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DC69A9" w:rsidRPr="006C2561" w14:paraId="563EE1D3" w14:textId="77777777" w:rsidTr="00063E73">
        <w:trPr>
          <w:cantSplit/>
          <w:trHeight w:val="1134"/>
        </w:trPr>
        <w:tc>
          <w:tcPr>
            <w:tcW w:w="1276" w:type="dxa"/>
          </w:tcPr>
          <w:p w14:paraId="117D52CA" w14:textId="77777777" w:rsidR="00DC69A9" w:rsidRPr="006C2561" w:rsidRDefault="00DC69A9" w:rsidP="00063E73">
            <w:pPr>
              <w:tabs>
                <w:tab w:val="clear" w:pos="1191"/>
                <w:tab w:val="clear" w:pos="1588"/>
                <w:tab w:val="clear" w:pos="1985"/>
              </w:tabs>
              <w:spacing w:before="0"/>
              <w:ind w:left="1311"/>
              <w:rPr>
                <w:rFonts w:ascii="Calibri" w:eastAsia="SimSun" w:hAnsi="Calibri"/>
                <w:sz w:val="28"/>
                <w:szCs w:val="28"/>
              </w:rPr>
            </w:pPr>
            <w:r w:rsidRPr="006C2561">
              <w:rPr>
                <w:rFonts w:ascii="Calibri" w:eastAsia="SimSun" w:hAnsi="Calibri"/>
                <w:noProof/>
                <w:color w:val="3399FF"/>
                <w:lang w:val="en-US" w:eastAsia="zh-CN"/>
              </w:rPr>
              <w:drawing>
                <wp:anchor distT="0" distB="0" distL="114300" distR="114300" simplePos="0" relativeHeight="251659264" behindDoc="0" locked="0" layoutInCell="1" allowOverlap="1" wp14:anchorId="0B21E807" wp14:editId="7BBDCDE2">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14:paraId="79EAFED3" w14:textId="77777777" w:rsidR="000830E8" w:rsidRPr="006C2561" w:rsidRDefault="000830E8" w:rsidP="000830E8">
            <w:pPr>
              <w:pStyle w:val="Heading1"/>
              <w:spacing w:before="120" w:after="120"/>
              <w:rPr>
                <w:rFonts w:ascii="Calibri" w:eastAsia="SimSun" w:hAnsi="Calibri"/>
                <w:sz w:val="36"/>
                <w:szCs w:val="36"/>
                <w:lang w:eastAsia="zh-CN"/>
              </w:rPr>
            </w:pPr>
            <w:r w:rsidRPr="006C2561">
              <w:rPr>
                <w:rFonts w:ascii="Calibri" w:eastAsia="SimSun" w:hAnsi="Calibri" w:cs="SimSun" w:hint="eastAsia"/>
                <w:sz w:val="32"/>
                <w:szCs w:val="22"/>
                <w:lang w:eastAsia="zh-CN"/>
              </w:rPr>
              <w:t>电信发展顾问组</w:t>
            </w:r>
            <w:r w:rsidRPr="006C2561">
              <w:rPr>
                <w:rFonts w:ascii="Calibri" w:eastAsia="SimSun" w:hAnsi="Calibri" w:cs="SimSun"/>
                <w:sz w:val="32"/>
                <w:szCs w:val="22"/>
                <w:lang w:eastAsia="zh-CN"/>
              </w:rPr>
              <w:t>（</w:t>
            </w:r>
            <w:r w:rsidRPr="006C2561">
              <w:rPr>
                <w:rFonts w:ascii="Calibri" w:eastAsia="SimSun" w:hAnsi="Calibri" w:cstheme="minorHAnsi"/>
                <w:sz w:val="32"/>
                <w:szCs w:val="22"/>
                <w:lang w:eastAsia="zh-CN"/>
              </w:rPr>
              <w:t>TDAG</w:t>
            </w:r>
            <w:r w:rsidRPr="006C2561">
              <w:rPr>
                <w:rFonts w:ascii="Calibri" w:eastAsia="SimSun" w:hAnsi="Calibri" w:cs="SimSun"/>
                <w:sz w:val="32"/>
                <w:szCs w:val="22"/>
                <w:lang w:eastAsia="zh-CN"/>
              </w:rPr>
              <w:t>）</w:t>
            </w:r>
          </w:p>
          <w:p w14:paraId="4ADC7455" w14:textId="26FA0417" w:rsidR="00DC69A9" w:rsidRPr="006C2561" w:rsidRDefault="000830E8" w:rsidP="000830E8">
            <w:pPr>
              <w:tabs>
                <w:tab w:val="clear" w:pos="1191"/>
                <w:tab w:val="clear" w:pos="1588"/>
                <w:tab w:val="clear" w:pos="1985"/>
              </w:tabs>
              <w:spacing w:before="100"/>
              <w:ind w:left="34"/>
              <w:rPr>
                <w:rFonts w:ascii="Calibri" w:eastAsia="SimSun" w:hAnsi="Calibri"/>
                <w:sz w:val="28"/>
                <w:szCs w:val="28"/>
                <w:lang w:eastAsia="zh-CN"/>
              </w:rPr>
            </w:pPr>
            <w:r w:rsidRPr="006C2561">
              <w:rPr>
                <w:rFonts w:ascii="Calibri" w:eastAsia="SimSun" w:hAnsi="Calibri" w:hint="eastAsia"/>
                <w:b/>
                <w:bCs/>
                <w:szCs w:val="24"/>
                <w:lang w:val="fr-CH" w:eastAsia="zh-CN"/>
              </w:rPr>
              <w:t>第</w:t>
            </w:r>
            <w:r w:rsidRPr="006C2561">
              <w:rPr>
                <w:rFonts w:ascii="Calibri" w:eastAsia="SimSun" w:hAnsi="Calibri"/>
                <w:b/>
                <w:bCs/>
                <w:szCs w:val="24"/>
                <w:lang w:val="fr-CH" w:eastAsia="zh-CN"/>
              </w:rPr>
              <w:t>22</w:t>
            </w:r>
            <w:r w:rsidRPr="006C2561">
              <w:rPr>
                <w:rFonts w:ascii="Calibri" w:eastAsia="SimSun" w:hAnsi="Calibri" w:hint="eastAsia"/>
                <w:b/>
                <w:bCs/>
                <w:szCs w:val="24"/>
                <w:lang w:val="fr-CH" w:eastAsia="zh-CN"/>
              </w:rPr>
              <w:t>次</w:t>
            </w:r>
            <w:r w:rsidRPr="006C2561">
              <w:rPr>
                <w:rFonts w:ascii="Calibri" w:eastAsia="SimSun" w:hAnsi="Calibri"/>
                <w:b/>
                <w:bCs/>
                <w:szCs w:val="24"/>
                <w:lang w:val="fr-CH" w:eastAsia="zh-CN"/>
              </w:rPr>
              <w:t>会议，</w:t>
            </w:r>
            <w:r w:rsidRPr="006C2561">
              <w:rPr>
                <w:rFonts w:ascii="Calibri" w:eastAsia="SimSun" w:hAnsi="Calibri"/>
                <w:b/>
                <w:bCs/>
                <w:szCs w:val="24"/>
                <w:lang w:eastAsia="zh-CN"/>
              </w:rPr>
              <w:t>2017</w:t>
            </w:r>
            <w:r w:rsidRPr="006C2561">
              <w:rPr>
                <w:rFonts w:ascii="Calibri" w:eastAsia="SimSun" w:hAnsi="Calibri"/>
                <w:b/>
                <w:bCs/>
                <w:szCs w:val="24"/>
                <w:lang w:eastAsia="zh-CN"/>
              </w:rPr>
              <w:t>年</w:t>
            </w:r>
            <w:r w:rsidRPr="006C2561">
              <w:rPr>
                <w:rFonts w:ascii="Calibri" w:eastAsia="SimSun" w:hAnsi="Calibri"/>
                <w:b/>
                <w:bCs/>
                <w:szCs w:val="24"/>
                <w:lang w:eastAsia="zh-CN"/>
              </w:rPr>
              <w:t>5</w:t>
            </w:r>
            <w:r w:rsidRPr="006C2561">
              <w:rPr>
                <w:rFonts w:ascii="Calibri" w:eastAsia="SimSun" w:hAnsi="Calibri"/>
                <w:b/>
                <w:bCs/>
                <w:szCs w:val="24"/>
                <w:lang w:eastAsia="zh-CN"/>
              </w:rPr>
              <w:t>月</w:t>
            </w:r>
            <w:r w:rsidRPr="006C2561">
              <w:rPr>
                <w:rFonts w:ascii="Calibri" w:eastAsia="SimSun" w:hAnsi="Calibri"/>
                <w:b/>
                <w:bCs/>
                <w:szCs w:val="24"/>
                <w:lang w:eastAsia="zh-CN"/>
              </w:rPr>
              <w:t>9-12</w:t>
            </w:r>
            <w:r w:rsidRPr="006C2561">
              <w:rPr>
                <w:rFonts w:ascii="Calibri" w:eastAsia="SimSun" w:hAnsi="Calibri"/>
                <w:b/>
                <w:bCs/>
                <w:szCs w:val="24"/>
                <w:lang w:eastAsia="zh-CN"/>
              </w:rPr>
              <w:t>日，日内瓦</w:t>
            </w:r>
          </w:p>
        </w:tc>
        <w:tc>
          <w:tcPr>
            <w:tcW w:w="3225" w:type="dxa"/>
          </w:tcPr>
          <w:p w14:paraId="0667C6B6" w14:textId="68E3152C" w:rsidR="00DC69A9" w:rsidRPr="006C2561" w:rsidRDefault="00F12E1C" w:rsidP="00063E73">
            <w:pPr>
              <w:spacing w:before="0"/>
              <w:ind w:right="142"/>
              <w:jc w:val="right"/>
              <w:rPr>
                <w:rFonts w:ascii="Calibri" w:eastAsia="SimSun" w:hAnsi="Calibri"/>
                <w:lang w:eastAsia="zh-CN"/>
              </w:rPr>
            </w:pPr>
            <w:r w:rsidRPr="00852D67">
              <w:rPr>
                <w:noProof/>
                <w:lang w:val="en-US" w:eastAsia="zh-CN"/>
              </w:rPr>
              <w:drawing>
                <wp:anchor distT="0" distB="0" distL="114300" distR="114300" simplePos="0" relativeHeight="251661312" behindDoc="0" locked="0" layoutInCell="1" allowOverlap="1" wp14:anchorId="6AB026AE" wp14:editId="2D96EB41">
                  <wp:simplePos x="0" y="0"/>
                  <wp:positionH relativeFrom="column">
                    <wp:posOffset>354192</wp:posOffset>
                  </wp:positionH>
                  <wp:positionV relativeFrom="paragraph">
                    <wp:posOffset>1100</wp:posOffset>
                  </wp:positionV>
                  <wp:extent cx="1492852" cy="678180"/>
                  <wp:effectExtent l="0" t="0" r="0" b="7620"/>
                  <wp:wrapNone/>
                  <wp:docPr id="5" name="Picture 5" descr="C:\Users\murphy\AppData\Local\Microsoft\Windows\Temporary Internet Files\Content.Outlook\PQ94T9LJ\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C_25Years_Horizontal-4119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6417" cy="6888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C69A9" w:rsidRPr="006C2561" w14:paraId="2EAA61F5" w14:textId="77777777" w:rsidTr="00063E73">
        <w:trPr>
          <w:cantSplit/>
        </w:trPr>
        <w:tc>
          <w:tcPr>
            <w:tcW w:w="6663" w:type="dxa"/>
            <w:gridSpan w:val="2"/>
            <w:tcBorders>
              <w:top w:val="single" w:sz="12" w:space="0" w:color="auto"/>
            </w:tcBorders>
          </w:tcPr>
          <w:p w14:paraId="456A2DD9" w14:textId="77777777" w:rsidR="00DC69A9" w:rsidRPr="006C2561" w:rsidRDefault="00DC69A9" w:rsidP="00063E73">
            <w:pPr>
              <w:spacing w:before="0"/>
              <w:rPr>
                <w:rFonts w:ascii="Calibri" w:eastAsia="SimSun" w:hAnsi="Calibri" w:cs="Arial"/>
                <w:b/>
                <w:bCs/>
                <w:sz w:val="20"/>
                <w:lang w:eastAsia="zh-CN"/>
              </w:rPr>
            </w:pPr>
          </w:p>
        </w:tc>
        <w:tc>
          <w:tcPr>
            <w:tcW w:w="3225" w:type="dxa"/>
            <w:tcBorders>
              <w:top w:val="single" w:sz="12" w:space="0" w:color="auto"/>
            </w:tcBorders>
          </w:tcPr>
          <w:p w14:paraId="156DC1A4" w14:textId="77777777" w:rsidR="00DC69A9" w:rsidRPr="006C2561" w:rsidRDefault="00DC69A9" w:rsidP="00063E73">
            <w:pPr>
              <w:spacing w:before="0"/>
              <w:rPr>
                <w:rFonts w:ascii="Calibri" w:eastAsia="SimSun" w:hAnsi="Calibri"/>
                <w:b/>
                <w:bCs/>
                <w:sz w:val="20"/>
                <w:lang w:eastAsia="zh-CN"/>
              </w:rPr>
            </w:pPr>
          </w:p>
        </w:tc>
      </w:tr>
      <w:tr w:rsidR="00DC69A9" w:rsidRPr="006C2561" w14:paraId="20DD5A33" w14:textId="77777777" w:rsidTr="00063E73">
        <w:trPr>
          <w:cantSplit/>
        </w:trPr>
        <w:tc>
          <w:tcPr>
            <w:tcW w:w="6663" w:type="dxa"/>
            <w:gridSpan w:val="2"/>
            <w:vMerge w:val="restart"/>
          </w:tcPr>
          <w:p w14:paraId="597CC261" w14:textId="77777777" w:rsidR="00DC69A9" w:rsidRPr="006C2561" w:rsidRDefault="00DC69A9" w:rsidP="00F12E1C">
            <w:pPr>
              <w:pStyle w:val="Committee"/>
              <w:jc w:val="right"/>
              <w:rPr>
                <w:rFonts w:ascii="Calibri" w:eastAsia="SimSun" w:hAnsi="Calibri"/>
                <w:b w:val="0"/>
                <w:lang w:eastAsia="zh-CN"/>
              </w:rPr>
            </w:pPr>
          </w:p>
        </w:tc>
        <w:tc>
          <w:tcPr>
            <w:tcW w:w="3225" w:type="dxa"/>
          </w:tcPr>
          <w:p w14:paraId="2239DCEE" w14:textId="13967734" w:rsidR="00DC69A9" w:rsidRPr="006C2561" w:rsidRDefault="000830E8" w:rsidP="00F12E1C">
            <w:pPr>
              <w:spacing w:before="0"/>
              <w:jc w:val="both"/>
              <w:rPr>
                <w:rFonts w:ascii="Calibri" w:eastAsia="SimSun" w:hAnsi="Calibri"/>
                <w:bCs/>
                <w:lang w:val="en-US"/>
              </w:rPr>
            </w:pPr>
            <w:r w:rsidRPr="006C2561">
              <w:rPr>
                <w:rFonts w:ascii="Calibri" w:eastAsia="SimSun" w:hAnsi="Calibri" w:hint="eastAsia"/>
                <w:b/>
                <w:bCs/>
                <w:lang w:val="en-US" w:eastAsia="zh-CN"/>
              </w:rPr>
              <w:t>文件</w:t>
            </w:r>
            <w:r w:rsidR="00DC69A9" w:rsidRPr="006C2561">
              <w:rPr>
                <w:rFonts w:ascii="Calibri" w:eastAsia="SimSun" w:hAnsi="Calibri"/>
                <w:b/>
                <w:bCs/>
                <w:lang w:val="en-US"/>
              </w:rPr>
              <w:t xml:space="preserve"> </w:t>
            </w:r>
            <w:bookmarkStart w:id="0" w:name="DocRef1"/>
            <w:bookmarkEnd w:id="0"/>
            <w:r w:rsidR="00DC69A9" w:rsidRPr="006C2561">
              <w:rPr>
                <w:rFonts w:ascii="Calibri" w:eastAsia="SimSun" w:hAnsi="Calibri"/>
                <w:b/>
                <w:bCs/>
                <w:lang w:val="en-US"/>
              </w:rPr>
              <w:t>TDAG17</w:t>
            </w:r>
            <w:r w:rsidR="00E45213" w:rsidRPr="006C2561">
              <w:rPr>
                <w:rFonts w:ascii="Calibri" w:eastAsia="SimSun" w:hAnsi="Calibri"/>
                <w:b/>
                <w:bCs/>
                <w:lang w:val="en-US"/>
              </w:rPr>
              <w:t>-22</w:t>
            </w:r>
            <w:r w:rsidR="00DC69A9" w:rsidRPr="006C2561">
              <w:rPr>
                <w:rFonts w:ascii="Calibri" w:eastAsia="SimSun" w:hAnsi="Calibri"/>
                <w:b/>
                <w:bCs/>
                <w:lang w:val="en-US"/>
              </w:rPr>
              <w:t>/</w:t>
            </w:r>
            <w:bookmarkStart w:id="1" w:name="DocNo1"/>
            <w:bookmarkEnd w:id="1"/>
            <w:r w:rsidR="00F12E1C">
              <w:rPr>
                <w:rFonts w:ascii="Calibri" w:eastAsia="SimSun" w:hAnsi="Calibri"/>
                <w:b/>
                <w:bCs/>
                <w:lang w:val="en-US"/>
              </w:rPr>
              <w:t>14</w:t>
            </w:r>
            <w:r w:rsidR="00DC69A9" w:rsidRPr="006C2561">
              <w:rPr>
                <w:rFonts w:ascii="Calibri" w:eastAsia="SimSun" w:hAnsi="Calibri"/>
                <w:b/>
                <w:bCs/>
                <w:lang w:val="en-US"/>
              </w:rPr>
              <w:t>-</w:t>
            </w:r>
            <w:r w:rsidRPr="006C2561">
              <w:rPr>
                <w:rFonts w:ascii="Calibri" w:eastAsia="SimSun" w:hAnsi="Calibri"/>
                <w:b/>
                <w:bCs/>
                <w:lang w:val="en-US"/>
              </w:rPr>
              <w:t>C</w:t>
            </w:r>
          </w:p>
        </w:tc>
      </w:tr>
      <w:tr w:rsidR="00DC69A9" w:rsidRPr="006C2561" w14:paraId="58C32949" w14:textId="77777777" w:rsidTr="00063E73">
        <w:trPr>
          <w:cantSplit/>
        </w:trPr>
        <w:tc>
          <w:tcPr>
            <w:tcW w:w="6663" w:type="dxa"/>
            <w:gridSpan w:val="2"/>
            <w:vMerge/>
          </w:tcPr>
          <w:p w14:paraId="66DA11CB" w14:textId="77777777" w:rsidR="00DC69A9" w:rsidRPr="006C2561" w:rsidRDefault="00DC69A9" w:rsidP="00063E73">
            <w:pPr>
              <w:spacing w:after="120"/>
              <w:rPr>
                <w:rFonts w:ascii="Calibri" w:eastAsia="SimSun" w:hAnsi="Calibri"/>
                <w:b/>
                <w:bCs/>
                <w:smallCaps/>
                <w:lang w:val="en-US"/>
              </w:rPr>
            </w:pPr>
          </w:p>
        </w:tc>
        <w:tc>
          <w:tcPr>
            <w:tcW w:w="3225" w:type="dxa"/>
          </w:tcPr>
          <w:p w14:paraId="56E98C96" w14:textId="308927DA" w:rsidR="00DC69A9" w:rsidRPr="006C2561" w:rsidRDefault="004B076B" w:rsidP="00DF70F9">
            <w:pPr>
              <w:spacing w:before="0"/>
              <w:rPr>
                <w:rFonts w:ascii="Calibri" w:eastAsia="SimSun" w:hAnsi="Calibri"/>
                <w:b/>
              </w:rPr>
            </w:pPr>
            <w:bookmarkStart w:id="2" w:name="CreationDate"/>
            <w:bookmarkEnd w:id="2"/>
            <w:r w:rsidRPr="006C2561">
              <w:rPr>
                <w:rFonts w:ascii="Calibri" w:eastAsia="SimSun" w:hAnsi="Calibri"/>
                <w:b/>
              </w:rPr>
              <w:t>2017</w:t>
            </w:r>
            <w:r w:rsidR="000830E8" w:rsidRPr="006C2561">
              <w:rPr>
                <w:rFonts w:ascii="Calibri" w:eastAsia="SimSun" w:hAnsi="Calibri" w:hint="eastAsia"/>
                <w:b/>
                <w:lang w:eastAsia="zh-CN"/>
              </w:rPr>
              <w:t>年</w:t>
            </w:r>
            <w:r w:rsidR="00F12E1C">
              <w:rPr>
                <w:rFonts w:ascii="Calibri" w:eastAsia="SimSun" w:hAnsi="Calibri"/>
                <w:b/>
                <w:lang w:eastAsia="zh-CN"/>
              </w:rPr>
              <w:t>4</w:t>
            </w:r>
            <w:r w:rsidR="000830E8" w:rsidRPr="006C2561">
              <w:rPr>
                <w:rFonts w:ascii="Calibri" w:eastAsia="SimSun" w:hAnsi="Calibri" w:hint="eastAsia"/>
                <w:b/>
                <w:lang w:eastAsia="zh-CN"/>
              </w:rPr>
              <w:t>月</w:t>
            </w:r>
            <w:r w:rsidR="00DF70F9">
              <w:rPr>
                <w:rFonts w:ascii="Calibri" w:eastAsia="SimSun" w:hAnsi="Calibri"/>
                <w:b/>
                <w:lang w:eastAsia="zh-CN"/>
              </w:rPr>
              <w:t>30</w:t>
            </w:r>
            <w:r w:rsidR="000830E8" w:rsidRPr="006C2561">
              <w:rPr>
                <w:rFonts w:ascii="Calibri" w:eastAsia="SimSun" w:hAnsi="Calibri" w:hint="eastAsia"/>
                <w:b/>
                <w:lang w:eastAsia="zh-CN"/>
              </w:rPr>
              <w:t>日</w:t>
            </w:r>
          </w:p>
        </w:tc>
      </w:tr>
      <w:tr w:rsidR="00DC69A9" w:rsidRPr="006C2561" w14:paraId="2BC92234" w14:textId="77777777" w:rsidTr="00063E73">
        <w:trPr>
          <w:cantSplit/>
        </w:trPr>
        <w:tc>
          <w:tcPr>
            <w:tcW w:w="6663" w:type="dxa"/>
            <w:gridSpan w:val="2"/>
            <w:vMerge/>
          </w:tcPr>
          <w:p w14:paraId="5213CAB5" w14:textId="77777777" w:rsidR="00DC69A9" w:rsidRPr="006C2561" w:rsidRDefault="00DC69A9" w:rsidP="00063E73">
            <w:pPr>
              <w:spacing w:after="120"/>
              <w:rPr>
                <w:rFonts w:ascii="Calibri" w:eastAsia="SimSun" w:hAnsi="Calibri"/>
                <w:b/>
                <w:bCs/>
                <w:smallCaps/>
              </w:rPr>
            </w:pPr>
          </w:p>
        </w:tc>
        <w:tc>
          <w:tcPr>
            <w:tcW w:w="3225" w:type="dxa"/>
          </w:tcPr>
          <w:p w14:paraId="5C545EE3" w14:textId="3215272D" w:rsidR="00DC69A9" w:rsidRPr="006C2561" w:rsidRDefault="000830E8" w:rsidP="000830E8">
            <w:pPr>
              <w:spacing w:before="0" w:after="240"/>
              <w:rPr>
                <w:rFonts w:ascii="Calibri" w:eastAsia="SimSun" w:hAnsi="Calibri"/>
              </w:rPr>
            </w:pPr>
            <w:r w:rsidRPr="006C2561">
              <w:rPr>
                <w:rFonts w:ascii="Calibri" w:eastAsia="SimSun" w:hAnsi="Calibri" w:cstheme="minorHAnsi" w:hint="eastAsia"/>
                <w:b/>
                <w:bCs/>
                <w:szCs w:val="24"/>
                <w:lang w:eastAsia="zh-CN"/>
              </w:rPr>
              <w:t>原文：</w:t>
            </w:r>
            <w:r w:rsidRPr="006C2561">
              <w:rPr>
                <w:rFonts w:ascii="Calibri" w:eastAsia="SimSun" w:hAnsi="Calibri" w:cstheme="minorHAnsi"/>
                <w:b/>
                <w:bCs/>
                <w:szCs w:val="24"/>
                <w:lang w:eastAsia="zh-CN"/>
              </w:rPr>
              <w:t>英文</w:t>
            </w:r>
            <w:bookmarkStart w:id="3" w:name="Original"/>
            <w:bookmarkEnd w:id="3"/>
          </w:p>
        </w:tc>
      </w:tr>
      <w:tr w:rsidR="000830E8" w:rsidRPr="006C2561" w14:paraId="3AC78E7E" w14:textId="77777777" w:rsidTr="00063E73">
        <w:trPr>
          <w:cantSplit/>
          <w:trHeight w:val="852"/>
        </w:trPr>
        <w:tc>
          <w:tcPr>
            <w:tcW w:w="9888" w:type="dxa"/>
            <w:gridSpan w:val="3"/>
          </w:tcPr>
          <w:p w14:paraId="5E31E268" w14:textId="09554849" w:rsidR="000830E8" w:rsidRPr="00F12E1C" w:rsidRDefault="00F12E1C" w:rsidP="00FC4F0A">
            <w:pPr>
              <w:pStyle w:val="Source"/>
              <w:spacing w:before="240" w:after="120"/>
              <w:jc w:val="center"/>
              <w:rPr>
                <w:rFonts w:ascii="Calibri" w:eastAsia="SimSun" w:hAnsi="Calibri"/>
                <w:sz w:val="28"/>
                <w:szCs w:val="28"/>
                <w:lang w:eastAsia="zh-CN"/>
              </w:rPr>
            </w:pPr>
            <w:bookmarkStart w:id="4" w:name="Source"/>
            <w:bookmarkEnd w:id="4"/>
            <w:r w:rsidRPr="00F12E1C">
              <w:rPr>
                <w:rFonts w:hint="eastAsia"/>
                <w:sz w:val="28"/>
                <w:szCs w:val="28"/>
                <w:lang w:eastAsia="zh-CN"/>
              </w:rPr>
              <w:t>电信发展局第</w:t>
            </w:r>
            <w:r w:rsidR="00FC4F0A">
              <w:rPr>
                <w:sz w:val="28"/>
                <w:szCs w:val="28"/>
                <w:lang w:eastAsia="zh-CN"/>
              </w:rPr>
              <w:t>2</w:t>
            </w:r>
            <w:r w:rsidRPr="00F12E1C">
              <w:rPr>
                <w:rFonts w:hint="eastAsia"/>
                <w:sz w:val="28"/>
                <w:szCs w:val="28"/>
                <w:lang w:eastAsia="zh-CN"/>
              </w:rPr>
              <w:t>研究组主席</w:t>
            </w:r>
          </w:p>
        </w:tc>
      </w:tr>
      <w:tr w:rsidR="00DC69A9" w:rsidRPr="006C2561" w14:paraId="7D0072E2" w14:textId="77777777" w:rsidTr="00063E73">
        <w:trPr>
          <w:cantSplit/>
        </w:trPr>
        <w:tc>
          <w:tcPr>
            <w:tcW w:w="9888" w:type="dxa"/>
            <w:gridSpan w:val="3"/>
          </w:tcPr>
          <w:p w14:paraId="1C301E20" w14:textId="40603645" w:rsidR="00DC69A9" w:rsidRPr="00F12E1C" w:rsidRDefault="00FC4F0A" w:rsidP="00F12E1C">
            <w:pPr>
              <w:pStyle w:val="Title1"/>
              <w:spacing w:after="120"/>
              <w:jc w:val="center"/>
              <w:rPr>
                <w:rFonts w:ascii="Calibri" w:eastAsia="SimSun" w:hAnsi="Calibri"/>
                <w:b w:val="0"/>
                <w:sz w:val="28"/>
                <w:szCs w:val="28"/>
                <w:lang w:eastAsia="zh-CN"/>
              </w:rPr>
            </w:pPr>
            <w:bookmarkStart w:id="5" w:name="Title"/>
            <w:bookmarkEnd w:id="5"/>
            <w:r w:rsidRPr="00F12E1C">
              <w:rPr>
                <w:rFonts w:hint="eastAsia"/>
                <w:sz w:val="28"/>
                <w:szCs w:val="28"/>
                <w:lang w:eastAsia="zh-CN"/>
              </w:rPr>
              <w:t>有关</w:t>
            </w:r>
            <w:r w:rsidRPr="00F12E1C">
              <w:rPr>
                <w:sz w:val="28"/>
                <w:szCs w:val="28"/>
                <w:lang w:eastAsia="zh-CN"/>
              </w:rPr>
              <w:t>ITU-D</w:t>
            </w:r>
            <w:r w:rsidRPr="00F12E1C">
              <w:rPr>
                <w:rFonts w:hint="eastAsia"/>
                <w:sz w:val="28"/>
                <w:szCs w:val="28"/>
                <w:lang w:eastAsia="zh-CN"/>
              </w:rPr>
              <w:t>第</w:t>
            </w:r>
            <w:r w:rsidRPr="00F12E1C">
              <w:rPr>
                <w:sz w:val="28"/>
                <w:szCs w:val="28"/>
                <w:lang w:eastAsia="zh-CN"/>
              </w:rPr>
              <w:t>2</w:t>
            </w:r>
            <w:r w:rsidRPr="00F12E1C">
              <w:rPr>
                <w:rFonts w:hint="eastAsia"/>
                <w:sz w:val="28"/>
                <w:szCs w:val="28"/>
                <w:lang w:eastAsia="zh-CN"/>
              </w:rPr>
              <w:t>研究组在</w:t>
            </w:r>
            <w:r>
              <w:rPr>
                <w:sz w:val="28"/>
                <w:szCs w:val="28"/>
                <w:lang w:eastAsia="zh-CN"/>
              </w:rPr>
              <w:t>WTDC-1</w:t>
            </w:r>
            <w:r>
              <w:rPr>
                <w:rFonts w:hint="eastAsia"/>
                <w:sz w:val="28"/>
                <w:szCs w:val="28"/>
                <w:lang w:eastAsia="zh-CN"/>
              </w:rPr>
              <w:t>4</w:t>
            </w:r>
            <w:r>
              <w:rPr>
                <w:rFonts w:hint="eastAsia"/>
                <w:sz w:val="28"/>
                <w:szCs w:val="28"/>
                <w:lang w:eastAsia="zh-CN"/>
              </w:rPr>
              <w:t>与</w:t>
            </w:r>
            <w:r>
              <w:rPr>
                <w:sz w:val="28"/>
                <w:szCs w:val="28"/>
                <w:lang w:eastAsia="zh-CN"/>
              </w:rPr>
              <w:t>WTDC-1</w:t>
            </w:r>
            <w:r>
              <w:rPr>
                <w:rFonts w:hint="eastAsia"/>
                <w:sz w:val="28"/>
                <w:szCs w:val="28"/>
                <w:lang w:eastAsia="zh-CN"/>
              </w:rPr>
              <w:t>7</w:t>
            </w:r>
            <w:r>
              <w:rPr>
                <w:rFonts w:hint="eastAsia"/>
                <w:sz w:val="28"/>
                <w:szCs w:val="28"/>
                <w:lang w:eastAsia="zh-CN"/>
              </w:rPr>
              <w:t>之间</w:t>
            </w:r>
            <w:r>
              <w:rPr>
                <w:sz w:val="28"/>
                <w:szCs w:val="28"/>
                <w:lang w:eastAsia="zh-CN"/>
              </w:rPr>
              <w:br/>
            </w:r>
            <w:r w:rsidRPr="00F12E1C">
              <w:rPr>
                <w:rFonts w:hint="eastAsia"/>
                <w:sz w:val="28"/>
                <w:szCs w:val="28"/>
                <w:lang w:eastAsia="zh-CN"/>
              </w:rPr>
              <w:t>第六研究期</w:t>
            </w:r>
            <w:r w:rsidR="005E3512">
              <w:rPr>
                <w:rFonts w:hint="eastAsia"/>
                <w:sz w:val="28"/>
                <w:szCs w:val="28"/>
                <w:lang w:eastAsia="zh-CN"/>
              </w:rPr>
              <w:t>内</w:t>
            </w:r>
            <w:r>
              <w:rPr>
                <w:rFonts w:hint="eastAsia"/>
                <w:sz w:val="28"/>
                <w:szCs w:val="28"/>
                <w:lang w:eastAsia="zh-CN"/>
              </w:rPr>
              <w:t>所开展</w:t>
            </w:r>
            <w:r w:rsidRPr="00F12E1C">
              <w:rPr>
                <w:rFonts w:hint="eastAsia"/>
                <w:sz w:val="28"/>
                <w:szCs w:val="28"/>
                <w:lang w:eastAsia="zh-CN"/>
              </w:rPr>
              <w:t>活动的报告</w:t>
            </w:r>
          </w:p>
        </w:tc>
      </w:tr>
    </w:tbl>
    <w:p w14:paraId="15445053" w14:textId="77777777" w:rsidR="00DC69A9" w:rsidRPr="006C2561" w:rsidRDefault="00DC69A9" w:rsidP="005F140D">
      <w:pPr>
        <w:rPr>
          <w:rFonts w:ascii="Calibri" w:eastAsia="SimSun" w:hAnsi="Calibri"/>
          <w:lang w:eastAsia="zh-CN"/>
        </w:rPr>
      </w:pPr>
      <w:bookmarkStart w:id="6" w:name="_GoBack"/>
      <w:bookmarkEnd w:id="6"/>
    </w:p>
    <w:tbl>
      <w:tblPr>
        <w:tblStyle w:val="TableGrid"/>
        <w:tblW w:w="0" w:type="auto"/>
        <w:tblLook w:val="04A0" w:firstRow="1" w:lastRow="0" w:firstColumn="1" w:lastColumn="0" w:noHBand="0" w:noVBand="1"/>
      </w:tblPr>
      <w:tblGrid>
        <w:gridCol w:w="9488"/>
      </w:tblGrid>
      <w:tr w:rsidR="00B47687" w:rsidRPr="006C2561" w14:paraId="7E9DFE35" w14:textId="77777777" w:rsidTr="00B47687">
        <w:tc>
          <w:tcPr>
            <w:tcW w:w="9488" w:type="dxa"/>
          </w:tcPr>
          <w:p w14:paraId="550B80DE" w14:textId="2D128CC3" w:rsidR="00B47687" w:rsidRPr="006C2561" w:rsidRDefault="00DF70F9" w:rsidP="00DF70F9">
            <w:pPr>
              <w:pStyle w:val="Headingb"/>
              <w:rPr>
                <w:rFonts w:ascii="Calibri" w:eastAsia="SimSun" w:hAnsi="Calibri"/>
                <w:szCs w:val="24"/>
                <w:lang w:eastAsia="zh-CN"/>
              </w:rPr>
            </w:pPr>
            <w:r>
              <w:rPr>
                <w:rFonts w:ascii="Calibri" w:eastAsia="SimSun" w:hAnsi="Calibri" w:hint="eastAsia"/>
                <w:szCs w:val="24"/>
                <w:lang w:eastAsia="zh-CN"/>
              </w:rPr>
              <w:t>概</w:t>
            </w:r>
            <w:r w:rsidR="00B47687" w:rsidRPr="006C2561">
              <w:rPr>
                <w:rFonts w:ascii="Calibri" w:eastAsia="SimSun" w:hAnsi="Calibri" w:hint="eastAsia"/>
                <w:szCs w:val="24"/>
                <w:lang w:eastAsia="zh-CN"/>
              </w:rPr>
              <w:t>要</w:t>
            </w:r>
            <w:r w:rsidR="00B47687" w:rsidRPr="006C2561">
              <w:rPr>
                <w:rFonts w:ascii="Calibri" w:eastAsia="SimSun" w:hAnsi="Calibri"/>
                <w:szCs w:val="24"/>
                <w:lang w:eastAsia="zh-CN"/>
              </w:rPr>
              <w:t>：</w:t>
            </w:r>
          </w:p>
          <w:p w14:paraId="473B0377" w14:textId="460ECFCE" w:rsidR="00FC4F0A" w:rsidRPr="00812A2F" w:rsidRDefault="00FC4F0A" w:rsidP="00FC4F0A">
            <w:pPr>
              <w:ind w:firstLineChars="200" w:firstLine="480"/>
              <w:rPr>
                <w:lang w:eastAsia="zh-CN"/>
              </w:rPr>
            </w:pPr>
            <w:r>
              <w:rPr>
                <w:lang w:eastAsia="zh-CN"/>
              </w:rPr>
              <w:t>本报告概要介绍了</w:t>
            </w:r>
            <w:r w:rsidRPr="00812A2F">
              <w:rPr>
                <w:rFonts w:hint="eastAsia"/>
                <w:lang w:eastAsia="zh-CN"/>
              </w:rPr>
              <w:t>第</w:t>
            </w:r>
            <w:r w:rsidRPr="00812A2F">
              <w:rPr>
                <w:lang w:eastAsia="zh-CN"/>
              </w:rPr>
              <w:t>2</w:t>
            </w:r>
            <w:r w:rsidRPr="00812A2F">
              <w:rPr>
                <w:rFonts w:hint="eastAsia"/>
                <w:lang w:eastAsia="zh-CN"/>
              </w:rPr>
              <w:t>研究组在</w:t>
            </w:r>
            <w:r w:rsidRPr="00812A2F">
              <w:rPr>
                <w:lang w:eastAsia="zh-CN"/>
              </w:rPr>
              <w:t>WTDC-14</w:t>
            </w:r>
            <w:r w:rsidRPr="00812A2F">
              <w:rPr>
                <w:rFonts w:hint="eastAsia"/>
                <w:lang w:eastAsia="zh-CN"/>
              </w:rPr>
              <w:t>与</w:t>
            </w:r>
            <w:r w:rsidRPr="00812A2F">
              <w:rPr>
                <w:lang w:eastAsia="zh-CN"/>
              </w:rPr>
              <w:t>WTDC-17</w:t>
            </w:r>
            <w:r w:rsidRPr="00812A2F">
              <w:rPr>
                <w:rFonts w:hint="eastAsia"/>
                <w:lang w:eastAsia="zh-CN"/>
              </w:rPr>
              <w:t>之间第六研究期</w:t>
            </w:r>
            <w:r w:rsidR="005E3512">
              <w:rPr>
                <w:rFonts w:hint="eastAsia"/>
                <w:lang w:eastAsia="zh-CN"/>
              </w:rPr>
              <w:t>内</w:t>
            </w:r>
            <w:r w:rsidRPr="00812A2F">
              <w:rPr>
                <w:rFonts w:hint="eastAsia"/>
                <w:lang w:eastAsia="zh-CN"/>
              </w:rPr>
              <w:t>所开展的活动</w:t>
            </w:r>
            <w:r>
              <w:rPr>
                <w:rFonts w:hint="eastAsia"/>
                <w:lang w:eastAsia="zh-CN"/>
              </w:rPr>
              <w:t>。</w:t>
            </w:r>
          </w:p>
          <w:p w14:paraId="3E00C219" w14:textId="77777777" w:rsidR="00FC4F0A" w:rsidRPr="00812A2F" w:rsidRDefault="00FC4F0A" w:rsidP="00FC4F0A">
            <w:pPr>
              <w:rPr>
                <w:b/>
                <w:bCs/>
                <w:lang w:eastAsia="zh-CN"/>
              </w:rPr>
            </w:pPr>
            <w:r w:rsidRPr="00812A2F">
              <w:rPr>
                <w:rFonts w:hint="eastAsia"/>
                <w:b/>
                <w:bCs/>
                <w:lang w:eastAsia="zh-CN"/>
              </w:rPr>
              <w:t>需</w:t>
            </w:r>
            <w:r w:rsidRPr="00812A2F">
              <w:rPr>
                <w:b/>
                <w:bCs/>
                <w:lang w:eastAsia="zh-CN"/>
              </w:rPr>
              <w:t>采取的行动：</w:t>
            </w:r>
          </w:p>
          <w:p w14:paraId="3E231911" w14:textId="589B3FB8" w:rsidR="00FC4F0A" w:rsidRPr="00812A2F" w:rsidRDefault="00FC4F0A" w:rsidP="005E3512">
            <w:pPr>
              <w:ind w:firstLineChars="200" w:firstLine="480"/>
              <w:rPr>
                <w:lang w:eastAsia="zh-CN"/>
              </w:rPr>
            </w:pPr>
            <w:r w:rsidRPr="00812A2F">
              <w:rPr>
                <w:rFonts w:hint="eastAsia"/>
                <w:lang w:eastAsia="zh-CN"/>
              </w:rPr>
              <w:t>请电信发展顾问组将本</w:t>
            </w:r>
            <w:r w:rsidR="005E3512">
              <w:rPr>
                <w:rFonts w:hint="eastAsia"/>
                <w:lang w:eastAsia="zh-CN"/>
              </w:rPr>
              <w:t>文件</w:t>
            </w:r>
            <w:r w:rsidRPr="00812A2F">
              <w:rPr>
                <w:rFonts w:hint="eastAsia"/>
                <w:lang w:eastAsia="zh-CN"/>
              </w:rPr>
              <w:t>记录在案并</w:t>
            </w:r>
            <w:r w:rsidRPr="00812A2F">
              <w:rPr>
                <w:lang w:eastAsia="zh-CN"/>
              </w:rPr>
              <w:t>酌情提供指导</w:t>
            </w:r>
            <w:r>
              <w:rPr>
                <w:rFonts w:hint="eastAsia"/>
                <w:lang w:eastAsia="zh-CN"/>
              </w:rPr>
              <w:t>意见</w:t>
            </w:r>
            <w:r w:rsidRPr="00812A2F">
              <w:rPr>
                <w:rFonts w:hint="eastAsia"/>
                <w:lang w:eastAsia="zh-CN"/>
              </w:rPr>
              <w:t>。</w:t>
            </w:r>
          </w:p>
          <w:p w14:paraId="63856ECD" w14:textId="77777777" w:rsidR="00FC4F0A" w:rsidRPr="00812A2F" w:rsidRDefault="00FC4F0A" w:rsidP="00FC4F0A">
            <w:pPr>
              <w:rPr>
                <w:b/>
                <w:bCs/>
              </w:rPr>
            </w:pPr>
            <w:r w:rsidRPr="00812A2F">
              <w:rPr>
                <w:b/>
                <w:bCs/>
              </w:rPr>
              <w:t>参考文件：</w:t>
            </w:r>
          </w:p>
          <w:bookmarkStart w:id="7" w:name="lt_pId017"/>
          <w:p w14:paraId="10F88F35" w14:textId="0E5CF966" w:rsidR="00FC4F0A" w:rsidRPr="00812A2F" w:rsidRDefault="00FC4F0A" w:rsidP="00FC4F0A">
            <w:pPr>
              <w:ind w:firstLineChars="200" w:firstLine="480"/>
            </w:pPr>
            <w:r>
              <w:rPr>
                <w:rFonts w:ascii="Times New Roman" w:hAnsi="Times New Roman"/>
                <w:szCs w:val="24"/>
                <w:lang w:eastAsia="zh-CN"/>
              </w:rPr>
              <w:fldChar w:fldCharType="begin"/>
            </w:r>
            <w:r>
              <w:rPr>
                <w:rFonts w:ascii="Times New Roman" w:hAnsi="Times New Roman"/>
                <w:szCs w:val="24"/>
                <w:lang w:eastAsia="zh-CN"/>
              </w:rPr>
              <w:instrText xml:space="preserve"> HYPERLINK "https://www.itu.int/md/D14-TDAG21-C-0006" </w:instrText>
            </w:r>
            <w:r>
              <w:rPr>
                <w:rFonts w:ascii="Times New Roman" w:hAnsi="Times New Roman"/>
                <w:szCs w:val="24"/>
                <w:lang w:eastAsia="zh-CN"/>
              </w:rPr>
              <w:fldChar w:fldCharType="separate"/>
            </w:r>
            <w:r>
              <w:rPr>
                <w:rStyle w:val="Hyperlink"/>
              </w:rPr>
              <w:t>TDAG16-21/6</w:t>
            </w:r>
            <w:r>
              <w:rPr>
                <w:rFonts w:ascii="Times New Roman" w:hAnsi="Times New Roman"/>
                <w:szCs w:val="24"/>
                <w:lang w:eastAsia="zh-CN"/>
              </w:rPr>
              <w:fldChar w:fldCharType="end"/>
            </w:r>
            <w:r>
              <w:t>、</w:t>
            </w:r>
            <w:hyperlink r:id="rId10" w:history="1">
              <w:r>
                <w:rPr>
                  <w:rStyle w:val="Hyperlink"/>
                </w:rPr>
                <w:t>TDAG15-20/32</w:t>
              </w:r>
            </w:hyperlink>
            <w:r>
              <w:t>、</w:t>
            </w:r>
            <w:hyperlink r:id="rId11" w:history="1">
              <w:r>
                <w:rPr>
                  <w:rStyle w:val="Hyperlink"/>
                </w:rPr>
                <w:t>2/REP/10</w:t>
              </w:r>
            </w:hyperlink>
            <w:r>
              <w:t>(2014)</w:t>
            </w:r>
            <w:r>
              <w:t>、</w:t>
            </w:r>
            <w:hyperlink r:id="rId12" w:history="1">
              <w:r>
                <w:rPr>
                  <w:rStyle w:val="Hyperlink"/>
                </w:rPr>
                <w:t>2/REP/21</w:t>
              </w:r>
            </w:hyperlink>
            <w:r>
              <w:t>(2015)</w:t>
            </w:r>
            <w:r>
              <w:t>、</w:t>
            </w:r>
            <w:hyperlink r:id="rId13" w:history="1">
              <w:r>
                <w:rPr>
                  <w:rStyle w:val="Hyperlink"/>
                </w:rPr>
                <w:t>2/REP/32</w:t>
              </w:r>
            </w:hyperlink>
            <w:r>
              <w:t>(2016)</w:t>
            </w:r>
            <w:r>
              <w:t>、</w:t>
            </w:r>
            <w:hyperlink r:id="rId14" w:history="1">
              <w:r>
                <w:rPr>
                  <w:rStyle w:val="Hyperlink"/>
                </w:rPr>
                <w:t>2/REP/42</w:t>
              </w:r>
            </w:hyperlink>
            <w:r>
              <w:t>(2017)</w:t>
            </w:r>
            <w:bookmarkEnd w:id="7"/>
          </w:p>
          <w:p w14:paraId="60963C8E" w14:textId="77777777" w:rsidR="00B47687" w:rsidRPr="006C2561" w:rsidRDefault="00B47687" w:rsidP="005F140D">
            <w:pPr>
              <w:rPr>
                <w:rFonts w:ascii="Calibri" w:eastAsia="SimSun" w:hAnsi="Calibri"/>
                <w:lang w:val="en-US" w:eastAsia="zh-CN"/>
              </w:rPr>
            </w:pPr>
          </w:p>
        </w:tc>
      </w:tr>
    </w:tbl>
    <w:p w14:paraId="11993C79" w14:textId="77777777" w:rsidR="00F12E1C" w:rsidRDefault="00F12E1C" w:rsidP="00B47687">
      <w:pPr>
        <w:pStyle w:val="Heading1"/>
        <w:rPr>
          <w:rFonts w:ascii="Calibri" w:eastAsia="SimSun" w:hAnsi="Calibri"/>
          <w:lang w:eastAsia="zh-CN"/>
        </w:rPr>
      </w:pPr>
      <w:bookmarkStart w:id="8" w:name="Proposal"/>
      <w:bookmarkEnd w:id="8"/>
    </w:p>
    <w:p w14:paraId="3F0C76B0" w14:textId="5C320CD6" w:rsidR="00F12E1C" w:rsidRDefault="00F12E1C">
      <w:pPr>
        <w:tabs>
          <w:tab w:val="clear" w:pos="794"/>
          <w:tab w:val="clear" w:pos="1191"/>
          <w:tab w:val="clear" w:pos="1588"/>
          <w:tab w:val="clear" w:pos="1985"/>
        </w:tabs>
        <w:overflowPunct/>
        <w:autoSpaceDE/>
        <w:autoSpaceDN/>
        <w:adjustRightInd/>
        <w:spacing w:before="0"/>
        <w:textAlignment w:val="auto"/>
        <w:rPr>
          <w:rFonts w:ascii="Calibri" w:eastAsia="SimSun" w:hAnsi="Calibri"/>
          <w:b/>
          <w:sz w:val="28"/>
          <w:lang w:eastAsia="zh-CN"/>
        </w:rPr>
      </w:pPr>
    </w:p>
    <w:p w14:paraId="7107BF15" w14:textId="77777777" w:rsidR="00F12E1C" w:rsidRDefault="00F12E1C" w:rsidP="00DF58AB">
      <w:pPr>
        <w:tabs>
          <w:tab w:val="clear" w:pos="794"/>
          <w:tab w:val="clear" w:pos="1191"/>
          <w:tab w:val="clear" w:pos="1588"/>
          <w:tab w:val="clear" w:pos="1985"/>
        </w:tabs>
        <w:overflowPunct/>
        <w:autoSpaceDE/>
        <w:autoSpaceDN/>
        <w:adjustRightInd/>
        <w:spacing w:before="0"/>
        <w:textAlignment w:val="auto"/>
        <w:rPr>
          <w:rFonts w:ascii="Calibri" w:eastAsia="SimSun" w:hAnsi="Calibri"/>
          <w:b/>
          <w:sz w:val="28"/>
          <w:lang w:eastAsia="zh-CN"/>
        </w:rPr>
      </w:pPr>
      <w:r>
        <w:rPr>
          <w:rFonts w:ascii="Calibri" w:eastAsia="SimSun" w:hAnsi="Calibri"/>
          <w:lang w:eastAsia="zh-CN"/>
        </w:rPr>
        <w:br w:type="page"/>
      </w:r>
    </w:p>
    <w:p w14:paraId="05583D8A" w14:textId="77777777" w:rsidR="00FC4F0A" w:rsidRPr="00B1732E" w:rsidRDefault="00FC4F0A" w:rsidP="00DF58AB">
      <w:pPr>
        <w:pStyle w:val="Heading1"/>
        <w:rPr>
          <w:lang w:eastAsia="zh-CN"/>
        </w:rPr>
      </w:pPr>
      <w:r>
        <w:rPr>
          <w:lang w:eastAsia="zh-CN"/>
        </w:rPr>
        <w:lastRenderedPageBreak/>
        <w:t>1</w:t>
      </w:r>
      <w:r>
        <w:rPr>
          <w:lang w:eastAsia="zh-CN"/>
        </w:rPr>
        <w:tab/>
      </w:r>
      <w:r>
        <w:rPr>
          <w:rFonts w:hint="eastAsia"/>
          <w:lang w:eastAsia="zh-CN"/>
        </w:rPr>
        <w:t>引言</w:t>
      </w:r>
    </w:p>
    <w:p w14:paraId="253D9361" w14:textId="77777777" w:rsidR="00FC4F0A" w:rsidRDefault="00FC4F0A" w:rsidP="00DF58AB">
      <w:pPr>
        <w:ind w:firstLineChars="200" w:firstLine="480"/>
        <w:rPr>
          <w:lang w:eastAsia="zh-CN"/>
        </w:rPr>
      </w:pPr>
      <w:r w:rsidRPr="006B379F">
        <w:rPr>
          <w:rFonts w:hint="eastAsia"/>
          <w:lang w:eastAsia="zh-CN"/>
        </w:rPr>
        <w:t>本报告涵盖了</w:t>
      </w:r>
      <w:r w:rsidRPr="006B379F">
        <w:rPr>
          <w:lang w:eastAsia="zh-CN"/>
        </w:rPr>
        <w:t>ITU-D</w:t>
      </w:r>
      <w:r w:rsidRPr="006B379F">
        <w:rPr>
          <w:lang w:eastAsia="zh-CN"/>
        </w:rPr>
        <w:t>第</w:t>
      </w:r>
      <w:r w:rsidRPr="006B379F">
        <w:rPr>
          <w:lang w:eastAsia="zh-CN"/>
        </w:rPr>
        <w:t>2</w:t>
      </w:r>
      <w:r w:rsidRPr="006B379F">
        <w:rPr>
          <w:lang w:eastAsia="zh-CN"/>
        </w:rPr>
        <w:t>研究组</w:t>
      </w:r>
      <w:r>
        <w:rPr>
          <w:rFonts w:hint="eastAsia"/>
          <w:lang w:eastAsia="zh-CN"/>
        </w:rPr>
        <w:t>在</w:t>
      </w:r>
      <w:r>
        <w:rPr>
          <w:rFonts w:hint="eastAsia"/>
          <w:lang w:eastAsia="zh-CN"/>
        </w:rPr>
        <w:t>2014</w:t>
      </w:r>
      <w:r w:rsidRPr="006B379F">
        <w:rPr>
          <w:rFonts w:hint="eastAsia"/>
          <w:lang w:eastAsia="zh-CN"/>
        </w:rPr>
        <w:t>年世界电信发展大会（</w:t>
      </w:r>
      <w:r>
        <w:rPr>
          <w:lang w:eastAsia="zh-CN"/>
        </w:rPr>
        <w:t>WTDC-1</w:t>
      </w:r>
      <w:r>
        <w:rPr>
          <w:rFonts w:hint="eastAsia"/>
          <w:lang w:eastAsia="zh-CN"/>
        </w:rPr>
        <w:t>4</w:t>
      </w:r>
      <w:r w:rsidRPr="006B379F">
        <w:rPr>
          <w:rFonts w:hint="eastAsia"/>
          <w:lang w:eastAsia="zh-CN"/>
        </w:rPr>
        <w:t>）与</w:t>
      </w:r>
      <w:r>
        <w:rPr>
          <w:rFonts w:hint="eastAsia"/>
          <w:lang w:eastAsia="zh-CN"/>
        </w:rPr>
        <w:t>2017</w:t>
      </w:r>
      <w:r w:rsidRPr="006B379F">
        <w:rPr>
          <w:rFonts w:hint="eastAsia"/>
          <w:lang w:eastAsia="zh-CN"/>
        </w:rPr>
        <w:t>年世界电信发展大会（</w:t>
      </w:r>
      <w:r>
        <w:rPr>
          <w:lang w:eastAsia="zh-CN"/>
        </w:rPr>
        <w:t>WTDC-1</w:t>
      </w:r>
      <w:r>
        <w:rPr>
          <w:rFonts w:hint="eastAsia"/>
          <w:lang w:eastAsia="zh-CN"/>
        </w:rPr>
        <w:t>7</w:t>
      </w:r>
      <w:r w:rsidRPr="006B379F">
        <w:rPr>
          <w:rFonts w:hint="eastAsia"/>
          <w:lang w:eastAsia="zh-CN"/>
        </w:rPr>
        <w:t>）</w:t>
      </w:r>
      <w:r>
        <w:rPr>
          <w:rFonts w:hint="eastAsia"/>
          <w:lang w:eastAsia="zh-CN"/>
        </w:rPr>
        <w:t>之</w:t>
      </w:r>
      <w:r w:rsidRPr="006B379F">
        <w:rPr>
          <w:rFonts w:hint="eastAsia"/>
          <w:lang w:eastAsia="zh-CN"/>
        </w:rPr>
        <w:t>间</w:t>
      </w:r>
      <w:r>
        <w:rPr>
          <w:rFonts w:hint="eastAsia"/>
          <w:lang w:eastAsia="zh-CN"/>
        </w:rPr>
        <w:t>为期三</w:t>
      </w:r>
      <w:r w:rsidRPr="006B379F">
        <w:rPr>
          <w:rFonts w:hint="eastAsia"/>
          <w:lang w:eastAsia="zh-CN"/>
        </w:rPr>
        <w:t>年的第</w:t>
      </w:r>
      <w:r>
        <w:rPr>
          <w:rFonts w:hint="eastAsia"/>
          <w:lang w:eastAsia="zh-CN"/>
        </w:rPr>
        <w:t>六</w:t>
      </w:r>
      <w:r w:rsidRPr="006B379F">
        <w:rPr>
          <w:rFonts w:hint="eastAsia"/>
          <w:lang w:eastAsia="zh-CN"/>
        </w:rPr>
        <w:t>研究期</w:t>
      </w:r>
      <w:r>
        <w:rPr>
          <w:rFonts w:hint="eastAsia"/>
          <w:lang w:eastAsia="zh-CN"/>
        </w:rPr>
        <w:t>中所开展的活动</w:t>
      </w:r>
      <w:r w:rsidRPr="006B379F">
        <w:rPr>
          <w:rFonts w:hint="eastAsia"/>
          <w:lang w:eastAsia="zh-CN"/>
        </w:rPr>
        <w:t>。</w:t>
      </w:r>
    </w:p>
    <w:p w14:paraId="464BA536" w14:textId="77777777" w:rsidR="00FC4F0A" w:rsidRDefault="00FC4F0A" w:rsidP="00DF58AB">
      <w:pPr>
        <w:pStyle w:val="Heading2"/>
        <w:rPr>
          <w:lang w:eastAsia="zh-CN"/>
        </w:rPr>
      </w:pPr>
      <w:r w:rsidRPr="00B1732E">
        <w:rPr>
          <w:lang w:eastAsia="zh-CN"/>
        </w:rPr>
        <w:t>1.1</w:t>
      </w:r>
      <w:r w:rsidRPr="00B1732E">
        <w:rPr>
          <w:lang w:eastAsia="zh-CN"/>
        </w:rPr>
        <w:tab/>
      </w:r>
      <w:r>
        <w:rPr>
          <w:rFonts w:hint="eastAsia"/>
          <w:lang w:eastAsia="zh-CN"/>
        </w:rPr>
        <w:t>职责范围与成果</w:t>
      </w:r>
    </w:p>
    <w:p w14:paraId="5F0DF290" w14:textId="090415CE" w:rsidR="00FC4F0A" w:rsidRDefault="00FC4F0A" w:rsidP="00DF2B9C">
      <w:pPr>
        <w:ind w:firstLineChars="200" w:firstLine="480"/>
        <w:rPr>
          <w:rFonts w:ascii="Calibri" w:eastAsia="SimSun" w:hAnsi="Calibri"/>
          <w:lang w:eastAsia="zh-CN"/>
        </w:rPr>
      </w:pPr>
      <w:r>
        <w:rPr>
          <w:rFonts w:ascii="Calibri" w:eastAsia="SimSun" w:hAnsi="Calibri" w:hint="eastAsia"/>
          <w:lang w:eastAsia="zh-CN"/>
        </w:rPr>
        <w:t>第</w:t>
      </w:r>
      <w:r>
        <w:rPr>
          <w:rFonts w:ascii="Calibri" w:eastAsia="SimSun" w:hAnsi="Calibri"/>
          <w:lang w:eastAsia="zh-CN"/>
        </w:rPr>
        <w:t>2</w:t>
      </w:r>
      <w:r>
        <w:rPr>
          <w:rFonts w:ascii="Calibri" w:eastAsia="SimSun" w:hAnsi="Calibri" w:hint="eastAsia"/>
          <w:lang w:eastAsia="zh-CN"/>
        </w:rPr>
        <w:t>研究组（</w:t>
      </w:r>
      <w:r>
        <w:rPr>
          <w:rFonts w:ascii="Calibri" w:eastAsia="SimSun" w:hAnsi="Calibri"/>
          <w:lang w:eastAsia="zh-CN"/>
        </w:rPr>
        <w:t>SG2</w:t>
      </w:r>
      <w:r>
        <w:rPr>
          <w:rFonts w:ascii="Calibri" w:eastAsia="SimSun" w:hAnsi="Calibri" w:hint="eastAsia"/>
          <w:lang w:eastAsia="zh-CN"/>
        </w:rPr>
        <w:t>）是根据第</w:t>
      </w:r>
      <w:r>
        <w:rPr>
          <w:rFonts w:ascii="Calibri" w:eastAsia="SimSun" w:hAnsi="Calibri"/>
          <w:lang w:eastAsia="zh-CN"/>
        </w:rPr>
        <w:t>2</w:t>
      </w:r>
      <w:r>
        <w:rPr>
          <w:rFonts w:ascii="Calibri" w:eastAsia="SimSun" w:hAnsi="Calibri" w:hint="eastAsia"/>
          <w:lang w:eastAsia="zh-CN"/>
        </w:rPr>
        <w:t>号决议（</w:t>
      </w:r>
      <w:r>
        <w:rPr>
          <w:rFonts w:ascii="Calibri" w:eastAsia="SimSun" w:hAnsi="Calibri"/>
          <w:lang w:eastAsia="zh-CN"/>
        </w:rPr>
        <w:t>2014</w:t>
      </w:r>
      <w:r>
        <w:rPr>
          <w:rFonts w:ascii="Calibri" w:eastAsia="SimSun" w:hAnsi="Calibri" w:hint="eastAsia"/>
          <w:lang w:eastAsia="zh-CN"/>
        </w:rPr>
        <w:t>年，迪拜，修订版）成立的，旨在研究电信</w:t>
      </w:r>
      <w:r w:rsidR="00DF2B9C">
        <w:rPr>
          <w:rFonts w:ascii="Calibri" w:eastAsia="SimSun" w:hAnsi="Calibri" w:hint="eastAsia"/>
          <w:lang w:eastAsia="zh-CN"/>
        </w:rPr>
        <w:t>/</w:t>
      </w:r>
      <w:r>
        <w:rPr>
          <w:rFonts w:ascii="Calibri" w:eastAsia="SimSun" w:hAnsi="Calibri" w:hint="eastAsia"/>
          <w:lang w:eastAsia="zh-CN"/>
        </w:rPr>
        <w:t>信息通信技术（</w:t>
      </w:r>
      <w:r>
        <w:rPr>
          <w:rFonts w:ascii="Calibri" w:eastAsia="SimSun" w:hAnsi="Calibri"/>
          <w:lang w:eastAsia="zh-CN"/>
        </w:rPr>
        <w:t>ICT</w:t>
      </w:r>
      <w:r>
        <w:rPr>
          <w:rFonts w:ascii="Calibri" w:eastAsia="SimSun" w:hAnsi="Calibri" w:hint="eastAsia"/>
          <w:lang w:eastAsia="zh-CN"/>
        </w:rPr>
        <w:t>）所支撑的服务和应用、网络安全、应急通信和适应气候变化等课题和问题</w:t>
      </w:r>
      <w:r>
        <w:rPr>
          <w:rFonts w:ascii="Calibri" w:eastAsia="SimSun" w:hAnsi="Calibri" w:cs="Calibri" w:hint="eastAsia"/>
          <w:szCs w:val="24"/>
          <w:lang w:eastAsia="zh-CN"/>
        </w:rPr>
        <w:t>。</w:t>
      </w:r>
      <w:r>
        <w:rPr>
          <w:rFonts w:ascii="Calibri" w:eastAsia="SimSun" w:hAnsi="Calibri" w:hint="eastAsia"/>
          <w:lang w:eastAsia="zh-CN"/>
        </w:rPr>
        <w:t>第</w:t>
      </w:r>
      <w:r>
        <w:rPr>
          <w:rFonts w:ascii="Calibri" w:eastAsia="SimSun" w:hAnsi="Calibri"/>
          <w:lang w:eastAsia="zh-CN"/>
        </w:rPr>
        <w:t>2</w:t>
      </w:r>
      <w:r>
        <w:rPr>
          <w:rFonts w:ascii="Calibri" w:eastAsia="SimSun" w:hAnsi="Calibri" w:hint="eastAsia"/>
          <w:lang w:eastAsia="zh-CN"/>
        </w:rPr>
        <w:t>研究组负责八个实质性议题，可广泛视为涉及电信</w:t>
      </w:r>
      <w:r>
        <w:rPr>
          <w:rFonts w:ascii="Calibri" w:eastAsia="SimSun" w:hAnsi="Calibri"/>
          <w:lang w:eastAsia="zh-CN"/>
        </w:rPr>
        <w:t>/ICT</w:t>
      </w:r>
      <w:r>
        <w:rPr>
          <w:rFonts w:ascii="Calibri" w:eastAsia="SimSun" w:hAnsi="Calibri" w:hint="eastAsia"/>
          <w:lang w:eastAsia="zh-CN"/>
        </w:rPr>
        <w:t>的服务和应用、树立使用</w:t>
      </w:r>
      <w:r>
        <w:rPr>
          <w:rFonts w:ascii="Calibri" w:eastAsia="SimSun" w:hAnsi="Calibri"/>
          <w:lang w:eastAsia="zh-CN"/>
        </w:rPr>
        <w:t>ICT</w:t>
      </w:r>
      <w:r>
        <w:rPr>
          <w:rFonts w:ascii="Calibri" w:eastAsia="SimSun" w:hAnsi="Calibri" w:hint="eastAsia"/>
          <w:lang w:eastAsia="zh-CN"/>
        </w:rPr>
        <w:t>的信心并提高安全性、</w:t>
      </w:r>
      <w:r>
        <w:rPr>
          <w:rFonts w:ascii="Calibri" w:eastAsia="SimSun" w:hAnsi="Calibri" w:cs="Calibri" w:hint="eastAsia"/>
          <w:lang w:eastAsia="zh-CN"/>
        </w:rPr>
        <w:t>一致性和互操作性测试、</w:t>
      </w:r>
      <w:r>
        <w:rPr>
          <w:rFonts w:ascii="Calibri" w:eastAsia="SimSun" w:hAnsi="Calibri" w:hint="eastAsia"/>
          <w:lang w:eastAsia="zh-CN"/>
        </w:rPr>
        <w:t>电子废弃物的安全处理、</w:t>
      </w:r>
      <w:r>
        <w:rPr>
          <w:rFonts w:ascii="Calibri" w:eastAsia="SimSun" w:hAnsi="Calibri" w:cs="Calibri" w:hint="eastAsia"/>
          <w:lang w:eastAsia="zh-CN"/>
        </w:rPr>
        <w:t>电信</w:t>
      </w:r>
      <w:r>
        <w:rPr>
          <w:rFonts w:ascii="Calibri" w:eastAsia="SimSun" w:hAnsi="Calibri" w:cs="Calibri"/>
          <w:lang w:eastAsia="zh-CN"/>
        </w:rPr>
        <w:t>/ICT</w:t>
      </w:r>
      <w:r>
        <w:rPr>
          <w:rFonts w:ascii="Calibri" w:eastAsia="SimSun" w:hAnsi="Calibri" w:cs="Calibri" w:hint="eastAsia"/>
          <w:lang w:eastAsia="zh-CN"/>
        </w:rPr>
        <w:t>在缓解气候对发展中国家的影响中的使用及其在自然灾害的防范就绪、减灾和救灾方面的作用、以及</w:t>
      </w:r>
      <w:r>
        <w:rPr>
          <w:rFonts w:ascii="Calibri" w:eastAsia="SimSun" w:hAnsi="Calibri" w:hint="eastAsia"/>
          <w:lang w:eastAsia="zh-CN"/>
        </w:rPr>
        <w:t>人体暴露于电磁场等</w:t>
      </w:r>
      <w:r w:rsidRPr="00586F69">
        <w:rPr>
          <w:rFonts w:ascii="Calibri" w:eastAsia="SimSun" w:hAnsi="Calibri" w:cs="Calibri" w:hint="eastAsia"/>
          <w:lang w:eastAsia="zh-CN"/>
        </w:rPr>
        <w:t>。</w:t>
      </w:r>
      <w:r w:rsidR="005E3512">
        <w:rPr>
          <w:rFonts w:ascii="Calibri" w:eastAsia="SimSun" w:hAnsi="Calibri" w:cs="Calibri" w:hint="eastAsia"/>
          <w:lang w:eastAsia="zh-CN"/>
        </w:rPr>
        <w:t>在</w:t>
      </w:r>
      <w:r w:rsidR="005E3512">
        <w:rPr>
          <w:rFonts w:ascii="Calibri" w:eastAsia="SimSun" w:hAnsi="Calibri" w:cs="Calibri"/>
          <w:lang w:eastAsia="zh-CN"/>
        </w:rPr>
        <w:t>顾及</w:t>
      </w:r>
      <w:r w:rsidRPr="00586F69">
        <w:rPr>
          <w:rFonts w:ascii="Calibri" w:eastAsia="SimSun" w:hAnsi="Calibri"/>
          <w:lang w:eastAsia="zh-CN"/>
        </w:rPr>
        <w:t>ITU</w:t>
      </w:r>
      <w:r w:rsidRPr="00586F69">
        <w:rPr>
          <w:rFonts w:ascii="Calibri" w:eastAsia="SimSun" w:hAnsi="Calibri"/>
          <w:lang w:eastAsia="zh-CN"/>
        </w:rPr>
        <w:noBreakHyphen/>
        <w:t>T</w:t>
      </w:r>
      <w:r w:rsidRPr="00586F69">
        <w:rPr>
          <w:rFonts w:ascii="Calibri" w:eastAsia="SimSun" w:hAnsi="Calibri" w:hint="eastAsia"/>
          <w:lang w:eastAsia="zh-CN"/>
        </w:rPr>
        <w:t>和</w:t>
      </w:r>
      <w:r w:rsidRPr="00586F69">
        <w:rPr>
          <w:rFonts w:ascii="Calibri" w:eastAsia="SimSun" w:hAnsi="Calibri"/>
          <w:lang w:eastAsia="zh-CN"/>
        </w:rPr>
        <w:t>ITU</w:t>
      </w:r>
      <w:r w:rsidRPr="00586F69">
        <w:rPr>
          <w:rFonts w:ascii="Calibri" w:eastAsia="SimSun" w:hAnsi="Calibri"/>
          <w:lang w:eastAsia="zh-CN"/>
        </w:rPr>
        <w:noBreakHyphen/>
        <w:t>R</w:t>
      </w:r>
      <w:r w:rsidR="005E3512">
        <w:rPr>
          <w:rFonts w:ascii="Calibri" w:eastAsia="SimSun" w:hAnsi="Calibri" w:hint="eastAsia"/>
          <w:lang w:eastAsia="zh-CN"/>
        </w:rPr>
        <w:t>所</w:t>
      </w:r>
      <w:r w:rsidR="005E3512">
        <w:rPr>
          <w:rFonts w:ascii="Calibri" w:eastAsia="SimSun" w:hAnsi="Calibri"/>
          <w:lang w:eastAsia="zh-CN"/>
        </w:rPr>
        <w:t>开展工作</w:t>
      </w:r>
      <w:r>
        <w:rPr>
          <w:rFonts w:ascii="Calibri" w:eastAsia="SimSun" w:hAnsi="Calibri" w:hint="eastAsia"/>
          <w:lang w:eastAsia="zh-CN"/>
        </w:rPr>
        <w:t>以</w:t>
      </w:r>
      <w:r w:rsidRPr="00586F69">
        <w:rPr>
          <w:rFonts w:ascii="Calibri" w:eastAsia="SimSun" w:hAnsi="Calibri" w:hint="eastAsia"/>
          <w:lang w:eastAsia="zh-CN"/>
        </w:rPr>
        <w:t>及发展中国家工作重点</w:t>
      </w:r>
      <w:r w:rsidR="005E3512" w:rsidRPr="00586F69">
        <w:rPr>
          <w:rFonts w:ascii="Calibri" w:eastAsia="SimSun" w:hAnsi="Calibri" w:hint="eastAsia"/>
          <w:lang w:eastAsia="zh-CN"/>
        </w:rPr>
        <w:t>的</w:t>
      </w:r>
      <w:r w:rsidR="005E3512">
        <w:rPr>
          <w:rFonts w:ascii="Calibri" w:eastAsia="SimSun" w:hAnsi="Calibri" w:hint="eastAsia"/>
          <w:lang w:eastAsia="zh-CN"/>
        </w:rPr>
        <w:t>情况下</w:t>
      </w:r>
      <w:r w:rsidRPr="00586F69">
        <w:rPr>
          <w:rFonts w:ascii="Calibri" w:eastAsia="SimSun" w:hAnsi="Calibri" w:hint="eastAsia"/>
          <w:lang w:eastAsia="zh-CN"/>
        </w:rPr>
        <w:t>，第</w:t>
      </w:r>
      <w:r w:rsidRPr="00586F69">
        <w:rPr>
          <w:rFonts w:ascii="Calibri" w:eastAsia="SimSun" w:hAnsi="Calibri" w:hint="eastAsia"/>
          <w:lang w:eastAsia="zh-CN"/>
        </w:rPr>
        <w:t>2</w:t>
      </w:r>
      <w:r w:rsidRPr="00586F69">
        <w:rPr>
          <w:rFonts w:ascii="Calibri" w:eastAsia="SimSun" w:hAnsi="Calibri" w:hint="eastAsia"/>
          <w:lang w:eastAsia="zh-CN"/>
        </w:rPr>
        <w:t>研究组</w:t>
      </w:r>
      <w:r>
        <w:rPr>
          <w:rFonts w:ascii="Calibri" w:eastAsia="SimSun" w:hAnsi="Calibri" w:hint="eastAsia"/>
          <w:lang w:eastAsia="zh-CN"/>
        </w:rPr>
        <w:t>亦负责</w:t>
      </w:r>
      <w:r w:rsidRPr="00586F69">
        <w:rPr>
          <w:rFonts w:ascii="Calibri" w:eastAsia="SimSun" w:hAnsi="Calibri" w:hint="eastAsia"/>
          <w:lang w:eastAsia="zh-CN"/>
        </w:rPr>
        <w:t>电信</w:t>
      </w:r>
      <w:r w:rsidRPr="00586F69">
        <w:rPr>
          <w:rFonts w:ascii="Calibri" w:eastAsia="SimSun" w:hAnsi="Calibri" w:hint="eastAsia"/>
          <w:lang w:eastAsia="zh-CN"/>
        </w:rPr>
        <w:t>/ICT</w:t>
      </w:r>
      <w:r w:rsidRPr="00586F69">
        <w:rPr>
          <w:rFonts w:ascii="Calibri" w:eastAsia="SimSun" w:hAnsi="Calibri" w:hint="eastAsia"/>
          <w:lang w:eastAsia="zh-CN"/>
        </w:rPr>
        <w:t>的实</w:t>
      </w:r>
      <w:r>
        <w:rPr>
          <w:rFonts w:ascii="Calibri" w:eastAsia="SimSun" w:hAnsi="Calibri" w:hint="eastAsia"/>
          <w:lang w:eastAsia="zh-CN"/>
        </w:rPr>
        <w:t>施</w:t>
      </w:r>
      <w:r w:rsidRPr="00586F69">
        <w:rPr>
          <w:rFonts w:ascii="Calibri" w:eastAsia="SimSun" w:hAnsi="Calibri" w:hint="eastAsia"/>
          <w:lang w:eastAsia="zh-CN"/>
        </w:rPr>
        <w:t>。</w:t>
      </w:r>
    </w:p>
    <w:p w14:paraId="351F785F" w14:textId="4CB94B26" w:rsidR="00FC4F0A" w:rsidRDefault="00FC4F0A" w:rsidP="00DF58AB">
      <w:pPr>
        <w:ind w:firstLineChars="200" w:firstLine="480"/>
        <w:rPr>
          <w:rFonts w:eastAsia="SimSun"/>
          <w:szCs w:val="24"/>
          <w:lang w:eastAsia="zh-CN"/>
        </w:rPr>
      </w:pPr>
      <w:r>
        <w:rPr>
          <w:rFonts w:eastAsia="SimSun" w:hint="eastAsia"/>
          <w:szCs w:val="24"/>
          <w:lang w:eastAsia="zh-CN"/>
        </w:rPr>
        <w:t>此外，</w:t>
      </w:r>
      <w:r w:rsidRPr="004B4BC0">
        <w:rPr>
          <w:rFonts w:eastAsia="SimSun"/>
          <w:szCs w:val="24"/>
          <w:lang w:eastAsia="zh-CN"/>
        </w:rPr>
        <w:t>ITU-D</w:t>
      </w:r>
      <w:r>
        <w:rPr>
          <w:rFonts w:eastAsia="SimSun"/>
          <w:szCs w:val="24"/>
          <w:lang w:eastAsia="zh-CN"/>
        </w:rPr>
        <w:t xml:space="preserve"> </w:t>
      </w:r>
      <w:r w:rsidRPr="004B4BC0">
        <w:rPr>
          <w:rFonts w:eastAsia="SimSun"/>
          <w:szCs w:val="24"/>
          <w:lang w:eastAsia="zh-CN"/>
        </w:rPr>
        <w:t>TDAG</w:t>
      </w:r>
      <w:r w:rsidRPr="004B4BC0">
        <w:rPr>
          <w:rFonts w:eastAsia="SimSun"/>
          <w:szCs w:val="24"/>
          <w:lang w:eastAsia="zh-CN"/>
        </w:rPr>
        <w:t>议事规则信函组（</w:t>
      </w:r>
      <w:r w:rsidRPr="004B4BC0">
        <w:rPr>
          <w:rFonts w:eastAsia="SimSun" w:hint="eastAsia"/>
          <w:szCs w:val="24"/>
          <w:lang w:eastAsia="zh-CN"/>
        </w:rPr>
        <w:t>WTDC</w:t>
      </w:r>
      <w:r w:rsidRPr="004B4BC0">
        <w:rPr>
          <w:rFonts w:eastAsia="SimSun"/>
          <w:szCs w:val="24"/>
          <w:lang w:eastAsia="zh-CN"/>
        </w:rPr>
        <w:t>第</w:t>
      </w:r>
      <w:r w:rsidRPr="004B4BC0">
        <w:rPr>
          <w:rFonts w:eastAsia="SimSun" w:hint="eastAsia"/>
          <w:szCs w:val="24"/>
          <w:lang w:eastAsia="zh-CN"/>
        </w:rPr>
        <w:t>1</w:t>
      </w:r>
      <w:r w:rsidRPr="004B4BC0">
        <w:rPr>
          <w:rFonts w:eastAsia="SimSun" w:hint="eastAsia"/>
          <w:szCs w:val="24"/>
          <w:lang w:eastAsia="zh-CN"/>
        </w:rPr>
        <w:t>号</w:t>
      </w:r>
      <w:r w:rsidRPr="004B4BC0">
        <w:rPr>
          <w:rFonts w:eastAsia="SimSun"/>
          <w:szCs w:val="24"/>
          <w:lang w:eastAsia="zh-CN"/>
        </w:rPr>
        <w:t>决议）</w:t>
      </w:r>
      <w:r>
        <w:rPr>
          <w:rFonts w:eastAsia="SimSun" w:hint="eastAsia"/>
          <w:szCs w:val="24"/>
          <w:lang w:eastAsia="zh-CN"/>
        </w:rPr>
        <w:t>一直</w:t>
      </w:r>
      <w:r w:rsidRPr="004B4BC0">
        <w:rPr>
          <w:rFonts w:eastAsia="SimSun" w:hint="eastAsia"/>
          <w:szCs w:val="24"/>
          <w:lang w:eastAsia="zh-CN"/>
        </w:rPr>
        <w:t>在</w:t>
      </w:r>
      <w:r>
        <w:rPr>
          <w:rFonts w:eastAsia="SimSun" w:hint="eastAsia"/>
          <w:szCs w:val="24"/>
          <w:lang w:eastAsia="zh-CN"/>
        </w:rPr>
        <w:t>开展</w:t>
      </w:r>
      <w:r w:rsidRPr="004B4BC0">
        <w:rPr>
          <w:rFonts w:eastAsia="SimSun"/>
          <w:szCs w:val="24"/>
          <w:lang w:eastAsia="zh-CN"/>
        </w:rPr>
        <w:t>审议第</w:t>
      </w:r>
      <w:r w:rsidRPr="004B4BC0">
        <w:rPr>
          <w:rFonts w:eastAsia="SimSun" w:hint="eastAsia"/>
          <w:szCs w:val="24"/>
          <w:lang w:eastAsia="zh-CN"/>
        </w:rPr>
        <w:t>1</w:t>
      </w:r>
      <w:r w:rsidRPr="004B4BC0">
        <w:rPr>
          <w:rFonts w:eastAsia="SimSun" w:hint="eastAsia"/>
          <w:szCs w:val="24"/>
          <w:lang w:eastAsia="zh-CN"/>
        </w:rPr>
        <w:t>号</w:t>
      </w:r>
      <w:r w:rsidRPr="004B4BC0">
        <w:rPr>
          <w:rFonts w:eastAsia="SimSun"/>
          <w:szCs w:val="24"/>
          <w:lang w:eastAsia="zh-CN"/>
        </w:rPr>
        <w:t>决议</w:t>
      </w:r>
      <w:r w:rsidRPr="004B4BC0">
        <w:rPr>
          <w:rFonts w:eastAsia="SimSun" w:hint="eastAsia"/>
          <w:szCs w:val="24"/>
          <w:lang w:eastAsia="zh-CN"/>
        </w:rPr>
        <w:t>（</w:t>
      </w:r>
      <w:r w:rsidRPr="004B4BC0">
        <w:rPr>
          <w:rFonts w:eastAsia="SimSun" w:hint="eastAsia"/>
          <w:szCs w:val="24"/>
          <w:lang w:eastAsia="zh-CN"/>
        </w:rPr>
        <w:t>2014</w:t>
      </w:r>
      <w:r w:rsidRPr="004B4BC0">
        <w:rPr>
          <w:rFonts w:eastAsia="SimSun" w:hint="eastAsia"/>
          <w:szCs w:val="24"/>
          <w:lang w:eastAsia="zh-CN"/>
        </w:rPr>
        <w:t>年</w:t>
      </w:r>
      <w:r w:rsidRPr="004B4BC0">
        <w:rPr>
          <w:rFonts w:eastAsia="SimSun"/>
          <w:szCs w:val="24"/>
          <w:lang w:eastAsia="zh-CN"/>
        </w:rPr>
        <w:t>，迪拜，修订版）现有</w:t>
      </w:r>
      <w:r w:rsidRPr="00BA0373">
        <w:rPr>
          <w:rFonts w:eastAsia="SimSun"/>
          <w:szCs w:val="24"/>
          <w:lang w:eastAsia="zh-CN"/>
        </w:rPr>
        <w:t>案文</w:t>
      </w:r>
      <w:r w:rsidRPr="00BA0373">
        <w:rPr>
          <w:rFonts w:eastAsia="SimSun" w:hint="eastAsia"/>
          <w:szCs w:val="24"/>
          <w:lang w:eastAsia="zh-CN"/>
        </w:rPr>
        <w:t>的工作</w:t>
      </w:r>
      <w:r w:rsidRPr="00BA0373">
        <w:rPr>
          <w:rFonts w:eastAsia="SimSun"/>
          <w:szCs w:val="24"/>
          <w:lang w:eastAsia="zh-CN"/>
        </w:rPr>
        <w:t>，以便</w:t>
      </w:r>
      <w:r w:rsidRPr="00BA0373">
        <w:rPr>
          <w:rFonts w:cstheme="minorHAnsi"/>
          <w:szCs w:val="24"/>
          <w:lang w:eastAsia="zh-CN"/>
        </w:rPr>
        <w:t>(i)</w:t>
      </w:r>
      <w:r w:rsidRPr="00BA0373">
        <w:rPr>
          <w:rFonts w:eastAsia="SimSun" w:hint="eastAsia"/>
          <w:szCs w:val="24"/>
          <w:lang w:eastAsia="zh-CN"/>
        </w:rPr>
        <w:t xml:space="preserve"> </w:t>
      </w:r>
      <w:r w:rsidR="005E3512">
        <w:rPr>
          <w:rFonts w:eastAsia="SimSun" w:hint="eastAsia"/>
          <w:szCs w:val="24"/>
          <w:lang w:eastAsia="zh-CN"/>
        </w:rPr>
        <w:t>拓展</w:t>
      </w:r>
      <w:r w:rsidRPr="00BA0373">
        <w:rPr>
          <w:rFonts w:eastAsia="SimSun" w:hint="eastAsia"/>
          <w:szCs w:val="24"/>
          <w:lang w:eastAsia="zh-CN"/>
        </w:rPr>
        <w:t>2014</w:t>
      </w:r>
      <w:r w:rsidRPr="00BA0373">
        <w:rPr>
          <w:rFonts w:eastAsia="SimSun" w:hint="eastAsia"/>
          <w:szCs w:val="24"/>
          <w:lang w:eastAsia="zh-CN"/>
        </w:rPr>
        <w:t>年</w:t>
      </w:r>
      <w:r w:rsidRPr="00BA0373">
        <w:rPr>
          <w:rFonts w:eastAsia="SimSun"/>
          <w:szCs w:val="24"/>
          <w:lang w:eastAsia="zh-CN"/>
        </w:rPr>
        <w:t>世界电信发展大会（</w:t>
      </w:r>
      <w:r w:rsidRPr="00BA0373">
        <w:rPr>
          <w:rFonts w:eastAsia="SimSun"/>
          <w:szCs w:val="24"/>
          <w:lang w:eastAsia="zh-CN"/>
        </w:rPr>
        <w:t>WTDC-14</w:t>
      </w:r>
      <w:r w:rsidRPr="00BA0373">
        <w:rPr>
          <w:rFonts w:eastAsia="SimSun" w:hint="eastAsia"/>
          <w:szCs w:val="24"/>
          <w:lang w:eastAsia="zh-CN"/>
        </w:rPr>
        <w:t>）就此所开展的</w:t>
      </w:r>
      <w:r w:rsidRPr="00BA0373">
        <w:rPr>
          <w:rFonts w:eastAsia="SimSun"/>
          <w:szCs w:val="24"/>
          <w:lang w:eastAsia="zh-CN"/>
        </w:rPr>
        <w:t>大量工作</w:t>
      </w:r>
      <w:r w:rsidRPr="00BA0373">
        <w:rPr>
          <w:rFonts w:cstheme="minorHAnsi" w:hint="eastAsia"/>
          <w:szCs w:val="24"/>
          <w:lang w:eastAsia="zh-CN"/>
        </w:rPr>
        <w:t>；</w:t>
      </w:r>
      <w:r w:rsidRPr="00BA0373">
        <w:rPr>
          <w:rFonts w:cstheme="minorHAnsi"/>
          <w:szCs w:val="24"/>
          <w:lang w:eastAsia="zh-CN"/>
        </w:rPr>
        <w:t>(i</w:t>
      </w:r>
      <w:r w:rsidRPr="00BA0373">
        <w:rPr>
          <w:rFonts w:cstheme="minorHAnsi" w:hint="eastAsia"/>
          <w:szCs w:val="24"/>
          <w:lang w:eastAsia="zh-CN"/>
        </w:rPr>
        <w:t>i</w:t>
      </w:r>
      <w:r w:rsidRPr="00BA0373">
        <w:rPr>
          <w:rFonts w:cstheme="minorHAnsi"/>
          <w:szCs w:val="24"/>
          <w:lang w:eastAsia="zh-CN"/>
        </w:rPr>
        <w:t>)</w:t>
      </w:r>
      <w:r w:rsidRPr="00BA0373">
        <w:rPr>
          <w:rFonts w:eastAsia="SimSun"/>
          <w:szCs w:val="24"/>
          <w:lang w:eastAsia="zh-CN"/>
        </w:rPr>
        <w:t xml:space="preserve"> </w:t>
      </w:r>
      <w:r w:rsidRPr="00BA0373">
        <w:rPr>
          <w:rFonts w:eastAsia="SimSun"/>
          <w:szCs w:val="24"/>
          <w:lang w:eastAsia="zh-CN"/>
        </w:rPr>
        <w:t>对工作方法做出切合实际的解释</w:t>
      </w:r>
      <w:r w:rsidRPr="00BA0373">
        <w:rPr>
          <w:rFonts w:eastAsia="SimSun" w:hint="eastAsia"/>
          <w:szCs w:val="24"/>
          <w:lang w:eastAsia="zh-CN"/>
        </w:rPr>
        <w:t>，</w:t>
      </w:r>
      <w:r w:rsidR="005E3512">
        <w:rPr>
          <w:rFonts w:eastAsia="SimSun" w:hint="eastAsia"/>
          <w:szCs w:val="24"/>
          <w:lang w:eastAsia="zh-CN"/>
        </w:rPr>
        <w:t>以及</w:t>
      </w:r>
      <w:r w:rsidRPr="00BA0373">
        <w:rPr>
          <w:rFonts w:cstheme="minorHAnsi" w:hint="eastAsia"/>
          <w:szCs w:val="24"/>
          <w:lang w:eastAsia="zh-CN"/>
        </w:rPr>
        <w:t>；</w:t>
      </w:r>
      <w:r w:rsidRPr="00BA0373">
        <w:rPr>
          <w:rFonts w:cstheme="minorHAnsi"/>
          <w:szCs w:val="24"/>
          <w:lang w:eastAsia="zh-CN"/>
        </w:rPr>
        <w:t>(i</w:t>
      </w:r>
      <w:r w:rsidRPr="00BA0373">
        <w:rPr>
          <w:rFonts w:cstheme="minorHAnsi" w:hint="eastAsia"/>
          <w:szCs w:val="24"/>
          <w:lang w:eastAsia="zh-CN"/>
        </w:rPr>
        <w:t>ii</w:t>
      </w:r>
      <w:r w:rsidRPr="00BA0373">
        <w:rPr>
          <w:rFonts w:cstheme="minorHAnsi"/>
          <w:szCs w:val="24"/>
          <w:lang w:eastAsia="zh-CN"/>
        </w:rPr>
        <w:t>)</w:t>
      </w:r>
      <w:r w:rsidRPr="00BA0373">
        <w:rPr>
          <w:rFonts w:eastAsia="SimSun" w:hint="eastAsia"/>
          <w:szCs w:val="24"/>
          <w:lang w:eastAsia="zh-CN"/>
        </w:rPr>
        <w:t>提出</w:t>
      </w:r>
      <w:r w:rsidRPr="00BA0373">
        <w:rPr>
          <w:rFonts w:eastAsia="SimSun"/>
          <w:szCs w:val="24"/>
          <w:lang w:eastAsia="zh-CN"/>
        </w:rPr>
        <w:t>建议</w:t>
      </w:r>
      <w:r w:rsidRPr="00BA0373">
        <w:rPr>
          <w:rFonts w:eastAsia="SimSun" w:hint="eastAsia"/>
          <w:szCs w:val="24"/>
          <w:lang w:eastAsia="zh-CN"/>
        </w:rPr>
        <w:t>，</w:t>
      </w:r>
      <w:r w:rsidRPr="00BA0373">
        <w:rPr>
          <w:rFonts w:eastAsia="SimSun"/>
          <w:szCs w:val="24"/>
          <w:lang w:eastAsia="zh-CN"/>
        </w:rPr>
        <w:t>供</w:t>
      </w:r>
      <w:r w:rsidRPr="00BA0373">
        <w:rPr>
          <w:rFonts w:eastAsia="SimSun" w:hint="eastAsia"/>
          <w:szCs w:val="24"/>
          <w:lang w:eastAsia="zh-CN"/>
        </w:rPr>
        <w:t>国际电联成员</w:t>
      </w:r>
      <w:r w:rsidRPr="00BA0373">
        <w:rPr>
          <w:rFonts w:eastAsia="SimSun"/>
          <w:szCs w:val="24"/>
          <w:lang w:eastAsia="zh-CN"/>
        </w:rPr>
        <w:t>进一步审议</w:t>
      </w:r>
      <w:r w:rsidRPr="00BA0373">
        <w:rPr>
          <w:rFonts w:cstheme="minorHAnsi" w:hint="eastAsia"/>
          <w:szCs w:val="24"/>
          <w:lang w:eastAsia="zh-CN"/>
        </w:rPr>
        <w:t>。这些</w:t>
      </w:r>
      <w:r>
        <w:rPr>
          <w:rFonts w:cstheme="minorHAnsi" w:hint="eastAsia"/>
          <w:szCs w:val="24"/>
          <w:lang w:eastAsia="zh-CN"/>
        </w:rPr>
        <w:t>均是</w:t>
      </w:r>
      <w:r w:rsidRPr="00BA0373">
        <w:rPr>
          <w:rFonts w:cstheme="minorHAnsi" w:hint="eastAsia"/>
          <w:szCs w:val="24"/>
          <w:lang w:eastAsia="zh-CN"/>
        </w:rPr>
        <w:t>第</w:t>
      </w:r>
      <w:r w:rsidRPr="00BA0373">
        <w:rPr>
          <w:rFonts w:cstheme="minorHAnsi" w:hint="eastAsia"/>
          <w:szCs w:val="24"/>
          <w:lang w:eastAsia="zh-CN"/>
        </w:rPr>
        <w:t>2</w:t>
      </w:r>
      <w:r w:rsidRPr="00BA0373">
        <w:rPr>
          <w:rFonts w:cstheme="minorHAnsi" w:hint="eastAsia"/>
          <w:szCs w:val="24"/>
          <w:lang w:eastAsia="zh-CN"/>
        </w:rPr>
        <w:t>研究组的重要工作内容。</w:t>
      </w:r>
    </w:p>
    <w:p w14:paraId="1359AA3C" w14:textId="77777777" w:rsidR="00FC4F0A" w:rsidRDefault="00FC4F0A" w:rsidP="00DF58AB">
      <w:pPr>
        <w:ind w:firstLineChars="200" w:firstLine="480"/>
        <w:rPr>
          <w:lang w:eastAsia="zh-CN"/>
        </w:rPr>
      </w:pPr>
      <w:r>
        <w:rPr>
          <w:rFonts w:hint="eastAsia"/>
          <w:lang w:eastAsia="zh-CN"/>
        </w:rPr>
        <w:t>第</w:t>
      </w:r>
      <w:r>
        <w:rPr>
          <w:lang w:eastAsia="zh-CN"/>
        </w:rPr>
        <w:t>2</w:t>
      </w:r>
      <w:r>
        <w:rPr>
          <w:rFonts w:hint="eastAsia"/>
          <w:lang w:eastAsia="zh-CN"/>
        </w:rPr>
        <w:t>研究组于</w:t>
      </w:r>
      <w:r>
        <w:rPr>
          <w:rFonts w:hint="eastAsia"/>
          <w:lang w:eastAsia="zh-CN"/>
        </w:rPr>
        <w:t>201</w:t>
      </w:r>
      <w:r>
        <w:rPr>
          <w:lang w:eastAsia="zh-CN"/>
        </w:rPr>
        <w:t>7</w:t>
      </w:r>
      <w:r>
        <w:rPr>
          <w:rFonts w:hint="eastAsia"/>
          <w:lang w:eastAsia="zh-CN"/>
        </w:rPr>
        <w:t>年</w:t>
      </w:r>
      <w:r>
        <w:rPr>
          <w:lang w:eastAsia="zh-CN"/>
        </w:rPr>
        <w:t>4</w:t>
      </w:r>
      <w:r>
        <w:rPr>
          <w:rFonts w:hint="eastAsia"/>
          <w:lang w:eastAsia="zh-CN"/>
        </w:rPr>
        <w:t>月</w:t>
      </w:r>
      <w:r>
        <w:rPr>
          <w:lang w:eastAsia="zh-CN"/>
        </w:rPr>
        <w:t>3</w:t>
      </w:r>
      <w:r>
        <w:rPr>
          <w:rFonts w:hint="eastAsia"/>
          <w:lang w:eastAsia="zh-CN"/>
        </w:rPr>
        <w:t>至</w:t>
      </w:r>
      <w:r>
        <w:rPr>
          <w:lang w:eastAsia="zh-CN"/>
        </w:rPr>
        <w:t>7</w:t>
      </w:r>
      <w:r>
        <w:rPr>
          <w:rFonts w:hint="eastAsia"/>
          <w:lang w:eastAsia="zh-CN"/>
        </w:rPr>
        <w:t>日在日内瓦举行的第四次暨最后一次会议上完成了工作，为国际电联成员批准了所有九个课题的最后报告。</w:t>
      </w:r>
    </w:p>
    <w:p w14:paraId="71E46B7A" w14:textId="77777777" w:rsidR="00FC4F0A" w:rsidRDefault="00FC4F0A" w:rsidP="007F3311">
      <w:pPr>
        <w:pStyle w:val="Heading2"/>
        <w:rPr>
          <w:lang w:eastAsia="zh-CN"/>
        </w:rPr>
      </w:pPr>
      <w:r>
        <w:rPr>
          <w:rFonts w:hint="eastAsia"/>
          <w:lang w:eastAsia="zh-CN"/>
        </w:rPr>
        <w:t>1.2</w:t>
      </w:r>
      <w:r>
        <w:rPr>
          <w:rFonts w:hint="eastAsia"/>
          <w:lang w:eastAsia="zh-CN"/>
        </w:rPr>
        <w:tab/>
      </w:r>
      <w:r>
        <w:rPr>
          <w:rFonts w:hint="eastAsia"/>
          <w:lang w:eastAsia="zh-CN"/>
        </w:rPr>
        <w:t>第</w:t>
      </w:r>
      <w:r>
        <w:rPr>
          <w:lang w:eastAsia="zh-CN"/>
        </w:rPr>
        <w:t>2</w:t>
      </w:r>
      <w:r>
        <w:rPr>
          <w:rFonts w:hint="eastAsia"/>
          <w:lang w:eastAsia="zh-CN"/>
        </w:rPr>
        <w:t>研究组管理层</w:t>
      </w:r>
    </w:p>
    <w:p w14:paraId="62FC238D" w14:textId="436F6E2B" w:rsidR="00FC4F0A" w:rsidRPr="00C54A60" w:rsidRDefault="00FC4F0A" w:rsidP="00DF58AB">
      <w:pPr>
        <w:ind w:firstLineChars="200" w:firstLine="480"/>
        <w:rPr>
          <w:rFonts w:ascii="Calibri" w:hAnsi="Calibri"/>
          <w:lang w:eastAsia="zh-CN"/>
        </w:rPr>
      </w:pPr>
      <w:r w:rsidRPr="00C54A60">
        <w:rPr>
          <w:rFonts w:ascii="Calibri" w:hAnsi="Calibri"/>
          <w:lang w:eastAsia="zh-CN"/>
        </w:rPr>
        <w:t>WTDC-14</w:t>
      </w:r>
      <w:r w:rsidRPr="00C54A60">
        <w:rPr>
          <w:rFonts w:ascii="Calibri" w:hAnsi="Calibri" w:hint="eastAsia"/>
          <w:lang w:eastAsia="zh-CN"/>
        </w:rPr>
        <w:t>任命了第</w:t>
      </w:r>
      <w:r>
        <w:rPr>
          <w:rFonts w:ascii="Calibri" w:hAnsi="Calibri" w:hint="eastAsia"/>
          <w:lang w:eastAsia="zh-CN"/>
        </w:rPr>
        <w:t>六</w:t>
      </w:r>
      <w:r w:rsidRPr="00C54A60">
        <w:rPr>
          <w:rFonts w:ascii="Calibri" w:hAnsi="Calibri" w:hint="eastAsia"/>
          <w:lang w:eastAsia="zh-CN"/>
        </w:rPr>
        <w:t>研究期</w:t>
      </w:r>
      <w:r w:rsidR="005E3512" w:rsidRPr="00C54A60">
        <w:rPr>
          <w:rFonts w:ascii="Calibri" w:hAnsi="Calibri" w:hint="eastAsia"/>
          <w:lang w:eastAsia="zh-CN"/>
        </w:rPr>
        <w:t>的</w:t>
      </w:r>
      <w:r w:rsidRPr="00C54A60">
        <w:rPr>
          <w:rFonts w:ascii="Calibri" w:hAnsi="Calibri" w:hint="eastAsia"/>
          <w:lang w:eastAsia="zh-CN"/>
        </w:rPr>
        <w:t>（</w:t>
      </w:r>
      <w:r>
        <w:rPr>
          <w:rFonts w:ascii="Calibri" w:hAnsi="Calibri" w:hint="eastAsia"/>
          <w:lang w:eastAsia="zh-CN"/>
        </w:rPr>
        <w:t>2014-2017</w:t>
      </w:r>
      <w:r w:rsidRPr="00C54A60">
        <w:rPr>
          <w:rFonts w:ascii="Calibri" w:hAnsi="Calibri" w:hint="eastAsia"/>
          <w:lang w:eastAsia="zh-CN"/>
        </w:rPr>
        <w:t>年）第</w:t>
      </w:r>
      <w:r w:rsidRPr="00C54A60">
        <w:rPr>
          <w:rFonts w:ascii="Calibri" w:hAnsi="Calibri" w:hint="eastAsia"/>
          <w:lang w:eastAsia="zh-CN"/>
        </w:rPr>
        <w:t>2</w:t>
      </w:r>
      <w:r w:rsidRPr="00C54A60">
        <w:rPr>
          <w:rFonts w:ascii="Calibri" w:hAnsi="Calibri" w:hint="eastAsia"/>
          <w:lang w:eastAsia="zh-CN"/>
        </w:rPr>
        <w:t>研究组领导成员：</w:t>
      </w:r>
      <w:r w:rsidRPr="00C54A60">
        <w:rPr>
          <w:rFonts w:ascii="Calibri" w:hAnsi="Calibri"/>
          <w:lang w:eastAsia="zh-CN"/>
        </w:rPr>
        <w:t>Ahmad Reza Sharafat</w:t>
      </w:r>
      <w:r>
        <w:rPr>
          <w:rFonts w:ascii="Calibri" w:hAnsi="Calibri" w:hint="eastAsia"/>
          <w:lang w:eastAsia="zh-CN"/>
        </w:rPr>
        <w:t>博士</w:t>
      </w:r>
      <w:r w:rsidRPr="00C54A60">
        <w:rPr>
          <w:rFonts w:ascii="Calibri" w:hAnsi="Calibri"/>
          <w:lang w:eastAsia="zh-CN"/>
        </w:rPr>
        <w:t>（伊朗伊斯兰共和国）</w:t>
      </w:r>
      <w:r w:rsidRPr="00C54A60">
        <w:rPr>
          <w:rFonts w:ascii="Calibri" w:hAnsi="Calibri" w:hint="eastAsia"/>
          <w:lang w:eastAsia="zh-CN"/>
        </w:rPr>
        <w:t>被任命为主席；</w:t>
      </w:r>
      <w:r>
        <w:rPr>
          <w:rFonts w:ascii="Calibri" w:hAnsi="Calibri" w:hint="eastAsia"/>
          <w:lang w:eastAsia="zh-CN"/>
        </w:rPr>
        <w:t>主席得到十位副主席的协助</w:t>
      </w:r>
      <w:r w:rsidRPr="00C54A60">
        <w:rPr>
          <w:rFonts w:ascii="Calibri" w:hAnsi="Calibri" w:hint="eastAsia"/>
          <w:lang w:eastAsia="zh-CN"/>
        </w:rPr>
        <w:t>：</w:t>
      </w:r>
    </w:p>
    <w:p w14:paraId="7DECB85A" w14:textId="24E23746" w:rsidR="00FC4F0A" w:rsidRPr="00C54A60" w:rsidRDefault="00FC4F0A" w:rsidP="00DF58AB">
      <w:pPr>
        <w:pStyle w:val="enumlev1"/>
        <w:rPr>
          <w:rFonts w:ascii="Calibri" w:hAnsi="Calibri"/>
          <w:lang w:eastAsia="zh-CN"/>
        </w:rPr>
      </w:pPr>
      <w:r w:rsidRPr="00C54A60">
        <w:rPr>
          <w:rFonts w:ascii="Calibri" w:hAnsi="Calibri"/>
        </w:rPr>
        <w:t>–</w:t>
      </w:r>
      <w:r w:rsidRPr="00C54A60">
        <w:rPr>
          <w:rFonts w:ascii="Calibri" w:hAnsi="Calibri"/>
        </w:rPr>
        <w:tab/>
        <w:t>Aminata Kaba-Camara</w:t>
      </w:r>
      <w:r w:rsidRPr="00C54A60">
        <w:rPr>
          <w:rFonts w:ascii="Calibri" w:hAnsi="Calibri" w:hint="eastAsia"/>
        </w:rPr>
        <w:t>女士（几内亚共和国）</w:t>
      </w:r>
      <w:r>
        <w:rPr>
          <w:rFonts w:ascii="Calibri" w:hAnsi="Calibri" w:hint="eastAsia"/>
          <w:lang w:eastAsia="zh-CN"/>
        </w:rPr>
        <w:t>（</w:t>
      </w:r>
      <w:r>
        <w:rPr>
          <w:rFonts w:ascii="Calibri" w:hAnsi="Calibri" w:hint="eastAsia"/>
          <w:lang w:eastAsia="zh-CN"/>
        </w:rPr>
        <w:t>AFR</w:t>
      </w:r>
      <w:r>
        <w:rPr>
          <w:rFonts w:ascii="Calibri" w:hAnsi="Calibri" w:hint="eastAsia"/>
          <w:lang w:eastAsia="zh-CN"/>
        </w:rPr>
        <w:t>）（已辞职）</w:t>
      </w:r>
    </w:p>
    <w:p w14:paraId="7D69569E" w14:textId="156F2F21" w:rsidR="00FC4F0A" w:rsidRPr="00C54A60" w:rsidRDefault="00FC4F0A" w:rsidP="00DF58AB">
      <w:pPr>
        <w:pStyle w:val="enumlev1"/>
        <w:rPr>
          <w:rFonts w:ascii="Calibri" w:hAnsi="Calibri"/>
          <w:lang w:eastAsia="zh-CN"/>
        </w:rPr>
      </w:pPr>
      <w:r w:rsidRPr="00C54A60">
        <w:rPr>
          <w:rFonts w:ascii="Calibri" w:hAnsi="Calibri"/>
        </w:rPr>
        <w:t>–</w:t>
      </w:r>
      <w:r w:rsidRPr="00C54A60">
        <w:rPr>
          <w:rFonts w:ascii="Calibri" w:hAnsi="Calibri"/>
        </w:rPr>
        <w:tab/>
        <w:t>Christopher Kemei</w:t>
      </w:r>
      <w:r w:rsidRPr="00C54A60">
        <w:rPr>
          <w:rFonts w:ascii="Calibri" w:hAnsi="Calibri" w:hint="eastAsia"/>
        </w:rPr>
        <w:t>先生（肯尼亚共和国）</w:t>
      </w:r>
      <w:r>
        <w:rPr>
          <w:rFonts w:ascii="Calibri" w:hAnsi="Calibri" w:hint="eastAsia"/>
          <w:lang w:eastAsia="zh-CN"/>
        </w:rPr>
        <w:t>（</w:t>
      </w:r>
      <w:r>
        <w:rPr>
          <w:rFonts w:ascii="Calibri" w:hAnsi="Calibri"/>
          <w:lang w:eastAsia="zh-CN"/>
        </w:rPr>
        <w:t>AFR</w:t>
      </w:r>
      <w:r>
        <w:rPr>
          <w:rFonts w:ascii="Calibri" w:hAnsi="Calibri" w:hint="eastAsia"/>
          <w:lang w:eastAsia="zh-CN"/>
        </w:rPr>
        <w:t>）</w:t>
      </w:r>
    </w:p>
    <w:p w14:paraId="4D2CEA67" w14:textId="656FCF64" w:rsidR="00FC4F0A" w:rsidRPr="009E06A0" w:rsidRDefault="00FC4F0A" w:rsidP="00DF58AB">
      <w:pPr>
        <w:pStyle w:val="enumlev1"/>
        <w:rPr>
          <w:rFonts w:ascii="Calibri" w:hAnsi="Calibri"/>
          <w:lang w:eastAsia="zh-CN"/>
        </w:rPr>
      </w:pPr>
      <w:r w:rsidRPr="009E06A0">
        <w:rPr>
          <w:rFonts w:ascii="Calibri" w:hAnsi="Calibri"/>
        </w:rPr>
        <w:t>–</w:t>
      </w:r>
      <w:r w:rsidRPr="009E06A0">
        <w:rPr>
          <w:rFonts w:ascii="Calibri" w:hAnsi="Calibri"/>
        </w:rPr>
        <w:tab/>
        <w:t>Celina Delgado</w:t>
      </w:r>
      <w:r w:rsidRPr="00C54A60">
        <w:rPr>
          <w:rFonts w:ascii="Calibri" w:hAnsi="Calibri" w:hint="eastAsia"/>
        </w:rPr>
        <w:t>女士</w:t>
      </w:r>
      <w:r w:rsidRPr="009E06A0">
        <w:rPr>
          <w:rFonts w:ascii="Calibri" w:hAnsi="Calibri" w:hint="eastAsia"/>
        </w:rPr>
        <w:t>（</w:t>
      </w:r>
      <w:r w:rsidRPr="00C54A60">
        <w:rPr>
          <w:rFonts w:ascii="Calibri" w:hAnsi="Calibri" w:hint="eastAsia"/>
        </w:rPr>
        <w:t>尼加拉瓜</w:t>
      </w:r>
      <w:r w:rsidRPr="009E06A0">
        <w:rPr>
          <w:rFonts w:ascii="Calibri" w:hAnsi="Calibri" w:hint="eastAsia"/>
        </w:rPr>
        <w:t>）</w:t>
      </w:r>
      <w:r w:rsidRPr="009E06A0">
        <w:rPr>
          <w:rFonts w:ascii="Calibri" w:hAnsi="Calibri" w:hint="eastAsia"/>
          <w:lang w:eastAsia="zh-CN"/>
        </w:rPr>
        <w:t>（</w:t>
      </w:r>
      <w:r w:rsidRPr="009E06A0">
        <w:rPr>
          <w:rFonts w:ascii="Calibri" w:hAnsi="Calibri"/>
          <w:lang w:eastAsia="zh-CN"/>
        </w:rPr>
        <w:t>A</w:t>
      </w:r>
      <w:r w:rsidRPr="009E06A0">
        <w:rPr>
          <w:rFonts w:ascii="Calibri" w:hAnsi="Calibri" w:hint="eastAsia"/>
          <w:lang w:eastAsia="zh-CN"/>
        </w:rPr>
        <w:t>MS</w:t>
      </w:r>
      <w:r w:rsidRPr="009E06A0">
        <w:rPr>
          <w:rFonts w:ascii="Calibri" w:hAnsi="Calibri" w:hint="eastAsia"/>
          <w:lang w:eastAsia="zh-CN"/>
        </w:rPr>
        <w:t>）</w:t>
      </w:r>
    </w:p>
    <w:p w14:paraId="4F2946C3" w14:textId="0D741755" w:rsidR="00FC4F0A" w:rsidRPr="00FC4F0A" w:rsidRDefault="00FC4F0A" w:rsidP="00DF58AB">
      <w:pPr>
        <w:pStyle w:val="enumlev1"/>
        <w:rPr>
          <w:rFonts w:ascii="Calibri" w:hAnsi="Calibri"/>
          <w:lang w:eastAsia="zh-CN"/>
        </w:rPr>
      </w:pPr>
      <w:r w:rsidRPr="00FC4F0A">
        <w:rPr>
          <w:rFonts w:ascii="Calibri" w:hAnsi="Calibri"/>
        </w:rPr>
        <w:t>–</w:t>
      </w:r>
      <w:r w:rsidRPr="00FC4F0A">
        <w:rPr>
          <w:rFonts w:ascii="Calibri" w:hAnsi="Calibri"/>
        </w:rPr>
        <w:tab/>
        <w:t>Nasser Al Marzouqi</w:t>
      </w:r>
      <w:r w:rsidRPr="00C54A60">
        <w:rPr>
          <w:rFonts w:ascii="Calibri" w:hAnsi="Calibri" w:hint="eastAsia"/>
        </w:rPr>
        <w:t>先生</w:t>
      </w:r>
      <w:r w:rsidRPr="00FC4F0A">
        <w:rPr>
          <w:rFonts w:ascii="Calibri" w:hAnsi="Calibri" w:hint="eastAsia"/>
        </w:rPr>
        <w:t>（</w:t>
      </w:r>
      <w:r w:rsidRPr="00C54A60">
        <w:rPr>
          <w:rFonts w:ascii="Calibri" w:hAnsi="Calibri" w:hint="eastAsia"/>
        </w:rPr>
        <w:t>阿拉伯联合酋长国</w:t>
      </w:r>
      <w:r w:rsidRPr="00FC4F0A">
        <w:rPr>
          <w:rFonts w:ascii="Calibri" w:hAnsi="Calibri" w:hint="eastAsia"/>
        </w:rPr>
        <w:t>）</w:t>
      </w:r>
      <w:r w:rsidRPr="00FC4F0A">
        <w:rPr>
          <w:rFonts w:ascii="Calibri" w:hAnsi="Calibri" w:hint="eastAsia"/>
          <w:lang w:eastAsia="zh-CN"/>
        </w:rPr>
        <w:t>（</w:t>
      </w:r>
      <w:r w:rsidRPr="00FC4F0A">
        <w:rPr>
          <w:rFonts w:ascii="Calibri" w:hAnsi="Calibri"/>
          <w:lang w:eastAsia="zh-CN"/>
        </w:rPr>
        <w:t>AR</w:t>
      </w:r>
      <w:r w:rsidRPr="00FC4F0A">
        <w:rPr>
          <w:rFonts w:ascii="Calibri" w:hAnsi="Calibri" w:hint="eastAsia"/>
          <w:lang w:eastAsia="zh-CN"/>
        </w:rPr>
        <w:t>B</w:t>
      </w:r>
      <w:r w:rsidRPr="00FC4F0A">
        <w:rPr>
          <w:rFonts w:ascii="Calibri" w:hAnsi="Calibri" w:hint="eastAsia"/>
          <w:lang w:eastAsia="zh-CN"/>
        </w:rPr>
        <w:t>）</w:t>
      </w:r>
    </w:p>
    <w:p w14:paraId="7D8C7C68" w14:textId="39AFCFDA" w:rsidR="00FC4F0A" w:rsidRPr="00FC4F0A" w:rsidRDefault="00FC4F0A" w:rsidP="00DF58AB">
      <w:pPr>
        <w:pStyle w:val="enumlev1"/>
        <w:rPr>
          <w:rFonts w:ascii="Calibri" w:hAnsi="Calibri"/>
          <w:lang w:eastAsia="zh-CN"/>
        </w:rPr>
      </w:pPr>
      <w:r w:rsidRPr="00FC4F0A">
        <w:rPr>
          <w:rFonts w:ascii="Calibri" w:hAnsi="Calibri"/>
        </w:rPr>
        <w:t>–</w:t>
      </w:r>
      <w:r w:rsidRPr="00FC4F0A">
        <w:rPr>
          <w:rFonts w:ascii="Calibri" w:hAnsi="Calibri"/>
        </w:rPr>
        <w:tab/>
        <w:t>Nadir Ahmed Gaylani</w:t>
      </w:r>
      <w:r w:rsidRPr="00C54A60">
        <w:rPr>
          <w:rFonts w:ascii="Calibri" w:hAnsi="Calibri" w:hint="eastAsia"/>
        </w:rPr>
        <w:t>先生</w:t>
      </w:r>
      <w:r w:rsidRPr="00FC4F0A">
        <w:rPr>
          <w:rFonts w:ascii="Calibri" w:hAnsi="Calibri" w:hint="eastAsia"/>
        </w:rPr>
        <w:t>（</w:t>
      </w:r>
      <w:r w:rsidRPr="00C54A60">
        <w:rPr>
          <w:rFonts w:ascii="Calibri" w:hAnsi="Calibri" w:hint="eastAsia"/>
        </w:rPr>
        <w:t>苏丹共和国</w:t>
      </w:r>
      <w:r w:rsidRPr="00FC4F0A">
        <w:rPr>
          <w:rFonts w:ascii="Calibri" w:hAnsi="Calibri" w:hint="eastAsia"/>
        </w:rPr>
        <w:t>）</w:t>
      </w:r>
      <w:r w:rsidRPr="00FC4F0A">
        <w:rPr>
          <w:rFonts w:ascii="Calibri" w:hAnsi="Calibri" w:hint="eastAsia"/>
          <w:lang w:eastAsia="zh-CN"/>
        </w:rPr>
        <w:t>（</w:t>
      </w:r>
      <w:r w:rsidRPr="00FC4F0A">
        <w:rPr>
          <w:rFonts w:ascii="Calibri" w:hAnsi="Calibri"/>
          <w:lang w:eastAsia="zh-CN"/>
        </w:rPr>
        <w:t>ARB</w:t>
      </w:r>
      <w:r w:rsidRPr="00FC4F0A">
        <w:rPr>
          <w:rFonts w:ascii="Calibri" w:hAnsi="Calibri" w:hint="eastAsia"/>
          <w:lang w:eastAsia="zh-CN"/>
        </w:rPr>
        <w:t>）</w:t>
      </w:r>
    </w:p>
    <w:p w14:paraId="118D8C42" w14:textId="28C5ABF9" w:rsidR="00FC4F0A" w:rsidRPr="00FC4F0A" w:rsidRDefault="00FC4F0A" w:rsidP="00DF58AB">
      <w:pPr>
        <w:pStyle w:val="enumlev1"/>
        <w:rPr>
          <w:rFonts w:ascii="Calibri" w:hAnsi="Calibri"/>
          <w:lang w:eastAsia="zh-CN"/>
        </w:rPr>
      </w:pPr>
      <w:r w:rsidRPr="00FC4F0A">
        <w:rPr>
          <w:rFonts w:ascii="Calibri" w:hAnsi="Calibri"/>
          <w:lang w:eastAsia="zh-CN"/>
        </w:rPr>
        <w:t>–</w:t>
      </w:r>
      <w:r w:rsidRPr="00FC4F0A">
        <w:rPr>
          <w:rFonts w:ascii="Calibri" w:hAnsi="Calibri"/>
          <w:lang w:eastAsia="zh-CN"/>
        </w:rPr>
        <w:tab/>
      </w:r>
      <w:r w:rsidRPr="00C54A60">
        <w:rPr>
          <w:rFonts w:ascii="Calibri" w:hAnsi="Calibri" w:hint="eastAsia"/>
          <w:lang w:eastAsia="zh-CN"/>
        </w:rPr>
        <w:t>王柯女士</w:t>
      </w:r>
      <w:r w:rsidRPr="00FC4F0A">
        <w:rPr>
          <w:rFonts w:ascii="Calibri" w:hAnsi="Calibri" w:hint="eastAsia"/>
          <w:lang w:eastAsia="zh-CN"/>
        </w:rPr>
        <w:t>（</w:t>
      </w:r>
      <w:r w:rsidRPr="00C54A60">
        <w:rPr>
          <w:rFonts w:ascii="Calibri" w:hAnsi="Calibri" w:hint="eastAsia"/>
          <w:lang w:eastAsia="zh-CN"/>
        </w:rPr>
        <w:t>中华人民共和国</w:t>
      </w:r>
      <w:r w:rsidRPr="00FC4F0A">
        <w:rPr>
          <w:rFonts w:ascii="Calibri" w:hAnsi="Calibri" w:hint="eastAsia"/>
          <w:lang w:eastAsia="zh-CN"/>
        </w:rPr>
        <w:t>）（</w:t>
      </w:r>
      <w:r w:rsidRPr="00FC4F0A">
        <w:rPr>
          <w:rFonts w:ascii="Calibri" w:hAnsi="Calibri"/>
          <w:lang w:eastAsia="zh-CN"/>
        </w:rPr>
        <w:t>A</w:t>
      </w:r>
      <w:r w:rsidRPr="00FC4F0A">
        <w:rPr>
          <w:rFonts w:ascii="Calibri" w:hAnsi="Calibri" w:hint="eastAsia"/>
          <w:lang w:eastAsia="zh-CN"/>
        </w:rPr>
        <w:t>SP</w:t>
      </w:r>
      <w:r w:rsidRPr="00FC4F0A">
        <w:rPr>
          <w:rFonts w:ascii="Calibri" w:hAnsi="Calibri" w:hint="eastAsia"/>
          <w:lang w:eastAsia="zh-CN"/>
        </w:rPr>
        <w:t>）</w:t>
      </w:r>
    </w:p>
    <w:p w14:paraId="7E4A77CB" w14:textId="426337C3" w:rsidR="00FC4F0A" w:rsidRPr="00FC4F0A" w:rsidRDefault="00FC4F0A" w:rsidP="00DF58AB">
      <w:pPr>
        <w:pStyle w:val="enumlev1"/>
        <w:rPr>
          <w:rFonts w:ascii="Calibri" w:hAnsi="Calibri"/>
          <w:lang w:eastAsia="zh-CN"/>
        </w:rPr>
      </w:pPr>
      <w:r w:rsidRPr="00FC4F0A">
        <w:rPr>
          <w:rFonts w:ascii="Calibri" w:hAnsi="Calibri"/>
        </w:rPr>
        <w:t>–</w:t>
      </w:r>
      <w:r w:rsidRPr="00FC4F0A">
        <w:rPr>
          <w:rFonts w:ascii="Calibri" w:hAnsi="Calibri"/>
        </w:rPr>
        <w:tab/>
        <w:t>Ananda Raj Khanal</w:t>
      </w:r>
      <w:r w:rsidRPr="00C54A60">
        <w:rPr>
          <w:rFonts w:ascii="Calibri" w:hAnsi="Calibri" w:hint="eastAsia"/>
        </w:rPr>
        <w:t>先生</w:t>
      </w:r>
      <w:r w:rsidRPr="00FC4F0A">
        <w:rPr>
          <w:rFonts w:ascii="Calibri" w:hAnsi="Calibri" w:hint="eastAsia"/>
        </w:rPr>
        <w:t>（</w:t>
      </w:r>
      <w:r w:rsidRPr="00C54A60">
        <w:rPr>
          <w:rFonts w:ascii="Calibri" w:hAnsi="Calibri" w:hint="eastAsia"/>
        </w:rPr>
        <w:t>尼泊尔联邦民主共和国</w:t>
      </w:r>
      <w:r w:rsidRPr="00FC4F0A">
        <w:rPr>
          <w:rFonts w:ascii="Calibri" w:hAnsi="Calibri" w:hint="eastAsia"/>
        </w:rPr>
        <w:t>）</w:t>
      </w:r>
      <w:r w:rsidRPr="00FC4F0A">
        <w:rPr>
          <w:rFonts w:ascii="Calibri" w:hAnsi="Calibri" w:hint="eastAsia"/>
          <w:lang w:eastAsia="zh-CN"/>
        </w:rPr>
        <w:t>（</w:t>
      </w:r>
      <w:r w:rsidRPr="00FC4F0A">
        <w:rPr>
          <w:rFonts w:ascii="Calibri" w:hAnsi="Calibri"/>
          <w:lang w:eastAsia="zh-CN"/>
        </w:rPr>
        <w:t>ASP</w:t>
      </w:r>
      <w:r w:rsidRPr="00FC4F0A">
        <w:rPr>
          <w:rFonts w:ascii="Calibri" w:hAnsi="Calibri" w:hint="eastAsia"/>
          <w:lang w:eastAsia="zh-CN"/>
        </w:rPr>
        <w:t>）</w:t>
      </w:r>
    </w:p>
    <w:p w14:paraId="09E2B351" w14:textId="735F188A" w:rsidR="00FC4F0A" w:rsidRPr="00FC4F0A" w:rsidRDefault="00FC4F0A" w:rsidP="00DF58AB">
      <w:pPr>
        <w:pStyle w:val="enumlev1"/>
        <w:rPr>
          <w:rFonts w:ascii="Calibri" w:hAnsi="Calibri"/>
          <w:lang w:eastAsia="zh-CN"/>
        </w:rPr>
      </w:pPr>
      <w:r w:rsidRPr="00FC4F0A">
        <w:rPr>
          <w:rFonts w:ascii="Calibri" w:hAnsi="Calibri"/>
        </w:rPr>
        <w:t>–</w:t>
      </w:r>
      <w:r w:rsidRPr="00FC4F0A">
        <w:rPr>
          <w:rFonts w:ascii="Calibri" w:hAnsi="Calibri"/>
        </w:rPr>
        <w:tab/>
        <w:t>Evgeny Bondarenko</w:t>
      </w:r>
      <w:r w:rsidRPr="00C54A60">
        <w:rPr>
          <w:rFonts w:ascii="Calibri" w:hAnsi="Calibri" w:hint="eastAsia"/>
        </w:rPr>
        <w:t>先生</w:t>
      </w:r>
      <w:r w:rsidRPr="00FC4F0A">
        <w:rPr>
          <w:rFonts w:ascii="Calibri" w:hAnsi="Calibri" w:hint="eastAsia"/>
        </w:rPr>
        <w:t>（</w:t>
      </w:r>
      <w:r w:rsidRPr="00C54A60">
        <w:rPr>
          <w:rFonts w:ascii="Calibri" w:hAnsi="Calibri" w:hint="eastAsia"/>
        </w:rPr>
        <w:t>俄罗斯联邦</w:t>
      </w:r>
      <w:r w:rsidRPr="00FC4F0A">
        <w:rPr>
          <w:rFonts w:ascii="Calibri" w:hAnsi="Calibri" w:hint="eastAsia"/>
        </w:rPr>
        <w:t>）</w:t>
      </w:r>
      <w:r w:rsidRPr="00FC4F0A">
        <w:rPr>
          <w:rFonts w:ascii="Calibri" w:hAnsi="Calibri" w:hint="eastAsia"/>
          <w:lang w:eastAsia="zh-CN"/>
        </w:rPr>
        <w:t>（</w:t>
      </w:r>
      <w:r w:rsidRPr="00FC4F0A">
        <w:rPr>
          <w:rFonts w:ascii="Calibri" w:hAnsi="Calibri" w:hint="eastAsia"/>
          <w:lang w:eastAsia="zh-CN"/>
        </w:rPr>
        <w:t>CIS</w:t>
      </w:r>
      <w:r w:rsidRPr="00FC4F0A">
        <w:rPr>
          <w:rFonts w:ascii="Calibri" w:hAnsi="Calibri" w:hint="eastAsia"/>
          <w:lang w:eastAsia="zh-CN"/>
        </w:rPr>
        <w:t>）</w:t>
      </w:r>
    </w:p>
    <w:p w14:paraId="5905D49C" w14:textId="223D6B22" w:rsidR="00FC4F0A" w:rsidRPr="00FC4F0A" w:rsidRDefault="00FC4F0A" w:rsidP="00DF58AB">
      <w:pPr>
        <w:pStyle w:val="enumlev1"/>
        <w:rPr>
          <w:rFonts w:ascii="Calibri" w:hAnsi="Calibri"/>
          <w:lang w:eastAsia="zh-CN"/>
        </w:rPr>
      </w:pPr>
      <w:r w:rsidRPr="00FC4F0A">
        <w:rPr>
          <w:rFonts w:ascii="Calibri" w:hAnsi="Calibri"/>
          <w:lang w:eastAsia="zh-CN"/>
        </w:rPr>
        <w:t>–</w:t>
      </w:r>
      <w:r w:rsidRPr="00FC4F0A">
        <w:rPr>
          <w:rFonts w:ascii="Calibri" w:hAnsi="Calibri"/>
          <w:lang w:eastAsia="zh-CN"/>
        </w:rPr>
        <w:tab/>
        <w:t>Henadz Asipovich</w:t>
      </w:r>
      <w:r w:rsidRPr="00C54A60">
        <w:rPr>
          <w:rFonts w:ascii="Calibri" w:hAnsi="Calibri" w:hint="eastAsia"/>
          <w:lang w:eastAsia="zh-CN"/>
        </w:rPr>
        <w:t>先生</w:t>
      </w:r>
      <w:r w:rsidRPr="00FC4F0A">
        <w:rPr>
          <w:rFonts w:ascii="Calibri" w:hAnsi="Calibri" w:hint="eastAsia"/>
          <w:lang w:eastAsia="zh-CN"/>
        </w:rPr>
        <w:t>（</w:t>
      </w:r>
      <w:r w:rsidRPr="00C54A60">
        <w:rPr>
          <w:rFonts w:ascii="Calibri" w:hAnsi="Calibri" w:hint="eastAsia"/>
          <w:lang w:eastAsia="zh-CN"/>
        </w:rPr>
        <w:t>白俄罗斯共和</w:t>
      </w:r>
      <w:r w:rsidRPr="00C54A60">
        <w:rPr>
          <w:rFonts w:ascii="Calibri" w:hAnsi="Calibri"/>
          <w:lang w:eastAsia="zh-CN"/>
        </w:rPr>
        <w:t>国</w:t>
      </w:r>
      <w:r w:rsidRPr="00FC4F0A">
        <w:rPr>
          <w:rFonts w:ascii="Calibri" w:hAnsi="Calibri" w:hint="eastAsia"/>
          <w:lang w:eastAsia="zh-CN"/>
        </w:rPr>
        <w:t>）（</w:t>
      </w:r>
      <w:r w:rsidRPr="00FC4F0A">
        <w:rPr>
          <w:rFonts w:ascii="Calibri" w:hAnsi="Calibri"/>
          <w:lang w:eastAsia="zh-CN"/>
        </w:rPr>
        <w:t>CIS</w:t>
      </w:r>
      <w:r w:rsidRPr="00FC4F0A">
        <w:rPr>
          <w:rFonts w:ascii="Calibri" w:hAnsi="Calibri" w:hint="eastAsia"/>
          <w:lang w:eastAsia="zh-CN"/>
        </w:rPr>
        <w:t>）</w:t>
      </w:r>
    </w:p>
    <w:p w14:paraId="4FBA48A0" w14:textId="2943BAB7" w:rsidR="00FC4F0A" w:rsidRPr="00C54A60" w:rsidRDefault="00FC4F0A" w:rsidP="00DF58AB">
      <w:pPr>
        <w:pStyle w:val="enumlev1"/>
        <w:rPr>
          <w:rFonts w:ascii="Calibri" w:hAnsi="Calibri"/>
          <w:lang w:eastAsia="zh-CN"/>
        </w:rPr>
      </w:pPr>
      <w:r w:rsidRPr="00C54A60">
        <w:rPr>
          <w:rFonts w:ascii="Calibri" w:hAnsi="Calibri"/>
          <w:lang w:eastAsia="zh-CN"/>
        </w:rPr>
        <w:t>–</w:t>
      </w:r>
      <w:r w:rsidRPr="00C54A60">
        <w:rPr>
          <w:rFonts w:ascii="Calibri" w:hAnsi="Calibri"/>
          <w:lang w:eastAsia="zh-CN"/>
        </w:rPr>
        <w:tab/>
        <w:t>Petko Kantchev</w:t>
      </w:r>
      <w:r w:rsidRPr="00C54A60">
        <w:rPr>
          <w:rFonts w:ascii="Calibri" w:hAnsi="Calibri" w:hint="eastAsia"/>
          <w:lang w:eastAsia="zh-CN"/>
        </w:rPr>
        <w:t>先生（保加利亚共和</w:t>
      </w:r>
      <w:r w:rsidRPr="00C54A60">
        <w:rPr>
          <w:rFonts w:ascii="Calibri" w:hAnsi="Calibri"/>
          <w:lang w:eastAsia="zh-CN"/>
        </w:rPr>
        <w:t>国</w:t>
      </w:r>
      <w:r w:rsidRPr="00C54A60">
        <w:rPr>
          <w:rFonts w:ascii="Calibri" w:hAnsi="Calibri" w:hint="eastAsia"/>
          <w:lang w:eastAsia="zh-CN"/>
        </w:rPr>
        <w:t>）</w:t>
      </w:r>
      <w:r>
        <w:rPr>
          <w:rFonts w:ascii="Calibri" w:hAnsi="Calibri" w:hint="eastAsia"/>
          <w:lang w:eastAsia="zh-CN"/>
        </w:rPr>
        <w:t>（</w:t>
      </w:r>
      <w:r>
        <w:rPr>
          <w:rFonts w:ascii="Calibri" w:hAnsi="Calibri" w:hint="eastAsia"/>
          <w:lang w:eastAsia="zh-CN"/>
        </w:rPr>
        <w:t>EU</w:t>
      </w:r>
      <w:r>
        <w:rPr>
          <w:rFonts w:ascii="Calibri" w:hAnsi="Calibri"/>
          <w:lang w:eastAsia="zh-CN"/>
        </w:rPr>
        <w:t>R</w:t>
      </w:r>
      <w:r>
        <w:rPr>
          <w:rFonts w:ascii="Calibri" w:hAnsi="Calibri" w:hint="eastAsia"/>
          <w:lang w:eastAsia="zh-CN"/>
        </w:rPr>
        <w:t>）</w:t>
      </w:r>
    </w:p>
    <w:p w14:paraId="388107CE" w14:textId="77777777" w:rsidR="00FC4F0A" w:rsidRDefault="00FC4F0A" w:rsidP="007F3311">
      <w:pPr>
        <w:pStyle w:val="Heading2"/>
        <w:rPr>
          <w:lang w:eastAsia="zh-CN"/>
        </w:rPr>
      </w:pPr>
      <w:r>
        <w:rPr>
          <w:rFonts w:hint="eastAsia"/>
          <w:lang w:eastAsia="zh-CN"/>
        </w:rPr>
        <w:t>1.3</w:t>
      </w:r>
      <w:r>
        <w:rPr>
          <w:rFonts w:hint="eastAsia"/>
          <w:lang w:eastAsia="zh-CN"/>
        </w:rPr>
        <w:tab/>
      </w:r>
      <w:r>
        <w:rPr>
          <w:rFonts w:hint="eastAsia"/>
          <w:lang w:eastAsia="zh-CN"/>
        </w:rPr>
        <w:t>第</w:t>
      </w:r>
      <w:r>
        <w:rPr>
          <w:rFonts w:hint="eastAsia"/>
          <w:lang w:eastAsia="zh-CN"/>
        </w:rPr>
        <w:t>2</w:t>
      </w:r>
      <w:r>
        <w:rPr>
          <w:rFonts w:hint="eastAsia"/>
          <w:lang w:eastAsia="zh-CN"/>
        </w:rPr>
        <w:t>研究组课题</w:t>
      </w:r>
    </w:p>
    <w:p w14:paraId="49152FF8" w14:textId="4838C9F5" w:rsidR="00FC4F0A" w:rsidRDefault="00FC4F0A" w:rsidP="00DF58AB">
      <w:pPr>
        <w:ind w:firstLineChars="200" w:firstLine="480"/>
        <w:rPr>
          <w:rFonts w:ascii="Calibri" w:hAnsi="Calibri"/>
          <w:bCs/>
          <w:szCs w:val="24"/>
          <w:lang w:eastAsia="zh-CN"/>
        </w:rPr>
      </w:pPr>
      <w:bookmarkStart w:id="9" w:name="lt_pId042"/>
      <w:r>
        <w:rPr>
          <w:rFonts w:ascii="Calibri" w:hAnsi="Calibri"/>
          <w:bCs/>
          <w:szCs w:val="24"/>
          <w:lang w:eastAsia="zh-CN"/>
        </w:rPr>
        <w:t>WTDC-14</w:t>
      </w:r>
      <w:r>
        <w:rPr>
          <w:rFonts w:ascii="Calibri" w:hAnsi="Calibri" w:hint="eastAsia"/>
          <w:bCs/>
          <w:szCs w:val="24"/>
          <w:lang w:eastAsia="zh-CN"/>
        </w:rPr>
        <w:t>责成第</w:t>
      </w:r>
      <w:r>
        <w:rPr>
          <w:rFonts w:cstheme="minorHAnsi"/>
          <w:szCs w:val="24"/>
          <w:lang w:eastAsia="zh-CN"/>
        </w:rPr>
        <w:t>2</w:t>
      </w:r>
      <w:r>
        <w:rPr>
          <w:rFonts w:cstheme="minorHAnsi" w:hint="eastAsia"/>
          <w:szCs w:val="24"/>
          <w:lang w:eastAsia="zh-CN"/>
        </w:rPr>
        <w:t>研究组研究以下</w:t>
      </w:r>
      <w:r>
        <w:rPr>
          <w:rFonts w:ascii="Calibri" w:hAnsi="Calibri" w:hint="eastAsia"/>
          <w:bCs/>
          <w:szCs w:val="24"/>
          <w:lang w:eastAsia="zh-CN"/>
        </w:rPr>
        <w:t>九个课题并将其分为两个主要分组，</w:t>
      </w:r>
      <w:r w:rsidR="005E3512">
        <w:rPr>
          <w:rFonts w:ascii="Calibri" w:hAnsi="Calibri" w:hint="eastAsia"/>
          <w:bCs/>
          <w:szCs w:val="24"/>
          <w:lang w:eastAsia="zh-CN"/>
        </w:rPr>
        <w:t>并且</w:t>
      </w:r>
      <w:r>
        <w:rPr>
          <w:rFonts w:ascii="Calibri" w:hAnsi="Calibri" w:hint="eastAsia"/>
          <w:bCs/>
          <w:szCs w:val="24"/>
          <w:lang w:eastAsia="zh-CN"/>
        </w:rPr>
        <w:t>同时说明</w:t>
      </w:r>
      <w:r w:rsidR="005E3512">
        <w:rPr>
          <w:rFonts w:ascii="Calibri" w:hAnsi="Calibri" w:hint="eastAsia"/>
          <w:bCs/>
          <w:szCs w:val="24"/>
          <w:lang w:eastAsia="zh-CN"/>
        </w:rPr>
        <w:t>两个工作组</w:t>
      </w:r>
      <w:r>
        <w:rPr>
          <w:rFonts w:ascii="Calibri" w:hAnsi="Calibri" w:hint="eastAsia"/>
          <w:bCs/>
          <w:szCs w:val="24"/>
          <w:lang w:eastAsia="zh-CN"/>
        </w:rPr>
        <w:t>如何形成。</w:t>
      </w:r>
      <w:bookmarkEnd w:id="9"/>
      <w:r w:rsidRPr="00C54A60">
        <w:rPr>
          <w:rFonts w:ascii="Calibri" w:hAnsi="Calibri" w:hint="eastAsia"/>
          <w:bCs/>
          <w:szCs w:val="24"/>
          <w:lang w:eastAsia="zh-CN"/>
        </w:rPr>
        <w:t>经</w:t>
      </w:r>
      <w:r w:rsidR="005E3512">
        <w:rPr>
          <w:rFonts w:ascii="Calibri" w:hAnsi="Calibri" w:hint="eastAsia"/>
          <w:bCs/>
          <w:szCs w:val="24"/>
          <w:lang w:eastAsia="zh-CN"/>
        </w:rPr>
        <w:t>过</w:t>
      </w:r>
      <w:r>
        <w:rPr>
          <w:rFonts w:ascii="Calibri" w:hAnsi="Calibri" w:hint="eastAsia"/>
          <w:bCs/>
          <w:szCs w:val="24"/>
          <w:lang w:eastAsia="zh-CN"/>
        </w:rPr>
        <w:t>认真考</w:t>
      </w:r>
      <w:r w:rsidRPr="00C54A60">
        <w:rPr>
          <w:rFonts w:ascii="Calibri" w:hAnsi="Calibri"/>
          <w:bCs/>
          <w:szCs w:val="24"/>
          <w:lang w:eastAsia="zh-CN"/>
        </w:rPr>
        <w:t>虑</w:t>
      </w:r>
      <w:r w:rsidR="005E3512">
        <w:rPr>
          <w:rFonts w:ascii="Calibri" w:hAnsi="Calibri" w:hint="eastAsia"/>
          <w:bCs/>
          <w:szCs w:val="24"/>
          <w:lang w:eastAsia="zh-CN"/>
        </w:rPr>
        <w:t>之</w:t>
      </w:r>
      <w:r w:rsidRPr="00C54A60">
        <w:rPr>
          <w:rFonts w:ascii="Calibri" w:hAnsi="Calibri"/>
          <w:bCs/>
          <w:szCs w:val="24"/>
          <w:lang w:eastAsia="zh-CN"/>
        </w:rPr>
        <w:t>后，</w:t>
      </w:r>
      <w:r w:rsidRPr="00C54A60">
        <w:rPr>
          <w:rFonts w:ascii="Calibri" w:hAnsi="Calibri"/>
          <w:bCs/>
          <w:szCs w:val="24"/>
          <w:lang w:eastAsia="zh-CN"/>
        </w:rPr>
        <w:t>WTDC-14</w:t>
      </w:r>
      <w:r w:rsidRPr="00C54A60">
        <w:rPr>
          <w:rFonts w:ascii="Calibri" w:hAnsi="Calibri" w:hint="eastAsia"/>
          <w:bCs/>
          <w:szCs w:val="24"/>
          <w:lang w:eastAsia="zh-CN"/>
        </w:rPr>
        <w:t>决定</w:t>
      </w:r>
      <w:r w:rsidRPr="00C54A60">
        <w:rPr>
          <w:rFonts w:ascii="Calibri" w:hAnsi="Calibri"/>
          <w:bCs/>
          <w:szCs w:val="24"/>
          <w:lang w:eastAsia="zh-CN"/>
        </w:rPr>
        <w:t>由两个研究组考虑是否</w:t>
      </w:r>
      <w:r w:rsidRPr="00C54A60">
        <w:rPr>
          <w:rFonts w:ascii="Calibri" w:hAnsi="Calibri" w:hint="eastAsia"/>
          <w:bCs/>
          <w:szCs w:val="24"/>
          <w:lang w:eastAsia="zh-CN"/>
        </w:rPr>
        <w:t>设立</w:t>
      </w:r>
      <w:r w:rsidRPr="00C54A60">
        <w:rPr>
          <w:rFonts w:ascii="Calibri" w:hAnsi="Calibri"/>
          <w:bCs/>
          <w:szCs w:val="24"/>
          <w:lang w:eastAsia="zh-CN"/>
        </w:rPr>
        <w:t>工作组。</w:t>
      </w:r>
      <w:r w:rsidRPr="00C54A60">
        <w:rPr>
          <w:rFonts w:ascii="Calibri" w:hAnsi="Calibri" w:hint="eastAsia"/>
          <w:bCs/>
          <w:szCs w:val="24"/>
          <w:lang w:eastAsia="zh-CN"/>
        </w:rPr>
        <w:t>但世界</w:t>
      </w:r>
      <w:r w:rsidRPr="00C54A60">
        <w:rPr>
          <w:rFonts w:ascii="Calibri" w:hAnsi="Calibri"/>
          <w:bCs/>
          <w:szCs w:val="24"/>
          <w:lang w:eastAsia="zh-CN"/>
        </w:rPr>
        <w:t>电信发展大会已将第</w:t>
      </w:r>
      <w:r w:rsidRPr="00C54A60">
        <w:rPr>
          <w:rFonts w:ascii="Calibri" w:hAnsi="Calibri"/>
          <w:bCs/>
          <w:szCs w:val="24"/>
          <w:lang w:eastAsia="zh-CN"/>
        </w:rPr>
        <w:t>2</w:t>
      </w:r>
      <w:r w:rsidRPr="00C54A60">
        <w:rPr>
          <w:rFonts w:ascii="Calibri" w:hAnsi="Calibri"/>
          <w:bCs/>
          <w:szCs w:val="24"/>
          <w:lang w:eastAsia="zh-CN"/>
        </w:rPr>
        <w:t>研究组</w:t>
      </w:r>
      <w:r>
        <w:rPr>
          <w:rFonts w:ascii="Calibri" w:hAnsi="Calibri" w:hint="eastAsia"/>
          <w:bCs/>
          <w:szCs w:val="24"/>
          <w:lang w:eastAsia="zh-CN"/>
        </w:rPr>
        <w:t>的</w:t>
      </w:r>
      <w:r w:rsidRPr="00C54A60">
        <w:rPr>
          <w:rFonts w:ascii="Calibri" w:hAnsi="Calibri"/>
          <w:bCs/>
          <w:szCs w:val="24"/>
          <w:lang w:eastAsia="zh-CN"/>
        </w:rPr>
        <w:t>九个研究</w:t>
      </w:r>
      <w:r w:rsidRPr="00C54A60">
        <w:rPr>
          <w:rFonts w:ascii="Calibri" w:hAnsi="Calibri" w:hint="eastAsia"/>
          <w:bCs/>
          <w:szCs w:val="24"/>
          <w:lang w:eastAsia="zh-CN"/>
        </w:rPr>
        <w:t>课题</w:t>
      </w:r>
      <w:r w:rsidRPr="00C54A60">
        <w:rPr>
          <w:rFonts w:ascii="Calibri" w:hAnsi="Calibri"/>
          <w:bCs/>
          <w:szCs w:val="24"/>
          <w:lang w:eastAsia="zh-CN"/>
        </w:rPr>
        <w:t>中的</w:t>
      </w:r>
      <w:r w:rsidRPr="00C54A60">
        <w:rPr>
          <w:rFonts w:ascii="Calibri" w:hAnsi="Calibri" w:hint="eastAsia"/>
          <w:bCs/>
          <w:szCs w:val="24"/>
          <w:lang w:eastAsia="zh-CN"/>
        </w:rPr>
        <w:t>八</w:t>
      </w:r>
      <w:r w:rsidRPr="00C54A60">
        <w:rPr>
          <w:rFonts w:ascii="Calibri" w:hAnsi="Calibri"/>
          <w:bCs/>
          <w:szCs w:val="24"/>
          <w:lang w:eastAsia="zh-CN"/>
        </w:rPr>
        <w:t>个归入两个明确的</w:t>
      </w:r>
      <w:r>
        <w:rPr>
          <w:rFonts w:ascii="Calibri" w:hAnsi="Calibri" w:hint="eastAsia"/>
          <w:bCs/>
          <w:szCs w:val="24"/>
          <w:lang w:eastAsia="zh-CN"/>
        </w:rPr>
        <w:t>主题</w:t>
      </w:r>
      <w:r w:rsidRPr="00C54A60">
        <w:rPr>
          <w:rFonts w:ascii="Calibri" w:hAnsi="Calibri" w:hint="eastAsia"/>
          <w:bCs/>
          <w:szCs w:val="24"/>
          <w:lang w:eastAsia="zh-CN"/>
        </w:rPr>
        <w:t>组</w:t>
      </w:r>
      <w:r w:rsidRPr="00C54A60">
        <w:rPr>
          <w:rFonts w:ascii="Calibri" w:hAnsi="Calibri"/>
          <w:bCs/>
          <w:szCs w:val="24"/>
          <w:lang w:eastAsia="zh-CN"/>
        </w:rPr>
        <w:t>，</w:t>
      </w:r>
      <w:r>
        <w:rPr>
          <w:rFonts w:ascii="Calibri" w:hAnsi="Calibri" w:hint="eastAsia"/>
          <w:bCs/>
          <w:szCs w:val="24"/>
          <w:lang w:eastAsia="zh-CN"/>
        </w:rPr>
        <w:t>这可以作为创建</w:t>
      </w:r>
      <w:r w:rsidRPr="00C54A60">
        <w:rPr>
          <w:rFonts w:ascii="Calibri" w:hAnsi="Calibri" w:hint="eastAsia"/>
          <w:bCs/>
          <w:szCs w:val="24"/>
          <w:lang w:eastAsia="zh-CN"/>
        </w:rPr>
        <w:t>工</w:t>
      </w:r>
      <w:r w:rsidRPr="00C54A60">
        <w:rPr>
          <w:rFonts w:ascii="Calibri" w:hAnsi="Calibri"/>
          <w:bCs/>
          <w:szCs w:val="24"/>
          <w:lang w:eastAsia="zh-CN"/>
        </w:rPr>
        <w:t>作组</w:t>
      </w:r>
      <w:r>
        <w:rPr>
          <w:rFonts w:ascii="Calibri" w:hAnsi="Calibri" w:hint="eastAsia"/>
          <w:bCs/>
          <w:szCs w:val="24"/>
          <w:lang w:eastAsia="zh-CN"/>
        </w:rPr>
        <w:t>的</w:t>
      </w:r>
      <w:r w:rsidRPr="00C54A60">
        <w:rPr>
          <w:rFonts w:ascii="Calibri" w:hAnsi="Calibri"/>
          <w:bCs/>
          <w:szCs w:val="24"/>
          <w:lang w:eastAsia="zh-CN"/>
        </w:rPr>
        <w:t>指导</w:t>
      </w:r>
      <w:r>
        <w:rPr>
          <w:rFonts w:ascii="Calibri" w:hAnsi="Calibri" w:hint="eastAsia"/>
          <w:bCs/>
          <w:szCs w:val="24"/>
          <w:lang w:eastAsia="zh-CN"/>
        </w:rPr>
        <w:t>意见来考虑</w:t>
      </w:r>
      <w:r w:rsidRPr="00C54A60">
        <w:rPr>
          <w:rFonts w:ascii="Calibri" w:hAnsi="Calibri"/>
          <w:bCs/>
          <w:szCs w:val="24"/>
          <w:lang w:eastAsia="zh-CN"/>
        </w:rPr>
        <w:t>。</w:t>
      </w:r>
    </w:p>
    <w:p w14:paraId="7AAF4B3C" w14:textId="77777777" w:rsidR="00A9510D" w:rsidRDefault="00A9510D">
      <w:pPr>
        <w:tabs>
          <w:tab w:val="clear" w:pos="794"/>
          <w:tab w:val="clear" w:pos="1191"/>
          <w:tab w:val="clear" w:pos="1588"/>
          <w:tab w:val="clear" w:pos="1985"/>
        </w:tabs>
        <w:overflowPunct/>
        <w:autoSpaceDE/>
        <w:autoSpaceDN/>
        <w:adjustRightInd/>
        <w:spacing w:before="0"/>
        <w:textAlignment w:val="auto"/>
        <w:rPr>
          <w:rFonts w:eastAsia="SimSun"/>
          <w:b/>
          <w:lang w:eastAsia="zh-CN"/>
        </w:rPr>
      </w:pPr>
      <w:r>
        <w:rPr>
          <w:rFonts w:eastAsia="SimSun"/>
          <w:lang w:eastAsia="zh-CN"/>
        </w:rPr>
        <w:br w:type="page"/>
      </w:r>
    </w:p>
    <w:p w14:paraId="4CDE1788" w14:textId="28F28399" w:rsidR="00FC4F0A" w:rsidRPr="00586F69" w:rsidRDefault="00FC4F0A" w:rsidP="00DF58AB">
      <w:pPr>
        <w:pStyle w:val="Headingb"/>
        <w:rPr>
          <w:rFonts w:eastAsia="SimSun"/>
          <w:lang w:eastAsia="zh-CN"/>
        </w:rPr>
      </w:pPr>
      <w:r w:rsidRPr="00586F69">
        <w:rPr>
          <w:rFonts w:eastAsia="SimSun"/>
          <w:lang w:eastAsia="zh-CN"/>
        </w:rPr>
        <w:lastRenderedPageBreak/>
        <w:t>与</w:t>
      </w:r>
      <w:r w:rsidRPr="00586F69">
        <w:rPr>
          <w:rFonts w:eastAsia="SimSun"/>
          <w:lang w:eastAsia="zh-CN"/>
        </w:rPr>
        <w:t>ICT</w:t>
      </w:r>
      <w:r w:rsidRPr="00586F69">
        <w:rPr>
          <w:rFonts w:eastAsia="SimSun"/>
          <w:lang w:eastAsia="zh-CN"/>
        </w:rPr>
        <w:t>应用和网络安全相关的课题</w:t>
      </w:r>
    </w:p>
    <w:p w14:paraId="7F399F75" w14:textId="77777777" w:rsidR="00FC4F0A" w:rsidRPr="00586F69" w:rsidRDefault="00FC4F0A" w:rsidP="00DF58AB">
      <w:pPr>
        <w:pStyle w:val="enumlev1"/>
        <w:rPr>
          <w:rFonts w:eastAsia="SimSun"/>
          <w:lang w:eastAsia="zh-CN"/>
        </w:rPr>
      </w:pPr>
      <w:r w:rsidRPr="00586F69">
        <w:rPr>
          <w:rFonts w:eastAsia="SimSun"/>
          <w:lang w:eastAsia="zh-CN"/>
        </w:rPr>
        <w:t>–</w:t>
      </w:r>
      <w:r w:rsidRPr="00586F69">
        <w:rPr>
          <w:rFonts w:eastAsia="SimSun"/>
          <w:lang w:eastAsia="zh-CN"/>
        </w:rPr>
        <w:tab/>
      </w:r>
      <w:r w:rsidRPr="00586F69">
        <w:rPr>
          <w:rFonts w:eastAsia="SimSun"/>
          <w:lang w:eastAsia="zh-CN"/>
        </w:rPr>
        <w:t>第</w:t>
      </w:r>
      <w:r w:rsidRPr="00586F69">
        <w:rPr>
          <w:rFonts w:eastAsia="SimSun"/>
          <w:lang w:eastAsia="zh-CN"/>
        </w:rPr>
        <w:t>1/2</w:t>
      </w:r>
      <w:r w:rsidRPr="00586F69">
        <w:rPr>
          <w:rFonts w:eastAsia="SimSun"/>
          <w:lang w:eastAsia="zh-CN"/>
        </w:rPr>
        <w:t>号课题：创建智慧社会：通过信息通信技术应用促进社会和经济发展</w:t>
      </w:r>
      <w:r>
        <w:rPr>
          <w:rFonts w:eastAsia="SimSun" w:hint="eastAsia"/>
          <w:lang w:eastAsia="zh-CN"/>
        </w:rPr>
        <w:t>；</w:t>
      </w:r>
    </w:p>
    <w:p w14:paraId="60A750A6" w14:textId="77777777" w:rsidR="00FC4F0A" w:rsidRPr="00586F69" w:rsidRDefault="00FC4F0A" w:rsidP="00DF58AB">
      <w:pPr>
        <w:pStyle w:val="enumlev1"/>
        <w:rPr>
          <w:rFonts w:ascii="Calibri" w:eastAsia="SimSun" w:hAnsi="Calibri" w:cs="Calibri"/>
          <w:lang w:eastAsia="zh-CN"/>
        </w:rPr>
      </w:pPr>
      <w:r w:rsidRPr="00586F69">
        <w:rPr>
          <w:rFonts w:ascii="Calibri" w:eastAsia="SimSun" w:hAnsi="Calibri" w:cs="Calibri"/>
          <w:lang w:eastAsia="zh-CN"/>
        </w:rPr>
        <w:t>–</w:t>
      </w:r>
      <w:r w:rsidRPr="00586F69">
        <w:rPr>
          <w:rFonts w:ascii="Calibri" w:eastAsia="SimSun" w:hAnsi="Calibri" w:cs="Calibri"/>
          <w:lang w:eastAsia="zh-CN"/>
        </w:rPr>
        <w:tab/>
      </w:r>
      <w:r w:rsidRPr="00586F69">
        <w:rPr>
          <w:rFonts w:ascii="Calibri" w:eastAsia="SimSun" w:hAnsi="Calibri" w:cs="Calibri"/>
          <w:lang w:eastAsia="zh-CN"/>
        </w:rPr>
        <w:t>第</w:t>
      </w:r>
      <w:r w:rsidRPr="00586F69">
        <w:rPr>
          <w:rFonts w:ascii="Calibri" w:eastAsia="SimSun" w:hAnsi="Calibri" w:cs="Calibri"/>
          <w:lang w:eastAsia="zh-CN"/>
        </w:rPr>
        <w:t>2/2</w:t>
      </w:r>
      <w:r w:rsidRPr="00586F69">
        <w:rPr>
          <w:rFonts w:ascii="Calibri" w:eastAsia="SimSun" w:hAnsi="Calibri" w:cs="Calibri"/>
          <w:lang w:eastAsia="zh-CN"/>
        </w:rPr>
        <w:t>号课题：</w:t>
      </w:r>
      <w:r w:rsidRPr="00EA47D8">
        <w:rPr>
          <w:rFonts w:eastAsia="SimSun"/>
          <w:lang w:eastAsia="zh-CN"/>
        </w:rPr>
        <w:t>用于电子卫生的信息和电信</w:t>
      </w:r>
      <w:r w:rsidRPr="00586F69">
        <w:rPr>
          <w:rFonts w:ascii="Calibri" w:eastAsia="SimSun" w:hAnsi="Calibri" w:cs="Calibri"/>
          <w:lang w:eastAsia="zh-CN"/>
        </w:rPr>
        <w:t>/ICT</w:t>
      </w:r>
      <w:r>
        <w:rPr>
          <w:rFonts w:ascii="Calibri" w:eastAsia="SimSun" w:hAnsi="Calibri" w:cs="Calibri" w:hint="eastAsia"/>
          <w:lang w:eastAsia="zh-CN"/>
        </w:rPr>
        <w:t>；</w:t>
      </w:r>
    </w:p>
    <w:p w14:paraId="0DCDE7F8" w14:textId="77777777" w:rsidR="00FC4F0A" w:rsidRPr="00586F69" w:rsidRDefault="00FC4F0A" w:rsidP="00DF58AB">
      <w:pPr>
        <w:pStyle w:val="enumlev1"/>
        <w:rPr>
          <w:rFonts w:ascii="Calibri" w:eastAsia="SimSun" w:hAnsi="Calibri" w:cs="Calibri"/>
          <w:lang w:eastAsia="zh-CN"/>
        </w:rPr>
      </w:pPr>
      <w:r w:rsidRPr="00586F69">
        <w:rPr>
          <w:rFonts w:ascii="Calibri" w:eastAsia="SimSun" w:hAnsi="Calibri" w:cs="Calibri"/>
          <w:lang w:eastAsia="zh-CN"/>
        </w:rPr>
        <w:t>–</w:t>
      </w:r>
      <w:r w:rsidRPr="00586F69">
        <w:rPr>
          <w:rFonts w:ascii="Calibri" w:eastAsia="SimSun" w:hAnsi="Calibri" w:cs="Calibri"/>
          <w:lang w:eastAsia="zh-CN"/>
        </w:rPr>
        <w:tab/>
      </w:r>
      <w:r w:rsidRPr="00586F69">
        <w:rPr>
          <w:rFonts w:ascii="Calibri" w:eastAsia="SimSun" w:hAnsi="Calibri" w:cs="Calibri"/>
          <w:lang w:eastAsia="zh-CN"/>
        </w:rPr>
        <w:t>第</w:t>
      </w:r>
      <w:r w:rsidRPr="00586F69">
        <w:rPr>
          <w:rFonts w:ascii="Calibri" w:eastAsia="SimSun" w:hAnsi="Calibri" w:cs="Calibri"/>
          <w:lang w:eastAsia="zh-CN"/>
        </w:rPr>
        <w:t>3/2</w:t>
      </w:r>
      <w:r w:rsidRPr="00586F69">
        <w:rPr>
          <w:rFonts w:ascii="Calibri" w:eastAsia="SimSun" w:hAnsi="Calibri" w:cs="Calibri"/>
          <w:lang w:eastAsia="zh-CN"/>
        </w:rPr>
        <w:t>号课题：</w:t>
      </w:r>
      <w:r w:rsidRPr="00EA47D8">
        <w:rPr>
          <w:rFonts w:eastAsia="SimSun"/>
          <w:lang w:eastAsia="zh-CN"/>
        </w:rPr>
        <w:t>保障信息和通信网络的安全</w:t>
      </w:r>
      <w:r w:rsidRPr="00586F69">
        <w:rPr>
          <w:rFonts w:ascii="Calibri" w:eastAsia="SimSun" w:hAnsi="Calibri" w:cs="Calibri"/>
          <w:lang w:eastAsia="zh-CN"/>
        </w:rPr>
        <w:t>：培育网络安全文化的最佳做法</w:t>
      </w:r>
      <w:r>
        <w:rPr>
          <w:rFonts w:ascii="Calibri" w:eastAsia="SimSun" w:hAnsi="Calibri" w:cs="Calibri" w:hint="eastAsia"/>
          <w:lang w:eastAsia="zh-CN"/>
        </w:rPr>
        <w:t>；</w:t>
      </w:r>
    </w:p>
    <w:p w14:paraId="2F48CBA5" w14:textId="77777777" w:rsidR="00FC4F0A" w:rsidRPr="00586F69" w:rsidRDefault="00FC4F0A" w:rsidP="00DF58AB">
      <w:pPr>
        <w:pStyle w:val="enumlev1"/>
        <w:rPr>
          <w:rFonts w:ascii="Calibri" w:eastAsia="SimSun" w:hAnsi="Calibri" w:cs="Calibri"/>
          <w:lang w:val="en-US" w:eastAsia="zh-CN"/>
        </w:rPr>
      </w:pPr>
      <w:r w:rsidRPr="00586F69">
        <w:rPr>
          <w:rFonts w:ascii="Calibri" w:eastAsia="SimSun" w:hAnsi="Calibri" w:cs="Calibri"/>
          <w:lang w:eastAsia="zh-CN"/>
        </w:rPr>
        <w:t>–</w:t>
      </w:r>
      <w:r w:rsidRPr="00586F69">
        <w:rPr>
          <w:rFonts w:ascii="Calibri" w:eastAsia="SimSun" w:hAnsi="Calibri" w:cs="Calibri"/>
          <w:lang w:eastAsia="zh-CN"/>
        </w:rPr>
        <w:tab/>
      </w:r>
      <w:r w:rsidRPr="00586F69">
        <w:rPr>
          <w:rFonts w:ascii="Calibri" w:eastAsia="SimSun" w:hAnsi="Calibri" w:cs="Calibri"/>
          <w:lang w:eastAsia="zh-CN"/>
        </w:rPr>
        <w:t>第</w:t>
      </w:r>
      <w:r w:rsidRPr="00586F69">
        <w:rPr>
          <w:rFonts w:ascii="Calibri" w:eastAsia="SimSun" w:hAnsi="Calibri" w:cs="Calibri"/>
          <w:lang w:eastAsia="zh-CN"/>
        </w:rPr>
        <w:t>4/2</w:t>
      </w:r>
      <w:r w:rsidRPr="00586F69">
        <w:rPr>
          <w:rFonts w:ascii="Calibri" w:eastAsia="SimSun" w:hAnsi="Calibri" w:cs="Calibri"/>
          <w:lang w:eastAsia="zh-CN"/>
        </w:rPr>
        <w:t>号课题：</w:t>
      </w:r>
      <w:r w:rsidRPr="00EA47D8">
        <w:rPr>
          <w:rFonts w:eastAsia="SimSun"/>
          <w:lang w:eastAsia="zh-CN"/>
        </w:rPr>
        <w:t>帮助发展中国家落实一致性和互操作性项目</w:t>
      </w:r>
      <w:r>
        <w:rPr>
          <w:rFonts w:ascii="Calibri" w:eastAsia="SimSun" w:hAnsi="Calibri" w:cs="Calibri" w:hint="eastAsia"/>
          <w:lang w:val="en-US" w:eastAsia="zh-CN"/>
        </w:rPr>
        <w:t>。</w:t>
      </w:r>
    </w:p>
    <w:p w14:paraId="16B93569" w14:textId="77777777" w:rsidR="00FC4F0A" w:rsidRPr="00586F69" w:rsidRDefault="00FC4F0A" w:rsidP="00DF58AB">
      <w:pPr>
        <w:pStyle w:val="Headingb"/>
        <w:rPr>
          <w:rFonts w:ascii="Calibri" w:eastAsia="SimSun" w:hAnsi="Calibri" w:cs="Calibri"/>
          <w:b w:val="0"/>
          <w:lang w:eastAsia="zh-CN"/>
        </w:rPr>
      </w:pPr>
      <w:r w:rsidRPr="00586F69">
        <w:rPr>
          <w:rFonts w:ascii="Calibri" w:eastAsia="SimSun" w:hAnsi="Calibri" w:cs="Calibri"/>
          <w:lang w:eastAsia="zh-CN"/>
        </w:rPr>
        <w:t>与气候变化、</w:t>
      </w:r>
      <w:r w:rsidRPr="00C11AB1">
        <w:rPr>
          <w:rFonts w:eastAsia="SimSun"/>
          <w:lang w:eastAsia="zh-CN"/>
        </w:rPr>
        <w:t>环境和应急通信相关的课题</w:t>
      </w:r>
    </w:p>
    <w:p w14:paraId="5A42C706" w14:textId="77777777" w:rsidR="00FC4F0A" w:rsidRPr="00586F69" w:rsidRDefault="00FC4F0A" w:rsidP="00DF58AB">
      <w:pPr>
        <w:pStyle w:val="enumlev1"/>
        <w:rPr>
          <w:rFonts w:ascii="Calibri" w:eastAsia="SimSun" w:hAnsi="Calibri" w:cs="Calibri"/>
          <w:lang w:eastAsia="zh-CN"/>
        </w:rPr>
      </w:pPr>
      <w:r w:rsidRPr="00586F69">
        <w:rPr>
          <w:rFonts w:ascii="Calibri" w:eastAsia="SimSun" w:hAnsi="Calibri" w:cs="Calibri"/>
          <w:lang w:eastAsia="zh-CN"/>
        </w:rPr>
        <w:t>–</w:t>
      </w:r>
      <w:r w:rsidRPr="00586F69">
        <w:rPr>
          <w:rFonts w:ascii="Calibri" w:eastAsia="SimSun" w:hAnsi="Calibri" w:cs="Calibri"/>
          <w:lang w:eastAsia="zh-CN"/>
        </w:rPr>
        <w:tab/>
      </w:r>
      <w:r w:rsidRPr="00586F69">
        <w:rPr>
          <w:rFonts w:ascii="Calibri" w:eastAsia="SimSun" w:hAnsi="Calibri" w:cs="Calibri"/>
          <w:lang w:eastAsia="zh-CN"/>
        </w:rPr>
        <w:t>第</w:t>
      </w:r>
      <w:r w:rsidRPr="00586F69">
        <w:rPr>
          <w:rFonts w:ascii="Calibri" w:eastAsia="SimSun" w:hAnsi="Calibri" w:cs="Calibri"/>
          <w:lang w:eastAsia="zh-CN"/>
        </w:rPr>
        <w:t>5/2</w:t>
      </w:r>
      <w:r w:rsidRPr="00586F69">
        <w:rPr>
          <w:rFonts w:ascii="Calibri" w:eastAsia="SimSun" w:hAnsi="Calibri" w:cs="Calibri"/>
          <w:lang w:eastAsia="zh-CN"/>
        </w:rPr>
        <w:t>号课题：</w:t>
      </w:r>
      <w:r w:rsidRPr="00EA47D8">
        <w:rPr>
          <w:rFonts w:eastAsia="SimSun"/>
          <w:lang w:eastAsia="zh-CN"/>
        </w:rPr>
        <w:t>将电信</w:t>
      </w:r>
      <w:r w:rsidRPr="00586F69">
        <w:rPr>
          <w:rFonts w:ascii="Calibri" w:eastAsia="SimSun" w:hAnsi="Calibri" w:cs="Calibri"/>
          <w:lang w:eastAsia="zh-CN"/>
        </w:rPr>
        <w:t>/ICT</w:t>
      </w:r>
      <w:r w:rsidRPr="00586F69">
        <w:rPr>
          <w:rFonts w:ascii="Calibri" w:eastAsia="SimSun" w:hAnsi="Calibri" w:cs="Calibri"/>
          <w:lang w:eastAsia="zh-CN"/>
        </w:rPr>
        <w:t>用于备灾、减灾和灾害响应</w:t>
      </w:r>
      <w:r>
        <w:rPr>
          <w:rFonts w:ascii="Calibri" w:eastAsia="SimSun" w:hAnsi="Calibri" w:cs="Calibri" w:hint="eastAsia"/>
          <w:lang w:eastAsia="zh-CN"/>
        </w:rPr>
        <w:t>；</w:t>
      </w:r>
    </w:p>
    <w:p w14:paraId="4EDA0EC4" w14:textId="77777777" w:rsidR="00FC4F0A" w:rsidRPr="00586F69" w:rsidRDefault="00FC4F0A" w:rsidP="00DF58AB">
      <w:pPr>
        <w:pStyle w:val="enumlev1"/>
        <w:rPr>
          <w:rFonts w:ascii="Calibri" w:eastAsia="SimSun" w:hAnsi="Calibri" w:cs="Calibri"/>
          <w:lang w:eastAsia="zh-CN"/>
        </w:rPr>
      </w:pPr>
      <w:r w:rsidRPr="00586F69">
        <w:rPr>
          <w:rFonts w:ascii="Calibri" w:eastAsia="SimSun" w:hAnsi="Calibri" w:cs="Calibri"/>
          <w:lang w:eastAsia="zh-CN"/>
        </w:rPr>
        <w:t>–</w:t>
      </w:r>
      <w:r w:rsidRPr="00586F69">
        <w:rPr>
          <w:rFonts w:ascii="Calibri" w:eastAsia="SimSun" w:hAnsi="Calibri" w:cs="Calibri"/>
          <w:lang w:eastAsia="zh-CN"/>
        </w:rPr>
        <w:tab/>
      </w:r>
      <w:r w:rsidRPr="00586F69">
        <w:rPr>
          <w:rFonts w:ascii="Calibri" w:eastAsia="SimSun" w:hAnsi="Calibri" w:cs="Calibri"/>
          <w:lang w:eastAsia="zh-CN"/>
        </w:rPr>
        <w:t>第</w:t>
      </w:r>
      <w:r w:rsidRPr="00586F69">
        <w:rPr>
          <w:rFonts w:ascii="Calibri" w:eastAsia="SimSun" w:hAnsi="Calibri" w:cs="Calibri"/>
          <w:lang w:eastAsia="zh-CN"/>
        </w:rPr>
        <w:t>6/2</w:t>
      </w:r>
      <w:r w:rsidRPr="00586F69">
        <w:rPr>
          <w:rFonts w:ascii="Calibri" w:eastAsia="SimSun" w:hAnsi="Calibri" w:cs="Calibri"/>
          <w:lang w:eastAsia="zh-CN"/>
        </w:rPr>
        <w:t>号课题：</w:t>
      </w:r>
      <w:r w:rsidRPr="00586F69">
        <w:rPr>
          <w:rFonts w:ascii="Calibri" w:eastAsia="SimSun" w:hAnsi="Calibri" w:cs="Calibri"/>
          <w:lang w:eastAsia="zh-CN"/>
        </w:rPr>
        <w:t>ICT</w:t>
      </w:r>
      <w:r w:rsidRPr="00586F69">
        <w:rPr>
          <w:rFonts w:ascii="Calibri" w:eastAsia="SimSun" w:hAnsi="Calibri" w:cs="Calibri"/>
          <w:lang w:eastAsia="zh-CN"/>
        </w:rPr>
        <w:t>与气候变化</w:t>
      </w:r>
      <w:r>
        <w:rPr>
          <w:rFonts w:ascii="Calibri" w:eastAsia="SimSun" w:hAnsi="Calibri" w:cs="Calibri" w:hint="eastAsia"/>
          <w:lang w:eastAsia="zh-CN"/>
        </w:rPr>
        <w:t>；</w:t>
      </w:r>
    </w:p>
    <w:p w14:paraId="1E754A06" w14:textId="616C4589" w:rsidR="00FC4F0A" w:rsidRPr="00586F69" w:rsidRDefault="00FC4F0A" w:rsidP="00DF58AB">
      <w:pPr>
        <w:pStyle w:val="enumlev1"/>
        <w:rPr>
          <w:rFonts w:ascii="Calibri" w:eastAsia="SimSun" w:hAnsi="Calibri" w:cs="Calibri"/>
          <w:lang w:eastAsia="zh-CN"/>
        </w:rPr>
      </w:pPr>
      <w:r w:rsidRPr="00586F69">
        <w:rPr>
          <w:rFonts w:ascii="Calibri" w:eastAsia="SimSun" w:hAnsi="Calibri" w:cs="Calibri"/>
          <w:lang w:eastAsia="zh-CN"/>
        </w:rPr>
        <w:t>–</w:t>
      </w:r>
      <w:r w:rsidRPr="00586F69">
        <w:rPr>
          <w:rFonts w:ascii="Calibri" w:eastAsia="SimSun" w:hAnsi="Calibri" w:cs="Calibri"/>
          <w:lang w:eastAsia="zh-CN"/>
        </w:rPr>
        <w:tab/>
      </w:r>
      <w:r w:rsidRPr="00586F69">
        <w:rPr>
          <w:rFonts w:ascii="Calibri" w:eastAsia="SimSun" w:hAnsi="Calibri" w:cs="Calibri"/>
          <w:lang w:eastAsia="zh-CN"/>
        </w:rPr>
        <w:t>第</w:t>
      </w:r>
      <w:r w:rsidRPr="00586F69">
        <w:rPr>
          <w:rFonts w:ascii="Calibri" w:eastAsia="SimSun" w:hAnsi="Calibri" w:cs="Calibri"/>
          <w:lang w:eastAsia="zh-CN"/>
        </w:rPr>
        <w:t>7/2</w:t>
      </w:r>
      <w:r w:rsidRPr="00586F69">
        <w:rPr>
          <w:rFonts w:ascii="Calibri" w:eastAsia="SimSun" w:hAnsi="Calibri" w:cs="Calibri"/>
          <w:lang w:eastAsia="zh-CN"/>
        </w:rPr>
        <w:t>号课题：</w:t>
      </w:r>
      <w:r w:rsidRPr="00EA47D8">
        <w:rPr>
          <w:rFonts w:eastAsia="SimSun"/>
          <w:lang w:eastAsia="zh-CN"/>
        </w:rPr>
        <w:t>与人体</w:t>
      </w:r>
      <w:r w:rsidR="005E3512" w:rsidRPr="00EA47D8">
        <w:rPr>
          <w:rFonts w:eastAsia="SimSun"/>
          <w:lang w:eastAsia="zh-CN"/>
        </w:rPr>
        <w:t>暴露</w:t>
      </w:r>
      <w:r w:rsidR="00615E3C">
        <w:rPr>
          <w:rFonts w:eastAsia="SimSun" w:hint="eastAsia"/>
          <w:lang w:eastAsia="zh-CN"/>
        </w:rPr>
        <w:t>于</w:t>
      </w:r>
      <w:r w:rsidRPr="00EA47D8">
        <w:rPr>
          <w:rFonts w:eastAsia="SimSun"/>
          <w:lang w:eastAsia="zh-CN"/>
        </w:rPr>
        <w:t>电磁场相关的战略和政策</w:t>
      </w:r>
      <w:r>
        <w:rPr>
          <w:rFonts w:ascii="Calibri" w:eastAsia="SimSun" w:hAnsi="Calibri" w:cs="Calibri" w:hint="eastAsia"/>
          <w:lang w:eastAsia="zh-CN"/>
        </w:rPr>
        <w:t>；</w:t>
      </w:r>
    </w:p>
    <w:p w14:paraId="14A59356" w14:textId="77777777" w:rsidR="00FC4F0A" w:rsidRPr="00586F69" w:rsidRDefault="00FC4F0A" w:rsidP="00DF58AB">
      <w:pPr>
        <w:pStyle w:val="enumlev1"/>
        <w:rPr>
          <w:rFonts w:ascii="Calibri" w:eastAsia="SimSun" w:hAnsi="Calibri" w:cs="Calibri"/>
          <w:lang w:eastAsia="zh-CN"/>
        </w:rPr>
      </w:pPr>
      <w:r w:rsidRPr="00586F69">
        <w:rPr>
          <w:rFonts w:ascii="Calibri" w:eastAsia="SimSun" w:hAnsi="Calibri" w:cs="Calibri"/>
          <w:lang w:eastAsia="zh-CN"/>
        </w:rPr>
        <w:t>–</w:t>
      </w:r>
      <w:r w:rsidRPr="00586F69">
        <w:rPr>
          <w:rFonts w:ascii="Calibri" w:eastAsia="SimSun" w:hAnsi="Calibri" w:cs="Calibri"/>
          <w:lang w:eastAsia="zh-CN"/>
        </w:rPr>
        <w:tab/>
      </w:r>
      <w:r w:rsidRPr="00586F69">
        <w:rPr>
          <w:rFonts w:ascii="Calibri" w:eastAsia="SimSun" w:hAnsi="Calibri" w:cs="Calibri"/>
          <w:lang w:eastAsia="zh-CN"/>
        </w:rPr>
        <w:t>第</w:t>
      </w:r>
      <w:r w:rsidRPr="00586F69">
        <w:rPr>
          <w:rFonts w:ascii="Calibri" w:eastAsia="SimSun" w:hAnsi="Calibri" w:cs="Calibri"/>
          <w:lang w:eastAsia="zh-CN"/>
        </w:rPr>
        <w:t>8/2</w:t>
      </w:r>
      <w:r w:rsidRPr="00586F69">
        <w:rPr>
          <w:rFonts w:ascii="Calibri" w:eastAsia="SimSun" w:hAnsi="Calibri" w:cs="Calibri"/>
          <w:lang w:eastAsia="zh-CN"/>
        </w:rPr>
        <w:t>号课题：与电信</w:t>
      </w:r>
      <w:r w:rsidRPr="00586F69">
        <w:rPr>
          <w:rFonts w:ascii="Calibri" w:eastAsia="SimSun" w:hAnsi="Calibri" w:cs="Calibri"/>
          <w:lang w:eastAsia="zh-CN"/>
        </w:rPr>
        <w:t>/ICT</w:t>
      </w:r>
      <w:r w:rsidRPr="00586F69">
        <w:rPr>
          <w:rFonts w:ascii="Calibri" w:eastAsia="SimSun" w:hAnsi="Calibri" w:cs="Calibri"/>
          <w:lang w:eastAsia="zh-CN"/>
        </w:rPr>
        <w:t>废弃物妥善处理或再利用相关的战略和政策</w:t>
      </w:r>
      <w:r>
        <w:rPr>
          <w:rFonts w:ascii="Calibri" w:eastAsia="SimSun" w:hAnsi="Calibri" w:cs="Calibri" w:hint="eastAsia"/>
          <w:lang w:eastAsia="zh-CN"/>
        </w:rPr>
        <w:t>。</w:t>
      </w:r>
    </w:p>
    <w:p w14:paraId="2F1204D6" w14:textId="20E30361" w:rsidR="00FC4F0A" w:rsidRPr="00586F69" w:rsidRDefault="00FC4F0A" w:rsidP="00DF58AB">
      <w:pPr>
        <w:ind w:firstLineChars="200" w:firstLine="480"/>
        <w:rPr>
          <w:rFonts w:ascii="Calibri" w:eastAsia="SimSun" w:hAnsi="Calibri"/>
          <w:lang w:val="en-US" w:eastAsia="zh-CN"/>
        </w:rPr>
      </w:pPr>
      <w:r>
        <w:rPr>
          <w:rFonts w:ascii="Calibri" w:eastAsia="SimSun" w:hAnsi="Calibri" w:hint="eastAsia"/>
          <w:lang w:eastAsia="zh-CN"/>
        </w:rPr>
        <w:t>在这些议题组外，还有</w:t>
      </w:r>
      <w:r w:rsidRPr="00586F69">
        <w:rPr>
          <w:rFonts w:ascii="Calibri" w:eastAsia="SimSun" w:hAnsi="Calibri"/>
          <w:lang w:eastAsia="zh-CN"/>
        </w:rPr>
        <w:t>第</w:t>
      </w:r>
      <w:r w:rsidRPr="00586F69">
        <w:rPr>
          <w:rFonts w:ascii="Calibri" w:eastAsia="SimSun" w:hAnsi="Calibri"/>
          <w:lang w:eastAsia="zh-CN"/>
        </w:rPr>
        <w:t>9/2</w:t>
      </w:r>
      <w:r w:rsidRPr="00586F69">
        <w:rPr>
          <w:rFonts w:ascii="Calibri" w:eastAsia="SimSun" w:hAnsi="Calibri"/>
          <w:lang w:eastAsia="zh-CN"/>
        </w:rPr>
        <w:t>号课题</w:t>
      </w:r>
      <w:r>
        <w:rPr>
          <w:rFonts w:ascii="Calibri" w:eastAsia="SimSun" w:hAnsi="Calibri" w:hint="eastAsia"/>
          <w:lang w:eastAsia="zh-CN"/>
        </w:rPr>
        <w:t>：</w:t>
      </w:r>
      <w:r w:rsidRPr="00586F69">
        <w:rPr>
          <w:rFonts w:ascii="Calibri" w:eastAsia="SimSun" w:hAnsi="Calibri"/>
          <w:lang w:eastAsia="zh-CN"/>
        </w:rPr>
        <w:t>确定</w:t>
      </w:r>
      <w:r w:rsidRPr="00586F69">
        <w:rPr>
          <w:rFonts w:ascii="Calibri" w:eastAsia="SimSun" w:hAnsi="Calibri"/>
          <w:lang w:eastAsia="zh-CN"/>
        </w:rPr>
        <w:t>ITU-T</w:t>
      </w:r>
      <w:r w:rsidRPr="00586F69">
        <w:rPr>
          <w:rFonts w:ascii="Calibri" w:eastAsia="SimSun" w:hAnsi="Calibri"/>
          <w:lang w:eastAsia="zh-CN"/>
        </w:rPr>
        <w:t>和</w:t>
      </w:r>
      <w:r w:rsidRPr="00586F69">
        <w:rPr>
          <w:rFonts w:ascii="Calibri" w:eastAsia="SimSun" w:hAnsi="Calibri"/>
          <w:lang w:eastAsia="zh-CN"/>
        </w:rPr>
        <w:t>ITU-R</w:t>
      </w:r>
      <w:r w:rsidRPr="00586F69">
        <w:rPr>
          <w:lang w:eastAsia="zh-CN"/>
        </w:rPr>
        <w:t>研究组</w:t>
      </w:r>
      <w:r>
        <w:rPr>
          <w:rFonts w:hint="eastAsia"/>
          <w:lang w:eastAsia="zh-CN"/>
        </w:rPr>
        <w:t>中</w:t>
      </w:r>
      <w:r w:rsidRPr="00586F69">
        <w:rPr>
          <w:lang w:eastAsia="zh-CN"/>
        </w:rPr>
        <w:t>备受发展中国家关注的研究议题</w:t>
      </w:r>
      <w:r>
        <w:rPr>
          <w:rFonts w:hint="eastAsia"/>
          <w:lang w:eastAsia="zh-CN"/>
        </w:rPr>
        <w:t>。</w:t>
      </w:r>
      <w:bookmarkStart w:id="10" w:name="lt_pId067"/>
      <w:r>
        <w:rPr>
          <w:rFonts w:ascii="Calibri" w:eastAsia="SimSun" w:hAnsi="Calibri" w:hint="eastAsia"/>
          <w:lang w:eastAsia="zh-CN"/>
        </w:rPr>
        <w:t>第</w:t>
      </w:r>
      <w:r>
        <w:rPr>
          <w:rFonts w:ascii="Calibri" w:eastAsia="SimSun" w:hAnsi="Calibri"/>
          <w:lang w:eastAsia="zh-CN"/>
        </w:rPr>
        <w:t>9/2</w:t>
      </w:r>
      <w:r>
        <w:rPr>
          <w:rFonts w:ascii="Calibri" w:eastAsia="SimSun" w:hAnsi="Calibri" w:hint="eastAsia"/>
          <w:lang w:eastAsia="zh-CN"/>
        </w:rPr>
        <w:t>号课题与</w:t>
      </w:r>
      <w:r>
        <w:rPr>
          <w:bCs/>
          <w:szCs w:val="24"/>
          <w:lang w:eastAsia="zh-CN"/>
        </w:rPr>
        <w:t>ITU-D</w:t>
      </w:r>
      <w:r>
        <w:rPr>
          <w:rFonts w:ascii="Calibri" w:hAnsi="Calibri" w:hint="eastAsia"/>
          <w:bCs/>
          <w:szCs w:val="24"/>
          <w:lang w:eastAsia="zh-CN"/>
        </w:rPr>
        <w:t>第</w:t>
      </w:r>
      <w:r>
        <w:rPr>
          <w:rFonts w:ascii="Calibri" w:hAnsi="Calibri" w:hint="eastAsia"/>
          <w:bCs/>
          <w:szCs w:val="24"/>
          <w:lang w:eastAsia="zh-CN"/>
        </w:rPr>
        <w:t>1</w:t>
      </w:r>
      <w:r>
        <w:rPr>
          <w:rFonts w:ascii="Calibri" w:hAnsi="Calibri" w:hint="eastAsia"/>
          <w:bCs/>
          <w:szCs w:val="24"/>
          <w:lang w:eastAsia="zh-CN"/>
        </w:rPr>
        <w:t>和第</w:t>
      </w:r>
      <w:r>
        <w:rPr>
          <w:rFonts w:cstheme="minorHAnsi"/>
          <w:szCs w:val="24"/>
          <w:lang w:eastAsia="zh-CN"/>
        </w:rPr>
        <w:t>2</w:t>
      </w:r>
      <w:r>
        <w:rPr>
          <w:rFonts w:cstheme="minorHAnsi" w:hint="eastAsia"/>
          <w:szCs w:val="24"/>
          <w:lang w:eastAsia="zh-CN"/>
        </w:rPr>
        <w:t>研究组均</w:t>
      </w:r>
      <w:r w:rsidR="00615E3C">
        <w:rPr>
          <w:rFonts w:cstheme="minorHAnsi" w:hint="eastAsia"/>
          <w:szCs w:val="24"/>
          <w:lang w:eastAsia="zh-CN"/>
        </w:rPr>
        <w:t>有</w:t>
      </w:r>
      <w:r w:rsidR="00615E3C">
        <w:rPr>
          <w:rFonts w:cstheme="minorHAnsi"/>
          <w:szCs w:val="24"/>
          <w:lang w:eastAsia="zh-CN"/>
        </w:rPr>
        <w:t>关联</w:t>
      </w:r>
      <w:r>
        <w:rPr>
          <w:rFonts w:cstheme="minorHAnsi" w:hint="eastAsia"/>
          <w:szCs w:val="24"/>
          <w:lang w:eastAsia="zh-CN"/>
        </w:rPr>
        <w:t>。</w:t>
      </w:r>
      <w:bookmarkEnd w:id="10"/>
    </w:p>
    <w:p w14:paraId="6150613A" w14:textId="19022319" w:rsidR="00FC4F0A" w:rsidRDefault="00615E3C" w:rsidP="00DF58AB">
      <w:pPr>
        <w:ind w:firstLineChars="200" w:firstLine="480"/>
        <w:rPr>
          <w:rFonts w:cstheme="minorHAnsi"/>
          <w:szCs w:val="24"/>
          <w:lang w:val="en-US" w:eastAsia="zh-CN"/>
        </w:rPr>
      </w:pPr>
      <w:r>
        <w:rPr>
          <w:rFonts w:hint="eastAsia"/>
          <w:lang w:eastAsia="zh-CN"/>
        </w:rPr>
        <w:t>注明</w:t>
      </w:r>
      <w:r w:rsidR="00FC4F0A">
        <w:rPr>
          <w:lang w:eastAsia="zh-CN"/>
        </w:rPr>
        <w:t>报告人</w:t>
      </w:r>
      <w:r w:rsidR="00FC4F0A">
        <w:rPr>
          <w:rFonts w:hint="eastAsia"/>
          <w:lang w:eastAsia="zh-CN"/>
        </w:rPr>
        <w:t>、</w:t>
      </w:r>
      <w:r w:rsidR="00FC4F0A">
        <w:rPr>
          <w:lang w:eastAsia="zh-CN"/>
        </w:rPr>
        <w:t>副报告人</w:t>
      </w:r>
      <w:r w:rsidR="00FC4F0A">
        <w:rPr>
          <w:rFonts w:hint="eastAsia"/>
          <w:lang w:eastAsia="zh-CN"/>
        </w:rPr>
        <w:t>和电信发展局联系人姓名的各课题标题，请参见</w:t>
      </w:r>
      <w:r w:rsidR="00FC4F0A">
        <w:rPr>
          <w:rFonts w:hint="eastAsia"/>
          <w:b/>
          <w:bCs/>
          <w:lang w:eastAsia="zh-CN"/>
        </w:rPr>
        <w:t>附件</w:t>
      </w:r>
      <w:r w:rsidR="00FC4F0A">
        <w:rPr>
          <w:rFonts w:hint="eastAsia"/>
          <w:b/>
          <w:bCs/>
          <w:lang w:eastAsia="zh-CN"/>
        </w:rPr>
        <w:t>1</w:t>
      </w:r>
      <w:r w:rsidR="00FC4F0A">
        <w:rPr>
          <w:rFonts w:hint="eastAsia"/>
          <w:lang w:eastAsia="zh-CN"/>
        </w:rPr>
        <w:t>。</w:t>
      </w:r>
      <w:bookmarkStart w:id="11" w:name="lt_pId069"/>
      <w:r w:rsidR="00FC4F0A">
        <w:rPr>
          <w:rFonts w:hint="eastAsia"/>
          <w:lang w:eastAsia="zh-CN"/>
        </w:rPr>
        <w:t>各课题的定义（其中</w:t>
      </w:r>
      <w:r w:rsidR="00FC4F0A" w:rsidRPr="00615E3C">
        <w:rPr>
          <w:rFonts w:ascii="STKaiti" w:eastAsia="STKaiti" w:hAnsi="STKaiti" w:hint="eastAsia"/>
          <w:lang w:eastAsia="zh-CN"/>
        </w:rPr>
        <w:t>尤其</w:t>
      </w:r>
      <w:r w:rsidR="00FC4F0A">
        <w:rPr>
          <w:rFonts w:hint="eastAsia"/>
          <w:lang w:eastAsia="zh-CN"/>
        </w:rPr>
        <w:t>包括问题阐述、预期输出成果描述、附有输出成果所需时间的初步工作计划，等等）见第</w:t>
      </w:r>
      <w:hyperlink r:id="rId15" w:history="1">
        <w:r w:rsidR="00FC4F0A" w:rsidRPr="00DC2FB2">
          <w:rPr>
            <w:rStyle w:val="Hyperlink"/>
            <w:rFonts w:cstheme="minorHAnsi"/>
            <w:szCs w:val="24"/>
            <w:lang w:val="en-US" w:eastAsia="zh-CN"/>
          </w:rPr>
          <w:t>2/2</w:t>
        </w:r>
      </w:hyperlink>
      <w:r w:rsidR="00FC4F0A">
        <w:rPr>
          <w:rStyle w:val="FootnoteReference"/>
          <w:rFonts w:cstheme="minorHAnsi"/>
          <w:szCs w:val="24"/>
          <w:vertAlign w:val="superscript"/>
          <w:lang w:val="en-US"/>
        </w:rPr>
        <w:footnoteReference w:id="1"/>
      </w:r>
      <w:r w:rsidR="00FC4F0A">
        <w:rPr>
          <w:rFonts w:hint="eastAsia"/>
          <w:lang w:eastAsia="zh-CN"/>
        </w:rPr>
        <w:t>号文件中所</w:t>
      </w:r>
      <w:r>
        <w:rPr>
          <w:rFonts w:hint="eastAsia"/>
          <w:lang w:eastAsia="zh-CN"/>
        </w:rPr>
        <w:t>含</w:t>
      </w:r>
      <w:r w:rsidR="00FC4F0A">
        <w:rPr>
          <w:rFonts w:hint="eastAsia"/>
          <w:lang w:eastAsia="zh-CN"/>
        </w:rPr>
        <w:t>的</w:t>
      </w:r>
      <w:r w:rsidR="00FC4F0A">
        <w:rPr>
          <w:rFonts w:ascii="Calibri" w:hAnsi="Calibri" w:hint="eastAsia"/>
          <w:bCs/>
          <w:szCs w:val="24"/>
          <w:lang w:eastAsia="zh-CN"/>
        </w:rPr>
        <w:t>第</w:t>
      </w:r>
      <w:r w:rsidR="00FC4F0A">
        <w:rPr>
          <w:rFonts w:cstheme="minorHAnsi"/>
          <w:szCs w:val="24"/>
          <w:lang w:eastAsia="zh-CN"/>
        </w:rPr>
        <w:t>2</w:t>
      </w:r>
      <w:r w:rsidR="00FC4F0A">
        <w:rPr>
          <w:rFonts w:cstheme="minorHAnsi" w:hint="eastAsia"/>
          <w:szCs w:val="24"/>
          <w:lang w:eastAsia="zh-CN"/>
        </w:rPr>
        <w:t>研究组</w:t>
      </w:r>
      <w:r w:rsidR="00FC4F0A">
        <w:rPr>
          <w:rFonts w:hint="eastAsia"/>
          <w:lang w:eastAsia="zh-CN"/>
        </w:rPr>
        <w:t>网址。</w:t>
      </w:r>
      <w:bookmarkEnd w:id="11"/>
    </w:p>
    <w:p w14:paraId="63AEE5F4" w14:textId="77777777" w:rsidR="00FC4F0A" w:rsidRPr="00194F78" w:rsidRDefault="00FC4F0A" w:rsidP="007F3311">
      <w:pPr>
        <w:pStyle w:val="Heading2"/>
        <w:rPr>
          <w:lang w:eastAsia="zh-CN"/>
        </w:rPr>
      </w:pPr>
      <w:r>
        <w:rPr>
          <w:lang w:val="en-US" w:eastAsia="zh-CN"/>
        </w:rPr>
        <w:t>1.4</w:t>
      </w:r>
      <w:r>
        <w:rPr>
          <w:lang w:val="en-US" w:eastAsia="zh-CN"/>
        </w:rPr>
        <w:tab/>
      </w:r>
      <w:bookmarkStart w:id="14" w:name="lt_pId070"/>
      <w:r w:rsidRPr="00194F78">
        <w:rPr>
          <w:lang w:eastAsia="zh-CN"/>
        </w:rPr>
        <w:t>1/2</w:t>
      </w:r>
      <w:bookmarkEnd w:id="14"/>
      <w:r>
        <w:rPr>
          <w:rFonts w:hint="eastAsia"/>
          <w:lang w:eastAsia="zh-CN"/>
        </w:rPr>
        <w:t>工作组</w:t>
      </w:r>
    </w:p>
    <w:p w14:paraId="47B8B375" w14:textId="22941D32" w:rsidR="00FC4F0A" w:rsidRPr="00C54A60" w:rsidRDefault="00FC4F0A" w:rsidP="00DF58AB">
      <w:pPr>
        <w:ind w:firstLineChars="200" w:firstLine="480"/>
        <w:rPr>
          <w:rFonts w:ascii="Calibri" w:hAnsi="Calibri"/>
          <w:szCs w:val="24"/>
          <w:lang w:eastAsia="zh-CN"/>
        </w:rPr>
      </w:pPr>
      <w:bookmarkStart w:id="15" w:name="lt_pId071"/>
      <w:r>
        <w:rPr>
          <w:rFonts w:ascii="Calibri" w:hAnsi="Calibri" w:hint="eastAsia"/>
          <w:bCs/>
          <w:szCs w:val="24"/>
          <w:lang w:eastAsia="zh-CN"/>
        </w:rPr>
        <w:t>第</w:t>
      </w:r>
      <w:r>
        <w:rPr>
          <w:rFonts w:cstheme="minorHAnsi"/>
          <w:szCs w:val="24"/>
          <w:lang w:eastAsia="zh-CN"/>
        </w:rPr>
        <w:t>2</w:t>
      </w:r>
      <w:r>
        <w:rPr>
          <w:rFonts w:cstheme="minorHAnsi" w:hint="eastAsia"/>
          <w:szCs w:val="24"/>
          <w:lang w:eastAsia="zh-CN"/>
        </w:rPr>
        <w:t>研究组在</w:t>
      </w:r>
      <w:r w:rsidRPr="007E3E85">
        <w:rPr>
          <w:lang w:eastAsia="zh-CN"/>
        </w:rPr>
        <w:t>2014</w:t>
      </w:r>
      <w:r>
        <w:rPr>
          <w:rFonts w:cstheme="minorHAnsi" w:hint="eastAsia"/>
          <w:szCs w:val="24"/>
          <w:lang w:eastAsia="zh-CN"/>
        </w:rPr>
        <w:t>年</w:t>
      </w:r>
      <w:r>
        <w:rPr>
          <w:rFonts w:cstheme="minorHAnsi" w:hint="eastAsia"/>
          <w:szCs w:val="24"/>
          <w:lang w:eastAsia="zh-CN"/>
        </w:rPr>
        <w:t>9</w:t>
      </w:r>
      <w:r>
        <w:rPr>
          <w:rFonts w:cstheme="minorHAnsi" w:hint="eastAsia"/>
          <w:szCs w:val="24"/>
          <w:lang w:eastAsia="zh-CN"/>
        </w:rPr>
        <w:t>月召开的第一次会议上做出决定，</w:t>
      </w:r>
      <w:r>
        <w:rPr>
          <w:rFonts w:hint="eastAsia"/>
          <w:lang w:eastAsia="zh-CN"/>
        </w:rPr>
        <w:t>试</w:t>
      </w:r>
      <w:r>
        <w:rPr>
          <w:lang w:eastAsia="zh-CN"/>
        </w:rPr>
        <w:t>成立一个工作组，为期一年，目的在于推进</w:t>
      </w:r>
      <w:r w:rsidRPr="007E3E85">
        <w:rPr>
          <w:lang w:eastAsia="zh-CN"/>
        </w:rPr>
        <w:t>ITU-D</w:t>
      </w:r>
      <w:r>
        <w:rPr>
          <w:rFonts w:ascii="Calibri" w:hAnsi="Calibri" w:hint="eastAsia"/>
          <w:bCs/>
          <w:szCs w:val="24"/>
          <w:lang w:eastAsia="zh-CN"/>
        </w:rPr>
        <w:t>第</w:t>
      </w:r>
      <w:r>
        <w:rPr>
          <w:rFonts w:cstheme="minorHAnsi"/>
          <w:szCs w:val="24"/>
          <w:lang w:eastAsia="zh-CN"/>
        </w:rPr>
        <w:t>2</w:t>
      </w:r>
      <w:r>
        <w:rPr>
          <w:rFonts w:cstheme="minorHAnsi" w:hint="eastAsia"/>
          <w:szCs w:val="24"/>
          <w:lang w:eastAsia="zh-CN"/>
        </w:rPr>
        <w:t>研究组的工作，</w:t>
      </w:r>
      <w:r>
        <w:rPr>
          <w:lang w:eastAsia="zh-CN"/>
        </w:rPr>
        <w:t>尤其</w:t>
      </w:r>
      <w:r>
        <w:rPr>
          <w:rFonts w:hint="eastAsia"/>
          <w:lang w:eastAsia="zh-CN"/>
        </w:rPr>
        <w:t>针对</w:t>
      </w:r>
      <w:r w:rsidR="00615E3C">
        <w:rPr>
          <w:rFonts w:hint="eastAsia"/>
          <w:lang w:eastAsia="zh-CN"/>
        </w:rPr>
        <w:t>该</w:t>
      </w:r>
      <w:r>
        <w:rPr>
          <w:lang w:eastAsia="zh-CN"/>
        </w:rPr>
        <w:t>研究组</w:t>
      </w:r>
      <w:r>
        <w:rPr>
          <w:rFonts w:hint="eastAsia"/>
          <w:lang w:eastAsia="zh-CN"/>
        </w:rPr>
        <w:t>在</w:t>
      </w:r>
      <w:r>
        <w:rPr>
          <w:lang w:eastAsia="zh-CN"/>
        </w:rPr>
        <w:t>气候变化、环境和应急通信方面的</w:t>
      </w:r>
      <w:r>
        <w:rPr>
          <w:rFonts w:hint="eastAsia"/>
          <w:lang w:eastAsia="zh-CN"/>
        </w:rPr>
        <w:t>课题。</w:t>
      </w:r>
      <w:r>
        <w:rPr>
          <w:rFonts w:ascii="Calibri" w:hAnsi="Calibri" w:hint="eastAsia"/>
          <w:bCs/>
          <w:szCs w:val="24"/>
          <w:lang w:eastAsia="zh-CN"/>
        </w:rPr>
        <w:t>第</w:t>
      </w:r>
      <w:r>
        <w:rPr>
          <w:rFonts w:cstheme="minorHAnsi"/>
          <w:szCs w:val="24"/>
          <w:lang w:eastAsia="zh-CN"/>
        </w:rPr>
        <w:t>2</w:t>
      </w:r>
      <w:r>
        <w:rPr>
          <w:rFonts w:cstheme="minorHAnsi" w:hint="eastAsia"/>
          <w:szCs w:val="24"/>
          <w:lang w:eastAsia="zh-CN"/>
        </w:rPr>
        <w:t>研究组在</w:t>
      </w:r>
      <w:r>
        <w:rPr>
          <w:lang w:eastAsia="zh-CN"/>
        </w:rPr>
        <w:t>201</w:t>
      </w:r>
      <w:r>
        <w:rPr>
          <w:rFonts w:hint="eastAsia"/>
          <w:lang w:eastAsia="zh-CN"/>
        </w:rPr>
        <w:t>5</w:t>
      </w:r>
      <w:r>
        <w:rPr>
          <w:rFonts w:cstheme="minorHAnsi" w:hint="eastAsia"/>
          <w:szCs w:val="24"/>
          <w:lang w:eastAsia="zh-CN"/>
        </w:rPr>
        <w:t>年</w:t>
      </w:r>
      <w:r>
        <w:rPr>
          <w:rFonts w:cstheme="minorHAnsi"/>
          <w:szCs w:val="24"/>
          <w:lang w:eastAsia="zh-CN"/>
        </w:rPr>
        <w:t>9</w:t>
      </w:r>
      <w:r>
        <w:rPr>
          <w:rFonts w:cstheme="minorHAnsi" w:hint="eastAsia"/>
          <w:szCs w:val="24"/>
          <w:lang w:eastAsia="zh-CN"/>
        </w:rPr>
        <w:t>月召开的第二次会议上决定在整个研究期继续该试点，从而能更好地评估该工作组对于</w:t>
      </w:r>
      <w:r w:rsidRPr="007E3E85">
        <w:rPr>
          <w:lang w:eastAsia="zh-CN"/>
        </w:rPr>
        <w:t>ITU-D</w:t>
      </w:r>
      <w:r>
        <w:rPr>
          <w:rFonts w:cstheme="minorHAnsi" w:hint="eastAsia"/>
          <w:szCs w:val="24"/>
          <w:lang w:eastAsia="zh-CN"/>
        </w:rPr>
        <w:t>研究组是否有益。</w:t>
      </w:r>
      <w:bookmarkStart w:id="16" w:name="lt_pId072"/>
      <w:bookmarkEnd w:id="15"/>
      <w:r>
        <w:rPr>
          <w:lang w:eastAsia="zh-CN"/>
        </w:rPr>
        <w:t>根据</w:t>
      </w:r>
      <w:r w:rsidRPr="007E3E85">
        <w:rPr>
          <w:lang w:eastAsia="zh-CN"/>
        </w:rPr>
        <w:t>1/2</w:t>
      </w:r>
      <w:r>
        <w:rPr>
          <w:lang w:eastAsia="zh-CN"/>
        </w:rPr>
        <w:t>工作组的职责范围，</w:t>
      </w:r>
      <w:bookmarkEnd w:id="16"/>
      <w:r w:rsidRPr="00C54A60">
        <w:rPr>
          <w:rFonts w:ascii="Calibri" w:hAnsi="Calibri"/>
          <w:szCs w:val="24"/>
          <w:lang w:eastAsia="zh-CN"/>
        </w:rPr>
        <w:t>工作组的</w:t>
      </w:r>
      <w:r w:rsidRPr="00C54A60">
        <w:rPr>
          <w:rFonts w:ascii="Calibri" w:hAnsi="Calibri" w:hint="eastAsia"/>
          <w:szCs w:val="24"/>
          <w:lang w:eastAsia="zh-CN"/>
        </w:rPr>
        <w:t>主</w:t>
      </w:r>
      <w:r w:rsidRPr="00C54A60">
        <w:rPr>
          <w:rFonts w:ascii="Calibri" w:hAnsi="Calibri"/>
          <w:szCs w:val="24"/>
          <w:lang w:eastAsia="zh-CN"/>
        </w:rPr>
        <w:t>要目标是通过以下</w:t>
      </w:r>
      <w:r w:rsidRPr="00C54A60">
        <w:rPr>
          <w:rFonts w:ascii="Calibri" w:hAnsi="Calibri" w:hint="eastAsia"/>
          <w:szCs w:val="24"/>
          <w:lang w:eastAsia="zh-CN"/>
        </w:rPr>
        <w:t>方式</w:t>
      </w:r>
      <w:r w:rsidRPr="00C54A60">
        <w:rPr>
          <w:rFonts w:ascii="Calibri" w:hAnsi="Calibri"/>
          <w:szCs w:val="24"/>
          <w:lang w:eastAsia="zh-CN"/>
        </w:rPr>
        <w:t>，推进</w:t>
      </w:r>
      <w:r w:rsidRPr="00C54A60">
        <w:rPr>
          <w:rFonts w:ascii="Calibri" w:hAnsi="Calibri"/>
          <w:szCs w:val="24"/>
          <w:lang w:eastAsia="zh-CN"/>
        </w:rPr>
        <w:t>ITU-D</w:t>
      </w:r>
      <w:r w:rsidRPr="00C54A60">
        <w:rPr>
          <w:rFonts w:ascii="Calibri" w:hAnsi="Calibri"/>
          <w:szCs w:val="24"/>
          <w:lang w:eastAsia="zh-CN"/>
        </w:rPr>
        <w:t>第</w:t>
      </w:r>
      <w:r w:rsidRPr="00C54A60">
        <w:rPr>
          <w:rFonts w:ascii="Calibri" w:hAnsi="Calibri"/>
          <w:szCs w:val="24"/>
          <w:lang w:eastAsia="zh-CN"/>
        </w:rPr>
        <w:t>2</w:t>
      </w:r>
      <w:r w:rsidRPr="00C54A60">
        <w:rPr>
          <w:rFonts w:ascii="Calibri" w:hAnsi="Calibri"/>
          <w:szCs w:val="24"/>
          <w:lang w:eastAsia="zh-CN"/>
        </w:rPr>
        <w:t>研究组</w:t>
      </w:r>
      <w:r w:rsidRPr="00C54A60">
        <w:rPr>
          <w:rFonts w:ascii="Calibri" w:hAnsi="Calibri" w:hint="eastAsia"/>
          <w:szCs w:val="24"/>
          <w:lang w:eastAsia="zh-CN"/>
        </w:rPr>
        <w:t>相</w:t>
      </w:r>
      <w:r w:rsidRPr="00C54A60">
        <w:rPr>
          <w:rFonts w:ascii="Calibri" w:hAnsi="Calibri"/>
          <w:szCs w:val="24"/>
          <w:lang w:eastAsia="zh-CN"/>
        </w:rPr>
        <w:t>关</w:t>
      </w:r>
      <w:r w:rsidRPr="00C54A60">
        <w:rPr>
          <w:rFonts w:ascii="Calibri" w:hAnsi="Calibri" w:hint="eastAsia"/>
          <w:szCs w:val="24"/>
          <w:lang w:eastAsia="zh-CN"/>
        </w:rPr>
        <w:t>指定</w:t>
      </w:r>
      <w:r w:rsidRPr="00C54A60">
        <w:rPr>
          <w:rFonts w:ascii="Calibri" w:hAnsi="Calibri"/>
          <w:szCs w:val="24"/>
          <w:lang w:eastAsia="zh-CN"/>
        </w:rPr>
        <w:t>课题</w:t>
      </w:r>
      <w:r w:rsidRPr="00C54A60">
        <w:rPr>
          <w:rFonts w:ascii="Calibri" w:hAnsi="Calibri" w:hint="eastAsia"/>
          <w:szCs w:val="24"/>
          <w:lang w:eastAsia="zh-CN"/>
        </w:rPr>
        <w:t>的</w:t>
      </w:r>
      <w:r w:rsidRPr="00C54A60">
        <w:rPr>
          <w:rFonts w:ascii="Calibri" w:hAnsi="Calibri"/>
          <w:szCs w:val="24"/>
          <w:lang w:eastAsia="zh-CN"/>
        </w:rPr>
        <w:t>工作</w:t>
      </w:r>
      <w:r w:rsidRPr="00C54A60">
        <w:rPr>
          <w:rFonts w:ascii="Calibri" w:hAnsi="Calibri" w:hint="eastAsia"/>
          <w:szCs w:val="24"/>
          <w:lang w:eastAsia="zh-CN"/>
        </w:rPr>
        <w:t>：</w:t>
      </w:r>
    </w:p>
    <w:p w14:paraId="13C965F9" w14:textId="52C65BDF" w:rsidR="00FC4F0A" w:rsidRPr="00C54A60" w:rsidRDefault="00FC4F0A" w:rsidP="00DF58AB">
      <w:pPr>
        <w:pStyle w:val="enumlev1"/>
        <w:rPr>
          <w:rFonts w:ascii="Calibri" w:hAnsi="Calibri"/>
          <w:lang w:eastAsia="zh-CN"/>
        </w:rPr>
      </w:pPr>
      <w:r w:rsidRPr="00C54A60">
        <w:rPr>
          <w:rFonts w:ascii="Calibri" w:hAnsi="Calibri"/>
          <w:lang w:eastAsia="zh-CN"/>
        </w:rPr>
        <w:t>–</w:t>
      </w:r>
      <w:r w:rsidRPr="00C54A60">
        <w:rPr>
          <w:rFonts w:ascii="Calibri" w:hAnsi="Calibri"/>
          <w:lang w:eastAsia="zh-CN"/>
        </w:rPr>
        <w:tab/>
      </w:r>
      <w:r w:rsidRPr="00C54A60">
        <w:rPr>
          <w:rFonts w:ascii="Calibri" w:hAnsi="Calibri" w:hint="eastAsia"/>
          <w:lang w:eastAsia="zh-CN"/>
        </w:rPr>
        <w:t>确定</w:t>
      </w:r>
      <w:r w:rsidRPr="00C54A60">
        <w:rPr>
          <w:rFonts w:ascii="Calibri" w:hAnsi="Calibri"/>
          <w:lang w:eastAsia="zh-CN"/>
        </w:rPr>
        <w:t>可通过联合</w:t>
      </w:r>
      <w:r w:rsidRPr="00C54A60">
        <w:rPr>
          <w:rFonts w:ascii="Calibri" w:hAnsi="Calibri" w:hint="eastAsia"/>
          <w:lang w:eastAsia="zh-CN"/>
        </w:rPr>
        <w:t>行动推进</w:t>
      </w:r>
      <w:r w:rsidR="00615E3C">
        <w:rPr>
          <w:rFonts w:ascii="Calibri" w:hAnsi="Calibri" w:hint="eastAsia"/>
          <w:lang w:eastAsia="zh-CN"/>
        </w:rPr>
        <w:t>的</w:t>
      </w:r>
      <w:r w:rsidR="00615E3C" w:rsidRPr="00C54A60">
        <w:rPr>
          <w:rFonts w:ascii="Calibri" w:hAnsi="Calibri" w:hint="eastAsia"/>
          <w:lang w:eastAsia="zh-CN"/>
        </w:rPr>
        <w:t>潜在</w:t>
      </w:r>
      <w:r w:rsidR="00615E3C" w:rsidRPr="00C54A60">
        <w:rPr>
          <w:rFonts w:ascii="Calibri" w:hAnsi="Calibri"/>
          <w:lang w:eastAsia="zh-CN"/>
        </w:rPr>
        <w:t>工作项目</w:t>
      </w:r>
      <w:r w:rsidR="00615E3C">
        <w:rPr>
          <w:rFonts w:ascii="Calibri" w:hAnsi="Calibri" w:hint="eastAsia"/>
          <w:lang w:eastAsia="zh-CN"/>
        </w:rPr>
        <w:t>，</w:t>
      </w:r>
      <w:r w:rsidRPr="00C54A60">
        <w:rPr>
          <w:rFonts w:ascii="Calibri" w:hAnsi="Calibri" w:hint="eastAsia"/>
          <w:lang w:eastAsia="zh-CN"/>
        </w:rPr>
        <w:t>以</w:t>
      </w:r>
      <w:r w:rsidRPr="00C54A60">
        <w:rPr>
          <w:rFonts w:ascii="Calibri" w:hAnsi="Calibri"/>
          <w:lang w:eastAsia="zh-CN"/>
        </w:rPr>
        <w:t>使多个相关课题</w:t>
      </w:r>
      <w:r w:rsidR="00615E3C">
        <w:rPr>
          <w:rFonts w:ascii="Calibri" w:hAnsi="Calibri" w:hint="eastAsia"/>
          <w:lang w:eastAsia="zh-CN"/>
        </w:rPr>
        <w:t>实际</w:t>
      </w:r>
      <w:r w:rsidR="00615E3C">
        <w:rPr>
          <w:rFonts w:ascii="Calibri" w:hAnsi="Calibri"/>
          <w:lang w:eastAsia="zh-CN"/>
        </w:rPr>
        <w:t>成果</w:t>
      </w:r>
      <w:r w:rsidRPr="00C54A60">
        <w:rPr>
          <w:rFonts w:ascii="Calibri" w:hAnsi="Calibri"/>
          <w:lang w:eastAsia="zh-CN"/>
        </w:rPr>
        <w:t>受益</w:t>
      </w:r>
      <w:r>
        <w:rPr>
          <w:rFonts w:ascii="Calibri" w:hAnsi="Calibri" w:hint="eastAsia"/>
          <w:lang w:eastAsia="zh-CN"/>
        </w:rPr>
        <w:t>；</w:t>
      </w:r>
    </w:p>
    <w:p w14:paraId="3059CC76" w14:textId="72921638" w:rsidR="00FC4F0A" w:rsidRPr="00C54A60" w:rsidRDefault="00FC4F0A" w:rsidP="00DF58AB">
      <w:pPr>
        <w:pStyle w:val="enumlev1"/>
        <w:rPr>
          <w:rFonts w:ascii="Calibri" w:hAnsi="Calibri"/>
          <w:lang w:eastAsia="zh-CN"/>
        </w:rPr>
      </w:pPr>
      <w:r w:rsidRPr="00C54A60">
        <w:rPr>
          <w:rFonts w:ascii="Calibri" w:hAnsi="Calibri"/>
          <w:lang w:eastAsia="zh-CN"/>
        </w:rPr>
        <w:t>–</w:t>
      </w:r>
      <w:r w:rsidRPr="00C54A60">
        <w:rPr>
          <w:rFonts w:ascii="Calibri" w:hAnsi="Calibri"/>
          <w:lang w:eastAsia="zh-CN"/>
        </w:rPr>
        <w:tab/>
      </w:r>
      <w:r w:rsidRPr="00C54A60">
        <w:rPr>
          <w:rFonts w:ascii="Calibri" w:hAnsi="Calibri" w:hint="eastAsia"/>
          <w:lang w:eastAsia="zh-CN"/>
        </w:rPr>
        <w:t>协调</w:t>
      </w:r>
      <w:r w:rsidR="00615E3C">
        <w:rPr>
          <w:rFonts w:ascii="Calibri" w:hAnsi="Calibri" w:hint="eastAsia"/>
          <w:lang w:eastAsia="zh-CN"/>
        </w:rPr>
        <w:t>那些</w:t>
      </w:r>
      <w:r w:rsidR="00615E3C">
        <w:rPr>
          <w:rFonts w:ascii="Calibri" w:hAnsi="Calibri"/>
          <w:lang w:eastAsia="zh-CN"/>
        </w:rPr>
        <w:t>与一个以上</w:t>
      </w:r>
      <w:r w:rsidRPr="00C54A60">
        <w:rPr>
          <w:rFonts w:ascii="Calibri" w:hAnsi="Calibri"/>
          <w:lang w:eastAsia="zh-CN"/>
        </w:rPr>
        <w:t>相关课题</w:t>
      </w:r>
      <w:r w:rsidR="00615E3C">
        <w:rPr>
          <w:rFonts w:ascii="Calibri" w:hAnsi="Calibri" w:hint="eastAsia"/>
          <w:lang w:eastAsia="zh-CN"/>
        </w:rPr>
        <w:t>有关</w:t>
      </w:r>
      <w:r w:rsidR="00615E3C">
        <w:rPr>
          <w:rFonts w:ascii="Calibri" w:hAnsi="Calibri"/>
          <w:lang w:eastAsia="zh-CN"/>
        </w:rPr>
        <w:t>的</w:t>
      </w:r>
      <w:r w:rsidRPr="00C54A60">
        <w:rPr>
          <w:rFonts w:ascii="Calibri" w:hAnsi="Calibri"/>
          <w:lang w:eastAsia="zh-CN"/>
        </w:rPr>
        <w:t>特定课题的进展</w:t>
      </w:r>
      <w:r>
        <w:rPr>
          <w:rFonts w:ascii="Calibri" w:hAnsi="Calibri" w:hint="eastAsia"/>
          <w:lang w:eastAsia="zh-CN"/>
        </w:rPr>
        <w:t>；</w:t>
      </w:r>
    </w:p>
    <w:p w14:paraId="00059DE4" w14:textId="77777777" w:rsidR="00FC4F0A" w:rsidRPr="00C54A60" w:rsidRDefault="00FC4F0A" w:rsidP="00DF58AB">
      <w:pPr>
        <w:pStyle w:val="enumlev1"/>
        <w:rPr>
          <w:rFonts w:ascii="Calibri" w:hAnsi="Calibri"/>
          <w:lang w:eastAsia="zh-CN"/>
        </w:rPr>
      </w:pPr>
      <w:r w:rsidRPr="00C54A60">
        <w:rPr>
          <w:rFonts w:ascii="Calibri" w:hAnsi="Calibri"/>
          <w:lang w:eastAsia="zh-CN"/>
        </w:rPr>
        <w:t>–</w:t>
      </w:r>
      <w:r w:rsidRPr="00C54A60">
        <w:rPr>
          <w:rFonts w:ascii="Calibri" w:hAnsi="Calibri"/>
          <w:lang w:eastAsia="zh-CN"/>
        </w:rPr>
        <w:tab/>
      </w:r>
      <w:r w:rsidRPr="00C54A60">
        <w:rPr>
          <w:rFonts w:ascii="Calibri" w:hAnsi="Calibri" w:hint="eastAsia"/>
          <w:lang w:eastAsia="zh-CN"/>
        </w:rPr>
        <w:t>鼓励</w:t>
      </w:r>
      <w:r>
        <w:rPr>
          <w:rFonts w:ascii="Calibri" w:hAnsi="Calibri" w:hint="eastAsia"/>
          <w:lang w:eastAsia="zh-CN"/>
        </w:rPr>
        <w:t>在</w:t>
      </w:r>
      <w:r w:rsidRPr="00C54A60">
        <w:rPr>
          <w:rFonts w:ascii="Calibri" w:hAnsi="Calibri"/>
          <w:lang w:eastAsia="zh-CN"/>
        </w:rPr>
        <w:t>相</w:t>
      </w:r>
      <w:r w:rsidRPr="00C54A60">
        <w:rPr>
          <w:rFonts w:ascii="Calibri" w:hAnsi="Calibri" w:hint="eastAsia"/>
          <w:lang w:eastAsia="zh-CN"/>
        </w:rPr>
        <w:t>关</w:t>
      </w:r>
      <w:r w:rsidRPr="00C54A60">
        <w:rPr>
          <w:rFonts w:ascii="Calibri" w:hAnsi="Calibri"/>
          <w:lang w:eastAsia="zh-CN"/>
        </w:rPr>
        <w:t>课题之间</w:t>
      </w:r>
      <w:r>
        <w:rPr>
          <w:rFonts w:ascii="Calibri" w:hAnsi="Calibri" w:hint="eastAsia"/>
          <w:lang w:eastAsia="zh-CN"/>
        </w:rPr>
        <w:t>、</w:t>
      </w:r>
      <w:r w:rsidRPr="00C54A60">
        <w:rPr>
          <w:rFonts w:ascii="Calibri" w:hAnsi="Calibri"/>
          <w:lang w:eastAsia="zh-CN"/>
        </w:rPr>
        <w:t>课题与项目和区域性举措之间</w:t>
      </w:r>
      <w:r>
        <w:rPr>
          <w:rFonts w:ascii="Calibri" w:hAnsi="Calibri" w:hint="eastAsia"/>
          <w:lang w:eastAsia="zh-CN"/>
        </w:rPr>
        <w:t>、</w:t>
      </w:r>
      <w:r w:rsidRPr="00C54A60">
        <w:rPr>
          <w:rFonts w:ascii="Calibri" w:hAnsi="Calibri"/>
          <w:lang w:eastAsia="zh-CN"/>
        </w:rPr>
        <w:t>课题</w:t>
      </w:r>
      <w:r w:rsidRPr="00C54A60">
        <w:rPr>
          <w:rFonts w:ascii="Calibri" w:hAnsi="Calibri" w:hint="eastAsia"/>
          <w:lang w:eastAsia="zh-CN"/>
        </w:rPr>
        <w:t>与</w:t>
      </w:r>
      <w:r w:rsidRPr="00C54A60">
        <w:rPr>
          <w:rFonts w:ascii="Calibri" w:hAnsi="Calibri"/>
          <w:lang w:eastAsia="zh-CN"/>
        </w:rPr>
        <w:t>其它</w:t>
      </w:r>
      <w:r>
        <w:rPr>
          <w:rFonts w:ascii="Calibri" w:hAnsi="Calibri" w:hint="eastAsia"/>
          <w:lang w:eastAsia="zh-CN"/>
        </w:rPr>
        <w:t>行业</w:t>
      </w:r>
      <w:r w:rsidRPr="00C54A60">
        <w:rPr>
          <w:rFonts w:ascii="Calibri" w:hAnsi="Calibri"/>
          <w:lang w:eastAsia="zh-CN"/>
        </w:rPr>
        <w:t>相关实体之间以及</w:t>
      </w:r>
      <w:r w:rsidRPr="00C54A60">
        <w:rPr>
          <w:rFonts w:ascii="Calibri" w:hAnsi="Calibri" w:hint="eastAsia"/>
          <w:lang w:eastAsia="zh-CN"/>
        </w:rPr>
        <w:t>课题</w:t>
      </w:r>
      <w:r w:rsidRPr="00C54A60">
        <w:rPr>
          <w:rFonts w:ascii="Calibri" w:hAnsi="Calibri"/>
          <w:lang w:eastAsia="zh-CN"/>
        </w:rPr>
        <w:t>与外部</w:t>
      </w:r>
      <w:r w:rsidRPr="00C54A60">
        <w:rPr>
          <w:rFonts w:ascii="Calibri" w:hAnsi="Calibri" w:hint="eastAsia"/>
          <w:lang w:eastAsia="zh-CN"/>
        </w:rPr>
        <w:t>之间</w:t>
      </w:r>
      <w:r w:rsidRPr="00C54A60">
        <w:rPr>
          <w:rFonts w:ascii="Calibri" w:hAnsi="Calibri"/>
          <w:lang w:eastAsia="zh-CN"/>
        </w:rPr>
        <w:t>开展协调</w:t>
      </w:r>
      <w:r>
        <w:rPr>
          <w:rFonts w:ascii="Calibri" w:hAnsi="Calibri" w:hint="eastAsia"/>
          <w:lang w:eastAsia="zh-CN"/>
        </w:rPr>
        <w:t>；</w:t>
      </w:r>
    </w:p>
    <w:p w14:paraId="7286F131" w14:textId="69F5F43F" w:rsidR="00FC4F0A" w:rsidRPr="00C54A60" w:rsidRDefault="00FC4F0A" w:rsidP="00DF58AB">
      <w:pPr>
        <w:pStyle w:val="enumlev1"/>
        <w:rPr>
          <w:rFonts w:ascii="Calibri" w:hAnsi="Calibri"/>
          <w:lang w:eastAsia="zh-CN"/>
        </w:rPr>
      </w:pPr>
      <w:r w:rsidRPr="00C54A60">
        <w:rPr>
          <w:rFonts w:ascii="Calibri" w:hAnsi="Calibri"/>
          <w:lang w:eastAsia="zh-CN"/>
        </w:rPr>
        <w:t>–</w:t>
      </w:r>
      <w:r w:rsidRPr="00C54A60">
        <w:rPr>
          <w:rFonts w:ascii="Calibri" w:hAnsi="Calibri"/>
          <w:lang w:eastAsia="zh-CN"/>
        </w:rPr>
        <w:tab/>
      </w:r>
      <w:r w:rsidRPr="00C54A60">
        <w:rPr>
          <w:rFonts w:ascii="Calibri" w:hAnsi="Calibri" w:hint="eastAsia"/>
          <w:lang w:eastAsia="zh-CN"/>
        </w:rPr>
        <w:t>根据</w:t>
      </w:r>
      <w:r w:rsidRPr="00C54A60">
        <w:rPr>
          <w:rFonts w:ascii="Calibri" w:hAnsi="Calibri"/>
          <w:lang w:eastAsia="zh-CN"/>
        </w:rPr>
        <w:t>ITU-D</w:t>
      </w:r>
      <w:r w:rsidRPr="00C54A60">
        <w:rPr>
          <w:rFonts w:ascii="Calibri" w:hAnsi="Calibri" w:hint="eastAsia"/>
          <w:lang w:eastAsia="zh-CN"/>
        </w:rPr>
        <w:t>部门</w:t>
      </w:r>
      <w:r w:rsidRPr="00C54A60">
        <w:rPr>
          <w:rFonts w:ascii="Calibri" w:hAnsi="Calibri"/>
          <w:lang w:eastAsia="zh-CN"/>
        </w:rPr>
        <w:t>的战略</w:t>
      </w:r>
      <w:r w:rsidRPr="00C54A60">
        <w:rPr>
          <w:rFonts w:ascii="Calibri" w:hAnsi="Calibri" w:hint="eastAsia"/>
          <w:lang w:eastAsia="zh-CN"/>
        </w:rPr>
        <w:t>，</w:t>
      </w:r>
      <w:r w:rsidR="00615E3C">
        <w:rPr>
          <w:rFonts w:ascii="Calibri" w:hAnsi="Calibri" w:hint="eastAsia"/>
          <w:lang w:eastAsia="zh-CN"/>
        </w:rPr>
        <w:t>形成</w:t>
      </w:r>
      <w:r w:rsidR="00615E3C">
        <w:rPr>
          <w:rFonts w:ascii="Calibri" w:hAnsi="Calibri"/>
          <w:lang w:eastAsia="zh-CN"/>
        </w:rPr>
        <w:t>与</w:t>
      </w:r>
      <w:r w:rsidRPr="00C54A60">
        <w:rPr>
          <w:rFonts w:ascii="Calibri" w:hAnsi="Calibri"/>
          <w:lang w:eastAsia="zh-CN"/>
        </w:rPr>
        <w:t>课题</w:t>
      </w:r>
      <w:r w:rsidR="00615E3C">
        <w:rPr>
          <w:rFonts w:ascii="Calibri" w:hAnsi="Calibri" w:hint="eastAsia"/>
          <w:lang w:eastAsia="zh-CN"/>
        </w:rPr>
        <w:t>有关的</w:t>
      </w:r>
      <w:r w:rsidRPr="00C54A60">
        <w:rPr>
          <w:rFonts w:ascii="Calibri" w:hAnsi="Calibri"/>
          <w:lang w:eastAsia="zh-CN"/>
        </w:rPr>
        <w:t>有意义的建议</w:t>
      </w:r>
      <w:r>
        <w:rPr>
          <w:rFonts w:ascii="Calibri" w:hAnsi="Calibri" w:hint="eastAsia"/>
          <w:lang w:eastAsia="zh-CN"/>
        </w:rPr>
        <w:t>；</w:t>
      </w:r>
    </w:p>
    <w:p w14:paraId="3DDFDBF0" w14:textId="77777777" w:rsidR="00FC4F0A" w:rsidRDefault="00FC4F0A" w:rsidP="00DF58AB">
      <w:pPr>
        <w:pStyle w:val="enumlev1"/>
        <w:rPr>
          <w:rFonts w:ascii="Calibri" w:hAnsi="Calibri"/>
          <w:lang w:eastAsia="zh-CN"/>
        </w:rPr>
      </w:pPr>
      <w:r w:rsidRPr="00C54A60">
        <w:rPr>
          <w:rFonts w:ascii="Calibri" w:hAnsi="Calibri"/>
          <w:lang w:eastAsia="zh-CN"/>
        </w:rPr>
        <w:t>–</w:t>
      </w:r>
      <w:r w:rsidRPr="00C54A60">
        <w:rPr>
          <w:rFonts w:ascii="Calibri" w:hAnsi="Calibri"/>
          <w:lang w:eastAsia="zh-CN"/>
        </w:rPr>
        <w:tab/>
      </w:r>
      <w:r w:rsidRPr="00C54A60">
        <w:rPr>
          <w:rFonts w:ascii="Calibri" w:hAnsi="Calibri" w:hint="eastAsia"/>
          <w:lang w:eastAsia="zh-CN"/>
        </w:rPr>
        <w:t>为</w:t>
      </w:r>
      <w:r w:rsidRPr="00C54A60">
        <w:rPr>
          <w:rFonts w:ascii="Calibri" w:hAnsi="Calibri"/>
          <w:lang w:eastAsia="zh-CN"/>
        </w:rPr>
        <w:t>下</w:t>
      </w:r>
      <w:r>
        <w:rPr>
          <w:rFonts w:ascii="Calibri" w:hAnsi="Calibri" w:hint="eastAsia"/>
          <w:lang w:eastAsia="zh-CN"/>
        </w:rPr>
        <w:t>个</w:t>
      </w:r>
      <w:r w:rsidRPr="00C54A60">
        <w:rPr>
          <w:rFonts w:ascii="Calibri" w:hAnsi="Calibri"/>
          <w:lang w:eastAsia="zh-CN"/>
        </w:rPr>
        <w:t>研究期</w:t>
      </w:r>
      <w:r w:rsidRPr="00C54A60">
        <w:rPr>
          <w:rFonts w:ascii="Calibri" w:hAnsi="Calibri" w:hint="eastAsia"/>
          <w:lang w:eastAsia="zh-CN"/>
        </w:rPr>
        <w:t>各</w:t>
      </w:r>
      <w:r w:rsidRPr="00C54A60">
        <w:rPr>
          <w:rFonts w:ascii="Calibri" w:hAnsi="Calibri"/>
          <w:lang w:eastAsia="zh-CN"/>
        </w:rPr>
        <w:t>课题和研究组的</w:t>
      </w:r>
      <w:r>
        <w:rPr>
          <w:rFonts w:ascii="Calibri" w:hAnsi="Calibri" w:hint="eastAsia"/>
          <w:lang w:eastAsia="zh-CN"/>
        </w:rPr>
        <w:t>工作</w:t>
      </w:r>
      <w:r w:rsidRPr="00C54A60">
        <w:rPr>
          <w:rFonts w:ascii="Calibri" w:hAnsi="Calibri" w:hint="eastAsia"/>
          <w:lang w:eastAsia="zh-CN"/>
        </w:rPr>
        <w:t>提出</w:t>
      </w:r>
      <w:r w:rsidRPr="00C54A60">
        <w:rPr>
          <w:rFonts w:ascii="Calibri" w:hAnsi="Calibri"/>
          <w:lang w:eastAsia="zh-CN"/>
        </w:rPr>
        <w:t>建议。</w:t>
      </w:r>
    </w:p>
    <w:p w14:paraId="5005669F" w14:textId="191B9218" w:rsidR="00FC4F0A" w:rsidRPr="00615E3C" w:rsidRDefault="00FC4F0A" w:rsidP="00DF58AB">
      <w:pPr>
        <w:ind w:firstLineChars="200" w:firstLine="480"/>
        <w:rPr>
          <w:lang w:eastAsia="zh-CN"/>
        </w:rPr>
      </w:pPr>
      <w:r w:rsidRPr="00615E3C">
        <w:rPr>
          <w:rFonts w:hint="eastAsia"/>
          <w:lang w:eastAsia="zh-CN"/>
        </w:rPr>
        <w:t>研究组推选其副主席之一</w:t>
      </w:r>
      <w:r w:rsidRPr="00615E3C">
        <w:rPr>
          <w:lang w:eastAsia="zh-CN"/>
        </w:rPr>
        <w:t>Petko Kantchev</w:t>
      </w:r>
      <w:r w:rsidRPr="00615E3C">
        <w:rPr>
          <w:rFonts w:hint="eastAsia"/>
          <w:lang w:eastAsia="zh-CN"/>
        </w:rPr>
        <w:t>先生（保加利亚）为工作组主席。</w:t>
      </w:r>
    </w:p>
    <w:p w14:paraId="7A3EB2D5" w14:textId="5799A63C" w:rsidR="00FC4F0A" w:rsidRDefault="00FC4F0A" w:rsidP="00DF58AB">
      <w:pPr>
        <w:pStyle w:val="Heading2"/>
        <w:rPr>
          <w:lang w:eastAsia="zh-CN"/>
        </w:rPr>
      </w:pPr>
      <w:r>
        <w:rPr>
          <w:rFonts w:hint="eastAsia"/>
          <w:lang w:eastAsia="zh-CN"/>
        </w:rPr>
        <w:t>1.5</w:t>
      </w:r>
      <w:r>
        <w:rPr>
          <w:lang w:eastAsia="zh-CN"/>
        </w:rPr>
        <w:tab/>
      </w:r>
      <w:r>
        <w:rPr>
          <w:rFonts w:hint="eastAsia"/>
          <w:lang w:eastAsia="zh-CN"/>
        </w:rPr>
        <w:t>参</w:t>
      </w:r>
      <w:r w:rsidR="00615E3C">
        <w:rPr>
          <w:rFonts w:hint="eastAsia"/>
          <w:lang w:eastAsia="zh-CN"/>
        </w:rPr>
        <w:t>会</w:t>
      </w:r>
      <w:r>
        <w:rPr>
          <w:rFonts w:hint="eastAsia"/>
          <w:lang w:eastAsia="zh-CN"/>
        </w:rPr>
        <w:t>和书面文稿</w:t>
      </w:r>
      <w:r w:rsidR="00DF70F9">
        <w:rPr>
          <w:rFonts w:hint="eastAsia"/>
          <w:lang w:eastAsia="zh-CN"/>
        </w:rPr>
        <w:t>（</w:t>
      </w:r>
      <w:r w:rsidR="00DF70F9">
        <w:rPr>
          <w:rFonts w:hint="eastAsia"/>
          <w:lang w:eastAsia="zh-CN"/>
        </w:rPr>
        <w:t>2014</w:t>
      </w:r>
      <w:r w:rsidR="00DF70F9">
        <w:rPr>
          <w:lang w:eastAsia="zh-CN"/>
        </w:rPr>
        <w:t>-2017</w:t>
      </w:r>
      <w:r w:rsidR="00DF70F9">
        <w:rPr>
          <w:rFonts w:hint="eastAsia"/>
          <w:lang w:eastAsia="zh-CN"/>
        </w:rPr>
        <w:t>年）</w:t>
      </w:r>
    </w:p>
    <w:p w14:paraId="525F83BF" w14:textId="3D592B97" w:rsidR="00FC4F0A" w:rsidRPr="003D11AC" w:rsidRDefault="00FC4F0A" w:rsidP="00DB5652">
      <w:pPr>
        <w:ind w:firstLineChars="200" w:firstLine="480"/>
        <w:rPr>
          <w:lang w:eastAsia="zh-CN"/>
        </w:rPr>
      </w:pPr>
      <w:r>
        <w:rPr>
          <w:rFonts w:hint="eastAsia"/>
          <w:lang w:eastAsia="zh-CN"/>
        </w:rPr>
        <w:t>在整个研究期内</w:t>
      </w:r>
      <w:r w:rsidRPr="003D11AC">
        <w:rPr>
          <w:rFonts w:hint="eastAsia"/>
          <w:lang w:eastAsia="zh-CN"/>
        </w:rPr>
        <w:t>，共有</w:t>
      </w:r>
      <w:r w:rsidR="008A442B">
        <w:rPr>
          <w:lang w:eastAsia="zh-CN"/>
        </w:rPr>
        <w:t>461</w:t>
      </w:r>
      <w:r w:rsidRPr="003D11AC">
        <w:rPr>
          <w:rFonts w:hint="eastAsia"/>
          <w:lang w:eastAsia="zh-CN"/>
        </w:rPr>
        <w:t>名代表至少参加了</w:t>
      </w:r>
      <w:r>
        <w:rPr>
          <w:rFonts w:hint="eastAsia"/>
          <w:lang w:eastAsia="zh-CN"/>
        </w:rPr>
        <w:t>一次</w:t>
      </w:r>
      <w:r w:rsidR="00615E3C">
        <w:rPr>
          <w:rFonts w:hint="eastAsia"/>
          <w:lang w:eastAsia="zh-CN"/>
        </w:rPr>
        <w:t>以上</w:t>
      </w:r>
      <w:r w:rsidR="00615E3C">
        <w:rPr>
          <w:lang w:eastAsia="zh-CN"/>
        </w:rPr>
        <w:t>的</w:t>
      </w:r>
      <w:r w:rsidRPr="003D11AC">
        <w:rPr>
          <w:rFonts w:hint="eastAsia"/>
          <w:lang w:eastAsia="zh-CN"/>
        </w:rPr>
        <w:t>第</w:t>
      </w:r>
      <w:r>
        <w:rPr>
          <w:rFonts w:hint="eastAsia"/>
          <w:lang w:eastAsia="zh-CN"/>
        </w:rPr>
        <w:t>2</w:t>
      </w:r>
      <w:r w:rsidRPr="003D11AC">
        <w:rPr>
          <w:rFonts w:hint="eastAsia"/>
          <w:lang w:eastAsia="zh-CN"/>
        </w:rPr>
        <w:t>研究组会议（</w:t>
      </w:r>
      <w:r w:rsidRPr="001857AE">
        <w:rPr>
          <w:rFonts w:hint="eastAsia"/>
          <w:b/>
          <w:bCs/>
          <w:lang w:eastAsia="zh-CN"/>
        </w:rPr>
        <w:t>见图</w:t>
      </w:r>
      <w:r w:rsidRPr="001857AE">
        <w:rPr>
          <w:rFonts w:hint="eastAsia"/>
          <w:b/>
          <w:bCs/>
          <w:lang w:eastAsia="zh-CN"/>
        </w:rPr>
        <w:t>1</w:t>
      </w:r>
      <w:r w:rsidR="004968E9">
        <w:rPr>
          <w:rFonts w:hint="eastAsia"/>
          <w:lang w:eastAsia="zh-CN"/>
        </w:rPr>
        <w:t>）。</w:t>
      </w:r>
      <w:r>
        <w:rPr>
          <w:rFonts w:hint="eastAsia"/>
          <w:lang w:eastAsia="zh-CN"/>
        </w:rPr>
        <w:t>尽管不是大多数，但有不少</w:t>
      </w:r>
      <w:r w:rsidRPr="003D11AC">
        <w:rPr>
          <w:rFonts w:hint="eastAsia"/>
          <w:lang w:eastAsia="zh-CN"/>
        </w:rPr>
        <w:t>代表</w:t>
      </w:r>
      <w:r>
        <w:rPr>
          <w:rFonts w:hint="eastAsia"/>
          <w:lang w:eastAsia="zh-CN"/>
        </w:rPr>
        <w:t>每年</w:t>
      </w:r>
      <w:r w:rsidRPr="003D11AC">
        <w:rPr>
          <w:rFonts w:hint="eastAsia"/>
          <w:lang w:eastAsia="zh-CN"/>
        </w:rPr>
        <w:t>定期</w:t>
      </w:r>
      <w:r>
        <w:rPr>
          <w:rFonts w:hint="eastAsia"/>
          <w:lang w:eastAsia="zh-CN"/>
        </w:rPr>
        <w:t>亲身赴会或通过远程参与的方式参加第</w:t>
      </w:r>
      <w:r>
        <w:rPr>
          <w:rFonts w:hint="eastAsia"/>
          <w:lang w:eastAsia="zh-CN"/>
        </w:rPr>
        <w:t>2</w:t>
      </w:r>
      <w:r>
        <w:rPr>
          <w:rFonts w:hint="eastAsia"/>
          <w:lang w:eastAsia="zh-CN"/>
        </w:rPr>
        <w:t>研究组和</w:t>
      </w:r>
      <w:r w:rsidRPr="003D11AC">
        <w:rPr>
          <w:rFonts w:hint="eastAsia"/>
          <w:lang w:eastAsia="zh-CN"/>
        </w:rPr>
        <w:t>相关报告人组</w:t>
      </w:r>
      <w:r>
        <w:rPr>
          <w:rFonts w:hint="eastAsia"/>
          <w:lang w:eastAsia="zh-CN"/>
        </w:rPr>
        <w:t>的活动</w:t>
      </w:r>
      <w:r w:rsidRPr="003D11AC">
        <w:rPr>
          <w:rFonts w:hint="eastAsia"/>
          <w:lang w:eastAsia="zh-CN"/>
        </w:rPr>
        <w:t>。在此方面，</w:t>
      </w:r>
      <w:r>
        <w:rPr>
          <w:rFonts w:hint="eastAsia"/>
          <w:lang w:eastAsia="zh-CN"/>
        </w:rPr>
        <w:t>电信发展局</w:t>
      </w:r>
      <w:r w:rsidRPr="003D11AC">
        <w:rPr>
          <w:rFonts w:hint="eastAsia"/>
          <w:lang w:eastAsia="zh-CN"/>
        </w:rPr>
        <w:t>迄今共接待了</w:t>
      </w:r>
      <w:r w:rsidR="004968E9">
        <w:rPr>
          <w:lang w:eastAsia="zh-CN"/>
        </w:rPr>
        <w:t>1835</w:t>
      </w:r>
      <w:r w:rsidRPr="003D11AC">
        <w:rPr>
          <w:rFonts w:hint="eastAsia"/>
          <w:lang w:eastAsia="zh-CN"/>
        </w:rPr>
        <w:t>名代表</w:t>
      </w:r>
      <w:r w:rsidRPr="001857AE">
        <w:rPr>
          <w:rFonts w:hint="eastAsia"/>
          <w:b/>
          <w:bCs/>
          <w:lang w:eastAsia="zh-CN"/>
        </w:rPr>
        <w:t>（见图</w:t>
      </w:r>
      <w:r w:rsidRPr="001857AE">
        <w:rPr>
          <w:rFonts w:hint="eastAsia"/>
          <w:b/>
          <w:bCs/>
          <w:lang w:eastAsia="zh-CN"/>
        </w:rPr>
        <w:t>2</w:t>
      </w:r>
      <w:r w:rsidRPr="001857AE">
        <w:rPr>
          <w:rFonts w:hint="eastAsia"/>
          <w:b/>
          <w:bCs/>
          <w:lang w:eastAsia="zh-CN"/>
        </w:rPr>
        <w:t>）</w:t>
      </w:r>
      <w:r w:rsidRPr="003D11AC">
        <w:rPr>
          <w:rFonts w:hint="eastAsia"/>
          <w:lang w:eastAsia="zh-CN"/>
        </w:rPr>
        <w:t>。</w:t>
      </w:r>
      <w:r w:rsidR="00615E3C">
        <w:rPr>
          <w:rFonts w:hint="eastAsia"/>
          <w:lang w:eastAsia="zh-CN"/>
        </w:rPr>
        <w:t>人数</w:t>
      </w:r>
      <w:r w:rsidR="00615E3C">
        <w:rPr>
          <w:lang w:eastAsia="zh-CN"/>
        </w:rPr>
        <w:t>最多的</w:t>
      </w:r>
      <w:r w:rsidRPr="003D11AC">
        <w:rPr>
          <w:rFonts w:hint="eastAsia"/>
          <w:lang w:eastAsia="zh-CN"/>
        </w:rPr>
        <w:t>参会代表</w:t>
      </w:r>
      <w:r w:rsidR="00615E3C">
        <w:rPr>
          <w:rFonts w:hint="eastAsia"/>
          <w:lang w:eastAsia="zh-CN"/>
        </w:rPr>
        <w:t>来自</w:t>
      </w:r>
      <w:r w:rsidRPr="003D11AC">
        <w:rPr>
          <w:rFonts w:hint="eastAsia"/>
          <w:lang w:eastAsia="zh-CN"/>
        </w:rPr>
        <w:t>非洲，其次是</w:t>
      </w:r>
      <w:r w:rsidR="004968E9">
        <w:rPr>
          <w:rFonts w:hint="eastAsia"/>
          <w:lang w:eastAsia="zh-CN"/>
        </w:rPr>
        <w:t>亚太</w:t>
      </w:r>
      <w:r w:rsidR="004968E9">
        <w:rPr>
          <w:lang w:eastAsia="zh-CN"/>
        </w:rPr>
        <w:t>、</w:t>
      </w:r>
      <w:r w:rsidRPr="003D11AC">
        <w:rPr>
          <w:rFonts w:hint="eastAsia"/>
          <w:lang w:eastAsia="zh-CN"/>
        </w:rPr>
        <w:t>美洲</w:t>
      </w:r>
      <w:r w:rsidR="004968E9">
        <w:rPr>
          <w:rFonts w:hint="eastAsia"/>
          <w:lang w:eastAsia="zh-CN"/>
        </w:rPr>
        <w:t>、</w:t>
      </w:r>
      <w:r w:rsidR="004968E9">
        <w:rPr>
          <w:lang w:eastAsia="zh-CN"/>
        </w:rPr>
        <w:t>欧洲、阿拉伯国家</w:t>
      </w:r>
      <w:r w:rsidRPr="003D11AC">
        <w:rPr>
          <w:rFonts w:hint="eastAsia"/>
          <w:lang w:eastAsia="zh-CN"/>
        </w:rPr>
        <w:t>和</w:t>
      </w:r>
      <w:r w:rsidR="004968E9">
        <w:rPr>
          <w:rFonts w:hint="eastAsia"/>
          <w:lang w:eastAsia="zh-CN"/>
        </w:rPr>
        <w:t>独联体</w:t>
      </w:r>
      <w:r w:rsidR="004968E9">
        <w:rPr>
          <w:lang w:eastAsia="zh-CN"/>
        </w:rPr>
        <w:t>国家（</w:t>
      </w:r>
      <w:r w:rsidR="004968E9">
        <w:rPr>
          <w:rFonts w:hint="eastAsia"/>
          <w:lang w:eastAsia="zh-CN"/>
        </w:rPr>
        <w:t>CIS</w:t>
      </w:r>
      <w:r w:rsidR="004968E9">
        <w:rPr>
          <w:lang w:eastAsia="zh-CN"/>
        </w:rPr>
        <w:t>）</w:t>
      </w:r>
      <w:r w:rsidRPr="001857AE">
        <w:rPr>
          <w:rFonts w:hint="eastAsia"/>
          <w:b/>
          <w:bCs/>
          <w:lang w:eastAsia="zh-CN"/>
        </w:rPr>
        <w:t>（见图</w:t>
      </w:r>
      <w:r w:rsidRPr="001857AE">
        <w:rPr>
          <w:rFonts w:hint="eastAsia"/>
          <w:b/>
          <w:bCs/>
          <w:lang w:eastAsia="zh-CN"/>
        </w:rPr>
        <w:t>2</w:t>
      </w:r>
      <w:r w:rsidRPr="001857AE">
        <w:rPr>
          <w:rFonts w:hint="eastAsia"/>
          <w:b/>
          <w:bCs/>
          <w:lang w:eastAsia="zh-CN"/>
        </w:rPr>
        <w:t>）</w:t>
      </w:r>
      <w:r w:rsidRPr="003D11AC">
        <w:rPr>
          <w:rFonts w:hint="eastAsia"/>
          <w:lang w:eastAsia="zh-CN"/>
        </w:rPr>
        <w:t>。</w:t>
      </w:r>
    </w:p>
    <w:p w14:paraId="354E25A8" w14:textId="139FEB53" w:rsidR="00FC4F0A" w:rsidRPr="00B1732E" w:rsidRDefault="00FC4F0A" w:rsidP="004968E9">
      <w:pPr>
        <w:ind w:firstLineChars="200" w:firstLine="480"/>
        <w:rPr>
          <w:lang w:eastAsia="zh-CN"/>
        </w:rPr>
      </w:pPr>
      <w:r w:rsidRPr="003D11AC">
        <w:rPr>
          <w:rFonts w:hint="eastAsia"/>
          <w:lang w:eastAsia="zh-CN"/>
        </w:rPr>
        <w:lastRenderedPageBreak/>
        <w:t>第</w:t>
      </w:r>
      <w:r>
        <w:rPr>
          <w:rFonts w:hint="eastAsia"/>
          <w:lang w:eastAsia="zh-CN"/>
        </w:rPr>
        <w:t>2</w:t>
      </w:r>
      <w:r w:rsidRPr="003D11AC">
        <w:rPr>
          <w:rFonts w:hint="eastAsia"/>
          <w:lang w:eastAsia="zh-CN"/>
        </w:rPr>
        <w:t>研究组共</w:t>
      </w:r>
      <w:r w:rsidR="004968E9">
        <w:rPr>
          <w:rFonts w:hint="eastAsia"/>
          <w:lang w:eastAsia="zh-CN"/>
        </w:rPr>
        <w:t>审议了</w:t>
      </w:r>
      <w:r w:rsidR="004968E9">
        <w:rPr>
          <w:rFonts w:hint="eastAsia"/>
          <w:lang w:eastAsia="zh-CN"/>
        </w:rPr>
        <w:t>604</w:t>
      </w:r>
      <w:r w:rsidRPr="003D11AC">
        <w:rPr>
          <w:rFonts w:hint="eastAsia"/>
          <w:lang w:eastAsia="zh-CN"/>
        </w:rPr>
        <w:t>份</w:t>
      </w:r>
      <w:r w:rsidR="004968E9">
        <w:rPr>
          <w:rFonts w:hint="eastAsia"/>
          <w:lang w:eastAsia="zh-CN"/>
        </w:rPr>
        <w:t>文件</w:t>
      </w:r>
      <w:r w:rsidR="004968E9">
        <w:rPr>
          <w:lang w:eastAsia="zh-CN"/>
        </w:rPr>
        <w:t>，其中</w:t>
      </w:r>
      <w:r w:rsidR="004968E9">
        <w:rPr>
          <w:rFonts w:hint="eastAsia"/>
          <w:lang w:eastAsia="zh-CN"/>
        </w:rPr>
        <w:t>271</w:t>
      </w:r>
      <w:r w:rsidR="004968E9">
        <w:rPr>
          <w:rFonts w:hint="eastAsia"/>
          <w:lang w:eastAsia="zh-CN"/>
        </w:rPr>
        <w:t>份</w:t>
      </w:r>
      <w:r w:rsidR="004968E9">
        <w:rPr>
          <w:lang w:eastAsia="zh-CN"/>
        </w:rPr>
        <w:t>为</w:t>
      </w:r>
      <w:r w:rsidRPr="003D11AC">
        <w:rPr>
          <w:rFonts w:hint="eastAsia"/>
          <w:lang w:eastAsia="zh-CN"/>
        </w:rPr>
        <w:t>文稿</w:t>
      </w:r>
      <w:r w:rsidRPr="001857AE">
        <w:rPr>
          <w:rFonts w:hint="eastAsia"/>
          <w:b/>
          <w:bCs/>
          <w:lang w:eastAsia="zh-CN"/>
        </w:rPr>
        <w:t>（见图</w:t>
      </w:r>
      <w:r w:rsidRPr="001857AE">
        <w:rPr>
          <w:rFonts w:hint="eastAsia"/>
          <w:b/>
          <w:bCs/>
          <w:lang w:eastAsia="zh-CN"/>
        </w:rPr>
        <w:t>3</w:t>
      </w:r>
      <w:r w:rsidRPr="001857AE">
        <w:rPr>
          <w:rFonts w:hint="eastAsia"/>
          <w:b/>
          <w:bCs/>
          <w:lang w:eastAsia="zh-CN"/>
        </w:rPr>
        <w:t>）</w:t>
      </w:r>
      <w:r>
        <w:rPr>
          <w:rFonts w:hint="eastAsia"/>
          <w:lang w:eastAsia="zh-CN"/>
        </w:rPr>
        <w:t>。大多数文稿来自</w:t>
      </w:r>
      <w:r w:rsidR="004968E9">
        <w:rPr>
          <w:rFonts w:hint="eastAsia"/>
          <w:lang w:eastAsia="zh-CN"/>
        </w:rPr>
        <w:t>亚太和</w:t>
      </w:r>
      <w:r w:rsidR="004968E9">
        <w:rPr>
          <w:lang w:eastAsia="zh-CN"/>
        </w:rPr>
        <w:t>欧洲</w:t>
      </w:r>
      <w:r>
        <w:rPr>
          <w:rFonts w:hint="eastAsia"/>
          <w:lang w:eastAsia="zh-CN"/>
        </w:rPr>
        <w:t>，其次为</w:t>
      </w:r>
      <w:r w:rsidR="004968E9">
        <w:rPr>
          <w:rFonts w:hint="eastAsia"/>
          <w:lang w:eastAsia="zh-CN"/>
        </w:rPr>
        <w:t>美洲</w:t>
      </w:r>
      <w:r w:rsidR="004968E9">
        <w:rPr>
          <w:lang w:eastAsia="zh-CN"/>
        </w:rPr>
        <w:t>、</w:t>
      </w:r>
      <w:r>
        <w:rPr>
          <w:rFonts w:hint="eastAsia"/>
          <w:lang w:eastAsia="zh-CN"/>
        </w:rPr>
        <w:t>非洲、</w:t>
      </w:r>
      <w:r w:rsidR="004968E9">
        <w:rPr>
          <w:rFonts w:hint="eastAsia"/>
          <w:lang w:eastAsia="zh-CN"/>
        </w:rPr>
        <w:t>独联体</w:t>
      </w:r>
      <w:r w:rsidR="004968E9">
        <w:rPr>
          <w:lang w:eastAsia="zh-CN"/>
        </w:rPr>
        <w:t>国家和阿拉伯国家</w:t>
      </w:r>
      <w:r>
        <w:rPr>
          <w:rFonts w:hint="eastAsia"/>
          <w:lang w:eastAsia="zh-CN"/>
        </w:rPr>
        <w:t>。</w:t>
      </w:r>
      <w:r w:rsidRPr="00B1732E">
        <w:rPr>
          <w:lang w:eastAsia="zh-CN"/>
        </w:rPr>
        <w:t xml:space="preserve"> </w:t>
      </w:r>
    </w:p>
    <w:p w14:paraId="12076DC2" w14:textId="112CA012" w:rsidR="00FC4F0A" w:rsidRPr="00B1732E" w:rsidRDefault="00FC4F0A" w:rsidP="00525515">
      <w:pPr>
        <w:ind w:firstLineChars="200" w:firstLine="480"/>
        <w:rPr>
          <w:lang w:eastAsia="zh-CN"/>
        </w:rPr>
      </w:pPr>
      <w:r>
        <w:rPr>
          <w:rFonts w:hint="eastAsia"/>
          <w:lang w:eastAsia="zh-CN"/>
        </w:rPr>
        <w:t>如</w:t>
      </w:r>
      <w:r w:rsidRPr="00030DA5">
        <w:rPr>
          <w:rFonts w:hint="eastAsia"/>
          <w:b/>
          <w:lang w:eastAsia="zh-CN"/>
        </w:rPr>
        <w:t>表</w:t>
      </w:r>
      <w:r w:rsidRPr="00030DA5">
        <w:rPr>
          <w:rFonts w:hint="eastAsia"/>
          <w:b/>
          <w:lang w:eastAsia="zh-CN"/>
        </w:rPr>
        <w:t>1</w:t>
      </w:r>
      <w:r>
        <w:rPr>
          <w:rFonts w:hint="eastAsia"/>
          <w:lang w:eastAsia="zh-CN"/>
        </w:rPr>
        <w:t>所示，每项课题均收到了完成本研究期</w:t>
      </w:r>
      <w:r w:rsidR="00615E3C">
        <w:rPr>
          <w:rFonts w:hint="eastAsia"/>
          <w:lang w:eastAsia="zh-CN"/>
        </w:rPr>
        <w:t>实际</w:t>
      </w:r>
      <w:r>
        <w:rPr>
          <w:rFonts w:hint="eastAsia"/>
          <w:lang w:eastAsia="zh-CN"/>
        </w:rPr>
        <w:t>成果所需、数量令人满意的书面文稿</w:t>
      </w:r>
      <w:r w:rsidR="00525515">
        <w:rPr>
          <w:rFonts w:hint="eastAsia"/>
          <w:lang w:eastAsia="zh-CN"/>
        </w:rPr>
        <w:t>，</w:t>
      </w:r>
      <w:r w:rsidR="00525515">
        <w:rPr>
          <w:lang w:eastAsia="zh-CN"/>
        </w:rPr>
        <w:t>包括联络声明</w:t>
      </w:r>
      <w:r>
        <w:rPr>
          <w:rFonts w:hint="eastAsia"/>
          <w:lang w:eastAsia="zh-CN"/>
        </w:rPr>
        <w:t>。收到文稿数量最多的前三个课题分别是第</w:t>
      </w:r>
      <w:r w:rsidR="00525515">
        <w:rPr>
          <w:rFonts w:hint="eastAsia"/>
          <w:lang w:eastAsia="zh-CN"/>
        </w:rPr>
        <w:t>1/2</w:t>
      </w:r>
      <w:r>
        <w:rPr>
          <w:rFonts w:hint="eastAsia"/>
          <w:lang w:eastAsia="zh-CN"/>
        </w:rPr>
        <w:t>号课题</w:t>
      </w:r>
      <w:r w:rsidR="00525515">
        <w:rPr>
          <w:rFonts w:hint="eastAsia"/>
          <w:lang w:eastAsia="zh-CN"/>
        </w:rPr>
        <w:t>107</w:t>
      </w:r>
      <w:r w:rsidR="00525515">
        <w:rPr>
          <w:rFonts w:hint="eastAsia"/>
          <w:lang w:eastAsia="zh-CN"/>
        </w:rPr>
        <w:t>份</w:t>
      </w:r>
      <w:r>
        <w:rPr>
          <w:rFonts w:hint="eastAsia"/>
          <w:lang w:eastAsia="zh-CN"/>
        </w:rPr>
        <w:t>，其次是第</w:t>
      </w:r>
      <w:r w:rsidR="00525515">
        <w:rPr>
          <w:lang w:eastAsia="zh-CN"/>
        </w:rPr>
        <w:t>3/2</w:t>
      </w:r>
      <w:r>
        <w:rPr>
          <w:rFonts w:hint="eastAsia"/>
          <w:lang w:eastAsia="zh-CN"/>
        </w:rPr>
        <w:t>号课题</w:t>
      </w:r>
      <w:r w:rsidR="00525515">
        <w:rPr>
          <w:rFonts w:hint="eastAsia"/>
          <w:lang w:eastAsia="zh-CN"/>
        </w:rPr>
        <w:t>92</w:t>
      </w:r>
      <w:r w:rsidR="00525515">
        <w:rPr>
          <w:rFonts w:hint="eastAsia"/>
          <w:lang w:eastAsia="zh-CN"/>
        </w:rPr>
        <w:t>份</w:t>
      </w:r>
      <w:r>
        <w:rPr>
          <w:rFonts w:hint="eastAsia"/>
          <w:lang w:eastAsia="zh-CN"/>
        </w:rPr>
        <w:t>，</w:t>
      </w:r>
      <w:r w:rsidR="00615E3C">
        <w:rPr>
          <w:rFonts w:hint="eastAsia"/>
          <w:lang w:eastAsia="zh-CN"/>
        </w:rPr>
        <w:t>之后</w:t>
      </w:r>
      <w:r>
        <w:rPr>
          <w:rFonts w:hint="eastAsia"/>
          <w:lang w:eastAsia="zh-CN"/>
        </w:rPr>
        <w:t>为第</w:t>
      </w:r>
      <w:r w:rsidR="00525515">
        <w:rPr>
          <w:rFonts w:hint="eastAsia"/>
          <w:lang w:eastAsia="zh-CN"/>
        </w:rPr>
        <w:t>5/2</w:t>
      </w:r>
      <w:r>
        <w:rPr>
          <w:rFonts w:hint="eastAsia"/>
          <w:lang w:eastAsia="zh-CN"/>
        </w:rPr>
        <w:t>号课题</w:t>
      </w:r>
      <w:r w:rsidR="00525515">
        <w:rPr>
          <w:rFonts w:hint="eastAsia"/>
          <w:lang w:eastAsia="zh-CN"/>
        </w:rPr>
        <w:t>86</w:t>
      </w:r>
      <w:r w:rsidR="00525515">
        <w:rPr>
          <w:rFonts w:hint="eastAsia"/>
          <w:lang w:eastAsia="zh-CN"/>
        </w:rPr>
        <w:t>份</w:t>
      </w:r>
      <w:r w:rsidRPr="00A65730">
        <w:rPr>
          <w:rFonts w:hint="eastAsia"/>
          <w:b/>
          <w:bCs/>
          <w:lang w:eastAsia="zh-CN"/>
        </w:rPr>
        <w:t>（见图</w:t>
      </w:r>
      <w:r w:rsidRPr="00A65730">
        <w:rPr>
          <w:rFonts w:hint="eastAsia"/>
          <w:b/>
          <w:bCs/>
          <w:lang w:eastAsia="zh-CN"/>
        </w:rPr>
        <w:t>4</w:t>
      </w:r>
      <w:r w:rsidRPr="00A65730">
        <w:rPr>
          <w:rFonts w:hint="eastAsia"/>
          <w:b/>
          <w:bCs/>
          <w:lang w:eastAsia="zh-CN"/>
        </w:rPr>
        <w:t>）</w:t>
      </w:r>
      <w:r>
        <w:rPr>
          <w:rFonts w:hint="eastAsia"/>
          <w:lang w:eastAsia="zh-CN"/>
        </w:rPr>
        <w:t>。请注意，收到的联络声明已包括在</w:t>
      </w:r>
      <w:r w:rsidRPr="00030DA5">
        <w:rPr>
          <w:rFonts w:hint="eastAsia"/>
          <w:b/>
          <w:lang w:eastAsia="zh-CN"/>
        </w:rPr>
        <w:t>表</w:t>
      </w:r>
      <w:r w:rsidRPr="00030DA5">
        <w:rPr>
          <w:rFonts w:hint="eastAsia"/>
          <w:b/>
          <w:lang w:eastAsia="zh-CN"/>
        </w:rPr>
        <w:t>1</w:t>
      </w:r>
      <w:r>
        <w:rPr>
          <w:rFonts w:hint="eastAsia"/>
          <w:lang w:eastAsia="zh-CN"/>
        </w:rPr>
        <w:t>和</w:t>
      </w:r>
      <w:r w:rsidRPr="00030DA5">
        <w:rPr>
          <w:rFonts w:hint="eastAsia"/>
          <w:b/>
          <w:lang w:eastAsia="zh-CN"/>
        </w:rPr>
        <w:t>图</w:t>
      </w:r>
      <w:r w:rsidRPr="00030DA5">
        <w:rPr>
          <w:rFonts w:hint="eastAsia"/>
          <w:b/>
          <w:lang w:eastAsia="zh-CN"/>
        </w:rPr>
        <w:t>4</w:t>
      </w:r>
      <w:r>
        <w:rPr>
          <w:rFonts w:hint="eastAsia"/>
          <w:lang w:eastAsia="zh-CN"/>
        </w:rPr>
        <w:t>中，因为此类文件在与课题</w:t>
      </w:r>
      <w:r w:rsidR="00615E3C">
        <w:rPr>
          <w:rFonts w:hint="eastAsia"/>
          <w:lang w:eastAsia="zh-CN"/>
        </w:rPr>
        <w:t>的</w:t>
      </w:r>
      <w:r>
        <w:rPr>
          <w:rFonts w:hint="eastAsia"/>
          <w:lang w:eastAsia="zh-CN"/>
        </w:rPr>
        <w:t>相关性及其目前所受关注方面极具代表性。</w:t>
      </w:r>
      <w:r w:rsidR="00525515" w:rsidRPr="00525515">
        <w:rPr>
          <w:rFonts w:hint="eastAsia"/>
          <w:b/>
          <w:bCs/>
          <w:lang w:eastAsia="zh-CN"/>
        </w:rPr>
        <w:t>表</w:t>
      </w:r>
      <w:r w:rsidR="00525515" w:rsidRPr="00525515">
        <w:rPr>
          <w:rFonts w:hint="eastAsia"/>
          <w:b/>
          <w:bCs/>
          <w:lang w:eastAsia="zh-CN"/>
        </w:rPr>
        <w:t>2</w:t>
      </w:r>
      <w:r w:rsidR="00525515">
        <w:rPr>
          <w:rFonts w:hint="eastAsia"/>
          <w:lang w:eastAsia="zh-CN"/>
        </w:rPr>
        <w:t>显示了</w:t>
      </w:r>
      <w:r w:rsidR="00525515">
        <w:rPr>
          <w:lang w:eastAsia="zh-CN"/>
        </w:rPr>
        <w:t>ITU-D</w:t>
      </w:r>
      <w:r w:rsidR="00525515">
        <w:rPr>
          <w:lang w:eastAsia="zh-CN"/>
        </w:rPr>
        <w:t>第</w:t>
      </w:r>
      <w:r w:rsidR="00525515">
        <w:rPr>
          <w:rFonts w:hint="eastAsia"/>
          <w:lang w:eastAsia="zh-CN"/>
        </w:rPr>
        <w:t>1</w:t>
      </w:r>
      <w:r w:rsidR="00525515">
        <w:rPr>
          <w:rFonts w:hint="eastAsia"/>
          <w:lang w:eastAsia="zh-CN"/>
        </w:rPr>
        <w:t>研究组</w:t>
      </w:r>
      <w:r w:rsidR="00525515">
        <w:rPr>
          <w:lang w:eastAsia="zh-CN"/>
        </w:rPr>
        <w:t>和报告人组会议每年收到的文稿数量。</w:t>
      </w:r>
      <w:r w:rsidR="00525515">
        <w:rPr>
          <w:rFonts w:hint="eastAsia"/>
          <w:lang w:eastAsia="zh-CN"/>
        </w:rPr>
        <w:t>在该</w:t>
      </w:r>
      <w:r w:rsidR="00525515">
        <w:rPr>
          <w:lang w:eastAsia="zh-CN"/>
        </w:rPr>
        <w:t>研究期收到</w:t>
      </w:r>
      <w:r w:rsidR="00525515">
        <w:rPr>
          <w:rFonts w:hint="eastAsia"/>
          <w:lang w:eastAsia="zh-CN"/>
        </w:rPr>
        <w:t>和</w:t>
      </w:r>
      <w:r w:rsidR="00525515">
        <w:rPr>
          <w:lang w:eastAsia="zh-CN"/>
        </w:rPr>
        <w:t>发出的联络声明数量</w:t>
      </w:r>
      <w:r w:rsidR="00525515">
        <w:rPr>
          <w:rFonts w:hint="eastAsia"/>
          <w:lang w:eastAsia="zh-CN"/>
        </w:rPr>
        <w:t>亦</w:t>
      </w:r>
      <w:r w:rsidR="00525515">
        <w:rPr>
          <w:lang w:eastAsia="zh-CN"/>
        </w:rPr>
        <w:t>包含在</w:t>
      </w:r>
      <w:r w:rsidR="00525515" w:rsidRPr="00525515">
        <w:rPr>
          <w:b/>
          <w:bCs/>
          <w:lang w:eastAsia="zh-CN"/>
        </w:rPr>
        <w:t>表</w:t>
      </w:r>
      <w:r w:rsidR="00525515" w:rsidRPr="00525515">
        <w:rPr>
          <w:rFonts w:hint="eastAsia"/>
          <w:b/>
          <w:bCs/>
          <w:lang w:eastAsia="zh-CN"/>
        </w:rPr>
        <w:t>2</w:t>
      </w:r>
      <w:r w:rsidR="00525515">
        <w:rPr>
          <w:rFonts w:hint="eastAsia"/>
          <w:lang w:eastAsia="zh-CN"/>
        </w:rPr>
        <w:t>中</w:t>
      </w:r>
      <w:r w:rsidR="00525515">
        <w:rPr>
          <w:lang w:eastAsia="zh-CN"/>
        </w:rPr>
        <w:t>。</w:t>
      </w:r>
    </w:p>
    <w:p w14:paraId="420A6925" w14:textId="14987940" w:rsidR="00FC4F0A" w:rsidRPr="00B1732E" w:rsidRDefault="00FC4F0A" w:rsidP="00DF58AB">
      <w:pPr>
        <w:ind w:firstLineChars="200" w:firstLine="480"/>
        <w:rPr>
          <w:lang w:eastAsia="zh-CN"/>
        </w:rPr>
      </w:pPr>
      <w:r>
        <w:rPr>
          <w:rFonts w:hint="eastAsia"/>
          <w:lang w:eastAsia="zh-CN"/>
        </w:rPr>
        <w:t>此外，若干</w:t>
      </w:r>
      <w:r>
        <w:rPr>
          <w:lang w:eastAsia="zh-CN"/>
        </w:rPr>
        <w:t>报告人</w:t>
      </w:r>
      <w:r>
        <w:rPr>
          <w:rFonts w:hint="eastAsia"/>
          <w:lang w:eastAsia="zh-CN"/>
        </w:rPr>
        <w:t>组利用了问卷调查表、收集了案例并使用了国际电联正在开展的其它工作的成果为其分析提供支持。在</w:t>
      </w:r>
      <w:r>
        <w:rPr>
          <w:rFonts w:ascii="Calibri" w:hAnsi="Calibri" w:hint="eastAsia"/>
          <w:bCs/>
          <w:szCs w:val="24"/>
          <w:lang w:eastAsia="zh-CN"/>
        </w:rPr>
        <w:t>第</w:t>
      </w:r>
      <w:r>
        <w:rPr>
          <w:rFonts w:cstheme="minorHAnsi"/>
          <w:szCs w:val="24"/>
          <w:lang w:eastAsia="zh-CN"/>
        </w:rPr>
        <w:t>2</w:t>
      </w:r>
      <w:r>
        <w:rPr>
          <w:rFonts w:cstheme="minorHAnsi" w:hint="eastAsia"/>
          <w:szCs w:val="24"/>
          <w:lang w:eastAsia="zh-CN"/>
        </w:rPr>
        <w:t>研究组，</w:t>
      </w:r>
      <w:r w:rsidR="00615E3C">
        <w:rPr>
          <w:rFonts w:hint="eastAsia"/>
          <w:szCs w:val="24"/>
          <w:lang w:eastAsia="zh-CN"/>
        </w:rPr>
        <w:t>采用此类工作方法的</w:t>
      </w:r>
      <w:r>
        <w:rPr>
          <w:rFonts w:cstheme="minorHAnsi" w:hint="eastAsia"/>
          <w:szCs w:val="24"/>
          <w:lang w:eastAsia="zh-CN"/>
        </w:rPr>
        <w:t>主要是</w:t>
      </w:r>
      <w:r>
        <w:rPr>
          <w:szCs w:val="24"/>
          <w:lang w:eastAsia="zh-CN"/>
        </w:rPr>
        <w:t>1/2</w:t>
      </w:r>
      <w:r>
        <w:rPr>
          <w:rFonts w:hint="eastAsia"/>
          <w:szCs w:val="24"/>
          <w:lang w:eastAsia="zh-CN"/>
        </w:rPr>
        <w:t>工作组</w:t>
      </w:r>
      <w:r w:rsidR="00615E3C">
        <w:rPr>
          <w:rFonts w:hint="eastAsia"/>
          <w:szCs w:val="24"/>
          <w:lang w:eastAsia="zh-CN"/>
        </w:rPr>
        <w:t>的</w:t>
      </w:r>
      <w:r>
        <w:rPr>
          <w:szCs w:val="24"/>
          <w:lang w:eastAsia="zh-CN"/>
        </w:rPr>
        <w:t>6/2</w:t>
      </w:r>
      <w:r>
        <w:rPr>
          <w:rFonts w:hint="eastAsia"/>
          <w:szCs w:val="24"/>
          <w:lang w:eastAsia="zh-CN"/>
        </w:rPr>
        <w:t>、</w:t>
      </w:r>
      <w:r>
        <w:rPr>
          <w:szCs w:val="24"/>
          <w:lang w:eastAsia="zh-CN"/>
        </w:rPr>
        <w:t>7/2</w:t>
      </w:r>
      <w:r>
        <w:rPr>
          <w:rFonts w:hint="eastAsia"/>
          <w:szCs w:val="24"/>
          <w:lang w:eastAsia="zh-CN"/>
        </w:rPr>
        <w:t>和</w:t>
      </w:r>
      <w:r>
        <w:rPr>
          <w:szCs w:val="24"/>
          <w:lang w:eastAsia="zh-CN"/>
        </w:rPr>
        <w:t>8/2</w:t>
      </w:r>
      <w:r>
        <w:rPr>
          <w:rFonts w:hint="eastAsia"/>
          <w:szCs w:val="24"/>
          <w:lang w:eastAsia="zh-CN"/>
        </w:rPr>
        <w:t>号课题。</w:t>
      </w:r>
    </w:p>
    <w:p w14:paraId="247076BA" w14:textId="46FBA0B7" w:rsidR="00FC4F0A" w:rsidRPr="00B1732E" w:rsidRDefault="00FC4F0A" w:rsidP="00DF58AB">
      <w:pPr>
        <w:ind w:firstLineChars="200" w:firstLine="480"/>
        <w:rPr>
          <w:lang w:eastAsia="zh-CN"/>
        </w:rPr>
      </w:pPr>
      <w:r w:rsidRPr="008A5335">
        <w:rPr>
          <w:rFonts w:hint="eastAsia"/>
          <w:lang w:eastAsia="zh-CN"/>
        </w:rPr>
        <w:t>第</w:t>
      </w:r>
      <w:r w:rsidRPr="008A5335">
        <w:rPr>
          <w:rFonts w:hint="eastAsia"/>
          <w:lang w:eastAsia="zh-CN"/>
        </w:rPr>
        <w:t>2</w:t>
      </w:r>
      <w:r w:rsidRPr="008A5335">
        <w:rPr>
          <w:rFonts w:hint="eastAsia"/>
          <w:lang w:eastAsia="zh-CN"/>
        </w:rPr>
        <w:t>研究组</w:t>
      </w:r>
      <w:r>
        <w:rPr>
          <w:rFonts w:hint="eastAsia"/>
          <w:lang w:eastAsia="zh-CN"/>
        </w:rPr>
        <w:t>极为</w:t>
      </w:r>
      <w:r w:rsidRPr="008A5335">
        <w:rPr>
          <w:rFonts w:hint="eastAsia"/>
          <w:lang w:eastAsia="zh-CN"/>
        </w:rPr>
        <w:t>满意</w:t>
      </w:r>
      <w:r>
        <w:rPr>
          <w:rFonts w:hint="eastAsia"/>
          <w:lang w:eastAsia="zh-CN"/>
        </w:rPr>
        <w:t>地</w:t>
      </w:r>
      <w:r w:rsidRPr="008A5335">
        <w:rPr>
          <w:rFonts w:hint="eastAsia"/>
          <w:lang w:eastAsia="zh-CN"/>
        </w:rPr>
        <w:t>注意到</w:t>
      </w:r>
      <w:r>
        <w:rPr>
          <w:rFonts w:hint="eastAsia"/>
          <w:lang w:eastAsia="zh-CN"/>
        </w:rPr>
        <w:t>，</w:t>
      </w:r>
      <w:r w:rsidRPr="008A5335">
        <w:rPr>
          <w:rFonts w:hint="eastAsia"/>
          <w:lang w:eastAsia="zh-CN"/>
        </w:rPr>
        <w:t>从各专门组织和机构</w:t>
      </w:r>
      <w:r>
        <w:rPr>
          <w:rFonts w:hint="eastAsia"/>
          <w:lang w:eastAsia="zh-CN"/>
        </w:rPr>
        <w:t>、产业、学术界和大学</w:t>
      </w:r>
      <w:r w:rsidRPr="008A5335">
        <w:rPr>
          <w:rFonts w:hint="eastAsia"/>
          <w:lang w:eastAsia="zh-CN"/>
        </w:rPr>
        <w:t>收到的文稿和介绍</w:t>
      </w:r>
      <w:r>
        <w:rPr>
          <w:rFonts w:hint="eastAsia"/>
          <w:lang w:eastAsia="zh-CN"/>
        </w:rPr>
        <w:t>显示</w:t>
      </w:r>
      <w:r w:rsidRPr="008A5335">
        <w:rPr>
          <w:rFonts w:hint="eastAsia"/>
          <w:lang w:eastAsia="zh-CN"/>
        </w:rPr>
        <w:t>，</w:t>
      </w:r>
      <w:r>
        <w:rPr>
          <w:rFonts w:hint="eastAsia"/>
          <w:lang w:eastAsia="zh-CN"/>
        </w:rPr>
        <w:t>人们</w:t>
      </w:r>
      <w:r w:rsidR="00615E3C">
        <w:rPr>
          <w:rFonts w:hint="eastAsia"/>
          <w:lang w:eastAsia="zh-CN"/>
        </w:rPr>
        <w:t>对</w:t>
      </w:r>
      <w:r>
        <w:rPr>
          <w:rFonts w:hint="eastAsia"/>
          <w:lang w:eastAsia="zh-CN"/>
        </w:rPr>
        <w:t>整个研究期内对</w:t>
      </w:r>
      <w:r w:rsidRPr="008A5335">
        <w:rPr>
          <w:rFonts w:hint="eastAsia"/>
          <w:lang w:eastAsia="zh-CN"/>
        </w:rPr>
        <w:t>相关</w:t>
      </w:r>
      <w:r>
        <w:rPr>
          <w:rFonts w:hint="eastAsia"/>
          <w:lang w:eastAsia="zh-CN"/>
        </w:rPr>
        <w:t>在研</w:t>
      </w:r>
      <w:r w:rsidRPr="008A5335">
        <w:rPr>
          <w:rFonts w:hint="eastAsia"/>
          <w:lang w:eastAsia="zh-CN"/>
        </w:rPr>
        <w:t>课题和</w:t>
      </w:r>
      <w:r>
        <w:rPr>
          <w:rFonts w:hint="eastAsia"/>
          <w:lang w:eastAsia="zh-CN"/>
        </w:rPr>
        <w:t>议题表现出</w:t>
      </w:r>
      <w:r w:rsidRPr="008A5335">
        <w:rPr>
          <w:rFonts w:hint="eastAsia"/>
          <w:lang w:eastAsia="zh-CN"/>
        </w:rPr>
        <w:t>兴趣。</w:t>
      </w:r>
    </w:p>
    <w:p w14:paraId="09877F96" w14:textId="77777777" w:rsidR="00FC4F0A" w:rsidRPr="00525515" w:rsidRDefault="00FC4F0A" w:rsidP="009E06A0">
      <w:pPr>
        <w:pStyle w:val="FigureNo"/>
        <w:spacing w:before="360"/>
        <w:rPr>
          <w:color w:val="FF0000"/>
          <w:sz w:val="20"/>
          <w:szCs w:val="16"/>
          <w:lang w:eastAsia="zh-CN"/>
        </w:rPr>
      </w:pPr>
      <w:r w:rsidRPr="00525515">
        <w:rPr>
          <w:rFonts w:hint="eastAsia"/>
          <w:sz w:val="20"/>
          <w:szCs w:val="16"/>
          <w:lang w:eastAsia="zh-CN"/>
        </w:rPr>
        <w:t>图</w:t>
      </w:r>
      <w:r w:rsidRPr="00525515">
        <w:rPr>
          <w:rFonts w:hint="eastAsia"/>
          <w:sz w:val="20"/>
          <w:szCs w:val="16"/>
          <w:lang w:eastAsia="zh-CN"/>
        </w:rPr>
        <w:t>1</w:t>
      </w:r>
    </w:p>
    <w:p w14:paraId="2E3651F2" w14:textId="190EA96B" w:rsidR="00FC4F0A" w:rsidRPr="00525515" w:rsidRDefault="00FC4F0A" w:rsidP="00525515">
      <w:pPr>
        <w:pStyle w:val="FigureNo"/>
        <w:spacing w:before="120"/>
        <w:rPr>
          <w:b/>
          <w:bCs/>
          <w:lang w:eastAsia="zh-CN"/>
        </w:rPr>
      </w:pPr>
      <w:r w:rsidRPr="00525515">
        <w:rPr>
          <w:rFonts w:hint="eastAsia"/>
          <w:b/>
          <w:bCs/>
          <w:sz w:val="20"/>
          <w:szCs w:val="16"/>
          <w:lang w:eastAsia="zh-CN"/>
        </w:rPr>
        <w:t>参加第</w:t>
      </w:r>
      <w:r w:rsidRPr="00525515">
        <w:rPr>
          <w:rFonts w:hint="eastAsia"/>
          <w:b/>
          <w:bCs/>
          <w:sz w:val="20"/>
          <w:szCs w:val="16"/>
          <w:lang w:eastAsia="zh-CN"/>
        </w:rPr>
        <w:t>2</w:t>
      </w:r>
      <w:r w:rsidRPr="00525515">
        <w:rPr>
          <w:rFonts w:hint="eastAsia"/>
          <w:b/>
          <w:bCs/>
          <w:sz w:val="20"/>
          <w:szCs w:val="16"/>
          <w:lang w:eastAsia="zh-CN"/>
        </w:rPr>
        <w:t>研究组</w:t>
      </w:r>
      <w:r w:rsidR="00525515" w:rsidRPr="00525515">
        <w:rPr>
          <w:rFonts w:hint="eastAsia"/>
          <w:b/>
          <w:bCs/>
          <w:sz w:val="20"/>
          <w:szCs w:val="16"/>
          <w:lang w:eastAsia="zh-CN"/>
        </w:rPr>
        <w:t>和</w:t>
      </w:r>
      <w:r w:rsidR="00525515" w:rsidRPr="00525515">
        <w:rPr>
          <w:b/>
          <w:bCs/>
          <w:sz w:val="20"/>
          <w:szCs w:val="16"/>
          <w:lang w:eastAsia="zh-CN"/>
        </w:rPr>
        <w:t>报告人组</w:t>
      </w:r>
      <w:r w:rsidRPr="00525515">
        <w:rPr>
          <w:rFonts w:hint="eastAsia"/>
          <w:b/>
          <w:bCs/>
          <w:sz w:val="20"/>
          <w:szCs w:val="16"/>
          <w:lang w:eastAsia="zh-CN"/>
        </w:rPr>
        <w:t>会议（</w:t>
      </w:r>
      <w:r w:rsidRPr="00525515">
        <w:rPr>
          <w:rFonts w:hint="eastAsia"/>
          <w:b/>
          <w:bCs/>
          <w:sz w:val="20"/>
          <w:szCs w:val="16"/>
          <w:lang w:eastAsia="zh-CN"/>
        </w:rPr>
        <w:t>2014</w:t>
      </w:r>
      <w:r w:rsidRPr="00525515">
        <w:rPr>
          <w:rFonts w:hint="eastAsia"/>
          <w:b/>
          <w:bCs/>
          <w:sz w:val="20"/>
          <w:szCs w:val="16"/>
          <w:lang w:eastAsia="zh-CN"/>
        </w:rPr>
        <w:t>年</w:t>
      </w:r>
      <w:r w:rsidRPr="00525515">
        <w:rPr>
          <w:rFonts w:hint="eastAsia"/>
          <w:b/>
          <w:bCs/>
          <w:sz w:val="20"/>
          <w:szCs w:val="16"/>
          <w:lang w:eastAsia="zh-CN"/>
        </w:rPr>
        <w:t>9</w:t>
      </w:r>
      <w:r w:rsidRPr="00525515">
        <w:rPr>
          <w:rFonts w:hint="eastAsia"/>
          <w:b/>
          <w:bCs/>
          <w:sz w:val="20"/>
          <w:szCs w:val="16"/>
          <w:lang w:eastAsia="zh-CN"/>
        </w:rPr>
        <w:t>月</w:t>
      </w:r>
      <w:r w:rsidRPr="00525515">
        <w:rPr>
          <w:b/>
          <w:bCs/>
          <w:sz w:val="20"/>
          <w:szCs w:val="16"/>
          <w:lang w:eastAsia="zh-CN"/>
        </w:rPr>
        <w:t>–</w:t>
      </w:r>
      <w:r w:rsidRPr="00525515">
        <w:rPr>
          <w:rFonts w:hint="eastAsia"/>
          <w:b/>
          <w:bCs/>
          <w:sz w:val="20"/>
          <w:szCs w:val="16"/>
          <w:lang w:eastAsia="zh-CN"/>
        </w:rPr>
        <w:t xml:space="preserve"> 2017</w:t>
      </w:r>
      <w:r w:rsidRPr="00525515">
        <w:rPr>
          <w:rFonts w:hint="eastAsia"/>
          <w:b/>
          <w:bCs/>
          <w:sz w:val="20"/>
          <w:szCs w:val="16"/>
          <w:lang w:eastAsia="zh-CN"/>
        </w:rPr>
        <w:t>年</w:t>
      </w:r>
      <w:r w:rsidRPr="00525515">
        <w:rPr>
          <w:rFonts w:hint="eastAsia"/>
          <w:b/>
          <w:bCs/>
          <w:sz w:val="20"/>
          <w:szCs w:val="16"/>
          <w:lang w:eastAsia="zh-CN"/>
        </w:rPr>
        <w:t>4</w:t>
      </w:r>
      <w:r w:rsidRPr="00525515">
        <w:rPr>
          <w:rFonts w:hint="eastAsia"/>
          <w:b/>
          <w:bCs/>
          <w:sz w:val="20"/>
          <w:szCs w:val="16"/>
          <w:lang w:eastAsia="zh-CN"/>
        </w:rPr>
        <w:t>月）的个人与会者人数（按区域分列）</w:t>
      </w:r>
    </w:p>
    <w:p w14:paraId="74F26A15" w14:textId="22DBEC9E" w:rsidR="00FC4F0A" w:rsidRDefault="002C6516" w:rsidP="00DF58AB">
      <w:pPr>
        <w:pStyle w:val="Figuretitle"/>
        <w:rPr>
          <w:lang w:eastAsia="zh-CN"/>
        </w:rPr>
      </w:pPr>
      <w:r>
        <w:rPr>
          <w:b w:val="0"/>
          <w:noProof/>
          <w:sz w:val="20"/>
          <w:szCs w:val="16"/>
          <w:lang w:val="en-US" w:eastAsia="zh-CN"/>
        </w:rPr>
        <mc:AlternateContent>
          <mc:Choice Requires="wps">
            <w:drawing>
              <wp:anchor distT="0" distB="0" distL="114300" distR="114300" simplePos="0" relativeHeight="251678720" behindDoc="0" locked="0" layoutInCell="1" allowOverlap="1" wp14:anchorId="61A1C261" wp14:editId="625A7301">
                <wp:simplePos x="0" y="0"/>
                <wp:positionH relativeFrom="column">
                  <wp:posOffset>987697</wp:posOffset>
                </wp:positionH>
                <wp:positionV relativeFrom="paragraph">
                  <wp:posOffset>2072640</wp:posOffset>
                </wp:positionV>
                <wp:extent cx="3347357" cy="432707"/>
                <wp:effectExtent l="0" t="0" r="5715" b="5715"/>
                <wp:wrapNone/>
                <wp:docPr id="17" name="Text Box 17"/>
                <wp:cNvGraphicFramePr/>
                <a:graphic xmlns:a="http://schemas.openxmlformats.org/drawingml/2006/main">
                  <a:graphicData uri="http://schemas.microsoft.com/office/word/2010/wordprocessingShape">
                    <wps:wsp>
                      <wps:cNvSpPr txBox="1"/>
                      <wps:spPr>
                        <a:xfrm>
                          <a:off x="0" y="0"/>
                          <a:ext cx="3347357" cy="43270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C3376A" w14:textId="7E55BFEF" w:rsidR="00DF2B9C" w:rsidRPr="005F0155" w:rsidRDefault="00DF2B9C" w:rsidP="002C6516">
                            <w:pPr>
                              <w:rPr>
                                <w:sz w:val="14"/>
                                <w:szCs w:val="14"/>
                                <w:lang w:eastAsia="zh-CN"/>
                              </w:rPr>
                            </w:pPr>
                            <w:r w:rsidRPr="002C6516">
                              <w:rPr>
                                <w:rFonts w:hint="eastAsia"/>
                                <w:b/>
                                <w:bCs/>
                                <w:sz w:val="16"/>
                                <w:szCs w:val="12"/>
                                <w:lang w:eastAsia="zh-CN"/>
                              </w:rPr>
                              <w:t>含</w:t>
                            </w:r>
                            <w:r w:rsidRPr="002C6516">
                              <w:rPr>
                                <w:b/>
                                <w:bCs/>
                                <w:sz w:val="16"/>
                                <w:szCs w:val="12"/>
                                <w:lang w:eastAsia="zh-CN"/>
                              </w:rPr>
                              <w:t>该期参</w:t>
                            </w:r>
                            <w:r w:rsidRPr="002C6516">
                              <w:rPr>
                                <w:rFonts w:hint="eastAsia"/>
                                <w:b/>
                                <w:bCs/>
                                <w:sz w:val="16"/>
                                <w:szCs w:val="12"/>
                                <w:lang w:eastAsia="zh-CN"/>
                              </w:rPr>
                              <w:t>加</w:t>
                            </w:r>
                            <w:r w:rsidRPr="002C6516">
                              <w:rPr>
                                <w:b/>
                                <w:bCs/>
                                <w:sz w:val="16"/>
                                <w:szCs w:val="12"/>
                                <w:lang w:eastAsia="zh-CN"/>
                              </w:rPr>
                              <w:t>集中召开的报告人组会议</w:t>
                            </w:r>
                            <w:r w:rsidRPr="002C6516">
                              <w:rPr>
                                <w:rFonts w:hint="eastAsia"/>
                                <w:b/>
                                <w:bCs/>
                                <w:sz w:val="16"/>
                                <w:szCs w:val="12"/>
                                <w:lang w:eastAsia="zh-CN"/>
                              </w:rPr>
                              <w:t>的</w:t>
                            </w:r>
                            <w:r w:rsidRPr="002C6516">
                              <w:rPr>
                                <w:b/>
                                <w:bCs/>
                                <w:sz w:val="16"/>
                                <w:szCs w:val="12"/>
                                <w:lang w:eastAsia="zh-CN"/>
                              </w:rPr>
                              <w:t>人数。讲习班</w:t>
                            </w:r>
                            <w:r w:rsidRPr="002C6516">
                              <w:rPr>
                                <w:rFonts w:hint="eastAsia"/>
                                <w:b/>
                                <w:bCs/>
                                <w:sz w:val="16"/>
                                <w:szCs w:val="12"/>
                                <w:lang w:eastAsia="zh-CN"/>
                              </w:rPr>
                              <w:t>和</w:t>
                            </w:r>
                            <w:r w:rsidRPr="002C6516">
                              <w:rPr>
                                <w:b/>
                                <w:bCs/>
                                <w:sz w:val="16"/>
                                <w:szCs w:val="12"/>
                                <w:lang w:eastAsia="zh-CN"/>
                              </w:rPr>
                              <w:t>相关活动不包括在内。合计</w:t>
                            </w:r>
                            <w:r w:rsidRPr="002C6516">
                              <w:rPr>
                                <w:rFonts w:hint="eastAsia"/>
                                <w:b/>
                                <w:bCs/>
                                <w:sz w:val="16"/>
                                <w:szCs w:val="12"/>
                                <w:lang w:eastAsia="zh-CN"/>
                              </w:rPr>
                              <w:t>：</w:t>
                            </w:r>
                            <w:r w:rsidRPr="002C6516">
                              <w:rPr>
                                <w:rFonts w:hint="eastAsia"/>
                                <w:b/>
                                <w:bCs/>
                                <w:color w:val="FF0000"/>
                                <w:sz w:val="16"/>
                                <w:szCs w:val="12"/>
                                <w:lang w:eastAsia="zh-CN"/>
                              </w:rPr>
                              <w:t>461</w:t>
                            </w:r>
                            <w:r w:rsidRPr="002C6516">
                              <w:rPr>
                                <w:rFonts w:hint="eastAsia"/>
                                <w:b/>
                                <w:bCs/>
                                <w:color w:val="FF0000"/>
                                <w:sz w:val="16"/>
                                <w:szCs w:val="12"/>
                                <w:lang w:eastAsia="zh-CN"/>
                              </w:rPr>
                              <w:t>名</w:t>
                            </w:r>
                            <w:r w:rsidRPr="002C6516">
                              <w:rPr>
                                <w:b/>
                                <w:bCs/>
                                <w:color w:val="FF0000"/>
                                <w:sz w:val="16"/>
                                <w:szCs w:val="12"/>
                                <w:lang w:eastAsia="zh-CN"/>
                              </w:rPr>
                              <w:t>个人与会者</w:t>
                            </w:r>
                          </w:p>
                        </w:txbxContent>
                      </wps:txbx>
                      <wps:bodyPr rot="0" spcFirstLastPara="0" vertOverflow="overflow" horzOverflow="overflow" vert="horz" wrap="square" lIns="90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A1C261" id="_x0000_t202" coordsize="21600,21600" o:spt="202" path="m,l,21600r21600,l21600,xe">
                <v:stroke joinstyle="miter"/>
                <v:path gradientshapeok="t" o:connecttype="rect"/>
              </v:shapetype>
              <v:shape id="Text Box 17" o:spid="_x0000_s1026" type="#_x0000_t202" style="position:absolute;left:0;text-align:left;margin-left:77.75pt;margin-top:163.2pt;width:263.55pt;height:34.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" fillcolor="white [3201]" stroked="f" strokeweight=".5pt">
                <v:textbox inset="2.5mm,0,0,0">
                  <w:txbxContent>
                    <w:p w14:paraId="3DC3376A" w14:textId="7E55BFEF" w:rsidR="00DF2B9C" w:rsidRPr="005F0155" w:rsidRDefault="00DF2B9C" w:rsidP="002C6516">
                      <w:pPr>
                        <w:rPr>
                          <w:sz w:val="14"/>
                          <w:szCs w:val="14"/>
                          <w:lang w:eastAsia="zh-CN"/>
                        </w:rPr>
                      </w:pPr>
                      <w:r w:rsidRPr="002C6516">
                        <w:rPr>
                          <w:rFonts w:hint="eastAsia"/>
                          <w:b/>
                          <w:bCs/>
                          <w:sz w:val="16"/>
                          <w:szCs w:val="12"/>
                          <w:lang w:eastAsia="zh-CN"/>
                        </w:rPr>
                        <w:t>含</w:t>
                      </w:r>
                      <w:r w:rsidRPr="002C6516">
                        <w:rPr>
                          <w:b/>
                          <w:bCs/>
                          <w:sz w:val="16"/>
                          <w:szCs w:val="12"/>
                          <w:lang w:eastAsia="zh-CN"/>
                        </w:rPr>
                        <w:t>该期参</w:t>
                      </w:r>
                      <w:r w:rsidRPr="002C6516">
                        <w:rPr>
                          <w:rFonts w:hint="eastAsia"/>
                          <w:b/>
                          <w:bCs/>
                          <w:sz w:val="16"/>
                          <w:szCs w:val="12"/>
                          <w:lang w:eastAsia="zh-CN"/>
                        </w:rPr>
                        <w:t>加</w:t>
                      </w:r>
                      <w:r w:rsidRPr="002C6516">
                        <w:rPr>
                          <w:b/>
                          <w:bCs/>
                          <w:sz w:val="16"/>
                          <w:szCs w:val="12"/>
                          <w:lang w:eastAsia="zh-CN"/>
                        </w:rPr>
                        <w:t>集中召开的报告人组会议</w:t>
                      </w:r>
                      <w:r w:rsidRPr="002C6516">
                        <w:rPr>
                          <w:rFonts w:hint="eastAsia"/>
                          <w:b/>
                          <w:bCs/>
                          <w:sz w:val="16"/>
                          <w:szCs w:val="12"/>
                          <w:lang w:eastAsia="zh-CN"/>
                        </w:rPr>
                        <w:t>的</w:t>
                      </w:r>
                      <w:r w:rsidRPr="002C6516">
                        <w:rPr>
                          <w:b/>
                          <w:bCs/>
                          <w:sz w:val="16"/>
                          <w:szCs w:val="12"/>
                          <w:lang w:eastAsia="zh-CN"/>
                        </w:rPr>
                        <w:t>人数。讲习班</w:t>
                      </w:r>
                      <w:r w:rsidRPr="002C6516">
                        <w:rPr>
                          <w:rFonts w:hint="eastAsia"/>
                          <w:b/>
                          <w:bCs/>
                          <w:sz w:val="16"/>
                          <w:szCs w:val="12"/>
                          <w:lang w:eastAsia="zh-CN"/>
                        </w:rPr>
                        <w:t>和</w:t>
                      </w:r>
                      <w:r w:rsidRPr="002C6516">
                        <w:rPr>
                          <w:b/>
                          <w:bCs/>
                          <w:sz w:val="16"/>
                          <w:szCs w:val="12"/>
                          <w:lang w:eastAsia="zh-CN"/>
                        </w:rPr>
                        <w:t>相关活动不包括在内。合计</w:t>
                      </w:r>
                      <w:r w:rsidRPr="002C6516">
                        <w:rPr>
                          <w:rFonts w:hint="eastAsia"/>
                          <w:b/>
                          <w:bCs/>
                          <w:sz w:val="16"/>
                          <w:szCs w:val="12"/>
                          <w:lang w:eastAsia="zh-CN"/>
                        </w:rPr>
                        <w:t>：</w:t>
                      </w:r>
                      <w:r w:rsidRPr="002C6516">
                        <w:rPr>
                          <w:rFonts w:hint="eastAsia"/>
                          <w:b/>
                          <w:bCs/>
                          <w:color w:val="FF0000"/>
                          <w:sz w:val="16"/>
                          <w:szCs w:val="12"/>
                          <w:lang w:eastAsia="zh-CN"/>
                        </w:rPr>
                        <w:t>461</w:t>
                      </w:r>
                      <w:r w:rsidRPr="002C6516">
                        <w:rPr>
                          <w:rFonts w:hint="eastAsia"/>
                          <w:b/>
                          <w:bCs/>
                          <w:color w:val="FF0000"/>
                          <w:sz w:val="16"/>
                          <w:szCs w:val="12"/>
                          <w:lang w:eastAsia="zh-CN"/>
                        </w:rPr>
                        <w:t>名</w:t>
                      </w:r>
                      <w:r w:rsidRPr="002C6516">
                        <w:rPr>
                          <w:b/>
                          <w:bCs/>
                          <w:color w:val="FF0000"/>
                          <w:sz w:val="16"/>
                          <w:szCs w:val="12"/>
                          <w:lang w:eastAsia="zh-CN"/>
                        </w:rPr>
                        <w:t>个人与会者</w:t>
                      </w:r>
                    </w:p>
                  </w:txbxContent>
                </v:textbox>
              </v:shape>
            </w:pict>
          </mc:Fallback>
        </mc:AlternateContent>
      </w:r>
      <w:r>
        <w:rPr>
          <w:b w:val="0"/>
          <w:noProof/>
          <w:sz w:val="20"/>
          <w:szCs w:val="16"/>
          <w:lang w:val="en-US" w:eastAsia="zh-CN"/>
        </w:rPr>
        <mc:AlternateContent>
          <mc:Choice Requires="wps">
            <w:drawing>
              <wp:anchor distT="0" distB="0" distL="114300" distR="114300" simplePos="0" relativeHeight="251676672" behindDoc="0" locked="0" layoutInCell="1" allowOverlap="1" wp14:anchorId="3EA22614" wp14:editId="6269ED21">
                <wp:simplePos x="0" y="0"/>
                <wp:positionH relativeFrom="column">
                  <wp:posOffset>1216025</wp:posOffset>
                </wp:positionH>
                <wp:positionV relativeFrom="paragraph">
                  <wp:posOffset>407035</wp:posOffset>
                </wp:positionV>
                <wp:extent cx="1084761" cy="1477736"/>
                <wp:effectExtent l="0" t="0" r="1270" b="8255"/>
                <wp:wrapNone/>
                <wp:docPr id="16" name="Text Box 16"/>
                <wp:cNvGraphicFramePr/>
                <a:graphic xmlns:a="http://schemas.openxmlformats.org/drawingml/2006/main">
                  <a:graphicData uri="http://schemas.microsoft.com/office/word/2010/wordprocessingShape">
                    <wps:wsp>
                      <wps:cNvSpPr txBox="1"/>
                      <wps:spPr>
                        <a:xfrm>
                          <a:off x="0" y="0"/>
                          <a:ext cx="1084761" cy="14777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1E9DD4" w14:textId="77777777" w:rsidR="00DF2B9C" w:rsidRPr="005E6828" w:rsidRDefault="00DF2B9C" w:rsidP="002C6516">
                            <w:pPr>
                              <w:rPr>
                                <w:sz w:val="14"/>
                                <w:szCs w:val="14"/>
                                <w:lang w:eastAsia="zh-CN"/>
                              </w:rPr>
                            </w:pPr>
                            <w:r w:rsidRPr="005E6828">
                              <w:rPr>
                                <w:rFonts w:hint="eastAsia"/>
                                <w:sz w:val="14"/>
                                <w:szCs w:val="14"/>
                                <w:lang w:eastAsia="zh-CN"/>
                              </w:rPr>
                              <w:t>非洲</w:t>
                            </w:r>
                          </w:p>
                          <w:p w14:paraId="1399B7BE" w14:textId="77777777" w:rsidR="00DF2B9C" w:rsidRPr="005E6828" w:rsidRDefault="00DF2B9C" w:rsidP="002C6516">
                            <w:pPr>
                              <w:spacing w:before="160"/>
                              <w:rPr>
                                <w:sz w:val="14"/>
                                <w:szCs w:val="14"/>
                                <w:lang w:eastAsia="zh-CN"/>
                              </w:rPr>
                            </w:pPr>
                            <w:r w:rsidRPr="005E6828">
                              <w:rPr>
                                <w:rFonts w:hint="eastAsia"/>
                                <w:sz w:val="14"/>
                                <w:szCs w:val="14"/>
                                <w:lang w:eastAsia="zh-CN"/>
                              </w:rPr>
                              <w:t>美洲</w:t>
                            </w:r>
                          </w:p>
                          <w:p w14:paraId="0B2AB2D1" w14:textId="77777777" w:rsidR="00DF2B9C" w:rsidRPr="005E6828" w:rsidRDefault="00DF2B9C" w:rsidP="002C6516">
                            <w:pPr>
                              <w:spacing w:before="160"/>
                              <w:rPr>
                                <w:sz w:val="14"/>
                                <w:szCs w:val="14"/>
                                <w:lang w:eastAsia="zh-CN"/>
                              </w:rPr>
                            </w:pPr>
                            <w:r w:rsidRPr="005E6828">
                              <w:rPr>
                                <w:rFonts w:hint="eastAsia"/>
                                <w:sz w:val="14"/>
                                <w:szCs w:val="14"/>
                                <w:lang w:eastAsia="zh-CN"/>
                              </w:rPr>
                              <w:t>阿拉伯</w:t>
                            </w:r>
                            <w:r w:rsidRPr="005E6828">
                              <w:rPr>
                                <w:sz w:val="14"/>
                                <w:szCs w:val="14"/>
                                <w:lang w:eastAsia="zh-CN"/>
                              </w:rPr>
                              <w:t>国家</w:t>
                            </w:r>
                          </w:p>
                          <w:p w14:paraId="001AB7A6" w14:textId="77777777" w:rsidR="00DF2B9C" w:rsidRPr="005E6828" w:rsidRDefault="00DF2B9C" w:rsidP="002C6516">
                            <w:pPr>
                              <w:spacing w:before="160"/>
                              <w:rPr>
                                <w:sz w:val="14"/>
                                <w:szCs w:val="14"/>
                                <w:lang w:eastAsia="zh-CN"/>
                              </w:rPr>
                            </w:pPr>
                            <w:r w:rsidRPr="005E6828">
                              <w:rPr>
                                <w:rFonts w:hint="eastAsia"/>
                                <w:sz w:val="14"/>
                                <w:szCs w:val="14"/>
                                <w:lang w:eastAsia="zh-CN"/>
                              </w:rPr>
                              <w:t>亚太</w:t>
                            </w:r>
                          </w:p>
                          <w:p w14:paraId="1C0405DE" w14:textId="77777777" w:rsidR="00DF2B9C" w:rsidRPr="005E6828" w:rsidRDefault="00DF2B9C" w:rsidP="002C6516">
                            <w:pPr>
                              <w:spacing w:before="160"/>
                              <w:rPr>
                                <w:sz w:val="14"/>
                                <w:szCs w:val="14"/>
                                <w:lang w:eastAsia="zh-CN"/>
                              </w:rPr>
                            </w:pPr>
                            <w:r w:rsidRPr="005E6828">
                              <w:rPr>
                                <w:rFonts w:hint="eastAsia"/>
                                <w:sz w:val="14"/>
                                <w:szCs w:val="14"/>
                                <w:lang w:eastAsia="zh-CN"/>
                              </w:rPr>
                              <w:t>独联体</w:t>
                            </w:r>
                            <w:r w:rsidRPr="005E6828">
                              <w:rPr>
                                <w:sz w:val="14"/>
                                <w:szCs w:val="14"/>
                                <w:lang w:eastAsia="zh-CN"/>
                              </w:rPr>
                              <w:t>国家</w:t>
                            </w:r>
                          </w:p>
                          <w:p w14:paraId="6161CFB8" w14:textId="77777777" w:rsidR="00DF2B9C" w:rsidRPr="005E6828" w:rsidRDefault="00DF2B9C" w:rsidP="002C6516">
                            <w:pPr>
                              <w:spacing w:before="160"/>
                              <w:rPr>
                                <w:sz w:val="14"/>
                                <w:szCs w:val="14"/>
                                <w:lang w:eastAsia="zh-CN"/>
                              </w:rPr>
                            </w:pPr>
                            <w:r w:rsidRPr="005E6828">
                              <w:rPr>
                                <w:rFonts w:hint="eastAsia"/>
                                <w:sz w:val="14"/>
                                <w:szCs w:val="14"/>
                                <w:lang w:eastAsia="zh-CN"/>
                              </w:rPr>
                              <w:t>欧洲</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22614" id="Text Box 16" o:spid="_x0000_s1027" type="#_x0000_t202" style="position:absolute;left:0;text-align:left;margin-left:95.75pt;margin-top:32.05pt;width:85.4pt;height:116.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" fillcolor="white [3201]" stroked="f" strokeweight=".5pt">
                <v:textbox inset="1mm,0,0,0">
                  <w:txbxContent>
                    <w:p w14:paraId="4A1E9DD4" w14:textId="77777777" w:rsidR="00DF2B9C" w:rsidRPr="005E6828" w:rsidRDefault="00DF2B9C" w:rsidP="002C6516">
                      <w:pPr>
                        <w:rPr>
                          <w:sz w:val="14"/>
                          <w:szCs w:val="14"/>
                          <w:lang w:eastAsia="zh-CN"/>
                        </w:rPr>
                      </w:pPr>
                      <w:r w:rsidRPr="005E6828">
                        <w:rPr>
                          <w:rFonts w:hint="eastAsia"/>
                          <w:sz w:val="14"/>
                          <w:szCs w:val="14"/>
                          <w:lang w:eastAsia="zh-CN"/>
                        </w:rPr>
                        <w:t>非洲</w:t>
                      </w:r>
                    </w:p>
                    <w:p w14:paraId="1399B7BE" w14:textId="77777777" w:rsidR="00DF2B9C" w:rsidRPr="005E6828" w:rsidRDefault="00DF2B9C" w:rsidP="002C6516">
                      <w:pPr>
                        <w:spacing w:before="160"/>
                        <w:rPr>
                          <w:sz w:val="14"/>
                          <w:szCs w:val="14"/>
                          <w:lang w:eastAsia="zh-CN"/>
                        </w:rPr>
                      </w:pPr>
                      <w:r w:rsidRPr="005E6828">
                        <w:rPr>
                          <w:rFonts w:hint="eastAsia"/>
                          <w:sz w:val="14"/>
                          <w:szCs w:val="14"/>
                          <w:lang w:eastAsia="zh-CN"/>
                        </w:rPr>
                        <w:t>美洲</w:t>
                      </w:r>
                    </w:p>
                    <w:p w14:paraId="0B2AB2D1" w14:textId="77777777" w:rsidR="00DF2B9C" w:rsidRPr="005E6828" w:rsidRDefault="00DF2B9C" w:rsidP="002C6516">
                      <w:pPr>
                        <w:spacing w:before="160"/>
                        <w:rPr>
                          <w:sz w:val="14"/>
                          <w:szCs w:val="14"/>
                          <w:lang w:eastAsia="zh-CN"/>
                        </w:rPr>
                      </w:pPr>
                      <w:r w:rsidRPr="005E6828">
                        <w:rPr>
                          <w:rFonts w:hint="eastAsia"/>
                          <w:sz w:val="14"/>
                          <w:szCs w:val="14"/>
                          <w:lang w:eastAsia="zh-CN"/>
                        </w:rPr>
                        <w:t>阿拉伯</w:t>
                      </w:r>
                      <w:r w:rsidRPr="005E6828">
                        <w:rPr>
                          <w:sz w:val="14"/>
                          <w:szCs w:val="14"/>
                          <w:lang w:eastAsia="zh-CN"/>
                        </w:rPr>
                        <w:t>国家</w:t>
                      </w:r>
                    </w:p>
                    <w:p w14:paraId="001AB7A6" w14:textId="77777777" w:rsidR="00DF2B9C" w:rsidRPr="005E6828" w:rsidRDefault="00DF2B9C" w:rsidP="002C6516">
                      <w:pPr>
                        <w:spacing w:before="160"/>
                        <w:rPr>
                          <w:sz w:val="14"/>
                          <w:szCs w:val="14"/>
                          <w:lang w:eastAsia="zh-CN"/>
                        </w:rPr>
                      </w:pPr>
                      <w:r w:rsidRPr="005E6828">
                        <w:rPr>
                          <w:rFonts w:hint="eastAsia"/>
                          <w:sz w:val="14"/>
                          <w:szCs w:val="14"/>
                          <w:lang w:eastAsia="zh-CN"/>
                        </w:rPr>
                        <w:t>亚太</w:t>
                      </w:r>
                    </w:p>
                    <w:p w14:paraId="1C0405DE" w14:textId="77777777" w:rsidR="00DF2B9C" w:rsidRPr="005E6828" w:rsidRDefault="00DF2B9C" w:rsidP="002C6516">
                      <w:pPr>
                        <w:spacing w:before="160"/>
                        <w:rPr>
                          <w:sz w:val="14"/>
                          <w:szCs w:val="14"/>
                          <w:lang w:eastAsia="zh-CN"/>
                        </w:rPr>
                      </w:pPr>
                      <w:r w:rsidRPr="005E6828">
                        <w:rPr>
                          <w:rFonts w:hint="eastAsia"/>
                          <w:sz w:val="14"/>
                          <w:szCs w:val="14"/>
                          <w:lang w:eastAsia="zh-CN"/>
                        </w:rPr>
                        <w:t>独联体</w:t>
                      </w:r>
                      <w:r w:rsidRPr="005E6828">
                        <w:rPr>
                          <w:sz w:val="14"/>
                          <w:szCs w:val="14"/>
                          <w:lang w:eastAsia="zh-CN"/>
                        </w:rPr>
                        <w:t>国家</w:t>
                      </w:r>
                    </w:p>
                    <w:p w14:paraId="6161CFB8" w14:textId="77777777" w:rsidR="00DF2B9C" w:rsidRPr="005E6828" w:rsidRDefault="00DF2B9C" w:rsidP="002C6516">
                      <w:pPr>
                        <w:spacing w:before="160"/>
                        <w:rPr>
                          <w:sz w:val="14"/>
                          <w:szCs w:val="14"/>
                          <w:lang w:eastAsia="zh-CN"/>
                        </w:rPr>
                      </w:pPr>
                      <w:r w:rsidRPr="005E6828">
                        <w:rPr>
                          <w:rFonts w:hint="eastAsia"/>
                          <w:sz w:val="14"/>
                          <w:szCs w:val="14"/>
                          <w:lang w:eastAsia="zh-CN"/>
                        </w:rPr>
                        <w:t>欧洲</w:t>
                      </w:r>
                    </w:p>
                  </w:txbxContent>
                </v:textbox>
              </v:shape>
            </w:pict>
          </mc:Fallback>
        </mc:AlternateContent>
      </w:r>
      <w:r w:rsidR="009E06A0">
        <w:rPr>
          <w:b w:val="0"/>
          <w:noProof/>
          <w:sz w:val="18"/>
          <w:szCs w:val="18"/>
          <w:lang w:val="en-US" w:eastAsia="zh-CN"/>
        </w:rPr>
        <w:drawing>
          <wp:inline distT="0" distB="0" distL="0" distR="0" wp14:anchorId="4B3A236C" wp14:editId="3E5AEF56">
            <wp:extent cx="6106795" cy="2429408"/>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de10.JPG"/>
                    <pic:cNvPicPr/>
                  </pic:nvPicPr>
                  <pic:blipFill rotWithShape="1">
                    <a:blip r:embed="rId16">
                      <a:extLst>
                        <a:ext uri="{28A0092B-C50C-407E-A947-70E740481C1C}">
                          <a14:useLocalDpi xmlns:a14="http://schemas.microsoft.com/office/drawing/2010/main" val="0"/>
                        </a:ext>
                      </a:extLst>
                    </a:blip>
                    <a:srcRect t="21449" b="7821"/>
                    <a:stretch/>
                  </pic:blipFill>
                  <pic:spPr bwMode="auto">
                    <a:xfrm>
                      <a:off x="0" y="0"/>
                      <a:ext cx="6106795" cy="2429408"/>
                    </a:xfrm>
                    <a:prstGeom prst="rect">
                      <a:avLst/>
                    </a:prstGeom>
                    <a:ln>
                      <a:noFill/>
                    </a:ln>
                    <a:extLst>
                      <a:ext uri="{53640926-AAD7-44D8-BBD7-CCE9431645EC}">
                        <a14:shadowObscured xmlns:a14="http://schemas.microsoft.com/office/drawing/2010/main"/>
                      </a:ext>
                    </a:extLst>
                  </pic:spPr>
                </pic:pic>
              </a:graphicData>
            </a:graphic>
          </wp:inline>
        </w:drawing>
      </w:r>
    </w:p>
    <w:p w14:paraId="12DC982D" w14:textId="77777777" w:rsidR="00FC4F0A" w:rsidRPr="00525515" w:rsidRDefault="00FC4F0A" w:rsidP="00525515">
      <w:pPr>
        <w:pStyle w:val="FigureNo"/>
        <w:rPr>
          <w:sz w:val="20"/>
          <w:szCs w:val="16"/>
          <w:lang w:eastAsia="zh-CN"/>
        </w:rPr>
      </w:pPr>
      <w:r w:rsidRPr="00525515">
        <w:rPr>
          <w:rFonts w:hint="eastAsia"/>
          <w:sz w:val="20"/>
          <w:szCs w:val="16"/>
          <w:lang w:eastAsia="zh-CN"/>
        </w:rPr>
        <w:lastRenderedPageBreak/>
        <w:t>图</w:t>
      </w:r>
      <w:r w:rsidRPr="00525515">
        <w:rPr>
          <w:sz w:val="20"/>
          <w:szCs w:val="16"/>
          <w:lang w:eastAsia="zh-CN"/>
        </w:rPr>
        <w:t>2</w:t>
      </w:r>
    </w:p>
    <w:p w14:paraId="33C6A33B" w14:textId="3E3FBA06" w:rsidR="00FC4F0A" w:rsidRPr="00525515" w:rsidRDefault="00FC4F0A" w:rsidP="00525515">
      <w:pPr>
        <w:pStyle w:val="FigureNo"/>
        <w:spacing w:before="120"/>
        <w:rPr>
          <w:b/>
          <w:bCs/>
          <w:lang w:eastAsia="zh-CN"/>
        </w:rPr>
      </w:pPr>
      <w:r w:rsidRPr="00525515">
        <w:rPr>
          <w:rFonts w:hint="eastAsia"/>
          <w:b/>
          <w:bCs/>
          <w:sz w:val="20"/>
          <w:szCs w:val="16"/>
          <w:lang w:eastAsia="zh-CN"/>
        </w:rPr>
        <w:t>参加第</w:t>
      </w:r>
      <w:r w:rsidRPr="00525515">
        <w:rPr>
          <w:rFonts w:hint="eastAsia"/>
          <w:b/>
          <w:bCs/>
          <w:sz w:val="20"/>
          <w:szCs w:val="16"/>
          <w:lang w:eastAsia="zh-CN"/>
        </w:rPr>
        <w:t>2</w:t>
      </w:r>
      <w:r w:rsidRPr="00525515">
        <w:rPr>
          <w:rFonts w:hint="eastAsia"/>
          <w:b/>
          <w:bCs/>
          <w:sz w:val="20"/>
          <w:szCs w:val="16"/>
          <w:lang w:eastAsia="zh-CN"/>
        </w:rPr>
        <w:t>研究组</w:t>
      </w:r>
      <w:r w:rsidR="00525515" w:rsidRPr="00525515">
        <w:rPr>
          <w:rFonts w:hint="eastAsia"/>
          <w:b/>
          <w:bCs/>
          <w:sz w:val="20"/>
          <w:szCs w:val="16"/>
          <w:lang w:eastAsia="zh-CN"/>
        </w:rPr>
        <w:t>和</w:t>
      </w:r>
      <w:r w:rsidR="00525515" w:rsidRPr="00525515">
        <w:rPr>
          <w:b/>
          <w:bCs/>
          <w:sz w:val="20"/>
          <w:szCs w:val="16"/>
          <w:lang w:eastAsia="zh-CN"/>
        </w:rPr>
        <w:t>报告人组</w:t>
      </w:r>
      <w:r w:rsidRPr="00525515">
        <w:rPr>
          <w:rFonts w:hint="eastAsia"/>
          <w:b/>
          <w:bCs/>
          <w:sz w:val="20"/>
          <w:szCs w:val="16"/>
          <w:lang w:eastAsia="zh-CN"/>
        </w:rPr>
        <w:t>会议（</w:t>
      </w:r>
      <w:r w:rsidRPr="00525515">
        <w:rPr>
          <w:b/>
          <w:bCs/>
          <w:sz w:val="20"/>
          <w:szCs w:val="16"/>
          <w:lang w:eastAsia="zh-CN"/>
        </w:rPr>
        <w:t>2014</w:t>
      </w:r>
      <w:r w:rsidRPr="00525515">
        <w:rPr>
          <w:rFonts w:hint="eastAsia"/>
          <w:b/>
          <w:bCs/>
          <w:sz w:val="20"/>
          <w:szCs w:val="16"/>
          <w:lang w:eastAsia="zh-CN"/>
        </w:rPr>
        <w:t>年</w:t>
      </w:r>
      <w:r w:rsidRPr="00525515">
        <w:rPr>
          <w:b/>
          <w:bCs/>
          <w:sz w:val="20"/>
          <w:szCs w:val="16"/>
          <w:lang w:eastAsia="zh-CN"/>
        </w:rPr>
        <w:t>9</w:t>
      </w:r>
      <w:r w:rsidRPr="00525515">
        <w:rPr>
          <w:rFonts w:hint="eastAsia"/>
          <w:b/>
          <w:bCs/>
          <w:sz w:val="20"/>
          <w:szCs w:val="16"/>
          <w:lang w:eastAsia="zh-CN"/>
        </w:rPr>
        <w:t>月</w:t>
      </w:r>
      <w:r w:rsidRPr="00525515">
        <w:rPr>
          <w:b/>
          <w:bCs/>
          <w:sz w:val="20"/>
          <w:szCs w:val="16"/>
          <w:lang w:eastAsia="zh-CN"/>
        </w:rPr>
        <w:t>– 2017</w:t>
      </w:r>
      <w:r w:rsidRPr="00525515">
        <w:rPr>
          <w:rFonts w:hint="eastAsia"/>
          <w:b/>
          <w:bCs/>
          <w:sz w:val="20"/>
          <w:szCs w:val="16"/>
          <w:lang w:eastAsia="zh-CN"/>
        </w:rPr>
        <w:t>年</w:t>
      </w:r>
      <w:r w:rsidRPr="00525515">
        <w:rPr>
          <w:b/>
          <w:bCs/>
          <w:sz w:val="20"/>
          <w:szCs w:val="16"/>
          <w:lang w:eastAsia="zh-CN"/>
        </w:rPr>
        <w:t>4</w:t>
      </w:r>
      <w:r w:rsidRPr="00525515">
        <w:rPr>
          <w:rFonts w:hint="eastAsia"/>
          <w:b/>
          <w:bCs/>
          <w:sz w:val="20"/>
          <w:szCs w:val="16"/>
          <w:lang w:eastAsia="zh-CN"/>
        </w:rPr>
        <w:t>月）的汇总与会者人数（按区域分列）</w:t>
      </w:r>
    </w:p>
    <w:p w14:paraId="6670E0B4" w14:textId="54957E26" w:rsidR="00FC4F0A" w:rsidRDefault="00E35898" w:rsidP="00DF58AB">
      <w:pPr>
        <w:pStyle w:val="Figuretitle"/>
        <w:rPr>
          <w:lang w:eastAsia="zh-CN"/>
        </w:rPr>
      </w:pPr>
      <w:r>
        <w:rPr>
          <w:b w:val="0"/>
          <w:noProof/>
          <w:sz w:val="20"/>
          <w:szCs w:val="16"/>
          <w:lang w:val="en-US" w:eastAsia="zh-CN"/>
        </w:rPr>
        <mc:AlternateContent>
          <mc:Choice Requires="wps">
            <w:drawing>
              <wp:anchor distT="0" distB="0" distL="114300" distR="114300" simplePos="0" relativeHeight="251674624" behindDoc="0" locked="0" layoutInCell="1" allowOverlap="1" wp14:anchorId="6DBA1563" wp14:editId="6DD9F9BC">
                <wp:simplePos x="0" y="0"/>
                <wp:positionH relativeFrom="column">
                  <wp:posOffset>1068977</wp:posOffset>
                </wp:positionH>
                <wp:positionV relativeFrom="paragraph">
                  <wp:posOffset>2164080</wp:posOffset>
                </wp:positionV>
                <wp:extent cx="3347357" cy="432707"/>
                <wp:effectExtent l="0" t="0" r="5715" b="5715"/>
                <wp:wrapNone/>
                <wp:docPr id="15" name="Text Box 15"/>
                <wp:cNvGraphicFramePr/>
                <a:graphic xmlns:a="http://schemas.openxmlformats.org/drawingml/2006/main">
                  <a:graphicData uri="http://schemas.microsoft.com/office/word/2010/wordprocessingShape">
                    <wps:wsp>
                      <wps:cNvSpPr txBox="1"/>
                      <wps:spPr>
                        <a:xfrm>
                          <a:off x="0" y="0"/>
                          <a:ext cx="3347357" cy="43270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8995AF" w14:textId="3C86C494" w:rsidR="00DF2B9C" w:rsidRPr="005F0155" w:rsidRDefault="00DF2B9C" w:rsidP="00E35898">
                            <w:pPr>
                              <w:rPr>
                                <w:sz w:val="14"/>
                                <w:szCs w:val="14"/>
                                <w:lang w:eastAsia="zh-CN"/>
                              </w:rPr>
                            </w:pPr>
                            <w:r w:rsidRPr="00E35898">
                              <w:rPr>
                                <w:rFonts w:hint="eastAsia"/>
                                <w:b/>
                                <w:bCs/>
                                <w:sz w:val="16"/>
                                <w:szCs w:val="12"/>
                                <w:lang w:eastAsia="zh-CN"/>
                              </w:rPr>
                              <w:t>含</w:t>
                            </w:r>
                            <w:r w:rsidRPr="00E35898">
                              <w:rPr>
                                <w:b/>
                                <w:bCs/>
                                <w:sz w:val="16"/>
                                <w:szCs w:val="12"/>
                                <w:lang w:eastAsia="zh-CN"/>
                              </w:rPr>
                              <w:t>该期参</w:t>
                            </w:r>
                            <w:r w:rsidRPr="00E35898">
                              <w:rPr>
                                <w:rFonts w:hint="eastAsia"/>
                                <w:b/>
                                <w:bCs/>
                                <w:sz w:val="16"/>
                                <w:szCs w:val="12"/>
                                <w:lang w:eastAsia="zh-CN"/>
                              </w:rPr>
                              <w:t>加</w:t>
                            </w:r>
                            <w:r w:rsidRPr="00E35898">
                              <w:rPr>
                                <w:b/>
                                <w:bCs/>
                                <w:sz w:val="16"/>
                                <w:szCs w:val="12"/>
                                <w:lang w:eastAsia="zh-CN"/>
                              </w:rPr>
                              <w:t>集中召开的报告人组会议</w:t>
                            </w:r>
                            <w:r w:rsidRPr="00E35898">
                              <w:rPr>
                                <w:rFonts w:hint="eastAsia"/>
                                <w:b/>
                                <w:bCs/>
                                <w:sz w:val="16"/>
                                <w:szCs w:val="12"/>
                                <w:lang w:eastAsia="zh-CN"/>
                              </w:rPr>
                              <w:t>的</w:t>
                            </w:r>
                            <w:r w:rsidRPr="00E35898">
                              <w:rPr>
                                <w:b/>
                                <w:bCs/>
                                <w:sz w:val="16"/>
                                <w:szCs w:val="12"/>
                                <w:lang w:eastAsia="zh-CN"/>
                              </w:rPr>
                              <w:t>人数。讲习班</w:t>
                            </w:r>
                            <w:r w:rsidRPr="00E35898">
                              <w:rPr>
                                <w:rFonts w:hint="eastAsia"/>
                                <w:b/>
                                <w:bCs/>
                                <w:sz w:val="16"/>
                                <w:szCs w:val="12"/>
                                <w:lang w:eastAsia="zh-CN"/>
                              </w:rPr>
                              <w:t>和</w:t>
                            </w:r>
                            <w:r w:rsidRPr="00E35898">
                              <w:rPr>
                                <w:b/>
                                <w:bCs/>
                                <w:sz w:val="16"/>
                                <w:szCs w:val="12"/>
                                <w:lang w:eastAsia="zh-CN"/>
                              </w:rPr>
                              <w:t>相关活动不包括在内。合计</w:t>
                            </w:r>
                            <w:r w:rsidRPr="00E35898">
                              <w:rPr>
                                <w:rFonts w:hint="eastAsia"/>
                                <w:b/>
                                <w:bCs/>
                                <w:sz w:val="16"/>
                                <w:szCs w:val="12"/>
                                <w:lang w:eastAsia="zh-CN"/>
                              </w:rPr>
                              <w:t>：</w:t>
                            </w:r>
                            <w:r w:rsidRPr="00E35898">
                              <w:rPr>
                                <w:b/>
                                <w:bCs/>
                                <w:color w:val="FF0000"/>
                                <w:sz w:val="16"/>
                                <w:szCs w:val="12"/>
                                <w:lang w:eastAsia="zh-CN"/>
                              </w:rPr>
                              <w:t>1835</w:t>
                            </w:r>
                            <w:r w:rsidRPr="00E35898">
                              <w:rPr>
                                <w:rFonts w:hint="eastAsia"/>
                                <w:b/>
                                <w:bCs/>
                                <w:color w:val="FF0000"/>
                                <w:sz w:val="16"/>
                                <w:szCs w:val="12"/>
                                <w:lang w:eastAsia="zh-CN"/>
                              </w:rPr>
                              <w:t>名</w:t>
                            </w:r>
                            <w:r w:rsidRPr="00E35898">
                              <w:rPr>
                                <w:b/>
                                <w:bCs/>
                                <w:color w:val="FF0000"/>
                                <w:sz w:val="16"/>
                                <w:szCs w:val="12"/>
                                <w:lang w:eastAsia="zh-CN"/>
                              </w:rPr>
                              <w:t>与会者</w:t>
                            </w:r>
                          </w:p>
                        </w:txbxContent>
                      </wps:txbx>
                      <wps:bodyPr rot="0" spcFirstLastPara="0" vertOverflow="overflow" horzOverflow="overflow" vert="horz" wrap="square" lIns="90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A1563" id="Text Box 15" o:spid="_x0000_s1028" type="#_x0000_t202" style="position:absolute;left:0;text-align:left;margin-left:84.15pt;margin-top:170.4pt;width:263.55pt;height:3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" fillcolor="white [3201]" stroked="f" strokeweight=".5pt">
                <v:textbox inset="2.5mm,0,0,0">
                  <w:txbxContent>
                    <w:p w14:paraId="738995AF" w14:textId="3C86C494" w:rsidR="00DF2B9C" w:rsidRPr="005F0155" w:rsidRDefault="00DF2B9C" w:rsidP="00E35898">
                      <w:pPr>
                        <w:rPr>
                          <w:sz w:val="14"/>
                          <w:szCs w:val="14"/>
                          <w:lang w:eastAsia="zh-CN"/>
                        </w:rPr>
                      </w:pPr>
                      <w:r w:rsidRPr="00E35898">
                        <w:rPr>
                          <w:rFonts w:hint="eastAsia"/>
                          <w:b/>
                          <w:bCs/>
                          <w:sz w:val="16"/>
                          <w:szCs w:val="12"/>
                          <w:lang w:eastAsia="zh-CN"/>
                        </w:rPr>
                        <w:t>含</w:t>
                      </w:r>
                      <w:r w:rsidRPr="00E35898">
                        <w:rPr>
                          <w:b/>
                          <w:bCs/>
                          <w:sz w:val="16"/>
                          <w:szCs w:val="12"/>
                          <w:lang w:eastAsia="zh-CN"/>
                        </w:rPr>
                        <w:t>该期参</w:t>
                      </w:r>
                      <w:r w:rsidRPr="00E35898">
                        <w:rPr>
                          <w:rFonts w:hint="eastAsia"/>
                          <w:b/>
                          <w:bCs/>
                          <w:sz w:val="16"/>
                          <w:szCs w:val="12"/>
                          <w:lang w:eastAsia="zh-CN"/>
                        </w:rPr>
                        <w:t>加</w:t>
                      </w:r>
                      <w:r w:rsidRPr="00E35898">
                        <w:rPr>
                          <w:b/>
                          <w:bCs/>
                          <w:sz w:val="16"/>
                          <w:szCs w:val="12"/>
                          <w:lang w:eastAsia="zh-CN"/>
                        </w:rPr>
                        <w:t>集中召开的报告人组会议</w:t>
                      </w:r>
                      <w:r w:rsidRPr="00E35898">
                        <w:rPr>
                          <w:rFonts w:hint="eastAsia"/>
                          <w:b/>
                          <w:bCs/>
                          <w:sz w:val="16"/>
                          <w:szCs w:val="12"/>
                          <w:lang w:eastAsia="zh-CN"/>
                        </w:rPr>
                        <w:t>的</w:t>
                      </w:r>
                      <w:r w:rsidRPr="00E35898">
                        <w:rPr>
                          <w:b/>
                          <w:bCs/>
                          <w:sz w:val="16"/>
                          <w:szCs w:val="12"/>
                          <w:lang w:eastAsia="zh-CN"/>
                        </w:rPr>
                        <w:t>人数。讲习班</w:t>
                      </w:r>
                      <w:r w:rsidRPr="00E35898">
                        <w:rPr>
                          <w:rFonts w:hint="eastAsia"/>
                          <w:b/>
                          <w:bCs/>
                          <w:sz w:val="16"/>
                          <w:szCs w:val="12"/>
                          <w:lang w:eastAsia="zh-CN"/>
                        </w:rPr>
                        <w:t>和</w:t>
                      </w:r>
                      <w:r w:rsidRPr="00E35898">
                        <w:rPr>
                          <w:b/>
                          <w:bCs/>
                          <w:sz w:val="16"/>
                          <w:szCs w:val="12"/>
                          <w:lang w:eastAsia="zh-CN"/>
                        </w:rPr>
                        <w:t>相关活动不包括在内。合计</w:t>
                      </w:r>
                      <w:r w:rsidRPr="00E35898">
                        <w:rPr>
                          <w:rFonts w:hint="eastAsia"/>
                          <w:b/>
                          <w:bCs/>
                          <w:sz w:val="16"/>
                          <w:szCs w:val="12"/>
                          <w:lang w:eastAsia="zh-CN"/>
                        </w:rPr>
                        <w:t>：</w:t>
                      </w:r>
                      <w:r w:rsidRPr="00E35898">
                        <w:rPr>
                          <w:b/>
                          <w:bCs/>
                          <w:color w:val="FF0000"/>
                          <w:sz w:val="16"/>
                          <w:szCs w:val="12"/>
                          <w:lang w:eastAsia="zh-CN"/>
                        </w:rPr>
                        <w:t>1835</w:t>
                      </w:r>
                      <w:r w:rsidRPr="00E35898">
                        <w:rPr>
                          <w:rFonts w:hint="eastAsia"/>
                          <w:b/>
                          <w:bCs/>
                          <w:color w:val="FF0000"/>
                          <w:sz w:val="16"/>
                          <w:szCs w:val="12"/>
                          <w:lang w:eastAsia="zh-CN"/>
                        </w:rPr>
                        <w:t>名</w:t>
                      </w:r>
                      <w:r w:rsidRPr="00E35898">
                        <w:rPr>
                          <w:b/>
                          <w:bCs/>
                          <w:color w:val="FF0000"/>
                          <w:sz w:val="16"/>
                          <w:szCs w:val="12"/>
                          <w:lang w:eastAsia="zh-CN"/>
                        </w:rPr>
                        <w:t>与会者</w:t>
                      </w:r>
                    </w:p>
                  </w:txbxContent>
                </v:textbox>
              </v:shape>
            </w:pict>
          </mc:Fallback>
        </mc:AlternateContent>
      </w:r>
      <w:r w:rsidR="004129D5">
        <w:rPr>
          <w:b w:val="0"/>
          <w:noProof/>
          <w:sz w:val="20"/>
          <w:szCs w:val="16"/>
          <w:lang w:val="en-US" w:eastAsia="zh-CN"/>
        </w:rPr>
        <mc:AlternateContent>
          <mc:Choice Requires="wps">
            <w:drawing>
              <wp:anchor distT="0" distB="0" distL="114300" distR="114300" simplePos="0" relativeHeight="251670528" behindDoc="0" locked="0" layoutInCell="1" allowOverlap="1" wp14:anchorId="73325F94" wp14:editId="316CBBD2">
                <wp:simplePos x="0" y="0"/>
                <wp:positionH relativeFrom="column">
                  <wp:posOffset>1281793</wp:posOffset>
                </wp:positionH>
                <wp:positionV relativeFrom="paragraph">
                  <wp:posOffset>342628</wp:posOffset>
                </wp:positionV>
                <wp:extent cx="1084761" cy="1477736"/>
                <wp:effectExtent l="0" t="0" r="1270" b="8255"/>
                <wp:wrapNone/>
                <wp:docPr id="13" name="Text Box 13"/>
                <wp:cNvGraphicFramePr/>
                <a:graphic xmlns:a="http://schemas.openxmlformats.org/drawingml/2006/main">
                  <a:graphicData uri="http://schemas.microsoft.com/office/word/2010/wordprocessingShape">
                    <wps:wsp>
                      <wps:cNvSpPr txBox="1"/>
                      <wps:spPr>
                        <a:xfrm>
                          <a:off x="0" y="0"/>
                          <a:ext cx="1084761" cy="14777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C99379" w14:textId="77777777" w:rsidR="00DF2B9C" w:rsidRPr="005E6828" w:rsidRDefault="00DF2B9C" w:rsidP="004129D5">
                            <w:pPr>
                              <w:rPr>
                                <w:sz w:val="14"/>
                                <w:szCs w:val="14"/>
                                <w:lang w:eastAsia="zh-CN"/>
                              </w:rPr>
                            </w:pPr>
                            <w:r w:rsidRPr="005E6828">
                              <w:rPr>
                                <w:rFonts w:hint="eastAsia"/>
                                <w:sz w:val="14"/>
                                <w:szCs w:val="14"/>
                                <w:lang w:eastAsia="zh-CN"/>
                              </w:rPr>
                              <w:t>非洲</w:t>
                            </w:r>
                          </w:p>
                          <w:p w14:paraId="522B67AA" w14:textId="77777777" w:rsidR="00DF2B9C" w:rsidRPr="005E6828" w:rsidRDefault="00DF2B9C" w:rsidP="004129D5">
                            <w:pPr>
                              <w:rPr>
                                <w:sz w:val="14"/>
                                <w:szCs w:val="14"/>
                                <w:lang w:eastAsia="zh-CN"/>
                              </w:rPr>
                            </w:pPr>
                            <w:r w:rsidRPr="005E6828">
                              <w:rPr>
                                <w:rFonts w:hint="eastAsia"/>
                                <w:sz w:val="14"/>
                                <w:szCs w:val="14"/>
                                <w:lang w:eastAsia="zh-CN"/>
                              </w:rPr>
                              <w:t>美洲</w:t>
                            </w:r>
                          </w:p>
                          <w:p w14:paraId="6634D55F" w14:textId="77777777" w:rsidR="00DF2B9C" w:rsidRPr="005E6828" w:rsidRDefault="00DF2B9C" w:rsidP="004129D5">
                            <w:pPr>
                              <w:rPr>
                                <w:sz w:val="14"/>
                                <w:szCs w:val="14"/>
                                <w:lang w:eastAsia="zh-CN"/>
                              </w:rPr>
                            </w:pPr>
                            <w:r w:rsidRPr="005E6828">
                              <w:rPr>
                                <w:rFonts w:hint="eastAsia"/>
                                <w:sz w:val="14"/>
                                <w:szCs w:val="14"/>
                                <w:lang w:eastAsia="zh-CN"/>
                              </w:rPr>
                              <w:t>阿拉伯</w:t>
                            </w:r>
                            <w:r w:rsidRPr="005E6828">
                              <w:rPr>
                                <w:sz w:val="14"/>
                                <w:szCs w:val="14"/>
                                <w:lang w:eastAsia="zh-CN"/>
                              </w:rPr>
                              <w:t>国家</w:t>
                            </w:r>
                          </w:p>
                          <w:p w14:paraId="13EA9DF1" w14:textId="77777777" w:rsidR="00DF2B9C" w:rsidRPr="005E6828" w:rsidRDefault="00DF2B9C" w:rsidP="004129D5">
                            <w:pPr>
                              <w:rPr>
                                <w:sz w:val="14"/>
                                <w:szCs w:val="14"/>
                                <w:lang w:eastAsia="zh-CN"/>
                              </w:rPr>
                            </w:pPr>
                            <w:r w:rsidRPr="005E6828">
                              <w:rPr>
                                <w:rFonts w:hint="eastAsia"/>
                                <w:sz w:val="14"/>
                                <w:szCs w:val="14"/>
                                <w:lang w:eastAsia="zh-CN"/>
                              </w:rPr>
                              <w:t>亚太</w:t>
                            </w:r>
                          </w:p>
                          <w:p w14:paraId="2AB9E6C4" w14:textId="77777777" w:rsidR="00DF2B9C" w:rsidRPr="005E6828" w:rsidRDefault="00DF2B9C" w:rsidP="00E35898">
                            <w:pPr>
                              <w:spacing w:before="160"/>
                              <w:rPr>
                                <w:sz w:val="14"/>
                                <w:szCs w:val="14"/>
                                <w:lang w:eastAsia="zh-CN"/>
                              </w:rPr>
                            </w:pPr>
                            <w:r w:rsidRPr="005E6828">
                              <w:rPr>
                                <w:rFonts w:hint="eastAsia"/>
                                <w:sz w:val="14"/>
                                <w:szCs w:val="14"/>
                                <w:lang w:eastAsia="zh-CN"/>
                              </w:rPr>
                              <w:t>独联体</w:t>
                            </w:r>
                            <w:r w:rsidRPr="005E6828">
                              <w:rPr>
                                <w:sz w:val="14"/>
                                <w:szCs w:val="14"/>
                                <w:lang w:eastAsia="zh-CN"/>
                              </w:rPr>
                              <w:t>国家</w:t>
                            </w:r>
                          </w:p>
                          <w:p w14:paraId="20B338C9" w14:textId="2F9033E1" w:rsidR="00DF2B9C" w:rsidRPr="005E6828" w:rsidRDefault="00DF2B9C" w:rsidP="004129D5">
                            <w:pPr>
                              <w:spacing w:before="240"/>
                              <w:rPr>
                                <w:sz w:val="14"/>
                                <w:szCs w:val="14"/>
                                <w:lang w:eastAsia="zh-CN"/>
                              </w:rPr>
                            </w:pPr>
                            <w:r w:rsidRPr="005E6828">
                              <w:rPr>
                                <w:rFonts w:hint="eastAsia"/>
                                <w:sz w:val="14"/>
                                <w:szCs w:val="14"/>
                                <w:lang w:eastAsia="zh-CN"/>
                              </w:rPr>
                              <w:t>欧洲</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25F94" id="Text Box 13" o:spid="_x0000_s1029" type="#_x0000_t202" style="position:absolute;left:0;text-align:left;margin-left:100.95pt;margin-top:27pt;width:85.4pt;height:11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" fillcolor="white [3201]" stroked="f" strokeweight=".5pt">
                <v:textbox inset="1mm,0,0,0">
                  <w:txbxContent>
                    <w:p w14:paraId="6AC99379" w14:textId="77777777" w:rsidR="00DF2B9C" w:rsidRPr="005E6828" w:rsidRDefault="00DF2B9C" w:rsidP="004129D5">
                      <w:pPr>
                        <w:rPr>
                          <w:sz w:val="14"/>
                          <w:szCs w:val="14"/>
                          <w:lang w:eastAsia="zh-CN"/>
                        </w:rPr>
                      </w:pPr>
                      <w:r w:rsidRPr="005E6828">
                        <w:rPr>
                          <w:rFonts w:hint="eastAsia"/>
                          <w:sz w:val="14"/>
                          <w:szCs w:val="14"/>
                          <w:lang w:eastAsia="zh-CN"/>
                        </w:rPr>
                        <w:t>非洲</w:t>
                      </w:r>
                    </w:p>
                    <w:p w14:paraId="522B67AA" w14:textId="77777777" w:rsidR="00DF2B9C" w:rsidRPr="005E6828" w:rsidRDefault="00DF2B9C" w:rsidP="004129D5">
                      <w:pPr>
                        <w:rPr>
                          <w:sz w:val="14"/>
                          <w:szCs w:val="14"/>
                          <w:lang w:eastAsia="zh-CN"/>
                        </w:rPr>
                      </w:pPr>
                      <w:r w:rsidRPr="005E6828">
                        <w:rPr>
                          <w:rFonts w:hint="eastAsia"/>
                          <w:sz w:val="14"/>
                          <w:szCs w:val="14"/>
                          <w:lang w:eastAsia="zh-CN"/>
                        </w:rPr>
                        <w:t>美洲</w:t>
                      </w:r>
                    </w:p>
                    <w:p w14:paraId="6634D55F" w14:textId="77777777" w:rsidR="00DF2B9C" w:rsidRPr="005E6828" w:rsidRDefault="00DF2B9C" w:rsidP="004129D5">
                      <w:pPr>
                        <w:rPr>
                          <w:sz w:val="14"/>
                          <w:szCs w:val="14"/>
                          <w:lang w:eastAsia="zh-CN"/>
                        </w:rPr>
                      </w:pPr>
                      <w:r w:rsidRPr="005E6828">
                        <w:rPr>
                          <w:rFonts w:hint="eastAsia"/>
                          <w:sz w:val="14"/>
                          <w:szCs w:val="14"/>
                          <w:lang w:eastAsia="zh-CN"/>
                        </w:rPr>
                        <w:t>阿拉伯</w:t>
                      </w:r>
                      <w:r w:rsidRPr="005E6828">
                        <w:rPr>
                          <w:sz w:val="14"/>
                          <w:szCs w:val="14"/>
                          <w:lang w:eastAsia="zh-CN"/>
                        </w:rPr>
                        <w:t>国家</w:t>
                      </w:r>
                    </w:p>
                    <w:p w14:paraId="13EA9DF1" w14:textId="77777777" w:rsidR="00DF2B9C" w:rsidRPr="005E6828" w:rsidRDefault="00DF2B9C" w:rsidP="004129D5">
                      <w:pPr>
                        <w:rPr>
                          <w:sz w:val="14"/>
                          <w:szCs w:val="14"/>
                          <w:lang w:eastAsia="zh-CN"/>
                        </w:rPr>
                      </w:pPr>
                      <w:r w:rsidRPr="005E6828">
                        <w:rPr>
                          <w:rFonts w:hint="eastAsia"/>
                          <w:sz w:val="14"/>
                          <w:szCs w:val="14"/>
                          <w:lang w:eastAsia="zh-CN"/>
                        </w:rPr>
                        <w:t>亚太</w:t>
                      </w:r>
                    </w:p>
                    <w:p w14:paraId="2AB9E6C4" w14:textId="77777777" w:rsidR="00DF2B9C" w:rsidRPr="005E6828" w:rsidRDefault="00DF2B9C" w:rsidP="00E35898">
                      <w:pPr>
                        <w:spacing w:before="160"/>
                        <w:rPr>
                          <w:sz w:val="14"/>
                          <w:szCs w:val="14"/>
                          <w:lang w:eastAsia="zh-CN"/>
                        </w:rPr>
                      </w:pPr>
                      <w:r w:rsidRPr="005E6828">
                        <w:rPr>
                          <w:rFonts w:hint="eastAsia"/>
                          <w:sz w:val="14"/>
                          <w:szCs w:val="14"/>
                          <w:lang w:eastAsia="zh-CN"/>
                        </w:rPr>
                        <w:t>独联体</w:t>
                      </w:r>
                      <w:r w:rsidRPr="005E6828">
                        <w:rPr>
                          <w:sz w:val="14"/>
                          <w:szCs w:val="14"/>
                          <w:lang w:eastAsia="zh-CN"/>
                        </w:rPr>
                        <w:t>国家</w:t>
                      </w:r>
                    </w:p>
                    <w:p w14:paraId="20B338C9" w14:textId="2F9033E1" w:rsidR="00DF2B9C" w:rsidRPr="005E6828" w:rsidRDefault="00DF2B9C" w:rsidP="004129D5">
                      <w:pPr>
                        <w:spacing w:before="240"/>
                        <w:rPr>
                          <w:sz w:val="14"/>
                          <w:szCs w:val="14"/>
                          <w:lang w:eastAsia="zh-CN"/>
                        </w:rPr>
                      </w:pPr>
                      <w:r w:rsidRPr="005E6828">
                        <w:rPr>
                          <w:rFonts w:hint="eastAsia"/>
                          <w:sz w:val="14"/>
                          <w:szCs w:val="14"/>
                          <w:lang w:eastAsia="zh-CN"/>
                        </w:rPr>
                        <w:t>欧洲</w:t>
                      </w:r>
                    </w:p>
                  </w:txbxContent>
                </v:textbox>
              </v:shape>
            </w:pict>
          </mc:Fallback>
        </mc:AlternateContent>
      </w:r>
      <w:r w:rsidR="009E06A0">
        <w:rPr>
          <w:b w:val="0"/>
          <w:noProof/>
          <w:sz w:val="20"/>
          <w:szCs w:val="16"/>
          <w:lang w:val="en-US" w:eastAsia="zh-CN"/>
        </w:rPr>
        <w:drawing>
          <wp:inline distT="0" distB="0" distL="0" distR="0" wp14:anchorId="5170EEDA" wp14:editId="192C0863">
            <wp:extent cx="6106795" cy="2597463"/>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de11.JPG"/>
                    <pic:cNvPicPr/>
                  </pic:nvPicPr>
                  <pic:blipFill rotWithShape="1">
                    <a:blip r:embed="rId17">
                      <a:extLst>
                        <a:ext uri="{28A0092B-C50C-407E-A947-70E740481C1C}">
                          <a14:useLocalDpi xmlns:a14="http://schemas.microsoft.com/office/drawing/2010/main" val="0"/>
                        </a:ext>
                      </a:extLst>
                    </a:blip>
                    <a:srcRect t="20367" b="4019"/>
                    <a:stretch/>
                  </pic:blipFill>
                  <pic:spPr bwMode="auto">
                    <a:xfrm>
                      <a:off x="0" y="0"/>
                      <a:ext cx="6106795" cy="2597463"/>
                    </a:xfrm>
                    <a:prstGeom prst="rect">
                      <a:avLst/>
                    </a:prstGeom>
                    <a:ln>
                      <a:noFill/>
                    </a:ln>
                    <a:extLst>
                      <a:ext uri="{53640926-AAD7-44D8-BBD7-CCE9431645EC}">
                        <a14:shadowObscured xmlns:a14="http://schemas.microsoft.com/office/drawing/2010/main"/>
                      </a:ext>
                    </a:extLst>
                  </pic:spPr>
                </pic:pic>
              </a:graphicData>
            </a:graphic>
          </wp:inline>
        </w:drawing>
      </w:r>
    </w:p>
    <w:p w14:paraId="4868D2E1" w14:textId="77777777" w:rsidR="00FC4F0A" w:rsidRPr="00525515" w:rsidRDefault="00FC4F0A" w:rsidP="00DF58AB">
      <w:pPr>
        <w:pStyle w:val="FigureNo"/>
        <w:rPr>
          <w:sz w:val="20"/>
          <w:szCs w:val="16"/>
          <w:lang w:eastAsia="zh-CN"/>
        </w:rPr>
      </w:pPr>
      <w:r w:rsidRPr="00525515">
        <w:rPr>
          <w:rFonts w:hint="eastAsia"/>
          <w:sz w:val="20"/>
          <w:szCs w:val="16"/>
          <w:lang w:eastAsia="zh-CN"/>
        </w:rPr>
        <w:t>图</w:t>
      </w:r>
      <w:r w:rsidRPr="00525515">
        <w:rPr>
          <w:rFonts w:hint="eastAsia"/>
          <w:sz w:val="20"/>
          <w:szCs w:val="16"/>
          <w:lang w:eastAsia="zh-CN"/>
        </w:rPr>
        <w:t>3</w:t>
      </w:r>
    </w:p>
    <w:p w14:paraId="786ED07C" w14:textId="2D010ED1" w:rsidR="00FC4F0A" w:rsidRPr="00525515" w:rsidRDefault="00FC4F0A" w:rsidP="009E06A0">
      <w:pPr>
        <w:pStyle w:val="FigureNo"/>
        <w:spacing w:before="120"/>
        <w:rPr>
          <w:b/>
          <w:bCs/>
          <w:lang w:eastAsia="zh-CN"/>
        </w:rPr>
      </w:pPr>
      <w:r w:rsidRPr="00525515">
        <w:rPr>
          <w:rFonts w:hint="eastAsia"/>
          <w:b/>
          <w:bCs/>
          <w:sz w:val="20"/>
          <w:szCs w:val="16"/>
          <w:lang w:eastAsia="zh-CN"/>
        </w:rPr>
        <w:t>成员提交第</w:t>
      </w:r>
      <w:r w:rsidRPr="00525515">
        <w:rPr>
          <w:rFonts w:hint="eastAsia"/>
          <w:b/>
          <w:bCs/>
          <w:sz w:val="20"/>
          <w:szCs w:val="16"/>
          <w:lang w:eastAsia="zh-CN"/>
        </w:rPr>
        <w:t>2</w:t>
      </w:r>
      <w:r w:rsidRPr="00525515">
        <w:rPr>
          <w:rFonts w:hint="eastAsia"/>
          <w:b/>
          <w:bCs/>
          <w:sz w:val="20"/>
          <w:szCs w:val="16"/>
          <w:lang w:eastAsia="zh-CN"/>
        </w:rPr>
        <w:t>研究组</w:t>
      </w:r>
      <w:r w:rsidR="00525515">
        <w:rPr>
          <w:rFonts w:hint="eastAsia"/>
          <w:b/>
          <w:bCs/>
          <w:sz w:val="20"/>
          <w:szCs w:val="16"/>
          <w:lang w:eastAsia="zh-CN"/>
        </w:rPr>
        <w:t>和</w:t>
      </w:r>
      <w:r w:rsidR="00525515">
        <w:rPr>
          <w:b/>
          <w:bCs/>
          <w:sz w:val="20"/>
          <w:szCs w:val="16"/>
          <w:lang w:eastAsia="zh-CN"/>
        </w:rPr>
        <w:t>报告人组</w:t>
      </w:r>
      <w:r w:rsidRPr="00525515">
        <w:rPr>
          <w:rFonts w:hint="eastAsia"/>
          <w:b/>
          <w:bCs/>
          <w:sz w:val="20"/>
          <w:szCs w:val="16"/>
          <w:lang w:eastAsia="zh-CN"/>
        </w:rPr>
        <w:t>会议审议的文稿数量（按区域分列）</w:t>
      </w:r>
    </w:p>
    <w:p w14:paraId="4E412194" w14:textId="72CD5BB8" w:rsidR="00FC4F0A" w:rsidRDefault="005F0155" w:rsidP="00DF58AB">
      <w:pPr>
        <w:pStyle w:val="Figuretitle"/>
        <w:rPr>
          <w:lang w:eastAsia="zh-CN"/>
        </w:rPr>
      </w:pPr>
      <w:r>
        <w:rPr>
          <w:b w:val="0"/>
          <w:noProof/>
          <w:sz w:val="20"/>
          <w:szCs w:val="16"/>
          <w:lang w:val="en-US" w:eastAsia="zh-CN"/>
        </w:rPr>
        <mc:AlternateContent>
          <mc:Choice Requires="wps">
            <w:drawing>
              <wp:anchor distT="0" distB="0" distL="114300" distR="114300" simplePos="0" relativeHeight="251672576" behindDoc="0" locked="0" layoutInCell="1" allowOverlap="1" wp14:anchorId="34B0E3F1" wp14:editId="11F10620">
                <wp:simplePos x="0" y="0"/>
                <wp:positionH relativeFrom="column">
                  <wp:posOffset>1167493</wp:posOffset>
                </wp:positionH>
                <wp:positionV relativeFrom="paragraph">
                  <wp:posOffset>2130606</wp:posOffset>
                </wp:positionV>
                <wp:extent cx="3469822" cy="391886"/>
                <wp:effectExtent l="0" t="0" r="0" b="8255"/>
                <wp:wrapNone/>
                <wp:docPr id="14" name="Text Box 14"/>
                <wp:cNvGraphicFramePr/>
                <a:graphic xmlns:a="http://schemas.openxmlformats.org/drawingml/2006/main">
                  <a:graphicData uri="http://schemas.microsoft.com/office/word/2010/wordprocessingShape">
                    <wps:wsp>
                      <wps:cNvSpPr txBox="1"/>
                      <wps:spPr>
                        <a:xfrm>
                          <a:off x="0" y="0"/>
                          <a:ext cx="3469822" cy="3918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1C9BC1" w14:textId="77777777" w:rsidR="00DF2B9C" w:rsidRPr="005F0155" w:rsidRDefault="00DF2B9C" w:rsidP="005F0155">
                            <w:pPr>
                              <w:spacing w:before="0"/>
                              <w:rPr>
                                <w:b/>
                                <w:bCs/>
                                <w:sz w:val="14"/>
                                <w:szCs w:val="14"/>
                                <w:lang w:eastAsia="zh-CN"/>
                              </w:rPr>
                            </w:pPr>
                            <w:r w:rsidRPr="005F0155">
                              <w:rPr>
                                <w:rFonts w:hint="eastAsia"/>
                                <w:b/>
                                <w:bCs/>
                                <w:sz w:val="14"/>
                                <w:szCs w:val="14"/>
                                <w:lang w:eastAsia="zh-CN"/>
                              </w:rPr>
                              <w:t>仅</w:t>
                            </w:r>
                            <w:r w:rsidRPr="005F0155">
                              <w:rPr>
                                <w:b/>
                                <w:bCs/>
                                <w:sz w:val="14"/>
                                <w:szCs w:val="14"/>
                                <w:lang w:eastAsia="zh-CN"/>
                              </w:rPr>
                              <w:t>以</w:t>
                            </w:r>
                            <w:r w:rsidRPr="005F0155">
                              <w:rPr>
                                <w:b/>
                                <w:bCs/>
                                <w:color w:val="FF0000"/>
                                <w:sz w:val="14"/>
                                <w:szCs w:val="14"/>
                                <w:lang w:eastAsia="zh-CN"/>
                              </w:rPr>
                              <w:t>成员</w:t>
                            </w:r>
                            <w:r w:rsidRPr="005F0155">
                              <w:rPr>
                                <w:rFonts w:hint="eastAsia"/>
                                <w:b/>
                                <w:bCs/>
                                <w:color w:val="FF0000"/>
                                <w:sz w:val="14"/>
                                <w:szCs w:val="14"/>
                                <w:lang w:eastAsia="zh-CN"/>
                              </w:rPr>
                              <w:t>提交</w:t>
                            </w:r>
                            <w:r w:rsidRPr="005F0155">
                              <w:rPr>
                                <w:b/>
                                <w:bCs/>
                                <w:color w:val="FF0000"/>
                                <w:sz w:val="14"/>
                                <w:szCs w:val="14"/>
                                <w:lang w:eastAsia="zh-CN"/>
                              </w:rPr>
                              <w:t>的文稿</w:t>
                            </w:r>
                            <w:r w:rsidRPr="005F0155">
                              <w:rPr>
                                <w:b/>
                                <w:bCs/>
                                <w:sz w:val="14"/>
                                <w:szCs w:val="14"/>
                                <w:lang w:eastAsia="zh-CN"/>
                              </w:rPr>
                              <w:t>为计算基础（</w:t>
                            </w:r>
                            <w:r w:rsidRPr="005F0155">
                              <w:rPr>
                                <w:rFonts w:hint="eastAsia"/>
                                <w:b/>
                                <w:bCs/>
                                <w:sz w:val="14"/>
                                <w:szCs w:val="14"/>
                                <w:lang w:eastAsia="zh-CN"/>
                              </w:rPr>
                              <w:t>不包括</w:t>
                            </w:r>
                            <w:r w:rsidRPr="005F0155">
                              <w:rPr>
                                <w:b/>
                                <w:bCs/>
                                <w:sz w:val="14"/>
                                <w:szCs w:val="14"/>
                                <w:lang w:eastAsia="zh-CN"/>
                              </w:rPr>
                              <w:t>国际电联的文件和接</w:t>
                            </w:r>
                            <w:r w:rsidRPr="005F0155">
                              <w:rPr>
                                <w:rFonts w:hint="eastAsia"/>
                                <w:b/>
                                <w:bCs/>
                                <w:sz w:val="14"/>
                                <w:szCs w:val="14"/>
                                <w:lang w:eastAsia="zh-CN"/>
                              </w:rPr>
                              <w:t>收</w:t>
                            </w:r>
                            <w:r w:rsidRPr="005F0155">
                              <w:rPr>
                                <w:b/>
                                <w:bCs/>
                                <w:sz w:val="14"/>
                                <w:szCs w:val="14"/>
                                <w:lang w:eastAsia="zh-CN"/>
                              </w:rPr>
                              <w:t>的联络声明）。</w:t>
                            </w:r>
                          </w:p>
                          <w:p w14:paraId="267CB34F" w14:textId="1FCBE57B" w:rsidR="00DF2B9C" w:rsidRPr="005F0155" w:rsidRDefault="00DF2B9C" w:rsidP="005F0155">
                            <w:pPr>
                              <w:rPr>
                                <w:sz w:val="14"/>
                                <w:szCs w:val="14"/>
                                <w:lang w:eastAsia="zh-CN"/>
                              </w:rPr>
                            </w:pPr>
                            <w:r w:rsidRPr="005F0155">
                              <w:rPr>
                                <w:b/>
                                <w:bCs/>
                                <w:sz w:val="14"/>
                                <w:szCs w:val="14"/>
                                <w:lang w:eastAsia="zh-CN"/>
                              </w:rPr>
                              <w:t>合计</w:t>
                            </w:r>
                            <w:r w:rsidRPr="005F0155">
                              <w:rPr>
                                <w:rFonts w:hint="eastAsia"/>
                                <w:b/>
                                <w:bCs/>
                                <w:sz w:val="14"/>
                                <w:szCs w:val="14"/>
                                <w:lang w:eastAsia="zh-CN"/>
                              </w:rPr>
                              <w:t>：</w:t>
                            </w:r>
                            <w:r w:rsidRPr="005F0155">
                              <w:rPr>
                                <w:b/>
                                <w:bCs/>
                                <w:sz w:val="14"/>
                                <w:szCs w:val="14"/>
                                <w:lang w:eastAsia="zh-CN"/>
                              </w:rPr>
                              <w:t>604</w:t>
                            </w:r>
                            <w:r w:rsidRPr="005F0155">
                              <w:rPr>
                                <w:rFonts w:hint="eastAsia"/>
                                <w:b/>
                                <w:bCs/>
                                <w:sz w:val="14"/>
                                <w:szCs w:val="14"/>
                                <w:lang w:eastAsia="zh-CN"/>
                              </w:rPr>
                              <w:t>份</w:t>
                            </w:r>
                            <w:r w:rsidRPr="005F0155">
                              <w:rPr>
                                <w:b/>
                                <w:bCs/>
                                <w:sz w:val="14"/>
                                <w:szCs w:val="14"/>
                                <w:lang w:eastAsia="zh-CN"/>
                              </w:rPr>
                              <w:t>第</w:t>
                            </w:r>
                            <w:r w:rsidRPr="005F0155">
                              <w:rPr>
                                <w:rFonts w:hint="eastAsia"/>
                                <w:b/>
                                <w:bCs/>
                                <w:sz w:val="14"/>
                                <w:szCs w:val="14"/>
                                <w:lang w:eastAsia="zh-CN"/>
                              </w:rPr>
                              <w:t>2</w:t>
                            </w:r>
                            <w:r w:rsidRPr="005F0155">
                              <w:rPr>
                                <w:rFonts w:hint="eastAsia"/>
                                <w:b/>
                                <w:bCs/>
                                <w:sz w:val="14"/>
                                <w:szCs w:val="14"/>
                                <w:lang w:eastAsia="zh-CN"/>
                              </w:rPr>
                              <w:t>研究组</w:t>
                            </w:r>
                            <w:r w:rsidRPr="005F0155">
                              <w:rPr>
                                <w:b/>
                                <w:bCs/>
                                <w:sz w:val="14"/>
                                <w:szCs w:val="14"/>
                                <w:lang w:eastAsia="zh-CN"/>
                              </w:rPr>
                              <w:t>文件，</w:t>
                            </w:r>
                            <w:r w:rsidRPr="005F0155">
                              <w:rPr>
                                <w:b/>
                                <w:bCs/>
                                <w:color w:val="FF0000"/>
                                <w:sz w:val="14"/>
                                <w:szCs w:val="14"/>
                                <w:lang w:eastAsia="zh-CN"/>
                              </w:rPr>
                              <w:t>其中文稿</w:t>
                            </w:r>
                            <w:r w:rsidRPr="005F0155">
                              <w:rPr>
                                <w:rFonts w:hint="eastAsia"/>
                                <w:b/>
                                <w:bCs/>
                                <w:color w:val="FF0000"/>
                                <w:sz w:val="14"/>
                                <w:szCs w:val="14"/>
                                <w:lang w:eastAsia="zh-CN"/>
                              </w:rPr>
                              <w:t>271</w:t>
                            </w:r>
                            <w:r w:rsidRPr="005F0155">
                              <w:rPr>
                                <w:rFonts w:hint="eastAsia"/>
                                <w:b/>
                                <w:bCs/>
                                <w:color w:val="FF0000"/>
                                <w:sz w:val="14"/>
                                <w:szCs w:val="14"/>
                                <w:lang w:eastAsia="zh-CN"/>
                              </w:rPr>
                              <w:t>份</w:t>
                            </w:r>
                          </w:p>
                        </w:txbxContent>
                      </wps:txbx>
                      <wps:bodyPr rot="0" spcFirstLastPara="0" vertOverflow="overflow" horzOverflow="overflow" vert="horz" wrap="square" lIns="90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0E3F1" id="Text Box 14" o:spid="_x0000_s1030" type="#_x0000_t202" style="position:absolute;left:0;text-align:left;margin-left:91.95pt;margin-top:167.75pt;width:273.2pt;height:30.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" fillcolor="white [3201]" stroked="f" strokeweight=".5pt">
                <v:textbox inset="2.5mm,0,0,0">
                  <w:txbxContent>
                    <w:p w14:paraId="3C1C9BC1" w14:textId="77777777" w:rsidR="00DF2B9C" w:rsidRPr="005F0155" w:rsidRDefault="00DF2B9C" w:rsidP="005F0155">
                      <w:pPr>
                        <w:spacing w:before="0"/>
                        <w:rPr>
                          <w:b/>
                          <w:bCs/>
                          <w:sz w:val="14"/>
                          <w:szCs w:val="14"/>
                          <w:lang w:eastAsia="zh-CN"/>
                        </w:rPr>
                      </w:pPr>
                      <w:r w:rsidRPr="005F0155">
                        <w:rPr>
                          <w:rFonts w:hint="eastAsia"/>
                          <w:b/>
                          <w:bCs/>
                          <w:sz w:val="14"/>
                          <w:szCs w:val="14"/>
                          <w:lang w:eastAsia="zh-CN"/>
                        </w:rPr>
                        <w:t>仅</w:t>
                      </w:r>
                      <w:r w:rsidRPr="005F0155">
                        <w:rPr>
                          <w:b/>
                          <w:bCs/>
                          <w:sz w:val="14"/>
                          <w:szCs w:val="14"/>
                          <w:lang w:eastAsia="zh-CN"/>
                        </w:rPr>
                        <w:t>以</w:t>
                      </w:r>
                      <w:r w:rsidRPr="005F0155">
                        <w:rPr>
                          <w:b/>
                          <w:bCs/>
                          <w:color w:val="FF0000"/>
                          <w:sz w:val="14"/>
                          <w:szCs w:val="14"/>
                          <w:lang w:eastAsia="zh-CN"/>
                        </w:rPr>
                        <w:t>成员</w:t>
                      </w:r>
                      <w:r w:rsidRPr="005F0155">
                        <w:rPr>
                          <w:rFonts w:hint="eastAsia"/>
                          <w:b/>
                          <w:bCs/>
                          <w:color w:val="FF0000"/>
                          <w:sz w:val="14"/>
                          <w:szCs w:val="14"/>
                          <w:lang w:eastAsia="zh-CN"/>
                        </w:rPr>
                        <w:t>提交</w:t>
                      </w:r>
                      <w:r w:rsidRPr="005F0155">
                        <w:rPr>
                          <w:b/>
                          <w:bCs/>
                          <w:color w:val="FF0000"/>
                          <w:sz w:val="14"/>
                          <w:szCs w:val="14"/>
                          <w:lang w:eastAsia="zh-CN"/>
                        </w:rPr>
                        <w:t>的文稿</w:t>
                      </w:r>
                      <w:r w:rsidRPr="005F0155">
                        <w:rPr>
                          <w:b/>
                          <w:bCs/>
                          <w:sz w:val="14"/>
                          <w:szCs w:val="14"/>
                          <w:lang w:eastAsia="zh-CN"/>
                        </w:rPr>
                        <w:t>为计算基础（</w:t>
                      </w:r>
                      <w:r w:rsidRPr="005F0155">
                        <w:rPr>
                          <w:rFonts w:hint="eastAsia"/>
                          <w:b/>
                          <w:bCs/>
                          <w:sz w:val="14"/>
                          <w:szCs w:val="14"/>
                          <w:lang w:eastAsia="zh-CN"/>
                        </w:rPr>
                        <w:t>不包括</w:t>
                      </w:r>
                      <w:r w:rsidRPr="005F0155">
                        <w:rPr>
                          <w:b/>
                          <w:bCs/>
                          <w:sz w:val="14"/>
                          <w:szCs w:val="14"/>
                          <w:lang w:eastAsia="zh-CN"/>
                        </w:rPr>
                        <w:t>国际电联的文件和接</w:t>
                      </w:r>
                      <w:r w:rsidRPr="005F0155">
                        <w:rPr>
                          <w:rFonts w:hint="eastAsia"/>
                          <w:b/>
                          <w:bCs/>
                          <w:sz w:val="14"/>
                          <w:szCs w:val="14"/>
                          <w:lang w:eastAsia="zh-CN"/>
                        </w:rPr>
                        <w:t>收</w:t>
                      </w:r>
                      <w:r w:rsidRPr="005F0155">
                        <w:rPr>
                          <w:b/>
                          <w:bCs/>
                          <w:sz w:val="14"/>
                          <w:szCs w:val="14"/>
                          <w:lang w:eastAsia="zh-CN"/>
                        </w:rPr>
                        <w:t>的联络声明）。</w:t>
                      </w:r>
                    </w:p>
                    <w:p w14:paraId="267CB34F" w14:textId="1FCBE57B" w:rsidR="00DF2B9C" w:rsidRPr="005F0155" w:rsidRDefault="00DF2B9C" w:rsidP="005F0155">
                      <w:pPr>
                        <w:rPr>
                          <w:sz w:val="14"/>
                          <w:szCs w:val="14"/>
                          <w:lang w:eastAsia="zh-CN"/>
                        </w:rPr>
                      </w:pPr>
                      <w:r w:rsidRPr="005F0155">
                        <w:rPr>
                          <w:b/>
                          <w:bCs/>
                          <w:sz w:val="14"/>
                          <w:szCs w:val="14"/>
                          <w:lang w:eastAsia="zh-CN"/>
                        </w:rPr>
                        <w:t>合计</w:t>
                      </w:r>
                      <w:r w:rsidRPr="005F0155">
                        <w:rPr>
                          <w:rFonts w:hint="eastAsia"/>
                          <w:b/>
                          <w:bCs/>
                          <w:sz w:val="14"/>
                          <w:szCs w:val="14"/>
                          <w:lang w:eastAsia="zh-CN"/>
                        </w:rPr>
                        <w:t>：</w:t>
                      </w:r>
                      <w:r w:rsidRPr="005F0155">
                        <w:rPr>
                          <w:b/>
                          <w:bCs/>
                          <w:sz w:val="14"/>
                          <w:szCs w:val="14"/>
                          <w:lang w:eastAsia="zh-CN"/>
                        </w:rPr>
                        <w:t>604</w:t>
                      </w:r>
                      <w:r w:rsidRPr="005F0155">
                        <w:rPr>
                          <w:rFonts w:hint="eastAsia"/>
                          <w:b/>
                          <w:bCs/>
                          <w:sz w:val="14"/>
                          <w:szCs w:val="14"/>
                          <w:lang w:eastAsia="zh-CN"/>
                        </w:rPr>
                        <w:t>份</w:t>
                      </w:r>
                      <w:r w:rsidRPr="005F0155">
                        <w:rPr>
                          <w:b/>
                          <w:bCs/>
                          <w:sz w:val="14"/>
                          <w:szCs w:val="14"/>
                          <w:lang w:eastAsia="zh-CN"/>
                        </w:rPr>
                        <w:t>第</w:t>
                      </w:r>
                      <w:r w:rsidRPr="005F0155">
                        <w:rPr>
                          <w:rFonts w:hint="eastAsia"/>
                          <w:b/>
                          <w:bCs/>
                          <w:sz w:val="14"/>
                          <w:szCs w:val="14"/>
                          <w:lang w:eastAsia="zh-CN"/>
                        </w:rPr>
                        <w:t>2</w:t>
                      </w:r>
                      <w:r w:rsidRPr="005F0155">
                        <w:rPr>
                          <w:rFonts w:hint="eastAsia"/>
                          <w:b/>
                          <w:bCs/>
                          <w:sz w:val="14"/>
                          <w:szCs w:val="14"/>
                          <w:lang w:eastAsia="zh-CN"/>
                        </w:rPr>
                        <w:t>研究组</w:t>
                      </w:r>
                      <w:r w:rsidRPr="005F0155">
                        <w:rPr>
                          <w:b/>
                          <w:bCs/>
                          <w:sz w:val="14"/>
                          <w:szCs w:val="14"/>
                          <w:lang w:eastAsia="zh-CN"/>
                        </w:rPr>
                        <w:t>文件，</w:t>
                      </w:r>
                      <w:r w:rsidRPr="005F0155">
                        <w:rPr>
                          <w:b/>
                          <w:bCs/>
                          <w:color w:val="FF0000"/>
                          <w:sz w:val="14"/>
                          <w:szCs w:val="14"/>
                          <w:lang w:eastAsia="zh-CN"/>
                        </w:rPr>
                        <w:t>其中文稿</w:t>
                      </w:r>
                      <w:r w:rsidRPr="005F0155">
                        <w:rPr>
                          <w:rFonts w:hint="eastAsia"/>
                          <w:b/>
                          <w:bCs/>
                          <w:color w:val="FF0000"/>
                          <w:sz w:val="14"/>
                          <w:szCs w:val="14"/>
                          <w:lang w:eastAsia="zh-CN"/>
                        </w:rPr>
                        <w:t>271</w:t>
                      </w:r>
                      <w:r w:rsidRPr="005F0155">
                        <w:rPr>
                          <w:rFonts w:hint="eastAsia"/>
                          <w:b/>
                          <w:bCs/>
                          <w:color w:val="FF0000"/>
                          <w:sz w:val="14"/>
                          <w:szCs w:val="14"/>
                          <w:lang w:eastAsia="zh-CN"/>
                        </w:rPr>
                        <w:t>份</w:t>
                      </w:r>
                    </w:p>
                  </w:txbxContent>
                </v:textbox>
              </v:shape>
            </w:pict>
          </mc:Fallback>
        </mc:AlternateContent>
      </w:r>
      <w:r>
        <w:rPr>
          <w:b w:val="0"/>
          <w:noProof/>
          <w:sz w:val="20"/>
          <w:szCs w:val="16"/>
          <w:lang w:val="en-US" w:eastAsia="zh-CN"/>
        </w:rPr>
        <mc:AlternateContent>
          <mc:Choice Requires="wps">
            <w:drawing>
              <wp:anchor distT="0" distB="0" distL="114300" distR="114300" simplePos="0" relativeHeight="251668480" behindDoc="0" locked="0" layoutInCell="1" allowOverlap="1" wp14:anchorId="08C44A3A" wp14:editId="4B448EDD">
                <wp:simplePos x="0" y="0"/>
                <wp:positionH relativeFrom="column">
                  <wp:posOffset>1314449</wp:posOffset>
                </wp:positionH>
                <wp:positionV relativeFrom="paragraph">
                  <wp:posOffset>334464</wp:posOffset>
                </wp:positionV>
                <wp:extent cx="1118507" cy="1755140"/>
                <wp:effectExtent l="0" t="0" r="5715" b="0"/>
                <wp:wrapNone/>
                <wp:docPr id="12" name="Text Box 12"/>
                <wp:cNvGraphicFramePr/>
                <a:graphic xmlns:a="http://schemas.openxmlformats.org/drawingml/2006/main">
                  <a:graphicData uri="http://schemas.microsoft.com/office/word/2010/wordprocessingShape">
                    <wps:wsp>
                      <wps:cNvSpPr txBox="1"/>
                      <wps:spPr>
                        <a:xfrm>
                          <a:off x="0" y="0"/>
                          <a:ext cx="1118507" cy="1755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BAE455" w14:textId="1665FD9E" w:rsidR="00DF2B9C" w:rsidRPr="005E6828" w:rsidRDefault="00DF2B9C" w:rsidP="005E6828">
                            <w:pPr>
                              <w:spacing w:before="80" w:after="160"/>
                              <w:rPr>
                                <w:sz w:val="14"/>
                                <w:szCs w:val="14"/>
                                <w:lang w:eastAsia="zh-CN"/>
                              </w:rPr>
                            </w:pPr>
                            <w:r w:rsidRPr="005E6828">
                              <w:rPr>
                                <w:rFonts w:hint="eastAsia"/>
                                <w:sz w:val="14"/>
                                <w:szCs w:val="14"/>
                                <w:lang w:eastAsia="zh-CN"/>
                              </w:rPr>
                              <w:t>非洲</w:t>
                            </w:r>
                          </w:p>
                          <w:p w14:paraId="06D67F41" w14:textId="03AFBA79" w:rsidR="00DF2B9C" w:rsidRPr="005E6828" w:rsidRDefault="00DF2B9C" w:rsidP="005E6828">
                            <w:pPr>
                              <w:spacing w:before="80" w:after="160"/>
                              <w:rPr>
                                <w:sz w:val="14"/>
                                <w:szCs w:val="14"/>
                                <w:lang w:eastAsia="zh-CN"/>
                              </w:rPr>
                            </w:pPr>
                            <w:r w:rsidRPr="005E6828">
                              <w:rPr>
                                <w:rFonts w:hint="eastAsia"/>
                                <w:sz w:val="14"/>
                                <w:szCs w:val="14"/>
                                <w:lang w:eastAsia="zh-CN"/>
                              </w:rPr>
                              <w:t>美洲</w:t>
                            </w:r>
                          </w:p>
                          <w:p w14:paraId="6DDC8327" w14:textId="48311451" w:rsidR="00DF2B9C" w:rsidRPr="005E6828" w:rsidRDefault="00DF2B9C" w:rsidP="005E6828">
                            <w:pPr>
                              <w:spacing w:before="240" w:after="160"/>
                              <w:rPr>
                                <w:sz w:val="14"/>
                                <w:szCs w:val="14"/>
                                <w:lang w:eastAsia="zh-CN"/>
                              </w:rPr>
                            </w:pPr>
                            <w:r w:rsidRPr="005E6828">
                              <w:rPr>
                                <w:rFonts w:hint="eastAsia"/>
                                <w:sz w:val="14"/>
                                <w:szCs w:val="14"/>
                                <w:lang w:eastAsia="zh-CN"/>
                              </w:rPr>
                              <w:t>阿拉伯</w:t>
                            </w:r>
                            <w:r w:rsidRPr="005E6828">
                              <w:rPr>
                                <w:sz w:val="14"/>
                                <w:szCs w:val="14"/>
                                <w:lang w:eastAsia="zh-CN"/>
                              </w:rPr>
                              <w:t>国家</w:t>
                            </w:r>
                          </w:p>
                          <w:p w14:paraId="02861946" w14:textId="6D8451E4" w:rsidR="00DF2B9C" w:rsidRPr="005E6828" w:rsidRDefault="00DF2B9C" w:rsidP="005E6828">
                            <w:pPr>
                              <w:spacing w:before="240" w:after="160"/>
                              <w:rPr>
                                <w:sz w:val="14"/>
                                <w:szCs w:val="14"/>
                                <w:lang w:eastAsia="zh-CN"/>
                              </w:rPr>
                            </w:pPr>
                            <w:r w:rsidRPr="005E6828">
                              <w:rPr>
                                <w:rFonts w:hint="eastAsia"/>
                                <w:sz w:val="14"/>
                                <w:szCs w:val="14"/>
                                <w:lang w:eastAsia="zh-CN"/>
                              </w:rPr>
                              <w:t>亚太</w:t>
                            </w:r>
                          </w:p>
                          <w:p w14:paraId="1DE54A8F" w14:textId="7FDB49B4" w:rsidR="00DF2B9C" w:rsidRPr="005E6828" w:rsidRDefault="00DF2B9C" w:rsidP="005E6828">
                            <w:pPr>
                              <w:spacing w:before="80" w:after="160"/>
                              <w:rPr>
                                <w:sz w:val="14"/>
                                <w:szCs w:val="14"/>
                                <w:lang w:eastAsia="zh-CN"/>
                              </w:rPr>
                            </w:pPr>
                            <w:r w:rsidRPr="005E6828">
                              <w:rPr>
                                <w:rFonts w:hint="eastAsia"/>
                                <w:sz w:val="14"/>
                                <w:szCs w:val="14"/>
                                <w:lang w:eastAsia="zh-CN"/>
                              </w:rPr>
                              <w:t>独联体</w:t>
                            </w:r>
                            <w:r w:rsidRPr="005E6828">
                              <w:rPr>
                                <w:sz w:val="14"/>
                                <w:szCs w:val="14"/>
                                <w:lang w:eastAsia="zh-CN"/>
                              </w:rPr>
                              <w:t>国家</w:t>
                            </w:r>
                          </w:p>
                          <w:p w14:paraId="1A6FA087" w14:textId="656DD624" w:rsidR="00DF2B9C" w:rsidRPr="005E6828" w:rsidRDefault="00DF2B9C" w:rsidP="005E6828">
                            <w:pPr>
                              <w:spacing w:before="240"/>
                              <w:rPr>
                                <w:sz w:val="14"/>
                                <w:szCs w:val="14"/>
                                <w:lang w:eastAsia="zh-CN"/>
                              </w:rPr>
                            </w:pPr>
                            <w:r w:rsidRPr="005E6828">
                              <w:rPr>
                                <w:rFonts w:hint="eastAsia"/>
                                <w:sz w:val="14"/>
                                <w:szCs w:val="14"/>
                                <w:lang w:eastAsia="zh-CN"/>
                              </w:rPr>
                              <w:t>欧洲</w:t>
                            </w:r>
                          </w:p>
                          <w:p w14:paraId="41BD22D5" w14:textId="05F93CC7" w:rsidR="00DF2B9C" w:rsidRPr="005E6828" w:rsidRDefault="00DF2B9C" w:rsidP="005E6828">
                            <w:pPr>
                              <w:spacing w:before="160" w:after="160"/>
                              <w:rPr>
                                <w:sz w:val="14"/>
                                <w:szCs w:val="14"/>
                                <w:lang w:eastAsia="zh-CN"/>
                              </w:rPr>
                            </w:pPr>
                            <w:r w:rsidRPr="005E6828">
                              <w:rPr>
                                <w:rFonts w:hint="eastAsia"/>
                                <w:sz w:val="14"/>
                                <w:szCs w:val="14"/>
                                <w:lang w:eastAsia="zh-CN"/>
                              </w:rPr>
                              <w:t>其他</w:t>
                            </w:r>
                            <w:r w:rsidRPr="005E6828">
                              <w:rPr>
                                <w:sz w:val="14"/>
                                <w:szCs w:val="14"/>
                                <w:lang w:eastAsia="zh-CN"/>
                              </w:rPr>
                              <w:t>（</w:t>
                            </w:r>
                            <w:r w:rsidRPr="005E6828">
                              <w:rPr>
                                <w:rFonts w:hint="eastAsia"/>
                                <w:sz w:val="14"/>
                                <w:szCs w:val="14"/>
                                <w:lang w:eastAsia="zh-CN"/>
                              </w:rPr>
                              <w:t>区域性</w:t>
                            </w:r>
                            <w:r w:rsidRPr="005E6828">
                              <w:rPr>
                                <w:rFonts w:hint="eastAsia"/>
                                <w:sz w:val="14"/>
                                <w:szCs w:val="14"/>
                                <w:lang w:eastAsia="zh-CN"/>
                              </w:rPr>
                              <w:t>/</w:t>
                            </w:r>
                            <w:r w:rsidRPr="005E6828">
                              <w:rPr>
                                <w:rFonts w:hint="eastAsia"/>
                                <w:sz w:val="14"/>
                                <w:szCs w:val="14"/>
                                <w:lang w:eastAsia="zh-CN"/>
                              </w:rPr>
                              <w:t>国际</w:t>
                            </w:r>
                            <w:r w:rsidRPr="005E6828">
                              <w:rPr>
                                <w:sz w:val="14"/>
                                <w:szCs w:val="14"/>
                                <w:lang w:eastAsia="zh-CN"/>
                              </w:rPr>
                              <w:t>组织）</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44A3A" id="Text Box 12" o:spid="_x0000_s1031" type="#_x0000_t202" style="position:absolute;left:0;text-align:left;margin-left:103.5pt;margin-top:26.35pt;width:88.05pt;height:13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" fillcolor="white [3201]" stroked="f" strokeweight=".5pt">
                <v:textbox inset="1mm,0,0,0">
                  <w:txbxContent>
                    <w:p w14:paraId="72BAE455" w14:textId="1665FD9E" w:rsidR="00DF2B9C" w:rsidRPr="005E6828" w:rsidRDefault="00DF2B9C" w:rsidP="005E6828">
                      <w:pPr>
                        <w:spacing w:before="80" w:after="160"/>
                        <w:rPr>
                          <w:sz w:val="14"/>
                          <w:szCs w:val="14"/>
                          <w:lang w:eastAsia="zh-CN"/>
                        </w:rPr>
                      </w:pPr>
                      <w:r w:rsidRPr="005E6828">
                        <w:rPr>
                          <w:rFonts w:hint="eastAsia"/>
                          <w:sz w:val="14"/>
                          <w:szCs w:val="14"/>
                          <w:lang w:eastAsia="zh-CN"/>
                        </w:rPr>
                        <w:t>非洲</w:t>
                      </w:r>
                    </w:p>
                    <w:p w14:paraId="06D67F41" w14:textId="03AFBA79" w:rsidR="00DF2B9C" w:rsidRPr="005E6828" w:rsidRDefault="00DF2B9C" w:rsidP="005E6828">
                      <w:pPr>
                        <w:spacing w:before="80" w:after="160"/>
                        <w:rPr>
                          <w:sz w:val="14"/>
                          <w:szCs w:val="14"/>
                          <w:lang w:eastAsia="zh-CN"/>
                        </w:rPr>
                      </w:pPr>
                      <w:r w:rsidRPr="005E6828">
                        <w:rPr>
                          <w:rFonts w:hint="eastAsia"/>
                          <w:sz w:val="14"/>
                          <w:szCs w:val="14"/>
                          <w:lang w:eastAsia="zh-CN"/>
                        </w:rPr>
                        <w:t>美洲</w:t>
                      </w:r>
                    </w:p>
                    <w:p w14:paraId="6DDC8327" w14:textId="48311451" w:rsidR="00DF2B9C" w:rsidRPr="005E6828" w:rsidRDefault="00DF2B9C" w:rsidP="005E6828">
                      <w:pPr>
                        <w:spacing w:before="240" w:after="160"/>
                        <w:rPr>
                          <w:sz w:val="14"/>
                          <w:szCs w:val="14"/>
                          <w:lang w:eastAsia="zh-CN"/>
                        </w:rPr>
                      </w:pPr>
                      <w:r w:rsidRPr="005E6828">
                        <w:rPr>
                          <w:rFonts w:hint="eastAsia"/>
                          <w:sz w:val="14"/>
                          <w:szCs w:val="14"/>
                          <w:lang w:eastAsia="zh-CN"/>
                        </w:rPr>
                        <w:t>阿拉伯</w:t>
                      </w:r>
                      <w:r w:rsidRPr="005E6828">
                        <w:rPr>
                          <w:sz w:val="14"/>
                          <w:szCs w:val="14"/>
                          <w:lang w:eastAsia="zh-CN"/>
                        </w:rPr>
                        <w:t>国家</w:t>
                      </w:r>
                    </w:p>
                    <w:p w14:paraId="02861946" w14:textId="6D8451E4" w:rsidR="00DF2B9C" w:rsidRPr="005E6828" w:rsidRDefault="00DF2B9C" w:rsidP="005E6828">
                      <w:pPr>
                        <w:spacing w:before="240" w:after="160"/>
                        <w:rPr>
                          <w:sz w:val="14"/>
                          <w:szCs w:val="14"/>
                          <w:lang w:eastAsia="zh-CN"/>
                        </w:rPr>
                      </w:pPr>
                      <w:r w:rsidRPr="005E6828">
                        <w:rPr>
                          <w:rFonts w:hint="eastAsia"/>
                          <w:sz w:val="14"/>
                          <w:szCs w:val="14"/>
                          <w:lang w:eastAsia="zh-CN"/>
                        </w:rPr>
                        <w:t>亚太</w:t>
                      </w:r>
                    </w:p>
                    <w:p w14:paraId="1DE54A8F" w14:textId="7FDB49B4" w:rsidR="00DF2B9C" w:rsidRPr="005E6828" w:rsidRDefault="00DF2B9C" w:rsidP="005E6828">
                      <w:pPr>
                        <w:spacing w:before="80" w:after="160"/>
                        <w:rPr>
                          <w:sz w:val="14"/>
                          <w:szCs w:val="14"/>
                          <w:lang w:eastAsia="zh-CN"/>
                        </w:rPr>
                      </w:pPr>
                      <w:r w:rsidRPr="005E6828">
                        <w:rPr>
                          <w:rFonts w:hint="eastAsia"/>
                          <w:sz w:val="14"/>
                          <w:szCs w:val="14"/>
                          <w:lang w:eastAsia="zh-CN"/>
                        </w:rPr>
                        <w:t>独联体</w:t>
                      </w:r>
                      <w:r w:rsidRPr="005E6828">
                        <w:rPr>
                          <w:sz w:val="14"/>
                          <w:szCs w:val="14"/>
                          <w:lang w:eastAsia="zh-CN"/>
                        </w:rPr>
                        <w:t>国家</w:t>
                      </w:r>
                    </w:p>
                    <w:p w14:paraId="1A6FA087" w14:textId="656DD624" w:rsidR="00DF2B9C" w:rsidRPr="005E6828" w:rsidRDefault="00DF2B9C" w:rsidP="005E6828">
                      <w:pPr>
                        <w:spacing w:before="240"/>
                        <w:rPr>
                          <w:sz w:val="14"/>
                          <w:szCs w:val="14"/>
                          <w:lang w:eastAsia="zh-CN"/>
                        </w:rPr>
                      </w:pPr>
                      <w:r w:rsidRPr="005E6828">
                        <w:rPr>
                          <w:rFonts w:hint="eastAsia"/>
                          <w:sz w:val="14"/>
                          <w:szCs w:val="14"/>
                          <w:lang w:eastAsia="zh-CN"/>
                        </w:rPr>
                        <w:t>欧洲</w:t>
                      </w:r>
                    </w:p>
                    <w:p w14:paraId="41BD22D5" w14:textId="05F93CC7" w:rsidR="00DF2B9C" w:rsidRPr="005E6828" w:rsidRDefault="00DF2B9C" w:rsidP="005E6828">
                      <w:pPr>
                        <w:spacing w:before="160" w:after="160"/>
                        <w:rPr>
                          <w:sz w:val="14"/>
                          <w:szCs w:val="14"/>
                          <w:lang w:eastAsia="zh-CN"/>
                        </w:rPr>
                      </w:pPr>
                      <w:r w:rsidRPr="005E6828">
                        <w:rPr>
                          <w:rFonts w:hint="eastAsia"/>
                          <w:sz w:val="14"/>
                          <w:szCs w:val="14"/>
                          <w:lang w:eastAsia="zh-CN"/>
                        </w:rPr>
                        <w:t>其他</w:t>
                      </w:r>
                      <w:r w:rsidRPr="005E6828">
                        <w:rPr>
                          <w:sz w:val="14"/>
                          <w:szCs w:val="14"/>
                          <w:lang w:eastAsia="zh-CN"/>
                        </w:rPr>
                        <w:t>（</w:t>
                      </w:r>
                      <w:r w:rsidRPr="005E6828">
                        <w:rPr>
                          <w:rFonts w:hint="eastAsia"/>
                          <w:sz w:val="14"/>
                          <w:szCs w:val="14"/>
                          <w:lang w:eastAsia="zh-CN"/>
                        </w:rPr>
                        <w:t>区域性</w:t>
                      </w:r>
                      <w:r w:rsidRPr="005E6828">
                        <w:rPr>
                          <w:rFonts w:hint="eastAsia"/>
                          <w:sz w:val="14"/>
                          <w:szCs w:val="14"/>
                          <w:lang w:eastAsia="zh-CN"/>
                        </w:rPr>
                        <w:t>/</w:t>
                      </w:r>
                      <w:r w:rsidRPr="005E6828">
                        <w:rPr>
                          <w:rFonts w:hint="eastAsia"/>
                          <w:sz w:val="14"/>
                          <w:szCs w:val="14"/>
                          <w:lang w:eastAsia="zh-CN"/>
                        </w:rPr>
                        <w:t>国际</w:t>
                      </w:r>
                      <w:r w:rsidRPr="005E6828">
                        <w:rPr>
                          <w:sz w:val="14"/>
                          <w:szCs w:val="14"/>
                          <w:lang w:eastAsia="zh-CN"/>
                        </w:rPr>
                        <w:t>组织）</w:t>
                      </w:r>
                    </w:p>
                  </w:txbxContent>
                </v:textbox>
              </v:shape>
            </w:pict>
          </mc:Fallback>
        </mc:AlternateContent>
      </w:r>
      <w:r w:rsidR="009E06A0">
        <w:rPr>
          <w:b w:val="0"/>
          <w:noProof/>
          <w:sz w:val="18"/>
          <w:szCs w:val="18"/>
          <w:lang w:val="en-US" w:eastAsia="zh-CN"/>
        </w:rPr>
        <w:drawing>
          <wp:inline distT="0" distB="0" distL="0" distR="0" wp14:anchorId="70E4A8B3" wp14:editId="6A96EB94">
            <wp:extent cx="6106795" cy="2563776"/>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de12.JPG"/>
                    <pic:cNvPicPr/>
                  </pic:nvPicPr>
                  <pic:blipFill rotWithShape="1">
                    <a:blip r:embed="rId18">
                      <a:extLst>
                        <a:ext uri="{28A0092B-C50C-407E-A947-70E740481C1C}">
                          <a14:useLocalDpi xmlns:a14="http://schemas.microsoft.com/office/drawing/2010/main" val="0"/>
                        </a:ext>
                      </a:extLst>
                    </a:blip>
                    <a:srcRect t="20367" b="4991"/>
                    <a:stretch/>
                  </pic:blipFill>
                  <pic:spPr bwMode="auto">
                    <a:xfrm>
                      <a:off x="0" y="0"/>
                      <a:ext cx="6106795" cy="2563776"/>
                    </a:xfrm>
                    <a:prstGeom prst="rect">
                      <a:avLst/>
                    </a:prstGeom>
                    <a:ln>
                      <a:noFill/>
                    </a:ln>
                    <a:extLst>
                      <a:ext uri="{53640926-AAD7-44D8-BBD7-CCE9431645EC}">
                        <a14:shadowObscured xmlns:a14="http://schemas.microsoft.com/office/drawing/2010/main"/>
                      </a:ext>
                    </a:extLst>
                  </pic:spPr>
                </pic:pic>
              </a:graphicData>
            </a:graphic>
          </wp:inline>
        </w:drawing>
      </w:r>
    </w:p>
    <w:p w14:paraId="54545A77" w14:textId="1D86C5CD" w:rsidR="00C436E0" w:rsidRDefault="00C436E0" w:rsidP="00C436E0">
      <w:pPr>
        <w:rPr>
          <w:lang w:eastAsia="zh-CN"/>
        </w:rPr>
      </w:pPr>
      <w:r>
        <w:rPr>
          <w:lang w:eastAsia="zh-CN"/>
        </w:rPr>
        <w:br w:type="page"/>
      </w:r>
    </w:p>
    <w:p w14:paraId="33B20069" w14:textId="31E64804" w:rsidR="00FC4F0A" w:rsidRPr="00566318" w:rsidRDefault="00FC4F0A" w:rsidP="00A9510D">
      <w:pPr>
        <w:tabs>
          <w:tab w:val="left" w:pos="4361"/>
          <w:tab w:val="center" w:pos="4808"/>
        </w:tabs>
        <w:jc w:val="center"/>
        <w:rPr>
          <w:caps/>
          <w:sz w:val="20"/>
          <w:lang w:eastAsia="zh-CN"/>
        </w:rPr>
      </w:pPr>
      <w:r w:rsidRPr="00566318">
        <w:rPr>
          <w:rFonts w:hint="eastAsia"/>
          <w:caps/>
          <w:sz w:val="20"/>
          <w:lang w:eastAsia="zh-CN"/>
        </w:rPr>
        <w:lastRenderedPageBreak/>
        <w:t>表</w:t>
      </w:r>
      <w:r w:rsidRPr="00566318">
        <w:rPr>
          <w:caps/>
          <w:sz w:val="20"/>
          <w:lang w:eastAsia="zh-CN"/>
        </w:rPr>
        <w:t>1</w:t>
      </w:r>
    </w:p>
    <w:p w14:paraId="4EC68739" w14:textId="643C3D71" w:rsidR="00FC4F0A" w:rsidRDefault="00FC4F0A" w:rsidP="00DE32E0">
      <w:pPr>
        <w:pStyle w:val="FigureNo"/>
        <w:spacing w:before="120"/>
        <w:rPr>
          <w:b/>
          <w:caps w:val="0"/>
          <w:sz w:val="20"/>
          <w:szCs w:val="16"/>
          <w:lang w:eastAsia="zh-CN"/>
        </w:rPr>
      </w:pPr>
      <w:bookmarkStart w:id="17" w:name="lt_pId103"/>
      <w:r w:rsidRPr="00566318">
        <w:rPr>
          <w:rFonts w:hint="eastAsia"/>
          <w:b/>
          <w:caps w:val="0"/>
          <w:sz w:val="20"/>
          <w:szCs w:val="16"/>
          <w:lang w:eastAsia="zh-CN"/>
        </w:rPr>
        <w:t>第</w:t>
      </w:r>
      <w:r w:rsidRPr="00566318">
        <w:rPr>
          <w:b/>
          <w:caps w:val="0"/>
          <w:sz w:val="20"/>
          <w:szCs w:val="16"/>
          <w:lang w:eastAsia="zh-CN"/>
        </w:rPr>
        <w:t>2</w:t>
      </w:r>
      <w:r w:rsidRPr="00566318">
        <w:rPr>
          <w:rFonts w:hint="eastAsia"/>
          <w:b/>
          <w:caps w:val="0"/>
          <w:sz w:val="20"/>
          <w:szCs w:val="16"/>
          <w:lang w:eastAsia="zh-CN"/>
        </w:rPr>
        <w:t>研究组每个课题收到的文稿数量（</w:t>
      </w:r>
      <w:r w:rsidRPr="00566318">
        <w:rPr>
          <w:b/>
          <w:bCs/>
          <w:sz w:val="20"/>
          <w:szCs w:val="16"/>
          <w:lang w:eastAsia="zh-CN"/>
        </w:rPr>
        <w:t>2014</w:t>
      </w:r>
      <w:r w:rsidRPr="00566318">
        <w:rPr>
          <w:rFonts w:hint="eastAsia"/>
          <w:b/>
          <w:bCs/>
          <w:sz w:val="20"/>
          <w:szCs w:val="16"/>
          <w:lang w:eastAsia="zh-CN"/>
        </w:rPr>
        <w:t>年</w:t>
      </w:r>
      <w:r w:rsidRPr="00566318">
        <w:rPr>
          <w:b/>
          <w:bCs/>
          <w:sz w:val="20"/>
          <w:szCs w:val="16"/>
          <w:lang w:eastAsia="zh-CN"/>
        </w:rPr>
        <w:t>9</w:t>
      </w:r>
      <w:r w:rsidRPr="00566318">
        <w:rPr>
          <w:rFonts w:hint="eastAsia"/>
          <w:b/>
          <w:bCs/>
          <w:sz w:val="20"/>
          <w:szCs w:val="16"/>
          <w:lang w:eastAsia="zh-CN"/>
        </w:rPr>
        <w:t>月</w:t>
      </w:r>
      <w:r w:rsidRPr="00566318">
        <w:rPr>
          <w:b/>
          <w:bCs/>
          <w:sz w:val="20"/>
          <w:szCs w:val="16"/>
          <w:lang w:eastAsia="zh-CN"/>
        </w:rPr>
        <w:t>– 2017</w:t>
      </w:r>
      <w:r w:rsidRPr="00566318">
        <w:rPr>
          <w:rFonts w:hint="eastAsia"/>
          <w:b/>
          <w:bCs/>
          <w:sz w:val="20"/>
          <w:szCs w:val="16"/>
          <w:lang w:eastAsia="zh-CN"/>
        </w:rPr>
        <w:t>年</w:t>
      </w:r>
      <w:r w:rsidRPr="00566318">
        <w:rPr>
          <w:b/>
          <w:bCs/>
          <w:sz w:val="20"/>
          <w:szCs w:val="16"/>
          <w:lang w:eastAsia="zh-CN"/>
        </w:rPr>
        <w:t>4</w:t>
      </w:r>
      <w:r w:rsidRPr="00566318">
        <w:rPr>
          <w:rFonts w:hint="eastAsia"/>
          <w:b/>
          <w:bCs/>
          <w:sz w:val="20"/>
          <w:szCs w:val="16"/>
          <w:lang w:eastAsia="zh-CN"/>
        </w:rPr>
        <w:t>月</w:t>
      </w:r>
      <w:r w:rsidRPr="00566318">
        <w:rPr>
          <w:rFonts w:hint="eastAsia"/>
          <w:b/>
          <w:caps w:val="0"/>
          <w:sz w:val="20"/>
          <w:szCs w:val="16"/>
          <w:lang w:eastAsia="zh-CN"/>
        </w:rPr>
        <w:t>）</w:t>
      </w:r>
      <w:bookmarkEnd w:id="17"/>
    </w:p>
    <w:tbl>
      <w:tblPr>
        <w:tblStyle w:val="TableGrid"/>
        <w:tblW w:w="0" w:type="auto"/>
        <w:jc w:val="center"/>
        <w:tblLook w:val="04A0" w:firstRow="1" w:lastRow="0" w:firstColumn="1" w:lastColumn="0" w:noHBand="0" w:noVBand="1"/>
      </w:tblPr>
      <w:tblGrid>
        <w:gridCol w:w="1555"/>
        <w:gridCol w:w="1417"/>
        <w:gridCol w:w="1134"/>
        <w:gridCol w:w="1276"/>
        <w:gridCol w:w="1223"/>
        <w:gridCol w:w="1322"/>
      </w:tblGrid>
      <w:tr w:rsidR="007F3311" w:rsidRPr="007F3311" w14:paraId="66B911CD" w14:textId="77777777" w:rsidTr="007F3311">
        <w:trPr>
          <w:trHeight w:val="266"/>
          <w:jc w:val="center"/>
        </w:trPr>
        <w:tc>
          <w:tcPr>
            <w:tcW w:w="1555" w:type="dxa"/>
            <w:vAlign w:val="center"/>
          </w:tcPr>
          <w:p w14:paraId="72101EC2" w14:textId="71E4F355" w:rsidR="007F3311" w:rsidRPr="00DE32E0" w:rsidRDefault="007F3311" w:rsidP="007F3311">
            <w:pPr>
              <w:spacing w:before="40" w:after="40"/>
              <w:jc w:val="center"/>
              <w:rPr>
                <w:b/>
                <w:bCs/>
                <w:sz w:val="18"/>
                <w:szCs w:val="18"/>
                <w:lang w:eastAsia="zh-CN"/>
              </w:rPr>
            </w:pPr>
            <w:r w:rsidRPr="00DE32E0">
              <w:rPr>
                <w:rFonts w:hint="eastAsia"/>
                <w:b/>
                <w:bCs/>
                <w:sz w:val="18"/>
                <w:szCs w:val="18"/>
                <w:lang w:eastAsia="zh-CN"/>
              </w:rPr>
              <w:t>第</w:t>
            </w:r>
            <w:r w:rsidRPr="00DE32E0">
              <w:rPr>
                <w:rFonts w:hint="eastAsia"/>
                <w:b/>
                <w:bCs/>
                <w:sz w:val="18"/>
                <w:szCs w:val="18"/>
                <w:lang w:eastAsia="zh-CN"/>
              </w:rPr>
              <w:t>2</w:t>
            </w:r>
            <w:r w:rsidRPr="00DE32E0">
              <w:rPr>
                <w:rFonts w:hint="eastAsia"/>
                <w:b/>
                <w:bCs/>
                <w:sz w:val="18"/>
                <w:szCs w:val="18"/>
                <w:lang w:eastAsia="zh-CN"/>
              </w:rPr>
              <w:t>研究组课题</w:t>
            </w:r>
          </w:p>
        </w:tc>
        <w:tc>
          <w:tcPr>
            <w:tcW w:w="1417" w:type="dxa"/>
            <w:vAlign w:val="center"/>
          </w:tcPr>
          <w:p w14:paraId="6F78FEF8" w14:textId="07BDB36C" w:rsidR="007F3311" w:rsidRPr="00DE32E0" w:rsidRDefault="007F3311" w:rsidP="007F3311">
            <w:pPr>
              <w:spacing w:before="40" w:after="40"/>
              <w:jc w:val="center"/>
              <w:rPr>
                <w:b/>
                <w:bCs/>
                <w:sz w:val="18"/>
                <w:szCs w:val="18"/>
                <w:lang w:eastAsia="zh-CN"/>
              </w:rPr>
            </w:pPr>
            <w:r w:rsidRPr="00DE32E0">
              <w:rPr>
                <w:b/>
                <w:bCs/>
                <w:sz w:val="18"/>
                <w:szCs w:val="18"/>
                <w:lang w:eastAsia="zh-CN"/>
              </w:rPr>
              <w:t>2014</w:t>
            </w:r>
          </w:p>
        </w:tc>
        <w:tc>
          <w:tcPr>
            <w:tcW w:w="1134" w:type="dxa"/>
            <w:vAlign w:val="center"/>
          </w:tcPr>
          <w:p w14:paraId="0FDA7219" w14:textId="48C98450" w:rsidR="007F3311" w:rsidRPr="00DE32E0" w:rsidRDefault="007F3311" w:rsidP="007F3311">
            <w:pPr>
              <w:spacing w:before="40" w:after="40"/>
              <w:jc w:val="center"/>
              <w:rPr>
                <w:b/>
                <w:bCs/>
                <w:sz w:val="18"/>
                <w:szCs w:val="18"/>
                <w:lang w:eastAsia="zh-CN"/>
              </w:rPr>
            </w:pPr>
            <w:r w:rsidRPr="00DE32E0">
              <w:rPr>
                <w:b/>
                <w:bCs/>
                <w:sz w:val="18"/>
                <w:szCs w:val="18"/>
                <w:lang w:eastAsia="zh-CN"/>
              </w:rPr>
              <w:t>2015</w:t>
            </w:r>
          </w:p>
        </w:tc>
        <w:tc>
          <w:tcPr>
            <w:tcW w:w="1276" w:type="dxa"/>
            <w:vAlign w:val="center"/>
          </w:tcPr>
          <w:p w14:paraId="4A57E241" w14:textId="3C33A3E6" w:rsidR="007F3311" w:rsidRPr="00DE32E0" w:rsidRDefault="007F3311" w:rsidP="007F3311">
            <w:pPr>
              <w:spacing w:before="40" w:after="40"/>
              <w:jc w:val="center"/>
              <w:rPr>
                <w:b/>
                <w:bCs/>
                <w:sz w:val="18"/>
                <w:szCs w:val="18"/>
                <w:lang w:eastAsia="zh-CN"/>
              </w:rPr>
            </w:pPr>
            <w:r w:rsidRPr="00DE32E0">
              <w:rPr>
                <w:b/>
                <w:bCs/>
                <w:sz w:val="18"/>
                <w:szCs w:val="18"/>
                <w:lang w:eastAsia="zh-CN"/>
              </w:rPr>
              <w:t>2016</w:t>
            </w:r>
          </w:p>
        </w:tc>
        <w:tc>
          <w:tcPr>
            <w:tcW w:w="1223" w:type="dxa"/>
            <w:vAlign w:val="center"/>
          </w:tcPr>
          <w:p w14:paraId="288FA1CB" w14:textId="24237058" w:rsidR="007F3311" w:rsidRPr="00DE32E0" w:rsidRDefault="007F3311" w:rsidP="007F3311">
            <w:pPr>
              <w:spacing w:before="40" w:after="40"/>
              <w:jc w:val="center"/>
              <w:rPr>
                <w:b/>
                <w:bCs/>
                <w:sz w:val="18"/>
                <w:szCs w:val="18"/>
                <w:lang w:eastAsia="zh-CN"/>
              </w:rPr>
            </w:pPr>
            <w:r w:rsidRPr="00DE32E0">
              <w:rPr>
                <w:b/>
                <w:bCs/>
                <w:sz w:val="18"/>
                <w:szCs w:val="18"/>
                <w:lang w:eastAsia="zh-CN"/>
              </w:rPr>
              <w:t>2017</w:t>
            </w:r>
          </w:p>
        </w:tc>
        <w:tc>
          <w:tcPr>
            <w:tcW w:w="1322" w:type="dxa"/>
            <w:vAlign w:val="center"/>
          </w:tcPr>
          <w:p w14:paraId="293EBBD8" w14:textId="03BBAECC" w:rsidR="007F3311" w:rsidRPr="00DE32E0" w:rsidRDefault="007F3311" w:rsidP="007F3311">
            <w:pPr>
              <w:spacing w:before="40" w:after="40"/>
              <w:jc w:val="center"/>
              <w:rPr>
                <w:b/>
                <w:bCs/>
                <w:sz w:val="18"/>
                <w:szCs w:val="18"/>
                <w:lang w:eastAsia="zh-CN"/>
              </w:rPr>
            </w:pPr>
            <w:r w:rsidRPr="00DE32E0">
              <w:rPr>
                <w:rFonts w:hint="eastAsia"/>
                <w:b/>
                <w:bCs/>
                <w:sz w:val="18"/>
                <w:szCs w:val="18"/>
                <w:lang w:eastAsia="zh-CN"/>
              </w:rPr>
              <w:t>2014</w:t>
            </w:r>
            <w:r w:rsidRPr="00DE32E0">
              <w:rPr>
                <w:rFonts w:hint="eastAsia"/>
                <w:b/>
                <w:bCs/>
                <w:sz w:val="18"/>
                <w:szCs w:val="18"/>
                <w:lang w:eastAsia="zh-CN"/>
              </w:rPr>
              <w:t>至</w:t>
            </w:r>
            <w:r w:rsidRPr="00DE32E0">
              <w:rPr>
                <w:rFonts w:hint="eastAsia"/>
                <w:b/>
                <w:bCs/>
                <w:sz w:val="18"/>
                <w:szCs w:val="18"/>
                <w:lang w:eastAsia="zh-CN"/>
              </w:rPr>
              <w:t>2017</w:t>
            </w:r>
            <w:r w:rsidRPr="00DE32E0">
              <w:rPr>
                <w:rFonts w:hint="eastAsia"/>
                <w:b/>
                <w:bCs/>
                <w:sz w:val="18"/>
                <w:szCs w:val="18"/>
                <w:lang w:eastAsia="zh-CN"/>
              </w:rPr>
              <w:t>年合计</w:t>
            </w:r>
          </w:p>
        </w:tc>
      </w:tr>
      <w:tr w:rsidR="007F3311" w:rsidRPr="007F3311" w14:paraId="157B3B29" w14:textId="77777777" w:rsidTr="007F3311">
        <w:trPr>
          <w:trHeight w:val="257"/>
          <w:jc w:val="center"/>
        </w:trPr>
        <w:tc>
          <w:tcPr>
            <w:tcW w:w="1555" w:type="dxa"/>
            <w:vAlign w:val="center"/>
          </w:tcPr>
          <w:p w14:paraId="64ECD87C" w14:textId="7ED6F550" w:rsidR="007F3311" w:rsidRPr="00DE32E0" w:rsidRDefault="007F3311" w:rsidP="007F3311">
            <w:pPr>
              <w:spacing w:before="40" w:after="40"/>
              <w:jc w:val="center"/>
              <w:rPr>
                <w:b/>
                <w:bCs/>
                <w:sz w:val="18"/>
                <w:szCs w:val="18"/>
                <w:lang w:eastAsia="zh-CN"/>
              </w:rPr>
            </w:pPr>
            <w:r w:rsidRPr="00DE32E0">
              <w:rPr>
                <w:b/>
                <w:bCs/>
                <w:sz w:val="18"/>
                <w:szCs w:val="18"/>
                <w:lang w:eastAsia="zh-CN"/>
              </w:rPr>
              <w:t>Q1/2</w:t>
            </w:r>
          </w:p>
        </w:tc>
        <w:tc>
          <w:tcPr>
            <w:tcW w:w="1417" w:type="dxa"/>
            <w:vAlign w:val="center"/>
          </w:tcPr>
          <w:p w14:paraId="6D3A0647" w14:textId="44912ABC" w:rsidR="007F3311" w:rsidRPr="007F3311" w:rsidRDefault="007F3311" w:rsidP="007F3311">
            <w:pPr>
              <w:spacing w:before="40" w:after="40"/>
              <w:jc w:val="center"/>
              <w:rPr>
                <w:sz w:val="18"/>
                <w:szCs w:val="18"/>
                <w:lang w:eastAsia="zh-CN"/>
              </w:rPr>
            </w:pPr>
            <w:r>
              <w:rPr>
                <w:sz w:val="18"/>
                <w:szCs w:val="18"/>
                <w:lang w:eastAsia="zh-CN"/>
              </w:rPr>
              <w:t>28</w:t>
            </w:r>
          </w:p>
        </w:tc>
        <w:tc>
          <w:tcPr>
            <w:tcW w:w="1134" w:type="dxa"/>
            <w:vAlign w:val="center"/>
          </w:tcPr>
          <w:p w14:paraId="660FCDF2" w14:textId="4C9A5BCA" w:rsidR="007F3311" w:rsidRPr="007F3311" w:rsidRDefault="007F3311" w:rsidP="007F3311">
            <w:pPr>
              <w:spacing w:before="40" w:after="40"/>
              <w:jc w:val="center"/>
              <w:rPr>
                <w:sz w:val="18"/>
                <w:szCs w:val="18"/>
                <w:lang w:eastAsia="zh-CN"/>
              </w:rPr>
            </w:pPr>
            <w:r>
              <w:rPr>
                <w:sz w:val="18"/>
                <w:szCs w:val="18"/>
                <w:lang w:eastAsia="zh-CN"/>
              </w:rPr>
              <w:t>36</w:t>
            </w:r>
          </w:p>
        </w:tc>
        <w:tc>
          <w:tcPr>
            <w:tcW w:w="1276" w:type="dxa"/>
            <w:vAlign w:val="center"/>
          </w:tcPr>
          <w:p w14:paraId="075CBC5F" w14:textId="0FAFC08A" w:rsidR="007F3311" w:rsidRPr="007F3311" w:rsidRDefault="007F3311" w:rsidP="007F3311">
            <w:pPr>
              <w:spacing w:before="40" w:after="40"/>
              <w:jc w:val="center"/>
              <w:rPr>
                <w:sz w:val="18"/>
                <w:szCs w:val="18"/>
                <w:lang w:eastAsia="zh-CN"/>
              </w:rPr>
            </w:pPr>
            <w:r>
              <w:rPr>
                <w:sz w:val="18"/>
                <w:szCs w:val="18"/>
                <w:lang w:eastAsia="zh-CN"/>
              </w:rPr>
              <w:t>36</w:t>
            </w:r>
          </w:p>
        </w:tc>
        <w:tc>
          <w:tcPr>
            <w:tcW w:w="1223" w:type="dxa"/>
            <w:vAlign w:val="center"/>
          </w:tcPr>
          <w:p w14:paraId="0BB33ADE" w14:textId="10AB6D3C" w:rsidR="007F3311" w:rsidRPr="007F3311" w:rsidRDefault="007F3311" w:rsidP="007F3311">
            <w:pPr>
              <w:spacing w:before="40" w:after="40"/>
              <w:jc w:val="center"/>
              <w:rPr>
                <w:sz w:val="18"/>
                <w:szCs w:val="18"/>
                <w:lang w:eastAsia="zh-CN"/>
              </w:rPr>
            </w:pPr>
            <w:r>
              <w:rPr>
                <w:sz w:val="18"/>
                <w:szCs w:val="18"/>
                <w:lang w:eastAsia="zh-CN"/>
              </w:rPr>
              <w:t>11</w:t>
            </w:r>
          </w:p>
        </w:tc>
        <w:tc>
          <w:tcPr>
            <w:tcW w:w="1322" w:type="dxa"/>
            <w:vAlign w:val="center"/>
          </w:tcPr>
          <w:p w14:paraId="75E60C85" w14:textId="59C91DE7" w:rsidR="007F3311" w:rsidRPr="007F3311" w:rsidRDefault="007F3311" w:rsidP="007F3311">
            <w:pPr>
              <w:spacing w:before="40" w:after="40"/>
              <w:jc w:val="center"/>
              <w:rPr>
                <w:sz w:val="18"/>
                <w:szCs w:val="18"/>
                <w:lang w:eastAsia="zh-CN"/>
              </w:rPr>
            </w:pPr>
            <w:r>
              <w:rPr>
                <w:sz w:val="18"/>
                <w:szCs w:val="18"/>
                <w:lang w:eastAsia="zh-CN"/>
              </w:rPr>
              <w:t>111</w:t>
            </w:r>
          </w:p>
        </w:tc>
      </w:tr>
      <w:tr w:rsidR="007F3311" w:rsidRPr="007F3311" w14:paraId="13285C64" w14:textId="77777777" w:rsidTr="007F3311">
        <w:trPr>
          <w:trHeight w:val="257"/>
          <w:jc w:val="center"/>
        </w:trPr>
        <w:tc>
          <w:tcPr>
            <w:tcW w:w="1555" w:type="dxa"/>
            <w:vAlign w:val="center"/>
          </w:tcPr>
          <w:p w14:paraId="33995CA7" w14:textId="178DF6A0" w:rsidR="007F3311" w:rsidRPr="00DE32E0" w:rsidRDefault="007F3311" w:rsidP="007F3311">
            <w:pPr>
              <w:spacing w:before="40" w:after="40"/>
              <w:jc w:val="center"/>
              <w:rPr>
                <w:b/>
                <w:bCs/>
                <w:sz w:val="18"/>
                <w:szCs w:val="18"/>
                <w:lang w:eastAsia="zh-CN"/>
              </w:rPr>
            </w:pPr>
            <w:r w:rsidRPr="00DE32E0">
              <w:rPr>
                <w:b/>
                <w:bCs/>
                <w:sz w:val="18"/>
                <w:szCs w:val="18"/>
                <w:lang w:eastAsia="zh-CN"/>
              </w:rPr>
              <w:t>Q2/2</w:t>
            </w:r>
          </w:p>
        </w:tc>
        <w:tc>
          <w:tcPr>
            <w:tcW w:w="1417" w:type="dxa"/>
            <w:vAlign w:val="center"/>
          </w:tcPr>
          <w:p w14:paraId="1D843475" w14:textId="10214930" w:rsidR="007F3311" w:rsidRPr="007F3311" w:rsidRDefault="007F3311" w:rsidP="007F3311">
            <w:pPr>
              <w:spacing w:before="40" w:after="40"/>
              <w:jc w:val="center"/>
              <w:rPr>
                <w:sz w:val="18"/>
                <w:szCs w:val="18"/>
                <w:lang w:eastAsia="zh-CN"/>
              </w:rPr>
            </w:pPr>
            <w:r>
              <w:rPr>
                <w:sz w:val="18"/>
                <w:szCs w:val="18"/>
                <w:lang w:eastAsia="zh-CN"/>
              </w:rPr>
              <w:t>11</w:t>
            </w:r>
          </w:p>
        </w:tc>
        <w:tc>
          <w:tcPr>
            <w:tcW w:w="1134" w:type="dxa"/>
            <w:vAlign w:val="center"/>
          </w:tcPr>
          <w:p w14:paraId="73DD3269" w14:textId="58C03B2F" w:rsidR="007F3311" w:rsidRPr="007F3311" w:rsidRDefault="007F3311" w:rsidP="007F3311">
            <w:pPr>
              <w:spacing w:before="40" w:after="40"/>
              <w:jc w:val="center"/>
              <w:rPr>
                <w:sz w:val="18"/>
                <w:szCs w:val="18"/>
                <w:lang w:eastAsia="zh-CN"/>
              </w:rPr>
            </w:pPr>
            <w:r>
              <w:rPr>
                <w:sz w:val="18"/>
                <w:szCs w:val="18"/>
                <w:lang w:eastAsia="zh-CN"/>
              </w:rPr>
              <w:t>28</w:t>
            </w:r>
          </w:p>
        </w:tc>
        <w:tc>
          <w:tcPr>
            <w:tcW w:w="1276" w:type="dxa"/>
            <w:vAlign w:val="center"/>
          </w:tcPr>
          <w:p w14:paraId="07E3D20C" w14:textId="647A21AE" w:rsidR="007F3311" w:rsidRPr="007F3311" w:rsidRDefault="007F3311" w:rsidP="007F3311">
            <w:pPr>
              <w:spacing w:before="40" w:after="40"/>
              <w:jc w:val="center"/>
              <w:rPr>
                <w:sz w:val="18"/>
                <w:szCs w:val="18"/>
                <w:lang w:eastAsia="zh-CN"/>
              </w:rPr>
            </w:pPr>
            <w:r>
              <w:rPr>
                <w:sz w:val="18"/>
                <w:szCs w:val="18"/>
                <w:lang w:eastAsia="zh-CN"/>
              </w:rPr>
              <w:t>28</w:t>
            </w:r>
          </w:p>
        </w:tc>
        <w:tc>
          <w:tcPr>
            <w:tcW w:w="1223" w:type="dxa"/>
            <w:vAlign w:val="center"/>
          </w:tcPr>
          <w:p w14:paraId="49FDB90D" w14:textId="1B8A40FC" w:rsidR="007F3311" w:rsidRPr="007F3311" w:rsidRDefault="007F3311" w:rsidP="007F3311">
            <w:pPr>
              <w:spacing w:before="40" w:after="40"/>
              <w:jc w:val="center"/>
              <w:rPr>
                <w:sz w:val="18"/>
                <w:szCs w:val="18"/>
                <w:lang w:eastAsia="zh-CN"/>
              </w:rPr>
            </w:pPr>
            <w:r>
              <w:rPr>
                <w:sz w:val="18"/>
                <w:szCs w:val="18"/>
                <w:lang w:eastAsia="zh-CN"/>
              </w:rPr>
              <w:t>8</w:t>
            </w:r>
          </w:p>
        </w:tc>
        <w:tc>
          <w:tcPr>
            <w:tcW w:w="1322" w:type="dxa"/>
            <w:vAlign w:val="center"/>
          </w:tcPr>
          <w:p w14:paraId="25B10563" w14:textId="138D16F0" w:rsidR="007F3311" w:rsidRPr="007F3311" w:rsidRDefault="007F3311" w:rsidP="007F3311">
            <w:pPr>
              <w:spacing w:before="40" w:after="40"/>
              <w:jc w:val="center"/>
              <w:rPr>
                <w:sz w:val="18"/>
                <w:szCs w:val="18"/>
                <w:lang w:eastAsia="zh-CN"/>
              </w:rPr>
            </w:pPr>
            <w:r>
              <w:rPr>
                <w:sz w:val="18"/>
                <w:szCs w:val="18"/>
                <w:lang w:eastAsia="zh-CN"/>
              </w:rPr>
              <w:t>75</w:t>
            </w:r>
          </w:p>
        </w:tc>
      </w:tr>
      <w:tr w:rsidR="007F3311" w:rsidRPr="007F3311" w14:paraId="514007AD" w14:textId="77777777" w:rsidTr="007F3311">
        <w:trPr>
          <w:trHeight w:val="257"/>
          <w:jc w:val="center"/>
        </w:trPr>
        <w:tc>
          <w:tcPr>
            <w:tcW w:w="1555" w:type="dxa"/>
            <w:vAlign w:val="center"/>
          </w:tcPr>
          <w:p w14:paraId="0E6D2F5D" w14:textId="3C3B15A4" w:rsidR="007F3311" w:rsidRPr="00DE32E0" w:rsidRDefault="007F3311" w:rsidP="007F3311">
            <w:pPr>
              <w:spacing w:before="40" w:after="40"/>
              <w:jc w:val="center"/>
              <w:rPr>
                <w:b/>
                <w:bCs/>
                <w:sz w:val="18"/>
                <w:szCs w:val="18"/>
                <w:lang w:eastAsia="zh-CN"/>
              </w:rPr>
            </w:pPr>
            <w:r w:rsidRPr="00DE32E0">
              <w:rPr>
                <w:b/>
                <w:bCs/>
                <w:sz w:val="18"/>
                <w:szCs w:val="18"/>
                <w:lang w:eastAsia="zh-CN"/>
              </w:rPr>
              <w:t>Q3/2</w:t>
            </w:r>
          </w:p>
        </w:tc>
        <w:tc>
          <w:tcPr>
            <w:tcW w:w="1417" w:type="dxa"/>
            <w:vAlign w:val="center"/>
          </w:tcPr>
          <w:p w14:paraId="0DBEBDC2" w14:textId="68017693" w:rsidR="007F3311" w:rsidRPr="007F3311" w:rsidRDefault="007F3311" w:rsidP="007F3311">
            <w:pPr>
              <w:spacing w:before="40" w:after="40"/>
              <w:jc w:val="center"/>
              <w:rPr>
                <w:sz w:val="18"/>
                <w:szCs w:val="18"/>
                <w:lang w:eastAsia="zh-CN"/>
              </w:rPr>
            </w:pPr>
            <w:r>
              <w:rPr>
                <w:sz w:val="18"/>
                <w:szCs w:val="18"/>
                <w:lang w:eastAsia="zh-CN"/>
              </w:rPr>
              <w:t>18</w:t>
            </w:r>
          </w:p>
        </w:tc>
        <w:tc>
          <w:tcPr>
            <w:tcW w:w="1134" w:type="dxa"/>
            <w:vAlign w:val="center"/>
          </w:tcPr>
          <w:p w14:paraId="69826D14" w14:textId="61AB5C01" w:rsidR="007F3311" w:rsidRPr="007F3311" w:rsidRDefault="007F3311" w:rsidP="007F3311">
            <w:pPr>
              <w:spacing w:before="40" w:after="40"/>
              <w:jc w:val="center"/>
              <w:rPr>
                <w:sz w:val="18"/>
                <w:szCs w:val="18"/>
                <w:lang w:eastAsia="zh-CN"/>
              </w:rPr>
            </w:pPr>
            <w:r>
              <w:rPr>
                <w:sz w:val="18"/>
                <w:szCs w:val="18"/>
                <w:lang w:eastAsia="zh-CN"/>
              </w:rPr>
              <w:t>35</w:t>
            </w:r>
          </w:p>
        </w:tc>
        <w:tc>
          <w:tcPr>
            <w:tcW w:w="1276" w:type="dxa"/>
            <w:vAlign w:val="center"/>
          </w:tcPr>
          <w:p w14:paraId="4B9F7B8C" w14:textId="3C6B0F37" w:rsidR="007F3311" w:rsidRPr="007F3311" w:rsidRDefault="007F3311" w:rsidP="007F3311">
            <w:pPr>
              <w:spacing w:before="40" w:after="40"/>
              <w:jc w:val="center"/>
              <w:rPr>
                <w:sz w:val="18"/>
                <w:szCs w:val="18"/>
                <w:lang w:eastAsia="zh-CN"/>
              </w:rPr>
            </w:pPr>
            <w:r>
              <w:rPr>
                <w:sz w:val="18"/>
                <w:szCs w:val="18"/>
                <w:lang w:eastAsia="zh-CN"/>
              </w:rPr>
              <w:t>32</w:t>
            </w:r>
          </w:p>
        </w:tc>
        <w:tc>
          <w:tcPr>
            <w:tcW w:w="1223" w:type="dxa"/>
            <w:vAlign w:val="center"/>
          </w:tcPr>
          <w:p w14:paraId="40537730" w14:textId="21EBC124" w:rsidR="007F3311" w:rsidRPr="007F3311" w:rsidRDefault="007F3311" w:rsidP="007F3311">
            <w:pPr>
              <w:spacing w:before="40" w:after="40"/>
              <w:jc w:val="center"/>
              <w:rPr>
                <w:sz w:val="18"/>
                <w:szCs w:val="18"/>
                <w:lang w:eastAsia="zh-CN"/>
              </w:rPr>
            </w:pPr>
            <w:r>
              <w:rPr>
                <w:sz w:val="18"/>
                <w:szCs w:val="18"/>
                <w:lang w:eastAsia="zh-CN"/>
              </w:rPr>
              <w:t>5</w:t>
            </w:r>
          </w:p>
        </w:tc>
        <w:tc>
          <w:tcPr>
            <w:tcW w:w="1322" w:type="dxa"/>
            <w:vAlign w:val="center"/>
          </w:tcPr>
          <w:p w14:paraId="5D10314C" w14:textId="26B5BDDF" w:rsidR="007F3311" w:rsidRPr="007F3311" w:rsidRDefault="007F3311" w:rsidP="007F3311">
            <w:pPr>
              <w:spacing w:before="40" w:after="40"/>
              <w:jc w:val="center"/>
              <w:rPr>
                <w:sz w:val="18"/>
                <w:szCs w:val="18"/>
                <w:lang w:eastAsia="zh-CN"/>
              </w:rPr>
            </w:pPr>
            <w:r>
              <w:rPr>
                <w:sz w:val="18"/>
                <w:szCs w:val="18"/>
                <w:lang w:eastAsia="zh-CN"/>
              </w:rPr>
              <w:t>90</w:t>
            </w:r>
          </w:p>
        </w:tc>
      </w:tr>
      <w:tr w:rsidR="007F3311" w:rsidRPr="007F3311" w14:paraId="6F335B9D" w14:textId="77777777" w:rsidTr="007F3311">
        <w:trPr>
          <w:trHeight w:val="257"/>
          <w:jc w:val="center"/>
        </w:trPr>
        <w:tc>
          <w:tcPr>
            <w:tcW w:w="1555" w:type="dxa"/>
            <w:vAlign w:val="center"/>
          </w:tcPr>
          <w:p w14:paraId="2073543D" w14:textId="41BA134A" w:rsidR="007F3311" w:rsidRPr="00DE32E0" w:rsidRDefault="007F3311" w:rsidP="007F3311">
            <w:pPr>
              <w:spacing w:before="40" w:after="40"/>
              <w:jc w:val="center"/>
              <w:rPr>
                <w:b/>
                <w:bCs/>
                <w:sz w:val="18"/>
                <w:szCs w:val="18"/>
                <w:lang w:eastAsia="zh-CN"/>
              </w:rPr>
            </w:pPr>
            <w:r w:rsidRPr="00DE32E0">
              <w:rPr>
                <w:b/>
                <w:bCs/>
                <w:sz w:val="18"/>
                <w:szCs w:val="18"/>
                <w:lang w:eastAsia="zh-CN"/>
              </w:rPr>
              <w:t>Q4/2</w:t>
            </w:r>
          </w:p>
        </w:tc>
        <w:tc>
          <w:tcPr>
            <w:tcW w:w="1417" w:type="dxa"/>
            <w:vAlign w:val="center"/>
          </w:tcPr>
          <w:p w14:paraId="03735A37" w14:textId="1B2ED1D3" w:rsidR="007F3311" w:rsidRPr="007F3311" w:rsidRDefault="007F3311" w:rsidP="007F3311">
            <w:pPr>
              <w:spacing w:before="40" w:after="40"/>
              <w:jc w:val="center"/>
              <w:rPr>
                <w:sz w:val="18"/>
                <w:szCs w:val="18"/>
                <w:lang w:eastAsia="zh-CN"/>
              </w:rPr>
            </w:pPr>
            <w:r>
              <w:rPr>
                <w:sz w:val="18"/>
                <w:szCs w:val="18"/>
                <w:lang w:eastAsia="zh-CN"/>
              </w:rPr>
              <w:t>11</w:t>
            </w:r>
          </w:p>
        </w:tc>
        <w:tc>
          <w:tcPr>
            <w:tcW w:w="1134" w:type="dxa"/>
            <w:vAlign w:val="center"/>
          </w:tcPr>
          <w:p w14:paraId="7B58B057" w14:textId="05F57BB7" w:rsidR="007F3311" w:rsidRPr="007F3311" w:rsidRDefault="007F3311" w:rsidP="007F3311">
            <w:pPr>
              <w:spacing w:before="40" w:after="40"/>
              <w:jc w:val="center"/>
              <w:rPr>
                <w:sz w:val="18"/>
                <w:szCs w:val="18"/>
                <w:lang w:eastAsia="zh-CN"/>
              </w:rPr>
            </w:pPr>
            <w:r>
              <w:rPr>
                <w:sz w:val="18"/>
                <w:szCs w:val="18"/>
                <w:lang w:eastAsia="zh-CN"/>
              </w:rPr>
              <w:t>17</w:t>
            </w:r>
          </w:p>
        </w:tc>
        <w:tc>
          <w:tcPr>
            <w:tcW w:w="1276" w:type="dxa"/>
            <w:vAlign w:val="center"/>
          </w:tcPr>
          <w:p w14:paraId="1471FAEF" w14:textId="7233863F" w:rsidR="007F3311" w:rsidRPr="007F3311" w:rsidRDefault="007F3311" w:rsidP="007F3311">
            <w:pPr>
              <w:spacing w:before="40" w:after="40"/>
              <w:jc w:val="center"/>
              <w:rPr>
                <w:sz w:val="18"/>
                <w:szCs w:val="18"/>
                <w:lang w:eastAsia="zh-CN"/>
              </w:rPr>
            </w:pPr>
            <w:r>
              <w:rPr>
                <w:sz w:val="18"/>
                <w:szCs w:val="18"/>
                <w:lang w:eastAsia="zh-CN"/>
              </w:rPr>
              <w:t>2</w:t>
            </w:r>
          </w:p>
        </w:tc>
        <w:tc>
          <w:tcPr>
            <w:tcW w:w="1223" w:type="dxa"/>
            <w:vAlign w:val="center"/>
          </w:tcPr>
          <w:p w14:paraId="73B46A14" w14:textId="6C5D4164" w:rsidR="007F3311" w:rsidRPr="007F3311" w:rsidRDefault="007F3311" w:rsidP="007F3311">
            <w:pPr>
              <w:spacing w:before="40" w:after="40"/>
              <w:jc w:val="center"/>
              <w:rPr>
                <w:sz w:val="18"/>
                <w:szCs w:val="18"/>
                <w:lang w:eastAsia="zh-CN"/>
              </w:rPr>
            </w:pPr>
            <w:r>
              <w:rPr>
                <w:sz w:val="18"/>
                <w:szCs w:val="18"/>
                <w:lang w:eastAsia="zh-CN"/>
              </w:rPr>
              <w:t>12</w:t>
            </w:r>
          </w:p>
        </w:tc>
        <w:tc>
          <w:tcPr>
            <w:tcW w:w="1322" w:type="dxa"/>
            <w:vAlign w:val="center"/>
          </w:tcPr>
          <w:p w14:paraId="6B567780" w14:textId="2541CED5" w:rsidR="007F3311" w:rsidRPr="007F3311" w:rsidRDefault="007F3311" w:rsidP="007F3311">
            <w:pPr>
              <w:spacing w:before="40" w:after="40"/>
              <w:jc w:val="center"/>
              <w:rPr>
                <w:sz w:val="18"/>
                <w:szCs w:val="18"/>
                <w:lang w:eastAsia="zh-CN"/>
              </w:rPr>
            </w:pPr>
            <w:r>
              <w:rPr>
                <w:sz w:val="18"/>
                <w:szCs w:val="18"/>
                <w:lang w:eastAsia="zh-CN"/>
              </w:rPr>
              <w:t>59</w:t>
            </w:r>
          </w:p>
        </w:tc>
      </w:tr>
      <w:tr w:rsidR="007F3311" w:rsidRPr="007F3311" w14:paraId="2F570B2C" w14:textId="77777777" w:rsidTr="007F3311">
        <w:trPr>
          <w:trHeight w:val="250"/>
          <w:jc w:val="center"/>
        </w:trPr>
        <w:tc>
          <w:tcPr>
            <w:tcW w:w="1555" w:type="dxa"/>
            <w:vAlign w:val="center"/>
          </w:tcPr>
          <w:p w14:paraId="204E8874" w14:textId="1A82C824" w:rsidR="007F3311" w:rsidRPr="00DE32E0" w:rsidRDefault="007F3311" w:rsidP="007F3311">
            <w:pPr>
              <w:spacing w:before="40" w:after="40"/>
              <w:jc w:val="center"/>
              <w:rPr>
                <w:b/>
                <w:bCs/>
                <w:sz w:val="18"/>
                <w:szCs w:val="18"/>
                <w:lang w:eastAsia="zh-CN"/>
              </w:rPr>
            </w:pPr>
            <w:r w:rsidRPr="00DE32E0">
              <w:rPr>
                <w:b/>
                <w:bCs/>
                <w:sz w:val="18"/>
                <w:szCs w:val="18"/>
                <w:lang w:eastAsia="zh-CN"/>
              </w:rPr>
              <w:t>Q5/2</w:t>
            </w:r>
          </w:p>
        </w:tc>
        <w:tc>
          <w:tcPr>
            <w:tcW w:w="1417" w:type="dxa"/>
            <w:vAlign w:val="center"/>
          </w:tcPr>
          <w:p w14:paraId="7FD58BB3" w14:textId="6E345F1F" w:rsidR="007F3311" w:rsidRPr="007F3311" w:rsidRDefault="007F3311" w:rsidP="007F3311">
            <w:pPr>
              <w:spacing w:before="40" w:after="40"/>
              <w:jc w:val="center"/>
              <w:rPr>
                <w:sz w:val="18"/>
                <w:szCs w:val="18"/>
                <w:lang w:eastAsia="zh-CN"/>
              </w:rPr>
            </w:pPr>
            <w:r>
              <w:rPr>
                <w:sz w:val="18"/>
                <w:szCs w:val="18"/>
                <w:lang w:eastAsia="zh-CN"/>
              </w:rPr>
              <w:t>17</w:t>
            </w:r>
          </w:p>
        </w:tc>
        <w:tc>
          <w:tcPr>
            <w:tcW w:w="1134" w:type="dxa"/>
            <w:vAlign w:val="center"/>
          </w:tcPr>
          <w:p w14:paraId="3E5D4FC2" w14:textId="3597DDCB" w:rsidR="007F3311" w:rsidRPr="007F3311" w:rsidRDefault="007F3311" w:rsidP="007F3311">
            <w:pPr>
              <w:spacing w:before="40" w:after="40"/>
              <w:jc w:val="center"/>
              <w:rPr>
                <w:sz w:val="18"/>
                <w:szCs w:val="18"/>
                <w:lang w:eastAsia="zh-CN"/>
              </w:rPr>
            </w:pPr>
            <w:r>
              <w:rPr>
                <w:sz w:val="18"/>
                <w:szCs w:val="18"/>
                <w:lang w:eastAsia="zh-CN"/>
              </w:rPr>
              <w:t>27</w:t>
            </w:r>
          </w:p>
        </w:tc>
        <w:tc>
          <w:tcPr>
            <w:tcW w:w="1276" w:type="dxa"/>
            <w:vAlign w:val="center"/>
          </w:tcPr>
          <w:p w14:paraId="1CC99787" w14:textId="3DB213DA" w:rsidR="007F3311" w:rsidRPr="007F3311" w:rsidRDefault="007F3311" w:rsidP="007F3311">
            <w:pPr>
              <w:spacing w:before="40" w:after="40"/>
              <w:jc w:val="center"/>
              <w:rPr>
                <w:sz w:val="18"/>
                <w:szCs w:val="18"/>
                <w:lang w:eastAsia="zh-CN"/>
              </w:rPr>
            </w:pPr>
            <w:r>
              <w:rPr>
                <w:sz w:val="18"/>
                <w:szCs w:val="18"/>
                <w:lang w:eastAsia="zh-CN"/>
              </w:rPr>
              <w:t>31</w:t>
            </w:r>
          </w:p>
        </w:tc>
        <w:tc>
          <w:tcPr>
            <w:tcW w:w="1223" w:type="dxa"/>
            <w:vAlign w:val="center"/>
          </w:tcPr>
          <w:p w14:paraId="7CC6C58B" w14:textId="50A285D3" w:rsidR="007F3311" w:rsidRPr="007F3311" w:rsidRDefault="007F3311" w:rsidP="007F3311">
            <w:pPr>
              <w:spacing w:before="40" w:after="40"/>
              <w:jc w:val="center"/>
              <w:rPr>
                <w:sz w:val="18"/>
                <w:szCs w:val="18"/>
                <w:lang w:eastAsia="zh-CN"/>
              </w:rPr>
            </w:pPr>
            <w:r>
              <w:rPr>
                <w:sz w:val="18"/>
                <w:szCs w:val="18"/>
                <w:lang w:eastAsia="zh-CN"/>
              </w:rPr>
              <w:t>9</w:t>
            </w:r>
          </w:p>
        </w:tc>
        <w:tc>
          <w:tcPr>
            <w:tcW w:w="1322" w:type="dxa"/>
            <w:vAlign w:val="center"/>
          </w:tcPr>
          <w:p w14:paraId="70956BD7" w14:textId="68A88B68" w:rsidR="007F3311" w:rsidRPr="007F3311" w:rsidRDefault="007F3311" w:rsidP="007F3311">
            <w:pPr>
              <w:spacing w:before="40" w:after="40"/>
              <w:jc w:val="center"/>
              <w:rPr>
                <w:sz w:val="18"/>
                <w:szCs w:val="18"/>
                <w:lang w:eastAsia="zh-CN"/>
              </w:rPr>
            </w:pPr>
            <w:r>
              <w:rPr>
                <w:sz w:val="18"/>
                <w:szCs w:val="18"/>
                <w:lang w:eastAsia="zh-CN"/>
              </w:rPr>
              <w:t>84</w:t>
            </w:r>
          </w:p>
        </w:tc>
      </w:tr>
      <w:tr w:rsidR="007F3311" w:rsidRPr="007F3311" w14:paraId="693C1AB3" w14:textId="77777777" w:rsidTr="007F3311">
        <w:trPr>
          <w:trHeight w:val="257"/>
          <w:jc w:val="center"/>
        </w:trPr>
        <w:tc>
          <w:tcPr>
            <w:tcW w:w="1555" w:type="dxa"/>
            <w:vAlign w:val="center"/>
          </w:tcPr>
          <w:p w14:paraId="39545866" w14:textId="2644C0C8" w:rsidR="007F3311" w:rsidRPr="00DE32E0" w:rsidRDefault="007F3311" w:rsidP="007F3311">
            <w:pPr>
              <w:spacing w:before="40" w:after="40"/>
              <w:jc w:val="center"/>
              <w:rPr>
                <w:b/>
                <w:bCs/>
                <w:sz w:val="18"/>
                <w:szCs w:val="18"/>
                <w:lang w:eastAsia="zh-CN"/>
              </w:rPr>
            </w:pPr>
            <w:r w:rsidRPr="00DE32E0">
              <w:rPr>
                <w:b/>
                <w:bCs/>
                <w:sz w:val="18"/>
                <w:szCs w:val="18"/>
                <w:lang w:eastAsia="zh-CN"/>
              </w:rPr>
              <w:t>Q6/2</w:t>
            </w:r>
          </w:p>
        </w:tc>
        <w:tc>
          <w:tcPr>
            <w:tcW w:w="1417" w:type="dxa"/>
            <w:vAlign w:val="center"/>
          </w:tcPr>
          <w:p w14:paraId="73D00A7B" w14:textId="6A320F70" w:rsidR="007F3311" w:rsidRPr="007F3311" w:rsidRDefault="007F3311" w:rsidP="007F3311">
            <w:pPr>
              <w:spacing w:before="40" w:after="40"/>
              <w:jc w:val="center"/>
              <w:rPr>
                <w:sz w:val="18"/>
                <w:szCs w:val="18"/>
                <w:lang w:eastAsia="zh-CN"/>
              </w:rPr>
            </w:pPr>
            <w:r>
              <w:rPr>
                <w:sz w:val="18"/>
                <w:szCs w:val="18"/>
                <w:lang w:eastAsia="zh-CN"/>
              </w:rPr>
              <w:t>8</w:t>
            </w:r>
          </w:p>
        </w:tc>
        <w:tc>
          <w:tcPr>
            <w:tcW w:w="1134" w:type="dxa"/>
            <w:vAlign w:val="center"/>
          </w:tcPr>
          <w:p w14:paraId="0F2F1130" w14:textId="1E248512" w:rsidR="007F3311" w:rsidRPr="007F3311" w:rsidRDefault="007F3311" w:rsidP="007F3311">
            <w:pPr>
              <w:spacing w:before="40" w:after="40"/>
              <w:jc w:val="center"/>
              <w:rPr>
                <w:sz w:val="18"/>
                <w:szCs w:val="18"/>
                <w:lang w:eastAsia="zh-CN"/>
              </w:rPr>
            </w:pPr>
            <w:r>
              <w:rPr>
                <w:sz w:val="18"/>
                <w:szCs w:val="18"/>
                <w:lang w:eastAsia="zh-CN"/>
              </w:rPr>
              <w:t>16</w:t>
            </w:r>
          </w:p>
        </w:tc>
        <w:tc>
          <w:tcPr>
            <w:tcW w:w="1276" w:type="dxa"/>
            <w:vAlign w:val="center"/>
          </w:tcPr>
          <w:p w14:paraId="1BB325B2" w14:textId="73B05A80" w:rsidR="007F3311" w:rsidRPr="007F3311" w:rsidRDefault="007F3311" w:rsidP="007F3311">
            <w:pPr>
              <w:spacing w:before="40" w:after="40"/>
              <w:jc w:val="center"/>
              <w:rPr>
                <w:sz w:val="18"/>
                <w:szCs w:val="18"/>
                <w:lang w:eastAsia="zh-CN"/>
              </w:rPr>
            </w:pPr>
            <w:r>
              <w:rPr>
                <w:sz w:val="18"/>
                <w:szCs w:val="18"/>
                <w:lang w:eastAsia="zh-CN"/>
              </w:rPr>
              <w:t>25</w:t>
            </w:r>
          </w:p>
        </w:tc>
        <w:tc>
          <w:tcPr>
            <w:tcW w:w="1223" w:type="dxa"/>
            <w:vAlign w:val="center"/>
          </w:tcPr>
          <w:p w14:paraId="42B9ED8A" w14:textId="05F4CA18" w:rsidR="007F3311" w:rsidRPr="007F3311" w:rsidRDefault="007F3311" w:rsidP="007F3311">
            <w:pPr>
              <w:spacing w:before="40" w:after="40"/>
              <w:jc w:val="center"/>
              <w:rPr>
                <w:sz w:val="18"/>
                <w:szCs w:val="18"/>
                <w:lang w:eastAsia="zh-CN"/>
              </w:rPr>
            </w:pPr>
            <w:r>
              <w:rPr>
                <w:sz w:val="18"/>
                <w:szCs w:val="18"/>
                <w:lang w:eastAsia="zh-CN"/>
              </w:rPr>
              <w:t>3</w:t>
            </w:r>
          </w:p>
        </w:tc>
        <w:tc>
          <w:tcPr>
            <w:tcW w:w="1322" w:type="dxa"/>
            <w:vAlign w:val="center"/>
          </w:tcPr>
          <w:p w14:paraId="71DA92BC" w14:textId="24F9004E" w:rsidR="007F3311" w:rsidRPr="007F3311" w:rsidRDefault="007F3311" w:rsidP="007F3311">
            <w:pPr>
              <w:spacing w:before="40" w:after="40"/>
              <w:jc w:val="center"/>
              <w:rPr>
                <w:sz w:val="18"/>
                <w:szCs w:val="18"/>
                <w:lang w:eastAsia="zh-CN"/>
              </w:rPr>
            </w:pPr>
            <w:r>
              <w:rPr>
                <w:sz w:val="18"/>
                <w:szCs w:val="18"/>
                <w:lang w:eastAsia="zh-CN"/>
              </w:rPr>
              <w:t>52</w:t>
            </w:r>
          </w:p>
        </w:tc>
      </w:tr>
      <w:tr w:rsidR="007F3311" w:rsidRPr="007F3311" w14:paraId="08FA8B70" w14:textId="77777777" w:rsidTr="007F3311">
        <w:trPr>
          <w:trHeight w:val="257"/>
          <w:jc w:val="center"/>
        </w:trPr>
        <w:tc>
          <w:tcPr>
            <w:tcW w:w="1555" w:type="dxa"/>
            <w:vAlign w:val="center"/>
          </w:tcPr>
          <w:p w14:paraId="41D92E27" w14:textId="36A478DF" w:rsidR="007F3311" w:rsidRPr="00DE32E0" w:rsidRDefault="007F3311" w:rsidP="007F3311">
            <w:pPr>
              <w:spacing w:before="40" w:after="40"/>
              <w:jc w:val="center"/>
              <w:rPr>
                <w:b/>
                <w:bCs/>
                <w:sz w:val="18"/>
                <w:szCs w:val="18"/>
                <w:lang w:eastAsia="zh-CN"/>
              </w:rPr>
            </w:pPr>
            <w:r w:rsidRPr="00DE32E0">
              <w:rPr>
                <w:b/>
                <w:bCs/>
                <w:sz w:val="18"/>
                <w:szCs w:val="18"/>
                <w:lang w:eastAsia="zh-CN"/>
              </w:rPr>
              <w:t>Q7/2</w:t>
            </w:r>
          </w:p>
        </w:tc>
        <w:tc>
          <w:tcPr>
            <w:tcW w:w="1417" w:type="dxa"/>
            <w:vAlign w:val="center"/>
          </w:tcPr>
          <w:p w14:paraId="43CC61F0" w14:textId="1D871A2D" w:rsidR="007F3311" w:rsidRPr="007F3311" w:rsidRDefault="007F3311" w:rsidP="007F3311">
            <w:pPr>
              <w:spacing w:before="40" w:after="40"/>
              <w:jc w:val="center"/>
              <w:rPr>
                <w:sz w:val="18"/>
                <w:szCs w:val="18"/>
                <w:lang w:eastAsia="zh-CN"/>
              </w:rPr>
            </w:pPr>
            <w:r>
              <w:rPr>
                <w:sz w:val="18"/>
                <w:szCs w:val="18"/>
                <w:lang w:eastAsia="zh-CN"/>
              </w:rPr>
              <w:t>10</w:t>
            </w:r>
          </w:p>
        </w:tc>
        <w:tc>
          <w:tcPr>
            <w:tcW w:w="1134" w:type="dxa"/>
            <w:vAlign w:val="center"/>
          </w:tcPr>
          <w:p w14:paraId="12D610E0" w14:textId="7A11D296" w:rsidR="007F3311" w:rsidRPr="007F3311" w:rsidRDefault="007F3311" w:rsidP="007F3311">
            <w:pPr>
              <w:spacing w:before="40" w:after="40"/>
              <w:jc w:val="center"/>
              <w:rPr>
                <w:sz w:val="18"/>
                <w:szCs w:val="18"/>
                <w:lang w:eastAsia="zh-CN"/>
              </w:rPr>
            </w:pPr>
            <w:r>
              <w:rPr>
                <w:sz w:val="18"/>
                <w:szCs w:val="18"/>
                <w:lang w:eastAsia="zh-CN"/>
              </w:rPr>
              <w:t>19</w:t>
            </w:r>
          </w:p>
        </w:tc>
        <w:tc>
          <w:tcPr>
            <w:tcW w:w="1276" w:type="dxa"/>
            <w:vAlign w:val="center"/>
          </w:tcPr>
          <w:p w14:paraId="39522F4D" w14:textId="4F8CC534" w:rsidR="007F3311" w:rsidRPr="007F3311" w:rsidRDefault="007F3311" w:rsidP="007F3311">
            <w:pPr>
              <w:spacing w:before="40" w:after="40"/>
              <w:jc w:val="center"/>
              <w:rPr>
                <w:sz w:val="18"/>
                <w:szCs w:val="18"/>
                <w:lang w:eastAsia="zh-CN"/>
              </w:rPr>
            </w:pPr>
            <w:r>
              <w:rPr>
                <w:sz w:val="18"/>
                <w:szCs w:val="18"/>
                <w:lang w:eastAsia="zh-CN"/>
              </w:rPr>
              <w:t>22</w:t>
            </w:r>
          </w:p>
        </w:tc>
        <w:tc>
          <w:tcPr>
            <w:tcW w:w="1223" w:type="dxa"/>
            <w:vAlign w:val="center"/>
          </w:tcPr>
          <w:p w14:paraId="20ED7338" w14:textId="1AF9B76A" w:rsidR="007F3311" w:rsidRPr="007F3311" w:rsidRDefault="007F3311" w:rsidP="007F3311">
            <w:pPr>
              <w:spacing w:before="40" w:after="40"/>
              <w:jc w:val="center"/>
              <w:rPr>
                <w:sz w:val="18"/>
                <w:szCs w:val="18"/>
                <w:lang w:eastAsia="zh-CN"/>
              </w:rPr>
            </w:pPr>
            <w:r>
              <w:rPr>
                <w:sz w:val="18"/>
                <w:szCs w:val="18"/>
                <w:lang w:eastAsia="zh-CN"/>
              </w:rPr>
              <w:t>7</w:t>
            </w:r>
          </w:p>
        </w:tc>
        <w:tc>
          <w:tcPr>
            <w:tcW w:w="1322" w:type="dxa"/>
            <w:vAlign w:val="center"/>
          </w:tcPr>
          <w:p w14:paraId="5069E171" w14:textId="7F8D7CE9" w:rsidR="007F3311" w:rsidRPr="007F3311" w:rsidRDefault="007F3311" w:rsidP="007F3311">
            <w:pPr>
              <w:spacing w:before="40" w:after="40"/>
              <w:jc w:val="center"/>
              <w:rPr>
                <w:sz w:val="18"/>
                <w:szCs w:val="18"/>
                <w:lang w:eastAsia="zh-CN"/>
              </w:rPr>
            </w:pPr>
            <w:r>
              <w:rPr>
                <w:sz w:val="18"/>
                <w:szCs w:val="18"/>
                <w:lang w:eastAsia="zh-CN"/>
              </w:rPr>
              <w:t>58</w:t>
            </w:r>
          </w:p>
        </w:tc>
      </w:tr>
      <w:tr w:rsidR="007F3311" w:rsidRPr="007F3311" w14:paraId="23CA89E3" w14:textId="77777777" w:rsidTr="007F3311">
        <w:trPr>
          <w:trHeight w:val="257"/>
          <w:jc w:val="center"/>
        </w:trPr>
        <w:tc>
          <w:tcPr>
            <w:tcW w:w="1555" w:type="dxa"/>
            <w:vAlign w:val="center"/>
          </w:tcPr>
          <w:p w14:paraId="0E56817F" w14:textId="5EBDD009" w:rsidR="007F3311" w:rsidRPr="00DE32E0" w:rsidRDefault="007F3311" w:rsidP="007F3311">
            <w:pPr>
              <w:spacing w:before="40" w:after="40"/>
              <w:jc w:val="center"/>
              <w:rPr>
                <w:b/>
                <w:bCs/>
                <w:sz w:val="18"/>
                <w:szCs w:val="18"/>
                <w:lang w:eastAsia="zh-CN"/>
              </w:rPr>
            </w:pPr>
            <w:r w:rsidRPr="00DE32E0">
              <w:rPr>
                <w:b/>
                <w:bCs/>
                <w:sz w:val="18"/>
                <w:szCs w:val="18"/>
                <w:lang w:eastAsia="zh-CN"/>
              </w:rPr>
              <w:t>Q8/2</w:t>
            </w:r>
          </w:p>
        </w:tc>
        <w:tc>
          <w:tcPr>
            <w:tcW w:w="1417" w:type="dxa"/>
            <w:vAlign w:val="center"/>
          </w:tcPr>
          <w:p w14:paraId="27B2A5CD" w14:textId="6303E5B2" w:rsidR="007F3311" w:rsidRPr="007F3311" w:rsidRDefault="007F3311" w:rsidP="007F3311">
            <w:pPr>
              <w:spacing w:before="40" w:after="40"/>
              <w:jc w:val="center"/>
              <w:rPr>
                <w:sz w:val="18"/>
                <w:szCs w:val="18"/>
                <w:lang w:eastAsia="zh-CN"/>
              </w:rPr>
            </w:pPr>
            <w:r>
              <w:rPr>
                <w:sz w:val="18"/>
                <w:szCs w:val="18"/>
                <w:lang w:eastAsia="zh-CN"/>
              </w:rPr>
              <w:t>5</w:t>
            </w:r>
          </w:p>
        </w:tc>
        <w:tc>
          <w:tcPr>
            <w:tcW w:w="1134" w:type="dxa"/>
            <w:vAlign w:val="center"/>
          </w:tcPr>
          <w:p w14:paraId="0B8F79F3" w14:textId="18C8B689" w:rsidR="007F3311" w:rsidRPr="007F3311" w:rsidRDefault="007F3311" w:rsidP="007F3311">
            <w:pPr>
              <w:spacing w:before="40" w:after="40"/>
              <w:jc w:val="center"/>
              <w:rPr>
                <w:sz w:val="18"/>
                <w:szCs w:val="18"/>
                <w:lang w:eastAsia="zh-CN"/>
              </w:rPr>
            </w:pPr>
            <w:r>
              <w:rPr>
                <w:sz w:val="18"/>
                <w:szCs w:val="18"/>
                <w:lang w:eastAsia="zh-CN"/>
              </w:rPr>
              <w:t>12</w:t>
            </w:r>
          </w:p>
        </w:tc>
        <w:tc>
          <w:tcPr>
            <w:tcW w:w="1276" w:type="dxa"/>
            <w:vAlign w:val="center"/>
          </w:tcPr>
          <w:p w14:paraId="1A4615E7" w14:textId="66763A86" w:rsidR="007F3311" w:rsidRPr="007F3311" w:rsidRDefault="007F3311" w:rsidP="007F3311">
            <w:pPr>
              <w:spacing w:before="40" w:after="40"/>
              <w:jc w:val="center"/>
              <w:rPr>
                <w:sz w:val="18"/>
                <w:szCs w:val="18"/>
                <w:lang w:eastAsia="zh-CN"/>
              </w:rPr>
            </w:pPr>
            <w:r>
              <w:rPr>
                <w:sz w:val="18"/>
                <w:szCs w:val="18"/>
                <w:lang w:eastAsia="zh-CN"/>
              </w:rPr>
              <w:t>22</w:t>
            </w:r>
          </w:p>
        </w:tc>
        <w:tc>
          <w:tcPr>
            <w:tcW w:w="1223" w:type="dxa"/>
            <w:vAlign w:val="center"/>
          </w:tcPr>
          <w:p w14:paraId="0DC3025B" w14:textId="78FE15ED" w:rsidR="007F3311" w:rsidRPr="007F3311" w:rsidRDefault="007F3311" w:rsidP="007F3311">
            <w:pPr>
              <w:spacing w:before="40" w:after="40"/>
              <w:jc w:val="center"/>
              <w:rPr>
                <w:sz w:val="18"/>
                <w:szCs w:val="18"/>
                <w:lang w:eastAsia="zh-CN"/>
              </w:rPr>
            </w:pPr>
            <w:r>
              <w:rPr>
                <w:sz w:val="18"/>
                <w:szCs w:val="18"/>
                <w:lang w:eastAsia="zh-CN"/>
              </w:rPr>
              <w:t>7</w:t>
            </w:r>
          </w:p>
        </w:tc>
        <w:tc>
          <w:tcPr>
            <w:tcW w:w="1322" w:type="dxa"/>
            <w:vAlign w:val="center"/>
          </w:tcPr>
          <w:p w14:paraId="0D3E22D2" w14:textId="71FDE8E8" w:rsidR="007F3311" w:rsidRPr="007F3311" w:rsidRDefault="007F3311" w:rsidP="007F3311">
            <w:pPr>
              <w:spacing w:before="40" w:after="40"/>
              <w:jc w:val="center"/>
              <w:rPr>
                <w:sz w:val="18"/>
                <w:szCs w:val="18"/>
                <w:lang w:eastAsia="zh-CN"/>
              </w:rPr>
            </w:pPr>
            <w:r>
              <w:rPr>
                <w:sz w:val="18"/>
                <w:szCs w:val="18"/>
                <w:lang w:eastAsia="zh-CN"/>
              </w:rPr>
              <w:t>46</w:t>
            </w:r>
          </w:p>
        </w:tc>
      </w:tr>
      <w:tr w:rsidR="007F3311" w:rsidRPr="007F3311" w14:paraId="135E84DA" w14:textId="77777777" w:rsidTr="007F3311">
        <w:trPr>
          <w:trHeight w:val="257"/>
          <w:jc w:val="center"/>
        </w:trPr>
        <w:tc>
          <w:tcPr>
            <w:tcW w:w="1555" w:type="dxa"/>
            <w:vAlign w:val="center"/>
          </w:tcPr>
          <w:p w14:paraId="57A8B200" w14:textId="32E2DEFC" w:rsidR="007F3311" w:rsidRPr="00DE32E0" w:rsidRDefault="007F3311" w:rsidP="007F3311">
            <w:pPr>
              <w:spacing w:before="40" w:after="40"/>
              <w:jc w:val="center"/>
              <w:rPr>
                <w:b/>
                <w:bCs/>
                <w:sz w:val="18"/>
                <w:szCs w:val="18"/>
                <w:lang w:eastAsia="zh-CN"/>
              </w:rPr>
            </w:pPr>
            <w:r w:rsidRPr="00DE32E0">
              <w:rPr>
                <w:b/>
                <w:bCs/>
                <w:sz w:val="18"/>
                <w:szCs w:val="18"/>
                <w:lang w:eastAsia="zh-CN"/>
              </w:rPr>
              <w:t>Q9/2</w:t>
            </w:r>
          </w:p>
        </w:tc>
        <w:tc>
          <w:tcPr>
            <w:tcW w:w="1417" w:type="dxa"/>
            <w:vAlign w:val="center"/>
          </w:tcPr>
          <w:p w14:paraId="7DC19E96" w14:textId="278FC418" w:rsidR="007F3311" w:rsidRPr="007F3311" w:rsidRDefault="007F3311" w:rsidP="007F3311">
            <w:pPr>
              <w:spacing w:before="40" w:after="40"/>
              <w:jc w:val="center"/>
              <w:rPr>
                <w:sz w:val="18"/>
                <w:szCs w:val="18"/>
                <w:lang w:eastAsia="zh-CN"/>
              </w:rPr>
            </w:pPr>
            <w:r>
              <w:rPr>
                <w:sz w:val="18"/>
                <w:szCs w:val="18"/>
                <w:lang w:eastAsia="zh-CN"/>
              </w:rPr>
              <w:t>3</w:t>
            </w:r>
          </w:p>
        </w:tc>
        <w:tc>
          <w:tcPr>
            <w:tcW w:w="1134" w:type="dxa"/>
            <w:vAlign w:val="center"/>
          </w:tcPr>
          <w:p w14:paraId="07EDD29D" w14:textId="670F6AED" w:rsidR="007F3311" w:rsidRPr="007F3311" w:rsidRDefault="007F3311" w:rsidP="007F3311">
            <w:pPr>
              <w:spacing w:before="40" w:after="40"/>
              <w:jc w:val="center"/>
              <w:rPr>
                <w:sz w:val="18"/>
                <w:szCs w:val="18"/>
                <w:lang w:eastAsia="zh-CN"/>
              </w:rPr>
            </w:pPr>
            <w:r>
              <w:rPr>
                <w:sz w:val="18"/>
                <w:szCs w:val="18"/>
                <w:lang w:eastAsia="zh-CN"/>
              </w:rPr>
              <w:t>7</w:t>
            </w:r>
          </w:p>
        </w:tc>
        <w:tc>
          <w:tcPr>
            <w:tcW w:w="1276" w:type="dxa"/>
            <w:vAlign w:val="center"/>
          </w:tcPr>
          <w:p w14:paraId="49B576B9" w14:textId="60B01054" w:rsidR="007F3311" w:rsidRPr="007F3311" w:rsidRDefault="007F3311" w:rsidP="007F3311">
            <w:pPr>
              <w:spacing w:before="40" w:after="40"/>
              <w:jc w:val="center"/>
              <w:rPr>
                <w:sz w:val="18"/>
                <w:szCs w:val="18"/>
                <w:lang w:eastAsia="zh-CN"/>
              </w:rPr>
            </w:pPr>
            <w:r>
              <w:rPr>
                <w:sz w:val="18"/>
                <w:szCs w:val="18"/>
                <w:lang w:eastAsia="zh-CN"/>
              </w:rPr>
              <w:t>16</w:t>
            </w:r>
          </w:p>
        </w:tc>
        <w:tc>
          <w:tcPr>
            <w:tcW w:w="1223" w:type="dxa"/>
            <w:vAlign w:val="center"/>
          </w:tcPr>
          <w:p w14:paraId="51987F0F" w14:textId="469C1CAF" w:rsidR="007F3311" w:rsidRPr="007F3311" w:rsidRDefault="007F3311" w:rsidP="007F3311">
            <w:pPr>
              <w:spacing w:before="40" w:after="40"/>
              <w:jc w:val="center"/>
              <w:rPr>
                <w:sz w:val="18"/>
                <w:szCs w:val="18"/>
                <w:lang w:eastAsia="zh-CN"/>
              </w:rPr>
            </w:pPr>
            <w:r>
              <w:rPr>
                <w:sz w:val="18"/>
                <w:szCs w:val="18"/>
                <w:lang w:eastAsia="zh-CN"/>
              </w:rPr>
              <w:t>7</w:t>
            </w:r>
          </w:p>
        </w:tc>
        <w:tc>
          <w:tcPr>
            <w:tcW w:w="1322" w:type="dxa"/>
            <w:vAlign w:val="center"/>
          </w:tcPr>
          <w:p w14:paraId="624F32D8" w14:textId="34DD0CA2" w:rsidR="007F3311" w:rsidRPr="007F3311" w:rsidRDefault="007F3311" w:rsidP="007F3311">
            <w:pPr>
              <w:spacing w:before="40" w:after="40"/>
              <w:jc w:val="center"/>
              <w:rPr>
                <w:sz w:val="18"/>
                <w:szCs w:val="18"/>
                <w:lang w:eastAsia="zh-CN"/>
              </w:rPr>
            </w:pPr>
            <w:r>
              <w:rPr>
                <w:sz w:val="18"/>
                <w:szCs w:val="18"/>
                <w:lang w:eastAsia="zh-CN"/>
              </w:rPr>
              <w:t>33</w:t>
            </w:r>
          </w:p>
        </w:tc>
      </w:tr>
      <w:tr w:rsidR="007F3311" w:rsidRPr="007F3311" w14:paraId="033EDE53" w14:textId="77777777" w:rsidTr="007F3311">
        <w:trPr>
          <w:trHeight w:val="257"/>
          <w:jc w:val="center"/>
        </w:trPr>
        <w:tc>
          <w:tcPr>
            <w:tcW w:w="1555" w:type="dxa"/>
            <w:vAlign w:val="center"/>
          </w:tcPr>
          <w:p w14:paraId="4A5FA392" w14:textId="3C9DD17F" w:rsidR="007F3311" w:rsidRPr="007F3311" w:rsidRDefault="007F3311" w:rsidP="007F3311">
            <w:pPr>
              <w:spacing w:before="40" w:after="40"/>
              <w:jc w:val="center"/>
              <w:rPr>
                <w:b/>
                <w:bCs/>
                <w:sz w:val="18"/>
                <w:szCs w:val="18"/>
                <w:lang w:eastAsia="zh-CN"/>
              </w:rPr>
            </w:pPr>
            <w:r w:rsidRPr="007F3311">
              <w:rPr>
                <w:rFonts w:hint="eastAsia"/>
                <w:b/>
                <w:bCs/>
                <w:sz w:val="18"/>
                <w:szCs w:val="18"/>
                <w:lang w:eastAsia="zh-CN"/>
              </w:rPr>
              <w:t>针对第</w:t>
            </w:r>
            <w:r w:rsidRPr="007F3311">
              <w:rPr>
                <w:rFonts w:hint="eastAsia"/>
                <w:b/>
                <w:bCs/>
                <w:sz w:val="18"/>
                <w:szCs w:val="18"/>
                <w:lang w:eastAsia="zh-CN"/>
              </w:rPr>
              <w:t>2</w:t>
            </w:r>
            <w:r w:rsidRPr="007F3311">
              <w:rPr>
                <w:rFonts w:hint="eastAsia"/>
                <w:b/>
                <w:bCs/>
                <w:sz w:val="18"/>
                <w:szCs w:val="18"/>
                <w:lang w:eastAsia="zh-CN"/>
              </w:rPr>
              <w:t>研究组所有课题的文件</w:t>
            </w:r>
          </w:p>
        </w:tc>
        <w:tc>
          <w:tcPr>
            <w:tcW w:w="1417" w:type="dxa"/>
            <w:vAlign w:val="center"/>
          </w:tcPr>
          <w:p w14:paraId="5212F387" w14:textId="51628BCF" w:rsidR="007F3311" w:rsidRPr="007F3311" w:rsidRDefault="007F3311" w:rsidP="007F3311">
            <w:pPr>
              <w:spacing w:before="40" w:after="40"/>
              <w:jc w:val="center"/>
              <w:rPr>
                <w:sz w:val="18"/>
                <w:szCs w:val="18"/>
                <w:lang w:eastAsia="zh-CN"/>
              </w:rPr>
            </w:pPr>
            <w:r>
              <w:rPr>
                <w:sz w:val="18"/>
                <w:szCs w:val="18"/>
                <w:lang w:eastAsia="zh-CN"/>
              </w:rPr>
              <w:t>18</w:t>
            </w:r>
          </w:p>
        </w:tc>
        <w:tc>
          <w:tcPr>
            <w:tcW w:w="1134" w:type="dxa"/>
            <w:vAlign w:val="center"/>
          </w:tcPr>
          <w:p w14:paraId="3C155391" w14:textId="5585F909" w:rsidR="007F3311" w:rsidRPr="007F3311" w:rsidRDefault="007F3311" w:rsidP="007F3311">
            <w:pPr>
              <w:spacing w:before="40" w:after="40"/>
              <w:jc w:val="center"/>
              <w:rPr>
                <w:sz w:val="18"/>
                <w:szCs w:val="18"/>
                <w:lang w:eastAsia="zh-CN"/>
              </w:rPr>
            </w:pPr>
            <w:r>
              <w:rPr>
                <w:sz w:val="18"/>
                <w:szCs w:val="18"/>
                <w:lang w:eastAsia="zh-CN"/>
              </w:rPr>
              <w:t>23</w:t>
            </w:r>
          </w:p>
        </w:tc>
        <w:tc>
          <w:tcPr>
            <w:tcW w:w="1276" w:type="dxa"/>
            <w:vAlign w:val="center"/>
          </w:tcPr>
          <w:p w14:paraId="1933AD22" w14:textId="5D6F44B3" w:rsidR="007F3311" w:rsidRPr="007F3311" w:rsidRDefault="007F3311" w:rsidP="007F3311">
            <w:pPr>
              <w:spacing w:before="40" w:after="40"/>
              <w:jc w:val="center"/>
              <w:rPr>
                <w:sz w:val="18"/>
                <w:szCs w:val="18"/>
                <w:lang w:eastAsia="zh-CN"/>
              </w:rPr>
            </w:pPr>
            <w:r>
              <w:rPr>
                <w:sz w:val="18"/>
                <w:szCs w:val="18"/>
                <w:lang w:eastAsia="zh-CN"/>
              </w:rPr>
              <w:t>23</w:t>
            </w:r>
          </w:p>
        </w:tc>
        <w:tc>
          <w:tcPr>
            <w:tcW w:w="1223" w:type="dxa"/>
            <w:vAlign w:val="center"/>
          </w:tcPr>
          <w:p w14:paraId="6E85A174" w14:textId="6E053B84" w:rsidR="007F3311" w:rsidRPr="007F3311" w:rsidRDefault="007F3311" w:rsidP="007F3311">
            <w:pPr>
              <w:spacing w:before="40" w:after="40"/>
              <w:jc w:val="center"/>
              <w:rPr>
                <w:sz w:val="18"/>
                <w:szCs w:val="18"/>
                <w:lang w:eastAsia="zh-CN"/>
              </w:rPr>
            </w:pPr>
            <w:r>
              <w:rPr>
                <w:sz w:val="18"/>
                <w:szCs w:val="18"/>
                <w:lang w:eastAsia="zh-CN"/>
              </w:rPr>
              <w:t>10</w:t>
            </w:r>
          </w:p>
        </w:tc>
        <w:tc>
          <w:tcPr>
            <w:tcW w:w="1322" w:type="dxa"/>
            <w:vAlign w:val="center"/>
          </w:tcPr>
          <w:p w14:paraId="178FD083" w14:textId="1F3A828A" w:rsidR="007F3311" w:rsidRPr="007F3311" w:rsidRDefault="007F3311" w:rsidP="007F3311">
            <w:pPr>
              <w:spacing w:before="40" w:after="40"/>
              <w:jc w:val="center"/>
              <w:rPr>
                <w:sz w:val="18"/>
                <w:szCs w:val="18"/>
                <w:lang w:eastAsia="zh-CN"/>
              </w:rPr>
            </w:pPr>
            <w:r>
              <w:rPr>
                <w:sz w:val="18"/>
                <w:szCs w:val="18"/>
                <w:lang w:eastAsia="zh-CN"/>
              </w:rPr>
              <w:t>74</w:t>
            </w:r>
          </w:p>
        </w:tc>
      </w:tr>
    </w:tbl>
    <w:p w14:paraId="49DC2F2B" w14:textId="20E55E1C" w:rsidR="005016B6" w:rsidRPr="00DE32E0" w:rsidRDefault="005016B6" w:rsidP="00DE32E0">
      <w:pPr>
        <w:ind w:firstLineChars="200" w:firstLine="360"/>
        <w:rPr>
          <w:bCs/>
          <w:sz w:val="18"/>
          <w:szCs w:val="18"/>
          <w:lang w:eastAsia="zh-CN"/>
        </w:rPr>
      </w:pPr>
      <w:r w:rsidRPr="00DE32E0">
        <w:rPr>
          <w:rFonts w:hint="eastAsia"/>
          <w:bCs/>
          <w:sz w:val="18"/>
          <w:szCs w:val="18"/>
          <w:lang w:eastAsia="zh-CN"/>
        </w:rPr>
        <w:t>按</w:t>
      </w:r>
      <w:r w:rsidRPr="00DE32E0">
        <w:rPr>
          <w:bCs/>
          <w:sz w:val="18"/>
          <w:szCs w:val="18"/>
          <w:lang w:eastAsia="zh-CN"/>
        </w:rPr>
        <w:t>课题分列的数字</w:t>
      </w:r>
      <w:r w:rsidRPr="00DE32E0">
        <w:rPr>
          <w:rFonts w:hint="eastAsia"/>
          <w:bCs/>
          <w:sz w:val="18"/>
          <w:szCs w:val="18"/>
          <w:lang w:eastAsia="zh-CN"/>
        </w:rPr>
        <w:t>包括针对</w:t>
      </w:r>
      <w:r w:rsidRPr="00DE32E0">
        <w:rPr>
          <w:bCs/>
          <w:sz w:val="18"/>
          <w:szCs w:val="18"/>
          <w:lang w:eastAsia="zh-CN"/>
        </w:rPr>
        <w:t>各课题的所有</w:t>
      </w:r>
      <w:r w:rsidRPr="00DE32E0">
        <w:rPr>
          <w:rFonts w:hint="eastAsia"/>
          <w:bCs/>
          <w:sz w:val="18"/>
          <w:szCs w:val="18"/>
          <w:lang w:eastAsia="zh-CN"/>
        </w:rPr>
        <w:t>文件，</w:t>
      </w:r>
      <w:r w:rsidRPr="00DE32E0">
        <w:rPr>
          <w:bCs/>
          <w:sz w:val="18"/>
          <w:szCs w:val="18"/>
          <w:lang w:eastAsia="zh-CN"/>
        </w:rPr>
        <w:t>以表明各课题的活动。</w:t>
      </w:r>
    </w:p>
    <w:p w14:paraId="1A580D13" w14:textId="2AD7ACF7" w:rsidR="005016B6" w:rsidRPr="00DE32E0" w:rsidRDefault="005016B6" w:rsidP="00DE32E0">
      <w:pPr>
        <w:ind w:firstLineChars="200" w:firstLine="360"/>
        <w:rPr>
          <w:rFonts w:ascii="STKaiti" w:eastAsia="STKaiti" w:hAnsi="STKaiti"/>
          <w:bCs/>
          <w:sz w:val="18"/>
          <w:szCs w:val="18"/>
          <w:lang w:eastAsia="zh-CN"/>
        </w:rPr>
      </w:pPr>
      <w:r w:rsidRPr="00DE32E0">
        <w:rPr>
          <w:rFonts w:ascii="STKaiti" w:eastAsia="STKaiti" w:hAnsi="STKaiti" w:hint="eastAsia"/>
          <w:bCs/>
          <w:sz w:val="18"/>
          <w:szCs w:val="18"/>
          <w:lang w:eastAsia="zh-CN"/>
        </w:rPr>
        <w:t>若文稿</w:t>
      </w:r>
      <w:r w:rsidRPr="00DE32E0">
        <w:rPr>
          <w:rFonts w:ascii="STKaiti" w:eastAsia="STKaiti" w:hAnsi="STKaiti"/>
          <w:bCs/>
          <w:sz w:val="18"/>
          <w:szCs w:val="18"/>
          <w:lang w:eastAsia="zh-CN"/>
        </w:rPr>
        <w:t>提交</w:t>
      </w:r>
      <w:r w:rsidR="009002E3" w:rsidRPr="00DE32E0">
        <w:rPr>
          <w:rFonts w:ascii="STKaiti" w:eastAsia="STKaiti" w:hAnsi="STKaiti" w:hint="eastAsia"/>
          <w:bCs/>
          <w:sz w:val="18"/>
          <w:szCs w:val="18"/>
          <w:lang w:eastAsia="zh-CN"/>
        </w:rPr>
        <w:t>了</w:t>
      </w:r>
      <w:r w:rsidRPr="00DE32E0">
        <w:rPr>
          <w:rFonts w:ascii="STKaiti" w:eastAsia="STKaiti" w:hAnsi="STKaiti"/>
          <w:bCs/>
          <w:sz w:val="18"/>
          <w:szCs w:val="18"/>
          <w:lang w:eastAsia="zh-CN"/>
        </w:rPr>
        <w:t>不止一个课题，则</w:t>
      </w:r>
      <w:r w:rsidR="009002E3" w:rsidRPr="00DE32E0">
        <w:rPr>
          <w:rFonts w:ascii="STKaiti" w:eastAsia="STKaiti" w:hAnsi="STKaiti" w:hint="eastAsia"/>
          <w:bCs/>
          <w:sz w:val="18"/>
          <w:szCs w:val="18"/>
          <w:lang w:eastAsia="zh-CN"/>
        </w:rPr>
        <w:t>这些</w:t>
      </w:r>
      <w:r w:rsidR="009002E3" w:rsidRPr="00DE32E0">
        <w:rPr>
          <w:rFonts w:ascii="STKaiti" w:eastAsia="STKaiti" w:hAnsi="STKaiti"/>
          <w:bCs/>
          <w:sz w:val="18"/>
          <w:szCs w:val="18"/>
          <w:lang w:eastAsia="zh-CN"/>
        </w:rPr>
        <w:t>文稿可能不止计算了一次。</w:t>
      </w:r>
    </w:p>
    <w:p w14:paraId="38B2EF40" w14:textId="135A0C50" w:rsidR="009002E3" w:rsidRPr="00DE32E0" w:rsidRDefault="009002E3" w:rsidP="00DE32E0">
      <w:pPr>
        <w:ind w:firstLineChars="200" w:firstLine="361"/>
        <w:rPr>
          <w:b/>
          <w:sz w:val="18"/>
          <w:szCs w:val="18"/>
          <w:lang w:eastAsia="zh-CN"/>
        </w:rPr>
      </w:pPr>
      <w:r w:rsidRPr="00DE32E0">
        <w:rPr>
          <w:b/>
          <w:sz w:val="18"/>
          <w:szCs w:val="18"/>
          <w:lang w:eastAsia="zh-CN"/>
        </w:rPr>
        <w:t>2014-2017</w:t>
      </w:r>
      <w:r w:rsidRPr="00DE32E0">
        <w:rPr>
          <w:rFonts w:hint="eastAsia"/>
          <w:b/>
          <w:sz w:val="18"/>
          <w:szCs w:val="18"/>
          <w:lang w:eastAsia="zh-CN"/>
        </w:rPr>
        <w:t>年</w:t>
      </w:r>
      <w:r w:rsidRPr="00DE32E0">
        <w:rPr>
          <w:b/>
          <w:sz w:val="18"/>
          <w:szCs w:val="18"/>
          <w:lang w:eastAsia="zh-CN"/>
        </w:rPr>
        <w:t>期间第</w:t>
      </w:r>
      <w:r w:rsidRPr="00DE32E0">
        <w:rPr>
          <w:rFonts w:hint="eastAsia"/>
          <w:b/>
          <w:sz w:val="18"/>
          <w:szCs w:val="18"/>
          <w:lang w:eastAsia="zh-CN"/>
        </w:rPr>
        <w:t>2</w:t>
      </w:r>
      <w:r w:rsidRPr="00DE32E0">
        <w:rPr>
          <w:rFonts w:hint="eastAsia"/>
          <w:b/>
          <w:sz w:val="18"/>
          <w:szCs w:val="18"/>
          <w:lang w:eastAsia="zh-CN"/>
        </w:rPr>
        <w:t>研究组</w:t>
      </w:r>
      <w:r w:rsidRPr="00DE32E0">
        <w:rPr>
          <w:b/>
          <w:sz w:val="18"/>
          <w:szCs w:val="18"/>
          <w:lang w:eastAsia="zh-CN"/>
        </w:rPr>
        <w:t>的文件总数：</w:t>
      </w:r>
      <w:r w:rsidRPr="00DE32E0">
        <w:rPr>
          <w:rFonts w:hint="eastAsia"/>
          <w:b/>
          <w:color w:val="FF0000"/>
          <w:sz w:val="18"/>
          <w:szCs w:val="18"/>
          <w:lang w:eastAsia="zh-CN"/>
        </w:rPr>
        <w:t>604</w:t>
      </w:r>
      <w:r w:rsidRPr="00DE32E0">
        <w:rPr>
          <w:rFonts w:hint="eastAsia"/>
          <w:b/>
          <w:color w:val="FF0000"/>
          <w:sz w:val="18"/>
          <w:szCs w:val="18"/>
          <w:lang w:eastAsia="zh-CN"/>
        </w:rPr>
        <w:t>份</w:t>
      </w:r>
      <w:r w:rsidRPr="00DE32E0">
        <w:rPr>
          <w:b/>
          <w:color w:val="FF0000"/>
          <w:sz w:val="18"/>
          <w:szCs w:val="18"/>
          <w:lang w:eastAsia="zh-CN"/>
        </w:rPr>
        <w:t>文件</w:t>
      </w:r>
    </w:p>
    <w:p w14:paraId="45A9D983" w14:textId="04CE2B64" w:rsidR="009E06A0" w:rsidRPr="00566318" w:rsidRDefault="009E06A0" w:rsidP="00C436E0">
      <w:pPr>
        <w:tabs>
          <w:tab w:val="left" w:pos="4361"/>
          <w:tab w:val="center" w:pos="4808"/>
        </w:tabs>
        <w:spacing w:before="240"/>
        <w:jc w:val="center"/>
        <w:rPr>
          <w:caps/>
          <w:szCs w:val="24"/>
          <w:lang w:eastAsia="zh-CN"/>
        </w:rPr>
      </w:pPr>
      <w:bookmarkStart w:id="18" w:name="lt_pId104"/>
      <w:r w:rsidRPr="00566318">
        <w:rPr>
          <w:caps/>
          <w:sz w:val="20"/>
          <w:lang w:eastAsia="zh-CN"/>
        </w:rPr>
        <w:t>表</w:t>
      </w:r>
      <w:r w:rsidRPr="00566318">
        <w:rPr>
          <w:caps/>
          <w:sz w:val="20"/>
          <w:lang w:eastAsia="zh-CN"/>
        </w:rPr>
        <w:t>2</w:t>
      </w:r>
    </w:p>
    <w:p w14:paraId="5806E4E5" w14:textId="43504AEF" w:rsidR="009E06A0" w:rsidRPr="008C7391" w:rsidRDefault="00566318" w:rsidP="00566318">
      <w:pPr>
        <w:pStyle w:val="ListParagraph"/>
        <w:ind w:left="360"/>
        <w:jc w:val="center"/>
        <w:rPr>
          <w:b/>
          <w:sz w:val="20"/>
        </w:rPr>
      </w:pPr>
      <w:r w:rsidRPr="00566318">
        <w:rPr>
          <w:rFonts w:asciiTheme="minorHAnsi" w:eastAsiaTheme="minorEastAsia" w:hAnsiTheme="minorHAnsi"/>
          <w:b/>
          <w:sz w:val="20"/>
          <w:lang w:val="en-GB"/>
        </w:rPr>
        <w:t>第</w:t>
      </w:r>
      <w:r w:rsidRPr="00566318">
        <w:rPr>
          <w:rFonts w:asciiTheme="minorHAnsi" w:eastAsiaTheme="minorEastAsia" w:hAnsiTheme="minorHAnsi"/>
          <w:b/>
          <w:sz w:val="20"/>
          <w:lang w:val="en-GB"/>
        </w:rPr>
        <w:t>2</w:t>
      </w:r>
      <w:r w:rsidRPr="00566318">
        <w:rPr>
          <w:rFonts w:asciiTheme="minorHAnsi" w:eastAsiaTheme="minorEastAsia" w:hAnsiTheme="minorHAnsi"/>
          <w:b/>
          <w:sz w:val="20"/>
          <w:lang w:val="en-GB"/>
        </w:rPr>
        <w:t>研究组每年收到的文稿数量（</w:t>
      </w:r>
      <w:r w:rsidRPr="00566318">
        <w:rPr>
          <w:rFonts w:asciiTheme="minorHAnsi" w:eastAsiaTheme="minorEastAsia" w:hAnsiTheme="minorHAnsi"/>
          <w:b/>
          <w:sz w:val="20"/>
          <w:lang w:val="en-GB"/>
        </w:rPr>
        <w:t>2014</w:t>
      </w:r>
      <w:r w:rsidRPr="00566318">
        <w:rPr>
          <w:rFonts w:asciiTheme="minorHAnsi" w:eastAsiaTheme="minorEastAsia" w:hAnsiTheme="minorHAnsi"/>
          <w:b/>
          <w:sz w:val="20"/>
          <w:lang w:val="en-GB"/>
        </w:rPr>
        <w:t>年</w:t>
      </w:r>
      <w:r w:rsidRPr="00566318">
        <w:rPr>
          <w:rFonts w:asciiTheme="minorHAnsi" w:eastAsiaTheme="minorEastAsia" w:hAnsiTheme="minorHAnsi"/>
          <w:b/>
          <w:sz w:val="20"/>
          <w:lang w:val="en-GB"/>
        </w:rPr>
        <w:t>9</w:t>
      </w:r>
      <w:r w:rsidRPr="00566318">
        <w:rPr>
          <w:rFonts w:asciiTheme="minorHAnsi" w:eastAsiaTheme="minorEastAsia" w:hAnsiTheme="minorHAnsi"/>
          <w:b/>
          <w:sz w:val="20"/>
          <w:lang w:val="en-GB"/>
        </w:rPr>
        <w:t>月</w:t>
      </w:r>
      <w:r w:rsidRPr="00566318">
        <w:rPr>
          <w:rFonts w:asciiTheme="minorHAnsi" w:eastAsiaTheme="minorEastAsia" w:hAnsiTheme="minorHAnsi"/>
          <w:b/>
          <w:sz w:val="20"/>
          <w:lang w:val="en-GB"/>
        </w:rPr>
        <w:t>– 2017</w:t>
      </w:r>
      <w:r w:rsidRPr="00566318">
        <w:rPr>
          <w:rFonts w:asciiTheme="minorHAnsi" w:eastAsiaTheme="minorEastAsia" w:hAnsiTheme="minorHAnsi"/>
          <w:b/>
          <w:sz w:val="20"/>
          <w:lang w:val="en-GB"/>
        </w:rPr>
        <w:t>年</w:t>
      </w:r>
      <w:r w:rsidRPr="00566318">
        <w:rPr>
          <w:rFonts w:asciiTheme="minorHAnsi" w:eastAsiaTheme="minorEastAsia" w:hAnsiTheme="minorHAnsi"/>
          <w:b/>
          <w:sz w:val="20"/>
          <w:lang w:val="en-GB"/>
        </w:rPr>
        <w:t>4</w:t>
      </w:r>
      <w:r w:rsidRPr="00566318">
        <w:rPr>
          <w:rFonts w:asciiTheme="minorHAnsi" w:eastAsiaTheme="minorEastAsia" w:hAnsiTheme="minorHAnsi"/>
          <w:b/>
          <w:sz w:val="20"/>
          <w:lang w:val="en-GB"/>
        </w:rPr>
        <w:t>月）</w:t>
      </w:r>
    </w:p>
    <w:p w14:paraId="1B881AAE" w14:textId="5EB4454D" w:rsidR="009E06A0" w:rsidRDefault="009E06A0" w:rsidP="009E06A0">
      <w:pPr>
        <w:rPr>
          <w:b/>
          <w:sz w:val="18"/>
          <w:szCs w:val="18"/>
          <w:highlight w:val="yellow"/>
          <w:lang w:eastAsia="zh-CN"/>
        </w:rPr>
      </w:pPr>
    </w:p>
    <w:tbl>
      <w:tblPr>
        <w:tblStyle w:val="TableGrid"/>
        <w:tblW w:w="0" w:type="auto"/>
        <w:jc w:val="center"/>
        <w:tblLook w:val="04A0" w:firstRow="1" w:lastRow="0" w:firstColumn="1" w:lastColumn="0" w:noHBand="0" w:noVBand="1"/>
      </w:tblPr>
      <w:tblGrid>
        <w:gridCol w:w="1986"/>
        <w:gridCol w:w="1417"/>
        <w:gridCol w:w="1134"/>
        <w:gridCol w:w="1276"/>
        <w:gridCol w:w="1223"/>
        <w:gridCol w:w="1322"/>
      </w:tblGrid>
      <w:tr w:rsidR="00DE32E0" w:rsidRPr="00DE32E0" w14:paraId="437D6A90" w14:textId="77777777" w:rsidTr="00A27FAF">
        <w:trPr>
          <w:trHeight w:val="266"/>
          <w:jc w:val="center"/>
        </w:trPr>
        <w:tc>
          <w:tcPr>
            <w:tcW w:w="1986" w:type="dxa"/>
            <w:vAlign w:val="center"/>
          </w:tcPr>
          <w:p w14:paraId="48BF3FC1" w14:textId="0A568442" w:rsidR="00DE32E0" w:rsidRPr="00DE32E0" w:rsidRDefault="00DE32E0" w:rsidP="00A27FAF">
            <w:pPr>
              <w:spacing w:before="40" w:after="40"/>
              <w:rPr>
                <w:b/>
                <w:bCs/>
                <w:sz w:val="18"/>
                <w:szCs w:val="18"/>
                <w:lang w:eastAsia="zh-CN"/>
              </w:rPr>
            </w:pPr>
            <w:r w:rsidRPr="00DE32E0">
              <w:rPr>
                <w:rFonts w:hint="eastAsia"/>
                <w:b/>
                <w:bCs/>
                <w:sz w:val="18"/>
                <w:szCs w:val="18"/>
                <w:lang w:eastAsia="zh-CN"/>
              </w:rPr>
              <w:t>第</w:t>
            </w:r>
            <w:r w:rsidRPr="00DE32E0">
              <w:rPr>
                <w:rFonts w:hint="eastAsia"/>
                <w:b/>
                <w:bCs/>
                <w:sz w:val="18"/>
                <w:szCs w:val="18"/>
                <w:lang w:eastAsia="zh-CN"/>
              </w:rPr>
              <w:t>2</w:t>
            </w:r>
            <w:r w:rsidRPr="00DE32E0">
              <w:rPr>
                <w:rFonts w:hint="eastAsia"/>
                <w:b/>
                <w:bCs/>
                <w:sz w:val="18"/>
                <w:szCs w:val="18"/>
                <w:lang w:eastAsia="zh-CN"/>
              </w:rPr>
              <w:t>研究组和报告人组会议每年处理的输入文件总数</w:t>
            </w:r>
          </w:p>
        </w:tc>
        <w:tc>
          <w:tcPr>
            <w:tcW w:w="1417" w:type="dxa"/>
            <w:vAlign w:val="center"/>
          </w:tcPr>
          <w:p w14:paraId="6BFD9C36" w14:textId="77777777" w:rsidR="00DE32E0" w:rsidRPr="00DE32E0" w:rsidRDefault="00DE32E0" w:rsidP="00DE32E0">
            <w:pPr>
              <w:spacing w:before="40" w:after="40"/>
              <w:jc w:val="center"/>
              <w:rPr>
                <w:b/>
                <w:bCs/>
                <w:sz w:val="18"/>
                <w:szCs w:val="18"/>
                <w:lang w:eastAsia="zh-CN"/>
              </w:rPr>
            </w:pPr>
            <w:r w:rsidRPr="00DE32E0">
              <w:rPr>
                <w:b/>
                <w:bCs/>
                <w:sz w:val="18"/>
                <w:szCs w:val="18"/>
                <w:lang w:eastAsia="zh-CN"/>
              </w:rPr>
              <w:t>2014</w:t>
            </w:r>
          </w:p>
        </w:tc>
        <w:tc>
          <w:tcPr>
            <w:tcW w:w="1134" w:type="dxa"/>
            <w:vAlign w:val="center"/>
          </w:tcPr>
          <w:p w14:paraId="7B5EC04B" w14:textId="77777777" w:rsidR="00DE32E0" w:rsidRPr="00DE32E0" w:rsidRDefault="00DE32E0" w:rsidP="00DE32E0">
            <w:pPr>
              <w:spacing w:before="40" w:after="40"/>
              <w:jc w:val="center"/>
              <w:rPr>
                <w:b/>
                <w:bCs/>
                <w:sz w:val="18"/>
                <w:szCs w:val="18"/>
                <w:lang w:eastAsia="zh-CN"/>
              </w:rPr>
            </w:pPr>
            <w:r w:rsidRPr="00DE32E0">
              <w:rPr>
                <w:b/>
                <w:bCs/>
                <w:sz w:val="18"/>
                <w:szCs w:val="18"/>
                <w:lang w:eastAsia="zh-CN"/>
              </w:rPr>
              <w:t>2015</w:t>
            </w:r>
          </w:p>
        </w:tc>
        <w:tc>
          <w:tcPr>
            <w:tcW w:w="1276" w:type="dxa"/>
            <w:vAlign w:val="center"/>
          </w:tcPr>
          <w:p w14:paraId="7D040709" w14:textId="77777777" w:rsidR="00DE32E0" w:rsidRPr="00DE32E0" w:rsidRDefault="00DE32E0" w:rsidP="00DE32E0">
            <w:pPr>
              <w:spacing w:before="40" w:after="40"/>
              <w:jc w:val="center"/>
              <w:rPr>
                <w:b/>
                <w:bCs/>
                <w:sz w:val="18"/>
                <w:szCs w:val="18"/>
                <w:lang w:eastAsia="zh-CN"/>
              </w:rPr>
            </w:pPr>
            <w:r w:rsidRPr="00DE32E0">
              <w:rPr>
                <w:b/>
                <w:bCs/>
                <w:sz w:val="18"/>
                <w:szCs w:val="18"/>
                <w:lang w:eastAsia="zh-CN"/>
              </w:rPr>
              <w:t>2016</w:t>
            </w:r>
          </w:p>
        </w:tc>
        <w:tc>
          <w:tcPr>
            <w:tcW w:w="1223" w:type="dxa"/>
            <w:vAlign w:val="center"/>
          </w:tcPr>
          <w:p w14:paraId="1E8EE5F9" w14:textId="77777777" w:rsidR="00DE32E0" w:rsidRPr="00DE32E0" w:rsidRDefault="00DE32E0" w:rsidP="00DE32E0">
            <w:pPr>
              <w:spacing w:before="40" w:after="40"/>
              <w:jc w:val="center"/>
              <w:rPr>
                <w:b/>
                <w:bCs/>
                <w:sz w:val="18"/>
                <w:szCs w:val="18"/>
                <w:lang w:eastAsia="zh-CN"/>
              </w:rPr>
            </w:pPr>
            <w:r w:rsidRPr="00DE32E0">
              <w:rPr>
                <w:b/>
                <w:bCs/>
                <w:sz w:val="18"/>
                <w:szCs w:val="18"/>
                <w:lang w:eastAsia="zh-CN"/>
              </w:rPr>
              <w:t>2017</w:t>
            </w:r>
          </w:p>
        </w:tc>
        <w:tc>
          <w:tcPr>
            <w:tcW w:w="1322" w:type="dxa"/>
            <w:vAlign w:val="center"/>
          </w:tcPr>
          <w:p w14:paraId="6B19451D" w14:textId="561ECCCD" w:rsidR="00DE32E0" w:rsidRPr="00DE32E0" w:rsidRDefault="00DE32E0" w:rsidP="00DE32E0">
            <w:pPr>
              <w:spacing w:before="40" w:after="40"/>
              <w:jc w:val="center"/>
              <w:rPr>
                <w:b/>
                <w:bCs/>
                <w:sz w:val="18"/>
                <w:szCs w:val="18"/>
                <w:lang w:val="fr-CH" w:eastAsia="zh-CN"/>
              </w:rPr>
            </w:pPr>
            <w:r w:rsidRPr="00DE32E0">
              <w:rPr>
                <w:rFonts w:hint="eastAsia"/>
                <w:b/>
                <w:bCs/>
                <w:sz w:val="18"/>
                <w:szCs w:val="18"/>
                <w:lang w:eastAsia="zh-CN"/>
              </w:rPr>
              <w:t>2014</w:t>
            </w:r>
            <w:r w:rsidRPr="00DE32E0">
              <w:rPr>
                <w:rFonts w:hint="eastAsia"/>
                <w:b/>
                <w:bCs/>
                <w:sz w:val="18"/>
                <w:szCs w:val="18"/>
                <w:lang w:eastAsia="zh-CN"/>
              </w:rPr>
              <w:t>至</w:t>
            </w:r>
            <w:r w:rsidRPr="00DE32E0">
              <w:rPr>
                <w:rFonts w:hint="eastAsia"/>
                <w:b/>
                <w:bCs/>
                <w:sz w:val="18"/>
                <w:szCs w:val="18"/>
                <w:lang w:eastAsia="zh-CN"/>
              </w:rPr>
              <w:t>2017</w:t>
            </w:r>
            <w:r w:rsidRPr="00DE32E0">
              <w:rPr>
                <w:rFonts w:hint="eastAsia"/>
                <w:b/>
                <w:bCs/>
                <w:sz w:val="18"/>
                <w:szCs w:val="18"/>
                <w:lang w:eastAsia="zh-CN"/>
              </w:rPr>
              <w:t>年</w:t>
            </w:r>
            <w:r>
              <w:rPr>
                <w:rFonts w:hint="eastAsia"/>
                <w:b/>
                <w:bCs/>
                <w:sz w:val="18"/>
                <w:szCs w:val="18"/>
                <w:lang w:val="fr-CH" w:eastAsia="zh-CN"/>
              </w:rPr>
              <w:t>文件总数</w:t>
            </w:r>
          </w:p>
        </w:tc>
      </w:tr>
      <w:tr w:rsidR="00DE32E0" w:rsidRPr="007F3311" w14:paraId="6A311B85" w14:textId="77777777" w:rsidTr="00A27FAF">
        <w:trPr>
          <w:trHeight w:val="257"/>
          <w:jc w:val="center"/>
        </w:trPr>
        <w:tc>
          <w:tcPr>
            <w:tcW w:w="1986" w:type="dxa"/>
            <w:vAlign w:val="center"/>
          </w:tcPr>
          <w:p w14:paraId="3D6DE80F" w14:textId="4F9DC30D" w:rsidR="00DE32E0" w:rsidRPr="00A27FAF" w:rsidRDefault="00A27FAF" w:rsidP="00A27FAF">
            <w:pPr>
              <w:spacing w:before="40" w:after="40"/>
              <w:rPr>
                <w:sz w:val="18"/>
                <w:szCs w:val="18"/>
                <w:lang w:eastAsia="zh-CN"/>
              </w:rPr>
            </w:pPr>
            <w:r w:rsidRPr="00A27FAF">
              <w:rPr>
                <w:rFonts w:hint="eastAsia"/>
                <w:sz w:val="18"/>
                <w:szCs w:val="18"/>
                <w:lang w:eastAsia="zh-CN"/>
              </w:rPr>
              <w:t>第</w:t>
            </w:r>
            <w:r w:rsidRPr="00A27FAF">
              <w:rPr>
                <w:rFonts w:hint="eastAsia"/>
                <w:sz w:val="18"/>
                <w:szCs w:val="18"/>
                <w:lang w:eastAsia="zh-CN"/>
              </w:rPr>
              <w:t>2</w:t>
            </w:r>
            <w:r w:rsidRPr="00A27FAF">
              <w:rPr>
                <w:rFonts w:hint="eastAsia"/>
                <w:sz w:val="18"/>
                <w:szCs w:val="18"/>
                <w:lang w:eastAsia="zh-CN"/>
              </w:rPr>
              <w:t>研究组文件总数</w:t>
            </w:r>
          </w:p>
        </w:tc>
        <w:tc>
          <w:tcPr>
            <w:tcW w:w="1417" w:type="dxa"/>
            <w:vAlign w:val="center"/>
          </w:tcPr>
          <w:p w14:paraId="3C6C67CF" w14:textId="636AE112" w:rsidR="00DE32E0" w:rsidRPr="007F3311" w:rsidRDefault="00A27FAF" w:rsidP="00DE32E0">
            <w:pPr>
              <w:spacing w:before="40" w:after="40"/>
              <w:jc w:val="center"/>
              <w:rPr>
                <w:sz w:val="18"/>
                <w:szCs w:val="18"/>
                <w:lang w:eastAsia="zh-CN"/>
              </w:rPr>
            </w:pPr>
            <w:r>
              <w:rPr>
                <w:sz w:val="18"/>
                <w:szCs w:val="18"/>
                <w:lang w:eastAsia="zh-CN"/>
              </w:rPr>
              <w:t>96</w:t>
            </w:r>
          </w:p>
        </w:tc>
        <w:tc>
          <w:tcPr>
            <w:tcW w:w="1134" w:type="dxa"/>
            <w:vAlign w:val="center"/>
          </w:tcPr>
          <w:p w14:paraId="25D73A4E" w14:textId="23D52613" w:rsidR="00DE32E0" w:rsidRPr="007F3311" w:rsidRDefault="00A27FAF" w:rsidP="00DE32E0">
            <w:pPr>
              <w:spacing w:before="40" w:after="40"/>
              <w:jc w:val="center"/>
              <w:rPr>
                <w:sz w:val="18"/>
                <w:szCs w:val="18"/>
                <w:lang w:eastAsia="zh-CN"/>
              </w:rPr>
            </w:pPr>
            <w:r>
              <w:rPr>
                <w:sz w:val="18"/>
                <w:szCs w:val="18"/>
                <w:lang w:eastAsia="zh-CN"/>
              </w:rPr>
              <w:t>197</w:t>
            </w:r>
          </w:p>
        </w:tc>
        <w:tc>
          <w:tcPr>
            <w:tcW w:w="1276" w:type="dxa"/>
            <w:vAlign w:val="center"/>
          </w:tcPr>
          <w:p w14:paraId="4CE48E76" w14:textId="4D809909" w:rsidR="00DE32E0" w:rsidRPr="007F3311" w:rsidRDefault="00A27FAF" w:rsidP="00DE32E0">
            <w:pPr>
              <w:spacing w:before="40" w:after="40"/>
              <w:jc w:val="center"/>
              <w:rPr>
                <w:sz w:val="18"/>
                <w:szCs w:val="18"/>
                <w:lang w:eastAsia="zh-CN"/>
              </w:rPr>
            </w:pPr>
            <w:r>
              <w:rPr>
                <w:sz w:val="18"/>
                <w:szCs w:val="18"/>
                <w:lang w:eastAsia="zh-CN"/>
              </w:rPr>
              <w:t>203</w:t>
            </w:r>
          </w:p>
        </w:tc>
        <w:tc>
          <w:tcPr>
            <w:tcW w:w="1223" w:type="dxa"/>
            <w:vAlign w:val="center"/>
          </w:tcPr>
          <w:p w14:paraId="773A33AF" w14:textId="670796D1" w:rsidR="00DE32E0" w:rsidRPr="007F3311" w:rsidRDefault="00A27FAF" w:rsidP="00DE32E0">
            <w:pPr>
              <w:spacing w:before="40" w:after="40"/>
              <w:jc w:val="center"/>
              <w:rPr>
                <w:sz w:val="18"/>
                <w:szCs w:val="18"/>
                <w:lang w:eastAsia="zh-CN"/>
              </w:rPr>
            </w:pPr>
            <w:r>
              <w:rPr>
                <w:sz w:val="18"/>
                <w:szCs w:val="18"/>
                <w:lang w:eastAsia="zh-CN"/>
              </w:rPr>
              <w:t>108</w:t>
            </w:r>
          </w:p>
        </w:tc>
        <w:tc>
          <w:tcPr>
            <w:tcW w:w="1322" w:type="dxa"/>
            <w:vAlign w:val="center"/>
          </w:tcPr>
          <w:p w14:paraId="0EDDB338" w14:textId="17C89427" w:rsidR="00DE32E0" w:rsidRPr="007F3311" w:rsidRDefault="00A27FAF" w:rsidP="00DE32E0">
            <w:pPr>
              <w:spacing w:before="40" w:after="40"/>
              <w:jc w:val="center"/>
              <w:rPr>
                <w:sz w:val="18"/>
                <w:szCs w:val="18"/>
                <w:lang w:eastAsia="zh-CN"/>
              </w:rPr>
            </w:pPr>
            <w:r>
              <w:rPr>
                <w:sz w:val="18"/>
                <w:szCs w:val="18"/>
                <w:lang w:eastAsia="zh-CN"/>
              </w:rPr>
              <w:t>604</w:t>
            </w:r>
          </w:p>
        </w:tc>
      </w:tr>
      <w:tr w:rsidR="00DE32E0" w:rsidRPr="007F3311" w14:paraId="6369A162" w14:textId="77777777" w:rsidTr="00A27FAF">
        <w:trPr>
          <w:trHeight w:val="257"/>
          <w:jc w:val="center"/>
        </w:trPr>
        <w:tc>
          <w:tcPr>
            <w:tcW w:w="1986" w:type="dxa"/>
            <w:vAlign w:val="center"/>
          </w:tcPr>
          <w:p w14:paraId="78F9B5A6" w14:textId="1D04CCF3" w:rsidR="00DE32E0" w:rsidRPr="00A27FAF" w:rsidRDefault="00A27FAF" w:rsidP="00A27FAF">
            <w:pPr>
              <w:spacing w:before="40" w:after="40"/>
              <w:rPr>
                <w:sz w:val="18"/>
                <w:szCs w:val="18"/>
                <w:lang w:eastAsia="zh-CN"/>
              </w:rPr>
            </w:pPr>
            <w:r w:rsidRPr="00A27FAF">
              <w:rPr>
                <w:sz w:val="18"/>
                <w:szCs w:val="18"/>
                <w:lang w:eastAsia="zh-CN"/>
              </w:rPr>
              <w:t>–</w:t>
            </w:r>
            <w:r>
              <w:rPr>
                <w:rFonts w:hint="eastAsia"/>
                <w:sz w:val="18"/>
                <w:szCs w:val="18"/>
                <w:lang w:eastAsia="zh-CN"/>
              </w:rPr>
              <w:t xml:space="preserve"> </w:t>
            </w:r>
            <w:r w:rsidRPr="00A27FAF">
              <w:rPr>
                <w:rFonts w:hint="eastAsia"/>
                <w:sz w:val="18"/>
                <w:szCs w:val="18"/>
                <w:lang w:eastAsia="zh-CN"/>
              </w:rPr>
              <w:t>接收的联络声明</w:t>
            </w:r>
          </w:p>
        </w:tc>
        <w:tc>
          <w:tcPr>
            <w:tcW w:w="1417" w:type="dxa"/>
            <w:vAlign w:val="center"/>
          </w:tcPr>
          <w:p w14:paraId="1EBA9692" w14:textId="04F969DC" w:rsidR="00DE32E0" w:rsidRPr="007F3311" w:rsidRDefault="00A27FAF" w:rsidP="00DE32E0">
            <w:pPr>
              <w:spacing w:before="40" w:after="40"/>
              <w:jc w:val="center"/>
              <w:rPr>
                <w:sz w:val="18"/>
                <w:szCs w:val="18"/>
                <w:lang w:eastAsia="zh-CN"/>
              </w:rPr>
            </w:pPr>
            <w:r>
              <w:rPr>
                <w:sz w:val="18"/>
                <w:szCs w:val="18"/>
                <w:lang w:eastAsia="zh-CN"/>
              </w:rPr>
              <w:t>24</w:t>
            </w:r>
          </w:p>
        </w:tc>
        <w:tc>
          <w:tcPr>
            <w:tcW w:w="1134" w:type="dxa"/>
            <w:vAlign w:val="center"/>
          </w:tcPr>
          <w:p w14:paraId="772F1CDA" w14:textId="43225F2C" w:rsidR="00DE32E0" w:rsidRPr="007F3311" w:rsidRDefault="00A27FAF" w:rsidP="00DE32E0">
            <w:pPr>
              <w:spacing w:before="40" w:after="40"/>
              <w:jc w:val="center"/>
              <w:rPr>
                <w:sz w:val="18"/>
                <w:szCs w:val="18"/>
                <w:lang w:eastAsia="zh-CN"/>
              </w:rPr>
            </w:pPr>
            <w:r>
              <w:rPr>
                <w:sz w:val="18"/>
                <w:szCs w:val="18"/>
                <w:lang w:eastAsia="zh-CN"/>
              </w:rPr>
              <w:t>29</w:t>
            </w:r>
          </w:p>
        </w:tc>
        <w:tc>
          <w:tcPr>
            <w:tcW w:w="1276" w:type="dxa"/>
            <w:vAlign w:val="center"/>
          </w:tcPr>
          <w:p w14:paraId="6572D1C7" w14:textId="597BD478" w:rsidR="00DE32E0" w:rsidRPr="007F3311" w:rsidRDefault="00A27FAF" w:rsidP="00DE32E0">
            <w:pPr>
              <w:spacing w:before="40" w:after="40"/>
              <w:jc w:val="center"/>
              <w:rPr>
                <w:sz w:val="18"/>
                <w:szCs w:val="18"/>
                <w:lang w:eastAsia="zh-CN"/>
              </w:rPr>
            </w:pPr>
            <w:r>
              <w:rPr>
                <w:sz w:val="18"/>
                <w:szCs w:val="18"/>
                <w:lang w:eastAsia="zh-CN"/>
              </w:rPr>
              <w:t>46</w:t>
            </w:r>
          </w:p>
        </w:tc>
        <w:tc>
          <w:tcPr>
            <w:tcW w:w="1223" w:type="dxa"/>
            <w:vAlign w:val="center"/>
          </w:tcPr>
          <w:p w14:paraId="00E69F6E" w14:textId="2931B5C1" w:rsidR="00DE32E0" w:rsidRPr="007F3311" w:rsidRDefault="00A27FAF" w:rsidP="00DE32E0">
            <w:pPr>
              <w:spacing w:before="40" w:after="40"/>
              <w:jc w:val="center"/>
              <w:rPr>
                <w:sz w:val="18"/>
                <w:szCs w:val="18"/>
                <w:lang w:eastAsia="zh-CN"/>
              </w:rPr>
            </w:pPr>
            <w:r>
              <w:rPr>
                <w:sz w:val="18"/>
                <w:szCs w:val="18"/>
                <w:lang w:eastAsia="zh-CN"/>
              </w:rPr>
              <w:t>17</w:t>
            </w:r>
          </w:p>
        </w:tc>
        <w:tc>
          <w:tcPr>
            <w:tcW w:w="1322" w:type="dxa"/>
            <w:vAlign w:val="center"/>
          </w:tcPr>
          <w:p w14:paraId="2A7EF429" w14:textId="04E861DB" w:rsidR="00DE32E0" w:rsidRPr="007F3311" w:rsidRDefault="00A27FAF" w:rsidP="00DE32E0">
            <w:pPr>
              <w:spacing w:before="40" w:after="40"/>
              <w:jc w:val="center"/>
              <w:rPr>
                <w:sz w:val="18"/>
                <w:szCs w:val="18"/>
                <w:lang w:eastAsia="zh-CN"/>
              </w:rPr>
            </w:pPr>
            <w:r>
              <w:rPr>
                <w:sz w:val="18"/>
                <w:szCs w:val="18"/>
                <w:lang w:eastAsia="zh-CN"/>
              </w:rPr>
              <w:t>116</w:t>
            </w:r>
          </w:p>
        </w:tc>
      </w:tr>
      <w:tr w:rsidR="00DE32E0" w:rsidRPr="007F3311" w14:paraId="7676789D" w14:textId="77777777" w:rsidTr="00A27FAF">
        <w:trPr>
          <w:trHeight w:val="175"/>
          <w:jc w:val="center"/>
        </w:trPr>
        <w:tc>
          <w:tcPr>
            <w:tcW w:w="1986" w:type="dxa"/>
            <w:vAlign w:val="center"/>
          </w:tcPr>
          <w:p w14:paraId="666125CC" w14:textId="4E6A4A61" w:rsidR="00DE32E0" w:rsidRPr="00A27FAF" w:rsidRDefault="00A27FAF" w:rsidP="00A27FAF">
            <w:pPr>
              <w:spacing w:before="40" w:after="40"/>
              <w:rPr>
                <w:sz w:val="18"/>
                <w:szCs w:val="18"/>
                <w:lang w:eastAsia="zh-CN"/>
              </w:rPr>
            </w:pPr>
            <w:r w:rsidRPr="00A27FAF">
              <w:rPr>
                <w:sz w:val="18"/>
                <w:szCs w:val="18"/>
                <w:lang w:eastAsia="zh-CN"/>
              </w:rPr>
              <w:t>–</w:t>
            </w:r>
            <w:r>
              <w:rPr>
                <w:rFonts w:hint="eastAsia"/>
                <w:sz w:val="18"/>
                <w:szCs w:val="18"/>
                <w:lang w:eastAsia="zh-CN"/>
              </w:rPr>
              <w:t xml:space="preserve"> </w:t>
            </w:r>
            <w:r w:rsidRPr="00A27FAF">
              <w:rPr>
                <w:rFonts w:hint="eastAsia"/>
                <w:sz w:val="18"/>
                <w:szCs w:val="18"/>
                <w:lang w:eastAsia="zh-CN"/>
              </w:rPr>
              <w:t>发出的联络声明</w:t>
            </w:r>
          </w:p>
        </w:tc>
        <w:tc>
          <w:tcPr>
            <w:tcW w:w="1417" w:type="dxa"/>
            <w:vAlign w:val="center"/>
          </w:tcPr>
          <w:p w14:paraId="37F3E890" w14:textId="6F5ED318" w:rsidR="00DE32E0" w:rsidRPr="007F3311" w:rsidRDefault="00A27FAF" w:rsidP="00DE32E0">
            <w:pPr>
              <w:spacing w:before="40" w:after="40"/>
              <w:jc w:val="center"/>
              <w:rPr>
                <w:sz w:val="18"/>
                <w:szCs w:val="18"/>
                <w:lang w:eastAsia="zh-CN"/>
              </w:rPr>
            </w:pPr>
            <w:r>
              <w:rPr>
                <w:sz w:val="18"/>
                <w:szCs w:val="18"/>
                <w:lang w:eastAsia="zh-CN"/>
              </w:rPr>
              <w:t>14</w:t>
            </w:r>
          </w:p>
        </w:tc>
        <w:tc>
          <w:tcPr>
            <w:tcW w:w="1134" w:type="dxa"/>
            <w:vAlign w:val="center"/>
          </w:tcPr>
          <w:p w14:paraId="232DB3E8" w14:textId="18AA04A3" w:rsidR="00DE32E0" w:rsidRPr="007F3311" w:rsidRDefault="00A27FAF" w:rsidP="00DE32E0">
            <w:pPr>
              <w:spacing w:before="40" w:after="40"/>
              <w:jc w:val="center"/>
              <w:rPr>
                <w:sz w:val="18"/>
                <w:szCs w:val="18"/>
                <w:lang w:eastAsia="zh-CN"/>
              </w:rPr>
            </w:pPr>
            <w:r>
              <w:rPr>
                <w:sz w:val="18"/>
                <w:szCs w:val="18"/>
                <w:lang w:eastAsia="zh-CN"/>
              </w:rPr>
              <w:t>11</w:t>
            </w:r>
          </w:p>
        </w:tc>
        <w:tc>
          <w:tcPr>
            <w:tcW w:w="1276" w:type="dxa"/>
            <w:vAlign w:val="center"/>
          </w:tcPr>
          <w:p w14:paraId="2B5B8BB9" w14:textId="7E92F680" w:rsidR="00DE32E0" w:rsidRPr="007F3311" w:rsidRDefault="00A27FAF" w:rsidP="00DE32E0">
            <w:pPr>
              <w:spacing w:before="40" w:after="40"/>
              <w:jc w:val="center"/>
              <w:rPr>
                <w:sz w:val="18"/>
                <w:szCs w:val="18"/>
                <w:lang w:eastAsia="zh-CN"/>
              </w:rPr>
            </w:pPr>
            <w:r>
              <w:rPr>
                <w:sz w:val="18"/>
                <w:szCs w:val="18"/>
                <w:lang w:eastAsia="zh-CN"/>
              </w:rPr>
              <w:t>36</w:t>
            </w:r>
          </w:p>
        </w:tc>
        <w:tc>
          <w:tcPr>
            <w:tcW w:w="1223" w:type="dxa"/>
            <w:vAlign w:val="center"/>
          </w:tcPr>
          <w:p w14:paraId="720BF3C6" w14:textId="7316812E" w:rsidR="00DE32E0" w:rsidRPr="007F3311" w:rsidRDefault="00A27FAF" w:rsidP="00DE32E0">
            <w:pPr>
              <w:spacing w:before="40" w:after="40"/>
              <w:jc w:val="center"/>
              <w:rPr>
                <w:sz w:val="18"/>
                <w:szCs w:val="18"/>
                <w:lang w:eastAsia="zh-CN"/>
              </w:rPr>
            </w:pPr>
            <w:r>
              <w:rPr>
                <w:sz w:val="18"/>
                <w:szCs w:val="18"/>
                <w:lang w:eastAsia="zh-CN"/>
              </w:rPr>
              <w:t>17</w:t>
            </w:r>
          </w:p>
        </w:tc>
        <w:tc>
          <w:tcPr>
            <w:tcW w:w="1322" w:type="dxa"/>
            <w:vAlign w:val="center"/>
          </w:tcPr>
          <w:p w14:paraId="4F93DC47" w14:textId="61FEBF2F" w:rsidR="00DE32E0" w:rsidRPr="007F3311" w:rsidRDefault="00A27FAF" w:rsidP="00DE32E0">
            <w:pPr>
              <w:spacing w:before="40" w:after="40"/>
              <w:jc w:val="center"/>
              <w:rPr>
                <w:sz w:val="18"/>
                <w:szCs w:val="18"/>
                <w:lang w:eastAsia="zh-CN"/>
              </w:rPr>
            </w:pPr>
            <w:r>
              <w:rPr>
                <w:sz w:val="18"/>
                <w:szCs w:val="18"/>
                <w:lang w:eastAsia="zh-CN"/>
              </w:rPr>
              <w:t>78</w:t>
            </w:r>
          </w:p>
        </w:tc>
      </w:tr>
    </w:tbl>
    <w:p w14:paraId="618A6718" w14:textId="62B53A9F" w:rsidR="009002E3" w:rsidRPr="00A27FAF" w:rsidRDefault="009002E3" w:rsidP="00A27FAF">
      <w:pPr>
        <w:ind w:firstLineChars="200" w:firstLine="361"/>
        <w:rPr>
          <w:b/>
          <w:sz w:val="18"/>
          <w:szCs w:val="18"/>
          <w:highlight w:val="yellow"/>
          <w:lang w:eastAsia="zh-CN"/>
        </w:rPr>
      </w:pPr>
      <w:r w:rsidRPr="00A27FAF">
        <w:rPr>
          <w:b/>
          <w:sz w:val="18"/>
          <w:szCs w:val="18"/>
          <w:lang w:eastAsia="zh-CN"/>
        </w:rPr>
        <w:t>2014-2017</w:t>
      </w:r>
      <w:r w:rsidRPr="00A27FAF">
        <w:rPr>
          <w:rFonts w:hint="eastAsia"/>
          <w:b/>
          <w:sz w:val="18"/>
          <w:szCs w:val="18"/>
          <w:lang w:eastAsia="zh-CN"/>
        </w:rPr>
        <w:t>年</w:t>
      </w:r>
      <w:r w:rsidRPr="00A27FAF">
        <w:rPr>
          <w:b/>
          <w:sz w:val="18"/>
          <w:szCs w:val="18"/>
          <w:lang w:eastAsia="zh-CN"/>
        </w:rPr>
        <w:t>期间第</w:t>
      </w:r>
      <w:r w:rsidRPr="00A27FAF">
        <w:rPr>
          <w:rFonts w:hint="eastAsia"/>
          <w:b/>
          <w:sz w:val="18"/>
          <w:szCs w:val="18"/>
          <w:lang w:eastAsia="zh-CN"/>
        </w:rPr>
        <w:t>2</w:t>
      </w:r>
      <w:r w:rsidRPr="00A27FAF">
        <w:rPr>
          <w:rFonts w:hint="eastAsia"/>
          <w:b/>
          <w:sz w:val="18"/>
          <w:szCs w:val="18"/>
          <w:lang w:eastAsia="zh-CN"/>
        </w:rPr>
        <w:t>研究组</w:t>
      </w:r>
      <w:r w:rsidRPr="00A27FAF">
        <w:rPr>
          <w:b/>
          <w:sz w:val="18"/>
          <w:szCs w:val="18"/>
          <w:lang w:eastAsia="zh-CN"/>
        </w:rPr>
        <w:t>的文件总数：</w:t>
      </w:r>
      <w:r w:rsidRPr="00A27FAF">
        <w:rPr>
          <w:rFonts w:hint="eastAsia"/>
          <w:b/>
          <w:color w:val="FF0000"/>
          <w:sz w:val="18"/>
          <w:szCs w:val="18"/>
          <w:lang w:eastAsia="zh-CN"/>
        </w:rPr>
        <w:t>604</w:t>
      </w:r>
      <w:r w:rsidRPr="00A27FAF">
        <w:rPr>
          <w:rFonts w:hint="eastAsia"/>
          <w:b/>
          <w:color w:val="FF0000"/>
          <w:sz w:val="18"/>
          <w:szCs w:val="18"/>
          <w:lang w:eastAsia="zh-CN"/>
        </w:rPr>
        <w:t>份</w:t>
      </w:r>
      <w:r w:rsidRPr="00A27FAF">
        <w:rPr>
          <w:b/>
          <w:color w:val="FF0000"/>
          <w:sz w:val="18"/>
          <w:szCs w:val="18"/>
          <w:lang w:eastAsia="zh-CN"/>
        </w:rPr>
        <w:t>文件</w:t>
      </w:r>
    </w:p>
    <w:p w14:paraId="434FDF46" w14:textId="6A6587CF" w:rsidR="00FC4F0A" w:rsidRPr="00566318" w:rsidRDefault="00FC4F0A" w:rsidP="009E06A0">
      <w:pPr>
        <w:pStyle w:val="FigureNo"/>
        <w:rPr>
          <w:caps w:val="0"/>
          <w:sz w:val="16"/>
          <w:szCs w:val="16"/>
          <w:lang w:eastAsia="zh-CN"/>
        </w:rPr>
      </w:pPr>
      <w:r w:rsidRPr="00566318">
        <w:rPr>
          <w:rFonts w:hint="eastAsia"/>
          <w:sz w:val="20"/>
          <w:lang w:eastAsia="zh-CN"/>
        </w:rPr>
        <w:lastRenderedPageBreak/>
        <w:t>图</w:t>
      </w:r>
      <w:r w:rsidRPr="00566318">
        <w:rPr>
          <w:sz w:val="20"/>
          <w:lang w:eastAsia="zh-CN"/>
        </w:rPr>
        <w:t>4</w:t>
      </w:r>
      <w:bookmarkEnd w:id="18"/>
    </w:p>
    <w:p w14:paraId="6A355193" w14:textId="78D25D15" w:rsidR="00FC4F0A" w:rsidRPr="00B1732E" w:rsidRDefault="00FC4F0A" w:rsidP="00566318">
      <w:pPr>
        <w:pStyle w:val="FigureNo"/>
        <w:spacing w:before="120"/>
        <w:rPr>
          <w:highlight w:val="yellow"/>
          <w:lang w:eastAsia="zh-CN"/>
        </w:rPr>
      </w:pPr>
      <w:r w:rsidRPr="00566318">
        <w:rPr>
          <w:rFonts w:hint="eastAsia"/>
          <w:b/>
          <w:sz w:val="20"/>
          <w:szCs w:val="16"/>
          <w:lang w:eastAsia="zh-CN"/>
        </w:rPr>
        <w:t>第</w:t>
      </w:r>
      <w:r w:rsidRPr="00566318">
        <w:rPr>
          <w:b/>
          <w:sz w:val="20"/>
          <w:szCs w:val="16"/>
          <w:lang w:eastAsia="zh-CN"/>
        </w:rPr>
        <w:t>2</w:t>
      </w:r>
      <w:r w:rsidRPr="00566318">
        <w:rPr>
          <w:rFonts w:hint="eastAsia"/>
          <w:b/>
          <w:sz w:val="20"/>
          <w:szCs w:val="16"/>
          <w:lang w:eastAsia="zh-CN"/>
        </w:rPr>
        <w:t>研究组</w:t>
      </w:r>
      <w:r w:rsidR="00566318">
        <w:rPr>
          <w:rFonts w:hint="eastAsia"/>
          <w:b/>
          <w:sz w:val="20"/>
          <w:szCs w:val="16"/>
          <w:lang w:eastAsia="zh-CN"/>
        </w:rPr>
        <w:t>和</w:t>
      </w:r>
      <w:r w:rsidR="00566318">
        <w:rPr>
          <w:b/>
          <w:sz w:val="20"/>
          <w:szCs w:val="16"/>
          <w:lang w:eastAsia="zh-CN"/>
        </w:rPr>
        <w:t>报告人组会议</w:t>
      </w:r>
      <w:r w:rsidRPr="00566318">
        <w:rPr>
          <w:rFonts w:hint="eastAsia"/>
          <w:b/>
          <w:sz w:val="20"/>
          <w:szCs w:val="16"/>
          <w:lang w:eastAsia="zh-CN"/>
        </w:rPr>
        <w:t>每个课题</w:t>
      </w:r>
      <w:r w:rsidR="00566318">
        <w:rPr>
          <w:rFonts w:hint="eastAsia"/>
          <w:b/>
          <w:sz w:val="20"/>
          <w:szCs w:val="16"/>
          <w:lang w:eastAsia="zh-CN"/>
        </w:rPr>
        <w:t>（有来源）</w:t>
      </w:r>
      <w:r w:rsidRPr="00566318">
        <w:rPr>
          <w:rFonts w:hint="eastAsia"/>
          <w:b/>
          <w:sz w:val="20"/>
          <w:szCs w:val="16"/>
          <w:lang w:eastAsia="zh-CN"/>
        </w:rPr>
        <w:t>收到的文稿数量（</w:t>
      </w:r>
      <w:r w:rsidRPr="00566318">
        <w:rPr>
          <w:b/>
          <w:bCs/>
          <w:sz w:val="20"/>
          <w:szCs w:val="16"/>
          <w:lang w:eastAsia="zh-CN"/>
        </w:rPr>
        <w:t>2014</w:t>
      </w:r>
      <w:r w:rsidRPr="00566318">
        <w:rPr>
          <w:rFonts w:hint="eastAsia"/>
          <w:b/>
          <w:bCs/>
          <w:sz w:val="20"/>
          <w:szCs w:val="16"/>
          <w:lang w:eastAsia="zh-CN"/>
        </w:rPr>
        <w:t>年</w:t>
      </w:r>
      <w:r w:rsidRPr="00566318">
        <w:rPr>
          <w:b/>
          <w:bCs/>
          <w:sz w:val="20"/>
          <w:szCs w:val="16"/>
          <w:lang w:eastAsia="zh-CN"/>
        </w:rPr>
        <w:t>9</w:t>
      </w:r>
      <w:r w:rsidRPr="00566318">
        <w:rPr>
          <w:rFonts w:hint="eastAsia"/>
          <w:b/>
          <w:bCs/>
          <w:sz w:val="20"/>
          <w:szCs w:val="16"/>
          <w:lang w:eastAsia="zh-CN"/>
        </w:rPr>
        <w:t>月</w:t>
      </w:r>
      <w:r w:rsidRPr="00566318">
        <w:rPr>
          <w:b/>
          <w:bCs/>
          <w:sz w:val="20"/>
          <w:szCs w:val="16"/>
          <w:lang w:eastAsia="zh-CN"/>
        </w:rPr>
        <w:t>– 2017</w:t>
      </w:r>
      <w:r w:rsidRPr="00566318">
        <w:rPr>
          <w:rFonts w:hint="eastAsia"/>
          <w:b/>
          <w:bCs/>
          <w:sz w:val="20"/>
          <w:szCs w:val="16"/>
          <w:lang w:eastAsia="zh-CN"/>
        </w:rPr>
        <w:t>年</w:t>
      </w:r>
      <w:r w:rsidRPr="00566318">
        <w:rPr>
          <w:b/>
          <w:bCs/>
          <w:sz w:val="20"/>
          <w:szCs w:val="16"/>
          <w:lang w:eastAsia="zh-CN"/>
        </w:rPr>
        <w:t>4</w:t>
      </w:r>
      <w:r w:rsidRPr="00566318">
        <w:rPr>
          <w:rFonts w:hint="eastAsia"/>
          <w:b/>
          <w:bCs/>
          <w:sz w:val="20"/>
          <w:szCs w:val="16"/>
          <w:lang w:eastAsia="zh-CN"/>
        </w:rPr>
        <w:t>月</w:t>
      </w:r>
      <w:r w:rsidRPr="00566318">
        <w:rPr>
          <w:rFonts w:hint="eastAsia"/>
          <w:b/>
          <w:sz w:val="20"/>
          <w:szCs w:val="16"/>
          <w:lang w:eastAsia="zh-CN"/>
        </w:rPr>
        <w:t>）</w:t>
      </w:r>
    </w:p>
    <w:p w14:paraId="1A8769BE" w14:textId="7D00D516" w:rsidR="00FC4F0A" w:rsidRDefault="00C24770" w:rsidP="00DF58AB">
      <w:pPr>
        <w:jc w:val="center"/>
        <w:rPr>
          <w:lang w:eastAsia="zh-CN"/>
        </w:rPr>
      </w:pPr>
      <w:r>
        <w:rPr>
          <w:b/>
          <w:noProof/>
          <w:sz w:val="20"/>
          <w:szCs w:val="16"/>
          <w:lang w:val="en-US" w:eastAsia="zh-CN"/>
        </w:rPr>
        <mc:AlternateContent>
          <mc:Choice Requires="wps">
            <w:drawing>
              <wp:anchor distT="0" distB="0" distL="114300" distR="114300" simplePos="0" relativeHeight="251666432" behindDoc="0" locked="0" layoutInCell="1" allowOverlap="1" wp14:anchorId="3304D597" wp14:editId="3B811DC4">
                <wp:simplePos x="0" y="0"/>
                <wp:positionH relativeFrom="column">
                  <wp:posOffset>726621</wp:posOffset>
                </wp:positionH>
                <wp:positionV relativeFrom="paragraph">
                  <wp:posOffset>2493101</wp:posOffset>
                </wp:positionV>
                <wp:extent cx="3469822" cy="351518"/>
                <wp:effectExtent l="0" t="0" r="0" b="0"/>
                <wp:wrapNone/>
                <wp:docPr id="3" name="Text Box 3"/>
                <wp:cNvGraphicFramePr/>
                <a:graphic xmlns:a="http://schemas.openxmlformats.org/drawingml/2006/main">
                  <a:graphicData uri="http://schemas.microsoft.com/office/word/2010/wordprocessingShape">
                    <wps:wsp>
                      <wps:cNvSpPr txBox="1"/>
                      <wps:spPr>
                        <a:xfrm>
                          <a:off x="0" y="0"/>
                          <a:ext cx="3469822" cy="35151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85F036" w14:textId="77777777" w:rsidR="00DF2B9C" w:rsidRPr="00C24770" w:rsidRDefault="00DF2B9C" w:rsidP="00C24770">
                            <w:pPr>
                              <w:spacing w:before="0"/>
                              <w:rPr>
                                <w:bCs/>
                                <w:sz w:val="14"/>
                                <w:szCs w:val="14"/>
                                <w:lang w:eastAsia="zh-CN"/>
                              </w:rPr>
                            </w:pPr>
                            <w:r w:rsidRPr="00C24770">
                              <w:rPr>
                                <w:rFonts w:hint="eastAsia"/>
                                <w:bCs/>
                                <w:sz w:val="14"/>
                                <w:szCs w:val="14"/>
                                <w:lang w:eastAsia="zh-CN"/>
                              </w:rPr>
                              <w:t>按</w:t>
                            </w:r>
                            <w:r w:rsidRPr="00C24770">
                              <w:rPr>
                                <w:bCs/>
                                <w:sz w:val="14"/>
                                <w:szCs w:val="14"/>
                                <w:lang w:eastAsia="zh-CN"/>
                              </w:rPr>
                              <w:t>课题分列的数字</w:t>
                            </w:r>
                            <w:r w:rsidRPr="00C24770">
                              <w:rPr>
                                <w:rFonts w:hint="eastAsia"/>
                                <w:bCs/>
                                <w:sz w:val="14"/>
                                <w:szCs w:val="14"/>
                                <w:lang w:eastAsia="zh-CN"/>
                              </w:rPr>
                              <w:t>包括针对</w:t>
                            </w:r>
                            <w:r w:rsidRPr="00C24770">
                              <w:rPr>
                                <w:bCs/>
                                <w:sz w:val="14"/>
                                <w:szCs w:val="14"/>
                                <w:lang w:eastAsia="zh-CN"/>
                              </w:rPr>
                              <w:t>各课题的所有</w:t>
                            </w:r>
                            <w:r w:rsidRPr="00C24770">
                              <w:rPr>
                                <w:rFonts w:hint="eastAsia"/>
                                <w:bCs/>
                                <w:sz w:val="14"/>
                                <w:szCs w:val="14"/>
                                <w:lang w:eastAsia="zh-CN"/>
                              </w:rPr>
                              <w:t>文件，</w:t>
                            </w:r>
                            <w:r w:rsidRPr="00C24770">
                              <w:rPr>
                                <w:bCs/>
                                <w:sz w:val="14"/>
                                <w:szCs w:val="14"/>
                                <w:lang w:eastAsia="zh-CN"/>
                              </w:rPr>
                              <w:t>以表明各课题的活动。</w:t>
                            </w:r>
                          </w:p>
                          <w:p w14:paraId="115D11A6" w14:textId="77777777" w:rsidR="00DF2B9C" w:rsidRPr="00C24770" w:rsidRDefault="00DF2B9C" w:rsidP="00C24770">
                            <w:pPr>
                              <w:spacing w:before="0"/>
                              <w:rPr>
                                <w:rFonts w:ascii="STKaiti" w:eastAsia="STKaiti" w:hAnsi="STKaiti"/>
                                <w:bCs/>
                                <w:sz w:val="14"/>
                                <w:szCs w:val="14"/>
                                <w:lang w:eastAsia="zh-CN"/>
                              </w:rPr>
                            </w:pPr>
                            <w:r w:rsidRPr="00C24770">
                              <w:rPr>
                                <w:rFonts w:ascii="STKaiti" w:eastAsia="STKaiti" w:hAnsi="STKaiti" w:hint="eastAsia"/>
                                <w:bCs/>
                                <w:sz w:val="14"/>
                                <w:szCs w:val="14"/>
                                <w:lang w:eastAsia="zh-CN"/>
                              </w:rPr>
                              <w:t>若文稿</w:t>
                            </w:r>
                            <w:r w:rsidRPr="00C24770">
                              <w:rPr>
                                <w:rFonts w:ascii="STKaiti" w:eastAsia="STKaiti" w:hAnsi="STKaiti"/>
                                <w:bCs/>
                                <w:sz w:val="14"/>
                                <w:szCs w:val="14"/>
                                <w:lang w:eastAsia="zh-CN"/>
                              </w:rPr>
                              <w:t>提交</w:t>
                            </w:r>
                            <w:r w:rsidRPr="00C24770">
                              <w:rPr>
                                <w:rFonts w:ascii="STKaiti" w:eastAsia="STKaiti" w:hAnsi="STKaiti" w:hint="eastAsia"/>
                                <w:bCs/>
                                <w:sz w:val="14"/>
                                <w:szCs w:val="14"/>
                                <w:lang w:eastAsia="zh-CN"/>
                              </w:rPr>
                              <w:t>了</w:t>
                            </w:r>
                            <w:r w:rsidRPr="00C24770">
                              <w:rPr>
                                <w:rFonts w:ascii="STKaiti" w:eastAsia="STKaiti" w:hAnsi="STKaiti"/>
                                <w:bCs/>
                                <w:sz w:val="14"/>
                                <w:szCs w:val="14"/>
                                <w:lang w:eastAsia="zh-CN"/>
                              </w:rPr>
                              <w:t>不止一个课题，则</w:t>
                            </w:r>
                            <w:r w:rsidRPr="00C24770">
                              <w:rPr>
                                <w:rFonts w:ascii="STKaiti" w:eastAsia="STKaiti" w:hAnsi="STKaiti" w:hint="eastAsia"/>
                                <w:bCs/>
                                <w:sz w:val="14"/>
                                <w:szCs w:val="14"/>
                                <w:lang w:eastAsia="zh-CN"/>
                              </w:rPr>
                              <w:t>这些</w:t>
                            </w:r>
                            <w:r w:rsidRPr="00C24770">
                              <w:rPr>
                                <w:rFonts w:ascii="STKaiti" w:eastAsia="STKaiti" w:hAnsi="STKaiti"/>
                                <w:bCs/>
                                <w:sz w:val="14"/>
                                <w:szCs w:val="14"/>
                                <w:lang w:eastAsia="zh-CN"/>
                              </w:rPr>
                              <w:t>文稿可能不止计算了一次。</w:t>
                            </w:r>
                          </w:p>
                          <w:p w14:paraId="3A7AD277" w14:textId="77777777" w:rsidR="00DF2B9C" w:rsidRPr="00C24770" w:rsidRDefault="00DF2B9C" w:rsidP="00C24770">
                            <w:pPr>
                              <w:spacing w:before="0"/>
                              <w:rPr>
                                <w:b/>
                                <w:sz w:val="14"/>
                                <w:szCs w:val="14"/>
                                <w:lang w:eastAsia="zh-CN"/>
                              </w:rPr>
                            </w:pPr>
                            <w:r w:rsidRPr="00C24770">
                              <w:rPr>
                                <w:b/>
                                <w:sz w:val="14"/>
                                <w:szCs w:val="14"/>
                                <w:lang w:eastAsia="zh-CN"/>
                              </w:rPr>
                              <w:t>2014-2017</w:t>
                            </w:r>
                            <w:r w:rsidRPr="00C24770">
                              <w:rPr>
                                <w:rFonts w:hint="eastAsia"/>
                                <w:b/>
                                <w:sz w:val="14"/>
                                <w:szCs w:val="14"/>
                                <w:lang w:eastAsia="zh-CN"/>
                              </w:rPr>
                              <w:t>年</w:t>
                            </w:r>
                            <w:r w:rsidRPr="00C24770">
                              <w:rPr>
                                <w:b/>
                                <w:sz w:val="14"/>
                                <w:szCs w:val="14"/>
                                <w:lang w:eastAsia="zh-CN"/>
                              </w:rPr>
                              <w:t>期间第</w:t>
                            </w:r>
                            <w:r w:rsidRPr="00C24770">
                              <w:rPr>
                                <w:rFonts w:hint="eastAsia"/>
                                <w:b/>
                                <w:sz w:val="14"/>
                                <w:szCs w:val="14"/>
                                <w:lang w:eastAsia="zh-CN"/>
                              </w:rPr>
                              <w:t>2</w:t>
                            </w:r>
                            <w:r w:rsidRPr="00C24770">
                              <w:rPr>
                                <w:rFonts w:hint="eastAsia"/>
                                <w:b/>
                                <w:sz w:val="14"/>
                                <w:szCs w:val="14"/>
                                <w:lang w:eastAsia="zh-CN"/>
                              </w:rPr>
                              <w:t>研究组</w:t>
                            </w:r>
                            <w:r w:rsidRPr="00C24770">
                              <w:rPr>
                                <w:b/>
                                <w:sz w:val="14"/>
                                <w:szCs w:val="14"/>
                                <w:lang w:eastAsia="zh-CN"/>
                              </w:rPr>
                              <w:t>的文件总数：</w:t>
                            </w:r>
                            <w:r w:rsidRPr="00C24770">
                              <w:rPr>
                                <w:rFonts w:hint="eastAsia"/>
                                <w:b/>
                                <w:color w:val="FF0000"/>
                                <w:sz w:val="14"/>
                                <w:szCs w:val="14"/>
                                <w:lang w:eastAsia="zh-CN"/>
                              </w:rPr>
                              <w:t>604</w:t>
                            </w:r>
                            <w:r w:rsidRPr="00C24770">
                              <w:rPr>
                                <w:rFonts w:hint="eastAsia"/>
                                <w:b/>
                                <w:color w:val="FF0000"/>
                                <w:sz w:val="14"/>
                                <w:szCs w:val="14"/>
                                <w:lang w:eastAsia="zh-CN"/>
                              </w:rPr>
                              <w:t>份</w:t>
                            </w:r>
                            <w:r w:rsidRPr="00C24770">
                              <w:rPr>
                                <w:b/>
                                <w:color w:val="FF0000"/>
                                <w:sz w:val="14"/>
                                <w:szCs w:val="14"/>
                                <w:lang w:eastAsia="zh-CN"/>
                              </w:rPr>
                              <w:t>文件</w:t>
                            </w:r>
                          </w:p>
                          <w:p w14:paraId="5BD806E1" w14:textId="5CFB6CB3" w:rsidR="00DF2B9C" w:rsidRPr="00C24770" w:rsidRDefault="00DF2B9C" w:rsidP="00C24770">
                            <w:pPr>
                              <w:spacing w:before="0"/>
                              <w:rPr>
                                <w:sz w:val="12"/>
                                <w:szCs w:val="12"/>
                                <w:lang w:eastAsia="zh-CN"/>
                              </w:rPr>
                            </w:pPr>
                          </w:p>
                        </w:txbxContent>
                      </wps:txbx>
                      <wps:bodyPr rot="0" spcFirstLastPara="0" vertOverflow="overflow" horzOverflow="overflow" vert="horz" wrap="square" lIns="90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4D597" id="Text Box 3" o:spid="_x0000_s1032" type="#_x0000_t202" style="position:absolute;left:0;text-align:left;margin-left:57.2pt;margin-top:196.3pt;width:273.2pt;height:2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" fillcolor="white [3201]" stroked="f" strokeweight=".5pt">
                <v:textbox inset="2.5mm,0,0,0">
                  <w:txbxContent>
                    <w:p w14:paraId="3485F036" w14:textId="77777777" w:rsidR="00DF2B9C" w:rsidRPr="00C24770" w:rsidRDefault="00DF2B9C" w:rsidP="00C24770">
                      <w:pPr>
                        <w:spacing w:before="0"/>
                        <w:rPr>
                          <w:bCs/>
                          <w:sz w:val="14"/>
                          <w:szCs w:val="14"/>
                          <w:lang w:eastAsia="zh-CN"/>
                        </w:rPr>
                      </w:pPr>
                      <w:r w:rsidRPr="00C24770">
                        <w:rPr>
                          <w:rFonts w:hint="eastAsia"/>
                          <w:bCs/>
                          <w:sz w:val="14"/>
                          <w:szCs w:val="14"/>
                          <w:lang w:eastAsia="zh-CN"/>
                        </w:rPr>
                        <w:t>按</w:t>
                      </w:r>
                      <w:r w:rsidRPr="00C24770">
                        <w:rPr>
                          <w:bCs/>
                          <w:sz w:val="14"/>
                          <w:szCs w:val="14"/>
                          <w:lang w:eastAsia="zh-CN"/>
                        </w:rPr>
                        <w:t>课题分列的数字</w:t>
                      </w:r>
                      <w:r w:rsidRPr="00C24770">
                        <w:rPr>
                          <w:rFonts w:hint="eastAsia"/>
                          <w:bCs/>
                          <w:sz w:val="14"/>
                          <w:szCs w:val="14"/>
                          <w:lang w:eastAsia="zh-CN"/>
                        </w:rPr>
                        <w:t>包括针对</w:t>
                      </w:r>
                      <w:r w:rsidRPr="00C24770">
                        <w:rPr>
                          <w:bCs/>
                          <w:sz w:val="14"/>
                          <w:szCs w:val="14"/>
                          <w:lang w:eastAsia="zh-CN"/>
                        </w:rPr>
                        <w:t>各课题的所有</w:t>
                      </w:r>
                      <w:r w:rsidRPr="00C24770">
                        <w:rPr>
                          <w:rFonts w:hint="eastAsia"/>
                          <w:bCs/>
                          <w:sz w:val="14"/>
                          <w:szCs w:val="14"/>
                          <w:lang w:eastAsia="zh-CN"/>
                        </w:rPr>
                        <w:t>文件，</w:t>
                      </w:r>
                      <w:r w:rsidRPr="00C24770">
                        <w:rPr>
                          <w:bCs/>
                          <w:sz w:val="14"/>
                          <w:szCs w:val="14"/>
                          <w:lang w:eastAsia="zh-CN"/>
                        </w:rPr>
                        <w:t>以表明各课题的活动。</w:t>
                      </w:r>
                    </w:p>
                    <w:p w14:paraId="115D11A6" w14:textId="77777777" w:rsidR="00DF2B9C" w:rsidRPr="00C24770" w:rsidRDefault="00DF2B9C" w:rsidP="00C24770">
                      <w:pPr>
                        <w:spacing w:before="0"/>
                        <w:rPr>
                          <w:rFonts w:ascii="STKaiti" w:eastAsia="STKaiti" w:hAnsi="STKaiti"/>
                          <w:bCs/>
                          <w:sz w:val="14"/>
                          <w:szCs w:val="14"/>
                          <w:lang w:eastAsia="zh-CN"/>
                        </w:rPr>
                      </w:pPr>
                      <w:r w:rsidRPr="00C24770">
                        <w:rPr>
                          <w:rFonts w:ascii="STKaiti" w:eastAsia="STKaiti" w:hAnsi="STKaiti" w:hint="eastAsia"/>
                          <w:bCs/>
                          <w:sz w:val="14"/>
                          <w:szCs w:val="14"/>
                          <w:lang w:eastAsia="zh-CN"/>
                        </w:rPr>
                        <w:t>若文稿</w:t>
                      </w:r>
                      <w:r w:rsidRPr="00C24770">
                        <w:rPr>
                          <w:rFonts w:ascii="STKaiti" w:eastAsia="STKaiti" w:hAnsi="STKaiti"/>
                          <w:bCs/>
                          <w:sz w:val="14"/>
                          <w:szCs w:val="14"/>
                          <w:lang w:eastAsia="zh-CN"/>
                        </w:rPr>
                        <w:t>提交</w:t>
                      </w:r>
                      <w:r w:rsidRPr="00C24770">
                        <w:rPr>
                          <w:rFonts w:ascii="STKaiti" w:eastAsia="STKaiti" w:hAnsi="STKaiti" w:hint="eastAsia"/>
                          <w:bCs/>
                          <w:sz w:val="14"/>
                          <w:szCs w:val="14"/>
                          <w:lang w:eastAsia="zh-CN"/>
                        </w:rPr>
                        <w:t>了</w:t>
                      </w:r>
                      <w:r w:rsidRPr="00C24770">
                        <w:rPr>
                          <w:rFonts w:ascii="STKaiti" w:eastAsia="STKaiti" w:hAnsi="STKaiti"/>
                          <w:bCs/>
                          <w:sz w:val="14"/>
                          <w:szCs w:val="14"/>
                          <w:lang w:eastAsia="zh-CN"/>
                        </w:rPr>
                        <w:t>不止一个课题，则</w:t>
                      </w:r>
                      <w:r w:rsidRPr="00C24770">
                        <w:rPr>
                          <w:rFonts w:ascii="STKaiti" w:eastAsia="STKaiti" w:hAnsi="STKaiti" w:hint="eastAsia"/>
                          <w:bCs/>
                          <w:sz w:val="14"/>
                          <w:szCs w:val="14"/>
                          <w:lang w:eastAsia="zh-CN"/>
                        </w:rPr>
                        <w:t>这些</w:t>
                      </w:r>
                      <w:r w:rsidRPr="00C24770">
                        <w:rPr>
                          <w:rFonts w:ascii="STKaiti" w:eastAsia="STKaiti" w:hAnsi="STKaiti"/>
                          <w:bCs/>
                          <w:sz w:val="14"/>
                          <w:szCs w:val="14"/>
                          <w:lang w:eastAsia="zh-CN"/>
                        </w:rPr>
                        <w:t>文稿可能不止计算了一次。</w:t>
                      </w:r>
                    </w:p>
                    <w:p w14:paraId="3A7AD277" w14:textId="77777777" w:rsidR="00DF2B9C" w:rsidRPr="00C24770" w:rsidRDefault="00DF2B9C" w:rsidP="00C24770">
                      <w:pPr>
                        <w:spacing w:before="0"/>
                        <w:rPr>
                          <w:b/>
                          <w:sz w:val="14"/>
                          <w:szCs w:val="14"/>
                          <w:lang w:eastAsia="zh-CN"/>
                        </w:rPr>
                      </w:pPr>
                      <w:r w:rsidRPr="00C24770">
                        <w:rPr>
                          <w:b/>
                          <w:sz w:val="14"/>
                          <w:szCs w:val="14"/>
                          <w:lang w:eastAsia="zh-CN"/>
                        </w:rPr>
                        <w:t>2014-2017</w:t>
                      </w:r>
                      <w:r w:rsidRPr="00C24770">
                        <w:rPr>
                          <w:rFonts w:hint="eastAsia"/>
                          <w:b/>
                          <w:sz w:val="14"/>
                          <w:szCs w:val="14"/>
                          <w:lang w:eastAsia="zh-CN"/>
                        </w:rPr>
                        <w:t>年</w:t>
                      </w:r>
                      <w:r w:rsidRPr="00C24770">
                        <w:rPr>
                          <w:b/>
                          <w:sz w:val="14"/>
                          <w:szCs w:val="14"/>
                          <w:lang w:eastAsia="zh-CN"/>
                        </w:rPr>
                        <w:t>期间第</w:t>
                      </w:r>
                      <w:r w:rsidRPr="00C24770">
                        <w:rPr>
                          <w:rFonts w:hint="eastAsia"/>
                          <w:b/>
                          <w:sz w:val="14"/>
                          <w:szCs w:val="14"/>
                          <w:lang w:eastAsia="zh-CN"/>
                        </w:rPr>
                        <w:t>2</w:t>
                      </w:r>
                      <w:r w:rsidRPr="00C24770">
                        <w:rPr>
                          <w:rFonts w:hint="eastAsia"/>
                          <w:b/>
                          <w:sz w:val="14"/>
                          <w:szCs w:val="14"/>
                          <w:lang w:eastAsia="zh-CN"/>
                        </w:rPr>
                        <w:t>研究组</w:t>
                      </w:r>
                      <w:r w:rsidRPr="00C24770">
                        <w:rPr>
                          <w:b/>
                          <w:sz w:val="14"/>
                          <w:szCs w:val="14"/>
                          <w:lang w:eastAsia="zh-CN"/>
                        </w:rPr>
                        <w:t>的文件总数：</w:t>
                      </w:r>
                      <w:r w:rsidRPr="00C24770">
                        <w:rPr>
                          <w:rFonts w:hint="eastAsia"/>
                          <w:b/>
                          <w:color w:val="FF0000"/>
                          <w:sz w:val="14"/>
                          <w:szCs w:val="14"/>
                          <w:lang w:eastAsia="zh-CN"/>
                        </w:rPr>
                        <w:t>604</w:t>
                      </w:r>
                      <w:r w:rsidRPr="00C24770">
                        <w:rPr>
                          <w:rFonts w:hint="eastAsia"/>
                          <w:b/>
                          <w:color w:val="FF0000"/>
                          <w:sz w:val="14"/>
                          <w:szCs w:val="14"/>
                          <w:lang w:eastAsia="zh-CN"/>
                        </w:rPr>
                        <w:t>份</w:t>
                      </w:r>
                      <w:r w:rsidRPr="00C24770">
                        <w:rPr>
                          <w:b/>
                          <w:color w:val="FF0000"/>
                          <w:sz w:val="14"/>
                          <w:szCs w:val="14"/>
                          <w:lang w:eastAsia="zh-CN"/>
                        </w:rPr>
                        <w:t>文件</w:t>
                      </w:r>
                    </w:p>
                    <w:p w14:paraId="5BD806E1" w14:textId="5CFB6CB3" w:rsidR="00DF2B9C" w:rsidRPr="00C24770" w:rsidRDefault="00DF2B9C" w:rsidP="00C24770">
                      <w:pPr>
                        <w:spacing w:before="0"/>
                        <w:rPr>
                          <w:sz w:val="12"/>
                          <w:szCs w:val="12"/>
                          <w:lang w:eastAsia="zh-CN"/>
                        </w:rPr>
                      </w:pPr>
                    </w:p>
                  </w:txbxContent>
                </v:textbox>
              </v:shape>
            </w:pict>
          </mc:Fallback>
        </mc:AlternateContent>
      </w:r>
      <w:r>
        <w:rPr>
          <w:b/>
          <w:noProof/>
          <w:sz w:val="20"/>
          <w:szCs w:val="16"/>
          <w:lang w:val="en-US" w:eastAsia="zh-CN"/>
        </w:rPr>
        <mc:AlternateContent>
          <mc:Choice Requires="wps">
            <w:drawing>
              <wp:anchor distT="0" distB="0" distL="114300" distR="114300" simplePos="0" relativeHeight="251664384" behindDoc="0" locked="0" layoutInCell="1" allowOverlap="1" wp14:anchorId="3017E522" wp14:editId="747C8963">
                <wp:simplePos x="0" y="0"/>
                <wp:positionH relativeFrom="column">
                  <wp:posOffset>1045030</wp:posOffset>
                </wp:positionH>
                <wp:positionV relativeFrom="paragraph">
                  <wp:posOffset>2142036</wp:posOffset>
                </wp:positionV>
                <wp:extent cx="1518466" cy="351065"/>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1518466" cy="351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F5AF1E" w14:textId="6CA5B267" w:rsidR="00DF2B9C" w:rsidRPr="00C24770" w:rsidRDefault="00DF2B9C" w:rsidP="00C24770">
                            <w:pPr>
                              <w:spacing w:before="0"/>
                              <w:rPr>
                                <w:sz w:val="14"/>
                                <w:szCs w:val="14"/>
                                <w:lang w:eastAsia="zh-CN"/>
                              </w:rPr>
                            </w:pPr>
                            <w:r w:rsidRPr="00C24770">
                              <w:rPr>
                                <w:rFonts w:hint="eastAsia"/>
                                <w:sz w:val="14"/>
                                <w:szCs w:val="14"/>
                                <w:lang w:eastAsia="zh-CN"/>
                              </w:rPr>
                              <w:t>成员国</w:t>
                            </w:r>
                          </w:p>
                          <w:p w14:paraId="194BDC88" w14:textId="49959A3F" w:rsidR="00DF2B9C" w:rsidRPr="00C24770" w:rsidRDefault="00DF2B9C" w:rsidP="00C24770">
                            <w:pPr>
                              <w:spacing w:before="0"/>
                              <w:rPr>
                                <w:sz w:val="14"/>
                                <w:szCs w:val="14"/>
                                <w:lang w:eastAsia="zh-CN"/>
                              </w:rPr>
                            </w:pPr>
                            <w:r w:rsidRPr="00C24770">
                              <w:rPr>
                                <w:rFonts w:hint="eastAsia"/>
                                <w:sz w:val="14"/>
                                <w:szCs w:val="14"/>
                                <w:lang w:eastAsia="zh-CN"/>
                              </w:rPr>
                              <w:t>学术成员</w:t>
                            </w:r>
                          </w:p>
                          <w:p w14:paraId="0E25BC09" w14:textId="07EB5E8C" w:rsidR="00DF2B9C" w:rsidRPr="00C24770" w:rsidRDefault="00DF2B9C" w:rsidP="00C24770">
                            <w:pPr>
                              <w:spacing w:before="0"/>
                              <w:rPr>
                                <w:sz w:val="14"/>
                                <w:szCs w:val="14"/>
                                <w:lang w:eastAsia="zh-CN"/>
                              </w:rPr>
                            </w:pPr>
                            <w:r w:rsidRPr="00C24770">
                              <w:rPr>
                                <w:rFonts w:hint="eastAsia"/>
                                <w:sz w:val="14"/>
                                <w:szCs w:val="14"/>
                                <w:lang w:eastAsia="zh-CN"/>
                              </w:rPr>
                              <w:t>部门成员</w:t>
                            </w:r>
                          </w:p>
                        </w:txbxContent>
                      </wps:txbx>
                      <wps:bodyPr rot="0" spcFirstLastPara="0" vertOverflow="overflow" horzOverflow="overflow" vert="horz" wrap="square" lIns="90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7E522" id="Text Box 2" o:spid="_x0000_s1033" type="#_x0000_t202" style="position:absolute;left:0;text-align:left;margin-left:82.3pt;margin-top:168.65pt;width:119.55pt;height:2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" fillcolor="white [3201]" stroked="f" strokeweight=".5pt">
                <v:textbox inset="2.5mm,0,0,0">
                  <w:txbxContent>
                    <w:p w14:paraId="11F5AF1E" w14:textId="6CA5B267" w:rsidR="00DF2B9C" w:rsidRPr="00C24770" w:rsidRDefault="00DF2B9C" w:rsidP="00C24770">
                      <w:pPr>
                        <w:spacing w:before="0"/>
                        <w:rPr>
                          <w:sz w:val="14"/>
                          <w:szCs w:val="14"/>
                          <w:lang w:eastAsia="zh-CN"/>
                        </w:rPr>
                      </w:pPr>
                      <w:r w:rsidRPr="00C24770">
                        <w:rPr>
                          <w:rFonts w:hint="eastAsia"/>
                          <w:sz w:val="14"/>
                          <w:szCs w:val="14"/>
                          <w:lang w:eastAsia="zh-CN"/>
                        </w:rPr>
                        <w:t>成员国</w:t>
                      </w:r>
                    </w:p>
                    <w:p w14:paraId="194BDC88" w14:textId="49959A3F" w:rsidR="00DF2B9C" w:rsidRPr="00C24770" w:rsidRDefault="00DF2B9C" w:rsidP="00C24770">
                      <w:pPr>
                        <w:spacing w:before="0"/>
                        <w:rPr>
                          <w:sz w:val="14"/>
                          <w:szCs w:val="14"/>
                          <w:lang w:eastAsia="zh-CN"/>
                        </w:rPr>
                      </w:pPr>
                      <w:r w:rsidRPr="00C24770">
                        <w:rPr>
                          <w:rFonts w:hint="eastAsia"/>
                          <w:sz w:val="14"/>
                          <w:szCs w:val="14"/>
                          <w:lang w:eastAsia="zh-CN"/>
                        </w:rPr>
                        <w:t>学术成员</w:t>
                      </w:r>
                    </w:p>
                    <w:p w14:paraId="0E25BC09" w14:textId="07EB5E8C" w:rsidR="00DF2B9C" w:rsidRPr="00C24770" w:rsidRDefault="00DF2B9C" w:rsidP="00C24770">
                      <w:pPr>
                        <w:spacing w:before="0"/>
                        <w:rPr>
                          <w:sz w:val="14"/>
                          <w:szCs w:val="14"/>
                          <w:lang w:eastAsia="zh-CN"/>
                        </w:rPr>
                      </w:pPr>
                      <w:r w:rsidRPr="00C24770">
                        <w:rPr>
                          <w:rFonts w:hint="eastAsia"/>
                          <w:sz w:val="14"/>
                          <w:szCs w:val="14"/>
                          <w:lang w:eastAsia="zh-CN"/>
                        </w:rPr>
                        <w:t>部门成员</w:t>
                      </w:r>
                    </w:p>
                  </w:txbxContent>
                </v:textbox>
              </v:shape>
            </w:pict>
          </mc:Fallback>
        </mc:AlternateContent>
      </w:r>
      <w:r w:rsidR="00A27FAF">
        <w:rPr>
          <w:b/>
          <w:noProof/>
          <w:sz w:val="20"/>
          <w:szCs w:val="16"/>
          <w:lang w:val="en-US" w:eastAsia="zh-CN"/>
        </w:rPr>
        <mc:AlternateContent>
          <mc:Choice Requires="wps">
            <w:drawing>
              <wp:anchor distT="0" distB="0" distL="114300" distR="114300" simplePos="0" relativeHeight="251662336" behindDoc="0" locked="0" layoutInCell="1" allowOverlap="1" wp14:anchorId="6F0B2599" wp14:editId="1F6B315A">
                <wp:simplePos x="0" y="0"/>
                <wp:positionH relativeFrom="column">
                  <wp:posOffset>3233057</wp:posOffset>
                </wp:positionH>
                <wp:positionV relativeFrom="paragraph">
                  <wp:posOffset>2150201</wp:posOffset>
                </wp:positionV>
                <wp:extent cx="2441122" cy="293914"/>
                <wp:effectExtent l="0" t="0" r="0" b="0"/>
                <wp:wrapNone/>
                <wp:docPr id="1" name="Text Box 1"/>
                <wp:cNvGraphicFramePr/>
                <a:graphic xmlns:a="http://schemas.openxmlformats.org/drawingml/2006/main">
                  <a:graphicData uri="http://schemas.microsoft.com/office/word/2010/wordprocessingShape">
                    <wps:wsp>
                      <wps:cNvSpPr txBox="1"/>
                      <wps:spPr>
                        <a:xfrm>
                          <a:off x="0" y="0"/>
                          <a:ext cx="2441122" cy="2939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738529" w14:textId="16DB9A27" w:rsidR="00DF2B9C" w:rsidRPr="00C24770" w:rsidRDefault="00DF2B9C" w:rsidP="00C24770">
                            <w:pPr>
                              <w:spacing w:before="0" w:after="40"/>
                              <w:rPr>
                                <w:sz w:val="14"/>
                                <w:szCs w:val="14"/>
                                <w:lang w:eastAsia="zh-CN"/>
                              </w:rPr>
                            </w:pPr>
                            <w:r w:rsidRPr="00C24770">
                              <w:rPr>
                                <w:rFonts w:hint="eastAsia"/>
                                <w:sz w:val="14"/>
                                <w:szCs w:val="14"/>
                                <w:lang w:eastAsia="zh-CN"/>
                              </w:rPr>
                              <w:t>其他（包括国际电联</w:t>
                            </w:r>
                            <w:r w:rsidRPr="00C24770">
                              <w:rPr>
                                <w:rFonts w:hint="eastAsia"/>
                                <w:sz w:val="14"/>
                                <w:szCs w:val="14"/>
                                <w:lang w:eastAsia="zh-CN"/>
                              </w:rPr>
                              <w:t>/</w:t>
                            </w:r>
                            <w:r w:rsidRPr="00C24770">
                              <w:rPr>
                                <w:rFonts w:hint="eastAsia"/>
                                <w:sz w:val="14"/>
                                <w:szCs w:val="14"/>
                                <w:lang w:eastAsia="zh-CN"/>
                              </w:rPr>
                              <w:t>电信发展局联系人</w:t>
                            </w:r>
                            <w:r w:rsidRPr="00C24770">
                              <w:rPr>
                                <w:rFonts w:hint="eastAsia"/>
                                <w:sz w:val="14"/>
                                <w:szCs w:val="14"/>
                                <w:lang w:eastAsia="zh-CN"/>
                              </w:rPr>
                              <w:t>/</w:t>
                            </w:r>
                            <w:r w:rsidRPr="00C24770">
                              <w:rPr>
                                <w:rFonts w:hint="eastAsia"/>
                                <w:sz w:val="14"/>
                                <w:szCs w:val="14"/>
                                <w:lang w:eastAsia="zh-CN"/>
                              </w:rPr>
                              <w:t>报告人</w:t>
                            </w:r>
                            <w:r w:rsidRPr="00C24770">
                              <w:rPr>
                                <w:rFonts w:hint="eastAsia"/>
                                <w:sz w:val="14"/>
                                <w:szCs w:val="14"/>
                                <w:lang w:eastAsia="zh-CN"/>
                              </w:rPr>
                              <w:t>/</w:t>
                            </w:r>
                            <w:r w:rsidRPr="00C24770">
                              <w:rPr>
                                <w:rFonts w:hint="eastAsia"/>
                                <w:sz w:val="14"/>
                                <w:szCs w:val="14"/>
                                <w:lang w:eastAsia="zh-CN"/>
                              </w:rPr>
                              <w:t>联络声明）</w:t>
                            </w:r>
                          </w:p>
                          <w:p w14:paraId="3595BDFB" w14:textId="01B59540" w:rsidR="00DF2B9C" w:rsidRPr="00C24770" w:rsidRDefault="00DF2B9C" w:rsidP="00C24770">
                            <w:pPr>
                              <w:spacing w:before="0"/>
                              <w:rPr>
                                <w:sz w:val="12"/>
                                <w:szCs w:val="12"/>
                                <w:lang w:eastAsia="zh-CN"/>
                              </w:rPr>
                            </w:pPr>
                            <w:r w:rsidRPr="00C24770">
                              <w:rPr>
                                <w:rFonts w:hint="eastAsia"/>
                                <w:sz w:val="14"/>
                                <w:szCs w:val="14"/>
                                <w:lang w:eastAsia="zh-CN"/>
                              </w:rPr>
                              <w:t>区域性组织和其他国际组织</w:t>
                            </w:r>
                          </w:p>
                        </w:txbxContent>
                      </wps:txbx>
                      <wps:bodyPr rot="0" spcFirstLastPara="0" vertOverflow="overflow" horzOverflow="overflow" vert="horz" wrap="square" lIns="9000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0B2599" id="Text Box 1" o:spid="_x0000_s1034" type="#_x0000_t202" style="position:absolute;left:0;text-align:left;margin-left:254.55pt;margin-top:169.3pt;width:192.2pt;height:23.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" fillcolor="white [3201]" stroked="f" strokeweight=".5pt">
                <v:textbox inset="2.5mm,0,0,0">
                  <w:txbxContent>
                    <w:p w14:paraId="46738529" w14:textId="16DB9A27" w:rsidR="00DF2B9C" w:rsidRPr="00C24770" w:rsidRDefault="00DF2B9C" w:rsidP="00C24770">
                      <w:pPr>
                        <w:spacing w:before="0" w:after="40"/>
                        <w:rPr>
                          <w:sz w:val="14"/>
                          <w:szCs w:val="14"/>
                          <w:lang w:eastAsia="zh-CN"/>
                        </w:rPr>
                      </w:pPr>
                      <w:r w:rsidRPr="00C24770">
                        <w:rPr>
                          <w:rFonts w:hint="eastAsia"/>
                          <w:sz w:val="14"/>
                          <w:szCs w:val="14"/>
                          <w:lang w:eastAsia="zh-CN"/>
                        </w:rPr>
                        <w:t>其他（包括国际电联</w:t>
                      </w:r>
                      <w:r w:rsidRPr="00C24770">
                        <w:rPr>
                          <w:rFonts w:hint="eastAsia"/>
                          <w:sz w:val="14"/>
                          <w:szCs w:val="14"/>
                          <w:lang w:eastAsia="zh-CN"/>
                        </w:rPr>
                        <w:t>/</w:t>
                      </w:r>
                      <w:r w:rsidRPr="00C24770">
                        <w:rPr>
                          <w:rFonts w:hint="eastAsia"/>
                          <w:sz w:val="14"/>
                          <w:szCs w:val="14"/>
                          <w:lang w:eastAsia="zh-CN"/>
                        </w:rPr>
                        <w:t>电信发展局联系人</w:t>
                      </w:r>
                      <w:r w:rsidRPr="00C24770">
                        <w:rPr>
                          <w:rFonts w:hint="eastAsia"/>
                          <w:sz w:val="14"/>
                          <w:szCs w:val="14"/>
                          <w:lang w:eastAsia="zh-CN"/>
                        </w:rPr>
                        <w:t>/</w:t>
                      </w:r>
                      <w:r w:rsidRPr="00C24770">
                        <w:rPr>
                          <w:rFonts w:hint="eastAsia"/>
                          <w:sz w:val="14"/>
                          <w:szCs w:val="14"/>
                          <w:lang w:eastAsia="zh-CN"/>
                        </w:rPr>
                        <w:t>报告人</w:t>
                      </w:r>
                      <w:r w:rsidRPr="00C24770">
                        <w:rPr>
                          <w:rFonts w:hint="eastAsia"/>
                          <w:sz w:val="14"/>
                          <w:szCs w:val="14"/>
                          <w:lang w:eastAsia="zh-CN"/>
                        </w:rPr>
                        <w:t>/</w:t>
                      </w:r>
                      <w:r w:rsidRPr="00C24770">
                        <w:rPr>
                          <w:rFonts w:hint="eastAsia"/>
                          <w:sz w:val="14"/>
                          <w:szCs w:val="14"/>
                          <w:lang w:eastAsia="zh-CN"/>
                        </w:rPr>
                        <w:t>联络声明）</w:t>
                      </w:r>
                    </w:p>
                    <w:p w14:paraId="3595BDFB" w14:textId="01B59540" w:rsidR="00DF2B9C" w:rsidRPr="00C24770" w:rsidRDefault="00DF2B9C" w:rsidP="00C24770">
                      <w:pPr>
                        <w:spacing w:before="0"/>
                        <w:rPr>
                          <w:sz w:val="12"/>
                          <w:szCs w:val="12"/>
                          <w:lang w:eastAsia="zh-CN"/>
                        </w:rPr>
                      </w:pPr>
                      <w:r w:rsidRPr="00C24770">
                        <w:rPr>
                          <w:rFonts w:hint="eastAsia"/>
                          <w:sz w:val="14"/>
                          <w:szCs w:val="14"/>
                          <w:lang w:eastAsia="zh-CN"/>
                        </w:rPr>
                        <w:t>区域性组织和其他国际组织</w:t>
                      </w:r>
                    </w:p>
                  </w:txbxContent>
                </v:textbox>
              </v:shape>
            </w:pict>
          </mc:Fallback>
        </mc:AlternateContent>
      </w:r>
      <w:r w:rsidR="009E06A0">
        <w:rPr>
          <w:b/>
          <w:noProof/>
          <w:sz w:val="20"/>
          <w:szCs w:val="16"/>
          <w:lang w:val="en-US" w:eastAsia="zh-CN"/>
        </w:rPr>
        <w:drawing>
          <wp:inline distT="0" distB="0" distL="0" distR="0" wp14:anchorId="7E4FEC50" wp14:editId="61FD8DB9">
            <wp:extent cx="6106795" cy="2842108"/>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de14.JPG"/>
                    <pic:cNvPicPr/>
                  </pic:nvPicPr>
                  <pic:blipFill rotWithShape="1">
                    <a:blip r:embed="rId19">
                      <a:extLst>
                        <a:ext uri="{28A0092B-C50C-407E-A947-70E740481C1C}">
                          <a14:useLocalDpi xmlns:a14="http://schemas.microsoft.com/office/drawing/2010/main" val="0"/>
                        </a:ext>
                      </a:extLst>
                    </a:blip>
                    <a:srcRect t="17246"/>
                    <a:stretch/>
                  </pic:blipFill>
                  <pic:spPr bwMode="auto">
                    <a:xfrm>
                      <a:off x="0" y="0"/>
                      <a:ext cx="6106795" cy="2842108"/>
                    </a:xfrm>
                    <a:prstGeom prst="rect">
                      <a:avLst/>
                    </a:prstGeom>
                    <a:ln>
                      <a:noFill/>
                    </a:ln>
                    <a:extLst>
                      <a:ext uri="{53640926-AAD7-44D8-BBD7-CCE9431645EC}">
                        <a14:shadowObscured xmlns:a14="http://schemas.microsoft.com/office/drawing/2010/main"/>
                      </a:ext>
                    </a:extLst>
                  </pic:spPr>
                </pic:pic>
              </a:graphicData>
            </a:graphic>
          </wp:inline>
        </w:drawing>
      </w:r>
    </w:p>
    <w:p w14:paraId="57F062BB" w14:textId="77777777" w:rsidR="00FC4F0A" w:rsidRPr="00B1732E" w:rsidRDefault="00FC4F0A" w:rsidP="00DF58AB">
      <w:pPr>
        <w:pStyle w:val="Heading1"/>
        <w:rPr>
          <w:lang w:eastAsia="zh-CN"/>
        </w:rPr>
      </w:pPr>
      <w:r w:rsidRPr="00B1732E">
        <w:rPr>
          <w:lang w:eastAsia="zh-CN"/>
        </w:rPr>
        <w:t>2</w:t>
      </w:r>
      <w:r w:rsidRPr="00B1732E">
        <w:rPr>
          <w:lang w:eastAsia="zh-CN"/>
        </w:rPr>
        <w:tab/>
      </w:r>
      <w:r>
        <w:rPr>
          <w:rFonts w:hint="eastAsia"/>
          <w:lang w:eastAsia="zh-CN"/>
        </w:rPr>
        <w:t>会议</w:t>
      </w:r>
    </w:p>
    <w:p w14:paraId="3C088F6D" w14:textId="77777777" w:rsidR="00FC4F0A" w:rsidRPr="00B1732E" w:rsidRDefault="00FC4F0A" w:rsidP="00DF58AB">
      <w:pPr>
        <w:pStyle w:val="Heading2"/>
        <w:rPr>
          <w:lang w:eastAsia="zh-CN"/>
        </w:rPr>
      </w:pPr>
      <w:r w:rsidRPr="00B1732E">
        <w:rPr>
          <w:lang w:eastAsia="zh-CN"/>
        </w:rPr>
        <w:t>2.1</w:t>
      </w:r>
      <w:r w:rsidRPr="00B1732E">
        <w:rPr>
          <w:lang w:eastAsia="zh-CN"/>
        </w:rPr>
        <w:tab/>
      </w:r>
      <w:r>
        <w:rPr>
          <w:rFonts w:hint="eastAsia"/>
          <w:lang w:eastAsia="zh-CN"/>
        </w:rPr>
        <w:t>管理团队会议</w:t>
      </w:r>
    </w:p>
    <w:p w14:paraId="2F732D3A" w14:textId="47BB87B8" w:rsidR="00FC4F0A" w:rsidRPr="00E4340A" w:rsidRDefault="00FC4F0A" w:rsidP="00DF58AB">
      <w:pPr>
        <w:pStyle w:val="CEONormal"/>
        <w:ind w:firstLineChars="200" w:firstLine="480"/>
        <w:rPr>
          <w:rFonts w:asciiTheme="minorHAnsi" w:hAnsiTheme="minorHAnsi" w:cstheme="minorHAnsi"/>
          <w:sz w:val="24"/>
          <w:szCs w:val="24"/>
          <w:lang w:eastAsia="zh-CN"/>
        </w:rPr>
      </w:pPr>
      <w:bookmarkStart w:id="19" w:name="lt_pId109"/>
      <w:r w:rsidRPr="00E4340A">
        <w:rPr>
          <w:rFonts w:hint="eastAsia"/>
          <w:bCs/>
          <w:sz w:val="24"/>
          <w:szCs w:val="24"/>
          <w:lang w:eastAsia="zh-CN"/>
        </w:rPr>
        <w:t>现任第</w:t>
      </w:r>
      <w:r w:rsidRPr="00E4340A">
        <w:rPr>
          <w:rFonts w:cstheme="minorHAnsi"/>
          <w:sz w:val="24"/>
          <w:szCs w:val="24"/>
          <w:lang w:eastAsia="zh-CN"/>
        </w:rPr>
        <w:t>2</w:t>
      </w:r>
      <w:r w:rsidRPr="00E4340A">
        <w:rPr>
          <w:rFonts w:cstheme="minorHAnsi" w:hint="eastAsia"/>
          <w:sz w:val="24"/>
          <w:szCs w:val="24"/>
          <w:lang w:eastAsia="zh-CN"/>
        </w:rPr>
        <w:t>研究组正副主席在世界电信发展大会期间召开了会议。除这次最初会议之外，还在每年度</w:t>
      </w:r>
      <w:r w:rsidRPr="00E4340A">
        <w:rPr>
          <w:rFonts w:hint="eastAsia"/>
          <w:bCs/>
          <w:sz w:val="24"/>
          <w:szCs w:val="24"/>
          <w:lang w:eastAsia="zh-CN"/>
        </w:rPr>
        <w:t>第</w:t>
      </w:r>
      <w:r w:rsidRPr="00E4340A">
        <w:rPr>
          <w:rFonts w:cstheme="minorHAnsi"/>
          <w:sz w:val="24"/>
          <w:szCs w:val="24"/>
          <w:lang w:eastAsia="zh-CN"/>
        </w:rPr>
        <w:t>2</w:t>
      </w:r>
      <w:r w:rsidRPr="00E4340A">
        <w:rPr>
          <w:rFonts w:cstheme="minorHAnsi" w:hint="eastAsia"/>
          <w:sz w:val="24"/>
          <w:szCs w:val="24"/>
          <w:lang w:eastAsia="zh-CN"/>
        </w:rPr>
        <w:t>研究组会议的前夕</w:t>
      </w:r>
      <w:r w:rsidR="00E4340A" w:rsidRPr="00E4340A">
        <w:rPr>
          <w:rFonts w:cstheme="minorHAnsi" w:hint="eastAsia"/>
          <w:sz w:val="24"/>
          <w:szCs w:val="24"/>
          <w:lang w:eastAsia="zh-CN"/>
        </w:rPr>
        <w:t>召开</w:t>
      </w:r>
      <w:r w:rsidR="00E4340A" w:rsidRPr="00E4340A">
        <w:rPr>
          <w:rFonts w:cstheme="minorHAnsi"/>
          <w:sz w:val="24"/>
          <w:szCs w:val="24"/>
          <w:lang w:eastAsia="zh-CN"/>
        </w:rPr>
        <w:t>会议</w:t>
      </w:r>
      <w:r w:rsidRPr="00E4340A">
        <w:rPr>
          <w:rFonts w:cstheme="minorHAnsi" w:hint="eastAsia"/>
          <w:sz w:val="24"/>
          <w:szCs w:val="24"/>
          <w:lang w:eastAsia="zh-CN"/>
        </w:rPr>
        <w:t>，总共召开了四次有</w:t>
      </w:r>
      <w:r w:rsidRPr="00E4340A">
        <w:rPr>
          <w:rFonts w:asciiTheme="minorHAnsi" w:hAnsiTheme="minorHAnsi" w:cstheme="minorHAnsi"/>
          <w:sz w:val="24"/>
          <w:szCs w:val="24"/>
          <w:lang w:eastAsia="zh-CN"/>
        </w:rPr>
        <w:t>副主席、报告人以及电信发展局联系人参加的</w:t>
      </w:r>
      <w:r w:rsidRPr="00E4340A">
        <w:rPr>
          <w:rFonts w:hint="eastAsia"/>
          <w:bCs/>
          <w:sz w:val="24"/>
          <w:szCs w:val="24"/>
          <w:lang w:eastAsia="zh-CN"/>
        </w:rPr>
        <w:t>第</w:t>
      </w:r>
      <w:r w:rsidRPr="00E4340A">
        <w:rPr>
          <w:rFonts w:cstheme="minorHAnsi"/>
          <w:sz w:val="24"/>
          <w:szCs w:val="24"/>
          <w:lang w:eastAsia="zh-CN"/>
        </w:rPr>
        <w:t>2</w:t>
      </w:r>
      <w:r w:rsidRPr="00E4340A">
        <w:rPr>
          <w:rFonts w:cstheme="minorHAnsi" w:hint="eastAsia"/>
          <w:sz w:val="24"/>
          <w:szCs w:val="24"/>
          <w:lang w:eastAsia="zh-CN"/>
        </w:rPr>
        <w:t>研究组管理团队的会议，以便为会议</w:t>
      </w:r>
      <w:r w:rsidR="00E4340A" w:rsidRPr="00E4340A">
        <w:rPr>
          <w:rFonts w:cstheme="minorHAnsi" w:hint="eastAsia"/>
          <w:sz w:val="24"/>
          <w:szCs w:val="24"/>
          <w:lang w:eastAsia="zh-CN"/>
        </w:rPr>
        <w:t>做</w:t>
      </w:r>
      <w:r w:rsidRPr="00E4340A">
        <w:rPr>
          <w:rFonts w:cstheme="minorHAnsi" w:hint="eastAsia"/>
          <w:sz w:val="24"/>
          <w:szCs w:val="24"/>
          <w:lang w:eastAsia="zh-CN"/>
        </w:rPr>
        <w:t>准备、批准时间管理计划、审议正在研究的每个课题</w:t>
      </w:r>
      <w:r w:rsidR="00E4340A" w:rsidRPr="00E4340A">
        <w:rPr>
          <w:rFonts w:cstheme="minorHAnsi" w:hint="eastAsia"/>
          <w:sz w:val="24"/>
          <w:szCs w:val="24"/>
          <w:lang w:eastAsia="zh-CN"/>
        </w:rPr>
        <w:t>的</w:t>
      </w:r>
      <w:r w:rsidRPr="00E4340A">
        <w:rPr>
          <w:rFonts w:cstheme="minorHAnsi" w:hint="eastAsia"/>
          <w:sz w:val="24"/>
          <w:szCs w:val="24"/>
          <w:lang w:eastAsia="zh-CN"/>
        </w:rPr>
        <w:t>进展、讨论计划和正在开展的活动，并对研究组工作的进步完善提出建议。</w:t>
      </w:r>
      <w:bookmarkEnd w:id="19"/>
    </w:p>
    <w:p w14:paraId="709AE1BC" w14:textId="77777777" w:rsidR="00FC4F0A" w:rsidRPr="00B1732E" w:rsidRDefault="00FC4F0A" w:rsidP="00DF58AB">
      <w:pPr>
        <w:pStyle w:val="Heading2"/>
        <w:rPr>
          <w:lang w:eastAsia="zh-CN"/>
        </w:rPr>
      </w:pPr>
      <w:r>
        <w:rPr>
          <w:lang w:eastAsia="zh-CN"/>
        </w:rPr>
        <w:t>2.2</w:t>
      </w:r>
      <w:r>
        <w:rPr>
          <w:lang w:eastAsia="zh-CN"/>
        </w:rPr>
        <w:tab/>
      </w:r>
      <w:r>
        <w:rPr>
          <w:lang w:eastAsia="zh-CN"/>
        </w:rPr>
        <w:t>第</w:t>
      </w:r>
      <w:r>
        <w:rPr>
          <w:lang w:eastAsia="zh-CN"/>
        </w:rPr>
        <w:t>2</w:t>
      </w:r>
      <w:r>
        <w:rPr>
          <w:lang w:eastAsia="zh-CN"/>
        </w:rPr>
        <w:t>研究组</w:t>
      </w:r>
      <w:r>
        <w:rPr>
          <w:rFonts w:hint="eastAsia"/>
          <w:lang w:eastAsia="zh-CN"/>
        </w:rPr>
        <w:t>会议</w:t>
      </w:r>
    </w:p>
    <w:p w14:paraId="00D2D712" w14:textId="77777777" w:rsidR="00FC4F0A" w:rsidRPr="00552812" w:rsidRDefault="00FC4F0A" w:rsidP="00DF58AB">
      <w:pPr>
        <w:ind w:firstLineChars="200" w:firstLine="480"/>
        <w:rPr>
          <w:lang w:eastAsia="zh-CN"/>
        </w:rPr>
      </w:pPr>
      <w:r w:rsidRPr="00552812">
        <w:rPr>
          <w:rFonts w:hint="eastAsia"/>
          <w:lang w:eastAsia="zh-CN"/>
        </w:rPr>
        <w:t>在本研究期</w:t>
      </w:r>
      <w:r>
        <w:rPr>
          <w:rFonts w:hint="eastAsia"/>
          <w:lang w:eastAsia="zh-CN"/>
        </w:rPr>
        <w:t>内</w:t>
      </w:r>
      <w:r w:rsidRPr="00552812">
        <w:rPr>
          <w:rFonts w:hint="eastAsia"/>
          <w:lang w:eastAsia="zh-CN"/>
        </w:rPr>
        <w:t>，</w:t>
      </w:r>
      <w:bookmarkStart w:id="20" w:name="lt_pId113"/>
      <w:r>
        <w:rPr>
          <w:rFonts w:ascii="Calibri" w:hAnsi="Calibri" w:hint="eastAsia"/>
          <w:bCs/>
          <w:szCs w:val="24"/>
          <w:lang w:eastAsia="zh-CN"/>
        </w:rPr>
        <w:t>第</w:t>
      </w:r>
      <w:r>
        <w:rPr>
          <w:rFonts w:cstheme="minorHAnsi"/>
          <w:szCs w:val="24"/>
          <w:lang w:eastAsia="zh-CN"/>
        </w:rPr>
        <w:t>2</w:t>
      </w:r>
      <w:r>
        <w:rPr>
          <w:rFonts w:cstheme="minorHAnsi" w:hint="eastAsia"/>
          <w:szCs w:val="24"/>
          <w:lang w:eastAsia="zh-CN"/>
        </w:rPr>
        <w:t>研究组召开了四次会议，三次在每年的九月召开（</w:t>
      </w:r>
      <w:r w:rsidRPr="008368AC">
        <w:rPr>
          <w:rFonts w:cstheme="minorHAnsi"/>
          <w:szCs w:val="24"/>
          <w:lang w:eastAsia="zh-CN"/>
        </w:rPr>
        <w:t>2014</w:t>
      </w:r>
      <w:r>
        <w:rPr>
          <w:rFonts w:cstheme="minorHAnsi"/>
          <w:szCs w:val="24"/>
          <w:lang w:eastAsia="zh-CN"/>
        </w:rPr>
        <w:t>、</w:t>
      </w:r>
      <w:r w:rsidRPr="008368AC">
        <w:rPr>
          <w:rFonts w:cstheme="minorHAnsi"/>
          <w:szCs w:val="24"/>
          <w:lang w:eastAsia="zh-CN"/>
        </w:rPr>
        <w:t>2015</w:t>
      </w:r>
      <w:r>
        <w:rPr>
          <w:rFonts w:cstheme="minorHAnsi"/>
          <w:szCs w:val="24"/>
          <w:lang w:eastAsia="zh-CN"/>
        </w:rPr>
        <w:t>和</w:t>
      </w:r>
      <w:r w:rsidRPr="008368AC">
        <w:rPr>
          <w:rFonts w:cstheme="minorHAnsi"/>
          <w:szCs w:val="24"/>
          <w:lang w:eastAsia="zh-CN"/>
        </w:rPr>
        <w:t>2016</w:t>
      </w:r>
      <w:r>
        <w:rPr>
          <w:rFonts w:cstheme="minorHAnsi"/>
          <w:szCs w:val="24"/>
          <w:lang w:eastAsia="zh-CN"/>
        </w:rPr>
        <w:t>年</w:t>
      </w:r>
      <w:r>
        <w:rPr>
          <w:rFonts w:cstheme="minorHAnsi" w:hint="eastAsia"/>
          <w:szCs w:val="24"/>
          <w:lang w:eastAsia="zh-CN"/>
        </w:rPr>
        <w:t>）</w:t>
      </w:r>
      <w:bookmarkStart w:id="21" w:name="lt_pId114"/>
      <w:bookmarkEnd w:id="20"/>
      <w:r>
        <w:rPr>
          <w:rFonts w:cstheme="minorHAnsi"/>
          <w:szCs w:val="24"/>
          <w:lang w:eastAsia="zh-CN"/>
        </w:rPr>
        <w:t>，第四次</w:t>
      </w:r>
      <w:r>
        <w:rPr>
          <w:rFonts w:cstheme="minorHAnsi" w:hint="eastAsia"/>
          <w:szCs w:val="24"/>
          <w:lang w:eastAsia="zh-CN"/>
        </w:rPr>
        <w:t>暨</w:t>
      </w:r>
      <w:r>
        <w:rPr>
          <w:rFonts w:cstheme="minorHAnsi"/>
          <w:szCs w:val="24"/>
          <w:lang w:eastAsia="zh-CN"/>
        </w:rPr>
        <w:t>最后一次会议于</w:t>
      </w:r>
      <w:r w:rsidRPr="008368AC">
        <w:rPr>
          <w:rFonts w:cstheme="minorHAnsi"/>
          <w:szCs w:val="24"/>
          <w:lang w:eastAsia="zh-CN"/>
        </w:rPr>
        <w:t>2017</w:t>
      </w:r>
      <w:r>
        <w:rPr>
          <w:rFonts w:cstheme="minorHAnsi"/>
          <w:szCs w:val="24"/>
          <w:lang w:eastAsia="zh-CN"/>
        </w:rPr>
        <w:t>年四月召开。</w:t>
      </w:r>
      <w:bookmarkStart w:id="22" w:name="lt_pId115"/>
      <w:bookmarkEnd w:id="21"/>
      <w:r w:rsidRPr="00CC7CAF">
        <w:rPr>
          <w:rFonts w:cstheme="minorHAnsi"/>
          <w:b/>
          <w:bCs/>
          <w:szCs w:val="24"/>
          <w:lang w:eastAsia="zh-CN"/>
        </w:rPr>
        <w:t>附件</w:t>
      </w:r>
      <w:r w:rsidRPr="008368AC">
        <w:rPr>
          <w:b/>
          <w:bCs/>
          <w:szCs w:val="24"/>
          <w:lang w:val="en-US" w:eastAsia="zh-CN"/>
        </w:rPr>
        <w:t>2</w:t>
      </w:r>
      <w:r>
        <w:rPr>
          <w:szCs w:val="24"/>
          <w:lang w:val="en-US" w:eastAsia="zh-CN"/>
        </w:rPr>
        <w:t>介绍了研究组和报告人组会议的日期，同时</w:t>
      </w:r>
      <w:r>
        <w:rPr>
          <w:rFonts w:hint="eastAsia"/>
          <w:szCs w:val="24"/>
          <w:lang w:val="en-US" w:eastAsia="zh-CN"/>
        </w:rPr>
        <w:t>说明</w:t>
      </w:r>
      <w:r>
        <w:rPr>
          <w:szCs w:val="24"/>
          <w:lang w:val="en-US" w:eastAsia="zh-CN"/>
        </w:rPr>
        <w:t>每个报告人组</w:t>
      </w:r>
      <w:r>
        <w:rPr>
          <w:rFonts w:hint="eastAsia"/>
          <w:szCs w:val="24"/>
          <w:lang w:val="en-US" w:eastAsia="zh-CN"/>
        </w:rPr>
        <w:t>既</w:t>
      </w:r>
      <w:r>
        <w:rPr>
          <w:szCs w:val="24"/>
          <w:lang w:val="en-US" w:eastAsia="zh-CN"/>
        </w:rPr>
        <w:t>单独召开了会议，</w:t>
      </w:r>
      <w:r>
        <w:rPr>
          <w:rFonts w:hint="eastAsia"/>
          <w:szCs w:val="24"/>
          <w:lang w:val="en-US" w:eastAsia="zh-CN"/>
        </w:rPr>
        <w:t>又</w:t>
      </w:r>
      <w:r>
        <w:rPr>
          <w:szCs w:val="24"/>
          <w:lang w:val="en-US" w:eastAsia="zh-CN"/>
        </w:rPr>
        <w:t>在研究组年度会议期间召开</w:t>
      </w:r>
      <w:r>
        <w:rPr>
          <w:rFonts w:hint="eastAsia"/>
          <w:szCs w:val="24"/>
          <w:lang w:val="en-US" w:eastAsia="zh-CN"/>
        </w:rPr>
        <w:t>了</w:t>
      </w:r>
      <w:r>
        <w:rPr>
          <w:szCs w:val="24"/>
          <w:lang w:val="en-US" w:eastAsia="zh-CN"/>
        </w:rPr>
        <w:t>会议。</w:t>
      </w:r>
      <w:bookmarkStart w:id="23" w:name="lt_pId116"/>
      <w:bookmarkEnd w:id="22"/>
      <w:r>
        <w:rPr>
          <w:szCs w:val="24"/>
          <w:lang w:val="en-US" w:eastAsia="zh-CN"/>
        </w:rPr>
        <w:t>主要工作是</w:t>
      </w:r>
      <w:r>
        <w:rPr>
          <w:rFonts w:hint="eastAsia"/>
          <w:szCs w:val="24"/>
          <w:lang w:val="en-US" w:eastAsia="zh-CN"/>
        </w:rPr>
        <w:t>在</w:t>
      </w:r>
      <w:r>
        <w:rPr>
          <w:szCs w:val="24"/>
          <w:lang w:val="en-US" w:eastAsia="zh-CN"/>
        </w:rPr>
        <w:t>面对面会议之间、通过远程信函方式完成的。</w:t>
      </w:r>
      <w:bookmarkEnd w:id="23"/>
    </w:p>
    <w:p w14:paraId="33918510" w14:textId="77777777" w:rsidR="00FC4F0A" w:rsidRPr="00552812" w:rsidRDefault="00FC4F0A" w:rsidP="00DF58AB">
      <w:pPr>
        <w:rPr>
          <w:lang w:eastAsia="zh-CN"/>
        </w:rPr>
      </w:pPr>
      <w:r w:rsidRPr="005B6530">
        <w:rPr>
          <w:b/>
          <w:bCs/>
          <w:lang w:eastAsia="zh-CN"/>
        </w:rPr>
        <w:t>2.2.1</w:t>
      </w:r>
      <w:r w:rsidRPr="005B6530">
        <w:rPr>
          <w:b/>
          <w:bCs/>
          <w:lang w:eastAsia="zh-CN"/>
        </w:rPr>
        <w:tab/>
      </w:r>
      <w:r w:rsidRPr="00043E2B">
        <w:rPr>
          <w:rFonts w:hint="eastAsia"/>
          <w:bCs/>
          <w:lang w:eastAsia="zh-CN"/>
        </w:rPr>
        <w:t>201</w:t>
      </w:r>
      <w:r>
        <w:rPr>
          <w:bCs/>
          <w:lang w:eastAsia="zh-CN"/>
        </w:rPr>
        <w:t>4</w:t>
      </w:r>
      <w:r w:rsidRPr="00043E2B">
        <w:rPr>
          <w:rFonts w:hint="eastAsia"/>
          <w:bCs/>
          <w:lang w:eastAsia="zh-CN"/>
        </w:rPr>
        <w:t>年</w:t>
      </w:r>
      <w:r w:rsidRPr="00043E2B">
        <w:rPr>
          <w:rFonts w:hint="eastAsia"/>
          <w:bCs/>
          <w:lang w:eastAsia="zh-CN"/>
        </w:rPr>
        <w:t>9</w:t>
      </w:r>
      <w:r w:rsidRPr="00043E2B">
        <w:rPr>
          <w:rFonts w:hint="eastAsia"/>
          <w:bCs/>
          <w:lang w:eastAsia="zh-CN"/>
        </w:rPr>
        <w:t>月</w:t>
      </w:r>
      <w:r>
        <w:rPr>
          <w:bCs/>
          <w:lang w:eastAsia="zh-CN"/>
        </w:rPr>
        <w:t>22</w:t>
      </w:r>
      <w:r w:rsidRPr="00043E2B">
        <w:rPr>
          <w:rFonts w:hint="eastAsia"/>
          <w:bCs/>
          <w:lang w:eastAsia="zh-CN"/>
        </w:rPr>
        <w:t>至</w:t>
      </w:r>
      <w:r>
        <w:rPr>
          <w:bCs/>
          <w:lang w:eastAsia="zh-CN"/>
        </w:rPr>
        <w:t>2</w:t>
      </w:r>
      <w:r w:rsidRPr="00043E2B">
        <w:rPr>
          <w:rFonts w:hint="eastAsia"/>
          <w:bCs/>
          <w:lang w:eastAsia="zh-CN"/>
        </w:rPr>
        <w:t>6</w:t>
      </w:r>
      <w:r w:rsidRPr="00043E2B">
        <w:rPr>
          <w:rFonts w:hint="eastAsia"/>
          <w:bCs/>
          <w:lang w:eastAsia="zh-CN"/>
        </w:rPr>
        <w:t>日在日内瓦召开的</w:t>
      </w:r>
      <w:r w:rsidRPr="00043E2B">
        <w:rPr>
          <w:rFonts w:hint="eastAsia"/>
          <w:b/>
          <w:bCs/>
          <w:lang w:eastAsia="zh-CN"/>
        </w:rPr>
        <w:t>首次会议</w:t>
      </w:r>
      <w:r w:rsidRPr="00043E2B">
        <w:rPr>
          <w:rFonts w:hint="eastAsia"/>
          <w:bCs/>
          <w:lang w:eastAsia="zh-CN"/>
        </w:rPr>
        <w:t>做出</w:t>
      </w:r>
      <w:r>
        <w:rPr>
          <w:rFonts w:hint="eastAsia"/>
          <w:bCs/>
          <w:lang w:eastAsia="zh-CN"/>
        </w:rPr>
        <w:t>以</w:t>
      </w:r>
      <w:r w:rsidRPr="00043E2B">
        <w:rPr>
          <w:rFonts w:hint="eastAsia"/>
          <w:bCs/>
          <w:lang w:eastAsia="zh-CN"/>
        </w:rPr>
        <w:t>下重要决定：</w:t>
      </w:r>
    </w:p>
    <w:p w14:paraId="70AA8124" w14:textId="419FD3BF" w:rsidR="00FC4F0A" w:rsidRPr="00552812" w:rsidRDefault="00FC4F0A" w:rsidP="00DF58AB">
      <w:pPr>
        <w:pStyle w:val="enumlev1"/>
        <w:rPr>
          <w:lang w:eastAsia="zh-CN"/>
        </w:rPr>
      </w:pPr>
      <w:bookmarkStart w:id="24" w:name="lt_pId118"/>
      <w:r>
        <w:rPr>
          <w:lang w:eastAsia="zh-CN"/>
        </w:rPr>
        <w:t>–</w:t>
      </w:r>
      <w:r>
        <w:rPr>
          <w:lang w:eastAsia="zh-CN"/>
        </w:rPr>
        <w:tab/>
      </w:r>
      <w:r>
        <w:rPr>
          <w:lang w:eastAsia="zh-CN"/>
        </w:rPr>
        <w:t>批准了九</w:t>
      </w:r>
      <w:r>
        <w:rPr>
          <w:rFonts w:hint="eastAsia"/>
          <w:lang w:eastAsia="zh-CN"/>
        </w:rPr>
        <w:t>个</w:t>
      </w:r>
      <w:r w:rsidR="00E4340A">
        <w:rPr>
          <w:rFonts w:hint="eastAsia"/>
          <w:lang w:eastAsia="zh-CN"/>
        </w:rPr>
        <w:t>研究</w:t>
      </w:r>
      <w:r>
        <w:rPr>
          <w:lang w:eastAsia="zh-CN"/>
        </w:rPr>
        <w:t>课题的报告人和副报告人</w:t>
      </w:r>
      <w:bookmarkEnd w:id="24"/>
      <w:r>
        <w:rPr>
          <w:rFonts w:hint="eastAsia"/>
          <w:lang w:eastAsia="zh-CN"/>
        </w:rPr>
        <w:t>；</w:t>
      </w:r>
      <w:r w:rsidRPr="00552812">
        <w:rPr>
          <w:lang w:eastAsia="zh-CN"/>
        </w:rPr>
        <w:t xml:space="preserve"> </w:t>
      </w:r>
    </w:p>
    <w:p w14:paraId="58292E9C" w14:textId="77777777" w:rsidR="00FC4F0A" w:rsidRPr="00552812" w:rsidRDefault="00FC4F0A" w:rsidP="00DF58AB">
      <w:pPr>
        <w:pStyle w:val="enumlev1"/>
        <w:rPr>
          <w:lang w:eastAsia="zh-CN"/>
        </w:rPr>
      </w:pPr>
      <w:bookmarkStart w:id="25" w:name="lt_pId119"/>
      <w:r>
        <w:rPr>
          <w:lang w:eastAsia="zh-CN"/>
        </w:rPr>
        <w:t>–</w:t>
      </w:r>
      <w:r>
        <w:rPr>
          <w:lang w:eastAsia="zh-CN"/>
        </w:rPr>
        <w:tab/>
      </w:r>
      <w:r>
        <w:rPr>
          <w:rFonts w:hint="eastAsia"/>
          <w:lang w:eastAsia="zh-CN"/>
        </w:rPr>
        <w:t>首肯</w:t>
      </w:r>
      <w:r>
        <w:rPr>
          <w:lang w:eastAsia="zh-CN"/>
        </w:rPr>
        <w:t>了九个课题中每个课题的具体且详尽的工作计划</w:t>
      </w:r>
      <w:bookmarkEnd w:id="25"/>
      <w:r>
        <w:rPr>
          <w:rFonts w:hint="eastAsia"/>
          <w:lang w:eastAsia="zh-CN"/>
        </w:rPr>
        <w:t>；</w:t>
      </w:r>
    </w:p>
    <w:p w14:paraId="3EEE07E4" w14:textId="3F40FC07" w:rsidR="00FC4F0A" w:rsidRPr="00552812" w:rsidRDefault="00FC4F0A" w:rsidP="00DF58AB">
      <w:pPr>
        <w:pStyle w:val="enumlev1"/>
        <w:rPr>
          <w:lang w:eastAsia="zh-CN"/>
        </w:rPr>
      </w:pPr>
      <w:bookmarkStart w:id="26" w:name="lt_pId120"/>
      <w:r>
        <w:rPr>
          <w:lang w:eastAsia="zh-CN"/>
        </w:rPr>
        <w:t>–</w:t>
      </w:r>
      <w:r>
        <w:rPr>
          <w:lang w:eastAsia="zh-CN"/>
        </w:rPr>
        <w:tab/>
      </w:r>
      <w:r>
        <w:rPr>
          <w:lang w:eastAsia="zh-CN"/>
        </w:rPr>
        <w:t>成立了</w:t>
      </w:r>
      <w:r w:rsidRPr="00552812">
        <w:rPr>
          <w:lang w:eastAsia="zh-CN"/>
        </w:rPr>
        <w:t>1/2</w:t>
      </w:r>
      <w:r>
        <w:rPr>
          <w:lang w:eastAsia="zh-CN"/>
        </w:rPr>
        <w:t>工作组，以推进</w:t>
      </w:r>
      <w:r w:rsidRPr="00552812">
        <w:rPr>
          <w:lang w:eastAsia="zh-CN"/>
        </w:rPr>
        <w:t>ITU-D</w:t>
      </w:r>
      <w:r>
        <w:rPr>
          <w:rFonts w:ascii="Calibri" w:hAnsi="Calibri" w:hint="eastAsia"/>
          <w:bCs/>
          <w:szCs w:val="24"/>
          <w:lang w:eastAsia="zh-CN"/>
        </w:rPr>
        <w:t>第</w:t>
      </w:r>
      <w:r>
        <w:rPr>
          <w:rFonts w:cstheme="minorHAnsi"/>
          <w:szCs w:val="24"/>
          <w:lang w:eastAsia="zh-CN"/>
        </w:rPr>
        <w:t>2</w:t>
      </w:r>
      <w:r>
        <w:rPr>
          <w:rFonts w:cstheme="minorHAnsi" w:hint="eastAsia"/>
          <w:szCs w:val="24"/>
          <w:lang w:eastAsia="zh-CN"/>
        </w:rPr>
        <w:t>研究组指配给其课题方面的工作</w:t>
      </w:r>
      <w:bookmarkEnd w:id="26"/>
      <w:r>
        <w:rPr>
          <w:rFonts w:hint="eastAsia"/>
          <w:lang w:eastAsia="zh-CN"/>
        </w:rPr>
        <w:t>。</w:t>
      </w:r>
    </w:p>
    <w:p w14:paraId="4CB17AE9" w14:textId="77777777" w:rsidR="00FC4F0A" w:rsidRPr="008368AC" w:rsidRDefault="00FC4F0A" w:rsidP="00DF58AB">
      <w:pPr>
        <w:pStyle w:val="enumlev1"/>
        <w:rPr>
          <w:lang w:eastAsia="zh-CN"/>
        </w:rPr>
      </w:pPr>
      <w:bookmarkStart w:id="27" w:name="lt_pId121"/>
      <w:r>
        <w:rPr>
          <w:lang w:eastAsia="zh-CN"/>
        </w:rPr>
        <w:t>–</w:t>
      </w:r>
      <w:r>
        <w:rPr>
          <w:lang w:eastAsia="zh-CN"/>
        </w:rPr>
        <w:tab/>
      </w:r>
      <w:r>
        <w:rPr>
          <w:rFonts w:hint="eastAsia"/>
          <w:lang w:eastAsia="zh-CN"/>
        </w:rPr>
        <w:t>就</w:t>
      </w:r>
      <w:r w:rsidRPr="00552812">
        <w:rPr>
          <w:lang w:eastAsia="zh-CN"/>
        </w:rPr>
        <w:t>2015</w:t>
      </w:r>
      <w:r>
        <w:rPr>
          <w:lang w:eastAsia="zh-CN"/>
        </w:rPr>
        <w:t>年报告人组会议的日期达成一致。</w:t>
      </w:r>
      <w:bookmarkEnd w:id="27"/>
    </w:p>
    <w:p w14:paraId="4FC5289E" w14:textId="77777777" w:rsidR="00FC4F0A" w:rsidRDefault="00FC4F0A" w:rsidP="00DF58AB">
      <w:pPr>
        <w:ind w:firstLineChars="200" w:firstLine="480"/>
        <w:rPr>
          <w:rStyle w:val="Hyperlink"/>
          <w:szCs w:val="24"/>
          <w:lang w:eastAsia="zh-CN"/>
        </w:rPr>
      </w:pPr>
      <w:r>
        <w:rPr>
          <w:rFonts w:hint="eastAsia"/>
          <w:szCs w:val="24"/>
          <w:lang w:eastAsia="zh-CN"/>
        </w:rPr>
        <w:t>此</w:t>
      </w:r>
      <w:r w:rsidRPr="00F81788">
        <w:rPr>
          <w:rFonts w:hint="eastAsia"/>
          <w:szCs w:val="24"/>
          <w:lang w:eastAsia="zh-CN"/>
        </w:rPr>
        <w:t>会议的报告已在网上</w:t>
      </w:r>
      <w:r>
        <w:rPr>
          <w:rFonts w:hint="eastAsia"/>
          <w:szCs w:val="24"/>
          <w:lang w:eastAsia="zh-CN"/>
        </w:rPr>
        <w:t>提供</w:t>
      </w:r>
      <w:r w:rsidRPr="00F81788">
        <w:rPr>
          <w:rFonts w:hint="eastAsia"/>
          <w:szCs w:val="24"/>
          <w:lang w:eastAsia="zh-CN"/>
        </w:rPr>
        <w:t>：</w:t>
      </w:r>
      <w:hyperlink r:id="rId20" w:history="1">
        <w:bookmarkStart w:id="28" w:name="lt_pId123"/>
        <w:r w:rsidRPr="008368AC">
          <w:rPr>
            <w:rStyle w:val="Hyperlink"/>
            <w:szCs w:val="24"/>
          </w:rPr>
          <w:t>https://www.itu.int/md/D14-SG02-R-0010/</w:t>
        </w:r>
        <w:bookmarkEnd w:id="28"/>
      </w:hyperlink>
    </w:p>
    <w:p w14:paraId="59B4056C" w14:textId="77777777" w:rsidR="00FC4F0A" w:rsidRPr="00B1732E" w:rsidRDefault="00FC4F0A" w:rsidP="003D60F1">
      <w:pPr>
        <w:keepNext/>
        <w:keepLines/>
        <w:rPr>
          <w:lang w:eastAsia="zh-CN"/>
        </w:rPr>
      </w:pPr>
      <w:r w:rsidRPr="005B6530">
        <w:rPr>
          <w:b/>
          <w:bCs/>
          <w:lang w:eastAsia="zh-CN"/>
        </w:rPr>
        <w:lastRenderedPageBreak/>
        <w:t>2.2.2</w:t>
      </w:r>
      <w:r w:rsidRPr="005B6530">
        <w:rPr>
          <w:b/>
          <w:bCs/>
          <w:lang w:eastAsia="zh-CN"/>
        </w:rPr>
        <w:tab/>
      </w:r>
      <w:r w:rsidRPr="00043E2B">
        <w:rPr>
          <w:rFonts w:hint="eastAsia"/>
          <w:bCs/>
          <w:lang w:eastAsia="zh-CN"/>
        </w:rPr>
        <w:t>201</w:t>
      </w:r>
      <w:r>
        <w:rPr>
          <w:rFonts w:hint="eastAsia"/>
          <w:bCs/>
          <w:lang w:eastAsia="zh-CN"/>
        </w:rPr>
        <w:t>1</w:t>
      </w:r>
      <w:r w:rsidRPr="00043E2B">
        <w:rPr>
          <w:rFonts w:hint="eastAsia"/>
          <w:bCs/>
          <w:lang w:eastAsia="zh-CN"/>
        </w:rPr>
        <w:t>年</w:t>
      </w:r>
      <w:r w:rsidRPr="00043E2B">
        <w:rPr>
          <w:rFonts w:hint="eastAsia"/>
          <w:bCs/>
          <w:lang w:eastAsia="zh-CN"/>
        </w:rPr>
        <w:t>9</w:t>
      </w:r>
      <w:r w:rsidRPr="00043E2B">
        <w:rPr>
          <w:rFonts w:hint="eastAsia"/>
          <w:bCs/>
          <w:lang w:eastAsia="zh-CN"/>
        </w:rPr>
        <w:t>月</w:t>
      </w:r>
      <w:r w:rsidRPr="00043E2B">
        <w:rPr>
          <w:rFonts w:hint="eastAsia"/>
          <w:bCs/>
          <w:lang w:eastAsia="zh-CN"/>
        </w:rPr>
        <w:t>1</w:t>
      </w:r>
      <w:r>
        <w:rPr>
          <w:rFonts w:hint="eastAsia"/>
          <w:bCs/>
          <w:lang w:eastAsia="zh-CN"/>
        </w:rPr>
        <w:t>2</w:t>
      </w:r>
      <w:r w:rsidRPr="00043E2B">
        <w:rPr>
          <w:rFonts w:hint="eastAsia"/>
          <w:bCs/>
          <w:lang w:eastAsia="zh-CN"/>
        </w:rPr>
        <w:t>至</w:t>
      </w:r>
      <w:r w:rsidRPr="00043E2B">
        <w:rPr>
          <w:rFonts w:hint="eastAsia"/>
          <w:bCs/>
          <w:lang w:eastAsia="zh-CN"/>
        </w:rPr>
        <w:t>16</w:t>
      </w:r>
      <w:r w:rsidRPr="00043E2B">
        <w:rPr>
          <w:rFonts w:hint="eastAsia"/>
          <w:bCs/>
          <w:lang w:eastAsia="zh-CN"/>
        </w:rPr>
        <w:t>日在日内瓦召开</w:t>
      </w:r>
      <w:r>
        <w:rPr>
          <w:rFonts w:hint="eastAsia"/>
          <w:bCs/>
          <w:lang w:eastAsia="zh-CN"/>
        </w:rPr>
        <w:t>了</w:t>
      </w:r>
      <w:r>
        <w:rPr>
          <w:rFonts w:hint="eastAsia"/>
          <w:b/>
          <w:bCs/>
          <w:lang w:eastAsia="zh-CN"/>
        </w:rPr>
        <w:t>第二</w:t>
      </w:r>
      <w:r w:rsidRPr="00043E2B">
        <w:rPr>
          <w:rFonts w:hint="eastAsia"/>
          <w:b/>
          <w:bCs/>
          <w:lang w:eastAsia="zh-CN"/>
        </w:rPr>
        <w:t>次会议</w:t>
      </w:r>
      <w:r w:rsidRPr="00043E2B">
        <w:rPr>
          <w:rFonts w:hint="eastAsia"/>
          <w:bCs/>
          <w:lang w:eastAsia="zh-CN"/>
        </w:rPr>
        <w:t>，做出如下重要决定：</w:t>
      </w:r>
    </w:p>
    <w:p w14:paraId="6A40D9C5" w14:textId="77777777" w:rsidR="00FC4F0A" w:rsidRDefault="00FC4F0A" w:rsidP="003D60F1">
      <w:pPr>
        <w:pStyle w:val="enumlev1"/>
        <w:keepNext/>
        <w:keepLines/>
        <w:rPr>
          <w:lang w:eastAsia="zh-CN"/>
        </w:rPr>
      </w:pPr>
      <w:r>
        <w:rPr>
          <w:lang w:eastAsia="zh-CN"/>
        </w:rPr>
        <w:t>–</w:t>
      </w:r>
      <w:r>
        <w:rPr>
          <w:rFonts w:hint="eastAsia"/>
          <w:lang w:eastAsia="zh-CN"/>
        </w:rPr>
        <w:tab/>
      </w:r>
      <w:r>
        <w:rPr>
          <w:rFonts w:hint="eastAsia"/>
          <w:lang w:eastAsia="zh-CN"/>
        </w:rPr>
        <w:t>批准上次会议的报告；</w:t>
      </w:r>
    </w:p>
    <w:p w14:paraId="54EF5D17" w14:textId="3A4887FD" w:rsidR="00FC4F0A" w:rsidRDefault="00FC4F0A" w:rsidP="00A9510D">
      <w:pPr>
        <w:pStyle w:val="enumlev1"/>
        <w:rPr>
          <w:lang w:eastAsia="zh-CN"/>
        </w:rPr>
      </w:pPr>
      <w:r w:rsidRPr="00063E73">
        <w:rPr>
          <w:rFonts w:cstheme="minorHAnsi"/>
          <w:szCs w:val="24"/>
        </w:rPr>
        <w:t>–</w:t>
      </w:r>
      <w:r>
        <w:rPr>
          <w:rFonts w:cstheme="minorHAnsi"/>
          <w:szCs w:val="24"/>
        </w:rPr>
        <w:tab/>
      </w:r>
      <w:r>
        <w:rPr>
          <w:rFonts w:cstheme="minorHAnsi"/>
          <w:szCs w:val="24"/>
        </w:rPr>
        <w:t>批准</w:t>
      </w:r>
      <w:r>
        <w:rPr>
          <w:rFonts w:cstheme="minorHAnsi" w:hint="eastAsia"/>
          <w:szCs w:val="24"/>
          <w:lang w:eastAsia="zh-CN"/>
        </w:rPr>
        <w:t>提名</w:t>
      </w:r>
      <w:r>
        <w:rPr>
          <w:rFonts w:cstheme="minorHAnsi"/>
          <w:szCs w:val="24"/>
        </w:rPr>
        <w:t>的新副报告人：</w:t>
      </w:r>
      <w:r>
        <w:rPr>
          <w:rFonts w:hint="eastAsia"/>
          <w:lang w:eastAsia="zh-CN"/>
        </w:rPr>
        <w:t>第</w:t>
      </w:r>
      <w:r w:rsidRPr="00063E73">
        <w:rPr>
          <w:lang w:eastAsia="zh-CN"/>
        </w:rPr>
        <w:t>2/2</w:t>
      </w:r>
      <w:r>
        <w:rPr>
          <w:rFonts w:hint="eastAsia"/>
          <w:lang w:eastAsia="zh-CN"/>
        </w:rPr>
        <w:t>号</w:t>
      </w:r>
      <w:r w:rsidRPr="00063E73">
        <w:rPr>
          <w:rFonts w:hint="eastAsia"/>
          <w:lang w:eastAsia="zh-CN"/>
        </w:rPr>
        <w:t>课题（</w:t>
      </w:r>
      <w:r w:rsidRPr="00063E73">
        <w:rPr>
          <w:lang w:eastAsia="zh-CN"/>
        </w:rPr>
        <w:t>电子</w:t>
      </w:r>
      <w:r>
        <w:rPr>
          <w:rFonts w:hint="eastAsia"/>
          <w:lang w:eastAsia="zh-CN"/>
        </w:rPr>
        <w:t>卫生</w:t>
      </w:r>
      <w:r w:rsidRPr="00063E73">
        <w:rPr>
          <w:rFonts w:hint="eastAsia"/>
          <w:lang w:eastAsia="zh-CN"/>
        </w:rPr>
        <w:t>）</w:t>
      </w:r>
      <w:r w:rsidRPr="00063E73">
        <w:rPr>
          <w:lang w:eastAsia="zh-CN"/>
        </w:rPr>
        <w:t>Malina Jordanova</w:t>
      </w:r>
      <w:r w:rsidRPr="00063E73">
        <w:rPr>
          <w:rFonts w:hint="eastAsia"/>
          <w:lang w:eastAsia="zh-CN"/>
        </w:rPr>
        <w:t>女士（保加利亚），</w:t>
      </w:r>
      <w:r>
        <w:rPr>
          <w:rFonts w:hint="eastAsia"/>
          <w:lang w:eastAsia="zh-CN"/>
        </w:rPr>
        <w:t>第</w:t>
      </w:r>
      <w:r w:rsidRPr="00063E73">
        <w:rPr>
          <w:lang w:eastAsia="zh-CN"/>
        </w:rPr>
        <w:t>3/2</w:t>
      </w:r>
      <w:r>
        <w:rPr>
          <w:rFonts w:hint="eastAsia"/>
          <w:lang w:eastAsia="zh-CN"/>
        </w:rPr>
        <w:t>号</w:t>
      </w:r>
      <w:r w:rsidRPr="00063E73">
        <w:rPr>
          <w:rFonts w:hint="eastAsia"/>
          <w:lang w:eastAsia="zh-CN"/>
        </w:rPr>
        <w:t>课题（网</w:t>
      </w:r>
      <w:r>
        <w:rPr>
          <w:rFonts w:hint="eastAsia"/>
          <w:lang w:eastAsia="zh-CN"/>
        </w:rPr>
        <w:t>络</w:t>
      </w:r>
      <w:r w:rsidRPr="00063E73">
        <w:rPr>
          <w:rFonts w:hint="eastAsia"/>
          <w:lang w:eastAsia="zh-CN"/>
        </w:rPr>
        <w:t>安全）</w:t>
      </w:r>
      <w:r w:rsidRPr="00063E73">
        <w:rPr>
          <w:lang w:eastAsia="zh-CN"/>
        </w:rPr>
        <w:t>Christopher Banda</w:t>
      </w:r>
      <w:r w:rsidRPr="00063E73">
        <w:rPr>
          <w:rFonts w:hint="eastAsia"/>
          <w:lang w:eastAsia="zh-CN"/>
        </w:rPr>
        <w:t>先生（马拉维）以及</w:t>
      </w:r>
      <w:r>
        <w:rPr>
          <w:rFonts w:hint="eastAsia"/>
          <w:lang w:eastAsia="zh-CN"/>
        </w:rPr>
        <w:t>第</w:t>
      </w:r>
      <w:r w:rsidRPr="00063E73">
        <w:rPr>
          <w:lang w:eastAsia="zh-CN"/>
        </w:rPr>
        <w:t>7/2</w:t>
      </w:r>
      <w:r>
        <w:rPr>
          <w:rFonts w:hint="eastAsia"/>
          <w:lang w:eastAsia="zh-CN"/>
        </w:rPr>
        <w:t>号</w:t>
      </w:r>
      <w:r w:rsidRPr="00063E73">
        <w:rPr>
          <w:rFonts w:hint="eastAsia"/>
          <w:lang w:eastAsia="zh-CN"/>
        </w:rPr>
        <w:t>课题（</w:t>
      </w:r>
      <w:r w:rsidRPr="00063E73">
        <w:rPr>
          <w:lang w:eastAsia="zh-CN"/>
        </w:rPr>
        <w:t>人体暴露于电磁</w:t>
      </w:r>
      <w:r w:rsidRPr="00063E73">
        <w:rPr>
          <w:rFonts w:hint="eastAsia"/>
          <w:lang w:eastAsia="zh-CN"/>
        </w:rPr>
        <w:t>场）</w:t>
      </w:r>
      <w:r w:rsidRPr="00063E73">
        <w:rPr>
          <w:lang w:eastAsia="zh-CN"/>
        </w:rPr>
        <w:t>Dirk-Oliver Von der Emden</w:t>
      </w:r>
      <w:r w:rsidRPr="00063E73">
        <w:rPr>
          <w:rFonts w:hint="eastAsia"/>
          <w:lang w:eastAsia="zh-CN"/>
        </w:rPr>
        <w:t>先生（瑞士）。</w:t>
      </w:r>
    </w:p>
    <w:p w14:paraId="7DD3253A" w14:textId="77777777" w:rsidR="00FC4F0A" w:rsidRPr="00B7572E" w:rsidRDefault="00FC4F0A" w:rsidP="00DF58AB">
      <w:pPr>
        <w:pStyle w:val="enumlev1"/>
        <w:rPr>
          <w:rFonts w:cstheme="minorHAnsi"/>
          <w:szCs w:val="24"/>
          <w:lang w:val="es-ES" w:eastAsia="zh-CN"/>
        </w:rPr>
      </w:pPr>
      <w:r>
        <w:rPr>
          <w:lang w:eastAsia="zh-CN"/>
        </w:rPr>
        <w:t>–</w:t>
      </w:r>
      <w:r>
        <w:rPr>
          <w:lang w:eastAsia="zh-CN"/>
        </w:rPr>
        <w:tab/>
      </w:r>
      <w:r>
        <w:rPr>
          <w:rFonts w:hint="eastAsia"/>
          <w:lang w:eastAsia="zh-CN"/>
        </w:rPr>
        <w:t>就</w:t>
      </w:r>
      <w:r>
        <w:rPr>
          <w:lang w:eastAsia="zh-CN"/>
        </w:rPr>
        <w:t>201</w:t>
      </w:r>
      <w:r>
        <w:rPr>
          <w:rFonts w:hint="eastAsia"/>
          <w:lang w:eastAsia="zh-CN"/>
        </w:rPr>
        <w:t>6</w:t>
      </w:r>
      <w:r>
        <w:rPr>
          <w:rFonts w:hint="eastAsia"/>
          <w:lang w:eastAsia="zh-CN"/>
        </w:rPr>
        <w:t>年报告人组会议的日期达成一致。</w:t>
      </w:r>
    </w:p>
    <w:p w14:paraId="28481529" w14:textId="77777777" w:rsidR="00FC4F0A" w:rsidRPr="00B7572E" w:rsidRDefault="00FC4F0A" w:rsidP="00DF58AB">
      <w:pPr>
        <w:ind w:firstLineChars="200" w:firstLine="480"/>
        <w:rPr>
          <w:lang w:val="es-ES" w:eastAsia="zh-CN"/>
        </w:rPr>
      </w:pPr>
      <w:bookmarkStart w:id="29" w:name="lt_pId130"/>
      <w:r>
        <w:rPr>
          <w:rFonts w:hint="eastAsia"/>
          <w:lang w:val="es-ES" w:eastAsia="zh-CN"/>
        </w:rPr>
        <w:t>此</w:t>
      </w:r>
      <w:r>
        <w:rPr>
          <w:rFonts w:hint="eastAsia"/>
          <w:lang w:eastAsia="zh-CN"/>
        </w:rPr>
        <w:t>会议的报告已在网上公布</w:t>
      </w:r>
      <w:r w:rsidRPr="00B7572E">
        <w:rPr>
          <w:rFonts w:hint="eastAsia"/>
          <w:lang w:val="es-ES" w:eastAsia="zh-CN"/>
        </w:rPr>
        <w:t>：</w:t>
      </w:r>
      <w:hyperlink r:id="rId21" w:history="1">
        <w:r w:rsidRPr="00B7572E">
          <w:rPr>
            <w:rStyle w:val="Hyperlink"/>
            <w:lang w:val="es-ES"/>
          </w:rPr>
          <w:t>https://www.itu.int/md/D14-SG02-R-0021/</w:t>
        </w:r>
      </w:hyperlink>
      <w:bookmarkEnd w:id="29"/>
      <w:r>
        <w:rPr>
          <w:rFonts w:hint="eastAsia"/>
          <w:lang w:eastAsia="zh-CN"/>
        </w:rPr>
        <w:t>。</w:t>
      </w:r>
    </w:p>
    <w:p w14:paraId="70609FBB" w14:textId="77777777" w:rsidR="00FC4F0A" w:rsidRPr="00B1732E" w:rsidRDefault="00FC4F0A" w:rsidP="00DF58AB">
      <w:pPr>
        <w:rPr>
          <w:lang w:eastAsia="zh-CN"/>
        </w:rPr>
      </w:pPr>
      <w:r w:rsidRPr="00960705">
        <w:rPr>
          <w:b/>
          <w:bCs/>
          <w:lang w:eastAsia="zh-CN"/>
        </w:rPr>
        <w:t>2.2.</w:t>
      </w:r>
      <w:r>
        <w:rPr>
          <w:b/>
          <w:bCs/>
          <w:lang w:eastAsia="zh-CN"/>
        </w:rPr>
        <w:t>3</w:t>
      </w:r>
      <w:r w:rsidRPr="00960705">
        <w:rPr>
          <w:b/>
          <w:bCs/>
          <w:lang w:eastAsia="zh-CN"/>
        </w:rPr>
        <w:tab/>
      </w:r>
      <w:r w:rsidRPr="004B43F5">
        <w:rPr>
          <w:lang w:eastAsia="zh-CN"/>
        </w:rPr>
        <w:t>2012</w:t>
      </w:r>
      <w:r w:rsidRPr="004B43F5">
        <w:rPr>
          <w:lang w:eastAsia="zh-CN"/>
        </w:rPr>
        <w:t>年</w:t>
      </w:r>
      <w:r w:rsidRPr="004B43F5">
        <w:rPr>
          <w:lang w:eastAsia="zh-CN"/>
        </w:rPr>
        <w:t>9</w:t>
      </w:r>
      <w:r w:rsidRPr="004B43F5">
        <w:rPr>
          <w:lang w:eastAsia="zh-CN"/>
        </w:rPr>
        <w:t>月</w:t>
      </w:r>
      <w:r w:rsidRPr="004B43F5">
        <w:rPr>
          <w:lang w:eastAsia="zh-CN"/>
        </w:rPr>
        <w:t>17-20</w:t>
      </w:r>
      <w:r w:rsidRPr="004B43F5">
        <w:rPr>
          <w:lang w:eastAsia="zh-CN"/>
        </w:rPr>
        <w:t>日</w:t>
      </w:r>
      <w:r w:rsidRPr="00043E2B">
        <w:rPr>
          <w:rFonts w:hint="eastAsia"/>
          <w:bCs/>
          <w:lang w:eastAsia="zh-CN"/>
        </w:rPr>
        <w:t>在日内瓦召开</w:t>
      </w:r>
      <w:r>
        <w:rPr>
          <w:rFonts w:hint="eastAsia"/>
          <w:bCs/>
          <w:lang w:eastAsia="zh-CN"/>
        </w:rPr>
        <w:t>了</w:t>
      </w:r>
      <w:r>
        <w:rPr>
          <w:rFonts w:hint="eastAsia"/>
          <w:b/>
          <w:bCs/>
          <w:lang w:eastAsia="zh-CN"/>
        </w:rPr>
        <w:t>第三</w:t>
      </w:r>
      <w:r w:rsidRPr="00043E2B">
        <w:rPr>
          <w:rFonts w:hint="eastAsia"/>
          <w:b/>
          <w:bCs/>
          <w:lang w:eastAsia="zh-CN"/>
        </w:rPr>
        <w:t>次会议</w:t>
      </w:r>
      <w:r w:rsidRPr="00043E2B">
        <w:rPr>
          <w:rFonts w:hint="eastAsia"/>
          <w:bCs/>
          <w:lang w:eastAsia="zh-CN"/>
        </w:rPr>
        <w:t>，做出如下重要决定：</w:t>
      </w:r>
    </w:p>
    <w:p w14:paraId="45DCC0F8" w14:textId="77777777" w:rsidR="00FC4F0A" w:rsidRPr="000B4102" w:rsidRDefault="00FC4F0A" w:rsidP="00DF58AB">
      <w:pPr>
        <w:pStyle w:val="enumlev1"/>
        <w:rPr>
          <w:b/>
          <w:szCs w:val="24"/>
          <w:lang w:eastAsia="zh-CN"/>
        </w:rPr>
      </w:pPr>
      <w:r>
        <w:rPr>
          <w:lang w:eastAsia="zh-CN"/>
        </w:rPr>
        <w:t>–</w:t>
      </w:r>
      <w:r>
        <w:rPr>
          <w:rFonts w:hint="eastAsia"/>
          <w:lang w:eastAsia="zh-CN"/>
        </w:rPr>
        <w:tab/>
      </w:r>
      <w:r>
        <w:rPr>
          <w:rFonts w:hint="eastAsia"/>
          <w:lang w:eastAsia="zh-CN"/>
        </w:rPr>
        <w:t>批准上次会议的报告。</w:t>
      </w:r>
    </w:p>
    <w:p w14:paraId="40E3C3A2" w14:textId="77777777" w:rsidR="00FC4F0A" w:rsidRPr="00595255" w:rsidRDefault="00FC4F0A" w:rsidP="00DF58AB">
      <w:pPr>
        <w:pStyle w:val="enumlev1"/>
      </w:pPr>
      <w:bookmarkStart w:id="30" w:name="lt_pId133"/>
      <w:r>
        <w:t>–</w:t>
      </w:r>
      <w:r>
        <w:tab/>
      </w:r>
      <w:r>
        <w:rPr>
          <w:rFonts w:cstheme="minorHAnsi" w:hint="eastAsia"/>
          <w:szCs w:val="24"/>
        </w:rPr>
        <w:t>批准</w:t>
      </w:r>
      <w:r w:rsidRPr="00595255">
        <w:t>Ananda Khanal</w:t>
      </w:r>
      <w:r>
        <w:t>先生（尼泊尔）和</w:t>
      </w:r>
      <w:r w:rsidRPr="00595255">
        <w:t>Juan Pablos Ceballos Ospina</w:t>
      </w:r>
      <w:r>
        <w:t>先生为</w:t>
      </w:r>
      <w:r>
        <w:rPr>
          <w:rFonts w:hint="eastAsia"/>
          <w:lang w:eastAsia="zh-CN"/>
        </w:rPr>
        <w:t>第</w:t>
      </w:r>
      <w:r>
        <w:rPr>
          <w:rFonts w:hint="eastAsia"/>
          <w:lang w:eastAsia="zh-CN"/>
        </w:rPr>
        <w:t>8</w:t>
      </w:r>
      <w:r>
        <w:rPr>
          <w:lang w:eastAsia="zh-CN"/>
        </w:rPr>
        <w:t>/2</w:t>
      </w:r>
      <w:r>
        <w:rPr>
          <w:rFonts w:hint="eastAsia"/>
          <w:lang w:eastAsia="zh-CN"/>
        </w:rPr>
        <w:t>号课题</w:t>
      </w:r>
      <w:bookmarkEnd w:id="30"/>
      <w:r>
        <w:rPr>
          <w:rFonts w:cstheme="minorHAnsi" w:hint="eastAsia"/>
          <w:szCs w:val="24"/>
        </w:rPr>
        <w:t>新的共同报告人</w:t>
      </w:r>
      <w:r>
        <w:rPr>
          <w:rFonts w:hint="eastAsia"/>
          <w:lang w:eastAsia="zh-CN"/>
        </w:rPr>
        <w:t>。</w:t>
      </w:r>
    </w:p>
    <w:p w14:paraId="7CD4FA03" w14:textId="77777777" w:rsidR="00FC4F0A" w:rsidRPr="00595255" w:rsidRDefault="00FC4F0A" w:rsidP="00DF58AB">
      <w:pPr>
        <w:pStyle w:val="enumlev1"/>
        <w:rPr>
          <w:lang w:eastAsia="zh-CN"/>
        </w:rPr>
      </w:pPr>
      <w:bookmarkStart w:id="31" w:name="lt_pId134"/>
      <w:r w:rsidRPr="000A3A31">
        <w:rPr>
          <w:lang w:eastAsia="zh-CN"/>
        </w:rPr>
        <w:t>–</w:t>
      </w:r>
      <w:r w:rsidRPr="000A3A31">
        <w:rPr>
          <w:lang w:eastAsia="zh-CN"/>
        </w:rPr>
        <w:tab/>
      </w:r>
      <w:bookmarkEnd w:id="31"/>
      <w:r>
        <w:rPr>
          <w:rFonts w:ascii="Calibri" w:hAnsi="Calibri" w:hint="eastAsia"/>
          <w:lang w:eastAsia="zh-CN"/>
        </w:rPr>
        <w:t>第</w:t>
      </w:r>
      <w:r>
        <w:rPr>
          <w:rFonts w:ascii="Calibri" w:hAnsi="Calibri" w:hint="eastAsia"/>
          <w:lang w:eastAsia="zh-CN"/>
        </w:rPr>
        <w:t>2</w:t>
      </w:r>
      <w:r>
        <w:rPr>
          <w:rFonts w:ascii="Calibri" w:hAnsi="Calibri" w:hint="eastAsia"/>
          <w:lang w:eastAsia="zh-CN"/>
        </w:rPr>
        <w:t>研究组主席建议在该周计划举行的其他会议上讨论</w:t>
      </w:r>
      <w:r w:rsidRPr="001631A1">
        <w:rPr>
          <w:rFonts w:ascii="Calibri" w:hAnsi="Calibri" w:hint="eastAsia"/>
          <w:lang w:eastAsia="zh-CN"/>
        </w:rPr>
        <w:t>ITU-D</w:t>
      </w:r>
      <w:r w:rsidRPr="001631A1">
        <w:rPr>
          <w:rFonts w:ascii="Calibri" w:hAnsi="Calibri" w:hint="eastAsia"/>
          <w:lang w:eastAsia="zh-CN"/>
        </w:rPr>
        <w:t>第</w:t>
      </w:r>
      <w:r w:rsidRPr="001631A1">
        <w:rPr>
          <w:rFonts w:ascii="Calibri" w:hAnsi="Calibri" w:hint="eastAsia"/>
          <w:lang w:eastAsia="zh-CN"/>
        </w:rPr>
        <w:t>2</w:t>
      </w:r>
      <w:r w:rsidRPr="001631A1">
        <w:rPr>
          <w:rFonts w:ascii="Calibri" w:hAnsi="Calibri" w:hint="eastAsia"/>
          <w:lang w:eastAsia="zh-CN"/>
        </w:rPr>
        <w:t>研究组及其研究课题的未来工作</w:t>
      </w:r>
      <w:r>
        <w:rPr>
          <w:rFonts w:ascii="Calibri" w:hAnsi="Calibri" w:hint="eastAsia"/>
          <w:lang w:eastAsia="zh-CN"/>
        </w:rPr>
        <w:t>。</w:t>
      </w:r>
    </w:p>
    <w:p w14:paraId="11882EF7" w14:textId="77777777" w:rsidR="00FC4F0A" w:rsidRPr="00595255" w:rsidRDefault="00FC4F0A" w:rsidP="00DF58AB">
      <w:pPr>
        <w:pStyle w:val="enumlev1"/>
        <w:rPr>
          <w:rFonts w:cstheme="minorHAnsi"/>
          <w:lang w:eastAsia="zh-CN"/>
        </w:rPr>
      </w:pPr>
      <w:bookmarkStart w:id="32" w:name="lt_pId135"/>
      <w:r w:rsidRPr="00F81788">
        <w:rPr>
          <w:rFonts w:cstheme="minorHAnsi"/>
          <w:lang w:eastAsia="zh-CN"/>
        </w:rPr>
        <w:t>–</w:t>
      </w:r>
      <w:r>
        <w:rPr>
          <w:rFonts w:cstheme="minorHAnsi"/>
          <w:lang w:eastAsia="zh-CN"/>
        </w:rPr>
        <w:tab/>
      </w:r>
      <w:r>
        <w:rPr>
          <w:rFonts w:cstheme="minorHAnsi"/>
          <w:lang w:eastAsia="zh-CN"/>
        </w:rPr>
        <w:t>讨论有关</w:t>
      </w:r>
      <w:r>
        <w:rPr>
          <w:rFonts w:ascii="Calibri" w:hAnsi="Calibri" w:hint="eastAsia"/>
          <w:lang w:eastAsia="zh-CN"/>
        </w:rPr>
        <w:t>第</w:t>
      </w:r>
      <w:r>
        <w:rPr>
          <w:rFonts w:ascii="Calibri" w:hAnsi="Calibri"/>
          <w:lang w:eastAsia="zh-CN"/>
        </w:rPr>
        <w:t>2</w:t>
      </w:r>
      <w:r>
        <w:rPr>
          <w:rFonts w:ascii="Calibri" w:hAnsi="Calibri" w:hint="eastAsia"/>
          <w:lang w:eastAsia="zh-CN"/>
        </w:rPr>
        <w:t>研究组课题未来的初步建议。</w:t>
      </w:r>
      <w:bookmarkEnd w:id="32"/>
    </w:p>
    <w:p w14:paraId="307E8689" w14:textId="77777777" w:rsidR="00FC4F0A" w:rsidRPr="00595255" w:rsidRDefault="00FC4F0A" w:rsidP="00DF58AB">
      <w:pPr>
        <w:pStyle w:val="enumlev1"/>
        <w:rPr>
          <w:rFonts w:cstheme="minorHAnsi"/>
          <w:lang w:eastAsia="zh-CN"/>
        </w:rPr>
      </w:pPr>
      <w:bookmarkStart w:id="33" w:name="lt_pId136"/>
      <w:r w:rsidRPr="000A3A31">
        <w:rPr>
          <w:rFonts w:cstheme="minorHAnsi"/>
          <w:lang w:eastAsia="zh-CN"/>
        </w:rPr>
        <w:t>–</w:t>
      </w:r>
      <w:r w:rsidRPr="000A3A31">
        <w:rPr>
          <w:rFonts w:cstheme="minorHAnsi"/>
          <w:lang w:eastAsia="zh-CN"/>
        </w:rPr>
        <w:tab/>
      </w:r>
      <w:bookmarkEnd w:id="33"/>
      <w:r>
        <w:rPr>
          <w:rFonts w:hint="eastAsia"/>
          <w:lang w:eastAsia="zh-CN"/>
        </w:rPr>
        <w:t>就</w:t>
      </w:r>
      <w:r>
        <w:rPr>
          <w:lang w:eastAsia="zh-CN"/>
        </w:rPr>
        <w:t>201</w:t>
      </w:r>
      <w:r>
        <w:rPr>
          <w:rFonts w:hint="eastAsia"/>
          <w:lang w:eastAsia="zh-CN"/>
        </w:rPr>
        <w:t>7</w:t>
      </w:r>
      <w:r>
        <w:rPr>
          <w:rFonts w:hint="eastAsia"/>
          <w:lang w:eastAsia="zh-CN"/>
        </w:rPr>
        <w:t>年报告人组会议的日期达成一致。</w:t>
      </w:r>
    </w:p>
    <w:p w14:paraId="00FBF038" w14:textId="77777777" w:rsidR="00FC4F0A" w:rsidRPr="00FA3356" w:rsidRDefault="00FC4F0A" w:rsidP="00DF58AB">
      <w:pPr>
        <w:pStyle w:val="CEONormal"/>
        <w:ind w:firstLineChars="200" w:firstLine="480"/>
        <w:rPr>
          <w:rStyle w:val="Hyperlink"/>
          <w:sz w:val="24"/>
          <w:szCs w:val="24"/>
        </w:rPr>
      </w:pPr>
      <w:bookmarkStart w:id="34" w:name="lt_pId137"/>
      <w:r>
        <w:rPr>
          <w:rFonts w:hint="eastAsia"/>
          <w:sz w:val="24"/>
          <w:szCs w:val="24"/>
          <w:lang w:eastAsia="zh-CN"/>
        </w:rPr>
        <w:t>此</w:t>
      </w:r>
      <w:r w:rsidRPr="00F81788">
        <w:rPr>
          <w:rFonts w:hint="eastAsia"/>
          <w:sz w:val="24"/>
          <w:szCs w:val="24"/>
          <w:lang w:eastAsia="zh-CN"/>
        </w:rPr>
        <w:t>会议的报告已在网上公布：</w:t>
      </w:r>
      <w:bookmarkStart w:id="35" w:name="lt_pId138"/>
      <w:bookmarkEnd w:id="34"/>
      <w:r w:rsidRPr="00F81788">
        <w:rPr>
          <w:sz w:val="24"/>
          <w:szCs w:val="24"/>
        </w:rPr>
        <w:fldChar w:fldCharType="begin"/>
      </w:r>
      <w:r w:rsidRPr="00F81788">
        <w:rPr>
          <w:sz w:val="24"/>
          <w:szCs w:val="24"/>
        </w:rPr>
        <w:instrText xml:space="preserve"> HYPERLINK "https://www.itu.int/md/D14-SG02-R-0032" </w:instrText>
      </w:r>
      <w:r w:rsidRPr="00F81788">
        <w:rPr>
          <w:sz w:val="24"/>
          <w:szCs w:val="24"/>
        </w:rPr>
        <w:fldChar w:fldCharType="separate"/>
      </w:r>
      <w:r w:rsidRPr="00F81788">
        <w:rPr>
          <w:rStyle w:val="Hyperlink"/>
          <w:sz w:val="24"/>
          <w:szCs w:val="24"/>
        </w:rPr>
        <w:t>https://www.itu.int/md/D14-SG02-R-0032</w:t>
      </w:r>
      <w:r w:rsidRPr="00F81788">
        <w:rPr>
          <w:sz w:val="24"/>
          <w:szCs w:val="24"/>
        </w:rPr>
        <w:fldChar w:fldCharType="end"/>
      </w:r>
      <w:r>
        <w:rPr>
          <w:sz w:val="24"/>
          <w:szCs w:val="20"/>
        </w:rPr>
        <w:t>.</w:t>
      </w:r>
      <w:bookmarkEnd w:id="35"/>
    </w:p>
    <w:p w14:paraId="5C3B3B88" w14:textId="318D26EF" w:rsidR="00FC4F0A" w:rsidRPr="00B7572E" w:rsidRDefault="00E4340A" w:rsidP="00DF58AB">
      <w:pPr>
        <w:pStyle w:val="CEONormal"/>
        <w:rPr>
          <w:sz w:val="24"/>
          <w:szCs w:val="24"/>
          <w:lang w:eastAsia="zh-CN"/>
        </w:rPr>
      </w:pPr>
      <w:bookmarkStart w:id="36" w:name="lt_pId139"/>
      <w:r>
        <w:rPr>
          <w:sz w:val="24"/>
          <w:szCs w:val="24"/>
          <w:lang w:eastAsia="zh-CN"/>
        </w:rPr>
        <w:t>2.2.4</w:t>
      </w:r>
      <w:r>
        <w:rPr>
          <w:sz w:val="24"/>
          <w:szCs w:val="24"/>
          <w:lang w:eastAsia="zh-CN"/>
        </w:rPr>
        <w:tab/>
      </w:r>
      <w:r w:rsidR="00FC4F0A">
        <w:rPr>
          <w:sz w:val="24"/>
          <w:szCs w:val="24"/>
          <w:lang w:eastAsia="zh-CN"/>
        </w:rPr>
        <w:t>201</w:t>
      </w:r>
      <w:r w:rsidR="00FC4F0A">
        <w:rPr>
          <w:rFonts w:hint="eastAsia"/>
          <w:sz w:val="24"/>
          <w:szCs w:val="24"/>
          <w:lang w:eastAsia="zh-CN"/>
        </w:rPr>
        <w:t>7</w:t>
      </w:r>
      <w:r w:rsidR="00FC4F0A" w:rsidRPr="00B7572E">
        <w:rPr>
          <w:sz w:val="24"/>
          <w:szCs w:val="24"/>
          <w:lang w:eastAsia="zh-CN"/>
        </w:rPr>
        <w:t>年</w:t>
      </w:r>
      <w:r w:rsidR="00FC4F0A" w:rsidRPr="00B7572E">
        <w:rPr>
          <w:sz w:val="24"/>
          <w:szCs w:val="24"/>
          <w:lang w:eastAsia="zh-CN"/>
        </w:rPr>
        <w:t>4</w:t>
      </w:r>
      <w:r w:rsidR="00FC4F0A" w:rsidRPr="00B7572E">
        <w:rPr>
          <w:sz w:val="24"/>
          <w:szCs w:val="24"/>
          <w:lang w:eastAsia="zh-CN"/>
        </w:rPr>
        <w:t>月</w:t>
      </w:r>
      <w:r w:rsidR="00FC4F0A" w:rsidRPr="00B7572E">
        <w:rPr>
          <w:sz w:val="24"/>
          <w:szCs w:val="24"/>
          <w:lang w:eastAsia="zh-CN"/>
        </w:rPr>
        <w:t>3</w:t>
      </w:r>
      <w:r w:rsidR="00FC4F0A">
        <w:rPr>
          <w:rFonts w:hint="eastAsia"/>
          <w:sz w:val="24"/>
          <w:szCs w:val="24"/>
          <w:lang w:eastAsia="zh-CN"/>
        </w:rPr>
        <w:t>至</w:t>
      </w:r>
      <w:r w:rsidR="00FC4F0A" w:rsidRPr="00B7572E">
        <w:rPr>
          <w:sz w:val="24"/>
          <w:szCs w:val="24"/>
          <w:lang w:eastAsia="zh-CN"/>
        </w:rPr>
        <w:t>7</w:t>
      </w:r>
      <w:r w:rsidR="00FC4F0A" w:rsidRPr="00B7572E">
        <w:rPr>
          <w:sz w:val="24"/>
          <w:szCs w:val="24"/>
          <w:lang w:eastAsia="zh-CN"/>
        </w:rPr>
        <w:t>日</w:t>
      </w:r>
      <w:r w:rsidR="00FC4F0A" w:rsidRPr="00B7572E">
        <w:rPr>
          <w:rFonts w:hint="eastAsia"/>
          <w:bCs/>
          <w:sz w:val="24"/>
          <w:szCs w:val="24"/>
          <w:lang w:eastAsia="zh-CN"/>
        </w:rPr>
        <w:t>在日内瓦召开</w:t>
      </w:r>
      <w:r w:rsidR="00FC4F0A">
        <w:rPr>
          <w:rFonts w:hint="eastAsia"/>
          <w:bCs/>
          <w:sz w:val="24"/>
          <w:szCs w:val="24"/>
          <w:lang w:eastAsia="zh-CN"/>
        </w:rPr>
        <w:t>了</w:t>
      </w:r>
      <w:r w:rsidR="00FC4F0A" w:rsidRPr="00B7572E">
        <w:rPr>
          <w:rFonts w:hint="eastAsia"/>
          <w:b/>
          <w:bCs/>
          <w:sz w:val="24"/>
          <w:szCs w:val="24"/>
          <w:lang w:eastAsia="zh-CN"/>
        </w:rPr>
        <w:t>第四次暨最后一次会议</w:t>
      </w:r>
      <w:bookmarkEnd w:id="36"/>
      <w:r w:rsidR="00FC4F0A" w:rsidRPr="00B7572E">
        <w:rPr>
          <w:rFonts w:hint="eastAsia"/>
          <w:b/>
          <w:bCs/>
          <w:sz w:val="24"/>
          <w:szCs w:val="24"/>
          <w:lang w:eastAsia="zh-CN"/>
        </w:rPr>
        <w:t>。</w:t>
      </w:r>
    </w:p>
    <w:p w14:paraId="6767AA2B" w14:textId="0F1B5A65" w:rsidR="00FC4F0A" w:rsidRDefault="00FC4F0A" w:rsidP="00DF58AB">
      <w:pPr>
        <w:pStyle w:val="enumlev1"/>
        <w:rPr>
          <w:bCs/>
          <w:szCs w:val="24"/>
          <w:lang w:eastAsia="zh-CN"/>
        </w:rPr>
      </w:pPr>
      <w:bookmarkStart w:id="37" w:name="lt_pId140"/>
      <w:r w:rsidRPr="00B7572E">
        <w:rPr>
          <w:szCs w:val="24"/>
          <w:lang w:eastAsia="zh-CN"/>
        </w:rPr>
        <w:t>–</w:t>
      </w:r>
      <w:r w:rsidR="00E4340A">
        <w:rPr>
          <w:szCs w:val="24"/>
          <w:lang w:eastAsia="zh-CN"/>
        </w:rPr>
        <w:tab/>
      </w:r>
      <w:r>
        <w:rPr>
          <w:szCs w:val="24"/>
          <w:lang w:eastAsia="zh-CN"/>
        </w:rPr>
        <w:t>批准了</w:t>
      </w:r>
      <w:r>
        <w:rPr>
          <w:szCs w:val="24"/>
          <w:lang w:eastAsia="zh-CN"/>
        </w:rPr>
        <w:t>9</w:t>
      </w:r>
      <w:r>
        <w:rPr>
          <w:rFonts w:hint="eastAsia"/>
          <w:szCs w:val="24"/>
          <w:lang w:eastAsia="zh-CN"/>
        </w:rPr>
        <w:t>份</w:t>
      </w:r>
      <w:r>
        <w:rPr>
          <w:szCs w:val="24"/>
          <w:lang w:eastAsia="zh-CN"/>
        </w:rPr>
        <w:t>报告，其中含有</w:t>
      </w:r>
      <w:r>
        <w:rPr>
          <w:szCs w:val="24"/>
          <w:lang w:eastAsia="zh-CN"/>
        </w:rPr>
        <w:t>WTDC-14</w:t>
      </w:r>
      <w:r>
        <w:rPr>
          <w:rFonts w:hint="eastAsia"/>
          <w:szCs w:val="24"/>
          <w:lang w:eastAsia="zh-CN"/>
        </w:rPr>
        <w:t>要求开展</w:t>
      </w:r>
      <w:r>
        <w:rPr>
          <w:rFonts w:ascii="Calibri" w:hAnsi="Calibri" w:hint="eastAsia"/>
          <w:lang w:eastAsia="zh-CN"/>
        </w:rPr>
        <w:t>的</w:t>
      </w:r>
      <w:r>
        <w:rPr>
          <w:szCs w:val="24"/>
          <w:lang w:eastAsia="zh-CN"/>
        </w:rPr>
        <w:t>所有</w:t>
      </w:r>
      <w:r>
        <w:rPr>
          <w:rFonts w:ascii="Calibri" w:hAnsi="Calibri" w:hint="eastAsia"/>
          <w:lang w:eastAsia="zh-CN"/>
        </w:rPr>
        <w:t>第</w:t>
      </w:r>
      <w:r>
        <w:rPr>
          <w:rFonts w:ascii="Calibri" w:hAnsi="Calibri"/>
          <w:lang w:eastAsia="zh-CN"/>
        </w:rPr>
        <w:t>2</w:t>
      </w:r>
      <w:r>
        <w:rPr>
          <w:rFonts w:ascii="Calibri" w:hAnsi="Calibri" w:hint="eastAsia"/>
          <w:lang w:eastAsia="zh-CN"/>
        </w:rPr>
        <w:t>研究组课题的输出成果。</w:t>
      </w:r>
      <w:bookmarkEnd w:id="37"/>
    </w:p>
    <w:p w14:paraId="0EF83028" w14:textId="276797AE" w:rsidR="00FC4F0A" w:rsidRDefault="00FC4F0A" w:rsidP="00DF58AB">
      <w:pPr>
        <w:spacing w:after="120"/>
        <w:ind w:firstLineChars="200" w:firstLine="480"/>
        <w:textAlignment w:val="auto"/>
        <w:rPr>
          <w:bCs/>
          <w:lang w:eastAsia="zh-CN"/>
        </w:rPr>
      </w:pPr>
      <w:bookmarkStart w:id="38" w:name="lt_pId141"/>
      <w:r>
        <w:rPr>
          <w:bCs/>
          <w:szCs w:val="24"/>
          <w:lang w:eastAsia="zh-CN"/>
        </w:rPr>
        <w:t>会议还</w:t>
      </w:r>
      <w:r>
        <w:rPr>
          <w:rFonts w:hint="eastAsia"/>
          <w:bCs/>
          <w:szCs w:val="24"/>
          <w:lang w:eastAsia="zh-CN"/>
        </w:rPr>
        <w:t>针对</w:t>
      </w:r>
      <w:r>
        <w:rPr>
          <w:bCs/>
          <w:szCs w:val="24"/>
          <w:lang w:eastAsia="zh-CN"/>
        </w:rPr>
        <w:t>现有研究课题的未来展开了富有成果的讨论，这将</w:t>
      </w:r>
      <w:r w:rsidR="00E4340A">
        <w:rPr>
          <w:rFonts w:hint="eastAsia"/>
          <w:bCs/>
          <w:szCs w:val="24"/>
          <w:lang w:eastAsia="zh-CN"/>
        </w:rPr>
        <w:t>有利于</w:t>
      </w:r>
      <w:r>
        <w:rPr>
          <w:bCs/>
          <w:szCs w:val="24"/>
          <w:lang w:eastAsia="zh-CN"/>
        </w:rPr>
        <w:t>在成员国</w:t>
      </w:r>
      <w:r>
        <w:rPr>
          <w:rFonts w:hint="eastAsia"/>
          <w:bCs/>
          <w:szCs w:val="24"/>
          <w:lang w:val="en-US" w:eastAsia="zh-CN"/>
        </w:rPr>
        <w:t>进行</w:t>
      </w:r>
      <w:r>
        <w:rPr>
          <w:bCs/>
          <w:lang w:eastAsia="zh-CN"/>
        </w:rPr>
        <w:t>WTDC-17</w:t>
      </w:r>
      <w:r>
        <w:rPr>
          <w:bCs/>
          <w:szCs w:val="24"/>
          <w:lang w:eastAsia="zh-CN"/>
        </w:rPr>
        <w:t>大会</w:t>
      </w:r>
      <w:r>
        <w:rPr>
          <w:rFonts w:hint="eastAsia"/>
          <w:bCs/>
          <w:szCs w:val="24"/>
          <w:lang w:eastAsia="zh-CN"/>
        </w:rPr>
        <w:t>筹备工作时向他们提供相关信息。本报告</w:t>
      </w:r>
      <w:r w:rsidRPr="00D26E47">
        <w:rPr>
          <w:rFonts w:hint="eastAsia"/>
          <w:b/>
          <w:szCs w:val="24"/>
          <w:lang w:eastAsia="zh-CN"/>
        </w:rPr>
        <w:t>附件</w:t>
      </w:r>
      <w:r w:rsidRPr="00D26E47">
        <w:rPr>
          <w:rFonts w:hint="eastAsia"/>
          <w:b/>
          <w:szCs w:val="24"/>
          <w:lang w:eastAsia="zh-CN"/>
        </w:rPr>
        <w:t>3</w:t>
      </w:r>
      <w:r>
        <w:rPr>
          <w:rFonts w:hint="eastAsia"/>
          <w:bCs/>
          <w:szCs w:val="24"/>
          <w:lang w:eastAsia="zh-CN"/>
        </w:rPr>
        <w:t>含有这些讨论的概要。</w:t>
      </w:r>
      <w:bookmarkEnd w:id="38"/>
    </w:p>
    <w:p w14:paraId="625C1DA9" w14:textId="77777777" w:rsidR="00FC4F0A" w:rsidRPr="00E623BC" w:rsidRDefault="00FC4F0A" w:rsidP="00DF58AB">
      <w:pPr>
        <w:spacing w:after="120"/>
        <w:ind w:firstLineChars="200" w:firstLine="480"/>
        <w:textAlignment w:val="auto"/>
        <w:rPr>
          <w:szCs w:val="24"/>
          <w:highlight w:val="yellow"/>
          <w:lang w:eastAsia="zh-CN"/>
        </w:rPr>
      </w:pPr>
      <w:bookmarkStart w:id="39" w:name="lt_pId143"/>
      <w:r>
        <w:rPr>
          <w:bCs/>
          <w:lang w:eastAsia="zh-CN"/>
        </w:rPr>
        <w:t>会议还审议了</w:t>
      </w:r>
      <w:r>
        <w:rPr>
          <w:rFonts w:ascii="Calibri" w:hAnsi="Calibri" w:hint="eastAsia"/>
          <w:lang w:eastAsia="zh-CN"/>
        </w:rPr>
        <w:t>第</w:t>
      </w:r>
      <w:r>
        <w:rPr>
          <w:rFonts w:ascii="Calibri" w:hAnsi="Calibri"/>
          <w:lang w:eastAsia="zh-CN"/>
        </w:rPr>
        <w:t>2</w:t>
      </w:r>
      <w:r>
        <w:rPr>
          <w:rFonts w:ascii="Calibri" w:hAnsi="Calibri" w:hint="eastAsia"/>
          <w:lang w:eastAsia="zh-CN"/>
        </w:rPr>
        <w:t>研究组</w:t>
      </w:r>
      <w:r>
        <w:rPr>
          <w:bCs/>
          <w:szCs w:val="24"/>
          <w:lang w:eastAsia="zh-CN"/>
        </w:rPr>
        <w:t>2018 –2021</w:t>
      </w:r>
      <w:r>
        <w:rPr>
          <w:bCs/>
          <w:szCs w:val="24"/>
          <w:lang w:eastAsia="zh-CN"/>
        </w:rPr>
        <w:t>年下个</w:t>
      </w:r>
      <w:r>
        <w:rPr>
          <w:rFonts w:ascii="Calibri" w:hAnsi="Calibri" w:hint="eastAsia"/>
          <w:lang w:eastAsia="zh-CN"/>
        </w:rPr>
        <w:t>研究期的会议日期。</w:t>
      </w:r>
      <w:bookmarkEnd w:id="39"/>
    </w:p>
    <w:p w14:paraId="02EABFE7" w14:textId="77777777" w:rsidR="00FC4F0A" w:rsidRPr="00FA3356" w:rsidRDefault="00FC4F0A" w:rsidP="00DF58AB">
      <w:pPr>
        <w:pStyle w:val="CEONormal"/>
        <w:ind w:firstLineChars="200" w:firstLine="480"/>
        <w:rPr>
          <w:sz w:val="24"/>
          <w:szCs w:val="24"/>
        </w:rPr>
      </w:pPr>
      <w:bookmarkStart w:id="40" w:name="lt_pId145"/>
      <w:r>
        <w:rPr>
          <w:rFonts w:hint="eastAsia"/>
          <w:sz w:val="24"/>
          <w:szCs w:val="24"/>
          <w:lang w:eastAsia="zh-CN"/>
        </w:rPr>
        <w:t>此</w:t>
      </w:r>
      <w:r w:rsidRPr="00F81788">
        <w:rPr>
          <w:rFonts w:hint="eastAsia"/>
          <w:sz w:val="24"/>
          <w:szCs w:val="24"/>
          <w:lang w:eastAsia="zh-CN"/>
        </w:rPr>
        <w:t>会议的报告已在网上公布：</w:t>
      </w:r>
      <w:hyperlink r:id="rId22" w:history="1">
        <w:r w:rsidRPr="00F741B2">
          <w:rPr>
            <w:rStyle w:val="Hyperlink"/>
            <w:sz w:val="24"/>
            <w:szCs w:val="20"/>
          </w:rPr>
          <w:t>https://www.itu.int/md/D14-SG02-R-0043</w:t>
        </w:r>
      </w:hyperlink>
      <w:r w:rsidRPr="005C50D7">
        <w:rPr>
          <w:sz w:val="24"/>
          <w:szCs w:val="20"/>
        </w:rPr>
        <w:t>.</w:t>
      </w:r>
      <w:bookmarkEnd w:id="40"/>
    </w:p>
    <w:p w14:paraId="02D0BCCA" w14:textId="77777777" w:rsidR="00FC4F0A" w:rsidRPr="008368AC" w:rsidRDefault="00FC4F0A" w:rsidP="00DF58AB">
      <w:pPr>
        <w:pStyle w:val="Heading1"/>
        <w:rPr>
          <w:noProof/>
          <w:highlight w:val="yellow"/>
          <w:lang w:val="en-US" w:eastAsia="zh-CN"/>
        </w:rPr>
      </w:pPr>
      <w:r w:rsidRPr="00B1732E">
        <w:rPr>
          <w:lang w:eastAsia="zh-CN"/>
        </w:rPr>
        <w:t>3</w:t>
      </w:r>
      <w:r w:rsidRPr="00B1732E">
        <w:rPr>
          <w:lang w:eastAsia="zh-CN"/>
        </w:rPr>
        <w:tab/>
      </w:r>
      <w:r w:rsidRPr="00D84847">
        <w:rPr>
          <w:rFonts w:hint="eastAsia"/>
          <w:lang w:eastAsia="zh-CN"/>
        </w:rPr>
        <w:t>主要成果摘要</w:t>
      </w:r>
    </w:p>
    <w:p w14:paraId="1CE749E2" w14:textId="177EC639" w:rsidR="00FC4F0A" w:rsidRDefault="00B97291" w:rsidP="00DF58AB">
      <w:pPr>
        <w:pStyle w:val="CEONormal"/>
        <w:ind w:firstLineChars="200" w:firstLine="480"/>
        <w:rPr>
          <w:sz w:val="24"/>
          <w:szCs w:val="24"/>
          <w:lang w:eastAsia="zh-CN"/>
        </w:rPr>
      </w:pPr>
      <w:r>
        <w:rPr>
          <w:rFonts w:hint="eastAsia"/>
          <w:sz w:val="24"/>
          <w:szCs w:val="24"/>
          <w:lang w:eastAsia="zh-CN"/>
        </w:rPr>
        <w:t>本</w:t>
      </w:r>
      <w:r w:rsidR="00FC4F0A" w:rsidRPr="000C356E">
        <w:rPr>
          <w:rFonts w:hint="eastAsia"/>
          <w:sz w:val="24"/>
          <w:szCs w:val="24"/>
          <w:lang w:eastAsia="zh-CN"/>
        </w:rPr>
        <w:t>节概</w:t>
      </w:r>
      <w:r>
        <w:rPr>
          <w:rFonts w:hint="eastAsia"/>
          <w:sz w:val="24"/>
          <w:szCs w:val="24"/>
          <w:lang w:eastAsia="zh-CN"/>
        </w:rPr>
        <w:t>要</w:t>
      </w:r>
      <w:r>
        <w:rPr>
          <w:sz w:val="24"/>
          <w:szCs w:val="24"/>
          <w:lang w:eastAsia="zh-CN"/>
        </w:rPr>
        <w:t>介绍</w:t>
      </w:r>
      <w:r w:rsidR="00FC4F0A" w:rsidRPr="000C356E">
        <w:rPr>
          <w:rFonts w:hint="eastAsia"/>
          <w:sz w:val="24"/>
          <w:szCs w:val="24"/>
          <w:lang w:eastAsia="zh-CN"/>
        </w:rPr>
        <w:t>了</w:t>
      </w:r>
      <w:r w:rsidR="00FC4F0A" w:rsidRPr="000C356E">
        <w:rPr>
          <w:sz w:val="24"/>
          <w:szCs w:val="24"/>
          <w:lang w:eastAsia="zh-CN"/>
        </w:rPr>
        <w:t>第</w:t>
      </w:r>
      <w:r w:rsidR="00FC4F0A" w:rsidRPr="000C356E">
        <w:rPr>
          <w:sz w:val="24"/>
          <w:szCs w:val="24"/>
          <w:lang w:eastAsia="zh-CN"/>
        </w:rPr>
        <w:t>2</w:t>
      </w:r>
      <w:r w:rsidR="00FC4F0A" w:rsidRPr="000C356E">
        <w:rPr>
          <w:sz w:val="24"/>
          <w:szCs w:val="24"/>
          <w:lang w:eastAsia="zh-CN"/>
        </w:rPr>
        <w:t>研究组</w:t>
      </w:r>
      <w:r w:rsidR="00FC4F0A">
        <w:rPr>
          <w:rFonts w:hint="eastAsia"/>
          <w:sz w:val="24"/>
          <w:szCs w:val="24"/>
          <w:lang w:eastAsia="zh-CN"/>
        </w:rPr>
        <w:t>每项</w:t>
      </w:r>
      <w:r w:rsidR="00FC4F0A" w:rsidRPr="000C356E">
        <w:rPr>
          <w:rFonts w:hint="eastAsia"/>
          <w:sz w:val="24"/>
          <w:szCs w:val="24"/>
          <w:lang w:eastAsia="zh-CN"/>
        </w:rPr>
        <w:t>课题和第</w:t>
      </w:r>
      <w:r w:rsidR="00FC4F0A" w:rsidRPr="000C356E">
        <w:rPr>
          <w:rFonts w:hint="eastAsia"/>
          <w:sz w:val="24"/>
          <w:szCs w:val="24"/>
          <w:lang w:eastAsia="zh-CN"/>
        </w:rPr>
        <w:t>9</w:t>
      </w:r>
      <w:r w:rsidR="00FC4F0A" w:rsidRPr="000C356E">
        <w:rPr>
          <w:rFonts w:hint="eastAsia"/>
          <w:sz w:val="24"/>
          <w:szCs w:val="24"/>
          <w:lang w:eastAsia="zh-CN"/>
        </w:rPr>
        <w:t>号决议的</w:t>
      </w:r>
      <w:r>
        <w:rPr>
          <w:rFonts w:hint="eastAsia"/>
          <w:sz w:val="24"/>
          <w:szCs w:val="24"/>
          <w:lang w:eastAsia="zh-CN"/>
        </w:rPr>
        <w:t>实际</w:t>
      </w:r>
      <w:r w:rsidR="00FC4F0A" w:rsidRPr="000C356E">
        <w:rPr>
          <w:rFonts w:hint="eastAsia"/>
          <w:sz w:val="24"/>
          <w:szCs w:val="24"/>
          <w:lang w:eastAsia="zh-CN"/>
        </w:rPr>
        <w:t>成果。</w:t>
      </w:r>
    </w:p>
    <w:p w14:paraId="700A2BED" w14:textId="77777777" w:rsidR="00FC4F0A" w:rsidRPr="004C1016" w:rsidRDefault="00FC4F0A" w:rsidP="00DF58AB">
      <w:pPr>
        <w:pStyle w:val="CEONormal"/>
        <w:ind w:firstLineChars="200" w:firstLine="442"/>
        <w:rPr>
          <w:rFonts w:cstheme="minorHAnsi"/>
          <w:b/>
          <w:bCs/>
          <w:color w:val="800000"/>
          <w:sz w:val="24"/>
          <w:szCs w:val="24"/>
          <w:lang w:val="en-US" w:eastAsia="zh-CN"/>
        </w:rPr>
      </w:pPr>
      <w:r w:rsidRPr="004C1016">
        <w:rPr>
          <w:b/>
          <w:bCs/>
          <w:lang w:eastAsia="zh-CN"/>
        </w:rPr>
        <w:t>与</w:t>
      </w:r>
      <w:r w:rsidRPr="004C1016">
        <w:rPr>
          <w:b/>
          <w:bCs/>
          <w:lang w:eastAsia="zh-CN"/>
        </w:rPr>
        <w:t>ICT</w:t>
      </w:r>
      <w:r w:rsidRPr="004C1016">
        <w:rPr>
          <w:b/>
          <w:bCs/>
          <w:lang w:eastAsia="zh-CN"/>
        </w:rPr>
        <w:t>应用和网络安全相关的课题</w:t>
      </w:r>
    </w:p>
    <w:p w14:paraId="51440A93" w14:textId="77777777" w:rsidR="00FC4F0A" w:rsidRDefault="00FC4F0A" w:rsidP="00DF58AB">
      <w:pPr>
        <w:pStyle w:val="Heading2"/>
        <w:rPr>
          <w:rFonts w:cs="Calibri"/>
          <w:bCs/>
          <w:color w:val="1E1E1E"/>
          <w:lang w:eastAsia="zh-CN"/>
        </w:rPr>
      </w:pPr>
      <w:r>
        <w:rPr>
          <w:rFonts w:hint="eastAsia"/>
          <w:lang w:eastAsia="zh-CN"/>
        </w:rPr>
        <w:t>3.</w:t>
      </w:r>
      <w:r>
        <w:rPr>
          <w:lang w:eastAsia="zh-CN"/>
        </w:rPr>
        <w:t>1</w:t>
      </w:r>
      <w:r>
        <w:rPr>
          <w:lang w:eastAsia="zh-CN"/>
        </w:rPr>
        <w:tab/>
      </w:r>
      <w:r w:rsidRPr="00586F69">
        <w:rPr>
          <w:lang w:eastAsia="zh-CN"/>
        </w:rPr>
        <w:t>第</w:t>
      </w:r>
      <w:r w:rsidRPr="00586F69">
        <w:rPr>
          <w:lang w:eastAsia="zh-CN"/>
        </w:rPr>
        <w:t>1/2</w:t>
      </w:r>
      <w:r w:rsidRPr="00586F69">
        <w:rPr>
          <w:lang w:eastAsia="zh-CN"/>
        </w:rPr>
        <w:t>号课题：创建智慧社会：通过信息通信技术应用促进社会和经济发展</w:t>
      </w:r>
      <w:r>
        <w:rPr>
          <w:rFonts w:hint="eastAsia"/>
          <w:lang w:eastAsia="zh-CN"/>
        </w:rPr>
        <w:t>；</w:t>
      </w:r>
    </w:p>
    <w:p w14:paraId="3A567D66" w14:textId="0DE5AD38" w:rsidR="00FC4F0A" w:rsidRPr="00C436E0" w:rsidRDefault="00FC4F0A" w:rsidP="00DF58AB">
      <w:pPr>
        <w:pStyle w:val="CEOcontributionStart"/>
        <w:spacing w:before="120"/>
        <w:ind w:firstLineChars="200" w:firstLine="480"/>
        <w:rPr>
          <w:b w:val="0"/>
          <w:bCs/>
          <w:sz w:val="24"/>
          <w:szCs w:val="24"/>
          <w:lang w:eastAsia="zh-CN"/>
        </w:rPr>
      </w:pPr>
      <w:bookmarkStart w:id="41" w:name="lt_pId152"/>
      <w:r w:rsidRPr="006B26AB">
        <w:rPr>
          <w:rFonts w:asciiTheme="minorHAnsi" w:hAnsiTheme="minorHAnsi" w:cstheme="minorHAnsi"/>
          <w:b w:val="0"/>
          <w:bCs/>
          <w:sz w:val="24"/>
          <w:szCs w:val="24"/>
          <w:lang w:eastAsia="zh-CN"/>
        </w:rPr>
        <w:t>2017</w:t>
      </w:r>
      <w:r>
        <w:rPr>
          <w:rFonts w:asciiTheme="minorHAnsi" w:hAnsiTheme="minorHAnsi" w:cstheme="minorHAnsi"/>
          <w:b w:val="0"/>
          <w:bCs/>
          <w:sz w:val="24"/>
          <w:szCs w:val="24"/>
          <w:lang w:eastAsia="zh-CN"/>
        </w:rPr>
        <w:t>年</w:t>
      </w:r>
      <w:r>
        <w:rPr>
          <w:rFonts w:asciiTheme="minorHAnsi" w:hAnsiTheme="minorHAnsi" w:cstheme="minorHAnsi" w:hint="eastAsia"/>
          <w:b w:val="0"/>
          <w:bCs/>
          <w:sz w:val="24"/>
          <w:szCs w:val="24"/>
          <w:lang w:eastAsia="zh-CN"/>
        </w:rPr>
        <w:t>4</w:t>
      </w:r>
      <w:r>
        <w:rPr>
          <w:rFonts w:asciiTheme="minorHAnsi" w:hAnsiTheme="minorHAnsi" w:cstheme="minorHAnsi"/>
          <w:b w:val="0"/>
          <w:bCs/>
          <w:sz w:val="24"/>
          <w:szCs w:val="24"/>
          <w:lang w:eastAsia="zh-CN"/>
        </w:rPr>
        <w:t>月</w:t>
      </w:r>
      <w:r w:rsidRPr="004C1016">
        <w:rPr>
          <w:rFonts w:asciiTheme="minorHAnsi" w:hAnsiTheme="minorHAnsi" w:cstheme="minorHAnsi" w:hint="eastAsia"/>
          <w:b w:val="0"/>
          <w:bCs/>
          <w:sz w:val="24"/>
          <w:szCs w:val="24"/>
          <w:lang w:eastAsia="zh-CN"/>
        </w:rPr>
        <w:t>第</w:t>
      </w:r>
      <w:r w:rsidRPr="004C1016">
        <w:rPr>
          <w:rFonts w:asciiTheme="minorHAnsi" w:hAnsiTheme="minorHAnsi" w:cstheme="minorHAnsi" w:hint="eastAsia"/>
          <w:b w:val="0"/>
          <w:bCs/>
          <w:sz w:val="24"/>
          <w:szCs w:val="24"/>
          <w:lang w:eastAsia="zh-CN"/>
        </w:rPr>
        <w:t>1</w:t>
      </w:r>
      <w:r w:rsidRPr="004C1016">
        <w:rPr>
          <w:rFonts w:asciiTheme="minorHAnsi" w:hAnsiTheme="minorHAnsi" w:cstheme="minorHAnsi"/>
          <w:b w:val="0"/>
          <w:bCs/>
          <w:sz w:val="24"/>
          <w:szCs w:val="24"/>
          <w:lang w:eastAsia="zh-CN"/>
        </w:rPr>
        <w:t>/2</w:t>
      </w:r>
      <w:r w:rsidRPr="004C1016">
        <w:rPr>
          <w:rFonts w:asciiTheme="minorHAnsi" w:hAnsiTheme="minorHAnsi" w:cstheme="minorHAnsi" w:hint="eastAsia"/>
          <w:b w:val="0"/>
          <w:bCs/>
          <w:sz w:val="24"/>
          <w:szCs w:val="24"/>
          <w:lang w:eastAsia="zh-CN"/>
        </w:rPr>
        <w:t>号课题报告人组</w:t>
      </w:r>
      <w:r>
        <w:rPr>
          <w:rFonts w:asciiTheme="minorHAnsi" w:hAnsiTheme="minorHAnsi" w:cstheme="minorHAnsi" w:hint="eastAsia"/>
          <w:b w:val="0"/>
          <w:bCs/>
          <w:sz w:val="24"/>
          <w:szCs w:val="24"/>
          <w:lang w:eastAsia="zh-CN"/>
        </w:rPr>
        <w:t>会议</w:t>
      </w:r>
      <w:r w:rsidRPr="004C1016">
        <w:rPr>
          <w:rFonts w:asciiTheme="minorHAnsi" w:hAnsiTheme="minorHAnsi" w:cstheme="minorHAnsi" w:hint="eastAsia"/>
          <w:b w:val="0"/>
          <w:bCs/>
          <w:sz w:val="24"/>
          <w:szCs w:val="24"/>
          <w:lang w:eastAsia="zh-CN"/>
        </w:rPr>
        <w:t>的已批准报告</w:t>
      </w:r>
      <w:r>
        <w:rPr>
          <w:rFonts w:asciiTheme="minorHAnsi" w:hAnsiTheme="minorHAnsi" w:cstheme="minorHAnsi" w:hint="eastAsia"/>
          <w:b w:val="0"/>
          <w:bCs/>
          <w:sz w:val="24"/>
          <w:szCs w:val="24"/>
          <w:lang w:eastAsia="zh-CN"/>
        </w:rPr>
        <w:t>见</w:t>
      </w:r>
      <w:hyperlink r:id="rId23" w:history="1">
        <w:r w:rsidRPr="00C436E0">
          <w:rPr>
            <w:rStyle w:val="Hyperlink"/>
            <w:b w:val="0"/>
            <w:bCs/>
            <w:sz w:val="24"/>
            <w:szCs w:val="24"/>
            <w:lang w:eastAsia="zh-CN"/>
          </w:rPr>
          <w:t>2/REP/22</w:t>
        </w:r>
      </w:hyperlink>
      <w:r w:rsidRPr="00C436E0">
        <w:rPr>
          <w:rStyle w:val="Hyperlink"/>
          <w:rFonts w:hint="eastAsia"/>
          <w:b w:val="0"/>
          <w:bCs/>
          <w:sz w:val="24"/>
          <w:szCs w:val="24"/>
          <w:lang w:eastAsia="zh-CN"/>
        </w:rPr>
        <w:t>号文件</w:t>
      </w:r>
      <w:bookmarkEnd w:id="41"/>
      <w:r w:rsidRPr="00C436E0">
        <w:rPr>
          <w:rFonts w:hint="eastAsia"/>
          <w:b w:val="0"/>
          <w:bCs/>
          <w:sz w:val="24"/>
          <w:szCs w:val="24"/>
          <w:lang w:eastAsia="zh-CN"/>
        </w:rPr>
        <w:t>。</w:t>
      </w:r>
      <w:bookmarkStart w:id="42" w:name="lt_pId153"/>
      <w:r w:rsidRPr="00C436E0">
        <w:fldChar w:fldCharType="begin"/>
      </w:r>
      <w:r w:rsidRPr="00C436E0">
        <w:rPr>
          <w:b w:val="0"/>
          <w:bCs/>
          <w:lang w:eastAsia="zh-CN"/>
        </w:rPr>
        <w:instrText xml:space="preserve"> HYPERLINK "https://www.itu.int/md/D14-SG02-C-0413/en" </w:instrText>
      </w:r>
      <w:r w:rsidRPr="00C436E0">
        <w:fldChar w:fldCharType="separate"/>
      </w:r>
      <w:r w:rsidRPr="00C436E0">
        <w:rPr>
          <w:rStyle w:val="Hyperlink"/>
          <w:rFonts w:cstheme="minorHAnsi"/>
          <w:b w:val="0"/>
          <w:bCs/>
          <w:sz w:val="24"/>
          <w:szCs w:val="24"/>
          <w:lang w:val="en-US" w:eastAsia="zh-CN"/>
        </w:rPr>
        <w:t>2/413</w:t>
      </w:r>
      <w:r w:rsidRPr="00C436E0">
        <w:rPr>
          <w:rStyle w:val="Hyperlink"/>
          <w:rFonts w:cstheme="minorHAnsi"/>
          <w:b w:val="0"/>
          <w:bCs/>
          <w:sz w:val="24"/>
          <w:szCs w:val="24"/>
          <w:lang w:val="en-US"/>
        </w:rPr>
        <w:fldChar w:fldCharType="end"/>
      </w:r>
      <w:r w:rsidRPr="00C436E0">
        <w:rPr>
          <w:rStyle w:val="Hyperlink"/>
          <w:rFonts w:cstheme="minorHAnsi" w:hint="eastAsia"/>
          <w:b w:val="0"/>
          <w:bCs/>
          <w:sz w:val="24"/>
          <w:szCs w:val="24"/>
          <w:lang w:val="en-US" w:eastAsia="zh-CN"/>
        </w:rPr>
        <w:t>号文件</w:t>
      </w:r>
      <w:r w:rsidRPr="00C436E0">
        <w:rPr>
          <w:b w:val="0"/>
          <w:bCs/>
          <w:sz w:val="24"/>
          <w:szCs w:val="24"/>
          <w:lang w:eastAsia="zh-CN"/>
        </w:rPr>
        <w:t>中的输出报告和导则在经过若干修改以后已</w:t>
      </w:r>
      <w:r w:rsidR="00B97291" w:rsidRPr="00C436E0">
        <w:rPr>
          <w:rFonts w:hint="eastAsia"/>
          <w:b w:val="0"/>
          <w:bCs/>
          <w:sz w:val="24"/>
          <w:szCs w:val="24"/>
          <w:lang w:eastAsia="zh-CN"/>
        </w:rPr>
        <w:t>予以</w:t>
      </w:r>
      <w:r w:rsidRPr="00C436E0">
        <w:rPr>
          <w:b w:val="0"/>
          <w:bCs/>
          <w:sz w:val="24"/>
          <w:szCs w:val="24"/>
          <w:lang w:eastAsia="zh-CN"/>
        </w:rPr>
        <w:t>通过。</w:t>
      </w:r>
      <w:bookmarkEnd w:id="42"/>
    </w:p>
    <w:p w14:paraId="23157D49" w14:textId="01F7931B" w:rsidR="00FC4F0A" w:rsidRPr="001C0BDF" w:rsidRDefault="00FC4F0A" w:rsidP="00DF58AB">
      <w:pPr>
        <w:spacing w:before="60" w:after="60"/>
        <w:ind w:firstLineChars="200" w:firstLine="480"/>
        <w:rPr>
          <w:rFonts w:ascii="Calibri" w:hAnsi="Calibri"/>
          <w:i/>
          <w:iCs/>
          <w:lang w:eastAsia="zh-CN"/>
        </w:rPr>
      </w:pPr>
      <w:bookmarkStart w:id="43" w:name="lt_pId154"/>
      <w:r>
        <w:rPr>
          <w:rFonts w:cstheme="minorHAnsi"/>
          <w:szCs w:val="24"/>
          <w:lang w:eastAsia="zh-CN"/>
        </w:rPr>
        <w:t>关于第</w:t>
      </w:r>
      <w:r>
        <w:rPr>
          <w:rFonts w:cstheme="minorHAnsi"/>
          <w:szCs w:val="24"/>
          <w:lang w:eastAsia="zh-CN"/>
        </w:rPr>
        <w:t>1/2</w:t>
      </w:r>
      <w:r>
        <w:rPr>
          <w:rFonts w:cstheme="minorHAnsi"/>
          <w:szCs w:val="24"/>
          <w:lang w:eastAsia="zh-CN"/>
        </w:rPr>
        <w:t>号课题的未来，</w:t>
      </w:r>
      <w:r>
        <w:rPr>
          <w:szCs w:val="24"/>
          <w:lang w:eastAsia="zh-CN"/>
        </w:rPr>
        <w:t>ITU-D</w:t>
      </w:r>
      <w:r>
        <w:rPr>
          <w:szCs w:val="24"/>
          <w:lang w:eastAsia="zh-CN"/>
        </w:rPr>
        <w:t>研究组开展的有关</w:t>
      </w:r>
      <w:r>
        <w:rPr>
          <w:rFonts w:cstheme="minorHAnsi" w:hint="eastAsia"/>
          <w:szCs w:val="24"/>
          <w:lang w:eastAsia="zh-CN"/>
        </w:rPr>
        <w:t>第</w:t>
      </w:r>
      <w:r>
        <w:rPr>
          <w:rFonts w:cstheme="minorHAnsi"/>
          <w:szCs w:val="24"/>
          <w:lang w:eastAsia="zh-CN"/>
        </w:rPr>
        <w:t>1/2</w:t>
      </w:r>
      <w:r>
        <w:rPr>
          <w:rFonts w:cstheme="minorHAnsi" w:hint="eastAsia"/>
          <w:szCs w:val="24"/>
          <w:lang w:eastAsia="zh-CN"/>
        </w:rPr>
        <w:t>号课题目前工作及其未来的两次调查表明，此课题将继续。</w:t>
      </w:r>
      <w:bookmarkStart w:id="44" w:name="lt_pId155"/>
      <w:bookmarkEnd w:id="43"/>
      <w:r>
        <w:rPr>
          <w:rFonts w:cstheme="minorHAnsi" w:hint="eastAsia"/>
          <w:szCs w:val="24"/>
          <w:lang w:eastAsia="zh-CN"/>
        </w:rPr>
        <w:t>韩国一份文稿</w:t>
      </w:r>
      <w:r>
        <w:rPr>
          <w:rFonts w:hint="eastAsia"/>
          <w:szCs w:val="24"/>
          <w:lang w:eastAsia="zh-CN"/>
        </w:rPr>
        <w:t>（</w:t>
      </w:r>
      <w:hyperlink r:id="rId24" w:history="1">
        <w:r w:rsidRPr="00820CA0">
          <w:rPr>
            <w:rStyle w:val="Hyperlink"/>
            <w:szCs w:val="24"/>
            <w:lang w:val="en-US" w:eastAsia="zh-CN"/>
          </w:rPr>
          <w:t>2/457 (Rev.1)</w:t>
        </w:r>
      </w:hyperlink>
      <w:r>
        <w:rPr>
          <w:rStyle w:val="Hyperlink"/>
          <w:szCs w:val="24"/>
          <w:lang w:val="en-US" w:eastAsia="zh-CN"/>
        </w:rPr>
        <w:t>号文件</w:t>
      </w:r>
      <w:r>
        <w:rPr>
          <w:rFonts w:hint="eastAsia"/>
          <w:szCs w:val="24"/>
          <w:lang w:eastAsia="zh-CN"/>
        </w:rPr>
        <w:t>）论及了实现智慧社会的重要性，并表示，许多实现智慧社会相关举措和项目都在进行中。因此，下个研究期应继续开展</w:t>
      </w:r>
      <w:r>
        <w:rPr>
          <w:rFonts w:cstheme="minorHAnsi" w:hint="eastAsia"/>
          <w:szCs w:val="24"/>
          <w:lang w:eastAsia="zh-CN"/>
        </w:rPr>
        <w:t>第</w:t>
      </w:r>
      <w:r>
        <w:rPr>
          <w:rFonts w:cstheme="minorHAnsi"/>
          <w:szCs w:val="24"/>
          <w:lang w:eastAsia="zh-CN"/>
        </w:rPr>
        <w:t>1/2</w:t>
      </w:r>
      <w:r>
        <w:rPr>
          <w:rFonts w:cstheme="minorHAnsi" w:hint="eastAsia"/>
          <w:szCs w:val="24"/>
          <w:lang w:eastAsia="zh-CN"/>
        </w:rPr>
        <w:t>号课题。</w:t>
      </w:r>
      <w:bookmarkStart w:id="45" w:name="lt_pId156"/>
      <w:bookmarkEnd w:id="44"/>
      <w:r>
        <w:rPr>
          <w:bCs/>
          <w:szCs w:val="18"/>
          <w:lang w:eastAsia="zh-CN"/>
        </w:rPr>
        <w:t>尽管该文稿同意在</w:t>
      </w:r>
      <w:r>
        <w:rPr>
          <w:rFonts w:hint="eastAsia"/>
          <w:szCs w:val="24"/>
          <w:lang w:eastAsia="zh-CN"/>
        </w:rPr>
        <w:t>下个研究期进行</w:t>
      </w:r>
      <w:r>
        <w:rPr>
          <w:rFonts w:cstheme="minorHAnsi" w:hint="eastAsia"/>
          <w:szCs w:val="24"/>
          <w:lang w:eastAsia="zh-CN"/>
        </w:rPr>
        <w:t>第</w:t>
      </w:r>
      <w:r>
        <w:rPr>
          <w:rFonts w:cstheme="minorHAnsi"/>
          <w:szCs w:val="24"/>
          <w:lang w:eastAsia="zh-CN"/>
        </w:rPr>
        <w:t>1/2</w:t>
      </w:r>
      <w:r>
        <w:rPr>
          <w:rFonts w:cstheme="minorHAnsi" w:hint="eastAsia"/>
          <w:szCs w:val="24"/>
          <w:lang w:eastAsia="zh-CN"/>
        </w:rPr>
        <w:t>号课题研究时采用可持续发展目标</w:t>
      </w:r>
      <w:r>
        <w:rPr>
          <w:rFonts w:hint="eastAsia"/>
          <w:szCs w:val="24"/>
          <w:lang w:eastAsia="zh-CN"/>
        </w:rPr>
        <w:t>（</w:t>
      </w:r>
      <w:r>
        <w:rPr>
          <w:lang w:eastAsia="zh-CN"/>
        </w:rPr>
        <w:t>SDG</w:t>
      </w:r>
      <w:r>
        <w:rPr>
          <w:rFonts w:hint="eastAsia"/>
          <w:szCs w:val="24"/>
          <w:lang w:eastAsia="zh-CN"/>
        </w:rPr>
        <w:t>）</w:t>
      </w:r>
      <w:r>
        <w:rPr>
          <w:rFonts w:cstheme="minorHAnsi" w:hint="eastAsia"/>
          <w:szCs w:val="24"/>
          <w:lang w:eastAsia="zh-CN"/>
        </w:rPr>
        <w:t>的原则，但建议在下个研究期纳入如何利用</w:t>
      </w:r>
      <w:r>
        <w:rPr>
          <w:lang w:eastAsia="zh-CN"/>
        </w:rPr>
        <w:t>ICT</w:t>
      </w:r>
      <w:r>
        <w:rPr>
          <w:lang w:eastAsia="zh-CN"/>
        </w:rPr>
        <w:t>来进行面向未来服务的增值问题，如公民的参与、各利益攸关方之间的协作、</w:t>
      </w:r>
      <w:r>
        <w:rPr>
          <w:rFonts w:hint="eastAsia"/>
          <w:lang w:eastAsia="zh-CN"/>
        </w:rPr>
        <w:t>信息开放、共享资源以及</w:t>
      </w:r>
      <w:r w:rsidR="00B97291">
        <w:rPr>
          <w:rFonts w:hint="eastAsia"/>
          <w:lang w:eastAsia="zh-CN"/>
        </w:rPr>
        <w:t>福祉</w:t>
      </w:r>
      <w:r>
        <w:rPr>
          <w:rFonts w:hint="eastAsia"/>
          <w:lang w:eastAsia="zh-CN"/>
        </w:rPr>
        <w:t>的</w:t>
      </w:r>
      <w:r w:rsidR="00B97291">
        <w:rPr>
          <w:rFonts w:hint="eastAsia"/>
          <w:lang w:eastAsia="zh-CN"/>
        </w:rPr>
        <w:t>公平</w:t>
      </w:r>
      <w:r>
        <w:rPr>
          <w:rFonts w:hint="eastAsia"/>
          <w:lang w:eastAsia="zh-CN"/>
        </w:rPr>
        <w:t>分配等等。</w:t>
      </w:r>
      <w:bookmarkStart w:id="46" w:name="lt_pId157"/>
      <w:bookmarkEnd w:id="45"/>
      <w:r w:rsidRPr="00A95442">
        <w:rPr>
          <w:rFonts w:ascii="STKaiti" w:eastAsia="STKaiti" w:hAnsi="STKaiti"/>
          <w:lang w:eastAsia="zh-CN"/>
        </w:rPr>
        <w:t>报告人组提出继续进行课题</w:t>
      </w:r>
      <w:r w:rsidRPr="00A95442">
        <w:rPr>
          <w:rFonts w:ascii="STKaiti" w:eastAsia="STKaiti" w:hAnsi="STKaiti" w:hint="eastAsia"/>
          <w:lang w:eastAsia="zh-CN"/>
        </w:rPr>
        <w:t>的</w:t>
      </w:r>
      <w:r w:rsidRPr="00A95442">
        <w:rPr>
          <w:rFonts w:ascii="STKaiti" w:eastAsia="STKaiti" w:hAnsi="STKaiti"/>
          <w:lang w:eastAsia="zh-CN"/>
        </w:rPr>
        <w:t>研究。</w:t>
      </w:r>
      <w:bookmarkEnd w:id="46"/>
    </w:p>
    <w:p w14:paraId="0A741B16" w14:textId="77777777" w:rsidR="00FC4F0A" w:rsidRPr="00B457F8" w:rsidRDefault="00FC4F0A" w:rsidP="00DF58AB">
      <w:pPr>
        <w:pStyle w:val="Heading2"/>
        <w:rPr>
          <w:rFonts w:cs="Calibri"/>
          <w:b w:val="0"/>
          <w:bCs/>
          <w:color w:val="1E1E1E"/>
          <w:szCs w:val="24"/>
          <w:lang w:eastAsia="zh-CN"/>
        </w:rPr>
      </w:pPr>
      <w:r>
        <w:rPr>
          <w:rFonts w:hint="eastAsia"/>
          <w:lang w:eastAsia="zh-CN"/>
        </w:rPr>
        <w:lastRenderedPageBreak/>
        <w:t>3.</w:t>
      </w:r>
      <w:r>
        <w:rPr>
          <w:lang w:eastAsia="zh-CN"/>
        </w:rPr>
        <w:t>2</w:t>
      </w:r>
      <w:r>
        <w:rPr>
          <w:lang w:eastAsia="zh-CN"/>
        </w:rPr>
        <w:tab/>
      </w:r>
      <w:r w:rsidRPr="000C356E">
        <w:rPr>
          <w:lang w:eastAsia="zh-CN"/>
        </w:rPr>
        <w:t>第</w:t>
      </w:r>
      <w:r w:rsidRPr="000C356E">
        <w:rPr>
          <w:lang w:eastAsia="zh-CN"/>
        </w:rPr>
        <w:t>2/2</w:t>
      </w:r>
      <w:r w:rsidRPr="000C356E">
        <w:rPr>
          <w:lang w:eastAsia="zh-CN"/>
        </w:rPr>
        <w:t>号课题：用于电子卫生的信息和电信</w:t>
      </w:r>
      <w:r w:rsidRPr="000C356E">
        <w:rPr>
          <w:lang w:eastAsia="zh-CN"/>
        </w:rPr>
        <w:t>/ICT</w:t>
      </w:r>
      <w:r w:rsidRPr="000C356E">
        <w:rPr>
          <w:rFonts w:hint="eastAsia"/>
          <w:lang w:eastAsia="zh-CN"/>
        </w:rPr>
        <w:t>；</w:t>
      </w:r>
    </w:p>
    <w:p w14:paraId="233FCBFF" w14:textId="77777777" w:rsidR="00FC4F0A" w:rsidRPr="00B97291" w:rsidRDefault="00FC4F0A" w:rsidP="00DF58AB">
      <w:pPr>
        <w:pStyle w:val="CEOcontributionStart"/>
        <w:spacing w:before="120"/>
        <w:ind w:firstLineChars="200" w:firstLine="480"/>
        <w:rPr>
          <w:b w:val="0"/>
          <w:bCs/>
          <w:sz w:val="24"/>
          <w:szCs w:val="24"/>
          <w:lang w:eastAsia="zh-CN"/>
        </w:rPr>
      </w:pPr>
      <w:bookmarkStart w:id="47" w:name="lt_pId160"/>
      <w:r w:rsidRPr="00B97291">
        <w:rPr>
          <w:rFonts w:cstheme="minorHAnsi"/>
          <w:b w:val="0"/>
          <w:bCs/>
          <w:sz w:val="24"/>
          <w:szCs w:val="24"/>
          <w:lang w:eastAsia="zh-CN"/>
        </w:rPr>
        <w:t>2017</w:t>
      </w:r>
      <w:r w:rsidRPr="00B97291">
        <w:rPr>
          <w:rFonts w:cstheme="minorHAnsi" w:hint="eastAsia"/>
          <w:b w:val="0"/>
          <w:bCs/>
          <w:sz w:val="24"/>
          <w:szCs w:val="24"/>
          <w:lang w:eastAsia="zh-CN"/>
        </w:rPr>
        <w:t>年</w:t>
      </w:r>
      <w:r w:rsidRPr="00B97291">
        <w:rPr>
          <w:rFonts w:cstheme="minorHAnsi"/>
          <w:b w:val="0"/>
          <w:bCs/>
          <w:sz w:val="24"/>
          <w:szCs w:val="24"/>
          <w:lang w:eastAsia="zh-CN"/>
        </w:rPr>
        <w:t>4</w:t>
      </w:r>
      <w:r w:rsidRPr="00B97291">
        <w:rPr>
          <w:rFonts w:cstheme="minorHAnsi" w:hint="eastAsia"/>
          <w:b w:val="0"/>
          <w:bCs/>
          <w:sz w:val="24"/>
          <w:szCs w:val="24"/>
          <w:lang w:eastAsia="zh-CN"/>
        </w:rPr>
        <w:t>月第</w:t>
      </w:r>
      <w:r w:rsidRPr="00B97291">
        <w:rPr>
          <w:rFonts w:cstheme="minorHAnsi" w:hint="eastAsia"/>
          <w:b w:val="0"/>
          <w:bCs/>
          <w:sz w:val="24"/>
          <w:szCs w:val="24"/>
          <w:lang w:eastAsia="zh-CN"/>
        </w:rPr>
        <w:t>2</w:t>
      </w:r>
      <w:r w:rsidRPr="00B97291">
        <w:rPr>
          <w:rFonts w:cstheme="minorHAnsi"/>
          <w:b w:val="0"/>
          <w:bCs/>
          <w:sz w:val="24"/>
          <w:szCs w:val="24"/>
          <w:lang w:eastAsia="zh-CN"/>
        </w:rPr>
        <w:t>/2</w:t>
      </w:r>
      <w:r w:rsidRPr="00C436E0">
        <w:rPr>
          <w:rFonts w:cstheme="minorHAnsi" w:hint="eastAsia"/>
          <w:b w:val="0"/>
          <w:bCs/>
          <w:sz w:val="24"/>
          <w:szCs w:val="24"/>
          <w:lang w:eastAsia="zh-CN"/>
        </w:rPr>
        <w:t>号课题报告人组会议的已批准报告见</w:t>
      </w:r>
      <w:hyperlink r:id="rId25" w:history="1">
        <w:r w:rsidRPr="00C436E0">
          <w:rPr>
            <w:rStyle w:val="Hyperlink"/>
            <w:b w:val="0"/>
            <w:bCs/>
            <w:sz w:val="24"/>
            <w:szCs w:val="24"/>
            <w:lang w:eastAsia="zh-CN"/>
          </w:rPr>
          <w:t>2/REP/23</w:t>
        </w:r>
      </w:hyperlink>
      <w:bookmarkEnd w:id="47"/>
      <w:r w:rsidRPr="00B97291">
        <w:rPr>
          <w:rFonts w:hint="eastAsia"/>
          <w:b w:val="0"/>
          <w:bCs/>
          <w:sz w:val="24"/>
          <w:szCs w:val="24"/>
          <w:lang w:eastAsia="zh-CN"/>
        </w:rPr>
        <w:t>号文件。</w:t>
      </w:r>
    </w:p>
    <w:p w14:paraId="6181C788" w14:textId="77777777" w:rsidR="00FC4F0A" w:rsidRPr="00B97291" w:rsidRDefault="00FC4F0A" w:rsidP="00DF58AB">
      <w:pPr>
        <w:pStyle w:val="CEOcontributionStart"/>
        <w:spacing w:before="120"/>
        <w:ind w:firstLineChars="200" w:firstLine="480"/>
        <w:rPr>
          <w:b w:val="0"/>
          <w:sz w:val="24"/>
          <w:szCs w:val="24"/>
          <w:lang w:eastAsia="zh-CN"/>
        </w:rPr>
      </w:pPr>
      <w:bookmarkStart w:id="48" w:name="lt_pId161"/>
      <w:r w:rsidRPr="00B97291">
        <w:rPr>
          <w:rFonts w:hint="eastAsia"/>
          <w:b w:val="0"/>
          <w:sz w:val="24"/>
          <w:szCs w:val="24"/>
          <w:lang w:eastAsia="zh-CN"/>
        </w:rPr>
        <w:t>输出报告和导则见</w:t>
      </w:r>
      <w:hyperlink r:id="rId26" w:history="1">
        <w:r w:rsidRPr="00C436E0">
          <w:rPr>
            <w:rStyle w:val="Hyperlink"/>
            <w:rFonts w:cstheme="minorHAnsi"/>
            <w:b w:val="0"/>
            <w:bCs/>
            <w:sz w:val="24"/>
            <w:szCs w:val="24"/>
            <w:lang w:val="en-US" w:eastAsia="zh-CN"/>
          </w:rPr>
          <w:t>2/414</w:t>
        </w:r>
      </w:hyperlink>
      <w:r w:rsidRPr="00C436E0">
        <w:rPr>
          <w:rStyle w:val="Hyperlink"/>
          <w:rFonts w:cstheme="minorHAnsi" w:hint="eastAsia"/>
          <w:b w:val="0"/>
          <w:bCs/>
          <w:sz w:val="24"/>
          <w:szCs w:val="24"/>
          <w:lang w:val="en-US" w:eastAsia="zh-CN"/>
        </w:rPr>
        <w:t>号文件</w:t>
      </w:r>
      <w:r w:rsidRPr="00C436E0">
        <w:rPr>
          <w:rFonts w:hint="eastAsia"/>
          <w:b w:val="0"/>
          <w:bCs/>
          <w:sz w:val="24"/>
          <w:szCs w:val="24"/>
          <w:lang w:eastAsia="zh-CN"/>
        </w:rPr>
        <w:t>和</w:t>
      </w:r>
      <w:hyperlink r:id="rId27" w:history="1">
        <w:r w:rsidRPr="00C436E0">
          <w:rPr>
            <w:rStyle w:val="Hyperlink"/>
            <w:b w:val="0"/>
            <w:bCs/>
            <w:sz w:val="24"/>
            <w:szCs w:val="24"/>
            <w:lang w:eastAsia="zh-CN"/>
          </w:rPr>
          <w:t>2/TD/16</w:t>
        </w:r>
      </w:hyperlink>
      <w:r w:rsidRPr="00C436E0">
        <w:rPr>
          <w:rStyle w:val="Hyperlink"/>
          <w:rFonts w:hint="eastAsia"/>
          <w:b w:val="0"/>
          <w:bCs/>
          <w:sz w:val="24"/>
          <w:szCs w:val="24"/>
          <w:lang w:eastAsia="zh-CN"/>
        </w:rPr>
        <w:t>号临时文件</w:t>
      </w:r>
      <w:r w:rsidRPr="00C436E0">
        <w:rPr>
          <w:rFonts w:hint="eastAsia"/>
          <w:b w:val="0"/>
          <w:bCs/>
          <w:sz w:val="24"/>
          <w:szCs w:val="24"/>
          <w:lang w:eastAsia="zh-CN"/>
        </w:rPr>
        <w:t>，后</w:t>
      </w:r>
      <w:r w:rsidRPr="00B97291">
        <w:rPr>
          <w:rFonts w:hint="eastAsia"/>
          <w:b w:val="0"/>
          <w:sz w:val="24"/>
          <w:szCs w:val="24"/>
          <w:lang w:eastAsia="zh-CN"/>
        </w:rPr>
        <w:t>者包括报告人组会议期间要求进行的修改。做出若干修改后，上述文件已得到通过。</w:t>
      </w:r>
      <w:bookmarkEnd w:id="48"/>
    </w:p>
    <w:p w14:paraId="4AD09AB3" w14:textId="2A13C03A" w:rsidR="00FC4F0A" w:rsidRPr="00390719" w:rsidRDefault="00FC4F0A" w:rsidP="00DF58AB">
      <w:pPr>
        <w:spacing w:before="60" w:after="60"/>
        <w:ind w:firstLineChars="200" w:firstLine="480"/>
        <w:rPr>
          <w:rFonts w:ascii="Calibri" w:hAnsi="Calibri"/>
          <w:u w:val="single"/>
          <w:lang w:val="en-US" w:eastAsia="zh-CN"/>
        </w:rPr>
      </w:pPr>
      <w:bookmarkStart w:id="49" w:name="lt_pId162"/>
      <w:r>
        <w:rPr>
          <w:rFonts w:cstheme="minorHAnsi" w:hint="eastAsia"/>
          <w:szCs w:val="24"/>
          <w:lang w:eastAsia="zh-CN"/>
        </w:rPr>
        <w:t>关于第</w:t>
      </w:r>
      <w:r>
        <w:rPr>
          <w:rFonts w:cstheme="minorHAnsi" w:hint="eastAsia"/>
          <w:szCs w:val="24"/>
          <w:lang w:val="en-US" w:eastAsia="zh-CN"/>
        </w:rPr>
        <w:t>2</w:t>
      </w:r>
      <w:r>
        <w:rPr>
          <w:rFonts w:cstheme="minorHAnsi"/>
          <w:szCs w:val="24"/>
          <w:lang w:eastAsia="zh-CN"/>
        </w:rPr>
        <w:t>/2</w:t>
      </w:r>
      <w:r>
        <w:rPr>
          <w:rFonts w:cstheme="minorHAnsi" w:hint="eastAsia"/>
          <w:szCs w:val="24"/>
          <w:lang w:eastAsia="zh-CN"/>
        </w:rPr>
        <w:t>号课题的未来，与会者调查强调了议题的重要性，认为有必要举办相关讲习班，而且甚至将第</w:t>
      </w:r>
      <w:r>
        <w:rPr>
          <w:rFonts w:cstheme="minorHAnsi" w:hint="eastAsia"/>
          <w:szCs w:val="24"/>
          <w:lang w:eastAsia="zh-CN"/>
        </w:rPr>
        <w:t>2</w:t>
      </w:r>
      <w:r>
        <w:rPr>
          <w:rFonts w:cstheme="minorHAnsi"/>
          <w:szCs w:val="24"/>
          <w:lang w:eastAsia="zh-CN"/>
        </w:rPr>
        <w:t>/2</w:t>
      </w:r>
      <w:r>
        <w:rPr>
          <w:rFonts w:cstheme="minorHAnsi" w:hint="eastAsia"/>
          <w:szCs w:val="24"/>
          <w:lang w:eastAsia="zh-CN"/>
        </w:rPr>
        <w:t>号课题与第</w:t>
      </w:r>
      <w:r>
        <w:rPr>
          <w:rFonts w:cstheme="minorHAnsi" w:hint="eastAsia"/>
          <w:szCs w:val="24"/>
          <w:lang w:eastAsia="zh-CN"/>
        </w:rPr>
        <w:t>7</w:t>
      </w:r>
      <w:r>
        <w:rPr>
          <w:rFonts w:cstheme="minorHAnsi"/>
          <w:szCs w:val="24"/>
          <w:lang w:eastAsia="zh-CN"/>
        </w:rPr>
        <w:t>/2</w:t>
      </w:r>
      <w:r>
        <w:rPr>
          <w:rFonts w:cstheme="minorHAnsi" w:hint="eastAsia"/>
          <w:szCs w:val="24"/>
          <w:lang w:eastAsia="zh-CN"/>
        </w:rPr>
        <w:t>号课题</w:t>
      </w:r>
      <w:r>
        <w:rPr>
          <w:rFonts w:hint="eastAsia"/>
          <w:szCs w:val="24"/>
          <w:lang w:eastAsia="zh-CN"/>
        </w:rPr>
        <w:t>（</w:t>
      </w:r>
      <w:r>
        <w:rPr>
          <w:lang w:eastAsia="zh-CN"/>
        </w:rPr>
        <w:t>EMF</w:t>
      </w:r>
      <w:r>
        <w:rPr>
          <w:rFonts w:hint="eastAsia"/>
          <w:szCs w:val="24"/>
          <w:lang w:eastAsia="zh-CN"/>
        </w:rPr>
        <w:t>）</w:t>
      </w:r>
      <w:r>
        <w:rPr>
          <w:rFonts w:cstheme="minorHAnsi" w:hint="eastAsia"/>
          <w:szCs w:val="24"/>
          <w:lang w:eastAsia="zh-CN"/>
        </w:rPr>
        <w:t>合并，作为利用</w:t>
      </w:r>
      <w:r>
        <w:rPr>
          <w:lang w:eastAsia="zh-CN"/>
        </w:rPr>
        <w:t>ICT</w:t>
      </w:r>
      <w:r>
        <w:rPr>
          <w:lang w:eastAsia="zh-CN"/>
        </w:rPr>
        <w:t>实现健康社会的更广泛课题。日本</w:t>
      </w:r>
      <w:bookmarkStart w:id="50" w:name="lt_pId163"/>
      <w:bookmarkEnd w:id="49"/>
      <w:r>
        <w:rPr>
          <w:rFonts w:ascii="Calibri" w:hAnsi="Calibri"/>
          <w:lang w:eastAsia="zh-CN"/>
        </w:rPr>
        <w:t>介绍了继续开展</w:t>
      </w:r>
      <w:r>
        <w:rPr>
          <w:rFonts w:cstheme="minorHAnsi" w:hint="eastAsia"/>
          <w:szCs w:val="24"/>
          <w:lang w:eastAsia="zh-CN"/>
        </w:rPr>
        <w:t>第</w:t>
      </w:r>
      <w:r>
        <w:rPr>
          <w:rFonts w:cstheme="minorHAnsi" w:hint="eastAsia"/>
          <w:szCs w:val="24"/>
          <w:lang w:eastAsia="zh-CN"/>
        </w:rPr>
        <w:t>2</w:t>
      </w:r>
      <w:r>
        <w:rPr>
          <w:rFonts w:cstheme="minorHAnsi"/>
          <w:szCs w:val="24"/>
          <w:lang w:eastAsia="zh-CN"/>
        </w:rPr>
        <w:t>/2</w:t>
      </w:r>
      <w:r>
        <w:rPr>
          <w:rFonts w:cstheme="minorHAnsi" w:hint="eastAsia"/>
          <w:szCs w:val="24"/>
          <w:lang w:eastAsia="zh-CN"/>
        </w:rPr>
        <w:t>号课题的一些想法</w:t>
      </w:r>
      <w:r>
        <w:rPr>
          <w:rFonts w:hint="eastAsia"/>
          <w:szCs w:val="24"/>
          <w:lang w:eastAsia="zh-CN"/>
        </w:rPr>
        <w:t>（</w:t>
      </w:r>
      <w:hyperlink r:id="rId28" w:history="1">
        <w:r w:rsidRPr="00272C5E">
          <w:rPr>
            <w:rStyle w:val="Hyperlink"/>
            <w:szCs w:val="24"/>
            <w:lang w:eastAsia="zh-CN"/>
          </w:rPr>
          <w:t>2/462</w:t>
        </w:r>
      </w:hyperlink>
      <w:r>
        <w:rPr>
          <w:rStyle w:val="Hyperlink"/>
          <w:rFonts w:hint="eastAsia"/>
          <w:szCs w:val="24"/>
          <w:lang w:eastAsia="zh-CN"/>
        </w:rPr>
        <w:t>号文件</w:t>
      </w:r>
      <w:r>
        <w:rPr>
          <w:rFonts w:hint="eastAsia"/>
          <w:szCs w:val="24"/>
          <w:lang w:eastAsia="zh-CN"/>
        </w:rPr>
        <w:t>）。以色列建议删除拟议的有关</w:t>
      </w:r>
      <w:r w:rsidRPr="00272C5E">
        <w:rPr>
          <w:szCs w:val="24"/>
          <w:lang w:eastAsia="zh-CN"/>
        </w:rPr>
        <w:t>EMF</w:t>
      </w:r>
      <w:r>
        <w:rPr>
          <w:szCs w:val="24"/>
          <w:lang w:eastAsia="zh-CN"/>
        </w:rPr>
        <w:t>和英特尔公司</w:t>
      </w:r>
      <w:r>
        <w:rPr>
          <w:rFonts w:hint="eastAsia"/>
          <w:szCs w:val="24"/>
          <w:lang w:eastAsia="zh-CN"/>
        </w:rPr>
        <w:t>（美利坚合众国）的描述，</w:t>
      </w:r>
      <w:bookmarkStart w:id="51" w:name="lt_pId164"/>
      <w:bookmarkEnd w:id="50"/>
      <w:r w:rsidR="00B97291">
        <w:rPr>
          <w:rFonts w:hint="eastAsia"/>
          <w:lang w:eastAsia="zh-CN"/>
        </w:rPr>
        <w:t>以便</w:t>
      </w:r>
      <w:r>
        <w:rPr>
          <w:lang w:eastAsia="zh-CN"/>
        </w:rPr>
        <w:t>将物联网</w:t>
      </w:r>
      <w:r>
        <w:rPr>
          <w:rFonts w:hint="eastAsia"/>
          <w:szCs w:val="24"/>
          <w:lang w:eastAsia="zh-CN"/>
        </w:rPr>
        <w:t>（</w:t>
      </w:r>
      <w:r w:rsidRPr="00272C5E">
        <w:rPr>
          <w:szCs w:val="24"/>
          <w:lang w:eastAsia="zh-CN"/>
        </w:rPr>
        <w:t>IoT</w:t>
      </w:r>
      <w:r>
        <w:rPr>
          <w:rFonts w:hint="eastAsia"/>
          <w:szCs w:val="24"/>
          <w:lang w:eastAsia="zh-CN"/>
        </w:rPr>
        <w:t>）与</w:t>
      </w:r>
      <w:r w:rsidRPr="00272C5E">
        <w:rPr>
          <w:szCs w:val="24"/>
          <w:lang w:eastAsia="zh-CN"/>
        </w:rPr>
        <w:t>IMT-2020</w:t>
      </w:r>
      <w:bookmarkEnd w:id="51"/>
      <w:r w:rsidR="00B97291">
        <w:rPr>
          <w:rFonts w:hint="eastAsia"/>
          <w:szCs w:val="24"/>
          <w:lang w:eastAsia="zh-CN"/>
        </w:rPr>
        <w:t>的</w:t>
      </w:r>
      <w:r w:rsidR="00B97291">
        <w:rPr>
          <w:szCs w:val="24"/>
          <w:lang w:eastAsia="zh-CN"/>
        </w:rPr>
        <w:t>概念包括在内。</w:t>
      </w:r>
      <w:r>
        <w:rPr>
          <w:rFonts w:ascii="STKaiti" w:eastAsia="STKaiti" w:hAnsi="STKaiti" w:hint="eastAsia"/>
          <w:lang w:eastAsia="zh-CN"/>
        </w:rPr>
        <w:t>报告人组提出继续进行课题的研究。</w:t>
      </w:r>
    </w:p>
    <w:p w14:paraId="4F5BDF58" w14:textId="58C24317" w:rsidR="00407A8E" w:rsidRPr="00B457F8" w:rsidRDefault="00746831" w:rsidP="00157396">
      <w:pPr>
        <w:pStyle w:val="Heading2"/>
        <w:rPr>
          <w:rFonts w:cs="Calibri"/>
          <w:b w:val="0"/>
          <w:bCs/>
          <w:color w:val="1E1E1E"/>
          <w:szCs w:val="24"/>
          <w:lang w:eastAsia="zh-CN"/>
        </w:rPr>
      </w:pPr>
      <w:r>
        <w:rPr>
          <w:rFonts w:ascii="Calibri" w:eastAsia="SimSun" w:hAnsi="Calibri" w:cs="Calibri" w:hint="eastAsia"/>
          <w:lang w:eastAsia="zh-CN"/>
        </w:rPr>
        <w:t>3.</w:t>
      </w:r>
      <w:r>
        <w:rPr>
          <w:rFonts w:ascii="Calibri" w:eastAsia="SimSun" w:hAnsi="Calibri" w:cs="Calibri"/>
          <w:lang w:eastAsia="zh-CN"/>
        </w:rPr>
        <w:t>3</w:t>
      </w:r>
      <w:r>
        <w:rPr>
          <w:rFonts w:ascii="Calibri" w:eastAsia="SimSun" w:hAnsi="Calibri" w:cs="Calibri"/>
          <w:lang w:eastAsia="zh-CN"/>
        </w:rPr>
        <w:tab/>
      </w:r>
      <w:r w:rsidR="00CA237F" w:rsidRPr="00586F69">
        <w:rPr>
          <w:rFonts w:ascii="Calibri" w:eastAsia="SimSun" w:hAnsi="Calibri" w:cs="Calibri"/>
          <w:lang w:eastAsia="zh-CN"/>
        </w:rPr>
        <w:t>第</w:t>
      </w:r>
      <w:r w:rsidR="00CA237F" w:rsidRPr="00586F69">
        <w:rPr>
          <w:rFonts w:ascii="Calibri" w:eastAsia="SimSun" w:hAnsi="Calibri" w:cs="Calibri"/>
          <w:lang w:eastAsia="zh-CN"/>
        </w:rPr>
        <w:t>3/2</w:t>
      </w:r>
      <w:r w:rsidR="00CA237F" w:rsidRPr="00586F69">
        <w:rPr>
          <w:rFonts w:ascii="Calibri" w:eastAsia="SimSun" w:hAnsi="Calibri" w:cs="Calibri"/>
          <w:lang w:eastAsia="zh-CN"/>
        </w:rPr>
        <w:t>号课题：</w:t>
      </w:r>
      <w:r w:rsidR="00CA237F" w:rsidRPr="00EA47D8">
        <w:rPr>
          <w:rFonts w:eastAsia="SimSun"/>
          <w:lang w:eastAsia="zh-CN"/>
        </w:rPr>
        <w:t>保障信息和通信网络的安全</w:t>
      </w:r>
      <w:r w:rsidR="00CA237F" w:rsidRPr="00586F69">
        <w:rPr>
          <w:rFonts w:ascii="Calibri" w:eastAsia="SimSun" w:hAnsi="Calibri" w:cs="Calibri"/>
          <w:lang w:eastAsia="zh-CN"/>
        </w:rPr>
        <w:t>：培育网络安全文化的最佳做法</w:t>
      </w:r>
      <w:r w:rsidR="00CA237F">
        <w:rPr>
          <w:rFonts w:ascii="Calibri" w:eastAsia="SimSun" w:hAnsi="Calibri" w:cs="Calibri" w:hint="eastAsia"/>
          <w:lang w:eastAsia="zh-CN"/>
        </w:rPr>
        <w:t>；</w:t>
      </w:r>
    </w:p>
    <w:p w14:paraId="12940F22" w14:textId="2EFA08D1" w:rsidR="00407A8E" w:rsidRPr="00F76ECA" w:rsidRDefault="00BB1419" w:rsidP="00157396">
      <w:pPr>
        <w:pStyle w:val="CEOcontributionStart"/>
        <w:spacing w:before="120"/>
        <w:ind w:firstLineChars="200" w:firstLine="480"/>
        <w:rPr>
          <w:rFonts w:asciiTheme="minorHAnsi" w:hAnsiTheme="minorHAnsi" w:cstheme="minorHAnsi"/>
          <w:b w:val="0"/>
          <w:bCs/>
          <w:sz w:val="24"/>
          <w:szCs w:val="24"/>
          <w:lang w:val="en-US" w:eastAsia="zh-CN"/>
        </w:rPr>
      </w:pPr>
      <w:bookmarkStart w:id="52" w:name="lt_pId169"/>
      <w:r>
        <w:rPr>
          <w:rFonts w:asciiTheme="minorHAnsi" w:hAnsiTheme="minorHAnsi" w:cstheme="minorHAnsi"/>
          <w:b w:val="0"/>
          <w:bCs/>
          <w:sz w:val="24"/>
          <w:szCs w:val="24"/>
          <w:lang w:eastAsia="zh-CN"/>
        </w:rPr>
        <w:t>2017</w:t>
      </w:r>
      <w:r>
        <w:rPr>
          <w:rFonts w:asciiTheme="minorHAnsi" w:hAnsiTheme="minorHAnsi" w:cstheme="minorHAnsi" w:hint="eastAsia"/>
          <w:b w:val="0"/>
          <w:bCs/>
          <w:sz w:val="24"/>
          <w:szCs w:val="24"/>
          <w:lang w:eastAsia="zh-CN"/>
        </w:rPr>
        <w:t>年</w:t>
      </w:r>
      <w:r>
        <w:rPr>
          <w:rFonts w:asciiTheme="minorHAnsi" w:hAnsiTheme="minorHAnsi" w:cstheme="minorHAnsi" w:hint="eastAsia"/>
          <w:b w:val="0"/>
          <w:bCs/>
          <w:sz w:val="24"/>
          <w:szCs w:val="24"/>
          <w:lang w:eastAsia="zh-CN"/>
        </w:rPr>
        <w:t>4</w:t>
      </w:r>
      <w:r>
        <w:rPr>
          <w:rFonts w:asciiTheme="minorHAnsi" w:hAnsiTheme="minorHAnsi" w:cstheme="minorHAnsi" w:hint="eastAsia"/>
          <w:b w:val="0"/>
          <w:bCs/>
          <w:sz w:val="24"/>
          <w:szCs w:val="24"/>
          <w:lang w:eastAsia="zh-CN"/>
        </w:rPr>
        <w:t>月报告</w:t>
      </w:r>
      <w:r>
        <w:rPr>
          <w:rFonts w:asciiTheme="minorHAnsi" w:hAnsiTheme="minorHAnsi" w:cstheme="minorHAnsi"/>
          <w:b w:val="0"/>
          <w:bCs/>
          <w:sz w:val="24"/>
          <w:szCs w:val="24"/>
          <w:lang w:eastAsia="zh-CN"/>
        </w:rPr>
        <w:t>人组会议批准的第</w:t>
      </w:r>
      <w:r>
        <w:rPr>
          <w:rFonts w:asciiTheme="minorHAnsi" w:hAnsiTheme="minorHAnsi" w:cstheme="minorHAnsi"/>
          <w:b w:val="0"/>
          <w:bCs/>
          <w:sz w:val="24"/>
          <w:szCs w:val="24"/>
          <w:lang w:eastAsia="zh-CN"/>
        </w:rPr>
        <w:t>3/2</w:t>
      </w:r>
      <w:r>
        <w:rPr>
          <w:rFonts w:asciiTheme="minorHAnsi" w:hAnsiTheme="minorHAnsi" w:cstheme="minorHAnsi"/>
          <w:b w:val="0"/>
          <w:bCs/>
          <w:sz w:val="24"/>
          <w:szCs w:val="24"/>
          <w:lang w:eastAsia="zh-CN"/>
        </w:rPr>
        <w:t>号课题</w:t>
      </w:r>
      <w:r>
        <w:rPr>
          <w:rFonts w:asciiTheme="minorHAnsi" w:hAnsiTheme="minorHAnsi" w:cstheme="minorHAnsi" w:hint="eastAsia"/>
          <w:b w:val="0"/>
          <w:bCs/>
          <w:sz w:val="24"/>
          <w:szCs w:val="24"/>
          <w:lang w:eastAsia="zh-CN"/>
        </w:rPr>
        <w:t>的</w:t>
      </w:r>
      <w:r>
        <w:rPr>
          <w:rFonts w:asciiTheme="minorHAnsi" w:hAnsiTheme="minorHAnsi" w:cstheme="minorHAnsi"/>
          <w:b w:val="0"/>
          <w:bCs/>
          <w:sz w:val="24"/>
          <w:szCs w:val="24"/>
          <w:lang w:eastAsia="zh-CN"/>
        </w:rPr>
        <w:t>报告</w:t>
      </w:r>
      <w:r>
        <w:rPr>
          <w:rFonts w:asciiTheme="minorHAnsi" w:hAnsiTheme="minorHAnsi" w:cstheme="minorHAnsi" w:hint="eastAsia"/>
          <w:b w:val="0"/>
          <w:bCs/>
          <w:sz w:val="24"/>
          <w:szCs w:val="24"/>
          <w:lang w:eastAsia="zh-CN"/>
        </w:rPr>
        <w:t>见</w:t>
      </w:r>
      <w:hyperlink r:id="rId29" w:history="1">
        <w:r w:rsidR="00407A8E" w:rsidRPr="00C436E0">
          <w:rPr>
            <w:rStyle w:val="Hyperlink"/>
            <w:b w:val="0"/>
            <w:bCs/>
            <w:sz w:val="24"/>
            <w:szCs w:val="24"/>
            <w:lang w:eastAsia="zh-CN"/>
          </w:rPr>
          <w:t>2/REP/24</w:t>
        </w:r>
      </w:hyperlink>
      <w:bookmarkEnd w:id="52"/>
      <w:r>
        <w:rPr>
          <w:rFonts w:hint="eastAsia"/>
          <w:b w:val="0"/>
          <w:bCs/>
          <w:sz w:val="24"/>
          <w:szCs w:val="24"/>
          <w:lang w:eastAsia="zh-CN"/>
        </w:rPr>
        <w:t>号</w:t>
      </w:r>
      <w:r>
        <w:rPr>
          <w:b w:val="0"/>
          <w:bCs/>
          <w:sz w:val="24"/>
          <w:szCs w:val="24"/>
          <w:lang w:eastAsia="zh-CN"/>
        </w:rPr>
        <w:t>文件。</w:t>
      </w:r>
    </w:p>
    <w:bookmarkStart w:id="53" w:name="lt_pId170"/>
    <w:p w14:paraId="55154EDC" w14:textId="0C121683" w:rsidR="00407A8E" w:rsidRPr="001B7D08" w:rsidRDefault="00A72B62" w:rsidP="00157396">
      <w:pPr>
        <w:pStyle w:val="CEONormal"/>
        <w:ind w:firstLineChars="200" w:firstLine="440"/>
        <w:rPr>
          <w:sz w:val="24"/>
          <w:szCs w:val="24"/>
          <w:lang w:eastAsia="zh-CN"/>
        </w:rPr>
      </w:pPr>
      <w:r>
        <w:fldChar w:fldCharType="begin"/>
      </w:r>
      <w:r>
        <w:rPr>
          <w:lang w:eastAsia="zh-CN"/>
        </w:rPr>
        <w:instrText xml:space="preserve"> HYPERLINK "https://www.itu.int/md/D14-SG02-C-0415/en" </w:instrText>
      </w:r>
      <w:r>
        <w:fldChar w:fldCharType="separate"/>
      </w:r>
      <w:r w:rsidR="00407A8E" w:rsidRPr="001B7D08">
        <w:rPr>
          <w:rStyle w:val="Hyperlink"/>
          <w:sz w:val="24"/>
          <w:szCs w:val="24"/>
          <w:lang w:eastAsia="zh-CN"/>
        </w:rPr>
        <w:t>2/415</w:t>
      </w:r>
      <w:r>
        <w:rPr>
          <w:rStyle w:val="Hyperlink"/>
          <w:sz w:val="24"/>
          <w:szCs w:val="24"/>
        </w:rPr>
        <w:fldChar w:fldCharType="end"/>
      </w:r>
      <w:r w:rsidR="00BB1419">
        <w:rPr>
          <w:rFonts w:hint="eastAsia"/>
          <w:sz w:val="24"/>
          <w:szCs w:val="24"/>
          <w:lang w:eastAsia="zh-CN"/>
        </w:rPr>
        <w:t>号</w:t>
      </w:r>
      <w:r w:rsidR="00BB1419">
        <w:rPr>
          <w:sz w:val="24"/>
          <w:szCs w:val="24"/>
          <w:lang w:eastAsia="zh-CN"/>
        </w:rPr>
        <w:t>文件中的输出报告和</w:t>
      </w:r>
      <w:r w:rsidR="00BB1419">
        <w:rPr>
          <w:rFonts w:hint="eastAsia"/>
          <w:sz w:val="24"/>
          <w:szCs w:val="24"/>
          <w:lang w:eastAsia="zh-CN"/>
        </w:rPr>
        <w:t>包含</w:t>
      </w:r>
      <w:r w:rsidR="00BB1419">
        <w:rPr>
          <w:sz w:val="24"/>
          <w:szCs w:val="24"/>
          <w:lang w:eastAsia="zh-CN"/>
        </w:rPr>
        <w:t>报告人组会议期间</w:t>
      </w:r>
      <w:r w:rsidR="00157396">
        <w:rPr>
          <w:rFonts w:hint="eastAsia"/>
          <w:sz w:val="24"/>
          <w:szCs w:val="24"/>
          <w:lang w:eastAsia="zh-CN"/>
        </w:rPr>
        <w:t>所</w:t>
      </w:r>
      <w:r w:rsidR="00157396">
        <w:rPr>
          <w:sz w:val="24"/>
          <w:szCs w:val="24"/>
          <w:lang w:eastAsia="zh-CN"/>
        </w:rPr>
        <w:t>要求</w:t>
      </w:r>
      <w:r w:rsidR="00BB1419">
        <w:rPr>
          <w:sz w:val="24"/>
          <w:szCs w:val="24"/>
          <w:lang w:eastAsia="zh-CN"/>
        </w:rPr>
        <w:t>修改的</w:t>
      </w:r>
      <w:hyperlink r:id="rId30" w:history="1">
        <w:r w:rsidR="00407A8E" w:rsidRPr="001B7D08">
          <w:rPr>
            <w:rStyle w:val="Hyperlink"/>
            <w:sz w:val="24"/>
            <w:szCs w:val="24"/>
            <w:lang w:eastAsia="zh-CN"/>
          </w:rPr>
          <w:t>2/TD/17</w:t>
        </w:r>
      </w:hyperlink>
      <w:r w:rsidR="00BB1419">
        <w:rPr>
          <w:rFonts w:hint="eastAsia"/>
          <w:sz w:val="24"/>
          <w:szCs w:val="24"/>
          <w:lang w:eastAsia="zh-CN"/>
        </w:rPr>
        <w:t>号</w:t>
      </w:r>
      <w:r w:rsidR="0004787E">
        <w:rPr>
          <w:rFonts w:hint="eastAsia"/>
          <w:sz w:val="24"/>
          <w:szCs w:val="24"/>
          <w:lang w:eastAsia="zh-CN"/>
        </w:rPr>
        <w:t>临时</w:t>
      </w:r>
      <w:r w:rsidR="00BB1419">
        <w:rPr>
          <w:sz w:val="24"/>
          <w:szCs w:val="24"/>
          <w:lang w:eastAsia="zh-CN"/>
        </w:rPr>
        <w:t>文件</w:t>
      </w:r>
      <w:r w:rsidR="00BB1419">
        <w:rPr>
          <w:rFonts w:hint="eastAsia"/>
          <w:sz w:val="24"/>
          <w:szCs w:val="24"/>
          <w:lang w:eastAsia="zh-CN"/>
        </w:rPr>
        <w:t>在做</w:t>
      </w:r>
      <w:r w:rsidR="00BB1419">
        <w:rPr>
          <w:sz w:val="24"/>
          <w:szCs w:val="24"/>
          <w:lang w:eastAsia="zh-CN"/>
        </w:rPr>
        <w:t>了少量修改后获</w:t>
      </w:r>
      <w:r w:rsidR="00BB1419">
        <w:rPr>
          <w:rFonts w:hint="eastAsia"/>
          <w:sz w:val="24"/>
          <w:szCs w:val="24"/>
          <w:lang w:eastAsia="zh-CN"/>
        </w:rPr>
        <w:t>得</w:t>
      </w:r>
      <w:r w:rsidR="00BB1419">
        <w:rPr>
          <w:sz w:val="24"/>
          <w:szCs w:val="24"/>
          <w:lang w:eastAsia="zh-CN"/>
        </w:rPr>
        <w:t>通过。</w:t>
      </w:r>
      <w:bookmarkEnd w:id="53"/>
    </w:p>
    <w:p w14:paraId="2D7F4103" w14:textId="335EA3A3" w:rsidR="00407A8E" w:rsidRPr="001B7D08" w:rsidRDefault="00A72B62" w:rsidP="00157396">
      <w:pPr>
        <w:pStyle w:val="CEONormal"/>
        <w:ind w:firstLineChars="200" w:firstLine="480"/>
        <w:rPr>
          <w:rFonts w:cs="Calibri"/>
          <w:b/>
          <w:bCs/>
          <w:color w:val="1E1E1E"/>
          <w:sz w:val="24"/>
          <w:szCs w:val="24"/>
          <w:lang w:val="en-US" w:eastAsia="zh-CN"/>
        </w:rPr>
      </w:pPr>
      <w:bookmarkStart w:id="54" w:name="lt_pId171"/>
      <w:r>
        <w:rPr>
          <w:rFonts w:cstheme="minorHAnsi" w:hint="eastAsia"/>
          <w:sz w:val="24"/>
          <w:szCs w:val="24"/>
          <w:lang w:val="en-US" w:eastAsia="zh-CN"/>
        </w:rPr>
        <w:t>关</w:t>
      </w:r>
      <w:r>
        <w:rPr>
          <w:rFonts w:cstheme="minorHAnsi"/>
          <w:sz w:val="24"/>
          <w:szCs w:val="24"/>
          <w:lang w:val="en-US" w:eastAsia="zh-CN"/>
        </w:rPr>
        <w:t>于</w:t>
      </w:r>
      <w:r w:rsidR="00BB1419">
        <w:rPr>
          <w:rFonts w:cstheme="minorHAnsi"/>
          <w:sz w:val="24"/>
          <w:szCs w:val="24"/>
          <w:lang w:val="en-US" w:eastAsia="zh-CN"/>
        </w:rPr>
        <w:t>第</w:t>
      </w:r>
      <w:r w:rsidR="00BB1419">
        <w:rPr>
          <w:rFonts w:cstheme="minorHAnsi"/>
          <w:sz w:val="24"/>
          <w:szCs w:val="24"/>
          <w:lang w:val="en-US" w:eastAsia="zh-CN"/>
        </w:rPr>
        <w:t>3/2</w:t>
      </w:r>
      <w:r w:rsidR="00BB1419">
        <w:rPr>
          <w:rFonts w:cstheme="minorHAnsi"/>
          <w:sz w:val="24"/>
          <w:szCs w:val="24"/>
          <w:lang w:val="en-US" w:eastAsia="zh-CN"/>
        </w:rPr>
        <w:t>号课题</w:t>
      </w:r>
      <w:r w:rsidR="00BB1419">
        <w:rPr>
          <w:rFonts w:cstheme="minorHAnsi" w:hint="eastAsia"/>
          <w:sz w:val="24"/>
          <w:szCs w:val="24"/>
          <w:lang w:val="en-US" w:eastAsia="zh-CN"/>
        </w:rPr>
        <w:t>的</w:t>
      </w:r>
      <w:r w:rsidR="00BB1419">
        <w:rPr>
          <w:rFonts w:cstheme="minorHAnsi"/>
          <w:sz w:val="24"/>
          <w:szCs w:val="24"/>
          <w:lang w:val="en-US" w:eastAsia="zh-CN"/>
        </w:rPr>
        <w:t>未来，</w:t>
      </w:r>
      <w:r w:rsidR="00AB6375">
        <w:rPr>
          <w:rFonts w:cstheme="minorHAnsi"/>
          <w:sz w:val="24"/>
          <w:szCs w:val="24"/>
          <w:lang w:val="en-US" w:eastAsia="zh-CN"/>
        </w:rPr>
        <w:t>参与者调查</w:t>
      </w:r>
      <w:r w:rsidR="00BB1419">
        <w:rPr>
          <w:rFonts w:cstheme="minorHAnsi"/>
          <w:sz w:val="24"/>
          <w:szCs w:val="24"/>
          <w:lang w:val="en-US" w:eastAsia="zh-CN"/>
        </w:rPr>
        <w:t>强调有必要继续开展研究，其原因在于技术和威胁均在不断变化。</w:t>
      </w:r>
      <w:bookmarkStart w:id="55" w:name="lt_pId172"/>
      <w:bookmarkEnd w:id="54"/>
      <w:r w:rsidR="00BB1419">
        <w:rPr>
          <w:rFonts w:cstheme="minorHAnsi" w:hint="eastAsia"/>
          <w:sz w:val="24"/>
          <w:szCs w:val="24"/>
          <w:lang w:val="en-US" w:eastAsia="zh-CN"/>
        </w:rPr>
        <w:t>会议</w:t>
      </w:r>
      <w:r w:rsidR="00BB1419">
        <w:rPr>
          <w:rFonts w:cstheme="minorHAnsi"/>
          <w:sz w:val="24"/>
          <w:szCs w:val="24"/>
          <w:lang w:val="en-US" w:eastAsia="zh-CN"/>
        </w:rPr>
        <w:t>建议就公民保护和国家关键基础设施的保护开展研究。</w:t>
      </w:r>
      <w:bookmarkStart w:id="56" w:name="lt_pId173"/>
      <w:bookmarkEnd w:id="55"/>
      <w:r w:rsidR="00BB1419">
        <w:rPr>
          <w:rFonts w:cstheme="minorHAnsi" w:hint="eastAsia"/>
          <w:sz w:val="24"/>
          <w:szCs w:val="24"/>
          <w:lang w:val="en-US" w:eastAsia="zh-CN"/>
        </w:rPr>
        <w:t>会议突出指出</w:t>
      </w:r>
      <w:r w:rsidR="00BB1419">
        <w:rPr>
          <w:rFonts w:cstheme="minorHAnsi"/>
          <w:sz w:val="24"/>
          <w:szCs w:val="24"/>
          <w:lang w:val="en-US" w:eastAsia="zh-CN"/>
        </w:rPr>
        <w:t>有必要将研究与年度报告</w:t>
      </w:r>
      <w:r w:rsidR="00BB1419">
        <w:rPr>
          <w:rFonts w:cstheme="minorHAnsi" w:hint="eastAsia"/>
          <w:sz w:val="24"/>
          <w:szCs w:val="24"/>
          <w:lang w:val="en-US" w:eastAsia="zh-CN"/>
        </w:rPr>
        <w:t>的</w:t>
      </w:r>
      <w:r w:rsidR="00BB1419">
        <w:rPr>
          <w:rFonts w:cstheme="minorHAnsi"/>
          <w:sz w:val="24"/>
          <w:szCs w:val="24"/>
          <w:lang w:val="en-US" w:eastAsia="zh-CN"/>
        </w:rPr>
        <w:t>发布</w:t>
      </w:r>
      <w:r w:rsidR="00157396">
        <w:rPr>
          <w:rFonts w:cstheme="minorHAnsi" w:hint="eastAsia"/>
          <w:sz w:val="24"/>
          <w:szCs w:val="24"/>
          <w:lang w:val="en-US" w:eastAsia="zh-CN"/>
        </w:rPr>
        <w:t>和</w:t>
      </w:r>
      <w:r w:rsidR="00BB1419">
        <w:rPr>
          <w:rFonts w:cstheme="minorHAnsi"/>
          <w:sz w:val="24"/>
          <w:szCs w:val="24"/>
          <w:lang w:val="en-US" w:eastAsia="zh-CN"/>
        </w:rPr>
        <w:t>与其它相关方</w:t>
      </w:r>
      <w:r w:rsidR="00BB1419">
        <w:rPr>
          <w:rFonts w:cstheme="minorHAnsi" w:hint="eastAsia"/>
          <w:sz w:val="24"/>
          <w:szCs w:val="24"/>
          <w:lang w:val="en-US" w:eastAsia="zh-CN"/>
        </w:rPr>
        <w:t>/</w:t>
      </w:r>
      <w:r w:rsidR="00BB1419">
        <w:rPr>
          <w:rFonts w:cstheme="minorHAnsi" w:hint="eastAsia"/>
          <w:sz w:val="24"/>
          <w:szCs w:val="24"/>
          <w:lang w:val="en-US" w:eastAsia="zh-CN"/>
        </w:rPr>
        <w:t>组织</w:t>
      </w:r>
      <w:r w:rsidR="00BB1419">
        <w:rPr>
          <w:rFonts w:cstheme="minorHAnsi"/>
          <w:sz w:val="24"/>
          <w:szCs w:val="24"/>
          <w:lang w:val="en-US" w:eastAsia="zh-CN"/>
        </w:rPr>
        <w:t>共同举办的</w:t>
      </w:r>
      <w:r w:rsidR="00BB1419">
        <w:rPr>
          <w:rFonts w:cstheme="minorHAnsi" w:hint="eastAsia"/>
          <w:sz w:val="24"/>
          <w:szCs w:val="24"/>
          <w:lang w:val="en-US" w:eastAsia="zh-CN"/>
        </w:rPr>
        <w:t>研讨</w:t>
      </w:r>
      <w:r w:rsidR="00BB1419">
        <w:rPr>
          <w:rFonts w:cstheme="minorHAnsi"/>
          <w:sz w:val="24"/>
          <w:szCs w:val="24"/>
          <w:lang w:val="en-US" w:eastAsia="zh-CN"/>
        </w:rPr>
        <w:t>会</w:t>
      </w:r>
      <w:r w:rsidR="00BB1419">
        <w:rPr>
          <w:rFonts w:cstheme="minorHAnsi" w:hint="eastAsia"/>
          <w:sz w:val="24"/>
          <w:szCs w:val="24"/>
          <w:lang w:val="en-US" w:eastAsia="zh-CN"/>
        </w:rPr>
        <w:t>相</w:t>
      </w:r>
      <w:r w:rsidR="00BB1419">
        <w:rPr>
          <w:rFonts w:cstheme="minorHAnsi"/>
          <w:sz w:val="24"/>
          <w:szCs w:val="24"/>
          <w:lang w:val="en-US" w:eastAsia="zh-CN"/>
        </w:rPr>
        <w:t>结合。</w:t>
      </w:r>
      <w:bookmarkStart w:id="57" w:name="lt_pId174"/>
      <w:bookmarkEnd w:id="56"/>
      <w:r w:rsidR="00831D3C" w:rsidRPr="00831D3C">
        <w:rPr>
          <w:rFonts w:cstheme="minorHAnsi" w:hint="eastAsia"/>
          <w:sz w:val="24"/>
          <w:szCs w:val="24"/>
          <w:lang w:val="en-US" w:eastAsia="zh-CN"/>
        </w:rPr>
        <w:t>在讨论课题未来时，</w:t>
      </w:r>
      <w:r w:rsidR="00831D3C">
        <w:rPr>
          <w:rFonts w:cstheme="minorHAnsi" w:hint="eastAsia"/>
          <w:sz w:val="24"/>
          <w:szCs w:val="24"/>
          <w:lang w:val="en-US" w:eastAsia="zh-CN"/>
        </w:rPr>
        <w:t>报告</w:t>
      </w:r>
      <w:r w:rsidR="00831D3C">
        <w:rPr>
          <w:rFonts w:cstheme="minorHAnsi"/>
          <w:sz w:val="24"/>
          <w:szCs w:val="24"/>
          <w:lang w:val="en-US" w:eastAsia="zh-CN"/>
        </w:rPr>
        <w:t>人组</w:t>
      </w:r>
      <w:r w:rsidR="00831D3C" w:rsidRPr="00831D3C">
        <w:rPr>
          <w:rFonts w:cstheme="minorHAnsi" w:hint="eastAsia"/>
          <w:sz w:val="24"/>
          <w:szCs w:val="24"/>
          <w:lang w:val="en-US" w:eastAsia="zh-CN"/>
        </w:rPr>
        <w:t>会议</w:t>
      </w:r>
      <w:r w:rsidR="00831D3C">
        <w:rPr>
          <w:rFonts w:cstheme="minorHAnsi" w:hint="eastAsia"/>
          <w:sz w:val="24"/>
          <w:szCs w:val="24"/>
          <w:lang w:val="en-US" w:eastAsia="zh-CN"/>
        </w:rPr>
        <w:t>审议</w:t>
      </w:r>
      <w:r w:rsidR="00831D3C" w:rsidRPr="00831D3C">
        <w:rPr>
          <w:rFonts w:cstheme="minorHAnsi" w:hint="eastAsia"/>
          <w:sz w:val="24"/>
          <w:szCs w:val="24"/>
          <w:lang w:val="en-US" w:eastAsia="zh-CN"/>
        </w:rPr>
        <w:t>了应如何修订该课题</w:t>
      </w:r>
      <w:r w:rsidR="00157396">
        <w:rPr>
          <w:rFonts w:cstheme="minorHAnsi" w:hint="eastAsia"/>
          <w:sz w:val="24"/>
          <w:szCs w:val="24"/>
          <w:lang w:val="en-US" w:eastAsia="zh-CN"/>
        </w:rPr>
        <w:t>的</w:t>
      </w:r>
      <w:r w:rsidR="00831D3C" w:rsidRPr="00831D3C">
        <w:rPr>
          <w:rFonts w:cstheme="minorHAnsi" w:hint="eastAsia"/>
          <w:sz w:val="24"/>
          <w:szCs w:val="24"/>
          <w:lang w:val="en-US" w:eastAsia="zh-CN"/>
        </w:rPr>
        <w:t>标题，以反映网络安全不断变化的性质和得到研究的相关主题。</w:t>
      </w:r>
      <w:bookmarkStart w:id="58" w:name="lt_pId175"/>
      <w:bookmarkEnd w:id="57"/>
      <w:r w:rsidR="00BB1419">
        <w:rPr>
          <w:rFonts w:hint="eastAsia"/>
          <w:sz w:val="24"/>
          <w:szCs w:val="24"/>
          <w:lang w:val="en-US" w:eastAsia="zh-CN"/>
        </w:rPr>
        <w:t>与</w:t>
      </w:r>
      <w:r w:rsidR="00407A8E" w:rsidRPr="001B7D08">
        <w:rPr>
          <w:sz w:val="24"/>
          <w:szCs w:val="24"/>
          <w:lang w:val="en-US" w:eastAsia="zh-CN"/>
        </w:rPr>
        <w:t>SG2</w:t>
      </w:r>
      <w:r w:rsidR="00BB1419">
        <w:rPr>
          <w:rFonts w:hint="eastAsia"/>
          <w:sz w:val="24"/>
          <w:szCs w:val="24"/>
          <w:lang w:val="en-US" w:eastAsia="zh-CN"/>
        </w:rPr>
        <w:t>全</w:t>
      </w:r>
      <w:r w:rsidR="00BB1419">
        <w:rPr>
          <w:sz w:val="24"/>
          <w:szCs w:val="24"/>
          <w:lang w:val="en-US" w:eastAsia="zh-CN"/>
        </w:rPr>
        <w:t>体会议分享</w:t>
      </w:r>
      <w:bookmarkEnd w:id="58"/>
      <w:r w:rsidR="00831D3C">
        <w:rPr>
          <w:rFonts w:hint="eastAsia"/>
          <w:sz w:val="24"/>
          <w:szCs w:val="24"/>
          <w:lang w:val="en-US" w:eastAsia="zh-CN"/>
        </w:rPr>
        <w:t>：</w:t>
      </w:r>
      <w:bookmarkStart w:id="59" w:name="lt_pId176"/>
      <w:r w:rsidR="00157396" w:rsidRPr="00157396">
        <w:rPr>
          <w:rFonts w:ascii="SimSun" w:hAnsi="SimSun"/>
          <w:sz w:val="24"/>
          <w:szCs w:val="24"/>
          <w:lang w:val="en-US" w:eastAsia="zh-CN"/>
        </w:rPr>
        <w:t>“</w:t>
      </w:r>
      <w:r w:rsidR="00BB1419" w:rsidRPr="00157396">
        <w:rPr>
          <w:rFonts w:hint="eastAsia"/>
          <w:sz w:val="24"/>
          <w:szCs w:val="24"/>
          <w:lang w:val="en-US" w:eastAsia="zh-CN"/>
        </w:rPr>
        <w:t>解决新兴和不断演变的网络安全威胁的最佳做法</w:t>
      </w:r>
      <w:r w:rsidR="00157396" w:rsidRPr="00157396">
        <w:rPr>
          <w:rFonts w:ascii="SimSun" w:hAnsi="SimSun"/>
          <w:sz w:val="24"/>
          <w:szCs w:val="24"/>
          <w:lang w:val="en-US" w:eastAsia="zh-CN"/>
        </w:rPr>
        <w:t>”</w:t>
      </w:r>
      <w:bookmarkEnd w:id="59"/>
      <w:r w:rsidR="00BB1419" w:rsidRPr="00157396">
        <w:rPr>
          <w:rFonts w:hint="eastAsia"/>
          <w:sz w:val="24"/>
          <w:szCs w:val="24"/>
          <w:lang w:val="en-US" w:eastAsia="zh-CN"/>
        </w:rPr>
        <w:t>。</w:t>
      </w:r>
      <w:r w:rsidR="00831D3C" w:rsidRPr="00157396">
        <w:rPr>
          <w:sz w:val="24"/>
          <w:szCs w:val="24"/>
          <w:lang w:val="en-US" w:eastAsia="zh-CN"/>
        </w:rPr>
        <w:t>报告人建议继续研究该研究课题。</w:t>
      </w:r>
    </w:p>
    <w:p w14:paraId="05EDE9EF" w14:textId="73B00D8F" w:rsidR="00407A8E" w:rsidRPr="00B457F8" w:rsidRDefault="00746831" w:rsidP="00157396">
      <w:pPr>
        <w:pStyle w:val="Heading2"/>
        <w:rPr>
          <w:b w:val="0"/>
          <w:bCs/>
          <w:szCs w:val="24"/>
          <w:lang w:eastAsia="zh-CN"/>
        </w:rPr>
      </w:pPr>
      <w:r>
        <w:rPr>
          <w:rFonts w:ascii="Calibri" w:eastAsia="SimSun" w:hAnsi="Calibri" w:cs="Calibri" w:hint="eastAsia"/>
          <w:lang w:eastAsia="zh-CN"/>
        </w:rPr>
        <w:t>3.</w:t>
      </w:r>
      <w:r>
        <w:rPr>
          <w:rFonts w:ascii="Calibri" w:eastAsia="SimSun" w:hAnsi="Calibri" w:cs="Calibri"/>
          <w:lang w:eastAsia="zh-CN"/>
        </w:rPr>
        <w:t>4</w:t>
      </w:r>
      <w:r>
        <w:rPr>
          <w:rFonts w:ascii="Calibri" w:eastAsia="SimSun" w:hAnsi="Calibri" w:cs="Calibri"/>
          <w:lang w:eastAsia="zh-CN"/>
        </w:rPr>
        <w:tab/>
      </w:r>
      <w:r w:rsidR="00CA237F" w:rsidRPr="00586F69">
        <w:rPr>
          <w:rFonts w:ascii="Calibri" w:eastAsia="SimSun" w:hAnsi="Calibri" w:cs="Calibri"/>
          <w:lang w:eastAsia="zh-CN"/>
        </w:rPr>
        <w:t>第</w:t>
      </w:r>
      <w:r w:rsidR="00CA237F" w:rsidRPr="00586F69">
        <w:rPr>
          <w:rFonts w:ascii="Calibri" w:eastAsia="SimSun" w:hAnsi="Calibri" w:cs="Calibri"/>
          <w:lang w:eastAsia="zh-CN"/>
        </w:rPr>
        <w:t>4/2</w:t>
      </w:r>
      <w:r w:rsidR="00CA237F" w:rsidRPr="00586F69">
        <w:rPr>
          <w:rFonts w:ascii="Calibri" w:eastAsia="SimSun" w:hAnsi="Calibri" w:cs="Calibri"/>
          <w:lang w:eastAsia="zh-CN"/>
        </w:rPr>
        <w:t>号课题：</w:t>
      </w:r>
      <w:r w:rsidR="00CA237F" w:rsidRPr="00EA47D8">
        <w:rPr>
          <w:rFonts w:eastAsia="SimSun"/>
          <w:lang w:eastAsia="zh-CN"/>
        </w:rPr>
        <w:t>帮助发展中国家落实一致性和互操作性项目</w:t>
      </w:r>
      <w:r w:rsidR="00CA237F">
        <w:rPr>
          <w:rFonts w:ascii="Calibri" w:eastAsia="SimSun" w:hAnsi="Calibri" w:cs="Calibri" w:hint="eastAsia"/>
          <w:lang w:val="en-US" w:eastAsia="zh-CN"/>
        </w:rPr>
        <w:t>。</w:t>
      </w:r>
    </w:p>
    <w:p w14:paraId="0398A499" w14:textId="307E17E0" w:rsidR="00A72B62" w:rsidRPr="00F76ECA" w:rsidRDefault="00A72B62" w:rsidP="00157396">
      <w:pPr>
        <w:pStyle w:val="CEOcontributionStart"/>
        <w:spacing w:before="120"/>
        <w:ind w:firstLineChars="200" w:firstLine="480"/>
        <w:rPr>
          <w:rFonts w:asciiTheme="minorHAnsi" w:hAnsiTheme="minorHAnsi" w:cstheme="minorHAnsi"/>
          <w:b w:val="0"/>
          <w:bCs/>
          <w:sz w:val="24"/>
          <w:szCs w:val="24"/>
          <w:lang w:val="en-US" w:eastAsia="zh-CN"/>
        </w:rPr>
      </w:pPr>
      <w:bookmarkStart w:id="60" w:name="lt_pId180"/>
      <w:r>
        <w:rPr>
          <w:rFonts w:asciiTheme="minorHAnsi" w:hAnsiTheme="minorHAnsi" w:cstheme="minorHAnsi"/>
          <w:b w:val="0"/>
          <w:bCs/>
          <w:sz w:val="24"/>
          <w:szCs w:val="24"/>
          <w:lang w:eastAsia="zh-CN"/>
        </w:rPr>
        <w:t>2017</w:t>
      </w:r>
      <w:r>
        <w:rPr>
          <w:rFonts w:asciiTheme="minorHAnsi" w:hAnsiTheme="minorHAnsi" w:cstheme="minorHAnsi" w:hint="eastAsia"/>
          <w:b w:val="0"/>
          <w:bCs/>
          <w:sz w:val="24"/>
          <w:szCs w:val="24"/>
          <w:lang w:eastAsia="zh-CN"/>
        </w:rPr>
        <w:t>年</w:t>
      </w:r>
      <w:r>
        <w:rPr>
          <w:rFonts w:asciiTheme="minorHAnsi" w:hAnsiTheme="minorHAnsi" w:cstheme="minorHAnsi" w:hint="eastAsia"/>
          <w:b w:val="0"/>
          <w:bCs/>
          <w:sz w:val="24"/>
          <w:szCs w:val="24"/>
          <w:lang w:eastAsia="zh-CN"/>
        </w:rPr>
        <w:t>4</w:t>
      </w:r>
      <w:r>
        <w:rPr>
          <w:rFonts w:asciiTheme="minorHAnsi" w:hAnsiTheme="minorHAnsi" w:cstheme="minorHAnsi" w:hint="eastAsia"/>
          <w:b w:val="0"/>
          <w:bCs/>
          <w:sz w:val="24"/>
          <w:szCs w:val="24"/>
          <w:lang w:eastAsia="zh-CN"/>
        </w:rPr>
        <w:t>月报告</w:t>
      </w:r>
      <w:r>
        <w:rPr>
          <w:rFonts w:asciiTheme="minorHAnsi" w:hAnsiTheme="minorHAnsi" w:cstheme="minorHAnsi"/>
          <w:b w:val="0"/>
          <w:bCs/>
          <w:sz w:val="24"/>
          <w:szCs w:val="24"/>
          <w:lang w:eastAsia="zh-CN"/>
        </w:rPr>
        <w:t>人组会议批准的第</w:t>
      </w:r>
      <w:r>
        <w:rPr>
          <w:rFonts w:asciiTheme="minorHAnsi" w:hAnsiTheme="minorHAnsi" w:cstheme="minorHAnsi"/>
          <w:b w:val="0"/>
          <w:bCs/>
          <w:sz w:val="24"/>
          <w:szCs w:val="24"/>
          <w:lang w:eastAsia="zh-CN"/>
        </w:rPr>
        <w:t>4/2</w:t>
      </w:r>
      <w:r>
        <w:rPr>
          <w:rFonts w:asciiTheme="minorHAnsi" w:hAnsiTheme="minorHAnsi" w:cstheme="minorHAnsi"/>
          <w:b w:val="0"/>
          <w:bCs/>
          <w:sz w:val="24"/>
          <w:szCs w:val="24"/>
          <w:lang w:eastAsia="zh-CN"/>
        </w:rPr>
        <w:t>号课题</w:t>
      </w:r>
      <w:r>
        <w:rPr>
          <w:rFonts w:asciiTheme="minorHAnsi" w:hAnsiTheme="minorHAnsi" w:cstheme="minorHAnsi" w:hint="eastAsia"/>
          <w:b w:val="0"/>
          <w:bCs/>
          <w:sz w:val="24"/>
          <w:szCs w:val="24"/>
          <w:lang w:eastAsia="zh-CN"/>
        </w:rPr>
        <w:t>（</w:t>
      </w:r>
      <w:r w:rsidRPr="00FC20FF">
        <w:rPr>
          <w:b w:val="0"/>
          <w:bCs/>
          <w:lang w:eastAsia="zh-CN"/>
        </w:rPr>
        <w:t>Q4/2</w:t>
      </w:r>
      <w:r w:rsidRPr="00A72B62">
        <w:rPr>
          <w:rFonts w:hint="eastAsia"/>
          <w:b w:val="0"/>
          <w:bCs/>
          <w:lang w:eastAsia="zh-CN"/>
        </w:rPr>
        <w:t>）</w:t>
      </w:r>
      <w:r>
        <w:rPr>
          <w:rFonts w:asciiTheme="minorHAnsi" w:hAnsiTheme="minorHAnsi" w:cstheme="minorHAnsi" w:hint="eastAsia"/>
          <w:b w:val="0"/>
          <w:bCs/>
          <w:sz w:val="24"/>
          <w:szCs w:val="24"/>
          <w:lang w:eastAsia="zh-CN"/>
        </w:rPr>
        <w:t>的</w:t>
      </w:r>
      <w:r>
        <w:rPr>
          <w:rFonts w:asciiTheme="minorHAnsi" w:hAnsiTheme="minorHAnsi" w:cstheme="minorHAnsi"/>
          <w:b w:val="0"/>
          <w:bCs/>
          <w:sz w:val="24"/>
          <w:szCs w:val="24"/>
          <w:lang w:eastAsia="zh-CN"/>
        </w:rPr>
        <w:t>报告</w:t>
      </w:r>
      <w:r>
        <w:rPr>
          <w:rFonts w:asciiTheme="minorHAnsi" w:hAnsiTheme="minorHAnsi" w:cstheme="minorHAnsi" w:hint="eastAsia"/>
          <w:b w:val="0"/>
          <w:bCs/>
          <w:sz w:val="24"/>
          <w:szCs w:val="24"/>
          <w:lang w:eastAsia="zh-CN"/>
        </w:rPr>
        <w:t>见</w:t>
      </w:r>
      <w:hyperlink r:id="rId31" w:history="1">
        <w:r w:rsidRPr="00C436E0">
          <w:rPr>
            <w:rStyle w:val="Hyperlink"/>
            <w:b w:val="0"/>
            <w:bCs/>
            <w:sz w:val="24"/>
            <w:szCs w:val="24"/>
            <w:lang w:eastAsia="zh-CN"/>
          </w:rPr>
          <w:t>2/REP/25</w:t>
        </w:r>
      </w:hyperlink>
      <w:r>
        <w:rPr>
          <w:rFonts w:hint="eastAsia"/>
          <w:b w:val="0"/>
          <w:bCs/>
          <w:sz w:val="24"/>
          <w:szCs w:val="24"/>
          <w:lang w:eastAsia="zh-CN"/>
        </w:rPr>
        <w:t>号</w:t>
      </w:r>
      <w:r>
        <w:rPr>
          <w:b w:val="0"/>
          <w:bCs/>
          <w:sz w:val="24"/>
          <w:szCs w:val="24"/>
          <w:lang w:eastAsia="zh-CN"/>
        </w:rPr>
        <w:t>文件。</w:t>
      </w:r>
    </w:p>
    <w:bookmarkEnd w:id="60"/>
    <w:p w14:paraId="6FD191FE" w14:textId="5E9103AF" w:rsidR="00A72B62" w:rsidRPr="001B7D08" w:rsidRDefault="00A72B62" w:rsidP="00157396">
      <w:pPr>
        <w:pStyle w:val="CEONormal"/>
        <w:ind w:firstLineChars="200" w:firstLine="440"/>
        <w:rPr>
          <w:sz w:val="24"/>
          <w:szCs w:val="24"/>
          <w:lang w:eastAsia="zh-CN"/>
        </w:rPr>
      </w:pPr>
      <w:r>
        <w:fldChar w:fldCharType="begin"/>
      </w:r>
      <w:r>
        <w:rPr>
          <w:lang w:eastAsia="zh-CN"/>
        </w:rPr>
        <w:instrText xml:space="preserve"> HYPERLINK "https://www.itu.int/md/D14-SG02-C-0416/en" </w:instrText>
      </w:r>
      <w:r>
        <w:fldChar w:fldCharType="separate"/>
      </w:r>
      <w:r w:rsidRPr="00797CD1">
        <w:rPr>
          <w:rStyle w:val="Hyperlink"/>
          <w:rFonts w:cstheme="minorHAnsi"/>
          <w:bCs/>
          <w:sz w:val="24"/>
          <w:szCs w:val="24"/>
          <w:lang w:eastAsia="zh-CN"/>
        </w:rPr>
        <w:t>2/416</w:t>
      </w:r>
      <w:r>
        <w:rPr>
          <w:rStyle w:val="Hyperlink"/>
          <w:rFonts w:cstheme="minorHAnsi"/>
          <w:bCs/>
          <w:sz w:val="24"/>
          <w:szCs w:val="24"/>
        </w:rPr>
        <w:fldChar w:fldCharType="end"/>
      </w:r>
      <w:r>
        <w:rPr>
          <w:rFonts w:hint="eastAsia"/>
          <w:sz w:val="24"/>
          <w:szCs w:val="24"/>
          <w:lang w:eastAsia="zh-CN"/>
        </w:rPr>
        <w:t>号</w:t>
      </w:r>
      <w:r>
        <w:rPr>
          <w:sz w:val="24"/>
          <w:szCs w:val="24"/>
          <w:lang w:eastAsia="zh-CN"/>
        </w:rPr>
        <w:t>文件中的输出报告</w:t>
      </w:r>
      <w:r>
        <w:rPr>
          <w:rFonts w:hint="eastAsia"/>
          <w:sz w:val="24"/>
          <w:szCs w:val="24"/>
          <w:lang w:eastAsia="zh-CN"/>
        </w:rPr>
        <w:t>在做</w:t>
      </w:r>
      <w:r>
        <w:rPr>
          <w:sz w:val="24"/>
          <w:szCs w:val="24"/>
          <w:lang w:eastAsia="zh-CN"/>
        </w:rPr>
        <w:t>了少量修改后获</w:t>
      </w:r>
      <w:r>
        <w:rPr>
          <w:rFonts w:hint="eastAsia"/>
          <w:sz w:val="24"/>
          <w:szCs w:val="24"/>
          <w:lang w:eastAsia="zh-CN"/>
        </w:rPr>
        <w:t>得</w:t>
      </w:r>
      <w:r>
        <w:rPr>
          <w:sz w:val="24"/>
          <w:szCs w:val="24"/>
          <w:lang w:eastAsia="zh-CN"/>
        </w:rPr>
        <w:t>通过。</w:t>
      </w:r>
    </w:p>
    <w:p w14:paraId="49BEBD40" w14:textId="4FAFC463" w:rsidR="00407A8E" w:rsidRPr="00B457F8" w:rsidRDefault="00A72B62" w:rsidP="00DB0F00">
      <w:pPr>
        <w:widowControl w:val="0"/>
        <w:spacing w:before="60"/>
        <w:ind w:firstLineChars="200" w:firstLine="480"/>
        <w:rPr>
          <w:rFonts w:cs="Calibri"/>
          <w:b/>
          <w:bCs/>
          <w:color w:val="1E1E1E"/>
          <w:szCs w:val="24"/>
          <w:lang w:val="en-US" w:eastAsia="zh-CN"/>
        </w:rPr>
      </w:pPr>
      <w:bookmarkStart w:id="61" w:name="lt_pId182"/>
      <w:r>
        <w:rPr>
          <w:rFonts w:cstheme="minorHAnsi" w:hint="eastAsia"/>
          <w:szCs w:val="24"/>
          <w:lang w:val="en-US" w:eastAsia="zh-CN"/>
        </w:rPr>
        <w:t>关</w:t>
      </w:r>
      <w:r>
        <w:rPr>
          <w:rFonts w:cstheme="minorHAnsi"/>
          <w:szCs w:val="24"/>
          <w:lang w:val="en-US" w:eastAsia="zh-CN"/>
        </w:rPr>
        <w:t>于第</w:t>
      </w:r>
      <w:r w:rsidR="00407A8E" w:rsidRPr="003943DF">
        <w:rPr>
          <w:rFonts w:cstheme="minorHAnsi"/>
          <w:szCs w:val="24"/>
          <w:lang w:val="en-US" w:eastAsia="zh-CN"/>
        </w:rPr>
        <w:t>4/2</w:t>
      </w:r>
      <w:r>
        <w:rPr>
          <w:rFonts w:cstheme="minorHAnsi" w:hint="eastAsia"/>
          <w:szCs w:val="24"/>
          <w:lang w:val="en-US" w:eastAsia="zh-CN"/>
        </w:rPr>
        <w:t>号</w:t>
      </w:r>
      <w:r>
        <w:rPr>
          <w:rFonts w:cstheme="minorHAnsi"/>
          <w:szCs w:val="24"/>
          <w:lang w:val="en-US" w:eastAsia="zh-CN"/>
        </w:rPr>
        <w:t>课题的未来</w:t>
      </w:r>
      <w:r>
        <w:rPr>
          <w:rFonts w:cstheme="minorHAnsi" w:hint="eastAsia"/>
          <w:szCs w:val="24"/>
          <w:lang w:val="en-US" w:eastAsia="zh-CN"/>
        </w:rPr>
        <w:t>，调查</w:t>
      </w:r>
      <w:r>
        <w:rPr>
          <w:rFonts w:cstheme="minorHAnsi"/>
          <w:szCs w:val="24"/>
          <w:lang w:val="en-US" w:eastAsia="zh-CN"/>
        </w:rPr>
        <w:t>强调了相关议题的重要性特别是为</w:t>
      </w:r>
      <w:r>
        <w:rPr>
          <w:rFonts w:cstheme="minorHAnsi" w:hint="eastAsia"/>
          <w:szCs w:val="24"/>
          <w:lang w:val="en-US" w:eastAsia="zh-CN"/>
        </w:rPr>
        <w:t>落实</w:t>
      </w:r>
      <w:r>
        <w:rPr>
          <w:rFonts w:ascii="Calibri" w:hAnsi="Calibri"/>
          <w:lang w:eastAsia="zh-CN"/>
        </w:rPr>
        <w:t>C&amp;I</w:t>
      </w:r>
      <w:r>
        <w:rPr>
          <w:rFonts w:ascii="Calibri" w:hAnsi="Calibri" w:hint="eastAsia"/>
          <w:lang w:eastAsia="zh-CN"/>
        </w:rPr>
        <w:t>机制的</w:t>
      </w:r>
      <w:r>
        <w:rPr>
          <w:rFonts w:ascii="Calibri" w:hAnsi="Calibri"/>
          <w:lang w:eastAsia="zh-CN"/>
        </w:rPr>
        <w:t>国家提供</w:t>
      </w:r>
      <w:r>
        <w:rPr>
          <w:rFonts w:ascii="Calibri" w:hAnsi="Calibri" w:hint="eastAsia"/>
          <w:lang w:eastAsia="zh-CN"/>
        </w:rPr>
        <w:t>援助</w:t>
      </w:r>
      <w:r>
        <w:rPr>
          <w:rFonts w:ascii="Calibri" w:hAnsi="Calibri"/>
          <w:lang w:eastAsia="zh-CN"/>
        </w:rPr>
        <w:t>。</w:t>
      </w:r>
      <w:bookmarkStart w:id="62" w:name="lt_pId183"/>
      <w:bookmarkEnd w:id="61"/>
      <w:r>
        <w:rPr>
          <w:rFonts w:ascii="Calibri" w:hAnsi="Calibri" w:hint="eastAsia"/>
          <w:lang w:eastAsia="zh-CN"/>
        </w:rPr>
        <w:t>该</w:t>
      </w:r>
      <w:r>
        <w:rPr>
          <w:rFonts w:ascii="Calibri" w:hAnsi="Calibri"/>
          <w:lang w:eastAsia="zh-CN"/>
        </w:rPr>
        <w:t>课题强调了电信发展局计划</w:t>
      </w:r>
      <w:r>
        <w:rPr>
          <w:rFonts w:ascii="Calibri" w:hAnsi="Calibri" w:hint="eastAsia"/>
          <w:lang w:eastAsia="zh-CN"/>
        </w:rPr>
        <w:t>的</w:t>
      </w:r>
      <w:r>
        <w:rPr>
          <w:rFonts w:ascii="Calibri" w:hAnsi="Calibri"/>
          <w:lang w:eastAsia="zh-CN"/>
        </w:rPr>
        <w:t>现有</w:t>
      </w:r>
      <w:r>
        <w:rPr>
          <w:rFonts w:ascii="Calibri" w:hAnsi="Calibri" w:hint="eastAsia"/>
          <w:lang w:eastAsia="zh-CN"/>
        </w:rPr>
        <w:t>工</w:t>
      </w:r>
      <w:r>
        <w:rPr>
          <w:rFonts w:ascii="Calibri" w:hAnsi="Calibri"/>
          <w:lang w:eastAsia="zh-CN"/>
        </w:rPr>
        <w:t>作。</w:t>
      </w:r>
      <w:bookmarkStart w:id="63" w:name="lt_pId184"/>
      <w:bookmarkEnd w:id="62"/>
      <w:r>
        <w:rPr>
          <w:rFonts w:ascii="Calibri" w:hAnsi="Calibri" w:hint="eastAsia"/>
          <w:lang w:eastAsia="zh-CN"/>
        </w:rPr>
        <w:t>在</w:t>
      </w:r>
      <w:r>
        <w:rPr>
          <w:rFonts w:ascii="Calibri" w:hAnsi="Calibri"/>
          <w:lang w:eastAsia="zh-CN"/>
        </w:rPr>
        <w:t>讨论</w:t>
      </w:r>
      <w:r w:rsidR="00407A8E">
        <w:rPr>
          <w:rFonts w:ascii="Calibri" w:hAnsi="Calibri"/>
          <w:lang w:eastAsia="zh-CN"/>
        </w:rPr>
        <w:t>Q4/2</w:t>
      </w:r>
      <w:r>
        <w:rPr>
          <w:rFonts w:ascii="Calibri" w:hAnsi="Calibri" w:hint="eastAsia"/>
          <w:lang w:eastAsia="zh-CN"/>
        </w:rPr>
        <w:t>的</w:t>
      </w:r>
      <w:r>
        <w:rPr>
          <w:rFonts w:ascii="Calibri" w:hAnsi="Calibri"/>
          <w:lang w:eastAsia="zh-CN"/>
        </w:rPr>
        <w:t>未来时，</w:t>
      </w:r>
      <w:r>
        <w:rPr>
          <w:rFonts w:ascii="Calibri" w:hAnsi="Calibri" w:hint="eastAsia"/>
          <w:lang w:eastAsia="zh-CN"/>
        </w:rPr>
        <w:t>报告</w:t>
      </w:r>
      <w:r>
        <w:rPr>
          <w:rFonts w:ascii="Calibri" w:hAnsi="Calibri"/>
          <w:lang w:eastAsia="zh-CN"/>
        </w:rPr>
        <w:t>人组审议</w:t>
      </w:r>
      <w:r>
        <w:rPr>
          <w:rFonts w:ascii="Calibri" w:hAnsi="Calibri" w:hint="eastAsia"/>
          <w:lang w:eastAsia="zh-CN"/>
        </w:rPr>
        <w:t>了</w:t>
      </w:r>
      <w:r>
        <w:rPr>
          <w:rFonts w:ascii="Calibri" w:hAnsi="Calibri"/>
          <w:lang w:eastAsia="zh-CN"/>
        </w:rPr>
        <w:t>毛里求斯提交的一份文稿</w:t>
      </w:r>
      <w:r>
        <w:rPr>
          <w:rFonts w:ascii="Calibri" w:hAnsi="Calibri" w:hint="eastAsia"/>
          <w:lang w:eastAsia="zh-CN"/>
        </w:rPr>
        <w:t>（</w:t>
      </w:r>
      <w:hyperlink r:id="rId32" w:history="1">
        <w:r w:rsidR="00407A8E" w:rsidRPr="00756D44">
          <w:rPr>
            <w:rStyle w:val="Hyperlink"/>
            <w:bCs/>
            <w:szCs w:val="24"/>
            <w:lang w:eastAsia="zh-CN"/>
          </w:rPr>
          <w:t>2/426</w:t>
        </w:r>
      </w:hyperlink>
      <w:r w:rsidR="00407A8E">
        <w:rPr>
          <w:rStyle w:val="Hyperlink"/>
          <w:bCs/>
          <w:szCs w:val="24"/>
          <w:lang w:eastAsia="zh-CN"/>
        </w:rPr>
        <w:t xml:space="preserve"> + Annex</w:t>
      </w:r>
      <w:r>
        <w:rPr>
          <w:rFonts w:ascii="Calibri" w:hAnsi="Calibri" w:hint="eastAsia"/>
          <w:lang w:eastAsia="zh-CN"/>
        </w:rPr>
        <w:t>）</w:t>
      </w:r>
      <w:r>
        <w:rPr>
          <w:rFonts w:ascii="Calibri" w:hAnsi="Calibri"/>
          <w:lang w:eastAsia="zh-CN"/>
        </w:rPr>
        <w:t>，该文稿建议继续在</w:t>
      </w:r>
      <w:r>
        <w:rPr>
          <w:lang w:eastAsia="zh-CN"/>
        </w:rPr>
        <w:t>Q4/2</w:t>
      </w:r>
      <w:r>
        <w:rPr>
          <w:rFonts w:hint="eastAsia"/>
          <w:lang w:eastAsia="zh-CN"/>
        </w:rPr>
        <w:t>下</w:t>
      </w:r>
      <w:r>
        <w:rPr>
          <w:lang w:eastAsia="zh-CN"/>
        </w:rPr>
        <w:t>开展研究但要对范围</w:t>
      </w:r>
      <w:r>
        <w:rPr>
          <w:rFonts w:hint="eastAsia"/>
          <w:lang w:eastAsia="zh-CN"/>
        </w:rPr>
        <w:t>和</w:t>
      </w:r>
      <w:r>
        <w:rPr>
          <w:lang w:eastAsia="zh-CN"/>
        </w:rPr>
        <w:t>工作方法做修订</w:t>
      </w:r>
      <w:r>
        <w:rPr>
          <w:rFonts w:hint="eastAsia"/>
          <w:lang w:eastAsia="zh-CN"/>
        </w:rPr>
        <w:t>。</w:t>
      </w:r>
      <w:bookmarkStart w:id="64" w:name="lt_pId185"/>
      <w:bookmarkEnd w:id="63"/>
      <w:r w:rsidR="00407A8E">
        <w:rPr>
          <w:lang w:eastAsia="zh-CN"/>
        </w:rPr>
        <w:t>CPqD</w:t>
      </w:r>
      <w:r>
        <w:rPr>
          <w:rFonts w:hint="eastAsia"/>
          <w:lang w:eastAsia="zh-CN"/>
        </w:rPr>
        <w:t>（</w:t>
      </w:r>
      <w:r>
        <w:rPr>
          <w:lang w:eastAsia="zh-CN"/>
        </w:rPr>
        <w:t>巴西）</w:t>
      </w:r>
      <w:r w:rsidR="00DB0F00">
        <w:rPr>
          <w:rFonts w:hint="eastAsia"/>
          <w:lang w:eastAsia="zh-CN"/>
        </w:rPr>
        <w:t>（</w:t>
      </w:r>
      <w:hyperlink r:id="rId33" w:history="1">
        <w:r w:rsidR="00407A8E" w:rsidRPr="00756D44">
          <w:rPr>
            <w:rStyle w:val="Hyperlink"/>
            <w:szCs w:val="24"/>
            <w:lang w:eastAsia="zh-CN"/>
          </w:rPr>
          <w:t>2/459</w:t>
        </w:r>
      </w:hyperlink>
      <w:r w:rsidR="00DB0F00">
        <w:rPr>
          <w:rFonts w:hint="eastAsia"/>
          <w:lang w:eastAsia="zh-CN"/>
        </w:rPr>
        <w:t>）</w:t>
      </w:r>
      <w:r>
        <w:rPr>
          <w:rFonts w:hint="eastAsia"/>
          <w:lang w:eastAsia="zh-CN"/>
        </w:rPr>
        <w:t>的</w:t>
      </w:r>
      <w:r>
        <w:rPr>
          <w:lang w:eastAsia="zh-CN"/>
        </w:rPr>
        <w:t>文稿</w:t>
      </w:r>
      <w:r w:rsidR="00FF1CE7">
        <w:rPr>
          <w:rFonts w:hint="eastAsia"/>
          <w:lang w:eastAsia="zh-CN"/>
        </w:rPr>
        <w:t>分</w:t>
      </w:r>
      <w:r w:rsidR="00FF1CE7">
        <w:rPr>
          <w:lang w:eastAsia="zh-CN"/>
        </w:rPr>
        <w:t>享了关于</w:t>
      </w:r>
      <w:r w:rsidR="00FF1CE7" w:rsidRPr="00756D44">
        <w:rPr>
          <w:lang w:eastAsia="zh-CN"/>
        </w:rPr>
        <w:t>ITU-D SG</w:t>
      </w:r>
      <w:r w:rsidR="00FF1CE7">
        <w:rPr>
          <w:rFonts w:hint="eastAsia"/>
          <w:lang w:eastAsia="zh-CN"/>
        </w:rPr>
        <w:t>课题</w:t>
      </w:r>
      <w:r w:rsidR="00FF1CE7">
        <w:rPr>
          <w:lang w:eastAsia="zh-CN"/>
        </w:rPr>
        <w:t>的想法，该课</w:t>
      </w:r>
      <w:r w:rsidR="00FF1CE7">
        <w:rPr>
          <w:rFonts w:hint="eastAsia"/>
          <w:lang w:eastAsia="zh-CN"/>
        </w:rPr>
        <w:t>题</w:t>
      </w:r>
      <w:r w:rsidR="00FF1CE7">
        <w:rPr>
          <w:lang w:eastAsia="zh-CN"/>
        </w:rPr>
        <w:t>涉及</w:t>
      </w:r>
      <w:r>
        <w:rPr>
          <w:lang w:eastAsia="zh-CN"/>
        </w:rPr>
        <w:t>C&amp;I</w:t>
      </w:r>
      <w:r>
        <w:rPr>
          <w:rFonts w:hint="eastAsia"/>
          <w:lang w:eastAsia="zh-CN"/>
        </w:rPr>
        <w:t>如何</w:t>
      </w:r>
      <w:r>
        <w:rPr>
          <w:lang w:eastAsia="zh-CN"/>
        </w:rPr>
        <w:t>为可持续发展目标</w:t>
      </w:r>
      <w:r>
        <w:rPr>
          <w:rFonts w:hint="eastAsia"/>
          <w:lang w:eastAsia="zh-CN"/>
        </w:rPr>
        <w:t>（</w:t>
      </w:r>
      <w:r>
        <w:rPr>
          <w:rFonts w:hint="eastAsia"/>
          <w:lang w:eastAsia="zh-CN"/>
        </w:rPr>
        <w:t>SDG</w:t>
      </w:r>
      <w:r>
        <w:rPr>
          <w:rFonts w:hint="eastAsia"/>
          <w:lang w:eastAsia="zh-CN"/>
        </w:rPr>
        <w:t>）提供</w:t>
      </w:r>
      <w:r>
        <w:rPr>
          <w:lang w:eastAsia="zh-CN"/>
        </w:rPr>
        <w:t>支持以及</w:t>
      </w:r>
      <w:r w:rsidR="00157396">
        <w:rPr>
          <w:rFonts w:hint="eastAsia"/>
          <w:lang w:eastAsia="zh-CN"/>
        </w:rPr>
        <w:t>如何</w:t>
      </w:r>
      <w:r w:rsidR="00FF1CE7">
        <w:rPr>
          <w:rFonts w:hint="eastAsia"/>
          <w:lang w:eastAsia="zh-CN"/>
        </w:rPr>
        <w:t>为</w:t>
      </w:r>
      <w:r>
        <w:rPr>
          <w:lang w:eastAsia="zh-CN"/>
        </w:rPr>
        <w:t>拥有</w:t>
      </w:r>
      <w:r>
        <w:rPr>
          <w:rFonts w:hint="eastAsia"/>
          <w:lang w:eastAsia="zh-CN"/>
        </w:rPr>
        <w:t>几</w:t>
      </w:r>
      <w:r w:rsidR="00FF1CE7">
        <w:rPr>
          <w:lang w:eastAsia="zh-CN"/>
        </w:rPr>
        <w:t>十亿连接</w:t>
      </w:r>
      <w:r w:rsidR="00FF1CE7">
        <w:rPr>
          <w:rFonts w:hint="eastAsia"/>
          <w:lang w:eastAsia="zh-CN"/>
        </w:rPr>
        <w:t>并</w:t>
      </w:r>
      <w:r w:rsidR="00FF1CE7">
        <w:rPr>
          <w:lang w:eastAsia="zh-CN"/>
        </w:rPr>
        <w:t>需要了解设备</w:t>
      </w:r>
      <w:r w:rsidR="00FF1CE7">
        <w:rPr>
          <w:rFonts w:hint="eastAsia"/>
          <w:lang w:eastAsia="zh-CN"/>
        </w:rPr>
        <w:t>位置</w:t>
      </w:r>
      <w:r w:rsidR="00FF1CE7">
        <w:rPr>
          <w:lang w:eastAsia="zh-CN"/>
        </w:rPr>
        <w:t>的</w:t>
      </w:r>
      <w:r>
        <w:rPr>
          <w:lang w:eastAsia="zh-CN"/>
        </w:rPr>
        <w:t>物联网</w:t>
      </w:r>
      <w:r w:rsidR="00FF1CE7">
        <w:rPr>
          <w:rFonts w:hint="eastAsia"/>
          <w:lang w:eastAsia="zh-CN"/>
        </w:rPr>
        <w:t>提供帮助。</w:t>
      </w:r>
      <w:bookmarkStart w:id="65" w:name="lt_pId186"/>
      <w:bookmarkEnd w:id="64"/>
      <w:r w:rsidR="00FF1CE7">
        <w:rPr>
          <w:rFonts w:hint="eastAsia"/>
          <w:lang w:eastAsia="zh-CN"/>
        </w:rPr>
        <w:t>建议</w:t>
      </w:r>
      <w:r w:rsidR="00FF1CE7">
        <w:rPr>
          <w:lang w:eastAsia="zh-CN"/>
        </w:rPr>
        <w:t>从以下角度</w:t>
      </w:r>
      <w:r w:rsidR="00FF1CE7">
        <w:rPr>
          <w:rFonts w:hint="eastAsia"/>
          <w:lang w:eastAsia="zh-CN"/>
        </w:rPr>
        <w:t>考虑</w:t>
      </w:r>
      <w:r w:rsidR="00FF1CE7">
        <w:rPr>
          <w:lang w:eastAsia="zh-CN"/>
        </w:rPr>
        <w:t>上述问题：</w:t>
      </w:r>
      <w:bookmarkEnd w:id="65"/>
      <w:r w:rsidR="00FF1CE7">
        <w:rPr>
          <w:rFonts w:hint="eastAsia"/>
          <w:lang w:eastAsia="zh-CN"/>
        </w:rPr>
        <w:t>技术</w:t>
      </w:r>
      <w:r w:rsidR="00FF1CE7">
        <w:rPr>
          <w:lang w:eastAsia="zh-CN"/>
        </w:rPr>
        <w:t>规则、国家</w:t>
      </w:r>
      <w:r w:rsidR="00FF1CE7">
        <w:rPr>
          <w:rFonts w:hint="eastAsia"/>
          <w:lang w:eastAsia="zh-CN"/>
        </w:rPr>
        <w:t>法规</w:t>
      </w:r>
      <w:r w:rsidR="00FF1CE7">
        <w:rPr>
          <w:lang w:eastAsia="zh-CN"/>
        </w:rPr>
        <w:t>、质量、安全性、互操作性、干扰、可持续性、可靠性、复原力、打假、认识、价格可承受性、（通过</w:t>
      </w:r>
      <w:bookmarkStart w:id="66" w:name="lt_pId187"/>
      <w:r w:rsidR="00FF1CE7">
        <w:rPr>
          <w:lang w:val="en-US" w:eastAsia="zh-CN"/>
        </w:rPr>
        <w:t>C&amp;I</w:t>
      </w:r>
      <w:r w:rsidR="00FF1CE7">
        <w:rPr>
          <w:rFonts w:hint="eastAsia"/>
          <w:lang w:val="en-US" w:eastAsia="zh-CN"/>
        </w:rPr>
        <w:t>推广</w:t>
      </w:r>
      <w:r w:rsidR="00FF1CE7">
        <w:rPr>
          <w:lang w:val="en-US" w:eastAsia="zh-CN"/>
        </w:rPr>
        <w:t>的规模经济实现）</w:t>
      </w:r>
      <w:bookmarkEnd w:id="66"/>
      <w:r w:rsidR="00FF1CE7">
        <w:rPr>
          <w:rFonts w:hint="eastAsia"/>
          <w:lang w:val="en-US" w:eastAsia="zh-CN"/>
        </w:rPr>
        <w:t>等。部分</w:t>
      </w:r>
      <w:r w:rsidR="00FF1CE7">
        <w:rPr>
          <w:lang w:val="en-US" w:eastAsia="zh-CN"/>
        </w:rPr>
        <w:t>主管部门，在认可</w:t>
      </w:r>
      <w:r w:rsidR="00FF1CE7">
        <w:rPr>
          <w:lang w:val="en-US" w:eastAsia="zh-CN"/>
        </w:rPr>
        <w:t>C&amp;I</w:t>
      </w:r>
      <w:r w:rsidR="00FF1CE7">
        <w:rPr>
          <w:rFonts w:hint="eastAsia"/>
          <w:lang w:val="en-US" w:eastAsia="zh-CN"/>
        </w:rPr>
        <w:t>重要</w:t>
      </w:r>
      <w:r w:rsidR="00FF1CE7">
        <w:rPr>
          <w:lang w:val="en-US" w:eastAsia="zh-CN"/>
        </w:rPr>
        <w:t>性的同时，指出聚焦于落实</w:t>
      </w:r>
      <w:r w:rsidR="00FF1CE7">
        <w:rPr>
          <w:rFonts w:hint="eastAsia"/>
          <w:lang w:val="en-US" w:eastAsia="zh-CN"/>
        </w:rPr>
        <w:t>可</w:t>
      </w:r>
      <w:r w:rsidR="00FF1CE7">
        <w:rPr>
          <w:lang w:val="en-US" w:eastAsia="zh-CN"/>
        </w:rPr>
        <w:t>能不需要</w:t>
      </w:r>
      <w:r w:rsidR="00FF1CE7">
        <w:rPr>
          <w:rFonts w:hint="eastAsia"/>
          <w:lang w:val="en-US" w:eastAsia="zh-CN"/>
        </w:rPr>
        <w:t>设立</w:t>
      </w:r>
      <w:r w:rsidR="00FF1CE7">
        <w:rPr>
          <w:lang w:val="en-US" w:eastAsia="zh-CN"/>
        </w:rPr>
        <w:t>专门的课题。</w:t>
      </w:r>
      <w:bookmarkStart w:id="67" w:name="lt_pId189"/>
      <w:r w:rsidR="00FF1CE7">
        <w:rPr>
          <w:rFonts w:hint="eastAsia"/>
          <w:lang w:val="en-US" w:eastAsia="zh-CN"/>
        </w:rPr>
        <w:t>其它</w:t>
      </w:r>
      <w:r w:rsidR="00FF1CE7">
        <w:rPr>
          <w:lang w:val="en-US" w:eastAsia="zh-CN"/>
        </w:rPr>
        <w:t>主管部门声明全力支持继续此研究课题。</w:t>
      </w:r>
      <w:bookmarkStart w:id="68" w:name="lt_pId190"/>
      <w:bookmarkEnd w:id="67"/>
      <w:r w:rsidR="00FC20FF">
        <w:rPr>
          <w:rFonts w:hint="eastAsia"/>
          <w:lang w:val="en-US" w:eastAsia="zh-CN"/>
        </w:rPr>
        <w:t>拟</w:t>
      </w:r>
      <w:r w:rsidR="00FC20FF">
        <w:rPr>
          <w:lang w:val="en-US" w:eastAsia="zh-CN"/>
        </w:rPr>
        <w:t>将</w:t>
      </w:r>
      <w:r w:rsidR="00FF1CE7">
        <w:rPr>
          <w:rFonts w:hint="eastAsia"/>
          <w:lang w:val="en-US" w:eastAsia="zh-CN"/>
        </w:rPr>
        <w:t>该研究</w:t>
      </w:r>
      <w:r w:rsidR="00FF1CE7">
        <w:rPr>
          <w:lang w:val="en-US" w:eastAsia="zh-CN"/>
        </w:rPr>
        <w:t>课题提出的一份待办工作分析表以及</w:t>
      </w:r>
      <w:r w:rsidR="00FC20FF">
        <w:rPr>
          <w:rFonts w:hint="eastAsia"/>
          <w:lang w:val="en-US" w:eastAsia="zh-CN"/>
        </w:rPr>
        <w:t>电</w:t>
      </w:r>
      <w:r w:rsidR="00FC20FF">
        <w:rPr>
          <w:lang w:val="en-US" w:eastAsia="zh-CN"/>
        </w:rPr>
        <w:t>信发展局</w:t>
      </w:r>
      <w:r w:rsidR="00FC20FF">
        <w:rPr>
          <w:rFonts w:hint="eastAsia"/>
          <w:lang w:val="en-US" w:eastAsia="zh-CN"/>
        </w:rPr>
        <w:t>目前</w:t>
      </w:r>
      <w:r w:rsidR="00FC20FF">
        <w:rPr>
          <w:lang w:val="en-US" w:eastAsia="zh-CN"/>
        </w:rPr>
        <w:t>开展的</w:t>
      </w:r>
      <w:r w:rsidR="00FC20FF">
        <w:rPr>
          <w:lang w:val="en-US" w:eastAsia="zh-CN"/>
        </w:rPr>
        <w:t>C&amp;I</w:t>
      </w:r>
      <w:r w:rsidR="00FC20FF">
        <w:rPr>
          <w:rFonts w:hint="eastAsia"/>
          <w:lang w:val="en-US" w:eastAsia="zh-CN"/>
        </w:rPr>
        <w:t>工</w:t>
      </w:r>
      <w:r w:rsidR="00FC20FF">
        <w:rPr>
          <w:lang w:val="en-US" w:eastAsia="zh-CN"/>
        </w:rPr>
        <w:t>作</w:t>
      </w:r>
      <w:r w:rsidR="00FC20FF">
        <w:rPr>
          <w:rFonts w:hint="eastAsia"/>
          <w:lang w:val="en-US" w:eastAsia="zh-CN"/>
        </w:rPr>
        <w:t>作</w:t>
      </w:r>
      <w:r w:rsidR="00FC20FF">
        <w:rPr>
          <w:lang w:val="en-US" w:eastAsia="zh-CN"/>
        </w:rPr>
        <w:t>为一项有用的工</w:t>
      </w:r>
      <w:r w:rsidR="00FC20FF">
        <w:rPr>
          <w:rFonts w:hint="eastAsia"/>
          <w:lang w:val="en-US" w:eastAsia="zh-CN"/>
        </w:rPr>
        <w:t>具</w:t>
      </w:r>
      <w:r w:rsidR="00FC20FF">
        <w:rPr>
          <w:lang w:val="en-US" w:eastAsia="zh-CN"/>
        </w:rPr>
        <w:t>，用于帮助</w:t>
      </w:r>
      <w:r w:rsidR="00FC20FF">
        <w:rPr>
          <w:rFonts w:hint="eastAsia"/>
          <w:lang w:val="en-US" w:eastAsia="zh-CN"/>
        </w:rPr>
        <w:t>了</w:t>
      </w:r>
      <w:r w:rsidR="00FC20FF">
        <w:rPr>
          <w:lang w:val="en-US" w:eastAsia="zh-CN"/>
        </w:rPr>
        <w:t>解可开展哪</w:t>
      </w:r>
      <w:r w:rsidR="00FC20FF">
        <w:rPr>
          <w:rFonts w:hint="eastAsia"/>
          <w:lang w:val="en-US" w:eastAsia="zh-CN"/>
        </w:rPr>
        <w:t>类</w:t>
      </w:r>
      <w:r w:rsidR="00FC20FF">
        <w:rPr>
          <w:lang w:val="en-US" w:eastAsia="zh-CN"/>
        </w:rPr>
        <w:t>研究。</w:t>
      </w:r>
      <w:bookmarkEnd w:id="68"/>
      <w:r w:rsidR="00831D3C" w:rsidRPr="00157396">
        <w:rPr>
          <w:rFonts w:ascii="Calibri" w:hAnsi="Calibri"/>
          <w:lang w:val="en-US" w:eastAsia="zh-CN"/>
        </w:rPr>
        <w:t>报告人建议继续研究该研究课题。</w:t>
      </w:r>
    </w:p>
    <w:p w14:paraId="512EEAA0" w14:textId="77777777" w:rsidR="00CA237F" w:rsidRPr="00586F69" w:rsidRDefault="00CA237F" w:rsidP="003D60F1">
      <w:pPr>
        <w:pStyle w:val="Headingb"/>
        <w:keepLines/>
        <w:rPr>
          <w:rFonts w:ascii="Calibri" w:hAnsi="Calibri" w:cs="Calibri"/>
          <w:b w:val="0"/>
          <w:lang w:eastAsia="zh-CN"/>
        </w:rPr>
      </w:pPr>
      <w:r w:rsidRPr="00586F69">
        <w:rPr>
          <w:rFonts w:ascii="Calibri" w:hAnsi="Calibri" w:cs="Calibri"/>
          <w:lang w:eastAsia="zh-CN"/>
        </w:rPr>
        <w:lastRenderedPageBreak/>
        <w:t>与气候变化、</w:t>
      </w:r>
      <w:r w:rsidRPr="00C11AB1">
        <w:rPr>
          <w:lang w:eastAsia="zh-CN"/>
        </w:rPr>
        <w:t>环境和应急通信相关的课题</w:t>
      </w:r>
    </w:p>
    <w:p w14:paraId="002C4E58" w14:textId="1249311C" w:rsidR="00407A8E" w:rsidRPr="00B457F8" w:rsidRDefault="00746831" w:rsidP="003D60F1">
      <w:pPr>
        <w:pStyle w:val="Heading2"/>
        <w:rPr>
          <w:rFonts w:cs="Calibri"/>
          <w:b w:val="0"/>
          <w:bCs/>
          <w:color w:val="1E1E1E"/>
          <w:szCs w:val="24"/>
          <w:lang w:eastAsia="zh-CN"/>
        </w:rPr>
      </w:pPr>
      <w:r>
        <w:rPr>
          <w:rFonts w:ascii="Calibri" w:eastAsia="SimSun" w:hAnsi="Calibri" w:cs="Calibri" w:hint="eastAsia"/>
          <w:lang w:eastAsia="zh-CN"/>
        </w:rPr>
        <w:t>3.</w:t>
      </w:r>
      <w:r>
        <w:rPr>
          <w:rFonts w:ascii="Calibri" w:eastAsia="SimSun" w:hAnsi="Calibri" w:cs="Calibri"/>
          <w:lang w:eastAsia="zh-CN"/>
        </w:rPr>
        <w:t>5</w:t>
      </w:r>
      <w:r>
        <w:rPr>
          <w:rFonts w:ascii="Calibri" w:eastAsia="SimSun" w:hAnsi="Calibri" w:cs="Calibri"/>
          <w:lang w:eastAsia="zh-CN"/>
        </w:rPr>
        <w:tab/>
      </w:r>
      <w:r w:rsidR="00CA237F" w:rsidRPr="00586F69">
        <w:rPr>
          <w:rFonts w:ascii="Calibri" w:eastAsia="SimSun" w:hAnsi="Calibri" w:cs="Calibri"/>
          <w:lang w:eastAsia="zh-CN"/>
        </w:rPr>
        <w:t>第</w:t>
      </w:r>
      <w:r w:rsidR="00CA237F" w:rsidRPr="00586F69">
        <w:rPr>
          <w:rFonts w:ascii="Calibri" w:eastAsia="SimSun" w:hAnsi="Calibri" w:cs="Calibri"/>
          <w:lang w:eastAsia="zh-CN"/>
        </w:rPr>
        <w:t>5/2</w:t>
      </w:r>
      <w:r w:rsidR="00CA237F" w:rsidRPr="00586F69">
        <w:rPr>
          <w:rFonts w:ascii="Calibri" w:eastAsia="SimSun" w:hAnsi="Calibri" w:cs="Calibri"/>
          <w:lang w:eastAsia="zh-CN"/>
        </w:rPr>
        <w:t>号课题：</w:t>
      </w:r>
      <w:r w:rsidR="00CA237F" w:rsidRPr="00EA47D8">
        <w:rPr>
          <w:rFonts w:eastAsia="SimSun"/>
          <w:lang w:eastAsia="zh-CN"/>
        </w:rPr>
        <w:t>将电信</w:t>
      </w:r>
      <w:r w:rsidR="00CA237F" w:rsidRPr="00586F69">
        <w:rPr>
          <w:rFonts w:ascii="Calibri" w:eastAsia="SimSun" w:hAnsi="Calibri" w:cs="Calibri"/>
          <w:lang w:eastAsia="zh-CN"/>
        </w:rPr>
        <w:t>/ICT</w:t>
      </w:r>
      <w:r w:rsidR="00CA237F" w:rsidRPr="00586F69">
        <w:rPr>
          <w:rFonts w:ascii="Calibri" w:eastAsia="SimSun" w:hAnsi="Calibri" w:cs="Calibri"/>
          <w:lang w:eastAsia="zh-CN"/>
        </w:rPr>
        <w:t>用于备灾、减灾和灾害响应</w:t>
      </w:r>
      <w:r w:rsidR="00CA237F">
        <w:rPr>
          <w:rFonts w:ascii="Calibri" w:eastAsia="SimSun" w:hAnsi="Calibri" w:cs="Calibri" w:hint="eastAsia"/>
          <w:lang w:eastAsia="zh-CN"/>
        </w:rPr>
        <w:t>；</w:t>
      </w:r>
    </w:p>
    <w:p w14:paraId="3EC6407D" w14:textId="335CBD27" w:rsidR="00407A8E" w:rsidRPr="00C436E0" w:rsidRDefault="00FC20FF" w:rsidP="003D60F1">
      <w:pPr>
        <w:pStyle w:val="CEOcontributionStart"/>
        <w:keepNext/>
        <w:keepLines/>
        <w:spacing w:before="120"/>
        <w:ind w:firstLineChars="200" w:firstLine="480"/>
        <w:rPr>
          <w:rFonts w:asciiTheme="minorHAnsi" w:hAnsiTheme="minorHAnsi" w:cstheme="minorHAnsi"/>
          <w:b w:val="0"/>
          <w:bCs/>
          <w:sz w:val="24"/>
          <w:szCs w:val="24"/>
          <w:lang w:val="en-US" w:eastAsia="zh-CN"/>
        </w:rPr>
      </w:pPr>
      <w:bookmarkStart w:id="69" w:name="lt_pId195"/>
      <w:r>
        <w:rPr>
          <w:rFonts w:asciiTheme="minorHAnsi" w:hAnsiTheme="minorHAnsi" w:cstheme="minorHAnsi"/>
          <w:b w:val="0"/>
          <w:bCs/>
          <w:sz w:val="24"/>
          <w:szCs w:val="24"/>
          <w:lang w:eastAsia="zh-CN"/>
        </w:rPr>
        <w:t>2017</w:t>
      </w:r>
      <w:r>
        <w:rPr>
          <w:rFonts w:asciiTheme="minorHAnsi" w:hAnsiTheme="minorHAnsi" w:cstheme="minorHAnsi" w:hint="eastAsia"/>
          <w:b w:val="0"/>
          <w:bCs/>
          <w:sz w:val="24"/>
          <w:szCs w:val="24"/>
          <w:lang w:eastAsia="zh-CN"/>
        </w:rPr>
        <w:t>年</w:t>
      </w:r>
      <w:r>
        <w:rPr>
          <w:rFonts w:asciiTheme="minorHAnsi" w:hAnsiTheme="minorHAnsi" w:cstheme="minorHAnsi" w:hint="eastAsia"/>
          <w:b w:val="0"/>
          <w:bCs/>
          <w:sz w:val="24"/>
          <w:szCs w:val="24"/>
          <w:lang w:eastAsia="zh-CN"/>
        </w:rPr>
        <w:t>4</w:t>
      </w:r>
      <w:r>
        <w:rPr>
          <w:rFonts w:asciiTheme="minorHAnsi" w:hAnsiTheme="minorHAnsi" w:cstheme="minorHAnsi" w:hint="eastAsia"/>
          <w:b w:val="0"/>
          <w:bCs/>
          <w:sz w:val="24"/>
          <w:szCs w:val="24"/>
          <w:lang w:eastAsia="zh-CN"/>
        </w:rPr>
        <w:t>月报告</w:t>
      </w:r>
      <w:r>
        <w:rPr>
          <w:rFonts w:asciiTheme="minorHAnsi" w:hAnsiTheme="minorHAnsi" w:cstheme="minorHAnsi"/>
          <w:b w:val="0"/>
          <w:bCs/>
          <w:sz w:val="24"/>
          <w:szCs w:val="24"/>
          <w:lang w:eastAsia="zh-CN"/>
        </w:rPr>
        <w:t>人组会议批准的第</w:t>
      </w:r>
      <w:r>
        <w:rPr>
          <w:rFonts w:asciiTheme="minorHAnsi" w:hAnsiTheme="minorHAnsi" w:cstheme="minorHAnsi" w:hint="eastAsia"/>
          <w:b w:val="0"/>
          <w:bCs/>
          <w:sz w:val="24"/>
          <w:szCs w:val="24"/>
          <w:lang w:eastAsia="zh-CN"/>
        </w:rPr>
        <w:t>5</w:t>
      </w:r>
      <w:r>
        <w:rPr>
          <w:rFonts w:asciiTheme="minorHAnsi" w:hAnsiTheme="minorHAnsi" w:cstheme="minorHAnsi"/>
          <w:b w:val="0"/>
          <w:bCs/>
          <w:sz w:val="24"/>
          <w:szCs w:val="24"/>
          <w:lang w:eastAsia="zh-CN"/>
        </w:rPr>
        <w:t>/2</w:t>
      </w:r>
      <w:r>
        <w:rPr>
          <w:rFonts w:asciiTheme="minorHAnsi" w:hAnsiTheme="minorHAnsi" w:cstheme="minorHAnsi"/>
          <w:b w:val="0"/>
          <w:bCs/>
          <w:sz w:val="24"/>
          <w:szCs w:val="24"/>
          <w:lang w:eastAsia="zh-CN"/>
        </w:rPr>
        <w:t>号课题</w:t>
      </w:r>
      <w:r>
        <w:rPr>
          <w:rFonts w:asciiTheme="minorHAnsi" w:hAnsiTheme="minorHAnsi" w:cstheme="minorHAnsi" w:hint="eastAsia"/>
          <w:b w:val="0"/>
          <w:bCs/>
          <w:sz w:val="24"/>
          <w:szCs w:val="24"/>
          <w:lang w:eastAsia="zh-CN"/>
        </w:rPr>
        <w:t>（</w:t>
      </w:r>
      <w:r w:rsidRPr="00FC20FF">
        <w:rPr>
          <w:b w:val="0"/>
          <w:bCs/>
          <w:lang w:eastAsia="zh-CN"/>
        </w:rPr>
        <w:t>Q5/2</w:t>
      </w:r>
      <w:r w:rsidRPr="00A72B62">
        <w:rPr>
          <w:rFonts w:hint="eastAsia"/>
          <w:b w:val="0"/>
          <w:bCs/>
          <w:lang w:eastAsia="zh-CN"/>
        </w:rPr>
        <w:t>）</w:t>
      </w:r>
      <w:r w:rsidRPr="00C436E0">
        <w:rPr>
          <w:rFonts w:asciiTheme="minorHAnsi" w:hAnsiTheme="minorHAnsi" w:cstheme="minorHAnsi" w:hint="eastAsia"/>
          <w:b w:val="0"/>
          <w:bCs/>
          <w:sz w:val="24"/>
          <w:szCs w:val="24"/>
          <w:lang w:eastAsia="zh-CN"/>
        </w:rPr>
        <w:t>的</w:t>
      </w:r>
      <w:r w:rsidRPr="00C436E0">
        <w:rPr>
          <w:rFonts w:asciiTheme="minorHAnsi" w:hAnsiTheme="minorHAnsi" w:cstheme="minorHAnsi"/>
          <w:b w:val="0"/>
          <w:bCs/>
          <w:sz w:val="24"/>
          <w:szCs w:val="24"/>
          <w:lang w:eastAsia="zh-CN"/>
        </w:rPr>
        <w:t>报告</w:t>
      </w:r>
      <w:r w:rsidRPr="00C436E0">
        <w:rPr>
          <w:rFonts w:asciiTheme="minorHAnsi" w:hAnsiTheme="minorHAnsi" w:cstheme="minorHAnsi" w:hint="eastAsia"/>
          <w:b w:val="0"/>
          <w:bCs/>
          <w:sz w:val="24"/>
          <w:szCs w:val="24"/>
          <w:lang w:eastAsia="zh-CN"/>
        </w:rPr>
        <w:t>见</w:t>
      </w:r>
      <w:hyperlink r:id="rId34" w:history="1">
        <w:r w:rsidRPr="00C436E0">
          <w:rPr>
            <w:rStyle w:val="Hyperlink"/>
            <w:b w:val="0"/>
            <w:bCs/>
            <w:sz w:val="24"/>
            <w:szCs w:val="24"/>
            <w:lang w:eastAsia="zh-CN"/>
          </w:rPr>
          <w:t>2/REP/26</w:t>
        </w:r>
      </w:hyperlink>
      <w:r w:rsidRPr="00C436E0">
        <w:rPr>
          <w:rFonts w:hint="eastAsia"/>
          <w:b w:val="0"/>
          <w:bCs/>
          <w:sz w:val="24"/>
          <w:szCs w:val="24"/>
          <w:lang w:eastAsia="zh-CN"/>
        </w:rPr>
        <w:t>号</w:t>
      </w:r>
      <w:r w:rsidRPr="00C436E0">
        <w:rPr>
          <w:b w:val="0"/>
          <w:bCs/>
          <w:sz w:val="24"/>
          <w:szCs w:val="24"/>
          <w:lang w:eastAsia="zh-CN"/>
        </w:rPr>
        <w:t>文件。</w:t>
      </w:r>
      <w:bookmarkEnd w:id="69"/>
    </w:p>
    <w:bookmarkStart w:id="70" w:name="lt_pId196"/>
    <w:p w14:paraId="56A4CFEE" w14:textId="4E44E7EE" w:rsidR="00407A8E" w:rsidRPr="00C436E0" w:rsidRDefault="00A72B62" w:rsidP="003D60F1">
      <w:pPr>
        <w:pStyle w:val="CEOcontributionStart"/>
        <w:keepNext/>
        <w:keepLines/>
        <w:spacing w:before="120"/>
        <w:ind w:firstLineChars="200" w:firstLine="442"/>
        <w:rPr>
          <w:rFonts w:asciiTheme="minorHAnsi" w:hAnsiTheme="minorHAnsi" w:cstheme="minorHAnsi"/>
          <w:b w:val="0"/>
          <w:bCs/>
          <w:sz w:val="24"/>
          <w:szCs w:val="24"/>
          <w:lang w:val="en-US" w:eastAsia="zh-CN"/>
        </w:rPr>
      </w:pPr>
      <w:r w:rsidRPr="00C436E0">
        <w:fldChar w:fldCharType="begin"/>
      </w:r>
      <w:r w:rsidRPr="00C436E0">
        <w:rPr>
          <w:b w:val="0"/>
          <w:bCs/>
          <w:lang w:eastAsia="zh-CN"/>
        </w:rPr>
        <w:instrText xml:space="preserve"> HYPERLINK "https://www.itu.int/md/D14-SG02-C-0417/en" </w:instrText>
      </w:r>
      <w:r w:rsidRPr="00C436E0">
        <w:fldChar w:fldCharType="separate"/>
      </w:r>
      <w:r w:rsidR="00407A8E" w:rsidRPr="00C436E0">
        <w:rPr>
          <w:rStyle w:val="Hyperlink"/>
          <w:rFonts w:cstheme="minorHAnsi"/>
          <w:b w:val="0"/>
          <w:bCs/>
          <w:sz w:val="24"/>
          <w:szCs w:val="24"/>
          <w:lang w:val="en-US" w:eastAsia="zh-CN"/>
        </w:rPr>
        <w:t>2/417</w:t>
      </w:r>
      <w:r w:rsidRPr="00C436E0">
        <w:rPr>
          <w:rStyle w:val="Hyperlink"/>
          <w:rFonts w:cstheme="minorHAnsi"/>
          <w:b w:val="0"/>
          <w:bCs/>
          <w:sz w:val="24"/>
          <w:szCs w:val="24"/>
          <w:lang w:val="en-US"/>
        </w:rPr>
        <w:fldChar w:fldCharType="end"/>
      </w:r>
      <w:r w:rsidR="00FC20FF" w:rsidRPr="00C436E0">
        <w:rPr>
          <w:rFonts w:hint="eastAsia"/>
          <w:b w:val="0"/>
          <w:bCs/>
          <w:sz w:val="24"/>
          <w:szCs w:val="24"/>
          <w:lang w:eastAsia="zh-CN"/>
        </w:rPr>
        <w:t>号</w:t>
      </w:r>
      <w:r w:rsidR="00FC20FF" w:rsidRPr="00C436E0">
        <w:rPr>
          <w:b w:val="0"/>
          <w:bCs/>
          <w:sz w:val="24"/>
          <w:szCs w:val="24"/>
          <w:lang w:eastAsia="zh-CN"/>
        </w:rPr>
        <w:t>文件中的</w:t>
      </w:r>
      <w:r w:rsidR="00FC20FF" w:rsidRPr="00C436E0">
        <w:rPr>
          <w:rFonts w:hint="eastAsia"/>
          <w:b w:val="0"/>
          <w:bCs/>
          <w:sz w:val="24"/>
          <w:szCs w:val="24"/>
          <w:lang w:eastAsia="zh-CN"/>
        </w:rPr>
        <w:t>第</w:t>
      </w:r>
      <w:r w:rsidR="00FC20FF" w:rsidRPr="00C436E0">
        <w:rPr>
          <w:rFonts w:hint="eastAsia"/>
          <w:b w:val="0"/>
          <w:bCs/>
          <w:sz w:val="24"/>
          <w:szCs w:val="24"/>
          <w:lang w:eastAsia="zh-CN"/>
        </w:rPr>
        <w:t>5/2</w:t>
      </w:r>
      <w:r w:rsidR="00FC20FF" w:rsidRPr="00C436E0">
        <w:rPr>
          <w:rFonts w:hint="eastAsia"/>
          <w:b w:val="0"/>
          <w:bCs/>
          <w:sz w:val="24"/>
          <w:szCs w:val="24"/>
          <w:lang w:eastAsia="zh-CN"/>
        </w:rPr>
        <w:t>号课题的</w:t>
      </w:r>
      <w:r w:rsidR="00FC20FF" w:rsidRPr="00C436E0">
        <w:rPr>
          <w:b w:val="0"/>
          <w:bCs/>
          <w:sz w:val="24"/>
          <w:szCs w:val="24"/>
          <w:lang w:eastAsia="zh-CN"/>
        </w:rPr>
        <w:t>最后报告获得批准。</w:t>
      </w:r>
      <w:bookmarkEnd w:id="70"/>
    </w:p>
    <w:p w14:paraId="52C7E572" w14:textId="163B9B3B" w:rsidR="00FC20FF" w:rsidRPr="001B7D08" w:rsidRDefault="006658D4" w:rsidP="00157396">
      <w:pPr>
        <w:pStyle w:val="CEONormal"/>
        <w:ind w:firstLineChars="200" w:firstLine="440"/>
        <w:rPr>
          <w:sz w:val="24"/>
          <w:szCs w:val="24"/>
          <w:lang w:eastAsia="zh-CN"/>
        </w:rPr>
      </w:pPr>
      <w:hyperlink r:id="rId35" w:history="1">
        <w:r w:rsidR="00FC20FF" w:rsidRPr="00797CD1">
          <w:rPr>
            <w:rStyle w:val="Hyperlink"/>
            <w:sz w:val="24"/>
            <w:szCs w:val="24"/>
            <w:lang w:eastAsia="zh-CN"/>
          </w:rPr>
          <w:t>2/417</w:t>
        </w:r>
      </w:hyperlink>
      <w:r w:rsidR="00FC20FF">
        <w:rPr>
          <w:rFonts w:hint="eastAsia"/>
          <w:sz w:val="24"/>
          <w:szCs w:val="24"/>
          <w:lang w:eastAsia="zh-CN"/>
        </w:rPr>
        <w:t>号</w:t>
      </w:r>
      <w:r w:rsidR="00FC20FF">
        <w:rPr>
          <w:sz w:val="24"/>
          <w:szCs w:val="24"/>
          <w:lang w:eastAsia="zh-CN"/>
        </w:rPr>
        <w:t>文件中的输出报告</w:t>
      </w:r>
      <w:r w:rsidR="00FC20FF">
        <w:rPr>
          <w:rFonts w:hint="eastAsia"/>
          <w:sz w:val="24"/>
          <w:szCs w:val="24"/>
          <w:lang w:eastAsia="zh-CN"/>
        </w:rPr>
        <w:t>与</w:t>
      </w:r>
      <w:r w:rsidR="00FC20FF">
        <w:rPr>
          <w:sz w:val="24"/>
          <w:szCs w:val="24"/>
          <w:lang w:eastAsia="zh-CN"/>
        </w:rPr>
        <w:t>导则</w:t>
      </w:r>
      <w:r w:rsidR="00FC20FF">
        <w:rPr>
          <w:rFonts w:hint="eastAsia"/>
          <w:sz w:val="24"/>
          <w:szCs w:val="24"/>
          <w:lang w:eastAsia="zh-CN"/>
        </w:rPr>
        <w:t>以</w:t>
      </w:r>
      <w:r w:rsidR="00FC20FF">
        <w:rPr>
          <w:sz w:val="24"/>
          <w:szCs w:val="24"/>
          <w:lang w:eastAsia="zh-CN"/>
        </w:rPr>
        <w:t>及</w:t>
      </w:r>
      <w:r w:rsidR="00FC20FF">
        <w:rPr>
          <w:rFonts w:hint="eastAsia"/>
          <w:sz w:val="24"/>
          <w:szCs w:val="24"/>
          <w:lang w:eastAsia="zh-CN"/>
        </w:rPr>
        <w:t>包含</w:t>
      </w:r>
      <w:r w:rsidR="00FC20FF">
        <w:rPr>
          <w:sz w:val="24"/>
          <w:szCs w:val="24"/>
          <w:lang w:eastAsia="zh-CN"/>
        </w:rPr>
        <w:t>报告人组会议期间</w:t>
      </w:r>
      <w:r w:rsidR="002C2473">
        <w:rPr>
          <w:rFonts w:hint="eastAsia"/>
          <w:sz w:val="24"/>
          <w:szCs w:val="24"/>
          <w:lang w:eastAsia="zh-CN"/>
        </w:rPr>
        <w:t>所</w:t>
      </w:r>
      <w:r w:rsidR="002C2473">
        <w:rPr>
          <w:sz w:val="24"/>
          <w:szCs w:val="24"/>
          <w:lang w:eastAsia="zh-CN"/>
        </w:rPr>
        <w:t>要求</w:t>
      </w:r>
      <w:r w:rsidR="00FC20FF">
        <w:rPr>
          <w:sz w:val="24"/>
          <w:szCs w:val="24"/>
          <w:lang w:eastAsia="zh-CN"/>
        </w:rPr>
        <w:t>修改的</w:t>
      </w:r>
      <w:hyperlink r:id="rId36" w:history="1">
        <w:r w:rsidR="00FC20FF" w:rsidRPr="001B7D08">
          <w:rPr>
            <w:rStyle w:val="Hyperlink"/>
            <w:sz w:val="24"/>
            <w:szCs w:val="24"/>
            <w:lang w:eastAsia="zh-CN"/>
          </w:rPr>
          <w:t>2/TD/17</w:t>
        </w:r>
      </w:hyperlink>
      <w:r w:rsidR="00FC20FF">
        <w:rPr>
          <w:rFonts w:hint="eastAsia"/>
          <w:sz w:val="24"/>
          <w:szCs w:val="24"/>
          <w:lang w:eastAsia="zh-CN"/>
        </w:rPr>
        <w:t>号</w:t>
      </w:r>
      <w:r w:rsidR="0004787E">
        <w:rPr>
          <w:rFonts w:hint="eastAsia"/>
          <w:sz w:val="24"/>
          <w:szCs w:val="24"/>
          <w:lang w:eastAsia="zh-CN"/>
        </w:rPr>
        <w:t>临时</w:t>
      </w:r>
      <w:r w:rsidR="00FC20FF">
        <w:rPr>
          <w:sz w:val="24"/>
          <w:szCs w:val="24"/>
          <w:lang w:eastAsia="zh-CN"/>
        </w:rPr>
        <w:t>文件</w:t>
      </w:r>
      <w:r w:rsidR="00FC20FF">
        <w:rPr>
          <w:rFonts w:hint="eastAsia"/>
          <w:sz w:val="24"/>
          <w:szCs w:val="24"/>
          <w:lang w:eastAsia="zh-CN"/>
        </w:rPr>
        <w:t>在做</w:t>
      </w:r>
      <w:r w:rsidR="00FC20FF">
        <w:rPr>
          <w:sz w:val="24"/>
          <w:szCs w:val="24"/>
          <w:lang w:eastAsia="zh-CN"/>
        </w:rPr>
        <w:t>了少量修改后获</w:t>
      </w:r>
      <w:r w:rsidR="00FC20FF">
        <w:rPr>
          <w:rFonts w:hint="eastAsia"/>
          <w:sz w:val="24"/>
          <w:szCs w:val="24"/>
          <w:lang w:eastAsia="zh-CN"/>
        </w:rPr>
        <w:t>得</w:t>
      </w:r>
      <w:r w:rsidR="00FC20FF">
        <w:rPr>
          <w:sz w:val="24"/>
          <w:szCs w:val="24"/>
          <w:lang w:eastAsia="zh-CN"/>
        </w:rPr>
        <w:t>通过。</w:t>
      </w:r>
    </w:p>
    <w:p w14:paraId="5610C50E" w14:textId="368D420B" w:rsidR="00407A8E" w:rsidRPr="00157396" w:rsidRDefault="0004787E" w:rsidP="00157396">
      <w:pPr>
        <w:widowControl w:val="0"/>
        <w:spacing w:before="60"/>
        <w:ind w:firstLineChars="200" w:firstLine="480"/>
        <w:rPr>
          <w:rFonts w:cs="Calibri"/>
          <w:b/>
          <w:bCs/>
          <w:color w:val="1E1E1E"/>
          <w:szCs w:val="24"/>
          <w:lang w:val="en-US" w:eastAsia="zh-CN"/>
        </w:rPr>
      </w:pPr>
      <w:bookmarkStart w:id="71" w:name="lt_pId198"/>
      <w:r>
        <w:rPr>
          <w:rFonts w:cstheme="minorHAnsi" w:hint="eastAsia"/>
          <w:szCs w:val="24"/>
          <w:lang w:val="en-US" w:eastAsia="zh-CN"/>
        </w:rPr>
        <w:t>关</w:t>
      </w:r>
      <w:r>
        <w:rPr>
          <w:rFonts w:cstheme="minorHAnsi"/>
          <w:szCs w:val="24"/>
          <w:lang w:val="en-US" w:eastAsia="zh-CN"/>
        </w:rPr>
        <w:t>于第</w:t>
      </w:r>
      <w:r>
        <w:rPr>
          <w:rFonts w:cstheme="minorHAnsi"/>
          <w:szCs w:val="24"/>
          <w:lang w:val="en-US" w:eastAsia="zh-CN"/>
        </w:rPr>
        <w:t>5/2</w:t>
      </w:r>
      <w:r>
        <w:rPr>
          <w:rFonts w:cstheme="minorHAnsi"/>
          <w:szCs w:val="24"/>
          <w:lang w:val="en-US" w:eastAsia="zh-CN"/>
        </w:rPr>
        <w:t>号课题</w:t>
      </w:r>
      <w:r>
        <w:rPr>
          <w:rFonts w:cstheme="minorHAnsi" w:hint="eastAsia"/>
          <w:szCs w:val="24"/>
          <w:lang w:val="en-US" w:eastAsia="zh-CN"/>
        </w:rPr>
        <w:t>的</w:t>
      </w:r>
      <w:r>
        <w:rPr>
          <w:rFonts w:cstheme="minorHAnsi"/>
          <w:szCs w:val="24"/>
          <w:lang w:val="en-US" w:eastAsia="zh-CN"/>
        </w:rPr>
        <w:t>未来，</w:t>
      </w:r>
      <w:r w:rsidR="00AB6375">
        <w:rPr>
          <w:rFonts w:cstheme="minorHAnsi"/>
          <w:szCs w:val="24"/>
          <w:lang w:val="en-US" w:eastAsia="zh-CN"/>
        </w:rPr>
        <w:t>参与者调查</w:t>
      </w:r>
      <w:r>
        <w:rPr>
          <w:rFonts w:cstheme="minorHAnsi" w:hint="eastAsia"/>
          <w:szCs w:val="24"/>
          <w:lang w:val="en-US" w:eastAsia="zh-CN"/>
        </w:rPr>
        <w:t>揭示</w:t>
      </w:r>
      <w:r>
        <w:rPr>
          <w:rFonts w:cstheme="minorHAnsi"/>
          <w:szCs w:val="24"/>
          <w:lang w:val="en-US" w:eastAsia="zh-CN"/>
        </w:rPr>
        <w:t>了应急</w:t>
      </w:r>
      <w:r>
        <w:rPr>
          <w:rFonts w:cstheme="minorHAnsi" w:hint="eastAsia"/>
          <w:szCs w:val="24"/>
          <w:lang w:val="en-US" w:eastAsia="zh-CN"/>
        </w:rPr>
        <w:t>通信</w:t>
      </w:r>
      <w:r>
        <w:rPr>
          <w:rFonts w:cstheme="minorHAnsi"/>
          <w:szCs w:val="24"/>
          <w:lang w:val="en-US" w:eastAsia="zh-CN"/>
        </w:rPr>
        <w:t>的重要性，特别是对众多发展中国家和国际电联成员</w:t>
      </w:r>
      <w:r>
        <w:rPr>
          <w:rFonts w:cstheme="minorHAnsi" w:hint="eastAsia"/>
          <w:szCs w:val="24"/>
          <w:lang w:val="en-US" w:eastAsia="zh-CN"/>
        </w:rPr>
        <w:t>总</w:t>
      </w:r>
      <w:r>
        <w:rPr>
          <w:rFonts w:cstheme="minorHAnsi"/>
          <w:szCs w:val="24"/>
          <w:lang w:val="en-US" w:eastAsia="zh-CN"/>
        </w:rPr>
        <w:t>体而言。</w:t>
      </w:r>
      <w:bookmarkStart w:id="72" w:name="lt_pId199"/>
      <w:bookmarkEnd w:id="71"/>
      <w:r>
        <w:rPr>
          <w:rFonts w:cstheme="minorHAnsi" w:hint="eastAsia"/>
          <w:szCs w:val="24"/>
          <w:lang w:val="en-US" w:eastAsia="zh-CN"/>
        </w:rPr>
        <w:t>一</w:t>
      </w:r>
      <w:r w:rsidR="00157396">
        <w:rPr>
          <w:rFonts w:cstheme="minorHAnsi" w:hint="eastAsia"/>
          <w:szCs w:val="24"/>
          <w:lang w:val="en-US" w:eastAsia="zh-CN"/>
        </w:rPr>
        <w:t>些</w:t>
      </w:r>
      <w:r>
        <w:rPr>
          <w:rFonts w:cstheme="minorHAnsi"/>
          <w:szCs w:val="24"/>
          <w:lang w:val="en-US" w:eastAsia="zh-CN"/>
        </w:rPr>
        <w:t>回复指出有必要</w:t>
      </w:r>
      <w:r>
        <w:rPr>
          <w:rFonts w:cstheme="minorHAnsi" w:hint="eastAsia"/>
          <w:szCs w:val="24"/>
          <w:lang w:val="en-US" w:eastAsia="zh-CN"/>
        </w:rPr>
        <w:t>将</w:t>
      </w:r>
      <w:r w:rsidR="00407A8E">
        <w:rPr>
          <w:lang w:eastAsia="zh-CN"/>
        </w:rPr>
        <w:t>Q5/2</w:t>
      </w:r>
      <w:r>
        <w:rPr>
          <w:rFonts w:hint="eastAsia"/>
          <w:lang w:eastAsia="zh-CN"/>
        </w:rPr>
        <w:t>与</w:t>
      </w:r>
      <w:r w:rsidR="00407A8E">
        <w:rPr>
          <w:lang w:eastAsia="zh-CN"/>
        </w:rPr>
        <w:t>Q6/2</w:t>
      </w:r>
      <w:r>
        <w:rPr>
          <w:rFonts w:hint="eastAsia"/>
          <w:lang w:eastAsia="zh-CN"/>
        </w:rPr>
        <w:t>（</w:t>
      </w:r>
      <w:r>
        <w:rPr>
          <w:lang w:eastAsia="zh-CN"/>
        </w:rPr>
        <w:t>气候变化</w:t>
      </w:r>
      <w:r>
        <w:rPr>
          <w:rFonts w:hint="eastAsia"/>
          <w:lang w:eastAsia="zh-CN"/>
        </w:rPr>
        <w:t>）</w:t>
      </w:r>
      <w:r>
        <w:rPr>
          <w:lang w:eastAsia="zh-CN"/>
        </w:rPr>
        <w:t>合并。</w:t>
      </w:r>
      <w:bookmarkStart w:id="73" w:name="lt_pId201"/>
      <w:bookmarkEnd w:id="72"/>
      <w:r>
        <w:rPr>
          <w:rFonts w:cstheme="minorHAnsi" w:hint="eastAsia"/>
          <w:szCs w:val="24"/>
          <w:lang w:val="en-US" w:eastAsia="zh-CN"/>
        </w:rPr>
        <w:t>报告</w:t>
      </w:r>
      <w:r>
        <w:rPr>
          <w:rFonts w:cstheme="minorHAnsi"/>
          <w:szCs w:val="24"/>
          <w:lang w:val="en-US" w:eastAsia="zh-CN"/>
        </w:rPr>
        <w:t>人组会议期间</w:t>
      </w:r>
      <w:r w:rsidRPr="0004787E">
        <w:rPr>
          <w:rFonts w:cstheme="minorHAnsi" w:hint="eastAsia"/>
          <w:szCs w:val="24"/>
          <w:lang w:val="en-US" w:eastAsia="zh-CN"/>
        </w:rPr>
        <w:t>建议对研究课题的职责范围采取模块化</w:t>
      </w:r>
      <w:r w:rsidR="00157396">
        <w:rPr>
          <w:rFonts w:cstheme="minorHAnsi" w:hint="eastAsia"/>
          <w:szCs w:val="24"/>
          <w:lang w:val="en-US" w:eastAsia="zh-CN"/>
        </w:rPr>
        <w:t>的</w:t>
      </w:r>
      <w:r w:rsidRPr="0004787E">
        <w:rPr>
          <w:rFonts w:cstheme="minorHAnsi" w:hint="eastAsia"/>
          <w:szCs w:val="24"/>
          <w:lang w:val="en-US" w:eastAsia="zh-CN"/>
        </w:rPr>
        <w:t>方法，允许对小范围的具体议题开展更加详细的大量讨论。</w:t>
      </w:r>
      <w:r>
        <w:rPr>
          <w:rFonts w:cstheme="minorHAnsi" w:hint="eastAsia"/>
          <w:szCs w:val="24"/>
          <w:lang w:val="en-US" w:eastAsia="zh-CN"/>
        </w:rPr>
        <w:t>此方法</w:t>
      </w:r>
      <w:r>
        <w:rPr>
          <w:rFonts w:cstheme="minorHAnsi"/>
          <w:szCs w:val="24"/>
          <w:lang w:val="en-US" w:eastAsia="zh-CN"/>
        </w:rPr>
        <w:t>被</w:t>
      </w:r>
      <w:r>
        <w:rPr>
          <w:rFonts w:cstheme="minorHAnsi" w:hint="eastAsia"/>
          <w:szCs w:val="24"/>
          <w:lang w:val="en-US" w:eastAsia="zh-CN"/>
        </w:rPr>
        <w:t>视作</w:t>
      </w:r>
      <w:r>
        <w:rPr>
          <w:rFonts w:cstheme="minorHAnsi"/>
          <w:szCs w:val="24"/>
          <w:lang w:val="en-US" w:eastAsia="zh-CN"/>
        </w:rPr>
        <w:t>最为适宜的方</w:t>
      </w:r>
      <w:r>
        <w:rPr>
          <w:rFonts w:cstheme="minorHAnsi" w:hint="eastAsia"/>
          <w:szCs w:val="24"/>
          <w:lang w:val="en-US" w:eastAsia="zh-CN"/>
        </w:rPr>
        <w:t>法</w:t>
      </w:r>
      <w:r>
        <w:rPr>
          <w:rFonts w:cstheme="minorHAnsi"/>
          <w:szCs w:val="24"/>
          <w:lang w:val="en-US" w:eastAsia="zh-CN"/>
        </w:rPr>
        <w:t>，同时建议对不同模块做出修改。</w:t>
      </w:r>
      <w:bookmarkStart w:id="74" w:name="lt_pId202"/>
      <w:bookmarkEnd w:id="73"/>
      <w:r>
        <w:rPr>
          <w:rFonts w:cstheme="minorHAnsi" w:hint="eastAsia"/>
          <w:szCs w:val="24"/>
          <w:lang w:val="en-US" w:eastAsia="zh-CN"/>
        </w:rPr>
        <w:t>会议</w:t>
      </w:r>
      <w:r>
        <w:rPr>
          <w:rFonts w:cstheme="minorHAnsi"/>
          <w:szCs w:val="24"/>
          <w:lang w:val="en-US" w:eastAsia="zh-CN"/>
        </w:rPr>
        <w:t>表示倾向于</w:t>
      </w:r>
      <w:r>
        <w:rPr>
          <w:rFonts w:cstheme="minorHAnsi" w:hint="eastAsia"/>
          <w:szCs w:val="24"/>
          <w:lang w:val="en-US" w:eastAsia="zh-CN"/>
        </w:rPr>
        <w:t>让</w:t>
      </w:r>
      <w:r w:rsidR="00407A8E" w:rsidRPr="006B26AB">
        <w:rPr>
          <w:bCs/>
          <w:szCs w:val="24"/>
          <w:lang w:eastAsia="zh-CN"/>
        </w:rPr>
        <w:t>Q5/2</w:t>
      </w:r>
      <w:r>
        <w:rPr>
          <w:rFonts w:hint="eastAsia"/>
          <w:bCs/>
          <w:szCs w:val="24"/>
          <w:lang w:eastAsia="zh-CN"/>
        </w:rPr>
        <w:t>和</w:t>
      </w:r>
      <w:r w:rsidR="00407A8E" w:rsidRPr="006B26AB">
        <w:rPr>
          <w:bCs/>
          <w:szCs w:val="24"/>
          <w:lang w:eastAsia="zh-CN"/>
        </w:rPr>
        <w:t>Q6/2</w:t>
      </w:r>
      <w:r>
        <w:rPr>
          <w:rFonts w:hint="eastAsia"/>
          <w:bCs/>
          <w:szCs w:val="24"/>
          <w:lang w:eastAsia="zh-CN"/>
        </w:rPr>
        <w:t>独立</w:t>
      </w:r>
      <w:r>
        <w:rPr>
          <w:bCs/>
          <w:szCs w:val="24"/>
          <w:lang w:eastAsia="zh-CN"/>
        </w:rPr>
        <w:t>存在，</w:t>
      </w:r>
      <w:r>
        <w:rPr>
          <w:rFonts w:hint="eastAsia"/>
          <w:bCs/>
          <w:szCs w:val="24"/>
          <w:lang w:eastAsia="zh-CN"/>
        </w:rPr>
        <w:t>从</w:t>
      </w:r>
      <w:r>
        <w:rPr>
          <w:bCs/>
          <w:szCs w:val="24"/>
          <w:lang w:eastAsia="zh-CN"/>
        </w:rPr>
        <w:t>而</w:t>
      </w:r>
      <w:r>
        <w:rPr>
          <w:rFonts w:hint="eastAsia"/>
          <w:bCs/>
          <w:szCs w:val="24"/>
          <w:lang w:eastAsia="zh-CN"/>
        </w:rPr>
        <w:t>使</w:t>
      </w:r>
      <w:r>
        <w:rPr>
          <w:bCs/>
          <w:szCs w:val="24"/>
          <w:lang w:eastAsia="zh-CN"/>
        </w:rPr>
        <w:t>工</w:t>
      </w:r>
      <w:r>
        <w:rPr>
          <w:rFonts w:hint="eastAsia"/>
          <w:bCs/>
          <w:szCs w:val="24"/>
          <w:lang w:eastAsia="zh-CN"/>
        </w:rPr>
        <w:t>作</w:t>
      </w:r>
      <w:r>
        <w:rPr>
          <w:bCs/>
          <w:szCs w:val="24"/>
          <w:lang w:eastAsia="zh-CN"/>
        </w:rPr>
        <w:t>能够</w:t>
      </w:r>
      <w:r>
        <w:rPr>
          <w:rFonts w:hint="eastAsia"/>
          <w:bCs/>
          <w:szCs w:val="24"/>
          <w:lang w:eastAsia="zh-CN"/>
        </w:rPr>
        <w:t>聚焦</w:t>
      </w:r>
      <w:r>
        <w:rPr>
          <w:bCs/>
          <w:szCs w:val="24"/>
          <w:lang w:eastAsia="zh-CN"/>
        </w:rPr>
        <w:t>。</w:t>
      </w:r>
      <w:bookmarkEnd w:id="74"/>
      <w:r w:rsidR="00831D3C" w:rsidRPr="00157396">
        <w:rPr>
          <w:rFonts w:ascii="Calibri" w:hAnsi="Calibri"/>
          <w:lang w:val="en-US" w:eastAsia="zh-CN"/>
        </w:rPr>
        <w:t>报告人建议继续研究该研究课题。</w:t>
      </w:r>
    </w:p>
    <w:p w14:paraId="5C649276" w14:textId="694C950C" w:rsidR="00407A8E" w:rsidRPr="00B457F8" w:rsidRDefault="00746831" w:rsidP="00157396">
      <w:pPr>
        <w:pStyle w:val="Heading2"/>
        <w:rPr>
          <w:rFonts w:cs="Calibri"/>
          <w:b w:val="0"/>
          <w:bCs/>
          <w:color w:val="1E1E1E"/>
          <w:szCs w:val="24"/>
          <w:lang w:eastAsia="zh-CN"/>
        </w:rPr>
      </w:pPr>
      <w:r>
        <w:rPr>
          <w:rFonts w:ascii="Calibri" w:eastAsia="SimSun" w:hAnsi="Calibri" w:cs="Calibri" w:hint="eastAsia"/>
          <w:lang w:eastAsia="zh-CN"/>
        </w:rPr>
        <w:t>3.</w:t>
      </w:r>
      <w:r>
        <w:rPr>
          <w:rFonts w:ascii="Calibri" w:eastAsia="SimSun" w:hAnsi="Calibri" w:cs="Calibri"/>
          <w:lang w:eastAsia="zh-CN"/>
        </w:rPr>
        <w:t>6</w:t>
      </w:r>
      <w:r>
        <w:rPr>
          <w:rFonts w:ascii="Calibri" w:eastAsia="SimSun" w:hAnsi="Calibri" w:cs="Calibri"/>
          <w:lang w:eastAsia="zh-CN"/>
        </w:rPr>
        <w:tab/>
      </w:r>
      <w:r w:rsidR="00CA237F" w:rsidRPr="00586F69">
        <w:rPr>
          <w:rFonts w:ascii="Calibri" w:eastAsia="SimSun" w:hAnsi="Calibri" w:cs="Calibri"/>
          <w:lang w:eastAsia="zh-CN"/>
        </w:rPr>
        <w:t>第</w:t>
      </w:r>
      <w:r w:rsidR="00CA237F" w:rsidRPr="00586F69">
        <w:rPr>
          <w:rFonts w:ascii="Calibri" w:eastAsia="SimSun" w:hAnsi="Calibri" w:cs="Calibri"/>
          <w:lang w:eastAsia="zh-CN"/>
        </w:rPr>
        <w:t>6/2</w:t>
      </w:r>
      <w:r w:rsidR="00CA237F" w:rsidRPr="00586F69">
        <w:rPr>
          <w:rFonts w:ascii="Calibri" w:eastAsia="SimSun" w:hAnsi="Calibri" w:cs="Calibri"/>
          <w:lang w:eastAsia="zh-CN"/>
        </w:rPr>
        <w:t>号课题：</w:t>
      </w:r>
      <w:r w:rsidR="00CA237F" w:rsidRPr="00586F69">
        <w:rPr>
          <w:rFonts w:ascii="Calibri" w:eastAsia="SimSun" w:hAnsi="Calibri" w:cs="Calibri"/>
          <w:lang w:eastAsia="zh-CN"/>
        </w:rPr>
        <w:t>ICT</w:t>
      </w:r>
      <w:r w:rsidR="00CA237F" w:rsidRPr="00586F69">
        <w:rPr>
          <w:rFonts w:ascii="Calibri" w:eastAsia="SimSun" w:hAnsi="Calibri" w:cs="Calibri"/>
          <w:lang w:eastAsia="zh-CN"/>
        </w:rPr>
        <w:t>与气候变化</w:t>
      </w:r>
      <w:r w:rsidR="00CA237F">
        <w:rPr>
          <w:rFonts w:ascii="Calibri" w:eastAsia="SimSun" w:hAnsi="Calibri" w:cs="Calibri" w:hint="eastAsia"/>
          <w:lang w:eastAsia="zh-CN"/>
        </w:rPr>
        <w:t>；</w:t>
      </w:r>
    </w:p>
    <w:p w14:paraId="195393AF" w14:textId="4DC74CA2" w:rsidR="00407A8E" w:rsidRPr="004B5F9F" w:rsidRDefault="0004787E" w:rsidP="00157396">
      <w:pPr>
        <w:pStyle w:val="CEOcontributionStart"/>
        <w:spacing w:before="120"/>
        <w:ind w:firstLineChars="200" w:firstLine="480"/>
        <w:rPr>
          <w:rFonts w:asciiTheme="minorHAnsi" w:hAnsiTheme="minorHAnsi" w:cstheme="minorHAnsi"/>
          <w:b w:val="0"/>
          <w:bCs/>
          <w:sz w:val="24"/>
          <w:szCs w:val="24"/>
          <w:lang w:val="en-US" w:eastAsia="zh-CN"/>
        </w:rPr>
      </w:pPr>
      <w:r>
        <w:rPr>
          <w:rFonts w:asciiTheme="minorHAnsi" w:hAnsiTheme="minorHAnsi" w:cstheme="minorHAnsi"/>
          <w:b w:val="0"/>
          <w:bCs/>
          <w:sz w:val="24"/>
          <w:szCs w:val="24"/>
          <w:lang w:eastAsia="zh-CN"/>
        </w:rPr>
        <w:t>2017</w:t>
      </w:r>
      <w:r>
        <w:rPr>
          <w:rFonts w:asciiTheme="minorHAnsi" w:hAnsiTheme="minorHAnsi" w:cstheme="minorHAnsi" w:hint="eastAsia"/>
          <w:b w:val="0"/>
          <w:bCs/>
          <w:sz w:val="24"/>
          <w:szCs w:val="24"/>
          <w:lang w:eastAsia="zh-CN"/>
        </w:rPr>
        <w:t>年</w:t>
      </w:r>
      <w:r>
        <w:rPr>
          <w:rFonts w:asciiTheme="minorHAnsi" w:hAnsiTheme="minorHAnsi" w:cstheme="minorHAnsi" w:hint="eastAsia"/>
          <w:b w:val="0"/>
          <w:bCs/>
          <w:sz w:val="24"/>
          <w:szCs w:val="24"/>
          <w:lang w:eastAsia="zh-CN"/>
        </w:rPr>
        <w:t>4</w:t>
      </w:r>
      <w:r>
        <w:rPr>
          <w:rFonts w:asciiTheme="minorHAnsi" w:hAnsiTheme="minorHAnsi" w:cstheme="minorHAnsi" w:hint="eastAsia"/>
          <w:b w:val="0"/>
          <w:bCs/>
          <w:sz w:val="24"/>
          <w:szCs w:val="24"/>
          <w:lang w:eastAsia="zh-CN"/>
        </w:rPr>
        <w:t>月报告</w:t>
      </w:r>
      <w:r>
        <w:rPr>
          <w:rFonts w:asciiTheme="minorHAnsi" w:hAnsiTheme="minorHAnsi" w:cstheme="minorHAnsi"/>
          <w:b w:val="0"/>
          <w:bCs/>
          <w:sz w:val="24"/>
          <w:szCs w:val="24"/>
          <w:lang w:eastAsia="zh-CN"/>
        </w:rPr>
        <w:t>人组会议批准的第</w:t>
      </w:r>
      <w:r>
        <w:rPr>
          <w:rFonts w:asciiTheme="minorHAnsi" w:hAnsiTheme="minorHAnsi" w:cstheme="minorHAnsi"/>
          <w:b w:val="0"/>
          <w:bCs/>
          <w:sz w:val="24"/>
          <w:szCs w:val="24"/>
          <w:lang w:eastAsia="zh-CN"/>
        </w:rPr>
        <w:t>6/2</w:t>
      </w:r>
      <w:r>
        <w:rPr>
          <w:rFonts w:asciiTheme="minorHAnsi" w:hAnsiTheme="minorHAnsi" w:cstheme="minorHAnsi"/>
          <w:b w:val="0"/>
          <w:bCs/>
          <w:sz w:val="24"/>
          <w:szCs w:val="24"/>
          <w:lang w:eastAsia="zh-CN"/>
        </w:rPr>
        <w:t>号课题</w:t>
      </w:r>
      <w:r>
        <w:rPr>
          <w:rFonts w:asciiTheme="minorHAnsi" w:hAnsiTheme="minorHAnsi" w:cstheme="minorHAnsi" w:hint="eastAsia"/>
          <w:b w:val="0"/>
          <w:bCs/>
          <w:sz w:val="24"/>
          <w:szCs w:val="24"/>
          <w:lang w:eastAsia="zh-CN"/>
        </w:rPr>
        <w:t>的</w:t>
      </w:r>
      <w:r>
        <w:rPr>
          <w:rFonts w:asciiTheme="minorHAnsi" w:hAnsiTheme="minorHAnsi" w:cstheme="minorHAnsi"/>
          <w:b w:val="0"/>
          <w:bCs/>
          <w:sz w:val="24"/>
          <w:szCs w:val="24"/>
          <w:lang w:eastAsia="zh-CN"/>
        </w:rPr>
        <w:t>报告</w:t>
      </w:r>
      <w:r>
        <w:rPr>
          <w:rFonts w:asciiTheme="minorHAnsi" w:hAnsiTheme="minorHAnsi" w:cstheme="minorHAnsi" w:hint="eastAsia"/>
          <w:b w:val="0"/>
          <w:bCs/>
          <w:sz w:val="24"/>
          <w:szCs w:val="24"/>
          <w:lang w:eastAsia="zh-CN"/>
        </w:rPr>
        <w:t>见</w:t>
      </w:r>
      <w:hyperlink r:id="rId37" w:history="1">
        <w:r w:rsidRPr="00C436E0">
          <w:rPr>
            <w:rStyle w:val="Hyperlink"/>
            <w:b w:val="0"/>
            <w:bCs/>
            <w:sz w:val="24"/>
            <w:szCs w:val="24"/>
            <w:lang w:eastAsia="zh-CN"/>
          </w:rPr>
          <w:t>2/REP/27</w:t>
        </w:r>
      </w:hyperlink>
      <w:r>
        <w:rPr>
          <w:rFonts w:hint="eastAsia"/>
          <w:b w:val="0"/>
          <w:bCs/>
          <w:sz w:val="24"/>
          <w:szCs w:val="24"/>
          <w:lang w:eastAsia="zh-CN"/>
        </w:rPr>
        <w:t>号</w:t>
      </w:r>
      <w:r>
        <w:rPr>
          <w:b w:val="0"/>
          <w:bCs/>
          <w:sz w:val="24"/>
          <w:szCs w:val="24"/>
          <w:lang w:eastAsia="zh-CN"/>
        </w:rPr>
        <w:t>文件。</w:t>
      </w:r>
    </w:p>
    <w:p w14:paraId="365559BF" w14:textId="6EDF5F54" w:rsidR="00407A8E" w:rsidRPr="004B5F9F" w:rsidRDefault="006658D4" w:rsidP="00157396">
      <w:pPr>
        <w:pStyle w:val="CEONormal"/>
        <w:ind w:firstLineChars="200" w:firstLine="440"/>
        <w:rPr>
          <w:bCs/>
          <w:sz w:val="24"/>
          <w:szCs w:val="24"/>
          <w:lang w:val="en-US" w:eastAsia="zh-CN"/>
        </w:rPr>
      </w:pPr>
      <w:hyperlink r:id="rId38" w:history="1">
        <w:r w:rsidR="0004787E" w:rsidRPr="001B7D08">
          <w:rPr>
            <w:rStyle w:val="Hyperlink"/>
            <w:sz w:val="24"/>
            <w:szCs w:val="24"/>
            <w:lang w:eastAsia="zh-CN"/>
          </w:rPr>
          <w:t>2/41</w:t>
        </w:r>
        <w:r w:rsidR="0004787E">
          <w:rPr>
            <w:rStyle w:val="Hyperlink"/>
            <w:sz w:val="24"/>
            <w:szCs w:val="24"/>
            <w:lang w:eastAsia="zh-CN"/>
          </w:rPr>
          <w:t>8</w:t>
        </w:r>
      </w:hyperlink>
      <w:r w:rsidR="0004787E">
        <w:rPr>
          <w:rFonts w:hint="eastAsia"/>
          <w:sz w:val="24"/>
          <w:szCs w:val="24"/>
          <w:lang w:eastAsia="zh-CN"/>
        </w:rPr>
        <w:t>号</w:t>
      </w:r>
      <w:r w:rsidR="0004787E">
        <w:rPr>
          <w:sz w:val="24"/>
          <w:szCs w:val="24"/>
          <w:lang w:eastAsia="zh-CN"/>
        </w:rPr>
        <w:t>文件中的输出报告和</w:t>
      </w:r>
      <w:r w:rsidR="0004787E">
        <w:rPr>
          <w:rFonts w:hint="eastAsia"/>
          <w:sz w:val="24"/>
          <w:szCs w:val="24"/>
          <w:lang w:eastAsia="zh-CN"/>
        </w:rPr>
        <w:t>包含</w:t>
      </w:r>
      <w:r w:rsidR="0004787E">
        <w:rPr>
          <w:sz w:val="24"/>
          <w:szCs w:val="24"/>
          <w:lang w:eastAsia="zh-CN"/>
        </w:rPr>
        <w:t>报告人组会议期间</w:t>
      </w:r>
      <w:r w:rsidR="0004787E">
        <w:rPr>
          <w:rFonts w:hint="eastAsia"/>
          <w:sz w:val="24"/>
          <w:szCs w:val="24"/>
          <w:lang w:eastAsia="zh-CN"/>
        </w:rPr>
        <w:t>所</w:t>
      </w:r>
      <w:r w:rsidR="0004787E">
        <w:rPr>
          <w:sz w:val="24"/>
          <w:szCs w:val="24"/>
          <w:lang w:eastAsia="zh-CN"/>
        </w:rPr>
        <w:t>要求修改的</w:t>
      </w:r>
      <w:hyperlink r:id="rId39" w:history="1">
        <w:r w:rsidR="0004787E" w:rsidRPr="001B7D08">
          <w:rPr>
            <w:rStyle w:val="Hyperlink"/>
            <w:sz w:val="24"/>
            <w:szCs w:val="24"/>
            <w:lang w:eastAsia="zh-CN"/>
          </w:rPr>
          <w:t>2/TD/1</w:t>
        </w:r>
        <w:r w:rsidR="0004787E">
          <w:rPr>
            <w:rStyle w:val="Hyperlink"/>
            <w:sz w:val="24"/>
            <w:szCs w:val="24"/>
            <w:lang w:eastAsia="zh-CN"/>
          </w:rPr>
          <w:t>8</w:t>
        </w:r>
      </w:hyperlink>
      <w:r w:rsidR="0004787E">
        <w:rPr>
          <w:rFonts w:hint="eastAsia"/>
          <w:sz w:val="24"/>
          <w:szCs w:val="24"/>
          <w:lang w:eastAsia="zh-CN"/>
        </w:rPr>
        <w:t>号临时</w:t>
      </w:r>
      <w:r w:rsidR="0004787E">
        <w:rPr>
          <w:sz w:val="24"/>
          <w:szCs w:val="24"/>
          <w:lang w:eastAsia="zh-CN"/>
        </w:rPr>
        <w:t>文件</w:t>
      </w:r>
      <w:r w:rsidR="0004787E">
        <w:rPr>
          <w:rFonts w:hint="eastAsia"/>
          <w:sz w:val="24"/>
          <w:szCs w:val="24"/>
          <w:lang w:eastAsia="zh-CN"/>
        </w:rPr>
        <w:t>在做</w:t>
      </w:r>
      <w:r w:rsidR="0004787E">
        <w:rPr>
          <w:sz w:val="24"/>
          <w:szCs w:val="24"/>
          <w:lang w:eastAsia="zh-CN"/>
        </w:rPr>
        <w:t>了少量修改后获</w:t>
      </w:r>
      <w:r w:rsidR="0004787E">
        <w:rPr>
          <w:rFonts w:hint="eastAsia"/>
          <w:sz w:val="24"/>
          <w:szCs w:val="24"/>
          <w:lang w:eastAsia="zh-CN"/>
        </w:rPr>
        <w:t>得</w:t>
      </w:r>
      <w:r w:rsidR="0004787E">
        <w:rPr>
          <w:sz w:val="24"/>
          <w:szCs w:val="24"/>
          <w:lang w:eastAsia="zh-CN"/>
        </w:rPr>
        <w:t>通过。</w:t>
      </w:r>
    </w:p>
    <w:p w14:paraId="0360BE92" w14:textId="639A90D1" w:rsidR="00407A8E" w:rsidRDefault="00AB6375" w:rsidP="00F04758">
      <w:pPr>
        <w:ind w:firstLineChars="200" w:firstLine="480"/>
        <w:rPr>
          <w:rFonts w:ascii="Calibri" w:hAnsi="Calibri"/>
          <w:i/>
          <w:iCs/>
          <w:lang w:val="en-US" w:eastAsia="zh-CN"/>
        </w:rPr>
      </w:pPr>
      <w:bookmarkStart w:id="75" w:name="lt_pId208"/>
      <w:r>
        <w:rPr>
          <w:rFonts w:ascii="Calibri" w:hAnsi="Calibri" w:hint="eastAsia"/>
          <w:lang w:val="en-US" w:eastAsia="zh-CN"/>
        </w:rPr>
        <w:t>尽管参与者调查注</w:t>
      </w:r>
      <w:r>
        <w:rPr>
          <w:rFonts w:ascii="Calibri" w:hAnsi="Calibri"/>
          <w:lang w:val="en-US" w:eastAsia="zh-CN"/>
        </w:rPr>
        <w:t>意到此课题已经以</w:t>
      </w:r>
      <w:r>
        <w:rPr>
          <w:rFonts w:ascii="Calibri" w:hAnsi="Calibri" w:hint="eastAsia"/>
          <w:lang w:val="en-US" w:eastAsia="zh-CN"/>
        </w:rPr>
        <w:t>某种</w:t>
      </w:r>
      <w:r>
        <w:rPr>
          <w:rFonts w:ascii="Calibri" w:hAnsi="Calibri"/>
          <w:lang w:val="en-US" w:eastAsia="zh-CN"/>
        </w:rPr>
        <w:t>形式</w:t>
      </w:r>
      <w:r>
        <w:rPr>
          <w:rFonts w:ascii="Calibri" w:hAnsi="Calibri" w:hint="eastAsia"/>
          <w:lang w:val="en-US" w:eastAsia="zh-CN"/>
        </w:rPr>
        <w:t>出</w:t>
      </w:r>
      <w:r>
        <w:rPr>
          <w:rFonts w:ascii="Calibri" w:hAnsi="Calibri"/>
          <w:lang w:val="en-US" w:eastAsia="zh-CN"/>
        </w:rPr>
        <w:t>现在了多个研究周期，但对大</w:t>
      </w:r>
      <w:r>
        <w:rPr>
          <w:rFonts w:ascii="Calibri" w:hAnsi="Calibri" w:hint="eastAsia"/>
          <w:lang w:val="en-US" w:eastAsia="zh-CN"/>
        </w:rPr>
        <w:t>多</w:t>
      </w:r>
      <w:r>
        <w:rPr>
          <w:rFonts w:ascii="Calibri" w:hAnsi="Calibri"/>
          <w:lang w:val="en-US" w:eastAsia="zh-CN"/>
        </w:rPr>
        <w:t>数国家而言</w:t>
      </w:r>
      <w:r>
        <w:rPr>
          <w:rFonts w:ascii="Calibri" w:hAnsi="Calibri" w:hint="eastAsia"/>
          <w:lang w:val="en-US" w:eastAsia="zh-CN"/>
        </w:rPr>
        <w:t>气候</w:t>
      </w:r>
      <w:r>
        <w:rPr>
          <w:rFonts w:ascii="Calibri" w:hAnsi="Calibri"/>
          <w:lang w:val="en-US" w:eastAsia="zh-CN"/>
        </w:rPr>
        <w:t>变化仍然是一</w:t>
      </w:r>
      <w:r>
        <w:rPr>
          <w:rFonts w:ascii="Calibri" w:hAnsi="Calibri" w:hint="eastAsia"/>
          <w:lang w:val="en-US" w:eastAsia="zh-CN"/>
        </w:rPr>
        <w:t>个重点研究</w:t>
      </w:r>
      <w:r>
        <w:rPr>
          <w:rFonts w:ascii="Calibri" w:hAnsi="Calibri"/>
          <w:lang w:val="en-US" w:eastAsia="zh-CN"/>
        </w:rPr>
        <w:t>对象。</w:t>
      </w:r>
      <w:bookmarkStart w:id="76" w:name="lt_pId209"/>
      <w:bookmarkEnd w:id="75"/>
      <w:r>
        <w:rPr>
          <w:rFonts w:ascii="Calibri" w:hAnsi="Calibri" w:hint="eastAsia"/>
          <w:lang w:val="en-US" w:eastAsia="zh-CN"/>
        </w:rPr>
        <w:t>有人通过</w:t>
      </w:r>
      <w:r>
        <w:rPr>
          <w:rFonts w:ascii="Calibri" w:hAnsi="Calibri"/>
          <w:lang w:val="en-US" w:eastAsia="zh-CN"/>
        </w:rPr>
        <w:t>调查建议</w:t>
      </w:r>
      <w:r>
        <w:rPr>
          <w:rFonts w:ascii="Calibri" w:hAnsi="Calibri" w:hint="eastAsia"/>
          <w:lang w:val="en-US" w:eastAsia="zh-CN"/>
        </w:rPr>
        <w:t>将</w:t>
      </w:r>
      <w:r w:rsidR="00407A8E">
        <w:rPr>
          <w:lang w:eastAsia="zh-CN"/>
        </w:rPr>
        <w:t>Q6/2</w:t>
      </w:r>
      <w:r>
        <w:rPr>
          <w:rFonts w:hint="eastAsia"/>
          <w:lang w:eastAsia="zh-CN"/>
        </w:rPr>
        <w:t>与</w:t>
      </w:r>
      <w:r w:rsidR="00407A8E">
        <w:rPr>
          <w:lang w:eastAsia="zh-CN"/>
        </w:rPr>
        <w:t>Q5/2</w:t>
      </w:r>
      <w:r>
        <w:rPr>
          <w:rFonts w:hint="eastAsia"/>
          <w:lang w:eastAsia="zh-CN"/>
        </w:rPr>
        <w:t>（</w:t>
      </w:r>
      <w:r>
        <w:rPr>
          <w:lang w:eastAsia="zh-CN"/>
        </w:rPr>
        <w:t>应急</w:t>
      </w:r>
      <w:r>
        <w:rPr>
          <w:rFonts w:hint="eastAsia"/>
          <w:lang w:eastAsia="zh-CN"/>
        </w:rPr>
        <w:t>通信</w:t>
      </w:r>
      <w:r>
        <w:rPr>
          <w:lang w:eastAsia="zh-CN"/>
        </w:rPr>
        <w:t>）</w:t>
      </w:r>
      <w:r>
        <w:rPr>
          <w:rFonts w:hint="eastAsia"/>
          <w:lang w:eastAsia="zh-CN"/>
        </w:rPr>
        <w:t>和同</w:t>
      </w:r>
      <w:r>
        <w:rPr>
          <w:lang w:eastAsia="zh-CN"/>
        </w:rPr>
        <w:t>样侧重研究</w:t>
      </w:r>
      <w:r>
        <w:rPr>
          <w:rFonts w:hint="eastAsia"/>
          <w:lang w:eastAsia="zh-CN"/>
        </w:rPr>
        <w:t>如</w:t>
      </w:r>
      <w:r>
        <w:rPr>
          <w:lang w:eastAsia="zh-CN"/>
        </w:rPr>
        <w:t>何实施</w:t>
      </w:r>
      <w:r>
        <w:rPr>
          <w:lang w:eastAsia="zh-CN"/>
        </w:rPr>
        <w:t>ITU-T SG5</w:t>
      </w:r>
      <w:r>
        <w:rPr>
          <w:rFonts w:hint="eastAsia"/>
          <w:lang w:eastAsia="zh-CN"/>
        </w:rPr>
        <w:t>所</w:t>
      </w:r>
      <w:r>
        <w:rPr>
          <w:lang w:eastAsia="zh-CN"/>
        </w:rPr>
        <w:t>开发标准的</w:t>
      </w:r>
      <w:r w:rsidR="00407A8E">
        <w:rPr>
          <w:lang w:eastAsia="zh-CN"/>
        </w:rPr>
        <w:t>Q8/2</w:t>
      </w:r>
      <w:r>
        <w:rPr>
          <w:rFonts w:hint="eastAsia"/>
          <w:lang w:eastAsia="zh-CN"/>
        </w:rPr>
        <w:t>（</w:t>
      </w:r>
      <w:r>
        <w:rPr>
          <w:lang w:eastAsia="zh-CN"/>
        </w:rPr>
        <w:t>电子废弃物）合并</w:t>
      </w:r>
      <w:r>
        <w:rPr>
          <w:rFonts w:hint="eastAsia"/>
          <w:lang w:eastAsia="zh-CN"/>
        </w:rPr>
        <w:t>。</w:t>
      </w:r>
      <w:bookmarkStart w:id="77" w:name="lt_pId210"/>
      <w:bookmarkEnd w:id="76"/>
      <w:r w:rsidR="002C2473">
        <w:rPr>
          <w:rFonts w:hint="eastAsia"/>
          <w:lang w:eastAsia="zh-CN"/>
        </w:rPr>
        <w:t>该</w:t>
      </w:r>
      <w:r w:rsidR="002C2473">
        <w:rPr>
          <w:lang w:eastAsia="zh-CN"/>
        </w:rPr>
        <w:t>报告人组讨论了报告人提交的一份文稿</w:t>
      </w:r>
      <w:r w:rsidR="00F04758">
        <w:rPr>
          <w:rFonts w:hint="eastAsia"/>
          <w:lang w:eastAsia="zh-CN"/>
        </w:rPr>
        <w:t>（</w:t>
      </w:r>
      <w:hyperlink r:id="rId40" w:history="1">
        <w:r w:rsidR="00407A8E" w:rsidRPr="00A656A3">
          <w:rPr>
            <w:rStyle w:val="Hyperlink"/>
            <w:szCs w:val="24"/>
            <w:lang w:val="en-US" w:eastAsia="zh-CN"/>
          </w:rPr>
          <w:t>2/TD/15</w:t>
        </w:r>
      </w:hyperlink>
      <w:r w:rsidR="00F04758">
        <w:rPr>
          <w:rFonts w:hint="eastAsia"/>
          <w:szCs w:val="24"/>
          <w:lang w:val="en-US" w:eastAsia="zh-CN"/>
        </w:rPr>
        <w:t>）</w:t>
      </w:r>
      <w:r w:rsidR="002C2473">
        <w:rPr>
          <w:rFonts w:hint="eastAsia"/>
          <w:szCs w:val="24"/>
          <w:lang w:val="en-US" w:eastAsia="zh-CN"/>
        </w:rPr>
        <w:t>，</w:t>
      </w:r>
      <w:r w:rsidR="002C2473">
        <w:rPr>
          <w:szCs w:val="24"/>
          <w:lang w:val="en-US" w:eastAsia="zh-CN"/>
        </w:rPr>
        <w:t>该文稿建议在下一研究周期注重研究最佳做法与导则，</w:t>
      </w:r>
      <w:r w:rsidR="002C2473">
        <w:rPr>
          <w:rFonts w:hint="eastAsia"/>
          <w:szCs w:val="24"/>
          <w:lang w:val="en-US" w:eastAsia="zh-CN"/>
        </w:rPr>
        <w:t>且</w:t>
      </w:r>
      <w:r w:rsidR="002C2473">
        <w:rPr>
          <w:szCs w:val="24"/>
          <w:lang w:val="en-US" w:eastAsia="zh-CN"/>
        </w:rPr>
        <w:t>根据</w:t>
      </w:r>
      <w:r w:rsidR="00407A8E">
        <w:rPr>
          <w:bCs/>
          <w:szCs w:val="24"/>
          <w:lang w:val="en-US" w:eastAsia="zh-CN"/>
        </w:rPr>
        <w:t>SDG13</w:t>
      </w:r>
      <w:r w:rsidR="002C2473">
        <w:rPr>
          <w:rFonts w:hint="eastAsia"/>
          <w:bCs/>
          <w:szCs w:val="24"/>
          <w:lang w:val="en-US" w:eastAsia="zh-CN"/>
        </w:rPr>
        <w:t>，</w:t>
      </w:r>
      <w:r w:rsidR="002C2473">
        <w:rPr>
          <w:bCs/>
          <w:szCs w:val="24"/>
          <w:lang w:val="en-US" w:eastAsia="zh-CN"/>
        </w:rPr>
        <w:t>应将该课题的标题改为</w:t>
      </w:r>
      <w:r w:rsidR="00F04758" w:rsidRPr="00F04758">
        <w:rPr>
          <w:rFonts w:ascii="SimSun" w:eastAsia="SimSun" w:hAnsi="SimSun"/>
          <w:bCs/>
          <w:szCs w:val="24"/>
          <w:lang w:val="en-US" w:eastAsia="zh-CN"/>
        </w:rPr>
        <w:t>“</w:t>
      </w:r>
      <w:r w:rsidR="002C2473" w:rsidRPr="00F04758">
        <w:rPr>
          <w:rFonts w:hint="eastAsia"/>
          <w:szCs w:val="24"/>
          <w:lang w:val="en-US" w:eastAsia="zh-CN"/>
        </w:rPr>
        <w:t>以</w:t>
      </w:r>
      <w:r w:rsidR="002C2473" w:rsidRPr="00F04758">
        <w:rPr>
          <w:szCs w:val="24"/>
          <w:lang w:val="en-US" w:eastAsia="zh-CN"/>
        </w:rPr>
        <w:t>信息通信技术为支撑的气候行动的最佳做法与导则</w:t>
      </w:r>
      <w:r w:rsidR="00F04758" w:rsidRPr="00F04758">
        <w:rPr>
          <w:rFonts w:ascii="SimSun" w:eastAsia="SimSun" w:hAnsi="SimSun"/>
          <w:bCs/>
          <w:szCs w:val="24"/>
          <w:lang w:val="en-US" w:eastAsia="zh-CN"/>
        </w:rPr>
        <w:t>”</w:t>
      </w:r>
      <w:bookmarkEnd w:id="77"/>
      <w:r w:rsidR="002C2473">
        <w:rPr>
          <w:rFonts w:hint="eastAsia"/>
          <w:bCs/>
          <w:szCs w:val="24"/>
          <w:lang w:val="en-US" w:eastAsia="zh-CN"/>
        </w:rPr>
        <w:t>。</w:t>
      </w:r>
      <w:bookmarkStart w:id="78" w:name="lt_pId211"/>
      <w:r w:rsidR="002C2473">
        <w:rPr>
          <w:rFonts w:hint="eastAsia"/>
          <w:bCs/>
          <w:szCs w:val="24"/>
          <w:lang w:val="en-US" w:eastAsia="zh-CN"/>
        </w:rPr>
        <w:t>会议</w:t>
      </w:r>
      <w:r w:rsidR="002C2473">
        <w:rPr>
          <w:bCs/>
          <w:szCs w:val="24"/>
          <w:lang w:val="en-US" w:eastAsia="zh-CN"/>
        </w:rPr>
        <w:t>进一步同意特别关注可使</w:t>
      </w:r>
      <w:r w:rsidR="002C2473" w:rsidRPr="002C2473">
        <w:rPr>
          <w:rFonts w:hint="eastAsia"/>
          <w:bCs/>
          <w:szCs w:val="24"/>
          <w:lang w:val="en-US" w:eastAsia="zh-CN"/>
        </w:rPr>
        <w:t>小岛屿发展中国家（</w:t>
      </w:r>
      <w:r w:rsidR="002C2473" w:rsidRPr="002C2473">
        <w:rPr>
          <w:rFonts w:hint="eastAsia"/>
          <w:bCs/>
          <w:szCs w:val="24"/>
          <w:lang w:val="en-US" w:eastAsia="zh-CN"/>
        </w:rPr>
        <w:t>SIDS</w:t>
      </w:r>
      <w:r w:rsidR="002C2473" w:rsidRPr="002C2473">
        <w:rPr>
          <w:rFonts w:hint="eastAsia"/>
          <w:bCs/>
          <w:szCs w:val="24"/>
          <w:lang w:val="en-US" w:eastAsia="zh-CN"/>
        </w:rPr>
        <w:t>）、最不发达国家（</w:t>
      </w:r>
      <w:r w:rsidR="002C2473" w:rsidRPr="002C2473">
        <w:rPr>
          <w:rFonts w:hint="eastAsia"/>
          <w:bCs/>
          <w:szCs w:val="24"/>
          <w:lang w:val="en-US" w:eastAsia="zh-CN"/>
        </w:rPr>
        <w:t>LDC</w:t>
      </w:r>
      <w:r w:rsidR="002C2473" w:rsidRPr="002C2473">
        <w:rPr>
          <w:rFonts w:hint="eastAsia"/>
          <w:bCs/>
          <w:szCs w:val="24"/>
          <w:lang w:val="en-US" w:eastAsia="zh-CN"/>
        </w:rPr>
        <w:t>）以及其他环境较为脆弱的国家从本研究课题工作受益的解决方案</w:t>
      </w:r>
      <w:r w:rsidR="002C2473">
        <w:rPr>
          <w:rFonts w:hint="eastAsia"/>
          <w:bCs/>
          <w:szCs w:val="24"/>
          <w:lang w:val="en-US" w:eastAsia="zh-CN"/>
        </w:rPr>
        <w:t>。</w:t>
      </w:r>
      <w:bookmarkStart w:id="79" w:name="lt_pId212"/>
      <w:bookmarkEnd w:id="78"/>
      <w:r w:rsidR="002C2473">
        <w:rPr>
          <w:rFonts w:hint="eastAsia"/>
          <w:bCs/>
          <w:szCs w:val="24"/>
          <w:lang w:val="en-US" w:eastAsia="zh-CN"/>
        </w:rPr>
        <w:t>有</w:t>
      </w:r>
      <w:r w:rsidR="002C2473">
        <w:rPr>
          <w:bCs/>
          <w:szCs w:val="24"/>
          <w:lang w:val="en-US" w:eastAsia="zh-CN"/>
        </w:rPr>
        <w:t>必</w:t>
      </w:r>
      <w:r w:rsidR="002C2473" w:rsidRPr="002C2473">
        <w:rPr>
          <w:rFonts w:hint="eastAsia"/>
          <w:bCs/>
          <w:szCs w:val="24"/>
          <w:lang w:val="en-US" w:eastAsia="zh-CN"/>
        </w:rPr>
        <w:t>要使其他相关专家、环境部长或国家级组织机构参与进来，为本议题做出贡献。</w:t>
      </w:r>
      <w:bookmarkEnd w:id="79"/>
      <w:r w:rsidR="00831D3C" w:rsidRPr="00F04758">
        <w:rPr>
          <w:rFonts w:ascii="Calibri" w:hAnsi="Calibri"/>
          <w:lang w:val="en-US" w:eastAsia="zh-CN"/>
        </w:rPr>
        <w:t>报告人建议继续研究该研究课题。</w:t>
      </w:r>
    </w:p>
    <w:p w14:paraId="317B93C6" w14:textId="01EFB5E1" w:rsidR="00407A8E" w:rsidRPr="00B457F8" w:rsidRDefault="00746831" w:rsidP="00157396">
      <w:pPr>
        <w:pStyle w:val="Heading2"/>
        <w:rPr>
          <w:rFonts w:cs="Calibri"/>
          <w:b w:val="0"/>
          <w:bCs/>
          <w:color w:val="1E1E1E"/>
          <w:szCs w:val="24"/>
          <w:lang w:eastAsia="zh-CN"/>
        </w:rPr>
      </w:pPr>
      <w:r>
        <w:rPr>
          <w:rFonts w:ascii="Calibri" w:eastAsia="SimSun" w:hAnsi="Calibri" w:cs="Calibri" w:hint="eastAsia"/>
          <w:lang w:eastAsia="zh-CN"/>
        </w:rPr>
        <w:t>3.</w:t>
      </w:r>
      <w:r>
        <w:rPr>
          <w:rFonts w:ascii="Calibri" w:eastAsia="SimSun" w:hAnsi="Calibri" w:cs="Calibri"/>
          <w:lang w:eastAsia="zh-CN"/>
        </w:rPr>
        <w:t>7</w:t>
      </w:r>
      <w:r>
        <w:rPr>
          <w:rFonts w:ascii="Calibri" w:eastAsia="SimSun" w:hAnsi="Calibri" w:cs="Calibri"/>
          <w:lang w:eastAsia="zh-CN"/>
        </w:rPr>
        <w:tab/>
      </w:r>
      <w:r w:rsidR="00CA237F" w:rsidRPr="00586F69">
        <w:rPr>
          <w:rFonts w:ascii="Calibri" w:eastAsia="SimSun" w:hAnsi="Calibri" w:cs="Calibri"/>
          <w:lang w:eastAsia="zh-CN"/>
        </w:rPr>
        <w:t>第</w:t>
      </w:r>
      <w:r w:rsidR="00CA237F" w:rsidRPr="00586F69">
        <w:rPr>
          <w:rFonts w:ascii="Calibri" w:eastAsia="SimSun" w:hAnsi="Calibri" w:cs="Calibri"/>
          <w:lang w:eastAsia="zh-CN"/>
        </w:rPr>
        <w:t>7/2</w:t>
      </w:r>
      <w:r w:rsidR="00CA237F" w:rsidRPr="00586F69">
        <w:rPr>
          <w:rFonts w:ascii="Calibri" w:eastAsia="SimSun" w:hAnsi="Calibri" w:cs="Calibri"/>
          <w:lang w:eastAsia="zh-CN"/>
        </w:rPr>
        <w:t>号课题：</w:t>
      </w:r>
      <w:r w:rsidR="00CA237F" w:rsidRPr="00EA47D8">
        <w:rPr>
          <w:rFonts w:eastAsia="SimSun"/>
          <w:lang w:eastAsia="zh-CN"/>
        </w:rPr>
        <w:t>与人体电磁场暴露相关的战略和政策</w:t>
      </w:r>
      <w:r w:rsidR="00CA237F">
        <w:rPr>
          <w:rFonts w:ascii="Calibri" w:eastAsia="SimSun" w:hAnsi="Calibri" w:cs="Calibri" w:hint="eastAsia"/>
          <w:lang w:eastAsia="zh-CN"/>
        </w:rPr>
        <w:t>；</w:t>
      </w:r>
    </w:p>
    <w:p w14:paraId="6CE0D743" w14:textId="15FEB15D" w:rsidR="00407A8E" w:rsidRPr="00F76ECA" w:rsidRDefault="002C2473" w:rsidP="00157396">
      <w:pPr>
        <w:pStyle w:val="CEOcontributionStart"/>
        <w:spacing w:before="120"/>
        <w:ind w:firstLineChars="200" w:firstLine="480"/>
        <w:rPr>
          <w:rFonts w:asciiTheme="minorHAnsi" w:hAnsiTheme="minorHAnsi" w:cstheme="minorHAnsi"/>
          <w:b w:val="0"/>
          <w:bCs/>
          <w:sz w:val="24"/>
          <w:szCs w:val="24"/>
          <w:lang w:val="en-US" w:eastAsia="zh-CN"/>
        </w:rPr>
      </w:pPr>
      <w:bookmarkStart w:id="80" w:name="lt_pId216"/>
      <w:r>
        <w:rPr>
          <w:rFonts w:asciiTheme="minorHAnsi" w:hAnsiTheme="minorHAnsi" w:cstheme="minorHAnsi"/>
          <w:b w:val="0"/>
          <w:bCs/>
          <w:sz w:val="24"/>
          <w:szCs w:val="24"/>
          <w:lang w:eastAsia="zh-CN"/>
        </w:rPr>
        <w:t>2017</w:t>
      </w:r>
      <w:r>
        <w:rPr>
          <w:rFonts w:asciiTheme="minorHAnsi" w:hAnsiTheme="minorHAnsi" w:cstheme="minorHAnsi" w:hint="eastAsia"/>
          <w:b w:val="0"/>
          <w:bCs/>
          <w:sz w:val="24"/>
          <w:szCs w:val="24"/>
          <w:lang w:eastAsia="zh-CN"/>
        </w:rPr>
        <w:t>年</w:t>
      </w:r>
      <w:r>
        <w:rPr>
          <w:rFonts w:asciiTheme="minorHAnsi" w:hAnsiTheme="minorHAnsi" w:cstheme="minorHAnsi" w:hint="eastAsia"/>
          <w:b w:val="0"/>
          <w:bCs/>
          <w:sz w:val="24"/>
          <w:szCs w:val="24"/>
          <w:lang w:eastAsia="zh-CN"/>
        </w:rPr>
        <w:t>4</w:t>
      </w:r>
      <w:r>
        <w:rPr>
          <w:rFonts w:asciiTheme="minorHAnsi" w:hAnsiTheme="minorHAnsi" w:cstheme="minorHAnsi" w:hint="eastAsia"/>
          <w:b w:val="0"/>
          <w:bCs/>
          <w:sz w:val="24"/>
          <w:szCs w:val="24"/>
          <w:lang w:eastAsia="zh-CN"/>
        </w:rPr>
        <w:t>月报告</w:t>
      </w:r>
      <w:r>
        <w:rPr>
          <w:rFonts w:asciiTheme="minorHAnsi" w:hAnsiTheme="minorHAnsi" w:cstheme="minorHAnsi"/>
          <w:b w:val="0"/>
          <w:bCs/>
          <w:sz w:val="24"/>
          <w:szCs w:val="24"/>
          <w:lang w:eastAsia="zh-CN"/>
        </w:rPr>
        <w:t>人组会议批准的第</w:t>
      </w:r>
      <w:r>
        <w:rPr>
          <w:rFonts w:asciiTheme="minorHAnsi" w:hAnsiTheme="minorHAnsi" w:cstheme="minorHAnsi"/>
          <w:b w:val="0"/>
          <w:bCs/>
          <w:sz w:val="24"/>
          <w:szCs w:val="24"/>
          <w:lang w:eastAsia="zh-CN"/>
        </w:rPr>
        <w:t>7/2</w:t>
      </w:r>
      <w:r>
        <w:rPr>
          <w:rFonts w:asciiTheme="minorHAnsi" w:hAnsiTheme="minorHAnsi" w:cstheme="minorHAnsi"/>
          <w:b w:val="0"/>
          <w:bCs/>
          <w:sz w:val="24"/>
          <w:szCs w:val="24"/>
          <w:lang w:eastAsia="zh-CN"/>
        </w:rPr>
        <w:t>号课题</w:t>
      </w:r>
      <w:r>
        <w:rPr>
          <w:rFonts w:asciiTheme="minorHAnsi" w:hAnsiTheme="minorHAnsi" w:cstheme="minorHAnsi" w:hint="eastAsia"/>
          <w:b w:val="0"/>
          <w:bCs/>
          <w:sz w:val="24"/>
          <w:szCs w:val="24"/>
          <w:lang w:eastAsia="zh-CN"/>
        </w:rPr>
        <w:t>（</w:t>
      </w:r>
      <w:r w:rsidRPr="00FC20FF">
        <w:rPr>
          <w:b w:val="0"/>
          <w:bCs/>
          <w:lang w:eastAsia="zh-CN"/>
        </w:rPr>
        <w:t>Q</w:t>
      </w:r>
      <w:r>
        <w:rPr>
          <w:b w:val="0"/>
          <w:bCs/>
          <w:lang w:eastAsia="zh-CN"/>
        </w:rPr>
        <w:t>7</w:t>
      </w:r>
      <w:r w:rsidRPr="00FC20FF">
        <w:rPr>
          <w:b w:val="0"/>
          <w:bCs/>
          <w:lang w:eastAsia="zh-CN"/>
        </w:rPr>
        <w:t>/2</w:t>
      </w:r>
      <w:r w:rsidRPr="00A72B62">
        <w:rPr>
          <w:rFonts w:hint="eastAsia"/>
          <w:b w:val="0"/>
          <w:bCs/>
          <w:lang w:eastAsia="zh-CN"/>
        </w:rPr>
        <w:t>）</w:t>
      </w:r>
      <w:r>
        <w:rPr>
          <w:rFonts w:asciiTheme="minorHAnsi" w:hAnsiTheme="minorHAnsi" w:cstheme="minorHAnsi" w:hint="eastAsia"/>
          <w:b w:val="0"/>
          <w:bCs/>
          <w:sz w:val="24"/>
          <w:szCs w:val="24"/>
          <w:lang w:eastAsia="zh-CN"/>
        </w:rPr>
        <w:t>的</w:t>
      </w:r>
      <w:r>
        <w:rPr>
          <w:rFonts w:asciiTheme="minorHAnsi" w:hAnsiTheme="minorHAnsi" w:cstheme="minorHAnsi"/>
          <w:b w:val="0"/>
          <w:bCs/>
          <w:sz w:val="24"/>
          <w:szCs w:val="24"/>
          <w:lang w:eastAsia="zh-CN"/>
        </w:rPr>
        <w:t>报告</w:t>
      </w:r>
      <w:r>
        <w:rPr>
          <w:rFonts w:asciiTheme="minorHAnsi" w:hAnsiTheme="minorHAnsi" w:cstheme="minorHAnsi" w:hint="eastAsia"/>
          <w:b w:val="0"/>
          <w:bCs/>
          <w:sz w:val="24"/>
          <w:szCs w:val="24"/>
          <w:lang w:eastAsia="zh-CN"/>
        </w:rPr>
        <w:t>见</w:t>
      </w:r>
      <w:hyperlink r:id="rId41" w:history="1">
        <w:r w:rsidRPr="00C436E0">
          <w:rPr>
            <w:rStyle w:val="Hyperlink"/>
            <w:b w:val="0"/>
            <w:bCs/>
            <w:sz w:val="24"/>
            <w:szCs w:val="24"/>
            <w:lang w:eastAsia="zh-CN"/>
          </w:rPr>
          <w:t>2/REP/2</w:t>
        </w:r>
      </w:hyperlink>
      <w:r w:rsidRPr="00C436E0">
        <w:rPr>
          <w:rStyle w:val="Hyperlink"/>
          <w:b w:val="0"/>
          <w:bCs/>
          <w:sz w:val="24"/>
          <w:szCs w:val="24"/>
          <w:lang w:eastAsia="zh-CN"/>
        </w:rPr>
        <w:t>8</w:t>
      </w:r>
      <w:r>
        <w:rPr>
          <w:rFonts w:hint="eastAsia"/>
          <w:b w:val="0"/>
          <w:bCs/>
          <w:sz w:val="24"/>
          <w:szCs w:val="24"/>
          <w:lang w:eastAsia="zh-CN"/>
        </w:rPr>
        <w:t>号</w:t>
      </w:r>
      <w:r>
        <w:rPr>
          <w:b w:val="0"/>
          <w:bCs/>
          <w:sz w:val="24"/>
          <w:szCs w:val="24"/>
          <w:lang w:eastAsia="zh-CN"/>
        </w:rPr>
        <w:t>文件。</w:t>
      </w:r>
      <w:bookmarkEnd w:id="80"/>
    </w:p>
    <w:p w14:paraId="13420EEB" w14:textId="01BF6216" w:rsidR="002C2473" w:rsidRPr="001B7D08" w:rsidRDefault="006658D4" w:rsidP="00157396">
      <w:pPr>
        <w:pStyle w:val="CEONormal"/>
        <w:ind w:firstLineChars="200" w:firstLine="440"/>
        <w:rPr>
          <w:sz w:val="24"/>
          <w:szCs w:val="24"/>
          <w:lang w:eastAsia="zh-CN"/>
        </w:rPr>
      </w:pPr>
      <w:hyperlink r:id="rId42" w:history="1">
        <w:r w:rsidR="002C2473" w:rsidRPr="00797CD1">
          <w:rPr>
            <w:rStyle w:val="Hyperlink"/>
            <w:sz w:val="24"/>
            <w:szCs w:val="24"/>
            <w:lang w:eastAsia="zh-CN"/>
          </w:rPr>
          <w:t>2/41</w:t>
        </w:r>
      </w:hyperlink>
      <w:r w:rsidR="002C2473">
        <w:rPr>
          <w:rStyle w:val="Hyperlink"/>
          <w:sz w:val="24"/>
          <w:szCs w:val="24"/>
          <w:lang w:eastAsia="zh-CN"/>
        </w:rPr>
        <w:t>9</w:t>
      </w:r>
      <w:r w:rsidR="002C2473">
        <w:rPr>
          <w:rFonts w:hint="eastAsia"/>
          <w:sz w:val="24"/>
          <w:szCs w:val="24"/>
          <w:lang w:eastAsia="zh-CN"/>
        </w:rPr>
        <w:t>号</w:t>
      </w:r>
      <w:r w:rsidR="002C2473">
        <w:rPr>
          <w:sz w:val="24"/>
          <w:szCs w:val="24"/>
          <w:lang w:eastAsia="zh-CN"/>
        </w:rPr>
        <w:t>文件中的输出报告</w:t>
      </w:r>
      <w:r w:rsidR="002C2473">
        <w:rPr>
          <w:rFonts w:hint="eastAsia"/>
          <w:sz w:val="24"/>
          <w:szCs w:val="24"/>
          <w:lang w:eastAsia="zh-CN"/>
        </w:rPr>
        <w:t>以</w:t>
      </w:r>
      <w:r w:rsidR="002C2473">
        <w:rPr>
          <w:sz w:val="24"/>
          <w:szCs w:val="24"/>
          <w:lang w:eastAsia="zh-CN"/>
        </w:rPr>
        <w:t>及</w:t>
      </w:r>
      <w:r w:rsidR="002C2473">
        <w:rPr>
          <w:rFonts w:hint="eastAsia"/>
          <w:sz w:val="24"/>
          <w:szCs w:val="24"/>
          <w:lang w:eastAsia="zh-CN"/>
        </w:rPr>
        <w:t>包含</w:t>
      </w:r>
      <w:r w:rsidR="002C2473">
        <w:rPr>
          <w:sz w:val="24"/>
          <w:szCs w:val="24"/>
          <w:lang w:eastAsia="zh-CN"/>
        </w:rPr>
        <w:t>报告人组会议期间</w:t>
      </w:r>
      <w:r w:rsidR="002C2473">
        <w:rPr>
          <w:rFonts w:hint="eastAsia"/>
          <w:sz w:val="24"/>
          <w:szCs w:val="24"/>
          <w:lang w:eastAsia="zh-CN"/>
        </w:rPr>
        <w:t>所</w:t>
      </w:r>
      <w:r w:rsidR="002C2473">
        <w:rPr>
          <w:sz w:val="24"/>
          <w:szCs w:val="24"/>
          <w:lang w:eastAsia="zh-CN"/>
        </w:rPr>
        <w:t>要求修改的</w:t>
      </w:r>
      <w:hyperlink r:id="rId43" w:history="1">
        <w:r w:rsidR="002C2473" w:rsidRPr="001B7D08">
          <w:rPr>
            <w:rStyle w:val="Hyperlink"/>
            <w:sz w:val="24"/>
            <w:szCs w:val="24"/>
            <w:lang w:eastAsia="zh-CN"/>
          </w:rPr>
          <w:t>2/TD/17</w:t>
        </w:r>
      </w:hyperlink>
      <w:r w:rsidR="002C2473">
        <w:rPr>
          <w:rFonts w:hint="eastAsia"/>
          <w:sz w:val="24"/>
          <w:szCs w:val="24"/>
          <w:lang w:eastAsia="zh-CN"/>
        </w:rPr>
        <w:t>号临时</w:t>
      </w:r>
      <w:r w:rsidR="002C2473">
        <w:rPr>
          <w:sz w:val="24"/>
          <w:szCs w:val="24"/>
          <w:lang w:eastAsia="zh-CN"/>
        </w:rPr>
        <w:t>文件</w:t>
      </w:r>
      <w:r w:rsidR="002C2473">
        <w:rPr>
          <w:rFonts w:hint="eastAsia"/>
          <w:sz w:val="24"/>
          <w:szCs w:val="24"/>
          <w:lang w:eastAsia="zh-CN"/>
        </w:rPr>
        <w:t>在做</w:t>
      </w:r>
      <w:r w:rsidR="002C2473">
        <w:rPr>
          <w:sz w:val="24"/>
          <w:szCs w:val="24"/>
          <w:lang w:eastAsia="zh-CN"/>
        </w:rPr>
        <w:t>了少量修改后获</w:t>
      </w:r>
      <w:r w:rsidR="002C2473">
        <w:rPr>
          <w:rFonts w:hint="eastAsia"/>
          <w:sz w:val="24"/>
          <w:szCs w:val="24"/>
          <w:lang w:eastAsia="zh-CN"/>
        </w:rPr>
        <w:t>得</w:t>
      </w:r>
      <w:r w:rsidR="002C2473">
        <w:rPr>
          <w:sz w:val="24"/>
          <w:szCs w:val="24"/>
          <w:lang w:eastAsia="zh-CN"/>
        </w:rPr>
        <w:t>通过。</w:t>
      </w:r>
    </w:p>
    <w:p w14:paraId="40462E01" w14:textId="22B4092B" w:rsidR="00407A8E" w:rsidRPr="00217E30" w:rsidRDefault="002C2473" w:rsidP="00F04758">
      <w:pPr>
        <w:widowControl w:val="0"/>
        <w:spacing w:before="60"/>
        <w:ind w:firstLineChars="200" w:firstLine="480"/>
        <w:rPr>
          <w:rFonts w:ascii="Calibri" w:hAnsi="Calibri"/>
          <w:i/>
          <w:iCs/>
          <w:lang w:val="en-US" w:eastAsia="zh-CN"/>
        </w:rPr>
      </w:pPr>
      <w:bookmarkStart w:id="81" w:name="lt_pId218"/>
      <w:r>
        <w:rPr>
          <w:rFonts w:cstheme="minorHAnsi" w:hint="eastAsia"/>
          <w:szCs w:val="24"/>
          <w:lang w:val="en-US" w:eastAsia="zh-CN"/>
        </w:rPr>
        <w:t>关</w:t>
      </w:r>
      <w:r>
        <w:rPr>
          <w:rFonts w:cstheme="minorHAnsi"/>
          <w:szCs w:val="24"/>
          <w:lang w:val="en-US" w:eastAsia="zh-CN"/>
        </w:rPr>
        <w:t>于</w:t>
      </w:r>
      <w:r w:rsidR="00407A8E" w:rsidRPr="00217E30">
        <w:rPr>
          <w:rFonts w:cstheme="minorHAnsi"/>
          <w:szCs w:val="24"/>
          <w:lang w:val="en-US" w:eastAsia="zh-CN"/>
        </w:rPr>
        <w:t>7/2</w:t>
      </w:r>
      <w:r>
        <w:rPr>
          <w:rFonts w:cstheme="minorHAnsi" w:hint="eastAsia"/>
          <w:szCs w:val="24"/>
          <w:lang w:val="en-US" w:eastAsia="zh-CN"/>
        </w:rPr>
        <w:t>号</w:t>
      </w:r>
      <w:r>
        <w:rPr>
          <w:rFonts w:cstheme="minorHAnsi"/>
          <w:szCs w:val="24"/>
          <w:lang w:val="en-US" w:eastAsia="zh-CN"/>
        </w:rPr>
        <w:t>课题的未来，虽然人们就该主题的重要性达成了一致，但</w:t>
      </w:r>
      <w:r>
        <w:rPr>
          <w:rFonts w:cstheme="minorHAnsi" w:hint="eastAsia"/>
          <w:szCs w:val="24"/>
          <w:lang w:val="en-US" w:eastAsia="zh-CN"/>
        </w:rPr>
        <w:t>参与</w:t>
      </w:r>
      <w:r>
        <w:rPr>
          <w:rFonts w:cstheme="minorHAnsi"/>
          <w:szCs w:val="24"/>
          <w:lang w:val="en-US" w:eastAsia="zh-CN"/>
        </w:rPr>
        <w:t>者调查的回复</w:t>
      </w:r>
      <w:r w:rsidR="00F04758">
        <w:rPr>
          <w:rFonts w:cstheme="minorHAnsi" w:hint="eastAsia"/>
          <w:szCs w:val="24"/>
          <w:lang w:val="en-US" w:eastAsia="zh-CN"/>
        </w:rPr>
        <w:t>对</w:t>
      </w:r>
      <w:r>
        <w:rPr>
          <w:rFonts w:cstheme="minorHAnsi"/>
          <w:szCs w:val="24"/>
          <w:lang w:val="en-US" w:eastAsia="zh-CN"/>
        </w:rPr>
        <w:t>该课题的未来</w:t>
      </w:r>
      <w:r>
        <w:rPr>
          <w:rFonts w:cstheme="minorHAnsi" w:hint="eastAsia"/>
          <w:szCs w:val="24"/>
          <w:lang w:val="en-US" w:eastAsia="zh-CN"/>
        </w:rPr>
        <w:t>究竟</w:t>
      </w:r>
      <w:r>
        <w:rPr>
          <w:rFonts w:cstheme="minorHAnsi"/>
          <w:szCs w:val="24"/>
          <w:lang w:val="en-US" w:eastAsia="zh-CN"/>
        </w:rPr>
        <w:t>应是什么样子存在分歧。</w:t>
      </w:r>
      <w:bookmarkStart w:id="82" w:name="lt_pId219"/>
      <w:bookmarkEnd w:id="81"/>
      <w:r>
        <w:rPr>
          <w:rFonts w:cstheme="minorHAnsi" w:hint="eastAsia"/>
          <w:szCs w:val="24"/>
          <w:lang w:val="en-US" w:eastAsia="zh-CN"/>
        </w:rPr>
        <w:t>一</w:t>
      </w:r>
      <w:r>
        <w:rPr>
          <w:rFonts w:cstheme="minorHAnsi"/>
          <w:szCs w:val="24"/>
          <w:lang w:val="en-US" w:eastAsia="zh-CN"/>
        </w:rPr>
        <w:t>些回复者指出</w:t>
      </w:r>
      <w:r w:rsidR="00F04758">
        <w:rPr>
          <w:rFonts w:cstheme="minorHAnsi" w:hint="eastAsia"/>
          <w:szCs w:val="24"/>
          <w:lang w:val="en-US" w:eastAsia="zh-CN"/>
        </w:rPr>
        <w:t>，</w:t>
      </w:r>
      <w:r>
        <w:rPr>
          <w:rFonts w:cstheme="minorHAnsi"/>
          <w:szCs w:val="24"/>
          <w:lang w:val="en-US" w:eastAsia="zh-CN"/>
        </w:rPr>
        <w:t>重要的是推行支持部署符合国际标准的无线技术的政策</w:t>
      </w:r>
      <w:r w:rsidR="006664F3">
        <w:rPr>
          <w:rFonts w:cstheme="minorHAnsi" w:hint="eastAsia"/>
          <w:szCs w:val="24"/>
          <w:lang w:val="en-US" w:eastAsia="zh-CN"/>
        </w:rPr>
        <w:t>，</w:t>
      </w:r>
      <w:r w:rsidR="006664F3">
        <w:rPr>
          <w:rFonts w:cstheme="minorHAnsi"/>
          <w:szCs w:val="24"/>
          <w:lang w:val="en-US" w:eastAsia="zh-CN"/>
        </w:rPr>
        <w:t>另一些</w:t>
      </w:r>
      <w:r w:rsidR="006664F3">
        <w:rPr>
          <w:rFonts w:cstheme="minorHAnsi" w:hint="eastAsia"/>
          <w:szCs w:val="24"/>
          <w:lang w:val="en-US" w:eastAsia="zh-CN"/>
        </w:rPr>
        <w:t>回复</w:t>
      </w:r>
      <w:r w:rsidR="006664F3">
        <w:rPr>
          <w:rFonts w:cstheme="minorHAnsi"/>
          <w:szCs w:val="24"/>
          <w:lang w:val="en-US" w:eastAsia="zh-CN"/>
        </w:rPr>
        <w:t>者指出有</w:t>
      </w:r>
      <w:r w:rsidR="006664F3">
        <w:rPr>
          <w:rFonts w:cstheme="minorHAnsi" w:hint="eastAsia"/>
          <w:szCs w:val="24"/>
          <w:lang w:val="en-US" w:eastAsia="zh-CN"/>
        </w:rPr>
        <w:t>必</w:t>
      </w:r>
      <w:r w:rsidR="006664F3">
        <w:rPr>
          <w:rFonts w:cstheme="minorHAnsi"/>
          <w:szCs w:val="24"/>
          <w:lang w:val="en-US" w:eastAsia="zh-CN"/>
        </w:rPr>
        <w:t>要将</w:t>
      </w:r>
      <w:r w:rsidR="00407A8E">
        <w:rPr>
          <w:szCs w:val="24"/>
          <w:lang w:eastAsia="zh-CN"/>
        </w:rPr>
        <w:t>Q7/2</w:t>
      </w:r>
      <w:r w:rsidR="006664F3">
        <w:rPr>
          <w:rFonts w:hint="eastAsia"/>
          <w:szCs w:val="24"/>
          <w:lang w:eastAsia="zh-CN"/>
        </w:rPr>
        <w:t>与</w:t>
      </w:r>
      <w:r w:rsidR="00407A8E">
        <w:rPr>
          <w:szCs w:val="24"/>
          <w:lang w:eastAsia="zh-CN"/>
        </w:rPr>
        <w:t>Q2/2</w:t>
      </w:r>
      <w:r w:rsidR="006664F3">
        <w:rPr>
          <w:rFonts w:hint="eastAsia"/>
          <w:szCs w:val="24"/>
          <w:lang w:eastAsia="zh-CN"/>
        </w:rPr>
        <w:t>（</w:t>
      </w:r>
      <w:r w:rsidR="006664F3">
        <w:rPr>
          <w:szCs w:val="24"/>
          <w:lang w:eastAsia="zh-CN"/>
        </w:rPr>
        <w:t>电子卫生）合并。</w:t>
      </w:r>
      <w:bookmarkStart w:id="83" w:name="lt_pId220"/>
      <w:bookmarkEnd w:id="82"/>
      <w:r w:rsidR="006664F3">
        <w:rPr>
          <w:rFonts w:hint="eastAsia"/>
          <w:szCs w:val="24"/>
          <w:lang w:eastAsia="zh-CN"/>
        </w:rPr>
        <w:t>人</w:t>
      </w:r>
      <w:r w:rsidR="006664F3">
        <w:rPr>
          <w:szCs w:val="24"/>
          <w:lang w:eastAsia="zh-CN"/>
        </w:rPr>
        <w:t>们提出了与世界</w:t>
      </w:r>
      <w:r w:rsidR="006664F3">
        <w:rPr>
          <w:rFonts w:hint="eastAsia"/>
          <w:szCs w:val="24"/>
          <w:lang w:eastAsia="zh-CN"/>
        </w:rPr>
        <w:t>卫生</w:t>
      </w:r>
      <w:r w:rsidR="006664F3">
        <w:rPr>
          <w:szCs w:val="24"/>
          <w:lang w:eastAsia="zh-CN"/>
        </w:rPr>
        <w:t>组织协作</w:t>
      </w:r>
      <w:r w:rsidR="006664F3">
        <w:rPr>
          <w:rFonts w:hint="eastAsia"/>
          <w:szCs w:val="24"/>
          <w:lang w:eastAsia="zh-CN"/>
        </w:rPr>
        <w:t>的</w:t>
      </w:r>
      <w:r w:rsidR="006664F3">
        <w:rPr>
          <w:szCs w:val="24"/>
          <w:lang w:eastAsia="zh-CN"/>
        </w:rPr>
        <w:t>问题。</w:t>
      </w:r>
      <w:bookmarkStart w:id="84" w:name="lt_pId221"/>
      <w:bookmarkEnd w:id="83"/>
      <w:r w:rsidR="006664F3">
        <w:rPr>
          <w:rFonts w:hint="eastAsia"/>
          <w:szCs w:val="24"/>
          <w:lang w:eastAsia="zh-CN"/>
        </w:rPr>
        <w:t>报告</w:t>
      </w:r>
      <w:r w:rsidR="006664F3">
        <w:rPr>
          <w:szCs w:val="24"/>
          <w:lang w:eastAsia="zh-CN"/>
        </w:rPr>
        <w:t>人组</w:t>
      </w:r>
      <w:r w:rsidR="006664F3">
        <w:rPr>
          <w:rFonts w:hint="eastAsia"/>
          <w:szCs w:val="24"/>
          <w:lang w:eastAsia="zh-CN"/>
        </w:rPr>
        <w:t>收</w:t>
      </w:r>
      <w:r w:rsidR="006664F3">
        <w:rPr>
          <w:szCs w:val="24"/>
          <w:lang w:eastAsia="zh-CN"/>
        </w:rPr>
        <w:t>到的文稿</w:t>
      </w:r>
      <w:r w:rsidR="00F04758">
        <w:rPr>
          <w:rFonts w:hint="eastAsia"/>
          <w:szCs w:val="24"/>
          <w:lang w:eastAsia="zh-CN"/>
        </w:rPr>
        <w:t>（</w:t>
      </w:r>
      <w:hyperlink r:id="rId44" w:history="1">
        <w:r w:rsidR="00407A8E" w:rsidRPr="006B26AB">
          <w:rPr>
            <w:rStyle w:val="Hyperlink"/>
            <w:szCs w:val="24"/>
            <w:lang w:val="en-US" w:eastAsia="zh-CN"/>
          </w:rPr>
          <w:t>2/410</w:t>
        </w:r>
      </w:hyperlink>
      <w:r w:rsidR="00DB0F00">
        <w:rPr>
          <w:rStyle w:val="Hyperlink"/>
          <w:szCs w:val="24"/>
          <w:lang w:val="en-US" w:eastAsia="zh-CN"/>
        </w:rPr>
        <w:t>、</w:t>
      </w:r>
      <w:hyperlink r:id="rId45" w:history="1">
        <w:r w:rsidR="00407A8E" w:rsidRPr="006B26AB">
          <w:rPr>
            <w:rStyle w:val="Hyperlink"/>
            <w:szCs w:val="24"/>
            <w:lang w:val="en-US" w:eastAsia="zh-CN"/>
          </w:rPr>
          <w:t>2/434</w:t>
        </w:r>
      </w:hyperlink>
      <w:r w:rsidR="00F04758">
        <w:rPr>
          <w:rFonts w:hint="eastAsia"/>
          <w:szCs w:val="24"/>
          <w:lang w:eastAsia="zh-CN"/>
        </w:rPr>
        <w:t>）</w:t>
      </w:r>
      <w:r w:rsidR="006664F3">
        <w:rPr>
          <w:rFonts w:hint="eastAsia"/>
          <w:szCs w:val="24"/>
          <w:lang w:eastAsia="zh-CN"/>
        </w:rPr>
        <w:t>提出</w:t>
      </w:r>
      <w:r w:rsidR="006664F3">
        <w:rPr>
          <w:szCs w:val="24"/>
          <w:lang w:eastAsia="zh-CN"/>
        </w:rPr>
        <w:t>了一份课题修订稿，其理由是蜂窝</w:t>
      </w:r>
      <w:r w:rsidR="006664F3">
        <w:rPr>
          <w:rFonts w:hint="eastAsia"/>
          <w:szCs w:val="24"/>
          <w:lang w:eastAsia="zh-CN"/>
        </w:rPr>
        <w:t>技术的</w:t>
      </w:r>
      <w:r w:rsidR="006664F3">
        <w:rPr>
          <w:szCs w:val="24"/>
          <w:lang w:eastAsia="zh-CN"/>
        </w:rPr>
        <w:t>普及、</w:t>
      </w:r>
      <w:r w:rsidR="006664F3">
        <w:rPr>
          <w:rFonts w:hint="eastAsia"/>
          <w:szCs w:val="24"/>
          <w:lang w:eastAsia="zh-CN"/>
        </w:rPr>
        <w:t>业务</w:t>
      </w:r>
      <w:r w:rsidR="006664F3">
        <w:rPr>
          <w:szCs w:val="24"/>
          <w:lang w:eastAsia="zh-CN"/>
        </w:rPr>
        <w:t>量的增长、数据业务使用的增加，以及网络覆盖</w:t>
      </w:r>
      <w:r w:rsidR="006664F3">
        <w:rPr>
          <w:rFonts w:hint="eastAsia"/>
          <w:szCs w:val="24"/>
          <w:lang w:eastAsia="zh-CN"/>
        </w:rPr>
        <w:t>面</w:t>
      </w:r>
      <w:r w:rsidR="006664F3">
        <w:rPr>
          <w:szCs w:val="24"/>
          <w:lang w:eastAsia="zh-CN"/>
        </w:rPr>
        <w:t>和容量的扩大。</w:t>
      </w:r>
      <w:bookmarkEnd w:id="84"/>
      <w:r w:rsidR="00831D3C" w:rsidRPr="00F04758">
        <w:rPr>
          <w:rFonts w:ascii="Calibri" w:hAnsi="Calibri"/>
          <w:lang w:val="en-US" w:eastAsia="zh-CN"/>
        </w:rPr>
        <w:t>报告人建议继续研究该研究课题。</w:t>
      </w:r>
    </w:p>
    <w:p w14:paraId="017D5EA7" w14:textId="77777777" w:rsidR="0011432F" w:rsidRPr="00B457F8" w:rsidRDefault="0011432F" w:rsidP="003D60F1">
      <w:pPr>
        <w:pStyle w:val="Heading2"/>
        <w:rPr>
          <w:b w:val="0"/>
          <w:bCs/>
          <w:szCs w:val="24"/>
          <w:lang w:eastAsia="zh-CN"/>
        </w:rPr>
      </w:pPr>
      <w:r>
        <w:rPr>
          <w:rFonts w:ascii="Calibri" w:eastAsia="SimSun" w:hAnsi="Calibri" w:cs="Calibri" w:hint="eastAsia"/>
          <w:lang w:eastAsia="zh-CN"/>
        </w:rPr>
        <w:lastRenderedPageBreak/>
        <w:t>3.</w:t>
      </w:r>
      <w:r>
        <w:rPr>
          <w:rFonts w:ascii="Calibri" w:eastAsia="SimSun" w:hAnsi="Calibri" w:cs="Calibri"/>
          <w:lang w:eastAsia="zh-CN"/>
        </w:rPr>
        <w:t>8</w:t>
      </w:r>
      <w:r>
        <w:rPr>
          <w:rFonts w:ascii="Calibri" w:eastAsia="SimSun" w:hAnsi="Calibri" w:cs="Calibri"/>
          <w:lang w:eastAsia="zh-CN"/>
        </w:rPr>
        <w:tab/>
      </w:r>
      <w:r w:rsidRPr="00586F69">
        <w:rPr>
          <w:rFonts w:ascii="Calibri" w:eastAsia="SimSun" w:hAnsi="Calibri" w:cs="Calibri"/>
          <w:lang w:eastAsia="zh-CN"/>
        </w:rPr>
        <w:t>第</w:t>
      </w:r>
      <w:r w:rsidRPr="00586F69">
        <w:rPr>
          <w:rFonts w:ascii="Calibri" w:eastAsia="SimSun" w:hAnsi="Calibri" w:cs="Calibri"/>
          <w:lang w:eastAsia="zh-CN"/>
        </w:rPr>
        <w:t>8/2</w:t>
      </w:r>
      <w:r w:rsidRPr="00586F69">
        <w:rPr>
          <w:rFonts w:ascii="Calibri" w:eastAsia="SimSun" w:hAnsi="Calibri" w:cs="Calibri"/>
          <w:lang w:eastAsia="zh-CN"/>
        </w:rPr>
        <w:t>号课题：与电信</w:t>
      </w:r>
      <w:r w:rsidRPr="00586F69">
        <w:rPr>
          <w:rFonts w:ascii="Calibri" w:eastAsia="SimSun" w:hAnsi="Calibri" w:cs="Calibri"/>
          <w:lang w:eastAsia="zh-CN"/>
        </w:rPr>
        <w:t>/ICT</w:t>
      </w:r>
      <w:r w:rsidRPr="00586F69">
        <w:rPr>
          <w:rFonts w:ascii="Calibri" w:eastAsia="SimSun" w:hAnsi="Calibri" w:cs="Calibri"/>
          <w:lang w:eastAsia="zh-CN"/>
        </w:rPr>
        <w:t>废弃物妥善处理或再利用相关的战略和政策</w:t>
      </w:r>
      <w:r>
        <w:rPr>
          <w:rFonts w:ascii="Calibri" w:eastAsia="SimSun" w:hAnsi="Calibri" w:cs="Calibri" w:hint="eastAsia"/>
          <w:lang w:eastAsia="zh-CN"/>
        </w:rPr>
        <w:t>。</w:t>
      </w:r>
    </w:p>
    <w:p w14:paraId="41A4D56E" w14:textId="77777777" w:rsidR="0011432F" w:rsidRPr="009640D1" w:rsidRDefault="0011432F" w:rsidP="003D60F1">
      <w:pPr>
        <w:pStyle w:val="CEOcontributionStart"/>
        <w:keepNext/>
        <w:keepLines/>
        <w:spacing w:before="120"/>
        <w:ind w:firstLineChars="200" w:firstLine="480"/>
        <w:rPr>
          <w:rFonts w:asciiTheme="minorHAnsi" w:hAnsiTheme="minorHAnsi" w:cstheme="minorHAnsi"/>
          <w:b w:val="0"/>
          <w:bCs/>
          <w:sz w:val="24"/>
          <w:szCs w:val="24"/>
          <w:lang w:val="en-US" w:eastAsia="zh-CN"/>
        </w:rPr>
      </w:pPr>
      <w:r>
        <w:rPr>
          <w:rFonts w:asciiTheme="minorHAnsi" w:hAnsiTheme="minorHAnsi" w:cstheme="minorHAnsi" w:hint="eastAsia"/>
          <w:b w:val="0"/>
          <w:bCs/>
          <w:sz w:val="24"/>
          <w:szCs w:val="24"/>
          <w:lang w:eastAsia="zh-CN"/>
        </w:rPr>
        <w:t>经</w:t>
      </w:r>
      <w:r>
        <w:rPr>
          <w:rFonts w:asciiTheme="minorHAnsi" w:hAnsiTheme="minorHAnsi" w:cstheme="minorHAnsi"/>
          <w:b w:val="0"/>
          <w:bCs/>
          <w:sz w:val="24"/>
          <w:szCs w:val="24"/>
          <w:lang w:eastAsia="zh-CN"/>
        </w:rPr>
        <w:t>批准的</w:t>
      </w:r>
      <w:r w:rsidRPr="006B26AB">
        <w:rPr>
          <w:rFonts w:asciiTheme="minorHAnsi" w:hAnsiTheme="minorHAnsi" w:cstheme="minorHAnsi"/>
          <w:b w:val="0"/>
          <w:bCs/>
          <w:sz w:val="24"/>
          <w:szCs w:val="24"/>
          <w:lang w:eastAsia="zh-CN"/>
        </w:rPr>
        <w:t>2017</w:t>
      </w:r>
      <w:r>
        <w:rPr>
          <w:rFonts w:asciiTheme="minorHAnsi" w:hAnsiTheme="minorHAnsi" w:cstheme="minorHAnsi" w:hint="eastAsia"/>
          <w:b w:val="0"/>
          <w:bCs/>
          <w:sz w:val="24"/>
          <w:szCs w:val="24"/>
          <w:lang w:eastAsia="zh-CN"/>
        </w:rPr>
        <w:t>年</w:t>
      </w:r>
      <w:r>
        <w:rPr>
          <w:rFonts w:asciiTheme="minorHAnsi" w:hAnsiTheme="minorHAnsi" w:cstheme="minorHAnsi" w:hint="eastAsia"/>
          <w:b w:val="0"/>
          <w:bCs/>
          <w:sz w:val="24"/>
          <w:szCs w:val="24"/>
          <w:lang w:eastAsia="zh-CN"/>
        </w:rPr>
        <w:t>4</w:t>
      </w:r>
      <w:r>
        <w:rPr>
          <w:rFonts w:asciiTheme="minorHAnsi" w:hAnsiTheme="minorHAnsi" w:cstheme="minorHAnsi" w:hint="eastAsia"/>
          <w:b w:val="0"/>
          <w:bCs/>
          <w:sz w:val="24"/>
          <w:szCs w:val="24"/>
          <w:lang w:eastAsia="zh-CN"/>
        </w:rPr>
        <w:t>月</w:t>
      </w:r>
      <w:r>
        <w:rPr>
          <w:rFonts w:asciiTheme="minorHAnsi" w:hAnsiTheme="minorHAnsi" w:cstheme="minorHAnsi"/>
          <w:b w:val="0"/>
          <w:bCs/>
          <w:sz w:val="24"/>
          <w:szCs w:val="24"/>
          <w:lang w:eastAsia="zh-CN"/>
        </w:rPr>
        <w:t>报告人组会议第</w:t>
      </w:r>
      <w:r w:rsidRPr="006B26AB">
        <w:rPr>
          <w:rFonts w:asciiTheme="minorHAnsi" w:hAnsiTheme="minorHAnsi" w:cstheme="minorHAnsi"/>
          <w:b w:val="0"/>
          <w:bCs/>
          <w:sz w:val="24"/>
          <w:szCs w:val="24"/>
          <w:lang w:eastAsia="zh-CN"/>
        </w:rPr>
        <w:t>8/2</w:t>
      </w:r>
      <w:r>
        <w:rPr>
          <w:rFonts w:asciiTheme="minorHAnsi" w:hAnsiTheme="minorHAnsi" w:cstheme="minorHAnsi"/>
          <w:b w:val="0"/>
          <w:bCs/>
          <w:sz w:val="24"/>
          <w:szCs w:val="24"/>
          <w:lang w:eastAsia="zh-CN"/>
        </w:rPr>
        <w:t>号课题报告</w:t>
      </w:r>
      <w:r>
        <w:rPr>
          <w:rFonts w:asciiTheme="minorHAnsi" w:hAnsiTheme="minorHAnsi" w:cstheme="minorHAnsi" w:hint="eastAsia"/>
          <w:b w:val="0"/>
          <w:bCs/>
          <w:sz w:val="24"/>
          <w:szCs w:val="24"/>
          <w:lang w:eastAsia="zh-CN"/>
        </w:rPr>
        <w:t>见</w:t>
      </w:r>
      <w:hyperlink r:id="rId46" w:history="1">
        <w:r w:rsidRPr="00C436E0">
          <w:rPr>
            <w:rStyle w:val="Hyperlink"/>
            <w:b w:val="0"/>
            <w:bCs/>
            <w:sz w:val="24"/>
            <w:szCs w:val="24"/>
            <w:lang w:eastAsia="zh-CN"/>
          </w:rPr>
          <w:t>2/REP/29</w:t>
        </w:r>
      </w:hyperlink>
      <w:r w:rsidRPr="00C436E0">
        <w:rPr>
          <w:rFonts w:asciiTheme="minorHAnsi" w:hAnsiTheme="minorHAnsi" w:cstheme="minorHAnsi"/>
          <w:b w:val="0"/>
          <w:bCs/>
          <w:sz w:val="24"/>
          <w:szCs w:val="24"/>
          <w:lang w:eastAsia="zh-CN"/>
        </w:rPr>
        <w:t>号</w:t>
      </w:r>
      <w:r>
        <w:rPr>
          <w:rFonts w:asciiTheme="minorHAnsi" w:hAnsiTheme="minorHAnsi" w:cstheme="minorHAnsi"/>
          <w:b w:val="0"/>
          <w:bCs/>
          <w:sz w:val="24"/>
          <w:szCs w:val="24"/>
          <w:lang w:eastAsia="zh-CN"/>
        </w:rPr>
        <w:t>文件。</w:t>
      </w:r>
    </w:p>
    <w:p w14:paraId="6B9CAF9B" w14:textId="77777777" w:rsidR="0011432F" w:rsidRPr="009640D1" w:rsidRDefault="006658D4" w:rsidP="0011432F">
      <w:pPr>
        <w:pStyle w:val="CEONormal"/>
        <w:ind w:firstLineChars="200" w:firstLine="440"/>
        <w:rPr>
          <w:lang w:val="en-US" w:eastAsia="zh-CN"/>
        </w:rPr>
      </w:pPr>
      <w:hyperlink r:id="rId47" w:history="1">
        <w:r w:rsidR="0011432F" w:rsidRPr="009640D1">
          <w:rPr>
            <w:rStyle w:val="Hyperlink"/>
            <w:bCs/>
            <w:sz w:val="24"/>
            <w:szCs w:val="24"/>
            <w:lang w:val="en-US" w:eastAsia="zh-CN"/>
          </w:rPr>
          <w:t>2/420</w:t>
        </w:r>
      </w:hyperlink>
      <w:r w:rsidR="0011432F">
        <w:rPr>
          <w:rFonts w:hint="eastAsia"/>
          <w:bCs/>
          <w:sz w:val="24"/>
          <w:szCs w:val="24"/>
          <w:lang w:val="en-US" w:eastAsia="zh-CN"/>
        </w:rPr>
        <w:t>号文件中的</w:t>
      </w:r>
      <w:r w:rsidR="0011432F">
        <w:rPr>
          <w:bCs/>
          <w:sz w:val="24"/>
          <w:szCs w:val="24"/>
          <w:lang w:val="en-US" w:eastAsia="zh-CN"/>
        </w:rPr>
        <w:t>输出报告</w:t>
      </w:r>
      <w:r w:rsidR="0011432F">
        <w:rPr>
          <w:rFonts w:hint="eastAsia"/>
          <w:bCs/>
          <w:sz w:val="24"/>
          <w:szCs w:val="24"/>
          <w:lang w:val="en-US" w:eastAsia="zh-CN"/>
        </w:rPr>
        <w:t>获得</w:t>
      </w:r>
      <w:r w:rsidR="0011432F">
        <w:rPr>
          <w:bCs/>
          <w:sz w:val="24"/>
          <w:szCs w:val="24"/>
          <w:lang w:val="en-US" w:eastAsia="zh-CN"/>
        </w:rPr>
        <w:t>通过</w:t>
      </w:r>
      <w:r w:rsidR="0011432F">
        <w:rPr>
          <w:rFonts w:hint="eastAsia"/>
          <w:bCs/>
          <w:sz w:val="24"/>
          <w:szCs w:val="24"/>
          <w:lang w:val="en-US" w:eastAsia="zh-CN"/>
        </w:rPr>
        <w:t>，</w:t>
      </w:r>
      <w:r w:rsidR="0011432F">
        <w:rPr>
          <w:bCs/>
          <w:sz w:val="24"/>
          <w:szCs w:val="24"/>
          <w:lang w:val="en-US" w:eastAsia="zh-CN"/>
        </w:rPr>
        <w:t>但</w:t>
      </w:r>
      <w:r w:rsidR="0011432F">
        <w:rPr>
          <w:rFonts w:hint="eastAsia"/>
          <w:bCs/>
          <w:sz w:val="24"/>
          <w:szCs w:val="24"/>
          <w:lang w:val="en-US" w:eastAsia="zh-CN"/>
        </w:rPr>
        <w:t>需要进</w:t>
      </w:r>
      <w:r w:rsidR="0011432F">
        <w:rPr>
          <w:bCs/>
          <w:sz w:val="24"/>
          <w:szCs w:val="24"/>
          <w:lang w:val="en-US" w:eastAsia="zh-CN"/>
        </w:rPr>
        <w:t>行一些修改</w:t>
      </w:r>
      <w:r w:rsidR="0011432F">
        <w:rPr>
          <w:rFonts w:hint="eastAsia"/>
          <w:bCs/>
          <w:sz w:val="24"/>
          <w:szCs w:val="24"/>
          <w:lang w:val="en-US" w:eastAsia="zh-CN"/>
        </w:rPr>
        <w:t>。</w:t>
      </w:r>
    </w:p>
    <w:p w14:paraId="7509C005" w14:textId="77777777" w:rsidR="0011432F" w:rsidRPr="00217E30" w:rsidRDefault="0011432F" w:rsidP="0011432F">
      <w:pPr>
        <w:ind w:firstLineChars="200" w:firstLine="480"/>
        <w:rPr>
          <w:szCs w:val="24"/>
          <w:lang w:eastAsia="zh-CN"/>
        </w:rPr>
      </w:pPr>
      <w:r>
        <w:rPr>
          <w:rFonts w:hint="eastAsia"/>
          <w:szCs w:val="24"/>
          <w:lang w:eastAsia="zh-CN"/>
        </w:rPr>
        <w:t>关于第</w:t>
      </w:r>
      <w:r w:rsidRPr="00217E30">
        <w:rPr>
          <w:rFonts w:cstheme="minorHAnsi"/>
          <w:szCs w:val="24"/>
          <w:lang w:val="en-US" w:eastAsia="zh-CN"/>
        </w:rPr>
        <w:t>8/2</w:t>
      </w:r>
      <w:r>
        <w:rPr>
          <w:rFonts w:hint="eastAsia"/>
          <w:szCs w:val="24"/>
          <w:lang w:eastAsia="zh-CN"/>
        </w:rPr>
        <w:t>号课题</w:t>
      </w:r>
      <w:r>
        <w:rPr>
          <w:szCs w:val="24"/>
          <w:lang w:eastAsia="zh-CN"/>
        </w:rPr>
        <w:t>的未来</w:t>
      </w:r>
      <w:r>
        <w:rPr>
          <w:rFonts w:hint="eastAsia"/>
          <w:szCs w:val="24"/>
          <w:lang w:eastAsia="zh-CN"/>
        </w:rPr>
        <w:t>，与会者</w:t>
      </w:r>
      <w:r>
        <w:rPr>
          <w:szCs w:val="24"/>
          <w:lang w:eastAsia="zh-CN"/>
        </w:rPr>
        <w:t>调查显示，有必要</w:t>
      </w:r>
      <w:r>
        <w:rPr>
          <w:rFonts w:hint="eastAsia"/>
          <w:szCs w:val="24"/>
          <w:lang w:eastAsia="zh-CN"/>
        </w:rPr>
        <w:t>调整</w:t>
      </w:r>
      <w:r>
        <w:rPr>
          <w:szCs w:val="24"/>
          <w:lang w:eastAsia="zh-CN"/>
        </w:rPr>
        <w:t>第</w:t>
      </w:r>
      <w:r>
        <w:rPr>
          <w:szCs w:val="24"/>
          <w:lang w:eastAsia="zh-CN"/>
        </w:rPr>
        <w:t>8/2</w:t>
      </w:r>
      <w:r>
        <w:rPr>
          <w:szCs w:val="24"/>
          <w:lang w:eastAsia="zh-CN"/>
        </w:rPr>
        <w:t>号课题</w:t>
      </w:r>
      <w:bookmarkStart w:id="85" w:name="lt_pId228"/>
      <w:r>
        <w:rPr>
          <w:rFonts w:hint="eastAsia"/>
          <w:szCs w:val="24"/>
          <w:lang w:eastAsia="zh-CN"/>
        </w:rPr>
        <w:t>使其</w:t>
      </w:r>
      <w:r>
        <w:rPr>
          <w:szCs w:val="24"/>
          <w:lang w:eastAsia="zh-CN"/>
        </w:rPr>
        <w:t>与</w:t>
      </w:r>
      <w:r>
        <w:rPr>
          <w:szCs w:val="24"/>
          <w:lang w:eastAsia="zh-CN"/>
        </w:rPr>
        <w:t>ITU-T</w:t>
      </w:r>
      <w:r>
        <w:rPr>
          <w:szCs w:val="24"/>
          <w:lang w:eastAsia="zh-CN"/>
        </w:rPr>
        <w:t>第</w:t>
      </w:r>
      <w:r>
        <w:rPr>
          <w:szCs w:val="24"/>
          <w:lang w:eastAsia="zh-CN"/>
        </w:rPr>
        <w:t>5</w:t>
      </w:r>
      <w:r>
        <w:rPr>
          <w:rFonts w:hint="eastAsia"/>
          <w:szCs w:val="24"/>
          <w:lang w:eastAsia="zh-CN"/>
        </w:rPr>
        <w:t>研究组</w:t>
      </w:r>
      <w:r>
        <w:rPr>
          <w:szCs w:val="24"/>
          <w:lang w:eastAsia="zh-CN"/>
        </w:rPr>
        <w:t>的工作保持一致</w:t>
      </w:r>
      <w:r>
        <w:rPr>
          <w:rFonts w:hint="eastAsia"/>
          <w:szCs w:val="24"/>
          <w:lang w:eastAsia="zh-CN"/>
        </w:rPr>
        <w:t>，同时提出将</w:t>
      </w:r>
      <w:r>
        <w:rPr>
          <w:szCs w:val="24"/>
          <w:lang w:eastAsia="zh-CN"/>
        </w:rPr>
        <w:t>第</w:t>
      </w:r>
      <w:r>
        <w:rPr>
          <w:szCs w:val="24"/>
          <w:lang w:eastAsia="zh-CN"/>
        </w:rPr>
        <w:t>8/2</w:t>
      </w:r>
      <w:r>
        <w:rPr>
          <w:szCs w:val="24"/>
          <w:lang w:eastAsia="zh-CN"/>
        </w:rPr>
        <w:t>号课题与第</w:t>
      </w:r>
      <w:r>
        <w:rPr>
          <w:szCs w:val="24"/>
          <w:lang w:eastAsia="zh-CN"/>
        </w:rPr>
        <w:t>6/2</w:t>
      </w:r>
      <w:r>
        <w:rPr>
          <w:szCs w:val="24"/>
          <w:lang w:eastAsia="zh-CN"/>
        </w:rPr>
        <w:t>号课题（</w:t>
      </w:r>
      <w:r>
        <w:rPr>
          <w:rFonts w:hint="eastAsia"/>
          <w:szCs w:val="24"/>
          <w:lang w:eastAsia="zh-CN"/>
        </w:rPr>
        <w:t>气候</w:t>
      </w:r>
      <w:r>
        <w:rPr>
          <w:szCs w:val="24"/>
          <w:lang w:eastAsia="zh-CN"/>
        </w:rPr>
        <w:t>变化）</w:t>
      </w:r>
      <w:r>
        <w:rPr>
          <w:rFonts w:hint="eastAsia"/>
          <w:szCs w:val="24"/>
          <w:lang w:eastAsia="zh-CN"/>
        </w:rPr>
        <w:t>和</w:t>
      </w:r>
      <w:r>
        <w:rPr>
          <w:szCs w:val="24"/>
          <w:lang w:eastAsia="zh-CN"/>
        </w:rPr>
        <w:t>经修订的第</w:t>
      </w:r>
      <w:r>
        <w:rPr>
          <w:szCs w:val="24"/>
          <w:lang w:eastAsia="zh-CN"/>
        </w:rPr>
        <w:t>7/2</w:t>
      </w:r>
      <w:r>
        <w:rPr>
          <w:szCs w:val="24"/>
          <w:lang w:eastAsia="zh-CN"/>
        </w:rPr>
        <w:t>号课题</w:t>
      </w:r>
      <w:r>
        <w:rPr>
          <w:rFonts w:hint="eastAsia"/>
          <w:szCs w:val="24"/>
          <w:lang w:eastAsia="zh-CN"/>
        </w:rPr>
        <w:t>（</w:t>
      </w:r>
      <w:r>
        <w:rPr>
          <w:szCs w:val="24"/>
          <w:lang w:eastAsia="zh-CN"/>
        </w:rPr>
        <w:t>EMF</w:t>
      </w:r>
      <w:r>
        <w:rPr>
          <w:rFonts w:hint="eastAsia"/>
          <w:szCs w:val="24"/>
          <w:lang w:eastAsia="zh-CN"/>
        </w:rPr>
        <w:t>）合并</w:t>
      </w:r>
      <w:r>
        <w:rPr>
          <w:szCs w:val="24"/>
          <w:lang w:eastAsia="zh-CN"/>
        </w:rPr>
        <w:t>。</w:t>
      </w:r>
      <w:bookmarkEnd w:id="85"/>
      <w:r>
        <w:rPr>
          <w:rFonts w:ascii="Calibri" w:hAnsi="Calibri" w:hint="eastAsia"/>
          <w:lang w:val="en-US" w:eastAsia="zh-CN"/>
        </w:rPr>
        <w:t>在</w:t>
      </w:r>
      <w:r>
        <w:rPr>
          <w:rFonts w:ascii="Calibri" w:hAnsi="Calibri"/>
          <w:lang w:val="en-US" w:eastAsia="zh-CN"/>
        </w:rPr>
        <w:t>讨论第</w:t>
      </w:r>
      <w:r w:rsidRPr="000E02C7">
        <w:rPr>
          <w:rFonts w:ascii="Calibri" w:hAnsi="Calibri"/>
          <w:lang w:val="en-US" w:eastAsia="zh-CN"/>
        </w:rPr>
        <w:t>8/2</w:t>
      </w:r>
      <w:r>
        <w:rPr>
          <w:rFonts w:ascii="Calibri" w:hAnsi="Calibri"/>
          <w:lang w:val="en-US" w:eastAsia="zh-CN"/>
        </w:rPr>
        <w:t>号课题的未来</w:t>
      </w:r>
      <w:r>
        <w:rPr>
          <w:rFonts w:ascii="Calibri" w:hAnsi="Calibri" w:hint="eastAsia"/>
          <w:lang w:val="en-US" w:eastAsia="zh-CN"/>
        </w:rPr>
        <w:t>时</w:t>
      </w:r>
      <w:r>
        <w:rPr>
          <w:rFonts w:ascii="Calibri" w:hAnsi="Calibri"/>
          <w:lang w:val="en-US" w:eastAsia="zh-CN"/>
        </w:rPr>
        <w:t>，</w:t>
      </w:r>
      <w:r>
        <w:rPr>
          <w:rFonts w:ascii="Calibri" w:hAnsi="Calibri" w:hint="eastAsia"/>
          <w:lang w:val="en-US" w:eastAsia="zh-CN"/>
        </w:rPr>
        <w:t>虽然</w:t>
      </w:r>
      <w:r>
        <w:rPr>
          <w:rFonts w:ascii="Calibri" w:hAnsi="Calibri"/>
          <w:lang w:val="en-US" w:eastAsia="zh-CN"/>
        </w:rPr>
        <w:t>需</w:t>
      </w:r>
      <w:r>
        <w:rPr>
          <w:rFonts w:ascii="Calibri" w:hAnsi="Calibri" w:hint="eastAsia"/>
          <w:lang w:val="en-US" w:eastAsia="zh-CN"/>
        </w:rPr>
        <w:t>要对其</w:t>
      </w:r>
      <w:r>
        <w:rPr>
          <w:rFonts w:ascii="Calibri" w:hAnsi="Calibri"/>
          <w:lang w:val="en-US" w:eastAsia="zh-CN"/>
        </w:rPr>
        <w:t>范围</w:t>
      </w:r>
      <w:r>
        <w:rPr>
          <w:rFonts w:ascii="Calibri" w:hAnsi="Calibri" w:hint="eastAsia"/>
          <w:lang w:val="en-US" w:eastAsia="zh-CN"/>
        </w:rPr>
        <w:t>进行</w:t>
      </w:r>
      <w:r>
        <w:rPr>
          <w:rFonts w:ascii="Calibri" w:hAnsi="Calibri"/>
          <w:lang w:val="en-US" w:eastAsia="zh-CN"/>
        </w:rPr>
        <w:t>修改，</w:t>
      </w:r>
      <w:r>
        <w:rPr>
          <w:rFonts w:ascii="Calibri" w:hAnsi="Calibri" w:hint="eastAsia"/>
          <w:lang w:val="en-US" w:eastAsia="zh-CN"/>
        </w:rPr>
        <w:t>但</w:t>
      </w:r>
      <w:r>
        <w:rPr>
          <w:rFonts w:ascii="Calibri" w:hAnsi="Calibri"/>
          <w:lang w:val="en-US" w:eastAsia="zh-CN"/>
        </w:rPr>
        <w:t>建议第</w:t>
      </w:r>
      <w:r w:rsidRPr="000E02C7">
        <w:rPr>
          <w:rFonts w:ascii="Calibri" w:hAnsi="Calibri"/>
          <w:lang w:val="en-US" w:eastAsia="zh-CN"/>
        </w:rPr>
        <w:t>8/2</w:t>
      </w:r>
      <w:r>
        <w:rPr>
          <w:rFonts w:ascii="Calibri" w:hAnsi="Calibri"/>
          <w:lang w:val="en-US" w:eastAsia="zh-CN"/>
        </w:rPr>
        <w:t>号课题继续开展工作。</w:t>
      </w:r>
      <w:r>
        <w:rPr>
          <w:rFonts w:hint="eastAsia"/>
          <w:szCs w:val="24"/>
          <w:lang w:eastAsia="zh-CN"/>
        </w:rPr>
        <w:t>哥伦比亚提交</w:t>
      </w:r>
      <w:r>
        <w:rPr>
          <w:szCs w:val="24"/>
          <w:lang w:eastAsia="zh-CN"/>
        </w:rPr>
        <w:t>的</w:t>
      </w:r>
      <w:r>
        <w:rPr>
          <w:rFonts w:hint="eastAsia"/>
          <w:szCs w:val="24"/>
          <w:lang w:eastAsia="zh-CN"/>
        </w:rPr>
        <w:t>文稿（</w:t>
      </w:r>
      <w:hyperlink r:id="rId48" w:history="1">
        <w:r>
          <w:rPr>
            <w:rStyle w:val="Hyperlink"/>
            <w:szCs w:val="24"/>
            <w:lang w:val="en-US" w:eastAsia="zh-CN"/>
          </w:rPr>
          <w:t>2/432</w:t>
        </w:r>
      </w:hyperlink>
      <w:r>
        <w:rPr>
          <w:rFonts w:hint="eastAsia"/>
          <w:szCs w:val="24"/>
          <w:lang w:eastAsia="zh-CN"/>
        </w:rPr>
        <w:t>）提出</w:t>
      </w:r>
      <w:r>
        <w:rPr>
          <w:szCs w:val="24"/>
          <w:lang w:eastAsia="zh-CN"/>
        </w:rPr>
        <w:t>了</w:t>
      </w:r>
      <w:r>
        <w:rPr>
          <w:rFonts w:hint="eastAsia"/>
          <w:szCs w:val="24"/>
          <w:lang w:eastAsia="zh-CN"/>
        </w:rPr>
        <w:t>在</w:t>
      </w:r>
      <w:r>
        <w:rPr>
          <w:szCs w:val="24"/>
          <w:lang w:eastAsia="zh-CN"/>
        </w:rPr>
        <w:t>下一研究期</w:t>
      </w:r>
      <w:r>
        <w:rPr>
          <w:rFonts w:hint="eastAsia"/>
          <w:szCs w:val="24"/>
          <w:lang w:eastAsia="zh-CN"/>
        </w:rPr>
        <w:t>使</w:t>
      </w:r>
      <w:r>
        <w:rPr>
          <w:szCs w:val="24"/>
          <w:lang w:eastAsia="zh-CN"/>
        </w:rPr>
        <w:t>第</w:t>
      </w:r>
      <w:r>
        <w:rPr>
          <w:szCs w:val="24"/>
          <w:lang w:eastAsia="zh-CN"/>
        </w:rPr>
        <w:t>8/2</w:t>
      </w:r>
      <w:r>
        <w:rPr>
          <w:rFonts w:hint="eastAsia"/>
          <w:szCs w:val="24"/>
          <w:lang w:eastAsia="zh-CN"/>
        </w:rPr>
        <w:t>号课题</w:t>
      </w:r>
      <w:r>
        <w:rPr>
          <w:szCs w:val="24"/>
          <w:lang w:eastAsia="zh-CN"/>
        </w:rPr>
        <w:t>与</w:t>
      </w:r>
      <w:r>
        <w:rPr>
          <w:rFonts w:hint="eastAsia"/>
          <w:szCs w:val="24"/>
          <w:lang w:eastAsia="zh-CN"/>
        </w:rPr>
        <w:t>电子</w:t>
      </w:r>
      <w:r>
        <w:rPr>
          <w:szCs w:val="24"/>
          <w:lang w:eastAsia="zh-CN"/>
        </w:rPr>
        <w:t>和电气废弃物相关可持续发展目标相一致的</w:t>
      </w:r>
      <w:r>
        <w:rPr>
          <w:rFonts w:hint="eastAsia"/>
          <w:szCs w:val="24"/>
          <w:lang w:eastAsia="zh-CN"/>
        </w:rPr>
        <w:t>各种替代方案</w:t>
      </w:r>
      <w:r>
        <w:rPr>
          <w:szCs w:val="24"/>
          <w:lang w:eastAsia="zh-CN"/>
        </w:rPr>
        <w:t>。</w:t>
      </w:r>
      <w:r>
        <w:rPr>
          <w:rFonts w:hint="eastAsia"/>
          <w:szCs w:val="24"/>
          <w:lang w:eastAsia="zh-CN"/>
        </w:rPr>
        <w:t>在</w:t>
      </w:r>
      <w:r>
        <w:rPr>
          <w:szCs w:val="24"/>
          <w:lang w:eastAsia="zh-CN"/>
        </w:rPr>
        <w:t>目标</w:t>
      </w:r>
      <w:r>
        <w:rPr>
          <w:szCs w:val="24"/>
          <w:lang w:eastAsia="zh-CN"/>
        </w:rPr>
        <w:t>1</w:t>
      </w:r>
      <w:r>
        <w:rPr>
          <w:rFonts w:hint="eastAsia"/>
          <w:szCs w:val="24"/>
          <w:lang w:eastAsia="zh-CN"/>
        </w:rPr>
        <w:t>（减贫）下</w:t>
      </w:r>
      <w:r>
        <w:rPr>
          <w:szCs w:val="24"/>
          <w:lang w:eastAsia="zh-CN"/>
        </w:rPr>
        <w:t>，</w:t>
      </w:r>
      <w:r>
        <w:rPr>
          <w:rFonts w:hint="eastAsia"/>
          <w:szCs w:val="24"/>
          <w:lang w:eastAsia="zh-CN"/>
        </w:rPr>
        <w:t>提倡</w:t>
      </w:r>
      <w:r>
        <w:rPr>
          <w:szCs w:val="24"/>
          <w:lang w:eastAsia="zh-CN"/>
        </w:rPr>
        <w:t>制定将回收商纳入正式</w:t>
      </w:r>
      <w:r>
        <w:rPr>
          <w:szCs w:val="24"/>
          <w:lang w:eastAsia="zh-CN"/>
        </w:rPr>
        <w:t>WEEE</w:t>
      </w:r>
      <w:r>
        <w:rPr>
          <w:rFonts w:hint="eastAsia"/>
          <w:szCs w:val="24"/>
          <w:lang w:eastAsia="zh-CN"/>
        </w:rPr>
        <w:t>管理方案</w:t>
      </w:r>
      <w:r>
        <w:rPr>
          <w:szCs w:val="24"/>
          <w:lang w:eastAsia="zh-CN"/>
        </w:rPr>
        <w:t>的计划</w:t>
      </w:r>
      <w:r>
        <w:rPr>
          <w:rFonts w:hint="eastAsia"/>
          <w:szCs w:val="24"/>
          <w:lang w:eastAsia="zh-CN"/>
        </w:rPr>
        <w:t>；目标</w:t>
      </w:r>
      <w:r>
        <w:rPr>
          <w:szCs w:val="24"/>
          <w:lang w:eastAsia="zh-CN"/>
        </w:rPr>
        <w:t>3</w:t>
      </w:r>
      <w:r>
        <w:rPr>
          <w:rFonts w:hint="eastAsia"/>
          <w:szCs w:val="24"/>
          <w:lang w:eastAsia="zh-CN"/>
        </w:rPr>
        <w:t>（良好</w:t>
      </w:r>
      <w:r>
        <w:rPr>
          <w:szCs w:val="24"/>
          <w:lang w:eastAsia="zh-CN"/>
        </w:rPr>
        <w:t>的</w:t>
      </w:r>
      <w:r>
        <w:rPr>
          <w:rFonts w:hint="eastAsia"/>
          <w:szCs w:val="24"/>
          <w:lang w:eastAsia="zh-CN"/>
        </w:rPr>
        <w:t>健康</w:t>
      </w:r>
      <w:r>
        <w:rPr>
          <w:szCs w:val="24"/>
          <w:lang w:eastAsia="zh-CN"/>
        </w:rPr>
        <w:t>与福祉</w:t>
      </w:r>
      <w:r>
        <w:rPr>
          <w:rFonts w:hint="eastAsia"/>
          <w:szCs w:val="24"/>
          <w:lang w:eastAsia="zh-CN"/>
        </w:rPr>
        <w:t>）：创建</w:t>
      </w:r>
      <w:r>
        <w:rPr>
          <w:szCs w:val="24"/>
          <w:lang w:eastAsia="zh-CN"/>
        </w:rPr>
        <w:t>定义、制定和</w:t>
      </w:r>
      <w:r>
        <w:rPr>
          <w:rFonts w:hint="eastAsia"/>
          <w:szCs w:val="24"/>
          <w:lang w:eastAsia="zh-CN"/>
        </w:rPr>
        <w:t>发布用于</w:t>
      </w:r>
      <w:r>
        <w:rPr>
          <w:szCs w:val="24"/>
          <w:lang w:eastAsia="zh-CN"/>
        </w:rPr>
        <w:t>处理电子废弃物的标准化指南</w:t>
      </w:r>
      <w:r>
        <w:rPr>
          <w:rFonts w:hint="eastAsia"/>
          <w:szCs w:val="24"/>
          <w:lang w:eastAsia="zh-CN"/>
        </w:rPr>
        <w:t>/</w:t>
      </w:r>
      <w:r>
        <w:rPr>
          <w:rFonts w:hint="eastAsia"/>
          <w:szCs w:val="24"/>
          <w:lang w:eastAsia="zh-CN"/>
        </w:rPr>
        <w:t>手册</w:t>
      </w:r>
      <w:r>
        <w:rPr>
          <w:szCs w:val="24"/>
          <w:lang w:eastAsia="zh-CN"/>
        </w:rPr>
        <w:t>的</w:t>
      </w:r>
      <w:r>
        <w:rPr>
          <w:szCs w:val="24"/>
          <w:lang w:eastAsia="zh-CN"/>
        </w:rPr>
        <w:t>WEEE</w:t>
      </w:r>
      <w:r>
        <w:rPr>
          <w:rFonts w:hint="eastAsia"/>
          <w:szCs w:val="24"/>
          <w:lang w:eastAsia="zh-CN"/>
        </w:rPr>
        <w:t>管理</w:t>
      </w:r>
      <w:r>
        <w:rPr>
          <w:szCs w:val="24"/>
          <w:lang w:eastAsia="zh-CN"/>
        </w:rPr>
        <w:t>计划；目标</w:t>
      </w:r>
      <w:r>
        <w:rPr>
          <w:rFonts w:hint="eastAsia"/>
          <w:szCs w:val="24"/>
          <w:lang w:eastAsia="zh-CN"/>
        </w:rPr>
        <w:t>12</w:t>
      </w:r>
      <w:r>
        <w:rPr>
          <w:rFonts w:hint="eastAsia"/>
          <w:szCs w:val="24"/>
          <w:lang w:eastAsia="zh-CN"/>
        </w:rPr>
        <w:t>（负责任</w:t>
      </w:r>
      <w:r>
        <w:rPr>
          <w:szCs w:val="24"/>
          <w:lang w:eastAsia="zh-CN"/>
        </w:rPr>
        <w:t>的消费和生</w:t>
      </w:r>
      <w:r>
        <w:rPr>
          <w:rFonts w:hint="eastAsia"/>
          <w:szCs w:val="24"/>
          <w:lang w:eastAsia="zh-CN"/>
        </w:rPr>
        <w:t>产）：制定鼓励</w:t>
      </w:r>
      <w:r>
        <w:rPr>
          <w:szCs w:val="24"/>
          <w:lang w:eastAsia="zh-CN"/>
        </w:rPr>
        <w:t>消费者和生产商</w:t>
      </w:r>
      <w:r>
        <w:rPr>
          <w:rFonts w:hint="eastAsia"/>
          <w:szCs w:val="24"/>
          <w:lang w:eastAsia="zh-CN"/>
        </w:rPr>
        <w:t>退回被淘汰</w:t>
      </w:r>
      <w:r>
        <w:rPr>
          <w:szCs w:val="24"/>
          <w:lang w:eastAsia="zh-CN"/>
        </w:rPr>
        <w:t>EEE</w:t>
      </w:r>
      <w:r>
        <w:rPr>
          <w:rFonts w:hint="eastAsia"/>
          <w:szCs w:val="24"/>
          <w:lang w:eastAsia="zh-CN"/>
        </w:rPr>
        <w:t>的战略；</w:t>
      </w:r>
      <w:r>
        <w:rPr>
          <w:szCs w:val="24"/>
          <w:lang w:eastAsia="zh-CN"/>
        </w:rPr>
        <w:t>目标</w:t>
      </w:r>
      <w:r>
        <w:rPr>
          <w:rFonts w:hint="eastAsia"/>
          <w:szCs w:val="24"/>
          <w:lang w:eastAsia="zh-CN"/>
        </w:rPr>
        <w:t>13</w:t>
      </w:r>
      <w:r>
        <w:rPr>
          <w:rFonts w:hint="eastAsia"/>
          <w:szCs w:val="24"/>
          <w:lang w:eastAsia="zh-CN"/>
        </w:rPr>
        <w:t>（气候</w:t>
      </w:r>
      <w:r>
        <w:rPr>
          <w:szCs w:val="24"/>
          <w:lang w:eastAsia="zh-CN"/>
        </w:rPr>
        <w:t>行动</w:t>
      </w:r>
      <w:r>
        <w:rPr>
          <w:rFonts w:hint="eastAsia"/>
          <w:szCs w:val="24"/>
          <w:lang w:eastAsia="zh-CN"/>
        </w:rPr>
        <w:t>）：制定</w:t>
      </w:r>
      <w:r w:rsidRPr="006B26AB">
        <w:rPr>
          <w:szCs w:val="24"/>
          <w:lang w:eastAsia="zh-CN"/>
        </w:rPr>
        <w:t>WEEE</w:t>
      </w:r>
      <w:r>
        <w:rPr>
          <w:rFonts w:hint="eastAsia"/>
          <w:szCs w:val="24"/>
          <w:lang w:eastAsia="zh-CN"/>
        </w:rPr>
        <w:t>管理计划</w:t>
      </w:r>
      <w:r>
        <w:rPr>
          <w:szCs w:val="24"/>
          <w:lang w:eastAsia="zh-CN"/>
        </w:rPr>
        <w:t>，确保</w:t>
      </w:r>
      <w:r>
        <w:rPr>
          <w:rFonts w:hint="eastAsia"/>
          <w:szCs w:val="24"/>
          <w:lang w:eastAsia="zh-CN"/>
        </w:rPr>
        <w:t>对</w:t>
      </w:r>
      <w:r>
        <w:rPr>
          <w:szCs w:val="24"/>
          <w:lang w:eastAsia="zh-CN"/>
        </w:rPr>
        <w:t>环境</w:t>
      </w:r>
      <w:r>
        <w:rPr>
          <w:rFonts w:hint="eastAsia"/>
          <w:szCs w:val="24"/>
          <w:lang w:eastAsia="zh-CN"/>
        </w:rPr>
        <w:t>产生</w:t>
      </w:r>
      <w:r>
        <w:rPr>
          <w:szCs w:val="24"/>
          <w:lang w:eastAsia="zh-CN"/>
        </w:rPr>
        <w:t>积极</w:t>
      </w:r>
      <w:r>
        <w:rPr>
          <w:rFonts w:hint="eastAsia"/>
          <w:szCs w:val="24"/>
          <w:lang w:eastAsia="zh-CN"/>
        </w:rPr>
        <w:t>的</w:t>
      </w:r>
      <w:r>
        <w:rPr>
          <w:szCs w:val="24"/>
          <w:lang w:eastAsia="zh-CN"/>
        </w:rPr>
        <w:t>影响。</w:t>
      </w:r>
      <w:r w:rsidRPr="006C1D53">
        <w:rPr>
          <w:rFonts w:ascii="STKaiti" w:eastAsia="STKaiti" w:hAnsi="STKaiti" w:hint="eastAsia"/>
          <w:iCs/>
          <w:lang w:val="en-US" w:eastAsia="zh-CN"/>
        </w:rPr>
        <w:t>报告人组提议</w:t>
      </w:r>
      <w:r w:rsidRPr="006C1D53">
        <w:rPr>
          <w:rFonts w:ascii="STKaiti" w:eastAsia="STKaiti" w:hAnsi="STKaiti"/>
          <w:iCs/>
          <w:lang w:val="en-US" w:eastAsia="zh-CN"/>
        </w:rPr>
        <w:t>继续</w:t>
      </w:r>
      <w:r>
        <w:rPr>
          <w:rFonts w:ascii="STKaiti" w:eastAsia="STKaiti" w:hAnsi="STKaiti" w:hint="eastAsia"/>
          <w:iCs/>
          <w:lang w:val="en-US" w:eastAsia="zh-CN"/>
        </w:rPr>
        <w:t>此</w:t>
      </w:r>
      <w:r w:rsidRPr="006C1D53">
        <w:rPr>
          <w:rFonts w:ascii="STKaiti" w:eastAsia="STKaiti" w:hAnsi="STKaiti"/>
          <w:iCs/>
          <w:lang w:val="en-US" w:eastAsia="zh-CN"/>
        </w:rPr>
        <w:t>研究课题</w:t>
      </w:r>
      <w:r>
        <w:rPr>
          <w:rFonts w:ascii="STKaiti" w:eastAsia="STKaiti" w:hAnsi="STKaiti" w:hint="eastAsia"/>
          <w:iCs/>
          <w:lang w:val="en-US" w:eastAsia="zh-CN"/>
        </w:rPr>
        <w:t>的</w:t>
      </w:r>
      <w:r>
        <w:rPr>
          <w:rFonts w:ascii="STKaiti" w:eastAsia="STKaiti" w:hAnsi="STKaiti"/>
          <w:iCs/>
          <w:lang w:val="en-US" w:eastAsia="zh-CN"/>
        </w:rPr>
        <w:t>工作</w:t>
      </w:r>
      <w:r w:rsidRPr="006C1D53">
        <w:rPr>
          <w:rFonts w:ascii="STKaiti" w:eastAsia="STKaiti" w:hAnsi="STKaiti"/>
          <w:iCs/>
          <w:lang w:val="en-US" w:eastAsia="zh-CN"/>
        </w:rPr>
        <w:t>。</w:t>
      </w:r>
    </w:p>
    <w:p w14:paraId="1218839E" w14:textId="77777777" w:rsidR="0011432F" w:rsidRPr="00B457F8" w:rsidRDefault="0011432F" w:rsidP="0011432F">
      <w:pPr>
        <w:pStyle w:val="Heading2"/>
        <w:rPr>
          <w:rFonts w:cs="Calibri"/>
          <w:b w:val="0"/>
          <w:bCs/>
          <w:color w:val="1E1E1E"/>
          <w:szCs w:val="24"/>
          <w:lang w:eastAsia="zh-CN"/>
        </w:rPr>
      </w:pPr>
      <w:r>
        <w:rPr>
          <w:rFonts w:ascii="Calibri" w:eastAsia="SimSun" w:hAnsi="Calibri" w:hint="eastAsia"/>
          <w:lang w:eastAsia="zh-CN"/>
        </w:rPr>
        <w:t>3.</w:t>
      </w:r>
      <w:r>
        <w:rPr>
          <w:rFonts w:ascii="Calibri" w:eastAsia="SimSun" w:hAnsi="Calibri"/>
          <w:lang w:eastAsia="zh-CN"/>
        </w:rPr>
        <w:t>9</w:t>
      </w:r>
      <w:r>
        <w:rPr>
          <w:rFonts w:ascii="Calibri" w:eastAsia="SimSun" w:hAnsi="Calibri"/>
          <w:lang w:eastAsia="zh-CN"/>
        </w:rPr>
        <w:tab/>
      </w:r>
      <w:r w:rsidRPr="00586F69">
        <w:rPr>
          <w:rFonts w:ascii="Calibri" w:eastAsia="SimSun" w:hAnsi="Calibri"/>
          <w:lang w:eastAsia="zh-CN"/>
        </w:rPr>
        <w:t>第</w:t>
      </w:r>
      <w:r w:rsidRPr="00586F69">
        <w:rPr>
          <w:rFonts w:ascii="Calibri" w:eastAsia="SimSun" w:hAnsi="Calibri"/>
          <w:lang w:eastAsia="zh-CN"/>
        </w:rPr>
        <w:t>9/2</w:t>
      </w:r>
      <w:r w:rsidRPr="00586F69">
        <w:rPr>
          <w:rFonts w:ascii="Calibri" w:eastAsia="SimSun" w:hAnsi="Calibri"/>
          <w:lang w:eastAsia="zh-CN"/>
        </w:rPr>
        <w:t>号课题</w:t>
      </w:r>
      <w:r>
        <w:rPr>
          <w:rFonts w:ascii="Calibri" w:eastAsia="SimSun" w:hAnsi="Calibri" w:hint="eastAsia"/>
          <w:lang w:eastAsia="zh-CN"/>
        </w:rPr>
        <w:t xml:space="preserve"> </w:t>
      </w:r>
      <w:r w:rsidRPr="00D173B0">
        <w:rPr>
          <w:rFonts w:ascii="Calibri" w:eastAsia="SimSun" w:hAnsi="Calibri"/>
          <w:lang w:eastAsia="zh-CN"/>
        </w:rPr>
        <w:t>–</w:t>
      </w:r>
      <w:r>
        <w:rPr>
          <w:rFonts w:ascii="Calibri" w:eastAsia="SimSun" w:hAnsi="Calibri"/>
          <w:lang w:eastAsia="zh-CN"/>
        </w:rPr>
        <w:t xml:space="preserve"> </w:t>
      </w:r>
      <w:r w:rsidRPr="00586F69">
        <w:rPr>
          <w:rFonts w:ascii="Calibri" w:eastAsia="SimSun" w:hAnsi="Calibri"/>
          <w:lang w:eastAsia="zh-CN"/>
        </w:rPr>
        <w:t>确定</w:t>
      </w:r>
      <w:r w:rsidRPr="00586F69">
        <w:rPr>
          <w:rFonts w:ascii="Calibri" w:eastAsia="SimSun" w:hAnsi="Calibri"/>
          <w:lang w:eastAsia="zh-CN"/>
        </w:rPr>
        <w:t>ITU-T</w:t>
      </w:r>
      <w:r w:rsidRPr="00586F69">
        <w:rPr>
          <w:rFonts w:ascii="Calibri" w:eastAsia="SimSun" w:hAnsi="Calibri"/>
          <w:lang w:eastAsia="zh-CN"/>
        </w:rPr>
        <w:t>和</w:t>
      </w:r>
      <w:r w:rsidRPr="00586F69">
        <w:rPr>
          <w:rFonts w:ascii="Calibri" w:eastAsia="SimSun" w:hAnsi="Calibri"/>
          <w:lang w:eastAsia="zh-CN"/>
        </w:rPr>
        <w:t>ITU-R</w:t>
      </w:r>
      <w:r w:rsidRPr="00586F69">
        <w:rPr>
          <w:lang w:eastAsia="zh-CN"/>
        </w:rPr>
        <w:t>研究组备受发展中国家关注的研究议题</w:t>
      </w:r>
      <w:r w:rsidRPr="00D173B0">
        <w:rPr>
          <w:lang w:eastAsia="zh-CN"/>
        </w:rPr>
        <w:t xml:space="preserve"> – </w:t>
      </w:r>
      <w:r>
        <w:rPr>
          <w:lang w:eastAsia="zh-CN"/>
        </w:rPr>
        <w:t>超出了</w:t>
      </w:r>
      <w:r>
        <w:rPr>
          <w:rFonts w:hint="eastAsia"/>
          <w:lang w:eastAsia="zh-CN"/>
        </w:rPr>
        <w:t>上述</w:t>
      </w:r>
      <w:r>
        <w:rPr>
          <w:lang w:eastAsia="zh-CN"/>
        </w:rPr>
        <w:t>议题</w:t>
      </w:r>
      <w:r w:rsidRPr="00586F69">
        <w:rPr>
          <w:lang w:eastAsia="zh-CN"/>
        </w:rPr>
        <w:t>的范围</w:t>
      </w:r>
      <w:r w:rsidRPr="00586F69">
        <w:rPr>
          <w:rFonts w:ascii="Calibri" w:eastAsia="SimSun" w:hAnsi="Calibri" w:hint="eastAsia"/>
          <w:lang w:eastAsia="zh-CN"/>
        </w:rPr>
        <w:t>。</w:t>
      </w:r>
    </w:p>
    <w:p w14:paraId="517E0B5B" w14:textId="77777777" w:rsidR="0011432F" w:rsidRPr="006B26AB" w:rsidRDefault="0011432F" w:rsidP="0011432F">
      <w:pPr>
        <w:pStyle w:val="CEOcontributionStart"/>
        <w:spacing w:before="120"/>
        <w:ind w:firstLineChars="200" w:firstLine="480"/>
        <w:rPr>
          <w:rFonts w:asciiTheme="minorHAnsi" w:hAnsiTheme="minorHAnsi" w:cstheme="minorHAnsi"/>
          <w:b w:val="0"/>
          <w:bCs/>
          <w:sz w:val="24"/>
          <w:szCs w:val="24"/>
          <w:lang w:val="en-US" w:eastAsia="zh-CN"/>
        </w:rPr>
      </w:pPr>
      <w:r>
        <w:rPr>
          <w:rFonts w:asciiTheme="minorHAnsi" w:hAnsiTheme="minorHAnsi" w:cstheme="minorHAnsi"/>
          <w:b w:val="0"/>
          <w:bCs/>
          <w:sz w:val="24"/>
          <w:szCs w:val="24"/>
          <w:lang w:eastAsia="zh-CN"/>
        </w:rPr>
        <w:t>经批准的</w:t>
      </w:r>
      <w:r w:rsidRPr="006B26AB">
        <w:rPr>
          <w:rFonts w:asciiTheme="minorHAnsi" w:hAnsiTheme="minorHAnsi" w:cstheme="minorHAnsi"/>
          <w:b w:val="0"/>
          <w:bCs/>
          <w:sz w:val="24"/>
          <w:szCs w:val="24"/>
          <w:lang w:eastAsia="zh-CN"/>
        </w:rPr>
        <w:t>2017</w:t>
      </w:r>
      <w:r>
        <w:rPr>
          <w:rFonts w:asciiTheme="minorHAnsi" w:hAnsiTheme="minorHAnsi" w:cstheme="minorHAnsi" w:hint="eastAsia"/>
          <w:b w:val="0"/>
          <w:bCs/>
          <w:sz w:val="24"/>
          <w:szCs w:val="24"/>
          <w:lang w:eastAsia="zh-CN"/>
        </w:rPr>
        <w:t>年</w:t>
      </w:r>
      <w:r>
        <w:rPr>
          <w:rFonts w:asciiTheme="minorHAnsi" w:hAnsiTheme="minorHAnsi" w:cstheme="minorHAnsi" w:hint="eastAsia"/>
          <w:b w:val="0"/>
          <w:bCs/>
          <w:sz w:val="24"/>
          <w:szCs w:val="24"/>
          <w:lang w:eastAsia="zh-CN"/>
        </w:rPr>
        <w:t>4</w:t>
      </w:r>
      <w:r>
        <w:rPr>
          <w:rFonts w:asciiTheme="minorHAnsi" w:hAnsiTheme="minorHAnsi" w:cstheme="minorHAnsi" w:hint="eastAsia"/>
          <w:b w:val="0"/>
          <w:bCs/>
          <w:sz w:val="24"/>
          <w:szCs w:val="24"/>
          <w:lang w:eastAsia="zh-CN"/>
        </w:rPr>
        <w:t>月</w:t>
      </w:r>
      <w:r>
        <w:rPr>
          <w:rFonts w:asciiTheme="minorHAnsi" w:hAnsiTheme="minorHAnsi" w:cstheme="minorHAnsi"/>
          <w:b w:val="0"/>
          <w:bCs/>
          <w:sz w:val="24"/>
          <w:szCs w:val="24"/>
          <w:lang w:eastAsia="zh-CN"/>
        </w:rPr>
        <w:t>报告人组会议第</w:t>
      </w:r>
      <w:r w:rsidRPr="006B26AB">
        <w:rPr>
          <w:rFonts w:asciiTheme="minorHAnsi" w:hAnsiTheme="minorHAnsi" w:cstheme="minorHAnsi"/>
          <w:b w:val="0"/>
          <w:bCs/>
          <w:sz w:val="24"/>
          <w:szCs w:val="24"/>
          <w:lang w:eastAsia="zh-CN"/>
        </w:rPr>
        <w:t>9/2</w:t>
      </w:r>
      <w:r w:rsidRPr="00C436E0">
        <w:rPr>
          <w:rFonts w:asciiTheme="minorHAnsi" w:hAnsiTheme="minorHAnsi" w:cstheme="minorHAnsi" w:hint="eastAsia"/>
          <w:b w:val="0"/>
          <w:bCs/>
          <w:sz w:val="24"/>
          <w:szCs w:val="24"/>
          <w:lang w:eastAsia="zh-CN"/>
        </w:rPr>
        <w:t>号课题</w:t>
      </w:r>
      <w:r w:rsidRPr="00C436E0">
        <w:rPr>
          <w:rFonts w:asciiTheme="minorHAnsi" w:hAnsiTheme="minorHAnsi" w:cstheme="minorHAnsi"/>
          <w:b w:val="0"/>
          <w:bCs/>
          <w:sz w:val="24"/>
          <w:szCs w:val="24"/>
          <w:lang w:eastAsia="zh-CN"/>
        </w:rPr>
        <w:t>报告见</w:t>
      </w:r>
      <w:hyperlink r:id="rId49" w:history="1">
        <w:r w:rsidRPr="00C436E0">
          <w:rPr>
            <w:rStyle w:val="Hyperlink"/>
            <w:b w:val="0"/>
            <w:bCs/>
            <w:sz w:val="24"/>
            <w:szCs w:val="24"/>
            <w:lang w:eastAsia="zh-CN"/>
          </w:rPr>
          <w:t>2/REP/30</w:t>
        </w:r>
      </w:hyperlink>
      <w:r>
        <w:rPr>
          <w:rFonts w:asciiTheme="minorHAnsi" w:hAnsiTheme="minorHAnsi" w:cstheme="minorHAnsi" w:hint="eastAsia"/>
          <w:b w:val="0"/>
          <w:bCs/>
          <w:sz w:val="24"/>
          <w:szCs w:val="24"/>
          <w:lang w:eastAsia="zh-CN"/>
        </w:rPr>
        <w:t>号</w:t>
      </w:r>
      <w:r>
        <w:rPr>
          <w:rFonts w:asciiTheme="minorHAnsi" w:hAnsiTheme="minorHAnsi" w:cstheme="minorHAnsi"/>
          <w:b w:val="0"/>
          <w:bCs/>
          <w:sz w:val="24"/>
          <w:szCs w:val="24"/>
          <w:lang w:eastAsia="zh-CN"/>
        </w:rPr>
        <w:t>文件。</w:t>
      </w:r>
    </w:p>
    <w:p w14:paraId="6B867C6B" w14:textId="77777777" w:rsidR="0011432F" w:rsidRPr="00DF19BC" w:rsidRDefault="006658D4" w:rsidP="0011432F">
      <w:pPr>
        <w:pStyle w:val="CEONormal"/>
        <w:ind w:firstLineChars="200" w:firstLine="440"/>
        <w:rPr>
          <w:bCs/>
          <w:sz w:val="24"/>
          <w:szCs w:val="24"/>
          <w:lang w:val="en-US" w:eastAsia="zh-CN"/>
        </w:rPr>
      </w:pPr>
      <w:hyperlink r:id="rId50" w:history="1">
        <w:r w:rsidR="0011432F" w:rsidRPr="00DF19BC">
          <w:rPr>
            <w:rStyle w:val="Hyperlink"/>
            <w:bCs/>
            <w:sz w:val="24"/>
            <w:szCs w:val="24"/>
            <w:lang w:val="en-US" w:eastAsia="zh-CN"/>
          </w:rPr>
          <w:t>2/421</w:t>
        </w:r>
      </w:hyperlink>
      <w:r w:rsidR="0011432F">
        <w:rPr>
          <w:rFonts w:hint="eastAsia"/>
          <w:bCs/>
          <w:sz w:val="24"/>
          <w:szCs w:val="24"/>
          <w:lang w:val="en-US" w:eastAsia="zh-CN"/>
        </w:rPr>
        <w:t>号文件中的</w:t>
      </w:r>
      <w:r w:rsidR="0011432F">
        <w:rPr>
          <w:bCs/>
          <w:sz w:val="24"/>
          <w:szCs w:val="24"/>
          <w:lang w:val="en-US" w:eastAsia="zh-CN"/>
        </w:rPr>
        <w:t>输出报告</w:t>
      </w:r>
      <w:r w:rsidR="0011432F">
        <w:rPr>
          <w:rFonts w:hint="eastAsia"/>
          <w:bCs/>
          <w:sz w:val="24"/>
          <w:szCs w:val="24"/>
          <w:lang w:val="en-US" w:eastAsia="zh-CN"/>
        </w:rPr>
        <w:t>获得</w:t>
      </w:r>
      <w:r w:rsidR="0011432F">
        <w:rPr>
          <w:bCs/>
          <w:sz w:val="24"/>
          <w:szCs w:val="24"/>
          <w:lang w:val="en-US" w:eastAsia="zh-CN"/>
        </w:rPr>
        <w:t>通过</w:t>
      </w:r>
      <w:r w:rsidR="0011432F">
        <w:rPr>
          <w:rFonts w:hint="eastAsia"/>
          <w:bCs/>
          <w:sz w:val="24"/>
          <w:szCs w:val="24"/>
          <w:lang w:val="en-US" w:eastAsia="zh-CN"/>
        </w:rPr>
        <w:t>，</w:t>
      </w:r>
      <w:r w:rsidR="0011432F">
        <w:rPr>
          <w:bCs/>
          <w:sz w:val="24"/>
          <w:szCs w:val="24"/>
          <w:lang w:val="en-US" w:eastAsia="zh-CN"/>
        </w:rPr>
        <w:t>但</w:t>
      </w:r>
      <w:r w:rsidR="0011432F">
        <w:rPr>
          <w:rFonts w:hint="eastAsia"/>
          <w:bCs/>
          <w:sz w:val="24"/>
          <w:szCs w:val="24"/>
          <w:lang w:val="en-US" w:eastAsia="zh-CN"/>
        </w:rPr>
        <w:t>需要进</w:t>
      </w:r>
      <w:r w:rsidR="0011432F">
        <w:rPr>
          <w:bCs/>
          <w:sz w:val="24"/>
          <w:szCs w:val="24"/>
          <w:lang w:val="en-US" w:eastAsia="zh-CN"/>
        </w:rPr>
        <w:t>行一些修改</w:t>
      </w:r>
      <w:r w:rsidR="0011432F">
        <w:rPr>
          <w:rFonts w:hint="eastAsia"/>
          <w:bCs/>
          <w:sz w:val="24"/>
          <w:szCs w:val="24"/>
          <w:lang w:val="en-US" w:eastAsia="zh-CN"/>
        </w:rPr>
        <w:t>。</w:t>
      </w:r>
    </w:p>
    <w:p w14:paraId="21601753" w14:textId="77777777" w:rsidR="0011432F" w:rsidRDefault="0011432F" w:rsidP="0011432F">
      <w:pPr>
        <w:spacing w:after="120"/>
        <w:ind w:firstLineChars="200" w:firstLine="480"/>
        <w:rPr>
          <w:lang w:eastAsia="zh-CN"/>
        </w:rPr>
      </w:pPr>
      <w:r>
        <w:rPr>
          <w:rFonts w:hint="eastAsia"/>
          <w:szCs w:val="24"/>
          <w:lang w:eastAsia="zh-CN"/>
        </w:rPr>
        <w:t>在考虑</w:t>
      </w:r>
      <w:r>
        <w:rPr>
          <w:szCs w:val="24"/>
          <w:lang w:eastAsia="zh-CN"/>
        </w:rPr>
        <w:t>第</w:t>
      </w:r>
      <w:r w:rsidRPr="00217E30">
        <w:rPr>
          <w:rFonts w:cstheme="minorHAnsi"/>
          <w:szCs w:val="24"/>
          <w:lang w:val="en-US" w:eastAsia="zh-CN"/>
        </w:rPr>
        <w:t>9/2</w:t>
      </w:r>
      <w:r>
        <w:rPr>
          <w:szCs w:val="24"/>
          <w:lang w:eastAsia="zh-CN"/>
        </w:rPr>
        <w:t>号课题的未来时，</w:t>
      </w:r>
      <w:r>
        <w:rPr>
          <w:rFonts w:hint="eastAsia"/>
          <w:szCs w:val="24"/>
          <w:lang w:eastAsia="zh-CN"/>
        </w:rPr>
        <w:t>调查</w:t>
      </w:r>
      <w:r>
        <w:rPr>
          <w:szCs w:val="24"/>
          <w:lang w:eastAsia="zh-CN"/>
        </w:rPr>
        <w:t>意见认可</w:t>
      </w:r>
      <w:r>
        <w:rPr>
          <w:rFonts w:hint="eastAsia"/>
          <w:szCs w:val="24"/>
          <w:lang w:eastAsia="zh-CN"/>
        </w:rPr>
        <w:t>了</w:t>
      </w:r>
      <w:r>
        <w:rPr>
          <w:szCs w:val="24"/>
          <w:lang w:eastAsia="zh-CN"/>
        </w:rPr>
        <w:t>此议题的重要性，</w:t>
      </w:r>
      <w:r>
        <w:rPr>
          <w:rFonts w:hint="eastAsia"/>
          <w:szCs w:val="24"/>
          <w:lang w:eastAsia="zh-CN"/>
        </w:rPr>
        <w:t>并认为</w:t>
      </w:r>
      <w:r>
        <w:rPr>
          <w:szCs w:val="24"/>
          <w:lang w:eastAsia="zh-CN"/>
        </w:rPr>
        <w:t>应加强跨部门协作。</w:t>
      </w:r>
      <w:r>
        <w:rPr>
          <w:rFonts w:hint="eastAsia"/>
          <w:lang w:eastAsia="zh-CN"/>
        </w:rPr>
        <w:t>尽管</w:t>
      </w:r>
      <w:r>
        <w:rPr>
          <w:lang w:eastAsia="zh-CN"/>
        </w:rPr>
        <w:t>报告人组会议</w:t>
      </w:r>
      <w:r>
        <w:rPr>
          <w:rFonts w:hint="eastAsia"/>
          <w:lang w:eastAsia="zh-CN"/>
        </w:rPr>
        <w:t>期间与会者</w:t>
      </w:r>
      <w:r>
        <w:rPr>
          <w:lang w:eastAsia="zh-CN"/>
        </w:rPr>
        <w:t>注意到</w:t>
      </w:r>
      <w:r>
        <w:rPr>
          <w:rFonts w:hint="eastAsia"/>
          <w:lang w:eastAsia="zh-CN"/>
        </w:rPr>
        <w:t>在</w:t>
      </w:r>
      <w:r>
        <w:rPr>
          <w:lang w:eastAsia="zh-CN"/>
        </w:rPr>
        <w:t>本研究期内该课题收到</w:t>
      </w:r>
      <w:r>
        <w:rPr>
          <w:rFonts w:hint="eastAsia"/>
          <w:lang w:eastAsia="zh-CN"/>
        </w:rPr>
        <w:t>待</w:t>
      </w:r>
      <w:r>
        <w:rPr>
          <w:lang w:eastAsia="zh-CN"/>
        </w:rPr>
        <w:t>审议的文稿并不多</w:t>
      </w:r>
      <w:bookmarkStart w:id="86" w:name="lt_pId242"/>
      <w:r>
        <w:rPr>
          <w:rFonts w:hint="eastAsia"/>
          <w:lang w:eastAsia="zh-CN"/>
        </w:rPr>
        <w:t>。</w:t>
      </w:r>
      <w:r w:rsidRPr="008F0254">
        <w:rPr>
          <w:rFonts w:ascii="Calibri" w:eastAsia="SimSun" w:hAnsi="Calibri" w:hint="eastAsia"/>
          <w:lang w:eastAsia="zh-CN"/>
        </w:rPr>
        <w:t>因此，</w:t>
      </w:r>
      <w:r>
        <w:rPr>
          <w:rFonts w:ascii="Calibri" w:eastAsia="SimSun" w:hAnsi="Calibri" w:hint="eastAsia"/>
          <w:lang w:eastAsia="zh-CN"/>
        </w:rPr>
        <w:t>采用</w:t>
      </w:r>
      <w:r w:rsidRPr="008F0254">
        <w:rPr>
          <w:rFonts w:ascii="Calibri" w:eastAsia="SimSun" w:hAnsi="Calibri"/>
          <w:lang w:eastAsia="zh-CN"/>
        </w:rPr>
        <w:t>其他机制可能更合适</w:t>
      </w:r>
      <w:r>
        <w:rPr>
          <w:rFonts w:ascii="Calibri" w:eastAsia="SimSun" w:hAnsi="Calibri" w:hint="eastAsia"/>
          <w:lang w:eastAsia="zh-CN"/>
        </w:rPr>
        <w:t>。</w:t>
      </w:r>
      <w:bookmarkEnd w:id="86"/>
      <w:r>
        <w:rPr>
          <w:rFonts w:hint="eastAsia"/>
          <w:lang w:eastAsia="zh-CN"/>
        </w:rPr>
        <w:t>如果</w:t>
      </w:r>
      <w:r>
        <w:rPr>
          <w:lang w:eastAsia="zh-CN"/>
        </w:rPr>
        <w:t>在</w:t>
      </w:r>
      <w:r>
        <w:rPr>
          <w:rFonts w:hint="eastAsia"/>
          <w:lang w:eastAsia="zh-CN"/>
        </w:rPr>
        <w:t>下一</w:t>
      </w:r>
      <w:r>
        <w:rPr>
          <w:lang w:eastAsia="zh-CN"/>
        </w:rPr>
        <w:t>研究期继续研究这一议题，应建立</w:t>
      </w:r>
      <w:r>
        <w:rPr>
          <w:rFonts w:hint="eastAsia"/>
          <w:lang w:eastAsia="zh-CN"/>
        </w:rPr>
        <w:t>适当</w:t>
      </w:r>
      <w:r>
        <w:rPr>
          <w:lang w:eastAsia="zh-CN"/>
        </w:rPr>
        <w:t>的机制。</w:t>
      </w:r>
      <w:bookmarkStart w:id="87" w:name="lt_pId244"/>
      <w:r w:rsidRPr="008F0254">
        <w:rPr>
          <w:rFonts w:ascii="Calibri" w:eastAsia="SimSun" w:hAnsi="Calibri" w:hint="eastAsia"/>
          <w:lang w:eastAsia="zh-CN"/>
        </w:rPr>
        <w:t>未来</w:t>
      </w:r>
      <w:r w:rsidRPr="008F0254">
        <w:rPr>
          <w:rFonts w:ascii="Calibri" w:eastAsia="SimSun" w:hAnsi="Calibri"/>
          <w:lang w:eastAsia="zh-CN"/>
        </w:rPr>
        <w:t>可能</w:t>
      </w:r>
      <w:r w:rsidRPr="008F0254">
        <w:rPr>
          <w:rFonts w:ascii="Calibri" w:eastAsia="SimSun" w:hAnsi="Calibri" w:hint="eastAsia"/>
          <w:lang w:eastAsia="zh-CN"/>
        </w:rPr>
        <w:t>采用</w:t>
      </w:r>
      <w:r w:rsidRPr="008F0254">
        <w:rPr>
          <w:rFonts w:ascii="Calibri" w:eastAsia="SimSun" w:hAnsi="Calibri"/>
          <w:lang w:eastAsia="zh-CN"/>
        </w:rPr>
        <w:t>的机制</w:t>
      </w:r>
      <w:r w:rsidRPr="008F0254">
        <w:rPr>
          <w:rFonts w:ascii="Calibri" w:eastAsia="SimSun" w:hAnsi="Calibri" w:hint="eastAsia"/>
          <w:lang w:eastAsia="zh-CN"/>
        </w:rPr>
        <w:t>应</w:t>
      </w:r>
      <w:r w:rsidRPr="008F0254">
        <w:rPr>
          <w:rFonts w:ascii="Calibri" w:eastAsia="SimSun" w:hAnsi="Calibri"/>
          <w:lang w:eastAsia="zh-CN"/>
        </w:rPr>
        <w:t>考虑</w:t>
      </w:r>
      <w:r w:rsidRPr="008F0254">
        <w:rPr>
          <w:rFonts w:ascii="Calibri" w:eastAsia="SimSun" w:hAnsi="Calibri" w:hint="eastAsia"/>
          <w:lang w:eastAsia="zh-CN"/>
        </w:rPr>
        <w:t>定期</w:t>
      </w:r>
      <w:r w:rsidRPr="008F0254">
        <w:rPr>
          <w:rFonts w:ascii="Calibri" w:eastAsia="SimSun" w:hAnsi="Calibri"/>
          <w:lang w:eastAsia="zh-CN"/>
        </w:rPr>
        <w:t>邀请</w:t>
      </w:r>
      <w:r w:rsidRPr="008F0254">
        <w:rPr>
          <w:rFonts w:ascii="Calibri" w:eastAsia="SimSun" w:hAnsi="Calibri" w:hint="eastAsia"/>
          <w:lang w:eastAsia="zh-CN"/>
        </w:rPr>
        <w:t>其他</w:t>
      </w:r>
      <w:r w:rsidRPr="008F0254">
        <w:rPr>
          <w:rFonts w:ascii="Calibri" w:eastAsia="SimSun" w:hAnsi="Calibri"/>
          <w:lang w:eastAsia="zh-CN"/>
        </w:rPr>
        <w:t>部门和总秘书处的代表来分享其活动的最新情况。</w:t>
      </w:r>
      <w:bookmarkStart w:id="88" w:name="lt_pId246"/>
      <w:bookmarkEnd w:id="87"/>
      <w:r w:rsidRPr="008F0254">
        <w:rPr>
          <w:rFonts w:ascii="Calibri" w:eastAsia="SimSun" w:hAnsi="Calibri" w:hint="eastAsia"/>
          <w:lang w:eastAsia="zh-CN"/>
        </w:rPr>
        <w:t>今后</w:t>
      </w:r>
      <w:r w:rsidRPr="008F0254">
        <w:rPr>
          <w:rFonts w:ascii="Calibri" w:eastAsia="SimSun" w:hAnsi="Calibri"/>
          <w:lang w:eastAsia="zh-CN"/>
        </w:rPr>
        <w:t>应考虑召开第</w:t>
      </w:r>
      <w:r w:rsidRPr="008F0254">
        <w:rPr>
          <w:rFonts w:ascii="Calibri" w:eastAsia="SimSun" w:hAnsi="Calibri" w:hint="eastAsia"/>
          <w:lang w:eastAsia="zh-CN"/>
        </w:rPr>
        <w:t>9/2</w:t>
      </w:r>
      <w:r w:rsidRPr="008F0254">
        <w:rPr>
          <w:rFonts w:ascii="Calibri" w:eastAsia="SimSun" w:hAnsi="Calibri" w:hint="eastAsia"/>
          <w:lang w:eastAsia="zh-CN"/>
        </w:rPr>
        <w:t>号</w:t>
      </w:r>
      <w:r w:rsidRPr="008F0254">
        <w:rPr>
          <w:rFonts w:ascii="Calibri" w:eastAsia="SimSun" w:hAnsi="Calibri"/>
          <w:lang w:eastAsia="zh-CN"/>
        </w:rPr>
        <w:t>课题会议带来的好处</w:t>
      </w:r>
      <w:r w:rsidRPr="008F0254">
        <w:rPr>
          <w:rFonts w:ascii="Calibri" w:eastAsia="SimSun" w:hAnsi="Calibri" w:hint="eastAsia"/>
          <w:lang w:eastAsia="zh-CN"/>
        </w:rPr>
        <w:t>以及</w:t>
      </w:r>
      <w:r w:rsidRPr="008F0254">
        <w:rPr>
          <w:rFonts w:ascii="Calibri" w:eastAsia="SimSun" w:hAnsi="Calibri"/>
          <w:lang w:eastAsia="zh-CN"/>
        </w:rPr>
        <w:t>撰写最后报告、翻译成</w:t>
      </w:r>
      <w:r w:rsidRPr="008F0254">
        <w:rPr>
          <w:rFonts w:ascii="Calibri" w:eastAsia="SimSun" w:hAnsi="Calibri" w:hint="eastAsia"/>
          <w:lang w:eastAsia="zh-CN"/>
        </w:rPr>
        <w:t>本</w:t>
      </w:r>
      <w:r w:rsidRPr="008F0254">
        <w:rPr>
          <w:rFonts w:ascii="Calibri" w:eastAsia="SimSun" w:hAnsi="Calibri"/>
          <w:lang w:eastAsia="zh-CN"/>
        </w:rPr>
        <w:t>等不利之处</w:t>
      </w:r>
      <w:r w:rsidRPr="008F0254">
        <w:rPr>
          <w:rFonts w:ascii="Calibri" w:eastAsia="SimSun" w:hAnsi="Calibri" w:hint="eastAsia"/>
          <w:lang w:eastAsia="zh-CN"/>
        </w:rPr>
        <w:t>。可</w:t>
      </w:r>
      <w:r w:rsidRPr="008F0254">
        <w:rPr>
          <w:rFonts w:ascii="Calibri" w:eastAsia="SimSun" w:hAnsi="Calibri"/>
          <w:lang w:eastAsia="zh-CN"/>
        </w:rPr>
        <w:t>邀请部门代表出席</w:t>
      </w:r>
      <w:r w:rsidRPr="008F0254">
        <w:rPr>
          <w:rFonts w:ascii="Calibri" w:eastAsia="SimSun" w:hAnsi="Calibri" w:hint="eastAsia"/>
          <w:lang w:eastAsia="zh-CN"/>
        </w:rPr>
        <w:t>ITU-D</w:t>
      </w:r>
      <w:r w:rsidRPr="008F0254">
        <w:rPr>
          <w:rFonts w:ascii="Calibri" w:eastAsia="SimSun" w:hAnsi="Calibri"/>
          <w:lang w:eastAsia="zh-CN"/>
        </w:rPr>
        <w:t>两个</w:t>
      </w:r>
      <w:r w:rsidRPr="008F0254">
        <w:rPr>
          <w:rFonts w:ascii="Calibri" w:eastAsia="SimSun" w:hAnsi="Calibri" w:hint="eastAsia"/>
          <w:lang w:eastAsia="zh-CN"/>
        </w:rPr>
        <w:t>研究组的开幕</w:t>
      </w:r>
      <w:r w:rsidRPr="008F0254">
        <w:rPr>
          <w:rFonts w:ascii="Calibri" w:eastAsia="SimSun" w:hAnsi="Calibri"/>
          <w:lang w:eastAsia="zh-CN"/>
        </w:rPr>
        <w:t>全体会议</w:t>
      </w:r>
      <w:r w:rsidRPr="008F0254">
        <w:rPr>
          <w:rFonts w:ascii="Calibri" w:eastAsia="SimSun" w:hAnsi="Calibri" w:hint="eastAsia"/>
          <w:lang w:eastAsia="zh-CN"/>
        </w:rPr>
        <w:t>，</w:t>
      </w:r>
      <w:r w:rsidRPr="008F0254">
        <w:rPr>
          <w:rFonts w:ascii="Calibri" w:eastAsia="SimSun" w:hAnsi="Calibri"/>
          <w:lang w:eastAsia="zh-CN"/>
        </w:rPr>
        <w:t>并介绍他们的活动</w:t>
      </w:r>
      <w:r w:rsidRPr="008F0254">
        <w:rPr>
          <w:rFonts w:ascii="Calibri" w:eastAsia="SimSun" w:hAnsi="Calibri" w:hint="eastAsia"/>
          <w:lang w:eastAsia="zh-CN"/>
        </w:rPr>
        <w:t>情况</w:t>
      </w:r>
      <w:r w:rsidRPr="008F0254">
        <w:rPr>
          <w:rFonts w:ascii="Calibri" w:eastAsia="SimSun" w:hAnsi="Calibri"/>
          <w:lang w:eastAsia="zh-CN"/>
        </w:rPr>
        <w:t>。</w:t>
      </w:r>
      <w:bookmarkEnd w:id="88"/>
      <w:r>
        <w:rPr>
          <w:rFonts w:hint="eastAsia"/>
          <w:lang w:eastAsia="zh-CN"/>
        </w:rPr>
        <w:t>在</w:t>
      </w:r>
      <w:r>
        <w:rPr>
          <w:lang w:eastAsia="zh-CN"/>
        </w:rPr>
        <w:br/>
      </w:r>
      <w:r w:rsidRPr="004135F0">
        <w:rPr>
          <w:lang w:eastAsia="zh-CN"/>
        </w:rPr>
        <w:t>ITU-D</w:t>
      </w:r>
      <w:r>
        <w:rPr>
          <w:rFonts w:hint="eastAsia"/>
          <w:lang w:eastAsia="zh-CN"/>
        </w:rPr>
        <w:t>《行动计划》中</w:t>
      </w:r>
      <w:r>
        <w:rPr>
          <w:lang w:eastAsia="zh-CN"/>
        </w:rPr>
        <w:t>反映发展中国家的</w:t>
      </w:r>
      <w:r>
        <w:rPr>
          <w:rFonts w:hint="eastAsia"/>
          <w:lang w:eastAsia="zh-CN"/>
        </w:rPr>
        <w:t>预期并</w:t>
      </w:r>
      <w:r>
        <w:rPr>
          <w:lang w:eastAsia="zh-CN"/>
        </w:rPr>
        <w:t>将这些预期与各部门</w:t>
      </w:r>
      <w:r>
        <w:rPr>
          <w:rFonts w:hint="eastAsia"/>
          <w:lang w:eastAsia="zh-CN"/>
        </w:rPr>
        <w:t>正在</w:t>
      </w:r>
      <w:r>
        <w:rPr>
          <w:lang w:eastAsia="zh-CN"/>
        </w:rPr>
        <w:t>取得的</w:t>
      </w:r>
      <w:r>
        <w:rPr>
          <w:rFonts w:hint="eastAsia"/>
          <w:lang w:eastAsia="zh-CN"/>
        </w:rPr>
        <w:t>成果进行</w:t>
      </w:r>
      <w:r>
        <w:rPr>
          <w:lang w:eastAsia="zh-CN"/>
        </w:rPr>
        <w:t>对</w:t>
      </w:r>
      <w:r>
        <w:rPr>
          <w:rFonts w:hint="eastAsia"/>
          <w:lang w:eastAsia="zh-CN"/>
        </w:rPr>
        <w:t>照</w:t>
      </w:r>
      <w:r>
        <w:rPr>
          <w:lang w:eastAsia="zh-CN"/>
        </w:rPr>
        <w:t>自然是</w:t>
      </w:r>
      <w:r>
        <w:rPr>
          <w:rFonts w:hint="eastAsia"/>
          <w:lang w:eastAsia="zh-CN"/>
        </w:rPr>
        <w:t>有益</w:t>
      </w:r>
      <w:r>
        <w:rPr>
          <w:lang w:eastAsia="zh-CN"/>
        </w:rPr>
        <w:t>的。</w:t>
      </w:r>
      <w:r w:rsidRPr="004135F0">
        <w:rPr>
          <w:lang w:eastAsia="zh-CN"/>
        </w:rPr>
        <w:t xml:space="preserve"> </w:t>
      </w:r>
    </w:p>
    <w:p w14:paraId="7E6B87C4" w14:textId="77777777" w:rsidR="0011432F" w:rsidRPr="0078617B" w:rsidRDefault="0011432F" w:rsidP="0011432F">
      <w:pPr>
        <w:spacing w:after="120"/>
        <w:ind w:firstLineChars="200" w:firstLine="480"/>
        <w:rPr>
          <w:rFonts w:ascii="Calibri" w:eastAsia="SimSun" w:hAnsi="Calibri"/>
          <w:lang w:eastAsia="zh-CN"/>
        </w:rPr>
      </w:pPr>
      <w:bookmarkStart w:id="89" w:name="lt_pId248"/>
      <w:r>
        <w:rPr>
          <w:rFonts w:ascii="Calibri" w:eastAsia="SimSun" w:hAnsi="Calibri" w:hint="eastAsia"/>
          <w:lang w:eastAsia="zh-CN"/>
        </w:rPr>
        <w:t>会议</w:t>
      </w:r>
      <w:r>
        <w:rPr>
          <w:rFonts w:ascii="Calibri" w:eastAsia="SimSun" w:hAnsi="Calibri"/>
          <w:lang w:eastAsia="zh-CN"/>
        </w:rPr>
        <w:t>指出，</w:t>
      </w:r>
      <w:r w:rsidRPr="008F0254">
        <w:rPr>
          <w:rFonts w:ascii="Calibri" w:eastAsia="SimSun" w:hAnsi="Calibri" w:hint="eastAsia"/>
          <w:lang w:eastAsia="zh-CN"/>
        </w:rPr>
        <w:t>ITU-D</w:t>
      </w:r>
      <w:r w:rsidRPr="008F0254">
        <w:rPr>
          <w:rFonts w:ascii="Calibri" w:eastAsia="SimSun" w:hAnsi="Calibri"/>
          <w:lang w:eastAsia="zh-CN"/>
        </w:rPr>
        <w:t>研究组</w:t>
      </w:r>
      <w:r w:rsidRPr="008F0254">
        <w:rPr>
          <w:rFonts w:ascii="Calibri" w:eastAsia="SimSun" w:hAnsi="Calibri" w:hint="eastAsia"/>
          <w:lang w:eastAsia="zh-CN"/>
        </w:rPr>
        <w:t>会议</w:t>
      </w:r>
      <w:r w:rsidRPr="008F0254">
        <w:rPr>
          <w:rFonts w:ascii="Calibri" w:eastAsia="SimSun" w:hAnsi="Calibri"/>
          <w:lang w:eastAsia="zh-CN"/>
        </w:rPr>
        <w:t>与会者</w:t>
      </w:r>
      <w:r w:rsidRPr="008F0254">
        <w:rPr>
          <w:rFonts w:ascii="Calibri" w:eastAsia="SimSun" w:hAnsi="Calibri" w:hint="eastAsia"/>
          <w:lang w:eastAsia="zh-CN"/>
        </w:rPr>
        <w:t>尚未收到与共同</w:t>
      </w:r>
      <w:r w:rsidRPr="008F0254">
        <w:rPr>
          <w:rFonts w:ascii="Calibri" w:eastAsia="SimSun" w:hAnsi="Calibri"/>
          <w:lang w:eastAsia="zh-CN"/>
        </w:rPr>
        <w:t>关心问题跨部门</w:t>
      </w:r>
      <w:r>
        <w:rPr>
          <w:rFonts w:ascii="Calibri" w:eastAsia="SimSun" w:hAnsi="Calibri" w:hint="eastAsia"/>
          <w:lang w:eastAsia="zh-CN"/>
        </w:rPr>
        <w:t>协调</w:t>
      </w:r>
      <w:r w:rsidRPr="008F0254">
        <w:rPr>
          <w:rFonts w:ascii="Calibri" w:eastAsia="SimSun" w:hAnsi="Calibri"/>
          <w:lang w:eastAsia="zh-CN"/>
        </w:rPr>
        <w:t>组</w:t>
      </w:r>
      <w:r w:rsidRPr="008F0254">
        <w:rPr>
          <w:rFonts w:ascii="Calibri" w:eastAsia="SimSun" w:hAnsi="Calibri" w:hint="eastAsia"/>
          <w:lang w:eastAsia="zh-CN"/>
        </w:rPr>
        <w:t>开展</w:t>
      </w:r>
      <w:r w:rsidRPr="008F0254">
        <w:rPr>
          <w:rFonts w:ascii="Calibri" w:eastAsia="SimSun" w:hAnsi="Calibri"/>
          <w:lang w:eastAsia="zh-CN"/>
        </w:rPr>
        <w:t>的工作</w:t>
      </w:r>
      <w:r w:rsidRPr="008F0254">
        <w:rPr>
          <w:rFonts w:ascii="Calibri" w:eastAsia="SimSun" w:hAnsi="Calibri" w:hint="eastAsia"/>
          <w:lang w:eastAsia="zh-CN"/>
        </w:rPr>
        <w:t>相关</w:t>
      </w:r>
      <w:r w:rsidRPr="008F0254">
        <w:rPr>
          <w:rFonts w:ascii="Calibri" w:eastAsia="SimSun" w:hAnsi="Calibri"/>
          <w:lang w:eastAsia="zh-CN"/>
        </w:rPr>
        <w:t>的讨论内容。</w:t>
      </w:r>
      <w:bookmarkEnd w:id="89"/>
      <w:r>
        <w:rPr>
          <w:rFonts w:hint="eastAsia"/>
          <w:lang w:eastAsia="zh-CN"/>
        </w:rPr>
        <w:t>与会者认可此</w:t>
      </w:r>
      <w:r>
        <w:rPr>
          <w:lang w:eastAsia="zh-CN"/>
        </w:rPr>
        <w:t>议题的重要性，但</w:t>
      </w:r>
      <w:r>
        <w:rPr>
          <w:rFonts w:hint="eastAsia"/>
          <w:lang w:eastAsia="zh-CN"/>
        </w:rPr>
        <w:t>认为</w:t>
      </w:r>
      <w:r>
        <w:rPr>
          <w:lang w:eastAsia="zh-CN"/>
        </w:rPr>
        <w:t>应</w:t>
      </w:r>
      <w:r>
        <w:rPr>
          <w:rFonts w:hint="eastAsia"/>
          <w:lang w:eastAsia="zh-CN"/>
        </w:rPr>
        <w:t>重新</w:t>
      </w:r>
      <w:r>
        <w:rPr>
          <w:lang w:eastAsia="zh-CN"/>
        </w:rPr>
        <w:t>审议</w:t>
      </w:r>
      <w:r>
        <w:rPr>
          <w:rFonts w:hint="eastAsia"/>
          <w:lang w:eastAsia="zh-CN"/>
        </w:rPr>
        <w:t>所采用</w:t>
      </w:r>
      <w:r>
        <w:rPr>
          <w:lang w:eastAsia="zh-CN"/>
        </w:rPr>
        <w:t>的机制</w:t>
      </w:r>
      <w:r>
        <w:rPr>
          <w:rFonts w:hint="eastAsia"/>
          <w:lang w:eastAsia="zh-CN"/>
        </w:rPr>
        <w:t>。有</w:t>
      </w:r>
      <w:r>
        <w:rPr>
          <w:lang w:eastAsia="zh-CN"/>
        </w:rPr>
        <w:t>与会者指出，</w:t>
      </w:r>
      <w:r>
        <w:rPr>
          <w:rFonts w:hint="eastAsia"/>
          <w:lang w:eastAsia="zh-CN"/>
        </w:rPr>
        <w:t>可以</w:t>
      </w:r>
      <w:r>
        <w:rPr>
          <w:lang w:eastAsia="zh-CN"/>
        </w:rPr>
        <w:t>中止此类课题的工作，</w:t>
      </w:r>
      <w:r>
        <w:rPr>
          <w:rFonts w:hint="eastAsia"/>
          <w:lang w:eastAsia="zh-CN"/>
        </w:rPr>
        <w:t>但</w:t>
      </w:r>
      <w:r>
        <w:rPr>
          <w:lang w:eastAsia="zh-CN"/>
        </w:rPr>
        <w:t>应</w:t>
      </w:r>
      <w:r>
        <w:rPr>
          <w:rFonts w:hint="eastAsia"/>
          <w:lang w:eastAsia="zh-CN"/>
        </w:rPr>
        <w:t>鼓励</w:t>
      </w:r>
      <w:r>
        <w:rPr>
          <w:lang w:eastAsia="zh-CN"/>
        </w:rPr>
        <w:t>与</w:t>
      </w:r>
      <w:r>
        <w:rPr>
          <w:rFonts w:hint="eastAsia"/>
          <w:lang w:eastAsia="zh-CN"/>
        </w:rPr>
        <w:t>跨部门</w:t>
      </w:r>
      <w:r>
        <w:rPr>
          <w:lang w:eastAsia="zh-CN"/>
        </w:rPr>
        <w:t>协调组进行密切协调</w:t>
      </w:r>
      <w:r>
        <w:rPr>
          <w:rFonts w:hint="eastAsia"/>
          <w:lang w:eastAsia="zh-CN"/>
        </w:rPr>
        <w:t>，</w:t>
      </w:r>
      <w:r>
        <w:rPr>
          <w:lang w:eastAsia="zh-CN"/>
        </w:rPr>
        <w:t>并请各部门</w:t>
      </w:r>
      <w:r>
        <w:rPr>
          <w:rFonts w:hint="eastAsia"/>
          <w:lang w:eastAsia="zh-CN"/>
        </w:rPr>
        <w:t>和</w:t>
      </w:r>
      <w:r>
        <w:rPr>
          <w:lang w:eastAsia="zh-CN"/>
        </w:rPr>
        <w:t>总秘书处的代表</w:t>
      </w:r>
      <w:r>
        <w:rPr>
          <w:rFonts w:hint="eastAsia"/>
          <w:lang w:eastAsia="zh-CN"/>
        </w:rPr>
        <w:t>在</w:t>
      </w:r>
      <w:r>
        <w:rPr>
          <w:lang w:eastAsia="zh-CN"/>
        </w:rPr>
        <w:t>ITU-D</w:t>
      </w:r>
      <w:r>
        <w:rPr>
          <w:rFonts w:hint="eastAsia"/>
          <w:lang w:eastAsia="zh-CN"/>
        </w:rPr>
        <w:t>第</w:t>
      </w:r>
      <w:r>
        <w:rPr>
          <w:lang w:eastAsia="zh-CN"/>
        </w:rPr>
        <w:t>1</w:t>
      </w:r>
      <w:r>
        <w:rPr>
          <w:rFonts w:hint="eastAsia"/>
          <w:lang w:eastAsia="zh-CN"/>
        </w:rPr>
        <w:t>研究组</w:t>
      </w:r>
      <w:r>
        <w:rPr>
          <w:lang w:eastAsia="zh-CN"/>
        </w:rPr>
        <w:t>和第</w:t>
      </w:r>
      <w:r>
        <w:rPr>
          <w:lang w:eastAsia="zh-CN"/>
        </w:rPr>
        <w:t>2</w:t>
      </w:r>
      <w:r>
        <w:rPr>
          <w:rFonts w:hint="eastAsia"/>
          <w:lang w:eastAsia="zh-CN"/>
        </w:rPr>
        <w:t>研究组</w:t>
      </w:r>
      <w:r>
        <w:rPr>
          <w:lang w:eastAsia="zh-CN"/>
        </w:rPr>
        <w:t>会议上介绍其开展的活动，因为这些介绍</w:t>
      </w:r>
      <w:r>
        <w:rPr>
          <w:rFonts w:hint="eastAsia"/>
          <w:lang w:eastAsia="zh-CN"/>
        </w:rPr>
        <w:t>不仅</w:t>
      </w:r>
      <w:r>
        <w:rPr>
          <w:lang w:eastAsia="zh-CN"/>
        </w:rPr>
        <w:t>对发展中国家大有裨益，对发达国家亦是如此。</w:t>
      </w:r>
      <w:r w:rsidRPr="00E82350">
        <w:rPr>
          <w:rFonts w:ascii="STKaiti" w:eastAsia="STKaiti" w:hAnsi="STKaiti" w:hint="eastAsia"/>
          <w:iCs/>
          <w:lang w:val="en-US" w:eastAsia="zh-CN"/>
        </w:rPr>
        <w:t>报告人</w:t>
      </w:r>
      <w:r w:rsidRPr="00E82350">
        <w:rPr>
          <w:rFonts w:ascii="STKaiti" w:eastAsia="STKaiti" w:hAnsi="STKaiti"/>
          <w:iCs/>
          <w:lang w:val="en-US" w:eastAsia="zh-CN"/>
        </w:rPr>
        <w:t>组提议</w:t>
      </w:r>
      <w:r w:rsidRPr="00E82350">
        <w:rPr>
          <w:rFonts w:ascii="STKaiti" w:eastAsia="STKaiti" w:hAnsi="STKaiti" w:hint="eastAsia"/>
          <w:iCs/>
          <w:lang w:val="en-US" w:eastAsia="zh-CN"/>
        </w:rPr>
        <w:t>中止</w:t>
      </w:r>
      <w:r w:rsidRPr="00E82350">
        <w:rPr>
          <w:rFonts w:ascii="STKaiti" w:eastAsia="STKaiti" w:hAnsi="STKaiti"/>
          <w:iCs/>
          <w:lang w:val="en-US" w:eastAsia="zh-CN"/>
        </w:rPr>
        <w:t>这项研究课题</w:t>
      </w:r>
      <w:r w:rsidRPr="00E82350">
        <w:rPr>
          <w:rFonts w:ascii="STKaiti" w:eastAsia="STKaiti" w:hAnsi="STKaiti" w:hint="eastAsia"/>
          <w:iCs/>
          <w:lang w:val="en-US" w:eastAsia="zh-CN"/>
        </w:rPr>
        <w:t>，</w:t>
      </w:r>
      <w:r w:rsidRPr="00E82350">
        <w:rPr>
          <w:rFonts w:ascii="STKaiti" w:eastAsia="STKaiti" w:hAnsi="STKaiti"/>
          <w:iCs/>
          <w:lang w:val="en-US" w:eastAsia="zh-CN"/>
        </w:rPr>
        <w:t>并探讨其他替代机制。</w:t>
      </w:r>
    </w:p>
    <w:p w14:paraId="7E446861" w14:textId="77777777" w:rsidR="0011432F" w:rsidRPr="0078617B" w:rsidRDefault="0011432F" w:rsidP="0011432F">
      <w:pPr>
        <w:pStyle w:val="Heading2"/>
        <w:rPr>
          <w:lang w:eastAsia="zh-CN"/>
        </w:rPr>
      </w:pPr>
      <w:bookmarkStart w:id="90" w:name="lt_pId251"/>
      <w:r>
        <w:rPr>
          <w:lang w:eastAsia="zh-CN"/>
        </w:rPr>
        <w:t>3.10</w:t>
      </w:r>
      <w:r>
        <w:rPr>
          <w:lang w:eastAsia="zh-CN"/>
        </w:rPr>
        <w:tab/>
      </w:r>
      <w:r w:rsidRPr="0078617B">
        <w:rPr>
          <w:lang w:eastAsia="zh-CN"/>
        </w:rPr>
        <w:t>1/2</w:t>
      </w:r>
      <w:bookmarkEnd w:id="90"/>
      <w:r>
        <w:rPr>
          <w:rFonts w:hint="eastAsia"/>
          <w:lang w:eastAsia="zh-CN"/>
        </w:rPr>
        <w:t>工作组</w:t>
      </w:r>
    </w:p>
    <w:p w14:paraId="21654CF2" w14:textId="0B297A3F" w:rsidR="0011432F" w:rsidRPr="00F76ECA" w:rsidRDefault="001932B9" w:rsidP="001932B9">
      <w:pPr>
        <w:pStyle w:val="CEOcontributionStart"/>
        <w:spacing w:before="120"/>
        <w:ind w:firstLineChars="200" w:firstLine="480"/>
        <w:rPr>
          <w:rFonts w:asciiTheme="minorHAnsi" w:hAnsiTheme="minorHAnsi" w:cstheme="minorHAnsi"/>
          <w:b w:val="0"/>
          <w:bCs/>
          <w:sz w:val="24"/>
          <w:szCs w:val="24"/>
          <w:lang w:val="en-US" w:eastAsia="zh-CN"/>
        </w:rPr>
      </w:pPr>
      <w:r w:rsidRPr="006B26AB">
        <w:rPr>
          <w:rFonts w:asciiTheme="minorHAnsi" w:hAnsiTheme="minorHAnsi" w:cstheme="minorHAnsi"/>
          <w:b w:val="0"/>
          <w:bCs/>
          <w:sz w:val="24"/>
          <w:szCs w:val="24"/>
          <w:lang w:eastAsia="zh-CN"/>
        </w:rPr>
        <w:t>2017</w:t>
      </w:r>
      <w:r>
        <w:rPr>
          <w:rFonts w:asciiTheme="minorHAnsi" w:hAnsiTheme="minorHAnsi" w:cstheme="minorHAnsi" w:hint="eastAsia"/>
          <w:b w:val="0"/>
          <w:bCs/>
          <w:sz w:val="24"/>
          <w:szCs w:val="24"/>
          <w:lang w:eastAsia="zh-CN"/>
        </w:rPr>
        <w:t>年</w:t>
      </w:r>
      <w:r>
        <w:rPr>
          <w:rFonts w:asciiTheme="minorHAnsi" w:hAnsiTheme="minorHAnsi" w:cstheme="minorHAnsi" w:hint="eastAsia"/>
          <w:b w:val="0"/>
          <w:bCs/>
          <w:sz w:val="24"/>
          <w:szCs w:val="24"/>
          <w:lang w:eastAsia="zh-CN"/>
        </w:rPr>
        <w:t>4</w:t>
      </w:r>
      <w:r>
        <w:rPr>
          <w:rFonts w:asciiTheme="minorHAnsi" w:hAnsiTheme="minorHAnsi" w:cstheme="minorHAnsi" w:hint="eastAsia"/>
          <w:b w:val="0"/>
          <w:bCs/>
          <w:sz w:val="24"/>
          <w:szCs w:val="24"/>
          <w:lang w:eastAsia="zh-CN"/>
        </w:rPr>
        <w:t>月召开的</w:t>
      </w:r>
      <w:r w:rsidRPr="00E37CAB">
        <w:rPr>
          <w:rFonts w:asciiTheme="minorHAnsi" w:hAnsiTheme="minorHAnsi" w:cstheme="minorHAnsi"/>
          <w:b w:val="0"/>
          <w:bCs/>
          <w:sz w:val="24"/>
          <w:szCs w:val="24"/>
          <w:lang w:eastAsia="zh-CN"/>
        </w:rPr>
        <w:t>1/2</w:t>
      </w:r>
      <w:r>
        <w:rPr>
          <w:rFonts w:asciiTheme="minorHAnsi" w:hAnsiTheme="minorHAnsi" w:cstheme="minorHAnsi" w:hint="eastAsia"/>
          <w:b w:val="0"/>
          <w:bCs/>
          <w:sz w:val="24"/>
          <w:szCs w:val="24"/>
          <w:lang w:eastAsia="zh-CN"/>
        </w:rPr>
        <w:t>工作</w:t>
      </w:r>
      <w:r>
        <w:rPr>
          <w:rFonts w:asciiTheme="minorHAnsi" w:hAnsiTheme="minorHAnsi" w:cstheme="minorHAnsi"/>
          <w:b w:val="0"/>
          <w:bCs/>
          <w:sz w:val="24"/>
          <w:szCs w:val="24"/>
          <w:lang w:eastAsia="zh-CN"/>
        </w:rPr>
        <w:t>组会议</w:t>
      </w:r>
      <w:r>
        <w:rPr>
          <w:rFonts w:asciiTheme="minorHAnsi" w:hAnsiTheme="minorHAnsi" w:cstheme="minorHAnsi" w:hint="eastAsia"/>
          <w:b w:val="0"/>
          <w:bCs/>
          <w:sz w:val="24"/>
          <w:szCs w:val="24"/>
          <w:lang w:eastAsia="zh-CN"/>
        </w:rPr>
        <w:t>已</w:t>
      </w:r>
      <w:r w:rsidR="0011432F">
        <w:rPr>
          <w:rFonts w:asciiTheme="minorHAnsi" w:hAnsiTheme="minorHAnsi" w:cstheme="minorHAnsi"/>
          <w:b w:val="0"/>
          <w:bCs/>
          <w:sz w:val="24"/>
          <w:szCs w:val="24"/>
          <w:lang w:eastAsia="zh-CN"/>
        </w:rPr>
        <w:t>经批准的</w:t>
      </w:r>
      <w:r w:rsidR="0011432F" w:rsidRPr="00C436E0">
        <w:rPr>
          <w:rFonts w:asciiTheme="minorHAnsi" w:hAnsiTheme="minorHAnsi" w:cstheme="minorHAnsi"/>
          <w:b w:val="0"/>
          <w:bCs/>
          <w:sz w:val="24"/>
          <w:szCs w:val="24"/>
          <w:lang w:eastAsia="zh-CN"/>
        </w:rPr>
        <w:t>报告见</w:t>
      </w:r>
      <w:hyperlink r:id="rId51" w:history="1">
        <w:r w:rsidR="0011432F" w:rsidRPr="00C436E0">
          <w:rPr>
            <w:rStyle w:val="Hyperlink"/>
            <w:b w:val="0"/>
            <w:bCs/>
            <w:sz w:val="24"/>
            <w:szCs w:val="24"/>
            <w:lang w:eastAsia="zh-CN"/>
          </w:rPr>
          <w:t>2/REP/31</w:t>
        </w:r>
      </w:hyperlink>
      <w:r w:rsidR="0011432F">
        <w:rPr>
          <w:rFonts w:asciiTheme="minorHAnsi" w:hAnsiTheme="minorHAnsi" w:cstheme="minorHAnsi" w:hint="eastAsia"/>
          <w:b w:val="0"/>
          <w:bCs/>
          <w:sz w:val="24"/>
          <w:szCs w:val="24"/>
          <w:lang w:eastAsia="zh-CN"/>
        </w:rPr>
        <w:t>号</w:t>
      </w:r>
      <w:r w:rsidR="0011432F">
        <w:rPr>
          <w:rFonts w:asciiTheme="minorHAnsi" w:hAnsiTheme="minorHAnsi" w:cstheme="minorHAnsi"/>
          <w:b w:val="0"/>
          <w:bCs/>
          <w:sz w:val="24"/>
          <w:szCs w:val="24"/>
          <w:lang w:eastAsia="zh-CN"/>
        </w:rPr>
        <w:t>文件。</w:t>
      </w:r>
    </w:p>
    <w:p w14:paraId="4645B58F" w14:textId="77777777" w:rsidR="0011432F" w:rsidRPr="00B457F8" w:rsidRDefault="0011432F" w:rsidP="0011432F">
      <w:pPr>
        <w:widowControl w:val="0"/>
        <w:spacing w:before="60"/>
        <w:ind w:firstLineChars="200" w:firstLine="480"/>
        <w:rPr>
          <w:rFonts w:cs="Calibri"/>
          <w:b/>
          <w:bCs/>
          <w:color w:val="1E1E1E"/>
          <w:szCs w:val="24"/>
          <w:lang w:val="en-US" w:eastAsia="zh-CN"/>
        </w:rPr>
      </w:pPr>
      <w:r>
        <w:rPr>
          <w:rFonts w:cstheme="minorHAnsi" w:hint="eastAsia"/>
          <w:szCs w:val="24"/>
          <w:lang w:val="en-US" w:eastAsia="zh-CN"/>
        </w:rPr>
        <w:t>关于</w:t>
      </w:r>
      <w:r w:rsidRPr="001E1BB9">
        <w:rPr>
          <w:rFonts w:cstheme="minorHAnsi"/>
          <w:szCs w:val="24"/>
          <w:lang w:val="en-US" w:eastAsia="zh-CN"/>
        </w:rPr>
        <w:t>ITU-D</w:t>
      </w:r>
      <w:r>
        <w:rPr>
          <w:rFonts w:cstheme="minorHAnsi" w:hint="eastAsia"/>
          <w:szCs w:val="24"/>
          <w:lang w:val="en-US" w:eastAsia="zh-CN"/>
        </w:rPr>
        <w:t>研究组下属</w:t>
      </w:r>
      <w:r>
        <w:rPr>
          <w:rFonts w:cstheme="minorHAnsi"/>
          <w:szCs w:val="24"/>
          <w:lang w:val="en-US" w:eastAsia="zh-CN"/>
        </w:rPr>
        <w:t>各工作组的未来，</w:t>
      </w:r>
      <w:r>
        <w:rPr>
          <w:rFonts w:cstheme="minorHAnsi" w:hint="eastAsia"/>
          <w:szCs w:val="24"/>
          <w:lang w:val="en-US" w:eastAsia="zh-CN"/>
        </w:rPr>
        <w:t>对</w:t>
      </w:r>
      <w:r>
        <w:rPr>
          <w:rFonts w:cstheme="minorHAnsi"/>
          <w:szCs w:val="24"/>
          <w:lang w:val="en-US" w:eastAsia="zh-CN"/>
        </w:rPr>
        <w:t>两项</w:t>
      </w:r>
      <w:r>
        <w:rPr>
          <w:rFonts w:cstheme="minorHAnsi" w:hint="eastAsia"/>
          <w:szCs w:val="24"/>
          <w:lang w:val="en-US" w:eastAsia="zh-CN"/>
        </w:rPr>
        <w:t>调查</w:t>
      </w:r>
      <w:r>
        <w:rPr>
          <w:rFonts w:cstheme="minorHAnsi"/>
          <w:szCs w:val="24"/>
          <w:lang w:val="en-US" w:eastAsia="zh-CN"/>
        </w:rPr>
        <w:t>收到的答复</w:t>
      </w:r>
      <w:r>
        <w:rPr>
          <w:rFonts w:cstheme="minorHAnsi" w:hint="eastAsia"/>
          <w:szCs w:val="24"/>
          <w:lang w:val="en-US" w:eastAsia="zh-CN"/>
        </w:rPr>
        <w:t>以及</w:t>
      </w:r>
      <w:r w:rsidRPr="001E1BB9">
        <w:rPr>
          <w:rFonts w:cstheme="minorHAnsi"/>
          <w:szCs w:val="24"/>
          <w:lang w:val="en-US" w:eastAsia="zh-CN"/>
        </w:rPr>
        <w:t>1/2</w:t>
      </w:r>
      <w:r>
        <w:rPr>
          <w:rFonts w:cstheme="minorHAnsi"/>
          <w:szCs w:val="24"/>
          <w:lang w:val="en-US" w:eastAsia="zh-CN"/>
        </w:rPr>
        <w:t>工作组</w:t>
      </w:r>
      <w:r>
        <w:rPr>
          <w:rFonts w:cstheme="minorHAnsi" w:hint="eastAsia"/>
          <w:szCs w:val="24"/>
          <w:lang w:val="en-US" w:eastAsia="zh-CN"/>
        </w:rPr>
        <w:t>主席</w:t>
      </w:r>
      <w:r>
        <w:rPr>
          <w:rFonts w:cstheme="minorHAnsi"/>
          <w:szCs w:val="24"/>
          <w:lang w:val="en-US" w:eastAsia="zh-CN"/>
        </w:rPr>
        <w:t>的反馈意见和</w:t>
      </w:r>
      <w:r>
        <w:rPr>
          <w:rFonts w:cstheme="minorHAnsi" w:hint="eastAsia"/>
          <w:szCs w:val="24"/>
          <w:lang w:val="en-US" w:eastAsia="zh-CN"/>
        </w:rPr>
        <w:t>提供</w:t>
      </w:r>
      <w:r>
        <w:rPr>
          <w:rFonts w:cstheme="minorHAnsi"/>
          <w:szCs w:val="24"/>
          <w:lang w:val="en-US" w:eastAsia="zh-CN"/>
        </w:rPr>
        <w:t>的思路进行了审议。</w:t>
      </w:r>
      <w:r>
        <w:rPr>
          <w:rFonts w:hint="eastAsia"/>
          <w:bCs/>
          <w:szCs w:val="24"/>
          <w:lang w:eastAsia="zh-CN"/>
        </w:rPr>
        <w:t>调查</w:t>
      </w:r>
      <w:r>
        <w:rPr>
          <w:bCs/>
          <w:szCs w:val="24"/>
          <w:lang w:eastAsia="zh-CN"/>
        </w:rPr>
        <w:t>受访者</w:t>
      </w:r>
      <w:r>
        <w:rPr>
          <w:rFonts w:hint="eastAsia"/>
          <w:bCs/>
          <w:szCs w:val="24"/>
          <w:lang w:eastAsia="zh-CN"/>
        </w:rPr>
        <w:t>在</w:t>
      </w:r>
      <w:r w:rsidRPr="00E37CAB">
        <w:rPr>
          <w:lang w:eastAsia="zh-CN"/>
        </w:rPr>
        <w:t>ITU-D</w:t>
      </w:r>
      <w:r>
        <w:rPr>
          <w:rFonts w:hint="eastAsia"/>
          <w:lang w:eastAsia="zh-CN"/>
        </w:rPr>
        <w:t>工作组</w:t>
      </w:r>
      <w:r>
        <w:rPr>
          <w:lang w:eastAsia="zh-CN"/>
        </w:rPr>
        <w:t>实</w:t>
      </w:r>
      <w:r>
        <w:rPr>
          <w:rFonts w:hint="eastAsia"/>
          <w:lang w:eastAsia="zh-CN"/>
        </w:rPr>
        <w:t>用</w:t>
      </w:r>
      <w:r>
        <w:rPr>
          <w:lang w:eastAsia="zh-CN"/>
        </w:rPr>
        <w:t>性</w:t>
      </w:r>
      <w:r>
        <w:rPr>
          <w:rFonts w:hint="eastAsia"/>
          <w:lang w:eastAsia="zh-CN"/>
        </w:rPr>
        <w:t>的问题上</w:t>
      </w:r>
      <w:r>
        <w:rPr>
          <w:lang w:eastAsia="zh-CN"/>
        </w:rPr>
        <w:t>存在分歧。</w:t>
      </w:r>
      <w:bookmarkStart w:id="91" w:name="lt_pId059"/>
      <w:r>
        <w:rPr>
          <w:rFonts w:hint="eastAsia"/>
          <w:bCs/>
          <w:szCs w:val="24"/>
          <w:lang w:eastAsia="zh-CN"/>
        </w:rPr>
        <w:t>在讨论</w:t>
      </w:r>
      <w:r>
        <w:rPr>
          <w:bCs/>
          <w:szCs w:val="24"/>
          <w:lang w:eastAsia="zh-CN"/>
        </w:rPr>
        <w:t>1/2</w:t>
      </w:r>
      <w:r>
        <w:rPr>
          <w:bCs/>
          <w:szCs w:val="24"/>
          <w:lang w:eastAsia="zh-CN"/>
        </w:rPr>
        <w:t>工作组</w:t>
      </w:r>
      <w:r>
        <w:rPr>
          <w:rFonts w:hint="eastAsia"/>
          <w:bCs/>
          <w:szCs w:val="24"/>
          <w:lang w:eastAsia="zh-CN"/>
        </w:rPr>
        <w:t>的未来时，与会者指出，工作组在其负责的所有研究课题以及领导这些课题的报告人方面的职权和职责必须明确，以便工作组正常开展工作。</w:t>
      </w:r>
      <w:bookmarkStart w:id="92" w:name="lt_pId060"/>
      <w:bookmarkEnd w:id="91"/>
      <w:r>
        <w:rPr>
          <w:rFonts w:hint="eastAsia"/>
          <w:bCs/>
          <w:szCs w:val="24"/>
          <w:lang w:eastAsia="zh-CN"/>
        </w:rPr>
        <w:t>除非解决了这些问题，否则应解散</w:t>
      </w:r>
      <w:r>
        <w:rPr>
          <w:bCs/>
          <w:szCs w:val="24"/>
          <w:lang w:eastAsia="zh-CN"/>
        </w:rPr>
        <w:t>1/2</w:t>
      </w:r>
      <w:r>
        <w:rPr>
          <w:bCs/>
          <w:szCs w:val="24"/>
          <w:lang w:eastAsia="zh-CN"/>
        </w:rPr>
        <w:t>工作组</w:t>
      </w:r>
      <w:r>
        <w:rPr>
          <w:rFonts w:hint="eastAsia"/>
          <w:bCs/>
          <w:szCs w:val="24"/>
          <w:lang w:eastAsia="zh-CN"/>
        </w:rPr>
        <w:t>。多位会议与会者指出并同意，在国际电联其他部门，侧重点和优先事项在于工作组的工作，而非研究课题。</w:t>
      </w:r>
      <w:bookmarkEnd w:id="92"/>
      <w:r>
        <w:rPr>
          <w:rFonts w:hint="eastAsia"/>
          <w:bCs/>
          <w:szCs w:val="24"/>
          <w:lang w:eastAsia="zh-CN"/>
        </w:rPr>
        <w:t>与会者一致认为，理想</w:t>
      </w:r>
      <w:r>
        <w:rPr>
          <w:bCs/>
          <w:szCs w:val="24"/>
          <w:lang w:eastAsia="zh-CN"/>
        </w:rPr>
        <w:t>的</w:t>
      </w:r>
      <w:r>
        <w:rPr>
          <w:rFonts w:hint="eastAsia"/>
          <w:bCs/>
          <w:szCs w:val="24"/>
          <w:lang w:eastAsia="zh-CN"/>
        </w:rPr>
        <w:t>方法</w:t>
      </w:r>
      <w:r>
        <w:rPr>
          <w:bCs/>
          <w:szCs w:val="24"/>
          <w:lang w:eastAsia="zh-CN"/>
        </w:rPr>
        <w:t>是</w:t>
      </w:r>
      <w:r>
        <w:rPr>
          <w:rFonts w:hint="eastAsia"/>
          <w:bCs/>
          <w:szCs w:val="24"/>
          <w:lang w:eastAsia="zh-CN"/>
        </w:rPr>
        <w:t>首先</w:t>
      </w:r>
      <w:r>
        <w:rPr>
          <w:bCs/>
          <w:szCs w:val="24"/>
          <w:lang w:eastAsia="zh-CN"/>
        </w:rPr>
        <w:t>取得研究</w:t>
      </w:r>
      <w:r>
        <w:rPr>
          <w:rFonts w:hint="eastAsia"/>
          <w:bCs/>
          <w:szCs w:val="24"/>
          <w:lang w:eastAsia="zh-CN"/>
        </w:rPr>
        <w:t>课题</w:t>
      </w:r>
      <w:r>
        <w:rPr>
          <w:bCs/>
          <w:szCs w:val="24"/>
          <w:lang w:eastAsia="zh-CN"/>
        </w:rPr>
        <w:t>，</w:t>
      </w:r>
      <w:r>
        <w:rPr>
          <w:bCs/>
          <w:szCs w:val="24"/>
          <w:lang w:eastAsia="zh-CN"/>
        </w:rPr>
        <w:lastRenderedPageBreak/>
        <w:t>然后再确定是</w:t>
      </w:r>
      <w:r>
        <w:rPr>
          <w:rFonts w:hint="eastAsia"/>
          <w:bCs/>
          <w:szCs w:val="24"/>
          <w:lang w:eastAsia="zh-CN"/>
        </w:rPr>
        <w:t>否</w:t>
      </w:r>
      <w:r>
        <w:rPr>
          <w:bCs/>
          <w:szCs w:val="24"/>
          <w:lang w:eastAsia="zh-CN"/>
        </w:rPr>
        <w:t>需要设立工作组。一旦</w:t>
      </w:r>
      <w:r>
        <w:rPr>
          <w:rFonts w:hint="eastAsia"/>
          <w:bCs/>
          <w:szCs w:val="24"/>
          <w:lang w:eastAsia="zh-CN"/>
        </w:rPr>
        <w:t>确定</w:t>
      </w:r>
      <w:r>
        <w:rPr>
          <w:bCs/>
          <w:szCs w:val="24"/>
          <w:lang w:eastAsia="zh-CN"/>
        </w:rPr>
        <w:t>了研究课题，就可以</w:t>
      </w:r>
      <w:r>
        <w:rPr>
          <w:rFonts w:hint="eastAsia"/>
          <w:bCs/>
          <w:szCs w:val="24"/>
          <w:lang w:eastAsia="zh-CN"/>
        </w:rPr>
        <w:t>制定</w:t>
      </w:r>
      <w:r>
        <w:rPr>
          <w:bCs/>
          <w:szCs w:val="24"/>
          <w:lang w:eastAsia="zh-CN"/>
        </w:rPr>
        <w:t>明确的</w:t>
      </w:r>
      <w:r>
        <w:rPr>
          <w:rFonts w:hint="eastAsia"/>
          <w:bCs/>
          <w:szCs w:val="24"/>
          <w:lang w:eastAsia="zh-CN"/>
        </w:rPr>
        <w:t>职责范围</w:t>
      </w:r>
      <w:r>
        <w:rPr>
          <w:bCs/>
          <w:szCs w:val="24"/>
          <w:lang w:eastAsia="zh-CN"/>
        </w:rPr>
        <w:t>和职权</w:t>
      </w:r>
      <w:r>
        <w:rPr>
          <w:rFonts w:hint="eastAsia"/>
          <w:bCs/>
          <w:szCs w:val="24"/>
          <w:lang w:eastAsia="zh-CN"/>
        </w:rPr>
        <w:t>。</w:t>
      </w:r>
    </w:p>
    <w:p w14:paraId="7B52FA06" w14:textId="77777777" w:rsidR="0011432F" w:rsidRPr="006D0029" w:rsidRDefault="0011432F" w:rsidP="0011432F">
      <w:pPr>
        <w:pStyle w:val="Heading1"/>
        <w:rPr>
          <w:noProof/>
          <w:lang w:val="en-US" w:eastAsia="zh-CN"/>
        </w:rPr>
      </w:pPr>
      <w:bookmarkStart w:id="93" w:name="lt_pId260"/>
      <w:r>
        <w:rPr>
          <w:noProof/>
          <w:lang w:val="en-US" w:eastAsia="zh-CN"/>
        </w:rPr>
        <w:t>4</w:t>
      </w:r>
      <w:r>
        <w:rPr>
          <w:noProof/>
          <w:lang w:val="en-US" w:eastAsia="zh-CN"/>
        </w:rPr>
        <w:tab/>
      </w:r>
      <w:bookmarkEnd w:id="93"/>
      <w:r>
        <w:rPr>
          <w:rFonts w:hint="eastAsia"/>
          <w:noProof/>
          <w:lang w:val="en-US" w:eastAsia="zh-CN"/>
        </w:rPr>
        <w:t>有关</w:t>
      </w:r>
      <w:r w:rsidRPr="006D0029">
        <w:rPr>
          <w:noProof/>
          <w:lang w:val="en-US" w:eastAsia="zh-CN"/>
        </w:rPr>
        <w:t>ITU-D</w:t>
      </w:r>
      <w:r>
        <w:rPr>
          <w:rFonts w:hint="eastAsia"/>
          <w:noProof/>
          <w:lang w:val="en-US" w:eastAsia="zh-CN"/>
        </w:rPr>
        <w:t>研究组</w:t>
      </w:r>
      <w:r>
        <w:rPr>
          <w:noProof/>
          <w:lang w:val="en-US" w:eastAsia="zh-CN"/>
        </w:rPr>
        <w:t>工作</w:t>
      </w:r>
      <w:r>
        <w:rPr>
          <w:rFonts w:hint="eastAsia"/>
          <w:noProof/>
          <w:lang w:val="en-US" w:eastAsia="zh-CN"/>
        </w:rPr>
        <w:t>的</w:t>
      </w:r>
      <w:r>
        <w:rPr>
          <w:noProof/>
          <w:lang w:val="en-US" w:eastAsia="zh-CN"/>
        </w:rPr>
        <w:t>调查结果</w:t>
      </w:r>
    </w:p>
    <w:p w14:paraId="394EB888" w14:textId="5F9E2E76" w:rsidR="0011432F" w:rsidRDefault="0011432F" w:rsidP="003D60F1">
      <w:pPr>
        <w:spacing w:before="60" w:after="60"/>
        <w:ind w:firstLineChars="200" w:firstLine="480"/>
        <w:rPr>
          <w:rFonts w:ascii="Calibri" w:hAnsi="Calibri"/>
          <w:szCs w:val="24"/>
          <w:lang w:eastAsia="zh-CN"/>
        </w:rPr>
      </w:pPr>
      <w:r>
        <w:rPr>
          <w:rFonts w:ascii="Calibri" w:hAnsi="Calibri" w:hint="eastAsia"/>
          <w:szCs w:val="24"/>
          <w:lang w:eastAsia="zh-CN"/>
        </w:rPr>
        <w:t>在</w:t>
      </w:r>
      <w:r>
        <w:rPr>
          <w:rFonts w:ascii="Calibri" w:hAnsi="Calibri"/>
          <w:szCs w:val="24"/>
          <w:lang w:eastAsia="zh-CN"/>
        </w:rPr>
        <w:t>过去几个月中，</w:t>
      </w:r>
      <w:r w:rsidRPr="00F961E8">
        <w:rPr>
          <w:szCs w:val="24"/>
          <w:lang w:eastAsia="zh-CN"/>
        </w:rPr>
        <w:t>ITU</w:t>
      </w:r>
      <w:r>
        <w:rPr>
          <w:rFonts w:ascii="Calibri" w:hAnsi="Calibri"/>
          <w:szCs w:val="24"/>
          <w:lang w:eastAsia="zh-CN"/>
        </w:rPr>
        <w:t>-D</w:t>
      </w:r>
      <w:r>
        <w:rPr>
          <w:rFonts w:ascii="Calibri" w:hAnsi="Calibri" w:hint="eastAsia"/>
          <w:szCs w:val="24"/>
          <w:lang w:eastAsia="zh-CN"/>
        </w:rPr>
        <w:t>研究组</w:t>
      </w:r>
      <w:r>
        <w:rPr>
          <w:rFonts w:ascii="Calibri" w:hAnsi="Calibri"/>
          <w:szCs w:val="24"/>
          <w:lang w:eastAsia="zh-CN"/>
        </w:rPr>
        <w:t>发布了两项调查，就与</w:t>
      </w:r>
      <w:r>
        <w:rPr>
          <w:rFonts w:ascii="Calibri" w:hAnsi="Calibri"/>
          <w:szCs w:val="24"/>
          <w:lang w:eastAsia="zh-CN"/>
        </w:rPr>
        <w:t>ITU-D</w:t>
      </w:r>
      <w:r>
        <w:rPr>
          <w:rFonts w:ascii="Calibri" w:hAnsi="Calibri" w:hint="eastAsia"/>
          <w:szCs w:val="24"/>
          <w:lang w:eastAsia="zh-CN"/>
        </w:rPr>
        <w:t>各研究组</w:t>
      </w:r>
      <w:r>
        <w:rPr>
          <w:rFonts w:ascii="Calibri" w:hAnsi="Calibri"/>
          <w:szCs w:val="24"/>
          <w:lang w:eastAsia="zh-CN"/>
        </w:rPr>
        <w:t>工作相关的</w:t>
      </w:r>
      <w:r>
        <w:rPr>
          <w:rFonts w:ascii="Calibri" w:hAnsi="Calibri" w:hint="eastAsia"/>
          <w:szCs w:val="24"/>
          <w:lang w:eastAsia="zh-CN"/>
        </w:rPr>
        <w:t>不同</w:t>
      </w:r>
      <w:r>
        <w:rPr>
          <w:rFonts w:ascii="Calibri" w:hAnsi="Calibri"/>
          <w:szCs w:val="24"/>
          <w:lang w:eastAsia="zh-CN"/>
        </w:rPr>
        <w:t>方面征</w:t>
      </w:r>
      <w:r>
        <w:rPr>
          <w:rFonts w:ascii="Calibri" w:hAnsi="Calibri" w:hint="eastAsia"/>
          <w:szCs w:val="24"/>
          <w:lang w:eastAsia="zh-CN"/>
        </w:rPr>
        <w:t>寻</w:t>
      </w:r>
      <w:r>
        <w:rPr>
          <w:rFonts w:ascii="Calibri" w:hAnsi="Calibri"/>
          <w:szCs w:val="24"/>
          <w:lang w:eastAsia="zh-CN"/>
        </w:rPr>
        <w:t>意见。</w:t>
      </w:r>
    </w:p>
    <w:p w14:paraId="1C0A1918" w14:textId="6A529ACF" w:rsidR="0011432F" w:rsidRPr="00E623BC" w:rsidRDefault="0011432F" w:rsidP="003D60F1">
      <w:pPr>
        <w:pStyle w:val="Heading2"/>
        <w:keepLines w:val="0"/>
        <w:widowControl w:val="0"/>
        <w:spacing w:before="60"/>
        <w:ind w:left="0" w:firstLine="0"/>
        <w:contextualSpacing/>
        <w:rPr>
          <w:rFonts w:ascii="Calibri" w:hAnsi="Calibri"/>
          <w:b w:val="0"/>
          <w:szCs w:val="24"/>
          <w:lang w:val="en-US" w:eastAsia="zh-CN"/>
        </w:rPr>
      </w:pPr>
      <w:r w:rsidRPr="00E623BC">
        <w:rPr>
          <w:rFonts w:ascii="Calibri" w:hAnsi="Calibri"/>
          <w:szCs w:val="24"/>
          <w:lang w:val="en-US" w:eastAsia="zh-CN"/>
        </w:rPr>
        <w:t>4.1</w:t>
      </w:r>
      <w:r>
        <w:rPr>
          <w:rFonts w:ascii="Calibri" w:hAnsi="Calibri"/>
          <w:szCs w:val="24"/>
          <w:lang w:val="en-US" w:eastAsia="zh-CN"/>
        </w:rPr>
        <w:tab/>
      </w:r>
      <w:r>
        <w:rPr>
          <w:rFonts w:ascii="Calibri" w:hAnsi="Calibri" w:hint="eastAsia"/>
          <w:szCs w:val="24"/>
          <w:lang w:val="en-US" w:eastAsia="zh-CN"/>
        </w:rPr>
        <w:t>有关</w:t>
      </w:r>
      <w:r w:rsidRPr="00E623BC">
        <w:rPr>
          <w:rFonts w:ascii="Calibri" w:hAnsi="Calibri"/>
          <w:szCs w:val="24"/>
          <w:lang w:val="en-US" w:eastAsia="zh-CN"/>
        </w:rPr>
        <w:t>ITU-D</w:t>
      </w:r>
      <w:r>
        <w:rPr>
          <w:rFonts w:ascii="Calibri" w:hAnsi="Calibri" w:hint="eastAsia"/>
          <w:szCs w:val="24"/>
          <w:lang w:val="en-US" w:eastAsia="zh-CN"/>
        </w:rPr>
        <w:t>研究</w:t>
      </w:r>
      <w:r>
        <w:rPr>
          <w:rFonts w:ascii="Calibri" w:hAnsi="Calibri"/>
          <w:szCs w:val="24"/>
          <w:lang w:val="en-US" w:eastAsia="zh-CN"/>
        </w:rPr>
        <w:t>组工作的全球调查（</w:t>
      </w:r>
      <w:r w:rsidRPr="00E623BC">
        <w:rPr>
          <w:rFonts w:ascii="Calibri" w:hAnsi="Calibri"/>
          <w:szCs w:val="24"/>
          <w:lang w:val="en-US" w:eastAsia="zh-CN"/>
        </w:rPr>
        <w:t>2014-2017</w:t>
      </w:r>
      <w:r>
        <w:rPr>
          <w:rFonts w:ascii="Calibri" w:hAnsi="Calibri" w:hint="eastAsia"/>
          <w:szCs w:val="24"/>
          <w:lang w:val="en-US" w:eastAsia="zh-CN"/>
        </w:rPr>
        <w:t>年</w:t>
      </w:r>
      <w:r>
        <w:rPr>
          <w:rFonts w:ascii="Calibri" w:hAnsi="Calibri"/>
          <w:szCs w:val="24"/>
          <w:lang w:val="en-US" w:eastAsia="zh-CN"/>
        </w:rPr>
        <w:t>，</w:t>
      </w:r>
      <w:r>
        <w:rPr>
          <w:rFonts w:ascii="Calibri" w:hAnsi="Calibri" w:hint="eastAsia"/>
          <w:szCs w:val="24"/>
          <w:lang w:val="en-US" w:eastAsia="zh-CN"/>
        </w:rPr>
        <w:t>第</w:t>
      </w:r>
      <w:r w:rsidRPr="00E623BC">
        <w:rPr>
          <w:rFonts w:ascii="Calibri" w:hAnsi="Calibri"/>
          <w:szCs w:val="24"/>
          <w:lang w:val="en-US" w:eastAsia="zh-CN"/>
        </w:rPr>
        <w:t>6</w:t>
      </w:r>
      <w:r>
        <w:rPr>
          <w:rFonts w:ascii="Calibri" w:hAnsi="Calibri" w:hint="eastAsia"/>
          <w:szCs w:val="24"/>
          <w:lang w:val="en-US" w:eastAsia="zh-CN"/>
        </w:rPr>
        <w:t>研究期</w:t>
      </w:r>
      <w:r>
        <w:rPr>
          <w:rFonts w:ascii="Calibri" w:hAnsi="Calibri"/>
          <w:szCs w:val="24"/>
          <w:lang w:val="en-US" w:eastAsia="zh-CN"/>
        </w:rPr>
        <w:t>）</w:t>
      </w:r>
    </w:p>
    <w:p w14:paraId="4A715F79" w14:textId="77777777" w:rsidR="0011432F" w:rsidRPr="00015F63" w:rsidRDefault="0011432F" w:rsidP="0011432F">
      <w:pPr>
        <w:ind w:firstLineChars="200" w:firstLine="480"/>
        <w:rPr>
          <w:rFonts w:eastAsiaTheme="majorEastAsia"/>
          <w:szCs w:val="24"/>
          <w:lang w:eastAsia="zh-CN"/>
        </w:rPr>
      </w:pPr>
      <w:bookmarkStart w:id="94" w:name="lt_pId264"/>
      <w:r w:rsidRPr="00015F63">
        <w:rPr>
          <w:rFonts w:ascii="Calibri" w:hAnsi="Calibri"/>
          <w:szCs w:val="24"/>
          <w:lang w:val="en-US" w:eastAsia="zh-CN"/>
        </w:rPr>
        <w:t>ITU-D</w:t>
      </w:r>
      <w:r>
        <w:rPr>
          <w:rFonts w:ascii="Calibri" w:hAnsi="Calibri" w:hint="eastAsia"/>
          <w:szCs w:val="24"/>
          <w:lang w:val="en-US" w:eastAsia="zh-CN"/>
        </w:rPr>
        <w:t>第</w:t>
      </w:r>
      <w:r w:rsidRPr="00015F63">
        <w:rPr>
          <w:rFonts w:ascii="Calibri" w:hAnsi="Calibri"/>
          <w:szCs w:val="24"/>
          <w:lang w:val="en-US" w:eastAsia="zh-CN"/>
        </w:rPr>
        <w:t>2</w:t>
      </w:r>
      <w:r>
        <w:rPr>
          <w:rFonts w:ascii="Calibri" w:hAnsi="Calibri" w:hint="eastAsia"/>
          <w:szCs w:val="24"/>
          <w:lang w:val="en-US" w:eastAsia="zh-CN"/>
        </w:rPr>
        <w:t>研究组</w:t>
      </w:r>
      <w:r>
        <w:rPr>
          <w:rFonts w:ascii="Calibri" w:hAnsi="Calibri"/>
          <w:szCs w:val="24"/>
          <w:lang w:val="en-US" w:eastAsia="zh-CN"/>
        </w:rPr>
        <w:t>第</w:t>
      </w:r>
      <w:r w:rsidRPr="00015F63">
        <w:rPr>
          <w:rFonts w:ascii="Calibri" w:hAnsi="Calibri"/>
          <w:szCs w:val="24"/>
          <w:lang w:val="en-US" w:eastAsia="zh-CN"/>
        </w:rPr>
        <w:t>9/2</w:t>
      </w:r>
      <w:r>
        <w:rPr>
          <w:rFonts w:ascii="Calibri" w:hAnsi="Calibri"/>
          <w:szCs w:val="24"/>
          <w:lang w:val="en-US" w:eastAsia="zh-CN"/>
        </w:rPr>
        <w:t>号课题</w:t>
      </w:r>
      <w:r>
        <w:rPr>
          <w:rFonts w:ascii="Calibri" w:hAnsi="Calibri" w:hint="eastAsia"/>
          <w:szCs w:val="24"/>
          <w:lang w:val="en-US" w:eastAsia="zh-CN"/>
        </w:rPr>
        <w:t>发起</w:t>
      </w:r>
      <w:r>
        <w:rPr>
          <w:rFonts w:ascii="Calibri" w:hAnsi="Calibri"/>
          <w:szCs w:val="24"/>
          <w:lang w:val="en-US" w:eastAsia="zh-CN"/>
        </w:rPr>
        <w:t>了</w:t>
      </w:r>
      <w:r>
        <w:rPr>
          <w:rFonts w:ascii="Calibri" w:hAnsi="Calibri" w:hint="eastAsia"/>
          <w:szCs w:val="24"/>
          <w:lang w:val="en-US" w:eastAsia="zh-CN"/>
        </w:rPr>
        <w:t>“</w:t>
      </w:r>
      <w:r w:rsidRPr="009D1A04">
        <w:rPr>
          <w:rFonts w:ascii="Calibri" w:hAnsi="Calibri" w:hint="eastAsia"/>
          <w:b/>
          <w:szCs w:val="24"/>
          <w:lang w:val="en-US" w:eastAsia="zh-CN"/>
        </w:rPr>
        <w:t>针对</w:t>
      </w:r>
      <w:r w:rsidRPr="00015F63">
        <w:rPr>
          <w:rFonts w:ascii="Calibri" w:hAnsi="Calibri"/>
          <w:b/>
          <w:bCs/>
          <w:szCs w:val="24"/>
          <w:lang w:val="en-US" w:eastAsia="zh-CN"/>
        </w:rPr>
        <w:t>ITU-D</w:t>
      </w:r>
      <w:r>
        <w:rPr>
          <w:rFonts w:ascii="Calibri" w:hAnsi="Calibri" w:hint="eastAsia"/>
          <w:b/>
          <w:bCs/>
          <w:szCs w:val="24"/>
          <w:lang w:val="en-US" w:eastAsia="zh-CN"/>
        </w:rPr>
        <w:t>研究组</w:t>
      </w:r>
      <w:r>
        <w:rPr>
          <w:rFonts w:ascii="Calibri" w:hAnsi="Calibri"/>
          <w:b/>
          <w:bCs/>
          <w:szCs w:val="24"/>
          <w:lang w:val="en-US" w:eastAsia="zh-CN"/>
        </w:rPr>
        <w:t>工作的全球调查（</w:t>
      </w:r>
      <w:r w:rsidRPr="00015F63">
        <w:rPr>
          <w:rFonts w:ascii="Calibri" w:hAnsi="Calibri"/>
          <w:b/>
          <w:bCs/>
          <w:szCs w:val="24"/>
          <w:lang w:val="en-US" w:eastAsia="zh-CN"/>
        </w:rPr>
        <w:t>2014-2017</w:t>
      </w:r>
      <w:r>
        <w:rPr>
          <w:rFonts w:ascii="Calibri" w:hAnsi="Calibri" w:hint="eastAsia"/>
          <w:b/>
          <w:bCs/>
          <w:szCs w:val="24"/>
          <w:lang w:val="en-US" w:eastAsia="zh-CN"/>
        </w:rPr>
        <w:t>年</w:t>
      </w:r>
      <w:r>
        <w:rPr>
          <w:rFonts w:ascii="Calibri" w:hAnsi="Calibri"/>
          <w:b/>
          <w:bCs/>
          <w:szCs w:val="24"/>
          <w:lang w:val="en-US" w:eastAsia="zh-CN"/>
        </w:rPr>
        <w:t>，第</w:t>
      </w:r>
      <w:r w:rsidRPr="00015F63">
        <w:rPr>
          <w:rFonts w:ascii="Calibri" w:hAnsi="Calibri"/>
          <w:b/>
          <w:bCs/>
          <w:szCs w:val="24"/>
          <w:lang w:val="en-US" w:eastAsia="zh-CN"/>
        </w:rPr>
        <w:t>6</w:t>
      </w:r>
      <w:r>
        <w:rPr>
          <w:rFonts w:ascii="Calibri" w:hAnsi="Calibri" w:hint="eastAsia"/>
          <w:b/>
          <w:bCs/>
          <w:szCs w:val="24"/>
          <w:lang w:val="en-US" w:eastAsia="zh-CN"/>
        </w:rPr>
        <w:t>研究组</w:t>
      </w:r>
      <w:r>
        <w:rPr>
          <w:rFonts w:ascii="Calibri" w:hAnsi="Calibri"/>
          <w:b/>
          <w:bCs/>
          <w:szCs w:val="24"/>
          <w:lang w:val="en-US" w:eastAsia="zh-CN"/>
        </w:rPr>
        <w:t>）</w:t>
      </w:r>
      <w:r>
        <w:rPr>
          <w:rFonts w:ascii="Calibri" w:hAnsi="Calibri" w:hint="eastAsia"/>
          <w:szCs w:val="24"/>
          <w:lang w:val="en-US" w:eastAsia="zh-CN"/>
        </w:rPr>
        <w:t>”，并于</w:t>
      </w:r>
      <w:r w:rsidRPr="00015F63">
        <w:rPr>
          <w:rFonts w:eastAsiaTheme="majorEastAsia"/>
          <w:szCs w:val="24"/>
          <w:lang w:eastAsia="zh-CN"/>
        </w:rPr>
        <w:t>2016</w:t>
      </w:r>
      <w:r>
        <w:rPr>
          <w:rFonts w:eastAsiaTheme="majorEastAsia" w:hint="eastAsia"/>
          <w:szCs w:val="24"/>
          <w:lang w:eastAsia="zh-CN"/>
        </w:rPr>
        <w:t>年</w:t>
      </w:r>
      <w:r>
        <w:rPr>
          <w:rFonts w:eastAsiaTheme="majorEastAsia" w:hint="eastAsia"/>
          <w:szCs w:val="24"/>
          <w:lang w:eastAsia="zh-CN"/>
        </w:rPr>
        <w:t>11</w:t>
      </w:r>
      <w:r>
        <w:rPr>
          <w:rFonts w:eastAsiaTheme="majorEastAsia" w:hint="eastAsia"/>
          <w:szCs w:val="24"/>
          <w:lang w:eastAsia="zh-CN"/>
        </w:rPr>
        <w:t>月</w:t>
      </w:r>
      <w:r>
        <w:rPr>
          <w:rFonts w:ascii="Calibri" w:hAnsi="Calibri" w:hint="eastAsia"/>
          <w:szCs w:val="24"/>
          <w:lang w:val="en-US" w:eastAsia="zh-CN"/>
        </w:rPr>
        <w:t>通过一份</w:t>
      </w:r>
      <w:r>
        <w:rPr>
          <w:rFonts w:ascii="Calibri" w:hAnsi="Calibri"/>
          <w:szCs w:val="24"/>
          <w:lang w:val="en-US" w:eastAsia="zh-CN"/>
        </w:rPr>
        <w:t>通函</w:t>
      </w:r>
      <w:r>
        <w:rPr>
          <w:rFonts w:ascii="Calibri" w:hAnsi="Calibri" w:hint="eastAsia"/>
          <w:szCs w:val="24"/>
          <w:lang w:val="en-US" w:eastAsia="zh-CN"/>
        </w:rPr>
        <w:t>（</w:t>
      </w:r>
      <w:hyperlink r:id="rId52" w:tgtFrame="_blank" w:history="1">
        <w:r w:rsidRPr="00B941F5">
          <w:rPr>
            <w:rStyle w:val="Hyperlink"/>
            <w:rFonts w:eastAsiaTheme="majorEastAsia"/>
            <w:szCs w:val="24"/>
            <w:lang w:eastAsia="zh-CN"/>
          </w:rPr>
          <w:t>BDT/IP/CSTG-14</w:t>
        </w:r>
      </w:hyperlink>
      <w:r>
        <w:rPr>
          <w:rFonts w:ascii="Calibri" w:hAnsi="Calibri" w:hint="eastAsia"/>
          <w:szCs w:val="24"/>
          <w:lang w:val="en-US" w:eastAsia="zh-CN"/>
        </w:rPr>
        <w:t>）</w:t>
      </w:r>
      <w:r>
        <w:rPr>
          <w:rFonts w:ascii="Calibri" w:hAnsi="Calibri"/>
          <w:szCs w:val="24"/>
          <w:lang w:val="en-US" w:eastAsia="zh-CN"/>
        </w:rPr>
        <w:t>将其发给</w:t>
      </w:r>
      <w:r>
        <w:rPr>
          <w:rFonts w:ascii="Calibri" w:hAnsi="Calibri" w:hint="eastAsia"/>
          <w:szCs w:val="24"/>
          <w:lang w:val="en-US" w:eastAsia="zh-CN"/>
        </w:rPr>
        <w:t>国际电联</w:t>
      </w:r>
      <w:r>
        <w:rPr>
          <w:rFonts w:ascii="Calibri" w:hAnsi="Calibri"/>
          <w:szCs w:val="24"/>
          <w:lang w:val="en-US" w:eastAsia="zh-CN"/>
        </w:rPr>
        <w:t>各成员国、部门成员、部门准成员、学术成员</w:t>
      </w:r>
      <w:r>
        <w:rPr>
          <w:rFonts w:ascii="Calibri" w:hAnsi="Calibri" w:hint="eastAsia"/>
          <w:szCs w:val="24"/>
          <w:lang w:val="en-US" w:eastAsia="zh-CN"/>
        </w:rPr>
        <w:t>的指定</w:t>
      </w:r>
      <w:r>
        <w:rPr>
          <w:rFonts w:ascii="Calibri" w:hAnsi="Calibri"/>
          <w:szCs w:val="24"/>
          <w:lang w:val="en-US" w:eastAsia="zh-CN"/>
        </w:rPr>
        <w:t>联系人和</w:t>
      </w:r>
      <w:r w:rsidRPr="00015F63">
        <w:rPr>
          <w:rFonts w:eastAsiaTheme="majorEastAsia"/>
          <w:szCs w:val="24"/>
          <w:lang w:eastAsia="zh-CN"/>
        </w:rPr>
        <w:t>ITU-D</w:t>
      </w:r>
      <w:r>
        <w:rPr>
          <w:rFonts w:eastAsiaTheme="majorEastAsia" w:hint="eastAsia"/>
          <w:szCs w:val="24"/>
          <w:lang w:eastAsia="zh-CN"/>
        </w:rPr>
        <w:t>第</w:t>
      </w:r>
      <w:r w:rsidRPr="00015F63">
        <w:rPr>
          <w:rFonts w:eastAsiaTheme="majorEastAsia"/>
          <w:szCs w:val="24"/>
          <w:lang w:eastAsia="zh-CN"/>
        </w:rPr>
        <w:t>1</w:t>
      </w:r>
      <w:r>
        <w:rPr>
          <w:rFonts w:eastAsiaTheme="majorEastAsia" w:hint="eastAsia"/>
          <w:szCs w:val="24"/>
          <w:lang w:eastAsia="zh-CN"/>
        </w:rPr>
        <w:t>和</w:t>
      </w:r>
      <w:r>
        <w:rPr>
          <w:rFonts w:eastAsiaTheme="majorEastAsia"/>
          <w:szCs w:val="24"/>
          <w:lang w:eastAsia="zh-CN"/>
        </w:rPr>
        <w:t>第</w:t>
      </w:r>
      <w:r w:rsidRPr="00015F63">
        <w:rPr>
          <w:rFonts w:eastAsiaTheme="majorEastAsia"/>
          <w:szCs w:val="24"/>
          <w:lang w:eastAsia="zh-CN"/>
        </w:rPr>
        <w:t>2</w:t>
      </w:r>
      <w:r>
        <w:rPr>
          <w:rFonts w:eastAsiaTheme="majorEastAsia" w:hint="eastAsia"/>
          <w:szCs w:val="24"/>
          <w:lang w:eastAsia="zh-CN"/>
        </w:rPr>
        <w:t>研究组</w:t>
      </w:r>
      <w:r>
        <w:rPr>
          <w:rFonts w:eastAsiaTheme="majorEastAsia"/>
          <w:szCs w:val="24"/>
          <w:lang w:eastAsia="zh-CN"/>
        </w:rPr>
        <w:t>管理班子成员</w:t>
      </w:r>
      <w:r>
        <w:rPr>
          <w:rFonts w:eastAsiaTheme="majorEastAsia" w:hint="eastAsia"/>
          <w:szCs w:val="24"/>
          <w:lang w:eastAsia="zh-CN"/>
        </w:rPr>
        <w:t>。</w:t>
      </w:r>
      <w:bookmarkStart w:id="95" w:name="lt_pId266"/>
      <w:bookmarkEnd w:id="94"/>
      <w:r>
        <w:rPr>
          <w:rFonts w:ascii="Calibri" w:eastAsia="SimSun" w:hAnsi="Calibri" w:cstheme="majorBidi" w:hint="eastAsia"/>
          <w:szCs w:val="24"/>
          <w:lang w:eastAsia="zh-CN"/>
        </w:rPr>
        <w:t>这项</w:t>
      </w:r>
      <w:r w:rsidRPr="008F0254">
        <w:rPr>
          <w:rFonts w:ascii="Calibri" w:eastAsia="SimSun" w:hAnsi="Calibri" w:cstheme="majorBidi"/>
          <w:szCs w:val="24"/>
          <w:lang w:eastAsia="zh-CN"/>
        </w:rPr>
        <w:t>调查</w:t>
      </w:r>
      <w:r w:rsidRPr="008F0254">
        <w:rPr>
          <w:rFonts w:ascii="Calibri" w:eastAsia="SimSun" w:hAnsi="Calibri" w:cstheme="majorBidi" w:hint="eastAsia"/>
          <w:szCs w:val="24"/>
          <w:lang w:eastAsia="zh-CN"/>
        </w:rPr>
        <w:t>旨</w:t>
      </w:r>
      <w:r w:rsidRPr="008F0254">
        <w:rPr>
          <w:rFonts w:ascii="Calibri" w:eastAsia="SimSun" w:hAnsi="Calibri" w:cstheme="majorBidi"/>
          <w:szCs w:val="24"/>
          <w:lang w:eastAsia="zh-CN"/>
        </w:rPr>
        <w:t>在搜集有关</w:t>
      </w:r>
      <w:r w:rsidRPr="008F0254">
        <w:rPr>
          <w:rFonts w:ascii="Calibri" w:eastAsia="SimSun" w:hAnsi="Calibri" w:cstheme="majorBidi"/>
          <w:szCs w:val="24"/>
          <w:lang w:eastAsia="zh-CN"/>
        </w:rPr>
        <w:t>ITU-D</w:t>
      </w:r>
      <w:r w:rsidRPr="008F0254">
        <w:rPr>
          <w:rFonts w:ascii="Calibri" w:eastAsia="SimSun" w:hAnsi="Calibri" w:cstheme="majorBidi" w:hint="eastAsia"/>
          <w:szCs w:val="24"/>
          <w:lang w:eastAsia="zh-CN"/>
        </w:rPr>
        <w:t>第</w:t>
      </w:r>
      <w:r w:rsidRPr="008F0254">
        <w:rPr>
          <w:rFonts w:ascii="Calibri" w:eastAsia="SimSun" w:hAnsi="Calibri" w:cstheme="majorBidi" w:hint="eastAsia"/>
          <w:szCs w:val="24"/>
          <w:lang w:eastAsia="zh-CN"/>
        </w:rPr>
        <w:t>1</w:t>
      </w:r>
      <w:r w:rsidRPr="008F0254">
        <w:rPr>
          <w:rFonts w:ascii="Calibri" w:eastAsia="SimSun" w:hAnsi="Calibri" w:cstheme="majorBidi" w:hint="eastAsia"/>
          <w:szCs w:val="24"/>
          <w:lang w:eastAsia="zh-CN"/>
        </w:rPr>
        <w:t>和</w:t>
      </w:r>
      <w:r w:rsidRPr="008F0254">
        <w:rPr>
          <w:rFonts w:ascii="Calibri" w:eastAsia="SimSun" w:hAnsi="Calibri" w:cstheme="majorBidi"/>
          <w:szCs w:val="24"/>
          <w:lang w:eastAsia="zh-CN"/>
        </w:rPr>
        <w:t>第</w:t>
      </w:r>
      <w:r w:rsidRPr="008F0254">
        <w:rPr>
          <w:rFonts w:ascii="Calibri" w:eastAsia="SimSun" w:hAnsi="Calibri" w:cstheme="majorBidi" w:hint="eastAsia"/>
          <w:szCs w:val="24"/>
          <w:lang w:eastAsia="zh-CN"/>
        </w:rPr>
        <w:t>2</w:t>
      </w:r>
      <w:r w:rsidRPr="008F0254">
        <w:rPr>
          <w:rFonts w:ascii="Calibri" w:eastAsia="SimSun" w:hAnsi="Calibri" w:cstheme="majorBidi" w:hint="eastAsia"/>
          <w:szCs w:val="24"/>
          <w:lang w:eastAsia="zh-CN"/>
        </w:rPr>
        <w:t>研究</w:t>
      </w:r>
      <w:r w:rsidRPr="008F0254">
        <w:rPr>
          <w:rFonts w:ascii="Calibri" w:eastAsia="SimSun" w:hAnsi="Calibri" w:cstheme="majorBidi"/>
          <w:szCs w:val="24"/>
          <w:lang w:eastAsia="zh-CN"/>
        </w:rPr>
        <w:t>组</w:t>
      </w:r>
      <w:r w:rsidRPr="008F0254">
        <w:rPr>
          <w:rFonts w:ascii="Calibri" w:eastAsia="SimSun" w:hAnsi="Calibri" w:cstheme="majorBidi" w:hint="eastAsia"/>
          <w:szCs w:val="24"/>
          <w:lang w:eastAsia="zh-CN"/>
        </w:rPr>
        <w:t>输出成果</w:t>
      </w:r>
      <w:r>
        <w:rPr>
          <w:rFonts w:ascii="Calibri" w:eastAsia="SimSun" w:hAnsi="Calibri" w:cstheme="majorBidi" w:hint="eastAsia"/>
          <w:szCs w:val="24"/>
          <w:lang w:eastAsia="zh-CN"/>
        </w:rPr>
        <w:t>效用</w:t>
      </w:r>
      <w:r w:rsidRPr="008F0254">
        <w:rPr>
          <w:rFonts w:ascii="Calibri" w:eastAsia="SimSun" w:hAnsi="Calibri" w:cstheme="majorBidi" w:hint="eastAsia"/>
          <w:szCs w:val="24"/>
          <w:lang w:eastAsia="zh-CN"/>
        </w:rPr>
        <w:t>的</w:t>
      </w:r>
      <w:r w:rsidRPr="008F0254">
        <w:rPr>
          <w:rFonts w:ascii="Calibri" w:eastAsia="SimSun" w:hAnsi="Calibri" w:cstheme="majorBidi"/>
          <w:szCs w:val="24"/>
          <w:lang w:eastAsia="zh-CN"/>
        </w:rPr>
        <w:t>反馈，了解在研</w:t>
      </w:r>
      <w:r>
        <w:rPr>
          <w:rFonts w:ascii="Calibri" w:eastAsia="SimSun" w:hAnsi="Calibri" w:cstheme="majorBidi" w:hint="eastAsia"/>
          <w:szCs w:val="24"/>
          <w:lang w:eastAsia="zh-CN"/>
        </w:rPr>
        <w:t>议题</w:t>
      </w:r>
      <w:r w:rsidRPr="008F0254">
        <w:rPr>
          <w:rFonts w:ascii="Calibri" w:eastAsia="SimSun" w:hAnsi="Calibri" w:cstheme="majorBidi"/>
          <w:szCs w:val="24"/>
          <w:lang w:eastAsia="zh-CN"/>
        </w:rPr>
        <w:t>的相关性，并就未来的重点</w:t>
      </w:r>
      <w:r w:rsidRPr="008F0254">
        <w:rPr>
          <w:rFonts w:ascii="Calibri" w:eastAsia="SimSun" w:hAnsi="Calibri" w:cstheme="majorBidi" w:hint="eastAsia"/>
          <w:szCs w:val="24"/>
          <w:lang w:eastAsia="zh-CN"/>
        </w:rPr>
        <w:t>研究</w:t>
      </w:r>
      <w:r w:rsidRPr="008F0254">
        <w:rPr>
          <w:rFonts w:ascii="Calibri" w:eastAsia="SimSun" w:hAnsi="Calibri" w:cstheme="majorBidi"/>
          <w:szCs w:val="24"/>
          <w:lang w:eastAsia="zh-CN"/>
        </w:rPr>
        <w:t>领域</w:t>
      </w:r>
      <w:r w:rsidRPr="008F0254">
        <w:rPr>
          <w:rFonts w:ascii="Calibri" w:eastAsia="SimSun" w:hAnsi="Calibri" w:cstheme="majorBidi" w:hint="eastAsia"/>
          <w:szCs w:val="24"/>
          <w:lang w:eastAsia="zh-CN"/>
        </w:rPr>
        <w:t>征</w:t>
      </w:r>
      <w:r w:rsidRPr="008F0254">
        <w:rPr>
          <w:rFonts w:ascii="Calibri" w:eastAsia="SimSun" w:hAnsi="Calibri" w:cstheme="majorBidi"/>
          <w:szCs w:val="24"/>
          <w:lang w:eastAsia="zh-CN"/>
        </w:rPr>
        <w:t>寻意见。</w:t>
      </w:r>
      <w:bookmarkEnd w:id="95"/>
      <w:r>
        <w:rPr>
          <w:rFonts w:eastAsiaTheme="majorEastAsia" w:hint="eastAsia"/>
          <w:szCs w:val="24"/>
          <w:lang w:eastAsia="zh-CN"/>
        </w:rPr>
        <w:t>调查结束</w:t>
      </w:r>
      <w:r>
        <w:rPr>
          <w:rFonts w:eastAsiaTheme="majorEastAsia"/>
          <w:szCs w:val="24"/>
          <w:lang w:eastAsia="zh-CN"/>
        </w:rPr>
        <w:t>时，收到</w:t>
      </w:r>
      <w:r w:rsidRPr="00015F63">
        <w:rPr>
          <w:rFonts w:eastAsiaTheme="majorEastAsia"/>
          <w:szCs w:val="24"/>
          <w:lang w:eastAsia="zh-CN"/>
        </w:rPr>
        <w:t>40</w:t>
      </w:r>
      <w:r>
        <w:rPr>
          <w:rFonts w:eastAsiaTheme="majorEastAsia" w:hint="eastAsia"/>
          <w:szCs w:val="24"/>
          <w:lang w:eastAsia="zh-CN"/>
        </w:rPr>
        <w:t>份</w:t>
      </w:r>
      <w:r>
        <w:rPr>
          <w:rFonts w:eastAsiaTheme="majorEastAsia"/>
          <w:szCs w:val="24"/>
          <w:lang w:eastAsia="zh-CN"/>
        </w:rPr>
        <w:t>答复。</w:t>
      </w:r>
      <w:r>
        <w:rPr>
          <w:rFonts w:eastAsiaTheme="majorEastAsia" w:hint="eastAsia"/>
          <w:szCs w:val="24"/>
          <w:lang w:eastAsia="zh-CN"/>
        </w:rPr>
        <w:t>其中</w:t>
      </w:r>
      <w:r>
        <w:rPr>
          <w:rFonts w:eastAsiaTheme="majorEastAsia"/>
          <w:szCs w:val="24"/>
          <w:lang w:eastAsia="zh-CN"/>
        </w:rPr>
        <w:t>各主管部门</w:t>
      </w:r>
      <w:r>
        <w:rPr>
          <w:rFonts w:eastAsiaTheme="majorEastAsia" w:hint="eastAsia"/>
          <w:szCs w:val="24"/>
          <w:lang w:eastAsia="zh-CN"/>
        </w:rPr>
        <w:t>、</w:t>
      </w:r>
      <w:r>
        <w:rPr>
          <w:rFonts w:eastAsiaTheme="majorEastAsia"/>
          <w:szCs w:val="24"/>
          <w:lang w:eastAsia="zh-CN"/>
        </w:rPr>
        <w:t>主管部门相关实体和各</w:t>
      </w:r>
      <w:r>
        <w:rPr>
          <w:rFonts w:eastAsiaTheme="majorEastAsia" w:hint="eastAsia"/>
          <w:szCs w:val="24"/>
          <w:lang w:eastAsia="zh-CN"/>
        </w:rPr>
        <w:t>部委</w:t>
      </w:r>
      <w:r>
        <w:rPr>
          <w:rFonts w:eastAsiaTheme="majorEastAsia"/>
          <w:szCs w:val="24"/>
          <w:lang w:eastAsia="zh-CN"/>
        </w:rPr>
        <w:t>的代表占</w:t>
      </w:r>
      <w:r w:rsidRPr="00015F63">
        <w:rPr>
          <w:rFonts w:eastAsiaTheme="majorEastAsia"/>
          <w:szCs w:val="24"/>
          <w:lang w:eastAsia="zh-CN"/>
        </w:rPr>
        <w:t>57.5</w:t>
      </w:r>
      <w:r>
        <w:rPr>
          <w:rFonts w:eastAsiaTheme="majorEastAsia"/>
          <w:szCs w:val="24"/>
          <w:lang w:eastAsia="zh-CN"/>
        </w:rPr>
        <w:t>%</w:t>
      </w:r>
      <w:r>
        <w:rPr>
          <w:rFonts w:eastAsiaTheme="majorEastAsia" w:hint="eastAsia"/>
          <w:szCs w:val="24"/>
          <w:lang w:eastAsia="zh-CN"/>
        </w:rPr>
        <w:t>。已</w:t>
      </w:r>
      <w:r>
        <w:rPr>
          <w:rFonts w:eastAsiaTheme="majorEastAsia"/>
          <w:szCs w:val="24"/>
          <w:lang w:eastAsia="zh-CN"/>
        </w:rPr>
        <w:t>公布部分</w:t>
      </w:r>
      <w:r>
        <w:rPr>
          <w:rFonts w:eastAsiaTheme="majorEastAsia" w:hint="eastAsia"/>
          <w:szCs w:val="24"/>
          <w:lang w:eastAsia="zh-CN"/>
        </w:rPr>
        <w:t>调查</w:t>
      </w:r>
      <w:r>
        <w:rPr>
          <w:rFonts w:eastAsiaTheme="majorEastAsia"/>
          <w:szCs w:val="24"/>
          <w:lang w:eastAsia="zh-CN"/>
        </w:rPr>
        <w:t>结果：</w:t>
      </w:r>
      <w:r w:rsidRPr="00015F63">
        <w:rPr>
          <w:rFonts w:eastAsiaTheme="majorEastAsia"/>
          <w:szCs w:val="24"/>
          <w:lang w:eastAsia="zh-CN"/>
        </w:rPr>
        <w:t xml:space="preserve"> </w:t>
      </w:r>
    </w:p>
    <w:p w14:paraId="7A686FCF" w14:textId="77777777" w:rsidR="0011432F" w:rsidRPr="000E4E05" w:rsidRDefault="0011432F" w:rsidP="003D60F1">
      <w:pPr>
        <w:pStyle w:val="ListParagraph"/>
        <w:numPr>
          <w:ilvl w:val="0"/>
          <w:numId w:val="28"/>
        </w:numPr>
        <w:tabs>
          <w:tab w:val="left" w:pos="794"/>
          <w:tab w:val="left" w:pos="1191"/>
          <w:tab w:val="left" w:pos="1588"/>
          <w:tab w:val="left" w:pos="1985"/>
        </w:tabs>
        <w:overflowPunct w:val="0"/>
        <w:autoSpaceDE w:val="0"/>
        <w:autoSpaceDN w:val="0"/>
        <w:adjustRightInd w:val="0"/>
        <w:spacing w:after="0"/>
        <w:ind w:left="784" w:hanging="784"/>
        <w:textAlignment w:val="baseline"/>
        <w:rPr>
          <w:rFonts w:asciiTheme="minorHAnsi" w:eastAsiaTheme="majorEastAsia" w:hAnsiTheme="minorHAnsi"/>
          <w:sz w:val="24"/>
          <w:szCs w:val="24"/>
        </w:rPr>
      </w:pPr>
      <w:r>
        <w:rPr>
          <w:rFonts w:asciiTheme="minorHAnsi" w:eastAsiaTheme="majorEastAsia" w:hAnsiTheme="minorHAnsi" w:hint="eastAsia"/>
          <w:sz w:val="24"/>
          <w:szCs w:val="24"/>
        </w:rPr>
        <w:t>关于</w:t>
      </w:r>
      <w:r w:rsidRPr="000E4E05">
        <w:rPr>
          <w:rFonts w:asciiTheme="minorHAnsi" w:eastAsiaTheme="majorEastAsia" w:hAnsiTheme="minorHAnsi"/>
          <w:b/>
          <w:sz w:val="24"/>
          <w:szCs w:val="24"/>
        </w:rPr>
        <w:t>ITU-D</w:t>
      </w:r>
      <w:r>
        <w:rPr>
          <w:rFonts w:asciiTheme="minorHAnsi" w:eastAsiaTheme="majorEastAsia" w:hAnsiTheme="minorHAnsi" w:hint="eastAsia"/>
          <w:b/>
          <w:sz w:val="24"/>
          <w:szCs w:val="24"/>
        </w:rPr>
        <w:t>研究组</w:t>
      </w:r>
      <w:r w:rsidRPr="00912D74">
        <w:rPr>
          <w:rFonts w:asciiTheme="minorHAnsi" w:eastAsiaTheme="majorEastAsia" w:hAnsiTheme="minorHAnsi"/>
          <w:sz w:val="24"/>
          <w:szCs w:val="24"/>
        </w:rPr>
        <w:t>的</w:t>
      </w:r>
      <w:r>
        <w:rPr>
          <w:rFonts w:asciiTheme="minorHAnsi" w:eastAsiaTheme="majorEastAsia" w:hAnsiTheme="minorHAnsi" w:hint="eastAsia"/>
          <w:b/>
          <w:sz w:val="24"/>
          <w:szCs w:val="24"/>
        </w:rPr>
        <w:t>结构</w:t>
      </w:r>
      <w:r w:rsidRPr="00912D74">
        <w:rPr>
          <w:rFonts w:asciiTheme="minorHAnsi" w:eastAsiaTheme="majorEastAsia" w:hAnsiTheme="minorHAnsi"/>
          <w:sz w:val="24"/>
          <w:szCs w:val="24"/>
        </w:rPr>
        <w:t>和</w:t>
      </w:r>
      <w:r>
        <w:rPr>
          <w:rFonts w:asciiTheme="minorHAnsi" w:eastAsiaTheme="majorEastAsia" w:hAnsiTheme="minorHAnsi" w:hint="eastAsia"/>
          <w:b/>
          <w:sz w:val="24"/>
          <w:szCs w:val="24"/>
        </w:rPr>
        <w:t>数量</w:t>
      </w:r>
      <w:r w:rsidRPr="00912D74">
        <w:rPr>
          <w:rFonts w:asciiTheme="minorHAnsi" w:eastAsiaTheme="majorEastAsia" w:hAnsiTheme="minorHAnsi"/>
          <w:sz w:val="24"/>
          <w:szCs w:val="24"/>
        </w:rPr>
        <w:t>，</w:t>
      </w:r>
      <w:r>
        <w:rPr>
          <w:rFonts w:asciiTheme="minorHAnsi" w:eastAsiaTheme="majorEastAsia" w:hAnsiTheme="minorHAnsi" w:hint="eastAsia"/>
          <w:sz w:val="24"/>
          <w:szCs w:val="24"/>
        </w:rPr>
        <w:t>认为目前</w:t>
      </w:r>
      <w:r>
        <w:rPr>
          <w:rFonts w:asciiTheme="minorHAnsi" w:eastAsiaTheme="majorEastAsia" w:hAnsiTheme="minorHAnsi"/>
          <w:sz w:val="24"/>
          <w:szCs w:val="24"/>
        </w:rPr>
        <w:t>的情况是适当的。</w:t>
      </w:r>
      <w:r>
        <w:rPr>
          <w:rFonts w:asciiTheme="minorHAnsi" w:eastAsiaTheme="majorEastAsia" w:hAnsiTheme="minorHAnsi" w:hint="eastAsia"/>
          <w:sz w:val="24"/>
          <w:szCs w:val="24"/>
        </w:rPr>
        <w:t>但收到</w:t>
      </w:r>
      <w:r>
        <w:rPr>
          <w:rFonts w:asciiTheme="minorHAnsi" w:eastAsiaTheme="majorEastAsia" w:hAnsiTheme="minorHAnsi"/>
          <w:sz w:val="24"/>
          <w:szCs w:val="24"/>
        </w:rPr>
        <w:t>的一些意见</w:t>
      </w:r>
      <w:r>
        <w:rPr>
          <w:rFonts w:asciiTheme="minorHAnsi" w:eastAsiaTheme="majorEastAsia" w:hAnsiTheme="minorHAnsi" w:hint="eastAsia"/>
          <w:sz w:val="24"/>
          <w:szCs w:val="24"/>
        </w:rPr>
        <w:t>显示</w:t>
      </w:r>
      <w:r>
        <w:rPr>
          <w:rFonts w:asciiTheme="minorHAnsi" w:eastAsiaTheme="majorEastAsia" w:hAnsiTheme="minorHAnsi"/>
          <w:sz w:val="24"/>
          <w:szCs w:val="24"/>
        </w:rPr>
        <w:t>，成员认为一些</w:t>
      </w:r>
      <w:r w:rsidRPr="00502D93">
        <w:rPr>
          <w:rFonts w:asciiTheme="minorHAnsi" w:eastAsiaTheme="majorEastAsia" w:hAnsiTheme="minorHAnsi"/>
          <w:b/>
          <w:sz w:val="24"/>
          <w:szCs w:val="24"/>
        </w:rPr>
        <w:t>研究课题分配</w:t>
      </w:r>
      <w:r w:rsidRPr="00502D93">
        <w:rPr>
          <w:rFonts w:asciiTheme="minorHAnsi" w:eastAsiaTheme="majorEastAsia" w:hAnsiTheme="minorHAnsi" w:hint="eastAsia"/>
          <w:b/>
          <w:sz w:val="24"/>
          <w:szCs w:val="24"/>
        </w:rPr>
        <w:t>给</w:t>
      </w:r>
      <w:r w:rsidRPr="00502D93">
        <w:rPr>
          <w:rFonts w:asciiTheme="minorHAnsi" w:eastAsiaTheme="majorEastAsia" w:hAnsiTheme="minorHAnsi"/>
          <w:b/>
          <w:sz w:val="24"/>
          <w:szCs w:val="24"/>
        </w:rPr>
        <w:t>了错误的研究组</w:t>
      </w:r>
      <w:r>
        <w:rPr>
          <w:rFonts w:asciiTheme="minorHAnsi" w:eastAsiaTheme="majorEastAsia" w:hAnsiTheme="minorHAnsi"/>
          <w:sz w:val="24"/>
          <w:szCs w:val="24"/>
        </w:rPr>
        <w:t>（</w:t>
      </w:r>
      <w:r>
        <w:rPr>
          <w:rFonts w:asciiTheme="minorHAnsi" w:eastAsiaTheme="majorEastAsia" w:hAnsiTheme="minorHAnsi" w:hint="eastAsia"/>
          <w:sz w:val="24"/>
          <w:szCs w:val="24"/>
        </w:rPr>
        <w:t>电子</w:t>
      </w:r>
      <w:r>
        <w:rPr>
          <w:rFonts w:asciiTheme="minorHAnsi" w:eastAsiaTheme="majorEastAsia" w:hAnsiTheme="minorHAnsi"/>
          <w:sz w:val="24"/>
          <w:szCs w:val="24"/>
        </w:rPr>
        <w:t>废弃物和接触</w:t>
      </w:r>
      <w:r>
        <w:rPr>
          <w:rFonts w:asciiTheme="minorHAnsi" w:eastAsiaTheme="majorEastAsia" w:hAnsiTheme="minorHAnsi" w:hint="eastAsia"/>
          <w:sz w:val="24"/>
          <w:szCs w:val="24"/>
        </w:rPr>
        <w:t>电磁场</w:t>
      </w:r>
      <w:r>
        <w:rPr>
          <w:rFonts w:asciiTheme="minorHAnsi" w:eastAsiaTheme="majorEastAsia" w:hAnsiTheme="minorHAnsi"/>
          <w:sz w:val="24"/>
          <w:szCs w:val="24"/>
        </w:rPr>
        <w:t>应分配给第</w:t>
      </w:r>
      <w:r w:rsidRPr="000E4E05">
        <w:rPr>
          <w:rFonts w:asciiTheme="minorHAnsi" w:eastAsiaTheme="majorEastAsia" w:hAnsiTheme="minorHAnsi"/>
          <w:sz w:val="24"/>
          <w:szCs w:val="24"/>
        </w:rPr>
        <w:t>1</w:t>
      </w:r>
      <w:r>
        <w:rPr>
          <w:rFonts w:asciiTheme="minorHAnsi" w:eastAsiaTheme="majorEastAsia" w:hAnsiTheme="minorHAnsi" w:hint="eastAsia"/>
          <w:sz w:val="24"/>
          <w:szCs w:val="24"/>
        </w:rPr>
        <w:t>研究组</w:t>
      </w:r>
      <w:r>
        <w:rPr>
          <w:rFonts w:asciiTheme="minorHAnsi" w:eastAsiaTheme="majorEastAsia" w:hAnsiTheme="minorHAnsi"/>
          <w:sz w:val="24"/>
          <w:szCs w:val="24"/>
        </w:rPr>
        <w:t>）</w:t>
      </w:r>
      <w:r>
        <w:rPr>
          <w:rFonts w:asciiTheme="minorHAnsi" w:eastAsiaTheme="majorEastAsia" w:hAnsiTheme="minorHAnsi" w:hint="eastAsia"/>
          <w:sz w:val="24"/>
          <w:szCs w:val="24"/>
        </w:rPr>
        <w:t>。还提到各</w:t>
      </w:r>
      <w:r>
        <w:rPr>
          <w:rFonts w:asciiTheme="minorHAnsi" w:eastAsiaTheme="majorEastAsia" w:hAnsiTheme="minorHAnsi"/>
          <w:sz w:val="24"/>
          <w:szCs w:val="24"/>
        </w:rPr>
        <w:t>研究组</w:t>
      </w:r>
      <w:r>
        <w:rPr>
          <w:rFonts w:asciiTheme="minorHAnsi" w:eastAsiaTheme="majorEastAsia" w:hAnsiTheme="minorHAnsi" w:hint="eastAsia"/>
          <w:sz w:val="24"/>
          <w:szCs w:val="24"/>
        </w:rPr>
        <w:t>现有</w:t>
      </w:r>
      <w:r>
        <w:rPr>
          <w:rFonts w:asciiTheme="minorHAnsi" w:eastAsiaTheme="majorEastAsia" w:hAnsiTheme="minorHAnsi"/>
          <w:sz w:val="24"/>
          <w:szCs w:val="24"/>
        </w:rPr>
        <w:t>职权</w:t>
      </w:r>
      <w:r>
        <w:rPr>
          <w:rFonts w:asciiTheme="minorHAnsi" w:eastAsiaTheme="majorEastAsia" w:hAnsiTheme="minorHAnsi" w:hint="eastAsia"/>
          <w:sz w:val="24"/>
          <w:szCs w:val="24"/>
        </w:rPr>
        <w:t>含混不清。几位受访者</w:t>
      </w:r>
      <w:r>
        <w:rPr>
          <w:rFonts w:asciiTheme="minorHAnsi" w:eastAsiaTheme="majorEastAsia" w:hAnsiTheme="minorHAnsi"/>
          <w:sz w:val="24"/>
          <w:szCs w:val="24"/>
        </w:rPr>
        <w:t>还提到</w:t>
      </w:r>
      <w:r w:rsidRPr="00502D93">
        <w:rPr>
          <w:rFonts w:asciiTheme="minorHAnsi" w:eastAsiaTheme="majorEastAsia" w:hAnsiTheme="minorHAnsi"/>
          <w:b/>
          <w:sz w:val="24"/>
          <w:szCs w:val="24"/>
        </w:rPr>
        <w:t>研究课题数量庞大</w:t>
      </w:r>
      <w:r>
        <w:rPr>
          <w:rFonts w:asciiTheme="minorHAnsi" w:eastAsiaTheme="majorEastAsia" w:hAnsiTheme="minorHAnsi"/>
          <w:sz w:val="24"/>
          <w:szCs w:val="24"/>
        </w:rPr>
        <w:t>。</w:t>
      </w:r>
      <w:r>
        <w:rPr>
          <w:rFonts w:asciiTheme="minorHAnsi" w:eastAsiaTheme="majorEastAsia" w:hAnsiTheme="minorHAnsi" w:hint="eastAsia"/>
          <w:sz w:val="24"/>
          <w:szCs w:val="24"/>
        </w:rPr>
        <w:t>一些</w:t>
      </w:r>
      <w:r>
        <w:rPr>
          <w:rFonts w:asciiTheme="minorHAnsi" w:eastAsiaTheme="majorEastAsia" w:hAnsiTheme="minorHAnsi"/>
          <w:sz w:val="24"/>
          <w:szCs w:val="24"/>
        </w:rPr>
        <w:t>受访者认为应合并课题，</w:t>
      </w:r>
      <w:r>
        <w:rPr>
          <w:rFonts w:asciiTheme="minorHAnsi" w:eastAsiaTheme="majorEastAsia" w:hAnsiTheme="minorHAnsi" w:hint="eastAsia"/>
          <w:sz w:val="24"/>
          <w:szCs w:val="24"/>
        </w:rPr>
        <w:t>以强化</w:t>
      </w:r>
      <w:r w:rsidRPr="000E4E05">
        <w:rPr>
          <w:rFonts w:asciiTheme="minorHAnsi" w:eastAsiaTheme="majorEastAsia" w:hAnsiTheme="minorHAnsi"/>
          <w:sz w:val="24"/>
          <w:szCs w:val="24"/>
        </w:rPr>
        <w:t>ITU-D</w:t>
      </w:r>
      <w:r>
        <w:rPr>
          <w:rFonts w:asciiTheme="minorHAnsi" w:eastAsiaTheme="majorEastAsia" w:hAnsiTheme="minorHAnsi" w:hint="eastAsia"/>
          <w:sz w:val="24"/>
          <w:szCs w:val="24"/>
        </w:rPr>
        <w:t>研究组的</w:t>
      </w:r>
      <w:r>
        <w:rPr>
          <w:rFonts w:asciiTheme="minorHAnsi" w:eastAsiaTheme="majorEastAsia" w:hAnsiTheme="minorHAnsi"/>
          <w:sz w:val="24"/>
          <w:szCs w:val="24"/>
        </w:rPr>
        <w:t>工作。</w:t>
      </w:r>
      <w:r>
        <w:rPr>
          <w:rFonts w:asciiTheme="minorHAnsi" w:eastAsiaTheme="majorEastAsia" w:hAnsiTheme="minorHAnsi" w:hint="eastAsia"/>
          <w:sz w:val="24"/>
          <w:szCs w:val="24"/>
        </w:rPr>
        <w:t>受访者均不</w:t>
      </w:r>
      <w:r>
        <w:rPr>
          <w:rFonts w:asciiTheme="minorHAnsi" w:eastAsiaTheme="majorEastAsia" w:hAnsiTheme="minorHAnsi"/>
          <w:sz w:val="24"/>
          <w:szCs w:val="24"/>
        </w:rPr>
        <w:t>赞同增加每个研究组的课题数量。</w:t>
      </w:r>
    </w:p>
    <w:p w14:paraId="139643A6" w14:textId="77777777" w:rsidR="0011432F" w:rsidRPr="000E4E05" w:rsidRDefault="0011432F" w:rsidP="003D60F1">
      <w:pPr>
        <w:pStyle w:val="ListParagraph"/>
        <w:numPr>
          <w:ilvl w:val="0"/>
          <w:numId w:val="28"/>
        </w:numPr>
        <w:tabs>
          <w:tab w:val="left" w:pos="794"/>
          <w:tab w:val="left" w:pos="1191"/>
          <w:tab w:val="left" w:pos="1588"/>
          <w:tab w:val="left" w:pos="1985"/>
        </w:tabs>
        <w:overflowPunct w:val="0"/>
        <w:autoSpaceDE w:val="0"/>
        <w:autoSpaceDN w:val="0"/>
        <w:adjustRightInd w:val="0"/>
        <w:spacing w:after="0"/>
        <w:ind w:left="784" w:hanging="784"/>
        <w:textAlignment w:val="baseline"/>
        <w:rPr>
          <w:rFonts w:asciiTheme="minorHAnsi" w:eastAsiaTheme="majorEastAsia" w:hAnsiTheme="minorHAnsi"/>
          <w:sz w:val="24"/>
          <w:szCs w:val="24"/>
        </w:rPr>
      </w:pPr>
      <w:r>
        <w:rPr>
          <w:rFonts w:asciiTheme="minorHAnsi" w:eastAsiaTheme="majorEastAsia" w:hAnsiTheme="minorHAnsi" w:hint="eastAsia"/>
          <w:sz w:val="24"/>
          <w:szCs w:val="24"/>
        </w:rPr>
        <w:t>重申了有必要</w:t>
      </w:r>
      <w:r w:rsidRPr="00E8767F">
        <w:rPr>
          <w:rFonts w:asciiTheme="minorHAnsi" w:eastAsiaTheme="majorEastAsia" w:hAnsiTheme="minorHAnsi"/>
          <w:b/>
          <w:sz w:val="24"/>
          <w:szCs w:val="24"/>
        </w:rPr>
        <w:t>避免</w:t>
      </w:r>
      <w:r>
        <w:rPr>
          <w:rFonts w:asciiTheme="minorHAnsi" w:eastAsiaTheme="majorEastAsia" w:hAnsiTheme="minorHAnsi"/>
          <w:sz w:val="24"/>
          <w:szCs w:val="24"/>
        </w:rPr>
        <w:t>与国际电联其他部门</w:t>
      </w:r>
      <w:r>
        <w:rPr>
          <w:rFonts w:asciiTheme="minorHAnsi" w:eastAsiaTheme="majorEastAsia" w:hAnsiTheme="minorHAnsi" w:hint="eastAsia"/>
          <w:sz w:val="24"/>
          <w:szCs w:val="24"/>
        </w:rPr>
        <w:t>各研究组</w:t>
      </w:r>
      <w:r>
        <w:rPr>
          <w:rFonts w:asciiTheme="minorHAnsi" w:eastAsiaTheme="majorEastAsia" w:hAnsiTheme="minorHAnsi"/>
          <w:sz w:val="24"/>
          <w:szCs w:val="24"/>
        </w:rPr>
        <w:t>开展的工作</w:t>
      </w:r>
      <w:r w:rsidRPr="00E8767F">
        <w:rPr>
          <w:rFonts w:asciiTheme="minorHAnsi" w:eastAsiaTheme="majorEastAsia" w:hAnsiTheme="minorHAnsi"/>
          <w:b/>
          <w:sz w:val="24"/>
          <w:szCs w:val="24"/>
        </w:rPr>
        <w:t>重复</w:t>
      </w:r>
      <w:r>
        <w:rPr>
          <w:rFonts w:asciiTheme="minorHAnsi" w:eastAsiaTheme="majorEastAsia" w:hAnsiTheme="minorHAnsi"/>
          <w:sz w:val="24"/>
          <w:szCs w:val="24"/>
        </w:rPr>
        <w:t>。</w:t>
      </w:r>
      <w:r>
        <w:rPr>
          <w:rFonts w:asciiTheme="minorHAnsi" w:eastAsiaTheme="majorEastAsia" w:hAnsiTheme="minorHAnsi" w:hint="eastAsia"/>
          <w:sz w:val="24"/>
          <w:szCs w:val="24"/>
        </w:rPr>
        <w:t>一些</w:t>
      </w:r>
      <w:r>
        <w:rPr>
          <w:rFonts w:asciiTheme="minorHAnsi" w:eastAsiaTheme="majorEastAsia" w:hAnsiTheme="minorHAnsi"/>
          <w:sz w:val="24"/>
          <w:szCs w:val="24"/>
        </w:rPr>
        <w:t>议题已在</w:t>
      </w:r>
      <w:r w:rsidRPr="000E4E05">
        <w:rPr>
          <w:rFonts w:asciiTheme="minorHAnsi" w:eastAsiaTheme="majorEastAsia" w:hAnsiTheme="minorHAnsi"/>
          <w:sz w:val="24"/>
          <w:szCs w:val="24"/>
        </w:rPr>
        <w:t>ITU-T</w:t>
      </w:r>
      <w:r>
        <w:rPr>
          <w:rFonts w:asciiTheme="minorHAnsi" w:eastAsiaTheme="majorEastAsia" w:hAnsiTheme="minorHAnsi" w:hint="eastAsia"/>
          <w:sz w:val="24"/>
          <w:szCs w:val="24"/>
        </w:rPr>
        <w:t>和</w:t>
      </w:r>
      <w:r w:rsidRPr="000E4E05">
        <w:rPr>
          <w:rFonts w:asciiTheme="minorHAnsi" w:eastAsiaTheme="majorEastAsia" w:hAnsiTheme="minorHAnsi"/>
          <w:sz w:val="24"/>
          <w:szCs w:val="24"/>
        </w:rPr>
        <w:t>ITU-R</w:t>
      </w:r>
      <w:r>
        <w:rPr>
          <w:rFonts w:asciiTheme="minorHAnsi" w:eastAsiaTheme="majorEastAsia" w:hAnsiTheme="minorHAnsi" w:hint="eastAsia"/>
          <w:sz w:val="24"/>
          <w:szCs w:val="24"/>
        </w:rPr>
        <w:t>得到</w:t>
      </w:r>
      <w:r>
        <w:rPr>
          <w:rFonts w:asciiTheme="minorHAnsi" w:eastAsiaTheme="majorEastAsia" w:hAnsiTheme="minorHAnsi"/>
          <w:sz w:val="24"/>
          <w:szCs w:val="24"/>
        </w:rPr>
        <w:t>研究。</w:t>
      </w:r>
    </w:p>
    <w:p w14:paraId="06ADFD11" w14:textId="77777777" w:rsidR="0011432F" w:rsidRPr="000E4E05" w:rsidRDefault="0011432F" w:rsidP="003D60F1">
      <w:pPr>
        <w:pStyle w:val="ListParagraph"/>
        <w:spacing w:before="0"/>
        <w:ind w:left="784" w:hanging="784"/>
        <w:contextualSpacing w:val="0"/>
        <w:rPr>
          <w:rFonts w:asciiTheme="minorHAnsi" w:eastAsiaTheme="majorEastAsia" w:hAnsiTheme="minorHAnsi"/>
          <w:sz w:val="24"/>
          <w:szCs w:val="24"/>
        </w:rPr>
      </w:pPr>
      <w:r>
        <w:rPr>
          <w:rFonts w:asciiTheme="minorHAnsi" w:eastAsiaTheme="majorEastAsia" w:hAnsiTheme="minorHAnsi" w:hint="eastAsia"/>
          <w:sz w:val="24"/>
          <w:szCs w:val="24"/>
        </w:rPr>
        <w:t>受访者</w:t>
      </w:r>
      <w:r>
        <w:rPr>
          <w:rFonts w:asciiTheme="minorHAnsi" w:eastAsiaTheme="majorEastAsia" w:hAnsiTheme="minorHAnsi"/>
          <w:sz w:val="24"/>
          <w:szCs w:val="24"/>
        </w:rPr>
        <w:t>还</w:t>
      </w:r>
      <w:r>
        <w:rPr>
          <w:rFonts w:asciiTheme="minorHAnsi" w:eastAsiaTheme="majorEastAsia" w:hAnsiTheme="minorHAnsi" w:hint="eastAsia"/>
          <w:sz w:val="24"/>
          <w:szCs w:val="24"/>
        </w:rPr>
        <w:t>评价</w:t>
      </w:r>
      <w:r>
        <w:rPr>
          <w:rFonts w:asciiTheme="minorHAnsi" w:eastAsiaTheme="majorEastAsia" w:hAnsiTheme="minorHAnsi"/>
          <w:sz w:val="24"/>
          <w:szCs w:val="24"/>
        </w:rPr>
        <w:t>了</w:t>
      </w:r>
      <w:r w:rsidRPr="00840E60">
        <w:rPr>
          <w:rFonts w:asciiTheme="minorHAnsi" w:eastAsiaTheme="majorEastAsia" w:hAnsiTheme="minorHAnsi"/>
          <w:b/>
          <w:sz w:val="24"/>
          <w:szCs w:val="24"/>
        </w:rPr>
        <w:t>其对</w:t>
      </w:r>
      <w:r w:rsidRPr="000E4E05">
        <w:rPr>
          <w:rFonts w:asciiTheme="minorHAnsi" w:eastAsiaTheme="majorEastAsia" w:hAnsiTheme="minorHAnsi"/>
          <w:b/>
          <w:sz w:val="24"/>
          <w:szCs w:val="24"/>
        </w:rPr>
        <w:t>ITU-D</w:t>
      </w:r>
      <w:r>
        <w:rPr>
          <w:rFonts w:asciiTheme="minorHAnsi" w:eastAsiaTheme="majorEastAsia" w:hAnsiTheme="minorHAnsi" w:hint="eastAsia"/>
          <w:b/>
          <w:sz w:val="24"/>
          <w:szCs w:val="24"/>
        </w:rPr>
        <w:t>第</w:t>
      </w:r>
      <w:r w:rsidRPr="000E4E05">
        <w:rPr>
          <w:rFonts w:asciiTheme="minorHAnsi" w:eastAsiaTheme="majorEastAsia" w:hAnsiTheme="minorHAnsi"/>
          <w:b/>
          <w:sz w:val="24"/>
          <w:szCs w:val="24"/>
        </w:rPr>
        <w:t>1</w:t>
      </w:r>
      <w:r>
        <w:rPr>
          <w:rFonts w:asciiTheme="minorHAnsi" w:eastAsiaTheme="majorEastAsia" w:hAnsiTheme="minorHAnsi" w:hint="eastAsia"/>
          <w:b/>
          <w:sz w:val="24"/>
          <w:szCs w:val="24"/>
        </w:rPr>
        <w:t>研究组</w:t>
      </w:r>
      <w:r>
        <w:rPr>
          <w:rFonts w:asciiTheme="minorHAnsi" w:eastAsiaTheme="majorEastAsia" w:hAnsiTheme="minorHAnsi"/>
          <w:b/>
          <w:sz w:val="24"/>
          <w:szCs w:val="24"/>
        </w:rPr>
        <w:t>和第</w:t>
      </w:r>
      <w:r w:rsidRPr="000E4E05">
        <w:rPr>
          <w:rFonts w:asciiTheme="minorHAnsi" w:eastAsiaTheme="majorEastAsia" w:hAnsiTheme="minorHAnsi"/>
          <w:b/>
          <w:sz w:val="24"/>
          <w:szCs w:val="24"/>
        </w:rPr>
        <w:t>2</w:t>
      </w:r>
      <w:r>
        <w:rPr>
          <w:rFonts w:asciiTheme="minorHAnsi" w:eastAsiaTheme="majorEastAsia" w:hAnsiTheme="minorHAnsi" w:hint="eastAsia"/>
          <w:b/>
          <w:sz w:val="24"/>
          <w:szCs w:val="24"/>
        </w:rPr>
        <w:t>研究组</w:t>
      </w:r>
      <w:r>
        <w:rPr>
          <w:rFonts w:asciiTheme="minorHAnsi" w:eastAsiaTheme="majorEastAsia" w:hAnsiTheme="minorHAnsi"/>
          <w:b/>
          <w:sz w:val="24"/>
          <w:szCs w:val="24"/>
        </w:rPr>
        <w:t>课题</w:t>
      </w:r>
      <w:r>
        <w:rPr>
          <w:rFonts w:asciiTheme="minorHAnsi" w:eastAsiaTheme="majorEastAsia" w:hAnsiTheme="minorHAnsi" w:hint="eastAsia"/>
          <w:b/>
          <w:sz w:val="24"/>
          <w:szCs w:val="24"/>
        </w:rPr>
        <w:t>可</w:t>
      </w:r>
      <w:r>
        <w:rPr>
          <w:rFonts w:asciiTheme="minorHAnsi" w:eastAsiaTheme="majorEastAsia" w:hAnsiTheme="minorHAnsi"/>
          <w:b/>
          <w:sz w:val="24"/>
          <w:szCs w:val="24"/>
        </w:rPr>
        <w:t>交付成果</w:t>
      </w:r>
      <w:r>
        <w:rPr>
          <w:rFonts w:asciiTheme="minorHAnsi" w:eastAsiaTheme="majorEastAsia" w:hAnsiTheme="minorHAnsi" w:hint="eastAsia"/>
          <w:sz w:val="24"/>
          <w:szCs w:val="24"/>
        </w:rPr>
        <w:t>的</w:t>
      </w:r>
      <w:r>
        <w:rPr>
          <w:rFonts w:asciiTheme="minorHAnsi" w:eastAsiaTheme="majorEastAsia" w:hAnsiTheme="minorHAnsi"/>
          <w:sz w:val="24"/>
          <w:szCs w:val="24"/>
        </w:rPr>
        <w:t>相关性</w:t>
      </w:r>
      <w:r>
        <w:rPr>
          <w:rFonts w:asciiTheme="minorHAnsi" w:eastAsiaTheme="majorEastAsia" w:hAnsiTheme="minorHAnsi" w:hint="eastAsia"/>
          <w:sz w:val="24"/>
          <w:szCs w:val="24"/>
        </w:rPr>
        <w:t>及其在</w:t>
      </w:r>
      <w:r>
        <w:rPr>
          <w:rFonts w:asciiTheme="minorHAnsi" w:eastAsiaTheme="majorEastAsia" w:hAnsiTheme="minorHAnsi"/>
          <w:sz w:val="24"/>
          <w:szCs w:val="24"/>
        </w:rPr>
        <w:t>本研究</w:t>
      </w:r>
      <w:r>
        <w:rPr>
          <w:rFonts w:asciiTheme="minorHAnsi" w:eastAsiaTheme="majorEastAsia" w:hAnsiTheme="minorHAnsi" w:hint="eastAsia"/>
          <w:sz w:val="24"/>
          <w:szCs w:val="24"/>
        </w:rPr>
        <w:t>期</w:t>
      </w:r>
      <w:r>
        <w:rPr>
          <w:rFonts w:asciiTheme="minorHAnsi" w:eastAsiaTheme="majorEastAsia" w:hAnsiTheme="minorHAnsi"/>
          <w:sz w:val="24"/>
          <w:szCs w:val="24"/>
        </w:rPr>
        <w:t>产生的</w:t>
      </w:r>
      <w:r>
        <w:rPr>
          <w:rFonts w:asciiTheme="minorHAnsi" w:eastAsiaTheme="majorEastAsia" w:hAnsiTheme="minorHAnsi" w:hint="eastAsia"/>
          <w:sz w:val="24"/>
          <w:szCs w:val="24"/>
        </w:rPr>
        <w:t>输出</w:t>
      </w:r>
      <w:r>
        <w:rPr>
          <w:rFonts w:asciiTheme="minorHAnsi" w:eastAsiaTheme="majorEastAsia" w:hAnsiTheme="minorHAnsi"/>
          <w:sz w:val="24"/>
          <w:szCs w:val="24"/>
        </w:rPr>
        <w:t>成果</w:t>
      </w:r>
      <w:r>
        <w:rPr>
          <w:rFonts w:asciiTheme="minorHAnsi" w:eastAsiaTheme="majorEastAsia" w:hAnsiTheme="minorHAnsi"/>
          <w:b/>
          <w:sz w:val="24"/>
          <w:szCs w:val="24"/>
        </w:rPr>
        <w:t>的满意度</w:t>
      </w:r>
      <w:r>
        <w:rPr>
          <w:rFonts w:asciiTheme="minorHAnsi" w:eastAsiaTheme="majorEastAsia" w:hAnsiTheme="minorHAnsi"/>
          <w:sz w:val="24"/>
          <w:szCs w:val="24"/>
        </w:rPr>
        <w:t>。</w:t>
      </w:r>
      <w:bookmarkStart w:id="96" w:name="lt_pId280"/>
      <w:r>
        <w:rPr>
          <w:rFonts w:asciiTheme="minorHAnsi" w:eastAsiaTheme="majorEastAsia" w:hAnsiTheme="minorHAnsi" w:hint="eastAsia"/>
          <w:sz w:val="24"/>
          <w:szCs w:val="24"/>
        </w:rPr>
        <w:t>在此方面</w:t>
      </w:r>
      <w:r>
        <w:rPr>
          <w:rFonts w:asciiTheme="minorHAnsi" w:eastAsiaTheme="majorEastAsia" w:hAnsiTheme="minorHAnsi"/>
          <w:sz w:val="24"/>
          <w:szCs w:val="24"/>
        </w:rPr>
        <w:t>，受访者表示对第</w:t>
      </w:r>
      <w:r w:rsidRPr="000E4E05">
        <w:rPr>
          <w:rFonts w:asciiTheme="minorHAnsi" w:eastAsiaTheme="majorEastAsia" w:hAnsiTheme="minorHAnsi"/>
          <w:sz w:val="24"/>
          <w:szCs w:val="24"/>
        </w:rPr>
        <w:t>5/1</w:t>
      </w:r>
      <w:r>
        <w:rPr>
          <w:rFonts w:asciiTheme="minorHAnsi" w:eastAsiaTheme="majorEastAsia" w:hAnsiTheme="minorHAnsi" w:hint="eastAsia"/>
          <w:sz w:val="24"/>
          <w:szCs w:val="24"/>
        </w:rPr>
        <w:t>、</w:t>
      </w:r>
      <w:r w:rsidRPr="000E4E05">
        <w:rPr>
          <w:rFonts w:asciiTheme="minorHAnsi" w:eastAsiaTheme="majorEastAsia" w:hAnsiTheme="minorHAnsi"/>
          <w:sz w:val="24"/>
          <w:szCs w:val="24"/>
        </w:rPr>
        <w:t>7/1</w:t>
      </w:r>
      <w:r>
        <w:rPr>
          <w:rFonts w:asciiTheme="minorHAnsi" w:eastAsiaTheme="majorEastAsia" w:hAnsiTheme="minorHAnsi" w:hint="eastAsia"/>
          <w:sz w:val="24"/>
          <w:szCs w:val="24"/>
        </w:rPr>
        <w:t>、</w:t>
      </w:r>
      <w:r w:rsidRPr="000E4E05">
        <w:rPr>
          <w:rFonts w:asciiTheme="minorHAnsi" w:eastAsiaTheme="majorEastAsia" w:hAnsiTheme="minorHAnsi"/>
          <w:sz w:val="24"/>
          <w:szCs w:val="24"/>
        </w:rPr>
        <w:t>8/1</w:t>
      </w:r>
      <w:r>
        <w:rPr>
          <w:rFonts w:asciiTheme="minorHAnsi" w:eastAsiaTheme="majorEastAsia" w:hAnsiTheme="minorHAnsi"/>
          <w:sz w:val="24"/>
          <w:szCs w:val="24"/>
        </w:rPr>
        <w:t>号课题</w:t>
      </w:r>
      <w:r>
        <w:rPr>
          <w:rFonts w:asciiTheme="minorHAnsi" w:eastAsiaTheme="majorEastAsia" w:hAnsiTheme="minorHAnsi" w:hint="eastAsia"/>
          <w:sz w:val="24"/>
          <w:szCs w:val="24"/>
        </w:rPr>
        <w:t>、</w:t>
      </w:r>
      <w:r>
        <w:rPr>
          <w:rFonts w:asciiTheme="minorHAnsi" w:eastAsiaTheme="majorEastAsia" w:hAnsiTheme="minorHAnsi"/>
          <w:sz w:val="24"/>
          <w:szCs w:val="24"/>
        </w:rPr>
        <w:t>第</w:t>
      </w:r>
      <w:r w:rsidRPr="000E4E05">
        <w:rPr>
          <w:rFonts w:asciiTheme="minorHAnsi" w:eastAsiaTheme="majorEastAsia" w:hAnsiTheme="minorHAnsi"/>
          <w:sz w:val="24"/>
          <w:szCs w:val="24"/>
        </w:rPr>
        <w:t>9</w:t>
      </w:r>
      <w:r>
        <w:rPr>
          <w:rFonts w:asciiTheme="minorHAnsi" w:eastAsiaTheme="majorEastAsia" w:hAnsiTheme="minorHAnsi"/>
          <w:sz w:val="24"/>
          <w:szCs w:val="24"/>
        </w:rPr>
        <w:t>号决议</w:t>
      </w:r>
      <w:r>
        <w:rPr>
          <w:rFonts w:asciiTheme="minorHAnsi" w:eastAsiaTheme="majorEastAsia" w:hAnsiTheme="minorHAnsi" w:hint="eastAsia"/>
          <w:sz w:val="24"/>
          <w:szCs w:val="24"/>
        </w:rPr>
        <w:t>和</w:t>
      </w:r>
      <w:r>
        <w:rPr>
          <w:rFonts w:asciiTheme="minorHAnsi" w:eastAsiaTheme="majorEastAsia" w:hAnsiTheme="minorHAnsi"/>
          <w:sz w:val="24"/>
          <w:szCs w:val="24"/>
        </w:rPr>
        <w:t>第</w:t>
      </w:r>
      <w:r w:rsidRPr="000E4E05">
        <w:rPr>
          <w:rFonts w:asciiTheme="minorHAnsi" w:eastAsiaTheme="majorEastAsia" w:hAnsiTheme="minorHAnsi"/>
          <w:sz w:val="24"/>
          <w:szCs w:val="24"/>
        </w:rPr>
        <w:t>1/2</w:t>
      </w:r>
      <w:r>
        <w:rPr>
          <w:rFonts w:asciiTheme="minorHAnsi" w:eastAsiaTheme="majorEastAsia" w:hAnsiTheme="minorHAnsi" w:hint="eastAsia"/>
          <w:sz w:val="24"/>
          <w:szCs w:val="24"/>
        </w:rPr>
        <w:t>号课题</w:t>
      </w:r>
      <w:r>
        <w:rPr>
          <w:rFonts w:asciiTheme="minorHAnsi" w:eastAsiaTheme="majorEastAsia" w:hAnsiTheme="minorHAnsi"/>
          <w:sz w:val="24"/>
          <w:szCs w:val="24"/>
        </w:rPr>
        <w:t>（</w:t>
      </w:r>
      <w:r>
        <w:rPr>
          <w:rFonts w:asciiTheme="minorHAnsi" w:eastAsiaTheme="majorEastAsia" w:hAnsiTheme="minorHAnsi" w:hint="eastAsia"/>
          <w:sz w:val="24"/>
          <w:szCs w:val="24"/>
        </w:rPr>
        <w:t>与“满意”</w:t>
      </w:r>
      <w:r w:rsidRPr="005E50E5">
        <w:rPr>
          <w:rFonts w:asciiTheme="minorHAnsi" w:eastAsiaTheme="majorEastAsia" w:hAnsiTheme="minorHAnsi" w:hint="eastAsia"/>
          <w:sz w:val="24"/>
          <w:szCs w:val="24"/>
        </w:rPr>
        <w:t>级别并列</w:t>
      </w:r>
      <w:r>
        <w:rPr>
          <w:rFonts w:asciiTheme="minorHAnsi" w:eastAsiaTheme="majorEastAsia" w:hAnsiTheme="minorHAnsi"/>
          <w:sz w:val="24"/>
          <w:szCs w:val="24"/>
        </w:rPr>
        <w:t>）</w:t>
      </w:r>
      <w:r>
        <w:rPr>
          <w:rFonts w:asciiTheme="minorHAnsi" w:eastAsiaTheme="majorEastAsia" w:hAnsiTheme="minorHAnsi" w:hint="eastAsia"/>
          <w:sz w:val="24"/>
          <w:szCs w:val="24"/>
        </w:rPr>
        <w:t>、</w:t>
      </w:r>
      <w:r>
        <w:rPr>
          <w:rFonts w:asciiTheme="minorHAnsi" w:eastAsiaTheme="majorEastAsia" w:hAnsiTheme="minorHAnsi"/>
          <w:sz w:val="24"/>
          <w:szCs w:val="24"/>
        </w:rPr>
        <w:t>第</w:t>
      </w:r>
      <w:r w:rsidRPr="000E4E05">
        <w:rPr>
          <w:rFonts w:asciiTheme="minorHAnsi" w:eastAsiaTheme="majorEastAsia" w:hAnsiTheme="minorHAnsi"/>
          <w:sz w:val="24"/>
          <w:szCs w:val="24"/>
        </w:rPr>
        <w:t>3/2</w:t>
      </w:r>
      <w:r>
        <w:rPr>
          <w:rFonts w:asciiTheme="minorHAnsi" w:eastAsiaTheme="majorEastAsia" w:hAnsiTheme="minorHAnsi" w:hint="eastAsia"/>
          <w:sz w:val="24"/>
          <w:szCs w:val="24"/>
        </w:rPr>
        <w:t>号</w:t>
      </w:r>
      <w:r>
        <w:rPr>
          <w:rFonts w:asciiTheme="minorHAnsi" w:eastAsiaTheme="majorEastAsia" w:hAnsiTheme="minorHAnsi"/>
          <w:sz w:val="24"/>
          <w:szCs w:val="24"/>
        </w:rPr>
        <w:t>课题和第</w:t>
      </w:r>
      <w:r w:rsidRPr="000E4E05">
        <w:rPr>
          <w:rFonts w:asciiTheme="minorHAnsi" w:eastAsiaTheme="majorEastAsia" w:hAnsiTheme="minorHAnsi"/>
          <w:sz w:val="24"/>
          <w:szCs w:val="24"/>
        </w:rPr>
        <w:t>5/2</w:t>
      </w:r>
      <w:r>
        <w:rPr>
          <w:rFonts w:asciiTheme="minorHAnsi" w:eastAsiaTheme="majorEastAsia" w:hAnsiTheme="minorHAnsi" w:hint="eastAsia"/>
          <w:sz w:val="24"/>
          <w:szCs w:val="24"/>
        </w:rPr>
        <w:t>号课题的</w:t>
      </w:r>
      <w:r>
        <w:rPr>
          <w:rFonts w:asciiTheme="minorHAnsi" w:eastAsiaTheme="majorEastAsia" w:hAnsiTheme="minorHAnsi"/>
          <w:sz w:val="24"/>
          <w:szCs w:val="24"/>
        </w:rPr>
        <w:t>工作</w:t>
      </w:r>
      <w:r>
        <w:rPr>
          <w:rFonts w:asciiTheme="minorHAnsi" w:eastAsiaTheme="majorEastAsia" w:hAnsiTheme="minorHAnsi" w:hint="eastAsia"/>
          <w:sz w:val="24"/>
          <w:szCs w:val="24"/>
        </w:rPr>
        <w:t>“非常满意”，</w:t>
      </w:r>
      <w:r>
        <w:rPr>
          <w:rFonts w:asciiTheme="minorHAnsi" w:eastAsiaTheme="majorEastAsia" w:hAnsiTheme="minorHAnsi"/>
          <w:sz w:val="24"/>
          <w:szCs w:val="24"/>
        </w:rPr>
        <w:t>对</w:t>
      </w:r>
      <w:r>
        <w:rPr>
          <w:rFonts w:asciiTheme="minorHAnsi" w:eastAsiaTheme="majorEastAsia" w:hAnsiTheme="minorHAnsi" w:hint="eastAsia"/>
          <w:sz w:val="24"/>
          <w:szCs w:val="24"/>
        </w:rPr>
        <w:t>第</w:t>
      </w:r>
      <w:r w:rsidRPr="000E4E05">
        <w:rPr>
          <w:rFonts w:asciiTheme="minorHAnsi" w:eastAsiaTheme="majorEastAsia" w:hAnsiTheme="minorHAnsi"/>
          <w:sz w:val="24"/>
          <w:szCs w:val="24"/>
        </w:rPr>
        <w:t>1/1</w:t>
      </w:r>
      <w:r>
        <w:rPr>
          <w:rFonts w:asciiTheme="minorHAnsi" w:eastAsiaTheme="majorEastAsia" w:hAnsiTheme="minorHAnsi" w:hint="eastAsia"/>
          <w:sz w:val="24"/>
          <w:szCs w:val="24"/>
        </w:rPr>
        <w:t>、</w:t>
      </w:r>
      <w:r w:rsidRPr="000E4E05">
        <w:rPr>
          <w:rFonts w:asciiTheme="minorHAnsi" w:eastAsiaTheme="majorEastAsia" w:hAnsiTheme="minorHAnsi"/>
          <w:sz w:val="24"/>
          <w:szCs w:val="24"/>
        </w:rPr>
        <w:t>2/1</w:t>
      </w:r>
      <w:r>
        <w:rPr>
          <w:rFonts w:asciiTheme="minorHAnsi" w:eastAsiaTheme="majorEastAsia" w:hAnsiTheme="minorHAnsi" w:hint="eastAsia"/>
          <w:sz w:val="24"/>
          <w:szCs w:val="24"/>
        </w:rPr>
        <w:t>、</w:t>
      </w:r>
      <w:r w:rsidRPr="000E4E05">
        <w:rPr>
          <w:rFonts w:asciiTheme="minorHAnsi" w:eastAsiaTheme="majorEastAsia" w:hAnsiTheme="minorHAnsi"/>
          <w:sz w:val="24"/>
          <w:szCs w:val="24"/>
        </w:rPr>
        <w:t>3/1</w:t>
      </w:r>
      <w:r>
        <w:rPr>
          <w:rFonts w:asciiTheme="minorHAnsi" w:eastAsiaTheme="majorEastAsia" w:hAnsiTheme="minorHAnsi" w:hint="eastAsia"/>
          <w:sz w:val="24"/>
          <w:szCs w:val="24"/>
        </w:rPr>
        <w:t>、</w:t>
      </w:r>
      <w:r w:rsidRPr="000E4E05">
        <w:rPr>
          <w:rFonts w:asciiTheme="minorHAnsi" w:eastAsiaTheme="majorEastAsia" w:hAnsiTheme="minorHAnsi"/>
          <w:sz w:val="24"/>
          <w:szCs w:val="24"/>
        </w:rPr>
        <w:t>4/1</w:t>
      </w:r>
      <w:r>
        <w:rPr>
          <w:rFonts w:asciiTheme="minorHAnsi" w:eastAsiaTheme="majorEastAsia" w:hAnsiTheme="minorHAnsi" w:hint="eastAsia"/>
          <w:sz w:val="24"/>
          <w:szCs w:val="24"/>
        </w:rPr>
        <w:t>、</w:t>
      </w:r>
      <w:r w:rsidRPr="000E4E05">
        <w:rPr>
          <w:rFonts w:asciiTheme="minorHAnsi" w:eastAsiaTheme="majorEastAsia" w:hAnsiTheme="minorHAnsi"/>
          <w:sz w:val="24"/>
          <w:szCs w:val="24"/>
        </w:rPr>
        <w:t>6/1</w:t>
      </w:r>
      <w:r>
        <w:rPr>
          <w:rFonts w:asciiTheme="minorHAnsi" w:eastAsiaTheme="majorEastAsia" w:hAnsiTheme="minorHAnsi" w:hint="eastAsia"/>
          <w:sz w:val="24"/>
          <w:szCs w:val="24"/>
        </w:rPr>
        <w:t>、</w:t>
      </w:r>
      <w:r w:rsidRPr="000E4E05">
        <w:rPr>
          <w:rFonts w:asciiTheme="minorHAnsi" w:eastAsiaTheme="majorEastAsia" w:hAnsiTheme="minorHAnsi"/>
          <w:sz w:val="24"/>
          <w:szCs w:val="24"/>
        </w:rPr>
        <w:t>2/2</w:t>
      </w:r>
      <w:r>
        <w:rPr>
          <w:rFonts w:asciiTheme="minorHAnsi" w:eastAsiaTheme="majorEastAsia" w:hAnsiTheme="minorHAnsi" w:hint="eastAsia"/>
          <w:sz w:val="24"/>
          <w:szCs w:val="24"/>
        </w:rPr>
        <w:t>、</w:t>
      </w:r>
      <w:r w:rsidRPr="000E4E05">
        <w:rPr>
          <w:rFonts w:asciiTheme="minorHAnsi" w:eastAsiaTheme="majorEastAsia" w:hAnsiTheme="minorHAnsi"/>
          <w:sz w:val="24"/>
          <w:szCs w:val="24"/>
        </w:rPr>
        <w:t>4/2</w:t>
      </w:r>
      <w:r>
        <w:rPr>
          <w:rFonts w:asciiTheme="minorHAnsi" w:eastAsiaTheme="majorEastAsia" w:hAnsiTheme="minorHAnsi" w:hint="eastAsia"/>
          <w:sz w:val="24"/>
          <w:szCs w:val="24"/>
        </w:rPr>
        <w:t>、</w:t>
      </w:r>
      <w:r w:rsidRPr="000E4E05">
        <w:rPr>
          <w:rFonts w:asciiTheme="minorHAnsi" w:eastAsiaTheme="majorEastAsia" w:hAnsiTheme="minorHAnsi"/>
          <w:sz w:val="24"/>
          <w:szCs w:val="24"/>
        </w:rPr>
        <w:t>6/2</w:t>
      </w:r>
      <w:r>
        <w:rPr>
          <w:rFonts w:asciiTheme="minorHAnsi" w:eastAsiaTheme="majorEastAsia" w:hAnsiTheme="minorHAnsi" w:hint="eastAsia"/>
          <w:sz w:val="24"/>
          <w:szCs w:val="24"/>
        </w:rPr>
        <w:t>、</w:t>
      </w:r>
      <w:r w:rsidRPr="000E4E05">
        <w:rPr>
          <w:rFonts w:asciiTheme="minorHAnsi" w:eastAsiaTheme="majorEastAsia" w:hAnsiTheme="minorHAnsi"/>
          <w:sz w:val="24"/>
          <w:szCs w:val="24"/>
        </w:rPr>
        <w:t>7/2</w:t>
      </w:r>
      <w:r>
        <w:rPr>
          <w:rFonts w:asciiTheme="minorHAnsi" w:eastAsiaTheme="majorEastAsia" w:hAnsiTheme="minorHAnsi" w:hint="eastAsia"/>
          <w:sz w:val="24"/>
          <w:szCs w:val="24"/>
        </w:rPr>
        <w:t>、</w:t>
      </w:r>
      <w:r w:rsidRPr="000E4E05">
        <w:rPr>
          <w:rFonts w:asciiTheme="minorHAnsi" w:eastAsiaTheme="majorEastAsia" w:hAnsiTheme="minorHAnsi"/>
          <w:sz w:val="24"/>
          <w:szCs w:val="24"/>
        </w:rPr>
        <w:t>8/2</w:t>
      </w:r>
      <w:r>
        <w:rPr>
          <w:rFonts w:asciiTheme="minorHAnsi" w:eastAsiaTheme="majorEastAsia" w:hAnsiTheme="minorHAnsi" w:hint="eastAsia"/>
          <w:sz w:val="24"/>
          <w:szCs w:val="24"/>
        </w:rPr>
        <w:t>和</w:t>
      </w:r>
      <w:r w:rsidRPr="000E4E05">
        <w:rPr>
          <w:rFonts w:asciiTheme="minorHAnsi" w:eastAsiaTheme="majorEastAsia" w:hAnsiTheme="minorHAnsi"/>
          <w:sz w:val="24"/>
          <w:szCs w:val="24"/>
        </w:rPr>
        <w:t>9/2</w:t>
      </w:r>
      <w:r>
        <w:rPr>
          <w:rFonts w:asciiTheme="minorHAnsi" w:eastAsiaTheme="majorEastAsia" w:hAnsiTheme="minorHAnsi" w:hint="eastAsia"/>
          <w:sz w:val="24"/>
          <w:szCs w:val="24"/>
        </w:rPr>
        <w:t>号课题</w:t>
      </w:r>
      <w:r>
        <w:rPr>
          <w:rFonts w:asciiTheme="minorHAnsi" w:eastAsiaTheme="majorEastAsia" w:hAnsiTheme="minorHAnsi"/>
          <w:sz w:val="24"/>
          <w:szCs w:val="24"/>
        </w:rPr>
        <w:t>工作</w:t>
      </w:r>
      <w:r>
        <w:rPr>
          <w:rFonts w:asciiTheme="minorHAnsi" w:eastAsiaTheme="majorEastAsia" w:hAnsiTheme="minorHAnsi" w:hint="eastAsia"/>
          <w:sz w:val="24"/>
          <w:szCs w:val="24"/>
        </w:rPr>
        <w:t>“满意”。</w:t>
      </w:r>
      <w:bookmarkEnd w:id="96"/>
      <w:r>
        <w:rPr>
          <w:rFonts w:asciiTheme="minorHAnsi" w:eastAsiaTheme="majorEastAsia" w:hAnsiTheme="minorHAnsi"/>
          <w:sz w:val="24"/>
          <w:szCs w:val="24"/>
        </w:rPr>
        <w:t>大</w:t>
      </w:r>
      <w:r>
        <w:rPr>
          <w:rFonts w:asciiTheme="minorHAnsi" w:eastAsiaTheme="majorEastAsia" w:hAnsiTheme="minorHAnsi" w:hint="eastAsia"/>
          <w:sz w:val="24"/>
          <w:szCs w:val="24"/>
        </w:rPr>
        <w:t>多数</w:t>
      </w:r>
      <w:r>
        <w:rPr>
          <w:rFonts w:asciiTheme="minorHAnsi" w:eastAsiaTheme="majorEastAsia" w:hAnsiTheme="minorHAnsi"/>
          <w:sz w:val="24"/>
          <w:szCs w:val="24"/>
        </w:rPr>
        <w:t>受访者均未</w:t>
      </w:r>
      <w:r>
        <w:rPr>
          <w:rFonts w:asciiTheme="minorHAnsi" w:eastAsiaTheme="majorEastAsia" w:hAnsiTheme="minorHAnsi" w:hint="eastAsia"/>
          <w:sz w:val="24"/>
          <w:szCs w:val="24"/>
        </w:rPr>
        <w:t>对第</w:t>
      </w:r>
      <w:r w:rsidRPr="000E4E05">
        <w:rPr>
          <w:rFonts w:asciiTheme="minorHAnsi" w:eastAsiaTheme="majorEastAsia" w:hAnsiTheme="minorHAnsi"/>
          <w:sz w:val="24"/>
          <w:szCs w:val="24"/>
        </w:rPr>
        <w:t>1</w:t>
      </w:r>
      <w:r>
        <w:rPr>
          <w:rFonts w:asciiTheme="minorHAnsi" w:eastAsiaTheme="majorEastAsia" w:hAnsiTheme="minorHAnsi" w:hint="eastAsia"/>
          <w:sz w:val="24"/>
          <w:szCs w:val="24"/>
        </w:rPr>
        <w:t>研究组</w:t>
      </w:r>
      <w:r>
        <w:rPr>
          <w:rFonts w:asciiTheme="minorHAnsi" w:eastAsiaTheme="majorEastAsia" w:hAnsiTheme="minorHAnsi"/>
          <w:sz w:val="24"/>
          <w:szCs w:val="24"/>
        </w:rPr>
        <w:t>和第</w:t>
      </w:r>
      <w:r w:rsidRPr="000E4E05">
        <w:rPr>
          <w:rFonts w:asciiTheme="minorHAnsi" w:eastAsiaTheme="majorEastAsia" w:hAnsiTheme="minorHAnsi"/>
          <w:sz w:val="24"/>
          <w:szCs w:val="24"/>
        </w:rPr>
        <w:t>2</w:t>
      </w:r>
      <w:r>
        <w:rPr>
          <w:rFonts w:asciiTheme="minorHAnsi" w:eastAsiaTheme="majorEastAsia" w:hAnsiTheme="minorHAnsi" w:hint="eastAsia"/>
          <w:sz w:val="24"/>
          <w:szCs w:val="24"/>
        </w:rPr>
        <w:t>研究组</w:t>
      </w:r>
      <w:r>
        <w:rPr>
          <w:rFonts w:asciiTheme="minorHAnsi" w:eastAsiaTheme="majorEastAsia" w:hAnsiTheme="minorHAnsi"/>
          <w:sz w:val="24"/>
          <w:szCs w:val="24"/>
        </w:rPr>
        <w:t>课题产生</w:t>
      </w:r>
      <w:r>
        <w:rPr>
          <w:rFonts w:asciiTheme="minorHAnsi" w:eastAsiaTheme="majorEastAsia" w:hAnsiTheme="minorHAnsi" w:hint="eastAsia"/>
          <w:sz w:val="24"/>
          <w:szCs w:val="24"/>
        </w:rPr>
        <w:t>的</w:t>
      </w:r>
      <w:r>
        <w:rPr>
          <w:rFonts w:asciiTheme="minorHAnsi" w:eastAsiaTheme="majorEastAsia" w:hAnsiTheme="minorHAnsi"/>
          <w:sz w:val="24"/>
          <w:szCs w:val="24"/>
        </w:rPr>
        <w:t>可交付成果</w:t>
      </w:r>
      <w:r>
        <w:rPr>
          <w:rFonts w:asciiTheme="minorHAnsi" w:eastAsiaTheme="majorEastAsia" w:hAnsiTheme="minorHAnsi" w:hint="eastAsia"/>
          <w:sz w:val="24"/>
          <w:szCs w:val="24"/>
        </w:rPr>
        <w:t>表示“中立”或“不满意”。</w:t>
      </w:r>
    </w:p>
    <w:p w14:paraId="5BD22CC5" w14:textId="77777777" w:rsidR="0011432F" w:rsidRPr="00015F63" w:rsidRDefault="0011432F" w:rsidP="0011432F">
      <w:pPr>
        <w:ind w:firstLineChars="200" w:firstLine="480"/>
        <w:rPr>
          <w:rFonts w:eastAsiaTheme="majorEastAsia"/>
          <w:szCs w:val="24"/>
          <w:lang w:eastAsia="zh-CN"/>
        </w:rPr>
      </w:pPr>
      <w:bookmarkStart w:id="97" w:name="lt_pId281"/>
      <w:r>
        <w:rPr>
          <w:rFonts w:eastAsiaTheme="majorEastAsia" w:hint="eastAsia"/>
          <w:szCs w:val="24"/>
          <w:lang w:eastAsia="zh-CN"/>
        </w:rPr>
        <w:t>有关调查</w:t>
      </w:r>
      <w:r>
        <w:rPr>
          <w:rFonts w:eastAsiaTheme="majorEastAsia"/>
          <w:szCs w:val="24"/>
          <w:lang w:eastAsia="zh-CN"/>
        </w:rPr>
        <w:t>的全部详细信息见</w:t>
      </w:r>
      <w:hyperlink r:id="rId53" w:history="1">
        <w:r w:rsidRPr="006D0029">
          <w:rPr>
            <w:rStyle w:val="Hyperlink"/>
            <w:lang w:val="en-US" w:eastAsia="zh-CN"/>
          </w:rPr>
          <w:t>2/448</w:t>
        </w:r>
      </w:hyperlink>
      <w:r>
        <w:rPr>
          <w:rStyle w:val="Hyperlink"/>
          <w:rFonts w:hint="eastAsia"/>
          <w:lang w:val="en-US" w:eastAsia="zh-CN"/>
        </w:rPr>
        <w:t>号文件</w:t>
      </w:r>
      <w:r>
        <w:rPr>
          <w:rStyle w:val="Hyperlink"/>
          <w:lang w:val="en-US" w:eastAsia="zh-CN"/>
        </w:rPr>
        <w:t>及其附件</w:t>
      </w:r>
      <w:r>
        <w:rPr>
          <w:rFonts w:eastAsiaTheme="majorEastAsia"/>
          <w:szCs w:val="24"/>
          <w:lang w:eastAsia="zh-CN"/>
        </w:rPr>
        <w:t>。</w:t>
      </w:r>
      <w:bookmarkEnd w:id="97"/>
    </w:p>
    <w:p w14:paraId="290C793B" w14:textId="0C5E369E" w:rsidR="0011432F" w:rsidRPr="006D0029" w:rsidRDefault="0011432F" w:rsidP="003D60F1">
      <w:pPr>
        <w:pStyle w:val="Heading2"/>
        <w:keepLines w:val="0"/>
        <w:widowControl w:val="0"/>
        <w:spacing w:before="60"/>
        <w:ind w:left="0" w:firstLine="0"/>
        <w:contextualSpacing/>
        <w:rPr>
          <w:szCs w:val="24"/>
          <w:lang w:eastAsia="zh-CN"/>
        </w:rPr>
      </w:pPr>
      <w:r w:rsidRPr="00E623BC">
        <w:rPr>
          <w:szCs w:val="24"/>
          <w:lang w:eastAsia="zh-CN"/>
        </w:rPr>
        <w:t>4.2</w:t>
      </w:r>
      <w:r>
        <w:rPr>
          <w:szCs w:val="24"/>
          <w:lang w:eastAsia="zh-CN"/>
        </w:rPr>
        <w:tab/>
      </w:r>
      <w:r>
        <w:rPr>
          <w:rFonts w:hint="eastAsia"/>
          <w:szCs w:val="24"/>
          <w:lang w:eastAsia="zh-CN"/>
        </w:rPr>
        <w:t>有关</w:t>
      </w:r>
      <w:r w:rsidRPr="006D0029">
        <w:rPr>
          <w:szCs w:val="24"/>
          <w:lang w:eastAsia="zh-CN"/>
        </w:rPr>
        <w:t>ITU-D</w:t>
      </w:r>
      <w:r>
        <w:rPr>
          <w:rFonts w:hint="eastAsia"/>
          <w:szCs w:val="24"/>
          <w:lang w:eastAsia="zh-CN"/>
        </w:rPr>
        <w:t>研究组</w:t>
      </w:r>
      <w:r>
        <w:rPr>
          <w:szCs w:val="24"/>
          <w:lang w:eastAsia="zh-CN"/>
        </w:rPr>
        <w:t>课题、程序和未来活动</w:t>
      </w:r>
      <w:r>
        <w:rPr>
          <w:rFonts w:hint="eastAsia"/>
          <w:szCs w:val="24"/>
          <w:lang w:eastAsia="zh-CN"/>
        </w:rPr>
        <w:t>提案</w:t>
      </w:r>
      <w:r>
        <w:rPr>
          <w:szCs w:val="24"/>
          <w:lang w:eastAsia="zh-CN"/>
        </w:rPr>
        <w:t>的调查</w:t>
      </w:r>
      <w:r w:rsidRPr="006D0029">
        <w:rPr>
          <w:szCs w:val="24"/>
          <w:lang w:eastAsia="zh-CN"/>
        </w:rPr>
        <w:t xml:space="preserve"> </w:t>
      </w:r>
    </w:p>
    <w:p w14:paraId="5E9382FB" w14:textId="77777777" w:rsidR="0011432F" w:rsidRPr="006D0029" w:rsidRDefault="0011432F" w:rsidP="0011432F">
      <w:pPr>
        <w:overflowPunct/>
        <w:autoSpaceDE/>
        <w:autoSpaceDN/>
        <w:adjustRightInd/>
        <w:ind w:firstLineChars="200" w:firstLine="480"/>
        <w:textAlignment w:val="auto"/>
        <w:rPr>
          <w:rFonts w:ascii="Calibri" w:hAnsi="Calibri"/>
          <w:szCs w:val="24"/>
          <w:lang w:eastAsia="zh-CN"/>
        </w:rPr>
      </w:pPr>
      <w:r>
        <w:rPr>
          <w:rFonts w:ascii="Calibri" w:hAnsi="Calibri" w:hint="eastAsia"/>
          <w:szCs w:val="24"/>
          <w:lang w:eastAsia="zh-CN"/>
        </w:rPr>
        <w:t>第</w:t>
      </w:r>
      <w:r>
        <w:rPr>
          <w:rFonts w:ascii="Calibri" w:hAnsi="Calibri" w:hint="eastAsia"/>
          <w:szCs w:val="24"/>
          <w:lang w:eastAsia="zh-CN"/>
        </w:rPr>
        <w:t>1</w:t>
      </w:r>
      <w:r>
        <w:rPr>
          <w:rFonts w:ascii="Calibri" w:hAnsi="Calibri" w:hint="eastAsia"/>
          <w:szCs w:val="24"/>
          <w:lang w:eastAsia="zh-CN"/>
        </w:rPr>
        <w:t>研究组</w:t>
      </w:r>
      <w:r>
        <w:rPr>
          <w:rFonts w:ascii="Calibri" w:hAnsi="Calibri"/>
          <w:szCs w:val="24"/>
          <w:lang w:eastAsia="zh-CN"/>
        </w:rPr>
        <w:t>管理班子</w:t>
      </w:r>
      <w:r>
        <w:rPr>
          <w:rFonts w:ascii="Calibri" w:hAnsi="Calibri" w:hint="eastAsia"/>
          <w:szCs w:val="24"/>
          <w:lang w:eastAsia="zh-CN"/>
        </w:rPr>
        <w:t>：来自</w:t>
      </w:r>
      <w:r>
        <w:rPr>
          <w:rFonts w:ascii="Calibri" w:hAnsi="Calibri"/>
          <w:szCs w:val="24"/>
          <w:lang w:eastAsia="zh-CN"/>
        </w:rPr>
        <w:t>科特迪瓦的第</w:t>
      </w:r>
      <w:r>
        <w:rPr>
          <w:rFonts w:ascii="Calibri" w:hAnsi="Calibri" w:hint="eastAsia"/>
          <w:szCs w:val="24"/>
          <w:lang w:eastAsia="zh-CN"/>
        </w:rPr>
        <w:t>1</w:t>
      </w:r>
      <w:r>
        <w:rPr>
          <w:rFonts w:ascii="Calibri" w:hAnsi="Calibri" w:hint="eastAsia"/>
          <w:szCs w:val="24"/>
          <w:lang w:eastAsia="zh-CN"/>
        </w:rPr>
        <w:t>研究组</w:t>
      </w:r>
      <w:r>
        <w:rPr>
          <w:rFonts w:ascii="Calibri" w:hAnsi="Calibri"/>
          <w:szCs w:val="24"/>
          <w:lang w:eastAsia="zh-CN"/>
        </w:rPr>
        <w:t>副主席</w:t>
      </w:r>
      <w:r w:rsidRPr="006D0029">
        <w:rPr>
          <w:rFonts w:ascii="Calibri" w:hAnsi="Calibri"/>
          <w:szCs w:val="24"/>
        </w:rPr>
        <w:t>Regina Fleur Assoumou-Bessou</w:t>
      </w:r>
      <w:r>
        <w:rPr>
          <w:rFonts w:ascii="Calibri" w:hAnsi="Calibri" w:hint="eastAsia"/>
          <w:szCs w:val="24"/>
          <w:lang w:eastAsia="zh-CN"/>
        </w:rPr>
        <w:t>女士</w:t>
      </w:r>
      <w:r>
        <w:rPr>
          <w:rFonts w:ascii="Calibri" w:hAnsi="Calibri"/>
          <w:szCs w:val="24"/>
          <w:lang w:eastAsia="zh-CN"/>
        </w:rPr>
        <w:t>和</w:t>
      </w:r>
      <w:r>
        <w:rPr>
          <w:rFonts w:ascii="Calibri" w:hAnsi="Calibri" w:hint="eastAsia"/>
          <w:szCs w:val="24"/>
          <w:lang w:eastAsia="zh-CN"/>
        </w:rPr>
        <w:t>第</w:t>
      </w:r>
      <w:r w:rsidRPr="006D0029">
        <w:rPr>
          <w:rFonts w:ascii="Calibri" w:hAnsi="Calibri"/>
          <w:szCs w:val="24"/>
        </w:rPr>
        <w:t>1</w:t>
      </w:r>
      <w:r>
        <w:rPr>
          <w:rFonts w:ascii="Calibri" w:hAnsi="Calibri" w:hint="eastAsia"/>
          <w:szCs w:val="24"/>
          <w:lang w:eastAsia="zh-CN"/>
        </w:rPr>
        <w:t>研究组</w:t>
      </w:r>
      <w:r>
        <w:rPr>
          <w:rFonts w:ascii="Calibri" w:hAnsi="Calibri"/>
          <w:szCs w:val="24"/>
          <w:lang w:eastAsia="zh-CN"/>
        </w:rPr>
        <w:t>主席</w:t>
      </w:r>
      <w:r w:rsidRPr="006D0029">
        <w:rPr>
          <w:rFonts w:ascii="Calibri" w:hAnsi="Calibri"/>
          <w:szCs w:val="24"/>
        </w:rPr>
        <w:t>Roxanne McElvane Webber</w:t>
      </w:r>
      <w:r>
        <w:rPr>
          <w:rFonts w:ascii="Calibri" w:hAnsi="Calibri" w:hint="eastAsia"/>
          <w:szCs w:val="24"/>
          <w:lang w:eastAsia="zh-CN"/>
        </w:rPr>
        <w:t>女士发起“</w:t>
      </w:r>
      <w:r w:rsidRPr="00FD1026">
        <w:rPr>
          <w:rFonts w:ascii="Calibri" w:hAnsi="Calibri" w:hint="eastAsia"/>
          <w:b/>
          <w:szCs w:val="24"/>
          <w:lang w:eastAsia="zh-CN"/>
        </w:rPr>
        <w:t>有关</w:t>
      </w:r>
      <w:r w:rsidRPr="006D0029">
        <w:rPr>
          <w:rFonts w:ascii="Calibri" w:hAnsi="Calibri"/>
          <w:b/>
          <w:bCs/>
          <w:szCs w:val="24"/>
        </w:rPr>
        <w:t>ITU-D</w:t>
      </w:r>
      <w:r>
        <w:rPr>
          <w:rFonts w:ascii="Calibri" w:hAnsi="Calibri" w:hint="eastAsia"/>
          <w:b/>
          <w:bCs/>
          <w:szCs w:val="24"/>
          <w:lang w:eastAsia="zh-CN"/>
        </w:rPr>
        <w:t>研究组</w:t>
      </w:r>
      <w:r>
        <w:rPr>
          <w:rFonts w:ascii="Calibri" w:hAnsi="Calibri"/>
          <w:b/>
          <w:bCs/>
          <w:szCs w:val="24"/>
          <w:lang w:eastAsia="zh-CN"/>
        </w:rPr>
        <w:t>课题、程序和未来活动提案的</w:t>
      </w:r>
      <w:r>
        <w:rPr>
          <w:rFonts w:ascii="Calibri" w:hAnsi="Calibri" w:hint="eastAsia"/>
          <w:b/>
          <w:bCs/>
          <w:szCs w:val="24"/>
          <w:lang w:eastAsia="zh-CN"/>
        </w:rPr>
        <w:t>与会者</w:t>
      </w:r>
      <w:r>
        <w:rPr>
          <w:rFonts w:ascii="Calibri" w:hAnsi="Calibri"/>
          <w:b/>
          <w:bCs/>
          <w:szCs w:val="24"/>
          <w:lang w:eastAsia="zh-CN"/>
        </w:rPr>
        <w:t>调查</w:t>
      </w:r>
      <w:r>
        <w:rPr>
          <w:rFonts w:ascii="Calibri" w:hAnsi="Calibri" w:hint="eastAsia"/>
          <w:szCs w:val="24"/>
          <w:lang w:eastAsia="zh-CN"/>
        </w:rPr>
        <w:t>”，面向</w:t>
      </w:r>
      <w:r w:rsidRPr="006D0029">
        <w:rPr>
          <w:rFonts w:ascii="Calibri" w:hAnsi="Calibri"/>
          <w:szCs w:val="24"/>
        </w:rPr>
        <w:t>ITU-D</w:t>
      </w:r>
      <w:r>
        <w:rPr>
          <w:rFonts w:ascii="Calibri" w:hAnsi="Calibri" w:hint="eastAsia"/>
          <w:szCs w:val="24"/>
          <w:lang w:eastAsia="zh-CN"/>
        </w:rPr>
        <w:t>研究组</w:t>
      </w:r>
      <w:r>
        <w:rPr>
          <w:rFonts w:ascii="Calibri" w:hAnsi="Calibri"/>
          <w:szCs w:val="24"/>
          <w:lang w:eastAsia="zh-CN"/>
        </w:rPr>
        <w:t>和报告人</w:t>
      </w:r>
      <w:r>
        <w:rPr>
          <w:rFonts w:ascii="Calibri" w:hAnsi="Calibri" w:hint="eastAsia"/>
          <w:szCs w:val="24"/>
          <w:lang w:eastAsia="zh-CN"/>
        </w:rPr>
        <w:t>组</w:t>
      </w:r>
      <w:r>
        <w:rPr>
          <w:rFonts w:ascii="Calibri" w:hAnsi="Calibri"/>
          <w:szCs w:val="24"/>
          <w:lang w:eastAsia="zh-CN"/>
        </w:rPr>
        <w:t>会议所有与会者。</w:t>
      </w:r>
      <w:bookmarkStart w:id="98" w:name="lt_pId288"/>
      <w:r w:rsidRPr="006D0029">
        <w:rPr>
          <w:rFonts w:ascii="Calibri" w:hAnsi="Calibri"/>
          <w:szCs w:val="24"/>
          <w:lang w:eastAsia="zh-CN"/>
        </w:rPr>
        <w:t>Christine Sund</w:t>
      </w:r>
      <w:r>
        <w:rPr>
          <w:rFonts w:ascii="Calibri" w:hAnsi="Calibri" w:hint="eastAsia"/>
          <w:szCs w:val="24"/>
          <w:lang w:eastAsia="zh-CN"/>
        </w:rPr>
        <w:t>女士</w:t>
      </w:r>
      <w:r>
        <w:rPr>
          <w:rFonts w:ascii="Calibri" w:hAnsi="Calibri"/>
          <w:szCs w:val="24"/>
          <w:lang w:eastAsia="zh-CN"/>
        </w:rPr>
        <w:t>介绍了调查的结构，</w:t>
      </w:r>
      <w:r>
        <w:rPr>
          <w:rFonts w:ascii="Calibri" w:hAnsi="Calibri" w:hint="eastAsia"/>
          <w:szCs w:val="24"/>
          <w:lang w:eastAsia="zh-CN"/>
        </w:rPr>
        <w:t>调查</w:t>
      </w:r>
      <w:r>
        <w:rPr>
          <w:rFonts w:ascii="Calibri" w:hAnsi="Calibri"/>
          <w:szCs w:val="24"/>
          <w:lang w:eastAsia="zh-CN"/>
        </w:rPr>
        <w:t>分为三部</w:t>
      </w:r>
      <w:r>
        <w:rPr>
          <w:rFonts w:ascii="Calibri" w:hAnsi="Calibri" w:hint="eastAsia"/>
          <w:szCs w:val="24"/>
          <w:lang w:eastAsia="zh-CN"/>
        </w:rPr>
        <w:t>分</w:t>
      </w:r>
      <w:r>
        <w:rPr>
          <w:rFonts w:ascii="Calibri" w:hAnsi="Calibri"/>
          <w:szCs w:val="24"/>
          <w:lang w:eastAsia="zh-CN"/>
        </w:rPr>
        <w:t>：第</w:t>
      </w:r>
      <w:r w:rsidRPr="006D0029">
        <w:rPr>
          <w:rFonts w:ascii="Calibri" w:hAnsi="Calibri"/>
          <w:lang w:eastAsia="zh-CN"/>
        </w:rPr>
        <w:t>1</w:t>
      </w:r>
      <w:r>
        <w:rPr>
          <w:rFonts w:ascii="Calibri" w:hAnsi="Calibri" w:hint="eastAsia"/>
          <w:lang w:eastAsia="zh-CN"/>
        </w:rPr>
        <w:t>部分为</w:t>
      </w:r>
      <w:r>
        <w:rPr>
          <w:rFonts w:ascii="Calibri" w:hAnsi="Calibri"/>
          <w:lang w:eastAsia="zh-CN"/>
        </w:rPr>
        <w:t>联系信息；第</w:t>
      </w:r>
      <w:r w:rsidRPr="006D0029">
        <w:rPr>
          <w:rFonts w:ascii="Calibri" w:hAnsi="Calibri"/>
          <w:szCs w:val="24"/>
          <w:lang w:eastAsia="zh-CN"/>
        </w:rPr>
        <w:t>2</w:t>
      </w:r>
      <w:r>
        <w:rPr>
          <w:rFonts w:ascii="Calibri" w:hAnsi="Calibri" w:hint="eastAsia"/>
          <w:szCs w:val="24"/>
          <w:lang w:eastAsia="zh-CN"/>
        </w:rPr>
        <w:t>部分提供</w:t>
      </w:r>
      <w:r>
        <w:rPr>
          <w:rFonts w:ascii="Calibri" w:hAnsi="Calibri"/>
          <w:szCs w:val="24"/>
          <w:lang w:eastAsia="zh-CN"/>
        </w:rPr>
        <w:t>有关</w:t>
      </w:r>
      <w:r w:rsidRPr="006D0029">
        <w:rPr>
          <w:rFonts w:ascii="Calibri" w:hAnsi="Calibri"/>
          <w:szCs w:val="24"/>
          <w:lang w:eastAsia="zh-CN"/>
        </w:rPr>
        <w:t>ITU-D</w:t>
      </w:r>
      <w:r>
        <w:rPr>
          <w:rFonts w:ascii="Calibri" w:hAnsi="Calibri" w:hint="eastAsia"/>
          <w:szCs w:val="24"/>
          <w:lang w:eastAsia="zh-CN"/>
        </w:rPr>
        <w:t>第</w:t>
      </w:r>
      <w:r w:rsidRPr="006D0029">
        <w:rPr>
          <w:rFonts w:ascii="Calibri" w:hAnsi="Calibri"/>
          <w:szCs w:val="24"/>
          <w:lang w:eastAsia="zh-CN"/>
        </w:rPr>
        <w:t>1</w:t>
      </w:r>
      <w:r>
        <w:rPr>
          <w:rFonts w:ascii="Calibri" w:hAnsi="Calibri" w:hint="eastAsia"/>
          <w:szCs w:val="24"/>
          <w:lang w:eastAsia="zh-CN"/>
        </w:rPr>
        <w:t>和</w:t>
      </w:r>
      <w:r>
        <w:rPr>
          <w:rFonts w:ascii="Calibri" w:hAnsi="Calibri"/>
          <w:szCs w:val="24"/>
          <w:lang w:eastAsia="zh-CN"/>
        </w:rPr>
        <w:t>第</w:t>
      </w:r>
      <w:r w:rsidRPr="006D0029">
        <w:rPr>
          <w:rFonts w:ascii="Calibri" w:hAnsi="Calibri"/>
          <w:szCs w:val="24"/>
          <w:lang w:eastAsia="zh-CN"/>
        </w:rPr>
        <w:t>2</w:t>
      </w:r>
      <w:r>
        <w:rPr>
          <w:rFonts w:ascii="Calibri" w:hAnsi="Calibri" w:hint="eastAsia"/>
          <w:szCs w:val="24"/>
          <w:lang w:eastAsia="zh-CN"/>
        </w:rPr>
        <w:t>研究组</w:t>
      </w:r>
      <w:r>
        <w:rPr>
          <w:rFonts w:ascii="Calibri" w:hAnsi="Calibri"/>
          <w:szCs w:val="24"/>
          <w:lang w:eastAsia="zh-CN"/>
        </w:rPr>
        <w:t>课题</w:t>
      </w:r>
      <w:r>
        <w:rPr>
          <w:rFonts w:ascii="Calibri" w:hAnsi="Calibri" w:hint="eastAsia"/>
          <w:szCs w:val="24"/>
          <w:lang w:eastAsia="zh-CN"/>
        </w:rPr>
        <w:t>的分析</w:t>
      </w:r>
      <w:r>
        <w:rPr>
          <w:rFonts w:ascii="Calibri" w:hAnsi="Calibri"/>
          <w:szCs w:val="24"/>
          <w:lang w:eastAsia="zh-CN"/>
        </w:rPr>
        <w:t>和</w:t>
      </w:r>
      <w:r>
        <w:rPr>
          <w:rFonts w:ascii="Calibri" w:hAnsi="Calibri" w:hint="eastAsia"/>
          <w:szCs w:val="24"/>
          <w:lang w:eastAsia="zh-CN"/>
        </w:rPr>
        <w:t>建议，</w:t>
      </w:r>
      <w:r>
        <w:rPr>
          <w:rFonts w:ascii="Calibri" w:hAnsi="Calibri"/>
          <w:szCs w:val="24"/>
          <w:lang w:eastAsia="zh-CN"/>
        </w:rPr>
        <w:t>第</w:t>
      </w:r>
      <w:r w:rsidRPr="006D0029">
        <w:rPr>
          <w:rFonts w:ascii="Calibri" w:hAnsi="Calibri"/>
          <w:szCs w:val="24"/>
          <w:lang w:eastAsia="zh-CN"/>
        </w:rPr>
        <w:t>3</w:t>
      </w:r>
      <w:r>
        <w:rPr>
          <w:rFonts w:ascii="Calibri" w:hAnsi="Calibri" w:hint="eastAsia"/>
          <w:szCs w:val="24"/>
          <w:lang w:eastAsia="zh-CN"/>
        </w:rPr>
        <w:t>部分</w:t>
      </w:r>
      <w:r>
        <w:rPr>
          <w:rFonts w:ascii="Calibri" w:hAnsi="Calibri"/>
          <w:szCs w:val="24"/>
          <w:lang w:eastAsia="zh-CN"/>
        </w:rPr>
        <w:t>是在下一研究期期间加强</w:t>
      </w:r>
      <w:r w:rsidRPr="006D0029">
        <w:rPr>
          <w:rFonts w:ascii="Calibri" w:hAnsi="Calibri"/>
          <w:szCs w:val="24"/>
          <w:lang w:eastAsia="zh-CN"/>
        </w:rPr>
        <w:t>ITU-D</w:t>
      </w:r>
      <w:r>
        <w:rPr>
          <w:rFonts w:ascii="Calibri" w:hAnsi="Calibri" w:hint="eastAsia"/>
          <w:szCs w:val="24"/>
          <w:lang w:eastAsia="zh-CN"/>
        </w:rPr>
        <w:t>各研究组</w:t>
      </w:r>
      <w:r>
        <w:rPr>
          <w:rFonts w:ascii="Calibri" w:hAnsi="Calibri"/>
          <w:szCs w:val="24"/>
          <w:lang w:eastAsia="zh-CN"/>
        </w:rPr>
        <w:t>活动的建议。</w:t>
      </w:r>
      <w:bookmarkEnd w:id="98"/>
      <w:r>
        <w:rPr>
          <w:rFonts w:ascii="Calibri" w:hAnsi="Calibri" w:hint="eastAsia"/>
          <w:szCs w:val="24"/>
          <w:lang w:eastAsia="zh-CN"/>
        </w:rPr>
        <w:t>共收到来自</w:t>
      </w:r>
      <w:r w:rsidRPr="006D0029">
        <w:rPr>
          <w:rFonts w:ascii="Calibri" w:hAnsi="Calibri"/>
          <w:szCs w:val="24"/>
          <w:lang w:eastAsia="zh-CN"/>
        </w:rPr>
        <w:t>22</w:t>
      </w:r>
      <w:r>
        <w:rPr>
          <w:rFonts w:ascii="Calibri" w:hAnsi="Calibri" w:hint="eastAsia"/>
          <w:szCs w:val="24"/>
          <w:lang w:eastAsia="zh-CN"/>
        </w:rPr>
        <w:t>个</w:t>
      </w:r>
      <w:r>
        <w:rPr>
          <w:rFonts w:ascii="Calibri" w:hAnsi="Calibri"/>
          <w:szCs w:val="24"/>
          <w:lang w:eastAsia="zh-CN"/>
        </w:rPr>
        <w:t>国家的</w:t>
      </w:r>
      <w:r w:rsidRPr="006D0029">
        <w:rPr>
          <w:rFonts w:ascii="Calibri" w:hAnsi="Calibri"/>
          <w:szCs w:val="24"/>
          <w:lang w:eastAsia="zh-CN"/>
        </w:rPr>
        <w:t>28</w:t>
      </w:r>
      <w:r>
        <w:rPr>
          <w:rFonts w:ascii="Calibri" w:hAnsi="Calibri" w:hint="eastAsia"/>
          <w:szCs w:val="24"/>
          <w:lang w:eastAsia="zh-CN"/>
        </w:rPr>
        <w:t>份</w:t>
      </w:r>
      <w:r>
        <w:rPr>
          <w:rFonts w:ascii="Calibri" w:hAnsi="Calibri"/>
          <w:szCs w:val="24"/>
          <w:lang w:eastAsia="zh-CN"/>
        </w:rPr>
        <w:t>答复。区域参与</w:t>
      </w:r>
      <w:r>
        <w:rPr>
          <w:rFonts w:ascii="Calibri" w:hAnsi="Calibri" w:hint="eastAsia"/>
          <w:szCs w:val="24"/>
          <w:lang w:eastAsia="zh-CN"/>
        </w:rPr>
        <w:t>情况分析</w:t>
      </w:r>
      <w:r>
        <w:rPr>
          <w:rFonts w:ascii="Calibri" w:hAnsi="Calibri"/>
          <w:szCs w:val="24"/>
          <w:lang w:eastAsia="zh-CN"/>
        </w:rPr>
        <w:t>结果如下：非洲（</w:t>
      </w:r>
      <w:r w:rsidRPr="006D0029">
        <w:rPr>
          <w:rFonts w:ascii="Calibri" w:hAnsi="Calibri"/>
          <w:szCs w:val="24"/>
          <w:lang w:eastAsia="zh-CN"/>
        </w:rPr>
        <w:t>29%</w:t>
      </w:r>
      <w:r>
        <w:rPr>
          <w:rFonts w:ascii="Calibri" w:hAnsi="Calibri"/>
          <w:szCs w:val="24"/>
          <w:lang w:eastAsia="zh-CN"/>
        </w:rPr>
        <w:t>）</w:t>
      </w:r>
      <w:r>
        <w:rPr>
          <w:rFonts w:ascii="Calibri" w:hAnsi="Calibri" w:hint="eastAsia"/>
          <w:szCs w:val="24"/>
          <w:lang w:eastAsia="zh-CN"/>
        </w:rPr>
        <w:t>、美洲</w:t>
      </w:r>
      <w:r>
        <w:rPr>
          <w:rFonts w:ascii="Calibri" w:hAnsi="Calibri"/>
          <w:szCs w:val="24"/>
          <w:lang w:eastAsia="zh-CN"/>
        </w:rPr>
        <w:t>（</w:t>
      </w:r>
      <w:r w:rsidRPr="006D0029">
        <w:rPr>
          <w:rFonts w:ascii="Calibri" w:hAnsi="Calibri"/>
          <w:szCs w:val="24"/>
          <w:lang w:eastAsia="zh-CN"/>
        </w:rPr>
        <w:t>19%</w:t>
      </w:r>
      <w:r>
        <w:rPr>
          <w:rFonts w:ascii="Calibri" w:hAnsi="Calibri"/>
          <w:szCs w:val="24"/>
          <w:lang w:eastAsia="zh-CN"/>
        </w:rPr>
        <w:t>）</w:t>
      </w:r>
      <w:r>
        <w:rPr>
          <w:rFonts w:ascii="Calibri" w:hAnsi="Calibri" w:hint="eastAsia"/>
          <w:szCs w:val="24"/>
          <w:lang w:eastAsia="zh-CN"/>
        </w:rPr>
        <w:t>、</w:t>
      </w:r>
      <w:r>
        <w:rPr>
          <w:rFonts w:ascii="Calibri" w:hAnsi="Calibri"/>
          <w:szCs w:val="24"/>
          <w:lang w:eastAsia="zh-CN"/>
        </w:rPr>
        <w:t>亚太（</w:t>
      </w:r>
      <w:r w:rsidRPr="006D0029">
        <w:rPr>
          <w:rFonts w:ascii="Calibri" w:hAnsi="Calibri"/>
          <w:szCs w:val="24"/>
          <w:lang w:eastAsia="zh-CN"/>
        </w:rPr>
        <w:t>19%</w:t>
      </w:r>
      <w:r>
        <w:rPr>
          <w:rFonts w:ascii="Calibri" w:hAnsi="Calibri"/>
          <w:szCs w:val="24"/>
          <w:lang w:eastAsia="zh-CN"/>
        </w:rPr>
        <w:t>）</w:t>
      </w:r>
      <w:r>
        <w:rPr>
          <w:rFonts w:ascii="Calibri" w:hAnsi="Calibri" w:hint="eastAsia"/>
          <w:szCs w:val="24"/>
          <w:lang w:eastAsia="zh-CN"/>
        </w:rPr>
        <w:t>、</w:t>
      </w:r>
      <w:r>
        <w:rPr>
          <w:rFonts w:ascii="Calibri" w:hAnsi="Calibri"/>
          <w:szCs w:val="24"/>
          <w:lang w:eastAsia="zh-CN"/>
        </w:rPr>
        <w:t>独联体（</w:t>
      </w:r>
      <w:r w:rsidRPr="006D0029">
        <w:rPr>
          <w:rFonts w:ascii="Calibri" w:hAnsi="Calibri"/>
          <w:szCs w:val="24"/>
          <w:lang w:eastAsia="zh-CN"/>
        </w:rPr>
        <w:t>9%</w:t>
      </w:r>
      <w:r>
        <w:rPr>
          <w:rFonts w:ascii="Calibri" w:hAnsi="Calibri"/>
          <w:szCs w:val="24"/>
          <w:lang w:eastAsia="zh-CN"/>
        </w:rPr>
        <w:t>）</w:t>
      </w:r>
      <w:r>
        <w:rPr>
          <w:rFonts w:ascii="Calibri" w:hAnsi="Calibri" w:hint="eastAsia"/>
          <w:szCs w:val="24"/>
          <w:lang w:eastAsia="zh-CN"/>
        </w:rPr>
        <w:t>、</w:t>
      </w:r>
      <w:r>
        <w:rPr>
          <w:rFonts w:ascii="Calibri" w:hAnsi="Calibri"/>
          <w:szCs w:val="24"/>
          <w:lang w:eastAsia="zh-CN"/>
        </w:rPr>
        <w:t>欧洲（</w:t>
      </w:r>
      <w:r w:rsidRPr="006D0029">
        <w:rPr>
          <w:rFonts w:ascii="Calibri" w:hAnsi="Calibri"/>
          <w:szCs w:val="24"/>
          <w:lang w:eastAsia="zh-CN"/>
        </w:rPr>
        <w:t>24%</w:t>
      </w:r>
      <w:r>
        <w:rPr>
          <w:rFonts w:ascii="Calibri" w:hAnsi="Calibri"/>
          <w:szCs w:val="24"/>
          <w:lang w:eastAsia="zh-CN"/>
        </w:rPr>
        <w:t>）</w:t>
      </w:r>
      <w:r>
        <w:rPr>
          <w:rFonts w:ascii="Calibri" w:hAnsi="Calibri" w:hint="eastAsia"/>
          <w:szCs w:val="24"/>
          <w:lang w:eastAsia="zh-CN"/>
        </w:rPr>
        <w:t>。</w:t>
      </w:r>
    </w:p>
    <w:p w14:paraId="5C14BA03" w14:textId="77777777" w:rsidR="0011432F" w:rsidRPr="00015F63" w:rsidRDefault="0011432F" w:rsidP="0011432F">
      <w:pPr>
        <w:ind w:firstLineChars="200" w:firstLine="480"/>
        <w:rPr>
          <w:rFonts w:eastAsiaTheme="majorEastAsia"/>
          <w:szCs w:val="24"/>
          <w:lang w:eastAsia="zh-CN"/>
        </w:rPr>
      </w:pPr>
      <w:r>
        <w:rPr>
          <w:rFonts w:ascii="Calibri" w:hAnsi="Calibri" w:hint="eastAsia"/>
          <w:szCs w:val="24"/>
          <w:lang w:eastAsia="zh-CN"/>
        </w:rPr>
        <w:t>调查</w:t>
      </w:r>
      <w:r>
        <w:rPr>
          <w:rFonts w:ascii="Calibri" w:hAnsi="Calibri"/>
          <w:szCs w:val="24"/>
          <w:lang w:eastAsia="zh-CN"/>
        </w:rPr>
        <w:t>中</w:t>
      </w:r>
      <w:r>
        <w:rPr>
          <w:rFonts w:ascii="Calibri" w:hAnsi="Calibri" w:hint="eastAsia"/>
          <w:szCs w:val="24"/>
          <w:lang w:eastAsia="zh-CN"/>
        </w:rPr>
        <w:t>请</w:t>
      </w:r>
      <w:r>
        <w:rPr>
          <w:rFonts w:ascii="Calibri" w:hAnsi="Calibri"/>
          <w:szCs w:val="24"/>
          <w:lang w:eastAsia="zh-CN"/>
        </w:rPr>
        <w:t>与会者</w:t>
      </w:r>
      <w:r>
        <w:rPr>
          <w:rFonts w:ascii="Calibri" w:hAnsi="Calibri" w:hint="eastAsia"/>
          <w:szCs w:val="24"/>
          <w:lang w:eastAsia="zh-CN"/>
        </w:rPr>
        <w:t>就</w:t>
      </w:r>
      <w:r w:rsidRPr="006D0029">
        <w:rPr>
          <w:rFonts w:ascii="Calibri" w:hAnsi="Calibri"/>
          <w:szCs w:val="24"/>
          <w:lang w:eastAsia="zh-CN"/>
        </w:rPr>
        <w:t>ITU-D</w:t>
      </w:r>
      <w:r>
        <w:rPr>
          <w:rFonts w:ascii="Calibri" w:hAnsi="Calibri" w:hint="eastAsia"/>
          <w:szCs w:val="24"/>
          <w:lang w:eastAsia="zh-CN"/>
        </w:rPr>
        <w:t>第</w:t>
      </w:r>
      <w:r w:rsidRPr="006D0029">
        <w:rPr>
          <w:rFonts w:ascii="Calibri" w:hAnsi="Calibri"/>
          <w:szCs w:val="24"/>
          <w:lang w:eastAsia="zh-CN"/>
        </w:rPr>
        <w:t>1</w:t>
      </w:r>
      <w:r>
        <w:rPr>
          <w:rFonts w:ascii="Calibri" w:hAnsi="Calibri" w:hint="eastAsia"/>
          <w:szCs w:val="24"/>
          <w:lang w:eastAsia="zh-CN"/>
        </w:rPr>
        <w:t>和</w:t>
      </w:r>
      <w:r>
        <w:rPr>
          <w:rFonts w:ascii="Calibri" w:hAnsi="Calibri"/>
          <w:szCs w:val="24"/>
          <w:lang w:eastAsia="zh-CN"/>
        </w:rPr>
        <w:t>第</w:t>
      </w:r>
      <w:r w:rsidRPr="006D0029">
        <w:rPr>
          <w:rFonts w:ascii="Calibri" w:hAnsi="Calibri"/>
          <w:szCs w:val="24"/>
          <w:lang w:eastAsia="zh-CN"/>
        </w:rPr>
        <w:t>2</w:t>
      </w:r>
      <w:r>
        <w:rPr>
          <w:rFonts w:ascii="Calibri" w:hAnsi="Calibri" w:hint="eastAsia"/>
          <w:szCs w:val="24"/>
          <w:lang w:eastAsia="zh-CN"/>
        </w:rPr>
        <w:t>研究组</w:t>
      </w:r>
      <w:r>
        <w:rPr>
          <w:rFonts w:ascii="Calibri" w:hAnsi="Calibri"/>
          <w:szCs w:val="24"/>
          <w:lang w:eastAsia="zh-CN"/>
        </w:rPr>
        <w:t>每个课题的未来</w:t>
      </w:r>
      <w:r>
        <w:rPr>
          <w:rFonts w:ascii="Calibri" w:hAnsi="Calibri" w:hint="eastAsia"/>
          <w:szCs w:val="24"/>
          <w:lang w:eastAsia="zh-CN"/>
        </w:rPr>
        <w:t>发表</w:t>
      </w:r>
      <w:r>
        <w:rPr>
          <w:rFonts w:ascii="Calibri" w:hAnsi="Calibri"/>
          <w:szCs w:val="24"/>
          <w:lang w:eastAsia="zh-CN"/>
        </w:rPr>
        <w:t>意见。</w:t>
      </w:r>
      <w:r>
        <w:rPr>
          <w:rFonts w:ascii="Calibri" w:hAnsi="Calibri" w:hint="eastAsia"/>
          <w:szCs w:val="24"/>
          <w:lang w:eastAsia="zh-CN"/>
        </w:rPr>
        <w:t>可以有四种</w:t>
      </w:r>
      <w:r>
        <w:rPr>
          <w:rFonts w:ascii="Calibri" w:hAnsi="Calibri"/>
          <w:szCs w:val="24"/>
          <w:lang w:eastAsia="zh-CN"/>
        </w:rPr>
        <w:t>可能性：继续、合并、修订或中止。</w:t>
      </w:r>
      <w:r>
        <w:rPr>
          <w:rFonts w:ascii="Calibri" w:hAnsi="Calibri" w:hint="eastAsia"/>
          <w:szCs w:val="24"/>
          <w:lang w:eastAsia="zh-CN"/>
        </w:rPr>
        <w:t>调查</w:t>
      </w:r>
      <w:r>
        <w:rPr>
          <w:rFonts w:ascii="Calibri" w:hAnsi="Calibri"/>
          <w:szCs w:val="24"/>
          <w:lang w:eastAsia="zh-CN"/>
        </w:rPr>
        <w:t>结果显示，</w:t>
      </w:r>
      <w:r>
        <w:rPr>
          <w:rFonts w:ascii="Calibri" w:hAnsi="Calibri" w:hint="eastAsia"/>
          <w:szCs w:val="24"/>
          <w:lang w:eastAsia="zh-CN"/>
        </w:rPr>
        <w:t>受访者</w:t>
      </w:r>
      <w:r>
        <w:rPr>
          <w:rFonts w:ascii="Calibri" w:hAnsi="Calibri"/>
          <w:szCs w:val="24"/>
          <w:lang w:eastAsia="zh-CN"/>
        </w:rPr>
        <w:t>认为所有课题均应继续开展工作。</w:t>
      </w:r>
      <w:r>
        <w:rPr>
          <w:rFonts w:ascii="Calibri" w:hAnsi="Calibri" w:hint="eastAsia"/>
          <w:szCs w:val="24"/>
          <w:lang w:eastAsia="zh-CN"/>
        </w:rPr>
        <w:t>但针对</w:t>
      </w:r>
      <w:r>
        <w:rPr>
          <w:rFonts w:ascii="Calibri" w:hAnsi="Calibri"/>
          <w:szCs w:val="24"/>
          <w:lang w:eastAsia="zh-CN"/>
        </w:rPr>
        <w:t>一些课题提出</w:t>
      </w:r>
      <w:r>
        <w:rPr>
          <w:rFonts w:ascii="Calibri" w:hAnsi="Calibri" w:hint="eastAsia"/>
          <w:szCs w:val="24"/>
          <w:lang w:eastAsia="zh-CN"/>
        </w:rPr>
        <w:t>修订</w:t>
      </w:r>
      <w:r>
        <w:rPr>
          <w:rFonts w:ascii="Calibri" w:hAnsi="Calibri"/>
          <w:szCs w:val="24"/>
          <w:lang w:eastAsia="zh-CN"/>
        </w:rPr>
        <w:t>或与其他课题合并的意见。</w:t>
      </w:r>
      <w:r>
        <w:rPr>
          <w:rFonts w:ascii="Calibri" w:hAnsi="Calibri" w:hint="eastAsia"/>
          <w:szCs w:val="24"/>
          <w:lang w:eastAsia="zh-CN"/>
        </w:rPr>
        <w:t>最重要</w:t>
      </w:r>
      <w:r>
        <w:rPr>
          <w:rFonts w:ascii="Calibri" w:hAnsi="Calibri"/>
          <w:szCs w:val="24"/>
          <w:lang w:eastAsia="zh-CN"/>
        </w:rPr>
        <w:t>的其中一个方面是要求合并第</w:t>
      </w:r>
      <w:r w:rsidRPr="00015F63">
        <w:rPr>
          <w:rFonts w:ascii="Calibri" w:hAnsi="Calibri"/>
          <w:szCs w:val="24"/>
          <w:lang w:eastAsia="zh-CN"/>
        </w:rPr>
        <w:t>1/1</w:t>
      </w:r>
      <w:r>
        <w:rPr>
          <w:rFonts w:ascii="Calibri" w:hAnsi="Calibri" w:hint="eastAsia"/>
          <w:szCs w:val="24"/>
          <w:lang w:eastAsia="zh-CN"/>
        </w:rPr>
        <w:t>和</w:t>
      </w:r>
      <w:r>
        <w:rPr>
          <w:rFonts w:ascii="Calibri" w:hAnsi="Calibri"/>
          <w:szCs w:val="24"/>
          <w:lang w:eastAsia="zh-CN"/>
        </w:rPr>
        <w:t>第</w:t>
      </w:r>
      <w:r w:rsidRPr="00015F63">
        <w:rPr>
          <w:rFonts w:ascii="Calibri" w:hAnsi="Calibri"/>
          <w:szCs w:val="24"/>
          <w:lang w:eastAsia="zh-CN"/>
        </w:rPr>
        <w:t>2/1</w:t>
      </w:r>
      <w:r>
        <w:rPr>
          <w:rFonts w:ascii="Calibri" w:hAnsi="Calibri" w:hint="eastAsia"/>
          <w:szCs w:val="24"/>
          <w:lang w:eastAsia="zh-CN"/>
        </w:rPr>
        <w:t>号课题以及有必要</w:t>
      </w:r>
      <w:r>
        <w:rPr>
          <w:rFonts w:ascii="Calibri" w:hAnsi="Calibri"/>
          <w:szCs w:val="24"/>
          <w:lang w:eastAsia="zh-CN"/>
        </w:rPr>
        <w:t>避免与</w:t>
      </w:r>
      <w:r w:rsidRPr="00015F63">
        <w:rPr>
          <w:rFonts w:ascii="Calibri" w:hAnsi="Calibri"/>
          <w:szCs w:val="24"/>
          <w:lang w:eastAsia="zh-CN"/>
        </w:rPr>
        <w:t>ITU-D</w:t>
      </w:r>
      <w:r>
        <w:rPr>
          <w:rFonts w:ascii="Calibri" w:hAnsi="Calibri" w:hint="eastAsia"/>
          <w:szCs w:val="24"/>
          <w:lang w:eastAsia="zh-CN"/>
        </w:rPr>
        <w:t>各研究组内以及</w:t>
      </w:r>
      <w:r>
        <w:rPr>
          <w:rFonts w:ascii="Calibri" w:hAnsi="Calibri"/>
          <w:szCs w:val="24"/>
          <w:lang w:eastAsia="zh-CN"/>
        </w:rPr>
        <w:t>其他部门</w:t>
      </w:r>
      <w:r>
        <w:rPr>
          <w:rFonts w:ascii="Calibri" w:hAnsi="Calibri" w:hint="eastAsia"/>
          <w:szCs w:val="24"/>
          <w:lang w:eastAsia="zh-CN"/>
        </w:rPr>
        <w:t>研究组开展</w:t>
      </w:r>
      <w:r>
        <w:rPr>
          <w:rFonts w:ascii="Calibri" w:hAnsi="Calibri"/>
          <w:szCs w:val="24"/>
          <w:lang w:eastAsia="zh-CN"/>
        </w:rPr>
        <w:t>的工作</w:t>
      </w:r>
      <w:r>
        <w:rPr>
          <w:rFonts w:ascii="Calibri" w:hAnsi="Calibri" w:hint="eastAsia"/>
          <w:szCs w:val="24"/>
          <w:lang w:eastAsia="zh-CN"/>
        </w:rPr>
        <w:t>出现重复和</w:t>
      </w:r>
      <w:r>
        <w:rPr>
          <w:rFonts w:ascii="Calibri" w:hAnsi="Calibri"/>
          <w:szCs w:val="24"/>
          <w:lang w:eastAsia="zh-CN"/>
        </w:rPr>
        <w:t>重叠。</w:t>
      </w:r>
    </w:p>
    <w:p w14:paraId="2230F556" w14:textId="77777777" w:rsidR="0011432F" w:rsidRPr="006D0029" w:rsidRDefault="0011432F" w:rsidP="0011432F">
      <w:pPr>
        <w:overflowPunct/>
        <w:autoSpaceDE/>
        <w:autoSpaceDN/>
        <w:adjustRightInd/>
        <w:ind w:firstLineChars="200" w:firstLine="480"/>
        <w:textAlignment w:val="auto"/>
        <w:rPr>
          <w:rFonts w:eastAsiaTheme="majorEastAsia"/>
          <w:szCs w:val="24"/>
          <w:lang w:eastAsia="zh-CN"/>
        </w:rPr>
      </w:pPr>
      <w:bookmarkStart w:id="99" w:name="lt_pId297"/>
      <w:r>
        <w:rPr>
          <w:rFonts w:eastAsiaTheme="majorEastAsia" w:hint="eastAsia"/>
          <w:szCs w:val="24"/>
          <w:lang w:eastAsia="zh-CN"/>
        </w:rPr>
        <w:t>有关</w:t>
      </w:r>
      <w:r>
        <w:rPr>
          <w:rFonts w:eastAsiaTheme="majorEastAsia"/>
          <w:szCs w:val="24"/>
          <w:lang w:eastAsia="zh-CN"/>
        </w:rPr>
        <w:t>调查的全部</w:t>
      </w:r>
      <w:r>
        <w:rPr>
          <w:rFonts w:eastAsiaTheme="majorEastAsia" w:hint="eastAsia"/>
          <w:szCs w:val="24"/>
          <w:lang w:eastAsia="zh-CN"/>
        </w:rPr>
        <w:t>详细</w:t>
      </w:r>
      <w:r>
        <w:rPr>
          <w:rFonts w:eastAsiaTheme="majorEastAsia"/>
          <w:szCs w:val="24"/>
          <w:lang w:eastAsia="zh-CN"/>
        </w:rPr>
        <w:t>信息见</w:t>
      </w:r>
      <w:hyperlink r:id="rId54" w:history="1">
        <w:r w:rsidRPr="006D0029">
          <w:rPr>
            <w:rStyle w:val="Hyperlink"/>
            <w:lang w:val="en-US" w:eastAsia="zh-CN"/>
          </w:rPr>
          <w:t>2/453</w:t>
        </w:r>
      </w:hyperlink>
      <w:r>
        <w:rPr>
          <w:rStyle w:val="Hyperlink"/>
          <w:rFonts w:hint="eastAsia"/>
          <w:lang w:val="en-US" w:eastAsia="zh-CN"/>
        </w:rPr>
        <w:t>号文件</w:t>
      </w:r>
      <w:r>
        <w:rPr>
          <w:rStyle w:val="Hyperlink"/>
          <w:lang w:val="en-US" w:eastAsia="zh-CN"/>
        </w:rPr>
        <w:t>及其附件</w:t>
      </w:r>
      <w:r>
        <w:rPr>
          <w:rFonts w:eastAsiaTheme="majorEastAsia" w:hint="eastAsia"/>
          <w:szCs w:val="24"/>
          <w:lang w:eastAsia="zh-CN"/>
        </w:rPr>
        <w:t>。</w:t>
      </w:r>
      <w:bookmarkEnd w:id="99"/>
    </w:p>
    <w:p w14:paraId="4B409B77" w14:textId="77777777" w:rsidR="0011432F" w:rsidRPr="005E50E5" w:rsidRDefault="0011432F" w:rsidP="0011432F">
      <w:pPr>
        <w:pStyle w:val="Heading1"/>
        <w:rPr>
          <w:szCs w:val="28"/>
          <w:lang w:eastAsia="zh-CN"/>
        </w:rPr>
      </w:pPr>
      <w:r w:rsidRPr="00B9320E">
        <w:rPr>
          <w:szCs w:val="28"/>
          <w:lang w:eastAsia="zh-CN"/>
        </w:rPr>
        <w:lastRenderedPageBreak/>
        <w:t>5</w:t>
      </w:r>
      <w:r w:rsidRPr="00B9320E">
        <w:rPr>
          <w:szCs w:val="28"/>
          <w:lang w:eastAsia="zh-CN"/>
        </w:rPr>
        <w:tab/>
      </w:r>
      <w:r w:rsidRPr="00B9320E">
        <w:rPr>
          <w:rFonts w:hint="eastAsia"/>
          <w:szCs w:val="28"/>
          <w:lang w:eastAsia="zh-CN"/>
        </w:rPr>
        <w:t>结论</w:t>
      </w:r>
    </w:p>
    <w:p w14:paraId="0898F90E" w14:textId="77777777" w:rsidR="0011432F" w:rsidRPr="00B9320E" w:rsidRDefault="0011432F" w:rsidP="0011432F">
      <w:pPr>
        <w:ind w:firstLineChars="200" w:firstLine="480"/>
        <w:rPr>
          <w:lang w:eastAsia="zh-CN"/>
        </w:rPr>
      </w:pPr>
      <w:r>
        <w:rPr>
          <w:rFonts w:hint="eastAsia"/>
          <w:bCs/>
          <w:szCs w:val="24"/>
          <w:lang w:val="en-US" w:eastAsia="zh-CN"/>
        </w:rPr>
        <w:t>由于包括第</w:t>
      </w:r>
      <w:r>
        <w:rPr>
          <w:bCs/>
          <w:szCs w:val="24"/>
          <w:lang w:val="en-US" w:eastAsia="zh-CN"/>
        </w:rPr>
        <w:t>2</w:t>
      </w:r>
      <w:r>
        <w:rPr>
          <w:rFonts w:hint="eastAsia"/>
          <w:bCs/>
          <w:szCs w:val="24"/>
          <w:lang w:val="en-US" w:eastAsia="zh-CN"/>
        </w:rPr>
        <w:t>研究组管理班子</w:t>
      </w:r>
      <w:r>
        <w:rPr>
          <w:bCs/>
          <w:szCs w:val="24"/>
          <w:lang w:val="en-US" w:eastAsia="zh-CN"/>
        </w:rPr>
        <w:t>、</w:t>
      </w:r>
      <w:r w:rsidRPr="00B9320E">
        <w:rPr>
          <w:rFonts w:hint="eastAsia"/>
          <w:lang w:eastAsia="zh-CN"/>
        </w:rPr>
        <w:t>副主席、报告人、副报告人、牵头人、秘书处、积极的文稿提供方、与会者、口译</w:t>
      </w:r>
      <w:r>
        <w:rPr>
          <w:rFonts w:hint="eastAsia"/>
          <w:lang w:eastAsia="zh-CN"/>
        </w:rPr>
        <w:t>和笔译人员在内相关各方的辛勤</w:t>
      </w:r>
      <w:r>
        <w:rPr>
          <w:lang w:eastAsia="zh-CN"/>
        </w:rPr>
        <w:t>工作、</w:t>
      </w:r>
      <w:r>
        <w:rPr>
          <w:rFonts w:hint="eastAsia"/>
          <w:lang w:eastAsia="zh-CN"/>
        </w:rPr>
        <w:t>努力奉献、坚持不懈和专业灵活的支持，</w:t>
      </w:r>
      <w:r>
        <w:rPr>
          <w:lang w:eastAsia="zh-CN"/>
        </w:rPr>
        <w:t>第</w:t>
      </w:r>
      <w:r>
        <w:rPr>
          <w:rFonts w:hint="eastAsia"/>
          <w:lang w:eastAsia="zh-CN"/>
        </w:rPr>
        <w:t>2</w:t>
      </w:r>
      <w:r>
        <w:rPr>
          <w:rFonts w:hint="eastAsia"/>
          <w:lang w:eastAsia="zh-CN"/>
        </w:rPr>
        <w:t>研究组</w:t>
      </w:r>
      <w:r>
        <w:rPr>
          <w:rFonts w:hint="eastAsia"/>
          <w:bCs/>
          <w:szCs w:val="24"/>
          <w:lang w:val="en-US" w:eastAsia="zh-CN"/>
        </w:rPr>
        <w:t>的任务</w:t>
      </w:r>
      <w:r>
        <w:rPr>
          <w:bCs/>
          <w:szCs w:val="24"/>
          <w:lang w:val="en-US" w:eastAsia="zh-CN"/>
        </w:rPr>
        <w:t>已圆满</w:t>
      </w:r>
      <w:r>
        <w:rPr>
          <w:rFonts w:hint="eastAsia"/>
          <w:bCs/>
          <w:szCs w:val="24"/>
          <w:lang w:val="en-US" w:eastAsia="zh-CN"/>
        </w:rPr>
        <w:t>完成。在</w:t>
      </w:r>
      <w:r>
        <w:rPr>
          <w:rFonts w:hint="eastAsia"/>
          <w:lang w:eastAsia="zh-CN"/>
        </w:rPr>
        <w:t>电信发展局主任及其职员的大力支持下，</w:t>
      </w:r>
      <w:r>
        <w:rPr>
          <w:lang w:eastAsia="zh-CN"/>
        </w:rPr>
        <w:t>第</w:t>
      </w:r>
      <w:r>
        <w:rPr>
          <w:rFonts w:hint="eastAsia"/>
          <w:lang w:eastAsia="zh-CN"/>
        </w:rPr>
        <w:t>2</w:t>
      </w:r>
      <w:r>
        <w:rPr>
          <w:rFonts w:hint="eastAsia"/>
          <w:lang w:eastAsia="zh-CN"/>
        </w:rPr>
        <w:t>研究组</w:t>
      </w:r>
      <w:r>
        <w:rPr>
          <w:lang w:eastAsia="zh-CN"/>
        </w:rPr>
        <w:t>已</w:t>
      </w:r>
      <w:r>
        <w:rPr>
          <w:rFonts w:hint="eastAsia"/>
          <w:lang w:eastAsia="zh-CN"/>
        </w:rPr>
        <w:t>完成其使命。</w:t>
      </w:r>
    </w:p>
    <w:p w14:paraId="7E9D8E37" w14:textId="77777777" w:rsidR="00407A8E" w:rsidRDefault="00407A8E" w:rsidP="00407A8E">
      <w:pPr>
        <w:overflowPunct/>
        <w:autoSpaceDE/>
        <w:autoSpaceDN/>
        <w:adjustRightInd/>
        <w:spacing w:before="0"/>
        <w:textAlignment w:val="auto"/>
        <w:rPr>
          <w:rFonts w:ascii="Calibri" w:eastAsia="SimHei" w:hAnsi="Calibri" w:cs="Simplified Arabic"/>
          <w:bCs/>
          <w:szCs w:val="24"/>
          <w:lang w:val="en-US" w:eastAsia="zh-CN"/>
        </w:rPr>
      </w:pPr>
      <w:r>
        <w:rPr>
          <w:b/>
          <w:bCs/>
          <w:szCs w:val="24"/>
          <w:lang w:val="en-US" w:eastAsia="zh-CN"/>
        </w:rPr>
        <w:br w:type="page"/>
      </w:r>
    </w:p>
    <w:p w14:paraId="543D1679" w14:textId="77777777" w:rsidR="0011432F" w:rsidRDefault="0011432F" w:rsidP="00145618">
      <w:pPr>
        <w:pStyle w:val="AnnexNo"/>
        <w:rPr>
          <w:lang w:eastAsia="zh-CN"/>
        </w:rPr>
      </w:pPr>
      <w:r>
        <w:rPr>
          <w:rFonts w:hint="eastAsia"/>
          <w:lang w:eastAsia="zh-CN"/>
        </w:rPr>
        <w:lastRenderedPageBreak/>
        <w:t>附件</w:t>
      </w:r>
      <w:r>
        <w:rPr>
          <w:rFonts w:hint="eastAsia"/>
          <w:lang w:eastAsia="zh-CN"/>
        </w:rPr>
        <w:t>1</w:t>
      </w:r>
      <w:bookmarkStart w:id="100" w:name="lt_pId303"/>
    </w:p>
    <w:bookmarkEnd w:id="100"/>
    <w:p w14:paraId="4693F1DB" w14:textId="3DC84DA8" w:rsidR="0011432F" w:rsidRPr="00B1732E" w:rsidRDefault="0011432F" w:rsidP="00145618">
      <w:pPr>
        <w:pStyle w:val="Annextitle"/>
        <w:rPr>
          <w:lang w:eastAsia="zh-CN"/>
        </w:rPr>
      </w:pPr>
      <w:r>
        <w:rPr>
          <w:rFonts w:hint="eastAsia"/>
          <w:lang w:eastAsia="zh-CN"/>
        </w:rPr>
        <w:t>第</w:t>
      </w:r>
      <w:r>
        <w:rPr>
          <w:rFonts w:hint="eastAsia"/>
          <w:lang w:eastAsia="zh-CN"/>
        </w:rPr>
        <w:t>2</w:t>
      </w:r>
      <w:r>
        <w:rPr>
          <w:rFonts w:hint="eastAsia"/>
          <w:lang w:eastAsia="zh-CN"/>
        </w:rPr>
        <w:t>研究组</w:t>
      </w:r>
      <w:r w:rsidRPr="00CE4E15">
        <w:rPr>
          <w:rFonts w:hint="eastAsia"/>
          <w:lang w:eastAsia="zh-CN"/>
        </w:rPr>
        <w:t>主席、副主席、报告人、</w:t>
      </w:r>
      <w:r w:rsidRPr="00145618">
        <w:rPr>
          <w:rFonts w:hint="eastAsia"/>
          <w:lang w:eastAsia="zh-CN"/>
        </w:rPr>
        <w:t>副报告人和</w:t>
      </w:r>
      <w:r w:rsidR="00145618">
        <w:rPr>
          <w:lang w:eastAsia="zh-CN"/>
        </w:rPr>
        <w:br/>
      </w:r>
      <w:r w:rsidRPr="00145618">
        <w:rPr>
          <w:lang w:eastAsia="zh-CN"/>
        </w:rPr>
        <w:t>电信发展局</w:t>
      </w:r>
      <w:r>
        <w:rPr>
          <w:rFonts w:hint="eastAsia"/>
          <w:lang w:eastAsia="zh-CN"/>
        </w:rPr>
        <w:t>（</w:t>
      </w:r>
      <w:r>
        <w:rPr>
          <w:rFonts w:hint="eastAsia"/>
          <w:lang w:eastAsia="zh-CN"/>
        </w:rPr>
        <w:t>BDT</w:t>
      </w:r>
      <w:r>
        <w:rPr>
          <w:rFonts w:hint="eastAsia"/>
          <w:lang w:eastAsia="zh-CN"/>
        </w:rPr>
        <w:t>）</w:t>
      </w:r>
      <w:r>
        <w:rPr>
          <w:lang w:eastAsia="zh-CN"/>
        </w:rPr>
        <w:t>联系人</w:t>
      </w:r>
      <w:r w:rsidRPr="00CE4E15">
        <w:rPr>
          <w:rFonts w:hint="eastAsia"/>
          <w:lang w:eastAsia="zh-CN"/>
        </w:rPr>
        <w:t>名单</w:t>
      </w:r>
    </w:p>
    <w:p w14:paraId="34B2267E" w14:textId="77777777" w:rsidR="0011432F" w:rsidRPr="006F1456" w:rsidRDefault="0011432F" w:rsidP="0011432F">
      <w:pPr>
        <w:pStyle w:val="Annexref"/>
        <w:rPr>
          <w:b/>
          <w:bCs/>
          <w:lang w:eastAsia="zh-CN"/>
        </w:rPr>
      </w:pPr>
      <w:r w:rsidRPr="006F1456">
        <w:rPr>
          <w:rFonts w:hint="eastAsia"/>
          <w:b/>
          <w:bCs/>
          <w:lang w:eastAsia="zh-CN"/>
        </w:rPr>
        <w:t>第</w:t>
      </w:r>
      <w:r>
        <w:rPr>
          <w:rFonts w:hint="eastAsia"/>
          <w:b/>
          <w:bCs/>
          <w:lang w:eastAsia="zh-CN"/>
        </w:rPr>
        <w:t>六</w:t>
      </w:r>
      <w:r w:rsidRPr="006F1456">
        <w:rPr>
          <w:rFonts w:hint="eastAsia"/>
          <w:b/>
          <w:bCs/>
          <w:lang w:eastAsia="zh-CN"/>
        </w:rPr>
        <w:t>研究期（</w:t>
      </w:r>
      <w:r w:rsidRPr="006F1456">
        <w:rPr>
          <w:b/>
          <w:bCs/>
          <w:lang w:eastAsia="zh-CN"/>
        </w:rPr>
        <w:t>201</w:t>
      </w:r>
      <w:r>
        <w:rPr>
          <w:b/>
          <w:bCs/>
          <w:lang w:eastAsia="zh-CN"/>
        </w:rPr>
        <w:t>4</w:t>
      </w:r>
      <w:r w:rsidRPr="006F1456">
        <w:rPr>
          <w:b/>
          <w:bCs/>
          <w:lang w:eastAsia="zh-CN"/>
        </w:rPr>
        <w:t>-201</w:t>
      </w:r>
      <w:r>
        <w:rPr>
          <w:b/>
          <w:bCs/>
          <w:lang w:eastAsia="zh-CN"/>
        </w:rPr>
        <w:t>7</w:t>
      </w:r>
      <w:r w:rsidRPr="006F1456">
        <w:rPr>
          <w:rFonts w:hint="eastAsia"/>
          <w:b/>
          <w:bCs/>
          <w:lang w:eastAsia="zh-CN"/>
        </w:rPr>
        <w:t>年）</w:t>
      </w:r>
    </w:p>
    <w:p w14:paraId="317B71A3" w14:textId="77777777" w:rsidR="0011432F" w:rsidRPr="00B1732E" w:rsidRDefault="0011432F" w:rsidP="0011432F">
      <w:pPr>
        <w:pStyle w:val="Headingb"/>
        <w:spacing w:after="120"/>
        <w:rPr>
          <w:lang w:eastAsia="zh-CN"/>
        </w:rPr>
      </w:pPr>
      <w:r>
        <w:rPr>
          <w:rFonts w:hint="eastAsia"/>
          <w:lang w:eastAsia="zh-CN"/>
        </w:rPr>
        <w:t>第</w:t>
      </w:r>
      <w:r>
        <w:rPr>
          <w:rFonts w:hint="eastAsia"/>
          <w:lang w:eastAsia="zh-CN"/>
        </w:rPr>
        <w:t>2</w:t>
      </w:r>
      <w:r>
        <w:rPr>
          <w:rFonts w:hint="eastAsia"/>
          <w:lang w:eastAsia="zh-CN"/>
        </w:rPr>
        <w:t>研究组主席和副主席</w:t>
      </w:r>
    </w:p>
    <w:tbl>
      <w:tblPr>
        <w:tblW w:w="9631" w:type="dxa"/>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Look w:val="04A0" w:firstRow="1" w:lastRow="0" w:firstColumn="1" w:lastColumn="0" w:noHBand="0" w:noVBand="1"/>
      </w:tblPr>
      <w:tblGrid>
        <w:gridCol w:w="1833"/>
        <w:gridCol w:w="3270"/>
        <w:gridCol w:w="2827"/>
        <w:gridCol w:w="1701"/>
      </w:tblGrid>
      <w:tr w:rsidR="0011432F" w:rsidRPr="00145618" w14:paraId="4BAC055E" w14:textId="77777777" w:rsidTr="0011432F">
        <w:trPr>
          <w:trHeight w:val="300"/>
          <w:tblHeader/>
        </w:trPr>
        <w:tc>
          <w:tcPr>
            <w:tcW w:w="1833" w:type="dxa"/>
            <w:tcBorders>
              <w:bottom w:val="single" w:sz="6" w:space="0" w:color="365F91" w:themeColor="accent1" w:themeShade="BF"/>
            </w:tcBorders>
            <w:shd w:val="clear" w:color="auto" w:fill="548DD4" w:themeFill="text2" w:themeFillTint="99"/>
            <w:noWrap/>
          </w:tcPr>
          <w:p w14:paraId="67C34717" w14:textId="77777777" w:rsidR="0011432F" w:rsidRPr="00145618" w:rsidRDefault="0011432F" w:rsidP="0011432F">
            <w:pPr>
              <w:overflowPunct/>
              <w:autoSpaceDE/>
              <w:autoSpaceDN/>
              <w:adjustRightInd/>
              <w:spacing w:before="40" w:after="120"/>
              <w:textAlignment w:val="auto"/>
              <w:rPr>
                <w:rFonts w:ascii="Calibri" w:hAnsi="Calibri"/>
                <w:b/>
                <w:bCs/>
                <w:color w:val="FFFFFF" w:themeColor="background1"/>
                <w:szCs w:val="24"/>
                <w:lang w:val="en-US" w:eastAsia="zh-CN"/>
              </w:rPr>
            </w:pPr>
            <w:r w:rsidRPr="00145618">
              <w:rPr>
                <w:rFonts w:ascii="Calibri" w:hAnsi="Calibri" w:hint="eastAsia"/>
                <w:b/>
                <w:bCs/>
                <w:color w:val="FFFFFF" w:themeColor="background1"/>
                <w:szCs w:val="24"/>
                <w:lang w:val="en-US" w:eastAsia="zh-CN"/>
              </w:rPr>
              <w:t>职务</w:t>
            </w:r>
          </w:p>
        </w:tc>
        <w:tc>
          <w:tcPr>
            <w:tcW w:w="3270" w:type="dxa"/>
            <w:tcBorders>
              <w:bottom w:val="single" w:sz="6" w:space="0" w:color="365F91" w:themeColor="accent1" w:themeShade="BF"/>
            </w:tcBorders>
            <w:shd w:val="clear" w:color="auto" w:fill="548DD4" w:themeFill="text2" w:themeFillTint="99"/>
            <w:noWrap/>
          </w:tcPr>
          <w:p w14:paraId="498B2522" w14:textId="77777777" w:rsidR="0011432F" w:rsidRPr="00145618" w:rsidRDefault="0011432F" w:rsidP="0011432F">
            <w:pPr>
              <w:overflowPunct/>
              <w:autoSpaceDE/>
              <w:autoSpaceDN/>
              <w:adjustRightInd/>
              <w:spacing w:before="40" w:after="120"/>
              <w:textAlignment w:val="auto"/>
              <w:rPr>
                <w:rFonts w:ascii="Calibri" w:hAnsi="Calibri"/>
                <w:b/>
                <w:bCs/>
                <w:color w:val="FFFFFF" w:themeColor="background1"/>
                <w:szCs w:val="24"/>
                <w:lang w:val="en-US" w:eastAsia="zh-CN"/>
              </w:rPr>
            </w:pPr>
            <w:r w:rsidRPr="00145618">
              <w:rPr>
                <w:rFonts w:ascii="Calibri" w:hAnsi="Calibri" w:hint="eastAsia"/>
                <w:b/>
                <w:bCs/>
                <w:color w:val="FFFFFF" w:themeColor="background1"/>
                <w:szCs w:val="24"/>
                <w:lang w:val="en-US" w:eastAsia="zh-CN"/>
              </w:rPr>
              <w:t>姓名</w:t>
            </w:r>
          </w:p>
        </w:tc>
        <w:tc>
          <w:tcPr>
            <w:tcW w:w="2827" w:type="dxa"/>
            <w:tcBorders>
              <w:bottom w:val="single" w:sz="6" w:space="0" w:color="365F91" w:themeColor="accent1" w:themeShade="BF"/>
            </w:tcBorders>
            <w:shd w:val="clear" w:color="auto" w:fill="548DD4" w:themeFill="text2" w:themeFillTint="99"/>
            <w:noWrap/>
          </w:tcPr>
          <w:p w14:paraId="7A1C52C7" w14:textId="77777777" w:rsidR="0011432F" w:rsidRPr="00145618" w:rsidRDefault="0011432F" w:rsidP="0011432F">
            <w:pPr>
              <w:overflowPunct/>
              <w:autoSpaceDE/>
              <w:autoSpaceDN/>
              <w:adjustRightInd/>
              <w:spacing w:before="40" w:after="120"/>
              <w:textAlignment w:val="auto"/>
              <w:rPr>
                <w:rFonts w:ascii="Calibri" w:hAnsi="Calibri"/>
                <w:b/>
                <w:bCs/>
                <w:color w:val="FFFFFF" w:themeColor="background1"/>
                <w:szCs w:val="24"/>
                <w:lang w:val="en-US" w:eastAsia="zh-CN"/>
              </w:rPr>
            </w:pPr>
            <w:r w:rsidRPr="00145618">
              <w:rPr>
                <w:rFonts w:ascii="Calibri" w:hAnsi="Calibri" w:hint="eastAsia"/>
                <w:b/>
                <w:bCs/>
                <w:color w:val="FFFFFF" w:themeColor="background1"/>
                <w:szCs w:val="24"/>
                <w:lang w:val="en-US" w:eastAsia="zh-CN"/>
              </w:rPr>
              <w:t>代表</w:t>
            </w:r>
            <w:r w:rsidRPr="00145618">
              <w:rPr>
                <w:rFonts w:ascii="Calibri" w:hAnsi="Calibri"/>
                <w:b/>
                <w:bCs/>
                <w:color w:val="FFFFFF" w:themeColor="background1"/>
                <w:szCs w:val="24"/>
                <w:lang w:val="en-US" w:eastAsia="zh-CN"/>
              </w:rPr>
              <w:t>的实体</w:t>
            </w:r>
          </w:p>
        </w:tc>
        <w:tc>
          <w:tcPr>
            <w:tcW w:w="1701" w:type="dxa"/>
            <w:tcBorders>
              <w:bottom w:val="single" w:sz="6" w:space="0" w:color="365F91" w:themeColor="accent1" w:themeShade="BF"/>
            </w:tcBorders>
            <w:shd w:val="clear" w:color="auto" w:fill="548DD4" w:themeFill="text2" w:themeFillTint="99"/>
          </w:tcPr>
          <w:p w14:paraId="2BA09CCC" w14:textId="77777777" w:rsidR="0011432F" w:rsidRPr="00145618" w:rsidRDefault="0011432F" w:rsidP="0011432F">
            <w:pPr>
              <w:overflowPunct/>
              <w:autoSpaceDE/>
              <w:autoSpaceDN/>
              <w:adjustRightInd/>
              <w:spacing w:before="40" w:after="120"/>
              <w:jc w:val="center"/>
              <w:textAlignment w:val="auto"/>
              <w:rPr>
                <w:rFonts w:ascii="Calibri" w:hAnsi="Calibri"/>
                <w:b/>
                <w:bCs/>
                <w:color w:val="FFFFFF" w:themeColor="background1"/>
                <w:szCs w:val="24"/>
                <w:lang w:val="en-US" w:eastAsia="zh-CN"/>
              </w:rPr>
            </w:pPr>
            <w:bookmarkStart w:id="101" w:name="lt_pId310"/>
            <w:r w:rsidRPr="00145618">
              <w:rPr>
                <w:rFonts w:ascii="Calibri" w:hAnsi="Calibri" w:hint="eastAsia"/>
                <w:b/>
                <w:bCs/>
                <w:color w:val="FFFFFF" w:themeColor="background1"/>
                <w:szCs w:val="24"/>
                <w:lang w:val="en-US" w:eastAsia="zh-CN"/>
              </w:rPr>
              <w:t>区域</w:t>
            </w:r>
            <w:bookmarkEnd w:id="101"/>
          </w:p>
        </w:tc>
      </w:tr>
      <w:tr w:rsidR="0011432F" w:rsidRPr="00145618" w14:paraId="245DC42D" w14:textId="77777777" w:rsidTr="0011432F">
        <w:trPr>
          <w:trHeight w:val="300"/>
        </w:trPr>
        <w:tc>
          <w:tcPr>
            <w:tcW w:w="1833" w:type="dxa"/>
            <w:tcBorders>
              <w:bottom w:val="single" w:sz="6" w:space="0" w:color="365F91" w:themeColor="accent1" w:themeShade="BF"/>
            </w:tcBorders>
            <w:shd w:val="clear" w:color="auto" w:fill="FFFFFF" w:themeFill="background1"/>
          </w:tcPr>
          <w:p w14:paraId="2156B706" w14:textId="77777777" w:rsidR="0011432F" w:rsidRPr="00145618" w:rsidRDefault="0011432F" w:rsidP="0011432F">
            <w:pPr>
              <w:overflowPunct/>
              <w:autoSpaceDE/>
              <w:autoSpaceDN/>
              <w:adjustRightInd/>
              <w:spacing w:before="0"/>
              <w:textAlignment w:val="auto"/>
              <w:rPr>
                <w:rFonts w:ascii="Calibri" w:hAnsi="Calibri"/>
                <w:b/>
                <w:bCs/>
                <w:color w:val="000000"/>
                <w:szCs w:val="24"/>
                <w:lang w:val="en-US" w:eastAsia="zh-CN"/>
              </w:rPr>
            </w:pPr>
            <w:r w:rsidRPr="00145618">
              <w:rPr>
                <w:rFonts w:ascii="Calibri" w:hAnsi="Calibri" w:hint="eastAsia"/>
                <w:b/>
                <w:bCs/>
                <w:color w:val="000000"/>
                <w:szCs w:val="24"/>
                <w:lang w:val="en-US" w:eastAsia="zh-CN"/>
              </w:rPr>
              <w:t>主席</w:t>
            </w:r>
          </w:p>
        </w:tc>
        <w:tc>
          <w:tcPr>
            <w:tcW w:w="3270" w:type="dxa"/>
            <w:tcBorders>
              <w:bottom w:val="single" w:sz="6" w:space="0" w:color="365F91" w:themeColor="accent1" w:themeShade="BF"/>
            </w:tcBorders>
            <w:shd w:val="clear" w:color="auto" w:fill="FFFFFF" w:themeFill="background1"/>
          </w:tcPr>
          <w:p w14:paraId="16B82CC9" w14:textId="77777777" w:rsidR="0011432F" w:rsidRPr="00145618" w:rsidRDefault="0011432F" w:rsidP="0011432F">
            <w:pPr>
              <w:overflowPunct/>
              <w:autoSpaceDE/>
              <w:autoSpaceDN/>
              <w:adjustRightInd/>
              <w:spacing w:before="0"/>
              <w:textAlignment w:val="auto"/>
              <w:rPr>
                <w:rFonts w:ascii="Calibri" w:hAnsi="Calibri"/>
                <w:b/>
                <w:bCs/>
                <w:color w:val="000000"/>
                <w:szCs w:val="24"/>
                <w:lang w:val="en-US" w:eastAsia="zh-CN"/>
              </w:rPr>
            </w:pPr>
            <w:bookmarkStart w:id="102" w:name="lt_pId312"/>
            <w:r w:rsidRPr="00145618">
              <w:rPr>
                <w:rFonts w:ascii="Calibri" w:hAnsi="Calibri"/>
                <w:b/>
                <w:bCs/>
                <w:color w:val="000000"/>
                <w:szCs w:val="24"/>
                <w:lang w:val="en-US" w:eastAsia="zh-CN"/>
              </w:rPr>
              <w:t>Ahmad Reza SHARAFAT</w:t>
            </w:r>
            <w:bookmarkEnd w:id="102"/>
            <w:r w:rsidRPr="00145618">
              <w:rPr>
                <w:rFonts w:ascii="Calibri" w:hAnsi="Calibri" w:hint="eastAsia"/>
                <w:b/>
                <w:bCs/>
                <w:color w:val="000000"/>
                <w:szCs w:val="24"/>
                <w:lang w:val="en-US" w:eastAsia="zh-CN"/>
              </w:rPr>
              <w:t>先生</w:t>
            </w:r>
            <w:r w:rsidRPr="00145618">
              <w:rPr>
                <w:rFonts w:ascii="Calibri" w:hAnsi="Calibri"/>
                <w:b/>
                <w:bCs/>
                <w:color w:val="000000"/>
                <w:szCs w:val="24"/>
                <w:lang w:val="en-US" w:eastAsia="zh-CN"/>
              </w:rPr>
              <w:t xml:space="preserve"> </w:t>
            </w:r>
          </w:p>
        </w:tc>
        <w:tc>
          <w:tcPr>
            <w:tcW w:w="2827" w:type="dxa"/>
            <w:tcBorders>
              <w:bottom w:val="single" w:sz="6" w:space="0" w:color="365F91" w:themeColor="accent1" w:themeShade="BF"/>
            </w:tcBorders>
            <w:shd w:val="clear" w:color="auto" w:fill="FFFFFF" w:themeFill="background1"/>
          </w:tcPr>
          <w:p w14:paraId="329AD910" w14:textId="77777777" w:rsidR="0011432F" w:rsidRPr="00145618" w:rsidRDefault="0011432F" w:rsidP="0011432F">
            <w:pPr>
              <w:overflowPunct/>
              <w:autoSpaceDE/>
              <w:autoSpaceDN/>
              <w:adjustRightInd/>
              <w:spacing w:before="0"/>
              <w:textAlignment w:val="auto"/>
              <w:rPr>
                <w:rFonts w:ascii="Calibri" w:hAnsi="Calibri"/>
                <w:b/>
                <w:bCs/>
                <w:color w:val="000000"/>
                <w:szCs w:val="24"/>
                <w:lang w:val="en-US" w:eastAsia="zh-CN"/>
              </w:rPr>
            </w:pPr>
            <w:bookmarkStart w:id="103" w:name="lt_pId313"/>
            <w:r w:rsidRPr="00145618">
              <w:rPr>
                <w:rFonts w:ascii="Calibri" w:hAnsi="Calibri" w:hint="eastAsia"/>
                <w:b/>
                <w:bCs/>
                <w:color w:val="000000"/>
                <w:szCs w:val="24"/>
                <w:lang w:val="en-US" w:eastAsia="zh-CN"/>
              </w:rPr>
              <w:t>伊朗</w:t>
            </w:r>
            <w:r w:rsidRPr="00145618">
              <w:rPr>
                <w:rFonts w:ascii="Calibri" w:hAnsi="Calibri"/>
                <w:b/>
                <w:bCs/>
                <w:color w:val="000000"/>
                <w:szCs w:val="24"/>
                <w:lang w:val="en-US" w:eastAsia="zh-CN"/>
              </w:rPr>
              <w:t>（</w:t>
            </w:r>
            <w:r w:rsidRPr="00145618">
              <w:rPr>
                <w:rFonts w:ascii="Calibri" w:hAnsi="Calibri" w:hint="eastAsia"/>
                <w:b/>
                <w:bCs/>
                <w:color w:val="000000"/>
                <w:szCs w:val="24"/>
                <w:lang w:val="en-US" w:eastAsia="zh-CN"/>
              </w:rPr>
              <w:t>伊斯兰</w:t>
            </w:r>
            <w:r w:rsidRPr="00145618">
              <w:rPr>
                <w:rFonts w:ascii="Calibri" w:hAnsi="Calibri"/>
                <w:b/>
                <w:bCs/>
                <w:color w:val="000000"/>
                <w:szCs w:val="24"/>
                <w:lang w:val="en-US" w:eastAsia="zh-CN"/>
              </w:rPr>
              <w:t>共和国）</w:t>
            </w:r>
            <w:bookmarkEnd w:id="103"/>
          </w:p>
        </w:tc>
        <w:tc>
          <w:tcPr>
            <w:tcW w:w="1701" w:type="dxa"/>
            <w:tcBorders>
              <w:bottom w:val="single" w:sz="6" w:space="0" w:color="365F91" w:themeColor="accent1" w:themeShade="BF"/>
            </w:tcBorders>
            <w:shd w:val="clear" w:color="auto" w:fill="FFFFFF" w:themeFill="background1"/>
          </w:tcPr>
          <w:p w14:paraId="7985FD92" w14:textId="77777777" w:rsidR="0011432F" w:rsidRPr="00145618" w:rsidRDefault="0011432F" w:rsidP="0011432F">
            <w:pPr>
              <w:overflowPunct/>
              <w:autoSpaceDE/>
              <w:autoSpaceDN/>
              <w:adjustRightInd/>
              <w:spacing w:before="0"/>
              <w:jc w:val="center"/>
              <w:textAlignment w:val="auto"/>
              <w:rPr>
                <w:rFonts w:ascii="Calibri" w:hAnsi="Calibri"/>
                <w:b/>
                <w:bCs/>
                <w:color w:val="000000"/>
                <w:szCs w:val="24"/>
                <w:lang w:val="en-US" w:eastAsia="zh-CN"/>
              </w:rPr>
            </w:pPr>
            <w:r w:rsidRPr="00145618">
              <w:rPr>
                <w:rFonts w:ascii="Calibri" w:hAnsi="Calibri" w:hint="eastAsia"/>
                <w:b/>
                <w:bCs/>
                <w:color w:val="000000"/>
                <w:szCs w:val="24"/>
                <w:lang w:val="en-US" w:eastAsia="zh-CN"/>
              </w:rPr>
              <w:t>阿拉伯国家</w:t>
            </w:r>
          </w:p>
        </w:tc>
      </w:tr>
      <w:tr w:rsidR="0011432F" w:rsidRPr="00145618" w14:paraId="41C03BB8" w14:textId="77777777" w:rsidTr="0011432F">
        <w:trPr>
          <w:trHeight w:val="300"/>
        </w:trPr>
        <w:tc>
          <w:tcPr>
            <w:tcW w:w="1833" w:type="dxa"/>
            <w:tcBorders>
              <w:bottom w:val="single" w:sz="6" w:space="0" w:color="365F91" w:themeColor="accent1" w:themeShade="BF"/>
            </w:tcBorders>
            <w:shd w:val="clear" w:color="auto" w:fill="C6D9F1" w:themeFill="text2" w:themeFillTint="33"/>
          </w:tcPr>
          <w:p w14:paraId="3C3BA8D2" w14:textId="77777777" w:rsidR="0011432F" w:rsidRPr="00145618" w:rsidRDefault="0011432F" w:rsidP="0011432F">
            <w:pPr>
              <w:overflowPunct/>
              <w:autoSpaceDE/>
              <w:autoSpaceDN/>
              <w:adjustRightInd/>
              <w:spacing w:before="0"/>
              <w:textAlignment w:val="auto"/>
              <w:rPr>
                <w:rFonts w:ascii="Calibri" w:hAnsi="Calibri"/>
                <w:color w:val="000000"/>
                <w:szCs w:val="24"/>
                <w:lang w:val="en-US" w:eastAsia="zh-CN"/>
              </w:rPr>
            </w:pPr>
            <w:r w:rsidRPr="00145618">
              <w:rPr>
                <w:rFonts w:ascii="Calibri" w:hAnsi="Calibri"/>
                <w:color w:val="000000"/>
                <w:szCs w:val="24"/>
                <w:lang w:val="en-US" w:eastAsia="zh-CN"/>
              </w:rPr>
              <w:t>副主席</w:t>
            </w:r>
          </w:p>
        </w:tc>
        <w:tc>
          <w:tcPr>
            <w:tcW w:w="3270" w:type="dxa"/>
            <w:tcBorders>
              <w:bottom w:val="single" w:sz="6" w:space="0" w:color="365F91" w:themeColor="accent1" w:themeShade="BF"/>
            </w:tcBorders>
            <w:shd w:val="clear" w:color="auto" w:fill="C6D9F1" w:themeFill="text2" w:themeFillTint="33"/>
          </w:tcPr>
          <w:p w14:paraId="57C85C26" w14:textId="77777777" w:rsidR="0011432F" w:rsidRPr="00145618" w:rsidRDefault="0011432F" w:rsidP="0011432F">
            <w:pPr>
              <w:overflowPunct/>
              <w:autoSpaceDE/>
              <w:autoSpaceDN/>
              <w:adjustRightInd/>
              <w:spacing w:before="0"/>
              <w:textAlignment w:val="auto"/>
              <w:rPr>
                <w:rFonts w:ascii="Calibri" w:hAnsi="Calibri"/>
                <w:color w:val="000000"/>
                <w:szCs w:val="24"/>
                <w:lang w:val="en-US" w:eastAsia="zh-CN"/>
              </w:rPr>
            </w:pPr>
            <w:bookmarkStart w:id="104" w:name="lt_pId316"/>
            <w:r w:rsidRPr="00145618">
              <w:rPr>
                <w:rFonts w:ascii="Calibri" w:hAnsi="Calibri"/>
                <w:color w:val="000000"/>
                <w:szCs w:val="24"/>
                <w:lang w:val="en-US" w:eastAsia="zh-CN"/>
              </w:rPr>
              <w:t>Aminata KABA-CAMARA</w:t>
            </w:r>
            <w:bookmarkEnd w:id="104"/>
            <w:r w:rsidRPr="00145618">
              <w:rPr>
                <w:rFonts w:ascii="Calibri" w:hAnsi="Calibri" w:hint="eastAsia"/>
                <w:color w:val="000000"/>
                <w:szCs w:val="24"/>
                <w:lang w:val="en-US" w:eastAsia="zh-CN"/>
              </w:rPr>
              <w:t>女士</w:t>
            </w:r>
          </w:p>
        </w:tc>
        <w:tc>
          <w:tcPr>
            <w:tcW w:w="2827" w:type="dxa"/>
            <w:tcBorders>
              <w:bottom w:val="single" w:sz="6" w:space="0" w:color="365F91" w:themeColor="accent1" w:themeShade="BF"/>
            </w:tcBorders>
            <w:shd w:val="clear" w:color="auto" w:fill="C6D9F1" w:themeFill="text2" w:themeFillTint="33"/>
          </w:tcPr>
          <w:p w14:paraId="3C84122B" w14:textId="77777777" w:rsidR="0011432F" w:rsidRPr="00145618" w:rsidRDefault="0011432F" w:rsidP="0011432F">
            <w:pPr>
              <w:overflowPunct/>
              <w:autoSpaceDE/>
              <w:autoSpaceDN/>
              <w:adjustRightInd/>
              <w:spacing w:before="0"/>
              <w:textAlignment w:val="auto"/>
              <w:rPr>
                <w:rFonts w:ascii="Calibri" w:hAnsi="Calibri"/>
                <w:color w:val="000000"/>
                <w:szCs w:val="24"/>
                <w:lang w:val="en-US" w:eastAsia="zh-CN"/>
              </w:rPr>
            </w:pPr>
            <w:r w:rsidRPr="00145618">
              <w:rPr>
                <w:rFonts w:ascii="Calibri" w:hAnsi="Calibri" w:hint="eastAsia"/>
                <w:color w:val="000000"/>
                <w:szCs w:val="24"/>
                <w:lang w:val="en-US" w:eastAsia="zh-CN"/>
              </w:rPr>
              <w:t>几内亚</w:t>
            </w:r>
          </w:p>
        </w:tc>
        <w:tc>
          <w:tcPr>
            <w:tcW w:w="1701" w:type="dxa"/>
            <w:tcBorders>
              <w:bottom w:val="single" w:sz="6" w:space="0" w:color="365F91" w:themeColor="accent1" w:themeShade="BF"/>
            </w:tcBorders>
            <w:shd w:val="clear" w:color="auto" w:fill="C6D9F1" w:themeFill="text2" w:themeFillTint="33"/>
          </w:tcPr>
          <w:p w14:paraId="31B9D8D5" w14:textId="77777777" w:rsidR="0011432F" w:rsidRPr="00145618" w:rsidRDefault="0011432F" w:rsidP="0011432F">
            <w:pPr>
              <w:overflowPunct/>
              <w:autoSpaceDE/>
              <w:autoSpaceDN/>
              <w:adjustRightInd/>
              <w:spacing w:before="0"/>
              <w:jc w:val="center"/>
              <w:textAlignment w:val="auto"/>
              <w:rPr>
                <w:rFonts w:ascii="Calibri" w:hAnsi="Calibri"/>
                <w:color w:val="000000"/>
                <w:szCs w:val="24"/>
                <w:lang w:val="en-US" w:eastAsia="zh-CN"/>
              </w:rPr>
            </w:pPr>
            <w:r w:rsidRPr="00145618">
              <w:rPr>
                <w:rFonts w:ascii="Calibri" w:hAnsi="Calibri" w:hint="eastAsia"/>
                <w:color w:val="000000"/>
                <w:szCs w:val="24"/>
                <w:lang w:val="en-US" w:eastAsia="zh-CN"/>
              </w:rPr>
              <w:t>非洲</w:t>
            </w:r>
          </w:p>
        </w:tc>
      </w:tr>
      <w:tr w:rsidR="0011432F" w:rsidRPr="00145618" w14:paraId="155C87B9" w14:textId="77777777" w:rsidTr="0011432F">
        <w:trPr>
          <w:trHeight w:val="300"/>
        </w:trPr>
        <w:tc>
          <w:tcPr>
            <w:tcW w:w="1833" w:type="dxa"/>
            <w:tcBorders>
              <w:bottom w:val="single" w:sz="6" w:space="0" w:color="365F91" w:themeColor="accent1" w:themeShade="BF"/>
            </w:tcBorders>
            <w:shd w:val="clear" w:color="auto" w:fill="FFFFFF" w:themeFill="background1"/>
          </w:tcPr>
          <w:p w14:paraId="06BFE19B" w14:textId="77777777" w:rsidR="0011432F" w:rsidRPr="00145618" w:rsidRDefault="0011432F" w:rsidP="0011432F">
            <w:pPr>
              <w:overflowPunct/>
              <w:autoSpaceDE/>
              <w:autoSpaceDN/>
              <w:adjustRightInd/>
              <w:spacing w:before="0"/>
              <w:textAlignment w:val="auto"/>
              <w:rPr>
                <w:rFonts w:ascii="Calibri" w:hAnsi="Calibri"/>
                <w:color w:val="000000"/>
                <w:szCs w:val="24"/>
                <w:lang w:val="en-US" w:eastAsia="zh-CN"/>
              </w:rPr>
            </w:pPr>
            <w:r w:rsidRPr="00145618">
              <w:rPr>
                <w:rFonts w:ascii="Calibri" w:hAnsi="Calibri"/>
                <w:color w:val="000000"/>
                <w:szCs w:val="24"/>
                <w:lang w:val="en-US" w:eastAsia="zh-CN"/>
              </w:rPr>
              <w:t>副主席</w:t>
            </w:r>
          </w:p>
        </w:tc>
        <w:tc>
          <w:tcPr>
            <w:tcW w:w="3270" w:type="dxa"/>
            <w:tcBorders>
              <w:bottom w:val="single" w:sz="6" w:space="0" w:color="365F91" w:themeColor="accent1" w:themeShade="BF"/>
            </w:tcBorders>
            <w:shd w:val="clear" w:color="auto" w:fill="FFFFFF" w:themeFill="background1"/>
          </w:tcPr>
          <w:p w14:paraId="0A3EB008" w14:textId="77777777" w:rsidR="0011432F" w:rsidRPr="00145618" w:rsidRDefault="0011432F" w:rsidP="0011432F">
            <w:pPr>
              <w:overflowPunct/>
              <w:autoSpaceDE/>
              <w:autoSpaceDN/>
              <w:adjustRightInd/>
              <w:spacing w:before="0"/>
              <w:textAlignment w:val="auto"/>
              <w:rPr>
                <w:rFonts w:ascii="Calibri" w:hAnsi="Calibri"/>
                <w:color w:val="000000"/>
                <w:szCs w:val="24"/>
                <w:lang w:val="en-US" w:eastAsia="zh-CN"/>
              </w:rPr>
            </w:pPr>
            <w:bookmarkStart w:id="105" w:name="lt_pId320"/>
            <w:r w:rsidRPr="00145618">
              <w:rPr>
                <w:rFonts w:ascii="Calibri" w:hAnsi="Calibri"/>
                <w:color w:val="000000"/>
                <w:szCs w:val="24"/>
                <w:lang w:val="en-US" w:eastAsia="zh-CN"/>
              </w:rPr>
              <w:t>Christopher KEMEI</w:t>
            </w:r>
            <w:bookmarkEnd w:id="105"/>
            <w:r w:rsidRPr="00145618">
              <w:rPr>
                <w:rFonts w:ascii="Calibri" w:hAnsi="Calibri" w:hint="eastAsia"/>
                <w:color w:val="000000"/>
                <w:szCs w:val="24"/>
                <w:lang w:val="en-US" w:eastAsia="zh-CN"/>
              </w:rPr>
              <w:t>先生</w:t>
            </w:r>
          </w:p>
        </w:tc>
        <w:tc>
          <w:tcPr>
            <w:tcW w:w="2827" w:type="dxa"/>
            <w:tcBorders>
              <w:bottom w:val="single" w:sz="6" w:space="0" w:color="365F91" w:themeColor="accent1" w:themeShade="BF"/>
            </w:tcBorders>
            <w:shd w:val="clear" w:color="auto" w:fill="FFFFFF" w:themeFill="background1"/>
          </w:tcPr>
          <w:p w14:paraId="21F3E9A4" w14:textId="77777777" w:rsidR="0011432F" w:rsidRPr="00145618" w:rsidRDefault="0011432F" w:rsidP="0011432F">
            <w:pPr>
              <w:overflowPunct/>
              <w:autoSpaceDE/>
              <w:autoSpaceDN/>
              <w:adjustRightInd/>
              <w:spacing w:before="0"/>
              <w:textAlignment w:val="auto"/>
              <w:rPr>
                <w:rFonts w:ascii="Calibri" w:hAnsi="Calibri"/>
                <w:color w:val="000000"/>
                <w:szCs w:val="24"/>
                <w:lang w:val="en-US" w:eastAsia="zh-CN"/>
              </w:rPr>
            </w:pPr>
            <w:r w:rsidRPr="00145618">
              <w:rPr>
                <w:rFonts w:ascii="Calibri" w:hAnsi="Calibri" w:hint="eastAsia"/>
                <w:color w:val="000000"/>
                <w:szCs w:val="24"/>
                <w:lang w:val="en-US" w:eastAsia="zh-CN"/>
              </w:rPr>
              <w:t>肯尼亚</w:t>
            </w:r>
          </w:p>
        </w:tc>
        <w:tc>
          <w:tcPr>
            <w:tcW w:w="1701" w:type="dxa"/>
            <w:tcBorders>
              <w:bottom w:val="single" w:sz="6" w:space="0" w:color="365F91" w:themeColor="accent1" w:themeShade="BF"/>
            </w:tcBorders>
            <w:shd w:val="clear" w:color="auto" w:fill="FFFFFF" w:themeFill="background1"/>
          </w:tcPr>
          <w:p w14:paraId="2556FE0A" w14:textId="77777777" w:rsidR="0011432F" w:rsidRPr="00145618" w:rsidRDefault="0011432F" w:rsidP="0011432F">
            <w:pPr>
              <w:overflowPunct/>
              <w:autoSpaceDE/>
              <w:autoSpaceDN/>
              <w:adjustRightInd/>
              <w:spacing w:before="0"/>
              <w:jc w:val="center"/>
              <w:textAlignment w:val="auto"/>
              <w:rPr>
                <w:rFonts w:ascii="Calibri" w:hAnsi="Calibri"/>
                <w:color w:val="000000"/>
                <w:szCs w:val="24"/>
                <w:lang w:val="en-US" w:eastAsia="zh-CN"/>
              </w:rPr>
            </w:pPr>
            <w:r w:rsidRPr="00145618">
              <w:rPr>
                <w:rFonts w:ascii="Calibri" w:hAnsi="Calibri" w:hint="eastAsia"/>
                <w:color w:val="000000"/>
                <w:szCs w:val="24"/>
                <w:lang w:val="en-US" w:eastAsia="zh-CN"/>
              </w:rPr>
              <w:t>非洲</w:t>
            </w:r>
          </w:p>
        </w:tc>
      </w:tr>
      <w:tr w:rsidR="0011432F" w:rsidRPr="00145618" w14:paraId="1FD59AAF" w14:textId="77777777" w:rsidTr="0011432F">
        <w:trPr>
          <w:trHeight w:val="300"/>
        </w:trPr>
        <w:tc>
          <w:tcPr>
            <w:tcW w:w="1833" w:type="dxa"/>
            <w:tcBorders>
              <w:bottom w:val="single" w:sz="6" w:space="0" w:color="365F91" w:themeColor="accent1" w:themeShade="BF"/>
            </w:tcBorders>
            <w:shd w:val="clear" w:color="auto" w:fill="C6D9F1" w:themeFill="text2" w:themeFillTint="33"/>
          </w:tcPr>
          <w:p w14:paraId="19CF7FA1" w14:textId="77777777" w:rsidR="0011432F" w:rsidRPr="00145618" w:rsidRDefault="0011432F" w:rsidP="0011432F">
            <w:pPr>
              <w:overflowPunct/>
              <w:autoSpaceDE/>
              <w:autoSpaceDN/>
              <w:adjustRightInd/>
              <w:spacing w:before="0"/>
              <w:textAlignment w:val="auto"/>
              <w:rPr>
                <w:rFonts w:ascii="Calibri" w:hAnsi="Calibri"/>
                <w:color w:val="000000"/>
                <w:szCs w:val="24"/>
                <w:lang w:val="en-US" w:eastAsia="zh-CN"/>
              </w:rPr>
            </w:pPr>
            <w:r w:rsidRPr="00145618">
              <w:rPr>
                <w:rFonts w:ascii="Calibri" w:hAnsi="Calibri"/>
                <w:color w:val="000000"/>
                <w:szCs w:val="24"/>
                <w:lang w:val="en-US" w:eastAsia="zh-CN"/>
              </w:rPr>
              <w:t>副主席</w:t>
            </w:r>
          </w:p>
        </w:tc>
        <w:tc>
          <w:tcPr>
            <w:tcW w:w="3270" w:type="dxa"/>
            <w:tcBorders>
              <w:bottom w:val="single" w:sz="6" w:space="0" w:color="365F91" w:themeColor="accent1" w:themeShade="BF"/>
            </w:tcBorders>
            <w:shd w:val="clear" w:color="auto" w:fill="C6D9F1" w:themeFill="text2" w:themeFillTint="33"/>
          </w:tcPr>
          <w:p w14:paraId="485FF88A" w14:textId="77777777" w:rsidR="0011432F" w:rsidRPr="00145618" w:rsidRDefault="0011432F" w:rsidP="0011432F">
            <w:pPr>
              <w:overflowPunct/>
              <w:autoSpaceDE/>
              <w:autoSpaceDN/>
              <w:adjustRightInd/>
              <w:spacing w:before="0"/>
              <w:textAlignment w:val="auto"/>
              <w:rPr>
                <w:rFonts w:ascii="Calibri" w:hAnsi="Calibri"/>
                <w:color w:val="000000"/>
                <w:szCs w:val="24"/>
                <w:lang w:val="en-US" w:eastAsia="zh-CN"/>
              </w:rPr>
            </w:pPr>
            <w:bookmarkStart w:id="106" w:name="lt_pId324"/>
            <w:r w:rsidRPr="00145618">
              <w:rPr>
                <w:rFonts w:ascii="Calibri" w:hAnsi="Calibri"/>
                <w:color w:val="000000"/>
                <w:szCs w:val="24"/>
                <w:lang w:val="en-US" w:eastAsia="zh-CN"/>
              </w:rPr>
              <w:t>Celina DELGADO</w:t>
            </w:r>
            <w:bookmarkEnd w:id="106"/>
            <w:r w:rsidRPr="00145618">
              <w:rPr>
                <w:rFonts w:ascii="Calibri" w:hAnsi="Calibri" w:hint="eastAsia"/>
                <w:color w:val="000000"/>
                <w:szCs w:val="24"/>
                <w:lang w:val="en-US" w:eastAsia="zh-CN"/>
              </w:rPr>
              <w:t>女士</w:t>
            </w:r>
            <w:r w:rsidRPr="00145618">
              <w:rPr>
                <w:rFonts w:ascii="Calibri" w:hAnsi="Calibri"/>
                <w:color w:val="000000"/>
                <w:szCs w:val="24"/>
                <w:lang w:val="en-US" w:eastAsia="zh-CN"/>
              </w:rPr>
              <w:t xml:space="preserve"> </w:t>
            </w:r>
          </w:p>
        </w:tc>
        <w:tc>
          <w:tcPr>
            <w:tcW w:w="2827" w:type="dxa"/>
            <w:tcBorders>
              <w:bottom w:val="single" w:sz="6" w:space="0" w:color="365F91" w:themeColor="accent1" w:themeShade="BF"/>
            </w:tcBorders>
            <w:shd w:val="clear" w:color="auto" w:fill="C6D9F1" w:themeFill="text2" w:themeFillTint="33"/>
          </w:tcPr>
          <w:p w14:paraId="24CE90B0" w14:textId="77777777" w:rsidR="0011432F" w:rsidRPr="00145618" w:rsidRDefault="0011432F" w:rsidP="0011432F">
            <w:pPr>
              <w:overflowPunct/>
              <w:autoSpaceDE/>
              <w:autoSpaceDN/>
              <w:adjustRightInd/>
              <w:spacing w:before="0"/>
              <w:textAlignment w:val="auto"/>
              <w:rPr>
                <w:rFonts w:ascii="Calibri" w:hAnsi="Calibri"/>
                <w:color w:val="000000"/>
                <w:szCs w:val="24"/>
                <w:lang w:val="en-US" w:eastAsia="zh-CN"/>
              </w:rPr>
            </w:pPr>
            <w:r w:rsidRPr="00145618">
              <w:rPr>
                <w:rFonts w:ascii="Calibri" w:hAnsi="Calibri" w:hint="eastAsia"/>
                <w:color w:val="000000"/>
                <w:szCs w:val="24"/>
                <w:lang w:val="en-US" w:eastAsia="zh-CN"/>
              </w:rPr>
              <w:t>尼加拉瓜</w:t>
            </w:r>
          </w:p>
        </w:tc>
        <w:tc>
          <w:tcPr>
            <w:tcW w:w="1701" w:type="dxa"/>
            <w:tcBorders>
              <w:bottom w:val="single" w:sz="6" w:space="0" w:color="365F91" w:themeColor="accent1" w:themeShade="BF"/>
            </w:tcBorders>
            <w:shd w:val="clear" w:color="auto" w:fill="C6D9F1" w:themeFill="text2" w:themeFillTint="33"/>
          </w:tcPr>
          <w:p w14:paraId="23917F83" w14:textId="77777777" w:rsidR="0011432F" w:rsidRPr="00145618" w:rsidRDefault="0011432F" w:rsidP="0011432F">
            <w:pPr>
              <w:overflowPunct/>
              <w:autoSpaceDE/>
              <w:autoSpaceDN/>
              <w:adjustRightInd/>
              <w:spacing w:before="0"/>
              <w:jc w:val="center"/>
              <w:textAlignment w:val="auto"/>
              <w:rPr>
                <w:rFonts w:ascii="Calibri" w:hAnsi="Calibri"/>
                <w:color w:val="000000"/>
                <w:szCs w:val="24"/>
                <w:lang w:val="en-US" w:eastAsia="zh-CN"/>
              </w:rPr>
            </w:pPr>
            <w:r w:rsidRPr="00145618">
              <w:rPr>
                <w:rFonts w:ascii="Calibri" w:hAnsi="Calibri" w:hint="eastAsia"/>
                <w:color w:val="000000"/>
                <w:szCs w:val="24"/>
                <w:lang w:val="en-US" w:eastAsia="zh-CN"/>
              </w:rPr>
              <w:t>美洲</w:t>
            </w:r>
          </w:p>
        </w:tc>
      </w:tr>
      <w:tr w:rsidR="0011432F" w:rsidRPr="00145618" w14:paraId="2F435798" w14:textId="77777777" w:rsidTr="0011432F">
        <w:trPr>
          <w:trHeight w:val="300"/>
        </w:trPr>
        <w:tc>
          <w:tcPr>
            <w:tcW w:w="1833" w:type="dxa"/>
            <w:tcBorders>
              <w:bottom w:val="single" w:sz="6" w:space="0" w:color="365F91" w:themeColor="accent1" w:themeShade="BF"/>
            </w:tcBorders>
            <w:shd w:val="clear" w:color="auto" w:fill="FFFFFF" w:themeFill="background1"/>
          </w:tcPr>
          <w:p w14:paraId="609BFA19" w14:textId="77777777" w:rsidR="0011432F" w:rsidRPr="00145618" w:rsidRDefault="0011432F" w:rsidP="0011432F">
            <w:pPr>
              <w:overflowPunct/>
              <w:autoSpaceDE/>
              <w:autoSpaceDN/>
              <w:adjustRightInd/>
              <w:spacing w:before="0"/>
              <w:textAlignment w:val="auto"/>
              <w:rPr>
                <w:rFonts w:ascii="Calibri" w:hAnsi="Calibri"/>
                <w:color w:val="000000"/>
                <w:szCs w:val="24"/>
                <w:lang w:val="en-US" w:eastAsia="zh-CN"/>
              </w:rPr>
            </w:pPr>
            <w:r w:rsidRPr="00145618">
              <w:rPr>
                <w:rFonts w:ascii="Calibri" w:hAnsi="Calibri"/>
                <w:color w:val="000000"/>
                <w:szCs w:val="24"/>
                <w:lang w:val="en-US" w:eastAsia="zh-CN"/>
              </w:rPr>
              <w:t>副主席</w:t>
            </w:r>
          </w:p>
        </w:tc>
        <w:tc>
          <w:tcPr>
            <w:tcW w:w="3270" w:type="dxa"/>
            <w:tcBorders>
              <w:bottom w:val="single" w:sz="6" w:space="0" w:color="365F91" w:themeColor="accent1" w:themeShade="BF"/>
            </w:tcBorders>
            <w:shd w:val="clear" w:color="auto" w:fill="FFFFFF" w:themeFill="background1"/>
          </w:tcPr>
          <w:p w14:paraId="5AD678B5" w14:textId="77777777" w:rsidR="0011432F" w:rsidRPr="00145618" w:rsidRDefault="0011432F" w:rsidP="0011432F">
            <w:pPr>
              <w:overflowPunct/>
              <w:autoSpaceDE/>
              <w:autoSpaceDN/>
              <w:adjustRightInd/>
              <w:spacing w:before="0"/>
              <w:textAlignment w:val="auto"/>
              <w:rPr>
                <w:rFonts w:ascii="Calibri" w:hAnsi="Calibri"/>
                <w:color w:val="000000"/>
                <w:szCs w:val="24"/>
                <w:lang w:val="en-US" w:eastAsia="zh-CN"/>
              </w:rPr>
            </w:pPr>
            <w:bookmarkStart w:id="107" w:name="lt_pId328"/>
            <w:r w:rsidRPr="00145618">
              <w:rPr>
                <w:rFonts w:ascii="Calibri" w:hAnsi="Calibri"/>
                <w:color w:val="000000"/>
                <w:szCs w:val="24"/>
                <w:lang w:val="en-US" w:eastAsia="zh-CN"/>
              </w:rPr>
              <w:t>Nasser AL MARZOUQI</w:t>
            </w:r>
            <w:bookmarkEnd w:id="107"/>
            <w:r w:rsidRPr="00145618">
              <w:rPr>
                <w:rFonts w:ascii="Calibri" w:hAnsi="Calibri" w:hint="eastAsia"/>
                <w:color w:val="000000"/>
                <w:szCs w:val="24"/>
                <w:lang w:val="en-US" w:eastAsia="zh-CN"/>
              </w:rPr>
              <w:t>先生</w:t>
            </w:r>
          </w:p>
        </w:tc>
        <w:tc>
          <w:tcPr>
            <w:tcW w:w="2827" w:type="dxa"/>
            <w:tcBorders>
              <w:bottom w:val="single" w:sz="6" w:space="0" w:color="365F91" w:themeColor="accent1" w:themeShade="BF"/>
            </w:tcBorders>
            <w:shd w:val="clear" w:color="auto" w:fill="FFFFFF" w:themeFill="background1"/>
          </w:tcPr>
          <w:p w14:paraId="70E1999C" w14:textId="77777777" w:rsidR="0011432F" w:rsidRPr="00145618" w:rsidRDefault="0011432F" w:rsidP="0011432F">
            <w:pPr>
              <w:overflowPunct/>
              <w:autoSpaceDE/>
              <w:autoSpaceDN/>
              <w:adjustRightInd/>
              <w:spacing w:before="0"/>
              <w:textAlignment w:val="auto"/>
              <w:rPr>
                <w:rFonts w:ascii="Calibri" w:hAnsi="Calibri"/>
                <w:color w:val="000000"/>
                <w:szCs w:val="24"/>
                <w:lang w:val="en-US" w:eastAsia="zh-CN"/>
              </w:rPr>
            </w:pPr>
            <w:r w:rsidRPr="00145618">
              <w:rPr>
                <w:rFonts w:ascii="Calibri" w:hAnsi="Calibri" w:hint="eastAsia"/>
                <w:color w:val="000000"/>
                <w:szCs w:val="24"/>
                <w:lang w:val="en-US" w:eastAsia="zh-CN"/>
              </w:rPr>
              <w:t>阿联酋</w:t>
            </w:r>
          </w:p>
        </w:tc>
        <w:tc>
          <w:tcPr>
            <w:tcW w:w="1701" w:type="dxa"/>
            <w:tcBorders>
              <w:bottom w:val="single" w:sz="6" w:space="0" w:color="365F91" w:themeColor="accent1" w:themeShade="BF"/>
            </w:tcBorders>
            <w:shd w:val="clear" w:color="auto" w:fill="FFFFFF" w:themeFill="background1"/>
          </w:tcPr>
          <w:p w14:paraId="19CED80E" w14:textId="77777777" w:rsidR="0011432F" w:rsidRPr="00145618" w:rsidRDefault="0011432F" w:rsidP="0011432F">
            <w:pPr>
              <w:overflowPunct/>
              <w:autoSpaceDE/>
              <w:autoSpaceDN/>
              <w:adjustRightInd/>
              <w:spacing w:before="0"/>
              <w:jc w:val="center"/>
              <w:textAlignment w:val="auto"/>
              <w:rPr>
                <w:rFonts w:ascii="Calibri" w:hAnsi="Calibri"/>
                <w:color w:val="000000"/>
                <w:szCs w:val="24"/>
                <w:lang w:val="en-US" w:eastAsia="zh-CN"/>
              </w:rPr>
            </w:pPr>
            <w:r w:rsidRPr="00145618">
              <w:rPr>
                <w:rFonts w:ascii="Calibri" w:hAnsi="Calibri" w:hint="eastAsia"/>
                <w:color w:val="000000"/>
                <w:szCs w:val="24"/>
                <w:lang w:val="en-US" w:eastAsia="zh-CN"/>
              </w:rPr>
              <w:t>阿拉伯国家</w:t>
            </w:r>
          </w:p>
        </w:tc>
      </w:tr>
      <w:tr w:rsidR="0011432F" w:rsidRPr="00145618" w14:paraId="0458504C" w14:textId="77777777" w:rsidTr="0011432F">
        <w:trPr>
          <w:trHeight w:val="300"/>
        </w:trPr>
        <w:tc>
          <w:tcPr>
            <w:tcW w:w="1833" w:type="dxa"/>
            <w:tcBorders>
              <w:bottom w:val="single" w:sz="6" w:space="0" w:color="365F91" w:themeColor="accent1" w:themeShade="BF"/>
            </w:tcBorders>
            <w:shd w:val="clear" w:color="auto" w:fill="C6D9F1" w:themeFill="text2" w:themeFillTint="33"/>
          </w:tcPr>
          <w:p w14:paraId="45843923" w14:textId="77777777" w:rsidR="0011432F" w:rsidRPr="00145618" w:rsidRDefault="0011432F" w:rsidP="0011432F">
            <w:pPr>
              <w:overflowPunct/>
              <w:autoSpaceDE/>
              <w:autoSpaceDN/>
              <w:adjustRightInd/>
              <w:spacing w:before="0"/>
              <w:textAlignment w:val="auto"/>
              <w:rPr>
                <w:rFonts w:ascii="Calibri" w:hAnsi="Calibri"/>
                <w:color w:val="000000"/>
                <w:szCs w:val="24"/>
                <w:lang w:val="en-US" w:eastAsia="zh-CN"/>
              </w:rPr>
            </w:pPr>
            <w:r w:rsidRPr="00145618">
              <w:rPr>
                <w:rFonts w:ascii="Calibri" w:hAnsi="Calibri"/>
                <w:color w:val="000000"/>
                <w:szCs w:val="24"/>
                <w:lang w:val="en-US" w:eastAsia="zh-CN"/>
              </w:rPr>
              <w:t>副主席</w:t>
            </w:r>
          </w:p>
        </w:tc>
        <w:tc>
          <w:tcPr>
            <w:tcW w:w="3270" w:type="dxa"/>
            <w:tcBorders>
              <w:bottom w:val="single" w:sz="6" w:space="0" w:color="365F91" w:themeColor="accent1" w:themeShade="BF"/>
            </w:tcBorders>
            <w:shd w:val="clear" w:color="auto" w:fill="C6D9F1" w:themeFill="text2" w:themeFillTint="33"/>
          </w:tcPr>
          <w:p w14:paraId="7C90C229" w14:textId="77777777" w:rsidR="0011432F" w:rsidRPr="00145618" w:rsidRDefault="0011432F" w:rsidP="0011432F">
            <w:pPr>
              <w:overflowPunct/>
              <w:autoSpaceDE/>
              <w:autoSpaceDN/>
              <w:adjustRightInd/>
              <w:spacing w:before="0"/>
              <w:textAlignment w:val="auto"/>
              <w:rPr>
                <w:rFonts w:ascii="Calibri" w:hAnsi="Calibri"/>
                <w:color w:val="000000"/>
                <w:szCs w:val="24"/>
                <w:lang w:val="en-US" w:eastAsia="zh-CN"/>
              </w:rPr>
            </w:pPr>
            <w:bookmarkStart w:id="108" w:name="lt_pId332"/>
            <w:r w:rsidRPr="00145618">
              <w:rPr>
                <w:rFonts w:ascii="Calibri" w:hAnsi="Calibri"/>
                <w:color w:val="000000"/>
                <w:szCs w:val="24"/>
                <w:lang w:val="en-US" w:eastAsia="zh-CN"/>
              </w:rPr>
              <w:t>Nadir Ahmed GAYLANI</w:t>
            </w:r>
            <w:bookmarkEnd w:id="108"/>
            <w:r w:rsidRPr="00145618">
              <w:rPr>
                <w:rFonts w:ascii="Calibri" w:hAnsi="Calibri" w:hint="eastAsia"/>
                <w:color w:val="000000"/>
                <w:szCs w:val="24"/>
                <w:lang w:val="en-US" w:eastAsia="zh-CN"/>
              </w:rPr>
              <w:t>先生</w:t>
            </w:r>
          </w:p>
        </w:tc>
        <w:tc>
          <w:tcPr>
            <w:tcW w:w="2827" w:type="dxa"/>
            <w:tcBorders>
              <w:bottom w:val="single" w:sz="6" w:space="0" w:color="365F91" w:themeColor="accent1" w:themeShade="BF"/>
            </w:tcBorders>
            <w:shd w:val="clear" w:color="auto" w:fill="C6D9F1" w:themeFill="text2" w:themeFillTint="33"/>
          </w:tcPr>
          <w:p w14:paraId="5875A5EA" w14:textId="77777777" w:rsidR="0011432F" w:rsidRPr="00145618" w:rsidRDefault="0011432F" w:rsidP="0011432F">
            <w:pPr>
              <w:overflowPunct/>
              <w:autoSpaceDE/>
              <w:autoSpaceDN/>
              <w:adjustRightInd/>
              <w:spacing w:before="0"/>
              <w:textAlignment w:val="auto"/>
              <w:rPr>
                <w:rFonts w:ascii="Calibri" w:hAnsi="Calibri"/>
                <w:color w:val="000000"/>
                <w:szCs w:val="24"/>
                <w:lang w:val="en-US" w:eastAsia="zh-CN"/>
              </w:rPr>
            </w:pPr>
            <w:r w:rsidRPr="00145618">
              <w:rPr>
                <w:rFonts w:ascii="Calibri" w:hAnsi="Calibri" w:hint="eastAsia"/>
                <w:color w:val="000000"/>
                <w:szCs w:val="24"/>
                <w:lang w:val="en-US" w:eastAsia="zh-CN"/>
              </w:rPr>
              <w:t>苏丹</w:t>
            </w:r>
          </w:p>
        </w:tc>
        <w:tc>
          <w:tcPr>
            <w:tcW w:w="1701" w:type="dxa"/>
            <w:tcBorders>
              <w:bottom w:val="single" w:sz="6" w:space="0" w:color="365F91" w:themeColor="accent1" w:themeShade="BF"/>
            </w:tcBorders>
            <w:shd w:val="clear" w:color="auto" w:fill="C6D9F1" w:themeFill="text2" w:themeFillTint="33"/>
          </w:tcPr>
          <w:p w14:paraId="346AE823" w14:textId="77777777" w:rsidR="0011432F" w:rsidRPr="00145618" w:rsidRDefault="0011432F" w:rsidP="0011432F">
            <w:pPr>
              <w:overflowPunct/>
              <w:autoSpaceDE/>
              <w:autoSpaceDN/>
              <w:adjustRightInd/>
              <w:spacing w:before="0"/>
              <w:jc w:val="center"/>
              <w:textAlignment w:val="auto"/>
              <w:rPr>
                <w:rFonts w:ascii="Calibri" w:hAnsi="Calibri"/>
                <w:color w:val="000000"/>
                <w:szCs w:val="24"/>
                <w:lang w:val="en-US" w:eastAsia="zh-CN"/>
              </w:rPr>
            </w:pPr>
            <w:r w:rsidRPr="00145618">
              <w:rPr>
                <w:rFonts w:ascii="Calibri" w:hAnsi="Calibri" w:hint="eastAsia"/>
                <w:color w:val="000000"/>
                <w:szCs w:val="24"/>
                <w:lang w:val="en-US" w:eastAsia="zh-CN"/>
              </w:rPr>
              <w:t>阿拉伯国家</w:t>
            </w:r>
          </w:p>
        </w:tc>
      </w:tr>
      <w:tr w:rsidR="0011432F" w:rsidRPr="00145618" w14:paraId="19EAE9C5" w14:textId="77777777" w:rsidTr="0011432F">
        <w:trPr>
          <w:trHeight w:val="300"/>
        </w:trPr>
        <w:tc>
          <w:tcPr>
            <w:tcW w:w="1833" w:type="dxa"/>
            <w:tcBorders>
              <w:bottom w:val="single" w:sz="6" w:space="0" w:color="365F91" w:themeColor="accent1" w:themeShade="BF"/>
            </w:tcBorders>
            <w:shd w:val="clear" w:color="auto" w:fill="FFFFFF" w:themeFill="background1"/>
          </w:tcPr>
          <w:p w14:paraId="4B0D3552" w14:textId="77777777" w:rsidR="0011432F" w:rsidRPr="00145618" w:rsidRDefault="0011432F" w:rsidP="0011432F">
            <w:pPr>
              <w:overflowPunct/>
              <w:autoSpaceDE/>
              <w:autoSpaceDN/>
              <w:adjustRightInd/>
              <w:spacing w:before="0"/>
              <w:textAlignment w:val="auto"/>
              <w:rPr>
                <w:rFonts w:ascii="Calibri" w:hAnsi="Calibri"/>
                <w:color w:val="000000"/>
                <w:szCs w:val="24"/>
                <w:lang w:val="en-US" w:eastAsia="zh-CN"/>
              </w:rPr>
            </w:pPr>
            <w:r w:rsidRPr="00145618">
              <w:rPr>
                <w:rFonts w:ascii="Calibri" w:hAnsi="Calibri"/>
                <w:color w:val="000000"/>
                <w:szCs w:val="24"/>
                <w:lang w:val="en-US" w:eastAsia="zh-CN"/>
              </w:rPr>
              <w:t>副主席</w:t>
            </w:r>
          </w:p>
        </w:tc>
        <w:tc>
          <w:tcPr>
            <w:tcW w:w="3270" w:type="dxa"/>
            <w:tcBorders>
              <w:bottom w:val="single" w:sz="6" w:space="0" w:color="365F91" w:themeColor="accent1" w:themeShade="BF"/>
            </w:tcBorders>
            <w:shd w:val="clear" w:color="auto" w:fill="FFFFFF" w:themeFill="background1"/>
          </w:tcPr>
          <w:p w14:paraId="54C37017" w14:textId="77777777" w:rsidR="0011432F" w:rsidRPr="00145618" w:rsidRDefault="0011432F" w:rsidP="0011432F">
            <w:pPr>
              <w:overflowPunct/>
              <w:autoSpaceDE/>
              <w:autoSpaceDN/>
              <w:adjustRightInd/>
              <w:spacing w:before="0"/>
              <w:textAlignment w:val="auto"/>
              <w:rPr>
                <w:rFonts w:ascii="Calibri" w:hAnsi="Calibri"/>
                <w:color w:val="000000"/>
                <w:szCs w:val="24"/>
                <w:lang w:val="en-US" w:eastAsia="zh-CN"/>
              </w:rPr>
            </w:pPr>
            <w:r w:rsidRPr="00145618">
              <w:rPr>
                <w:rFonts w:ascii="Calibri" w:hAnsi="Calibri" w:hint="eastAsia"/>
                <w:color w:val="000000"/>
                <w:szCs w:val="24"/>
                <w:lang w:val="en-US" w:eastAsia="zh-CN"/>
              </w:rPr>
              <w:t>王柯</w:t>
            </w:r>
            <w:r w:rsidRPr="00145618">
              <w:rPr>
                <w:rFonts w:ascii="Calibri" w:hAnsi="Calibri"/>
                <w:color w:val="000000"/>
                <w:szCs w:val="24"/>
                <w:lang w:val="en-US" w:eastAsia="zh-CN"/>
              </w:rPr>
              <w:t>女士</w:t>
            </w:r>
          </w:p>
        </w:tc>
        <w:tc>
          <w:tcPr>
            <w:tcW w:w="2827" w:type="dxa"/>
            <w:tcBorders>
              <w:bottom w:val="single" w:sz="6" w:space="0" w:color="365F91" w:themeColor="accent1" w:themeShade="BF"/>
            </w:tcBorders>
            <w:shd w:val="clear" w:color="auto" w:fill="FFFFFF" w:themeFill="background1"/>
          </w:tcPr>
          <w:p w14:paraId="68B0125F" w14:textId="77777777" w:rsidR="0011432F" w:rsidRPr="00145618" w:rsidRDefault="0011432F" w:rsidP="0011432F">
            <w:pPr>
              <w:overflowPunct/>
              <w:autoSpaceDE/>
              <w:autoSpaceDN/>
              <w:adjustRightInd/>
              <w:spacing w:before="0"/>
              <w:textAlignment w:val="auto"/>
              <w:rPr>
                <w:rFonts w:ascii="Calibri" w:hAnsi="Calibri"/>
                <w:color w:val="000000"/>
                <w:szCs w:val="24"/>
                <w:lang w:val="en-US" w:eastAsia="zh-CN"/>
              </w:rPr>
            </w:pPr>
            <w:r w:rsidRPr="00145618">
              <w:rPr>
                <w:rFonts w:ascii="Calibri" w:hAnsi="Calibri" w:hint="eastAsia"/>
                <w:color w:val="000000"/>
                <w:szCs w:val="24"/>
                <w:lang w:val="en-US" w:eastAsia="zh-CN"/>
              </w:rPr>
              <w:t>中华人民共和国</w:t>
            </w:r>
          </w:p>
        </w:tc>
        <w:tc>
          <w:tcPr>
            <w:tcW w:w="1701" w:type="dxa"/>
            <w:tcBorders>
              <w:bottom w:val="single" w:sz="6" w:space="0" w:color="365F91" w:themeColor="accent1" w:themeShade="BF"/>
            </w:tcBorders>
            <w:shd w:val="clear" w:color="auto" w:fill="FFFFFF" w:themeFill="background1"/>
          </w:tcPr>
          <w:p w14:paraId="45BDB58E" w14:textId="77777777" w:rsidR="0011432F" w:rsidRPr="00145618" w:rsidRDefault="0011432F" w:rsidP="0011432F">
            <w:pPr>
              <w:overflowPunct/>
              <w:autoSpaceDE/>
              <w:autoSpaceDN/>
              <w:adjustRightInd/>
              <w:spacing w:before="0"/>
              <w:jc w:val="center"/>
              <w:textAlignment w:val="auto"/>
              <w:rPr>
                <w:rFonts w:ascii="Calibri" w:hAnsi="Calibri"/>
                <w:color w:val="000000"/>
                <w:szCs w:val="24"/>
                <w:lang w:val="en-US" w:eastAsia="zh-CN"/>
              </w:rPr>
            </w:pPr>
            <w:r w:rsidRPr="00145618">
              <w:rPr>
                <w:rFonts w:ascii="Calibri" w:hAnsi="Calibri" w:hint="eastAsia"/>
                <w:color w:val="000000"/>
                <w:szCs w:val="24"/>
                <w:lang w:val="en-US" w:eastAsia="zh-CN"/>
              </w:rPr>
              <w:t>亚太</w:t>
            </w:r>
          </w:p>
        </w:tc>
      </w:tr>
      <w:tr w:rsidR="0011432F" w:rsidRPr="00145618" w14:paraId="24533CBF" w14:textId="77777777" w:rsidTr="0011432F">
        <w:trPr>
          <w:trHeight w:val="300"/>
        </w:trPr>
        <w:tc>
          <w:tcPr>
            <w:tcW w:w="1833" w:type="dxa"/>
            <w:tcBorders>
              <w:bottom w:val="single" w:sz="6" w:space="0" w:color="365F91" w:themeColor="accent1" w:themeShade="BF"/>
            </w:tcBorders>
            <w:shd w:val="clear" w:color="auto" w:fill="C6D9F1" w:themeFill="text2" w:themeFillTint="33"/>
          </w:tcPr>
          <w:p w14:paraId="6416F498" w14:textId="77777777" w:rsidR="0011432F" w:rsidRPr="00145618" w:rsidRDefault="0011432F" w:rsidP="0011432F">
            <w:pPr>
              <w:overflowPunct/>
              <w:autoSpaceDE/>
              <w:autoSpaceDN/>
              <w:adjustRightInd/>
              <w:spacing w:before="0"/>
              <w:textAlignment w:val="auto"/>
              <w:rPr>
                <w:rFonts w:ascii="Calibri" w:hAnsi="Calibri"/>
                <w:color w:val="000000"/>
                <w:szCs w:val="24"/>
                <w:lang w:val="en-US" w:eastAsia="zh-CN"/>
              </w:rPr>
            </w:pPr>
            <w:r w:rsidRPr="00145618">
              <w:rPr>
                <w:rFonts w:ascii="Calibri" w:hAnsi="Calibri"/>
                <w:color w:val="000000"/>
                <w:szCs w:val="24"/>
                <w:lang w:val="en-US" w:eastAsia="zh-CN"/>
              </w:rPr>
              <w:t>副主席</w:t>
            </w:r>
          </w:p>
        </w:tc>
        <w:tc>
          <w:tcPr>
            <w:tcW w:w="3270" w:type="dxa"/>
            <w:tcBorders>
              <w:bottom w:val="single" w:sz="6" w:space="0" w:color="365F91" w:themeColor="accent1" w:themeShade="BF"/>
            </w:tcBorders>
            <w:shd w:val="clear" w:color="auto" w:fill="C6D9F1" w:themeFill="text2" w:themeFillTint="33"/>
          </w:tcPr>
          <w:p w14:paraId="5FB256BD" w14:textId="77777777" w:rsidR="0011432F" w:rsidRPr="00145618" w:rsidRDefault="0011432F" w:rsidP="0011432F">
            <w:pPr>
              <w:overflowPunct/>
              <w:autoSpaceDE/>
              <w:autoSpaceDN/>
              <w:adjustRightInd/>
              <w:spacing w:before="0"/>
              <w:textAlignment w:val="auto"/>
              <w:rPr>
                <w:rFonts w:ascii="Calibri" w:hAnsi="Calibri"/>
                <w:color w:val="000000"/>
                <w:szCs w:val="24"/>
                <w:lang w:val="es-ES_tradnl" w:eastAsia="zh-CN"/>
              </w:rPr>
            </w:pPr>
            <w:bookmarkStart w:id="109" w:name="lt_pId340"/>
            <w:r w:rsidRPr="00145618">
              <w:rPr>
                <w:rFonts w:ascii="Calibri" w:hAnsi="Calibri"/>
                <w:color w:val="000000"/>
                <w:szCs w:val="24"/>
                <w:lang w:val="es-ES_tradnl" w:eastAsia="zh-CN"/>
              </w:rPr>
              <w:t>Ananda Raj KHANAL</w:t>
            </w:r>
            <w:bookmarkEnd w:id="109"/>
            <w:r w:rsidRPr="00145618">
              <w:rPr>
                <w:rFonts w:ascii="Calibri" w:hAnsi="Calibri" w:hint="eastAsia"/>
                <w:color w:val="000000"/>
                <w:szCs w:val="24"/>
                <w:lang w:val="en-US" w:eastAsia="zh-CN"/>
              </w:rPr>
              <w:t>先生</w:t>
            </w:r>
          </w:p>
        </w:tc>
        <w:tc>
          <w:tcPr>
            <w:tcW w:w="2827" w:type="dxa"/>
            <w:tcBorders>
              <w:bottom w:val="single" w:sz="6" w:space="0" w:color="365F91" w:themeColor="accent1" w:themeShade="BF"/>
            </w:tcBorders>
            <w:shd w:val="clear" w:color="auto" w:fill="C6D9F1" w:themeFill="text2" w:themeFillTint="33"/>
          </w:tcPr>
          <w:p w14:paraId="57B68399" w14:textId="77777777" w:rsidR="0011432F" w:rsidRPr="00145618" w:rsidRDefault="0011432F" w:rsidP="0011432F">
            <w:pPr>
              <w:overflowPunct/>
              <w:autoSpaceDE/>
              <w:autoSpaceDN/>
              <w:adjustRightInd/>
              <w:spacing w:before="0"/>
              <w:textAlignment w:val="auto"/>
              <w:rPr>
                <w:rFonts w:ascii="Calibri" w:hAnsi="Calibri"/>
                <w:color w:val="000000"/>
                <w:szCs w:val="24"/>
                <w:lang w:val="en-US" w:eastAsia="zh-CN"/>
              </w:rPr>
            </w:pPr>
            <w:r w:rsidRPr="00145618">
              <w:rPr>
                <w:rFonts w:ascii="Calibri" w:hAnsi="Calibri" w:hint="eastAsia"/>
                <w:color w:val="000000"/>
                <w:szCs w:val="24"/>
                <w:lang w:val="en-US" w:eastAsia="zh-CN"/>
              </w:rPr>
              <w:t>尼泊尔</w:t>
            </w:r>
          </w:p>
        </w:tc>
        <w:tc>
          <w:tcPr>
            <w:tcW w:w="1701" w:type="dxa"/>
            <w:tcBorders>
              <w:bottom w:val="single" w:sz="6" w:space="0" w:color="365F91" w:themeColor="accent1" w:themeShade="BF"/>
            </w:tcBorders>
            <w:shd w:val="clear" w:color="auto" w:fill="C6D9F1" w:themeFill="text2" w:themeFillTint="33"/>
          </w:tcPr>
          <w:p w14:paraId="0FE376DA" w14:textId="77777777" w:rsidR="0011432F" w:rsidRPr="00145618" w:rsidRDefault="0011432F" w:rsidP="0011432F">
            <w:pPr>
              <w:overflowPunct/>
              <w:autoSpaceDE/>
              <w:autoSpaceDN/>
              <w:adjustRightInd/>
              <w:spacing w:before="0"/>
              <w:jc w:val="center"/>
              <w:textAlignment w:val="auto"/>
              <w:rPr>
                <w:rFonts w:ascii="Calibri" w:hAnsi="Calibri"/>
                <w:color w:val="000000"/>
                <w:szCs w:val="24"/>
                <w:lang w:val="en-US" w:eastAsia="zh-CN"/>
              </w:rPr>
            </w:pPr>
            <w:r w:rsidRPr="00145618">
              <w:rPr>
                <w:rFonts w:ascii="Calibri" w:hAnsi="Calibri" w:hint="eastAsia"/>
                <w:color w:val="000000"/>
                <w:szCs w:val="24"/>
                <w:lang w:val="en-US" w:eastAsia="zh-CN"/>
              </w:rPr>
              <w:t>亚太</w:t>
            </w:r>
          </w:p>
        </w:tc>
      </w:tr>
      <w:tr w:rsidR="0011432F" w:rsidRPr="00145618" w14:paraId="5047B325" w14:textId="77777777" w:rsidTr="0011432F">
        <w:trPr>
          <w:trHeight w:val="300"/>
        </w:trPr>
        <w:tc>
          <w:tcPr>
            <w:tcW w:w="1833" w:type="dxa"/>
            <w:tcBorders>
              <w:bottom w:val="single" w:sz="6" w:space="0" w:color="365F91" w:themeColor="accent1" w:themeShade="BF"/>
            </w:tcBorders>
            <w:shd w:val="clear" w:color="auto" w:fill="FFFFFF" w:themeFill="background1"/>
          </w:tcPr>
          <w:p w14:paraId="284E4407" w14:textId="77777777" w:rsidR="0011432F" w:rsidRPr="00145618" w:rsidRDefault="0011432F" w:rsidP="0011432F">
            <w:pPr>
              <w:overflowPunct/>
              <w:autoSpaceDE/>
              <w:autoSpaceDN/>
              <w:adjustRightInd/>
              <w:spacing w:before="0"/>
              <w:textAlignment w:val="auto"/>
              <w:rPr>
                <w:rFonts w:ascii="Calibri" w:hAnsi="Calibri"/>
                <w:color w:val="000000"/>
                <w:szCs w:val="24"/>
                <w:lang w:val="en-US" w:eastAsia="zh-CN"/>
              </w:rPr>
            </w:pPr>
            <w:r w:rsidRPr="00145618">
              <w:rPr>
                <w:rFonts w:ascii="Calibri" w:hAnsi="Calibri"/>
                <w:color w:val="000000"/>
                <w:szCs w:val="24"/>
                <w:lang w:val="en-US" w:eastAsia="zh-CN"/>
              </w:rPr>
              <w:t>副主席</w:t>
            </w:r>
          </w:p>
        </w:tc>
        <w:tc>
          <w:tcPr>
            <w:tcW w:w="3270" w:type="dxa"/>
            <w:tcBorders>
              <w:bottom w:val="single" w:sz="6" w:space="0" w:color="365F91" w:themeColor="accent1" w:themeShade="BF"/>
            </w:tcBorders>
            <w:shd w:val="clear" w:color="auto" w:fill="FFFFFF" w:themeFill="background1"/>
          </w:tcPr>
          <w:p w14:paraId="5D9495CF" w14:textId="77777777" w:rsidR="0011432F" w:rsidRPr="00145618" w:rsidRDefault="0011432F" w:rsidP="0011432F">
            <w:pPr>
              <w:overflowPunct/>
              <w:autoSpaceDE/>
              <w:autoSpaceDN/>
              <w:adjustRightInd/>
              <w:spacing w:before="0"/>
              <w:textAlignment w:val="auto"/>
              <w:rPr>
                <w:rFonts w:ascii="Calibri" w:hAnsi="Calibri"/>
                <w:color w:val="000000"/>
                <w:szCs w:val="24"/>
                <w:lang w:val="en-US" w:eastAsia="zh-CN"/>
              </w:rPr>
            </w:pPr>
            <w:bookmarkStart w:id="110" w:name="lt_pId344"/>
            <w:r w:rsidRPr="00145618">
              <w:rPr>
                <w:rFonts w:ascii="Calibri" w:hAnsi="Calibri"/>
                <w:color w:val="000000"/>
                <w:szCs w:val="24"/>
                <w:lang w:val="en-US" w:eastAsia="zh-CN"/>
              </w:rPr>
              <w:t>Evgeny BONDARENKO</w:t>
            </w:r>
            <w:bookmarkEnd w:id="110"/>
            <w:r w:rsidRPr="00145618">
              <w:rPr>
                <w:rFonts w:ascii="Calibri" w:hAnsi="Calibri" w:hint="eastAsia"/>
                <w:color w:val="000000"/>
                <w:szCs w:val="24"/>
                <w:lang w:val="en-US" w:eastAsia="zh-CN"/>
              </w:rPr>
              <w:t>先生</w:t>
            </w:r>
          </w:p>
        </w:tc>
        <w:tc>
          <w:tcPr>
            <w:tcW w:w="2827" w:type="dxa"/>
            <w:tcBorders>
              <w:bottom w:val="single" w:sz="6" w:space="0" w:color="365F91" w:themeColor="accent1" w:themeShade="BF"/>
            </w:tcBorders>
            <w:shd w:val="clear" w:color="auto" w:fill="FFFFFF" w:themeFill="background1"/>
          </w:tcPr>
          <w:p w14:paraId="28441B2A" w14:textId="77777777" w:rsidR="0011432F" w:rsidRPr="00145618" w:rsidRDefault="0011432F" w:rsidP="0011432F">
            <w:pPr>
              <w:overflowPunct/>
              <w:autoSpaceDE/>
              <w:autoSpaceDN/>
              <w:adjustRightInd/>
              <w:spacing w:before="0"/>
              <w:textAlignment w:val="auto"/>
              <w:rPr>
                <w:rFonts w:ascii="Calibri" w:hAnsi="Calibri"/>
                <w:color w:val="000000"/>
                <w:szCs w:val="24"/>
                <w:lang w:val="en-US" w:eastAsia="zh-CN"/>
              </w:rPr>
            </w:pPr>
            <w:r w:rsidRPr="00145618">
              <w:rPr>
                <w:rFonts w:ascii="Calibri" w:hAnsi="Calibri" w:hint="eastAsia"/>
                <w:color w:val="000000"/>
                <w:szCs w:val="24"/>
                <w:lang w:val="en-US" w:eastAsia="zh-CN"/>
              </w:rPr>
              <w:t>俄罗斯</w:t>
            </w:r>
          </w:p>
        </w:tc>
        <w:tc>
          <w:tcPr>
            <w:tcW w:w="1701" w:type="dxa"/>
            <w:tcBorders>
              <w:bottom w:val="single" w:sz="6" w:space="0" w:color="365F91" w:themeColor="accent1" w:themeShade="BF"/>
            </w:tcBorders>
            <w:shd w:val="clear" w:color="auto" w:fill="FFFFFF" w:themeFill="background1"/>
          </w:tcPr>
          <w:p w14:paraId="57D2E27D" w14:textId="77777777" w:rsidR="0011432F" w:rsidRPr="00145618" w:rsidRDefault="0011432F" w:rsidP="0011432F">
            <w:pPr>
              <w:overflowPunct/>
              <w:autoSpaceDE/>
              <w:autoSpaceDN/>
              <w:adjustRightInd/>
              <w:spacing w:before="0"/>
              <w:jc w:val="center"/>
              <w:textAlignment w:val="auto"/>
              <w:rPr>
                <w:rFonts w:ascii="Calibri" w:hAnsi="Calibri"/>
                <w:color w:val="000000"/>
                <w:szCs w:val="24"/>
                <w:lang w:val="en-US" w:eastAsia="zh-CN"/>
              </w:rPr>
            </w:pPr>
            <w:r w:rsidRPr="00145618">
              <w:rPr>
                <w:rFonts w:ascii="Calibri" w:hAnsi="Calibri" w:hint="eastAsia"/>
                <w:color w:val="000000"/>
                <w:szCs w:val="24"/>
                <w:lang w:val="en-US" w:eastAsia="zh-CN"/>
              </w:rPr>
              <w:t>独联体国家</w:t>
            </w:r>
          </w:p>
        </w:tc>
      </w:tr>
      <w:tr w:rsidR="0011432F" w:rsidRPr="00145618" w14:paraId="66B1CA63" w14:textId="77777777" w:rsidTr="0011432F">
        <w:trPr>
          <w:trHeight w:val="300"/>
        </w:trPr>
        <w:tc>
          <w:tcPr>
            <w:tcW w:w="1833" w:type="dxa"/>
            <w:tcBorders>
              <w:bottom w:val="single" w:sz="6" w:space="0" w:color="365F91" w:themeColor="accent1" w:themeShade="BF"/>
            </w:tcBorders>
            <w:shd w:val="clear" w:color="auto" w:fill="C6D9F1" w:themeFill="text2" w:themeFillTint="33"/>
          </w:tcPr>
          <w:p w14:paraId="69B07532" w14:textId="77777777" w:rsidR="0011432F" w:rsidRPr="00145618" w:rsidRDefault="0011432F" w:rsidP="0011432F">
            <w:pPr>
              <w:overflowPunct/>
              <w:autoSpaceDE/>
              <w:autoSpaceDN/>
              <w:adjustRightInd/>
              <w:spacing w:before="0"/>
              <w:textAlignment w:val="auto"/>
              <w:rPr>
                <w:rFonts w:ascii="Calibri" w:hAnsi="Calibri"/>
                <w:color w:val="000000"/>
                <w:szCs w:val="24"/>
                <w:lang w:val="en-US" w:eastAsia="zh-CN"/>
              </w:rPr>
            </w:pPr>
            <w:r w:rsidRPr="00145618">
              <w:rPr>
                <w:rFonts w:ascii="Calibri" w:hAnsi="Calibri"/>
                <w:color w:val="000000"/>
                <w:szCs w:val="24"/>
                <w:lang w:val="en-US" w:eastAsia="zh-CN"/>
              </w:rPr>
              <w:t>副主席</w:t>
            </w:r>
          </w:p>
        </w:tc>
        <w:tc>
          <w:tcPr>
            <w:tcW w:w="3270" w:type="dxa"/>
            <w:tcBorders>
              <w:bottom w:val="single" w:sz="6" w:space="0" w:color="365F91" w:themeColor="accent1" w:themeShade="BF"/>
            </w:tcBorders>
            <w:shd w:val="clear" w:color="auto" w:fill="C6D9F1" w:themeFill="text2" w:themeFillTint="33"/>
          </w:tcPr>
          <w:p w14:paraId="318CE871" w14:textId="77777777" w:rsidR="0011432F" w:rsidRPr="00145618" w:rsidRDefault="0011432F" w:rsidP="0011432F">
            <w:pPr>
              <w:overflowPunct/>
              <w:autoSpaceDE/>
              <w:autoSpaceDN/>
              <w:adjustRightInd/>
              <w:spacing w:before="0"/>
              <w:textAlignment w:val="auto"/>
              <w:rPr>
                <w:rFonts w:ascii="Calibri" w:hAnsi="Calibri"/>
                <w:color w:val="000000"/>
                <w:szCs w:val="24"/>
                <w:lang w:val="en-US" w:eastAsia="zh-CN"/>
              </w:rPr>
            </w:pPr>
            <w:bookmarkStart w:id="111" w:name="lt_pId348"/>
            <w:r w:rsidRPr="00145618">
              <w:rPr>
                <w:rFonts w:ascii="Calibri" w:hAnsi="Calibri"/>
                <w:color w:val="000000"/>
                <w:szCs w:val="24"/>
                <w:lang w:val="en-US" w:eastAsia="zh-CN"/>
              </w:rPr>
              <w:t>Henadz ASIPOVIC</w:t>
            </w:r>
            <w:bookmarkEnd w:id="111"/>
            <w:r w:rsidRPr="00145618">
              <w:rPr>
                <w:rFonts w:ascii="Calibri" w:hAnsi="Calibri" w:hint="eastAsia"/>
                <w:color w:val="000000"/>
                <w:szCs w:val="24"/>
                <w:lang w:val="en-US" w:eastAsia="zh-CN"/>
              </w:rPr>
              <w:t>先生</w:t>
            </w:r>
          </w:p>
        </w:tc>
        <w:tc>
          <w:tcPr>
            <w:tcW w:w="2827" w:type="dxa"/>
            <w:tcBorders>
              <w:bottom w:val="single" w:sz="6" w:space="0" w:color="365F91" w:themeColor="accent1" w:themeShade="BF"/>
            </w:tcBorders>
            <w:shd w:val="clear" w:color="auto" w:fill="C6D9F1" w:themeFill="text2" w:themeFillTint="33"/>
          </w:tcPr>
          <w:p w14:paraId="05BDF266" w14:textId="77777777" w:rsidR="0011432F" w:rsidRPr="00145618" w:rsidRDefault="0011432F" w:rsidP="0011432F">
            <w:pPr>
              <w:overflowPunct/>
              <w:autoSpaceDE/>
              <w:autoSpaceDN/>
              <w:adjustRightInd/>
              <w:spacing w:before="0"/>
              <w:textAlignment w:val="auto"/>
              <w:rPr>
                <w:rFonts w:ascii="Calibri" w:hAnsi="Calibri"/>
                <w:color w:val="000000"/>
                <w:szCs w:val="24"/>
                <w:lang w:val="en-US" w:eastAsia="zh-CN"/>
              </w:rPr>
            </w:pPr>
            <w:r w:rsidRPr="00145618">
              <w:rPr>
                <w:rFonts w:ascii="Calibri" w:hAnsi="Calibri" w:hint="eastAsia"/>
                <w:color w:val="000000"/>
                <w:szCs w:val="24"/>
                <w:lang w:val="en-US" w:eastAsia="zh-CN"/>
              </w:rPr>
              <w:t>白俄罗斯</w:t>
            </w:r>
          </w:p>
        </w:tc>
        <w:tc>
          <w:tcPr>
            <w:tcW w:w="1701" w:type="dxa"/>
            <w:tcBorders>
              <w:bottom w:val="single" w:sz="6" w:space="0" w:color="365F91" w:themeColor="accent1" w:themeShade="BF"/>
            </w:tcBorders>
            <w:shd w:val="clear" w:color="auto" w:fill="C6D9F1" w:themeFill="text2" w:themeFillTint="33"/>
          </w:tcPr>
          <w:p w14:paraId="6308E122" w14:textId="77777777" w:rsidR="0011432F" w:rsidRPr="00145618" w:rsidRDefault="0011432F" w:rsidP="0011432F">
            <w:pPr>
              <w:overflowPunct/>
              <w:autoSpaceDE/>
              <w:autoSpaceDN/>
              <w:adjustRightInd/>
              <w:spacing w:before="0"/>
              <w:jc w:val="center"/>
              <w:textAlignment w:val="auto"/>
              <w:rPr>
                <w:rFonts w:ascii="Calibri" w:hAnsi="Calibri"/>
                <w:color w:val="000000"/>
                <w:szCs w:val="24"/>
                <w:lang w:val="en-US" w:eastAsia="zh-CN"/>
              </w:rPr>
            </w:pPr>
            <w:r w:rsidRPr="00145618">
              <w:rPr>
                <w:rFonts w:ascii="Calibri" w:hAnsi="Calibri" w:hint="eastAsia"/>
                <w:color w:val="000000"/>
                <w:szCs w:val="24"/>
                <w:lang w:val="en-US" w:eastAsia="zh-CN"/>
              </w:rPr>
              <w:t>独联体</w:t>
            </w:r>
            <w:r w:rsidRPr="00145618">
              <w:rPr>
                <w:rFonts w:ascii="Calibri" w:hAnsi="Calibri"/>
                <w:color w:val="000000"/>
                <w:szCs w:val="24"/>
                <w:lang w:val="en-US" w:eastAsia="zh-CN"/>
              </w:rPr>
              <w:t>国家</w:t>
            </w:r>
          </w:p>
        </w:tc>
      </w:tr>
      <w:tr w:rsidR="0011432F" w:rsidRPr="00145618" w14:paraId="19D20069" w14:textId="77777777" w:rsidTr="0011432F">
        <w:trPr>
          <w:trHeight w:val="300"/>
        </w:trPr>
        <w:tc>
          <w:tcPr>
            <w:tcW w:w="1833" w:type="dxa"/>
            <w:shd w:val="clear" w:color="auto" w:fill="FFFFFF" w:themeFill="background1"/>
          </w:tcPr>
          <w:p w14:paraId="4DAE2D87" w14:textId="77777777" w:rsidR="0011432F" w:rsidRPr="00145618" w:rsidRDefault="0011432F" w:rsidP="0011432F">
            <w:pPr>
              <w:overflowPunct/>
              <w:autoSpaceDE/>
              <w:autoSpaceDN/>
              <w:adjustRightInd/>
              <w:spacing w:before="0"/>
              <w:textAlignment w:val="auto"/>
              <w:rPr>
                <w:rFonts w:ascii="Calibri" w:hAnsi="Calibri"/>
                <w:color w:val="000000"/>
                <w:szCs w:val="24"/>
                <w:lang w:val="en-US" w:eastAsia="zh-CN"/>
              </w:rPr>
            </w:pPr>
            <w:r w:rsidRPr="00145618">
              <w:rPr>
                <w:rFonts w:ascii="Calibri" w:hAnsi="Calibri"/>
                <w:color w:val="000000"/>
                <w:szCs w:val="24"/>
                <w:lang w:val="en-US" w:eastAsia="zh-CN"/>
              </w:rPr>
              <w:t>副主席</w:t>
            </w:r>
          </w:p>
        </w:tc>
        <w:tc>
          <w:tcPr>
            <w:tcW w:w="3270" w:type="dxa"/>
            <w:shd w:val="clear" w:color="auto" w:fill="FFFFFF" w:themeFill="background1"/>
          </w:tcPr>
          <w:p w14:paraId="2E156DA9" w14:textId="77777777" w:rsidR="0011432F" w:rsidRPr="00145618" w:rsidRDefault="0011432F" w:rsidP="0011432F">
            <w:pPr>
              <w:overflowPunct/>
              <w:autoSpaceDE/>
              <w:autoSpaceDN/>
              <w:adjustRightInd/>
              <w:spacing w:before="0"/>
              <w:textAlignment w:val="auto"/>
              <w:rPr>
                <w:rFonts w:ascii="Calibri" w:hAnsi="Calibri"/>
                <w:color w:val="000000"/>
                <w:szCs w:val="24"/>
                <w:lang w:val="en-US" w:eastAsia="zh-CN"/>
              </w:rPr>
            </w:pPr>
            <w:bookmarkStart w:id="112" w:name="lt_pId352"/>
            <w:r w:rsidRPr="00145618">
              <w:rPr>
                <w:rFonts w:ascii="Calibri" w:hAnsi="Calibri"/>
                <w:color w:val="000000"/>
                <w:szCs w:val="24"/>
                <w:lang w:val="en-US" w:eastAsia="zh-CN"/>
              </w:rPr>
              <w:t>Petko KANTCHEV</w:t>
            </w:r>
            <w:bookmarkEnd w:id="112"/>
            <w:r w:rsidRPr="00145618">
              <w:rPr>
                <w:rFonts w:ascii="Calibri" w:hAnsi="Calibri" w:hint="eastAsia"/>
                <w:color w:val="000000"/>
                <w:szCs w:val="24"/>
                <w:lang w:val="en-US" w:eastAsia="zh-CN"/>
              </w:rPr>
              <w:t>先生</w:t>
            </w:r>
          </w:p>
        </w:tc>
        <w:tc>
          <w:tcPr>
            <w:tcW w:w="2827" w:type="dxa"/>
            <w:shd w:val="clear" w:color="auto" w:fill="FFFFFF" w:themeFill="background1"/>
          </w:tcPr>
          <w:p w14:paraId="071CA92A" w14:textId="77777777" w:rsidR="0011432F" w:rsidRPr="00145618" w:rsidRDefault="0011432F" w:rsidP="0011432F">
            <w:pPr>
              <w:overflowPunct/>
              <w:autoSpaceDE/>
              <w:autoSpaceDN/>
              <w:adjustRightInd/>
              <w:spacing w:before="0"/>
              <w:textAlignment w:val="auto"/>
              <w:rPr>
                <w:rFonts w:ascii="Calibri" w:hAnsi="Calibri"/>
                <w:color w:val="000000"/>
                <w:szCs w:val="24"/>
                <w:lang w:val="en-US" w:eastAsia="zh-CN"/>
              </w:rPr>
            </w:pPr>
            <w:r w:rsidRPr="00145618">
              <w:rPr>
                <w:rFonts w:ascii="Calibri" w:hAnsi="Calibri" w:hint="eastAsia"/>
                <w:color w:val="000000"/>
                <w:szCs w:val="24"/>
                <w:lang w:val="en-US" w:eastAsia="zh-CN"/>
              </w:rPr>
              <w:t>保加利亚</w:t>
            </w:r>
          </w:p>
        </w:tc>
        <w:tc>
          <w:tcPr>
            <w:tcW w:w="1701" w:type="dxa"/>
            <w:shd w:val="clear" w:color="auto" w:fill="FFFFFF" w:themeFill="background1"/>
          </w:tcPr>
          <w:p w14:paraId="71926FA5" w14:textId="77777777" w:rsidR="0011432F" w:rsidRPr="00145618" w:rsidRDefault="0011432F" w:rsidP="0011432F">
            <w:pPr>
              <w:overflowPunct/>
              <w:autoSpaceDE/>
              <w:autoSpaceDN/>
              <w:adjustRightInd/>
              <w:spacing w:before="0"/>
              <w:jc w:val="center"/>
              <w:textAlignment w:val="auto"/>
              <w:rPr>
                <w:rFonts w:ascii="Calibri" w:hAnsi="Calibri"/>
                <w:color w:val="000000"/>
                <w:szCs w:val="24"/>
                <w:lang w:val="en-US" w:eastAsia="zh-CN"/>
              </w:rPr>
            </w:pPr>
            <w:r w:rsidRPr="00145618">
              <w:rPr>
                <w:rFonts w:ascii="Calibri" w:hAnsi="Calibri" w:hint="eastAsia"/>
                <w:color w:val="000000"/>
                <w:szCs w:val="24"/>
                <w:lang w:val="en-US" w:eastAsia="zh-CN"/>
              </w:rPr>
              <w:t>欧洲</w:t>
            </w:r>
          </w:p>
        </w:tc>
      </w:tr>
    </w:tbl>
    <w:p w14:paraId="28666C2D" w14:textId="77777777" w:rsidR="0011432F" w:rsidRPr="00145618" w:rsidRDefault="0011432F" w:rsidP="0011432F">
      <w:pPr>
        <w:jc w:val="center"/>
        <w:rPr>
          <w:szCs w:val="24"/>
        </w:rPr>
      </w:pPr>
    </w:p>
    <w:tbl>
      <w:tblPr>
        <w:tblW w:w="5000" w:type="pct"/>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Look w:val="04A0" w:firstRow="1" w:lastRow="0" w:firstColumn="1" w:lastColumn="0" w:noHBand="0" w:noVBand="1"/>
      </w:tblPr>
      <w:tblGrid>
        <w:gridCol w:w="1826"/>
        <w:gridCol w:w="3253"/>
        <w:gridCol w:w="2828"/>
        <w:gridCol w:w="1694"/>
      </w:tblGrid>
      <w:tr w:rsidR="0011432F" w:rsidRPr="00145618" w14:paraId="03B83875" w14:textId="77777777" w:rsidTr="0011432F">
        <w:trPr>
          <w:trHeight w:val="300"/>
        </w:trPr>
        <w:tc>
          <w:tcPr>
            <w:tcW w:w="951" w:type="pct"/>
            <w:tcBorders>
              <w:bottom w:val="single" w:sz="6" w:space="0" w:color="365F91" w:themeColor="accent1" w:themeShade="BF"/>
            </w:tcBorders>
            <w:shd w:val="clear" w:color="auto" w:fill="5B9BD5"/>
            <w:noWrap/>
          </w:tcPr>
          <w:p w14:paraId="7C50BE61" w14:textId="77777777" w:rsidR="0011432F" w:rsidRPr="00145618" w:rsidRDefault="0011432F" w:rsidP="0011432F">
            <w:pPr>
              <w:tabs>
                <w:tab w:val="left" w:pos="720"/>
              </w:tabs>
              <w:overflowPunct/>
              <w:autoSpaceDE/>
              <w:adjustRightInd/>
              <w:spacing w:before="0"/>
              <w:rPr>
                <w:rFonts w:ascii="Calibri" w:hAnsi="Calibri"/>
                <w:b/>
                <w:bCs/>
                <w:color w:val="000000"/>
                <w:szCs w:val="24"/>
                <w:lang w:val="en-US" w:eastAsia="zh-CN"/>
              </w:rPr>
            </w:pPr>
            <w:r w:rsidRPr="00145618">
              <w:rPr>
                <w:rFonts w:ascii="Calibri" w:hAnsi="Calibri" w:hint="eastAsia"/>
                <w:b/>
                <w:bCs/>
                <w:color w:val="000000"/>
                <w:szCs w:val="24"/>
                <w:lang w:val="en-US" w:eastAsia="zh-CN"/>
              </w:rPr>
              <w:t>课题</w:t>
            </w:r>
          </w:p>
        </w:tc>
        <w:tc>
          <w:tcPr>
            <w:tcW w:w="4049" w:type="pct"/>
            <w:gridSpan w:val="3"/>
            <w:tcBorders>
              <w:bottom w:val="single" w:sz="6" w:space="0" w:color="365F91" w:themeColor="accent1" w:themeShade="BF"/>
            </w:tcBorders>
            <w:shd w:val="clear" w:color="auto" w:fill="5B9BD5"/>
            <w:noWrap/>
          </w:tcPr>
          <w:p w14:paraId="40A48CBE" w14:textId="77777777" w:rsidR="0011432F" w:rsidRPr="00145618" w:rsidRDefault="0011432F" w:rsidP="0011432F">
            <w:pPr>
              <w:tabs>
                <w:tab w:val="left" w:pos="720"/>
              </w:tabs>
              <w:overflowPunct/>
              <w:autoSpaceDE/>
              <w:adjustRightInd/>
              <w:spacing w:before="0"/>
              <w:jc w:val="center"/>
              <w:rPr>
                <w:rFonts w:ascii="Calibri" w:hAnsi="Calibri"/>
                <w:b/>
                <w:bCs/>
                <w:color w:val="000000"/>
                <w:szCs w:val="24"/>
                <w:lang w:val="en-US" w:eastAsia="zh-CN"/>
              </w:rPr>
            </w:pPr>
            <w:r w:rsidRPr="00145618">
              <w:rPr>
                <w:rFonts w:ascii="Calibri" w:hAnsi="Calibri" w:hint="eastAsia"/>
                <w:b/>
                <w:bCs/>
                <w:color w:val="000000"/>
                <w:szCs w:val="24"/>
                <w:lang w:val="en-US" w:eastAsia="zh-CN"/>
              </w:rPr>
              <w:t>课题</w:t>
            </w:r>
            <w:r w:rsidRPr="00145618">
              <w:rPr>
                <w:rFonts w:ascii="Calibri" w:hAnsi="Calibri"/>
                <w:b/>
                <w:bCs/>
                <w:color w:val="000000"/>
                <w:szCs w:val="24"/>
                <w:lang w:val="en-US" w:eastAsia="zh-CN"/>
              </w:rPr>
              <w:t>名称</w:t>
            </w:r>
          </w:p>
        </w:tc>
      </w:tr>
      <w:tr w:rsidR="0011432F" w:rsidRPr="00145618" w14:paraId="6FB1E7DE" w14:textId="77777777" w:rsidTr="0011432F">
        <w:trPr>
          <w:trHeight w:val="300"/>
        </w:trPr>
        <w:tc>
          <w:tcPr>
            <w:tcW w:w="951" w:type="pct"/>
            <w:shd w:val="clear" w:color="auto" w:fill="D9D9D9" w:themeFill="background1" w:themeFillShade="D9"/>
            <w:noWrap/>
          </w:tcPr>
          <w:p w14:paraId="4D5A9567" w14:textId="77777777" w:rsidR="0011432F" w:rsidRPr="00145618" w:rsidRDefault="0011432F" w:rsidP="0011432F">
            <w:pPr>
              <w:tabs>
                <w:tab w:val="left" w:pos="720"/>
              </w:tabs>
              <w:overflowPunct/>
              <w:autoSpaceDE/>
              <w:adjustRightInd/>
              <w:spacing w:before="0"/>
              <w:rPr>
                <w:rFonts w:ascii="Calibri" w:hAnsi="Calibri"/>
                <w:b/>
                <w:bCs/>
                <w:color w:val="000000"/>
                <w:szCs w:val="24"/>
                <w:lang w:val="en-US" w:eastAsia="zh-CN"/>
              </w:rPr>
            </w:pPr>
            <w:bookmarkStart w:id="113" w:name="lt_pId357"/>
            <w:r w:rsidRPr="00145618">
              <w:rPr>
                <w:rFonts w:ascii="Calibri" w:hAnsi="Calibri" w:hint="eastAsia"/>
                <w:b/>
                <w:bCs/>
                <w:color w:val="000000"/>
                <w:szCs w:val="24"/>
                <w:lang w:val="en-US" w:eastAsia="zh-CN"/>
              </w:rPr>
              <w:t>第</w:t>
            </w:r>
            <w:r w:rsidRPr="00145618">
              <w:rPr>
                <w:rFonts w:ascii="Calibri" w:hAnsi="Calibri"/>
                <w:b/>
                <w:bCs/>
                <w:color w:val="000000"/>
                <w:szCs w:val="24"/>
                <w:lang w:val="en-US" w:eastAsia="zh-CN"/>
              </w:rPr>
              <w:t>1/2</w:t>
            </w:r>
            <w:bookmarkEnd w:id="113"/>
            <w:r w:rsidRPr="00145618">
              <w:rPr>
                <w:rFonts w:ascii="Calibri" w:hAnsi="Calibri" w:hint="eastAsia"/>
                <w:b/>
                <w:bCs/>
                <w:color w:val="000000"/>
                <w:szCs w:val="24"/>
                <w:lang w:val="en-US" w:eastAsia="zh-CN"/>
              </w:rPr>
              <w:t>号</w:t>
            </w:r>
            <w:r w:rsidRPr="00145618">
              <w:rPr>
                <w:rFonts w:ascii="Calibri" w:hAnsi="Calibri"/>
                <w:b/>
                <w:bCs/>
                <w:color w:val="000000"/>
                <w:szCs w:val="24"/>
                <w:lang w:val="en-US" w:eastAsia="zh-CN"/>
              </w:rPr>
              <w:t>课题</w:t>
            </w:r>
          </w:p>
        </w:tc>
        <w:tc>
          <w:tcPr>
            <w:tcW w:w="4049" w:type="pct"/>
            <w:gridSpan w:val="3"/>
            <w:shd w:val="clear" w:color="auto" w:fill="D9D9D9" w:themeFill="background1" w:themeFillShade="D9"/>
            <w:noWrap/>
          </w:tcPr>
          <w:p w14:paraId="27227366" w14:textId="77777777" w:rsidR="0011432F" w:rsidRPr="00145618" w:rsidRDefault="0011432F" w:rsidP="0011432F">
            <w:pPr>
              <w:tabs>
                <w:tab w:val="left" w:pos="720"/>
              </w:tabs>
              <w:overflowPunct/>
              <w:autoSpaceDE/>
              <w:adjustRightInd/>
              <w:spacing w:before="0"/>
              <w:jc w:val="center"/>
              <w:rPr>
                <w:rFonts w:ascii="Calibri" w:hAnsi="Calibri"/>
                <w:b/>
                <w:bCs/>
                <w:color w:val="000000"/>
                <w:szCs w:val="24"/>
                <w:lang w:val="en-US" w:eastAsia="zh-CN"/>
              </w:rPr>
            </w:pPr>
            <w:bookmarkStart w:id="114" w:name="lt_pId358"/>
            <w:r w:rsidRPr="00145618">
              <w:rPr>
                <w:rFonts w:ascii="Calibri" w:hAnsi="Calibri" w:hint="eastAsia"/>
                <w:b/>
                <w:bCs/>
                <w:color w:val="000000"/>
                <w:szCs w:val="24"/>
                <w:highlight w:val="lightGray"/>
                <w:lang w:val="en-US" w:eastAsia="zh-CN"/>
              </w:rPr>
              <w:t>创建</w:t>
            </w:r>
            <w:r w:rsidRPr="00145618">
              <w:rPr>
                <w:rFonts w:ascii="Calibri" w:hAnsi="Calibri"/>
                <w:b/>
                <w:bCs/>
                <w:color w:val="000000"/>
                <w:szCs w:val="24"/>
                <w:highlight w:val="lightGray"/>
                <w:lang w:val="en-US" w:eastAsia="zh-CN"/>
              </w:rPr>
              <w:t>智慧社会：通过信息通信技术应用促进社会和经济发展</w:t>
            </w:r>
            <w:bookmarkEnd w:id="114"/>
          </w:p>
        </w:tc>
      </w:tr>
      <w:tr w:rsidR="0011432F" w:rsidRPr="00145618" w14:paraId="6BFEEBBC" w14:textId="77777777" w:rsidTr="0011432F">
        <w:trPr>
          <w:trHeight w:val="300"/>
        </w:trPr>
        <w:tc>
          <w:tcPr>
            <w:tcW w:w="951" w:type="pct"/>
            <w:tcBorders>
              <w:bottom w:val="single" w:sz="6" w:space="0" w:color="365F91" w:themeColor="accent1" w:themeShade="BF"/>
            </w:tcBorders>
            <w:shd w:val="clear" w:color="auto" w:fill="5B9BD5"/>
            <w:noWrap/>
          </w:tcPr>
          <w:p w14:paraId="17192B5C" w14:textId="77777777" w:rsidR="0011432F" w:rsidRPr="00145618" w:rsidRDefault="0011432F" w:rsidP="0011432F">
            <w:pPr>
              <w:tabs>
                <w:tab w:val="left" w:pos="720"/>
              </w:tabs>
              <w:overflowPunct/>
              <w:autoSpaceDE/>
              <w:adjustRightInd/>
              <w:spacing w:before="0"/>
              <w:rPr>
                <w:rFonts w:ascii="Calibri" w:hAnsi="Calibri"/>
                <w:b/>
                <w:bCs/>
                <w:color w:val="000000"/>
                <w:szCs w:val="24"/>
                <w:lang w:val="en-US" w:eastAsia="zh-CN"/>
              </w:rPr>
            </w:pPr>
            <w:r w:rsidRPr="00145618">
              <w:rPr>
                <w:rFonts w:ascii="Calibri" w:hAnsi="Calibri" w:hint="eastAsia"/>
                <w:b/>
                <w:bCs/>
                <w:color w:val="000000"/>
                <w:szCs w:val="24"/>
                <w:lang w:val="en-US" w:eastAsia="zh-CN"/>
              </w:rPr>
              <w:t>职务</w:t>
            </w:r>
          </w:p>
        </w:tc>
        <w:tc>
          <w:tcPr>
            <w:tcW w:w="1694" w:type="pct"/>
            <w:tcBorders>
              <w:bottom w:val="single" w:sz="6" w:space="0" w:color="365F91" w:themeColor="accent1" w:themeShade="BF"/>
            </w:tcBorders>
            <w:shd w:val="clear" w:color="auto" w:fill="5B9BD5"/>
            <w:noWrap/>
          </w:tcPr>
          <w:p w14:paraId="3BA117B4" w14:textId="77777777" w:rsidR="0011432F" w:rsidRPr="00145618" w:rsidRDefault="0011432F" w:rsidP="0011432F">
            <w:pPr>
              <w:tabs>
                <w:tab w:val="left" w:pos="720"/>
              </w:tabs>
              <w:overflowPunct/>
              <w:autoSpaceDE/>
              <w:adjustRightInd/>
              <w:spacing w:before="0"/>
              <w:rPr>
                <w:rFonts w:ascii="Calibri" w:hAnsi="Calibri"/>
                <w:b/>
                <w:bCs/>
                <w:color w:val="000000"/>
                <w:szCs w:val="24"/>
                <w:lang w:val="en-US" w:eastAsia="zh-CN"/>
              </w:rPr>
            </w:pPr>
            <w:r w:rsidRPr="00145618">
              <w:rPr>
                <w:rFonts w:ascii="Calibri" w:hAnsi="Calibri" w:hint="eastAsia"/>
                <w:b/>
                <w:bCs/>
                <w:color w:val="000000"/>
                <w:szCs w:val="24"/>
                <w:lang w:val="en-US" w:eastAsia="zh-CN"/>
              </w:rPr>
              <w:t>姓名</w:t>
            </w:r>
          </w:p>
        </w:tc>
        <w:tc>
          <w:tcPr>
            <w:tcW w:w="1473" w:type="pct"/>
            <w:tcBorders>
              <w:bottom w:val="single" w:sz="6" w:space="0" w:color="365F91" w:themeColor="accent1" w:themeShade="BF"/>
            </w:tcBorders>
            <w:shd w:val="clear" w:color="auto" w:fill="5B9BD5"/>
            <w:noWrap/>
          </w:tcPr>
          <w:p w14:paraId="2E171F78" w14:textId="77777777" w:rsidR="0011432F" w:rsidRPr="00145618" w:rsidRDefault="0011432F" w:rsidP="0011432F">
            <w:pPr>
              <w:tabs>
                <w:tab w:val="left" w:pos="720"/>
              </w:tabs>
              <w:overflowPunct/>
              <w:autoSpaceDE/>
              <w:adjustRightInd/>
              <w:spacing w:before="0"/>
              <w:rPr>
                <w:rFonts w:ascii="Calibri" w:hAnsi="Calibri"/>
                <w:b/>
                <w:bCs/>
                <w:color w:val="000000"/>
                <w:szCs w:val="24"/>
                <w:lang w:val="en-US" w:eastAsia="zh-CN"/>
              </w:rPr>
            </w:pPr>
            <w:r w:rsidRPr="00145618">
              <w:rPr>
                <w:rFonts w:ascii="Calibri" w:hAnsi="Calibri" w:hint="eastAsia"/>
                <w:b/>
                <w:bCs/>
                <w:color w:val="000000"/>
                <w:szCs w:val="24"/>
                <w:lang w:val="en-US" w:eastAsia="zh-CN"/>
              </w:rPr>
              <w:t>代表</w:t>
            </w:r>
            <w:r w:rsidRPr="00145618">
              <w:rPr>
                <w:rFonts w:ascii="Calibri" w:hAnsi="Calibri"/>
                <w:b/>
                <w:bCs/>
                <w:color w:val="000000"/>
                <w:szCs w:val="24"/>
                <w:lang w:val="en-US" w:eastAsia="zh-CN"/>
              </w:rPr>
              <w:t>的实体</w:t>
            </w:r>
          </w:p>
        </w:tc>
        <w:tc>
          <w:tcPr>
            <w:tcW w:w="882" w:type="pct"/>
            <w:tcBorders>
              <w:bottom w:val="single" w:sz="6" w:space="0" w:color="365F91" w:themeColor="accent1" w:themeShade="BF"/>
            </w:tcBorders>
            <w:shd w:val="clear" w:color="auto" w:fill="5B9BD5"/>
            <w:noWrap/>
          </w:tcPr>
          <w:p w14:paraId="481F1895" w14:textId="77777777" w:rsidR="0011432F" w:rsidRPr="00145618" w:rsidRDefault="0011432F" w:rsidP="0011432F">
            <w:pPr>
              <w:tabs>
                <w:tab w:val="left" w:pos="720"/>
              </w:tabs>
              <w:overflowPunct/>
              <w:autoSpaceDE/>
              <w:adjustRightInd/>
              <w:spacing w:before="0"/>
              <w:jc w:val="center"/>
              <w:rPr>
                <w:rFonts w:ascii="Calibri" w:hAnsi="Calibri"/>
                <w:b/>
                <w:bCs/>
                <w:color w:val="000000"/>
                <w:szCs w:val="24"/>
                <w:lang w:val="en-US" w:eastAsia="zh-CN"/>
              </w:rPr>
            </w:pPr>
            <w:r w:rsidRPr="00145618">
              <w:rPr>
                <w:rFonts w:ascii="Calibri" w:hAnsi="Calibri" w:hint="eastAsia"/>
                <w:b/>
                <w:bCs/>
                <w:color w:val="000000"/>
                <w:szCs w:val="24"/>
                <w:lang w:val="en-US" w:eastAsia="zh-CN"/>
              </w:rPr>
              <w:t>区域</w:t>
            </w:r>
          </w:p>
        </w:tc>
      </w:tr>
      <w:tr w:rsidR="0011432F" w:rsidRPr="00145618" w14:paraId="19D76B9A" w14:textId="77777777" w:rsidTr="0011432F">
        <w:trPr>
          <w:trHeight w:val="111"/>
        </w:trPr>
        <w:tc>
          <w:tcPr>
            <w:tcW w:w="951" w:type="pct"/>
            <w:tcBorders>
              <w:bottom w:val="single" w:sz="6" w:space="0" w:color="365F91" w:themeColor="accent1" w:themeShade="BF"/>
            </w:tcBorders>
            <w:shd w:val="clear" w:color="auto" w:fill="FFFFFF" w:themeFill="background1"/>
          </w:tcPr>
          <w:p w14:paraId="2DA682CF" w14:textId="77777777" w:rsidR="0011432F" w:rsidRPr="00145618" w:rsidRDefault="0011432F" w:rsidP="0011432F">
            <w:pPr>
              <w:spacing w:before="0"/>
              <w:rPr>
                <w:rFonts w:ascii="Calibri" w:hAnsi="Calibri"/>
                <w:color w:val="000000"/>
                <w:szCs w:val="24"/>
                <w:lang w:val="en-US" w:eastAsia="zh-CN"/>
              </w:rPr>
            </w:pPr>
            <w:r w:rsidRPr="00145618">
              <w:rPr>
                <w:rFonts w:ascii="Calibri" w:hAnsi="Calibri" w:hint="eastAsia"/>
                <w:color w:val="000000"/>
                <w:szCs w:val="24"/>
                <w:lang w:val="en-US" w:eastAsia="zh-CN"/>
              </w:rPr>
              <w:t>报告人</w:t>
            </w:r>
          </w:p>
        </w:tc>
        <w:tc>
          <w:tcPr>
            <w:tcW w:w="1694" w:type="pct"/>
            <w:tcBorders>
              <w:bottom w:val="single" w:sz="6" w:space="0" w:color="365F91" w:themeColor="accent1" w:themeShade="BF"/>
            </w:tcBorders>
            <w:shd w:val="clear" w:color="auto" w:fill="FFFFFF" w:themeFill="background1"/>
          </w:tcPr>
          <w:p w14:paraId="67F50E3F"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115" w:name="lt_pId365"/>
            <w:r w:rsidRPr="00145618">
              <w:rPr>
                <w:rFonts w:ascii="Calibri" w:hAnsi="Calibri"/>
                <w:color w:val="000000"/>
                <w:szCs w:val="24"/>
                <w:lang w:val="en-US" w:eastAsia="zh-CN"/>
              </w:rPr>
              <w:t>James Ngari NJERU</w:t>
            </w:r>
            <w:bookmarkEnd w:id="115"/>
            <w:r w:rsidRPr="00145618">
              <w:rPr>
                <w:rFonts w:ascii="Calibri" w:hAnsi="Calibri" w:hint="eastAsia"/>
                <w:color w:val="000000"/>
                <w:szCs w:val="24"/>
                <w:lang w:val="en-US" w:eastAsia="zh-CN"/>
              </w:rPr>
              <w:t>博士</w:t>
            </w:r>
          </w:p>
        </w:tc>
        <w:tc>
          <w:tcPr>
            <w:tcW w:w="1473" w:type="pct"/>
            <w:tcBorders>
              <w:bottom w:val="single" w:sz="6" w:space="0" w:color="365F91" w:themeColor="accent1" w:themeShade="BF"/>
            </w:tcBorders>
            <w:shd w:val="clear" w:color="auto" w:fill="FFFFFF" w:themeFill="background1"/>
          </w:tcPr>
          <w:p w14:paraId="3F3078EE"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hint="eastAsia"/>
                <w:color w:val="000000"/>
                <w:szCs w:val="24"/>
                <w:lang w:val="en-US" w:eastAsia="zh-CN"/>
              </w:rPr>
              <w:t>肯尼亚</w:t>
            </w:r>
          </w:p>
        </w:tc>
        <w:tc>
          <w:tcPr>
            <w:tcW w:w="882" w:type="pct"/>
            <w:tcBorders>
              <w:bottom w:val="single" w:sz="6" w:space="0" w:color="365F91" w:themeColor="accent1" w:themeShade="BF"/>
            </w:tcBorders>
            <w:shd w:val="clear" w:color="auto" w:fill="FFFFFF" w:themeFill="background1"/>
          </w:tcPr>
          <w:p w14:paraId="419C0778"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非洲</w:t>
            </w:r>
          </w:p>
        </w:tc>
      </w:tr>
      <w:tr w:rsidR="0011432F" w:rsidRPr="00145618" w14:paraId="2F18647B" w14:textId="77777777" w:rsidTr="0011432F">
        <w:trPr>
          <w:trHeight w:val="72"/>
        </w:trPr>
        <w:tc>
          <w:tcPr>
            <w:tcW w:w="951" w:type="pct"/>
            <w:tcBorders>
              <w:bottom w:val="single" w:sz="6" w:space="0" w:color="365F91" w:themeColor="accent1" w:themeShade="BF"/>
            </w:tcBorders>
            <w:shd w:val="clear" w:color="auto" w:fill="C6D9F1" w:themeFill="text2" w:themeFillTint="33"/>
          </w:tcPr>
          <w:p w14:paraId="7847A0B9"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副报告人</w:t>
            </w:r>
          </w:p>
        </w:tc>
        <w:tc>
          <w:tcPr>
            <w:tcW w:w="1694" w:type="pct"/>
            <w:tcBorders>
              <w:bottom w:val="single" w:sz="6" w:space="0" w:color="365F91" w:themeColor="accent1" w:themeShade="BF"/>
            </w:tcBorders>
            <w:shd w:val="clear" w:color="auto" w:fill="C6D9F1" w:themeFill="text2" w:themeFillTint="33"/>
          </w:tcPr>
          <w:p w14:paraId="6EEDD8BC"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116" w:name="lt_pId369"/>
            <w:r w:rsidRPr="00145618">
              <w:rPr>
                <w:rFonts w:ascii="Calibri" w:hAnsi="Calibri"/>
                <w:color w:val="000000"/>
                <w:szCs w:val="24"/>
                <w:lang w:val="en-US" w:eastAsia="zh-CN"/>
              </w:rPr>
              <w:t>Cheung-Moon CHO</w:t>
            </w:r>
            <w:bookmarkEnd w:id="116"/>
            <w:r w:rsidRPr="00145618">
              <w:rPr>
                <w:rFonts w:ascii="Calibri" w:hAnsi="Calibri" w:hint="eastAsia"/>
                <w:color w:val="000000"/>
                <w:szCs w:val="24"/>
                <w:lang w:val="en-US" w:eastAsia="zh-CN"/>
              </w:rPr>
              <w:t>博士</w:t>
            </w:r>
          </w:p>
        </w:tc>
        <w:tc>
          <w:tcPr>
            <w:tcW w:w="1473" w:type="pct"/>
            <w:tcBorders>
              <w:bottom w:val="single" w:sz="6" w:space="0" w:color="365F91" w:themeColor="accent1" w:themeShade="BF"/>
            </w:tcBorders>
            <w:shd w:val="clear" w:color="auto" w:fill="C6D9F1" w:themeFill="text2" w:themeFillTint="33"/>
          </w:tcPr>
          <w:p w14:paraId="35A08422"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hint="eastAsia"/>
                <w:color w:val="000000"/>
                <w:szCs w:val="24"/>
                <w:lang w:val="en-US" w:eastAsia="zh-CN"/>
              </w:rPr>
              <w:t>韩国</w:t>
            </w:r>
          </w:p>
        </w:tc>
        <w:tc>
          <w:tcPr>
            <w:tcW w:w="882" w:type="pct"/>
            <w:tcBorders>
              <w:bottom w:val="single" w:sz="6" w:space="0" w:color="365F91" w:themeColor="accent1" w:themeShade="BF"/>
            </w:tcBorders>
            <w:shd w:val="clear" w:color="auto" w:fill="C6D9F1" w:themeFill="text2" w:themeFillTint="33"/>
          </w:tcPr>
          <w:p w14:paraId="69F9CC1D"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亚太</w:t>
            </w:r>
          </w:p>
        </w:tc>
      </w:tr>
      <w:tr w:rsidR="0011432F" w:rsidRPr="00145618" w14:paraId="63821D47" w14:textId="77777777" w:rsidTr="0011432F">
        <w:trPr>
          <w:trHeight w:val="177"/>
        </w:trPr>
        <w:tc>
          <w:tcPr>
            <w:tcW w:w="951" w:type="pct"/>
            <w:tcBorders>
              <w:bottom w:val="single" w:sz="6" w:space="0" w:color="365F91" w:themeColor="accent1" w:themeShade="BF"/>
            </w:tcBorders>
            <w:shd w:val="clear" w:color="auto" w:fill="FFFFFF" w:themeFill="background1"/>
          </w:tcPr>
          <w:p w14:paraId="55D38465"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副报告人</w:t>
            </w:r>
          </w:p>
        </w:tc>
        <w:tc>
          <w:tcPr>
            <w:tcW w:w="1694" w:type="pct"/>
            <w:tcBorders>
              <w:bottom w:val="single" w:sz="6" w:space="0" w:color="365F91" w:themeColor="accent1" w:themeShade="BF"/>
            </w:tcBorders>
            <w:shd w:val="clear" w:color="auto" w:fill="FFFFFF" w:themeFill="background1"/>
          </w:tcPr>
          <w:p w14:paraId="2E8AFBFF"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117" w:name="lt_pId373"/>
            <w:r w:rsidRPr="00145618">
              <w:rPr>
                <w:rFonts w:ascii="Calibri" w:hAnsi="Calibri"/>
                <w:color w:val="000000"/>
                <w:szCs w:val="24"/>
                <w:lang w:val="en-US" w:eastAsia="zh-CN"/>
              </w:rPr>
              <w:t>Richard ANAGO</w:t>
            </w:r>
            <w:bookmarkEnd w:id="117"/>
            <w:r w:rsidRPr="00145618">
              <w:rPr>
                <w:rFonts w:ascii="Calibri" w:hAnsi="Calibri" w:hint="eastAsia"/>
                <w:color w:val="000000"/>
                <w:szCs w:val="24"/>
                <w:lang w:val="en-US" w:eastAsia="zh-CN"/>
              </w:rPr>
              <w:t>先生</w:t>
            </w:r>
          </w:p>
        </w:tc>
        <w:tc>
          <w:tcPr>
            <w:tcW w:w="1473" w:type="pct"/>
            <w:tcBorders>
              <w:bottom w:val="single" w:sz="6" w:space="0" w:color="365F91" w:themeColor="accent1" w:themeShade="BF"/>
            </w:tcBorders>
            <w:shd w:val="clear" w:color="auto" w:fill="FFFFFF" w:themeFill="background1"/>
          </w:tcPr>
          <w:p w14:paraId="24F22F4B"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hint="eastAsia"/>
                <w:color w:val="000000"/>
                <w:szCs w:val="24"/>
                <w:lang w:val="en-US" w:eastAsia="zh-CN"/>
              </w:rPr>
              <w:t>布基纳法索</w:t>
            </w:r>
          </w:p>
        </w:tc>
        <w:tc>
          <w:tcPr>
            <w:tcW w:w="882" w:type="pct"/>
            <w:tcBorders>
              <w:bottom w:val="single" w:sz="6" w:space="0" w:color="365F91" w:themeColor="accent1" w:themeShade="BF"/>
            </w:tcBorders>
            <w:shd w:val="clear" w:color="auto" w:fill="FFFFFF" w:themeFill="background1"/>
          </w:tcPr>
          <w:p w14:paraId="7A0D18EC"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非洲</w:t>
            </w:r>
          </w:p>
        </w:tc>
      </w:tr>
      <w:tr w:rsidR="0011432F" w:rsidRPr="00145618" w14:paraId="1BCCF88B" w14:textId="77777777" w:rsidTr="0011432F">
        <w:trPr>
          <w:trHeight w:val="422"/>
        </w:trPr>
        <w:tc>
          <w:tcPr>
            <w:tcW w:w="951" w:type="pct"/>
            <w:tcBorders>
              <w:bottom w:val="single" w:sz="6" w:space="0" w:color="365F91" w:themeColor="accent1" w:themeShade="BF"/>
            </w:tcBorders>
            <w:shd w:val="clear" w:color="auto" w:fill="C6D9F1" w:themeFill="text2" w:themeFillTint="33"/>
          </w:tcPr>
          <w:p w14:paraId="11AA1D43"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副报告人</w:t>
            </w:r>
          </w:p>
        </w:tc>
        <w:tc>
          <w:tcPr>
            <w:tcW w:w="1694" w:type="pct"/>
            <w:tcBorders>
              <w:bottom w:val="single" w:sz="6" w:space="0" w:color="365F91" w:themeColor="accent1" w:themeShade="BF"/>
            </w:tcBorders>
            <w:shd w:val="clear" w:color="auto" w:fill="C6D9F1" w:themeFill="text2" w:themeFillTint="33"/>
          </w:tcPr>
          <w:p w14:paraId="46315F78"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118" w:name="lt_pId377"/>
            <w:r w:rsidRPr="00145618">
              <w:rPr>
                <w:rFonts w:ascii="Calibri" w:hAnsi="Calibri"/>
                <w:color w:val="000000"/>
                <w:szCs w:val="24"/>
                <w:lang w:val="en-US" w:eastAsia="zh-CN"/>
              </w:rPr>
              <w:t>Joëlle Géraldine ZOPANI YASSENGOU</w:t>
            </w:r>
            <w:bookmarkEnd w:id="118"/>
            <w:r w:rsidRPr="00145618">
              <w:rPr>
                <w:rFonts w:ascii="Calibri" w:hAnsi="Calibri" w:hint="eastAsia"/>
                <w:color w:val="000000"/>
                <w:szCs w:val="24"/>
                <w:lang w:val="en-US" w:eastAsia="zh-CN"/>
              </w:rPr>
              <w:t>女士</w:t>
            </w:r>
          </w:p>
        </w:tc>
        <w:tc>
          <w:tcPr>
            <w:tcW w:w="1473" w:type="pct"/>
            <w:tcBorders>
              <w:bottom w:val="single" w:sz="6" w:space="0" w:color="365F91" w:themeColor="accent1" w:themeShade="BF"/>
            </w:tcBorders>
            <w:shd w:val="clear" w:color="auto" w:fill="C6D9F1" w:themeFill="text2" w:themeFillTint="33"/>
          </w:tcPr>
          <w:p w14:paraId="6F28470C"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hint="eastAsia"/>
                <w:color w:val="000000"/>
                <w:szCs w:val="24"/>
                <w:lang w:val="en-US" w:eastAsia="zh-CN"/>
              </w:rPr>
              <w:t>中非共和国</w:t>
            </w:r>
          </w:p>
        </w:tc>
        <w:tc>
          <w:tcPr>
            <w:tcW w:w="882" w:type="pct"/>
            <w:tcBorders>
              <w:bottom w:val="single" w:sz="6" w:space="0" w:color="365F91" w:themeColor="accent1" w:themeShade="BF"/>
            </w:tcBorders>
            <w:shd w:val="clear" w:color="auto" w:fill="C6D9F1" w:themeFill="text2" w:themeFillTint="33"/>
          </w:tcPr>
          <w:p w14:paraId="773A89FF"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非洲</w:t>
            </w:r>
          </w:p>
        </w:tc>
      </w:tr>
      <w:tr w:rsidR="0011432F" w:rsidRPr="00145618" w14:paraId="7B425688" w14:textId="77777777" w:rsidTr="0011432F">
        <w:trPr>
          <w:trHeight w:val="218"/>
        </w:trPr>
        <w:tc>
          <w:tcPr>
            <w:tcW w:w="951" w:type="pct"/>
            <w:tcBorders>
              <w:bottom w:val="single" w:sz="6" w:space="0" w:color="365F91" w:themeColor="accent1" w:themeShade="BF"/>
            </w:tcBorders>
            <w:shd w:val="clear" w:color="auto" w:fill="FFFFFF" w:themeFill="background1"/>
          </w:tcPr>
          <w:p w14:paraId="2167BE8B"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副报告人</w:t>
            </w:r>
          </w:p>
        </w:tc>
        <w:tc>
          <w:tcPr>
            <w:tcW w:w="1694" w:type="pct"/>
            <w:tcBorders>
              <w:bottom w:val="single" w:sz="6" w:space="0" w:color="365F91" w:themeColor="accent1" w:themeShade="BF"/>
            </w:tcBorders>
            <w:shd w:val="clear" w:color="auto" w:fill="FFFFFF" w:themeFill="background1"/>
          </w:tcPr>
          <w:p w14:paraId="2405B05E"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hint="eastAsia"/>
                <w:color w:val="000000"/>
                <w:szCs w:val="24"/>
                <w:lang w:val="en-US" w:eastAsia="zh-CN"/>
              </w:rPr>
              <w:t>辛星</w:t>
            </w:r>
            <w:r w:rsidRPr="00145618">
              <w:rPr>
                <w:rFonts w:ascii="Calibri" w:hAnsi="Calibri"/>
                <w:color w:val="000000"/>
                <w:szCs w:val="24"/>
                <w:lang w:val="en-US" w:eastAsia="zh-CN"/>
              </w:rPr>
              <w:t>女士</w:t>
            </w:r>
          </w:p>
        </w:tc>
        <w:tc>
          <w:tcPr>
            <w:tcW w:w="1473" w:type="pct"/>
            <w:tcBorders>
              <w:bottom w:val="single" w:sz="6" w:space="0" w:color="365F91" w:themeColor="accent1" w:themeShade="BF"/>
            </w:tcBorders>
            <w:shd w:val="clear" w:color="auto" w:fill="FFFFFF" w:themeFill="background1"/>
          </w:tcPr>
          <w:p w14:paraId="094BBFC6"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hint="eastAsia"/>
                <w:color w:val="000000"/>
                <w:szCs w:val="24"/>
                <w:lang w:val="en-US" w:eastAsia="zh-CN"/>
              </w:rPr>
              <w:t>中华人民共和国</w:t>
            </w:r>
          </w:p>
        </w:tc>
        <w:tc>
          <w:tcPr>
            <w:tcW w:w="882" w:type="pct"/>
            <w:tcBorders>
              <w:bottom w:val="single" w:sz="6" w:space="0" w:color="365F91" w:themeColor="accent1" w:themeShade="BF"/>
            </w:tcBorders>
            <w:shd w:val="clear" w:color="auto" w:fill="FFFFFF" w:themeFill="background1"/>
          </w:tcPr>
          <w:p w14:paraId="3A08B631"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亚太</w:t>
            </w:r>
          </w:p>
        </w:tc>
      </w:tr>
      <w:tr w:rsidR="0011432F" w:rsidRPr="00145618" w14:paraId="7D0CCBA1" w14:textId="77777777" w:rsidTr="0011432F">
        <w:trPr>
          <w:trHeight w:val="450"/>
        </w:trPr>
        <w:tc>
          <w:tcPr>
            <w:tcW w:w="951" w:type="pct"/>
            <w:tcBorders>
              <w:bottom w:val="single" w:sz="6" w:space="0" w:color="365F91" w:themeColor="accent1" w:themeShade="BF"/>
            </w:tcBorders>
            <w:shd w:val="clear" w:color="auto" w:fill="C6D9F1" w:themeFill="text2" w:themeFillTint="33"/>
          </w:tcPr>
          <w:p w14:paraId="3AFE8C5A"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副报告人</w:t>
            </w:r>
          </w:p>
        </w:tc>
        <w:tc>
          <w:tcPr>
            <w:tcW w:w="1694" w:type="pct"/>
            <w:tcBorders>
              <w:bottom w:val="single" w:sz="6" w:space="0" w:color="365F91" w:themeColor="accent1" w:themeShade="BF"/>
            </w:tcBorders>
            <w:shd w:val="clear" w:color="auto" w:fill="C6D9F1" w:themeFill="text2" w:themeFillTint="33"/>
          </w:tcPr>
          <w:p w14:paraId="525B36BB"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119" w:name="lt_pId385"/>
            <w:r w:rsidRPr="00145618">
              <w:rPr>
                <w:rFonts w:ascii="Calibri" w:hAnsi="Calibri"/>
                <w:color w:val="000000"/>
                <w:szCs w:val="24"/>
                <w:lang w:val="en-US" w:eastAsia="zh-CN"/>
              </w:rPr>
              <w:t>Romain CIZA</w:t>
            </w:r>
            <w:bookmarkEnd w:id="119"/>
            <w:r w:rsidRPr="00145618">
              <w:rPr>
                <w:rFonts w:ascii="Calibri" w:hAnsi="Calibri" w:hint="eastAsia"/>
                <w:color w:val="000000"/>
                <w:szCs w:val="24"/>
                <w:lang w:val="en-US" w:eastAsia="zh-CN"/>
              </w:rPr>
              <w:t>先生</w:t>
            </w:r>
          </w:p>
        </w:tc>
        <w:tc>
          <w:tcPr>
            <w:tcW w:w="1473" w:type="pct"/>
            <w:tcBorders>
              <w:bottom w:val="single" w:sz="6" w:space="0" w:color="365F91" w:themeColor="accent1" w:themeShade="BF"/>
            </w:tcBorders>
            <w:shd w:val="clear" w:color="auto" w:fill="C6D9F1" w:themeFill="text2" w:themeFillTint="33"/>
          </w:tcPr>
          <w:p w14:paraId="104F7C34"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hint="eastAsia"/>
                <w:color w:val="000000"/>
                <w:szCs w:val="24"/>
                <w:lang w:val="en-US" w:eastAsia="zh-CN"/>
              </w:rPr>
              <w:t>刚果</w:t>
            </w:r>
            <w:r w:rsidRPr="00145618">
              <w:rPr>
                <w:rFonts w:ascii="Calibri" w:hAnsi="Calibri"/>
                <w:color w:val="000000"/>
                <w:szCs w:val="24"/>
                <w:lang w:val="en-US" w:eastAsia="zh-CN"/>
              </w:rPr>
              <w:t>民主共和国</w:t>
            </w:r>
          </w:p>
        </w:tc>
        <w:tc>
          <w:tcPr>
            <w:tcW w:w="882" w:type="pct"/>
            <w:tcBorders>
              <w:bottom w:val="single" w:sz="6" w:space="0" w:color="365F91" w:themeColor="accent1" w:themeShade="BF"/>
            </w:tcBorders>
            <w:shd w:val="clear" w:color="auto" w:fill="C6D9F1" w:themeFill="text2" w:themeFillTint="33"/>
          </w:tcPr>
          <w:p w14:paraId="545C8951"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非洲</w:t>
            </w:r>
          </w:p>
        </w:tc>
      </w:tr>
      <w:tr w:rsidR="0011432F" w:rsidRPr="00145618" w14:paraId="1A8F235C" w14:textId="77777777" w:rsidTr="0011432F">
        <w:trPr>
          <w:trHeight w:val="104"/>
        </w:trPr>
        <w:tc>
          <w:tcPr>
            <w:tcW w:w="951" w:type="pct"/>
            <w:tcBorders>
              <w:bottom w:val="single" w:sz="6" w:space="0" w:color="365F91" w:themeColor="accent1" w:themeShade="BF"/>
            </w:tcBorders>
            <w:shd w:val="clear" w:color="auto" w:fill="FFFFFF" w:themeFill="background1"/>
          </w:tcPr>
          <w:p w14:paraId="6EECCC35"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副报告人</w:t>
            </w:r>
          </w:p>
        </w:tc>
        <w:tc>
          <w:tcPr>
            <w:tcW w:w="1694" w:type="pct"/>
            <w:tcBorders>
              <w:bottom w:val="single" w:sz="6" w:space="0" w:color="365F91" w:themeColor="accent1" w:themeShade="BF"/>
            </w:tcBorders>
            <w:shd w:val="clear" w:color="auto" w:fill="FFFFFF" w:themeFill="background1"/>
          </w:tcPr>
          <w:p w14:paraId="0D62FCAD"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120" w:name="lt_pId389"/>
            <w:r w:rsidRPr="00145618">
              <w:rPr>
                <w:rFonts w:ascii="Calibri" w:hAnsi="Calibri"/>
                <w:color w:val="000000"/>
                <w:szCs w:val="24"/>
                <w:lang w:val="en-US" w:eastAsia="zh-CN"/>
              </w:rPr>
              <w:t>Jean-David RODNEY</w:t>
            </w:r>
            <w:bookmarkEnd w:id="120"/>
            <w:r w:rsidRPr="00145618">
              <w:rPr>
                <w:rFonts w:ascii="Calibri" w:hAnsi="Calibri" w:hint="eastAsia"/>
                <w:color w:val="000000"/>
                <w:szCs w:val="24"/>
                <w:lang w:val="en-US" w:eastAsia="zh-CN"/>
              </w:rPr>
              <w:t>先生</w:t>
            </w:r>
          </w:p>
        </w:tc>
        <w:tc>
          <w:tcPr>
            <w:tcW w:w="1473" w:type="pct"/>
            <w:tcBorders>
              <w:bottom w:val="single" w:sz="6" w:space="0" w:color="365F91" w:themeColor="accent1" w:themeShade="BF"/>
            </w:tcBorders>
            <w:shd w:val="clear" w:color="auto" w:fill="FFFFFF" w:themeFill="background1"/>
          </w:tcPr>
          <w:p w14:paraId="29843039"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hint="eastAsia"/>
                <w:color w:val="000000"/>
                <w:szCs w:val="24"/>
                <w:lang w:val="en-US" w:eastAsia="zh-CN"/>
              </w:rPr>
              <w:t>海地</w:t>
            </w:r>
          </w:p>
        </w:tc>
        <w:tc>
          <w:tcPr>
            <w:tcW w:w="882" w:type="pct"/>
            <w:tcBorders>
              <w:bottom w:val="single" w:sz="6" w:space="0" w:color="365F91" w:themeColor="accent1" w:themeShade="BF"/>
            </w:tcBorders>
            <w:shd w:val="clear" w:color="auto" w:fill="FFFFFF" w:themeFill="background1"/>
          </w:tcPr>
          <w:p w14:paraId="4F3AB719"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美洲</w:t>
            </w:r>
          </w:p>
        </w:tc>
      </w:tr>
      <w:tr w:rsidR="0011432F" w:rsidRPr="00145618" w14:paraId="414C1860" w14:textId="77777777" w:rsidTr="0011432F">
        <w:trPr>
          <w:trHeight w:val="67"/>
        </w:trPr>
        <w:tc>
          <w:tcPr>
            <w:tcW w:w="951" w:type="pct"/>
            <w:tcBorders>
              <w:bottom w:val="single" w:sz="6" w:space="0" w:color="365F91" w:themeColor="accent1" w:themeShade="BF"/>
            </w:tcBorders>
            <w:shd w:val="clear" w:color="auto" w:fill="C6D9F1" w:themeFill="text2" w:themeFillTint="33"/>
          </w:tcPr>
          <w:p w14:paraId="004C3BC5"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副报告人</w:t>
            </w:r>
          </w:p>
        </w:tc>
        <w:tc>
          <w:tcPr>
            <w:tcW w:w="1694" w:type="pct"/>
            <w:tcBorders>
              <w:bottom w:val="single" w:sz="6" w:space="0" w:color="365F91" w:themeColor="accent1" w:themeShade="BF"/>
            </w:tcBorders>
            <w:shd w:val="clear" w:color="auto" w:fill="C6D9F1" w:themeFill="text2" w:themeFillTint="33"/>
          </w:tcPr>
          <w:p w14:paraId="079DA2A7"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121" w:name="lt_pId393"/>
            <w:r w:rsidRPr="00145618">
              <w:rPr>
                <w:rFonts w:ascii="Calibri" w:hAnsi="Calibri"/>
                <w:color w:val="000000"/>
                <w:szCs w:val="24"/>
                <w:lang w:val="en-US" w:eastAsia="zh-CN"/>
              </w:rPr>
              <w:t>Seydou DIARRA</w:t>
            </w:r>
            <w:bookmarkEnd w:id="121"/>
            <w:r w:rsidRPr="00145618">
              <w:rPr>
                <w:rFonts w:ascii="Calibri" w:hAnsi="Calibri" w:hint="eastAsia"/>
                <w:color w:val="000000"/>
                <w:szCs w:val="24"/>
                <w:lang w:val="en-US" w:eastAsia="zh-CN"/>
              </w:rPr>
              <w:t>先生</w:t>
            </w:r>
          </w:p>
        </w:tc>
        <w:tc>
          <w:tcPr>
            <w:tcW w:w="1473" w:type="pct"/>
            <w:tcBorders>
              <w:bottom w:val="single" w:sz="6" w:space="0" w:color="365F91" w:themeColor="accent1" w:themeShade="BF"/>
            </w:tcBorders>
            <w:shd w:val="clear" w:color="auto" w:fill="C6D9F1" w:themeFill="text2" w:themeFillTint="33"/>
          </w:tcPr>
          <w:p w14:paraId="457588FB"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hint="eastAsia"/>
                <w:color w:val="000000"/>
                <w:szCs w:val="24"/>
                <w:lang w:val="en-US" w:eastAsia="zh-CN"/>
              </w:rPr>
              <w:t>马里</w:t>
            </w:r>
          </w:p>
        </w:tc>
        <w:tc>
          <w:tcPr>
            <w:tcW w:w="882" w:type="pct"/>
            <w:tcBorders>
              <w:bottom w:val="single" w:sz="6" w:space="0" w:color="365F91" w:themeColor="accent1" w:themeShade="BF"/>
            </w:tcBorders>
            <w:shd w:val="clear" w:color="auto" w:fill="C6D9F1" w:themeFill="text2" w:themeFillTint="33"/>
          </w:tcPr>
          <w:p w14:paraId="4914E2C2"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非洲</w:t>
            </w:r>
          </w:p>
        </w:tc>
      </w:tr>
      <w:tr w:rsidR="0011432F" w:rsidRPr="00145618" w14:paraId="29B44672" w14:textId="77777777" w:rsidTr="0011432F">
        <w:trPr>
          <w:trHeight w:val="51"/>
        </w:trPr>
        <w:tc>
          <w:tcPr>
            <w:tcW w:w="951" w:type="pct"/>
            <w:tcBorders>
              <w:bottom w:val="single" w:sz="6" w:space="0" w:color="365F91" w:themeColor="accent1" w:themeShade="BF"/>
            </w:tcBorders>
            <w:shd w:val="clear" w:color="auto" w:fill="FFFFFF" w:themeFill="background1"/>
          </w:tcPr>
          <w:p w14:paraId="1F4FE3EF"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副报告人</w:t>
            </w:r>
          </w:p>
        </w:tc>
        <w:tc>
          <w:tcPr>
            <w:tcW w:w="1694" w:type="pct"/>
            <w:tcBorders>
              <w:bottom w:val="single" w:sz="6" w:space="0" w:color="365F91" w:themeColor="accent1" w:themeShade="BF"/>
            </w:tcBorders>
            <w:shd w:val="clear" w:color="auto" w:fill="FFFFFF" w:themeFill="background1"/>
          </w:tcPr>
          <w:p w14:paraId="56E7FF1F"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122" w:name="lt_pId397"/>
            <w:r w:rsidRPr="00145618">
              <w:rPr>
                <w:rFonts w:ascii="Calibri" w:hAnsi="Calibri"/>
                <w:color w:val="000000"/>
                <w:szCs w:val="24"/>
                <w:lang w:val="en-US" w:eastAsia="zh-CN"/>
              </w:rPr>
              <w:t>Evgeny BONDARENKO</w:t>
            </w:r>
            <w:bookmarkEnd w:id="122"/>
            <w:r w:rsidRPr="00145618">
              <w:rPr>
                <w:rFonts w:ascii="Calibri" w:hAnsi="Calibri" w:hint="eastAsia"/>
                <w:color w:val="000000"/>
                <w:szCs w:val="24"/>
                <w:lang w:val="en-US" w:eastAsia="zh-CN"/>
              </w:rPr>
              <w:t>先生</w:t>
            </w:r>
          </w:p>
        </w:tc>
        <w:tc>
          <w:tcPr>
            <w:tcW w:w="1473" w:type="pct"/>
            <w:tcBorders>
              <w:bottom w:val="single" w:sz="6" w:space="0" w:color="365F91" w:themeColor="accent1" w:themeShade="BF"/>
            </w:tcBorders>
            <w:shd w:val="clear" w:color="auto" w:fill="FFFFFF" w:themeFill="background1"/>
          </w:tcPr>
          <w:p w14:paraId="1D33240D"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123" w:name="lt_pId398"/>
            <w:r w:rsidRPr="00145618">
              <w:rPr>
                <w:rFonts w:ascii="Calibri" w:hAnsi="Calibri" w:hint="eastAsia"/>
                <w:color w:val="000000"/>
                <w:szCs w:val="24"/>
                <w:lang w:val="en-US" w:eastAsia="zh-CN"/>
              </w:rPr>
              <w:t>俄罗斯</w:t>
            </w:r>
            <w:r w:rsidRPr="00145618">
              <w:rPr>
                <w:rFonts w:ascii="Calibri" w:hAnsi="Calibri"/>
                <w:color w:val="000000"/>
                <w:szCs w:val="24"/>
                <w:lang w:val="en-US" w:eastAsia="zh-CN"/>
              </w:rPr>
              <w:t>联邦</w:t>
            </w:r>
            <w:r w:rsidRPr="00145618">
              <w:rPr>
                <w:rFonts w:ascii="Calibri" w:hAnsi="Calibri"/>
                <w:color w:val="000000"/>
                <w:szCs w:val="24"/>
                <w:lang w:val="en-US" w:eastAsia="zh-CN"/>
              </w:rPr>
              <w:t>Intervale</w:t>
            </w:r>
            <w:bookmarkEnd w:id="123"/>
            <w:r w:rsidRPr="00145618">
              <w:rPr>
                <w:rFonts w:ascii="Calibri" w:hAnsi="Calibri" w:hint="eastAsia"/>
                <w:color w:val="000000"/>
                <w:szCs w:val="24"/>
                <w:lang w:val="en-US" w:eastAsia="zh-CN"/>
              </w:rPr>
              <w:t>公司</w:t>
            </w:r>
          </w:p>
        </w:tc>
        <w:tc>
          <w:tcPr>
            <w:tcW w:w="882" w:type="pct"/>
            <w:tcBorders>
              <w:bottom w:val="single" w:sz="6" w:space="0" w:color="365F91" w:themeColor="accent1" w:themeShade="BF"/>
            </w:tcBorders>
            <w:shd w:val="clear" w:color="auto" w:fill="FFFFFF" w:themeFill="background1"/>
          </w:tcPr>
          <w:p w14:paraId="4DFACDC1"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独联体</w:t>
            </w:r>
            <w:r w:rsidRPr="00145618">
              <w:rPr>
                <w:rFonts w:ascii="Calibri" w:hAnsi="Calibri"/>
                <w:color w:val="000000"/>
                <w:szCs w:val="24"/>
                <w:lang w:val="en-US" w:eastAsia="zh-CN"/>
              </w:rPr>
              <w:t>国家</w:t>
            </w:r>
          </w:p>
        </w:tc>
      </w:tr>
      <w:tr w:rsidR="0011432F" w:rsidRPr="00145618" w14:paraId="5D3F8F8A" w14:textId="77777777" w:rsidTr="0011432F">
        <w:trPr>
          <w:trHeight w:val="300"/>
        </w:trPr>
        <w:tc>
          <w:tcPr>
            <w:tcW w:w="951" w:type="pct"/>
            <w:tcBorders>
              <w:bottom w:val="single" w:sz="6" w:space="0" w:color="365F91" w:themeColor="accent1" w:themeShade="BF"/>
            </w:tcBorders>
            <w:shd w:val="clear" w:color="auto" w:fill="C6D9F1" w:themeFill="text2" w:themeFillTint="33"/>
          </w:tcPr>
          <w:p w14:paraId="03FF5B62"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副报告人</w:t>
            </w:r>
          </w:p>
        </w:tc>
        <w:tc>
          <w:tcPr>
            <w:tcW w:w="1694" w:type="pct"/>
            <w:tcBorders>
              <w:bottom w:val="single" w:sz="6" w:space="0" w:color="365F91" w:themeColor="accent1" w:themeShade="BF"/>
            </w:tcBorders>
            <w:shd w:val="clear" w:color="auto" w:fill="C6D9F1" w:themeFill="text2" w:themeFillTint="33"/>
          </w:tcPr>
          <w:p w14:paraId="76617B84"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124" w:name="lt_pId401"/>
            <w:r w:rsidRPr="00145618">
              <w:rPr>
                <w:rFonts w:ascii="Calibri" w:hAnsi="Calibri"/>
                <w:color w:val="000000"/>
                <w:szCs w:val="24"/>
                <w:lang w:val="en-US" w:eastAsia="zh-CN"/>
              </w:rPr>
              <w:t>Dominic VERGINE</w:t>
            </w:r>
            <w:bookmarkEnd w:id="124"/>
            <w:r w:rsidRPr="00145618">
              <w:rPr>
                <w:rFonts w:ascii="Calibri" w:hAnsi="Calibri" w:hint="eastAsia"/>
                <w:color w:val="000000"/>
                <w:szCs w:val="24"/>
                <w:lang w:val="en-US" w:eastAsia="zh-CN"/>
              </w:rPr>
              <w:t>先生</w:t>
            </w:r>
          </w:p>
        </w:tc>
        <w:tc>
          <w:tcPr>
            <w:tcW w:w="1473" w:type="pct"/>
            <w:tcBorders>
              <w:bottom w:val="single" w:sz="6" w:space="0" w:color="365F91" w:themeColor="accent1" w:themeShade="BF"/>
            </w:tcBorders>
            <w:shd w:val="clear" w:color="auto" w:fill="C6D9F1" w:themeFill="text2" w:themeFillTint="33"/>
          </w:tcPr>
          <w:p w14:paraId="14CC6AA5"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125" w:name="lt_pId402"/>
            <w:r w:rsidRPr="00145618">
              <w:rPr>
                <w:rFonts w:ascii="Calibri" w:hAnsi="Calibri" w:hint="eastAsia"/>
                <w:color w:val="000000"/>
                <w:szCs w:val="24"/>
                <w:lang w:val="en-US" w:eastAsia="zh-CN"/>
              </w:rPr>
              <w:t>英国</w:t>
            </w:r>
            <w:r w:rsidRPr="00145618">
              <w:rPr>
                <w:rFonts w:ascii="Calibri" w:hAnsi="Calibri"/>
                <w:color w:val="000000"/>
                <w:szCs w:val="24"/>
                <w:lang w:val="en-US" w:eastAsia="zh-CN"/>
              </w:rPr>
              <w:t>ARM</w:t>
            </w:r>
            <w:bookmarkEnd w:id="125"/>
            <w:r w:rsidRPr="00145618">
              <w:rPr>
                <w:rFonts w:ascii="Calibri" w:hAnsi="Calibri" w:hint="eastAsia"/>
                <w:color w:val="000000"/>
                <w:szCs w:val="24"/>
                <w:lang w:val="en-US" w:eastAsia="zh-CN"/>
              </w:rPr>
              <w:t>控股</w:t>
            </w:r>
            <w:r w:rsidRPr="00145618">
              <w:rPr>
                <w:rFonts w:ascii="Calibri" w:hAnsi="Calibri"/>
                <w:color w:val="000000"/>
                <w:szCs w:val="24"/>
                <w:lang w:val="en-US" w:eastAsia="zh-CN"/>
              </w:rPr>
              <w:t>有限公司</w:t>
            </w:r>
          </w:p>
        </w:tc>
        <w:tc>
          <w:tcPr>
            <w:tcW w:w="882" w:type="pct"/>
            <w:tcBorders>
              <w:bottom w:val="single" w:sz="6" w:space="0" w:color="365F91" w:themeColor="accent1" w:themeShade="BF"/>
            </w:tcBorders>
            <w:shd w:val="clear" w:color="auto" w:fill="C6D9F1" w:themeFill="text2" w:themeFillTint="33"/>
          </w:tcPr>
          <w:p w14:paraId="012400CE"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欧洲</w:t>
            </w:r>
          </w:p>
        </w:tc>
      </w:tr>
      <w:tr w:rsidR="0011432F" w:rsidRPr="00145618" w14:paraId="24DD6C8E" w14:textId="77777777" w:rsidTr="0011432F">
        <w:trPr>
          <w:trHeight w:val="496"/>
        </w:trPr>
        <w:tc>
          <w:tcPr>
            <w:tcW w:w="951" w:type="pct"/>
            <w:shd w:val="clear" w:color="auto" w:fill="FFFFFF" w:themeFill="background1"/>
          </w:tcPr>
          <w:p w14:paraId="6A727D85"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副报告人</w:t>
            </w:r>
          </w:p>
        </w:tc>
        <w:tc>
          <w:tcPr>
            <w:tcW w:w="1694" w:type="pct"/>
            <w:shd w:val="clear" w:color="auto" w:fill="FFFFFF" w:themeFill="background1"/>
          </w:tcPr>
          <w:p w14:paraId="45463B32"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126" w:name="lt_pId405"/>
            <w:r w:rsidRPr="00145618">
              <w:rPr>
                <w:rFonts w:ascii="Calibri" w:hAnsi="Calibri"/>
                <w:color w:val="000000"/>
                <w:szCs w:val="24"/>
                <w:lang w:val="en-US" w:eastAsia="zh-CN"/>
              </w:rPr>
              <w:t>Turhan MULUK</w:t>
            </w:r>
            <w:bookmarkEnd w:id="126"/>
            <w:r w:rsidRPr="00145618">
              <w:rPr>
                <w:rFonts w:ascii="Calibri" w:hAnsi="Calibri" w:hint="eastAsia"/>
                <w:color w:val="000000"/>
                <w:szCs w:val="24"/>
                <w:lang w:val="en-US" w:eastAsia="zh-CN"/>
              </w:rPr>
              <w:t>先生</w:t>
            </w:r>
          </w:p>
        </w:tc>
        <w:tc>
          <w:tcPr>
            <w:tcW w:w="1473" w:type="pct"/>
            <w:shd w:val="clear" w:color="auto" w:fill="FFFFFF" w:themeFill="background1"/>
          </w:tcPr>
          <w:p w14:paraId="3259CBE0" w14:textId="4857FAC6" w:rsidR="0011432F" w:rsidRPr="00145618" w:rsidRDefault="0011432F" w:rsidP="00145618">
            <w:pPr>
              <w:tabs>
                <w:tab w:val="left" w:pos="720"/>
              </w:tabs>
              <w:overflowPunct/>
              <w:autoSpaceDE/>
              <w:adjustRightInd/>
              <w:spacing w:before="0"/>
              <w:rPr>
                <w:rFonts w:ascii="Calibri" w:hAnsi="Calibri"/>
                <w:color w:val="000000"/>
                <w:szCs w:val="24"/>
                <w:lang w:val="en-US" w:eastAsia="zh-CN"/>
              </w:rPr>
            </w:pPr>
            <w:bookmarkStart w:id="127" w:name="lt_pId406"/>
            <w:r w:rsidRPr="00145618">
              <w:rPr>
                <w:rFonts w:ascii="Calibri" w:hAnsi="Calibri" w:hint="eastAsia"/>
                <w:color w:val="000000"/>
                <w:szCs w:val="24"/>
                <w:lang w:val="en-US" w:eastAsia="zh-CN"/>
              </w:rPr>
              <w:t>美国</w:t>
            </w:r>
            <w:r w:rsidRPr="00145618">
              <w:rPr>
                <w:rFonts w:ascii="Calibri" w:hAnsi="Calibri"/>
                <w:color w:val="000000"/>
                <w:szCs w:val="24"/>
                <w:lang w:val="en-US" w:eastAsia="zh-CN"/>
              </w:rPr>
              <w:t>英特尔公司</w:t>
            </w:r>
            <w:bookmarkEnd w:id="127"/>
          </w:p>
        </w:tc>
        <w:tc>
          <w:tcPr>
            <w:tcW w:w="882" w:type="pct"/>
            <w:shd w:val="clear" w:color="auto" w:fill="FFFFFF" w:themeFill="background1"/>
          </w:tcPr>
          <w:p w14:paraId="39EF1AA1"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美洲</w:t>
            </w:r>
          </w:p>
        </w:tc>
      </w:tr>
      <w:tr w:rsidR="0011432F" w:rsidRPr="00145618" w14:paraId="0227DC81" w14:textId="77777777" w:rsidTr="0011432F">
        <w:trPr>
          <w:trHeight w:val="300"/>
        </w:trPr>
        <w:tc>
          <w:tcPr>
            <w:tcW w:w="5000" w:type="pct"/>
            <w:gridSpan w:val="4"/>
            <w:tcBorders>
              <w:bottom w:val="single" w:sz="6" w:space="0" w:color="365F91" w:themeColor="accent1" w:themeShade="BF"/>
            </w:tcBorders>
            <w:shd w:val="clear" w:color="auto" w:fill="FFFFFF" w:themeFill="background1"/>
          </w:tcPr>
          <w:p w14:paraId="5D9A43CC" w14:textId="77777777" w:rsidR="0011432F" w:rsidRPr="00145618" w:rsidRDefault="0011432F" w:rsidP="003D60F1">
            <w:pPr>
              <w:keepNext/>
              <w:keepLines/>
              <w:tabs>
                <w:tab w:val="left" w:pos="720"/>
              </w:tabs>
              <w:overflowPunct/>
              <w:autoSpaceDE/>
              <w:adjustRightInd/>
              <w:spacing w:before="0"/>
              <w:jc w:val="center"/>
              <w:rPr>
                <w:rFonts w:ascii="Calibri" w:hAnsi="Calibri"/>
                <w:b/>
                <w:bCs/>
                <w:color w:val="000000"/>
                <w:szCs w:val="24"/>
                <w:lang w:val="en-US" w:eastAsia="zh-CN"/>
              </w:rPr>
            </w:pPr>
            <w:r w:rsidRPr="00145618">
              <w:rPr>
                <w:rFonts w:ascii="Calibri" w:hAnsi="Calibri" w:hint="eastAsia"/>
                <w:b/>
                <w:bCs/>
                <w:color w:val="000000"/>
                <w:szCs w:val="24"/>
                <w:lang w:val="en-US" w:eastAsia="zh-CN"/>
              </w:rPr>
              <w:lastRenderedPageBreak/>
              <w:t>联系人</w:t>
            </w:r>
          </w:p>
        </w:tc>
      </w:tr>
      <w:tr w:rsidR="0011432F" w:rsidRPr="00145618" w14:paraId="7227FF7F" w14:textId="77777777" w:rsidTr="0011432F">
        <w:trPr>
          <w:trHeight w:val="146"/>
        </w:trPr>
        <w:tc>
          <w:tcPr>
            <w:tcW w:w="951" w:type="pct"/>
            <w:tcBorders>
              <w:bottom w:val="single" w:sz="6" w:space="0" w:color="365F91" w:themeColor="accent1" w:themeShade="BF"/>
            </w:tcBorders>
            <w:shd w:val="clear" w:color="auto" w:fill="C6D9F1" w:themeFill="text2" w:themeFillTint="33"/>
          </w:tcPr>
          <w:p w14:paraId="4E42E9D9" w14:textId="77777777" w:rsidR="0011432F" w:rsidRPr="00145618" w:rsidRDefault="0011432F" w:rsidP="003D60F1">
            <w:pPr>
              <w:keepNext/>
              <w:keepLines/>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BDT</w:t>
            </w:r>
            <w:r w:rsidRPr="00145618">
              <w:rPr>
                <w:rFonts w:ascii="Calibri" w:hAnsi="Calibri"/>
                <w:color w:val="000000"/>
                <w:szCs w:val="24"/>
                <w:lang w:val="en-US" w:eastAsia="zh-CN"/>
              </w:rPr>
              <w:t>联系人</w:t>
            </w:r>
          </w:p>
        </w:tc>
        <w:tc>
          <w:tcPr>
            <w:tcW w:w="1694" w:type="pct"/>
            <w:tcBorders>
              <w:bottom w:val="single" w:sz="6" w:space="0" w:color="365F91" w:themeColor="accent1" w:themeShade="BF"/>
            </w:tcBorders>
            <w:shd w:val="clear" w:color="auto" w:fill="C6D9F1" w:themeFill="text2" w:themeFillTint="33"/>
          </w:tcPr>
          <w:p w14:paraId="78121162" w14:textId="77777777" w:rsidR="0011432F" w:rsidRPr="00145618" w:rsidRDefault="0011432F" w:rsidP="003D60F1">
            <w:pPr>
              <w:keepNext/>
              <w:keepLines/>
              <w:tabs>
                <w:tab w:val="left" w:pos="720"/>
              </w:tabs>
              <w:overflowPunct/>
              <w:autoSpaceDE/>
              <w:adjustRightInd/>
              <w:spacing w:before="0"/>
              <w:rPr>
                <w:rFonts w:ascii="Calibri" w:hAnsi="Calibri"/>
                <w:color w:val="000000"/>
                <w:szCs w:val="24"/>
                <w:lang w:val="en-US" w:eastAsia="zh-CN"/>
              </w:rPr>
            </w:pPr>
            <w:bookmarkStart w:id="128" w:name="lt_pId410"/>
            <w:r w:rsidRPr="00145618">
              <w:rPr>
                <w:rFonts w:ascii="Calibri" w:hAnsi="Calibri"/>
                <w:color w:val="000000"/>
                <w:szCs w:val="24"/>
                <w:lang w:val="en-US" w:eastAsia="zh-CN"/>
              </w:rPr>
              <w:t>Hani ESKANDAR</w:t>
            </w:r>
            <w:bookmarkEnd w:id="128"/>
            <w:r w:rsidRPr="00145618">
              <w:rPr>
                <w:rFonts w:ascii="Calibri" w:hAnsi="Calibri" w:hint="eastAsia"/>
                <w:color w:val="000000"/>
                <w:szCs w:val="24"/>
                <w:lang w:val="en-US" w:eastAsia="zh-CN"/>
              </w:rPr>
              <w:t>先生</w:t>
            </w:r>
          </w:p>
        </w:tc>
        <w:tc>
          <w:tcPr>
            <w:tcW w:w="1473" w:type="pct"/>
            <w:tcBorders>
              <w:bottom w:val="single" w:sz="6" w:space="0" w:color="365F91" w:themeColor="accent1" w:themeShade="BF"/>
            </w:tcBorders>
            <w:shd w:val="clear" w:color="auto" w:fill="C6D9F1" w:themeFill="text2" w:themeFillTint="33"/>
          </w:tcPr>
          <w:p w14:paraId="6831CE7E" w14:textId="77777777" w:rsidR="0011432F" w:rsidRPr="00145618" w:rsidRDefault="0011432F" w:rsidP="003D60F1">
            <w:pPr>
              <w:keepNext/>
              <w:keepLines/>
              <w:tabs>
                <w:tab w:val="left" w:pos="720"/>
              </w:tabs>
              <w:overflowPunct/>
              <w:autoSpaceDE/>
              <w:adjustRightInd/>
              <w:spacing w:before="0"/>
              <w:rPr>
                <w:rFonts w:ascii="Calibri" w:hAnsi="Calibri"/>
                <w:color w:val="000000"/>
                <w:szCs w:val="24"/>
                <w:lang w:val="en-US" w:eastAsia="zh-CN"/>
              </w:rPr>
            </w:pPr>
            <w:bookmarkStart w:id="129" w:name="lt_pId411"/>
            <w:r w:rsidRPr="00145618">
              <w:rPr>
                <w:rFonts w:ascii="Calibri" w:hAnsi="Calibri" w:hint="eastAsia"/>
                <w:color w:val="000000"/>
                <w:szCs w:val="24"/>
                <w:lang w:val="en-US" w:eastAsia="zh-CN"/>
              </w:rPr>
              <w:t>国际电联</w:t>
            </w:r>
            <w:r w:rsidRPr="00145618">
              <w:rPr>
                <w:rFonts w:ascii="Calibri" w:hAnsi="Calibri"/>
                <w:color w:val="000000"/>
                <w:szCs w:val="24"/>
                <w:lang w:val="en-US" w:eastAsia="zh-CN"/>
              </w:rPr>
              <w:t>/BDT</w:t>
            </w:r>
            <w:bookmarkEnd w:id="129"/>
          </w:p>
        </w:tc>
        <w:tc>
          <w:tcPr>
            <w:tcW w:w="882" w:type="pct"/>
            <w:tcBorders>
              <w:bottom w:val="single" w:sz="6" w:space="0" w:color="365F91" w:themeColor="accent1" w:themeShade="BF"/>
            </w:tcBorders>
            <w:shd w:val="clear" w:color="auto" w:fill="C6D9F1" w:themeFill="text2" w:themeFillTint="33"/>
          </w:tcPr>
          <w:p w14:paraId="59CB9535" w14:textId="77777777" w:rsidR="0011432F" w:rsidRPr="00145618" w:rsidRDefault="0011432F" w:rsidP="003D60F1">
            <w:pPr>
              <w:keepNext/>
              <w:keepLines/>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总部</w:t>
            </w:r>
          </w:p>
        </w:tc>
      </w:tr>
      <w:tr w:rsidR="0011432F" w:rsidRPr="00145618" w14:paraId="30C52832" w14:textId="77777777" w:rsidTr="0011432F">
        <w:trPr>
          <w:trHeight w:val="51"/>
        </w:trPr>
        <w:tc>
          <w:tcPr>
            <w:tcW w:w="951" w:type="pct"/>
            <w:tcBorders>
              <w:bottom w:val="single" w:sz="6" w:space="0" w:color="365F91" w:themeColor="accent1" w:themeShade="BF"/>
            </w:tcBorders>
            <w:shd w:val="clear" w:color="auto" w:fill="FFFFFF" w:themeFill="background1"/>
          </w:tcPr>
          <w:p w14:paraId="0381A4E6" w14:textId="77777777" w:rsidR="0011432F" w:rsidRPr="00145618" w:rsidRDefault="0011432F" w:rsidP="003D60F1">
            <w:pPr>
              <w:keepNext/>
              <w:keepLines/>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BDT</w:t>
            </w:r>
            <w:r w:rsidRPr="00145618">
              <w:rPr>
                <w:rFonts w:ascii="Calibri" w:hAnsi="Calibri"/>
                <w:color w:val="000000"/>
                <w:szCs w:val="24"/>
                <w:lang w:val="en-US" w:eastAsia="zh-CN"/>
              </w:rPr>
              <w:t>联系人</w:t>
            </w:r>
          </w:p>
        </w:tc>
        <w:tc>
          <w:tcPr>
            <w:tcW w:w="1694" w:type="pct"/>
            <w:tcBorders>
              <w:bottom w:val="single" w:sz="6" w:space="0" w:color="365F91" w:themeColor="accent1" w:themeShade="BF"/>
            </w:tcBorders>
            <w:shd w:val="clear" w:color="auto" w:fill="FFFFFF" w:themeFill="background1"/>
          </w:tcPr>
          <w:p w14:paraId="1F9FC57A" w14:textId="77777777" w:rsidR="0011432F" w:rsidRPr="00145618" w:rsidRDefault="0011432F" w:rsidP="003D60F1">
            <w:pPr>
              <w:keepNext/>
              <w:keepLines/>
              <w:tabs>
                <w:tab w:val="left" w:pos="720"/>
              </w:tabs>
              <w:overflowPunct/>
              <w:autoSpaceDE/>
              <w:adjustRightInd/>
              <w:spacing w:before="0"/>
              <w:rPr>
                <w:rFonts w:ascii="Calibri" w:hAnsi="Calibri"/>
                <w:color w:val="000000"/>
                <w:szCs w:val="24"/>
                <w:lang w:val="en-US" w:eastAsia="zh-CN"/>
              </w:rPr>
            </w:pPr>
            <w:bookmarkStart w:id="130" w:name="lt_pId414"/>
            <w:r w:rsidRPr="00145618">
              <w:rPr>
                <w:rFonts w:ascii="Calibri" w:hAnsi="Calibri"/>
                <w:color w:val="000000"/>
                <w:szCs w:val="24"/>
                <w:lang w:val="en-US" w:eastAsia="zh-CN"/>
              </w:rPr>
              <w:t>Takashi MASUMITSU</w:t>
            </w:r>
            <w:bookmarkEnd w:id="130"/>
            <w:r w:rsidRPr="00145618">
              <w:rPr>
                <w:rFonts w:ascii="Calibri" w:hAnsi="Calibri" w:hint="eastAsia"/>
                <w:color w:val="000000"/>
                <w:szCs w:val="24"/>
                <w:lang w:val="en-US" w:eastAsia="zh-CN"/>
              </w:rPr>
              <w:t>先生</w:t>
            </w:r>
          </w:p>
        </w:tc>
        <w:tc>
          <w:tcPr>
            <w:tcW w:w="1473" w:type="pct"/>
            <w:tcBorders>
              <w:bottom w:val="single" w:sz="6" w:space="0" w:color="365F91" w:themeColor="accent1" w:themeShade="BF"/>
            </w:tcBorders>
            <w:shd w:val="clear" w:color="auto" w:fill="FFFFFF" w:themeFill="background1"/>
          </w:tcPr>
          <w:p w14:paraId="4F679C75" w14:textId="77777777" w:rsidR="0011432F" w:rsidRPr="00145618" w:rsidRDefault="0011432F" w:rsidP="003D60F1">
            <w:pPr>
              <w:keepNext/>
              <w:keepLines/>
              <w:tabs>
                <w:tab w:val="left" w:pos="720"/>
              </w:tabs>
              <w:overflowPunct/>
              <w:autoSpaceDE/>
              <w:adjustRightInd/>
              <w:spacing w:before="0"/>
              <w:rPr>
                <w:rFonts w:ascii="Calibri" w:hAnsi="Calibri"/>
                <w:color w:val="000000"/>
                <w:szCs w:val="24"/>
                <w:lang w:val="en-US" w:eastAsia="zh-CN"/>
              </w:rPr>
            </w:pPr>
            <w:bookmarkStart w:id="131" w:name="lt_pId415"/>
            <w:r w:rsidRPr="00145618">
              <w:rPr>
                <w:rFonts w:ascii="Calibri" w:hAnsi="Calibri" w:hint="eastAsia"/>
                <w:color w:val="000000"/>
                <w:szCs w:val="24"/>
                <w:lang w:val="en-US" w:eastAsia="zh-CN"/>
              </w:rPr>
              <w:t>国际电联</w:t>
            </w:r>
            <w:r w:rsidRPr="00145618">
              <w:rPr>
                <w:rFonts w:ascii="Calibri" w:hAnsi="Calibri"/>
                <w:color w:val="000000"/>
                <w:szCs w:val="24"/>
                <w:lang w:val="en-US" w:eastAsia="zh-CN"/>
              </w:rPr>
              <w:t>/BDT</w:t>
            </w:r>
            <w:bookmarkEnd w:id="131"/>
          </w:p>
        </w:tc>
        <w:tc>
          <w:tcPr>
            <w:tcW w:w="882" w:type="pct"/>
            <w:tcBorders>
              <w:bottom w:val="single" w:sz="6" w:space="0" w:color="365F91" w:themeColor="accent1" w:themeShade="BF"/>
            </w:tcBorders>
            <w:shd w:val="clear" w:color="auto" w:fill="FFFFFF" w:themeFill="background1"/>
          </w:tcPr>
          <w:p w14:paraId="54EA04C0" w14:textId="77777777" w:rsidR="0011432F" w:rsidRPr="00145618" w:rsidRDefault="0011432F" w:rsidP="003D60F1">
            <w:pPr>
              <w:keepNext/>
              <w:keepLines/>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总部</w:t>
            </w:r>
          </w:p>
        </w:tc>
      </w:tr>
      <w:tr w:rsidR="0011432F" w:rsidRPr="00145618" w14:paraId="2BADDB12" w14:textId="77777777" w:rsidTr="0011432F">
        <w:trPr>
          <w:trHeight w:val="51"/>
        </w:trPr>
        <w:tc>
          <w:tcPr>
            <w:tcW w:w="951" w:type="pct"/>
            <w:tcBorders>
              <w:bottom w:val="single" w:sz="6" w:space="0" w:color="365F91" w:themeColor="accent1" w:themeShade="BF"/>
            </w:tcBorders>
            <w:shd w:val="clear" w:color="auto" w:fill="C6D9F1" w:themeFill="text2" w:themeFillTint="33"/>
          </w:tcPr>
          <w:p w14:paraId="16A3D5F7" w14:textId="77777777" w:rsidR="0011432F" w:rsidRPr="00145618" w:rsidRDefault="0011432F" w:rsidP="003D60F1">
            <w:pPr>
              <w:keepNext/>
              <w:keepLines/>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BDT</w:t>
            </w:r>
            <w:r w:rsidRPr="00145618">
              <w:rPr>
                <w:rFonts w:ascii="Calibri" w:hAnsi="Calibri"/>
                <w:color w:val="000000"/>
                <w:szCs w:val="24"/>
                <w:lang w:val="en-US" w:eastAsia="zh-CN"/>
              </w:rPr>
              <w:t>联系人</w:t>
            </w:r>
          </w:p>
        </w:tc>
        <w:tc>
          <w:tcPr>
            <w:tcW w:w="1694" w:type="pct"/>
            <w:tcBorders>
              <w:bottom w:val="single" w:sz="6" w:space="0" w:color="365F91" w:themeColor="accent1" w:themeShade="BF"/>
            </w:tcBorders>
            <w:shd w:val="clear" w:color="auto" w:fill="C6D9F1" w:themeFill="text2" w:themeFillTint="33"/>
          </w:tcPr>
          <w:p w14:paraId="2654295E" w14:textId="77777777" w:rsidR="0011432F" w:rsidRPr="00145618" w:rsidRDefault="0011432F" w:rsidP="003D60F1">
            <w:pPr>
              <w:keepNext/>
              <w:keepLines/>
              <w:tabs>
                <w:tab w:val="left" w:pos="720"/>
              </w:tabs>
              <w:overflowPunct/>
              <w:autoSpaceDE/>
              <w:adjustRightInd/>
              <w:spacing w:before="0"/>
              <w:rPr>
                <w:rFonts w:ascii="Calibri" w:hAnsi="Calibri"/>
                <w:color w:val="000000"/>
                <w:szCs w:val="24"/>
                <w:lang w:val="en-US" w:eastAsia="zh-CN"/>
              </w:rPr>
            </w:pPr>
            <w:bookmarkStart w:id="132" w:name="lt_pId418"/>
            <w:r w:rsidRPr="00145618">
              <w:rPr>
                <w:rFonts w:ascii="Calibri" w:hAnsi="Calibri"/>
                <w:color w:val="000000"/>
                <w:szCs w:val="24"/>
                <w:lang w:val="en-US" w:eastAsia="zh-CN"/>
              </w:rPr>
              <w:t>Ida JALLOW</w:t>
            </w:r>
            <w:bookmarkEnd w:id="132"/>
            <w:r w:rsidRPr="00145618">
              <w:rPr>
                <w:rFonts w:ascii="Calibri" w:hAnsi="Calibri" w:hint="eastAsia"/>
                <w:color w:val="000000"/>
                <w:szCs w:val="24"/>
                <w:lang w:val="en-US" w:eastAsia="zh-CN"/>
              </w:rPr>
              <w:t>女士</w:t>
            </w:r>
          </w:p>
        </w:tc>
        <w:tc>
          <w:tcPr>
            <w:tcW w:w="1473" w:type="pct"/>
            <w:tcBorders>
              <w:bottom w:val="single" w:sz="6" w:space="0" w:color="365F91" w:themeColor="accent1" w:themeShade="BF"/>
            </w:tcBorders>
            <w:shd w:val="clear" w:color="auto" w:fill="C6D9F1" w:themeFill="text2" w:themeFillTint="33"/>
          </w:tcPr>
          <w:p w14:paraId="05C3BD50" w14:textId="77777777" w:rsidR="0011432F" w:rsidRPr="00145618" w:rsidRDefault="0011432F" w:rsidP="003D60F1">
            <w:pPr>
              <w:keepNext/>
              <w:keepLines/>
              <w:tabs>
                <w:tab w:val="left" w:pos="720"/>
              </w:tabs>
              <w:overflowPunct/>
              <w:autoSpaceDE/>
              <w:adjustRightInd/>
              <w:spacing w:before="0"/>
              <w:rPr>
                <w:rFonts w:ascii="Calibri" w:hAnsi="Calibri"/>
                <w:color w:val="000000"/>
                <w:szCs w:val="24"/>
                <w:lang w:val="en-US" w:eastAsia="zh-CN"/>
              </w:rPr>
            </w:pPr>
            <w:bookmarkStart w:id="133" w:name="lt_pId419"/>
            <w:r w:rsidRPr="00145618">
              <w:rPr>
                <w:rFonts w:ascii="Calibri" w:hAnsi="Calibri" w:hint="eastAsia"/>
                <w:color w:val="000000"/>
                <w:szCs w:val="24"/>
                <w:lang w:val="en-US" w:eastAsia="zh-CN"/>
              </w:rPr>
              <w:t>国际电联</w:t>
            </w:r>
            <w:r w:rsidRPr="00145618">
              <w:rPr>
                <w:rFonts w:ascii="Calibri" w:hAnsi="Calibri"/>
                <w:color w:val="000000"/>
                <w:szCs w:val="24"/>
                <w:lang w:val="en-US" w:eastAsia="zh-CN"/>
              </w:rPr>
              <w:t>/</w:t>
            </w:r>
            <w:r w:rsidRPr="00145618">
              <w:rPr>
                <w:rFonts w:ascii="Calibri" w:hAnsi="Calibri" w:hint="eastAsia"/>
                <w:color w:val="000000"/>
                <w:szCs w:val="24"/>
                <w:lang w:val="en-US" w:eastAsia="zh-CN"/>
              </w:rPr>
              <w:t>非洲</w:t>
            </w:r>
            <w:r w:rsidRPr="00145618">
              <w:rPr>
                <w:rFonts w:ascii="Calibri" w:hAnsi="Calibri"/>
                <w:color w:val="000000"/>
                <w:szCs w:val="24"/>
                <w:lang w:val="en-US" w:eastAsia="zh-CN"/>
              </w:rPr>
              <w:t>区域</w:t>
            </w:r>
            <w:bookmarkEnd w:id="133"/>
          </w:p>
        </w:tc>
        <w:tc>
          <w:tcPr>
            <w:tcW w:w="882" w:type="pct"/>
            <w:tcBorders>
              <w:bottom w:val="single" w:sz="6" w:space="0" w:color="365F91" w:themeColor="accent1" w:themeShade="BF"/>
            </w:tcBorders>
            <w:shd w:val="clear" w:color="auto" w:fill="C6D9F1" w:themeFill="text2" w:themeFillTint="33"/>
          </w:tcPr>
          <w:p w14:paraId="41426873" w14:textId="77777777" w:rsidR="0011432F" w:rsidRPr="00145618" w:rsidRDefault="0011432F" w:rsidP="003D60F1">
            <w:pPr>
              <w:keepNext/>
              <w:keepLines/>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非洲</w:t>
            </w:r>
          </w:p>
        </w:tc>
      </w:tr>
      <w:tr w:rsidR="0011432F" w:rsidRPr="00145618" w14:paraId="1DE14576" w14:textId="77777777" w:rsidTr="0011432F">
        <w:trPr>
          <w:trHeight w:val="64"/>
        </w:trPr>
        <w:tc>
          <w:tcPr>
            <w:tcW w:w="951" w:type="pct"/>
            <w:tcBorders>
              <w:bottom w:val="single" w:sz="6" w:space="0" w:color="365F91" w:themeColor="accent1" w:themeShade="BF"/>
            </w:tcBorders>
            <w:shd w:val="clear" w:color="auto" w:fill="FFFFFF" w:themeFill="background1"/>
          </w:tcPr>
          <w:p w14:paraId="47BA0C78" w14:textId="77777777" w:rsidR="0011432F" w:rsidRPr="00145618" w:rsidRDefault="0011432F" w:rsidP="003D60F1">
            <w:pPr>
              <w:keepNext/>
              <w:keepLines/>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BDT</w:t>
            </w:r>
            <w:r w:rsidRPr="00145618">
              <w:rPr>
                <w:rFonts w:ascii="Calibri" w:hAnsi="Calibri"/>
                <w:color w:val="000000"/>
                <w:szCs w:val="24"/>
                <w:lang w:val="en-US" w:eastAsia="zh-CN"/>
              </w:rPr>
              <w:t>联系人</w:t>
            </w:r>
          </w:p>
        </w:tc>
        <w:tc>
          <w:tcPr>
            <w:tcW w:w="1694" w:type="pct"/>
            <w:tcBorders>
              <w:bottom w:val="single" w:sz="6" w:space="0" w:color="365F91" w:themeColor="accent1" w:themeShade="BF"/>
            </w:tcBorders>
            <w:shd w:val="clear" w:color="auto" w:fill="FFFFFF" w:themeFill="background1"/>
          </w:tcPr>
          <w:p w14:paraId="477D23A5" w14:textId="77777777" w:rsidR="0011432F" w:rsidRPr="00145618" w:rsidRDefault="0011432F" w:rsidP="003D60F1">
            <w:pPr>
              <w:keepNext/>
              <w:keepLines/>
              <w:tabs>
                <w:tab w:val="left" w:pos="720"/>
              </w:tabs>
              <w:overflowPunct/>
              <w:autoSpaceDE/>
              <w:adjustRightInd/>
              <w:spacing w:before="0"/>
              <w:rPr>
                <w:rFonts w:ascii="Calibri" w:hAnsi="Calibri"/>
                <w:color w:val="000000"/>
                <w:szCs w:val="24"/>
                <w:lang w:val="en-US" w:eastAsia="zh-CN"/>
              </w:rPr>
            </w:pPr>
            <w:bookmarkStart w:id="134" w:name="lt_pId422"/>
            <w:r w:rsidRPr="00145618">
              <w:rPr>
                <w:rFonts w:ascii="Calibri" w:hAnsi="Calibri"/>
                <w:color w:val="000000"/>
                <w:szCs w:val="24"/>
                <w:lang w:val="en-US" w:eastAsia="zh-CN"/>
              </w:rPr>
              <w:t>Karim ABDELGHANI</w:t>
            </w:r>
            <w:bookmarkEnd w:id="134"/>
            <w:r w:rsidRPr="00145618">
              <w:rPr>
                <w:rFonts w:ascii="Calibri" w:hAnsi="Calibri" w:hint="eastAsia"/>
                <w:color w:val="000000"/>
                <w:szCs w:val="24"/>
                <w:lang w:val="en-US" w:eastAsia="zh-CN"/>
              </w:rPr>
              <w:t>先生</w:t>
            </w:r>
          </w:p>
        </w:tc>
        <w:tc>
          <w:tcPr>
            <w:tcW w:w="1473" w:type="pct"/>
            <w:tcBorders>
              <w:bottom w:val="single" w:sz="6" w:space="0" w:color="365F91" w:themeColor="accent1" w:themeShade="BF"/>
            </w:tcBorders>
            <w:shd w:val="clear" w:color="auto" w:fill="FFFFFF" w:themeFill="background1"/>
          </w:tcPr>
          <w:p w14:paraId="26CD58CB" w14:textId="77777777" w:rsidR="0011432F" w:rsidRPr="00145618" w:rsidRDefault="0011432F" w:rsidP="003D60F1">
            <w:pPr>
              <w:keepNext/>
              <w:keepLines/>
              <w:tabs>
                <w:tab w:val="left" w:pos="720"/>
              </w:tabs>
              <w:overflowPunct/>
              <w:autoSpaceDE/>
              <w:adjustRightInd/>
              <w:spacing w:before="0"/>
              <w:rPr>
                <w:rFonts w:ascii="Calibri" w:hAnsi="Calibri"/>
                <w:color w:val="000000"/>
                <w:szCs w:val="24"/>
                <w:lang w:val="en-US" w:eastAsia="zh-CN"/>
              </w:rPr>
            </w:pPr>
            <w:bookmarkStart w:id="135" w:name="lt_pId423"/>
            <w:r w:rsidRPr="00145618">
              <w:rPr>
                <w:rFonts w:ascii="Calibri" w:hAnsi="Calibri" w:hint="eastAsia"/>
                <w:color w:val="000000"/>
                <w:szCs w:val="24"/>
                <w:lang w:val="en-US" w:eastAsia="zh-CN"/>
              </w:rPr>
              <w:t>国际电联</w:t>
            </w:r>
            <w:r w:rsidRPr="00145618">
              <w:rPr>
                <w:rFonts w:ascii="Calibri" w:hAnsi="Calibri"/>
                <w:color w:val="000000"/>
                <w:szCs w:val="24"/>
                <w:lang w:val="en-US" w:eastAsia="zh-CN"/>
              </w:rPr>
              <w:t>/</w:t>
            </w:r>
            <w:r w:rsidRPr="00145618">
              <w:rPr>
                <w:rFonts w:ascii="Calibri" w:hAnsi="Calibri" w:hint="eastAsia"/>
                <w:color w:val="000000"/>
                <w:szCs w:val="24"/>
                <w:lang w:val="en-US" w:eastAsia="zh-CN"/>
              </w:rPr>
              <w:t>阿拉伯国家</w:t>
            </w:r>
            <w:r w:rsidRPr="00145618">
              <w:rPr>
                <w:rFonts w:ascii="Calibri" w:hAnsi="Calibri"/>
                <w:color w:val="000000"/>
                <w:szCs w:val="24"/>
                <w:lang w:val="en-US" w:eastAsia="zh-CN"/>
              </w:rPr>
              <w:t>区域</w:t>
            </w:r>
            <w:bookmarkEnd w:id="135"/>
          </w:p>
        </w:tc>
        <w:tc>
          <w:tcPr>
            <w:tcW w:w="882" w:type="pct"/>
            <w:tcBorders>
              <w:bottom w:val="single" w:sz="6" w:space="0" w:color="365F91" w:themeColor="accent1" w:themeShade="BF"/>
            </w:tcBorders>
            <w:shd w:val="clear" w:color="auto" w:fill="FFFFFF" w:themeFill="background1"/>
          </w:tcPr>
          <w:p w14:paraId="2ED43425" w14:textId="77777777" w:rsidR="0011432F" w:rsidRPr="00145618" w:rsidRDefault="0011432F" w:rsidP="003D60F1">
            <w:pPr>
              <w:keepNext/>
              <w:keepLines/>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阿拉伯国家</w:t>
            </w:r>
          </w:p>
        </w:tc>
      </w:tr>
      <w:tr w:rsidR="0011432F" w:rsidRPr="00145618" w14:paraId="234E586F" w14:textId="77777777" w:rsidTr="0011432F">
        <w:trPr>
          <w:trHeight w:val="51"/>
        </w:trPr>
        <w:tc>
          <w:tcPr>
            <w:tcW w:w="951" w:type="pct"/>
            <w:tcBorders>
              <w:bottom w:val="single" w:sz="6" w:space="0" w:color="365F91" w:themeColor="accent1" w:themeShade="BF"/>
            </w:tcBorders>
            <w:shd w:val="clear" w:color="auto" w:fill="C6D9F1" w:themeFill="text2" w:themeFillTint="33"/>
          </w:tcPr>
          <w:p w14:paraId="6632876C" w14:textId="77777777" w:rsidR="0011432F" w:rsidRPr="00145618" w:rsidRDefault="0011432F" w:rsidP="003D60F1">
            <w:pPr>
              <w:keepNext/>
              <w:keepLines/>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BDT</w:t>
            </w:r>
            <w:r w:rsidRPr="00145618">
              <w:rPr>
                <w:rFonts w:ascii="Calibri" w:hAnsi="Calibri"/>
                <w:color w:val="000000"/>
                <w:szCs w:val="24"/>
                <w:lang w:val="en-US" w:eastAsia="zh-CN"/>
              </w:rPr>
              <w:t>联系人</w:t>
            </w:r>
          </w:p>
        </w:tc>
        <w:tc>
          <w:tcPr>
            <w:tcW w:w="1694" w:type="pct"/>
            <w:tcBorders>
              <w:bottom w:val="single" w:sz="6" w:space="0" w:color="365F91" w:themeColor="accent1" w:themeShade="BF"/>
            </w:tcBorders>
            <w:shd w:val="clear" w:color="auto" w:fill="C6D9F1" w:themeFill="text2" w:themeFillTint="33"/>
          </w:tcPr>
          <w:p w14:paraId="3B8225FB" w14:textId="77777777" w:rsidR="0011432F" w:rsidRPr="00145618" w:rsidRDefault="0011432F" w:rsidP="003D60F1">
            <w:pPr>
              <w:keepNext/>
              <w:keepLines/>
              <w:tabs>
                <w:tab w:val="left" w:pos="720"/>
              </w:tabs>
              <w:overflowPunct/>
              <w:autoSpaceDE/>
              <w:adjustRightInd/>
              <w:spacing w:before="0"/>
              <w:rPr>
                <w:rFonts w:ascii="Calibri" w:hAnsi="Calibri"/>
                <w:color w:val="000000"/>
                <w:szCs w:val="24"/>
                <w:lang w:val="en-US" w:eastAsia="zh-CN"/>
              </w:rPr>
            </w:pPr>
            <w:bookmarkStart w:id="136" w:name="lt_pId426"/>
            <w:r w:rsidRPr="00145618">
              <w:rPr>
                <w:rFonts w:ascii="Calibri" w:hAnsi="Calibri"/>
                <w:color w:val="000000"/>
                <w:szCs w:val="24"/>
                <w:lang w:val="en-US" w:eastAsia="zh-CN"/>
              </w:rPr>
              <w:t>Ashish NARAYAN</w:t>
            </w:r>
            <w:bookmarkEnd w:id="136"/>
            <w:r w:rsidRPr="00145618">
              <w:rPr>
                <w:rFonts w:ascii="Calibri" w:hAnsi="Calibri" w:hint="eastAsia"/>
                <w:color w:val="000000"/>
                <w:szCs w:val="24"/>
                <w:lang w:val="en-US" w:eastAsia="zh-CN"/>
              </w:rPr>
              <w:t>先生</w:t>
            </w:r>
          </w:p>
        </w:tc>
        <w:tc>
          <w:tcPr>
            <w:tcW w:w="1473" w:type="pct"/>
            <w:tcBorders>
              <w:bottom w:val="single" w:sz="6" w:space="0" w:color="365F91" w:themeColor="accent1" w:themeShade="BF"/>
            </w:tcBorders>
            <w:shd w:val="clear" w:color="auto" w:fill="C6D9F1" w:themeFill="text2" w:themeFillTint="33"/>
          </w:tcPr>
          <w:p w14:paraId="0AF7EFAB" w14:textId="77777777" w:rsidR="0011432F" w:rsidRPr="00145618" w:rsidRDefault="0011432F" w:rsidP="003D60F1">
            <w:pPr>
              <w:keepNext/>
              <w:keepLines/>
              <w:tabs>
                <w:tab w:val="left" w:pos="720"/>
              </w:tabs>
              <w:overflowPunct/>
              <w:autoSpaceDE/>
              <w:adjustRightInd/>
              <w:spacing w:before="0"/>
              <w:rPr>
                <w:rFonts w:ascii="Calibri" w:hAnsi="Calibri"/>
                <w:color w:val="000000"/>
                <w:szCs w:val="24"/>
                <w:lang w:val="en-US" w:eastAsia="zh-CN"/>
              </w:rPr>
            </w:pPr>
            <w:bookmarkStart w:id="137" w:name="lt_pId427"/>
            <w:r w:rsidRPr="00145618">
              <w:rPr>
                <w:rFonts w:ascii="Calibri" w:hAnsi="Calibri" w:hint="eastAsia"/>
                <w:color w:val="000000"/>
                <w:szCs w:val="24"/>
                <w:lang w:val="en-US" w:eastAsia="zh-CN"/>
              </w:rPr>
              <w:t>国际电联</w:t>
            </w:r>
            <w:r w:rsidRPr="00145618">
              <w:rPr>
                <w:rFonts w:ascii="Calibri" w:hAnsi="Calibri"/>
                <w:color w:val="000000"/>
                <w:szCs w:val="24"/>
                <w:lang w:val="en-US" w:eastAsia="zh-CN"/>
              </w:rPr>
              <w:t>/</w:t>
            </w:r>
            <w:r w:rsidRPr="00145618">
              <w:rPr>
                <w:rFonts w:ascii="Calibri" w:hAnsi="Calibri" w:hint="eastAsia"/>
                <w:color w:val="000000"/>
                <w:szCs w:val="24"/>
                <w:lang w:val="en-US" w:eastAsia="zh-CN"/>
              </w:rPr>
              <w:t>亚太</w:t>
            </w:r>
            <w:r w:rsidRPr="00145618">
              <w:rPr>
                <w:rFonts w:ascii="Calibri" w:hAnsi="Calibri"/>
                <w:color w:val="000000"/>
                <w:szCs w:val="24"/>
                <w:lang w:val="en-US" w:eastAsia="zh-CN"/>
              </w:rPr>
              <w:t>区域</w:t>
            </w:r>
            <w:bookmarkEnd w:id="137"/>
          </w:p>
        </w:tc>
        <w:tc>
          <w:tcPr>
            <w:tcW w:w="882" w:type="pct"/>
            <w:tcBorders>
              <w:bottom w:val="single" w:sz="6" w:space="0" w:color="365F91" w:themeColor="accent1" w:themeShade="BF"/>
            </w:tcBorders>
            <w:shd w:val="clear" w:color="auto" w:fill="C6D9F1" w:themeFill="text2" w:themeFillTint="33"/>
          </w:tcPr>
          <w:p w14:paraId="64B232A9" w14:textId="77777777" w:rsidR="0011432F" w:rsidRPr="00145618" w:rsidRDefault="0011432F" w:rsidP="003D60F1">
            <w:pPr>
              <w:keepNext/>
              <w:keepLines/>
              <w:tabs>
                <w:tab w:val="left" w:pos="720"/>
              </w:tabs>
              <w:overflowPunct/>
              <w:autoSpaceDE/>
              <w:adjustRightInd/>
              <w:spacing w:before="0"/>
              <w:jc w:val="center"/>
              <w:rPr>
                <w:rFonts w:ascii="Calibri" w:hAnsi="Calibri"/>
                <w:color w:val="000000"/>
                <w:szCs w:val="24"/>
                <w:lang w:val="en-US" w:eastAsia="zh-CN"/>
              </w:rPr>
            </w:pPr>
            <w:bookmarkStart w:id="138" w:name="lt_pId428"/>
            <w:r w:rsidRPr="00145618">
              <w:rPr>
                <w:rFonts w:ascii="Calibri" w:hAnsi="Calibri" w:hint="eastAsia"/>
                <w:color w:val="000000"/>
                <w:szCs w:val="24"/>
                <w:lang w:val="en-US" w:eastAsia="zh-CN"/>
              </w:rPr>
              <w:t>亚太</w:t>
            </w:r>
            <w:bookmarkEnd w:id="138"/>
          </w:p>
        </w:tc>
      </w:tr>
      <w:tr w:rsidR="0011432F" w:rsidRPr="00145618" w14:paraId="221EF60F" w14:textId="77777777" w:rsidTr="0011432F">
        <w:trPr>
          <w:trHeight w:val="51"/>
        </w:trPr>
        <w:tc>
          <w:tcPr>
            <w:tcW w:w="951" w:type="pct"/>
            <w:tcBorders>
              <w:bottom w:val="single" w:sz="18" w:space="0" w:color="C00000"/>
            </w:tcBorders>
            <w:shd w:val="clear" w:color="auto" w:fill="FFFFFF" w:themeFill="background1"/>
          </w:tcPr>
          <w:p w14:paraId="0FA36867" w14:textId="77777777" w:rsidR="0011432F" w:rsidRPr="00145618" w:rsidRDefault="0011432F" w:rsidP="003D60F1">
            <w:pPr>
              <w:keepNext/>
              <w:keepLines/>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BDT</w:t>
            </w:r>
            <w:r w:rsidRPr="00145618">
              <w:rPr>
                <w:rFonts w:ascii="Calibri" w:hAnsi="Calibri"/>
                <w:color w:val="000000"/>
                <w:szCs w:val="24"/>
                <w:lang w:val="en-US" w:eastAsia="zh-CN"/>
              </w:rPr>
              <w:t>联系人</w:t>
            </w:r>
            <w:r w:rsidRPr="00145618">
              <w:rPr>
                <w:rFonts w:ascii="Calibri" w:hAnsi="Calibri"/>
                <w:color w:val="000000"/>
                <w:szCs w:val="24"/>
                <w:lang w:val="en-US" w:eastAsia="zh-CN"/>
              </w:rPr>
              <w:t xml:space="preserve"> </w:t>
            </w:r>
          </w:p>
        </w:tc>
        <w:tc>
          <w:tcPr>
            <w:tcW w:w="1694" w:type="pct"/>
            <w:tcBorders>
              <w:bottom w:val="single" w:sz="18" w:space="0" w:color="C00000"/>
            </w:tcBorders>
            <w:shd w:val="clear" w:color="auto" w:fill="FFFFFF" w:themeFill="background1"/>
          </w:tcPr>
          <w:p w14:paraId="0AE8F53D" w14:textId="77777777" w:rsidR="0011432F" w:rsidRPr="00145618" w:rsidRDefault="0011432F" w:rsidP="003D60F1">
            <w:pPr>
              <w:keepNext/>
              <w:keepLines/>
              <w:tabs>
                <w:tab w:val="left" w:pos="720"/>
              </w:tabs>
              <w:overflowPunct/>
              <w:autoSpaceDE/>
              <w:adjustRightInd/>
              <w:spacing w:before="0"/>
              <w:rPr>
                <w:rFonts w:ascii="Calibri" w:hAnsi="Calibri"/>
                <w:color w:val="000000"/>
                <w:szCs w:val="24"/>
                <w:lang w:val="en-US" w:eastAsia="zh-CN"/>
              </w:rPr>
            </w:pPr>
            <w:bookmarkStart w:id="139" w:name="lt_pId430"/>
            <w:r w:rsidRPr="00145618">
              <w:rPr>
                <w:rFonts w:ascii="Calibri" w:hAnsi="Calibri"/>
                <w:color w:val="000000"/>
                <w:szCs w:val="24"/>
                <w:lang w:val="en-US" w:eastAsia="zh-CN"/>
              </w:rPr>
              <w:t>Farid NAKHLI</w:t>
            </w:r>
            <w:bookmarkEnd w:id="139"/>
            <w:r w:rsidRPr="00145618">
              <w:rPr>
                <w:rFonts w:ascii="Calibri" w:hAnsi="Calibri" w:hint="eastAsia"/>
                <w:color w:val="000000"/>
                <w:szCs w:val="24"/>
                <w:lang w:val="en-US" w:eastAsia="zh-CN"/>
              </w:rPr>
              <w:t>先生</w:t>
            </w:r>
            <w:r w:rsidRPr="00145618">
              <w:rPr>
                <w:rFonts w:ascii="Calibri" w:hAnsi="Calibri"/>
                <w:color w:val="000000"/>
                <w:szCs w:val="24"/>
                <w:lang w:val="en-US" w:eastAsia="zh-CN"/>
              </w:rPr>
              <w:t xml:space="preserve"> </w:t>
            </w:r>
          </w:p>
        </w:tc>
        <w:tc>
          <w:tcPr>
            <w:tcW w:w="1473" w:type="pct"/>
            <w:tcBorders>
              <w:bottom w:val="single" w:sz="12" w:space="0" w:color="C0504D" w:themeColor="accent2"/>
            </w:tcBorders>
            <w:shd w:val="clear" w:color="auto" w:fill="FFFFFF" w:themeFill="background1"/>
          </w:tcPr>
          <w:p w14:paraId="2614D305" w14:textId="77777777" w:rsidR="0011432F" w:rsidRPr="00145618" w:rsidRDefault="0011432F" w:rsidP="003D60F1">
            <w:pPr>
              <w:keepNext/>
              <w:keepLines/>
              <w:tabs>
                <w:tab w:val="left" w:pos="720"/>
              </w:tabs>
              <w:overflowPunct/>
              <w:autoSpaceDE/>
              <w:bidi/>
              <w:adjustRightInd/>
              <w:spacing w:before="0"/>
              <w:jc w:val="right"/>
              <w:rPr>
                <w:rFonts w:ascii="Calibri" w:hAnsi="Calibri"/>
                <w:color w:val="000000"/>
                <w:szCs w:val="24"/>
                <w:lang w:val="en-US" w:eastAsia="zh-CN"/>
              </w:rPr>
            </w:pPr>
            <w:bookmarkStart w:id="140" w:name="lt_pId431"/>
            <w:r w:rsidRPr="00145618">
              <w:rPr>
                <w:rFonts w:ascii="Calibri" w:hAnsi="Calibri" w:hint="eastAsia"/>
                <w:color w:val="000000"/>
                <w:szCs w:val="24"/>
                <w:lang w:val="en-US" w:eastAsia="zh-CN"/>
              </w:rPr>
              <w:t>国际电联</w:t>
            </w:r>
            <w:r w:rsidRPr="00145618">
              <w:rPr>
                <w:rFonts w:ascii="Calibri" w:hAnsi="Calibri"/>
                <w:color w:val="000000"/>
                <w:szCs w:val="24"/>
                <w:lang w:val="en-US" w:eastAsia="zh-CN"/>
              </w:rPr>
              <w:t>/</w:t>
            </w:r>
            <w:r w:rsidRPr="00145618">
              <w:rPr>
                <w:rFonts w:ascii="Calibri" w:hAnsi="Calibri" w:hint="eastAsia"/>
                <w:color w:val="000000"/>
                <w:szCs w:val="24"/>
                <w:lang w:val="en-US" w:eastAsia="zh-CN"/>
              </w:rPr>
              <w:t>独联体国家</w:t>
            </w:r>
            <w:r w:rsidRPr="00145618">
              <w:rPr>
                <w:rFonts w:ascii="Calibri" w:hAnsi="Calibri"/>
                <w:color w:val="000000"/>
                <w:szCs w:val="24"/>
                <w:lang w:val="en-US" w:eastAsia="zh-CN"/>
              </w:rPr>
              <w:t>区域</w:t>
            </w:r>
            <w:bookmarkEnd w:id="140"/>
          </w:p>
        </w:tc>
        <w:tc>
          <w:tcPr>
            <w:tcW w:w="882" w:type="pct"/>
            <w:tcBorders>
              <w:bottom w:val="single" w:sz="12" w:space="0" w:color="C0504D" w:themeColor="accent2"/>
            </w:tcBorders>
            <w:shd w:val="clear" w:color="auto" w:fill="FFFFFF" w:themeFill="background1"/>
          </w:tcPr>
          <w:p w14:paraId="07F02097" w14:textId="77777777" w:rsidR="0011432F" w:rsidRPr="00145618" w:rsidRDefault="0011432F" w:rsidP="003D60F1">
            <w:pPr>
              <w:keepNext/>
              <w:keepLines/>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独联体国家</w:t>
            </w:r>
          </w:p>
        </w:tc>
      </w:tr>
      <w:tr w:rsidR="0011432F" w:rsidRPr="00145618" w14:paraId="59949DEC" w14:textId="77777777" w:rsidTr="0011432F">
        <w:trPr>
          <w:trHeight w:val="300"/>
        </w:trPr>
        <w:tc>
          <w:tcPr>
            <w:tcW w:w="951" w:type="pct"/>
            <w:tcBorders>
              <w:bottom w:val="single" w:sz="6" w:space="0" w:color="365F91" w:themeColor="accent1" w:themeShade="BF"/>
            </w:tcBorders>
            <w:shd w:val="clear" w:color="auto" w:fill="5B9BD5"/>
            <w:noWrap/>
          </w:tcPr>
          <w:p w14:paraId="18D24F94" w14:textId="77777777" w:rsidR="0011432F" w:rsidRPr="00145618" w:rsidRDefault="0011432F" w:rsidP="0011432F">
            <w:pPr>
              <w:tabs>
                <w:tab w:val="left" w:pos="720"/>
              </w:tabs>
              <w:overflowPunct/>
              <w:autoSpaceDE/>
              <w:adjustRightInd/>
              <w:spacing w:before="0"/>
              <w:rPr>
                <w:rFonts w:ascii="Calibri" w:hAnsi="Calibri"/>
                <w:b/>
                <w:bCs/>
                <w:color w:val="000000"/>
                <w:szCs w:val="24"/>
                <w:lang w:val="en-US" w:eastAsia="zh-CN"/>
              </w:rPr>
            </w:pPr>
            <w:r w:rsidRPr="00145618">
              <w:rPr>
                <w:rFonts w:ascii="Calibri" w:hAnsi="Calibri" w:hint="eastAsia"/>
                <w:b/>
                <w:bCs/>
                <w:color w:val="000000"/>
                <w:szCs w:val="24"/>
                <w:lang w:val="en-US" w:eastAsia="zh-CN"/>
              </w:rPr>
              <w:t>课题</w:t>
            </w:r>
          </w:p>
        </w:tc>
        <w:tc>
          <w:tcPr>
            <w:tcW w:w="4049" w:type="pct"/>
            <w:gridSpan w:val="3"/>
            <w:tcBorders>
              <w:bottom w:val="single" w:sz="6" w:space="0" w:color="365F91" w:themeColor="accent1" w:themeShade="BF"/>
            </w:tcBorders>
            <w:shd w:val="clear" w:color="auto" w:fill="5B9BD5"/>
            <w:noWrap/>
          </w:tcPr>
          <w:p w14:paraId="5743A819" w14:textId="77777777" w:rsidR="0011432F" w:rsidRPr="00145618" w:rsidRDefault="0011432F" w:rsidP="0011432F">
            <w:pPr>
              <w:tabs>
                <w:tab w:val="left" w:pos="720"/>
              </w:tabs>
              <w:overflowPunct/>
              <w:autoSpaceDE/>
              <w:adjustRightInd/>
              <w:spacing w:before="0"/>
              <w:jc w:val="center"/>
              <w:rPr>
                <w:rFonts w:ascii="Calibri" w:hAnsi="Calibri"/>
                <w:b/>
                <w:bCs/>
                <w:color w:val="000000"/>
                <w:szCs w:val="24"/>
                <w:lang w:val="en-US" w:eastAsia="zh-CN"/>
              </w:rPr>
            </w:pPr>
            <w:r w:rsidRPr="00145618">
              <w:rPr>
                <w:rFonts w:ascii="Calibri" w:hAnsi="Calibri" w:hint="eastAsia"/>
                <w:b/>
                <w:bCs/>
                <w:color w:val="000000"/>
                <w:szCs w:val="24"/>
                <w:lang w:val="en-US" w:eastAsia="zh-CN"/>
              </w:rPr>
              <w:t>课题</w:t>
            </w:r>
            <w:r w:rsidRPr="00145618">
              <w:rPr>
                <w:rFonts w:ascii="Calibri" w:hAnsi="Calibri"/>
                <w:b/>
                <w:bCs/>
                <w:color w:val="000000"/>
                <w:szCs w:val="24"/>
                <w:lang w:val="en-US" w:eastAsia="zh-CN"/>
              </w:rPr>
              <w:t>名称</w:t>
            </w:r>
          </w:p>
        </w:tc>
      </w:tr>
      <w:tr w:rsidR="0011432F" w:rsidRPr="00145618" w14:paraId="62643819" w14:textId="77777777" w:rsidTr="0011432F">
        <w:trPr>
          <w:trHeight w:val="300"/>
        </w:trPr>
        <w:tc>
          <w:tcPr>
            <w:tcW w:w="951" w:type="pct"/>
            <w:shd w:val="clear" w:color="auto" w:fill="D9D9D9" w:themeFill="background1" w:themeFillShade="D9"/>
            <w:noWrap/>
          </w:tcPr>
          <w:p w14:paraId="357B5495" w14:textId="77777777" w:rsidR="0011432F" w:rsidRPr="00145618" w:rsidRDefault="0011432F" w:rsidP="0011432F">
            <w:pPr>
              <w:tabs>
                <w:tab w:val="left" w:pos="720"/>
              </w:tabs>
              <w:overflowPunct/>
              <w:autoSpaceDE/>
              <w:adjustRightInd/>
              <w:spacing w:before="0"/>
              <w:rPr>
                <w:rFonts w:ascii="Calibri" w:hAnsi="Calibri"/>
                <w:b/>
                <w:bCs/>
                <w:color w:val="000000"/>
                <w:szCs w:val="24"/>
                <w:lang w:val="en-US" w:eastAsia="zh-CN"/>
              </w:rPr>
            </w:pPr>
            <w:bookmarkStart w:id="141" w:name="lt_pId435"/>
            <w:r w:rsidRPr="00145618">
              <w:rPr>
                <w:rFonts w:ascii="Calibri" w:hAnsi="Calibri" w:hint="eastAsia"/>
                <w:b/>
                <w:bCs/>
                <w:color w:val="000000"/>
                <w:szCs w:val="24"/>
                <w:lang w:val="en-US" w:eastAsia="zh-CN"/>
              </w:rPr>
              <w:t>第</w:t>
            </w:r>
            <w:r w:rsidRPr="00145618">
              <w:rPr>
                <w:rFonts w:ascii="Calibri" w:hAnsi="Calibri"/>
                <w:b/>
                <w:bCs/>
                <w:color w:val="000000"/>
                <w:szCs w:val="24"/>
                <w:lang w:val="en-US" w:eastAsia="zh-CN"/>
              </w:rPr>
              <w:t>2/2</w:t>
            </w:r>
            <w:bookmarkEnd w:id="141"/>
            <w:r w:rsidRPr="00145618">
              <w:rPr>
                <w:rFonts w:ascii="Calibri" w:hAnsi="Calibri" w:hint="eastAsia"/>
                <w:b/>
                <w:bCs/>
                <w:color w:val="000000"/>
                <w:szCs w:val="24"/>
                <w:lang w:val="en-US" w:eastAsia="zh-CN"/>
              </w:rPr>
              <w:t>号</w:t>
            </w:r>
            <w:r w:rsidRPr="00145618">
              <w:rPr>
                <w:rFonts w:ascii="Calibri" w:hAnsi="Calibri"/>
                <w:b/>
                <w:bCs/>
                <w:color w:val="000000"/>
                <w:szCs w:val="24"/>
                <w:lang w:val="en-US" w:eastAsia="zh-CN"/>
              </w:rPr>
              <w:t>课题</w:t>
            </w:r>
          </w:p>
        </w:tc>
        <w:tc>
          <w:tcPr>
            <w:tcW w:w="4049" w:type="pct"/>
            <w:gridSpan w:val="3"/>
            <w:shd w:val="clear" w:color="auto" w:fill="D9D9D9" w:themeFill="background1" w:themeFillShade="D9"/>
            <w:noWrap/>
          </w:tcPr>
          <w:p w14:paraId="5768968B" w14:textId="77777777" w:rsidR="0011432F" w:rsidRPr="00145618" w:rsidRDefault="0011432F" w:rsidP="0011432F">
            <w:pPr>
              <w:tabs>
                <w:tab w:val="left" w:pos="720"/>
              </w:tabs>
              <w:overflowPunct/>
              <w:autoSpaceDE/>
              <w:adjustRightInd/>
              <w:spacing w:before="0"/>
              <w:jc w:val="center"/>
              <w:rPr>
                <w:rFonts w:ascii="Calibri" w:hAnsi="Calibri"/>
                <w:b/>
                <w:bCs/>
                <w:color w:val="000000"/>
                <w:szCs w:val="24"/>
                <w:lang w:val="en-US" w:eastAsia="zh-CN"/>
              </w:rPr>
            </w:pPr>
            <w:bookmarkStart w:id="142" w:name="lt_pId436"/>
            <w:r w:rsidRPr="00145618">
              <w:rPr>
                <w:rFonts w:ascii="Calibri" w:hAnsi="Calibri" w:hint="eastAsia"/>
                <w:b/>
                <w:bCs/>
                <w:color w:val="000000"/>
                <w:szCs w:val="24"/>
                <w:highlight w:val="lightGray"/>
                <w:lang w:val="en-US" w:eastAsia="zh-CN"/>
              </w:rPr>
              <w:t>用于</w:t>
            </w:r>
            <w:r w:rsidRPr="00145618">
              <w:rPr>
                <w:rFonts w:ascii="Calibri" w:hAnsi="Calibri"/>
                <w:b/>
                <w:bCs/>
                <w:color w:val="000000"/>
                <w:szCs w:val="24"/>
                <w:highlight w:val="lightGray"/>
                <w:lang w:val="en-US" w:eastAsia="zh-CN"/>
              </w:rPr>
              <w:t>电子</w:t>
            </w:r>
            <w:r w:rsidRPr="00145618">
              <w:rPr>
                <w:rFonts w:ascii="Calibri" w:hAnsi="Calibri" w:hint="eastAsia"/>
                <w:b/>
                <w:bCs/>
                <w:color w:val="000000"/>
                <w:szCs w:val="24"/>
                <w:highlight w:val="lightGray"/>
                <w:lang w:val="en-US" w:eastAsia="zh-CN"/>
              </w:rPr>
              <w:t>卫生</w:t>
            </w:r>
            <w:r w:rsidRPr="00145618">
              <w:rPr>
                <w:rFonts w:ascii="Calibri" w:hAnsi="Calibri"/>
                <w:b/>
                <w:bCs/>
                <w:color w:val="000000"/>
                <w:szCs w:val="24"/>
                <w:highlight w:val="lightGray"/>
                <w:lang w:val="en-US" w:eastAsia="zh-CN"/>
              </w:rPr>
              <w:t>的信息</w:t>
            </w:r>
            <w:r w:rsidRPr="00145618">
              <w:rPr>
                <w:rFonts w:ascii="Calibri" w:hAnsi="Calibri" w:hint="eastAsia"/>
                <w:b/>
                <w:bCs/>
                <w:color w:val="000000"/>
                <w:szCs w:val="24"/>
                <w:highlight w:val="lightGray"/>
                <w:lang w:val="en-US" w:eastAsia="zh-CN"/>
              </w:rPr>
              <w:t>通信</w:t>
            </w:r>
            <w:r w:rsidRPr="00145618">
              <w:rPr>
                <w:rFonts w:ascii="Calibri" w:hAnsi="Calibri"/>
                <w:b/>
                <w:bCs/>
                <w:color w:val="000000"/>
                <w:szCs w:val="24"/>
                <w:highlight w:val="lightGray"/>
                <w:lang w:val="en-US" w:eastAsia="zh-CN"/>
              </w:rPr>
              <w:t>技术</w:t>
            </w:r>
            <w:r w:rsidRPr="00145618">
              <w:rPr>
                <w:rFonts w:ascii="Calibri" w:hAnsi="Calibri" w:hint="eastAsia"/>
                <w:b/>
                <w:bCs/>
                <w:color w:val="000000"/>
                <w:szCs w:val="24"/>
                <w:highlight w:val="lightGray"/>
                <w:lang w:val="en-US" w:eastAsia="zh-CN"/>
              </w:rPr>
              <w:t xml:space="preserve">/ICT </w:t>
            </w:r>
            <w:bookmarkEnd w:id="142"/>
          </w:p>
        </w:tc>
      </w:tr>
      <w:tr w:rsidR="0011432F" w:rsidRPr="00145618" w14:paraId="63D610CD" w14:textId="77777777" w:rsidTr="0011432F">
        <w:trPr>
          <w:trHeight w:val="300"/>
        </w:trPr>
        <w:tc>
          <w:tcPr>
            <w:tcW w:w="951" w:type="pct"/>
            <w:shd w:val="clear" w:color="auto" w:fill="5B9BD5"/>
            <w:noWrap/>
          </w:tcPr>
          <w:p w14:paraId="39C8FC9C" w14:textId="77777777" w:rsidR="0011432F" w:rsidRPr="00145618" w:rsidRDefault="0011432F" w:rsidP="0011432F">
            <w:pPr>
              <w:tabs>
                <w:tab w:val="left" w:pos="720"/>
              </w:tabs>
              <w:overflowPunct/>
              <w:autoSpaceDE/>
              <w:adjustRightInd/>
              <w:spacing w:before="0"/>
              <w:rPr>
                <w:rFonts w:ascii="Calibri" w:hAnsi="Calibri"/>
                <w:b/>
                <w:bCs/>
                <w:color w:val="000000"/>
                <w:szCs w:val="24"/>
                <w:lang w:val="en-US" w:eastAsia="zh-CN"/>
              </w:rPr>
            </w:pPr>
            <w:r w:rsidRPr="00145618">
              <w:rPr>
                <w:rFonts w:ascii="Calibri" w:hAnsi="Calibri" w:hint="eastAsia"/>
                <w:b/>
                <w:bCs/>
                <w:color w:val="000000"/>
                <w:szCs w:val="24"/>
                <w:lang w:val="en-US" w:eastAsia="zh-CN"/>
              </w:rPr>
              <w:t>职务</w:t>
            </w:r>
          </w:p>
        </w:tc>
        <w:tc>
          <w:tcPr>
            <w:tcW w:w="1694" w:type="pct"/>
            <w:shd w:val="clear" w:color="auto" w:fill="5B9BD5"/>
            <w:noWrap/>
          </w:tcPr>
          <w:p w14:paraId="6E8FCB3B" w14:textId="77777777" w:rsidR="0011432F" w:rsidRPr="00145618" w:rsidRDefault="0011432F" w:rsidP="0011432F">
            <w:pPr>
              <w:tabs>
                <w:tab w:val="left" w:pos="720"/>
              </w:tabs>
              <w:overflowPunct/>
              <w:autoSpaceDE/>
              <w:adjustRightInd/>
              <w:spacing w:before="0"/>
              <w:rPr>
                <w:rFonts w:ascii="Calibri" w:hAnsi="Calibri"/>
                <w:b/>
                <w:bCs/>
                <w:color w:val="000000"/>
                <w:szCs w:val="24"/>
                <w:lang w:val="en-US" w:eastAsia="zh-CN"/>
              </w:rPr>
            </w:pPr>
            <w:r w:rsidRPr="00145618">
              <w:rPr>
                <w:rFonts w:ascii="Calibri" w:hAnsi="Calibri" w:hint="eastAsia"/>
                <w:b/>
                <w:bCs/>
                <w:color w:val="000000"/>
                <w:szCs w:val="24"/>
                <w:lang w:val="en-US" w:eastAsia="zh-CN"/>
              </w:rPr>
              <w:t>姓名</w:t>
            </w:r>
          </w:p>
        </w:tc>
        <w:tc>
          <w:tcPr>
            <w:tcW w:w="1473" w:type="pct"/>
            <w:shd w:val="clear" w:color="auto" w:fill="5B9BD5"/>
            <w:noWrap/>
          </w:tcPr>
          <w:p w14:paraId="1D74791E" w14:textId="77777777" w:rsidR="0011432F" w:rsidRPr="00145618" w:rsidRDefault="0011432F" w:rsidP="0011432F">
            <w:pPr>
              <w:tabs>
                <w:tab w:val="left" w:pos="720"/>
              </w:tabs>
              <w:overflowPunct/>
              <w:autoSpaceDE/>
              <w:adjustRightInd/>
              <w:spacing w:before="0"/>
              <w:rPr>
                <w:rFonts w:ascii="Calibri" w:hAnsi="Calibri"/>
                <w:b/>
                <w:bCs/>
                <w:color w:val="000000"/>
                <w:szCs w:val="24"/>
                <w:lang w:val="en-US" w:eastAsia="zh-CN"/>
              </w:rPr>
            </w:pPr>
            <w:r w:rsidRPr="00145618">
              <w:rPr>
                <w:rFonts w:ascii="Calibri" w:hAnsi="Calibri" w:hint="eastAsia"/>
                <w:b/>
                <w:bCs/>
                <w:color w:val="000000"/>
                <w:szCs w:val="24"/>
                <w:lang w:val="en-US" w:eastAsia="zh-CN"/>
              </w:rPr>
              <w:t>代表</w:t>
            </w:r>
            <w:r w:rsidRPr="00145618">
              <w:rPr>
                <w:rFonts w:ascii="Calibri" w:hAnsi="Calibri"/>
                <w:b/>
                <w:bCs/>
                <w:color w:val="000000"/>
                <w:szCs w:val="24"/>
                <w:lang w:val="en-US" w:eastAsia="zh-CN"/>
              </w:rPr>
              <w:t>的实体</w:t>
            </w:r>
          </w:p>
        </w:tc>
        <w:tc>
          <w:tcPr>
            <w:tcW w:w="882" w:type="pct"/>
            <w:shd w:val="clear" w:color="auto" w:fill="5B9BD5"/>
            <w:noWrap/>
          </w:tcPr>
          <w:p w14:paraId="18572FEB" w14:textId="77777777" w:rsidR="0011432F" w:rsidRPr="00145618" w:rsidRDefault="0011432F" w:rsidP="0011432F">
            <w:pPr>
              <w:tabs>
                <w:tab w:val="left" w:pos="720"/>
              </w:tabs>
              <w:overflowPunct/>
              <w:autoSpaceDE/>
              <w:adjustRightInd/>
              <w:spacing w:before="0"/>
              <w:jc w:val="center"/>
              <w:rPr>
                <w:rFonts w:ascii="Calibri" w:hAnsi="Calibri"/>
                <w:b/>
                <w:bCs/>
                <w:color w:val="000000"/>
                <w:szCs w:val="24"/>
                <w:lang w:val="en-US" w:eastAsia="zh-CN"/>
              </w:rPr>
            </w:pPr>
            <w:r w:rsidRPr="00145618">
              <w:rPr>
                <w:rFonts w:ascii="Calibri" w:hAnsi="Calibri" w:hint="eastAsia"/>
                <w:b/>
                <w:bCs/>
                <w:color w:val="000000"/>
                <w:szCs w:val="24"/>
                <w:lang w:val="en-US" w:eastAsia="zh-CN"/>
              </w:rPr>
              <w:t>区域</w:t>
            </w:r>
          </w:p>
        </w:tc>
      </w:tr>
      <w:tr w:rsidR="0011432F" w:rsidRPr="00145618" w14:paraId="2071723B" w14:textId="77777777" w:rsidTr="0011432F">
        <w:trPr>
          <w:trHeight w:val="51"/>
        </w:trPr>
        <w:tc>
          <w:tcPr>
            <w:tcW w:w="951" w:type="pct"/>
          </w:tcPr>
          <w:p w14:paraId="264F7EC9" w14:textId="77777777" w:rsidR="0011432F" w:rsidRPr="00145618" w:rsidRDefault="0011432F" w:rsidP="0011432F">
            <w:pPr>
              <w:spacing w:before="0"/>
              <w:rPr>
                <w:rFonts w:ascii="Calibri" w:hAnsi="Calibri"/>
                <w:color w:val="000000"/>
                <w:szCs w:val="24"/>
                <w:lang w:val="en-US" w:eastAsia="zh-CN"/>
              </w:rPr>
            </w:pPr>
            <w:r w:rsidRPr="00145618">
              <w:rPr>
                <w:rFonts w:ascii="Calibri" w:hAnsi="Calibri" w:hint="eastAsia"/>
                <w:color w:val="000000"/>
                <w:szCs w:val="24"/>
                <w:lang w:val="en-US" w:eastAsia="zh-CN"/>
              </w:rPr>
              <w:t>报告</w:t>
            </w:r>
            <w:r w:rsidRPr="00145618">
              <w:rPr>
                <w:rFonts w:ascii="Calibri" w:hAnsi="Calibri"/>
                <w:color w:val="000000"/>
                <w:szCs w:val="24"/>
                <w:lang w:val="en-US" w:eastAsia="zh-CN"/>
              </w:rPr>
              <w:t>人</w:t>
            </w:r>
          </w:p>
        </w:tc>
        <w:tc>
          <w:tcPr>
            <w:tcW w:w="1694" w:type="pct"/>
          </w:tcPr>
          <w:p w14:paraId="52BFB797"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143" w:name="lt_pId442"/>
            <w:r w:rsidRPr="00145618">
              <w:rPr>
                <w:rFonts w:ascii="Calibri" w:hAnsi="Calibri"/>
                <w:color w:val="000000"/>
                <w:szCs w:val="24"/>
                <w:lang w:val="en-US" w:eastAsia="zh-CN"/>
              </w:rPr>
              <w:t>Isao NAKAJIMA</w:t>
            </w:r>
            <w:bookmarkEnd w:id="143"/>
            <w:r w:rsidRPr="00145618">
              <w:rPr>
                <w:rFonts w:ascii="Calibri" w:hAnsi="Calibri" w:hint="eastAsia"/>
                <w:color w:val="000000"/>
                <w:szCs w:val="24"/>
                <w:lang w:val="en-US" w:eastAsia="zh-CN"/>
              </w:rPr>
              <w:t>博士</w:t>
            </w:r>
          </w:p>
        </w:tc>
        <w:tc>
          <w:tcPr>
            <w:tcW w:w="1473" w:type="pct"/>
          </w:tcPr>
          <w:p w14:paraId="1FF2FC24"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hint="eastAsia"/>
                <w:color w:val="000000"/>
                <w:szCs w:val="24"/>
                <w:lang w:val="en-US" w:eastAsia="zh-CN"/>
              </w:rPr>
              <w:t>日本</w:t>
            </w:r>
          </w:p>
        </w:tc>
        <w:tc>
          <w:tcPr>
            <w:tcW w:w="882" w:type="pct"/>
          </w:tcPr>
          <w:p w14:paraId="47BFB437"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亚太</w:t>
            </w:r>
          </w:p>
        </w:tc>
      </w:tr>
      <w:tr w:rsidR="0011432F" w:rsidRPr="00145618" w14:paraId="04F45A66" w14:textId="77777777" w:rsidTr="0011432F">
        <w:trPr>
          <w:trHeight w:val="51"/>
        </w:trPr>
        <w:tc>
          <w:tcPr>
            <w:tcW w:w="951" w:type="pct"/>
            <w:shd w:val="clear" w:color="auto" w:fill="C6D9F1" w:themeFill="text2" w:themeFillTint="33"/>
          </w:tcPr>
          <w:p w14:paraId="3B380984"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hint="eastAsia"/>
                <w:color w:val="000000"/>
                <w:szCs w:val="24"/>
                <w:lang w:val="en-US" w:eastAsia="zh-CN"/>
              </w:rPr>
              <w:t>联合</w:t>
            </w:r>
            <w:r w:rsidRPr="00145618">
              <w:rPr>
                <w:rFonts w:ascii="Calibri" w:hAnsi="Calibri"/>
                <w:color w:val="000000"/>
                <w:szCs w:val="24"/>
                <w:lang w:val="en-US" w:eastAsia="zh-CN"/>
              </w:rPr>
              <w:t>报告人</w:t>
            </w:r>
          </w:p>
        </w:tc>
        <w:tc>
          <w:tcPr>
            <w:tcW w:w="1694" w:type="pct"/>
            <w:shd w:val="clear" w:color="auto" w:fill="C6D9F1" w:themeFill="text2" w:themeFillTint="33"/>
          </w:tcPr>
          <w:p w14:paraId="6FD1DCC0"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144" w:name="lt_pId446"/>
            <w:r w:rsidRPr="00145618">
              <w:rPr>
                <w:rFonts w:ascii="Calibri" w:hAnsi="Calibri"/>
                <w:color w:val="000000"/>
                <w:szCs w:val="24"/>
                <w:lang w:val="en-US" w:eastAsia="zh-CN"/>
              </w:rPr>
              <w:t>Done-Sik YOO</w:t>
            </w:r>
            <w:bookmarkEnd w:id="144"/>
            <w:r w:rsidRPr="00145618">
              <w:rPr>
                <w:rFonts w:ascii="Calibri" w:hAnsi="Calibri" w:hint="eastAsia"/>
                <w:color w:val="000000"/>
                <w:szCs w:val="24"/>
                <w:lang w:val="en-US" w:eastAsia="zh-CN"/>
              </w:rPr>
              <w:t>博士</w:t>
            </w:r>
          </w:p>
        </w:tc>
        <w:tc>
          <w:tcPr>
            <w:tcW w:w="1473" w:type="pct"/>
            <w:shd w:val="clear" w:color="auto" w:fill="C6D9F1" w:themeFill="text2" w:themeFillTint="33"/>
          </w:tcPr>
          <w:p w14:paraId="610E9CBF"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hint="eastAsia"/>
                <w:color w:val="000000"/>
                <w:szCs w:val="24"/>
                <w:lang w:val="en-US" w:eastAsia="zh-CN"/>
              </w:rPr>
              <w:t>韩国</w:t>
            </w:r>
          </w:p>
        </w:tc>
        <w:tc>
          <w:tcPr>
            <w:tcW w:w="882" w:type="pct"/>
            <w:shd w:val="clear" w:color="auto" w:fill="C6D9F1" w:themeFill="text2" w:themeFillTint="33"/>
          </w:tcPr>
          <w:p w14:paraId="08A033EA"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亚太</w:t>
            </w:r>
          </w:p>
        </w:tc>
      </w:tr>
      <w:tr w:rsidR="0011432F" w:rsidRPr="00145618" w14:paraId="6CBAE92E" w14:textId="77777777" w:rsidTr="0011432F">
        <w:trPr>
          <w:trHeight w:val="51"/>
        </w:trPr>
        <w:tc>
          <w:tcPr>
            <w:tcW w:w="951" w:type="pct"/>
          </w:tcPr>
          <w:p w14:paraId="2D3CABFC"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副报告人</w:t>
            </w:r>
          </w:p>
        </w:tc>
        <w:tc>
          <w:tcPr>
            <w:tcW w:w="1694" w:type="pct"/>
          </w:tcPr>
          <w:p w14:paraId="0B9EAD7B"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145" w:name="lt_pId450"/>
            <w:r w:rsidRPr="00145618">
              <w:rPr>
                <w:rFonts w:ascii="Calibri" w:hAnsi="Calibri"/>
                <w:color w:val="000000"/>
                <w:szCs w:val="24"/>
                <w:lang w:val="en-US" w:eastAsia="zh-CN"/>
              </w:rPr>
              <w:t>Grégory DOMOND</w:t>
            </w:r>
            <w:bookmarkEnd w:id="145"/>
            <w:r w:rsidRPr="00145618">
              <w:rPr>
                <w:rFonts w:ascii="Calibri" w:hAnsi="Calibri" w:hint="eastAsia"/>
                <w:color w:val="000000"/>
                <w:szCs w:val="24"/>
                <w:lang w:val="en-US" w:eastAsia="zh-CN"/>
              </w:rPr>
              <w:t>先生</w:t>
            </w:r>
          </w:p>
        </w:tc>
        <w:tc>
          <w:tcPr>
            <w:tcW w:w="1473" w:type="pct"/>
          </w:tcPr>
          <w:p w14:paraId="6171ED5F"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hint="eastAsia"/>
                <w:color w:val="000000"/>
                <w:szCs w:val="24"/>
                <w:lang w:val="en-US" w:eastAsia="zh-CN"/>
              </w:rPr>
              <w:t>海地</w:t>
            </w:r>
          </w:p>
        </w:tc>
        <w:tc>
          <w:tcPr>
            <w:tcW w:w="882" w:type="pct"/>
          </w:tcPr>
          <w:p w14:paraId="6AAC3D5C"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美洲</w:t>
            </w:r>
          </w:p>
        </w:tc>
      </w:tr>
      <w:tr w:rsidR="0011432F" w:rsidRPr="00145618" w14:paraId="370724EB" w14:textId="77777777" w:rsidTr="0011432F">
        <w:trPr>
          <w:trHeight w:val="282"/>
        </w:trPr>
        <w:tc>
          <w:tcPr>
            <w:tcW w:w="951" w:type="pct"/>
            <w:tcBorders>
              <w:bottom w:val="single" w:sz="6" w:space="0" w:color="365F91" w:themeColor="accent1" w:themeShade="BF"/>
            </w:tcBorders>
            <w:shd w:val="clear" w:color="auto" w:fill="C6D9F1" w:themeFill="text2" w:themeFillTint="33"/>
          </w:tcPr>
          <w:p w14:paraId="59908617"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副报告人</w:t>
            </w:r>
          </w:p>
        </w:tc>
        <w:tc>
          <w:tcPr>
            <w:tcW w:w="1694" w:type="pct"/>
            <w:tcBorders>
              <w:bottom w:val="single" w:sz="6" w:space="0" w:color="365F91" w:themeColor="accent1" w:themeShade="BF"/>
            </w:tcBorders>
            <w:shd w:val="clear" w:color="auto" w:fill="C6D9F1" w:themeFill="text2" w:themeFillTint="33"/>
          </w:tcPr>
          <w:p w14:paraId="18750E47"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146" w:name="lt_pId454"/>
            <w:r w:rsidRPr="00145618">
              <w:rPr>
                <w:rFonts w:ascii="Calibri" w:hAnsi="Calibri"/>
                <w:color w:val="000000"/>
                <w:szCs w:val="24"/>
                <w:lang w:val="en-US" w:eastAsia="zh-CN"/>
              </w:rPr>
              <w:t>Leonid ANDROUCHKO</w:t>
            </w:r>
            <w:bookmarkEnd w:id="146"/>
            <w:r w:rsidRPr="00145618">
              <w:rPr>
                <w:rFonts w:ascii="Calibri" w:hAnsi="Calibri" w:hint="eastAsia"/>
                <w:color w:val="000000"/>
                <w:szCs w:val="24"/>
                <w:lang w:val="en-US" w:eastAsia="zh-CN"/>
              </w:rPr>
              <w:t>先生</w:t>
            </w:r>
          </w:p>
        </w:tc>
        <w:tc>
          <w:tcPr>
            <w:tcW w:w="1473" w:type="pct"/>
            <w:tcBorders>
              <w:bottom w:val="single" w:sz="6" w:space="0" w:color="365F91" w:themeColor="accent1" w:themeShade="BF"/>
            </w:tcBorders>
            <w:shd w:val="clear" w:color="auto" w:fill="C6D9F1" w:themeFill="text2" w:themeFillTint="33"/>
          </w:tcPr>
          <w:p w14:paraId="5DB17F2D" w14:textId="28C8978A" w:rsidR="0011432F" w:rsidRPr="00145618" w:rsidRDefault="0011432F" w:rsidP="00145618">
            <w:pPr>
              <w:tabs>
                <w:tab w:val="left" w:pos="720"/>
              </w:tabs>
              <w:overflowPunct/>
              <w:autoSpaceDE/>
              <w:adjustRightInd/>
              <w:spacing w:before="0"/>
              <w:rPr>
                <w:rFonts w:ascii="Calibri" w:hAnsi="Calibri"/>
                <w:color w:val="000000"/>
                <w:szCs w:val="24"/>
                <w:lang w:val="en-US" w:eastAsia="zh-CN"/>
              </w:rPr>
            </w:pPr>
            <w:bookmarkStart w:id="147" w:name="lt_pId455"/>
            <w:r w:rsidRPr="00145618">
              <w:rPr>
                <w:rFonts w:ascii="Calibri" w:hAnsi="Calibri" w:hint="eastAsia"/>
                <w:color w:val="000000"/>
                <w:szCs w:val="24"/>
                <w:lang w:val="en-US" w:eastAsia="zh-CN"/>
              </w:rPr>
              <w:t>瑞士多米尼克基金会</w:t>
            </w:r>
            <w:r w:rsidRPr="00145618">
              <w:rPr>
                <w:rFonts w:ascii="Calibri" w:hAnsi="Calibri"/>
                <w:color w:val="000000"/>
                <w:szCs w:val="24"/>
                <w:lang w:val="en-US" w:eastAsia="zh-CN"/>
              </w:rPr>
              <w:t xml:space="preserve"> </w:t>
            </w:r>
            <w:bookmarkEnd w:id="147"/>
          </w:p>
        </w:tc>
        <w:tc>
          <w:tcPr>
            <w:tcW w:w="882" w:type="pct"/>
            <w:tcBorders>
              <w:bottom w:val="single" w:sz="6" w:space="0" w:color="365F91" w:themeColor="accent1" w:themeShade="BF"/>
            </w:tcBorders>
            <w:shd w:val="clear" w:color="auto" w:fill="C6D9F1" w:themeFill="text2" w:themeFillTint="33"/>
          </w:tcPr>
          <w:p w14:paraId="7D68C2D3"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欧洲</w:t>
            </w:r>
          </w:p>
        </w:tc>
      </w:tr>
      <w:tr w:rsidR="0011432F" w:rsidRPr="00145618" w14:paraId="0D5BBF90" w14:textId="77777777" w:rsidTr="0011432F">
        <w:trPr>
          <w:trHeight w:val="51"/>
        </w:trPr>
        <w:tc>
          <w:tcPr>
            <w:tcW w:w="951" w:type="pct"/>
            <w:shd w:val="clear" w:color="auto" w:fill="FFFFFF" w:themeFill="background1"/>
          </w:tcPr>
          <w:p w14:paraId="28202669"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副报告人</w:t>
            </w:r>
          </w:p>
        </w:tc>
        <w:tc>
          <w:tcPr>
            <w:tcW w:w="1694" w:type="pct"/>
            <w:shd w:val="clear" w:color="auto" w:fill="FFFFFF" w:themeFill="background1"/>
          </w:tcPr>
          <w:p w14:paraId="746E5838"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148" w:name="lt_pId458"/>
            <w:r w:rsidRPr="00145618">
              <w:rPr>
                <w:rFonts w:ascii="Calibri" w:hAnsi="Calibri"/>
                <w:color w:val="000000"/>
                <w:szCs w:val="24"/>
                <w:lang w:val="en-US" w:eastAsia="zh-CN"/>
              </w:rPr>
              <w:t>Malina JORDANOVA</w:t>
            </w:r>
            <w:bookmarkEnd w:id="148"/>
            <w:r w:rsidRPr="00145618">
              <w:rPr>
                <w:rFonts w:ascii="Calibri" w:hAnsi="Calibri" w:hint="eastAsia"/>
                <w:color w:val="000000"/>
                <w:szCs w:val="24"/>
                <w:lang w:val="en-US" w:eastAsia="zh-CN"/>
              </w:rPr>
              <w:t>女士</w:t>
            </w:r>
          </w:p>
        </w:tc>
        <w:tc>
          <w:tcPr>
            <w:tcW w:w="1473" w:type="pct"/>
            <w:shd w:val="clear" w:color="auto" w:fill="FFFFFF" w:themeFill="background1"/>
          </w:tcPr>
          <w:p w14:paraId="483B4086"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hint="eastAsia"/>
                <w:color w:val="000000"/>
                <w:szCs w:val="24"/>
                <w:lang w:val="en-US" w:eastAsia="zh-CN"/>
              </w:rPr>
              <w:t>保加利亚</w:t>
            </w:r>
          </w:p>
        </w:tc>
        <w:tc>
          <w:tcPr>
            <w:tcW w:w="882" w:type="pct"/>
            <w:shd w:val="clear" w:color="auto" w:fill="FFFFFF" w:themeFill="background1"/>
          </w:tcPr>
          <w:p w14:paraId="242728FA"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欧洲</w:t>
            </w:r>
          </w:p>
        </w:tc>
      </w:tr>
      <w:tr w:rsidR="0011432F" w:rsidRPr="00145618" w14:paraId="46D8DD31" w14:textId="77777777" w:rsidTr="0011432F">
        <w:trPr>
          <w:trHeight w:val="300"/>
        </w:trPr>
        <w:tc>
          <w:tcPr>
            <w:tcW w:w="5000" w:type="pct"/>
            <w:gridSpan w:val="4"/>
            <w:tcBorders>
              <w:bottom w:val="single" w:sz="6" w:space="0" w:color="365F91" w:themeColor="accent1" w:themeShade="BF"/>
            </w:tcBorders>
            <w:shd w:val="clear" w:color="auto" w:fill="FFFFFF" w:themeFill="background1"/>
          </w:tcPr>
          <w:p w14:paraId="13D0A865" w14:textId="77777777" w:rsidR="0011432F" w:rsidRPr="00145618" w:rsidRDefault="0011432F" w:rsidP="0011432F">
            <w:pPr>
              <w:tabs>
                <w:tab w:val="left" w:pos="720"/>
              </w:tabs>
              <w:overflowPunct/>
              <w:autoSpaceDE/>
              <w:adjustRightInd/>
              <w:spacing w:before="0"/>
              <w:jc w:val="center"/>
              <w:rPr>
                <w:rFonts w:ascii="Calibri" w:hAnsi="Calibri"/>
                <w:b/>
                <w:bCs/>
                <w:color w:val="000000"/>
                <w:szCs w:val="24"/>
                <w:lang w:val="en-US" w:eastAsia="zh-CN"/>
              </w:rPr>
            </w:pPr>
            <w:bookmarkStart w:id="149" w:name="lt_pId461"/>
            <w:r w:rsidRPr="00145618">
              <w:rPr>
                <w:rFonts w:ascii="Calibri" w:hAnsi="Calibri"/>
                <w:b/>
                <w:bCs/>
                <w:color w:val="000000"/>
                <w:szCs w:val="24"/>
                <w:lang w:val="en-US" w:eastAsia="zh-CN"/>
              </w:rPr>
              <w:t>联系人</w:t>
            </w:r>
            <w:bookmarkEnd w:id="149"/>
          </w:p>
        </w:tc>
      </w:tr>
      <w:tr w:rsidR="0011432F" w:rsidRPr="00145618" w14:paraId="7651D107" w14:textId="77777777" w:rsidTr="0011432F">
        <w:trPr>
          <w:trHeight w:val="51"/>
        </w:trPr>
        <w:tc>
          <w:tcPr>
            <w:tcW w:w="951" w:type="pct"/>
            <w:tcBorders>
              <w:bottom w:val="single" w:sz="6" w:space="0" w:color="365F91" w:themeColor="accent1" w:themeShade="BF"/>
            </w:tcBorders>
            <w:shd w:val="clear" w:color="auto" w:fill="C6D9F1" w:themeFill="text2" w:themeFillTint="33"/>
          </w:tcPr>
          <w:p w14:paraId="08AA8AFA"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BDT</w:t>
            </w:r>
            <w:r w:rsidRPr="00145618">
              <w:rPr>
                <w:rFonts w:ascii="Calibri" w:hAnsi="Calibri"/>
                <w:color w:val="000000"/>
                <w:szCs w:val="24"/>
                <w:lang w:val="en-US" w:eastAsia="zh-CN"/>
              </w:rPr>
              <w:t>联系人</w:t>
            </w:r>
          </w:p>
        </w:tc>
        <w:tc>
          <w:tcPr>
            <w:tcW w:w="1694" w:type="pct"/>
            <w:tcBorders>
              <w:bottom w:val="single" w:sz="6" w:space="0" w:color="365F91" w:themeColor="accent1" w:themeShade="BF"/>
            </w:tcBorders>
            <w:shd w:val="clear" w:color="auto" w:fill="C6D9F1" w:themeFill="text2" w:themeFillTint="33"/>
          </w:tcPr>
          <w:p w14:paraId="11A25B0F"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150" w:name="lt_pId463"/>
            <w:r w:rsidRPr="00145618">
              <w:rPr>
                <w:rFonts w:ascii="Calibri" w:hAnsi="Calibri"/>
                <w:color w:val="000000"/>
                <w:szCs w:val="24"/>
                <w:lang w:val="en-US" w:eastAsia="zh-CN"/>
              </w:rPr>
              <w:t>Hani ESKANDAR</w:t>
            </w:r>
            <w:bookmarkEnd w:id="150"/>
            <w:r w:rsidRPr="00145618">
              <w:rPr>
                <w:rFonts w:ascii="Calibri" w:hAnsi="Calibri" w:hint="eastAsia"/>
                <w:color w:val="000000"/>
                <w:szCs w:val="24"/>
                <w:lang w:val="en-US" w:eastAsia="zh-CN"/>
              </w:rPr>
              <w:t>先生</w:t>
            </w:r>
          </w:p>
        </w:tc>
        <w:tc>
          <w:tcPr>
            <w:tcW w:w="1473" w:type="pct"/>
            <w:tcBorders>
              <w:bottom w:val="single" w:sz="6" w:space="0" w:color="365F91" w:themeColor="accent1" w:themeShade="BF"/>
            </w:tcBorders>
            <w:shd w:val="clear" w:color="auto" w:fill="C6D9F1" w:themeFill="text2" w:themeFillTint="33"/>
          </w:tcPr>
          <w:p w14:paraId="1C8C17CE"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151" w:name="lt_pId464"/>
            <w:r w:rsidRPr="00145618">
              <w:rPr>
                <w:rFonts w:ascii="Calibri" w:hAnsi="Calibri" w:hint="eastAsia"/>
                <w:color w:val="000000"/>
                <w:szCs w:val="24"/>
                <w:lang w:val="en-US" w:eastAsia="zh-CN"/>
              </w:rPr>
              <w:t>国际电联</w:t>
            </w:r>
            <w:r w:rsidRPr="00145618">
              <w:rPr>
                <w:rFonts w:ascii="Calibri" w:hAnsi="Calibri"/>
                <w:color w:val="000000"/>
                <w:szCs w:val="24"/>
                <w:lang w:val="en-US" w:eastAsia="zh-CN"/>
              </w:rPr>
              <w:t>/BDT</w:t>
            </w:r>
            <w:bookmarkEnd w:id="151"/>
          </w:p>
        </w:tc>
        <w:tc>
          <w:tcPr>
            <w:tcW w:w="882" w:type="pct"/>
            <w:tcBorders>
              <w:bottom w:val="single" w:sz="6" w:space="0" w:color="365F91" w:themeColor="accent1" w:themeShade="BF"/>
            </w:tcBorders>
            <w:shd w:val="clear" w:color="auto" w:fill="C6D9F1" w:themeFill="text2" w:themeFillTint="33"/>
          </w:tcPr>
          <w:p w14:paraId="457A0D02"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总部</w:t>
            </w:r>
          </w:p>
        </w:tc>
      </w:tr>
      <w:tr w:rsidR="0011432F" w:rsidRPr="00145618" w14:paraId="6F65B664" w14:textId="77777777" w:rsidTr="0011432F">
        <w:trPr>
          <w:trHeight w:val="51"/>
        </w:trPr>
        <w:tc>
          <w:tcPr>
            <w:tcW w:w="951" w:type="pct"/>
            <w:shd w:val="clear" w:color="auto" w:fill="FFFFFF" w:themeFill="background1"/>
          </w:tcPr>
          <w:p w14:paraId="3BCCE870"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BDT</w:t>
            </w:r>
            <w:r w:rsidRPr="00145618">
              <w:rPr>
                <w:rFonts w:ascii="Calibri" w:hAnsi="Calibri"/>
                <w:color w:val="000000"/>
                <w:szCs w:val="24"/>
                <w:lang w:val="en-US" w:eastAsia="zh-CN"/>
              </w:rPr>
              <w:t>联系人</w:t>
            </w:r>
          </w:p>
        </w:tc>
        <w:tc>
          <w:tcPr>
            <w:tcW w:w="1694" w:type="pct"/>
            <w:shd w:val="clear" w:color="auto" w:fill="FFFFFF" w:themeFill="background1"/>
          </w:tcPr>
          <w:p w14:paraId="3EFDE3EF"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152" w:name="lt_pId467"/>
            <w:r w:rsidRPr="00145618">
              <w:rPr>
                <w:rFonts w:ascii="Calibri" w:hAnsi="Calibri"/>
                <w:color w:val="000000"/>
                <w:szCs w:val="24"/>
                <w:lang w:val="en-US" w:eastAsia="zh-CN"/>
              </w:rPr>
              <w:t>Takashi MASUMITSU</w:t>
            </w:r>
            <w:bookmarkEnd w:id="152"/>
            <w:r w:rsidRPr="00145618">
              <w:rPr>
                <w:rFonts w:ascii="Calibri" w:hAnsi="Calibri" w:hint="eastAsia"/>
                <w:color w:val="000000"/>
                <w:szCs w:val="24"/>
                <w:lang w:val="en-US" w:eastAsia="zh-CN"/>
              </w:rPr>
              <w:t>先生</w:t>
            </w:r>
          </w:p>
        </w:tc>
        <w:tc>
          <w:tcPr>
            <w:tcW w:w="1473" w:type="pct"/>
            <w:shd w:val="clear" w:color="auto" w:fill="FFFFFF" w:themeFill="background1"/>
          </w:tcPr>
          <w:p w14:paraId="2D1E1A19"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153" w:name="lt_pId468"/>
            <w:r w:rsidRPr="00145618">
              <w:rPr>
                <w:rFonts w:ascii="Calibri" w:hAnsi="Calibri" w:hint="eastAsia"/>
                <w:color w:val="000000"/>
                <w:szCs w:val="24"/>
                <w:lang w:val="en-US" w:eastAsia="zh-CN"/>
              </w:rPr>
              <w:t>国际电联</w:t>
            </w:r>
            <w:r w:rsidRPr="00145618">
              <w:rPr>
                <w:rFonts w:ascii="Calibri" w:hAnsi="Calibri"/>
                <w:color w:val="000000"/>
                <w:szCs w:val="24"/>
                <w:lang w:val="en-US" w:eastAsia="zh-CN"/>
              </w:rPr>
              <w:t>/BDT</w:t>
            </w:r>
            <w:bookmarkEnd w:id="153"/>
          </w:p>
        </w:tc>
        <w:tc>
          <w:tcPr>
            <w:tcW w:w="882" w:type="pct"/>
            <w:shd w:val="clear" w:color="auto" w:fill="FFFFFF" w:themeFill="background1"/>
          </w:tcPr>
          <w:p w14:paraId="76DBF57D"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总部</w:t>
            </w:r>
          </w:p>
        </w:tc>
      </w:tr>
      <w:tr w:rsidR="0011432F" w:rsidRPr="00145618" w14:paraId="4EEF3D10" w14:textId="77777777" w:rsidTr="0011432F">
        <w:trPr>
          <w:trHeight w:val="108"/>
        </w:trPr>
        <w:tc>
          <w:tcPr>
            <w:tcW w:w="951" w:type="pct"/>
            <w:tcBorders>
              <w:bottom w:val="single" w:sz="6" w:space="0" w:color="365F91" w:themeColor="accent1" w:themeShade="BF"/>
            </w:tcBorders>
            <w:shd w:val="clear" w:color="auto" w:fill="C6D9F1" w:themeFill="text2" w:themeFillTint="33"/>
          </w:tcPr>
          <w:p w14:paraId="2C130F71"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BDT</w:t>
            </w:r>
            <w:r w:rsidRPr="00145618">
              <w:rPr>
                <w:rFonts w:ascii="Calibri" w:hAnsi="Calibri"/>
                <w:color w:val="000000"/>
                <w:szCs w:val="24"/>
                <w:lang w:val="en-US" w:eastAsia="zh-CN"/>
              </w:rPr>
              <w:t>联系人</w:t>
            </w:r>
          </w:p>
        </w:tc>
        <w:tc>
          <w:tcPr>
            <w:tcW w:w="1694" w:type="pct"/>
            <w:tcBorders>
              <w:bottom w:val="single" w:sz="6" w:space="0" w:color="365F91" w:themeColor="accent1" w:themeShade="BF"/>
            </w:tcBorders>
            <w:shd w:val="clear" w:color="auto" w:fill="C6D9F1" w:themeFill="text2" w:themeFillTint="33"/>
          </w:tcPr>
          <w:p w14:paraId="7244384A"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154" w:name="lt_pId471"/>
            <w:r w:rsidRPr="00145618">
              <w:rPr>
                <w:rFonts w:ascii="Calibri" w:hAnsi="Calibri"/>
                <w:color w:val="000000"/>
                <w:szCs w:val="24"/>
                <w:lang w:val="en-US" w:eastAsia="zh-CN"/>
              </w:rPr>
              <w:t>Ali Drissa BADIEL</w:t>
            </w:r>
            <w:bookmarkEnd w:id="154"/>
            <w:r w:rsidRPr="00145618">
              <w:rPr>
                <w:rFonts w:ascii="Calibri" w:hAnsi="Calibri" w:hint="eastAsia"/>
                <w:color w:val="000000"/>
                <w:szCs w:val="24"/>
                <w:lang w:val="en-US" w:eastAsia="zh-CN"/>
              </w:rPr>
              <w:t>先生</w:t>
            </w:r>
          </w:p>
        </w:tc>
        <w:tc>
          <w:tcPr>
            <w:tcW w:w="1473" w:type="pct"/>
            <w:tcBorders>
              <w:bottom w:val="single" w:sz="6" w:space="0" w:color="365F91" w:themeColor="accent1" w:themeShade="BF"/>
            </w:tcBorders>
            <w:shd w:val="clear" w:color="auto" w:fill="C6D9F1" w:themeFill="text2" w:themeFillTint="33"/>
          </w:tcPr>
          <w:p w14:paraId="3E3071B5"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155" w:name="lt_pId472"/>
            <w:r w:rsidRPr="00145618">
              <w:rPr>
                <w:rFonts w:ascii="Calibri" w:hAnsi="Calibri" w:hint="eastAsia"/>
                <w:color w:val="000000"/>
                <w:szCs w:val="24"/>
                <w:lang w:val="en-US" w:eastAsia="zh-CN"/>
              </w:rPr>
              <w:t>国际电联</w:t>
            </w:r>
            <w:r w:rsidRPr="00145618">
              <w:rPr>
                <w:rFonts w:ascii="Calibri" w:hAnsi="Calibri"/>
                <w:color w:val="000000"/>
                <w:szCs w:val="24"/>
                <w:lang w:val="en-US" w:eastAsia="zh-CN"/>
              </w:rPr>
              <w:t>/</w:t>
            </w:r>
            <w:r w:rsidRPr="00145618">
              <w:rPr>
                <w:rFonts w:ascii="Calibri" w:hAnsi="Calibri" w:hint="eastAsia"/>
                <w:color w:val="000000"/>
                <w:szCs w:val="24"/>
                <w:lang w:val="en-US" w:eastAsia="zh-CN"/>
              </w:rPr>
              <w:t>非洲</w:t>
            </w:r>
            <w:r w:rsidRPr="00145618">
              <w:rPr>
                <w:rFonts w:ascii="Calibri" w:hAnsi="Calibri"/>
                <w:color w:val="000000"/>
                <w:szCs w:val="24"/>
                <w:lang w:val="en-US" w:eastAsia="zh-CN"/>
              </w:rPr>
              <w:t>区域</w:t>
            </w:r>
            <w:bookmarkEnd w:id="155"/>
          </w:p>
        </w:tc>
        <w:tc>
          <w:tcPr>
            <w:tcW w:w="882" w:type="pct"/>
            <w:tcBorders>
              <w:bottom w:val="single" w:sz="6" w:space="0" w:color="365F91" w:themeColor="accent1" w:themeShade="BF"/>
            </w:tcBorders>
            <w:shd w:val="clear" w:color="auto" w:fill="C6D9F1" w:themeFill="text2" w:themeFillTint="33"/>
          </w:tcPr>
          <w:p w14:paraId="63870C49"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非洲</w:t>
            </w:r>
          </w:p>
        </w:tc>
      </w:tr>
      <w:tr w:rsidR="0011432F" w:rsidRPr="00145618" w14:paraId="307F38D4" w14:textId="77777777" w:rsidTr="0011432F">
        <w:trPr>
          <w:trHeight w:val="51"/>
        </w:trPr>
        <w:tc>
          <w:tcPr>
            <w:tcW w:w="951" w:type="pct"/>
            <w:shd w:val="clear" w:color="auto" w:fill="FFFFFF" w:themeFill="background1"/>
          </w:tcPr>
          <w:p w14:paraId="4B0661E8"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BDT</w:t>
            </w:r>
            <w:r w:rsidRPr="00145618">
              <w:rPr>
                <w:rFonts w:ascii="Calibri" w:hAnsi="Calibri"/>
                <w:color w:val="000000"/>
                <w:szCs w:val="24"/>
                <w:lang w:val="en-US" w:eastAsia="zh-CN"/>
              </w:rPr>
              <w:t>联系人</w:t>
            </w:r>
          </w:p>
        </w:tc>
        <w:tc>
          <w:tcPr>
            <w:tcW w:w="1694" w:type="pct"/>
            <w:shd w:val="clear" w:color="auto" w:fill="FFFFFF" w:themeFill="background1"/>
          </w:tcPr>
          <w:p w14:paraId="4EE6EBFB"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156" w:name="lt_pId475"/>
            <w:r w:rsidRPr="00145618">
              <w:rPr>
                <w:rFonts w:ascii="Calibri" w:hAnsi="Calibri"/>
                <w:color w:val="000000"/>
                <w:szCs w:val="24"/>
                <w:lang w:val="en-US" w:eastAsia="zh-CN"/>
              </w:rPr>
              <w:t>Getachew SAHLU</w:t>
            </w:r>
            <w:bookmarkEnd w:id="156"/>
            <w:r w:rsidRPr="00145618">
              <w:rPr>
                <w:rFonts w:ascii="Calibri" w:hAnsi="Calibri" w:hint="eastAsia"/>
                <w:color w:val="000000"/>
                <w:szCs w:val="24"/>
                <w:lang w:val="en-US" w:eastAsia="zh-CN"/>
              </w:rPr>
              <w:t>先生</w:t>
            </w:r>
          </w:p>
        </w:tc>
        <w:tc>
          <w:tcPr>
            <w:tcW w:w="1473" w:type="pct"/>
            <w:shd w:val="clear" w:color="auto" w:fill="FFFFFF" w:themeFill="background1"/>
          </w:tcPr>
          <w:p w14:paraId="0BF7C8D7"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157" w:name="lt_pId476"/>
            <w:r w:rsidRPr="00145618">
              <w:rPr>
                <w:rFonts w:ascii="Calibri" w:hAnsi="Calibri" w:hint="eastAsia"/>
                <w:color w:val="000000"/>
                <w:szCs w:val="24"/>
                <w:lang w:val="en-US" w:eastAsia="zh-CN"/>
              </w:rPr>
              <w:t>国际电联</w:t>
            </w:r>
            <w:r w:rsidRPr="00145618">
              <w:rPr>
                <w:rFonts w:ascii="Calibri" w:hAnsi="Calibri"/>
                <w:color w:val="000000"/>
                <w:szCs w:val="24"/>
                <w:lang w:val="en-US" w:eastAsia="zh-CN"/>
              </w:rPr>
              <w:t>/</w:t>
            </w:r>
            <w:r w:rsidRPr="00145618">
              <w:rPr>
                <w:rFonts w:ascii="Calibri" w:hAnsi="Calibri" w:hint="eastAsia"/>
                <w:color w:val="000000"/>
                <w:szCs w:val="24"/>
                <w:lang w:val="en-US" w:eastAsia="zh-CN"/>
              </w:rPr>
              <w:t>非洲区域</w:t>
            </w:r>
            <w:bookmarkEnd w:id="157"/>
          </w:p>
        </w:tc>
        <w:tc>
          <w:tcPr>
            <w:tcW w:w="882" w:type="pct"/>
            <w:shd w:val="clear" w:color="auto" w:fill="FFFFFF" w:themeFill="background1"/>
          </w:tcPr>
          <w:p w14:paraId="3BE08C9D"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非洲</w:t>
            </w:r>
          </w:p>
        </w:tc>
      </w:tr>
      <w:tr w:rsidR="0011432F" w:rsidRPr="00145618" w14:paraId="2E89B36F" w14:textId="77777777" w:rsidTr="0011432F">
        <w:trPr>
          <w:trHeight w:val="51"/>
        </w:trPr>
        <w:tc>
          <w:tcPr>
            <w:tcW w:w="951" w:type="pct"/>
            <w:tcBorders>
              <w:bottom w:val="single" w:sz="6" w:space="0" w:color="365F91" w:themeColor="accent1" w:themeShade="BF"/>
            </w:tcBorders>
            <w:shd w:val="clear" w:color="auto" w:fill="C6D9F1" w:themeFill="text2" w:themeFillTint="33"/>
          </w:tcPr>
          <w:p w14:paraId="1BB3F608"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BDT</w:t>
            </w:r>
            <w:r w:rsidRPr="00145618">
              <w:rPr>
                <w:rFonts w:ascii="Calibri" w:hAnsi="Calibri"/>
                <w:color w:val="000000"/>
                <w:szCs w:val="24"/>
                <w:lang w:val="en-US" w:eastAsia="zh-CN"/>
              </w:rPr>
              <w:t>联系人</w:t>
            </w:r>
          </w:p>
        </w:tc>
        <w:tc>
          <w:tcPr>
            <w:tcW w:w="1694" w:type="pct"/>
            <w:tcBorders>
              <w:bottom w:val="single" w:sz="6" w:space="0" w:color="365F91" w:themeColor="accent1" w:themeShade="BF"/>
            </w:tcBorders>
            <w:shd w:val="clear" w:color="auto" w:fill="C6D9F1" w:themeFill="text2" w:themeFillTint="33"/>
          </w:tcPr>
          <w:p w14:paraId="61F262A7"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158" w:name="lt_pId479"/>
            <w:r w:rsidRPr="00145618">
              <w:rPr>
                <w:rFonts w:ascii="Calibri" w:hAnsi="Calibri"/>
                <w:color w:val="000000"/>
                <w:szCs w:val="24"/>
                <w:lang w:val="en-US" w:eastAsia="zh-CN"/>
              </w:rPr>
              <w:t>Karim ABDELGHANI</w:t>
            </w:r>
            <w:bookmarkEnd w:id="158"/>
            <w:r w:rsidRPr="00145618">
              <w:rPr>
                <w:rFonts w:ascii="Calibri" w:hAnsi="Calibri" w:hint="eastAsia"/>
                <w:color w:val="000000"/>
                <w:szCs w:val="24"/>
                <w:lang w:val="en-US" w:eastAsia="zh-CN"/>
              </w:rPr>
              <w:t>先生</w:t>
            </w:r>
          </w:p>
        </w:tc>
        <w:tc>
          <w:tcPr>
            <w:tcW w:w="1473" w:type="pct"/>
            <w:tcBorders>
              <w:bottom w:val="single" w:sz="6" w:space="0" w:color="365F91" w:themeColor="accent1" w:themeShade="BF"/>
            </w:tcBorders>
            <w:shd w:val="clear" w:color="auto" w:fill="C6D9F1" w:themeFill="text2" w:themeFillTint="33"/>
          </w:tcPr>
          <w:p w14:paraId="2ABF8107"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159" w:name="lt_pId480"/>
            <w:r w:rsidRPr="00145618">
              <w:rPr>
                <w:rFonts w:ascii="Calibri" w:hAnsi="Calibri" w:hint="eastAsia"/>
                <w:color w:val="000000"/>
                <w:szCs w:val="24"/>
                <w:lang w:val="en-US" w:eastAsia="zh-CN"/>
              </w:rPr>
              <w:t>国际电联</w:t>
            </w:r>
            <w:r w:rsidRPr="00145618">
              <w:rPr>
                <w:rFonts w:ascii="Calibri" w:hAnsi="Calibri"/>
                <w:color w:val="000000"/>
                <w:szCs w:val="24"/>
                <w:lang w:val="en-US" w:eastAsia="zh-CN"/>
              </w:rPr>
              <w:t>/</w:t>
            </w:r>
            <w:r w:rsidRPr="00145618">
              <w:rPr>
                <w:rFonts w:ascii="Calibri" w:hAnsi="Calibri" w:hint="eastAsia"/>
                <w:color w:val="000000"/>
                <w:szCs w:val="24"/>
                <w:lang w:val="en-US" w:eastAsia="zh-CN"/>
              </w:rPr>
              <w:t>阿拉伯国家</w:t>
            </w:r>
            <w:r w:rsidRPr="00145618">
              <w:rPr>
                <w:rFonts w:ascii="Calibri" w:hAnsi="Calibri"/>
                <w:color w:val="000000"/>
                <w:szCs w:val="24"/>
                <w:lang w:val="en-US" w:eastAsia="zh-CN"/>
              </w:rPr>
              <w:t>区域</w:t>
            </w:r>
            <w:bookmarkEnd w:id="159"/>
          </w:p>
        </w:tc>
        <w:tc>
          <w:tcPr>
            <w:tcW w:w="882" w:type="pct"/>
            <w:tcBorders>
              <w:bottom w:val="single" w:sz="6" w:space="0" w:color="365F91" w:themeColor="accent1" w:themeShade="BF"/>
            </w:tcBorders>
            <w:shd w:val="clear" w:color="auto" w:fill="C6D9F1" w:themeFill="text2" w:themeFillTint="33"/>
          </w:tcPr>
          <w:p w14:paraId="0FC5B3A6"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阿拉伯国家</w:t>
            </w:r>
          </w:p>
        </w:tc>
      </w:tr>
      <w:tr w:rsidR="0011432F" w:rsidRPr="00145618" w14:paraId="6453F04F" w14:textId="77777777" w:rsidTr="0011432F">
        <w:trPr>
          <w:trHeight w:val="51"/>
        </w:trPr>
        <w:tc>
          <w:tcPr>
            <w:tcW w:w="951" w:type="pct"/>
            <w:tcBorders>
              <w:bottom w:val="single" w:sz="12" w:space="0" w:color="C0504D" w:themeColor="accent2"/>
            </w:tcBorders>
            <w:shd w:val="clear" w:color="auto" w:fill="FFFFFF" w:themeFill="background1"/>
          </w:tcPr>
          <w:p w14:paraId="73B571C7"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BDT</w:t>
            </w:r>
            <w:r w:rsidRPr="00145618">
              <w:rPr>
                <w:rFonts w:ascii="Calibri" w:hAnsi="Calibri"/>
                <w:color w:val="000000"/>
                <w:szCs w:val="24"/>
                <w:lang w:val="en-US" w:eastAsia="zh-CN"/>
              </w:rPr>
              <w:t>联系人</w:t>
            </w:r>
          </w:p>
        </w:tc>
        <w:tc>
          <w:tcPr>
            <w:tcW w:w="1694" w:type="pct"/>
            <w:tcBorders>
              <w:bottom w:val="single" w:sz="12" w:space="0" w:color="C0504D" w:themeColor="accent2"/>
            </w:tcBorders>
            <w:shd w:val="clear" w:color="auto" w:fill="FFFFFF" w:themeFill="background1"/>
          </w:tcPr>
          <w:p w14:paraId="12DAD1F0"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160" w:name="lt_pId483"/>
            <w:r w:rsidRPr="00145618">
              <w:rPr>
                <w:rFonts w:ascii="Calibri" w:hAnsi="Calibri"/>
                <w:color w:val="000000"/>
                <w:szCs w:val="24"/>
                <w:lang w:val="en-US" w:eastAsia="zh-CN"/>
              </w:rPr>
              <w:t>Ashish NARAYAN</w:t>
            </w:r>
            <w:bookmarkEnd w:id="160"/>
            <w:r w:rsidRPr="00145618">
              <w:rPr>
                <w:rFonts w:ascii="Calibri" w:hAnsi="Calibri" w:hint="eastAsia"/>
                <w:color w:val="000000"/>
                <w:szCs w:val="24"/>
                <w:lang w:val="en-US" w:eastAsia="zh-CN"/>
              </w:rPr>
              <w:t>先生</w:t>
            </w:r>
          </w:p>
        </w:tc>
        <w:tc>
          <w:tcPr>
            <w:tcW w:w="1473" w:type="pct"/>
            <w:tcBorders>
              <w:bottom w:val="single" w:sz="12" w:space="0" w:color="C0504D" w:themeColor="accent2"/>
            </w:tcBorders>
            <w:shd w:val="clear" w:color="auto" w:fill="FFFFFF" w:themeFill="background1"/>
          </w:tcPr>
          <w:p w14:paraId="6FB4945D"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161" w:name="lt_pId484"/>
            <w:r w:rsidRPr="00145618">
              <w:rPr>
                <w:rFonts w:ascii="Calibri" w:hAnsi="Calibri" w:hint="eastAsia"/>
                <w:color w:val="000000"/>
                <w:szCs w:val="24"/>
                <w:lang w:val="en-US" w:eastAsia="zh-CN"/>
              </w:rPr>
              <w:t>国际电联</w:t>
            </w:r>
            <w:r w:rsidRPr="00145618">
              <w:rPr>
                <w:rFonts w:ascii="Calibri" w:hAnsi="Calibri"/>
                <w:color w:val="000000"/>
                <w:szCs w:val="24"/>
                <w:lang w:val="en-US" w:eastAsia="zh-CN"/>
              </w:rPr>
              <w:t>/</w:t>
            </w:r>
            <w:r w:rsidRPr="00145618">
              <w:rPr>
                <w:rFonts w:ascii="Calibri" w:hAnsi="Calibri" w:hint="eastAsia"/>
                <w:color w:val="000000"/>
                <w:szCs w:val="24"/>
                <w:lang w:val="en-US" w:eastAsia="zh-CN"/>
              </w:rPr>
              <w:t>亚太</w:t>
            </w:r>
            <w:r w:rsidRPr="00145618">
              <w:rPr>
                <w:rFonts w:ascii="Calibri" w:hAnsi="Calibri"/>
                <w:color w:val="000000"/>
                <w:szCs w:val="24"/>
                <w:lang w:val="en-US" w:eastAsia="zh-CN"/>
              </w:rPr>
              <w:t>区域</w:t>
            </w:r>
            <w:bookmarkEnd w:id="161"/>
          </w:p>
        </w:tc>
        <w:tc>
          <w:tcPr>
            <w:tcW w:w="882" w:type="pct"/>
            <w:shd w:val="clear" w:color="auto" w:fill="FFFFFF" w:themeFill="background1"/>
          </w:tcPr>
          <w:p w14:paraId="7DACAC1E"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亚太</w:t>
            </w:r>
          </w:p>
        </w:tc>
      </w:tr>
      <w:tr w:rsidR="0011432F" w:rsidRPr="00145618" w14:paraId="29C4BFCE" w14:textId="77777777" w:rsidTr="0011432F">
        <w:trPr>
          <w:trHeight w:val="300"/>
        </w:trPr>
        <w:tc>
          <w:tcPr>
            <w:tcW w:w="951" w:type="pct"/>
            <w:tcBorders>
              <w:top w:val="single" w:sz="12" w:space="0" w:color="C0504D" w:themeColor="accent2"/>
              <w:bottom w:val="single" w:sz="6" w:space="0" w:color="365F91" w:themeColor="accent1" w:themeShade="BF"/>
            </w:tcBorders>
            <w:shd w:val="clear" w:color="auto" w:fill="5B9BD5"/>
            <w:noWrap/>
          </w:tcPr>
          <w:p w14:paraId="0336F8D2" w14:textId="77777777" w:rsidR="0011432F" w:rsidRPr="00145618" w:rsidRDefault="0011432F" w:rsidP="0011432F">
            <w:pPr>
              <w:tabs>
                <w:tab w:val="left" w:pos="720"/>
              </w:tabs>
              <w:overflowPunct/>
              <w:autoSpaceDE/>
              <w:adjustRightInd/>
              <w:spacing w:before="0"/>
              <w:rPr>
                <w:rFonts w:ascii="Calibri" w:hAnsi="Calibri"/>
                <w:b/>
                <w:bCs/>
                <w:color w:val="000000"/>
                <w:szCs w:val="24"/>
                <w:lang w:val="en-US" w:eastAsia="zh-CN"/>
              </w:rPr>
            </w:pPr>
            <w:r w:rsidRPr="00145618">
              <w:rPr>
                <w:rFonts w:ascii="Calibri" w:hAnsi="Calibri" w:hint="eastAsia"/>
                <w:b/>
                <w:bCs/>
                <w:color w:val="000000"/>
                <w:szCs w:val="24"/>
                <w:lang w:val="en-US" w:eastAsia="zh-CN"/>
              </w:rPr>
              <w:t>课题</w:t>
            </w:r>
          </w:p>
        </w:tc>
        <w:tc>
          <w:tcPr>
            <w:tcW w:w="4049" w:type="pct"/>
            <w:gridSpan w:val="3"/>
            <w:tcBorders>
              <w:top w:val="single" w:sz="12" w:space="0" w:color="C0504D" w:themeColor="accent2"/>
              <w:bottom w:val="single" w:sz="6" w:space="0" w:color="365F91" w:themeColor="accent1" w:themeShade="BF"/>
            </w:tcBorders>
            <w:shd w:val="clear" w:color="auto" w:fill="5B9BD5"/>
            <w:noWrap/>
          </w:tcPr>
          <w:p w14:paraId="6EF435E7" w14:textId="77777777" w:rsidR="0011432F" w:rsidRPr="00145618" w:rsidRDefault="0011432F" w:rsidP="0011432F">
            <w:pPr>
              <w:tabs>
                <w:tab w:val="left" w:pos="720"/>
              </w:tabs>
              <w:overflowPunct/>
              <w:autoSpaceDE/>
              <w:adjustRightInd/>
              <w:spacing w:before="0"/>
              <w:jc w:val="center"/>
              <w:rPr>
                <w:rFonts w:ascii="Calibri" w:hAnsi="Calibri"/>
                <w:b/>
                <w:bCs/>
                <w:color w:val="000000"/>
                <w:szCs w:val="24"/>
                <w:lang w:val="en-US" w:eastAsia="zh-CN"/>
              </w:rPr>
            </w:pPr>
            <w:r w:rsidRPr="00145618">
              <w:rPr>
                <w:rFonts w:ascii="Calibri" w:hAnsi="Calibri" w:hint="eastAsia"/>
                <w:b/>
                <w:bCs/>
                <w:color w:val="000000"/>
                <w:szCs w:val="24"/>
                <w:lang w:val="en-US" w:eastAsia="zh-CN"/>
              </w:rPr>
              <w:t>课题</w:t>
            </w:r>
            <w:r w:rsidRPr="00145618">
              <w:rPr>
                <w:rFonts w:ascii="Calibri" w:hAnsi="Calibri"/>
                <w:b/>
                <w:bCs/>
                <w:color w:val="000000"/>
                <w:szCs w:val="24"/>
                <w:lang w:val="en-US" w:eastAsia="zh-CN"/>
              </w:rPr>
              <w:t>名称</w:t>
            </w:r>
          </w:p>
        </w:tc>
      </w:tr>
      <w:tr w:rsidR="0011432F" w:rsidRPr="00145618" w14:paraId="2BB8D709" w14:textId="77777777" w:rsidTr="0011432F">
        <w:trPr>
          <w:trHeight w:val="300"/>
        </w:trPr>
        <w:tc>
          <w:tcPr>
            <w:tcW w:w="951" w:type="pct"/>
            <w:shd w:val="clear" w:color="auto" w:fill="D9D9D9" w:themeFill="background1" w:themeFillShade="D9"/>
            <w:noWrap/>
          </w:tcPr>
          <w:p w14:paraId="7BFF06FE" w14:textId="77777777" w:rsidR="0011432F" w:rsidRPr="00145618" w:rsidRDefault="0011432F" w:rsidP="0011432F">
            <w:pPr>
              <w:tabs>
                <w:tab w:val="left" w:pos="720"/>
              </w:tabs>
              <w:overflowPunct/>
              <w:autoSpaceDE/>
              <w:adjustRightInd/>
              <w:spacing w:before="0"/>
              <w:rPr>
                <w:rFonts w:ascii="Calibri" w:hAnsi="Calibri"/>
                <w:b/>
                <w:bCs/>
                <w:color w:val="000000"/>
                <w:szCs w:val="24"/>
                <w:lang w:val="en-US" w:eastAsia="zh-CN"/>
              </w:rPr>
            </w:pPr>
            <w:bookmarkStart w:id="162" w:name="lt_pId488"/>
            <w:r w:rsidRPr="00145618">
              <w:rPr>
                <w:rFonts w:ascii="Calibri" w:hAnsi="Calibri" w:hint="eastAsia"/>
                <w:b/>
                <w:bCs/>
                <w:color w:val="000000"/>
                <w:szCs w:val="24"/>
                <w:lang w:val="en-US" w:eastAsia="zh-CN"/>
              </w:rPr>
              <w:t>第</w:t>
            </w:r>
            <w:r w:rsidRPr="00145618">
              <w:rPr>
                <w:rFonts w:ascii="Calibri" w:hAnsi="Calibri"/>
                <w:b/>
                <w:bCs/>
                <w:color w:val="000000"/>
                <w:szCs w:val="24"/>
                <w:lang w:val="en-US" w:eastAsia="zh-CN"/>
              </w:rPr>
              <w:t>3/2</w:t>
            </w:r>
            <w:bookmarkEnd w:id="162"/>
            <w:r w:rsidRPr="00145618">
              <w:rPr>
                <w:rFonts w:ascii="Calibri" w:hAnsi="Calibri" w:hint="eastAsia"/>
                <w:b/>
                <w:bCs/>
                <w:color w:val="000000"/>
                <w:szCs w:val="24"/>
                <w:lang w:val="en-US" w:eastAsia="zh-CN"/>
              </w:rPr>
              <w:t>号</w:t>
            </w:r>
            <w:r w:rsidRPr="00145618">
              <w:rPr>
                <w:rFonts w:ascii="Calibri" w:hAnsi="Calibri"/>
                <w:b/>
                <w:bCs/>
                <w:color w:val="000000"/>
                <w:szCs w:val="24"/>
                <w:lang w:val="en-US" w:eastAsia="zh-CN"/>
              </w:rPr>
              <w:t>课题</w:t>
            </w:r>
          </w:p>
        </w:tc>
        <w:tc>
          <w:tcPr>
            <w:tcW w:w="4049" w:type="pct"/>
            <w:gridSpan w:val="3"/>
            <w:shd w:val="clear" w:color="auto" w:fill="D9D9D9" w:themeFill="background1" w:themeFillShade="D9"/>
            <w:noWrap/>
          </w:tcPr>
          <w:p w14:paraId="01BC3138" w14:textId="77777777" w:rsidR="0011432F" w:rsidRPr="00145618" w:rsidRDefault="0011432F" w:rsidP="0011432F">
            <w:pPr>
              <w:tabs>
                <w:tab w:val="left" w:pos="720"/>
              </w:tabs>
              <w:overflowPunct/>
              <w:autoSpaceDE/>
              <w:adjustRightInd/>
              <w:spacing w:before="0"/>
              <w:jc w:val="center"/>
              <w:rPr>
                <w:rFonts w:ascii="Calibri" w:hAnsi="Calibri"/>
                <w:b/>
                <w:bCs/>
                <w:color w:val="000000"/>
                <w:szCs w:val="24"/>
                <w:lang w:val="en-US" w:eastAsia="zh-CN"/>
              </w:rPr>
            </w:pPr>
            <w:bookmarkStart w:id="163" w:name="lt_pId489"/>
            <w:r w:rsidRPr="00145618">
              <w:rPr>
                <w:rFonts w:ascii="Calibri" w:hAnsi="Calibri" w:hint="eastAsia"/>
                <w:b/>
                <w:bCs/>
                <w:color w:val="000000"/>
                <w:szCs w:val="24"/>
                <w:highlight w:val="lightGray"/>
                <w:lang w:val="en-US" w:eastAsia="zh-CN"/>
              </w:rPr>
              <w:t>保障</w:t>
            </w:r>
            <w:r w:rsidRPr="00145618">
              <w:rPr>
                <w:rFonts w:ascii="Calibri" w:hAnsi="Calibri"/>
                <w:b/>
                <w:bCs/>
                <w:color w:val="000000"/>
                <w:szCs w:val="24"/>
                <w:highlight w:val="lightGray"/>
                <w:lang w:val="en-US" w:eastAsia="zh-CN"/>
              </w:rPr>
              <w:t>信息通信网络安全：</w:t>
            </w:r>
            <w:r w:rsidRPr="00145618">
              <w:rPr>
                <w:rFonts w:ascii="Calibri" w:hAnsi="Calibri" w:hint="eastAsia"/>
                <w:b/>
                <w:bCs/>
                <w:color w:val="000000"/>
                <w:szCs w:val="24"/>
                <w:highlight w:val="lightGray"/>
                <w:lang w:val="en-US" w:eastAsia="zh-CN"/>
              </w:rPr>
              <w:t>培育</w:t>
            </w:r>
            <w:r w:rsidRPr="00145618">
              <w:rPr>
                <w:rFonts w:ascii="Calibri" w:hAnsi="Calibri"/>
                <w:b/>
                <w:bCs/>
                <w:color w:val="000000"/>
                <w:szCs w:val="24"/>
                <w:highlight w:val="lightGray"/>
                <w:lang w:val="en-US" w:eastAsia="zh-CN"/>
              </w:rPr>
              <w:t>网络安全文化的最佳做法</w:t>
            </w:r>
            <w:bookmarkEnd w:id="163"/>
          </w:p>
        </w:tc>
      </w:tr>
      <w:tr w:rsidR="0011432F" w:rsidRPr="00145618" w14:paraId="63521AE2" w14:textId="77777777" w:rsidTr="0011432F">
        <w:trPr>
          <w:trHeight w:val="300"/>
        </w:trPr>
        <w:tc>
          <w:tcPr>
            <w:tcW w:w="951" w:type="pct"/>
            <w:tcBorders>
              <w:bottom w:val="single" w:sz="6" w:space="0" w:color="365F91" w:themeColor="accent1" w:themeShade="BF"/>
            </w:tcBorders>
            <w:shd w:val="clear" w:color="auto" w:fill="5B9BD5"/>
            <w:noWrap/>
          </w:tcPr>
          <w:p w14:paraId="6D1E35C2" w14:textId="77777777" w:rsidR="0011432F" w:rsidRPr="00145618" w:rsidRDefault="0011432F" w:rsidP="0011432F">
            <w:pPr>
              <w:tabs>
                <w:tab w:val="left" w:pos="720"/>
              </w:tabs>
              <w:overflowPunct/>
              <w:autoSpaceDE/>
              <w:adjustRightInd/>
              <w:spacing w:before="0"/>
              <w:rPr>
                <w:rFonts w:ascii="Calibri" w:hAnsi="Calibri"/>
                <w:b/>
                <w:bCs/>
                <w:color w:val="000000"/>
                <w:szCs w:val="24"/>
                <w:lang w:val="en-US" w:eastAsia="zh-CN"/>
              </w:rPr>
            </w:pPr>
            <w:r w:rsidRPr="00145618">
              <w:rPr>
                <w:rFonts w:ascii="Calibri" w:hAnsi="Calibri" w:hint="eastAsia"/>
                <w:b/>
                <w:bCs/>
                <w:color w:val="000000"/>
                <w:szCs w:val="24"/>
                <w:lang w:val="en-US" w:eastAsia="zh-CN"/>
              </w:rPr>
              <w:t>职务</w:t>
            </w:r>
          </w:p>
        </w:tc>
        <w:tc>
          <w:tcPr>
            <w:tcW w:w="1694" w:type="pct"/>
            <w:tcBorders>
              <w:bottom w:val="single" w:sz="6" w:space="0" w:color="365F91" w:themeColor="accent1" w:themeShade="BF"/>
            </w:tcBorders>
            <w:shd w:val="clear" w:color="auto" w:fill="5B9BD5"/>
            <w:noWrap/>
          </w:tcPr>
          <w:p w14:paraId="3B013AE1" w14:textId="77777777" w:rsidR="0011432F" w:rsidRPr="00145618" w:rsidRDefault="0011432F" w:rsidP="0011432F">
            <w:pPr>
              <w:tabs>
                <w:tab w:val="left" w:pos="720"/>
              </w:tabs>
              <w:overflowPunct/>
              <w:autoSpaceDE/>
              <w:adjustRightInd/>
              <w:spacing w:before="0"/>
              <w:rPr>
                <w:rFonts w:ascii="Calibri" w:hAnsi="Calibri"/>
                <w:b/>
                <w:bCs/>
                <w:color w:val="000000"/>
                <w:szCs w:val="24"/>
                <w:lang w:val="en-US" w:eastAsia="zh-CN"/>
              </w:rPr>
            </w:pPr>
            <w:r w:rsidRPr="00145618">
              <w:rPr>
                <w:rFonts w:ascii="Calibri" w:hAnsi="Calibri" w:hint="eastAsia"/>
                <w:b/>
                <w:bCs/>
                <w:color w:val="000000"/>
                <w:szCs w:val="24"/>
                <w:lang w:val="en-US" w:eastAsia="zh-CN"/>
              </w:rPr>
              <w:t>姓名</w:t>
            </w:r>
          </w:p>
        </w:tc>
        <w:tc>
          <w:tcPr>
            <w:tcW w:w="1473" w:type="pct"/>
            <w:tcBorders>
              <w:bottom w:val="single" w:sz="6" w:space="0" w:color="365F91" w:themeColor="accent1" w:themeShade="BF"/>
            </w:tcBorders>
            <w:shd w:val="clear" w:color="auto" w:fill="5B9BD5"/>
            <w:noWrap/>
          </w:tcPr>
          <w:p w14:paraId="393C96B1" w14:textId="77777777" w:rsidR="0011432F" w:rsidRPr="00145618" w:rsidRDefault="0011432F" w:rsidP="0011432F">
            <w:pPr>
              <w:tabs>
                <w:tab w:val="left" w:pos="720"/>
              </w:tabs>
              <w:overflowPunct/>
              <w:autoSpaceDE/>
              <w:adjustRightInd/>
              <w:spacing w:before="0"/>
              <w:rPr>
                <w:rFonts w:ascii="Calibri" w:hAnsi="Calibri"/>
                <w:b/>
                <w:bCs/>
                <w:color w:val="000000"/>
                <w:szCs w:val="24"/>
                <w:lang w:val="en-US" w:eastAsia="zh-CN"/>
              </w:rPr>
            </w:pPr>
            <w:r w:rsidRPr="00145618">
              <w:rPr>
                <w:rFonts w:ascii="Calibri" w:hAnsi="Calibri" w:hint="eastAsia"/>
                <w:b/>
                <w:bCs/>
                <w:color w:val="000000"/>
                <w:szCs w:val="24"/>
                <w:lang w:val="en-US" w:eastAsia="zh-CN"/>
              </w:rPr>
              <w:t>代表</w:t>
            </w:r>
            <w:r w:rsidRPr="00145618">
              <w:rPr>
                <w:rFonts w:ascii="Calibri" w:hAnsi="Calibri"/>
                <w:b/>
                <w:bCs/>
                <w:color w:val="000000"/>
                <w:szCs w:val="24"/>
                <w:lang w:val="en-US" w:eastAsia="zh-CN"/>
              </w:rPr>
              <w:t>的实体</w:t>
            </w:r>
          </w:p>
        </w:tc>
        <w:tc>
          <w:tcPr>
            <w:tcW w:w="882" w:type="pct"/>
            <w:tcBorders>
              <w:bottom w:val="single" w:sz="6" w:space="0" w:color="365F91" w:themeColor="accent1" w:themeShade="BF"/>
            </w:tcBorders>
            <w:shd w:val="clear" w:color="auto" w:fill="5B9BD5"/>
            <w:noWrap/>
          </w:tcPr>
          <w:p w14:paraId="646DCCAE" w14:textId="77777777" w:rsidR="0011432F" w:rsidRPr="00145618" w:rsidRDefault="0011432F" w:rsidP="0011432F">
            <w:pPr>
              <w:tabs>
                <w:tab w:val="left" w:pos="720"/>
              </w:tabs>
              <w:overflowPunct/>
              <w:autoSpaceDE/>
              <w:adjustRightInd/>
              <w:spacing w:before="0"/>
              <w:jc w:val="center"/>
              <w:rPr>
                <w:rFonts w:ascii="Calibri" w:hAnsi="Calibri"/>
                <w:b/>
                <w:bCs/>
                <w:color w:val="000000"/>
                <w:szCs w:val="24"/>
                <w:lang w:val="en-US" w:eastAsia="zh-CN"/>
              </w:rPr>
            </w:pPr>
            <w:r w:rsidRPr="00145618">
              <w:rPr>
                <w:rFonts w:ascii="Calibri" w:hAnsi="Calibri" w:hint="eastAsia"/>
                <w:b/>
                <w:bCs/>
                <w:color w:val="000000"/>
                <w:szCs w:val="24"/>
                <w:lang w:val="en-US" w:eastAsia="zh-CN"/>
              </w:rPr>
              <w:t>区域</w:t>
            </w:r>
          </w:p>
        </w:tc>
      </w:tr>
      <w:tr w:rsidR="0011432F" w:rsidRPr="00145618" w14:paraId="51DC15C6" w14:textId="77777777" w:rsidTr="0011432F">
        <w:trPr>
          <w:trHeight w:val="600"/>
        </w:trPr>
        <w:tc>
          <w:tcPr>
            <w:tcW w:w="951" w:type="pct"/>
            <w:tcBorders>
              <w:bottom w:val="single" w:sz="6" w:space="0" w:color="365F91" w:themeColor="accent1" w:themeShade="BF"/>
            </w:tcBorders>
            <w:shd w:val="clear" w:color="auto" w:fill="FFFFFF" w:themeFill="background1"/>
          </w:tcPr>
          <w:p w14:paraId="5FDE2A9D"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hint="eastAsia"/>
                <w:color w:val="000000"/>
                <w:szCs w:val="24"/>
                <w:lang w:val="en-US" w:eastAsia="zh-CN"/>
              </w:rPr>
              <w:t>报告人</w:t>
            </w:r>
          </w:p>
        </w:tc>
        <w:tc>
          <w:tcPr>
            <w:tcW w:w="1694" w:type="pct"/>
            <w:tcBorders>
              <w:bottom w:val="single" w:sz="6" w:space="0" w:color="365F91" w:themeColor="accent1" w:themeShade="BF"/>
            </w:tcBorders>
            <w:shd w:val="clear" w:color="auto" w:fill="FFFFFF" w:themeFill="background1"/>
          </w:tcPr>
          <w:p w14:paraId="6915B30E"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164" w:name="lt_pId496"/>
            <w:r w:rsidRPr="00145618">
              <w:rPr>
                <w:rFonts w:ascii="Calibri" w:hAnsi="Calibri"/>
                <w:color w:val="000000"/>
                <w:szCs w:val="24"/>
                <w:lang w:val="en-US" w:eastAsia="zh-CN"/>
              </w:rPr>
              <w:t>Rozalin Basheer Faqeer AL-BALUSHI</w:t>
            </w:r>
            <w:bookmarkEnd w:id="164"/>
            <w:r w:rsidRPr="00145618">
              <w:rPr>
                <w:rFonts w:ascii="Calibri" w:hAnsi="Calibri" w:hint="eastAsia"/>
                <w:color w:val="000000"/>
                <w:szCs w:val="24"/>
                <w:lang w:val="en-US" w:eastAsia="zh-CN"/>
              </w:rPr>
              <w:t>女士</w:t>
            </w:r>
          </w:p>
        </w:tc>
        <w:tc>
          <w:tcPr>
            <w:tcW w:w="1473" w:type="pct"/>
            <w:tcBorders>
              <w:bottom w:val="single" w:sz="6" w:space="0" w:color="365F91" w:themeColor="accent1" w:themeShade="BF"/>
            </w:tcBorders>
            <w:shd w:val="clear" w:color="auto" w:fill="FFFFFF" w:themeFill="background1"/>
          </w:tcPr>
          <w:p w14:paraId="0083211E" w14:textId="72871052" w:rsidR="0011432F" w:rsidRPr="00145618" w:rsidRDefault="0011432F" w:rsidP="00145618">
            <w:pPr>
              <w:tabs>
                <w:tab w:val="left" w:pos="720"/>
              </w:tabs>
              <w:overflowPunct/>
              <w:autoSpaceDE/>
              <w:adjustRightInd/>
              <w:spacing w:before="0"/>
              <w:rPr>
                <w:rFonts w:ascii="Calibri" w:hAnsi="Calibri"/>
                <w:color w:val="000000"/>
                <w:szCs w:val="24"/>
                <w:lang w:val="en-US" w:eastAsia="zh-CN"/>
              </w:rPr>
            </w:pPr>
            <w:bookmarkStart w:id="165" w:name="lt_pId497"/>
            <w:r w:rsidRPr="00145618">
              <w:rPr>
                <w:rFonts w:ascii="Calibri" w:hAnsi="Calibri" w:hint="eastAsia"/>
                <w:color w:val="000000"/>
                <w:szCs w:val="24"/>
                <w:lang w:val="en-US" w:eastAsia="zh-CN"/>
              </w:rPr>
              <w:t>阿曼阿曼</w:t>
            </w:r>
            <w:r w:rsidRPr="00145618">
              <w:rPr>
                <w:rFonts w:ascii="Calibri" w:hAnsi="Calibri"/>
                <w:color w:val="000000"/>
                <w:szCs w:val="24"/>
                <w:lang w:val="en-US" w:eastAsia="zh-CN"/>
              </w:rPr>
              <w:t>电信监管</w:t>
            </w:r>
            <w:r w:rsidRPr="00145618">
              <w:rPr>
                <w:rFonts w:ascii="Calibri" w:hAnsi="Calibri" w:hint="eastAsia"/>
                <w:color w:val="000000"/>
                <w:szCs w:val="24"/>
                <w:lang w:val="en-US" w:eastAsia="zh-CN"/>
              </w:rPr>
              <w:t>局</w:t>
            </w:r>
            <w:r w:rsidRPr="00145618">
              <w:rPr>
                <w:rFonts w:ascii="Calibri" w:hAnsi="Calibri"/>
                <w:color w:val="000000"/>
                <w:szCs w:val="24"/>
                <w:lang w:val="en-US" w:eastAsia="zh-CN"/>
              </w:rPr>
              <w:t>（</w:t>
            </w:r>
            <w:r w:rsidRPr="00145618">
              <w:rPr>
                <w:rFonts w:ascii="Calibri" w:hAnsi="Calibri" w:hint="eastAsia"/>
                <w:color w:val="000000"/>
                <w:szCs w:val="24"/>
                <w:lang w:val="en-US" w:eastAsia="zh-CN"/>
              </w:rPr>
              <w:t>TRA</w:t>
            </w:r>
            <w:r w:rsidRPr="00145618">
              <w:rPr>
                <w:rFonts w:ascii="Calibri" w:hAnsi="Calibri"/>
                <w:color w:val="000000"/>
                <w:szCs w:val="24"/>
                <w:lang w:val="en-US" w:eastAsia="zh-CN"/>
              </w:rPr>
              <w:t>）</w:t>
            </w:r>
            <w:bookmarkEnd w:id="165"/>
          </w:p>
        </w:tc>
        <w:tc>
          <w:tcPr>
            <w:tcW w:w="882" w:type="pct"/>
            <w:tcBorders>
              <w:bottom w:val="single" w:sz="6" w:space="0" w:color="365F91" w:themeColor="accent1" w:themeShade="BF"/>
            </w:tcBorders>
            <w:shd w:val="clear" w:color="auto" w:fill="FFFFFF" w:themeFill="background1"/>
          </w:tcPr>
          <w:p w14:paraId="419A2722"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阿拉伯国家</w:t>
            </w:r>
          </w:p>
        </w:tc>
      </w:tr>
      <w:tr w:rsidR="0011432F" w:rsidRPr="00145618" w14:paraId="0DE84763" w14:textId="77777777" w:rsidTr="0011432F">
        <w:trPr>
          <w:trHeight w:val="210"/>
        </w:trPr>
        <w:tc>
          <w:tcPr>
            <w:tcW w:w="951" w:type="pct"/>
            <w:tcBorders>
              <w:bottom w:val="single" w:sz="6" w:space="0" w:color="365F91" w:themeColor="accent1" w:themeShade="BF"/>
            </w:tcBorders>
            <w:shd w:val="clear" w:color="auto" w:fill="C6D9F1" w:themeFill="text2" w:themeFillTint="33"/>
          </w:tcPr>
          <w:p w14:paraId="033C2ABE" w14:textId="77777777" w:rsidR="0011432F" w:rsidRPr="00145618" w:rsidRDefault="0011432F" w:rsidP="0011432F">
            <w:pPr>
              <w:spacing w:before="0"/>
              <w:rPr>
                <w:rFonts w:ascii="Calibri" w:hAnsi="Calibri"/>
                <w:color w:val="000000"/>
                <w:szCs w:val="24"/>
                <w:lang w:val="en-US" w:eastAsia="zh-CN"/>
              </w:rPr>
            </w:pPr>
            <w:r w:rsidRPr="00145618">
              <w:rPr>
                <w:rFonts w:ascii="Calibri" w:hAnsi="Calibri" w:hint="eastAsia"/>
                <w:color w:val="000000"/>
                <w:szCs w:val="24"/>
                <w:lang w:val="en-US" w:eastAsia="zh-CN"/>
              </w:rPr>
              <w:t>报告人</w:t>
            </w:r>
          </w:p>
        </w:tc>
        <w:tc>
          <w:tcPr>
            <w:tcW w:w="1694" w:type="pct"/>
            <w:tcBorders>
              <w:bottom w:val="single" w:sz="6" w:space="0" w:color="365F91" w:themeColor="accent1" w:themeShade="BF"/>
            </w:tcBorders>
            <w:shd w:val="clear" w:color="auto" w:fill="C6D9F1" w:themeFill="text2" w:themeFillTint="33"/>
          </w:tcPr>
          <w:p w14:paraId="36407E63"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166" w:name="lt_pId500"/>
            <w:r w:rsidRPr="00145618">
              <w:rPr>
                <w:rFonts w:ascii="Calibri" w:hAnsi="Calibri"/>
                <w:color w:val="000000"/>
                <w:szCs w:val="24"/>
                <w:lang w:val="en-US" w:eastAsia="zh-CN"/>
              </w:rPr>
              <w:t>Eliot LEAR</w:t>
            </w:r>
            <w:bookmarkEnd w:id="166"/>
            <w:r w:rsidRPr="00145618">
              <w:rPr>
                <w:rFonts w:ascii="Calibri" w:hAnsi="Calibri" w:hint="eastAsia"/>
                <w:color w:val="000000"/>
                <w:szCs w:val="24"/>
                <w:lang w:val="en-US" w:eastAsia="zh-CN"/>
              </w:rPr>
              <w:t>先生</w:t>
            </w:r>
          </w:p>
        </w:tc>
        <w:tc>
          <w:tcPr>
            <w:tcW w:w="1473" w:type="pct"/>
            <w:tcBorders>
              <w:bottom w:val="single" w:sz="6" w:space="0" w:color="365F91" w:themeColor="accent1" w:themeShade="BF"/>
            </w:tcBorders>
            <w:shd w:val="clear" w:color="auto" w:fill="C6D9F1" w:themeFill="text2" w:themeFillTint="33"/>
          </w:tcPr>
          <w:p w14:paraId="633D5AC1"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hint="eastAsia"/>
                <w:color w:val="000000"/>
                <w:szCs w:val="24"/>
                <w:lang w:val="en-US" w:eastAsia="zh-CN"/>
              </w:rPr>
              <w:t>美国</w:t>
            </w:r>
          </w:p>
        </w:tc>
        <w:tc>
          <w:tcPr>
            <w:tcW w:w="882" w:type="pct"/>
            <w:tcBorders>
              <w:bottom w:val="single" w:sz="6" w:space="0" w:color="365F91" w:themeColor="accent1" w:themeShade="BF"/>
            </w:tcBorders>
            <w:shd w:val="clear" w:color="auto" w:fill="C6D9F1" w:themeFill="text2" w:themeFillTint="33"/>
          </w:tcPr>
          <w:p w14:paraId="43CF9733"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美洲</w:t>
            </w:r>
          </w:p>
        </w:tc>
      </w:tr>
      <w:tr w:rsidR="0011432F" w:rsidRPr="00145618" w14:paraId="1B1CFF7C" w14:textId="77777777" w:rsidTr="0011432F">
        <w:trPr>
          <w:trHeight w:val="72"/>
        </w:trPr>
        <w:tc>
          <w:tcPr>
            <w:tcW w:w="951" w:type="pct"/>
            <w:tcBorders>
              <w:bottom w:val="single" w:sz="6" w:space="0" w:color="365F91" w:themeColor="accent1" w:themeShade="BF"/>
            </w:tcBorders>
            <w:shd w:val="clear" w:color="auto" w:fill="FFFFFF" w:themeFill="background1"/>
          </w:tcPr>
          <w:p w14:paraId="23075BDC"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副报告人</w:t>
            </w:r>
          </w:p>
        </w:tc>
        <w:tc>
          <w:tcPr>
            <w:tcW w:w="1694" w:type="pct"/>
            <w:tcBorders>
              <w:bottom w:val="single" w:sz="6" w:space="0" w:color="365F91" w:themeColor="accent1" w:themeShade="BF"/>
            </w:tcBorders>
            <w:shd w:val="clear" w:color="auto" w:fill="FFFFFF" w:themeFill="background1"/>
          </w:tcPr>
          <w:p w14:paraId="6C5BD7EB"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167" w:name="lt_pId504"/>
            <w:r w:rsidRPr="00145618">
              <w:rPr>
                <w:rFonts w:ascii="Calibri" w:hAnsi="Calibri"/>
                <w:color w:val="000000"/>
                <w:szCs w:val="24"/>
                <w:lang w:val="en-US" w:eastAsia="zh-CN"/>
              </w:rPr>
              <w:t>Albert KAMGA</w:t>
            </w:r>
            <w:bookmarkEnd w:id="167"/>
            <w:r w:rsidRPr="00145618">
              <w:rPr>
                <w:rFonts w:ascii="Calibri" w:hAnsi="Calibri" w:hint="eastAsia"/>
                <w:color w:val="000000"/>
                <w:szCs w:val="24"/>
                <w:lang w:val="en-US" w:eastAsia="zh-CN"/>
              </w:rPr>
              <w:t>先生</w:t>
            </w:r>
          </w:p>
        </w:tc>
        <w:tc>
          <w:tcPr>
            <w:tcW w:w="1473" w:type="pct"/>
            <w:tcBorders>
              <w:bottom w:val="single" w:sz="6" w:space="0" w:color="365F91" w:themeColor="accent1" w:themeShade="BF"/>
            </w:tcBorders>
            <w:shd w:val="clear" w:color="auto" w:fill="FFFFFF" w:themeFill="background1"/>
          </w:tcPr>
          <w:p w14:paraId="1A7739C6"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hint="eastAsia"/>
                <w:color w:val="000000"/>
                <w:szCs w:val="24"/>
                <w:lang w:val="en-US" w:eastAsia="zh-CN"/>
              </w:rPr>
              <w:t>喀麦隆</w:t>
            </w:r>
          </w:p>
        </w:tc>
        <w:tc>
          <w:tcPr>
            <w:tcW w:w="882" w:type="pct"/>
            <w:tcBorders>
              <w:bottom w:val="single" w:sz="6" w:space="0" w:color="365F91" w:themeColor="accent1" w:themeShade="BF"/>
            </w:tcBorders>
            <w:shd w:val="clear" w:color="auto" w:fill="FFFFFF" w:themeFill="background1"/>
          </w:tcPr>
          <w:p w14:paraId="6AF02DE1"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非洲</w:t>
            </w:r>
          </w:p>
        </w:tc>
      </w:tr>
      <w:tr w:rsidR="0011432F" w:rsidRPr="00145618" w14:paraId="2CB269A8" w14:textId="77777777" w:rsidTr="0011432F">
        <w:trPr>
          <w:trHeight w:val="51"/>
        </w:trPr>
        <w:tc>
          <w:tcPr>
            <w:tcW w:w="951" w:type="pct"/>
            <w:tcBorders>
              <w:bottom w:val="single" w:sz="6" w:space="0" w:color="365F91" w:themeColor="accent1" w:themeShade="BF"/>
            </w:tcBorders>
            <w:shd w:val="clear" w:color="auto" w:fill="C6D9F1" w:themeFill="text2" w:themeFillTint="33"/>
          </w:tcPr>
          <w:p w14:paraId="4281FD81"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副报告人</w:t>
            </w:r>
          </w:p>
        </w:tc>
        <w:tc>
          <w:tcPr>
            <w:tcW w:w="1694" w:type="pct"/>
            <w:tcBorders>
              <w:bottom w:val="single" w:sz="6" w:space="0" w:color="365F91" w:themeColor="accent1" w:themeShade="BF"/>
            </w:tcBorders>
            <w:shd w:val="clear" w:color="auto" w:fill="C6D9F1" w:themeFill="text2" w:themeFillTint="33"/>
          </w:tcPr>
          <w:p w14:paraId="0FE72651"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168" w:name="lt_pId508"/>
            <w:r w:rsidRPr="00145618">
              <w:rPr>
                <w:rFonts w:ascii="Calibri" w:hAnsi="Calibri"/>
                <w:color w:val="000000"/>
                <w:szCs w:val="24"/>
                <w:lang w:val="en-US" w:eastAsia="zh-CN"/>
              </w:rPr>
              <w:t>Jean-David RODNEY</w:t>
            </w:r>
            <w:bookmarkEnd w:id="168"/>
            <w:r w:rsidRPr="00145618">
              <w:rPr>
                <w:rFonts w:ascii="Calibri" w:hAnsi="Calibri" w:hint="eastAsia"/>
                <w:color w:val="000000"/>
                <w:szCs w:val="24"/>
                <w:lang w:val="en-US" w:eastAsia="zh-CN"/>
              </w:rPr>
              <w:t>先生</w:t>
            </w:r>
          </w:p>
        </w:tc>
        <w:tc>
          <w:tcPr>
            <w:tcW w:w="1473" w:type="pct"/>
            <w:tcBorders>
              <w:bottom w:val="single" w:sz="6" w:space="0" w:color="365F91" w:themeColor="accent1" w:themeShade="BF"/>
            </w:tcBorders>
            <w:shd w:val="clear" w:color="auto" w:fill="C6D9F1" w:themeFill="text2" w:themeFillTint="33"/>
          </w:tcPr>
          <w:p w14:paraId="31B5ACD8"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hint="eastAsia"/>
                <w:color w:val="000000"/>
                <w:szCs w:val="24"/>
                <w:lang w:val="en-US" w:eastAsia="zh-CN"/>
              </w:rPr>
              <w:t>海地</w:t>
            </w:r>
          </w:p>
        </w:tc>
        <w:tc>
          <w:tcPr>
            <w:tcW w:w="882" w:type="pct"/>
            <w:tcBorders>
              <w:bottom w:val="single" w:sz="6" w:space="0" w:color="365F91" w:themeColor="accent1" w:themeShade="BF"/>
            </w:tcBorders>
            <w:shd w:val="clear" w:color="auto" w:fill="C6D9F1" w:themeFill="text2" w:themeFillTint="33"/>
          </w:tcPr>
          <w:p w14:paraId="21B4B5E2"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美洲</w:t>
            </w:r>
          </w:p>
        </w:tc>
      </w:tr>
      <w:tr w:rsidR="0011432F" w:rsidRPr="00145618" w14:paraId="02B79748" w14:textId="77777777" w:rsidTr="0011432F">
        <w:trPr>
          <w:trHeight w:val="51"/>
        </w:trPr>
        <w:tc>
          <w:tcPr>
            <w:tcW w:w="951" w:type="pct"/>
            <w:tcBorders>
              <w:bottom w:val="single" w:sz="6" w:space="0" w:color="365F91" w:themeColor="accent1" w:themeShade="BF"/>
            </w:tcBorders>
            <w:shd w:val="clear" w:color="auto" w:fill="FFFFFF" w:themeFill="background1"/>
          </w:tcPr>
          <w:p w14:paraId="538C219B"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副报告人</w:t>
            </w:r>
          </w:p>
        </w:tc>
        <w:tc>
          <w:tcPr>
            <w:tcW w:w="1694" w:type="pct"/>
            <w:tcBorders>
              <w:bottom w:val="single" w:sz="6" w:space="0" w:color="365F91" w:themeColor="accent1" w:themeShade="BF"/>
            </w:tcBorders>
            <w:shd w:val="clear" w:color="auto" w:fill="FFFFFF" w:themeFill="background1"/>
          </w:tcPr>
          <w:p w14:paraId="41F20D67"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169" w:name="lt_pId512"/>
            <w:r w:rsidRPr="00145618">
              <w:rPr>
                <w:rFonts w:ascii="Calibri" w:hAnsi="Calibri"/>
                <w:color w:val="000000"/>
                <w:szCs w:val="24"/>
                <w:lang w:val="en-US" w:eastAsia="zh-CN"/>
              </w:rPr>
              <w:t>Miho NAGANUMA</w:t>
            </w:r>
            <w:bookmarkEnd w:id="169"/>
            <w:r w:rsidRPr="00145618">
              <w:rPr>
                <w:rFonts w:ascii="Calibri" w:hAnsi="Calibri" w:hint="eastAsia"/>
                <w:color w:val="000000"/>
                <w:szCs w:val="24"/>
                <w:lang w:val="en-US" w:eastAsia="zh-CN"/>
              </w:rPr>
              <w:t>女士</w:t>
            </w:r>
          </w:p>
        </w:tc>
        <w:tc>
          <w:tcPr>
            <w:tcW w:w="1473" w:type="pct"/>
            <w:tcBorders>
              <w:bottom w:val="single" w:sz="6" w:space="0" w:color="365F91" w:themeColor="accent1" w:themeShade="BF"/>
            </w:tcBorders>
            <w:shd w:val="clear" w:color="auto" w:fill="FFFFFF" w:themeFill="background1"/>
          </w:tcPr>
          <w:p w14:paraId="7DF8F6F0"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hint="eastAsia"/>
                <w:color w:val="000000"/>
                <w:szCs w:val="24"/>
                <w:lang w:val="en-US" w:eastAsia="zh-CN"/>
              </w:rPr>
              <w:t>日本</w:t>
            </w:r>
          </w:p>
        </w:tc>
        <w:tc>
          <w:tcPr>
            <w:tcW w:w="882" w:type="pct"/>
            <w:tcBorders>
              <w:bottom w:val="single" w:sz="6" w:space="0" w:color="365F91" w:themeColor="accent1" w:themeShade="BF"/>
            </w:tcBorders>
            <w:shd w:val="clear" w:color="auto" w:fill="FFFFFF" w:themeFill="background1"/>
          </w:tcPr>
          <w:p w14:paraId="5326632D"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亚太</w:t>
            </w:r>
          </w:p>
        </w:tc>
      </w:tr>
      <w:tr w:rsidR="0011432F" w:rsidRPr="00145618" w14:paraId="7AA7FAEB" w14:textId="77777777" w:rsidTr="0011432F">
        <w:trPr>
          <w:trHeight w:val="51"/>
        </w:trPr>
        <w:tc>
          <w:tcPr>
            <w:tcW w:w="951" w:type="pct"/>
            <w:tcBorders>
              <w:bottom w:val="single" w:sz="6" w:space="0" w:color="365F91" w:themeColor="accent1" w:themeShade="BF"/>
            </w:tcBorders>
            <w:shd w:val="clear" w:color="auto" w:fill="C6D9F1" w:themeFill="text2" w:themeFillTint="33"/>
          </w:tcPr>
          <w:p w14:paraId="58336824"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副报告人</w:t>
            </w:r>
          </w:p>
        </w:tc>
        <w:tc>
          <w:tcPr>
            <w:tcW w:w="1694" w:type="pct"/>
            <w:tcBorders>
              <w:bottom w:val="single" w:sz="6" w:space="0" w:color="365F91" w:themeColor="accent1" w:themeShade="BF"/>
            </w:tcBorders>
            <w:shd w:val="clear" w:color="auto" w:fill="C6D9F1" w:themeFill="text2" w:themeFillTint="33"/>
          </w:tcPr>
          <w:p w14:paraId="472F15C1"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170" w:name="lt_pId516"/>
            <w:r w:rsidRPr="00145618">
              <w:rPr>
                <w:rFonts w:ascii="Calibri" w:hAnsi="Calibri"/>
                <w:color w:val="000000"/>
                <w:szCs w:val="24"/>
                <w:lang w:val="en-US" w:eastAsia="zh-CN"/>
              </w:rPr>
              <w:t>Jaesuk YUN</w:t>
            </w:r>
            <w:bookmarkEnd w:id="170"/>
            <w:r w:rsidRPr="00145618">
              <w:rPr>
                <w:rFonts w:ascii="Calibri" w:hAnsi="Calibri" w:hint="eastAsia"/>
                <w:color w:val="000000"/>
                <w:szCs w:val="24"/>
                <w:lang w:val="en-US" w:eastAsia="zh-CN"/>
              </w:rPr>
              <w:t>先生</w:t>
            </w:r>
          </w:p>
        </w:tc>
        <w:tc>
          <w:tcPr>
            <w:tcW w:w="1473" w:type="pct"/>
            <w:tcBorders>
              <w:bottom w:val="single" w:sz="6" w:space="0" w:color="365F91" w:themeColor="accent1" w:themeShade="BF"/>
            </w:tcBorders>
            <w:shd w:val="clear" w:color="auto" w:fill="C6D9F1" w:themeFill="text2" w:themeFillTint="33"/>
          </w:tcPr>
          <w:p w14:paraId="74627470"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hint="eastAsia"/>
                <w:color w:val="000000"/>
                <w:szCs w:val="24"/>
                <w:lang w:val="en-US" w:eastAsia="zh-CN"/>
              </w:rPr>
              <w:t>韩国</w:t>
            </w:r>
          </w:p>
        </w:tc>
        <w:tc>
          <w:tcPr>
            <w:tcW w:w="882" w:type="pct"/>
            <w:tcBorders>
              <w:bottom w:val="single" w:sz="6" w:space="0" w:color="365F91" w:themeColor="accent1" w:themeShade="BF"/>
            </w:tcBorders>
            <w:shd w:val="clear" w:color="auto" w:fill="C6D9F1" w:themeFill="text2" w:themeFillTint="33"/>
          </w:tcPr>
          <w:p w14:paraId="0019D90A"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亚太</w:t>
            </w:r>
          </w:p>
        </w:tc>
      </w:tr>
      <w:tr w:rsidR="0011432F" w:rsidRPr="00145618" w14:paraId="0873ACB5" w14:textId="77777777" w:rsidTr="0011432F">
        <w:trPr>
          <w:trHeight w:val="60"/>
        </w:trPr>
        <w:tc>
          <w:tcPr>
            <w:tcW w:w="951" w:type="pct"/>
            <w:tcBorders>
              <w:bottom w:val="single" w:sz="6" w:space="0" w:color="365F91" w:themeColor="accent1" w:themeShade="BF"/>
            </w:tcBorders>
            <w:shd w:val="clear" w:color="auto" w:fill="FFFFFF" w:themeFill="background1"/>
          </w:tcPr>
          <w:p w14:paraId="1952029C"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副报告人</w:t>
            </w:r>
          </w:p>
        </w:tc>
        <w:tc>
          <w:tcPr>
            <w:tcW w:w="1694" w:type="pct"/>
            <w:tcBorders>
              <w:bottom w:val="single" w:sz="6" w:space="0" w:color="365F91" w:themeColor="accent1" w:themeShade="BF"/>
            </w:tcBorders>
            <w:shd w:val="clear" w:color="auto" w:fill="FFFFFF" w:themeFill="background1"/>
          </w:tcPr>
          <w:p w14:paraId="7A3AD7E3"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171" w:name="lt_pId520"/>
            <w:r w:rsidRPr="00145618">
              <w:rPr>
                <w:rFonts w:ascii="Calibri" w:hAnsi="Calibri"/>
                <w:color w:val="000000"/>
                <w:szCs w:val="24"/>
                <w:lang w:val="en-US" w:eastAsia="zh-CN"/>
              </w:rPr>
              <w:t>Damnam Kanlanfei BAGOLIBE</w:t>
            </w:r>
            <w:bookmarkEnd w:id="171"/>
            <w:r w:rsidRPr="00145618">
              <w:rPr>
                <w:rFonts w:ascii="Calibri" w:hAnsi="Calibri" w:hint="eastAsia"/>
                <w:color w:val="000000"/>
                <w:szCs w:val="24"/>
                <w:lang w:val="en-US" w:eastAsia="zh-CN"/>
              </w:rPr>
              <w:t>先生</w:t>
            </w:r>
          </w:p>
        </w:tc>
        <w:tc>
          <w:tcPr>
            <w:tcW w:w="1473" w:type="pct"/>
            <w:tcBorders>
              <w:bottom w:val="single" w:sz="6" w:space="0" w:color="365F91" w:themeColor="accent1" w:themeShade="BF"/>
            </w:tcBorders>
            <w:shd w:val="clear" w:color="auto" w:fill="FFFFFF" w:themeFill="background1"/>
          </w:tcPr>
          <w:p w14:paraId="3E7908AA"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hint="eastAsia"/>
                <w:color w:val="000000"/>
                <w:szCs w:val="24"/>
                <w:lang w:val="en-US" w:eastAsia="zh-CN"/>
              </w:rPr>
              <w:t>多哥</w:t>
            </w:r>
          </w:p>
        </w:tc>
        <w:tc>
          <w:tcPr>
            <w:tcW w:w="882" w:type="pct"/>
            <w:tcBorders>
              <w:bottom w:val="single" w:sz="6" w:space="0" w:color="365F91" w:themeColor="accent1" w:themeShade="BF"/>
            </w:tcBorders>
            <w:shd w:val="clear" w:color="auto" w:fill="FFFFFF" w:themeFill="background1"/>
          </w:tcPr>
          <w:p w14:paraId="444E3C7F"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非洲</w:t>
            </w:r>
          </w:p>
        </w:tc>
      </w:tr>
      <w:tr w:rsidR="0011432F" w:rsidRPr="00145618" w14:paraId="0F592C0B" w14:textId="77777777" w:rsidTr="0011432F">
        <w:trPr>
          <w:trHeight w:val="51"/>
        </w:trPr>
        <w:tc>
          <w:tcPr>
            <w:tcW w:w="951" w:type="pct"/>
            <w:tcBorders>
              <w:bottom w:val="single" w:sz="6" w:space="0" w:color="365F91" w:themeColor="accent1" w:themeShade="BF"/>
            </w:tcBorders>
            <w:shd w:val="clear" w:color="auto" w:fill="C6D9F1" w:themeFill="text2" w:themeFillTint="33"/>
          </w:tcPr>
          <w:p w14:paraId="58B543B1"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副报告人</w:t>
            </w:r>
          </w:p>
        </w:tc>
        <w:tc>
          <w:tcPr>
            <w:tcW w:w="1694" w:type="pct"/>
            <w:tcBorders>
              <w:bottom w:val="single" w:sz="6" w:space="0" w:color="365F91" w:themeColor="accent1" w:themeShade="BF"/>
            </w:tcBorders>
            <w:shd w:val="clear" w:color="auto" w:fill="C6D9F1" w:themeFill="text2" w:themeFillTint="33"/>
          </w:tcPr>
          <w:p w14:paraId="3CF2B006" w14:textId="77777777" w:rsidR="0011432F" w:rsidRPr="00145618" w:rsidRDefault="0011432F" w:rsidP="0011432F">
            <w:pPr>
              <w:tabs>
                <w:tab w:val="left" w:pos="720"/>
              </w:tabs>
              <w:overflowPunct/>
              <w:autoSpaceDE/>
              <w:adjustRightInd/>
              <w:spacing w:before="0"/>
              <w:rPr>
                <w:rFonts w:ascii="Calibri" w:hAnsi="Calibri"/>
                <w:color w:val="000000"/>
                <w:szCs w:val="24"/>
                <w:lang w:val="es-ES_tradnl" w:eastAsia="zh-CN"/>
              </w:rPr>
            </w:pPr>
            <w:bookmarkStart w:id="172" w:name="lt_pId524"/>
            <w:r w:rsidRPr="00145618">
              <w:rPr>
                <w:rFonts w:ascii="Calibri" w:hAnsi="Calibri"/>
                <w:color w:val="000000"/>
                <w:szCs w:val="24"/>
                <w:lang w:val="es-ES_tradnl" w:eastAsia="zh-CN"/>
              </w:rPr>
              <w:t>Jabin S. VAHORA</w:t>
            </w:r>
            <w:bookmarkEnd w:id="172"/>
            <w:r w:rsidRPr="00145618">
              <w:rPr>
                <w:rFonts w:ascii="Calibri" w:hAnsi="Calibri" w:hint="eastAsia"/>
                <w:color w:val="000000"/>
                <w:szCs w:val="24"/>
                <w:lang w:val="en-US" w:eastAsia="zh-CN"/>
              </w:rPr>
              <w:t>女士</w:t>
            </w:r>
          </w:p>
        </w:tc>
        <w:tc>
          <w:tcPr>
            <w:tcW w:w="1473" w:type="pct"/>
            <w:tcBorders>
              <w:bottom w:val="single" w:sz="6" w:space="0" w:color="365F91" w:themeColor="accent1" w:themeShade="BF"/>
            </w:tcBorders>
            <w:shd w:val="clear" w:color="auto" w:fill="C6D9F1" w:themeFill="text2" w:themeFillTint="33"/>
          </w:tcPr>
          <w:p w14:paraId="45579E09"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hint="eastAsia"/>
                <w:color w:val="000000"/>
                <w:szCs w:val="24"/>
                <w:lang w:val="en-US" w:eastAsia="zh-CN"/>
              </w:rPr>
              <w:t>美国</w:t>
            </w:r>
          </w:p>
        </w:tc>
        <w:tc>
          <w:tcPr>
            <w:tcW w:w="882" w:type="pct"/>
            <w:tcBorders>
              <w:bottom w:val="single" w:sz="6" w:space="0" w:color="365F91" w:themeColor="accent1" w:themeShade="BF"/>
            </w:tcBorders>
            <w:shd w:val="clear" w:color="auto" w:fill="C6D9F1" w:themeFill="text2" w:themeFillTint="33"/>
          </w:tcPr>
          <w:p w14:paraId="4D56A087"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美洲</w:t>
            </w:r>
          </w:p>
        </w:tc>
      </w:tr>
      <w:tr w:rsidR="0011432F" w:rsidRPr="00145618" w14:paraId="7887754F" w14:textId="77777777" w:rsidTr="0011432F">
        <w:trPr>
          <w:trHeight w:val="68"/>
        </w:trPr>
        <w:tc>
          <w:tcPr>
            <w:tcW w:w="951" w:type="pct"/>
            <w:shd w:val="clear" w:color="auto" w:fill="FFFFFF" w:themeFill="background1"/>
          </w:tcPr>
          <w:p w14:paraId="6AFB6308"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副报告人</w:t>
            </w:r>
          </w:p>
        </w:tc>
        <w:tc>
          <w:tcPr>
            <w:tcW w:w="1694" w:type="pct"/>
            <w:shd w:val="clear" w:color="auto" w:fill="FFFFFF" w:themeFill="background1"/>
          </w:tcPr>
          <w:p w14:paraId="49131D38"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173" w:name="lt_pId528"/>
            <w:r w:rsidRPr="00145618">
              <w:rPr>
                <w:rFonts w:ascii="Calibri" w:hAnsi="Calibri"/>
                <w:color w:val="000000"/>
                <w:szCs w:val="24"/>
                <w:lang w:val="en-US" w:eastAsia="zh-CN"/>
              </w:rPr>
              <w:t>Christopher BANDA</w:t>
            </w:r>
            <w:bookmarkEnd w:id="173"/>
            <w:r w:rsidRPr="00145618">
              <w:rPr>
                <w:rFonts w:ascii="Calibri" w:hAnsi="Calibri" w:hint="eastAsia"/>
                <w:color w:val="000000"/>
                <w:szCs w:val="24"/>
                <w:lang w:val="en-US" w:eastAsia="zh-CN"/>
              </w:rPr>
              <w:t>先生</w:t>
            </w:r>
          </w:p>
        </w:tc>
        <w:tc>
          <w:tcPr>
            <w:tcW w:w="1473" w:type="pct"/>
            <w:shd w:val="clear" w:color="auto" w:fill="FFFFFF" w:themeFill="background1"/>
          </w:tcPr>
          <w:p w14:paraId="7D54DC29"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hint="eastAsia"/>
                <w:color w:val="000000"/>
                <w:szCs w:val="24"/>
                <w:lang w:val="en-US" w:eastAsia="zh-CN"/>
              </w:rPr>
              <w:t>马拉维</w:t>
            </w:r>
          </w:p>
        </w:tc>
        <w:tc>
          <w:tcPr>
            <w:tcW w:w="882" w:type="pct"/>
            <w:shd w:val="clear" w:color="auto" w:fill="FFFFFF" w:themeFill="background1"/>
          </w:tcPr>
          <w:p w14:paraId="3B8F0389"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非洲</w:t>
            </w:r>
          </w:p>
        </w:tc>
      </w:tr>
      <w:tr w:rsidR="0011432F" w:rsidRPr="00145618" w14:paraId="10873852" w14:textId="77777777" w:rsidTr="0011432F">
        <w:trPr>
          <w:trHeight w:val="68"/>
        </w:trPr>
        <w:tc>
          <w:tcPr>
            <w:tcW w:w="5000" w:type="pct"/>
            <w:gridSpan w:val="4"/>
            <w:tcBorders>
              <w:bottom w:val="single" w:sz="6" w:space="0" w:color="365F91" w:themeColor="accent1" w:themeShade="BF"/>
            </w:tcBorders>
          </w:tcPr>
          <w:p w14:paraId="7FAC5008" w14:textId="77777777" w:rsidR="0011432F" w:rsidRPr="00145618" w:rsidRDefault="0011432F" w:rsidP="003D60F1">
            <w:pPr>
              <w:keepNext/>
              <w:keepLines/>
              <w:tabs>
                <w:tab w:val="left" w:pos="720"/>
              </w:tabs>
              <w:overflowPunct/>
              <w:autoSpaceDE/>
              <w:adjustRightInd/>
              <w:spacing w:before="0"/>
              <w:jc w:val="center"/>
              <w:rPr>
                <w:rFonts w:ascii="Calibri" w:hAnsi="Calibri"/>
                <w:b/>
                <w:bCs/>
                <w:color w:val="000000"/>
                <w:szCs w:val="24"/>
                <w:lang w:val="en-US" w:eastAsia="zh-CN"/>
              </w:rPr>
            </w:pPr>
            <w:bookmarkStart w:id="174" w:name="lt_pId531"/>
            <w:r w:rsidRPr="00145618">
              <w:rPr>
                <w:rFonts w:ascii="Calibri" w:hAnsi="Calibri"/>
                <w:b/>
                <w:bCs/>
                <w:color w:val="000000"/>
                <w:szCs w:val="24"/>
                <w:lang w:val="en-US" w:eastAsia="zh-CN"/>
              </w:rPr>
              <w:lastRenderedPageBreak/>
              <w:t>联系人</w:t>
            </w:r>
            <w:bookmarkEnd w:id="174"/>
          </w:p>
        </w:tc>
      </w:tr>
      <w:tr w:rsidR="0011432F" w:rsidRPr="00145618" w14:paraId="0600DAC6" w14:textId="77777777" w:rsidTr="0011432F">
        <w:trPr>
          <w:trHeight w:val="51"/>
        </w:trPr>
        <w:tc>
          <w:tcPr>
            <w:tcW w:w="951" w:type="pct"/>
            <w:shd w:val="clear" w:color="auto" w:fill="C6D9F1" w:themeFill="text2" w:themeFillTint="33"/>
          </w:tcPr>
          <w:p w14:paraId="2E886D8B" w14:textId="77777777" w:rsidR="0011432F" w:rsidRPr="00145618" w:rsidRDefault="0011432F" w:rsidP="003D60F1">
            <w:pPr>
              <w:keepNext/>
              <w:keepLines/>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BDT</w:t>
            </w:r>
            <w:r w:rsidRPr="00145618">
              <w:rPr>
                <w:rFonts w:ascii="Calibri" w:hAnsi="Calibri"/>
                <w:color w:val="000000"/>
                <w:szCs w:val="24"/>
                <w:lang w:val="en-US" w:eastAsia="zh-CN"/>
              </w:rPr>
              <w:t>联系人</w:t>
            </w:r>
          </w:p>
        </w:tc>
        <w:tc>
          <w:tcPr>
            <w:tcW w:w="1694" w:type="pct"/>
            <w:shd w:val="clear" w:color="auto" w:fill="C6D9F1" w:themeFill="text2" w:themeFillTint="33"/>
          </w:tcPr>
          <w:p w14:paraId="42DF3979" w14:textId="3C24592D" w:rsidR="0011432F" w:rsidRPr="00145618" w:rsidRDefault="0011432F" w:rsidP="003D60F1">
            <w:pPr>
              <w:keepNext/>
              <w:keepLines/>
              <w:tabs>
                <w:tab w:val="left" w:pos="720"/>
              </w:tabs>
              <w:overflowPunct/>
              <w:autoSpaceDE/>
              <w:adjustRightInd/>
              <w:spacing w:before="0"/>
              <w:rPr>
                <w:rFonts w:ascii="Calibri" w:hAnsi="Calibri"/>
                <w:color w:val="000000"/>
                <w:szCs w:val="24"/>
                <w:lang w:val="en-US" w:eastAsia="zh-CN"/>
              </w:rPr>
            </w:pPr>
            <w:bookmarkStart w:id="175" w:name="lt_pId533"/>
            <w:r w:rsidRPr="00145618">
              <w:rPr>
                <w:rFonts w:ascii="Calibri" w:hAnsi="Calibri"/>
                <w:color w:val="000000"/>
                <w:szCs w:val="24"/>
                <w:lang w:val="en-US" w:eastAsia="zh-CN"/>
              </w:rPr>
              <w:t>Marco OBISO</w:t>
            </w:r>
            <w:bookmarkEnd w:id="175"/>
            <w:r w:rsidRPr="00145618">
              <w:rPr>
                <w:rFonts w:ascii="Calibri" w:hAnsi="Calibri" w:hint="eastAsia"/>
                <w:color w:val="000000"/>
                <w:szCs w:val="24"/>
                <w:lang w:val="en-US" w:eastAsia="zh-CN"/>
              </w:rPr>
              <w:t>先生</w:t>
            </w:r>
          </w:p>
        </w:tc>
        <w:tc>
          <w:tcPr>
            <w:tcW w:w="1473" w:type="pct"/>
            <w:shd w:val="clear" w:color="auto" w:fill="C6D9F1" w:themeFill="text2" w:themeFillTint="33"/>
          </w:tcPr>
          <w:p w14:paraId="08ACB7D8" w14:textId="77777777" w:rsidR="0011432F" w:rsidRPr="00145618" w:rsidRDefault="0011432F" w:rsidP="003D60F1">
            <w:pPr>
              <w:keepNext/>
              <w:keepLines/>
              <w:tabs>
                <w:tab w:val="left" w:pos="720"/>
              </w:tabs>
              <w:overflowPunct/>
              <w:autoSpaceDE/>
              <w:adjustRightInd/>
              <w:spacing w:before="0"/>
              <w:rPr>
                <w:rFonts w:ascii="Calibri" w:hAnsi="Calibri"/>
                <w:color w:val="000000"/>
                <w:szCs w:val="24"/>
                <w:lang w:val="en-US" w:eastAsia="zh-CN"/>
              </w:rPr>
            </w:pPr>
            <w:bookmarkStart w:id="176" w:name="lt_pId534"/>
            <w:r w:rsidRPr="00145618">
              <w:rPr>
                <w:rFonts w:ascii="Calibri" w:hAnsi="Calibri" w:hint="eastAsia"/>
                <w:color w:val="000000"/>
                <w:szCs w:val="24"/>
                <w:lang w:val="en-US" w:eastAsia="zh-CN"/>
              </w:rPr>
              <w:t>国际电联</w:t>
            </w:r>
            <w:r w:rsidRPr="00145618">
              <w:rPr>
                <w:rFonts w:ascii="Calibri" w:hAnsi="Calibri"/>
                <w:color w:val="000000"/>
                <w:szCs w:val="24"/>
                <w:lang w:val="en-US" w:eastAsia="zh-CN"/>
              </w:rPr>
              <w:t>/BDT</w:t>
            </w:r>
            <w:bookmarkEnd w:id="176"/>
          </w:p>
        </w:tc>
        <w:tc>
          <w:tcPr>
            <w:tcW w:w="882" w:type="pct"/>
            <w:shd w:val="clear" w:color="auto" w:fill="C6D9F1" w:themeFill="text2" w:themeFillTint="33"/>
          </w:tcPr>
          <w:p w14:paraId="6515879F" w14:textId="77777777" w:rsidR="0011432F" w:rsidRPr="00145618" w:rsidRDefault="0011432F" w:rsidP="003D60F1">
            <w:pPr>
              <w:keepNext/>
              <w:keepLines/>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总部</w:t>
            </w:r>
          </w:p>
        </w:tc>
      </w:tr>
      <w:tr w:rsidR="0011432F" w:rsidRPr="00145618" w14:paraId="7C6B20E9" w14:textId="77777777" w:rsidTr="0011432F">
        <w:trPr>
          <w:trHeight w:val="51"/>
        </w:trPr>
        <w:tc>
          <w:tcPr>
            <w:tcW w:w="951" w:type="pct"/>
            <w:tcBorders>
              <w:bottom w:val="single" w:sz="6" w:space="0" w:color="365F91" w:themeColor="accent1" w:themeShade="BF"/>
            </w:tcBorders>
          </w:tcPr>
          <w:p w14:paraId="69D582A4" w14:textId="77777777" w:rsidR="0011432F" w:rsidRPr="00145618" w:rsidRDefault="0011432F" w:rsidP="003D60F1">
            <w:pPr>
              <w:keepNext/>
              <w:keepLines/>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BDT</w:t>
            </w:r>
            <w:r w:rsidRPr="00145618">
              <w:rPr>
                <w:rFonts w:ascii="Calibri" w:hAnsi="Calibri"/>
                <w:color w:val="000000"/>
                <w:szCs w:val="24"/>
                <w:lang w:val="en-US" w:eastAsia="zh-CN"/>
              </w:rPr>
              <w:t>联系人</w:t>
            </w:r>
          </w:p>
        </w:tc>
        <w:tc>
          <w:tcPr>
            <w:tcW w:w="1694" w:type="pct"/>
            <w:tcBorders>
              <w:bottom w:val="single" w:sz="6" w:space="0" w:color="365F91" w:themeColor="accent1" w:themeShade="BF"/>
            </w:tcBorders>
          </w:tcPr>
          <w:p w14:paraId="3F01CDEE" w14:textId="77777777" w:rsidR="0011432F" w:rsidRPr="00145618" w:rsidRDefault="0011432F" w:rsidP="003D60F1">
            <w:pPr>
              <w:keepNext/>
              <w:keepLines/>
              <w:tabs>
                <w:tab w:val="left" w:pos="720"/>
              </w:tabs>
              <w:overflowPunct/>
              <w:autoSpaceDE/>
              <w:adjustRightInd/>
              <w:spacing w:before="0"/>
              <w:rPr>
                <w:rFonts w:ascii="Calibri" w:hAnsi="Calibri"/>
                <w:color w:val="000000"/>
                <w:szCs w:val="24"/>
                <w:lang w:val="en-US" w:eastAsia="zh-CN"/>
              </w:rPr>
            </w:pPr>
            <w:bookmarkStart w:id="177" w:name="lt_pId537"/>
            <w:r w:rsidRPr="00145618">
              <w:rPr>
                <w:rFonts w:ascii="Calibri" w:hAnsi="Calibri"/>
                <w:color w:val="000000"/>
                <w:szCs w:val="24"/>
                <w:lang w:val="en-US" w:eastAsia="zh-CN"/>
              </w:rPr>
              <w:t>Luc DANDURAND</w:t>
            </w:r>
            <w:bookmarkEnd w:id="177"/>
            <w:r w:rsidRPr="00145618">
              <w:rPr>
                <w:rFonts w:ascii="Calibri" w:hAnsi="Calibri" w:hint="eastAsia"/>
                <w:color w:val="000000"/>
                <w:szCs w:val="24"/>
                <w:lang w:val="en-US" w:eastAsia="zh-CN"/>
              </w:rPr>
              <w:t>先生</w:t>
            </w:r>
          </w:p>
        </w:tc>
        <w:tc>
          <w:tcPr>
            <w:tcW w:w="1473" w:type="pct"/>
            <w:tcBorders>
              <w:bottom w:val="single" w:sz="6" w:space="0" w:color="365F91" w:themeColor="accent1" w:themeShade="BF"/>
            </w:tcBorders>
          </w:tcPr>
          <w:p w14:paraId="43460312" w14:textId="77777777" w:rsidR="0011432F" w:rsidRPr="00145618" w:rsidRDefault="0011432F" w:rsidP="003D60F1">
            <w:pPr>
              <w:keepNext/>
              <w:keepLines/>
              <w:tabs>
                <w:tab w:val="left" w:pos="720"/>
              </w:tabs>
              <w:overflowPunct/>
              <w:autoSpaceDE/>
              <w:adjustRightInd/>
              <w:spacing w:before="0"/>
              <w:rPr>
                <w:rFonts w:ascii="Calibri" w:hAnsi="Calibri"/>
                <w:color w:val="000000"/>
                <w:szCs w:val="24"/>
                <w:lang w:val="en-US" w:eastAsia="zh-CN"/>
              </w:rPr>
            </w:pPr>
            <w:bookmarkStart w:id="178" w:name="lt_pId538"/>
            <w:r w:rsidRPr="00145618">
              <w:rPr>
                <w:rFonts w:ascii="Calibri" w:hAnsi="Calibri" w:hint="eastAsia"/>
                <w:color w:val="000000"/>
                <w:szCs w:val="24"/>
                <w:lang w:val="en-US" w:eastAsia="zh-CN"/>
              </w:rPr>
              <w:t>国际电联</w:t>
            </w:r>
            <w:r w:rsidRPr="00145618">
              <w:rPr>
                <w:rFonts w:ascii="Calibri" w:hAnsi="Calibri"/>
                <w:color w:val="000000"/>
                <w:szCs w:val="24"/>
                <w:lang w:val="en-US" w:eastAsia="zh-CN"/>
              </w:rPr>
              <w:t>/BDT</w:t>
            </w:r>
            <w:bookmarkEnd w:id="178"/>
          </w:p>
        </w:tc>
        <w:tc>
          <w:tcPr>
            <w:tcW w:w="882" w:type="pct"/>
            <w:tcBorders>
              <w:bottom w:val="single" w:sz="6" w:space="0" w:color="365F91" w:themeColor="accent1" w:themeShade="BF"/>
            </w:tcBorders>
          </w:tcPr>
          <w:p w14:paraId="6FF09AAF" w14:textId="77777777" w:rsidR="0011432F" w:rsidRPr="00145618" w:rsidRDefault="0011432F" w:rsidP="003D60F1">
            <w:pPr>
              <w:keepNext/>
              <w:keepLines/>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总部</w:t>
            </w:r>
          </w:p>
        </w:tc>
      </w:tr>
      <w:tr w:rsidR="0011432F" w:rsidRPr="00145618" w14:paraId="179DB9BF" w14:textId="77777777" w:rsidTr="0011432F">
        <w:trPr>
          <w:trHeight w:val="51"/>
        </w:trPr>
        <w:tc>
          <w:tcPr>
            <w:tcW w:w="951" w:type="pct"/>
            <w:shd w:val="clear" w:color="auto" w:fill="C6D9F1" w:themeFill="text2" w:themeFillTint="33"/>
          </w:tcPr>
          <w:p w14:paraId="34DA75DE" w14:textId="77777777" w:rsidR="0011432F" w:rsidRPr="00145618" w:rsidRDefault="0011432F" w:rsidP="003D60F1">
            <w:pPr>
              <w:keepNext/>
              <w:keepLines/>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BDT</w:t>
            </w:r>
            <w:r w:rsidRPr="00145618">
              <w:rPr>
                <w:rFonts w:ascii="Calibri" w:hAnsi="Calibri"/>
                <w:color w:val="000000"/>
                <w:szCs w:val="24"/>
                <w:lang w:val="en-US" w:eastAsia="zh-CN"/>
              </w:rPr>
              <w:t>联系人</w:t>
            </w:r>
          </w:p>
        </w:tc>
        <w:tc>
          <w:tcPr>
            <w:tcW w:w="1694" w:type="pct"/>
            <w:shd w:val="clear" w:color="auto" w:fill="C6D9F1" w:themeFill="text2" w:themeFillTint="33"/>
          </w:tcPr>
          <w:p w14:paraId="3BE89CCA" w14:textId="77777777" w:rsidR="0011432F" w:rsidRPr="00145618" w:rsidRDefault="0011432F" w:rsidP="003D60F1">
            <w:pPr>
              <w:keepNext/>
              <w:keepLines/>
              <w:tabs>
                <w:tab w:val="left" w:pos="720"/>
              </w:tabs>
              <w:overflowPunct/>
              <w:autoSpaceDE/>
              <w:adjustRightInd/>
              <w:spacing w:before="0"/>
              <w:rPr>
                <w:rFonts w:ascii="Calibri" w:hAnsi="Calibri"/>
                <w:color w:val="000000"/>
                <w:szCs w:val="24"/>
                <w:lang w:val="en-US" w:eastAsia="zh-CN"/>
              </w:rPr>
            </w:pPr>
            <w:bookmarkStart w:id="179" w:name="lt_pId541"/>
            <w:r w:rsidRPr="00145618">
              <w:rPr>
                <w:rFonts w:ascii="Calibri" w:hAnsi="Calibri"/>
                <w:color w:val="000000"/>
                <w:szCs w:val="24"/>
                <w:lang w:val="en-US" w:eastAsia="zh-CN"/>
              </w:rPr>
              <w:t>Rosheen AWOTAR-MAUREE</w:t>
            </w:r>
            <w:bookmarkEnd w:id="179"/>
            <w:r w:rsidRPr="00145618">
              <w:rPr>
                <w:rFonts w:ascii="Calibri" w:hAnsi="Calibri" w:hint="eastAsia"/>
                <w:color w:val="000000"/>
                <w:szCs w:val="24"/>
                <w:lang w:val="en-US" w:eastAsia="zh-CN"/>
              </w:rPr>
              <w:t>女士</w:t>
            </w:r>
          </w:p>
        </w:tc>
        <w:tc>
          <w:tcPr>
            <w:tcW w:w="1473" w:type="pct"/>
            <w:shd w:val="clear" w:color="auto" w:fill="C6D9F1" w:themeFill="text2" w:themeFillTint="33"/>
          </w:tcPr>
          <w:p w14:paraId="65D3D4BC" w14:textId="77777777" w:rsidR="0011432F" w:rsidRPr="00145618" w:rsidRDefault="0011432F" w:rsidP="003D60F1">
            <w:pPr>
              <w:keepNext/>
              <w:keepLines/>
              <w:tabs>
                <w:tab w:val="left" w:pos="720"/>
              </w:tabs>
              <w:overflowPunct/>
              <w:autoSpaceDE/>
              <w:adjustRightInd/>
              <w:spacing w:before="0"/>
              <w:rPr>
                <w:rFonts w:ascii="Calibri" w:hAnsi="Calibri"/>
                <w:color w:val="000000"/>
                <w:szCs w:val="24"/>
                <w:lang w:val="en-US" w:eastAsia="zh-CN"/>
              </w:rPr>
            </w:pPr>
            <w:bookmarkStart w:id="180" w:name="lt_pId542"/>
            <w:r w:rsidRPr="00145618">
              <w:rPr>
                <w:rFonts w:ascii="Calibri" w:hAnsi="Calibri" w:hint="eastAsia"/>
                <w:color w:val="000000"/>
                <w:szCs w:val="24"/>
                <w:lang w:val="en-US" w:eastAsia="zh-CN"/>
              </w:rPr>
              <w:t>国际电联</w:t>
            </w:r>
            <w:r w:rsidRPr="00145618">
              <w:rPr>
                <w:rFonts w:ascii="Calibri" w:hAnsi="Calibri"/>
                <w:color w:val="000000"/>
                <w:szCs w:val="24"/>
                <w:lang w:val="en-US" w:eastAsia="zh-CN"/>
              </w:rPr>
              <w:t>/BDT</w:t>
            </w:r>
            <w:bookmarkEnd w:id="180"/>
          </w:p>
        </w:tc>
        <w:tc>
          <w:tcPr>
            <w:tcW w:w="882" w:type="pct"/>
            <w:shd w:val="clear" w:color="auto" w:fill="C6D9F1" w:themeFill="text2" w:themeFillTint="33"/>
          </w:tcPr>
          <w:p w14:paraId="0A952AF5" w14:textId="77777777" w:rsidR="0011432F" w:rsidRPr="00145618" w:rsidRDefault="0011432F" w:rsidP="003D60F1">
            <w:pPr>
              <w:keepNext/>
              <w:keepLines/>
              <w:tabs>
                <w:tab w:val="left" w:pos="720"/>
              </w:tabs>
              <w:overflowPunct/>
              <w:autoSpaceDE/>
              <w:adjustRightInd/>
              <w:spacing w:before="0"/>
              <w:jc w:val="center"/>
              <w:rPr>
                <w:rFonts w:ascii="Calibri" w:hAnsi="Calibri"/>
                <w:color w:val="000000"/>
                <w:szCs w:val="24"/>
                <w:lang w:val="en-US" w:eastAsia="zh-CN"/>
              </w:rPr>
            </w:pPr>
            <w:bookmarkStart w:id="181" w:name="lt_pId543"/>
            <w:r w:rsidRPr="00145618">
              <w:rPr>
                <w:rFonts w:ascii="Calibri" w:hAnsi="Calibri" w:hint="eastAsia"/>
                <w:color w:val="000000"/>
                <w:szCs w:val="24"/>
                <w:lang w:val="en-US" w:eastAsia="zh-CN"/>
              </w:rPr>
              <w:t>总部</w:t>
            </w:r>
            <w:bookmarkEnd w:id="181"/>
          </w:p>
        </w:tc>
      </w:tr>
      <w:tr w:rsidR="0011432F" w:rsidRPr="00145618" w14:paraId="0A4D3952" w14:textId="77777777" w:rsidTr="0011432F">
        <w:trPr>
          <w:trHeight w:val="51"/>
        </w:trPr>
        <w:tc>
          <w:tcPr>
            <w:tcW w:w="951" w:type="pct"/>
            <w:tcBorders>
              <w:bottom w:val="single" w:sz="6" w:space="0" w:color="365F91" w:themeColor="accent1" w:themeShade="BF"/>
            </w:tcBorders>
          </w:tcPr>
          <w:p w14:paraId="18EB8578" w14:textId="77777777" w:rsidR="0011432F" w:rsidRPr="00145618" w:rsidRDefault="0011432F" w:rsidP="003D60F1">
            <w:pPr>
              <w:keepNext/>
              <w:keepLines/>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BDT</w:t>
            </w:r>
            <w:r w:rsidRPr="00145618">
              <w:rPr>
                <w:rFonts w:ascii="Calibri" w:hAnsi="Calibri"/>
                <w:color w:val="000000"/>
                <w:szCs w:val="24"/>
                <w:lang w:val="en-US" w:eastAsia="zh-CN"/>
              </w:rPr>
              <w:t>联系人</w:t>
            </w:r>
          </w:p>
        </w:tc>
        <w:tc>
          <w:tcPr>
            <w:tcW w:w="1694" w:type="pct"/>
            <w:tcBorders>
              <w:bottom w:val="single" w:sz="6" w:space="0" w:color="365F91" w:themeColor="accent1" w:themeShade="BF"/>
            </w:tcBorders>
          </w:tcPr>
          <w:p w14:paraId="1E6BFF19" w14:textId="77777777" w:rsidR="0011432F" w:rsidRPr="00145618" w:rsidRDefault="0011432F" w:rsidP="003D60F1">
            <w:pPr>
              <w:keepNext/>
              <w:keepLines/>
              <w:tabs>
                <w:tab w:val="left" w:pos="720"/>
              </w:tabs>
              <w:overflowPunct/>
              <w:autoSpaceDE/>
              <w:adjustRightInd/>
              <w:spacing w:before="0"/>
              <w:rPr>
                <w:rFonts w:ascii="Calibri" w:hAnsi="Calibri"/>
                <w:color w:val="000000"/>
                <w:szCs w:val="24"/>
                <w:lang w:val="en-US" w:eastAsia="zh-CN"/>
              </w:rPr>
            </w:pPr>
            <w:bookmarkStart w:id="182" w:name="lt_pId545"/>
            <w:r w:rsidRPr="00145618">
              <w:rPr>
                <w:rFonts w:ascii="Calibri" w:hAnsi="Calibri"/>
                <w:color w:val="000000"/>
                <w:szCs w:val="24"/>
                <w:lang w:val="en-US" w:eastAsia="zh-CN"/>
              </w:rPr>
              <w:t>Ali Drissa BADIEL</w:t>
            </w:r>
            <w:bookmarkEnd w:id="182"/>
            <w:r w:rsidRPr="00145618">
              <w:rPr>
                <w:rFonts w:ascii="Calibri" w:hAnsi="Calibri" w:hint="eastAsia"/>
                <w:color w:val="000000"/>
                <w:szCs w:val="24"/>
                <w:lang w:val="en-US" w:eastAsia="zh-CN"/>
              </w:rPr>
              <w:t>先生</w:t>
            </w:r>
          </w:p>
        </w:tc>
        <w:tc>
          <w:tcPr>
            <w:tcW w:w="1473" w:type="pct"/>
            <w:tcBorders>
              <w:bottom w:val="single" w:sz="6" w:space="0" w:color="365F91" w:themeColor="accent1" w:themeShade="BF"/>
            </w:tcBorders>
          </w:tcPr>
          <w:p w14:paraId="302625E5" w14:textId="77777777" w:rsidR="0011432F" w:rsidRPr="00145618" w:rsidRDefault="0011432F" w:rsidP="003D60F1">
            <w:pPr>
              <w:keepNext/>
              <w:keepLines/>
              <w:tabs>
                <w:tab w:val="left" w:pos="720"/>
              </w:tabs>
              <w:overflowPunct/>
              <w:autoSpaceDE/>
              <w:adjustRightInd/>
              <w:spacing w:before="0"/>
              <w:rPr>
                <w:rFonts w:ascii="Calibri" w:hAnsi="Calibri"/>
                <w:color w:val="000000"/>
                <w:szCs w:val="24"/>
                <w:lang w:val="en-US" w:eastAsia="zh-CN"/>
              </w:rPr>
            </w:pPr>
            <w:bookmarkStart w:id="183" w:name="lt_pId546"/>
            <w:r w:rsidRPr="00145618">
              <w:rPr>
                <w:rFonts w:ascii="Calibri" w:hAnsi="Calibri" w:hint="eastAsia"/>
                <w:color w:val="000000"/>
                <w:szCs w:val="24"/>
                <w:lang w:val="en-US" w:eastAsia="zh-CN"/>
              </w:rPr>
              <w:t>国际电联</w:t>
            </w:r>
            <w:r w:rsidRPr="00145618">
              <w:rPr>
                <w:rFonts w:ascii="Calibri" w:hAnsi="Calibri"/>
                <w:color w:val="000000"/>
                <w:szCs w:val="24"/>
                <w:lang w:val="en-US" w:eastAsia="zh-CN"/>
              </w:rPr>
              <w:t>/</w:t>
            </w:r>
            <w:r w:rsidRPr="00145618">
              <w:rPr>
                <w:rFonts w:ascii="Calibri" w:hAnsi="Calibri" w:hint="eastAsia"/>
                <w:color w:val="000000"/>
                <w:szCs w:val="24"/>
                <w:lang w:val="en-US" w:eastAsia="zh-CN"/>
              </w:rPr>
              <w:t>非洲</w:t>
            </w:r>
            <w:r w:rsidRPr="00145618">
              <w:rPr>
                <w:rFonts w:ascii="Calibri" w:hAnsi="Calibri"/>
                <w:color w:val="000000"/>
                <w:szCs w:val="24"/>
                <w:lang w:val="en-US" w:eastAsia="zh-CN"/>
              </w:rPr>
              <w:t>区域</w:t>
            </w:r>
            <w:bookmarkEnd w:id="183"/>
          </w:p>
        </w:tc>
        <w:tc>
          <w:tcPr>
            <w:tcW w:w="882" w:type="pct"/>
            <w:tcBorders>
              <w:bottom w:val="single" w:sz="6" w:space="0" w:color="365F91" w:themeColor="accent1" w:themeShade="BF"/>
            </w:tcBorders>
          </w:tcPr>
          <w:p w14:paraId="4288846E" w14:textId="77777777" w:rsidR="0011432F" w:rsidRPr="00145618" w:rsidRDefault="0011432F" w:rsidP="003D60F1">
            <w:pPr>
              <w:keepNext/>
              <w:keepLines/>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非洲</w:t>
            </w:r>
          </w:p>
        </w:tc>
      </w:tr>
      <w:tr w:rsidR="0011432F" w:rsidRPr="00145618" w14:paraId="27905460" w14:textId="77777777" w:rsidTr="0011432F">
        <w:trPr>
          <w:trHeight w:val="51"/>
        </w:trPr>
        <w:tc>
          <w:tcPr>
            <w:tcW w:w="951" w:type="pct"/>
            <w:shd w:val="clear" w:color="auto" w:fill="C6D9F1" w:themeFill="text2" w:themeFillTint="33"/>
          </w:tcPr>
          <w:p w14:paraId="4F9CAB98" w14:textId="77777777" w:rsidR="0011432F" w:rsidRPr="00145618" w:rsidRDefault="0011432F" w:rsidP="003D60F1">
            <w:pPr>
              <w:keepNext/>
              <w:keepLines/>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BDT</w:t>
            </w:r>
            <w:r w:rsidRPr="00145618">
              <w:rPr>
                <w:rFonts w:ascii="Calibri" w:hAnsi="Calibri"/>
                <w:color w:val="000000"/>
                <w:szCs w:val="24"/>
                <w:lang w:val="en-US" w:eastAsia="zh-CN"/>
              </w:rPr>
              <w:t>联系人</w:t>
            </w:r>
          </w:p>
        </w:tc>
        <w:tc>
          <w:tcPr>
            <w:tcW w:w="1694" w:type="pct"/>
            <w:shd w:val="clear" w:color="auto" w:fill="C6D9F1" w:themeFill="text2" w:themeFillTint="33"/>
          </w:tcPr>
          <w:p w14:paraId="486FD7E3" w14:textId="77777777" w:rsidR="0011432F" w:rsidRPr="00145618" w:rsidRDefault="0011432F" w:rsidP="003D60F1">
            <w:pPr>
              <w:keepNext/>
              <w:keepLines/>
              <w:tabs>
                <w:tab w:val="left" w:pos="720"/>
              </w:tabs>
              <w:overflowPunct/>
              <w:autoSpaceDE/>
              <w:adjustRightInd/>
              <w:spacing w:before="0"/>
              <w:rPr>
                <w:rFonts w:ascii="Calibri" w:hAnsi="Calibri"/>
                <w:color w:val="000000"/>
                <w:szCs w:val="24"/>
                <w:lang w:val="en-US" w:eastAsia="zh-CN"/>
              </w:rPr>
            </w:pPr>
            <w:bookmarkStart w:id="184" w:name="lt_pId549"/>
            <w:r w:rsidRPr="00145618">
              <w:rPr>
                <w:rFonts w:ascii="Calibri" w:hAnsi="Calibri"/>
                <w:color w:val="000000"/>
                <w:szCs w:val="24"/>
                <w:lang w:val="en-US" w:eastAsia="zh-CN"/>
              </w:rPr>
              <w:t>Serge Valéry ZONGO</w:t>
            </w:r>
            <w:bookmarkEnd w:id="184"/>
            <w:r w:rsidRPr="00145618">
              <w:rPr>
                <w:rFonts w:ascii="Calibri" w:hAnsi="Calibri" w:hint="eastAsia"/>
                <w:color w:val="000000"/>
                <w:szCs w:val="24"/>
                <w:lang w:val="en-US" w:eastAsia="zh-CN"/>
              </w:rPr>
              <w:t>先生</w:t>
            </w:r>
          </w:p>
        </w:tc>
        <w:tc>
          <w:tcPr>
            <w:tcW w:w="1473" w:type="pct"/>
            <w:shd w:val="clear" w:color="auto" w:fill="C6D9F1" w:themeFill="text2" w:themeFillTint="33"/>
          </w:tcPr>
          <w:p w14:paraId="05B9E800" w14:textId="77777777" w:rsidR="0011432F" w:rsidRPr="00145618" w:rsidRDefault="0011432F" w:rsidP="003D60F1">
            <w:pPr>
              <w:keepNext/>
              <w:keepLines/>
              <w:tabs>
                <w:tab w:val="left" w:pos="720"/>
              </w:tabs>
              <w:overflowPunct/>
              <w:autoSpaceDE/>
              <w:adjustRightInd/>
              <w:spacing w:before="0"/>
              <w:rPr>
                <w:rFonts w:ascii="Calibri" w:hAnsi="Calibri"/>
                <w:color w:val="000000"/>
                <w:szCs w:val="24"/>
                <w:lang w:val="en-US" w:eastAsia="zh-CN"/>
              </w:rPr>
            </w:pPr>
            <w:r w:rsidRPr="00145618">
              <w:rPr>
                <w:rFonts w:ascii="Calibri" w:hAnsi="Calibri" w:hint="eastAsia"/>
                <w:color w:val="000000"/>
                <w:szCs w:val="24"/>
                <w:lang w:val="en-US" w:eastAsia="zh-CN"/>
              </w:rPr>
              <w:t>国际电联</w:t>
            </w:r>
            <w:r w:rsidRPr="00145618">
              <w:rPr>
                <w:rFonts w:ascii="Calibri" w:hAnsi="Calibri"/>
                <w:color w:val="000000"/>
                <w:szCs w:val="24"/>
                <w:lang w:val="en-US" w:eastAsia="zh-CN"/>
              </w:rPr>
              <w:t>/</w:t>
            </w:r>
            <w:r w:rsidRPr="00145618">
              <w:rPr>
                <w:rFonts w:ascii="Calibri" w:hAnsi="Calibri" w:hint="eastAsia"/>
                <w:color w:val="000000"/>
                <w:szCs w:val="24"/>
                <w:lang w:val="en-US" w:eastAsia="zh-CN"/>
              </w:rPr>
              <w:t>非洲</w:t>
            </w:r>
            <w:r w:rsidRPr="00145618">
              <w:rPr>
                <w:rFonts w:ascii="Calibri" w:hAnsi="Calibri"/>
                <w:color w:val="000000"/>
                <w:szCs w:val="24"/>
                <w:lang w:val="en-US" w:eastAsia="zh-CN"/>
              </w:rPr>
              <w:t>区域</w:t>
            </w:r>
          </w:p>
        </w:tc>
        <w:tc>
          <w:tcPr>
            <w:tcW w:w="882" w:type="pct"/>
            <w:shd w:val="clear" w:color="auto" w:fill="C6D9F1" w:themeFill="text2" w:themeFillTint="33"/>
          </w:tcPr>
          <w:p w14:paraId="4805F4E2" w14:textId="77777777" w:rsidR="0011432F" w:rsidRPr="00145618" w:rsidRDefault="0011432F" w:rsidP="003D60F1">
            <w:pPr>
              <w:keepNext/>
              <w:keepLines/>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非洲</w:t>
            </w:r>
          </w:p>
        </w:tc>
      </w:tr>
      <w:tr w:rsidR="0011432F" w:rsidRPr="00145618" w14:paraId="1FFBA992" w14:textId="77777777" w:rsidTr="0011432F">
        <w:trPr>
          <w:trHeight w:val="51"/>
        </w:trPr>
        <w:tc>
          <w:tcPr>
            <w:tcW w:w="951" w:type="pct"/>
            <w:tcBorders>
              <w:bottom w:val="single" w:sz="6" w:space="0" w:color="365F91" w:themeColor="accent1" w:themeShade="BF"/>
            </w:tcBorders>
          </w:tcPr>
          <w:p w14:paraId="6701AB48" w14:textId="77777777" w:rsidR="0011432F" w:rsidRPr="00145618" w:rsidRDefault="0011432F" w:rsidP="003D60F1">
            <w:pPr>
              <w:keepNext/>
              <w:keepLines/>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BDT</w:t>
            </w:r>
            <w:r w:rsidRPr="00145618">
              <w:rPr>
                <w:rFonts w:ascii="Calibri" w:hAnsi="Calibri"/>
                <w:color w:val="000000"/>
                <w:szCs w:val="24"/>
                <w:lang w:val="en-US" w:eastAsia="zh-CN"/>
              </w:rPr>
              <w:t>联系人</w:t>
            </w:r>
          </w:p>
        </w:tc>
        <w:tc>
          <w:tcPr>
            <w:tcW w:w="1694" w:type="pct"/>
            <w:tcBorders>
              <w:bottom w:val="single" w:sz="6" w:space="0" w:color="365F91" w:themeColor="accent1" w:themeShade="BF"/>
            </w:tcBorders>
          </w:tcPr>
          <w:p w14:paraId="4614E324" w14:textId="77777777" w:rsidR="0011432F" w:rsidRPr="00145618" w:rsidRDefault="0011432F" w:rsidP="003D60F1">
            <w:pPr>
              <w:keepNext/>
              <w:keepLines/>
              <w:tabs>
                <w:tab w:val="left" w:pos="720"/>
              </w:tabs>
              <w:overflowPunct/>
              <w:autoSpaceDE/>
              <w:adjustRightInd/>
              <w:spacing w:before="0"/>
              <w:rPr>
                <w:rFonts w:ascii="Calibri" w:hAnsi="Calibri"/>
                <w:color w:val="000000"/>
                <w:szCs w:val="24"/>
                <w:lang w:val="en-US" w:eastAsia="zh-CN"/>
              </w:rPr>
            </w:pPr>
            <w:bookmarkStart w:id="185" w:name="lt_pId553"/>
            <w:r w:rsidRPr="00145618">
              <w:rPr>
                <w:rFonts w:ascii="Calibri" w:hAnsi="Calibri"/>
                <w:color w:val="000000"/>
                <w:szCs w:val="24"/>
                <w:lang w:val="en-US" w:eastAsia="zh-CN"/>
              </w:rPr>
              <w:t>Pablo PALACIOS</w:t>
            </w:r>
            <w:bookmarkEnd w:id="185"/>
            <w:r w:rsidRPr="00145618">
              <w:rPr>
                <w:rFonts w:ascii="Calibri" w:hAnsi="Calibri" w:hint="eastAsia"/>
                <w:color w:val="000000"/>
                <w:szCs w:val="24"/>
                <w:lang w:val="en-US" w:eastAsia="zh-CN"/>
              </w:rPr>
              <w:t>先生</w:t>
            </w:r>
          </w:p>
        </w:tc>
        <w:tc>
          <w:tcPr>
            <w:tcW w:w="1473" w:type="pct"/>
            <w:tcBorders>
              <w:bottom w:val="single" w:sz="6" w:space="0" w:color="365F91" w:themeColor="accent1" w:themeShade="BF"/>
            </w:tcBorders>
          </w:tcPr>
          <w:p w14:paraId="2A5AAAD4" w14:textId="77777777" w:rsidR="0011432F" w:rsidRPr="00145618" w:rsidRDefault="0011432F" w:rsidP="003D60F1">
            <w:pPr>
              <w:keepNext/>
              <w:keepLines/>
              <w:tabs>
                <w:tab w:val="left" w:pos="720"/>
              </w:tabs>
              <w:overflowPunct/>
              <w:autoSpaceDE/>
              <w:adjustRightInd/>
              <w:spacing w:before="0"/>
              <w:rPr>
                <w:rFonts w:ascii="Calibri" w:hAnsi="Calibri"/>
                <w:color w:val="000000"/>
                <w:szCs w:val="24"/>
                <w:lang w:val="en-US" w:eastAsia="zh-CN"/>
              </w:rPr>
            </w:pPr>
            <w:r w:rsidRPr="00145618">
              <w:rPr>
                <w:rFonts w:ascii="Calibri" w:hAnsi="Calibri" w:hint="eastAsia"/>
                <w:color w:val="000000"/>
                <w:szCs w:val="24"/>
                <w:lang w:val="en-US" w:eastAsia="zh-CN"/>
              </w:rPr>
              <w:t>国际电联</w:t>
            </w:r>
            <w:r w:rsidRPr="00145618">
              <w:rPr>
                <w:rFonts w:ascii="Calibri" w:hAnsi="Calibri"/>
                <w:color w:val="000000"/>
                <w:szCs w:val="24"/>
                <w:lang w:val="en-US" w:eastAsia="zh-CN"/>
              </w:rPr>
              <w:t>/</w:t>
            </w:r>
            <w:r w:rsidRPr="00145618">
              <w:rPr>
                <w:rFonts w:ascii="Calibri" w:hAnsi="Calibri" w:hint="eastAsia"/>
                <w:color w:val="000000"/>
                <w:szCs w:val="24"/>
                <w:lang w:val="en-US" w:eastAsia="zh-CN"/>
              </w:rPr>
              <w:t>美洲</w:t>
            </w:r>
            <w:r w:rsidRPr="00145618">
              <w:rPr>
                <w:rFonts w:ascii="Calibri" w:hAnsi="Calibri"/>
                <w:color w:val="000000"/>
                <w:szCs w:val="24"/>
                <w:lang w:val="en-US" w:eastAsia="zh-CN"/>
              </w:rPr>
              <w:t>区域</w:t>
            </w:r>
          </w:p>
        </w:tc>
        <w:tc>
          <w:tcPr>
            <w:tcW w:w="882" w:type="pct"/>
            <w:tcBorders>
              <w:bottom w:val="single" w:sz="6" w:space="0" w:color="365F91" w:themeColor="accent1" w:themeShade="BF"/>
            </w:tcBorders>
          </w:tcPr>
          <w:p w14:paraId="73585D2E" w14:textId="77777777" w:rsidR="0011432F" w:rsidRPr="00145618" w:rsidRDefault="0011432F" w:rsidP="003D60F1">
            <w:pPr>
              <w:keepNext/>
              <w:keepLines/>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美洲</w:t>
            </w:r>
          </w:p>
        </w:tc>
      </w:tr>
      <w:tr w:rsidR="0011432F" w:rsidRPr="00145618" w14:paraId="0B957D70" w14:textId="77777777" w:rsidTr="0011432F">
        <w:trPr>
          <w:trHeight w:val="51"/>
        </w:trPr>
        <w:tc>
          <w:tcPr>
            <w:tcW w:w="951" w:type="pct"/>
            <w:shd w:val="clear" w:color="auto" w:fill="C6D9F1" w:themeFill="text2" w:themeFillTint="33"/>
          </w:tcPr>
          <w:p w14:paraId="14A50342"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BDT</w:t>
            </w:r>
            <w:r w:rsidRPr="00145618">
              <w:rPr>
                <w:rFonts w:ascii="Calibri" w:hAnsi="Calibri"/>
                <w:color w:val="000000"/>
                <w:szCs w:val="24"/>
                <w:lang w:val="en-US" w:eastAsia="zh-CN"/>
              </w:rPr>
              <w:t>联系人</w:t>
            </w:r>
          </w:p>
        </w:tc>
        <w:tc>
          <w:tcPr>
            <w:tcW w:w="1694" w:type="pct"/>
            <w:shd w:val="clear" w:color="auto" w:fill="C6D9F1" w:themeFill="text2" w:themeFillTint="33"/>
          </w:tcPr>
          <w:p w14:paraId="197ABDD1"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186" w:name="lt_pId557"/>
            <w:r w:rsidRPr="00145618">
              <w:rPr>
                <w:rFonts w:ascii="Calibri" w:hAnsi="Calibri"/>
                <w:color w:val="000000"/>
                <w:szCs w:val="24"/>
                <w:lang w:val="en-US" w:eastAsia="zh-CN"/>
              </w:rPr>
              <w:t>Rouda ALAMIR ALI</w:t>
            </w:r>
            <w:bookmarkEnd w:id="186"/>
            <w:r w:rsidRPr="00145618">
              <w:rPr>
                <w:rFonts w:ascii="Calibri" w:hAnsi="Calibri" w:hint="eastAsia"/>
                <w:color w:val="000000"/>
                <w:szCs w:val="24"/>
                <w:lang w:val="en-US" w:eastAsia="zh-CN"/>
              </w:rPr>
              <w:t>女士</w:t>
            </w:r>
          </w:p>
        </w:tc>
        <w:tc>
          <w:tcPr>
            <w:tcW w:w="1473" w:type="pct"/>
            <w:shd w:val="clear" w:color="auto" w:fill="C6D9F1" w:themeFill="text2" w:themeFillTint="33"/>
          </w:tcPr>
          <w:p w14:paraId="14D0AF4E"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hint="eastAsia"/>
                <w:color w:val="000000"/>
                <w:szCs w:val="24"/>
                <w:lang w:val="en-US" w:eastAsia="zh-CN"/>
              </w:rPr>
              <w:t>国际电联</w:t>
            </w:r>
            <w:r w:rsidRPr="00145618">
              <w:rPr>
                <w:rFonts w:ascii="Calibri" w:hAnsi="Calibri"/>
                <w:color w:val="000000"/>
                <w:szCs w:val="24"/>
                <w:lang w:val="en-US" w:eastAsia="zh-CN"/>
              </w:rPr>
              <w:t>/</w:t>
            </w:r>
            <w:r w:rsidRPr="00145618">
              <w:rPr>
                <w:rFonts w:ascii="Calibri" w:hAnsi="Calibri" w:hint="eastAsia"/>
                <w:color w:val="000000"/>
                <w:szCs w:val="24"/>
                <w:lang w:val="en-US" w:eastAsia="zh-CN"/>
              </w:rPr>
              <w:t>阿拉伯国家</w:t>
            </w:r>
            <w:r w:rsidRPr="00145618">
              <w:rPr>
                <w:rFonts w:ascii="Calibri" w:hAnsi="Calibri"/>
                <w:color w:val="000000"/>
                <w:szCs w:val="24"/>
                <w:lang w:val="en-US" w:eastAsia="zh-CN"/>
              </w:rPr>
              <w:t>区域</w:t>
            </w:r>
          </w:p>
        </w:tc>
        <w:tc>
          <w:tcPr>
            <w:tcW w:w="882" w:type="pct"/>
            <w:shd w:val="clear" w:color="auto" w:fill="C6D9F1" w:themeFill="text2" w:themeFillTint="33"/>
          </w:tcPr>
          <w:p w14:paraId="24E1F58A"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阿拉伯国家</w:t>
            </w:r>
          </w:p>
        </w:tc>
      </w:tr>
      <w:tr w:rsidR="0011432F" w:rsidRPr="00145618" w14:paraId="2DD59C32" w14:textId="77777777" w:rsidTr="0011432F">
        <w:trPr>
          <w:trHeight w:val="51"/>
        </w:trPr>
        <w:tc>
          <w:tcPr>
            <w:tcW w:w="951" w:type="pct"/>
            <w:tcBorders>
              <w:bottom w:val="single" w:sz="6" w:space="0" w:color="365F91" w:themeColor="accent1" w:themeShade="BF"/>
            </w:tcBorders>
          </w:tcPr>
          <w:p w14:paraId="00F9DE0D"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BDT</w:t>
            </w:r>
            <w:r w:rsidRPr="00145618">
              <w:rPr>
                <w:rFonts w:ascii="Calibri" w:hAnsi="Calibri"/>
                <w:color w:val="000000"/>
                <w:szCs w:val="24"/>
                <w:lang w:val="en-US" w:eastAsia="zh-CN"/>
              </w:rPr>
              <w:t>联系人</w:t>
            </w:r>
          </w:p>
        </w:tc>
        <w:tc>
          <w:tcPr>
            <w:tcW w:w="1694" w:type="pct"/>
            <w:tcBorders>
              <w:bottom w:val="single" w:sz="6" w:space="0" w:color="365F91" w:themeColor="accent1" w:themeShade="BF"/>
            </w:tcBorders>
          </w:tcPr>
          <w:p w14:paraId="0CC83A38"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187" w:name="lt_pId561"/>
            <w:r w:rsidRPr="00145618">
              <w:rPr>
                <w:rFonts w:ascii="Calibri" w:hAnsi="Calibri"/>
                <w:color w:val="000000"/>
                <w:szCs w:val="24"/>
                <w:lang w:val="en-US" w:eastAsia="zh-CN"/>
              </w:rPr>
              <w:t>Sameer SHARMA</w:t>
            </w:r>
            <w:bookmarkEnd w:id="187"/>
            <w:r w:rsidRPr="00145618">
              <w:rPr>
                <w:rFonts w:ascii="Calibri" w:hAnsi="Calibri" w:hint="eastAsia"/>
                <w:color w:val="000000"/>
                <w:szCs w:val="24"/>
                <w:lang w:val="en-US" w:eastAsia="zh-CN"/>
              </w:rPr>
              <w:t>先生</w:t>
            </w:r>
          </w:p>
        </w:tc>
        <w:tc>
          <w:tcPr>
            <w:tcW w:w="1473" w:type="pct"/>
            <w:tcBorders>
              <w:bottom w:val="single" w:sz="6" w:space="0" w:color="365F91" w:themeColor="accent1" w:themeShade="BF"/>
            </w:tcBorders>
          </w:tcPr>
          <w:p w14:paraId="786E313C"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hint="eastAsia"/>
                <w:color w:val="000000"/>
                <w:szCs w:val="24"/>
                <w:lang w:val="en-US" w:eastAsia="zh-CN"/>
              </w:rPr>
              <w:t>国际电联</w:t>
            </w:r>
            <w:r w:rsidRPr="00145618">
              <w:rPr>
                <w:rFonts w:ascii="Calibri" w:hAnsi="Calibri"/>
                <w:color w:val="000000"/>
                <w:szCs w:val="24"/>
                <w:lang w:val="en-US" w:eastAsia="zh-CN"/>
              </w:rPr>
              <w:t>/</w:t>
            </w:r>
            <w:r w:rsidRPr="00145618">
              <w:rPr>
                <w:rFonts w:ascii="Calibri" w:hAnsi="Calibri" w:hint="eastAsia"/>
                <w:color w:val="000000"/>
                <w:szCs w:val="24"/>
                <w:lang w:val="en-US" w:eastAsia="zh-CN"/>
              </w:rPr>
              <w:t>亚太</w:t>
            </w:r>
            <w:r w:rsidRPr="00145618">
              <w:rPr>
                <w:rFonts w:ascii="Calibri" w:hAnsi="Calibri"/>
                <w:color w:val="000000"/>
                <w:szCs w:val="24"/>
                <w:lang w:val="en-US" w:eastAsia="zh-CN"/>
              </w:rPr>
              <w:t>区域</w:t>
            </w:r>
          </w:p>
        </w:tc>
        <w:tc>
          <w:tcPr>
            <w:tcW w:w="882" w:type="pct"/>
            <w:tcBorders>
              <w:bottom w:val="single" w:sz="6" w:space="0" w:color="365F91" w:themeColor="accent1" w:themeShade="BF"/>
            </w:tcBorders>
          </w:tcPr>
          <w:p w14:paraId="3663CDA9"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亚太</w:t>
            </w:r>
          </w:p>
        </w:tc>
      </w:tr>
      <w:tr w:rsidR="0011432F" w:rsidRPr="00145618" w14:paraId="73C24EFA" w14:textId="77777777" w:rsidTr="0011432F">
        <w:trPr>
          <w:trHeight w:val="51"/>
        </w:trPr>
        <w:tc>
          <w:tcPr>
            <w:tcW w:w="951" w:type="pct"/>
            <w:tcBorders>
              <w:bottom w:val="single" w:sz="12" w:space="0" w:color="C0504D" w:themeColor="accent2"/>
            </w:tcBorders>
            <w:shd w:val="clear" w:color="auto" w:fill="C6D9F1" w:themeFill="text2" w:themeFillTint="33"/>
          </w:tcPr>
          <w:p w14:paraId="76D5EECC"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BDT</w:t>
            </w:r>
            <w:r w:rsidRPr="00145618">
              <w:rPr>
                <w:rFonts w:ascii="Calibri" w:hAnsi="Calibri"/>
                <w:color w:val="000000"/>
                <w:szCs w:val="24"/>
                <w:lang w:val="en-US" w:eastAsia="zh-CN"/>
              </w:rPr>
              <w:t>联系人</w:t>
            </w:r>
          </w:p>
        </w:tc>
        <w:tc>
          <w:tcPr>
            <w:tcW w:w="1694" w:type="pct"/>
            <w:tcBorders>
              <w:bottom w:val="single" w:sz="12" w:space="0" w:color="C0504D" w:themeColor="accent2"/>
            </w:tcBorders>
            <w:shd w:val="clear" w:color="auto" w:fill="C6D9F1" w:themeFill="text2" w:themeFillTint="33"/>
          </w:tcPr>
          <w:p w14:paraId="0836F0A3"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188" w:name="lt_pId565"/>
            <w:r w:rsidRPr="00145618">
              <w:rPr>
                <w:rFonts w:ascii="Calibri" w:hAnsi="Calibri"/>
                <w:color w:val="000000"/>
                <w:szCs w:val="24"/>
                <w:lang w:val="en-US" w:eastAsia="zh-CN"/>
              </w:rPr>
              <w:t>Farid NAKHLI</w:t>
            </w:r>
            <w:bookmarkEnd w:id="188"/>
            <w:r w:rsidRPr="00145618">
              <w:rPr>
                <w:rFonts w:ascii="Calibri" w:hAnsi="Calibri" w:hint="eastAsia"/>
                <w:color w:val="000000"/>
                <w:szCs w:val="24"/>
                <w:lang w:val="en-US" w:eastAsia="zh-CN"/>
              </w:rPr>
              <w:t>先生</w:t>
            </w:r>
          </w:p>
        </w:tc>
        <w:tc>
          <w:tcPr>
            <w:tcW w:w="1473" w:type="pct"/>
            <w:tcBorders>
              <w:bottom w:val="single" w:sz="12" w:space="0" w:color="C0504D" w:themeColor="accent2"/>
            </w:tcBorders>
            <w:shd w:val="clear" w:color="auto" w:fill="C6D9F1" w:themeFill="text2" w:themeFillTint="33"/>
          </w:tcPr>
          <w:p w14:paraId="3EBA5FAD"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hint="eastAsia"/>
                <w:color w:val="000000"/>
                <w:szCs w:val="24"/>
                <w:lang w:val="en-US" w:eastAsia="zh-CN"/>
              </w:rPr>
              <w:t>国际电联</w:t>
            </w:r>
            <w:r w:rsidRPr="00145618">
              <w:rPr>
                <w:rFonts w:ascii="Calibri" w:hAnsi="Calibri"/>
                <w:color w:val="000000"/>
                <w:szCs w:val="24"/>
                <w:lang w:val="en-US" w:eastAsia="zh-CN"/>
              </w:rPr>
              <w:t>/</w:t>
            </w:r>
            <w:r w:rsidRPr="00145618">
              <w:rPr>
                <w:rFonts w:ascii="Calibri" w:hAnsi="Calibri" w:hint="eastAsia"/>
                <w:color w:val="000000"/>
                <w:szCs w:val="24"/>
                <w:lang w:val="en-US" w:eastAsia="zh-CN"/>
              </w:rPr>
              <w:t>独联体国家</w:t>
            </w:r>
            <w:r w:rsidRPr="00145618">
              <w:rPr>
                <w:rFonts w:ascii="Calibri" w:hAnsi="Calibri"/>
                <w:color w:val="000000"/>
                <w:szCs w:val="24"/>
                <w:lang w:val="en-US" w:eastAsia="zh-CN"/>
              </w:rPr>
              <w:t>区域</w:t>
            </w:r>
          </w:p>
        </w:tc>
        <w:tc>
          <w:tcPr>
            <w:tcW w:w="882" w:type="pct"/>
            <w:shd w:val="clear" w:color="auto" w:fill="C6D9F1" w:themeFill="text2" w:themeFillTint="33"/>
          </w:tcPr>
          <w:p w14:paraId="0EF54E1C"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独联体</w:t>
            </w:r>
            <w:r w:rsidRPr="00145618">
              <w:rPr>
                <w:rFonts w:ascii="Calibri" w:hAnsi="Calibri"/>
                <w:color w:val="000000"/>
                <w:szCs w:val="24"/>
                <w:lang w:val="en-US" w:eastAsia="zh-CN"/>
              </w:rPr>
              <w:t>国家</w:t>
            </w:r>
          </w:p>
        </w:tc>
      </w:tr>
      <w:tr w:rsidR="0011432F" w:rsidRPr="00145618" w14:paraId="1C4CEA29" w14:textId="77777777" w:rsidTr="0011432F">
        <w:trPr>
          <w:trHeight w:val="300"/>
        </w:trPr>
        <w:tc>
          <w:tcPr>
            <w:tcW w:w="951" w:type="pct"/>
            <w:tcBorders>
              <w:top w:val="single" w:sz="12" w:space="0" w:color="C0504D" w:themeColor="accent2"/>
              <w:bottom w:val="single" w:sz="6" w:space="0" w:color="365F91" w:themeColor="accent1" w:themeShade="BF"/>
            </w:tcBorders>
            <w:shd w:val="clear" w:color="auto" w:fill="5B9BD5"/>
            <w:noWrap/>
          </w:tcPr>
          <w:p w14:paraId="005CBF9D" w14:textId="77777777" w:rsidR="0011432F" w:rsidRPr="00145618" w:rsidRDefault="0011432F" w:rsidP="0011432F">
            <w:pPr>
              <w:tabs>
                <w:tab w:val="left" w:pos="720"/>
              </w:tabs>
              <w:overflowPunct/>
              <w:autoSpaceDE/>
              <w:adjustRightInd/>
              <w:spacing w:before="0"/>
              <w:rPr>
                <w:rFonts w:ascii="Calibri" w:hAnsi="Calibri"/>
                <w:b/>
                <w:bCs/>
                <w:color w:val="000000"/>
                <w:szCs w:val="24"/>
                <w:lang w:val="en-US" w:eastAsia="zh-CN"/>
              </w:rPr>
            </w:pPr>
            <w:r w:rsidRPr="00145618">
              <w:rPr>
                <w:rFonts w:ascii="Calibri" w:hAnsi="Calibri" w:hint="eastAsia"/>
                <w:b/>
                <w:bCs/>
                <w:color w:val="000000"/>
                <w:szCs w:val="24"/>
                <w:lang w:val="en-US" w:eastAsia="zh-CN"/>
              </w:rPr>
              <w:t>课题</w:t>
            </w:r>
          </w:p>
        </w:tc>
        <w:tc>
          <w:tcPr>
            <w:tcW w:w="4049" w:type="pct"/>
            <w:gridSpan w:val="3"/>
            <w:tcBorders>
              <w:top w:val="single" w:sz="12" w:space="0" w:color="C0504D" w:themeColor="accent2"/>
              <w:bottom w:val="single" w:sz="6" w:space="0" w:color="365F91" w:themeColor="accent1" w:themeShade="BF"/>
            </w:tcBorders>
            <w:shd w:val="clear" w:color="auto" w:fill="5B9BD5"/>
            <w:noWrap/>
          </w:tcPr>
          <w:p w14:paraId="012FA801" w14:textId="77777777" w:rsidR="0011432F" w:rsidRPr="00145618" w:rsidRDefault="0011432F" w:rsidP="0011432F">
            <w:pPr>
              <w:tabs>
                <w:tab w:val="left" w:pos="720"/>
              </w:tabs>
              <w:overflowPunct/>
              <w:autoSpaceDE/>
              <w:adjustRightInd/>
              <w:spacing w:before="0"/>
              <w:jc w:val="center"/>
              <w:rPr>
                <w:rFonts w:ascii="Calibri" w:hAnsi="Calibri"/>
                <w:b/>
                <w:bCs/>
                <w:color w:val="000000"/>
                <w:szCs w:val="24"/>
                <w:lang w:val="en-US" w:eastAsia="zh-CN"/>
              </w:rPr>
            </w:pPr>
            <w:r w:rsidRPr="00145618">
              <w:rPr>
                <w:rFonts w:ascii="Calibri" w:hAnsi="Calibri" w:hint="eastAsia"/>
                <w:b/>
                <w:bCs/>
                <w:color w:val="000000"/>
                <w:szCs w:val="24"/>
                <w:lang w:val="en-US" w:eastAsia="zh-CN"/>
              </w:rPr>
              <w:t>课题</w:t>
            </w:r>
            <w:r w:rsidRPr="00145618">
              <w:rPr>
                <w:rFonts w:ascii="Calibri" w:hAnsi="Calibri"/>
                <w:b/>
                <w:bCs/>
                <w:color w:val="000000"/>
                <w:szCs w:val="24"/>
                <w:lang w:val="en-US" w:eastAsia="zh-CN"/>
              </w:rPr>
              <w:t>名称</w:t>
            </w:r>
          </w:p>
        </w:tc>
      </w:tr>
      <w:tr w:rsidR="0011432F" w:rsidRPr="00145618" w14:paraId="3C44A89E" w14:textId="77777777" w:rsidTr="0011432F">
        <w:trPr>
          <w:trHeight w:val="300"/>
        </w:trPr>
        <w:tc>
          <w:tcPr>
            <w:tcW w:w="951" w:type="pct"/>
            <w:shd w:val="clear" w:color="auto" w:fill="D9D9D9" w:themeFill="background1" w:themeFillShade="D9"/>
            <w:noWrap/>
          </w:tcPr>
          <w:p w14:paraId="4DBFE6CC" w14:textId="77777777" w:rsidR="0011432F" w:rsidRPr="00145618" w:rsidRDefault="0011432F" w:rsidP="0011432F">
            <w:pPr>
              <w:tabs>
                <w:tab w:val="left" w:pos="720"/>
              </w:tabs>
              <w:overflowPunct/>
              <w:autoSpaceDE/>
              <w:adjustRightInd/>
              <w:spacing w:before="0"/>
              <w:rPr>
                <w:rFonts w:ascii="Calibri" w:hAnsi="Calibri"/>
                <w:b/>
                <w:bCs/>
                <w:color w:val="000000"/>
                <w:szCs w:val="24"/>
                <w:lang w:val="en-US" w:eastAsia="zh-CN"/>
              </w:rPr>
            </w:pPr>
            <w:bookmarkStart w:id="189" w:name="lt_pId570"/>
            <w:r w:rsidRPr="00145618">
              <w:rPr>
                <w:rFonts w:ascii="Calibri" w:hAnsi="Calibri" w:hint="eastAsia"/>
                <w:b/>
                <w:bCs/>
                <w:color w:val="000000"/>
                <w:szCs w:val="24"/>
                <w:lang w:val="en-US" w:eastAsia="zh-CN"/>
              </w:rPr>
              <w:t>第</w:t>
            </w:r>
            <w:r w:rsidRPr="00145618">
              <w:rPr>
                <w:rFonts w:ascii="Calibri" w:hAnsi="Calibri"/>
                <w:b/>
                <w:bCs/>
                <w:color w:val="000000"/>
                <w:szCs w:val="24"/>
                <w:lang w:val="en-US" w:eastAsia="zh-CN"/>
              </w:rPr>
              <w:t>4/2</w:t>
            </w:r>
            <w:bookmarkEnd w:id="189"/>
            <w:r w:rsidRPr="00145618">
              <w:rPr>
                <w:rFonts w:ascii="Calibri" w:hAnsi="Calibri" w:hint="eastAsia"/>
                <w:b/>
                <w:bCs/>
                <w:color w:val="000000"/>
                <w:szCs w:val="24"/>
                <w:lang w:val="en-US" w:eastAsia="zh-CN"/>
              </w:rPr>
              <w:t>号</w:t>
            </w:r>
            <w:r w:rsidRPr="00145618">
              <w:rPr>
                <w:rFonts w:ascii="Calibri" w:hAnsi="Calibri"/>
                <w:b/>
                <w:bCs/>
                <w:color w:val="000000"/>
                <w:szCs w:val="24"/>
                <w:lang w:val="en-US" w:eastAsia="zh-CN"/>
              </w:rPr>
              <w:t>课题</w:t>
            </w:r>
          </w:p>
        </w:tc>
        <w:tc>
          <w:tcPr>
            <w:tcW w:w="4049" w:type="pct"/>
            <w:gridSpan w:val="3"/>
            <w:shd w:val="clear" w:color="auto" w:fill="D9D9D9" w:themeFill="background1" w:themeFillShade="D9"/>
            <w:noWrap/>
          </w:tcPr>
          <w:p w14:paraId="5605EC3C" w14:textId="77777777" w:rsidR="0011432F" w:rsidRPr="00145618" w:rsidRDefault="0011432F" w:rsidP="0011432F">
            <w:pPr>
              <w:tabs>
                <w:tab w:val="left" w:pos="720"/>
              </w:tabs>
              <w:overflowPunct/>
              <w:autoSpaceDE/>
              <w:adjustRightInd/>
              <w:spacing w:before="0"/>
              <w:jc w:val="center"/>
              <w:rPr>
                <w:rFonts w:ascii="Calibri" w:hAnsi="Calibri"/>
                <w:b/>
                <w:bCs/>
                <w:color w:val="000000"/>
                <w:szCs w:val="24"/>
                <w:lang w:val="en-US" w:eastAsia="zh-CN"/>
              </w:rPr>
            </w:pPr>
            <w:bookmarkStart w:id="190" w:name="lt_pId571"/>
            <w:r w:rsidRPr="00145618">
              <w:rPr>
                <w:rFonts w:ascii="Calibri" w:hAnsi="Calibri" w:hint="eastAsia"/>
                <w:b/>
                <w:bCs/>
                <w:color w:val="000000"/>
                <w:szCs w:val="24"/>
                <w:highlight w:val="lightGray"/>
                <w:lang w:val="en-US" w:eastAsia="zh-CN"/>
              </w:rPr>
              <w:t>帮助发展中</w:t>
            </w:r>
            <w:r w:rsidRPr="00145618">
              <w:rPr>
                <w:rFonts w:ascii="Calibri" w:hAnsi="Calibri"/>
                <w:b/>
                <w:bCs/>
                <w:color w:val="000000"/>
                <w:szCs w:val="24"/>
                <w:highlight w:val="lightGray"/>
                <w:lang w:val="en-US" w:eastAsia="zh-CN"/>
              </w:rPr>
              <w:t>国家落实一致性和互操作性项目</w:t>
            </w:r>
            <w:bookmarkEnd w:id="190"/>
          </w:p>
        </w:tc>
      </w:tr>
      <w:tr w:rsidR="0011432F" w:rsidRPr="00145618" w14:paraId="70E784B5" w14:textId="77777777" w:rsidTr="0011432F">
        <w:trPr>
          <w:trHeight w:val="300"/>
        </w:trPr>
        <w:tc>
          <w:tcPr>
            <w:tcW w:w="951" w:type="pct"/>
            <w:shd w:val="clear" w:color="auto" w:fill="5B9BD5"/>
            <w:noWrap/>
          </w:tcPr>
          <w:p w14:paraId="310581AD" w14:textId="77777777" w:rsidR="0011432F" w:rsidRPr="00145618" w:rsidRDefault="0011432F" w:rsidP="0011432F">
            <w:pPr>
              <w:tabs>
                <w:tab w:val="left" w:pos="720"/>
              </w:tabs>
              <w:overflowPunct/>
              <w:autoSpaceDE/>
              <w:adjustRightInd/>
              <w:spacing w:before="0"/>
              <w:rPr>
                <w:rFonts w:ascii="Calibri" w:hAnsi="Calibri"/>
                <w:b/>
                <w:bCs/>
                <w:color w:val="000000"/>
                <w:szCs w:val="24"/>
                <w:lang w:val="en-US" w:eastAsia="zh-CN"/>
              </w:rPr>
            </w:pPr>
            <w:r w:rsidRPr="00145618">
              <w:rPr>
                <w:rFonts w:ascii="Calibri" w:hAnsi="Calibri" w:hint="eastAsia"/>
                <w:b/>
                <w:bCs/>
                <w:color w:val="000000"/>
                <w:szCs w:val="24"/>
                <w:lang w:val="en-US" w:eastAsia="zh-CN"/>
              </w:rPr>
              <w:t>职务</w:t>
            </w:r>
          </w:p>
        </w:tc>
        <w:tc>
          <w:tcPr>
            <w:tcW w:w="1694" w:type="pct"/>
            <w:shd w:val="clear" w:color="auto" w:fill="5B9BD5"/>
            <w:noWrap/>
          </w:tcPr>
          <w:p w14:paraId="3B4CA03E" w14:textId="77777777" w:rsidR="0011432F" w:rsidRPr="00145618" w:rsidRDefault="0011432F" w:rsidP="0011432F">
            <w:pPr>
              <w:tabs>
                <w:tab w:val="left" w:pos="720"/>
              </w:tabs>
              <w:overflowPunct/>
              <w:autoSpaceDE/>
              <w:adjustRightInd/>
              <w:spacing w:before="0"/>
              <w:rPr>
                <w:rFonts w:ascii="Calibri" w:hAnsi="Calibri"/>
                <w:b/>
                <w:bCs/>
                <w:color w:val="000000"/>
                <w:szCs w:val="24"/>
                <w:lang w:val="en-US" w:eastAsia="zh-CN"/>
              </w:rPr>
            </w:pPr>
            <w:r w:rsidRPr="00145618">
              <w:rPr>
                <w:rFonts w:ascii="Calibri" w:hAnsi="Calibri" w:hint="eastAsia"/>
                <w:b/>
                <w:bCs/>
                <w:color w:val="000000"/>
                <w:szCs w:val="24"/>
                <w:lang w:val="en-US" w:eastAsia="zh-CN"/>
              </w:rPr>
              <w:t>姓名</w:t>
            </w:r>
          </w:p>
        </w:tc>
        <w:tc>
          <w:tcPr>
            <w:tcW w:w="1473" w:type="pct"/>
            <w:shd w:val="clear" w:color="auto" w:fill="5B9BD5"/>
            <w:noWrap/>
          </w:tcPr>
          <w:p w14:paraId="05AC2E90" w14:textId="77777777" w:rsidR="0011432F" w:rsidRPr="00145618" w:rsidRDefault="0011432F" w:rsidP="0011432F">
            <w:pPr>
              <w:tabs>
                <w:tab w:val="left" w:pos="720"/>
              </w:tabs>
              <w:overflowPunct/>
              <w:autoSpaceDE/>
              <w:adjustRightInd/>
              <w:spacing w:before="0"/>
              <w:rPr>
                <w:rFonts w:ascii="Calibri" w:hAnsi="Calibri"/>
                <w:b/>
                <w:bCs/>
                <w:color w:val="000000"/>
                <w:szCs w:val="24"/>
                <w:lang w:val="en-US" w:eastAsia="zh-CN"/>
              </w:rPr>
            </w:pPr>
            <w:r w:rsidRPr="00145618">
              <w:rPr>
                <w:rFonts w:ascii="Calibri" w:hAnsi="Calibri" w:hint="eastAsia"/>
                <w:b/>
                <w:bCs/>
                <w:color w:val="000000"/>
                <w:szCs w:val="24"/>
                <w:lang w:val="en-US" w:eastAsia="zh-CN"/>
              </w:rPr>
              <w:t>代表</w:t>
            </w:r>
            <w:r w:rsidRPr="00145618">
              <w:rPr>
                <w:rFonts w:ascii="Calibri" w:hAnsi="Calibri"/>
                <w:b/>
                <w:bCs/>
                <w:color w:val="000000"/>
                <w:szCs w:val="24"/>
                <w:lang w:val="en-US" w:eastAsia="zh-CN"/>
              </w:rPr>
              <w:t>的实体</w:t>
            </w:r>
          </w:p>
        </w:tc>
        <w:tc>
          <w:tcPr>
            <w:tcW w:w="882" w:type="pct"/>
            <w:shd w:val="clear" w:color="auto" w:fill="5B9BD5"/>
            <w:noWrap/>
          </w:tcPr>
          <w:p w14:paraId="3982FB17" w14:textId="77777777" w:rsidR="0011432F" w:rsidRPr="00145618" w:rsidRDefault="0011432F" w:rsidP="0011432F">
            <w:pPr>
              <w:tabs>
                <w:tab w:val="left" w:pos="720"/>
              </w:tabs>
              <w:overflowPunct/>
              <w:autoSpaceDE/>
              <w:adjustRightInd/>
              <w:spacing w:before="0"/>
              <w:jc w:val="center"/>
              <w:rPr>
                <w:rFonts w:ascii="Calibri" w:hAnsi="Calibri"/>
                <w:b/>
                <w:bCs/>
                <w:color w:val="000000"/>
                <w:szCs w:val="24"/>
                <w:lang w:val="en-US" w:eastAsia="zh-CN"/>
              </w:rPr>
            </w:pPr>
            <w:r w:rsidRPr="00145618">
              <w:rPr>
                <w:rFonts w:ascii="Calibri" w:hAnsi="Calibri" w:hint="eastAsia"/>
                <w:b/>
                <w:bCs/>
                <w:color w:val="000000"/>
                <w:szCs w:val="24"/>
                <w:lang w:val="en-US" w:eastAsia="zh-CN"/>
              </w:rPr>
              <w:t>区域</w:t>
            </w:r>
          </w:p>
        </w:tc>
      </w:tr>
      <w:tr w:rsidR="0011432F" w:rsidRPr="00145618" w14:paraId="2C6E8561" w14:textId="77777777" w:rsidTr="0011432F">
        <w:trPr>
          <w:trHeight w:val="51"/>
        </w:trPr>
        <w:tc>
          <w:tcPr>
            <w:tcW w:w="951" w:type="pct"/>
          </w:tcPr>
          <w:p w14:paraId="7CDB0E68"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hint="eastAsia"/>
                <w:color w:val="000000"/>
                <w:szCs w:val="24"/>
                <w:lang w:val="en-US" w:eastAsia="zh-CN"/>
              </w:rPr>
              <w:t>报告人</w:t>
            </w:r>
          </w:p>
        </w:tc>
        <w:tc>
          <w:tcPr>
            <w:tcW w:w="1694" w:type="pct"/>
          </w:tcPr>
          <w:p w14:paraId="7AC4B951"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191" w:name="lt_pId577"/>
            <w:r w:rsidRPr="00145618">
              <w:rPr>
                <w:rFonts w:ascii="Calibri" w:hAnsi="Calibri"/>
                <w:color w:val="000000"/>
                <w:szCs w:val="24"/>
                <w:lang w:val="en-US" w:eastAsia="zh-CN"/>
              </w:rPr>
              <w:t>Cheikh Tidjani OUDAA</w:t>
            </w:r>
            <w:bookmarkEnd w:id="191"/>
            <w:r w:rsidRPr="00145618">
              <w:rPr>
                <w:rFonts w:ascii="Calibri" w:hAnsi="Calibri" w:hint="eastAsia"/>
                <w:color w:val="000000"/>
                <w:szCs w:val="24"/>
                <w:lang w:val="en-US" w:eastAsia="zh-CN"/>
              </w:rPr>
              <w:t>先生</w:t>
            </w:r>
          </w:p>
        </w:tc>
        <w:tc>
          <w:tcPr>
            <w:tcW w:w="1473" w:type="pct"/>
          </w:tcPr>
          <w:p w14:paraId="68065D46"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hint="eastAsia"/>
                <w:color w:val="000000"/>
                <w:szCs w:val="24"/>
                <w:lang w:val="en-US" w:eastAsia="zh-CN"/>
              </w:rPr>
              <w:t>毛里塔尼亚</w:t>
            </w:r>
          </w:p>
        </w:tc>
        <w:tc>
          <w:tcPr>
            <w:tcW w:w="882" w:type="pct"/>
          </w:tcPr>
          <w:p w14:paraId="57352237"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非洲</w:t>
            </w:r>
          </w:p>
        </w:tc>
      </w:tr>
      <w:tr w:rsidR="0011432F" w:rsidRPr="00145618" w14:paraId="1A2FC301" w14:textId="77777777" w:rsidTr="0011432F">
        <w:trPr>
          <w:trHeight w:val="51"/>
        </w:trPr>
        <w:tc>
          <w:tcPr>
            <w:tcW w:w="951" w:type="pct"/>
            <w:shd w:val="clear" w:color="auto" w:fill="C6D9F1" w:themeFill="text2" w:themeFillTint="33"/>
          </w:tcPr>
          <w:p w14:paraId="26FF9535"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hint="eastAsia"/>
                <w:color w:val="000000"/>
                <w:szCs w:val="24"/>
                <w:lang w:val="en-US" w:eastAsia="zh-CN"/>
              </w:rPr>
              <w:t>报告人</w:t>
            </w:r>
          </w:p>
        </w:tc>
        <w:tc>
          <w:tcPr>
            <w:tcW w:w="1694" w:type="pct"/>
            <w:shd w:val="clear" w:color="auto" w:fill="C6D9F1" w:themeFill="text2" w:themeFillTint="33"/>
          </w:tcPr>
          <w:p w14:paraId="360BEA38"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192" w:name="lt_pId581"/>
            <w:r w:rsidRPr="00145618">
              <w:rPr>
                <w:rFonts w:ascii="Calibri" w:hAnsi="Calibri"/>
                <w:color w:val="000000"/>
                <w:szCs w:val="24"/>
                <w:lang w:val="en-US" w:eastAsia="zh-CN"/>
              </w:rPr>
              <w:t>Gordon GILLERMAN</w:t>
            </w:r>
            <w:bookmarkEnd w:id="192"/>
            <w:r w:rsidRPr="00145618">
              <w:rPr>
                <w:rFonts w:ascii="Calibri" w:hAnsi="Calibri" w:hint="eastAsia"/>
                <w:color w:val="000000"/>
                <w:szCs w:val="24"/>
                <w:lang w:val="en-US" w:eastAsia="zh-CN"/>
              </w:rPr>
              <w:t>先生</w:t>
            </w:r>
          </w:p>
        </w:tc>
        <w:tc>
          <w:tcPr>
            <w:tcW w:w="1473" w:type="pct"/>
            <w:shd w:val="clear" w:color="auto" w:fill="C6D9F1" w:themeFill="text2" w:themeFillTint="33"/>
          </w:tcPr>
          <w:p w14:paraId="022549A1"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hint="eastAsia"/>
                <w:color w:val="000000"/>
                <w:szCs w:val="24"/>
                <w:lang w:val="en-US" w:eastAsia="zh-CN"/>
              </w:rPr>
              <w:t>美国</w:t>
            </w:r>
          </w:p>
        </w:tc>
        <w:tc>
          <w:tcPr>
            <w:tcW w:w="882" w:type="pct"/>
            <w:shd w:val="clear" w:color="auto" w:fill="C6D9F1" w:themeFill="text2" w:themeFillTint="33"/>
          </w:tcPr>
          <w:p w14:paraId="6B864C73"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美洲</w:t>
            </w:r>
          </w:p>
        </w:tc>
      </w:tr>
      <w:tr w:rsidR="0011432F" w:rsidRPr="00145618" w14:paraId="08E654DC" w14:textId="77777777" w:rsidTr="0011432F">
        <w:trPr>
          <w:trHeight w:val="51"/>
        </w:trPr>
        <w:tc>
          <w:tcPr>
            <w:tcW w:w="951" w:type="pct"/>
          </w:tcPr>
          <w:p w14:paraId="3558C512"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副报告人</w:t>
            </w:r>
          </w:p>
        </w:tc>
        <w:tc>
          <w:tcPr>
            <w:tcW w:w="1694" w:type="pct"/>
          </w:tcPr>
          <w:p w14:paraId="298D16DC"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193" w:name="lt_pId585"/>
            <w:r w:rsidRPr="00145618">
              <w:rPr>
                <w:rFonts w:ascii="Calibri" w:hAnsi="Calibri"/>
                <w:color w:val="000000"/>
                <w:szCs w:val="24"/>
                <w:lang w:val="en-US" w:eastAsia="zh-CN"/>
              </w:rPr>
              <w:t>Lisa J. CARNAHAN</w:t>
            </w:r>
            <w:bookmarkEnd w:id="193"/>
            <w:r w:rsidRPr="00145618">
              <w:rPr>
                <w:rFonts w:ascii="Calibri" w:hAnsi="Calibri" w:hint="eastAsia"/>
                <w:color w:val="000000"/>
                <w:szCs w:val="24"/>
                <w:lang w:val="en-US" w:eastAsia="zh-CN"/>
              </w:rPr>
              <w:t>女士</w:t>
            </w:r>
          </w:p>
        </w:tc>
        <w:tc>
          <w:tcPr>
            <w:tcW w:w="1473" w:type="pct"/>
          </w:tcPr>
          <w:p w14:paraId="24B2CF2A"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hint="eastAsia"/>
                <w:color w:val="000000"/>
                <w:szCs w:val="24"/>
                <w:lang w:val="en-US" w:eastAsia="zh-CN"/>
              </w:rPr>
              <w:t>美国</w:t>
            </w:r>
          </w:p>
        </w:tc>
        <w:tc>
          <w:tcPr>
            <w:tcW w:w="882" w:type="pct"/>
          </w:tcPr>
          <w:p w14:paraId="7AC23E8B"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美洲</w:t>
            </w:r>
          </w:p>
        </w:tc>
      </w:tr>
      <w:tr w:rsidR="0011432F" w:rsidRPr="00145618" w14:paraId="555EB541" w14:textId="77777777" w:rsidTr="0011432F">
        <w:trPr>
          <w:trHeight w:val="51"/>
        </w:trPr>
        <w:tc>
          <w:tcPr>
            <w:tcW w:w="951" w:type="pct"/>
            <w:shd w:val="clear" w:color="auto" w:fill="C6D9F1" w:themeFill="text2" w:themeFillTint="33"/>
          </w:tcPr>
          <w:p w14:paraId="075220DE"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副报告人</w:t>
            </w:r>
          </w:p>
        </w:tc>
        <w:tc>
          <w:tcPr>
            <w:tcW w:w="1694" w:type="pct"/>
            <w:shd w:val="clear" w:color="auto" w:fill="C6D9F1" w:themeFill="text2" w:themeFillTint="33"/>
          </w:tcPr>
          <w:p w14:paraId="74C386D0"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194" w:name="lt_pId589"/>
            <w:r w:rsidRPr="00145618">
              <w:rPr>
                <w:rFonts w:ascii="Calibri" w:hAnsi="Calibri"/>
                <w:color w:val="000000"/>
                <w:szCs w:val="24"/>
                <w:lang w:val="en-US" w:eastAsia="zh-CN"/>
              </w:rPr>
              <w:t>Osmar MACHADO</w:t>
            </w:r>
            <w:bookmarkEnd w:id="194"/>
            <w:r w:rsidRPr="00145618">
              <w:rPr>
                <w:rFonts w:ascii="Calibri" w:hAnsi="Calibri" w:hint="eastAsia"/>
                <w:color w:val="000000"/>
                <w:szCs w:val="24"/>
                <w:lang w:val="en-US" w:eastAsia="zh-CN"/>
              </w:rPr>
              <w:t>先生</w:t>
            </w:r>
          </w:p>
        </w:tc>
        <w:tc>
          <w:tcPr>
            <w:tcW w:w="1473" w:type="pct"/>
            <w:shd w:val="clear" w:color="auto" w:fill="C6D9F1" w:themeFill="text2" w:themeFillTint="33"/>
          </w:tcPr>
          <w:p w14:paraId="0C17D32D"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hint="eastAsia"/>
                <w:color w:val="000000"/>
                <w:szCs w:val="24"/>
                <w:lang w:val="en-US" w:eastAsia="zh-CN"/>
              </w:rPr>
              <w:t>巴西</w:t>
            </w:r>
          </w:p>
        </w:tc>
        <w:tc>
          <w:tcPr>
            <w:tcW w:w="882" w:type="pct"/>
            <w:shd w:val="clear" w:color="auto" w:fill="C6D9F1" w:themeFill="text2" w:themeFillTint="33"/>
          </w:tcPr>
          <w:p w14:paraId="090D1156"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美洲</w:t>
            </w:r>
          </w:p>
        </w:tc>
      </w:tr>
      <w:tr w:rsidR="0011432F" w:rsidRPr="00145618" w14:paraId="27C9D58F" w14:textId="77777777" w:rsidTr="0011432F">
        <w:trPr>
          <w:trHeight w:val="51"/>
        </w:trPr>
        <w:tc>
          <w:tcPr>
            <w:tcW w:w="951" w:type="pct"/>
          </w:tcPr>
          <w:p w14:paraId="2D5C747A"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副报告人</w:t>
            </w:r>
          </w:p>
        </w:tc>
        <w:tc>
          <w:tcPr>
            <w:tcW w:w="1694" w:type="pct"/>
          </w:tcPr>
          <w:p w14:paraId="4EED3B72"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195" w:name="lt_pId593"/>
            <w:r w:rsidRPr="00145618">
              <w:rPr>
                <w:rFonts w:ascii="Calibri" w:hAnsi="Calibri"/>
                <w:color w:val="000000"/>
                <w:szCs w:val="24"/>
                <w:lang w:val="en-US" w:eastAsia="zh-CN"/>
              </w:rPr>
              <w:t>Richard ANAGO</w:t>
            </w:r>
            <w:bookmarkEnd w:id="195"/>
            <w:r w:rsidRPr="00145618">
              <w:rPr>
                <w:rFonts w:ascii="Calibri" w:hAnsi="Calibri" w:hint="eastAsia"/>
                <w:color w:val="000000"/>
                <w:szCs w:val="24"/>
                <w:lang w:val="en-US" w:eastAsia="zh-CN"/>
              </w:rPr>
              <w:t>先生</w:t>
            </w:r>
          </w:p>
        </w:tc>
        <w:tc>
          <w:tcPr>
            <w:tcW w:w="1473" w:type="pct"/>
          </w:tcPr>
          <w:p w14:paraId="7E0E570E"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hint="eastAsia"/>
                <w:color w:val="000000"/>
                <w:szCs w:val="24"/>
                <w:lang w:val="en-US" w:eastAsia="zh-CN"/>
              </w:rPr>
              <w:t>布基纳法索</w:t>
            </w:r>
          </w:p>
        </w:tc>
        <w:tc>
          <w:tcPr>
            <w:tcW w:w="882" w:type="pct"/>
          </w:tcPr>
          <w:p w14:paraId="072EC1B4"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非洲</w:t>
            </w:r>
          </w:p>
        </w:tc>
      </w:tr>
      <w:tr w:rsidR="0011432F" w:rsidRPr="00145618" w14:paraId="149FA4F0" w14:textId="77777777" w:rsidTr="0011432F">
        <w:trPr>
          <w:trHeight w:val="51"/>
        </w:trPr>
        <w:tc>
          <w:tcPr>
            <w:tcW w:w="951" w:type="pct"/>
            <w:tcBorders>
              <w:bottom w:val="single" w:sz="6" w:space="0" w:color="365F91" w:themeColor="accent1" w:themeShade="BF"/>
            </w:tcBorders>
            <w:shd w:val="clear" w:color="auto" w:fill="C6D9F1" w:themeFill="text2" w:themeFillTint="33"/>
          </w:tcPr>
          <w:p w14:paraId="05128726"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副报告人</w:t>
            </w:r>
          </w:p>
        </w:tc>
        <w:tc>
          <w:tcPr>
            <w:tcW w:w="1694" w:type="pct"/>
            <w:tcBorders>
              <w:bottom w:val="single" w:sz="6" w:space="0" w:color="365F91" w:themeColor="accent1" w:themeShade="BF"/>
            </w:tcBorders>
            <w:shd w:val="clear" w:color="auto" w:fill="C6D9F1" w:themeFill="text2" w:themeFillTint="33"/>
          </w:tcPr>
          <w:p w14:paraId="32D77920"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196" w:name="lt_pId597"/>
            <w:r w:rsidRPr="00145618">
              <w:rPr>
                <w:rFonts w:ascii="Calibri" w:hAnsi="Calibri"/>
                <w:color w:val="000000"/>
                <w:szCs w:val="24"/>
                <w:lang w:val="en-US" w:eastAsia="zh-CN"/>
              </w:rPr>
              <w:t>Roland Yaw KUDOZIA</w:t>
            </w:r>
            <w:bookmarkEnd w:id="196"/>
            <w:r w:rsidRPr="00145618">
              <w:rPr>
                <w:rFonts w:ascii="Calibri" w:hAnsi="Calibri" w:hint="eastAsia"/>
                <w:color w:val="000000"/>
                <w:szCs w:val="24"/>
                <w:lang w:val="en-US" w:eastAsia="zh-CN"/>
              </w:rPr>
              <w:t>先生</w:t>
            </w:r>
          </w:p>
        </w:tc>
        <w:tc>
          <w:tcPr>
            <w:tcW w:w="1473" w:type="pct"/>
            <w:tcBorders>
              <w:bottom w:val="single" w:sz="6" w:space="0" w:color="365F91" w:themeColor="accent1" w:themeShade="BF"/>
            </w:tcBorders>
            <w:shd w:val="clear" w:color="auto" w:fill="C6D9F1" w:themeFill="text2" w:themeFillTint="33"/>
          </w:tcPr>
          <w:p w14:paraId="0F4E7C92"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hint="eastAsia"/>
                <w:color w:val="000000"/>
                <w:szCs w:val="24"/>
                <w:lang w:val="en-US" w:eastAsia="zh-CN"/>
              </w:rPr>
              <w:t>加纳</w:t>
            </w:r>
          </w:p>
        </w:tc>
        <w:tc>
          <w:tcPr>
            <w:tcW w:w="882" w:type="pct"/>
            <w:tcBorders>
              <w:bottom w:val="single" w:sz="6" w:space="0" w:color="365F91" w:themeColor="accent1" w:themeShade="BF"/>
            </w:tcBorders>
            <w:shd w:val="clear" w:color="auto" w:fill="C6D9F1" w:themeFill="text2" w:themeFillTint="33"/>
          </w:tcPr>
          <w:p w14:paraId="510DAC81"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非洲</w:t>
            </w:r>
          </w:p>
        </w:tc>
      </w:tr>
      <w:tr w:rsidR="0011432F" w:rsidRPr="00145618" w14:paraId="046327EF" w14:textId="77777777" w:rsidTr="0011432F">
        <w:trPr>
          <w:trHeight w:val="600"/>
        </w:trPr>
        <w:tc>
          <w:tcPr>
            <w:tcW w:w="951" w:type="pct"/>
            <w:tcBorders>
              <w:bottom w:val="single" w:sz="6" w:space="0" w:color="365F91" w:themeColor="accent1" w:themeShade="BF"/>
            </w:tcBorders>
            <w:shd w:val="clear" w:color="auto" w:fill="FFFFFF" w:themeFill="background1"/>
          </w:tcPr>
          <w:p w14:paraId="4B873705"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副报告人</w:t>
            </w:r>
          </w:p>
        </w:tc>
        <w:tc>
          <w:tcPr>
            <w:tcW w:w="1694" w:type="pct"/>
            <w:tcBorders>
              <w:bottom w:val="single" w:sz="6" w:space="0" w:color="365F91" w:themeColor="accent1" w:themeShade="BF"/>
            </w:tcBorders>
            <w:shd w:val="clear" w:color="auto" w:fill="FFFFFF" w:themeFill="background1"/>
          </w:tcPr>
          <w:p w14:paraId="1D569EA0"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197" w:name="lt_pId601"/>
            <w:r w:rsidRPr="00145618">
              <w:rPr>
                <w:rFonts w:ascii="Calibri" w:hAnsi="Calibri"/>
                <w:color w:val="000000"/>
                <w:szCs w:val="24"/>
                <w:lang w:val="en-US" w:eastAsia="zh-CN"/>
              </w:rPr>
              <w:t>Faryd NAKHLI</w:t>
            </w:r>
            <w:bookmarkEnd w:id="197"/>
            <w:r w:rsidRPr="00145618">
              <w:rPr>
                <w:rFonts w:ascii="Calibri" w:hAnsi="Calibri" w:hint="eastAsia"/>
                <w:color w:val="000000"/>
                <w:szCs w:val="24"/>
                <w:lang w:val="en-US" w:eastAsia="zh-CN"/>
              </w:rPr>
              <w:t>先生</w:t>
            </w:r>
          </w:p>
          <w:p w14:paraId="1F101181"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198" w:name="lt_pId602"/>
            <w:r w:rsidRPr="00145618">
              <w:rPr>
                <w:rFonts w:ascii="Calibri" w:hAnsi="Calibri" w:hint="eastAsia"/>
                <w:color w:val="000000"/>
                <w:szCs w:val="24"/>
                <w:lang w:val="en-US" w:eastAsia="zh-CN"/>
              </w:rPr>
              <w:t>（已卸任）</w:t>
            </w:r>
            <w:bookmarkEnd w:id="198"/>
          </w:p>
        </w:tc>
        <w:tc>
          <w:tcPr>
            <w:tcW w:w="1473" w:type="pct"/>
            <w:tcBorders>
              <w:bottom w:val="single" w:sz="6" w:space="0" w:color="365F91" w:themeColor="accent1" w:themeShade="BF"/>
            </w:tcBorders>
            <w:shd w:val="clear" w:color="auto" w:fill="FFFFFF" w:themeFill="background1"/>
          </w:tcPr>
          <w:p w14:paraId="467C503D"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hint="eastAsia"/>
                <w:color w:val="000000"/>
                <w:szCs w:val="24"/>
                <w:lang w:val="en-US" w:eastAsia="zh-CN"/>
              </w:rPr>
              <w:t>白俄罗斯</w:t>
            </w:r>
          </w:p>
        </w:tc>
        <w:tc>
          <w:tcPr>
            <w:tcW w:w="882" w:type="pct"/>
            <w:tcBorders>
              <w:bottom w:val="single" w:sz="6" w:space="0" w:color="365F91" w:themeColor="accent1" w:themeShade="BF"/>
            </w:tcBorders>
            <w:shd w:val="clear" w:color="auto" w:fill="FFFFFF" w:themeFill="background1"/>
          </w:tcPr>
          <w:p w14:paraId="2A1F0DDA"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bookmarkStart w:id="199" w:name="lt_pId604"/>
            <w:r w:rsidRPr="00145618">
              <w:rPr>
                <w:rFonts w:ascii="Calibri" w:hAnsi="Calibri" w:hint="eastAsia"/>
                <w:color w:val="000000"/>
                <w:szCs w:val="24"/>
                <w:lang w:val="en-US" w:eastAsia="zh-CN"/>
              </w:rPr>
              <w:t>独联体</w:t>
            </w:r>
            <w:r w:rsidRPr="00145618">
              <w:rPr>
                <w:rFonts w:ascii="Calibri" w:hAnsi="Calibri"/>
                <w:color w:val="000000"/>
                <w:szCs w:val="24"/>
                <w:lang w:val="en-US" w:eastAsia="zh-CN"/>
              </w:rPr>
              <w:t>国家</w:t>
            </w:r>
            <w:bookmarkEnd w:id="199"/>
          </w:p>
        </w:tc>
      </w:tr>
      <w:tr w:rsidR="0011432F" w:rsidRPr="00145618" w14:paraId="6F1FE131" w14:textId="77777777" w:rsidTr="0011432F">
        <w:trPr>
          <w:trHeight w:val="224"/>
        </w:trPr>
        <w:tc>
          <w:tcPr>
            <w:tcW w:w="5000" w:type="pct"/>
            <w:gridSpan w:val="4"/>
            <w:shd w:val="clear" w:color="auto" w:fill="FFFFFF" w:themeFill="background1"/>
          </w:tcPr>
          <w:p w14:paraId="6AFFB717" w14:textId="77777777" w:rsidR="0011432F" w:rsidRPr="00145618" w:rsidRDefault="0011432F" w:rsidP="0011432F">
            <w:pPr>
              <w:tabs>
                <w:tab w:val="left" w:pos="720"/>
              </w:tabs>
              <w:overflowPunct/>
              <w:autoSpaceDE/>
              <w:adjustRightInd/>
              <w:spacing w:before="0"/>
              <w:jc w:val="center"/>
              <w:rPr>
                <w:rFonts w:ascii="Calibri" w:hAnsi="Calibri"/>
                <w:b/>
                <w:bCs/>
                <w:color w:val="000000"/>
                <w:szCs w:val="24"/>
                <w:lang w:val="en-US" w:eastAsia="zh-CN"/>
              </w:rPr>
            </w:pPr>
            <w:bookmarkStart w:id="200" w:name="lt_pId605"/>
            <w:r w:rsidRPr="00145618">
              <w:rPr>
                <w:rFonts w:ascii="Calibri" w:hAnsi="Calibri"/>
                <w:b/>
                <w:bCs/>
                <w:color w:val="000000"/>
                <w:szCs w:val="24"/>
                <w:lang w:val="en-US" w:eastAsia="zh-CN"/>
              </w:rPr>
              <w:t>联系人</w:t>
            </w:r>
            <w:bookmarkEnd w:id="200"/>
          </w:p>
        </w:tc>
      </w:tr>
      <w:tr w:rsidR="0011432F" w:rsidRPr="00145618" w14:paraId="5D36C5C5" w14:textId="77777777" w:rsidTr="0011432F">
        <w:trPr>
          <w:trHeight w:val="51"/>
        </w:trPr>
        <w:tc>
          <w:tcPr>
            <w:tcW w:w="951" w:type="pct"/>
            <w:tcBorders>
              <w:bottom w:val="single" w:sz="6" w:space="0" w:color="365F91" w:themeColor="accent1" w:themeShade="BF"/>
            </w:tcBorders>
            <w:shd w:val="clear" w:color="auto" w:fill="C6D9F1" w:themeFill="text2" w:themeFillTint="33"/>
          </w:tcPr>
          <w:p w14:paraId="350F0E1C"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BDT</w:t>
            </w:r>
            <w:r w:rsidRPr="00145618">
              <w:rPr>
                <w:rFonts w:ascii="Calibri" w:hAnsi="Calibri"/>
                <w:color w:val="000000"/>
                <w:szCs w:val="24"/>
                <w:lang w:val="en-US" w:eastAsia="zh-CN"/>
              </w:rPr>
              <w:t>联系人</w:t>
            </w:r>
          </w:p>
        </w:tc>
        <w:tc>
          <w:tcPr>
            <w:tcW w:w="1694" w:type="pct"/>
            <w:tcBorders>
              <w:bottom w:val="single" w:sz="6" w:space="0" w:color="365F91" w:themeColor="accent1" w:themeShade="BF"/>
            </w:tcBorders>
            <w:shd w:val="clear" w:color="auto" w:fill="C6D9F1" w:themeFill="text2" w:themeFillTint="33"/>
          </w:tcPr>
          <w:p w14:paraId="1D9D2503"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201" w:name="lt_pId607"/>
            <w:r w:rsidRPr="00145618">
              <w:rPr>
                <w:rFonts w:ascii="Calibri" w:hAnsi="Calibri"/>
                <w:color w:val="000000"/>
                <w:szCs w:val="24"/>
                <w:lang w:val="en-US" w:eastAsia="zh-CN"/>
              </w:rPr>
              <w:t>Vladimir DAIGELE</w:t>
            </w:r>
            <w:bookmarkEnd w:id="201"/>
            <w:r w:rsidRPr="00145618">
              <w:rPr>
                <w:rFonts w:ascii="Calibri" w:hAnsi="Calibri" w:hint="eastAsia"/>
                <w:color w:val="000000"/>
                <w:szCs w:val="24"/>
                <w:lang w:val="en-US" w:eastAsia="zh-CN"/>
              </w:rPr>
              <w:t>先生</w:t>
            </w:r>
          </w:p>
        </w:tc>
        <w:tc>
          <w:tcPr>
            <w:tcW w:w="1473" w:type="pct"/>
            <w:tcBorders>
              <w:bottom w:val="single" w:sz="6" w:space="0" w:color="365F91" w:themeColor="accent1" w:themeShade="BF"/>
            </w:tcBorders>
            <w:shd w:val="clear" w:color="auto" w:fill="C6D9F1" w:themeFill="text2" w:themeFillTint="33"/>
          </w:tcPr>
          <w:p w14:paraId="30A19997"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202" w:name="lt_pId608"/>
            <w:r w:rsidRPr="00145618">
              <w:rPr>
                <w:rFonts w:ascii="Calibri" w:hAnsi="Calibri" w:hint="eastAsia"/>
                <w:color w:val="000000"/>
                <w:szCs w:val="24"/>
                <w:lang w:val="en-US" w:eastAsia="zh-CN"/>
              </w:rPr>
              <w:t>国际电联</w:t>
            </w:r>
            <w:r w:rsidRPr="00145618">
              <w:rPr>
                <w:rFonts w:ascii="Calibri" w:hAnsi="Calibri"/>
                <w:color w:val="000000"/>
                <w:szCs w:val="24"/>
                <w:lang w:val="en-US" w:eastAsia="zh-CN"/>
              </w:rPr>
              <w:t>/BDT</w:t>
            </w:r>
            <w:bookmarkEnd w:id="202"/>
          </w:p>
        </w:tc>
        <w:tc>
          <w:tcPr>
            <w:tcW w:w="882" w:type="pct"/>
            <w:tcBorders>
              <w:bottom w:val="single" w:sz="6" w:space="0" w:color="365F91" w:themeColor="accent1" w:themeShade="BF"/>
            </w:tcBorders>
            <w:shd w:val="clear" w:color="auto" w:fill="C6D9F1" w:themeFill="text2" w:themeFillTint="33"/>
          </w:tcPr>
          <w:p w14:paraId="428E03DB"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总部</w:t>
            </w:r>
          </w:p>
        </w:tc>
      </w:tr>
      <w:tr w:rsidR="0011432F" w:rsidRPr="00145618" w14:paraId="211E983A" w14:textId="77777777" w:rsidTr="0011432F">
        <w:trPr>
          <w:trHeight w:val="51"/>
        </w:trPr>
        <w:tc>
          <w:tcPr>
            <w:tcW w:w="951" w:type="pct"/>
            <w:shd w:val="clear" w:color="auto" w:fill="FFFFFF" w:themeFill="background1"/>
          </w:tcPr>
          <w:p w14:paraId="194DEEE9"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BDT</w:t>
            </w:r>
            <w:r w:rsidRPr="00145618">
              <w:rPr>
                <w:rFonts w:ascii="Calibri" w:hAnsi="Calibri"/>
                <w:color w:val="000000"/>
                <w:szCs w:val="24"/>
                <w:lang w:val="en-US" w:eastAsia="zh-CN"/>
              </w:rPr>
              <w:t>联系人</w:t>
            </w:r>
          </w:p>
        </w:tc>
        <w:tc>
          <w:tcPr>
            <w:tcW w:w="1694" w:type="pct"/>
            <w:shd w:val="clear" w:color="auto" w:fill="FFFFFF" w:themeFill="background1"/>
          </w:tcPr>
          <w:p w14:paraId="5DD31A0A"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203" w:name="lt_pId611"/>
            <w:r w:rsidRPr="00145618">
              <w:rPr>
                <w:rFonts w:ascii="Calibri" w:hAnsi="Calibri"/>
                <w:color w:val="000000"/>
                <w:szCs w:val="24"/>
                <w:lang w:val="en-US" w:eastAsia="zh-CN"/>
              </w:rPr>
              <w:t>Chali TUMELO</w:t>
            </w:r>
            <w:bookmarkEnd w:id="203"/>
            <w:r w:rsidRPr="00145618">
              <w:rPr>
                <w:rFonts w:ascii="Calibri" w:hAnsi="Calibri" w:hint="eastAsia"/>
                <w:color w:val="000000"/>
                <w:szCs w:val="24"/>
                <w:lang w:val="en-US" w:eastAsia="zh-CN"/>
              </w:rPr>
              <w:t>女士</w:t>
            </w:r>
          </w:p>
        </w:tc>
        <w:tc>
          <w:tcPr>
            <w:tcW w:w="1473" w:type="pct"/>
            <w:shd w:val="clear" w:color="auto" w:fill="FFFFFF" w:themeFill="background1"/>
          </w:tcPr>
          <w:p w14:paraId="069AD0B8"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204" w:name="lt_pId612"/>
            <w:r w:rsidRPr="00145618">
              <w:rPr>
                <w:rFonts w:ascii="Calibri" w:hAnsi="Calibri" w:hint="eastAsia"/>
                <w:color w:val="000000"/>
                <w:szCs w:val="24"/>
                <w:lang w:val="en-US" w:eastAsia="zh-CN"/>
              </w:rPr>
              <w:t>国际电联</w:t>
            </w:r>
            <w:r w:rsidRPr="00145618">
              <w:rPr>
                <w:rFonts w:ascii="Calibri" w:hAnsi="Calibri"/>
                <w:color w:val="000000"/>
                <w:szCs w:val="24"/>
                <w:lang w:val="en-US" w:eastAsia="zh-CN"/>
              </w:rPr>
              <w:t>/</w:t>
            </w:r>
            <w:r w:rsidRPr="00145618">
              <w:rPr>
                <w:rFonts w:ascii="Calibri" w:hAnsi="Calibri" w:hint="eastAsia"/>
                <w:color w:val="000000"/>
                <w:szCs w:val="24"/>
                <w:lang w:val="en-US" w:eastAsia="zh-CN"/>
              </w:rPr>
              <w:t>非洲区域</w:t>
            </w:r>
            <w:bookmarkEnd w:id="204"/>
          </w:p>
        </w:tc>
        <w:tc>
          <w:tcPr>
            <w:tcW w:w="882" w:type="pct"/>
            <w:shd w:val="clear" w:color="auto" w:fill="FFFFFF" w:themeFill="background1"/>
          </w:tcPr>
          <w:p w14:paraId="7C45E993"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非洲</w:t>
            </w:r>
          </w:p>
        </w:tc>
      </w:tr>
      <w:tr w:rsidR="0011432F" w:rsidRPr="00145618" w14:paraId="53D75551" w14:textId="77777777" w:rsidTr="0011432F">
        <w:trPr>
          <w:trHeight w:val="51"/>
        </w:trPr>
        <w:tc>
          <w:tcPr>
            <w:tcW w:w="951" w:type="pct"/>
            <w:tcBorders>
              <w:bottom w:val="single" w:sz="6" w:space="0" w:color="365F91" w:themeColor="accent1" w:themeShade="BF"/>
            </w:tcBorders>
            <w:shd w:val="clear" w:color="auto" w:fill="C6D9F1" w:themeFill="text2" w:themeFillTint="33"/>
          </w:tcPr>
          <w:p w14:paraId="2DC2AB3C"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BDT</w:t>
            </w:r>
            <w:r w:rsidRPr="00145618">
              <w:rPr>
                <w:rFonts w:ascii="Calibri" w:hAnsi="Calibri"/>
                <w:color w:val="000000"/>
                <w:szCs w:val="24"/>
                <w:lang w:val="en-US" w:eastAsia="zh-CN"/>
              </w:rPr>
              <w:t>联系人</w:t>
            </w:r>
          </w:p>
        </w:tc>
        <w:tc>
          <w:tcPr>
            <w:tcW w:w="1694" w:type="pct"/>
            <w:tcBorders>
              <w:bottom w:val="single" w:sz="6" w:space="0" w:color="365F91" w:themeColor="accent1" w:themeShade="BF"/>
            </w:tcBorders>
            <w:shd w:val="clear" w:color="auto" w:fill="C6D9F1" w:themeFill="text2" w:themeFillTint="33"/>
          </w:tcPr>
          <w:p w14:paraId="202FDF30"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205" w:name="lt_pId615"/>
            <w:r w:rsidRPr="00145618">
              <w:rPr>
                <w:rFonts w:ascii="Calibri" w:hAnsi="Calibri"/>
                <w:color w:val="000000"/>
                <w:szCs w:val="24"/>
                <w:lang w:val="en-US" w:eastAsia="zh-CN"/>
              </w:rPr>
              <w:t>Bruno RAMOS</w:t>
            </w:r>
            <w:bookmarkEnd w:id="205"/>
            <w:r w:rsidRPr="00145618">
              <w:rPr>
                <w:rFonts w:ascii="Calibri" w:hAnsi="Calibri" w:hint="eastAsia"/>
                <w:color w:val="000000"/>
                <w:szCs w:val="24"/>
                <w:lang w:val="en-US" w:eastAsia="zh-CN"/>
              </w:rPr>
              <w:t>先生</w:t>
            </w:r>
          </w:p>
        </w:tc>
        <w:tc>
          <w:tcPr>
            <w:tcW w:w="1473" w:type="pct"/>
            <w:tcBorders>
              <w:bottom w:val="single" w:sz="6" w:space="0" w:color="365F91" w:themeColor="accent1" w:themeShade="BF"/>
            </w:tcBorders>
            <w:shd w:val="clear" w:color="auto" w:fill="C6D9F1" w:themeFill="text2" w:themeFillTint="33"/>
          </w:tcPr>
          <w:p w14:paraId="6791E55D"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206" w:name="lt_pId616"/>
            <w:r w:rsidRPr="00145618">
              <w:rPr>
                <w:rFonts w:ascii="Calibri" w:hAnsi="Calibri" w:hint="eastAsia"/>
                <w:color w:val="000000"/>
                <w:szCs w:val="24"/>
                <w:lang w:val="en-US" w:eastAsia="zh-CN"/>
              </w:rPr>
              <w:t>国际电联</w:t>
            </w:r>
            <w:r w:rsidRPr="00145618">
              <w:rPr>
                <w:rFonts w:ascii="Calibri" w:hAnsi="Calibri"/>
                <w:color w:val="000000"/>
                <w:szCs w:val="24"/>
                <w:lang w:val="en-US" w:eastAsia="zh-CN"/>
              </w:rPr>
              <w:t>/</w:t>
            </w:r>
            <w:r w:rsidRPr="00145618">
              <w:rPr>
                <w:rFonts w:ascii="Calibri" w:hAnsi="Calibri" w:hint="eastAsia"/>
                <w:color w:val="000000"/>
                <w:szCs w:val="24"/>
                <w:lang w:val="en-US" w:eastAsia="zh-CN"/>
              </w:rPr>
              <w:t>美洲区域</w:t>
            </w:r>
            <w:bookmarkEnd w:id="206"/>
          </w:p>
        </w:tc>
        <w:tc>
          <w:tcPr>
            <w:tcW w:w="882" w:type="pct"/>
            <w:tcBorders>
              <w:bottom w:val="single" w:sz="6" w:space="0" w:color="365F91" w:themeColor="accent1" w:themeShade="BF"/>
            </w:tcBorders>
            <w:shd w:val="clear" w:color="auto" w:fill="C6D9F1" w:themeFill="text2" w:themeFillTint="33"/>
          </w:tcPr>
          <w:p w14:paraId="63191213"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美洲</w:t>
            </w:r>
          </w:p>
        </w:tc>
      </w:tr>
      <w:tr w:rsidR="0011432F" w:rsidRPr="00145618" w14:paraId="56647237" w14:textId="77777777" w:rsidTr="0011432F">
        <w:trPr>
          <w:trHeight w:val="51"/>
        </w:trPr>
        <w:tc>
          <w:tcPr>
            <w:tcW w:w="951" w:type="pct"/>
            <w:shd w:val="clear" w:color="auto" w:fill="FFFFFF" w:themeFill="background1"/>
          </w:tcPr>
          <w:p w14:paraId="06F0EC48"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BDT</w:t>
            </w:r>
            <w:r w:rsidRPr="00145618">
              <w:rPr>
                <w:rFonts w:ascii="Calibri" w:hAnsi="Calibri"/>
                <w:color w:val="000000"/>
                <w:szCs w:val="24"/>
                <w:lang w:val="en-US" w:eastAsia="zh-CN"/>
              </w:rPr>
              <w:t>联系人</w:t>
            </w:r>
          </w:p>
        </w:tc>
        <w:tc>
          <w:tcPr>
            <w:tcW w:w="1694" w:type="pct"/>
            <w:shd w:val="clear" w:color="auto" w:fill="FFFFFF" w:themeFill="background1"/>
          </w:tcPr>
          <w:p w14:paraId="63A53030"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207" w:name="lt_pId619"/>
            <w:r w:rsidRPr="00145618">
              <w:rPr>
                <w:rFonts w:ascii="Calibri" w:hAnsi="Calibri"/>
                <w:color w:val="000000"/>
                <w:szCs w:val="24"/>
                <w:lang w:val="en-US" w:eastAsia="zh-CN"/>
              </w:rPr>
              <w:t>Slaheddine MAAREF</w:t>
            </w:r>
            <w:bookmarkEnd w:id="207"/>
            <w:r w:rsidRPr="00145618">
              <w:rPr>
                <w:rFonts w:ascii="Calibri" w:hAnsi="Calibri" w:hint="eastAsia"/>
                <w:color w:val="000000"/>
                <w:szCs w:val="24"/>
                <w:lang w:val="en-US" w:eastAsia="zh-CN"/>
              </w:rPr>
              <w:t>先生</w:t>
            </w:r>
          </w:p>
        </w:tc>
        <w:tc>
          <w:tcPr>
            <w:tcW w:w="1473" w:type="pct"/>
            <w:shd w:val="clear" w:color="auto" w:fill="FFFFFF" w:themeFill="background1"/>
          </w:tcPr>
          <w:p w14:paraId="53369DD1"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208" w:name="lt_pId620"/>
            <w:r w:rsidRPr="00145618">
              <w:rPr>
                <w:rFonts w:ascii="Calibri" w:hAnsi="Calibri" w:hint="eastAsia"/>
                <w:color w:val="000000"/>
                <w:szCs w:val="24"/>
                <w:lang w:val="en-US" w:eastAsia="zh-CN"/>
              </w:rPr>
              <w:t>国际电联</w:t>
            </w:r>
            <w:r w:rsidRPr="00145618">
              <w:rPr>
                <w:rFonts w:ascii="Calibri" w:hAnsi="Calibri"/>
                <w:color w:val="000000"/>
                <w:szCs w:val="24"/>
                <w:lang w:val="en-US" w:eastAsia="zh-CN"/>
              </w:rPr>
              <w:t>/</w:t>
            </w:r>
            <w:r w:rsidRPr="00145618">
              <w:rPr>
                <w:rFonts w:ascii="Calibri" w:hAnsi="Calibri" w:hint="eastAsia"/>
                <w:color w:val="000000"/>
                <w:szCs w:val="24"/>
                <w:lang w:val="en-US" w:eastAsia="zh-CN"/>
              </w:rPr>
              <w:t>阿拉伯国家</w:t>
            </w:r>
            <w:r w:rsidRPr="00145618">
              <w:rPr>
                <w:rFonts w:ascii="Calibri" w:hAnsi="Calibri"/>
                <w:color w:val="000000"/>
                <w:szCs w:val="24"/>
                <w:lang w:val="en-US" w:eastAsia="zh-CN"/>
              </w:rPr>
              <w:t>区域</w:t>
            </w:r>
            <w:bookmarkEnd w:id="208"/>
          </w:p>
        </w:tc>
        <w:tc>
          <w:tcPr>
            <w:tcW w:w="882" w:type="pct"/>
            <w:shd w:val="clear" w:color="auto" w:fill="FFFFFF" w:themeFill="background1"/>
          </w:tcPr>
          <w:p w14:paraId="715148D8"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阿拉伯国家</w:t>
            </w:r>
          </w:p>
        </w:tc>
      </w:tr>
      <w:tr w:rsidR="0011432F" w:rsidRPr="00145618" w14:paraId="386F4785" w14:textId="77777777" w:rsidTr="0011432F">
        <w:trPr>
          <w:trHeight w:val="51"/>
        </w:trPr>
        <w:tc>
          <w:tcPr>
            <w:tcW w:w="951" w:type="pct"/>
            <w:tcBorders>
              <w:bottom w:val="single" w:sz="12" w:space="0" w:color="C0504D" w:themeColor="accent2"/>
            </w:tcBorders>
            <w:shd w:val="clear" w:color="auto" w:fill="C6D9F1" w:themeFill="text2" w:themeFillTint="33"/>
          </w:tcPr>
          <w:p w14:paraId="667E899C"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BDT</w:t>
            </w:r>
            <w:r w:rsidRPr="00145618">
              <w:rPr>
                <w:rFonts w:ascii="Calibri" w:hAnsi="Calibri"/>
                <w:color w:val="000000"/>
                <w:szCs w:val="24"/>
                <w:lang w:val="en-US" w:eastAsia="zh-CN"/>
              </w:rPr>
              <w:t>联系人</w:t>
            </w:r>
          </w:p>
        </w:tc>
        <w:tc>
          <w:tcPr>
            <w:tcW w:w="1694" w:type="pct"/>
            <w:tcBorders>
              <w:bottom w:val="single" w:sz="12" w:space="0" w:color="C0504D" w:themeColor="accent2"/>
            </w:tcBorders>
            <w:shd w:val="clear" w:color="auto" w:fill="C6D9F1" w:themeFill="text2" w:themeFillTint="33"/>
          </w:tcPr>
          <w:p w14:paraId="1F721983"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209" w:name="lt_pId623"/>
            <w:r w:rsidRPr="00145618">
              <w:rPr>
                <w:rFonts w:ascii="Calibri" w:hAnsi="Calibri"/>
                <w:color w:val="000000"/>
                <w:szCs w:val="24"/>
                <w:lang w:val="en-US" w:eastAsia="zh-CN"/>
              </w:rPr>
              <w:t>Sameer SHARMA</w:t>
            </w:r>
            <w:bookmarkEnd w:id="209"/>
            <w:r w:rsidRPr="00145618">
              <w:rPr>
                <w:rFonts w:ascii="Calibri" w:hAnsi="Calibri" w:hint="eastAsia"/>
                <w:color w:val="000000"/>
                <w:szCs w:val="24"/>
                <w:lang w:val="en-US" w:eastAsia="zh-CN"/>
              </w:rPr>
              <w:t>先生</w:t>
            </w:r>
          </w:p>
        </w:tc>
        <w:tc>
          <w:tcPr>
            <w:tcW w:w="1473" w:type="pct"/>
            <w:tcBorders>
              <w:bottom w:val="single" w:sz="12" w:space="0" w:color="C0504D" w:themeColor="accent2"/>
            </w:tcBorders>
            <w:shd w:val="clear" w:color="auto" w:fill="C6D9F1" w:themeFill="text2" w:themeFillTint="33"/>
          </w:tcPr>
          <w:p w14:paraId="77498962"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210" w:name="lt_pId624"/>
            <w:r w:rsidRPr="00145618">
              <w:rPr>
                <w:rFonts w:ascii="Calibri" w:hAnsi="Calibri" w:hint="eastAsia"/>
                <w:color w:val="000000"/>
                <w:szCs w:val="24"/>
                <w:lang w:val="en-US" w:eastAsia="zh-CN"/>
              </w:rPr>
              <w:t>国际电联</w:t>
            </w:r>
            <w:r w:rsidRPr="00145618">
              <w:rPr>
                <w:rFonts w:ascii="Calibri" w:hAnsi="Calibri"/>
                <w:color w:val="000000"/>
                <w:szCs w:val="24"/>
                <w:lang w:val="en-US" w:eastAsia="zh-CN"/>
              </w:rPr>
              <w:t>/</w:t>
            </w:r>
            <w:r w:rsidRPr="00145618">
              <w:rPr>
                <w:rFonts w:ascii="Calibri" w:hAnsi="Calibri" w:hint="eastAsia"/>
                <w:color w:val="000000"/>
                <w:szCs w:val="24"/>
                <w:lang w:val="en-US" w:eastAsia="zh-CN"/>
              </w:rPr>
              <w:t>亚太</w:t>
            </w:r>
            <w:r w:rsidRPr="00145618">
              <w:rPr>
                <w:rFonts w:ascii="Calibri" w:hAnsi="Calibri"/>
                <w:color w:val="000000"/>
                <w:szCs w:val="24"/>
                <w:lang w:val="en-US" w:eastAsia="zh-CN"/>
              </w:rPr>
              <w:t>区域</w:t>
            </w:r>
            <w:bookmarkEnd w:id="210"/>
          </w:p>
        </w:tc>
        <w:tc>
          <w:tcPr>
            <w:tcW w:w="882" w:type="pct"/>
            <w:tcBorders>
              <w:bottom w:val="single" w:sz="12" w:space="0" w:color="C0504D" w:themeColor="accent2"/>
            </w:tcBorders>
            <w:shd w:val="clear" w:color="auto" w:fill="C6D9F1" w:themeFill="text2" w:themeFillTint="33"/>
          </w:tcPr>
          <w:p w14:paraId="5B2869CA"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亚太</w:t>
            </w:r>
          </w:p>
        </w:tc>
      </w:tr>
      <w:tr w:rsidR="0011432F" w:rsidRPr="00145618" w14:paraId="55BEE1A2" w14:textId="77777777" w:rsidTr="0011432F">
        <w:trPr>
          <w:trHeight w:val="300"/>
        </w:trPr>
        <w:tc>
          <w:tcPr>
            <w:tcW w:w="951" w:type="pct"/>
            <w:tcBorders>
              <w:top w:val="single" w:sz="12" w:space="0" w:color="C0504D" w:themeColor="accent2"/>
              <w:bottom w:val="single" w:sz="6" w:space="0" w:color="365F91" w:themeColor="accent1" w:themeShade="BF"/>
            </w:tcBorders>
            <w:shd w:val="clear" w:color="auto" w:fill="5B9BD5"/>
            <w:noWrap/>
          </w:tcPr>
          <w:p w14:paraId="20178AB1" w14:textId="77777777" w:rsidR="0011432F" w:rsidRPr="00145618" w:rsidRDefault="0011432F" w:rsidP="0011432F">
            <w:pPr>
              <w:tabs>
                <w:tab w:val="left" w:pos="720"/>
              </w:tabs>
              <w:overflowPunct/>
              <w:autoSpaceDE/>
              <w:adjustRightInd/>
              <w:spacing w:before="0"/>
              <w:rPr>
                <w:rFonts w:ascii="Calibri" w:hAnsi="Calibri"/>
                <w:b/>
                <w:bCs/>
                <w:color w:val="000000"/>
                <w:szCs w:val="24"/>
                <w:lang w:val="en-US" w:eastAsia="zh-CN"/>
              </w:rPr>
            </w:pPr>
            <w:r w:rsidRPr="00145618">
              <w:rPr>
                <w:rFonts w:ascii="Calibri" w:hAnsi="Calibri" w:hint="eastAsia"/>
                <w:b/>
                <w:bCs/>
                <w:color w:val="000000"/>
                <w:szCs w:val="24"/>
                <w:lang w:val="en-US" w:eastAsia="zh-CN"/>
              </w:rPr>
              <w:t>课题</w:t>
            </w:r>
          </w:p>
        </w:tc>
        <w:tc>
          <w:tcPr>
            <w:tcW w:w="4049" w:type="pct"/>
            <w:gridSpan w:val="3"/>
            <w:tcBorders>
              <w:top w:val="single" w:sz="12" w:space="0" w:color="C0504D" w:themeColor="accent2"/>
              <w:bottom w:val="single" w:sz="6" w:space="0" w:color="365F91" w:themeColor="accent1" w:themeShade="BF"/>
            </w:tcBorders>
            <w:shd w:val="clear" w:color="auto" w:fill="5B9BD5"/>
            <w:noWrap/>
          </w:tcPr>
          <w:p w14:paraId="423065D1" w14:textId="77777777" w:rsidR="0011432F" w:rsidRPr="00145618" w:rsidRDefault="0011432F" w:rsidP="0011432F">
            <w:pPr>
              <w:tabs>
                <w:tab w:val="left" w:pos="720"/>
              </w:tabs>
              <w:overflowPunct/>
              <w:autoSpaceDE/>
              <w:adjustRightInd/>
              <w:spacing w:before="0"/>
              <w:jc w:val="center"/>
              <w:rPr>
                <w:rFonts w:ascii="Calibri" w:hAnsi="Calibri"/>
                <w:b/>
                <w:bCs/>
                <w:color w:val="000000"/>
                <w:szCs w:val="24"/>
                <w:lang w:val="en-US" w:eastAsia="zh-CN"/>
              </w:rPr>
            </w:pPr>
            <w:r w:rsidRPr="00145618">
              <w:rPr>
                <w:rFonts w:ascii="Calibri" w:hAnsi="Calibri" w:hint="eastAsia"/>
                <w:b/>
                <w:bCs/>
                <w:color w:val="000000"/>
                <w:szCs w:val="24"/>
                <w:lang w:val="en-US" w:eastAsia="zh-CN"/>
              </w:rPr>
              <w:t>课题</w:t>
            </w:r>
            <w:r w:rsidRPr="00145618">
              <w:rPr>
                <w:rFonts w:ascii="Calibri" w:hAnsi="Calibri"/>
                <w:b/>
                <w:bCs/>
                <w:color w:val="000000"/>
                <w:szCs w:val="24"/>
                <w:lang w:val="en-US" w:eastAsia="zh-CN"/>
              </w:rPr>
              <w:t>名称</w:t>
            </w:r>
          </w:p>
        </w:tc>
      </w:tr>
      <w:tr w:rsidR="0011432F" w:rsidRPr="00145618" w14:paraId="1B4D089C" w14:textId="77777777" w:rsidTr="0011432F">
        <w:trPr>
          <w:trHeight w:val="300"/>
        </w:trPr>
        <w:tc>
          <w:tcPr>
            <w:tcW w:w="951" w:type="pct"/>
            <w:shd w:val="clear" w:color="auto" w:fill="D9D9D9" w:themeFill="background1" w:themeFillShade="D9"/>
            <w:noWrap/>
          </w:tcPr>
          <w:p w14:paraId="16E2F479" w14:textId="77777777" w:rsidR="0011432F" w:rsidRPr="00145618" w:rsidRDefault="0011432F" w:rsidP="0011432F">
            <w:pPr>
              <w:tabs>
                <w:tab w:val="left" w:pos="720"/>
              </w:tabs>
              <w:overflowPunct/>
              <w:autoSpaceDE/>
              <w:adjustRightInd/>
              <w:spacing w:before="0"/>
              <w:rPr>
                <w:rFonts w:ascii="Calibri" w:hAnsi="Calibri"/>
                <w:b/>
                <w:bCs/>
                <w:color w:val="000000"/>
                <w:szCs w:val="24"/>
                <w:lang w:val="en-US" w:eastAsia="zh-CN"/>
              </w:rPr>
            </w:pPr>
            <w:bookmarkStart w:id="211" w:name="lt_pId628"/>
            <w:r w:rsidRPr="00145618">
              <w:rPr>
                <w:rFonts w:ascii="Calibri" w:hAnsi="Calibri" w:hint="eastAsia"/>
                <w:b/>
                <w:bCs/>
                <w:color w:val="000000"/>
                <w:szCs w:val="24"/>
                <w:lang w:val="en-US" w:eastAsia="zh-CN"/>
              </w:rPr>
              <w:t>第</w:t>
            </w:r>
            <w:r w:rsidRPr="00145618">
              <w:rPr>
                <w:rFonts w:ascii="Calibri" w:hAnsi="Calibri"/>
                <w:b/>
                <w:bCs/>
                <w:color w:val="000000"/>
                <w:szCs w:val="24"/>
                <w:lang w:val="en-US" w:eastAsia="zh-CN"/>
              </w:rPr>
              <w:t>5/2</w:t>
            </w:r>
            <w:bookmarkEnd w:id="211"/>
            <w:r w:rsidRPr="00145618">
              <w:rPr>
                <w:rFonts w:ascii="Calibri" w:hAnsi="Calibri" w:hint="eastAsia"/>
                <w:b/>
                <w:bCs/>
                <w:color w:val="000000"/>
                <w:szCs w:val="24"/>
                <w:lang w:val="en-US" w:eastAsia="zh-CN"/>
              </w:rPr>
              <w:t>号</w:t>
            </w:r>
            <w:r w:rsidRPr="00145618">
              <w:rPr>
                <w:rFonts w:ascii="Calibri" w:hAnsi="Calibri"/>
                <w:b/>
                <w:bCs/>
                <w:color w:val="000000"/>
                <w:szCs w:val="24"/>
                <w:lang w:val="en-US" w:eastAsia="zh-CN"/>
              </w:rPr>
              <w:t>课题</w:t>
            </w:r>
          </w:p>
        </w:tc>
        <w:tc>
          <w:tcPr>
            <w:tcW w:w="4049" w:type="pct"/>
            <w:gridSpan w:val="3"/>
            <w:shd w:val="clear" w:color="auto" w:fill="D9D9D9" w:themeFill="background1" w:themeFillShade="D9"/>
            <w:noWrap/>
          </w:tcPr>
          <w:p w14:paraId="1BC979A9" w14:textId="77777777" w:rsidR="0011432F" w:rsidRPr="00145618" w:rsidRDefault="0011432F" w:rsidP="0011432F">
            <w:pPr>
              <w:tabs>
                <w:tab w:val="left" w:pos="720"/>
              </w:tabs>
              <w:overflowPunct/>
              <w:autoSpaceDE/>
              <w:adjustRightInd/>
              <w:spacing w:before="0"/>
              <w:jc w:val="center"/>
              <w:rPr>
                <w:rFonts w:ascii="Calibri" w:hAnsi="Calibri"/>
                <w:b/>
                <w:bCs/>
                <w:color w:val="000000"/>
                <w:szCs w:val="24"/>
                <w:lang w:val="en-US" w:eastAsia="zh-CN"/>
              </w:rPr>
            </w:pPr>
            <w:bookmarkStart w:id="212" w:name="lt_pId629"/>
            <w:r w:rsidRPr="00145618">
              <w:rPr>
                <w:rFonts w:ascii="Calibri" w:hAnsi="Calibri" w:hint="eastAsia"/>
                <w:b/>
                <w:bCs/>
                <w:color w:val="000000"/>
                <w:szCs w:val="24"/>
                <w:highlight w:val="lightGray"/>
                <w:lang w:val="en-US" w:eastAsia="zh-CN"/>
              </w:rPr>
              <w:t>将</w:t>
            </w:r>
            <w:r w:rsidRPr="00145618">
              <w:rPr>
                <w:rFonts w:ascii="Calibri" w:hAnsi="Calibri"/>
                <w:b/>
                <w:bCs/>
                <w:color w:val="000000"/>
                <w:szCs w:val="24"/>
                <w:highlight w:val="lightGray"/>
                <w:lang w:val="en-US" w:eastAsia="zh-CN"/>
              </w:rPr>
              <w:t>电信</w:t>
            </w:r>
            <w:r w:rsidRPr="00145618">
              <w:rPr>
                <w:rFonts w:ascii="Calibri" w:hAnsi="Calibri"/>
                <w:b/>
                <w:bCs/>
                <w:color w:val="000000"/>
                <w:szCs w:val="24"/>
                <w:highlight w:val="lightGray"/>
                <w:lang w:val="en-US" w:eastAsia="zh-CN"/>
              </w:rPr>
              <w:t>/</w:t>
            </w:r>
            <w:r w:rsidRPr="00145618">
              <w:rPr>
                <w:rFonts w:ascii="Calibri" w:hAnsi="Calibri" w:hint="eastAsia"/>
                <w:b/>
                <w:bCs/>
                <w:color w:val="000000"/>
                <w:szCs w:val="24"/>
                <w:highlight w:val="lightGray"/>
                <w:lang w:val="en-US" w:eastAsia="zh-CN"/>
              </w:rPr>
              <w:t>信息</w:t>
            </w:r>
            <w:r w:rsidRPr="00145618">
              <w:rPr>
                <w:rFonts w:ascii="Calibri" w:hAnsi="Calibri"/>
                <w:b/>
                <w:bCs/>
                <w:color w:val="000000"/>
                <w:szCs w:val="24"/>
                <w:highlight w:val="lightGray"/>
                <w:lang w:val="en-US" w:eastAsia="zh-CN"/>
              </w:rPr>
              <w:t>通信技术（</w:t>
            </w:r>
            <w:r w:rsidRPr="00145618">
              <w:rPr>
                <w:rFonts w:ascii="Calibri" w:hAnsi="Calibri" w:hint="eastAsia"/>
                <w:b/>
                <w:bCs/>
                <w:color w:val="000000"/>
                <w:szCs w:val="24"/>
                <w:highlight w:val="lightGray"/>
                <w:lang w:val="en-US" w:eastAsia="zh-CN"/>
              </w:rPr>
              <w:t>ICT</w:t>
            </w:r>
            <w:r w:rsidRPr="00145618">
              <w:rPr>
                <w:rFonts w:ascii="Calibri" w:hAnsi="Calibri"/>
                <w:b/>
                <w:bCs/>
                <w:color w:val="000000"/>
                <w:szCs w:val="24"/>
                <w:highlight w:val="lightGray"/>
                <w:lang w:val="en-US" w:eastAsia="zh-CN"/>
              </w:rPr>
              <w:t>）</w:t>
            </w:r>
            <w:r w:rsidRPr="00145618">
              <w:rPr>
                <w:rFonts w:ascii="Calibri" w:hAnsi="Calibri" w:hint="eastAsia"/>
                <w:b/>
                <w:bCs/>
                <w:color w:val="000000"/>
                <w:szCs w:val="24"/>
                <w:highlight w:val="lightGray"/>
                <w:lang w:val="en-US" w:eastAsia="zh-CN"/>
              </w:rPr>
              <w:t>用于</w:t>
            </w:r>
            <w:r w:rsidRPr="00145618">
              <w:rPr>
                <w:rFonts w:ascii="Calibri" w:hAnsi="Calibri"/>
                <w:b/>
                <w:bCs/>
                <w:color w:val="000000"/>
                <w:szCs w:val="24"/>
                <w:highlight w:val="lightGray"/>
                <w:lang w:val="en-US" w:eastAsia="zh-CN"/>
              </w:rPr>
              <w:t>防灾、减灾和灾害响应</w:t>
            </w:r>
            <w:bookmarkEnd w:id="212"/>
          </w:p>
        </w:tc>
      </w:tr>
      <w:tr w:rsidR="0011432F" w:rsidRPr="00145618" w14:paraId="7F59BE70" w14:textId="77777777" w:rsidTr="0011432F">
        <w:trPr>
          <w:trHeight w:val="300"/>
        </w:trPr>
        <w:tc>
          <w:tcPr>
            <w:tcW w:w="951" w:type="pct"/>
            <w:tcBorders>
              <w:bottom w:val="single" w:sz="6" w:space="0" w:color="365F91" w:themeColor="accent1" w:themeShade="BF"/>
            </w:tcBorders>
            <w:shd w:val="clear" w:color="auto" w:fill="5B9BD5"/>
            <w:noWrap/>
          </w:tcPr>
          <w:p w14:paraId="755015B2" w14:textId="77777777" w:rsidR="0011432F" w:rsidRPr="00145618" w:rsidRDefault="0011432F" w:rsidP="0011432F">
            <w:pPr>
              <w:tabs>
                <w:tab w:val="left" w:pos="720"/>
              </w:tabs>
              <w:overflowPunct/>
              <w:autoSpaceDE/>
              <w:adjustRightInd/>
              <w:spacing w:before="0"/>
              <w:rPr>
                <w:rFonts w:ascii="Calibri" w:hAnsi="Calibri"/>
                <w:b/>
                <w:bCs/>
                <w:color w:val="000000"/>
                <w:szCs w:val="24"/>
                <w:lang w:val="en-US" w:eastAsia="zh-CN"/>
              </w:rPr>
            </w:pPr>
            <w:r w:rsidRPr="00145618">
              <w:rPr>
                <w:rFonts w:ascii="Calibri" w:hAnsi="Calibri" w:hint="eastAsia"/>
                <w:b/>
                <w:bCs/>
                <w:color w:val="000000"/>
                <w:szCs w:val="24"/>
                <w:lang w:val="en-US" w:eastAsia="zh-CN"/>
              </w:rPr>
              <w:t>职务</w:t>
            </w:r>
          </w:p>
        </w:tc>
        <w:tc>
          <w:tcPr>
            <w:tcW w:w="1694" w:type="pct"/>
            <w:tcBorders>
              <w:bottom w:val="single" w:sz="6" w:space="0" w:color="365F91" w:themeColor="accent1" w:themeShade="BF"/>
            </w:tcBorders>
            <w:shd w:val="clear" w:color="auto" w:fill="5B9BD5"/>
            <w:noWrap/>
          </w:tcPr>
          <w:p w14:paraId="1C5D4361" w14:textId="77777777" w:rsidR="0011432F" w:rsidRPr="00145618" w:rsidRDefault="0011432F" w:rsidP="0011432F">
            <w:pPr>
              <w:tabs>
                <w:tab w:val="left" w:pos="720"/>
              </w:tabs>
              <w:overflowPunct/>
              <w:autoSpaceDE/>
              <w:adjustRightInd/>
              <w:spacing w:before="0"/>
              <w:rPr>
                <w:rFonts w:ascii="Calibri" w:hAnsi="Calibri"/>
                <w:b/>
                <w:bCs/>
                <w:color w:val="000000"/>
                <w:szCs w:val="24"/>
                <w:lang w:val="en-US" w:eastAsia="zh-CN"/>
              </w:rPr>
            </w:pPr>
            <w:r w:rsidRPr="00145618">
              <w:rPr>
                <w:rFonts w:ascii="Calibri" w:hAnsi="Calibri" w:hint="eastAsia"/>
                <w:b/>
                <w:bCs/>
                <w:color w:val="000000"/>
                <w:szCs w:val="24"/>
                <w:lang w:val="en-US" w:eastAsia="zh-CN"/>
              </w:rPr>
              <w:t>姓名</w:t>
            </w:r>
          </w:p>
        </w:tc>
        <w:tc>
          <w:tcPr>
            <w:tcW w:w="1473" w:type="pct"/>
            <w:tcBorders>
              <w:bottom w:val="single" w:sz="6" w:space="0" w:color="365F91" w:themeColor="accent1" w:themeShade="BF"/>
            </w:tcBorders>
            <w:shd w:val="clear" w:color="auto" w:fill="5B9BD5"/>
            <w:noWrap/>
          </w:tcPr>
          <w:p w14:paraId="40EEA180" w14:textId="77777777" w:rsidR="0011432F" w:rsidRPr="00145618" w:rsidRDefault="0011432F" w:rsidP="0011432F">
            <w:pPr>
              <w:tabs>
                <w:tab w:val="left" w:pos="720"/>
              </w:tabs>
              <w:overflowPunct/>
              <w:autoSpaceDE/>
              <w:adjustRightInd/>
              <w:spacing w:before="0"/>
              <w:rPr>
                <w:rFonts w:ascii="Calibri" w:hAnsi="Calibri"/>
                <w:b/>
                <w:bCs/>
                <w:color w:val="000000"/>
                <w:szCs w:val="24"/>
                <w:lang w:val="en-US" w:eastAsia="zh-CN"/>
              </w:rPr>
            </w:pPr>
            <w:r w:rsidRPr="00145618">
              <w:rPr>
                <w:rFonts w:ascii="Calibri" w:hAnsi="Calibri" w:hint="eastAsia"/>
                <w:b/>
                <w:bCs/>
                <w:color w:val="000000"/>
                <w:szCs w:val="24"/>
                <w:lang w:val="en-US" w:eastAsia="zh-CN"/>
              </w:rPr>
              <w:t>代表</w:t>
            </w:r>
            <w:r w:rsidRPr="00145618">
              <w:rPr>
                <w:rFonts w:ascii="Calibri" w:hAnsi="Calibri"/>
                <w:b/>
                <w:bCs/>
                <w:color w:val="000000"/>
                <w:szCs w:val="24"/>
                <w:lang w:val="en-US" w:eastAsia="zh-CN"/>
              </w:rPr>
              <w:t>的实体</w:t>
            </w:r>
          </w:p>
        </w:tc>
        <w:tc>
          <w:tcPr>
            <w:tcW w:w="882" w:type="pct"/>
            <w:tcBorders>
              <w:bottom w:val="single" w:sz="6" w:space="0" w:color="365F91" w:themeColor="accent1" w:themeShade="BF"/>
            </w:tcBorders>
            <w:shd w:val="clear" w:color="auto" w:fill="5B9BD5"/>
            <w:noWrap/>
          </w:tcPr>
          <w:p w14:paraId="1DB68D5C" w14:textId="77777777" w:rsidR="0011432F" w:rsidRPr="00145618" w:rsidRDefault="0011432F" w:rsidP="0011432F">
            <w:pPr>
              <w:tabs>
                <w:tab w:val="left" w:pos="720"/>
              </w:tabs>
              <w:overflowPunct/>
              <w:autoSpaceDE/>
              <w:adjustRightInd/>
              <w:spacing w:before="0"/>
              <w:jc w:val="center"/>
              <w:rPr>
                <w:rFonts w:ascii="Calibri" w:hAnsi="Calibri"/>
                <w:b/>
                <w:bCs/>
                <w:color w:val="000000"/>
                <w:szCs w:val="24"/>
                <w:lang w:val="en-US" w:eastAsia="zh-CN"/>
              </w:rPr>
            </w:pPr>
            <w:r w:rsidRPr="00145618">
              <w:rPr>
                <w:rFonts w:ascii="Calibri" w:hAnsi="Calibri" w:hint="eastAsia"/>
                <w:b/>
                <w:bCs/>
                <w:color w:val="000000"/>
                <w:szCs w:val="24"/>
                <w:lang w:val="en-US" w:eastAsia="zh-CN"/>
              </w:rPr>
              <w:t>区域</w:t>
            </w:r>
          </w:p>
        </w:tc>
      </w:tr>
      <w:tr w:rsidR="0011432F" w:rsidRPr="00145618" w14:paraId="6ADC0E44" w14:textId="77777777" w:rsidTr="0011432F">
        <w:trPr>
          <w:trHeight w:val="163"/>
        </w:trPr>
        <w:tc>
          <w:tcPr>
            <w:tcW w:w="951" w:type="pct"/>
            <w:tcBorders>
              <w:bottom w:val="single" w:sz="6" w:space="0" w:color="365F91" w:themeColor="accent1" w:themeShade="BF"/>
              <w:right w:val="single" w:sz="6" w:space="0" w:color="365F91" w:themeColor="accent1" w:themeShade="BF"/>
            </w:tcBorders>
            <w:shd w:val="clear" w:color="auto" w:fill="FFFFFF" w:themeFill="background1"/>
          </w:tcPr>
          <w:p w14:paraId="30EBBB7C"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hint="eastAsia"/>
                <w:color w:val="000000"/>
                <w:szCs w:val="24"/>
                <w:lang w:val="en-US" w:eastAsia="zh-CN"/>
              </w:rPr>
              <w:t>报告人</w:t>
            </w:r>
          </w:p>
        </w:tc>
        <w:tc>
          <w:tcPr>
            <w:tcW w:w="1694" w:type="pct"/>
            <w:tcBorders>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tcPr>
          <w:p w14:paraId="5E8453FE"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213" w:name="lt_pId635"/>
            <w:r w:rsidRPr="00145618">
              <w:rPr>
                <w:rFonts w:ascii="Calibri" w:hAnsi="Calibri"/>
                <w:color w:val="000000"/>
                <w:szCs w:val="24"/>
                <w:lang w:val="en-US" w:eastAsia="zh-CN"/>
              </w:rPr>
              <w:t>Kelly O'KEEFE</w:t>
            </w:r>
            <w:bookmarkEnd w:id="213"/>
            <w:r w:rsidRPr="00145618">
              <w:rPr>
                <w:rFonts w:ascii="Calibri" w:hAnsi="Calibri" w:hint="eastAsia"/>
                <w:color w:val="000000"/>
                <w:szCs w:val="24"/>
                <w:lang w:val="en-US" w:eastAsia="zh-CN"/>
              </w:rPr>
              <w:t>女士</w:t>
            </w:r>
          </w:p>
        </w:tc>
        <w:tc>
          <w:tcPr>
            <w:tcW w:w="1473" w:type="pct"/>
            <w:tcBorders>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tcPr>
          <w:p w14:paraId="15973036"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hint="eastAsia"/>
                <w:color w:val="000000"/>
                <w:szCs w:val="24"/>
                <w:lang w:val="en-US" w:eastAsia="zh-CN"/>
              </w:rPr>
              <w:t>美国</w:t>
            </w:r>
          </w:p>
        </w:tc>
        <w:tc>
          <w:tcPr>
            <w:tcW w:w="882" w:type="pct"/>
            <w:tcBorders>
              <w:left w:val="single" w:sz="6" w:space="0" w:color="365F91" w:themeColor="accent1" w:themeShade="BF"/>
              <w:bottom w:val="single" w:sz="6" w:space="0" w:color="365F91" w:themeColor="accent1" w:themeShade="BF"/>
            </w:tcBorders>
            <w:shd w:val="clear" w:color="auto" w:fill="FFFFFF" w:themeFill="background1"/>
          </w:tcPr>
          <w:p w14:paraId="64214189"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美洲</w:t>
            </w:r>
          </w:p>
        </w:tc>
      </w:tr>
      <w:tr w:rsidR="0011432F" w:rsidRPr="00145618" w14:paraId="22D22B14" w14:textId="77777777" w:rsidTr="0011432F">
        <w:trPr>
          <w:trHeight w:val="51"/>
        </w:trPr>
        <w:tc>
          <w:tcPr>
            <w:tcW w:w="951" w:type="pct"/>
            <w:tcBorders>
              <w:bottom w:val="single" w:sz="6" w:space="0" w:color="365F91" w:themeColor="accent1" w:themeShade="BF"/>
            </w:tcBorders>
            <w:shd w:val="clear" w:color="auto" w:fill="C6D9F1" w:themeFill="text2" w:themeFillTint="33"/>
          </w:tcPr>
          <w:p w14:paraId="171C3D51"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副报告人</w:t>
            </w:r>
          </w:p>
        </w:tc>
        <w:tc>
          <w:tcPr>
            <w:tcW w:w="1694" w:type="pct"/>
            <w:tcBorders>
              <w:bottom w:val="single" w:sz="6" w:space="0" w:color="365F91" w:themeColor="accent1" w:themeShade="BF"/>
            </w:tcBorders>
            <w:shd w:val="clear" w:color="auto" w:fill="C6D9F1" w:themeFill="text2" w:themeFillTint="33"/>
          </w:tcPr>
          <w:p w14:paraId="31691495"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214" w:name="lt_pId639"/>
            <w:r w:rsidRPr="00145618">
              <w:rPr>
                <w:rFonts w:ascii="Calibri" w:hAnsi="Calibri"/>
                <w:color w:val="000000"/>
                <w:szCs w:val="24"/>
                <w:lang w:val="en-US" w:eastAsia="zh-CN"/>
              </w:rPr>
              <w:t>Jean-Marie MAIGNAN</w:t>
            </w:r>
            <w:bookmarkEnd w:id="214"/>
            <w:r w:rsidRPr="00145618">
              <w:rPr>
                <w:rFonts w:ascii="Calibri" w:hAnsi="Calibri" w:hint="eastAsia"/>
                <w:color w:val="000000"/>
                <w:szCs w:val="24"/>
                <w:lang w:val="en-US" w:eastAsia="zh-CN"/>
              </w:rPr>
              <w:t>先生</w:t>
            </w:r>
          </w:p>
        </w:tc>
        <w:tc>
          <w:tcPr>
            <w:tcW w:w="1473" w:type="pct"/>
            <w:tcBorders>
              <w:bottom w:val="single" w:sz="6" w:space="0" w:color="365F91" w:themeColor="accent1" w:themeShade="BF"/>
            </w:tcBorders>
            <w:shd w:val="clear" w:color="auto" w:fill="C6D9F1" w:themeFill="text2" w:themeFillTint="33"/>
          </w:tcPr>
          <w:p w14:paraId="27476EE6"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hint="eastAsia"/>
                <w:color w:val="000000"/>
                <w:szCs w:val="24"/>
                <w:lang w:val="en-US" w:eastAsia="zh-CN"/>
              </w:rPr>
              <w:t>海地</w:t>
            </w:r>
          </w:p>
        </w:tc>
        <w:tc>
          <w:tcPr>
            <w:tcW w:w="882" w:type="pct"/>
            <w:tcBorders>
              <w:bottom w:val="single" w:sz="6" w:space="0" w:color="365F91" w:themeColor="accent1" w:themeShade="BF"/>
            </w:tcBorders>
            <w:shd w:val="clear" w:color="auto" w:fill="C6D9F1" w:themeFill="text2" w:themeFillTint="33"/>
          </w:tcPr>
          <w:p w14:paraId="7A762E11"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美洲</w:t>
            </w:r>
          </w:p>
        </w:tc>
      </w:tr>
      <w:tr w:rsidR="0011432F" w:rsidRPr="00145618" w14:paraId="2A0230AF" w14:textId="77777777" w:rsidTr="0011432F">
        <w:trPr>
          <w:trHeight w:val="51"/>
        </w:trPr>
        <w:tc>
          <w:tcPr>
            <w:tcW w:w="951" w:type="pct"/>
            <w:tcBorders>
              <w:right w:val="single" w:sz="6" w:space="0" w:color="365F91" w:themeColor="accent1" w:themeShade="BF"/>
            </w:tcBorders>
            <w:shd w:val="clear" w:color="auto" w:fill="FFFFFF" w:themeFill="background1"/>
          </w:tcPr>
          <w:p w14:paraId="73CB5D21"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副报告人</w:t>
            </w:r>
          </w:p>
        </w:tc>
        <w:tc>
          <w:tcPr>
            <w:tcW w:w="1694" w:type="pct"/>
            <w:tcBorders>
              <w:left w:val="single" w:sz="6" w:space="0" w:color="365F91" w:themeColor="accent1" w:themeShade="BF"/>
              <w:right w:val="single" w:sz="6" w:space="0" w:color="365F91" w:themeColor="accent1" w:themeShade="BF"/>
            </w:tcBorders>
            <w:shd w:val="clear" w:color="auto" w:fill="FFFFFF" w:themeFill="background1"/>
          </w:tcPr>
          <w:p w14:paraId="5BC0A409"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215" w:name="lt_pId643"/>
            <w:r w:rsidRPr="00145618">
              <w:rPr>
                <w:rFonts w:ascii="Calibri" w:hAnsi="Calibri"/>
                <w:color w:val="000000"/>
                <w:szCs w:val="24"/>
                <w:lang w:val="en-US" w:eastAsia="zh-CN"/>
              </w:rPr>
              <w:t>Hideo IMANAKA</w:t>
            </w:r>
            <w:bookmarkEnd w:id="215"/>
            <w:r w:rsidRPr="00145618">
              <w:rPr>
                <w:rFonts w:ascii="Calibri" w:hAnsi="Calibri" w:hint="eastAsia"/>
                <w:color w:val="000000"/>
                <w:szCs w:val="24"/>
                <w:lang w:val="en-US" w:eastAsia="zh-CN"/>
              </w:rPr>
              <w:t>先生</w:t>
            </w:r>
          </w:p>
        </w:tc>
        <w:tc>
          <w:tcPr>
            <w:tcW w:w="1473" w:type="pct"/>
            <w:tcBorders>
              <w:left w:val="single" w:sz="6" w:space="0" w:color="365F91" w:themeColor="accent1" w:themeShade="BF"/>
              <w:right w:val="single" w:sz="6" w:space="0" w:color="365F91" w:themeColor="accent1" w:themeShade="BF"/>
            </w:tcBorders>
            <w:shd w:val="clear" w:color="auto" w:fill="FFFFFF" w:themeFill="background1"/>
          </w:tcPr>
          <w:p w14:paraId="0861E096"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hint="eastAsia"/>
                <w:color w:val="000000"/>
                <w:szCs w:val="24"/>
                <w:lang w:val="en-US" w:eastAsia="zh-CN"/>
              </w:rPr>
              <w:t>日本</w:t>
            </w:r>
          </w:p>
        </w:tc>
        <w:tc>
          <w:tcPr>
            <w:tcW w:w="882" w:type="pct"/>
            <w:tcBorders>
              <w:left w:val="single" w:sz="6" w:space="0" w:color="365F91" w:themeColor="accent1" w:themeShade="BF"/>
            </w:tcBorders>
            <w:shd w:val="clear" w:color="auto" w:fill="FFFFFF" w:themeFill="background1"/>
          </w:tcPr>
          <w:p w14:paraId="2DF1A2E0"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亚太</w:t>
            </w:r>
          </w:p>
        </w:tc>
      </w:tr>
      <w:tr w:rsidR="0011432F" w:rsidRPr="00145618" w14:paraId="7138D08E" w14:textId="77777777" w:rsidTr="0011432F">
        <w:trPr>
          <w:trHeight w:val="319"/>
        </w:trPr>
        <w:tc>
          <w:tcPr>
            <w:tcW w:w="951" w:type="pct"/>
            <w:tcBorders>
              <w:bottom w:val="single" w:sz="6" w:space="0" w:color="365F91" w:themeColor="accent1" w:themeShade="BF"/>
            </w:tcBorders>
            <w:shd w:val="clear" w:color="auto" w:fill="C6D9F1" w:themeFill="text2" w:themeFillTint="33"/>
          </w:tcPr>
          <w:p w14:paraId="31128417"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副报告人</w:t>
            </w:r>
          </w:p>
        </w:tc>
        <w:tc>
          <w:tcPr>
            <w:tcW w:w="1694" w:type="pct"/>
            <w:tcBorders>
              <w:bottom w:val="single" w:sz="6" w:space="0" w:color="365F91" w:themeColor="accent1" w:themeShade="BF"/>
            </w:tcBorders>
            <w:shd w:val="clear" w:color="auto" w:fill="C6D9F1" w:themeFill="text2" w:themeFillTint="33"/>
          </w:tcPr>
          <w:p w14:paraId="2E622A04"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216" w:name="lt_pId647"/>
            <w:r w:rsidRPr="00145618">
              <w:rPr>
                <w:rFonts w:ascii="Calibri" w:hAnsi="Calibri"/>
                <w:color w:val="000000"/>
                <w:szCs w:val="24"/>
                <w:lang w:val="en-US" w:eastAsia="zh-CN"/>
              </w:rPr>
              <w:t>Richard KROCK</w:t>
            </w:r>
            <w:bookmarkEnd w:id="216"/>
            <w:r w:rsidRPr="00145618">
              <w:rPr>
                <w:rFonts w:ascii="Calibri" w:hAnsi="Calibri" w:hint="eastAsia"/>
                <w:color w:val="000000"/>
                <w:szCs w:val="24"/>
                <w:lang w:val="en-US" w:eastAsia="zh-CN"/>
              </w:rPr>
              <w:t>先生</w:t>
            </w:r>
          </w:p>
        </w:tc>
        <w:tc>
          <w:tcPr>
            <w:tcW w:w="1473" w:type="pct"/>
            <w:tcBorders>
              <w:bottom w:val="single" w:sz="6" w:space="0" w:color="365F91" w:themeColor="accent1" w:themeShade="BF"/>
            </w:tcBorders>
            <w:shd w:val="clear" w:color="auto" w:fill="C6D9F1" w:themeFill="text2" w:themeFillTint="33"/>
          </w:tcPr>
          <w:p w14:paraId="06F2B61F"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217" w:name="lt_pId648"/>
            <w:r w:rsidRPr="00145618">
              <w:rPr>
                <w:rFonts w:ascii="Calibri" w:hAnsi="Calibri" w:hint="eastAsia"/>
                <w:color w:val="000000"/>
                <w:szCs w:val="24"/>
                <w:lang w:val="en-US" w:eastAsia="zh-CN"/>
              </w:rPr>
              <w:t>美国</w:t>
            </w:r>
            <w:r w:rsidRPr="00145618">
              <w:rPr>
                <w:rFonts w:ascii="Calibri" w:hAnsi="Calibri" w:hint="eastAsia"/>
                <w:color w:val="000000"/>
                <w:szCs w:val="24"/>
                <w:lang w:val="en-US" w:eastAsia="zh-CN"/>
              </w:rPr>
              <w:t xml:space="preserve"> </w:t>
            </w:r>
            <w:r w:rsidRPr="00145618">
              <w:rPr>
                <w:rFonts w:ascii="Calibri" w:hAnsi="Calibri"/>
                <w:color w:val="000000"/>
                <w:szCs w:val="24"/>
                <w:lang w:val="en-US" w:eastAsia="zh-CN"/>
              </w:rPr>
              <w:t>阿尔卡特</w:t>
            </w:r>
            <w:r w:rsidRPr="00145618">
              <w:rPr>
                <w:rFonts w:ascii="Calibri" w:hAnsi="Calibri" w:hint="eastAsia"/>
                <w:color w:val="000000"/>
                <w:szCs w:val="24"/>
                <w:lang w:val="en-US" w:eastAsia="zh-CN"/>
              </w:rPr>
              <w:t>-</w:t>
            </w:r>
            <w:r w:rsidRPr="00145618">
              <w:rPr>
                <w:rFonts w:ascii="Calibri" w:hAnsi="Calibri"/>
                <w:color w:val="000000"/>
                <w:szCs w:val="24"/>
                <w:lang w:val="en-US" w:eastAsia="zh-CN"/>
              </w:rPr>
              <w:t>朗讯</w:t>
            </w:r>
            <w:r w:rsidRPr="00145618">
              <w:rPr>
                <w:rFonts w:ascii="Calibri" w:hAnsi="Calibri" w:hint="eastAsia"/>
                <w:color w:val="000000"/>
                <w:szCs w:val="24"/>
                <w:lang w:val="en-US" w:eastAsia="zh-CN"/>
              </w:rPr>
              <w:t>美国</w:t>
            </w:r>
            <w:r w:rsidRPr="00145618">
              <w:rPr>
                <w:rFonts w:ascii="Calibri" w:hAnsi="Calibri"/>
                <w:color w:val="000000"/>
                <w:szCs w:val="24"/>
                <w:lang w:val="en-US" w:eastAsia="zh-CN"/>
              </w:rPr>
              <w:t>公司</w:t>
            </w:r>
            <w:bookmarkEnd w:id="217"/>
          </w:p>
        </w:tc>
        <w:tc>
          <w:tcPr>
            <w:tcW w:w="882" w:type="pct"/>
            <w:tcBorders>
              <w:bottom w:val="single" w:sz="6" w:space="0" w:color="365F91" w:themeColor="accent1" w:themeShade="BF"/>
            </w:tcBorders>
            <w:shd w:val="clear" w:color="auto" w:fill="C6D9F1" w:themeFill="text2" w:themeFillTint="33"/>
          </w:tcPr>
          <w:p w14:paraId="28416E7F"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美洲</w:t>
            </w:r>
          </w:p>
        </w:tc>
      </w:tr>
      <w:tr w:rsidR="0011432F" w:rsidRPr="00145618" w14:paraId="1334BF11" w14:textId="77777777" w:rsidTr="0011432F">
        <w:trPr>
          <w:trHeight w:val="224"/>
        </w:trPr>
        <w:tc>
          <w:tcPr>
            <w:tcW w:w="5000" w:type="pct"/>
            <w:gridSpan w:val="4"/>
            <w:tcBorders>
              <w:bottom w:val="single" w:sz="6" w:space="0" w:color="365F91" w:themeColor="accent1" w:themeShade="BF"/>
            </w:tcBorders>
            <w:shd w:val="clear" w:color="auto" w:fill="FFFFFF" w:themeFill="background1"/>
          </w:tcPr>
          <w:p w14:paraId="2BA5D04C" w14:textId="77777777" w:rsidR="0011432F" w:rsidRPr="00145618" w:rsidRDefault="0011432F" w:rsidP="003D60F1">
            <w:pPr>
              <w:keepNext/>
              <w:keepLines/>
              <w:tabs>
                <w:tab w:val="left" w:pos="720"/>
              </w:tabs>
              <w:overflowPunct/>
              <w:autoSpaceDE/>
              <w:adjustRightInd/>
              <w:spacing w:before="0"/>
              <w:jc w:val="center"/>
              <w:rPr>
                <w:rFonts w:ascii="Calibri" w:hAnsi="Calibri"/>
                <w:b/>
                <w:bCs/>
                <w:color w:val="000000"/>
                <w:szCs w:val="24"/>
                <w:lang w:val="en-US" w:eastAsia="zh-CN"/>
              </w:rPr>
            </w:pPr>
            <w:bookmarkStart w:id="218" w:name="lt_pId650"/>
            <w:r w:rsidRPr="00145618">
              <w:rPr>
                <w:rFonts w:ascii="Calibri" w:hAnsi="Calibri"/>
                <w:b/>
                <w:bCs/>
                <w:color w:val="000000"/>
                <w:szCs w:val="24"/>
                <w:lang w:val="en-US" w:eastAsia="zh-CN"/>
              </w:rPr>
              <w:lastRenderedPageBreak/>
              <w:t>联系人</w:t>
            </w:r>
            <w:bookmarkEnd w:id="218"/>
          </w:p>
        </w:tc>
      </w:tr>
      <w:tr w:rsidR="0011432F" w:rsidRPr="00145618" w14:paraId="76966E6E" w14:textId="77777777" w:rsidTr="0011432F">
        <w:trPr>
          <w:trHeight w:val="51"/>
        </w:trPr>
        <w:tc>
          <w:tcPr>
            <w:tcW w:w="951" w:type="pct"/>
            <w:tcBorders>
              <w:bottom w:val="single" w:sz="6" w:space="0" w:color="365F91" w:themeColor="accent1" w:themeShade="BF"/>
            </w:tcBorders>
            <w:shd w:val="clear" w:color="auto" w:fill="C6D9F1" w:themeFill="text2" w:themeFillTint="33"/>
          </w:tcPr>
          <w:p w14:paraId="69929F47" w14:textId="77777777" w:rsidR="0011432F" w:rsidRPr="00145618" w:rsidRDefault="0011432F" w:rsidP="003D60F1">
            <w:pPr>
              <w:keepNext/>
              <w:keepLines/>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BDT</w:t>
            </w:r>
            <w:r w:rsidRPr="00145618">
              <w:rPr>
                <w:rFonts w:ascii="Calibri" w:hAnsi="Calibri"/>
                <w:color w:val="000000"/>
                <w:szCs w:val="24"/>
                <w:lang w:val="en-US" w:eastAsia="zh-CN"/>
              </w:rPr>
              <w:t>联系人</w:t>
            </w:r>
          </w:p>
        </w:tc>
        <w:tc>
          <w:tcPr>
            <w:tcW w:w="1694" w:type="pct"/>
            <w:tcBorders>
              <w:bottom w:val="single" w:sz="6" w:space="0" w:color="365F91" w:themeColor="accent1" w:themeShade="BF"/>
            </w:tcBorders>
            <w:shd w:val="clear" w:color="auto" w:fill="C6D9F1" w:themeFill="text2" w:themeFillTint="33"/>
          </w:tcPr>
          <w:p w14:paraId="38F55829" w14:textId="77777777" w:rsidR="0011432F" w:rsidRPr="00145618" w:rsidRDefault="0011432F" w:rsidP="003D60F1">
            <w:pPr>
              <w:keepNext/>
              <w:keepLines/>
              <w:tabs>
                <w:tab w:val="left" w:pos="720"/>
              </w:tabs>
              <w:overflowPunct/>
              <w:autoSpaceDE/>
              <w:adjustRightInd/>
              <w:spacing w:before="0"/>
              <w:rPr>
                <w:rFonts w:ascii="Calibri" w:hAnsi="Calibri"/>
                <w:color w:val="000000"/>
                <w:szCs w:val="24"/>
                <w:lang w:val="en-US" w:eastAsia="zh-CN"/>
              </w:rPr>
            </w:pPr>
            <w:bookmarkStart w:id="219" w:name="lt_pId652"/>
            <w:r w:rsidRPr="00145618">
              <w:rPr>
                <w:rFonts w:ascii="Calibri" w:hAnsi="Calibri"/>
                <w:color w:val="000000"/>
                <w:szCs w:val="24"/>
                <w:lang w:val="en-US" w:eastAsia="zh-CN"/>
              </w:rPr>
              <w:t>Maritza DELGADO SOLARTE</w:t>
            </w:r>
            <w:bookmarkEnd w:id="219"/>
            <w:r w:rsidRPr="00145618">
              <w:rPr>
                <w:rFonts w:ascii="Calibri" w:hAnsi="Calibri" w:hint="eastAsia"/>
                <w:color w:val="000000"/>
                <w:szCs w:val="24"/>
                <w:lang w:val="en-US" w:eastAsia="zh-CN"/>
              </w:rPr>
              <w:t>女士</w:t>
            </w:r>
          </w:p>
        </w:tc>
        <w:tc>
          <w:tcPr>
            <w:tcW w:w="1473" w:type="pct"/>
            <w:tcBorders>
              <w:bottom w:val="single" w:sz="6" w:space="0" w:color="365F91" w:themeColor="accent1" w:themeShade="BF"/>
            </w:tcBorders>
            <w:shd w:val="clear" w:color="auto" w:fill="C6D9F1" w:themeFill="text2" w:themeFillTint="33"/>
          </w:tcPr>
          <w:p w14:paraId="3743EFEA" w14:textId="77777777" w:rsidR="0011432F" w:rsidRPr="00145618" w:rsidRDefault="0011432F" w:rsidP="003D60F1">
            <w:pPr>
              <w:keepNext/>
              <w:keepLines/>
              <w:tabs>
                <w:tab w:val="left" w:pos="720"/>
              </w:tabs>
              <w:overflowPunct/>
              <w:autoSpaceDE/>
              <w:adjustRightInd/>
              <w:spacing w:before="0"/>
              <w:rPr>
                <w:rFonts w:ascii="Calibri" w:hAnsi="Calibri"/>
                <w:color w:val="000000"/>
                <w:szCs w:val="24"/>
                <w:lang w:val="en-US" w:eastAsia="zh-CN"/>
              </w:rPr>
            </w:pPr>
            <w:bookmarkStart w:id="220" w:name="lt_pId653"/>
            <w:r w:rsidRPr="00145618">
              <w:rPr>
                <w:rFonts w:ascii="Calibri" w:hAnsi="Calibri" w:hint="eastAsia"/>
                <w:color w:val="000000"/>
                <w:szCs w:val="24"/>
                <w:lang w:val="en-US" w:eastAsia="zh-CN"/>
              </w:rPr>
              <w:t>国际电联</w:t>
            </w:r>
            <w:r w:rsidRPr="00145618">
              <w:rPr>
                <w:rFonts w:ascii="Calibri" w:hAnsi="Calibri"/>
                <w:color w:val="000000"/>
                <w:szCs w:val="24"/>
                <w:lang w:val="en-US" w:eastAsia="zh-CN"/>
              </w:rPr>
              <w:t>/BDT</w:t>
            </w:r>
            <w:bookmarkEnd w:id="220"/>
          </w:p>
        </w:tc>
        <w:tc>
          <w:tcPr>
            <w:tcW w:w="882" w:type="pct"/>
            <w:tcBorders>
              <w:bottom w:val="single" w:sz="6" w:space="0" w:color="365F91" w:themeColor="accent1" w:themeShade="BF"/>
            </w:tcBorders>
            <w:shd w:val="clear" w:color="auto" w:fill="C6D9F1" w:themeFill="text2" w:themeFillTint="33"/>
          </w:tcPr>
          <w:p w14:paraId="4457C7BD" w14:textId="77777777" w:rsidR="0011432F" w:rsidRPr="00145618" w:rsidRDefault="0011432F" w:rsidP="003D60F1">
            <w:pPr>
              <w:keepNext/>
              <w:keepLines/>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总部</w:t>
            </w:r>
          </w:p>
        </w:tc>
      </w:tr>
      <w:tr w:rsidR="0011432F" w:rsidRPr="00145618" w14:paraId="2A614708" w14:textId="77777777" w:rsidTr="0011432F">
        <w:trPr>
          <w:trHeight w:val="133"/>
        </w:trPr>
        <w:tc>
          <w:tcPr>
            <w:tcW w:w="951" w:type="pct"/>
            <w:tcBorders>
              <w:right w:val="single" w:sz="6" w:space="0" w:color="365F91" w:themeColor="accent1" w:themeShade="BF"/>
            </w:tcBorders>
            <w:shd w:val="clear" w:color="auto" w:fill="FFFFFF" w:themeFill="background1"/>
          </w:tcPr>
          <w:p w14:paraId="04176AD3" w14:textId="77777777" w:rsidR="0011432F" w:rsidRPr="00145618" w:rsidRDefault="0011432F" w:rsidP="003D60F1">
            <w:pPr>
              <w:keepNext/>
              <w:keepLines/>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BDT</w:t>
            </w:r>
            <w:r w:rsidRPr="00145618">
              <w:rPr>
                <w:rFonts w:ascii="Calibri" w:hAnsi="Calibri"/>
                <w:color w:val="000000"/>
                <w:szCs w:val="24"/>
                <w:lang w:val="en-US" w:eastAsia="zh-CN"/>
              </w:rPr>
              <w:t>联系人</w:t>
            </w:r>
          </w:p>
        </w:tc>
        <w:tc>
          <w:tcPr>
            <w:tcW w:w="1694" w:type="pct"/>
            <w:tcBorders>
              <w:left w:val="single" w:sz="6" w:space="0" w:color="365F91" w:themeColor="accent1" w:themeShade="BF"/>
              <w:right w:val="single" w:sz="6" w:space="0" w:color="365F91" w:themeColor="accent1" w:themeShade="BF"/>
            </w:tcBorders>
            <w:shd w:val="clear" w:color="auto" w:fill="FFFFFF" w:themeFill="background1"/>
          </w:tcPr>
          <w:p w14:paraId="1169D3AF" w14:textId="77777777" w:rsidR="0011432F" w:rsidRPr="00145618" w:rsidRDefault="0011432F" w:rsidP="003D60F1">
            <w:pPr>
              <w:keepNext/>
              <w:keepLines/>
              <w:tabs>
                <w:tab w:val="left" w:pos="720"/>
              </w:tabs>
              <w:overflowPunct/>
              <w:autoSpaceDE/>
              <w:adjustRightInd/>
              <w:spacing w:before="0"/>
              <w:rPr>
                <w:rFonts w:ascii="Calibri" w:hAnsi="Calibri"/>
                <w:color w:val="000000"/>
                <w:szCs w:val="24"/>
                <w:lang w:val="en-US" w:eastAsia="zh-CN"/>
              </w:rPr>
            </w:pPr>
            <w:bookmarkStart w:id="221" w:name="lt_pId656"/>
            <w:r w:rsidRPr="00145618">
              <w:rPr>
                <w:rFonts w:ascii="Calibri" w:hAnsi="Calibri"/>
                <w:color w:val="000000"/>
                <w:szCs w:val="24"/>
                <w:lang w:val="en-US" w:eastAsia="zh-CN"/>
              </w:rPr>
              <w:t>Jean-Jacques MASSIMA</w:t>
            </w:r>
            <w:bookmarkEnd w:id="221"/>
            <w:r w:rsidRPr="00145618">
              <w:rPr>
                <w:rFonts w:ascii="Calibri" w:hAnsi="Calibri" w:hint="eastAsia"/>
                <w:color w:val="000000"/>
                <w:szCs w:val="24"/>
                <w:lang w:val="en-US" w:eastAsia="zh-CN"/>
              </w:rPr>
              <w:t>先生</w:t>
            </w:r>
          </w:p>
        </w:tc>
        <w:tc>
          <w:tcPr>
            <w:tcW w:w="1473" w:type="pct"/>
            <w:tcBorders>
              <w:left w:val="single" w:sz="6" w:space="0" w:color="365F91" w:themeColor="accent1" w:themeShade="BF"/>
              <w:right w:val="single" w:sz="6" w:space="0" w:color="365F91" w:themeColor="accent1" w:themeShade="BF"/>
            </w:tcBorders>
            <w:shd w:val="clear" w:color="auto" w:fill="FFFFFF" w:themeFill="background1"/>
          </w:tcPr>
          <w:p w14:paraId="23EA8870" w14:textId="77777777" w:rsidR="0011432F" w:rsidRPr="00145618" w:rsidRDefault="0011432F" w:rsidP="003D60F1">
            <w:pPr>
              <w:keepNext/>
              <w:keepLines/>
              <w:tabs>
                <w:tab w:val="left" w:pos="720"/>
              </w:tabs>
              <w:overflowPunct/>
              <w:autoSpaceDE/>
              <w:adjustRightInd/>
              <w:spacing w:before="0"/>
              <w:rPr>
                <w:rFonts w:ascii="Calibri" w:hAnsi="Calibri"/>
                <w:color w:val="000000"/>
                <w:szCs w:val="24"/>
                <w:lang w:val="en-US" w:eastAsia="zh-CN"/>
              </w:rPr>
            </w:pPr>
            <w:bookmarkStart w:id="222" w:name="lt_pId657"/>
            <w:r w:rsidRPr="00145618">
              <w:rPr>
                <w:rFonts w:ascii="Calibri" w:hAnsi="Calibri" w:hint="eastAsia"/>
                <w:color w:val="000000"/>
                <w:szCs w:val="24"/>
                <w:lang w:val="en-US" w:eastAsia="zh-CN"/>
              </w:rPr>
              <w:t>国际电联</w:t>
            </w:r>
            <w:r w:rsidRPr="00145618">
              <w:rPr>
                <w:rFonts w:ascii="Calibri" w:hAnsi="Calibri"/>
                <w:color w:val="000000"/>
                <w:szCs w:val="24"/>
                <w:lang w:val="en-US" w:eastAsia="zh-CN"/>
              </w:rPr>
              <w:t>/</w:t>
            </w:r>
            <w:r w:rsidRPr="00145618">
              <w:rPr>
                <w:rFonts w:ascii="Calibri" w:hAnsi="Calibri" w:hint="eastAsia"/>
                <w:color w:val="000000"/>
                <w:szCs w:val="24"/>
                <w:lang w:val="en-US" w:eastAsia="zh-CN"/>
              </w:rPr>
              <w:t>非洲</w:t>
            </w:r>
            <w:r w:rsidRPr="00145618">
              <w:rPr>
                <w:rFonts w:ascii="Calibri" w:hAnsi="Calibri"/>
                <w:color w:val="000000"/>
                <w:szCs w:val="24"/>
                <w:lang w:val="en-US" w:eastAsia="zh-CN"/>
              </w:rPr>
              <w:t>区域</w:t>
            </w:r>
            <w:bookmarkEnd w:id="222"/>
          </w:p>
        </w:tc>
        <w:tc>
          <w:tcPr>
            <w:tcW w:w="882" w:type="pct"/>
            <w:tcBorders>
              <w:left w:val="single" w:sz="6" w:space="0" w:color="365F91" w:themeColor="accent1" w:themeShade="BF"/>
            </w:tcBorders>
            <w:shd w:val="clear" w:color="auto" w:fill="FFFFFF" w:themeFill="background1"/>
          </w:tcPr>
          <w:p w14:paraId="7780FC70" w14:textId="77777777" w:rsidR="0011432F" w:rsidRPr="00145618" w:rsidRDefault="0011432F" w:rsidP="003D60F1">
            <w:pPr>
              <w:keepNext/>
              <w:keepLines/>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非洲</w:t>
            </w:r>
          </w:p>
        </w:tc>
      </w:tr>
      <w:tr w:rsidR="0011432F" w:rsidRPr="00145618" w14:paraId="42AF24E9" w14:textId="77777777" w:rsidTr="0011432F">
        <w:trPr>
          <w:trHeight w:val="85"/>
        </w:trPr>
        <w:tc>
          <w:tcPr>
            <w:tcW w:w="951" w:type="pct"/>
            <w:tcBorders>
              <w:bottom w:val="single" w:sz="6" w:space="0" w:color="365F91" w:themeColor="accent1" w:themeShade="BF"/>
            </w:tcBorders>
            <w:shd w:val="clear" w:color="auto" w:fill="C6D9F1" w:themeFill="text2" w:themeFillTint="33"/>
          </w:tcPr>
          <w:p w14:paraId="70EEB893"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BDT</w:t>
            </w:r>
            <w:r w:rsidRPr="00145618">
              <w:rPr>
                <w:rFonts w:ascii="Calibri" w:hAnsi="Calibri"/>
                <w:color w:val="000000"/>
                <w:szCs w:val="24"/>
                <w:lang w:val="en-US" w:eastAsia="zh-CN"/>
              </w:rPr>
              <w:t>联系人</w:t>
            </w:r>
          </w:p>
        </w:tc>
        <w:tc>
          <w:tcPr>
            <w:tcW w:w="1694" w:type="pct"/>
            <w:tcBorders>
              <w:bottom w:val="single" w:sz="6" w:space="0" w:color="365F91" w:themeColor="accent1" w:themeShade="BF"/>
            </w:tcBorders>
            <w:shd w:val="clear" w:color="auto" w:fill="C6D9F1" w:themeFill="text2" w:themeFillTint="33"/>
          </w:tcPr>
          <w:p w14:paraId="112BC1DC"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223" w:name="lt_pId660"/>
            <w:r w:rsidRPr="00145618">
              <w:rPr>
                <w:rFonts w:ascii="Calibri" w:hAnsi="Calibri"/>
                <w:color w:val="000000"/>
                <w:szCs w:val="24"/>
                <w:lang w:val="en-US" w:eastAsia="zh-CN"/>
              </w:rPr>
              <w:t>Rodrigo ROBLES</w:t>
            </w:r>
            <w:bookmarkEnd w:id="223"/>
            <w:r w:rsidRPr="00145618">
              <w:rPr>
                <w:rFonts w:ascii="Calibri" w:hAnsi="Calibri" w:hint="eastAsia"/>
                <w:color w:val="000000"/>
                <w:szCs w:val="24"/>
                <w:lang w:val="en-US" w:eastAsia="zh-CN"/>
              </w:rPr>
              <w:t>先生</w:t>
            </w:r>
          </w:p>
        </w:tc>
        <w:tc>
          <w:tcPr>
            <w:tcW w:w="1473" w:type="pct"/>
            <w:tcBorders>
              <w:bottom w:val="single" w:sz="6" w:space="0" w:color="365F91" w:themeColor="accent1" w:themeShade="BF"/>
            </w:tcBorders>
            <w:shd w:val="clear" w:color="auto" w:fill="C6D9F1" w:themeFill="text2" w:themeFillTint="33"/>
          </w:tcPr>
          <w:p w14:paraId="56B8E279"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224" w:name="lt_pId661"/>
            <w:r w:rsidRPr="00145618">
              <w:rPr>
                <w:rFonts w:ascii="Calibri" w:hAnsi="Calibri" w:hint="eastAsia"/>
                <w:color w:val="000000"/>
                <w:szCs w:val="24"/>
                <w:lang w:val="en-US" w:eastAsia="zh-CN"/>
              </w:rPr>
              <w:t>国际电联</w:t>
            </w:r>
            <w:r w:rsidRPr="00145618">
              <w:rPr>
                <w:rFonts w:ascii="Calibri" w:hAnsi="Calibri"/>
                <w:color w:val="000000"/>
                <w:szCs w:val="24"/>
                <w:lang w:val="en-US" w:eastAsia="zh-CN"/>
              </w:rPr>
              <w:t>/</w:t>
            </w:r>
            <w:r w:rsidRPr="00145618">
              <w:rPr>
                <w:rFonts w:ascii="Calibri" w:hAnsi="Calibri" w:hint="eastAsia"/>
                <w:color w:val="000000"/>
                <w:szCs w:val="24"/>
                <w:lang w:val="en-US" w:eastAsia="zh-CN"/>
              </w:rPr>
              <w:t>美洲</w:t>
            </w:r>
            <w:r w:rsidRPr="00145618">
              <w:rPr>
                <w:rFonts w:ascii="Calibri" w:hAnsi="Calibri"/>
                <w:color w:val="000000"/>
                <w:szCs w:val="24"/>
                <w:lang w:val="en-US" w:eastAsia="zh-CN"/>
              </w:rPr>
              <w:t>区域</w:t>
            </w:r>
            <w:bookmarkEnd w:id="224"/>
          </w:p>
        </w:tc>
        <w:tc>
          <w:tcPr>
            <w:tcW w:w="882" w:type="pct"/>
            <w:tcBorders>
              <w:bottom w:val="single" w:sz="6" w:space="0" w:color="365F91" w:themeColor="accent1" w:themeShade="BF"/>
            </w:tcBorders>
            <w:shd w:val="clear" w:color="auto" w:fill="C6D9F1" w:themeFill="text2" w:themeFillTint="33"/>
          </w:tcPr>
          <w:p w14:paraId="0DD515B9"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美洲</w:t>
            </w:r>
          </w:p>
        </w:tc>
      </w:tr>
      <w:tr w:rsidR="0011432F" w:rsidRPr="00145618" w14:paraId="0F3F2904" w14:textId="77777777" w:rsidTr="0011432F">
        <w:trPr>
          <w:trHeight w:val="51"/>
        </w:trPr>
        <w:tc>
          <w:tcPr>
            <w:tcW w:w="951" w:type="pct"/>
            <w:tcBorders>
              <w:bottom w:val="single" w:sz="6" w:space="0" w:color="365F91" w:themeColor="accent1" w:themeShade="BF"/>
              <w:right w:val="single" w:sz="6" w:space="0" w:color="365F91" w:themeColor="accent1" w:themeShade="BF"/>
            </w:tcBorders>
            <w:shd w:val="clear" w:color="auto" w:fill="FFFFFF" w:themeFill="background1"/>
          </w:tcPr>
          <w:p w14:paraId="5427DC27"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BDT</w:t>
            </w:r>
            <w:r w:rsidRPr="00145618">
              <w:rPr>
                <w:rFonts w:ascii="Calibri" w:hAnsi="Calibri"/>
                <w:color w:val="000000"/>
                <w:szCs w:val="24"/>
                <w:lang w:val="en-US" w:eastAsia="zh-CN"/>
              </w:rPr>
              <w:t>联系人</w:t>
            </w:r>
          </w:p>
        </w:tc>
        <w:tc>
          <w:tcPr>
            <w:tcW w:w="1694" w:type="pct"/>
            <w:tcBorders>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tcPr>
          <w:p w14:paraId="1835B862"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225" w:name="lt_pId664"/>
            <w:r w:rsidRPr="00145618">
              <w:rPr>
                <w:rFonts w:ascii="Calibri" w:hAnsi="Calibri"/>
                <w:color w:val="000000"/>
                <w:szCs w:val="24"/>
                <w:lang w:val="en-US" w:eastAsia="zh-CN"/>
              </w:rPr>
              <w:t>Wisit ATIPAYAKOON</w:t>
            </w:r>
            <w:bookmarkEnd w:id="225"/>
            <w:r w:rsidRPr="00145618">
              <w:rPr>
                <w:rFonts w:ascii="Calibri" w:hAnsi="Calibri" w:hint="eastAsia"/>
                <w:color w:val="000000"/>
                <w:szCs w:val="24"/>
                <w:lang w:val="en-US" w:eastAsia="zh-CN"/>
              </w:rPr>
              <w:t>先生</w:t>
            </w:r>
          </w:p>
        </w:tc>
        <w:tc>
          <w:tcPr>
            <w:tcW w:w="1473" w:type="pct"/>
            <w:tcBorders>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tcPr>
          <w:p w14:paraId="5FEF56E0"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226" w:name="lt_pId665"/>
            <w:r w:rsidRPr="00145618">
              <w:rPr>
                <w:rFonts w:ascii="Calibri" w:hAnsi="Calibri" w:hint="eastAsia"/>
                <w:color w:val="000000"/>
                <w:szCs w:val="24"/>
                <w:lang w:val="en-US" w:eastAsia="zh-CN"/>
              </w:rPr>
              <w:t>国际电联</w:t>
            </w:r>
            <w:r w:rsidRPr="00145618">
              <w:rPr>
                <w:rFonts w:ascii="Calibri" w:hAnsi="Calibri"/>
                <w:color w:val="000000"/>
                <w:szCs w:val="24"/>
                <w:lang w:val="en-US" w:eastAsia="zh-CN"/>
              </w:rPr>
              <w:t>/</w:t>
            </w:r>
            <w:r w:rsidRPr="00145618">
              <w:rPr>
                <w:rFonts w:ascii="Calibri" w:hAnsi="Calibri" w:hint="eastAsia"/>
                <w:color w:val="000000"/>
                <w:szCs w:val="24"/>
                <w:lang w:val="en-US" w:eastAsia="zh-CN"/>
              </w:rPr>
              <w:t>亚太</w:t>
            </w:r>
            <w:bookmarkEnd w:id="226"/>
          </w:p>
        </w:tc>
        <w:tc>
          <w:tcPr>
            <w:tcW w:w="882" w:type="pct"/>
            <w:tcBorders>
              <w:left w:val="single" w:sz="6" w:space="0" w:color="365F91" w:themeColor="accent1" w:themeShade="BF"/>
              <w:bottom w:val="single" w:sz="6" w:space="0" w:color="365F91" w:themeColor="accent1" w:themeShade="BF"/>
            </w:tcBorders>
            <w:shd w:val="clear" w:color="auto" w:fill="FFFFFF" w:themeFill="background1"/>
          </w:tcPr>
          <w:p w14:paraId="7BE4AFF4"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亚太</w:t>
            </w:r>
          </w:p>
        </w:tc>
      </w:tr>
      <w:tr w:rsidR="0011432F" w:rsidRPr="00145618" w14:paraId="05034CD0" w14:textId="77777777" w:rsidTr="0011432F">
        <w:trPr>
          <w:trHeight w:val="300"/>
        </w:trPr>
        <w:tc>
          <w:tcPr>
            <w:tcW w:w="951" w:type="pct"/>
            <w:tcBorders>
              <w:top w:val="single" w:sz="6" w:space="0" w:color="365F91" w:themeColor="accent1" w:themeShade="BF"/>
              <w:bottom w:val="single" w:sz="6" w:space="0" w:color="365F91" w:themeColor="accent1" w:themeShade="BF"/>
            </w:tcBorders>
            <w:shd w:val="clear" w:color="auto" w:fill="5B9BD5"/>
            <w:noWrap/>
          </w:tcPr>
          <w:p w14:paraId="05153E39" w14:textId="77777777" w:rsidR="0011432F" w:rsidRPr="00145618" w:rsidRDefault="0011432F" w:rsidP="0011432F">
            <w:pPr>
              <w:tabs>
                <w:tab w:val="left" w:pos="720"/>
              </w:tabs>
              <w:overflowPunct/>
              <w:autoSpaceDE/>
              <w:adjustRightInd/>
              <w:spacing w:before="0"/>
              <w:rPr>
                <w:rFonts w:ascii="Calibri" w:hAnsi="Calibri"/>
                <w:b/>
                <w:bCs/>
                <w:color w:val="000000"/>
                <w:szCs w:val="24"/>
                <w:lang w:val="en-US" w:eastAsia="zh-CN"/>
              </w:rPr>
            </w:pPr>
            <w:r w:rsidRPr="00145618">
              <w:rPr>
                <w:rFonts w:ascii="Calibri" w:hAnsi="Calibri" w:hint="eastAsia"/>
                <w:b/>
                <w:bCs/>
                <w:color w:val="000000"/>
                <w:szCs w:val="24"/>
                <w:lang w:val="en-US" w:eastAsia="zh-CN"/>
              </w:rPr>
              <w:t>课题</w:t>
            </w:r>
          </w:p>
        </w:tc>
        <w:tc>
          <w:tcPr>
            <w:tcW w:w="4049" w:type="pct"/>
            <w:gridSpan w:val="3"/>
            <w:tcBorders>
              <w:top w:val="single" w:sz="6" w:space="0" w:color="365F91" w:themeColor="accent1" w:themeShade="BF"/>
              <w:bottom w:val="single" w:sz="6" w:space="0" w:color="365F91" w:themeColor="accent1" w:themeShade="BF"/>
            </w:tcBorders>
            <w:shd w:val="clear" w:color="auto" w:fill="5B9BD5"/>
            <w:noWrap/>
          </w:tcPr>
          <w:p w14:paraId="1B00B3ED" w14:textId="77777777" w:rsidR="0011432F" w:rsidRPr="00145618" w:rsidRDefault="0011432F" w:rsidP="0011432F">
            <w:pPr>
              <w:tabs>
                <w:tab w:val="left" w:pos="720"/>
              </w:tabs>
              <w:overflowPunct/>
              <w:autoSpaceDE/>
              <w:adjustRightInd/>
              <w:spacing w:before="0"/>
              <w:jc w:val="center"/>
              <w:rPr>
                <w:rFonts w:ascii="Calibri" w:hAnsi="Calibri"/>
                <w:b/>
                <w:bCs/>
                <w:color w:val="000000"/>
                <w:szCs w:val="24"/>
                <w:lang w:val="en-US" w:eastAsia="zh-CN"/>
              </w:rPr>
            </w:pPr>
            <w:r w:rsidRPr="00145618">
              <w:rPr>
                <w:rFonts w:ascii="Calibri" w:hAnsi="Calibri" w:hint="eastAsia"/>
                <w:b/>
                <w:bCs/>
                <w:color w:val="000000"/>
                <w:szCs w:val="24"/>
                <w:lang w:val="en-US" w:eastAsia="zh-CN"/>
              </w:rPr>
              <w:t>课题</w:t>
            </w:r>
            <w:r w:rsidRPr="00145618">
              <w:rPr>
                <w:rFonts w:ascii="Calibri" w:hAnsi="Calibri"/>
                <w:b/>
                <w:bCs/>
                <w:color w:val="000000"/>
                <w:szCs w:val="24"/>
                <w:lang w:val="en-US" w:eastAsia="zh-CN"/>
              </w:rPr>
              <w:t>名称</w:t>
            </w:r>
          </w:p>
        </w:tc>
      </w:tr>
      <w:tr w:rsidR="0011432F" w:rsidRPr="00145618" w14:paraId="61ECD2FF" w14:textId="77777777" w:rsidTr="0011432F">
        <w:trPr>
          <w:trHeight w:val="300"/>
        </w:trPr>
        <w:tc>
          <w:tcPr>
            <w:tcW w:w="951" w:type="pct"/>
            <w:shd w:val="clear" w:color="auto" w:fill="D9D9D9" w:themeFill="background1" w:themeFillShade="D9"/>
            <w:noWrap/>
          </w:tcPr>
          <w:p w14:paraId="6AA68680" w14:textId="77777777" w:rsidR="0011432F" w:rsidRPr="00145618" w:rsidRDefault="0011432F" w:rsidP="0011432F">
            <w:pPr>
              <w:tabs>
                <w:tab w:val="left" w:pos="720"/>
              </w:tabs>
              <w:overflowPunct/>
              <w:autoSpaceDE/>
              <w:adjustRightInd/>
              <w:spacing w:before="0"/>
              <w:rPr>
                <w:rFonts w:ascii="Calibri" w:hAnsi="Calibri"/>
                <w:b/>
                <w:bCs/>
                <w:color w:val="000000"/>
                <w:szCs w:val="24"/>
                <w:lang w:val="en-US" w:eastAsia="zh-CN"/>
              </w:rPr>
            </w:pPr>
            <w:bookmarkStart w:id="227" w:name="lt_pId669"/>
            <w:r w:rsidRPr="00145618">
              <w:rPr>
                <w:rFonts w:ascii="Calibri" w:hAnsi="Calibri" w:hint="eastAsia"/>
                <w:b/>
                <w:bCs/>
                <w:color w:val="000000"/>
                <w:szCs w:val="24"/>
                <w:lang w:val="en-US" w:eastAsia="zh-CN"/>
              </w:rPr>
              <w:t>第</w:t>
            </w:r>
            <w:r w:rsidRPr="00145618">
              <w:rPr>
                <w:rFonts w:ascii="Calibri" w:hAnsi="Calibri"/>
                <w:b/>
                <w:bCs/>
                <w:color w:val="000000"/>
                <w:szCs w:val="24"/>
                <w:lang w:val="en-US" w:eastAsia="zh-CN"/>
              </w:rPr>
              <w:t>6/2</w:t>
            </w:r>
            <w:bookmarkEnd w:id="227"/>
            <w:r w:rsidRPr="00145618">
              <w:rPr>
                <w:rFonts w:ascii="Calibri" w:hAnsi="Calibri" w:hint="eastAsia"/>
                <w:b/>
                <w:bCs/>
                <w:color w:val="000000"/>
                <w:szCs w:val="24"/>
                <w:lang w:val="en-US" w:eastAsia="zh-CN"/>
              </w:rPr>
              <w:t>号</w:t>
            </w:r>
            <w:r w:rsidRPr="00145618">
              <w:rPr>
                <w:rFonts w:ascii="Calibri" w:hAnsi="Calibri"/>
                <w:b/>
                <w:bCs/>
                <w:color w:val="000000"/>
                <w:szCs w:val="24"/>
                <w:lang w:val="en-US" w:eastAsia="zh-CN"/>
              </w:rPr>
              <w:t>课题</w:t>
            </w:r>
          </w:p>
        </w:tc>
        <w:tc>
          <w:tcPr>
            <w:tcW w:w="4049" w:type="pct"/>
            <w:gridSpan w:val="3"/>
            <w:shd w:val="clear" w:color="auto" w:fill="D9D9D9" w:themeFill="background1" w:themeFillShade="D9"/>
            <w:noWrap/>
          </w:tcPr>
          <w:p w14:paraId="1182CC85" w14:textId="77777777" w:rsidR="0011432F" w:rsidRPr="00145618" w:rsidRDefault="0011432F" w:rsidP="0011432F">
            <w:pPr>
              <w:tabs>
                <w:tab w:val="left" w:pos="720"/>
              </w:tabs>
              <w:overflowPunct/>
              <w:autoSpaceDE/>
              <w:adjustRightInd/>
              <w:spacing w:before="0"/>
              <w:jc w:val="center"/>
              <w:rPr>
                <w:rFonts w:ascii="Calibri" w:hAnsi="Calibri"/>
                <w:b/>
                <w:bCs/>
                <w:color w:val="000000"/>
                <w:szCs w:val="24"/>
                <w:lang w:val="en-US" w:eastAsia="zh-CN"/>
              </w:rPr>
            </w:pPr>
            <w:bookmarkStart w:id="228" w:name="lt_pId670"/>
            <w:r w:rsidRPr="00145618">
              <w:rPr>
                <w:rFonts w:ascii="Calibri" w:hAnsi="Calibri" w:hint="eastAsia"/>
                <w:b/>
                <w:bCs/>
                <w:color w:val="000000"/>
                <w:szCs w:val="24"/>
                <w:highlight w:val="lightGray"/>
                <w:lang w:val="en-US" w:eastAsia="zh-CN"/>
              </w:rPr>
              <w:t>信息</w:t>
            </w:r>
            <w:r w:rsidRPr="00145618">
              <w:rPr>
                <w:rFonts w:ascii="Calibri" w:hAnsi="Calibri"/>
                <w:b/>
                <w:bCs/>
                <w:color w:val="000000"/>
                <w:szCs w:val="24"/>
                <w:highlight w:val="lightGray"/>
                <w:lang w:val="en-US" w:eastAsia="zh-CN"/>
              </w:rPr>
              <w:t>通信技术与气候变化</w:t>
            </w:r>
            <w:bookmarkEnd w:id="228"/>
          </w:p>
        </w:tc>
      </w:tr>
      <w:tr w:rsidR="0011432F" w:rsidRPr="00145618" w14:paraId="74F19454" w14:textId="77777777" w:rsidTr="0011432F">
        <w:trPr>
          <w:trHeight w:val="300"/>
        </w:trPr>
        <w:tc>
          <w:tcPr>
            <w:tcW w:w="951" w:type="pct"/>
            <w:tcBorders>
              <w:bottom w:val="single" w:sz="6" w:space="0" w:color="365F91" w:themeColor="accent1" w:themeShade="BF"/>
            </w:tcBorders>
            <w:shd w:val="clear" w:color="auto" w:fill="5B9BD5"/>
            <w:noWrap/>
          </w:tcPr>
          <w:p w14:paraId="556761D1" w14:textId="77777777" w:rsidR="0011432F" w:rsidRPr="00145618" w:rsidRDefault="0011432F" w:rsidP="0011432F">
            <w:pPr>
              <w:tabs>
                <w:tab w:val="left" w:pos="720"/>
              </w:tabs>
              <w:overflowPunct/>
              <w:autoSpaceDE/>
              <w:adjustRightInd/>
              <w:spacing w:before="0"/>
              <w:rPr>
                <w:rFonts w:ascii="Calibri" w:hAnsi="Calibri"/>
                <w:b/>
                <w:bCs/>
                <w:color w:val="000000"/>
                <w:szCs w:val="24"/>
                <w:lang w:val="en-US" w:eastAsia="zh-CN"/>
              </w:rPr>
            </w:pPr>
            <w:r w:rsidRPr="00145618">
              <w:rPr>
                <w:rFonts w:ascii="Calibri" w:hAnsi="Calibri" w:hint="eastAsia"/>
                <w:b/>
                <w:bCs/>
                <w:color w:val="000000"/>
                <w:szCs w:val="24"/>
                <w:lang w:val="en-US" w:eastAsia="zh-CN"/>
              </w:rPr>
              <w:t>职务</w:t>
            </w:r>
          </w:p>
        </w:tc>
        <w:tc>
          <w:tcPr>
            <w:tcW w:w="1694" w:type="pct"/>
            <w:tcBorders>
              <w:bottom w:val="single" w:sz="6" w:space="0" w:color="365F91" w:themeColor="accent1" w:themeShade="BF"/>
            </w:tcBorders>
            <w:shd w:val="clear" w:color="auto" w:fill="5B9BD5"/>
            <w:noWrap/>
          </w:tcPr>
          <w:p w14:paraId="7A207F51" w14:textId="77777777" w:rsidR="0011432F" w:rsidRPr="00145618" w:rsidRDefault="0011432F" w:rsidP="0011432F">
            <w:pPr>
              <w:tabs>
                <w:tab w:val="left" w:pos="720"/>
              </w:tabs>
              <w:overflowPunct/>
              <w:autoSpaceDE/>
              <w:adjustRightInd/>
              <w:spacing w:before="0"/>
              <w:rPr>
                <w:rFonts w:ascii="Calibri" w:hAnsi="Calibri"/>
                <w:b/>
                <w:bCs/>
                <w:color w:val="000000"/>
                <w:szCs w:val="24"/>
                <w:lang w:val="en-US" w:eastAsia="zh-CN"/>
              </w:rPr>
            </w:pPr>
            <w:r w:rsidRPr="00145618">
              <w:rPr>
                <w:rFonts w:ascii="Calibri" w:hAnsi="Calibri" w:hint="eastAsia"/>
                <w:b/>
                <w:bCs/>
                <w:color w:val="000000"/>
                <w:szCs w:val="24"/>
                <w:lang w:val="en-US" w:eastAsia="zh-CN"/>
              </w:rPr>
              <w:t>姓名</w:t>
            </w:r>
          </w:p>
        </w:tc>
        <w:tc>
          <w:tcPr>
            <w:tcW w:w="1473" w:type="pct"/>
            <w:tcBorders>
              <w:bottom w:val="single" w:sz="6" w:space="0" w:color="365F91" w:themeColor="accent1" w:themeShade="BF"/>
            </w:tcBorders>
            <w:shd w:val="clear" w:color="auto" w:fill="5B9BD5"/>
            <w:noWrap/>
          </w:tcPr>
          <w:p w14:paraId="4BC131F3" w14:textId="77777777" w:rsidR="0011432F" w:rsidRPr="00145618" w:rsidRDefault="0011432F" w:rsidP="0011432F">
            <w:pPr>
              <w:tabs>
                <w:tab w:val="left" w:pos="720"/>
              </w:tabs>
              <w:overflowPunct/>
              <w:autoSpaceDE/>
              <w:adjustRightInd/>
              <w:spacing w:before="0"/>
              <w:rPr>
                <w:rFonts w:ascii="Calibri" w:hAnsi="Calibri"/>
                <w:b/>
                <w:bCs/>
                <w:color w:val="000000"/>
                <w:szCs w:val="24"/>
                <w:lang w:val="en-US" w:eastAsia="zh-CN"/>
              </w:rPr>
            </w:pPr>
            <w:r w:rsidRPr="00145618">
              <w:rPr>
                <w:rFonts w:ascii="Calibri" w:hAnsi="Calibri" w:hint="eastAsia"/>
                <w:b/>
                <w:bCs/>
                <w:color w:val="000000"/>
                <w:szCs w:val="24"/>
                <w:lang w:val="en-US" w:eastAsia="zh-CN"/>
              </w:rPr>
              <w:t>代表</w:t>
            </w:r>
            <w:r w:rsidRPr="00145618">
              <w:rPr>
                <w:rFonts w:ascii="Calibri" w:hAnsi="Calibri"/>
                <w:b/>
                <w:bCs/>
                <w:color w:val="000000"/>
                <w:szCs w:val="24"/>
                <w:lang w:val="en-US" w:eastAsia="zh-CN"/>
              </w:rPr>
              <w:t>的实体</w:t>
            </w:r>
          </w:p>
        </w:tc>
        <w:tc>
          <w:tcPr>
            <w:tcW w:w="882" w:type="pct"/>
            <w:tcBorders>
              <w:bottom w:val="single" w:sz="6" w:space="0" w:color="365F91" w:themeColor="accent1" w:themeShade="BF"/>
            </w:tcBorders>
            <w:shd w:val="clear" w:color="auto" w:fill="5B9BD5"/>
            <w:noWrap/>
          </w:tcPr>
          <w:p w14:paraId="4DA603EE" w14:textId="77777777" w:rsidR="0011432F" w:rsidRPr="00145618" w:rsidRDefault="0011432F" w:rsidP="0011432F">
            <w:pPr>
              <w:tabs>
                <w:tab w:val="left" w:pos="720"/>
              </w:tabs>
              <w:overflowPunct/>
              <w:autoSpaceDE/>
              <w:adjustRightInd/>
              <w:spacing w:before="0"/>
              <w:jc w:val="center"/>
              <w:rPr>
                <w:rFonts w:ascii="Calibri" w:hAnsi="Calibri"/>
                <w:b/>
                <w:bCs/>
                <w:color w:val="000000"/>
                <w:szCs w:val="24"/>
                <w:lang w:val="en-US" w:eastAsia="zh-CN"/>
              </w:rPr>
            </w:pPr>
            <w:r w:rsidRPr="00145618">
              <w:rPr>
                <w:rFonts w:ascii="Calibri" w:hAnsi="Calibri" w:hint="eastAsia"/>
                <w:b/>
                <w:bCs/>
                <w:color w:val="000000"/>
                <w:szCs w:val="24"/>
                <w:lang w:val="en-US" w:eastAsia="zh-CN"/>
              </w:rPr>
              <w:t>区域</w:t>
            </w:r>
          </w:p>
        </w:tc>
      </w:tr>
      <w:tr w:rsidR="0011432F" w:rsidRPr="00145618" w14:paraId="4ED7B315" w14:textId="77777777" w:rsidTr="0011432F">
        <w:trPr>
          <w:trHeight w:val="51"/>
        </w:trPr>
        <w:tc>
          <w:tcPr>
            <w:tcW w:w="951" w:type="pct"/>
            <w:tcBorders>
              <w:bottom w:val="single" w:sz="6" w:space="0" w:color="365F91" w:themeColor="accent1" w:themeShade="BF"/>
            </w:tcBorders>
            <w:shd w:val="clear" w:color="auto" w:fill="FFFFFF" w:themeFill="background1"/>
          </w:tcPr>
          <w:p w14:paraId="72D456AB"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hint="eastAsia"/>
                <w:color w:val="000000"/>
                <w:szCs w:val="24"/>
                <w:lang w:val="en-US" w:eastAsia="zh-CN"/>
              </w:rPr>
              <w:t>报告人</w:t>
            </w:r>
          </w:p>
        </w:tc>
        <w:tc>
          <w:tcPr>
            <w:tcW w:w="1694" w:type="pct"/>
            <w:tcBorders>
              <w:bottom w:val="single" w:sz="6" w:space="0" w:color="365F91" w:themeColor="accent1" w:themeShade="BF"/>
            </w:tcBorders>
            <w:shd w:val="clear" w:color="auto" w:fill="FFFFFF" w:themeFill="background1"/>
          </w:tcPr>
          <w:p w14:paraId="570DDD93"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229" w:name="lt_pId676"/>
            <w:r w:rsidRPr="00145618">
              <w:rPr>
                <w:rFonts w:ascii="Calibri" w:hAnsi="Calibri"/>
                <w:color w:val="000000"/>
                <w:szCs w:val="24"/>
                <w:lang w:val="en-US" w:eastAsia="zh-CN"/>
              </w:rPr>
              <w:t>Philip KELLEY</w:t>
            </w:r>
            <w:bookmarkEnd w:id="229"/>
            <w:r w:rsidRPr="00145618">
              <w:rPr>
                <w:rFonts w:ascii="Calibri" w:hAnsi="Calibri" w:hint="eastAsia"/>
                <w:color w:val="000000"/>
                <w:szCs w:val="24"/>
                <w:lang w:val="en-US" w:eastAsia="zh-CN"/>
              </w:rPr>
              <w:t>先生</w:t>
            </w:r>
          </w:p>
        </w:tc>
        <w:tc>
          <w:tcPr>
            <w:tcW w:w="1473" w:type="pct"/>
            <w:tcBorders>
              <w:bottom w:val="single" w:sz="6" w:space="0" w:color="365F91" w:themeColor="accent1" w:themeShade="BF"/>
            </w:tcBorders>
            <w:shd w:val="clear" w:color="auto" w:fill="FFFFFF" w:themeFill="background1"/>
          </w:tcPr>
          <w:p w14:paraId="49FA2931"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hint="eastAsia"/>
                <w:color w:val="000000"/>
                <w:szCs w:val="24"/>
                <w:lang w:val="en-US" w:eastAsia="zh-CN"/>
              </w:rPr>
              <w:t>法国</w:t>
            </w:r>
          </w:p>
        </w:tc>
        <w:tc>
          <w:tcPr>
            <w:tcW w:w="882" w:type="pct"/>
            <w:tcBorders>
              <w:bottom w:val="single" w:sz="6" w:space="0" w:color="365F91" w:themeColor="accent1" w:themeShade="BF"/>
            </w:tcBorders>
            <w:shd w:val="clear" w:color="auto" w:fill="FFFFFF" w:themeFill="background1"/>
          </w:tcPr>
          <w:p w14:paraId="1D0B2002"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欧洲</w:t>
            </w:r>
          </w:p>
        </w:tc>
      </w:tr>
      <w:tr w:rsidR="0011432F" w:rsidRPr="00145618" w14:paraId="10A35192" w14:textId="77777777" w:rsidTr="0011432F">
        <w:trPr>
          <w:trHeight w:val="69"/>
        </w:trPr>
        <w:tc>
          <w:tcPr>
            <w:tcW w:w="951" w:type="pct"/>
            <w:tcBorders>
              <w:bottom w:val="single" w:sz="6" w:space="0" w:color="365F91" w:themeColor="accent1" w:themeShade="BF"/>
            </w:tcBorders>
            <w:shd w:val="clear" w:color="auto" w:fill="C6D9F1" w:themeFill="text2" w:themeFillTint="33"/>
          </w:tcPr>
          <w:p w14:paraId="43FE1BF9"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副报告人</w:t>
            </w:r>
          </w:p>
        </w:tc>
        <w:tc>
          <w:tcPr>
            <w:tcW w:w="1694" w:type="pct"/>
            <w:tcBorders>
              <w:bottom w:val="single" w:sz="6" w:space="0" w:color="365F91" w:themeColor="accent1" w:themeShade="BF"/>
            </w:tcBorders>
            <w:shd w:val="clear" w:color="auto" w:fill="C6D9F1" w:themeFill="text2" w:themeFillTint="33"/>
          </w:tcPr>
          <w:p w14:paraId="0683F627" w14:textId="77777777" w:rsidR="0011432F" w:rsidRPr="00145618" w:rsidRDefault="0011432F" w:rsidP="0011432F">
            <w:pPr>
              <w:tabs>
                <w:tab w:val="left" w:pos="720"/>
              </w:tabs>
              <w:overflowPunct/>
              <w:autoSpaceDE/>
              <w:adjustRightInd/>
              <w:spacing w:before="0"/>
              <w:rPr>
                <w:rFonts w:ascii="Calibri" w:hAnsi="Calibri"/>
                <w:color w:val="000000"/>
                <w:szCs w:val="24"/>
                <w:lang w:val="es-ES_tradnl" w:eastAsia="zh-CN"/>
              </w:rPr>
            </w:pPr>
            <w:bookmarkStart w:id="230" w:name="lt_pId680"/>
            <w:r w:rsidRPr="00145618">
              <w:rPr>
                <w:rFonts w:ascii="Calibri" w:hAnsi="Calibri"/>
                <w:color w:val="000000"/>
                <w:szCs w:val="24"/>
                <w:lang w:val="es-ES_tradnl" w:eastAsia="zh-CN"/>
              </w:rPr>
              <w:t>Joseph Bruno YUMA UTCHUDI</w:t>
            </w:r>
            <w:bookmarkEnd w:id="230"/>
            <w:r w:rsidRPr="00145618">
              <w:rPr>
                <w:rFonts w:ascii="Calibri" w:hAnsi="Calibri" w:hint="eastAsia"/>
                <w:color w:val="000000"/>
                <w:szCs w:val="24"/>
                <w:lang w:val="en-US" w:eastAsia="zh-CN"/>
              </w:rPr>
              <w:t>先生</w:t>
            </w:r>
          </w:p>
        </w:tc>
        <w:tc>
          <w:tcPr>
            <w:tcW w:w="1473" w:type="pct"/>
            <w:tcBorders>
              <w:bottom w:val="single" w:sz="6" w:space="0" w:color="365F91" w:themeColor="accent1" w:themeShade="BF"/>
            </w:tcBorders>
            <w:shd w:val="clear" w:color="auto" w:fill="C6D9F1" w:themeFill="text2" w:themeFillTint="33"/>
          </w:tcPr>
          <w:p w14:paraId="0F86EFB7"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231" w:name="lt_pId681"/>
            <w:r w:rsidRPr="00145618">
              <w:rPr>
                <w:rFonts w:ascii="Calibri" w:hAnsi="Calibri" w:hint="eastAsia"/>
                <w:color w:val="000000"/>
                <w:szCs w:val="24"/>
                <w:lang w:val="en-US" w:eastAsia="zh-CN"/>
              </w:rPr>
              <w:t>刚果</w:t>
            </w:r>
            <w:r w:rsidRPr="00145618">
              <w:rPr>
                <w:rFonts w:ascii="Calibri" w:hAnsi="Calibri"/>
                <w:color w:val="000000"/>
                <w:szCs w:val="24"/>
                <w:lang w:val="en-US" w:eastAsia="zh-CN"/>
              </w:rPr>
              <w:t>民主共和国</w:t>
            </w:r>
            <w:bookmarkEnd w:id="231"/>
          </w:p>
        </w:tc>
        <w:tc>
          <w:tcPr>
            <w:tcW w:w="882" w:type="pct"/>
            <w:tcBorders>
              <w:bottom w:val="single" w:sz="6" w:space="0" w:color="365F91" w:themeColor="accent1" w:themeShade="BF"/>
            </w:tcBorders>
            <w:shd w:val="clear" w:color="auto" w:fill="C6D9F1" w:themeFill="text2" w:themeFillTint="33"/>
          </w:tcPr>
          <w:p w14:paraId="46A70623"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非洲</w:t>
            </w:r>
          </w:p>
        </w:tc>
      </w:tr>
      <w:tr w:rsidR="0011432F" w:rsidRPr="00145618" w14:paraId="4190F9DD" w14:textId="77777777" w:rsidTr="0011432F">
        <w:trPr>
          <w:trHeight w:val="51"/>
        </w:trPr>
        <w:tc>
          <w:tcPr>
            <w:tcW w:w="951" w:type="pct"/>
            <w:tcBorders>
              <w:bottom w:val="single" w:sz="6" w:space="0" w:color="365F91" w:themeColor="accent1" w:themeShade="BF"/>
            </w:tcBorders>
            <w:shd w:val="clear" w:color="auto" w:fill="FFFFFF" w:themeFill="background1"/>
          </w:tcPr>
          <w:p w14:paraId="647D143F"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副报告人</w:t>
            </w:r>
          </w:p>
        </w:tc>
        <w:tc>
          <w:tcPr>
            <w:tcW w:w="1694" w:type="pct"/>
            <w:tcBorders>
              <w:bottom w:val="single" w:sz="6" w:space="0" w:color="365F91" w:themeColor="accent1" w:themeShade="BF"/>
            </w:tcBorders>
            <w:shd w:val="clear" w:color="auto" w:fill="FFFFFF" w:themeFill="background1"/>
          </w:tcPr>
          <w:p w14:paraId="2D7E964C"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232" w:name="lt_pId684"/>
            <w:r w:rsidRPr="00145618">
              <w:rPr>
                <w:rFonts w:ascii="Calibri" w:hAnsi="Calibri"/>
                <w:color w:val="000000"/>
                <w:szCs w:val="24"/>
                <w:lang w:val="en-US" w:eastAsia="zh-CN"/>
              </w:rPr>
              <w:t>Naoki FUKE</w:t>
            </w:r>
            <w:bookmarkEnd w:id="232"/>
            <w:r w:rsidRPr="00145618">
              <w:rPr>
                <w:rFonts w:ascii="Calibri" w:hAnsi="Calibri" w:hint="eastAsia"/>
                <w:color w:val="000000"/>
                <w:szCs w:val="24"/>
                <w:lang w:val="en-US" w:eastAsia="zh-CN"/>
              </w:rPr>
              <w:t>先生</w:t>
            </w:r>
          </w:p>
        </w:tc>
        <w:tc>
          <w:tcPr>
            <w:tcW w:w="1473" w:type="pct"/>
            <w:tcBorders>
              <w:bottom w:val="single" w:sz="6" w:space="0" w:color="365F91" w:themeColor="accent1" w:themeShade="BF"/>
            </w:tcBorders>
            <w:shd w:val="clear" w:color="auto" w:fill="FFFFFF" w:themeFill="background1"/>
          </w:tcPr>
          <w:p w14:paraId="6C589A2E"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hint="eastAsia"/>
                <w:color w:val="000000"/>
                <w:szCs w:val="24"/>
                <w:lang w:val="en-US" w:eastAsia="zh-CN"/>
              </w:rPr>
              <w:t>日本</w:t>
            </w:r>
          </w:p>
        </w:tc>
        <w:tc>
          <w:tcPr>
            <w:tcW w:w="882" w:type="pct"/>
            <w:tcBorders>
              <w:bottom w:val="single" w:sz="6" w:space="0" w:color="365F91" w:themeColor="accent1" w:themeShade="BF"/>
            </w:tcBorders>
            <w:shd w:val="clear" w:color="auto" w:fill="FFFFFF" w:themeFill="background1"/>
          </w:tcPr>
          <w:p w14:paraId="1E1FB5DF"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亚太</w:t>
            </w:r>
          </w:p>
        </w:tc>
      </w:tr>
      <w:tr w:rsidR="0011432F" w:rsidRPr="00145618" w14:paraId="137310B0" w14:textId="77777777" w:rsidTr="0011432F">
        <w:trPr>
          <w:trHeight w:val="127"/>
        </w:trPr>
        <w:tc>
          <w:tcPr>
            <w:tcW w:w="951" w:type="pct"/>
            <w:tcBorders>
              <w:bottom w:val="single" w:sz="6" w:space="0" w:color="365F91" w:themeColor="accent1" w:themeShade="BF"/>
            </w:tcBorders>
            <w:shd w:val="clear" w:color="auto" w:fill="C6D9F1" w:themeFill="text2" w:themeFillTint="33"/>
          </w:tcPr>
          <w:p w14:paraId="71CE628E"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副报告人</w:t>
            </w:r>
          </w:p>
        </w:tc>
        <w:tc>
          <w:tcPr>
            <w:tcW w:w="1694" w:type="pct"/>
            <w:tcBorders>
              <w:bottom w:val="single" w:sz="6" w:space="0" w:color="365F91" w:themeColor="accent1" w:themeShade="BF"/>
            </w:tcBorders>
            <w:shd w:val="clear" w:color="auto" w:fill="C6D9F1" w:themeFill="text2" w:themeFillTint="33"/>
          </w:tcPr>
          <w:p w14:paraId="15A7E889"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233" w:name="lt_pId688"/>
            <w:r w:rsidRPr="00145618">
              <w:rPr>
                <w:rFonts w:ascii="Calibri" w:hAnsi="Calibri"/>
                <w:color w:val="000000"/>
                <w:szCs w:val="24"/>
                <w:lang w:val="en-US" w:eastAsia="zh-CN"/>
              </w:rPr>
              <w:t>Nasser AL MARZOUQI</w:t>
            </w:r>
            <w:bookmarkEnd w:id="233"/>
            <w:r w:rsidRPr="00145618">
              <w:rPr>
                <w:rFonts w:ascii="Calibri" w:hAnsi="Calibri" w:hint="eastAsia"/>
                <w:color w:val="000000"/>
                <w:szCs w:val="24"/>
                <w:lang w:val="en-US" w:eastAsia="zh-CN"/>
              </w:rPr>
              <w:t>先生</w:t>
            </w:r>
          </w:p>
        </w:tc>
        <w:tc>
          <w:tcPr>
            <w:tcW w:w="1473" w:type="pct"/>
            <w:tcBorders>
              <w:bottom w:val="single" w:sz="6" w:space="0" w:color="365F91" w:themeColor="accent1" w:themeShade="BF"/>
            </w:tcBorders>
            <w:shd w:val="clear" w:color="auto" w:fill="C6D9F1" w:themeFill="text2" w:themeFillTint="33"/>
          </w:tcPr>
          <w:p w14:paraId="6590887D"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hint="eastAsia"/>
                <w:color w:val="000000"/>
                <w:szCs w:val="24"/>
                <w:lang w:val="en-US" w:eastAsia="zh-CN"/>
              </w:rPr>
              <w:t>阿联酋</w:t>
            </w:r>
          </w:p>
        </w:tc>
        <w:tc>
          <w:tcPr>
            <w:tcW w:w="882" w:type="pct"/>
            <w:tcBorders>
              <w:bottom w:val="single" w:sz="6" w:space="0" w:color="365F91" w:themeColor="accent1" w:themeShade="BF"/>
            </w:tcBorders>
            <w:shd w:val="clear" w:color="auto" w:fill="C6D9F1" w:themeFill="text2" w:themeFillTint="33"/>
          </w:tcPr>
          <w:p w14:paraId="74D11081"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阿拉伯国家</w:t>
            </w:r>
          </w:p>
        </w:tc>
      </w:tr>
      <w:tr w:rsidR="0011432F" w:rsidRPr="00145618" w14:paraId="6F7B91D4" w14:textId="77777777" w:rsidTr="0011432F">
        <w:trPr>
          <w:trHeight w:val="224"/>
        </w:trPr>
        <w:tc>
          <w:tcPr>
            <w:tcW w:w="5000" w:type="pct"/>
            <w:gridSpan w:val="4"/>
            <w:shd w:val="clear" w:color="auto" w:fill="FFFFFF" w:themeFill="background1"/>
          </w:tcPr>
          <w:p w14:paraId="4053F219" w14:textId="77777777" w:rsidR="0011432F" w:rsidRPr="00145618" w:rsidRDefault="0011432F" w:rsidP="0011432F">
            <w:pPr>
              <w:tabs>
                <w:tab w:val="left" w:pos="720"/>
              </w:tabs>
              <w:overflowPunct/>
              <w:autoSpaceDE/>
              <w:adjustRightInd/>
              <w:spacing w:before="0"/>
              <w:jc w:val="center"/>
              <w:rPr>
                <w:rFonts w:ascii="Calibri" w:hAnsi="Calibri"/>
                <w:b/>
                <w:bCs/>
                <w:color w:val="000000"/>
                <w:szCs w:val="24"/>
                <w:lang w:val="en-US" w:eastAsia="zh-CN"/>
              </w:rPr>
            </w:pPr>
            <w:bookmarkStart w:id="234" w:name="lt_pId691"/>
            <w:r w:rsidRPr="00145618">
              <w:rPr>
                <w:rFonts w:ascii="Calibri" w:hAnsi="Calibri"/>
                <w:b/>
                <w:bCs/>
                <w:color w:val="000000"/>
                <w:szCs w:val="24"/>
                <w:lang w:val="en-US" w:eastAsia="zh-CN"/>
              </w:rPr>
              <w:t>联系人</w:t>
            </w:r>
            <w:bookmarkEnd w:id="234"/>
          </w:p>
        </w:tc>
      </w:tr>
      <w:tr w:rsidR="0011432F" w:rsidRPr="00145618" w14:paraId="685235F6" w14:textId="77777777" w:rsidTr="0011432F">
        <w:trPr>
          <w:trHeight w:val="220"/>
        </w:trPr>
        <w:tc>
          <w:tcPr>
            <w:tcW w:w="951" w:type="pct"/>
            <w:tcBorders>
              <w:bottom w:val="single" w:sz="6" w:space="0" w:color="365F91" w:themeColor="accent1" w:themeShade="BF"/>
            </w:tcBorders>
            <w:shd w:val="clear" w:color="auto" w:fill="C6D9F1" w:themeFill="text2" w:themeFillTint="33"/>
          </w:tcPr>
          <w:p w14:paraId="72966FAB"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BDT</w:t>
            </w:r>
            <w:r w:rsidRPr="00145618">
              <w:rPr>
                <w:rFonts w:ascii="Calibri" w:hAnsi="Calibri"/>
                <w:color w:val="000000"/>
                <w:szCs w:val="24"/>
                <w:lang w:val="en-US" w:eastAsia="zh-CN"/>
              </w:rPr>
              <w:t>联系人</w:t>
            </w:r>
          </w:p>
        </w:tc>
        <w:tc>
          <w:tcPr>
            <w:tcW w:w="1694" w:type="pct"/>
            <w:tcBorders>
              <w:bottom w:val="single" w:sz="6" w:space="0" w:color="365F91" w:themeColor="accent1" w:themeShade="BF"/>
            </w:tcBorders>
            <w:shd w:val="clear" w:color="auto" w:fill="C6D9F1" w:themeFill="text2" w:themeFillTint="33"/>
          </w:tcPr>
          <w:p w14:paraId="1046E47E"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235" w:name="lt_pId693"/>
            <w:r w:rsidRPr="00145618">
              <w:rPr>
                <w:rFonts w:ascii="Calibri" w:hAnsi="Calibri"/>
                <w:color w:val="000000"/>
                <w:szCs w:val="24"/>
                <w:lang w:val="en-US" w:eastAsia="zh-CN"/>
              </w:rPr>
              <w:t>Maritza DELGADO SOLARTE</w:t>
            </w:r>
            <w:bookmarkEnd w:id="235"/>
            <w:r w:rsidRPr="00145618">
              <w:rPr>
                <w:rFonts w:ascii="Calibri" w:hAnsi="Calibri" w:hint="eastAsia"/>
                <w:color w:val="000000"/>
                <w:szCs w:val="24"/>
                <w:lang w:val="en-US" w:eastAsia="zh-CN"/>
              </w:rPr>
              <w:t>女士</w:t>
            </w:r>
          </w:p>
        </w:tc>
        <w:tc>
          <w:tcPr>
            <w:tcW w:w="1473" w:type="pct"/>
            <w:tcBorders>
              <w:bottom w:val="single" w:sz="6" w:space="0" w:color="365F91" w:themeColor="accent1" w:themeShade="BF"/>
            </w:tcBorders>
            <w:shd w:val="clear" w:color="auto" w:fill="C6D9F1" w:themeFill="text2" w:themeFillTint="33"/>
          </w:tcPr>
          <w:p w14:paraId="0AB86282"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236" w:name="lt_pId694"/>
            <w:r w:rsidRPr="00145618">
              <w:rPr>
                <w:rFonts w:ascii="Calibri" w:hAnsi="Calibri" w:hint="eastAsia"/>
                <w:color w:val="000000"/>
                <w:szCs w:val="24"/>
                <w:lang w:val="en-US" w:eastAsia="zh-CN"/>
              </w:rPr>
              <w:t>国际电联</w:t>
            </w:r>
            <w:r w:rsidRPr="00145618">
              <w:rPr>
                <w:rFonts w:ascii="Calibri" w:hAnsi="Calibri"/>
                <w:color w:val="000000"/>
                <w:szCs w:val="24"/>
                <w:lang w:val="en-US" w:eastAsia="zh-CN"/>
              </w:rPr>
              <w:t>/BDT</w:t>
            </w:r>
            <w:bookmarkEnd w:id="236"/>
          </w:p>
        </w:tc>
        <w:tc>
          <w:tcPr>
            <w:tcW w:w="882" w:type="pct"/>
            <w:tcBorders>
              <w:bottom w:val="single" w:sz="6" w:space="0" w:color="365F91" w:themeColor="accent1" w:themeShade="BF"/>
            </w:tcBorders>
            <w:shd w:val="clear" w:color="auto" w:fill="C6D9F1" w:themeFill="text2" w:themeFillTint="33"/>
          </w:tcPr>
          <w:p w14:paraId="5EA7D98F"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总部</w:t>
            </w:r>
          </w:p>
        </w:tc>
      </w:tr>
      <w:tr w:rsidR="0011432F" w:rsidRPr="00145618" w14:paraId="2008C494" w14:textId="77777777" w:rsidTr="0011432F">
        <w:trPr>
          <w:trHeight w:val="185"/>
        </w:trPr>
        <w:tc>
          <w:tcPr>
            <w:tcW w:w="951" w:type="pct"/>
            <w:tcBorders>
              <w:top w:val="single" w:sz="6" w:space="0" w:color="365F91" w:themeColor="accent1" w:themeShade="BF"/>
              <w:bottom w:val="single" w:sz="6" w:space="0" w:color="365F91" w:themeColor="accent1" w:themeShade="BF"/>
            </w:tcBorders>
            <w:shd w:val="clear" w:color="auto" w:fill="FFFFFF" w:themeFill="background1"/>
          </w:tcPr>
          <w:p w14:paraId="34ED179A"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BDT</w:t>
            </w:r>
            <w:r w:rsidRPr="00145618">
              <w:rPr>
                <w:rFonts w:ascii="Calibri" w:hAnsi="Calibri"/>
                <w:color w:val="000000"/>
                <w:szCs w:val="24"/>
                <w:lang w:val="en-US" w:eastAsia="zh-CN"/>
              </w:rPr>
              <w:t>联系人</w:t>
            </w:r>
          </w:p>
        </w:tc>
        <w:tc>
          <w:tcPr>
            <w:tcW w:w="1694" w:type="pct"/>
            <w:tcBorders>
              <w:top w:val="single" w:sz="6" w:space="0" w:color="365F91" w:themeColor="accent1" w:themeShade="BF"/>
              <w:bottom w:val="single" w:sz="6" w:space="0" w:color="365F91" w:themeColor="accent1" w:themeShade="BF"/>
            </w:tcBorders>
            <w:shd w:val="clear" w:color="auto" w:fill="FFFFFF" w:themeFill="background1"/>
          </w:tcPr>
          <w:p w14:paraId="06AF44BE"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237" w:name="lt_pId697"/>
            <w:r w:rsidRPr="00145618">
              <w:rPr>
                <w:rFonts w:ascii="Calibri" w:hAnsi="Calibri"/>
                <w:color w:val="000000"/>
                <w:szCs w:val="24"/>
                <w:lang w:val="en-US" w:eastAsia="zh-CN"/>
              </w:rPr>
              <w:t>Anne Rita SSEMBOGA</w:t>
            </w:r>
            <w:bookmarkEnd w:id="237"/>
            <w:r w:rsidRPr="00145618">
              <w:rPr>
                <w:rFonts w:ascii="Calibri" w:hAnsi="Calibri" w:hint="eastAsia"/>
                <w:color w:val="000000"/>
                <w:szCs w:val="24"/>
                <w:lang w:val="en-US" w:eastAsia="zh-CN"/>
              </w:rPr>
              <w:t>女士</w:t>
            </w:r>
          </w:p>
        </w:tc>
        <w:tc>
          <w:tcPr>
            <w:tcW w:w="1473" w:type="pct"/>
            <w:tcBorders>
              <w:top w:val="single" w:sz="6" w:space="0" w:color="365F91" w:themeColor="accent1" w:themeShade="BF"/>
              <w:bottom w:val="single" w:sz="6" w:space="0" w:color="365F91" w:themeColor="accent1" w:themeShade="BF"/>
            </w:tcBorders>
            <w:shd w:val="clear" w:color="auto" w:fill="FFFFFF" w:themeFill="background1"/>
          </w:tcPr>
          <w:p w14:paraId="0CECDFAE"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238" w:name="lt_pId698"/>
            <w:r w:rsidRPr="00145618">
              <w:rPr>
                <w:rFonts w:ascii="Calibri" w:hAnsi="Calibri" w:hint="eastAsia"/>
                <w:color w:val="000000"/>
                <w:szCs w:val="24"/>
                <w:lang w:val="en-US" w:eastAsia="zh-CN"/>
              </w:rPr>
              <w:t>国际电联</w:t>
            </w:r>
            <w:r w:rsidRPr="00145618">
              <w:rPr>
                <w:rFonts w:ascii="Calibri" w:hAnsi="Calibri"/>
                <w:color w:val="000000"/>
                <w:szCs w:val="24"/>
                <w:lang w:val="en-US" w:eastAsia="zh-CN"/>
              </w:rPr>
              <w:t>/</w:t>
            </w:r>
            <w:r w:rsidRPr="00145618">
              <w:rPr>
                <w:rFonts w:ascii="Calibri" w:hAnsi="Calibri" w:hint="eastAsia"/>
                <w:color w:val="000000"/>
                <w:szCs w:val="24"/>
                <w:lang w:val="en-US" w:eastAsia="zh-CN"/>
              </w:rPr>
              <w:t>非洲</w:t>
            </w:r>
            <w:r w:rsidRPr="00145618">
              <w:rPr>
                <w:rFonts w:ascii="Calibri" w:hAnsi="Calibri"/>
                <w:color w:val="000000"/>
                <w:szCs w:val="24"/>
                <w:lang w:val="en-US" w:eastAsia="zh-CN"/>
              </w:rPr>
              <w:t>区域</w:t>
            </w:r>
            <w:bookmarkEnd w:id="238"/>
          </w:p>
        </w:tc>
        <w:tc>
          <w:tcPr>
            <w:tcW w:w="882" w:type="pct"/>
            <w:tcBorders>
              <w:top w:val="single" w:sz="6" w:space="0" w:color="365F91" w:themeColor="accent1" w:themeShade="BF"/>
              <w:bottom w:val="single" w:sz="6" w:space="0" w:color="365F91" w:themeColor="accent1" w:themeShade="BF"/>
            </w:tcBorders>
            <w:shd w:val="clear" w:color="auto" w:fill="FFFFFF" w:themeFill="background1"/>
          </w:tcPr>
          <w:p w14:paraId="764DC197"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非洲</w:t>
            </w:r>
          </w:p>
        </w:tc>
      </w:tr>
      <w:tr w:rsidR="0011432F" w:rsidRPr="00145618" w14:paraId="163B6F7F" w14:textId="77777777" w:rsidTr="0011432F">
        <w:trPr>
          <w:trHeight w:val="122"/>
        </w:trPr>
        <w:tc>
          <w:tcPr>
            <w:tcW w:w="951" w:type="pct"/>
            <w:tcBorders>
              <w:bottom w:val="single" w:sz="6" w:space="0" w:color="365F91" w:themeColor="accent1" w:themeShade="BF"/>
            </w:tcBorders>
            <w:shd w:val="clear" w:color="auto" w:fill="C6D9F1" w:themeFill="text2" w:themeFillTint="33"/>
          </w:tcPr>
          <w:p w14:paraId="0B6A2C06"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BDT</w:t>
            </w:r>
            <w:r w:rsidRPr="00145618">
              <w:rPr>
                <w:rFonts w:ascii="Calibri" w:hAnsi="Calibri"/>
                <w:color w:val="000000"/>
                <w:szCs w:val="24"/>
                <w:lang w:val="en-US" w:eastAsia="zh-CN"/>
              </w:rPr>
              <w:t>联系人</w:t>
            </w:r>
          </w:p>
        </w:tc>
        <w:tc>
          <w:tcPr>
            <w:tcW w:w="1694" w:type="pct"/>
            <w:tcBorders>
              <w:bottom w:val="single" w:sz="6" w:space="0" w:color="365F91" w:themeColor="accent1" w:themeShade="BF"/>
            </w:tcBorders>
            <w:shd w:val="clear" w:color="auto" w:fill="C6D9F1" w:themeFill="text2" w:themeFillTint="33"/>
          </w:tcPr>
          <w:p w14:paraId="032795E2"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239" w:name="lt_pId701"/>
            <w:r w:rsidRPr="00145618">
              <w:rPr>
                <w:rFonts w:ascii="Calibri" w:hAnsi="Calibri"/>
                <w:color w:val="000000"/>
                <w:szCs w:val="24"/>
                <w:lang w:val="en-US" w:eastAsia="zh-CN"/>
              </w:rPr>
              <w:t>Rodrigo ROBLES</w:t>
            </w:r>
            <w:bookmarkEnd w:id="239"/>
            <w:r w:rsidRPr="00145618">
              <w:rPr>
                <w:rFonts w:ascii="Calibri" w:hAnsi="Calibri" w:hint="eastAsia"/>
                <w:color w:val="000000"/>
                <w:szCs w:val="24"/>
                <w:lang w:val="en-US" w:eastAsia="zh-CN"/>
              </w:rPr>
              <w:t>先生</w:t>
            </w:r>
          </w:p>
        </w:tc>
        <w:tc>
          <w:tcPr>
            <w:tcW w:w="1473" w:type="pct"/>
            <w:tcBorders>
              <w:bottom w:val="single" w:sz="6" w:space="0" w:color="365F91" w:themeColor="accent1" w:themeShade="BF"/>
            </w:tcBorders>
            <w:shd w:val="clear" w:color="auto" w:fill="C6D9F1" w:themeFill="text2" w:themeFillTint="33"/>
          </w:tcPr>
          <w:p w14:paraId="20ADBF51"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240" w:name="lt_pId702"/>
            <w:r w:rsidRPr="00145618">
              <w:rPr>
                <w:rFonts w:ascii="Calibri" w:hAnsi="Calibri" w:hint="eastAsia"/>
                <w:color w:val="000000"/>
                <w:szCs w:val="24"/>
                <w:lang w:val="en-US" w:eastAsia="zh-CN"/>
              </w:rPr>
              <w:t>国际电联</w:t>
            </w:r>
            <w:r w:rsidRPr="00145618">
              <w:rPr>
                <w:rFonts w:ascii="Calibri" w:hAnsi="Calibri"/>
                <w:color w:val="000000"/>
                <w:szCs w:val="24"/>
                <w:lang w:val="en-US" w:eastAsia="zh-CN"/>
              </w:rPr>
              <w:t>/</w:t>
            </w:r>
            <w:r w:rsidRPr="00145618">
              <w:rPr>
                <w:rFonts w:ascii="Calibri" w:hAnsi="Calibri" w:hint="eastAsia"/>
                <w:color w:val="000000"/>
                <w:szCs w:val="24"/>
                <w:lang w:val="en-US" w:eastAsia="zh-CN"/>
              </w:rPr>
              <w:t>美洲</w:t>
            </w:r>
            <w:r w:rsidRPr="00145618">
              <w:rPr>
                <w:rFonts w:ascii="Calibri" w:hAnsi="Calibri"/>
                <w:color w:val="000000"/>
                <w:szCs w:val="24"/>
                <w:lang w:val="en-US" w:eastAsia="zh-CN"/>
              </w:rPr>
              <w:t>区域</w:t>
            </w:r>
            <w:bookmarkEnd w:id="240"/>
          </w:p>
        </w:tc>
        <w:tc>
          <w:tcPr>
            <w:tcW w:w="882" w:type="pct"/>
            <w:tcBorders>
              <w:bottom w:val="single" w:sz="6" w:space="0" w:color="365F91" w:themeColor="accent1" w:themeShade="BF"/>
            </w:tcBorders>
            <w:shd w:val="clear" w:color="auto" w:fill="C6D9F1" w:themeFill="text2" w:themeFillTint="33"/>
          </w:tcPr>
          <w:p w14:paraId="44915374"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美洲</w:t>
            </w:r>
          </w:p>
        </w:tc>
      </w:tr>
      <w:tr w:rsidR="0011432F" w:rsidRPr="00145618" w14:paraId="4D0E5CF7" w14:textId="77777777" w:rsidTr="0011432F">
        <w:trPr>
          <w:trHeight w:val="216"/>
        </w:trPr>
        <w:tc>
          <w:tcPr>
            <w:tcW w:w="951" w:type="pct"/>
            <w:tcBorders>
              <w:top w:val="single" w:sz="6" w:space="0" w:color="365F91" w:themeColor="accent1" w:themeShade="BF"/>
              <w:bottom w:val="single" w:sz="12" w:space="0" w:color="C0504D" w:themeColor="accent2"/>
            </w:tcBorders>
            <w:shd w:val="clear" w:color="auto" w:fill="auto"/>
          </w:tcPr>
          <w:p w14:paraId="01311343"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BDT</w:t>
            </w:r>
            <w:r w:rsidRPr="00145618">
              <w:rPr>
                <w:rFonts w:ascii="Calibri" w:hAnsi="Calibri"/>
                <w:color w:val="000000"/>
                <w:szCs w:val="24"/>
                <w:lang w:val="en-US" w:eastAsia="zh-CN"/>
              </w:rPr>
              <w:t>联系人</w:t>
            </w:r>
          </w:p>
        </w:tc>
        <w:tc>
          <w:tcPr>
            <w:tcW w:w="1694" w:type="pct"/>
            <w:tcBorders>
              <w:top w:val="single" w:sz="6" w:space="0" w:color="365F91" w:themeColor="accent1" w:themeShade="BF"/>
              <w:bottom w:val="single" w:sz="12" w:space="0" w:color="C0504D" w:themeColor="accent2"/>
            </w:tcBorders>
            <w:shd w:val="clear" w:color="auto" w:fill="auto"/>
          </w:tcPr>
          <w:p w14:paraId="52BCA6B0" w14:textId="77777777" w:rsidR="0011432F" w:rsidRPr="00145618" w:rsidRDefault="0011432F" w:rsidP="0011432F">
            <w:pPr>
              <w:tabs>
                <w:tab w:val="left" w:pos="720"/>
              </w:tabs>
              <w:overflowPunct/>
              <w:autoSpaceDE/>
              <w:adjustRightInd/>
              <w:spacing w:before="0"/>
              <w:rPr>
                <w:rFonts w:ascii="Calibri" w:hAnsi="Calibri"/>
                <w:b/>
                <w:bCs/>
                <w:color w:val="000000"/>
                <w:szCs w:val="24"/>
                <w:lang w:val="en-US" w:eastAsia="zh-CN"/>
              </w:rPr>
            </w:pPr>
            <w:bookmarkStart w:id="241" w:name="lt_pId705"/>
            <w:r w:rsidRPr="00145618">
              <w:rPr>
                <w:rFonts w:ascii="Calibri" w:hAnsi="Calibri"/>
                <w:color w:val="000000"/>
                <w:szCs w:val="24"/>
                <w:lang w:val="en-US" w:eastAsia="zh-CN"/>
              </w:rPr>
              <w:t>Mustafa AL MAHDI</w:t>
            </w:r>
            <w:bookmarkEnd w:id="241"/>
            <w:r w:rsidRPr="00145618">
              <w:rPr>
                <w:rFonts w:ascii="Calibri" w:hAnsi="Calibri" w:hint="eastAsia"/>
                <w:color w:val="000000"/>
                <w:szCs w:val="24"/>
                <w:lang w:val="en-US" w:eastAsia="zh-CN"/>
              </w:rPr>
              <w:t>先生</w:t>
            </w:r>
          </w:p>
        </w:tc>
        <w:tc>
          <w:tcPr>
            <w:tcW w:w="1473" w:type="pct"/>
            <w:tcBorders>
              <w:top w:val="single" w:sz="6" w:space="0" w:color="365F91" w:themeColor="accent1" w:themeShade="BF"/>
              <w:bottom w:val="single" w:sz="12" w:space="0" w:color="C0504D" w:themeColor="accent2"/>
            </w:tcBorders>
            <w:shd w:val="clear" w:color="auto" w:fill="auto"/>
          </w:tcPr>
          <w:p w14:paraId="2A53945E"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242" w:name="lt_pId706"/>
            <w:r w:rsidRPr="00145618">
              <w:rPr>
                <w:rFonts w:ascii="Calibri" w:hAnsi="Calibri" w:hint="eastAsia"/>
                <w:color w:val="000000"/>
                <w:szCs w:val="24"/>
                <w:lang w:val="en-US" w:eastAsia="zh-CN"/>
              </w:rPr>
              <w:t>国际电联</w:t>
            </w:r>
            <w:r w:rsidRPr="00145618">
              <w:rPr>
                <w:rFonts w:ascii="Calibri" w:hAnsi="Calibri"/>
                <w:color w:val="000000"/>
                <w:szCs w:val="24"/>
                <w:lang w:val="en-US" w:eastAsia="zh-CN"/>
              </w:rPr>
              <w:t>/</w:t>
            </w:r>
            <w:r w:rsidRPr="00145618">
              <w:rPr>
                <w:rFonts w:ascii="Calibri" w:hAnsi="Calibri" w:hint="eastAsia"/>
                <w:color w:val="000000"/>
                <w:szCs w:val="24"/>
                <w:lang w:val="en-US" w:eastAsia="zh-CN"/>
              </w:rPr>
              <w:t>阿拉伯国家</w:t>
            </w:r>
            <w:r w:rsidRPr="00145618">
              <w:rPr>
                <w:rFonts w:ascii="Calibri" w:hAnsi="Calibri"/>
                <w:color w:val="000000"/>
                <w:szCs w:val="24"/>
                <w:lang w:val="en-US" w:eastAsia="zh-CN"/>
              </w:rPr>
              <w:t>区域</w:t>
            </w:r>
            <w:bookmarkEnd w:id="242"/>
          </w:p>
        </w:tc>
        <w:tc>
          <w:tcPr>
            <w:tcW w:w="882" w:type="pct"/>
            <w:tcBorders>
              <w:top w:val="single" w:sz="6" w:space="0" w:color="365F91" w:themeColor="accent1" w:themeShade="BF"/>
              <w:bottom w:val="single" w:sz="12" w:space="0" w:color="C0504D" w:themeColor="accent2"/>
            </w:tcBorders>
            <w:shd w:val="clear" w:color="auto" w:fill="auto"/>
          </w:tcPr>
          <w:p w14:paraId="636FA4B3"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阿拉伯国家</w:t>
            </w:r>
          </w:p>
        </w:tc>
      </w:tr>
      <w:tr w:rsidR="0011432F" w:rsidRPr="00145618" w14:paraId="2DE56BFA" w14:textId="77777777" w:rsidTr="0011432F">
        <w:trPr>
          <w:trHeight w:val="300"/>
        </w:trPr>
        <w:tc>
          <w:tcPr>
            <w:tcW w:w="951" w:type="pct"/>
            <w:tcBorders>
              <w:top w:val="single" w:sz="12" w:space="0" w:color="C0504D" w:themeColor="accent2"/>
              <w:bottom w:val="single" w:sz="6" w:space="0" w:color="365F91" w:themeColor="accent1" w:themeShade="BF"/>
            </w:tcBorders>
            <w:shd w:val="clear" w:color="auto" w:fill="5B9BD5"/>
            <w:noWrap/>
          </w:tcPr>
          <w:p w14:paraId="3B1145D3" w14:textId="77777777" w:rsidR="0011432F" w:rsidRPr="00145618" w:rsidRDefault="0011432F" w:rsidP="0011432F">
            <w:pPr>
              <w:tabs>
                <w:tab w:val="left" w:pos="720"/>
              </w:tabs>
              <w:overflowPunct/>
              <w:autoSpaceDE/>
              <w:adjustRightInd/>
              <w:spacing w:before="0"/>
              <w:rPr>
                <w:rFonts w:ascii="Calibri" w:hAnsi="Calibri"/>
                <w:b/>
                <w:bCs/>
                <w:color w:val="000000"/>
                <w:szCs w:val="24"/>
                <w:lang w:val="en-US" w:eastAsia="zh-CN"/>
              </w:rPr>
            </w:pPr>
            <w:r w:rsidRPr="00145618">
              <w:rPr>
                <w:rFonts w:ascii="Calibri" w:hAnsi="Calibri" w:hint="eastAsia"/>
                <w:b/>
                <w:bCs/>
                <w:color w:val="000000"/>
                <w:szCs w:val="24"/>
                <w:lang w:val="en-US" w:eastAsia="zh-CN"/>
              </w:rPr>
              <w:t>课题</w:t>
            </w:r>
          </w:p>
        </w:tc>
        <w:tc>
          <w:tcPr>
            <w:tcW w:w="4049" w:type="pct"/>
            <w:gridSpan w:val="3"/>
            <w:tcBorders>
              <w:top w:val="single" w:sz="12" w:space="0" w:color="C0504D" w:themeColor="accent2"/>
              <w:bottom w:val="single" w:sz="6" w:space="0" w:color="365F91" w:themeColor="accent1" w:themeShade="BF"/>
            </w:tcBorders>
            <w:shd w:val="clear" w:color="auto" w:fill="5B9BD5"/>
            <w:noWrap/>
          </w:tcPr>
          <w:p w14:paraId="20B07E2E" w14:textId="77777777" w:rsidR="0011432F" w:rsidRPr="00145618" w:rsidRDefault="0011432F" w:rsidP="0011432F">
            <w:pPr>
              <w:tabs>
                <w:tab w:val="left" w:pos="720"/>
              </w:tabs>
              <w:overflowPunct/>
              <w:autoSpaceDE/>
              <w:adjustRightInd/>
              <w:spacing w:before="0"/>
              <w:jc w:val="center"/>
              <w:rPr>
                <w:rFonts w:ascii="Calibri" w:hAnsi="Calibri"/>
                <w:b/>
                <w:bCs/>
                <w:color w:val="000000"/>
                <w:szCs w:val="24"/>
                <w:lang w:val="en-US" w:eastAsia="zh-CN"/>
              </w:rPr>
            </w:pPr>
            <w:r w:rsidRPr="00145618">
              <w:rPr>
                <w:rFonts w:ascii="Calibri" w:hAnsi="Calibri" w:hint="eastAsia"/>
                <w:b/>
                <w:bCs/>
                <w:color w:val="000000"/>
                <w:szCs w:val="24"/>
                <w:lang w:val="en-US" w:eastAsia="zh-CN"/>
              </w:rPr>
              <w:t>课题</w:t>
            </w:r>
            <w:r w:rsidRPr="00145618">
              <w:rPr>
                <w:rFonts w:ascii="Calibri" w:hAnsi="Calibri"/>
                <w:b/>
                <w:bCs/>
                <w:color w:val="000000"/>
                <w:szCs w:val="24"/>
                <w:lang w:val="en-US" w:eastAsia="zh-CN"/>
              </w:rPr>
              <w:t>名称</w:t>
            </w:r>
          </w:p>
        </w:tc>
      </w:tr>
      <w:tr w:rsidR="0011432F" w:rsidRPr="00145618" w14:paraId="2DA737D9" w14:textId="77777777" w:rsidTr="0011432F">
        <w:trPr>
          <w:trHeight w:val="300"/>
        </w:trPr>
        <w:tc>
          <w:tcPr>
            <w:tcW w:w="951" w:type="pct"/>
            <w:shd w:val="clear" w:color="auto" w:fill="D9D9D9" w:themeFill="background1" w:themeFillShade="D9"/>
            <w:noWrap/>
          </w:tcPr>
          <w:p w14:paraId="556C1150" w14:textId="77777777" w:rsidR="0011432F" w:rsidRPr="00145618" w:rsidRDefault="0011432F" w:rsidP="0011432F">
            <w:pPr>
              <w:tabs>
                <w:tab w:val="left" w:pos="720"/>
              </w:tabs>
              <w:overflowPunct/>
              <w:autoSpaceDE/>
              <w:adjustRightInd/>
              <w:spacing w:before="0"/>
              <w:rPr>
                <w:rFonts w:ascii="Calibri" w:hAnsi="Calibri"/>
                <w:b/>
                <w:bCs/>
                <w:color w:val="000000"/>
                <w:szCs w:val="24"/>
                <w:lang w:val="en-US" w:eastAsia="zh-CN"/>
              </w:rPr>
            </w:pPr>
            <w:bookmarkStart w:id="243" w:name="lt_pId710"/>
            <w:r w:rsidRPr="00145618">
              <w:rPr>
                <w:rFonts w:ascii="Calibri" w:hAnsi="Calibri" w:hint="eastAsia"/>
                <w:b/>
                <w:bCs/>
                <w:color w:val="000000"/>
                <w:szCs w:val="24"/>
                <w:lang w:val="en-US" w:eastAsia="zh-CN"/>
              </w:rPr>
              <w:t>第</w:t>
            </w:r>
            <w:r w:rsidRPr="00145618">
              <w:rPr>
                <w:rFonts w:ascii="Calibri" w:hAnsi="Calibri"/>
                <w:b/>
                <w:bCs/>
                <w:color w:val="000000"/>
                <w:szCs w:val="24"/>
                <w:lang w:val="en-US" w:eastAsia="zh-CN"/>
              </w:rPr>
              <w:t>7/2</w:t>
            </w:r>
            <w:bookmarkEnd w:id="243"/>
            <w:r w:rsidRPr="00145618">
              <w:rPr>
                <w:rFonts w:ascii="Calibri" w:hAnsi="Calibri" w:hint="eastAsia"/>
                <w:b/>
                <w:bCs/>
                <w:color w:val="000000"/>
                <w:szCs w:val="24"/>
                <w:lang w:val="en-US" w:eastAsia="zh-CN"/>
              </w:rPr>
              <w:t>号</w:t>
            </w:r>
            <w:r w:rsidRPr="00145618">
              <w:rPr>
                <w:rFonts w:ascii="Calibri" w:hAnsi="Calibri"/>
                <w:b/>
                <w:bCs/>
                <w:color w:val="000000"/>
                <w:szCs w:val="24"/>
                <w:lang w:val="en-US" w:eastAsia="zh-CN"/>
              </w:rPr>
              <w:t>课题</w:t>
            </w:r>
          </w:p>
        </w:tc>
        <w:tc>
          <w:tcPr>
            <w:tcW w:w="4049" w:type="pct"/>
            <w:gridSpan w:val="3"/>
            <w:shd w:val="clear" w:color="auto" w:fill="D9D9D9" w:themeFill="background1" w:themeFillShade="D9"/>
            <w:noWrap/>
          </w:tcPr>
          <w:p w14:paraId="2DE10C72" w14:textId="77777777" w:rsidR="0011432F" w:rsidRPr="00145618" w:rsidRDefault="0011432F" w:rsidP="0011432F">
            <w:pPr>
              <w:tabs>
                <w:tab w:val="left" w:pos="720"/>
              </w:tabs>
              <w:overflowPunct/>
              <w:autoSpaceDE/>
              <w:adjustRightInd/>
              <w:spacing w:before="0"/>
              <w:jc w:val="center"/>
              <w:rPr>
                <w:rFonts w:ascii="Calibri" w:hAnsi="Calibri"/>
                <w:b/>
                <w:bCs/>
                <w:color w:val="000000"/>
                <w:szCs w:val="24"/>
                <w:lang w:val="en-US" w:eastAsia="zh-CN"/>
              </w:rPr>
            </w:pPr>
            <w:bookmarkStart w:id="244" w:name="lt_pId711"/>
            <w:r w:rsidRPr="00145618">
              <w:rPr>
                <w:rFonts w:ascii="Calibri" w:hAnsi="Calibri" w:hint="eastAsia"/>
                <w:b/>
                <w:bCs/>
                <w:color w:val="000000"/>
                <w:szCs w:val="24"/>
                <w:highlight w:val="lightGray"/>
                <w:lang w:val="en-US" w:eastAsia="zh-CN"/>
              </w:rPr>
              <w:t>与</w:t>
            </w:r>
            <w:r w:rsidRPr="00145618">
              <w:rPr>
                <w:rFonts w:ascii="Calibri" w:hAnsi="Calibri"/>
                <w:b/>
                <w:bCs/>
                <w:color w:val="000000"/>
                <w:szCs w:val="24"/>
                <w:highlight w:val="lightGray"/>
                <w:lang w:val="en-US" w:eastAsia="zh-CN"/>
              </w:rPr>
              <w:t>人体电磁场暴露相关的战略和政策</w:t>
            </w:r>
            <w:bookmarkEnd w:id="244"/>
          </w:p>
        </w:tc>
      </w:tr>
      <w:tr w:rsidR="0011432F" w:rsidRPr="00145618" w14:paraId="67AAC7BC" w14:textId="77777777" w:rsidTr="0011432F">
        <w:trPr>
          <w:trHeight w:val="300"/>
        </w:trPr>
        <w:tc>
          <w:tcPr>
            <w:tcW w:w="951" w:type="pct"/>
            <w:tcBorders>
              <w:bottom w:val="single" w:sz="6" w:space="0" w:color="365F91" w:themeColor="accent1" w:themeShade="BF"/>
            </w:tcBorders>
            <w:shd w:val="clear" w:color="auto" w:fill="5B9BD5"/>
            <w:noWrap/>
          </w:tcPr>
          <w:p w14:paraId="03164FC9" w14:textId="77777777" w:rsidR="0011432F" w:rsidRPr="00145618" w:rsidRDefault="0011432F" w:rsidP="0011432F">
            <w:pPr>
              <w:tabs>
                <w:tab w:val="left" w:pos="720"/>
              </w:tabs>
              <w:overflowPunct/>
              <w:autoSpaceDE/>
              <w:adjustRightInd/>
              <w:spacing w:before="0"/>
              <w:rPr>
                <w:rFonts w:ascii="Calibri" w:hAnsi="Calibri"/>
                <w:b/>
                <w:bCs/>
                <w:color w:val="000000"/>
                <w:szCs w:val="24"/>
                <w:lang w:val="en-US" w:eastAsia="zh-CN"/>
              </w:rPr>
            </w:pPr>
            <w:r w:rsidRPr="00145618">
              <w:rPr>
                <w:rFonts w:ascii="Calibri" w:hAnsi="Calibri" w:hint="eastAsia"/>
                <w:b/>
                <w:bCs/>
                <w:color w:val="000000"/>
                <w:szCs w:val="24"/>
                <w:lang w:val="en-US" w:eastAsia="zh-CN"/>
              </w:rPr>
              <w:t>职务</w:t>
            </w:r>
          </w:p>
        </w:tc>
        <w:tc>
          <w:tcPr>
            <w:tcW w:w="1694" w:type="pct"/>
            <w:tcBorders>
              <w:bottom w:val="single" w:sz="6" w:space="0" w:color="365F91" w:themeColor="accent1" w:themeShade="BF"/>
            </w:tcBorders>
            <w:shd w:val="clear" w:color="auto" w:fill="5B9BD5"/>
            <w:noWrap/>
          </w:tcPr>
          <w:p w14:paraId="09FF7E3B" w14:textId="77777777" w:rsidR="0011432F" w:rsidRPr="00145618" w:rsidRDefault="0011432F" w:rsidP="0011432F">
            <w:pPr>
              <w:tabs>
                <w:tab w:val="left" w:pos="720"/>
              </w:tabs>
              <w:overflowPunct/>
              <w:autoSpaceDE/>
              <w:adjustRightInd/>
              <w:spacing w:before="0"/>
              <w:rPr>
                <w:rFonts w:ascii="Calibri" w:hAnsi="Calibri"/>
                <w:b/>
                <w:bCs/>
                <w:color w:val="000000"/>
                <w:szCs w:val="24"/>
                <w:lang w:val="en-US" w:eastAsia="zh-CN"/>
              </w:rPr>
            </w:pPr>
            <w:r w:rsidRPr="00145618">
              <w:rPr>
                <w:rFonts w:ascii="Calibri" w:hAnsi="Calibri" w:hint="eastAsia"/>
                <w:b/>
                <w:bCs/>
                <w:color w:val="000000"/>
                <w:szCs w:val="24"/>
                <w:lang w:val="en-US" w:eastAsia="zh-CN"/>
              </w:rPr>
              <w:t>姓名</w:t>
            </w:r>
          </w:p>
        </w:tc>
        <w:tc>
          <w:tcPr>
            <w:tcW w:w="1473" w:type="pct"/>
            <w:tcBorders>
              <w:bottom w:val="single" w:sz="6" w:space="0" w:color="365F91" w:themeColor="accent1" w:themeShade="BF"/>
            </w:tcBorders>
            <w:shd w:val="clear" w:color="auto" w:fill="5B9BD5"/>
            <w:noWrap/>
          </w:tcPr>
          <w:p w14:paraId="299A575B" w14:textId="77777777" w:rsidR="0011432F" w:rsidRPr="00145618" w:rsidRDefault="0011432F" w:rsidP="0011432F">
            <w:pPr>
              <w:tabs>
                <w:tab w:val="left" w:pos="720"/>
              </w:tabs>
              <w:overflowPunct/>
              <w:autoSpaceDE/>
              <w:adjustRightInd/>
              <w:spacing w:before="0"/>
              <w:rPr>
                <w:rFonts w:ascii="Calibri" w:hAnsi="Calibri"/>
                <w:b/>
                <w:bCs/>
                <w:color w:val="000000"/>
                <w:szCs w:val="24"/>
                <w:lang w:val="en-US" w:eastAsia="zh-CN"/>
              </w:rPr>
            </w:pPr>
            <w:r w:rsidRPr="00145618">
              <w:rPr>
                <w:rFonts w:ascii="Calibri" w:hAnsi="Calibri" w:hint="eastAsia"/>
                <w:b/>
                <w:bCs/>
                <w:color w:val="000000"/>
                <w:szCs w:val="24"/>
                <w:lang w:val="en-US" w:eastAsia="zh-CN"/>
              </w:rPr>
              <w:t>代表</w:t>
            </w:r>
            <w:r w:rsidRPr="00145618">
              <w:rPr>
                <w:rFonts w:ascii="Calibri" w:hAnsi="Calibri"/>
                <w:b/>
                <w:bCs/>
                <w:color w:val="000000"/>
                <w:szCs w:val="24"/>
                <w:lang w:val="en-US" w:eastAsia="zh-CN"/>
              </w:rPr>
              <w:t>的实体</w:t>
            </w:r>
          </w:p>
        </w:tc>
        <w:tc>
          <w:tcPr>
            <w:tcW w:w="882" w:type="pct"/>
            <w:tcBorders>
              <w:bottom w:val="single" w:sz="6" w:space="0" w:color="365F91" w:themeColor="accent1" w:themeShade="BF"/>
            </w:tcBorders>
            <w:shd w:val="clear" w:color="auto" w:fill="5B9BD5"/>
            <w:noWrap/>
          </w:tcPr>
          <w:p w14:paraId="21161831" w14:textId="77777777" w:rsidR="0011432F" w:rsidRPr="00145618" w:rsidRDefault="0011432F" w:rsidP="0011432F">
            <w:pPr>
              <w:tabs>
                <w:tab w:val="left" w:pos="720"/>
              </w:tabs>
              <w:overflowPunct/>
              <w:autoSpaceDE/>
              <w:adjustRightInd/>
              <w:spacing w:before="0"/>
              <w:jc w:val="center"/>
              <w:rPr>
                <w:rFonts w:ascii="Calibri" w:hAnsi="Calibri"/>
                <w:b/>
                <w:bCs/>
                <w:color w:val="000000"/>
                <w:szCs w:val="24"/>
                <w:lang w:val="en-US" w:eastAsia="zh-CN"/>
              </w:rPr>
            </w:pPr>
            <w:r w:rsidRPr="00145618">
              <w:rPr>
                <w:rFonts w:ascii="Calibri" w:hAnsi="Calibri" w:hint="eastAsia"/>
                <w:b/>
                <w:bCs/>
                <w:color w:val="000000"/>
                <w:szCs w:val="24"/>
                <w:lang w:val="en-US" w:eastAsia="zh-CN"/>
              </w:rPr>
              <w:t>区域</w:t>
            </w:r>
          </w:p>
        </w:tc>
      </w:tr>
      <w:tr w:rsidR="0011432F" w:rsidRPr="00145618" w14:paraId="113B4692" w14:textId="77777777" w:rsidTr="0011432F">
        <w:trPr>
          <w:trHeight w:val="196"/>
        </w:trPr>
        <w:tc>
          <w:tcPr>
            <w:tcW w:w="951" w:type="pct"/>
            <w:tcBorders>
              <w:bottom w:val="single" w:sz="6" w:space="0" w:color="365F91" w:themeColor="accent1" w:themeShade="BF"/>
            </w:tcBorders>
            <w:shd w:val="clear" w:color="auto" w:fill="FFFFFF" w:themeFill="background1"/>
          </w:tcPr>
          <w:p w14:paraId="1DBD54C6"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hint="eastAsia"/>
                <w:color w:val="000000"/>
                <w:szCs w:val="24"/>
                <w:lang w:val="en-US" w:eastAsia="zh-CN"/>
              </w:rPr>
              <w:t>报告</w:t>
            </w:r>
            <w:r w:rsidRPr="00145618">
              <w:rPr>
                <w:rFonts w:ascii="Calibri" w:hAnsi="Calibri"/>
                <w:color w:val="000000"/>
                <w:szCs w:val="24"/>
                <w:lang w:val="en-US" w:eastAsia="zh-CN"/>
              </w:rPr>
              <w:t>人</w:t>
            </w:r>
          </w:p>
        </w:tc>
        <w:tc>
          <w:tcPr>
            <w:tcW w:w="1694" w:type="pct"/>
            <w:tcBorders>
              <w:bottom w:val="single" w:sz="6" w:space="0" w:color="365F91" w:themeColor="accent1" w:themeShade="BF"/>
            </w:tcBorders>
            <w:shd w:val="clear" w:color="auto" w:fill="FFFFFF" w:themeFill="background1"/>
          </w:tcPr>
          <w:p w14:paraId="0369E715"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hint="eastAsia"/>
                <w:color w:val="000000"/>
                <w:szCs w:val="24"/>
                <w:lang w:val="en-US" w:eastAsia="zh-CN"/>
              </w:rPr>
              <w:t>刘丹</w:t>
            </w:r>
            <w:r w:rsidRPr="00145618">
              <w:rPr>
                <w:rFonts w:ascii="Calibri" w:hAnsi="Calibri"/>
                <w:color w:val="000000"/>
                <w:szCs w:val="24"/>
                <w:lang w:val="en-US" w:eastAsia="zh-CN"/>
              </w:rPr>
              <w:t>女士</w:t>
            </w:r>
            <w:r w:rsidRPr="00145618">
              <w:rPr>
                <w:rFonts w:ascii="Calibri" w:hAnsi="Calibri"/>
                <w:color w:val="000000"/>
                <w:szCs w:val="24"/>
                <w:lang w:val="en-US" w:eastAsia="zh-CN"/>
              </w:rPr>
              <w:t xml:space="preserve"> </w:t>
            </w:r>
          </w:p>
        </w:tc>
        <w:tc>
          <w:tcPr>
            <w:tcW w:w="1473" w:type="pct"/>
            <w:tcBorders>
              <w:bottom w:val="single" w:sz="6" w:space="0" w:color="365F91" w:themeColor="accent1" w:themeShade="BF"/>
            </w:tcBorders>
            <w:shd w:val="clear" w:color="auto" w:fill="FFFFFF" w:themeFill="background1"/>
          </w:tcPr>
          <w:p w14:paraId="10D2B81F"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hint="eastAsia"/>
                <w:color w:val="000000"/>
                <w:szCs w:val="24"/>
                <w:lang w:val="en-US" w:eastAsia="zh-CN"/>
              </w:rPr>
              <w:t>中华</w:t>
            </w:r>
            <w:r w:rsidRPr="00145618">
              <w:rPr>
                <w:rFonts w:ascii="Calibri" w:hAnsi="Calibri"/>
                <w:color w:val="000000"/>
                <w:szCs w:val="24"/>
                <w:lang w:val="en-US" w:eastAsia="zh-CN"/>
              </w:rPr>
              <w:t>人民共和国</w:t>
            </w:r>
          </w:p>
        </w:tc>
        <w:tc>
          <w:tcPr>
            <w:tcW w:w="882" w:type="pct"/>
            <w:tcBorders>
              <w:bottom w:val="single" w:sz="6" w:space="0" w:color="365F91" w:themeColor="accent1" w:themeShade="BF"/>
            </w:tcBorders>
            <w:shd w:val="clear" w:color="auto" w:fill="FFFFFF" w:themeFill="background1"/>
          </w:tcPr>
          <w:p w14:paraId="7EEE262B"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亚太</w:t>
            </w:r>
          </w:p>
        </w:tc>
      </w:tr>
      <w:tr w:rsidR="0011432F" w:rsidRPr="00145618" w14:paraId="43135C4B" w14:textId="77777777" w:rsidTr="0011432F">
        <w:trPr>
          <w:trHeight w:val="163"/>
        </w:trPr>
        <w:tc>
          <w:tcPr>
            <w:tcW w:w="951" w:type="pct"/>
            <w:tcBorders>
              <w:bottom w:val="single" w:sz="6" w:space="0" w:color="365F91" w:themeColor="accent1" w:themeShade="BF"/>
            </w:tcBorders>
            <w:shd w:val="clear" w:color="auto" w:fill="C6D9F1" w:themeFill="text2" w:themeFillTint="33"/>
          </w:tcPr>
          <w:p w14:paraId="2A0F07C3"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副报告人</w:t>
            </w:r>
          </w:p>
        </w:tc>
        <w:tc>
          <w:tcPr>
            <w:tcW w:w="1694" w:type="pct"/>
            <w:tcBorders>
              <w:bottom w:val="single" w:sz="6" w:space="0" w:color="365F91" w:themeColor="accent1" w:themeShade="BF"/>
            </w:tcBorders>
            <w:shd w:val="clear" w:color="auto" w:fill="C6D9F1" w:themeFill="text2" w:themeFillTint="33"/>
          </w:tcPr>
          <w:p w14:paraId="1DA98A93"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245" w:name="lt_pId721"/>
            <w:r w:rsidRPr="00145618">
              <w:rPr>
                <w:rFonts w:ascii="Calibri" w:hAnsi="Calibri"/>
                <w:color w:val="000000"/>
                <w:szCs w:val="24"/>
                <w:lang w:val="en-US" w:eastAsia="zh-CN"/>
              </w:rPr>
              <w:t>Issoufi K. MAIGA</w:t>
            </w:r>
            <w:bookmarkEnd w:id="245"/>
            <w:r w:rsidRPr="00145618">
              <w:rPr>
                <w:rFonts w:ascii="Calibri" w:hAnsi="Calibri" w:hint="eastAsia"/>
                <w:color w:val="000000"/>
                <w:szCs w:val="24"/>
                <w:lang w:val="en-US" w:eastAsia="zh-CN"/>
              </w:rPr>
              <w:t>先生</w:t>
            </w:r>
          </w:p>
        </w:tc>
        <w:tc>
          <w:tcPr>
            <w:tcW w:w="1473" w:type="pct"/>
            <w:tcBorders>
              <w:bottom w:val="single" w:sz="6" w:space="0" w:color="365F91" w:themeColor="accent1" w:themeShade="BF"/>
            </w:tcBorders>
            <w:shd w:val="clear" w:color="auto" w:fill="C6D9F1" w:themeFill="text2" w:themeFillTint="33"/>
          </w:tcPr>
          <w:p w14:paraId="0C35EEDD"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hint="eastAsia"/>
                <w:color w:val="000000"/>
                <w:szCs w:val="24"/>
                <w:lang w:val="en-US" w:eastAsia="zh-CN"/>
              </w:rPr>
              <w:t>马里</w:t>
            </w:r>
          </w:p>
        </w:tc>
        <w:tc>
          <w:tcPr>
            <w:tcW w:w="882" w:type="pct"/>
            <w:tcBorders>
              <w:bottom w:val="single" w:sz="6" w:space="0" w:color="365F91" w:themeColor="accent1" w:themeShade="BF"/>
            </w:tcBorders>
            <w:shd w:val="clear" w:color="auto" w:fill="C6D9F1" w:themeFill="text2" w:themeFillTint="33"/>
          </w:tcPr>
          <w:p w14:paraId="0C195660"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非洲</w:t>
            </w:r>
          </w:p>
        </w:tc>
      </w:tr>
      <w:tr w:rsidR="0011432F" w:rsidRPr="00145618" w14:paraId="51B6D868" w14:textId="77777777" w:rsidTr="0011432F">
        <w:trPr>
          <w:trHeight w:val="100"/>
        </w:trPr>
        <w:tc>
          <w:tcPr>
            <w:tcW w:w="951" w:type="pct"/>
            <w:tcBorders>
              <w:bottom w:val="single" w:sz="6" w:space="0" w:color="365F91" w:themeColor="accent1" w:themeShade="BF"/>
            </w:tcBorders>
            <w:shd w:val="clear" w:color="auto" w:fill="FFFFFF" w:themeFill="background1"/>
          </w:tcPr>
          <w:p w14:paraId="58C884A8"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副报告人</w:t>
            </w:r>
          </w:p>
        </w:tc>
        <w:tc>
          <w:tcPr>
            <w:tcW w:w="1694" w:type="pct"/>
            <w:tcBorders>
              <w:bottom w:val="single" w:sz="6" w:space="0" w:color="365F91" w:themeColor="accent1" w:themeShade="BF"/>
            </w:tcBorders>
            <w:shd w:val="clear" w:color="auto" w:fill="FFFFFF" w:themeFill="background1"/>
          </w:tcPr>
          <w:p w14:paraId="1F9611F3" w14:textId="77777777" w:rsidR="0011432F" w:rsidRPr="00145618" w:rsidRDefault="0011432F" w:rsidP="0011432F">
            <w:pPr>
              <w:tabs>
                <w:tab w:val="left" w:pos="720"/>
              </w:tabs>
              <w:overflowPunct/>
              <w:autoSpaceDE/>
              <w:adjustRightInd/>
              <w:spacing w:before="0"/>
              <w:rPr>
                <w:rFonts w:ascii="Calibri" w:hAnsi="Calibri"/>
                <w:color w:val="000000"/>
                <w:szCs w:val="24"/>
                <w:lang w:val="es-ES_tradnl" w:eastAsia="zh-CN"/>
              </w:rPr>
            </w:pPr>
            <w:bookmarkStart w:id="246" w:name="lt_pId725"/>
            <w:r w:rsidRPr="00145618">
              <w:rPr>
                <w:rFonts w:ascii="Calibri" w:hAnsi="Calibri"/>
                <w:color w:val="000000"/>
                <w:szCs w:val="24"/>
                <w:lang w:val="es-ES_tradnl" w:eastAsia="zh-CN"/>
              </w:rPr>
              <w:t>Dirk-Oliver VON DER EMDEN</w:t>
            </w:r>
            <w:bookmarkEnd w:id="246"/>
            <w:r w:rsidRPr="00145618">
              <w:rPr>
                <w:rFonts w:ascii="Calibri" w:hAnsi="Calibri" w:hint="eastAsia"/>
                <w:color w:val="000000"/>
                <w:szCs w:val="24"/>
                <w:lang w:val="en-US" w:eastAsia="zh-CN"/>
              </w:rPr>
              <w:t>先生</w:t>
            </w:r>
          </w:p>
        </w:tc>
        <w:tc>
          <w:tcPr>
            <w:tcW w:w="1473" w:type="pct"/>
            <w:tcBorders>
              <w:bottom w:val="single" w:sz="6" w:space="0" w:color="365F91" w:themeColor="accent1" w:themeShade="BF"/>
            </w:tcBorders>
            <w:shd w:val="clear" w:color="auto" w:fill="FFFFFF" w:themeFill="background1"/>
          </w:tcPr>
          <w:p w14:paraId="5B3B66DA"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hint="eastAsia"/>
                <w:color w:val="000000"/>
                <w:szCs w:val="24"/>
                <w:lang w:val="en-US" w:eastAsia="zh-CN"/>
              </w:rPr>
              <w:t>瑞士</w:t>
            </w:r>
          </w:p>
        </w:tc>
        <w:tc>
          <w:tcPr>
            <w:tcW w:w="882" w:type="pct"/>
            <w:tcBorders>
              <w:bottom w:val="single" w:sz="6" w:space="0" w:color="365F91" w:themeColor="accent1" w:themeShade="BF"/>
            </w:tcBorders>
            <w:shd w:val="clear" w:color="auto" w:fill="FFFFFF" w:themeFill="background1"/>
          </w:tcPr>
          <w:p w14:paraId="10E58F4B"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欧洲</w:t>
            </w:r>
          </w:p>
        </w:tc>
      </w:tr>
      <w:tr w:rsidR="0011432F" w:rsidRPr="00145618" w14:paraId="7D0B78A2" w14:textId="77777777" w:rsidTr="0011432F">
        <w:trPr>
          <w:trHeight w:val="224"/>
        </w:trPr>
        <w:tc>
          <w:tcPr>
            <w:tcW w:w="5000" w:type="pct"/>
            <w:gridSpan w:val="4"/>
            <w:shd w:val="clear" w:color="auto" w:fill="FFFFFF" w:themeFill="background1"/>
          </w:tcPr>
          <w:p w14:paraId="6E98F568" w14:textId="77777777" w:rsidR="0011432F" w:rsidRPr="00145618" w:rsidRDefault="0011432F" w:rsidP="0011432F">
            <w:pPr>
              <w:tabs>
                <w:tab w:val="left" w:pos="720"/>
              </w:tabs>
              <w:overflowPunct/>
              <w:autoSpaceDE/>
              <w:adjustRightInd/>
              <w:spacing w:before="0"/>
              <w:jc w:val="center"/>
              <w:rPr>
                <w:rFonts w:ascii="Calibri" w:hAnsi="Calibri"/>
                <w:b/>
                <w:bCs/>
                <w:color w:val="000000"/>
                <w:szCs w:val="24"/>
                <w:lang w:val="en-US" w:eastAsia="zh-CN"/>
              </w:rPr>
            </w:pPr>
            <w:bookmarkStart w:id="247" w:name="lt_pId728"/>
            <w:r w:rsidRPr="00145618">
              <w:rPr>
                <w:rFonts w:ascii="Calibri" w:hAnsi="Calibri"/>
                <w:b/>
                <w:bCs/>
                <w:color w:val="000000"/>
                <w:szCs w:val="24"/>
                <w:lang w:val="en-US" w:eastAsia="zh-CN"/>
              </w:rPr>
              <w:t>联系人</w:t>
            </w:r>
            <w:bookmarkEnd w:id="247"/>
          </w:p>
        </w:tc>
      </w:tr>
      <w:tr w:rsidR="0011432F" w:rsidRPr="00145618" w14:paraId="4605F222" w14:textId="77777777" w:rsidTr="0011432F">
        <w:trPr>
          <w:trHeight w:val="198"/>
        </w:trPr>
        <w:tc>
          <w:tcPr>
            <w:tcW w:w="951" w:type="pct"/>
            <w:tcBorders>
              <w:bottom w:val="single" w:sz="6" w:space="0" w:color="365F91" w:themeColor="accent1" w:themeShade="BF"/>
            </w:tcBorders>
            <w:shd w:val="clear" w:color="auto" w:fill="C6D9F1" w:themeFill="text2" w:themeFillTint="33"/>
          </w:tcPr>
          <w:p w14:paraId="3C1FE7BF" w14:textId="77777777" w:rsidR="0011432F" w:rsidRPr="00145618" w:rsidRDefault="0011432F" w:rsidP="0011432F">
            <w:pPr>
              <w:tabs>
                <w:tab w:val="left" w:pos="720"/>
              </w:tabs>
              <w:overflowPunct/>
              <w:autoSpaceDE/>
              <w:adjustRightInd/>
              <w:spacing w:before="0"/>
              <w:rPr>
                <w:rFonts w:ascii="Calibri" w:hAnsi="Calibri"/>
                <w:b/>
                <w:bCs/>
                <w:color w:val="000000"/>
                <w:szCs w:val="24"/>
                <w:lang w:val="en-US" w:eastAsia="zh-CN"/>
              </w:rPr>
            </w:pPr>
            <w:r w:rsidRPr="00145618">
              <w:rPr>
                <w:rFonts w:ascii="Calibri" w:hAnsi="Calibri"/>
                <w:color w:val="000000"/>
                <w:szCs w:val="24"/>
                <w:lang w:val="en-US" w:eastAsia="zh-CN"/>
              </w:rPr>
              <w:t>BDT</w:t>
            </w:r>
            <w:r w:rsidRPr="00145618">
              <w:rPr>
                <w:rFonts w:ascii="Calibri" w:hAnsi="Calibri"/>
                <w:color w:val="000000"/>
                <w:szCs w:val="24"/>
                <w:lang w:val="en-US" w:eastAsia="zh-CN"/>
              </w:rPr>
              <w:t>联系人</w:t>
            </w:r>
          </w:p>
        </w:tc>
        <w:tc>
          <w:tcPr>
            <w:tcW w:w="1694" w:type="pct"/>
            <w:tcBorders>
              <w:bottom w:val="single" w:sz="6" w:space="0" w:color="365F91" w:themeColor="accent1" w:themeShade="BF"/>
            </w:tcBorders>
            <w:shd w:val="clear" w:color="auto" w:fill="C6D9F1" w:themeFill="text2" w:themeFillTint="33"/>
          </w:tcPr>
          <w:p w14:paraId="2F0A5ED5"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248" w:name="lt_pId730"/>
            <w:r w:rsidRPr="00145618">
              <w:rPr>
                <w:rFonts w:ascii="Calibri" w:hAnsi="Calibri"/>
                <w:color w:val="000000"/>
                <w:szCs w:val="24"/>
                <w:lang w:val="en-US" w:eastAsia="zh-CN"/>
              </w:rPr>
              <w:t>István BOZSOKI</w:t>
            </w:r>
            <w:bookmarkEnd w:id="248"/>
            <w:r w:rsidRPr="00145618">
              <w:rPr>
                <w:rFonts w:ascii="Calibri" w:hAnsi="Calibri" w:hint="eastAsia"/>
                <w:color w:val="000000"/>
                <w:szCs w:val="24"/>
                <w:lang w:val="en-US" w:eastAsia="zh-CN"/>
              </w:rPr>
              <w:t>先生</w:t>
            </w:r>
          </w:p>
        </w:tc>
        <w:tc>
          <w:tcPr>
            <w:tcW w:w="1473" w:type="pct"/>
            <w:tcBorders>
              <w:bottom w:val="single" w:sz="6" w:space="0" w:color="365F91" w:themeColor="accent1" w:themeShade="BF"/>
            </w:tcBorders>
            <w:shd w:val="clear" w:color="auto" w:fill="C6D9F1" w:themeFill="text2" w:themeFillTint="33"/>
          </w:tcPr>
          <w:p w14:paraId="3BE4E00E"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249" w:name="lt_pId731"/>
            <w:r w:rsidRPr="00145618">
              <w:rPr>
                <w:rFonts w:ascii="Calibri" w:hAnsi="Calibri" w:hint="eastAsia"/>
                <w:color w:val="000000"/>
                <w:szCs w:val="24"/>
                <w:lang w:val="en-US" w:eastAsia="zh-CN"/>
              </w:rPr>
              <w:t>国际电联</w:t>
            </w:r>
            <w:r w:rsidRPr="00145618">
              <w:rPr>
                <w:rFonts w:ascii="Calibri" w:hAnsi="Calibri"/>
                <w:color w:val="000000"/>
                <w:szCs w:val="24"/>
                <w:lang w:val="en-US" w:eastAsia="zh-CN"/>
              </w:rPr>
              <w:t>/BDT</w:t>
            </w:r>
            <w:bookmarkEnd w:id="249"/>
          </w:p>
        </w:tc>
        <w:tc>
          <w:tcPr>
            <w:tcW w:w="882" w:type="pct"/>
            <w:tcBorders>
              <w:bottom w:val="single" w:sz="6" w:space="0" w:color="365F91" w:themeColor="accent1" w:themeShade="BF"/>
            </w:tcBorders>
            <w:shd w:val="clear" w:color="auto" w:fill="C6D9F1" w:themeFill="text2" w:themeFillTint="33"/>
          </w:tcPr>
          <w:p w14:paraId="56744849"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总部</w:t>
            </w:r>
          </w:p>
        </w:tc>
      </w:tr>
      <w:tr w:rsidR="0011432F" w:rsidRPr="00145618" w14:paraId="28BAEF3E" w14:textId="77777777" w:rsidTr="0011432F">
        <w:trPr>
          <w:trHeight w:val="150"/>
        </w:trPr>
        <w:tc>
          <w:tcPr>
            <w:tcW w:w="951" w:type="pct"/>
            <w:tcBorders>
              <w:bottom w:val="single" w:sz="6" w:space="0" w:color="365F91" w:themeColor="accent1" w:themeShade="BF"/>
            </w:tcBorders>
            <w:shd w:val="clear" w:color="auto" w:fill="FFFFFF" w:themeFill="background1"/>
          </w:tcPr>
          <w:p w14:paraId="6D26E57B"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BDT</w:t>
            </w:r>
            <w:r w:rsidRPr="00145618">
              <w:rPr>
                <w:rFonts w:ascii="Calibri" w:hAnsi="Calibri"/>
                <w:color w:val="000000"/>
                <w:szCs w:val="24"/>
                <w:lang w:val="en-US" w:eastAsia="zh-CN"/>
              </w:rPr>
              <w:t>联系人</w:t>
            </w:r>
          </w:p>
        </w:tc>
        <w:tc>
          <w:tcPr>
            <w:tcW w:w="1694" w:type="pct"/>
            <w:tcBorders>
              <w:bottom w:val="single" w:sz="6" w:space="0" w:color="365F91" w:themeColor="accent1" w:themeShade="BF"/>
            </w:tcBorders>
            <w:shd w:val="clear" w:color="auto" w:fill="FFFFFF" w:themeFill="background1"/>
          </w:tcPr>
          <w:p w14:paraId="083E8571"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250" w:name="lt_pId734"/>
            <w:r w:rsidRPr="00145618">
              <w:rPr>
                <w:rFonts w:ascii="Calibri" w:hAnsi="Calibri"/>
                <w:color w:val="000000"/>
                <w:szCs w:val="24"/>
                <w:lang w:val="en-US" w:eastAsia="zh-CN"/>
              </w:rPr>
              <w:t>Jean-Jacques MASSIMA</w:t>
            </w:r>
            <w:bookmarkEnd w:id="250"/>
            <w:r w:rsidRPr="00145618">
              <w:rPr>
                <w:rFonts w:ascii="Calibri" w:hAnsi="Calibri" w:hint="eastAsia"/>
                <w:color w:val="000000"/>
                <w:szCs w:val="24"/>
                <w:lang w:val="en-US" w:eastAsia="zh-CN"/>
              </w:rPr>
              <w:t>先生</w:t>
            </w:r>
          </w:p>
        </w:tc>
        <w:tc>
          <w:tcPr>
            <w:tcW w:w="1473" w:type="pct"/>
            <w:tcBorders>
              <w:bottom w:val="single" w:sz="6" w:space="0" w:color="365F91" w:themeColor="accent1" w:themeShade="BF"/>
            </w:tcBorders>
            <w:shd w:val="clear" w:color="auto" w:fill="FFFFFF" w:themeFill="background1"/>
          </w:tcPr>
          <w:p w14:paraId="6191E6F0"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251" w:name="lt_pId735"/>
            <w:r w:rsidRPr="00145618">
              <w:rPr>
                <w:rFonts w:ascii="Calibri" w:hAnsi="Calibri" w:hint="eastAsia"/>
                <w:color w:val="000000"/>
                <w:szCs w:val="24"/>
                <w:lang w:val="en-US" w:eastAsia="zh-CN"/>
              </w:rPr>
              <w:t>国际电联</w:t>
            </w:r>
            <w:r w:rsidRPr="00145618">
              <w:rPr>
                <w:rFonts w:ascii="Calibri" w:hAnsi="Calibri"/>
                <w:color w:val="000000"/>
                <w:szCs w:val="24"/>
                <w:lang w:val="en-US" w:eastAsia="zh-CN"/>
              </w:rPr>
              <w:t>/</w:t>
            </w:r>
            <w:r w:rsidRPr="00145618">
              <w:rPr>
                <w:rFonts w:ascii="Calibri" w:hAnsi="Calibri" w:hint="eastAsia"/>
                <w:color w:val="000000"/>
                <w:szCs w:val="24"/>
                <w:lang w:val="en-US" w:eastAsia="zh-CN"/>
              </w:rPr>
              <w:t>非洲</w:t>
            </w:r>
            <w:r w:rsidRPr="00145618">
              <w:rPr>
                <w:rFonts w:ascii="Calibri" w:hAnsi="Calibri"/>
                <w:color w:val="000000"/>
                <w:szCs w:val="24"/>
                <w:lang w:val="en-US" w:eastAsia="zh-CN"/>
              </w:rPr>
              <w:t>区域</w:t>
            </w:r>
            <w:bookmarkEnd w:id="251"/>
          </w:p>
        </w:tc>
        <w:tc>
          <w:tcPr>
            <w:tcW w:w="882" w:type="pct"/>
            <w:tcBorders>
              <w:bottom w:val="single" w:sz="6" w:space="0" w:color="365F91" w:themeColor="accent1" w:themeShade="BF"/>
            </w:tcBorders>
            <w:shd w:val="clear" w:color="auto" w:fill="FFFFFF" w:themeFill="background1"/>
          </w:tcPr>
          <w:p w14:paraId="35556971"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bookmarkStart w:id="252" w:name="lt_pId736"/>
            <w:r w:rsidRPr="00145618">
              <w:rPr>
                <w:rFonts w:ascii="Calibri" w:hAnsi="Calibri" w:hint="eastAsia"/>
                <w:color w:val="000000"/>
                <w:szCs w:val="24"/>
                <w:lang w:val="en-US" w:eastAsia="zh-CN"/>
              </w:rPr>
              <w:t>非洲</w:t>
            </w:r>
            <w:bookmarkEnd w:id="252"/>
          </w:p>
        </w:tc>
      </w:tr>
      <w:tr w:rsidR="0011432F" w:rsidRPr="00145618" w14:paraId="05465567" w14:textId="77777777" w:rsidTr="0011432F">
        <w:trPr>
          <w:trHeight w:val="51"/>
        </w:trPr>
        <w:tc>
          <w:tcPr>
            <w:tcW w:w="951" w:type="pct"/>
            <w:tcBorders>
              <w:top w:val="single" w:sz="6" w:space="0" w:color="365F91" w:themeColor="accent1" w:themeShade="BF"/>
              <w:bottom w:val="single" w:sz="12" w:space="0" w:color="C0504D" w:themeColor="accent2"/>
            </w:tcBorders>
            <w:shd w:val="clear" w:color="auto" w:fill="auto"/>
          </w:tcPr>
          <w:p w14:paraId="2678D32D"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BDT</w:t>
            </w:r>
            <w:r w:rsidRPr="00145618">
              <w:rPr>
                <w:rFonts w:ascii="Calibri" w:hAnsi="Calibri"/>
                <w:color w:val="000000"/>
                <w:szCs w:val="24"/>
                <w:lang w:val="en-US" w:eastAsia="zh-CN"/>
              </w:rPr>
              <w:t>联系人</w:t>
            </w:r>
          </w:p>
        </w:tc>
        <w:tc>
          <w:tcPr>
            <w:tcW w:w="1694" w:type="pct"/>
            <w:tcBorders>
              <w:top w:val="single" w:sz="6" w:space="0" w:color="365F91" w:themeColor="accent1" w:themeShade="BF"/>
              <w:bottom w:val="single" w:sz="12" w:space="0" w:color="C0504D" w:themeColor="accent2"/>
            </w:tcBorders>
            <w:shd w:val="clear" w:color="auto" w:fill="auto"/>
          </w:tcPr>
          <w:p w14:paraId="044A1AED"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253" w:name="lt_pId738"/>
            <w:r w:rsidRPr="00145618">
              <w:rPr>
                <w:rFonts w:ascii="Calibri" w:hAnsi="Calibri"/>
                <w:color w:val="000000"/>
                <w:szCs w:val="24"/>
                <w:lang w:val="en-US" w:eastAsia="zh-CN"/>
              </w:rPr>
              <w:t>Getachew SAHLU</w:t>
            </w:r>
            <w:bookmarkEnd w:id="253"/>
            <w:r w:rsidRPr="00145618">
              <w:rPr>
                <w:rFonts w:ascii="Calibri" w:hAnsi="Calibri" w:hint="eastAsia"/>
                <w:color w:val="000000"/>
                <w:szCs w:val="24"/>
                <w:lang w:val="en-US" w:eastAsia="zh-CN"/>
              </w:rPr>
              <w:t>先生</w:t>
            </w:r>
          </w:p>
        </w:tc>
        <w:tc>
          <w:tcPr>
            <w:tcW w:w="1473" w:type="pct"/>
            <w:tcBorders>
              <w:top w:val="single" w:sz="6" w:space="0" w:color="365F91" w:themeColor="accent1" w:themeShade="BF"/>
              <w:bottom w:val="single" w:sz="12" w:space="0" w:color="C0504D" w:themeColor="accent2"/>
            </w:tcBorders>
            <w:shd w:val="clear" w:color="auto" w:fill="auto"/>
          </w:tcPr>
          <w:p w14:paraId="29F7A4B4"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254" w:name="lt_pId739"/>
            <w:r w:rsidRPr="00145618">
              <w:rPr>
                <w:rFonts w:ascii="Calibri" w:hAnsi="Calibri" w:hint="eastAsia"/>
                <w:color w:val="000000"/>
                <w:szCs w:val="24"/>
                <w:lang w:val="en-US" w:eastAsia="zh-CN"/>
              </w:rPr>
              <w:t>国际电联</w:t>
            </w:r>
            <w:r w:rsidRPr="00145618">
              <w:rPr>
                <w:rFonts w:ascii="Calibri" w:hAnsi="Calibri"/>
                <w:color w:val="000000"/>
                <w:szCs w:val="24"/>
                <w:lang w:val="en-US" w:eastAsia="zh-CN"/>
              </w:rPr>
              <w:t>/</w:t>
            </w:r>
            <w:r w:rsidRPr="00145618">
              <w:rPr>
                <w:rFonts w:ascii="Calibri" w:hAnsi="Calibri" w:hint="eastAsia"/>
                <w:color w:val="000000"/>
                <w:szCs w:val="24"/>
                <w:lang w:val="en-US" w:eastAsia="zh-CN"/>
              </w:rPr>
              <w:t>非洲</w:t>
            </w:r>
            <w:r w:rsidRPr="00145618">
              <w:rPr>
                <w:rFonts w:ascii="Calibri" w:hAnsi="Calibri"/>
                <w:color w:val="000000"/>
                <w:szCs w:val="24"/>
                <w:lang w:val="en-US" w:eastAsia="zh-CN"/>
              </w:rPr>
              <w:t>区域</w:t>
            </w:r>
            <w:bookmarkEnd w:id="254"/>
          </w:p>
        </w:tc>
        <w:tc>
          <w:tcPr>
            <w:tcW w:w="882" w:type="pct"/>
            <w:tcBorders>
              <w:top w:val="single" w:sz="6" w:space="0" w:color="365F91" w:themeColor="accent1" w:themeShade="BF"/>
              <w:bottom w:val="single" w:sz="12" w:space="0" w:color="C0504D" w:themeColor="accent2"/>
            </w:tcBorders>
            <w:shd w:val="clear" w:color="auto" w:fill="auto"/>
          </w:tcPr>
          <w:p w14:paraId="1C76667C"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非洲</w:t>
            </w:r>
          </w:p>
        </w:tc>
      </w:tr>
      <w:tr w:rsidR="0011432F" w:rsidRPr="00145618" w14:paraId="4B1EE953" w14:textId="77777777" w:rsidTr="0011432F">
        <w:trPr>
          <w:trHeight w:val="300"/>
        </w:trPr>
        <w:tc>
          <w:tcPr>
            <w:tcW w:w="951" w:type="pct"/>
            <w:tcBorders>
              <w:top w:val="single" w:sz="12" w:space="0" w:color="C0504D" w:themeColor="accent2"/>
              <w:bottom w:val="single" w:sz="6" w:space="0" w:color="365F91" w:themeColor="accent1" w:themeShade="BF"/>
            </w:tcBorders>
            <w:shd w:val="clear" w:color="auto" w:fill="5B9BD5"/>
            <w:noWrap/>
          </w:tcPr>
          <w:p w14:paraId="7647064A" w14:textId="77777777" w:rsidR="0011432F" w:rsidRPr="00145618" w:rsidRDefault="0011432F" w:rsidP="0011432F">
            <w:pPr>
              <w:tabs>
                <w:tab w:val="left" w:pos="720"/>
              </w:tabs>
              <w:overflowPunct/>
              <w:autoSpaceDE/>
              <w:adjustRightInd/>
              <w:spacing w:before="0"/>
              <w:rPr>
                <w:rFonts w:ascii="Calibri" w:hAnsi="Calibri"/>
                <w:b/>
                <w:bCs/>
                <w:color w:val="000000"/>
                <w:szCs w:val="24"/>
                <w:lang w:val="en-US" w:eastAsia="zh-CN"/>
              </w:rPr>
            </w:pPr>
            <w:r w:rsidRPr="00145618">
              <w:rPr>
                <w:rFonts w:ascii="Calibri" w:hAnsi="Calibri" w:hint="eastAsia"/>
                <w:b/>
                <w:bCs/>
                <w:color w:val="000000"/>
                <w:szCs w:val="24"/>
                <w:lang w:val="en-US" w:eastAsia="zh-CN"/>
              </w:rPr>
              <w:t>课题</w:t>
            </w:r>
          </w:p>
        </w:tc>
        <w:tc>
          <w:tcPr>
            <w:tcW w:w="4049" w:type="pct"/>
            <w:gridSpan w:val="3"/>
            <w:tcBorders>
              <w:top w:val="single" w:sz="12" w:space="0" w:color="C0504D" w:themeColor="accent2"/>
              <w:bottom w:val="single" w:sz="6" w:space="0" w:color="365F91" w:themeColor="accent1" w:themeShade="BF"/>
            </w:tcBorders>
            <w:shd w:val="clear" w:color="auto" w:fill="5B9BD5"/>
            <w:noWrap/>
          </w:tcPr>
          <w:p w14:paraId="1DC935BA" w14:textId="77777777" w:rsidR="0011432F" w:rsidRPr="00145618" w:rsidRDefault="0011432F" w:rsidP="0011432F">
            <w:pPr>
              <w:tabs>
                <w:tab w:val="left" w:pos="720"/>
              </w:tabs>
              <w:overflowPunct/>
              <w:autoSpaceDE/>
              <w:adjustRightInd/>
              <w:spacing w:before="0"/>
              <w:jc w:val="center"/>
              <w:rPr>
                <w:rFonts w:ascii="Calibri" w:hAnsi="Calibri"/>
                <w:b/>
                <w:bCs/>
                <w:color w:val="000000"/>
                <w:szCs w:val="24"/>
                <w:lang w:val="en-US" w:eastAsia="zh-CN"/>
              </w:rPr>
            </w:pPr>
            <w:r w:rsidRPr="00145618">
              <w:rPr>
                <w:rFonts w:ascii="Calibri" w:hAnsi="Calibri" w:hint="eastAsia"/>
                <w:b/>
                <w:bCs/>
                <w:color w:val="000000"/>
                <w:szCs w:val="24"/>
                <w:lang w:val="en-US" w:eastAsia="zh-CN"/>
              </w:rPr>
              <w:t>课题名称</w:t>
            </w:r>
          </w:p>
        </w:tc>
      </w:tr>
      <w:tr w:rsidR="0011432F" w:rsidRPr="00145618" w14:paraId="61FDB97E" w14:textId="77777777" w:rsidTr="0011432F">
        <w:trPr>
          <w:trHeight w:val="300"/>
        </w:trPr>
        <w:tc>
          <w:tcPr>
            <w:tcW w:w="951" w:type="pct"/>
            <w:shd w:val="clear" w:color="auto" w:fill="D9D9D9" w:themeFill="background1" w:themeFillShade="D9"/>
            <w:noWrap/>
          </w:tcPr>
          <w:p w14:paraId="7BE9FD4D" w14:textId="77777777" w:rsidR="0011432F" w:rsidRPr="00145618" w:rsidRDefault="0011432F" w:rsidP="0011432F">
            <w:pPr>
              <w:tabs>
                <w:tab w:val="left" w:pos="720"/>
              </w:tabs>
              <w:overflowPunct/>
              <w:autoSpaceDE/>
              <w:adjustRightInd/>
              <w:spacing w:before="0"/>
              <w:rPr>
                <w:rFonts w:ascii="Calibri" w:hAnsi="Calibri"/>
                <w:b/>
                <w:bCs/>
                <w:color w:val="000000"/>
                <w:szCs w:val="24"/>
                <w:lang w:val="en-US" w:eastAsia="zh-CN"/>
              </w:rPr>
            </w:pPr>
            <w:bookmarkStart w:id="255" w:name="lt_pId743"/>
            <w:r w:rsidRPr="00145618">
              <w:rPr>
                <w:rFonts w:ascii="Calibri" w:hAnsi="Calibri" w:hint="eastAsia"/>
                <w:b/>
                <w:bCs/>
                <w:color w:val="000000"/>
                <w:szCs w:val="24"/>
                <w:lang w:val="en-US" w:eastAsia="zh-CN"/>
              </w:rPr>
              <w:t>第</w:t>
            </w:r>
            <w:r w:rsidRPr="00145618">
              <w:rPr>
                <w:rFonts w:ascii="Calibri" w:hAnsi="Calibri"/>
                <w:b/>
                <w:bCs/>
                <w:color w:val="000000"/>
                <w:szCs w:val="24"/>
                <w:lang w:val="en-US" w:eastAsia="zh-CN"/>
              </w:rPr>
              <w:t>8/2</w:t>
            </w:r>
            <w:bookmarkEnd w:id="255"/>
            <w:r w:rsidRPr="00145618">
              <w:rPr>
                <w:rFonts w:ascii="Calibri" w:hAnsi="Calibri" w:hint="eastAsia"/>
                <w:b/>
                <w:bCs/>
                <w:color w:val="000000"/>
                <w:szCs w:val="24"/>
                <w:lang w:val="en-US" w:eastAsia="zh-CN"/>
              </w:rPr>
              <w:t>号</w:t>
            </w:r>
            <w:r w:rsidRPr="00145618">
              <w:rPr>
                <w:rFonts w:ascii="Calibri" w:hAnsi="Calibri"/>
                <w:b/>
                <w:bCs/>
                <w:color w:val="000000"/>
                <w:szCs w:val="24"/>
                <w:lang w:val="en-US" w:eastAsia="zh-CN"/>
              </w:rPr>
              <w:t>课题</w:t>
            </w:r>
          </w:p>
        </w:tc>
        <w:tc>
          <w:tcPr>
            <w:tcW w:w="4049" w:type="pct"/>
            <w:gridSpan w:val="3"/>
            <w:shd w:val="clear" w:color="auto" w:fill="D9D9D9" w:themeFill="background1" w:themeFillShade="D9"/>
            <w:noWrap/>
          </w:tcPr>
          <w:p w14:paraId="5AA75F3E" w14:textId="3140CFBE" w:rsidR="0011432F" w:rsidRPr="00145618" w:rsidRDefault="0011432F" w:rsidP="0011432F">
            <w:pPr>
              <w:tabs>
                <w:tab w:val="left" w:pos="720"/>
              </w:tabs>
              <w:overflowPunct/>
              <w:autoSpaceDE/>
              <w:adjustRightInd/>
              <w:spacing w:before="0"/>
              <w:jc w:val="center"/>
              <w:rPr>
                <w:rFonts w:ascii="Calibri" w:hAnsi="Calibri"/>
                <w:b/>
                <w:bCs/>
                <w:color w:val="000000"/>
                <w:szCs w:val="24"/>
                <w:lang w:val="en-US" w:eastAsia="zh-CN"/>
              </w:rPr>
            </w:pPr>
            <w:bookmarkStart w:id="256" w:name="lt_pId744"/>
            <w:r w:rsidRPr="00145618">
              <w:rPr>
                <w:rFonts w:ascii="Calibri" w:hAnsi="Calibri"/>
                <w:b/>
                <w:bCs/>
                <w:color w:val="000000"/>
                <w:szCs w:val="24"/>
                <w:highlight w:val="lightGray"/>
                <w:lang w:eastAsia="zh-CN"/>
              </w:rPr>
              <w:t>与电信</w:t>
            </w:r>
            <w:r w:rsidRPr="00145618">
              <w:rPr>
                <w:rFonts w:ascii="Calibri" w:hAnsi="Calibri"/>
                <w:b/>
                <w:bCs/>
                <w:color w:val="000000"/>
                <w:szCs w:val="24"/>
                <w:highlight w:val="lightGray"/>
                <w:lang w:eastAsia="zh-CN"/>
              </w:rPr>
              <w:t>/</w:t>
            </w:r>
            <w:r w:rsidRPr="00145618">
              <w:rPr>
                <w:rFonts w:ascii="Calibri" w:hAnsi="Calibri"/>
                <w:b/>
                <w:bCs/>
                <w:color w:val="000000"/>
                <w:szCs w:val="24"/>
                <w:highlight w:val="lightGray"/>
                <w:lang w:eastAsia="zh-CN"/>
              </w:rPr>
              <w:t>信息通信技术（</w:t>
            </w:r>
            <w:r w:rsidRPr="00145618">
              <w:rPr>
                <w:rFonts w:ascii="Calibri" w:hAnsi="Calibri"/>
                <w:b/>
                <w:bCs/>
                <w:color w:val="000000"/>
                <w:szCs w:val="24"/>
                <w:highlight w:val="lightGray"/>
                <w:lang w:eastAsia="zh-CN"/>
              </w:rPr>
              <w:t>ICT</w:t>
            </w:r>
            <w:r w:rsidRPr="00145618">
              <w:rPr>
                <w:rFonts w:ascii="Calibri" w:hAnsi="Calibri"/>
                <w:b/>
                <w:bCs/>
                <w:color w:val="000000"/>
                <w:szCs w:val="24"/>
                <w:highlight w:val="lightGray"/>
                <w:lang w:eastAsia="zh-CN"/>
              </w:rPr>
              <w:t>）废弃物妥善处理或再利用相关的战略和</w:t>
            </w:r>
            <w:r w:rsidR="003D60F1">
              <w:rPr>
                <w:rFonts w:ascii="Calibri" w:hAnsi="Calibri"/>
                <w:b/>
                <w:bCs/>
                <w:color w:val="000000"/>
                <w:szCs w:val="24"/>
                <w:highlight w:val="lightGray"/>
                <w:lang w:eastAsia="zh-CN"/>
              </w:rPr>
              <w:br/>
            </w:r>
            <w:r w:rsidRPr="00145618">
              <w:rPr>
                <w:rFonts w:ascii="Calibri" w:hAnsi="Calibri"/>
                <w:b/>
                <w:bCs/>
                <w:color w:val="000000"/>
                <w:szCs w:val="24"/>
                <w:highlight w:val="lightGray"/>
                <w:lang w:eastAsia="zh-CN"/>
              </w:rPr>
              <w:t>政策</w:t>
            </w:r>
            <w:bookmarkEnd w:id="256"/>
          </w:p>
        </w:tc>
      </w:tr>
      <w:tr w:rsidR="0011432F" w:rsidRPr="00145618" w14:paraId="2AFF3134" w14:textId="77777777" w:rsidTr="0011432F">
        <w:trPr>
          <w:trHeight w:val="300"/>
        </w:trPr>
        <w:tc>
          <w:tcPr>
            <w:tcW w:w="951" w:type="pct"/>
            <w:shd w:val="clear" w:color="auto" w:fill="5B9BD5"/>
            <w:noWrap/>
          </w:tcPr>
          <w:p w14:paraId="5DC20D29" w14:textId="77777777" w:rsidR="0011432F" w:rsidRPr="00145618" w:rsidRDefault="0011432F" w:rsidP="0011432F">
            <w:pPr>
              <w:tabs>
                <w:tab w:val="left" w:pos="720"/>
              </w:tabs>
              <w:overflowPunct/>
              <w:autoSpaceDE/>
              <w:adjustRightInd/>
              <w:spacing w:before="0"/>
              <w:rPr>
                <w:rFonts w:ascii="Calibri" w:hAnsi="Calibri"/>
                <w:b/>
                <w:bCs/>
                <w:color w:val="000000"/>
                <w:szCs w:val="24"/>
                <w:lang w:val="en-US" w:eastAsia="zh-CN"/>
              </w:rPr>
            </w:pPr>
            <w:r w:rsidRPr="00145618">
              <w:rPr>
                <w:rFonts w:ascii="Calibri" w:hAnsi="Calibri" w:hint="eastAsia"/>
                <w:b/>
                <w:bCs/>
                <w:color w:val="000000"/>
                <w:szCs w:val="24"/>
                <w:lang w:val="en-US" w:eastAsia="zh-CN"/>
              </w:rPr>
              <w:t>职务</w:t>
            </w:r>
          </w:p>
        </w:tc>
        <w:tc>
          <w:tcPr>
            <w:tcW w:w="1694" w:type="pct"/>
            <w:shd w:val="clear" w:color="auto" w:fill="5B9BD5"/>
            <w:noWrap/>
          </w:tcPr>
          <w:p w14:paraId="787FB76E" w14:textId="77777777" w:rsidR="0011432F" w:rsidRPr="00145618" w:rsidRDefault="0011432F" w:rsidP="0011432F">
            <w:pPr>
              <w:tabs>
                <w:tab w:val="left" w:pos="720"/>
              </w:tabs>
              <w:overflowPunct/>
              <w:autoSpaceDE/>
              <w:adjustRightInd/>
              <w:spacing w:before="0"/>
              <w:rPr>
                <w:rFonts w:ascii="Calibri" w:hAnsi="Calibri"/>
                <w:b/>
                <w:bCs/>
                <w:color w:val="000000"/>
                <w:szCs w:val="24"/>
                <w:lang w:val="en-US" w:eastAsia="zh-CN"/>
              </w:rPr>
            </w:pPr>
            <w:r w:rsidRPr="00145618">
              <w:rPr>
                <w:rFonts w:ascii="Calibri" w:hAnsi="Calibri" w:hint="eastAsia"/>
                <w:b/>
                <w:bCs/>
                <w:color w:val="000000"/>
                <w:szCs w:val="24"/>
                <w:lang w:val="en-US" w:eastAsia="zh-CN"/>
              </w:rPr>
              <w:t>姓名</w:t>
            </w:r>
          </w:p>
        </w:tc>
        <w:tc>
          <w:tcPr>
            <w:tcW w:w="1473" w:type="pct"/>
            <w:shd w:val="clear" w:color="auto" w:fill="5B9BD5"/>
            <w:noWrap/>
          </w:tcPr>
          <w:p w14:paraId="56ACF97C" w14:textId="77777777" w:rsidR="0011432F" w:rsidRPr="00145618" w:rsidRDefault="0011432F" w:rsidP="0011432F">
            <w:pPr>
              <w:tabs>
                <w:tab w:val="left" w:pos="720"/>
              </w:tabs>
              <w:overflowPunct/>
              <w:autoSpaceDE/>
              <w:adjustRightInd/>
              <w:spacing w:before="0"/>
              <w:rPr>
                <w:rFonts w:ascii="Calibri" w:hAnsi="Calibri"/>
                <w:b/>
                <w:bCs/>
                <w:color w:val="000000"/>
                <w:szCs w:val="24"/>
                <w:lang w:val="en-US" w:eastAsia="zh-CN"/>
              </w:rPr>
            </w:pPr>
            <w:r w:rsidRPr="00145618">
              <w:rPr>
                <w:rFonts w:ascii="Calibri" w:hAnsi="Calibri" w:hint="eastAsia"/>
                <w:b/>
                <w:bCs/>
                <w:color w:val="000000"/>
                <w:szCs w:val="24"/>
                <w:lang w:val="en-US" w:eastAsia="zh-CN"/>
              </w:rPr>
              <w:t>代表</w:t>
            </w:r>
            <w:r w:rsidRPr="00145618">
              <w:rPr>
                <w:rFonts w:ascii="Calibri" w:hAnsi="Calibri"/>
                <w:b/>
                <w:bCs/>
                <w:color w:val="000000"/>
                <w:szCs w:val="24"/>
                <w:lang w:val="en-US" w:eastAsia="zh-CN"/>
              </w:rPr>
              <w:t>的实体</w:t>
            </w:r>
          </w:p>
        </w:tc>
        <w:tc>
          <w:tcPr>
            <w:tcW w:w="882" w:type="pct"/>
            <w:shd w:val="clear" w:color="auto" w:fill="5B9BD5"/>
            <w:noWrap/>
          </w:tcPr>
          <w:p w14:paraId="44EBF412" w14:textId="77777777" w:rsidR="0011432F" w:rsidRPr="00145618" w:rsidRDefault="0011432F" w:rsidP="0011432F">
            <w:pPr>
              <w:tabs>
                <w:tab w:val="left" w:pos="720"/>
              </w:tabs>
              <w:overflowPunct/>
              <w:autoSpaceDE/>
              <w:adjustRightInd/>
              <w:spacing w:before="0"/>
              <w:jc w:val="center"/>
              <w:rPr>
                <w:rFonts w:ascii="Calibri" w:hAnsi="Calibri"/>
                <w:b/>
                <w:bCs/>
                <w:color w:val="000000"/>
                <w:szCs w:val="24"/>
                <w:lang w:val="en-US" w:eastAsia="zh-CN"/>
              </w:rPr>
            </w:pPr>
            <w:r w:rsidRPr="00145618">
              <w:rPr>
                <w:rFonts w:ascii="Calibri" w:hAnsi="Calibri" w:hint="eastAsia"/>
                <w:b/>
                <w:bCs/>
                <w:color w:val="000000"/>
                <w:szCs w:val="24"/>
                <w:lang w:val="en-US" w:eastAsia="zh-CN"/>
              </w:rPr>
              <w:t>区域</w:t>
            </w:r>
          </w:p>
        </w:tc>
      </w:tr>
      <w:tr w:rsidR="0011432F" w:rsidRPr="00145618" w14:paraId="3275DAC7" w14:textId="77777777" w:rsidTr="0011432F">
        <w:trPr>
          <w:trHeight w:val="129"/>
        </w:trPr>
        <w:tc>
          <w:tcPr>
            <w:tcW w:w="951" w:type="pct"/>
            <w:shd w:val="clear" w:color="auto" w:fill="auto"/>
          </w:tcPr>
          <w:p w14:paraId="1B0F697D"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hint="eastAsia"/>
                <w:color w:val="000000"/>
                <w:szCs w:val="24"/>
                <w:lang w:val="en-US" w:eastAsia="zh-CN"/>
              </w:rPr>
              <w:t>联合</w:t>
            </w:r>
            <w:r w:rsidRPr="00145618">
              <w:rPr>
                <w:rFonts w:ascii="Calibri" w:hAnsi="Calibri"/>
                <w:color w:val="000000"/>
                <w:szCs w:val="24"/>
                <w:lang w:val="en-US" w:eastAsia="zh-CN"/>
              </w:rPr>
              <w:t>报告人</w:t>
            </w:r>
          </w:p>
        </w:tc>
        <w:tc>
          <w:tcPr>
            <w:tcW w:w="1694" w:type="pct"/>
            <w:shd w:val="clear" w:color="auto" w:fill="auto"/>
          </w:tcPr>
          <w:p w14:paraId="394EB2D5" w14:textId="77777777" w:rsidR="0011432F" w:rsidRPr="00145618" w:rsidRDefault="0011432F" w:rsidP="0011432F">
            <w:pPr>
              <w:tabs>
                <w:tab w:val="left" w:pos="720"/>
              </w:tabs>
              <w:overflowPunct/>
              <w:autoSpaceDE/>
              <w:adjustRightInd/>
              <w:spacing w:before="0"/>
              <w:rPr>
                <w:rFonts w:ascii="Calibri" w:hAnsi="Calibri"/>
                <w:color w:val="000000"/>
                <w:szCs w:val="24"/>
                <w:lang w:val="es-ES_tradnl" w:eastAsia="zh-CN"/>
              </w:rPr>
            </w:pPr>
            <w:bookmarkStart w:id="257" w:name="lt_pId750"/>
            <w:r w:rsidRPr="00145618">
              <w:rPr>
                <w:rFonts w:ascii="Calibri" w:hAnsi="Calibri"/>
                <w:color w:val="000000"/>
                <w:szCs w:val="24"/>
                <w:lang w:val="es-ES_tradnl" w:eastAsia="zh-CN"/>
              </w:rPr>
              <w:t>Juan Pablo CEBALLOS OSPINA</w:t>
            </w:r>
            <w:bookmarkEnd w:id="257"/>
            <w:r w:rsidRPr="00145618">
              <w:rPr>
                <w:rFonts w:ascii="Calibri" w:hAnsi="Calibri" w:hint="eastAsia"/>
                <w:color w:val="000000"/>
                <w:szCs w:val="24"/>
                <w:lang w:val="es-ES_tradnl" w:eastAsia="zh-CN"/>
              </w:rPr>
              <w:t>先生</w:t>
            </w:r>
          </w:p>
        </w:tc>
        <w:tc>
          <w:tcPr>
            <w:tcW w:w="1473" w:type="pct"/>
            <w:shd w:val="clear" w:color="auto" w:fill="auto"/>
          </w:tcPr>
          <w:p w14:paraId="1B2F67BA"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hint="eastAsia"/>
                <w:color w:val="000000"/>
                <w:szCs w:val="24"/>
                <w:lang w:val="en-US" w:eastAsia="zh-CN"/>
              </w:rPr>
              <w:t>哥伦比亚</w:t>
            </w:r>
          </w:p>
        </w:tc>
        <w:tc>
          <w:tcPr>
            <w:tcW w:w="882" w:type="pct"/>
            <w:shd w:val="clear" w:color="auto" w:fill="auto"/>
          </w:tcPr>
          <w:p w14:paraId="04AB15F4"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美洲</w:t>
            </w:r>
          </w:p>
        </w:tc>
      </w:tr>
      <w:tr w:rsidR="0011432F" w:rsidRPr="00145618" w14:paraId="684D7294" w14:textId="77777777" w:rsidTr="0011432F">
        <w:trPr>
          <w:trHeight w:val="600"/>
        </w:trPr>
        <w:tc>
          <w:tcPr>
            <w:tcW w:w="951" w:type="pct"/>
            <w:shd w:val="clear" w:color="auto" w:fill="C6D9F1" w:themeFill="text2" w:themeFillTint="33"/>
          </w:tcPr>
          <w:p w14:paraId="6E56D36A"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hint="eastAsia"/>
                <w:color w:val="000000"/>
                <w:szCs w:val="24"/>
                <w:lang w:val="en-US" w:eastAsia="zh-CN"/>
              </w:rPr>
              <w:t>联合</w:t>
            </w:r>
            <w:r w:rsidRPr="00145618">
              <w:rPr>
                <w:rFonts w:ascii="Calibri" w:hAnsi="Calibri"/>
                <w:color w:val="000000"/>
                <w:szCs w:val="24"/>
                <w:lang w:val="en-US" w:eastAsia="zh-CN"/>
              </w:rPr>
              <w:t>报告人</w:t>
            </w:r>
          </w:p>
        </w:tc>
        <w:tc>
          <w:tcPr>
            <w:tcW w:w="1694" w:type="pct"/>
            <w:shd w:val="clear" w:color="auto" w:fill="C6D9F1" w:themeFill="text2" w:themeFillTint="33"/>
          </w:tcPr>
          <w:p w14:paraId="13F98285"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258" w:name="lt_pId754"/>
            <w:r w:rsidRPr="00145618">
              <w:rPr>
                <w:rFonts w:ascii="Calibri" w:hAnsi="Calibri"/>
                <w:color w:val="000000"/>
                <w:szCs w:val="24"/>
                <w:lang w:val="en-US" w:eastAsia="zh-CN"/>
              </w:rPr>
              <w:t>Ananda KHANAL</w:t>
            </w:r>
            <w:bookmarkEnd w:id="258"/>
            <w:r w:rsidRPr="00145618">
              <w:rPr>
                <w:rFonts w:ascii="Calibri" w:hAnsi="Calibri" w:hint="eastAsia"/>
                <w:color w:val="000000"/>
                <w:szCs w:val="24"/>
                <w:lang w:val="en-US" w:eastAsia="zh-CN"/>
              </w:rPr>
              <w:t>先生</w:t>
            </w:r>
          </w:p>
        </w:tc>
        <w:tc>
          <w:tcPr>
            <w:tcW w:w="1473" w:type="pct"/>
            <w:shd w:val="clear" w:color="auto" w:fill="C6D9F1" w:themeFill="text2" w:themeFillTint="33"/>
          </w:tcPr>
          <w:p w14:paraId="6610E947" w14:textId="24991A53" w:rsidR="0011432F" w:rsidRPr="00145618" w:rsidRDefault="0011432F" w:rsidP="003D60F1">
            <w:pPr>
              <w:tabs>
                <w:tab w:val="left" w:pos="720"/>
              </w:tabs>
              <w:overflowPunct/>
              <w:autoSpaceDE/>
              <w:adjustRightInd/>
              <w:spacing w:before="0"/>
              <w:rPr>
                <w:rFonts w:ascii="Calibri" w:hAnsi="Calibri"/>
                <w:color w:val="000000"/>
                <w:szCs w:val="24"/>
                <w:lang w:val="en-US" w:eastAsia="zh-CN"/>
              </w:rPr>
            </w:pPr>
            <w:bookmarkStart w:id="259" w:name="lt_pId755"/>
            <w:r w:rsidRPr="00145618">
              <w:rPr>
                <w:rFonts w:ascii="Calibri" w:hAnsi="Calibri" w:hint="eastAsia"/>
                <w:color w:val="000000"/>
                <w:szCs w:val="24"/>
                <w:lang w:val="en-US" w:eastAsia="zh-CN"/>
              </w:rPr>
              <w:t>尼泊尔电信</w:t>
            </w:r>
            <w:r w:rsidRPr="00145618">
              <w:rPr>
                <w:rFonts w:ascii="Calibri" w:hAnsi="Calibri"/>
                <w:color w:val="000000"/>
                <w:szCs w:val="24"/>
                <w:lang w:val="en-US" w:eastAsia="zh-CN"/>
              </w:rPr>
              <w:t>管理局</w:t>
            </w:r>
            <w:r w:rsidRPr="00145618">
              <w:rPr>
                <w:rFonts w:ascii="Calibri" w:hAnsi="Calibri" w:hint="eastAsia"/>
                <w:color w:val="000000"/>
                <w:szCs w:val="24"/>
                <w:lang w:val="en-US" w:eastAsia="zh-CN"/>
              </w:rPr>
              <w:t>（</w:t>
            </w:r>
            <w:r w:rsidRPr="00145618">
              <w:rPr>
                <w:rFonts w:ascii="Calibri" w:hAnsi="Calibri" w:hint="eastAsia"/>
                <w:color w:val="000000"/>
                <w:szCs w:val="24"/>
                <w:lang w:val="en-US" w:eastAsia="zh-CN"/>
              </w:rPr>
              <w:t>NTA</w:t>
            </w:r>
            <w:r w:rsidRPr="00145618">
              <w:rPr>
                <w:rFonts w:ascii="Calibri" w:hAnsi="Calibri" w:hint="eastAsia"/>
                <w:color w:val="000000"/>
                <w:szCs w:val="24"/>
                <w:lang w:val="en-US" w:eastAsia="zh-CN"/>
              </w:rPr>
              <w:t>）</w:t>
            </w:r>
            <w:bookmarkEnd w:id="259"/>
          </w:p>
        </w:tc>
        <w:tc>
          <w:tcPr>
            <w:tcW w:w="882" w:type="pct"/>
            <w:shd w:val="clear" w:color="auto" w:fill="C6D9F1" w:themeFill="text2" w:themeFillTint="33"/>
          </w:tcPr>
          <w:p w14:paraId="31D23524"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亚太</w:t>
            </w:r>
          </w:p>
        </w:tc>
      </w:tr>
      <w:tr w:rsidR="0011432F" w:rsidRPr="00145618" w14:paraId="0AF1DA1C" w14:textId="77777777" w:rsidTr="0011432F">
        <w:trPr>
          <w:trHeight w:val="198"/>
        </w:trPr>
        <w:tc>
          <w:tcPr>
            <w:tcW w:w="951" w:type="pct"/>
            <w:tcBorders>
              <w:bottom w:val="single" w:sz="6" w:space="0" w:color="365F91" w:themeColor="accent1" w:themeShade="BF"/>
            </w:tcBorders>
            <w:shd w:val="clear" w:color="auto" w:fill="auto"/>
          </w:tcPr>
          <w:p w14:paraId="7E31830F"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副报告人</w:t>
            </w:r>
          </w:p>
        </w:tc>
        <w:tc>
          <w:tcPr>
            <w:tcW w:w="1694" w:type="pct"/>
            <w:tcBorders>
              <w:bottom w:val="single" w:sz="6" w:space="0" w:color="365F91" w:themeColor="accent1" w:themeShade="BF"/>
            </w:tcBorders>
            <w:shd w:val="clear" w:color="auto" w:fill="auto"/>
          </w:tcPr>
          <w:p w14:paraId="4C7DDAD9"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260" w:name="lt_pId758"/>
            <w:r w:rsidRPr="00145618">
              <w:rPr>
                <w:rFonts w:ascii="Calibri" w:hAnsi="Calibri"/>
                <w:color w:val="000000"/>
                <w:szCs w:val="24"/>
                <w:lang w:val="en-US" w:eastAsia="zh-CN"/>
              </w:rPr>
              <w:t>Géraud-Constant AHOKPOSSI</w:t>
            </w:r>
            <w:bookmarkEnd w:id="260"/>
            <w:r w:rsidRPr="00145618">
              <w:rPr>
                <w:rFonts w:ascii="Calibri" w:hAnsi="Calibri" w:hint="eastAsia"/>
                <w:color w:val="000000"/>
                <w:szCs w:val="24"/>
                <w:lang w:val="en-US" w:eastAsia="zh-CN"/>
              </w:rPr>
              <w:t>先生</w:t>
            </w:r>
          </w:p>
        </w:tc>
        <w:tc>
          <w:tcPr>
            <w:tcW w:w="1473" w:type="pct"/>
            <w:tcBorders>
              <w:bottom w:val="single" w:sz="6" w:space="0" w:color="365F91" w:themeColor="accent1" w:themeShade="BF"/>
            </w:tcBorders>
            <w:shd w:val="clear" w:color="auto" w:fill="auto"/>
          </w:tcPr>
          <w:p w14:paraId="13418F2D"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hint="eastAsia"/>
                <w:color w:val="000000"/>
                <w:szCs w:val="24"/>
                <w:lang w:val="en-US" w:eastAsia="zh-CN"/>
              </w:rPr>
              <w:t>贝宁</w:t>
            </w:r>
          </w:p>
        </w:tc>
        <w:tc>
          <w:tcPr>
            <w:tcW w:w="882" w:type="pct"/>
            <w:tcBorders>
              <w:bottom w:val="single" w:sz="6" w:space="0" w:color="365F91" w:themeColor="accent1" w:themeShade="BF"/>
            </w:tcBorders>
            <w:shd w:val="clear" w:color="auto" w:fill="auto"/>
          </w:tcPr>
          <w:p w14:paraId="551E6ABE"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非洲</w:t>
            </w:r>
          </w:p>
        </w:tc>
      </w:tr>
      <w:tr w:rsidR="0011432F" w:rsidRPr="00145618" w14:paraId="1D0306F2" w14:textId="77777777" w:rsidTr="0011432F">
        <w:trPr>
          <w:trHeight w:val="615"/>
        </w:trPr>
        <w:tc>
          <w:tcPr>
            <w:tcW w:w="951" w:type="pct"/>
            <w:tcBorders>
              <w:bottom w:val="single" w:sz="6" w:space="0" w:color="365F91" w:themeColor="accent1" w:themeShade="BF"/>
            </w:tcBorders>
            <w:shd w:val="clear" w:color="auto" w:fill="C6D9F1" w:themeFill="text2" w:themeFillTint="33"/>
          </w:tcPr>
          <w:p w14:paraId="7B492AE7"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hint="eastAsia"/>
                <w:color w:val="000000"/>
                <w:szCs w:val="24"/>
                <w:lang w:val="en-US" w:eastAsia="zh-CN"/>
              </w:rPr>
              <w:lastRenderedPageBreak/>
              <w:t>报告人</w:t>
            </w:r>
          </w:p>
        </w:tc>
        <w:tc>
          <w:tcPr>
            <w:tcW w:w="1694" w:type="pct"/>
            <w:tcBorders>
              <w:bottom w:val="single" w:sz="6" w:space="0" w:color="365F91" w:themeColor="accent1" w:themeShade="BF"/>
            </w:tcBorders>
            <w:shd w:val="clear" w:color="auto" w:fill="C6D9F1" w:themeFill="text2" w:themeFillTint="33"/>
          </w:tcPr>
          <w:p w14:paraId="40FFCBBD" w14:textId="77777777" w:rsidR="0011432F" w:rsidRPr="00145618" w:rsidRDefault="0011432F" w:rsidP="0011432F">
            <w:pPr>
              <w:tabs>
                <w:tab w:val="left" w:pos="720"/>
              </w:tabs>
              <w:overflowPunct/>
              <w:autoSpaceDE/>
              <w:adjustRightInd/>
              <w:spacing w:before="0"/>
              <w:rPr>
                <w:rFonts w:ascii="Calibri" w:hAnsi="Calibri"/>
                <w:color w:val="000000"/>
                <w:szCs w:val="24"/>
                <w:lang w:val="es-ES_tradnl" w:eastAsia="zh-CN"/>
              </w:rPr>
            </w:pPr>
            <w:bookmarkStart w:id="261" w:name="lt_pId762"/>
            <w:r w:rsidRPr="00145618">
              <w:rPr>
                <w:rFonts w:ascii="Calibri" w:hAnsi="Calibri"/>
                <w:color w:val="000000"/>
                <w:szCs w:val="24"/>
                <w:lang w:val="es-ES_tradnl" w:eastAsia="zh-CN"/>
              </w:rPr>
              <w:t>Sandra ALVARADO BARRERO</w:t>
            </w:r>
            <w:r w:rsidRPr="00145618">
              <w:rPr>
                <w:rFonts w:ascii="Calibri" w:hAnsi="Calibri" w:hint="eastAsia"/>
                <w:color w:val="000000"/>
                <w:szCs w:val="24"/>
                <w:lang w:val="es-ES_tradnl" w:eastAsia="zh-CN"/>
              </w:rPr>
              <w:t>女士（已离职）</w:t>
            </w:r>
            <w:bookmarkEnd w:id="261"/>
          </w:p>
        </w:tc>
        <w:tc>
          <w:tcPr>
            <w:tcW w:w="1473" w:type="pct"/>
            <w:tcBorders>
              <w:bottom w:val="single" w:sz="6" w:space="0" w:color="365F91" w:themeColor="accent1" w:themeShade="BF"/>
            </w:tcBorders>
            <w:shd w:val="clear" w:color="auto" w:fill="C6D9F1" w:themeFill="text2" w:themeFillTint="33"/>
          </w:tcPr>
          <w:p w14:paraId="3037FA30" w14:textId="77777777" w:rsidR="0011432F" w:rsidRPr="00145618" w:rsidRDefault="0011432F" w:rsidP="0011432F">
            <w:pPr>
              <w:tabs>
                <w:tab w:val="left" w:pos="720"/>
              </w:tabs>
              <w:overflowPunct/>
              <w:autoSpaceDE/>
              <w:adjustRightInd/>
              <w:spacing w:before="0"/>
              <w:rPr>
                <w:rFonts w:ascii="Calibri" w:hAnsi="Calibri"/>
                <w:color w:val="000000"/>
                <w:szCs w:val="24"/>
                <w:lang w:val="es-ES_tradnl" w:eastAsia="zh-CN"/>
              </w:rPr>
            </w:pPr>
            <w:r w:rsidRPr="00145618">
              <w:rPr>
                <w:rFonts w:ascii="Calibri" w:hAnsi="Calibri" w:hint="eastAsia"/>
                <w:color w:val="000000"/>
                <w:szCs w:val="24"/>
                <w:lang w:val="en-US" w:eastAsia="zh-CN"/>
              </w:rPr>
              <w:t>哥伦比亚</w:t>
            </w:r>
          </w:p>
        </w:tc>
        <w:tc>
          <w:tcPr>
            <w:tcW w:w="882" w:type="pct"/>
            <w:tcBorders>
              <w:bottom w:val="single" w:sz="6" w:space="0" w:color="365F91" w:themeColor="accent1" w:themeShade="BF"/>
            </w:tcBorders>
            <w:shd w:val="clear" w:color="auto" w:fill="C6D9F1" w:themeFill="text2" w:themeFillTint="33"/>
          </w:tcPr>
          <w:p w14:paraId="6E85C5D2"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s-ES_tradnl" w:eastAsia="zh-CN"/>
              </w:rPr>
            </w:pPr>
            <w:r w:rsidRPr="00145618">
              <w:rPr>
                <w:rFonts w:ascii="Calibri" w:hAnsi="Calibri" w:hint="eastAsia"/>
                <w:color w:val="000000"/>
                <w:szCs w:val="24"/>
                <w:lang w:val="en-US" w:eastAsia="zh-CN"/>
              </w:rPr>
              <w:t>美洲</w:t>
            </w:r>
          </w:p>
        </w:tc>
      </w:tr>
      <w:tr w:rsidR="0011432F" w:rsidRPr="00145618" w14:paraId="40E3D664" w14:textId="77777777" w:rsidTr="0011432F">
        <w:trPr>
          <w:trHeight w:val="224"/>
        </w:trPr>
        <w:tc>
          <w:tcPr>
            <w:tcW w:w="5000" w:type="pct"/>
            <w:gridSpan w:val="4"/>
            <w:shd w:val="clear" w:color="auto" w:fill="FFFFFF" w:themeFill="background1"/>
          </w:tcPr>
          <w:p w14:paraId="182E3CEC" w14:textId="77777777" w:rsidR="0011432F" w:rsidRPr="00145618" w:rsidRDefault="0011432F" w:rsidP="0011432F">
            <w:pPr>
              <w:tabs>
                <w:tab w:val="left" w:pos="720"/>
              </w:tabs>
              <w:overflowPunct/>
              <w:autoSpaceDE/>
              <w:adjustRightInd/>
              <w:spacing w:before="0"/>
              <w:jc w:val="center"/>
              <w:rPr>
                <w:rFonts w:ascii="Calibri" w:hAnsi="Calibri"/>
                <w:b/>
                <w:bCs/>
                <w:color w:val="000000"/>
                <w:szCs w:val="24"/>
                <w:lang w:val="en-US" w:eastAsia="zh-CN"/>
              </w:rPr>
            </w:pPr>
            <w:bookmarkStart w:id="262" w:name="lt_pId765"/>
            <w:r w:rsidRPr="00145618">
              <w:rPr>
                <w:rFonts w:ascii="Calibri" w:hAnsi="Calibri"/>
                <w:b/>
                <w:bCs/>
                <w:color w:val="000000"/>
                <w:szCs w:val="24"/>
                <w:lang w:val="en-US" w:eastAsia="zh-CN"/>
              </w:rPr>
              <w:t>联系人</w:t>
            </w:r>
            <w:bookmarkEnd w:id="262"/>
          </w:p>
        </w:tc>
      </w:tr>
      <w:tr w:rsidR="0011432F" w:rsidRPr="00145618" w14:paraId="77AA734A" w14:textId="77777777" w:rsidTr="0011432F">
        <w:trPr>
          <w:trHeight w:val="51"/>
        </w:trPr>
        <w:tc>
          <w:tcPr>
            <w:tcW w:w="951" w:type="pct"/>
            <w:tcBorders>
              <w:top w:val="single" w:sz="6" w:space="0" w:color="365F91" w:themeColor="accent1" w:themeShade="BF"/>
              <w:bottom w:val="single" w:sz="6" w:space="0" w:color="365F91" w:themeColor="accent1" w:themeShade="BF"/>
            </w:tcBorders>
            <w:shd w:val="clear" w:color="auto" w:fill="C6D9F1" w:themeFill="text2" w:themeFillTint="33"/>
          </w:tcPr>
          <w:p w14:paraId="7FA49E0E" w14:textId="77777777" w:rsidR="0011432F" w:rsidRPr="00145618" w:rsidRDefault="0011432F" w:rsidP="0011432F">
            <w:pPr>
              <w:spacing w:before="0"/>
              <w:rPr>
                <w:szCs w:val="24"/>
              </w:rPr>
            </w:pPr>
            <w:r w:rsidRPr="00145618">
              <w:rPr>
                <w:rFonts w:ascii="Calibri" w:hAnsi="Calibri"/>
                <w:color w:val="000000"/>
                <w:szCs w:val="24"/>
                <w:lang w:val="en-US" w:eastAsia="zh-CN"/>
              </w:rPr>
              <w:t>BDT</w:t>
            </w:r>
            <w:r w:rsidRPr="00145618">
              <w:rPr>
                <w:rFonts w:ascii="Calibri" w:hAnsi="Calibri"/>
                <w:color w:val="000000"/>
                <w:szCs w:val="24"/>
                <w:lang w:val="en-US" w:eastAsia="zh-CN"/>
              </w:rPr>
              <w:t>联系人</w:t>
            </w:r>
          </w:p>
        </w:tc>
        <w:tc>
          <w:tcPr>
            <w:tcW w:w="1694" w:type="pct"/>
            <w:tcBorders>
              <w:top w:val="single" w:sz="6" w:space="0" w:color="365F91" w:themeColor="accent1" w:themeShade="BF"/>
              <w:bottom w:val="single" w:sz="6" w:space="0" w:color="365F91" w:themeColor="accent1" w:themeShade="BF"/>
            </w:tcBorders>
            <w:shd w:val="clear" w:color="auto" w:fill="C6D9F1" w:themeFill="text2" w:themeFillTint="33"/>
          </w:tcPr>
          <w:p w14:paraId="69507638"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263" w:name="lt_pId767"/>
            <w:r w:rsidRPr="00145618">
              <w:rPr>
                <w:rFonts w:ascii="Calibri" w:hAnsi="Calibri"/>
                <w:color w:val="000000"/>
                <w:szCs w:val="24"/>
                <w:lang w:val="en-US" w:eastAsia="zh-CN"/>
              </w:rPr>
              <w:t>Orhan OSMANI</w:t>
            </w:r>
            <w:bookmarkEnd w:id="263"/>
            <w:r w:rsidRPr="00145618">
              <w:rPr>
                <w:rFonts w:ascii="Calibri" w:hAnsi="Calibri" w:hint="eastAsia"/>
                <w:color w:val="000000"/>
                <w:szCs w:val="24"/>
                <w:lang w:val="en-US" w:eastAsia="zh-CN"/>
              </w:rPr>
              <w:t>先生</w:t>
            </w:r>
          </w:p>
        </w:tc>
        <w:tc>
          <w:tcPr>
            <w:tcW w:w="1473" w:type="pct"/>
            <w:tcBorders>
              <w:top w:val="single" w:sz="6" w:space="0" w:color="365F91" w:themeColor="accent1" w:themeShade="BF"/>
              <w:bottom w:val="single" w:sz="6" w:space="0" w:color="365F91" w:themeColor="accent1" w:themeShade="BF"/>
            </w:tcBorders>
            <w:shd w:val="clear" w:color="auto" w:fill="C6D9F1" w:themeFill="text2" w:themeFillTint="33"/>
          </w:tcPr>
          <w:p w14:paraId="4ED43B5A"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264" w:name="lt_pId768"/>
            <w:r w:rsidRPr="00145618">
              <w:rPr>
                <w:rFonts w:ascii="Calibri" w:hAnsi="Calibri" w:hint="eastAsia"/>
                <w:color w:val="000000"/>
                <w:szCs w:val="24"/>
                <w:lang w:val="en-US" w:eastAsia="zh-CN"/>
              </w:rPr>
              <w:t>国际电联</w:t>
            </w:r>
            <w:r w:rsidRPr="00145618">
              <w:rPr>
                <w:rFonts w:ascii="Calibri" w:hAnsi="Calibri"/>
                <w:color w:val="000000"/>
                <w:szCs w:val="24"/>
                <w:lang w:val="en-US" w:eastAsia="zh-CN"/>
              </w:rPr>
              <w:t>/BDT</w:t>
            </w:r>
            <w:bookmarkEnd w:id="264"/>
          </w:p>
        </w:tc>
        <w:tc>
          <w:tcPr>
            <w:tcW w:w="882" w:type="pct"/>
            <w:tcBorders>
              <w:top w:val="single" w:sz="6" w:space="0" w:color="365F91" w:themeColor="accent1" w:themeShade="BF"/>
              <w:bottom w:val="single" w:sz="6" w:space="0" w:color="365F91" w:themeColor="accent1" w:themeShade="BF"/>
            </w:tcBorders>
            <w:shd w:val="clear" w:color="auto" w:fill="C6D9F1" w:themeFill="text2" w:themeFillTint="33"/>
          </w:tcPr>
          <w:p w14:paraId="3EF5D2F2"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总部</w:t>
            </w:r>
          </w:p>
        </w:tc>
      </w:tr>
      <w:tr w:rsidR="0011432F" w:rsidRPr="00145618" w14:paraId="5E01FE45" w14:textId="77777777" w:rsidTr="0011432F">
        <w:trPr>
          <w:trHeight w:val="51"/>
        </w:trPr>
        <w:tc>
          <w:tcPr>
            <w:tcW w:w="951" w:type="pct"/>
            <w:tcBorders>
              <w:bottom w:val="single" w:sz="6" w:space="0" w:color="365F91" w:themeColor="accent1" w:themeShade="BF"/>
            </w:tcBorders>
            <w:shd w:val="clear" w:color="auto" w:fill="FFFFFF" w:themeFill="background1"/>
          </w:tcPr>
          <w:p w14:paraId="6115D4DE" w14:textId="77777777" w:rsidR="0011432F" w:rsidRPr="00145618" w:rsidRDefault="0011432F" w:rsidP="0011432F">
            <w:pPr>
              <w:spacing w:before="0"/>
              <w:rPr>
                <w:szCs w:val="24"/>
              </w:rPr>
            </w:pPr>
            <w:r w:rsidRPr="00145618">
              <w:rPr>
                <w:rFonts w:ascii="Calibri" w:hAnsi="Calibri"/>
                <w:color w:val="000000"/>
                <w:szCs w:val="24"/>
                <w:lang w:val="en-US" w:eastAsia="zh-CN"/>
              </w:rPr>
              <w:t>BDT</w:t>
            </w:r>
            <w:r w:rsidRPr="00145618">
              <w:rPr>
                <w:rFonts w:ascii="Calibri" w:hAnsi="Calibri"/>
                <w:color w:val="000000"/>
                <w:szCs w:val="24"/>
                <w:lang w:val="en-US" w:eastAsia="zh-CN"/>
              </w:rPr>
              <w:t>联系人</w:t>
            </w:r>
          </w:p>
        </w:tc>
        <w:tc>
          <w:tcPr>
            <w:tcW w:w="1694" w:type="pct"/>
            <w:tcBorders>
              <w:bottom w:val="single" w:sz="6" w:space="0" w:color="365F91" w:themeColor="accent1" w:themeShade="BF"/>
            </w:tcBorders>
            <w:shd w:val="clear" w:color="auto" w:fill="FFFFFF" w:themeFill="background1"/>
          </w:tcPr>
          <w:p w14:paraId="1D943393"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265" w:name="lt_pId771"/>
            <w:r w:rsidRPr="00145618">
              <w:rPr>
                <w:rFonts w:ascii="Calibri" w:hAnsi="Calibri"/>
                <w:color w:val="000000"/>
                <w:szCs w:val="24"/>
                <w:lang w:val="en-US" w:eastAsia="zh-CN"/>
              </w:rPr>
              <w:t>Emmanuel KAMDEM</w:t>
            </w:r>
            <w:bookmarkEnd w:id="265"/>
            <w:r w:rsidRPr="00145618">
              <w:rPr>
                <w:rFonts w:ascii="Calibri" w:hAnsi="Calibri" w:hint="eastAsia"/>
                <w:color w:val="000000"/>
                <w:szCs w:val="24"/>
                <w:lang w:val="en-US" w:eastAsia="zh-CN"/>
              </w:rPr>
              <w:t>先生</w:t>
            </w:r>
          </w:p>
        </w:tc>
        <w:tc>
          <w:tcPr>
            <w:tcW w:w="1473" w:type="pct"/>
            <w:tcBorders>
              <w:bottom w:val="single" w:sz="6" w:space="0" w:color="365F91" w:themeColor="accent1" w:themeShade="BF"/>
            </w:tcBorders>
            <w:shd w:val="clear" w:color="auto" w:fill="FFFFFF" w:themeFill="background1"/>
          </w:tcPr>
          <w:p w14:paraId="598B4998"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266" w:name="lt_pId772"/>
            <w:r w:rsidRPr="00145618">
              <w:rPr>
                <w:rFonts w:ascii="Calibri" w:hAnsi="Calibri" w:hint="eastAsia"/>
                <w:color w:val="000000"/>
                <w:szCs w:val="24"/>
                <w:lang w:val="en-US" w:eastAsia="zh-CN"/>
              </w:rPr>
              <w:t>国际电联</w:t>
            </w:r>
            <w:r w:rsidRPr="00145618">
              <w:rPr>
                <w:rFonts w:ascii="Calibri" w:hAnsi="Calibri"/>
                <w:color w:val="000000"/>
                <w:szCs w:val="24"/>
                <w:lang w:val="en-US" w:eastAsia="zh-CN"/>
              </w:rPr>
              <w:t>/</w:t>
            </w:r>
            <w:r w:rsidRPr="00145618">
              <w:rPr>
                <w:rFonts w:ascii="Calibri" w:hAnsi="Calibri" w:hint="eastAsia"/>
                <w:color w:val="000000"/>
                <w:szCs w:val="24"/>
                <w:lang w:val="en-US" w:eastAsia="zh-CN"/>
              </w:rPr>
              <w:t>非洲区域</w:t>
            </w:r>
            <w:bookmarkEnd w:id="266"/>
          </w:p>
        </w:tc>
        <w:tc>
          <w:tcPr>
            <w:tcW w:w="882" w:type="pct"/>
            <w:tcBorders>
              <w:bottom w:val="single" w:sz="6" w:space="0" w:color="365F91" w:themeColor="accent1" w:themeShade="BF"/>
            </w:tcBorders>
            <w:shd w:val="clear" w:color="auto" w:fill="FFFFFF" w:themeFill="background1"/>
          </w:tcPr>
          <w:p w14:paraId="4F933917"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非洲</w:t>
            </w:r>
          </w:p>
        </w:tc>
      </w:tr>
      <w:tr w:rsidR="0011432F" w:rsidRPr="00145618" w14:paraId="587F96F1" w14:textId="77777777" w:rsidTr="0011432F">
        <w:trPr>
          <w:trHeight w:val="51"/>
        </w:trPr>
        <w:tc>
          <w:tcPr>
            <w:tcW w:w="951" w:type="pct"/>
            <w:tcBorders>
              <w:top w:val="single" w:sz="6" w:space="0" w:color="365F91" w:themeColor="accent1" w:themeShade="BF"/>
              <w:bottom w:val="single" w:sz="12" w:space="0" w:color="C0504D" w:themeColor="accent2"/>
            </w:tcBorders>
            <w:shd w:val="clear" w:color="auto" w:fill="C6D9F1" w:themeFill="text2" w:themeFillTint="33"/>
          </w:tcPr>
          <w:p w14:paraId="0D8491E2" w14:textId="77777777" w:rsidR="0011432F" w:rsidRPr="00145618" w:rsidRDefault="0011432F" w:rsidP="0011432F">
            <w:pPr>
              <w:spacing w:before="0"/>
              <w:rPr>
                <w:szCs w:val="24"/>
              </w:rPr>
            </w:pPr>
            <w:r w:rsidRPr="00145618">
              <w:rPr>
                <w:rFonts w:ascii="Calibri" w:hAnsi="Calibri"/>
                <w:color w:val="000000"/>
                <w:szCs w:val="24"/>
                <w:lang w:val="en-US" w:eastAsia="zh-CN"/>
              </w:rPr>
              <w:t>BDT</w:t>
            </w:r>
            <w:r w:rsidRPr="00145618">
              <w:rPr>
                <w:rFonts w:ascii="Calibri" w:hAnsi="Calibri"/>
                <w:color w:val="000000"/>
                <w:szCs w:val="24"/>
                <w:lang w:val="en-US" w:eastAsia="zh-CN"/>
              </w:rPr>
              <w:t>联系人</w:t>
            </w:r>
          </w:p>
        </w:tc>
        <w:tc>
          <w:tcPr>
            <w:tcW w:w="1694" w:type="pct"/>
            <w:tcBorders>
              <w:top w:val="single" w:sz="6" w:space="0" w:color="365F91" w:themeColor="accent1" w:themeShade="BF"/>
              <w:bottom w:val="single" w:sz="12" w:space="0" w:color="C0504D" w:themeColor="accent2"/>
            </w:tcBorders>
            <w:shd w:val="clear" w:color="auto" w:fill="C6D9F1" w:themeFill="text2" w:themeFillTint="33"/>
          </w:tcPr>
          <w:p w14:paraId="31DD4566"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267" w:name="lt_pId775"/>
            <w:r w:rsidRPr="00145618">
              <w:rPr>
                <w:rFonts w:ascii="Calibri" w:hAnsi="Calibri"/>
                <w:color w:val="000000"/>
                <w:szCs w:val="24"/>
                <w:lang w:val="en-US" w:eastAsia="zh-CN"/>
              </w:rPr>
              <w:t>Mustafa AL MAHDI</w:t>
            </w:r>
            <w:bookmarkEnd w:id="267"/>
            <w:r w:rsidRPr="00145618">
              <w:rPr>
                <w:rFonts w:ascii="Calibri" w:hAnsi="Calibri" w:hint="eastAsia"/>
                <w:color w:val="000000"/>
                <w:szCs w:val="24"/>
                <w:lang w:val="en-US" w:eastAsia="zh-CN"/>
              </w:rPr>
              <w:t>先生</w:t>
            </w:r>
          </w:p>
        </w:tc>
        <w:tc>
          <w:tcPr>
            <w:tcW w:w="1473" w:type="pct"/>
            <w:tcBorders>
              <w:top w:val="single" w:sz="6" w:space="0" w:color="365F91" w:themeColor="accent1" w:themeShade="BF"/>
              <w:bottom w:val="single" w:sz="12" w:space="0" w:color="C0504D" w:themeColor="accent2"/>
            </w:tcBorders>
            <w:shd w:val="clear" w:color="auto" w:fill="C6D9F1" w:themeFill="text2" w:themeFillTint="33"/>
          </w:tcPr>
          <w:p w14:paraId="10BC19AC" w14:textId="77777777" w:rsidR="0011432F" w:rsidRPr="00145618" w:rsidRDefault="0011432F" w:rsidP="0011432F">
            <w:pPr>
              <w:tabs>
                <w:tab w:val="clear" w:pos="1191"/>
                <w:tab w:val="clear" w:pos="1588"/>
                <w:tab w:val="clear" w:pos="1985"/>
                <w:tab w:val="left" w:pos="720"/>
                <w:tab w:val="center" w:pos="1306"/>
              </w:tabs>
              <w:overflowPunct/>
              <w:autoSpaceDE/>
              <w:adjustRightInd/>
              <w:spacing w:before="0"/>
              <w:rPr>
                <w:rFonts w:ascii="Calibri" w:hAnsi="Calibri"/>
                <w:color w:val="000000"/>
                <w:szCs w:val="24"/>
                <w:lang w:val="en-US" w:eastAsia="zh-CN"/>
              </w:rPr>
            </w:pPr>
            <w:r w:rsidRPr="00145618">
              <w:rPr>
                <w:rFonts w:ascii="Calibri" w:hAnsi="Calibri" w:hint="eastAsia"/>
                <w:color w:val="000000"/>
                <w:szCs w:val="24"/>
                <w:lang w:val="en-US" w:eastAsia="zh-CN"/>
              </w:rPr>
              <w:t>国际电联</w:t>
            </w:r>
            <w:r w:rsidRPr="00145618">
              <w:rPr>
                <w:rFonts w:ascii="Calibri" w:hAnsi="Calibri"/>
                <w:color w:val="000000"/>
                <w:szCs w:val="24"/>
                <w:lang w:val="en-US" w:eastAsia="zh-CN"/>
              </w:rPr>
              <w:t>/</w:t>
            </w:r>
            <w:r w:rsidRPr="00145618">
              <w:rPr>
                <w:rFonts w:ascii="Calibri" w:hAnsi="Calibri" w:hint="eastAsia"/>
                <w:color w:val="000000"/>
                <w:szCs w:val="24"/>
                <w:lang w:val="en-US" w:eastAsia="zh-CN"/>
              </w:rPr>
              <w:t>阿拉伯国家区域</w:t>
            </w:r>
          </w:p>
        </w:tc>
        <w:tc>
          <w:tcPr>
            <w:tcW w:w="882" w:type="pct"/>
            <w:tcBorders>
              <w:top w:val="single" w:sz="6" w:space="0" w:color="365F91" w:themeColor="accent1" w:themeShade="BF"/>
              <w:bottom w:val="single" w:sz="12" w:space="0" w:color="C0504D" w:themeColor="accent2"/>
            </w:tcBorders>
            <w:shd w:val="clear" w:color="auto" w:fill="C6D9F1" w:themeFill="text2" w:themeFillTint="33"/>
          </w:tcPr>
          <w:p w14:paraId="1B319721"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阿拉伯</w:t>
            </w:r>
            <w:r w:rsidRPr="00145618">
              <w:rPr>
                <w:rFonts w:ascii="Calibri" w:hAnsi="Calibri"/>
                <w:color w:val="000000"/>
                <w:szCs w:val="24"/>
                <w:lang w:val="en-US" w:eastAsia="zh-CN"/>
              </w:rPr>
              <w:t>国家</w:t>
            </w:r>
          </w:p>
        </w:tc>
      </w:tr>
      <w:tr w:rsidR="0011432F" w:rsidRPr="00145618" w14:paraId="008AB2C2" w14:textId="77777777" w:rsidTr="0011432F">
        <w:trPr>
          <w:trHeight w:val="300"/>
        </w:trPr>
        <w:tc>
          <w:tcPr>
            <w:tcW w:w="951" w:type="pct"/>
            <w:tcBorders>
              <w:top w:val="single" w:sz="12" w:space="0" w:color="C0504D" w:themeColor="accent2"/>
              <w:bottom w:val="single" w:sz="6" w:space="0" w:color="365F91" w:themeColor="accent1" w:themeShade="BF"/>
            </w:tcBorders>
            <w:shd w:val="clear" w:color="auto" w:fill="5B9BD5"/>
            <w:noWrap/>
          </w:tcPr>
          <w:p w14:paraId="31CE801B" w14:textId="77777777" w:rsidR="0011432F" w:rsidRPr="00145618" w:rsidRDefault="0011432F" w:rsidP="0011432F">
            <w:pPr>
              <w:tabs>
                <w:tab w:val="left" w:pos="720"/>
              </w:tabs>
              <w:overflowPunct/>
              <w:autoSpaceDE/>
              <w:adjustRightInd/>
              <w:spacing w:before="0"/>
              <w:rPr>
                <w:rFonts w:ascii="Calibri" w:hAnsi="Calibri"/>
                <w:b/>
                <w:bCs/>
                <w:color w:val="000000"/>
                <w:szCs w:val="24"/>
                <w:lang w:val="en-US" w:eastAsia="zh-CN"/>
              </w:rPr>
            </w:pPr>
            <w:r w:rsidRPr="00145618">
              <w:rPr>
                <w:rFonts w:ascii="Calibri" w:hAnsi="Calibri" w:hint="eastAsia"/>
                <w:b/>
                <w:bCs/>
                <w:color w:val="000000"/>
                <w:szCs w:val="24"/>
                <w:lang w:val="en-US" w:eastAsia="zh-CN"/>
              </w:rPr>
              <w:t>课题</w:t>
            </w:r>
          </w:p>
        </w:tc>
        <w:tc>
          <w:tcPr>
            <w:tcW w:w="4049" w:type="pct"/>
            <w:gridSpan w:val="3"/>
            <w:tcBorders>
              <w:top w:val="single" w:sz="12" w:space="0" w:color="C0504D" w:themeColor="accent2"/>
              <w:bottom w:val="single" w:sz="6" w:space="0" w:color="365F91" w:themeColor="accent1" w:themeShade="BF"/>
            </w:tcBorders>
            <w:shd w:val="clear" w:color="auto" w:fill="5B9BD5"/>
            <w:noWrap/>
          </w:tcPr>
          <w:p w14:paraId="5A155C81" w14:textId="77777777" w:rsidR="0011432F" w:rsidRPr="00145618" w:rsidRDefault="0011432F" w:rsidP="0011432F">
            <w:pPr>
              <w:tabs>
                <w:tab w:val="left" w:pos="720"/>
              </w:tabs>
              <w:overflowPunct/>
              <w:autoSpaceDE/>
              <w:adjustRightInd/>
              <w:spacing w:before="0"/>
              <w:jc w:val="center"/>
              <w:rPr>
                <w:rFonts w:ascii="Calibri" w:hAnsi="Calibri"/>
                <w:b/>
                <w:bCs/>
                <w:color w:val="000000"/>
                <w:szCs w:val="24"/>
                <w:lang w:val="en-US" w:eastAsia="zh-CN"/>
              </w:rPr>
            </w:pPr>
            <w:r w:rsidRPr="00145618">
              <w:rPr>
                <w:rFonts w:ascii="Calibri" w:hAnsi="Calibri" w:hint="eastAsia"/>
                <w:b/>
                <w:bCs/>
                <w:color w:val="000000"/>
                <w:szCs w:val="24"/>
                <w:lang w:val="en-US" w:eastAsia="zh-CN"/>
              </w:rPr>
              <w:t>课题名称</w:t>
            </w:r>
          </w:p>
        </w:tc>
      </w:tr>
      <w:tr w:rsidR="0011432F" w:rsidRPr="00145618" w14:paraId="36CB7DAB" w14:textId="77777777" w:rsidTr="0011432F">
        <w:trPr>
          <w:trHeight w:val="300"/>
        </w:trPr>
        <w:tc>
          <w:tcPr>
            <w:tcW w:w="951" w:type="pct"/>
            <w:shd w:val="clear" w:color="auto" w:fill="D9D9D9" w:themeFill="background1" w:themeFillShade="D9"/>
            <w:noWrap/>
          </w:tcPr>
          <w:p w14:paraId="63F8738C" w14:textId="77777777" w:rsidR="0011432F" w:rsidRPr="00145618" w:rsidRDefault="0011432F" w:rsidP="0011432F">
            <w:pPr>
              <w:tabs>
                <w:tab w:val="left" w:pos="720"/>
              </w:tabs>
              <w:overflowPunct/>
              <w:autoSpaceDE/>
              <w:adjustRightInd/>
              <w:spacing w:before="0"/>
              <w:rPr>
                <w:rFonts w:ascii="Calibri" w:hAnsi="Calibri"/>
                <w:b/>
                <w:bCs/>
                <w:color w:val="000000"/>
                <w:szCs w:val="24"/>
                <w:lang w:val="en-US" w:eastAsia="zh-CN"/>
              </w:rPr>
            </w:pPr>
            <w:bookmarkStart w:id="268" w:name="lt_pId780"/>
            <w:r w:rsidRPr="00145618">
              <w:rPr>
                <w:rFonts w:ascii="Calibri" w:hAnsi="Calibri" w:hint="eastAsia"/>
                <w:b/>
                <w:bCs/>
                <w:color w:val="000000"/>
                <w:szCs w:val="24"/>
                <w:lang w:val="en-US" w:eastAsia="zh-CN"/>
              </w:rPr>
              <w:t>第</w:t>
            </w:r>
            <w:r w:rsidRPr="00145618">
              <w:rPr>
                <w:rFonts w:ascii="Calibri" w:hAnsi="Calibri"/>
                <w:b/>
                <w:bCs/>
                <w:color w:val="000000"/>
                <w:szCs w:val="24"/>
                <w:lang w:val="en-US" w:eastAsia="zh-CN"/>
              </w:rPr>
              <w:t>9/2</w:t>
            </w:r>
            <w:bookmarkEnd w:id="268"/>
            <w:r w:rsidRPr="00145618">
              <w:rPr>
                <w:rFonts w:ascii="Calibri" w:hAnsi="Calibri" w:hint="eastAsia"/>
                <w:b/>
                <w:bCs/>
                <w:color w:val="000000"/>
                <w:szCs w:val="24"/>
                <w:lang w:val="en-US" w:eastAsia="zh-CN"/>
              </w:rPr>
              <w:t>号</w:t>
            </w:r>
            <w:r w:rsidRPr="00145618">
              <w:rPr>
                <w:rFonts w:ascii="Calibri" w:hAnsi="Calibri"/>
                <w:b/>
                <w:bCs/>
                <w:color w:val="000000"/>
                <w:szCs w:val="24"/>
                <w:lang w:val="en-US" w:eastAsia="zh-CN"/>
              </w:rPr>
              <w:t>课题</w:t>
            </w:r>
          </w:p>
        </w:tc>
        <w:tc>
          <w:tcPr>
            <w:tcW w:w="4049" w:type="pct"/>
            <w:gridSpan w:val="3"/>
            <w:shd w:val="clear" w:color="auto" w:fill="D9D9D9" w:themeFill="background1" w:themeFillShade="D9"/>
            <w:noWrap/>
          </w:tcPr>
          <w:p w14:paraId="4D75AF1B" w14:textId="77777777" w:rsidR="0011432F" w:rsidRPr="00145618" w:rsidRDefault="0011432F" w:rsidP="0011432F">
            <w:pPr>
              <w:tabs>
                <w:tab w:val="left" w:pos="720"/>
              </w:tabs>
              <w:overflowPunct/>
              <w:autoSpaceDE/>
              <w:adjustRightInd/>
              <w:spacing w:before="0"/>
              <w:jc w:val="center"/>
              <w:rPr>
                <w:rFonts w:ascii="Calibri" w:hAnsi="Calibri"/>
                <w:b/>
                <w:bCs/>
                <w:color w:val="000000"/>
                <w:szCs w:val="24"/>
                <w:lang w:val="en-US" w:eastAsia="zh-CN"/>
              </w:rPr>
            </w:pPr>
            <w:bookmarkStart w:id="269" w:name="lt_pId781"/>
            <w:r w:rsidRPr="00145618">
              <w:rPr>
                <w:rFonts w:ascii="Calibri" w:hAnsi="Calibri"/>
                <w:b/>
                <w:bCs/>
                <w:color w:val="000000"/>
                <w:szCs w:val="24"/>
                <w:highlight w:val="lightGray"/>
                <w:lang w:eastAsia="zh-CN"/>
              </w:rPr>
              <w:t>确定</w:t>
            </w:r>
            <w:r w:rsidRPr="00145618">
              <w:rPr>
                <w:rFonts w:ascii="Calibri" w:hAnsi="Calibri"/>
                <w:b/>
                <w:bCs/>
                <w:color w:val="000000"/>
                <w:szCs w:val="24"/>
                <w:highlight w:val="lightGray"/>
                <w:lang w:eastAsia="zh-CN"/>
              </w:rPr>
              <w:t>ITU-T</w:t>
            </w:r>
            <w:r w:rsidRPr="00145618">
              <w:rPr>
                <w:rFonts w:ascii="Calibri" w:hAnsi="Calibri"/>
                <w:b/>
                <w:bCs/>
                <w:color w:val="000000"/>
                <w:szCs w:val="24"/>
                <w:highlight w:val="lightGray"/>
                <w:lang w:eastAsia="zh-CN"/>
              </w:rPr>
              <w:t>和</w:t>
            </w:r>
            <w:r w:rsidRPr="00145618">
              <w:rPr>
                <w:rFonts w:ascii="Calibri" w:hAnsi="Calibri"/>
                <w:b/>
                <w:bCs/>
                <w:color w:val="000000"/>
                <w:szCs w:val="24"/>
                <w:highlight w:val="lightGray"/>
                <w:lang w:eastAsia="zh-CN"/>
              </w:rPr>
              <w:t>ITU-R</w:t>
            </w:r>
            <w:r w:rsidRPr="00145618">
              <w:rPr>
                <w:rFonts w:ascii="Calibri" w:hAnsi="Calibri"/>
                <w:b/>
                <w:bCs/>
                <w:color w:val="000000"/>
                <w:szCs w:val="24"/>
                <w:highlight w:val="lightGray"/>
                <w:lang w:eastAsia="zh-CN"/>
              </w:rPr>
              <w:t>研究组备受发展中国家关注的研究议题</w:t>
            </w:r>
            <w:bookmarkEnd w:id="269"/>
          </w:p>
        </w:tc>
      </w:tr>
      <w:tr w:rsidR="0011432F" w:rsidRPr="00145618" w14:paraId="1DEC1191" w14:textId="77777777" w:rsidTr="0011432F">
        <w:trPr>
          <w:trHeight w:val="51"/>
        </w:trPr>
        <w:tc>
          <w:tcPr>
            <w:tcW w:w="951" w:type="pct"/>
            <w:shd w:val="clear" w:color="auto" w:fill="5B9BD5"/>
            <w:noWrap/>
          </w:tcPr>
          <w:p w14:paraId="37A0E150" w14:textId="77777777" w:rsidR="0011432F" w:rsidRPr="00145618" w:rsidRDefault="0011432F" w:rsidP="0011432F">
            <w:pPr>
              <w:tabs>
                <w:tab w:val="left" w:pos="720"/>
              </w:tabs>
              <w:overflowPunct/>
              <w:autoSpaceDE/>
              <w:adjustRightInd/>
              <w:spacing w:before="0"/>
              <w:rPr>
                <w:rFonts w:ascii="Calibri" w:hAnsi="Calibri"/>
                <w:b/>
                <w:bCs/>
                <w:color w:val="000000"/>
                <w:szCs w:val="24"/>
                <w:lang w:val="en-US" w:eastAsia="zh-CN"/>
              </w:rPr>
            </w:pPr>
            <w:r w:rsidRPr="00145618">
              <w:rPr>
                <w:rFonts w:ascii="Calibri" w:hAnsi="Calibri" w:hint="eastAsia"/>
                <w:b/>
                <w:bCs/>
                <w:color w:val="000000"/>
                <w:szCs w:val="24"/>
                <w:lang w:val="en-US" w:eastAsia="zh-CN"/>
              </w:rPr>
              <w:t>职务</w:t>
            </w:r>
          </w:p>
        </w:tc>
        <w:tc>
          <w:tcPr>
            <w:tcW w:w="1694" w:type="pct"/>
            <w:shd w:val="clear" w:color="auto" w:fill="5B9BD5"/>
            <w:noWrap/>
          </w:tcPr>
          <w:p w14:paraId="31F08BE3" w14:textId="77777777" w:rsidR="0011432F" w:rsidRPr="00145618" w:rsidRDefault="0011432F" w:rsidP="0011432F">
            <w:pPr>
              <w:tabs>
                <w:tab w:val="left" w:pos="720"/>
              </w:tabs>
              <w:overflowPunct/>
              <w:autoSpaceDE/>
              <w:adjustRightInd/>
              <w:spacing w:before="0"/>
              <w:rPr>
                <w:rFonts w:ascii="Calibri" w:hAnsi="Calibri"/>
                <w:b/>
                <w:bCs/>
                <w:color w:val="000000"/>
                <w:szCs w:val="24"/>
                <w:lang w:val="en-US" w:eastAsia="zh-CN"/>
              </w:rPr>
            </w:pPr>
            <w:r w:rsidRPr="00145618">
              <w:rPr>
                <w:rFonts w:ascii="Calibri" w:hAnsi="Calibri" w:hint="eastAsia"/>
                <w:b/>
                <w:bCs/>
                <w:color w:val="000000"/>
                <w:szCs w:val="24"/>
                <w:lang w:val="en-US" w:eastAsia="zh-CN"/>
              </w:rPr>
              <w:t>姓名</w:t>
            </w:r>
          </w:p>
        </w:tc>
        <w:tc>
          <w:tcPr>
            <w:tcW w:w="1473" w:type="pct"/>
            <w:shd w:val="clear" w:color="auto" w:fill="5B9BD5"/>
            <w:noWrap/>
          </w:tcPr>
          <w:p w14:paraId="7433446D" w14:textId="77777777" w:rsidR="0011432F" w:rsidRPr="00145618" w:rsidRDefault="0011432F" w:rsidP="0011432F">
            <w:pPr>
              <w:tabs>
                <w:tab w:val="left" w:pos="720"/>
              </w:tabs>
              <w:overflowPunct/>
              <w:autoSpaceDE/>
              <w:adjustRightInd/>
              <w:spacing w:before="0"/>
              <w:rPr>
                <w:rFonts w:ascii="Calibri" w:hAnsi="Calibri"/>
                <w:b/>
                <w:bCs/>
                <w:color w:val="000000"/>
                <w:szCs w:val="24"/>
                <w:lang w:val="en-US" w:eastAsia="zh-CN"/>
              </w:rPr>
            </w:pPr>
            <w:r w:rsidRPr="00145618">
              <w:rPr>
                <w:rFonts w:ascii="Calibri" w:hAnsi="Calibri" w:hint="eastAsia"/>
                <w:b/>
                <w:bCs/>
                <w:color w:val="000000"/>
                <w:szCs w:val="24"/>
                <w:lang w:val="en-US" w:eastAsia="zh-CN"/>
              </w:rPr>
              <w:t>代表</w:t>
            </w:r>
            <w:r w:rsidRPr="00145618">
              <w:rPr>
                <w:rFonts w:ascii="Calibri" w:hAnsi="Calibri"/>
                <w:b/>
                <w:bCs/>
                <w:color w:val="000000"/>
                <w:szCs w:val="24"/>
                <w:lang w:val="en-US" w:eastAsia="zh-CN"/>
              </w:rPr>
              <w:t>的实体</w:t>
            </w:r>
          </w:p>
        </w:tc>
        <w:tc>
          <w:tcPr>
            <w:tcW w:w="882" w:type="pct"/>
            <w:shd w:val="clear" w:color="auto" w:fill="5B9BD5"/>
            <w:noWrap/>
          </w:tcPr>
          <w:p w14:paraId="6DD4F5F1" w14:textId="77777777" w:rsidR="0011432F" w:rsidRPr="00145618" w:rsidRDefault="0011432F" w:rsidP="0011432F">
            <w:pPr>
              <w:tabs>
                <w:tab w:val="left" w:pos="720"/>
              </w:tabs>
              <w:overflowPunct/>
              <w:autoSpaceDE/>
              <w:adjustRightInd/>
              <w:spacing w:before="0"/>
              <w:jc w:val="center"/>
              <w:rPr>
                <w:rFonts w:ascii="Calibri" w:hAnsi="Calibri"/>
                <w:b/>
                <w:bCs/>
                <w:color w:val="000000"/>
                <w:szCs w:val="24"/>
                <w:lang w:val="en-US" w:eastAsia="zh-CN"/>
              </w:rPr>
            </w:pPr>
            <w:r w:rsidRPr="00145618">
              <w:rPr>
                <w:rFonts w:ascii="Calibri" w:hAnsi="Calibri" w:hint="eastAsia"/>
                <w:b/>
                <w:bCs/>
                <w:color w:val="000000"/>
                <w:szCs w:val="24"/>
                <w:lang w:val="en-US" w:eastAsia="zh-CN"/>
              </w:rPr>
              <w:t>区域</w:t>
            </w:r>
          </w:p>
        </w:tc>
      </w:tr>
      <w:tr w:rsidR="0011432F" w:rsidRPr="00145618" w14:paraId="200B0185" w14:textId="77777777" w:rsidTr="0011432F">
        <w:trPr>
          <w:trHeight w:val="120"/>
        </w:trPr>
        <w:tc>
          <w:tcPr>
            <w:tcW w:w="951" w:type="pct"/>
            <w:shd w:val="clear" w:color="auto" w:fill="auto"/>
          </w:tcPr>
          <w:p w14:paraId="046ABAA0"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hint="eastAsia"/>
                <w:color w:val="000000"/>
                <w:szCs w:val="24"/>
                <w:lang w:val="en-US" w:eastAsia="zh-CN"/>
              </w:rPr>
              <w:t>报告人</w:t>
            </w:r>
          </w:p>
        </w:tc>
        <w:tc>
          <w:tcPr>
            <w:tcW w:w="1694" w:type="pct"/>
            <w:shd w:val="clear" w:color="auto" w:fill="auto"/>
          </w:tcPr>
          <w:p w14:paraId="0D864287"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270" w:name="lt_pId787"/>
            <w:r w:rsidRPr="00145618">
              <w:rPr>
                <w:rFonts w:ascii="Calibri" w:hAnsi="Calibri"/>
                <w:color w:val="000000"/>
                <w:szCs w:val="24"/>
                <w:lang w:val="en-US" w:eastAsia="zh-CN"/>
              </w:rPr>
              <w:t>Nasser AL MARZOUQI</w:t>
            </w:r>
            <w:bookmarkEnd w:id="270"/>
            <w:r w:rsidRPr="00145618">
              <w:rPr>
                <w:rFonts w:ascii="Calibri" w:hAnsi="Calibri" w:hint="eastAsia"/>
                <w:color w:val="000000"/>
                <w:szCs w:val="24"/>
                <w:lang w:val="en-US" w:eastAsia="zh-CN"/>
              </w:rPr>
              <w:t>先生</w:t>
            </w:r>
          </w:p>
        </w:tc>
        <w:tc>
          <w:tcPr>
            <w:tcW w:w="1473" w:type="pct"/>
            <w:shd w:val="clear" w:color="auto" w:fill="auto"/>
          </w:tcPr>
          <w:p w14:paraId="72B2E392"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hint="eastAsia"/>
                <w:color w:val="000000"/>
                <w:szCs w:val="24"/>
                <w:lang w:val="en-US" w:eastAsia="zh-CN"/>
              </w:rPr>
              <w:t>阿联酋</w:t>
            </w:r>
          </w:p>
        </w:tc>
        <w:tc>
          <w:tcPr>
            <w:tcW w:w="882" w:type="pct"/>
            <w:shd w:val="clear" w:color="auto" w:fill="auto"/>
          </w:tcPr>
          <w:p w14:paraId="53D15086"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阿拉伯国家</w:t>
            </w:r>
          </w:p>
        </w:tc>
      </w:tr>
      <w:tr w:rsidR="0011432F" w:rsidRPr="00145618" w14:paraId="559A1FED" w14:textId="77777777" w:rsidTr="0011432F">
        <w:trPr>
          <w:trHeight w:val="224"/>
        </w:trPr>
        <w:tc>
          <w:tcPr>
            <w:tcW w:w="5000" w:type="pct"/>
            <w:gridSpan w:val="4"/>
            <w:tcBorders>
              <w:bottom w:val="single" w:sz="6" w:space="0" w:color="365F91" w:themeColor="accent1" w:themeShade="BF"/>
            </w:tcBorders>
            <w:shd w:val="clear" w:color="auto" w:fill="FFFFFF" w:themeFill="background1"/>
          </w:tcPr>
          <w:p w14:paraId="614600D0" w14:textId="77777777" w:rsidR="0011432F" w:rsidRPr="00145618" w:rsidRDefault="0011432F" w:rsidP="0011432F">
            <w:pPr>
              <w:tabs>
                <w:tab w:val="left" w:pos="720"/>
              </w:tabs>
              <w:overflowPunct/>
              <w:autoSpaceDE/>
              <w:adjustRightInd/>
              <w:spacing w:before="0"/>
              <w:jc w:val="center"/>
              <w:rPr>
                <w:rFonts w:ascii="Calibri" w:hAnsi="Calibri"/>
                <w:b/>
                <w:bCs/>
                <w:color w:val="000000"/>
                <w:szCs w:val="24"/>
                <w:lang w:val="en-US" w:eastAsia="zh-CN"/>
              </w:rPr>
            </w:pPr>
            <w:bookmarkStart w:id="271" w:name="lt_pId790"/>
            <w:r w:rsidRPr="00145618">
              <w:rPr>
                <w:rFonts w:ascii="Calibri" w:hAnsi="Calibri"/>
                <w:b/>
                <w:bCs/>
                <w:color w:val="000000"/>
                <w:szCs w:val="24"/>
                <w:lang w:val="en-US" w:eastAsia="zh-CN"/>
              </w:rPr>
              <w:t>联系人</w:t>
            </w:r>
            <w:bookmarkEnd w:id="271"/>
          </w:p>
        </w:tc>
      </w:tr>
      <w:tr w:rsidR="0011432F" w:rsidRPr="00145618" w14:paraId="29551E3E" w14:textId="77777777" w:rsidTr="0011432F">
        <w:trPr>
          <w:trHeight w:val="51"/>
        </w:trPr>
        <w:tc>
          <w:tcPr>
            <w:tcW w:w="951" w:type="pct"/>
            <w:shd w:val="clear" w:color="auto" w:fill="C6D9F1" w:themeFill="text2" w:themeFillTint="33"/>
          </w:tcPr>
          <w:p w14:paraId="14C7A450"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BDT</w:t>
            </w:r>
            <w:r w:rsidRPr="00145618">
              <w:rPr>
                <w:rFonts w:ascii="Calibri" w:hAnsi="Calibri"/>
                <w:color w:val="000000"/>
                <w:szCs w:val="24"/>
                <w:lang w:val="en-US" w:eastAsia="zh-CN"/>
              </w:rPr>
              <w:t>联系人</w:t>
            </w:r>
          </w:p>
        </w:tc>
        <w:tc>
          <w:tcPr>
            <w:tcW w:w="1694" w:type="pct"/>
            <w:shd w:val="clear" w:color="auto" w:fill="C6D9F1" w:themeFill="text2" w:themeFillTint="33"/>
          </w:tcPr>
          <w:p w14:paraId="49F7430A"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272" w:name="lt_pId792"/>
            <w:r w:rsidRPr="00145618">
              <w:rPr>
                <w:rFonts w:ascii="Calibri" w:hAnsi="Calibri"/>
                <w:color w:val="000000"/>
                <w:szCs w:val="24"/>
                <w:lang w:val="en-US" w:eastAsia="zh-CN"/>
              </w:rPr>
              <w:t>Eun-Ju KIM</w:t>
            </w:r>
            <w:bookmarkEnd w:id="272"/>
          </w:p>
        </w:tc>
        <w:tc>
          <w:tcPr>
            <w:tcW w:w="1473" w:type="pct"/>
            <w:shd w:val="clear" w:color="auto" w:fill="C6D9F1" w:themeFill="text2" w:themeFillTint="33"/>
          </w:tcPr>
          <w:p w14:paraId="2DD3B665"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273" w:name="lt_pId793"/>
            <w:r w:rsidRPr="00145618">
              <w:rPr>
                <w:rFonts w:ascii="Calibri" w:hAnsi="Calibri" w:hint="eastAsia"/>
                <w:color w:val="000000"/>
                <w:szCs w:val="24"/>
                <w:lang w:val="en-US" w:eastAsia="zh-CN"/>
              </w:rPr>
              <w:t>国际电联</w:t>
            </w:r>
            <w:r w:rsidRPr="00145618">
              <w:rPr>
                <w:rFonts w:ascii="Calibri" w:hAnsi="Calibri"/>
                <w:color w:val="000000"/>
                <w:szCs w:val="24"/>
                <w:lang w:val="en-US" w:eastAsia="zh-CN"/>
              </w:rPr>
              <w:t>/BDT</w:t>
            </w:r>
            <w:bookmarkEnd w:id="273"/>
          </w:p>
        </w:tc>
        <w:tc>
          <w:tcPr>
            <w:tcW w:w="882" w:type="pct"/>
            <w:shd w:val="clear" w:color="auto" w:fill="C6D9F1" w:themeFill="text2" w:themeFillTint="33"/>
          </w:tcPr>
          <w:p w14:paraId="2E08F96A"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总部</w:t>
            </w:r>
          </w:p>
        </w:tc>
      </w:tr>
      <w:tr w:rsidR="0011432F" w:rsidRPr="00145618" w14:paraId="37195B42" w14:textId="77777777" w:rsidTr="0011432F">
        <w:trPr>
          <w:trHeight w:val="144"/>
        </w:trPr>
        <w:tc>
          <w:tcPr>
            <w:tcW w:w="951" w:type="pct"/>
            <w:shd w:val="clear" w:color="auto" w:fill="auto"/>
          </w:tcPr>
          <w:p w14:paraId="4175F5FB"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r w:rsidRPr="00145618">
              <w:rPr>
                <w:rFonts w:ascii="Calibri" w:hAnsi="Calibri"/>
                <w:color w:val="000000"/>
                <w:szCs w:val="24"/>
                <w:lang w:val="en-US" w:eastAsia="zh-CN"/>
              </w:rPr>
              <w:t>BDT</w:t>
            </w:r>
            <w:r w:rsidRPr="00145618">
              <w:rPr>
                <w:rFonts w:ascii="Calibri" w:hAnsi="Calibri"/>
                <w:color w:val="000000"/>
                <w:szCs w:val="24"/>
                <w:lang w:val="en-US" w:eastAsia="zh-CN"/>
              </w:rPr>
              <w:t>联系人</w:t>
            </w:r>
          </w:p>
        </w:tc>
        <w:tc>
          <w:tcPr>
            <w:tcW w:w="1694" w:type="pct"/>
            <w:shd w:val="clear" w:color="auto" w:fill="auto"/>
          </w:tcPr>
          <w:p w14:paraId="656A86A2"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274" w:name="lt_pId796"/>
            <w:r w:rsidRPr="00145618">
              <w:rPr>
                <w:rFonts w:ascii="Calibri" w:hAnsi="Calibri"/>
                <w:color w:val="000000"/>
                <w:szCs w:val="24"/>
                <w:lang w:val="en-US" w:eastAsia="zh-CN"/>
              </w:rPr>
              <w:t>Christine SUND</w:t>
            </w:r>
            <w:bookmarkEnd w:id="274"/>
          </w:p>
        </w:tc>
        <w:tc>
          <w:tcPr>
            <w:tcW w:w="1473" w:type="pct"/>
            <w:shd w:val="clear" w:color="auto" w:fill="auto"/>
          </w:tcPr>
          <w:p w14:paraId="42BBD6A2" w14:textId="77777777" w:rsidR="0011432F" w:rsidRPr="00145618" w:rsidRDefault="0011432F" w:rsidP="0011432F">
            <w:pPr>
              <w:tabs>
                <w:tab w:val="left" w:pos="720"/>
              </w:tabs>
              <w:overflowPunct/>
              <w:autoSpaceDE/>
              <w:adjustRightInd/>
              <w:spacing w:before="0"/>
              <w:rPr>
                <w:rFonts w:ascii="Calibri" w:hAnsi="Calibri"/>
                <w:color w:val="000000"/>
                <w:szCs w:val="24"/>
                <w:lang w:val="en-US" w:eastAsia="zh-CN"/>
              </w:rPr>
            </w:pPr>
            <w:bookmarkStart w:id="275" w:name="lt_pId797"/>
            <w:r w:rsidRPr="00145618">
              <w:rPr>
                <w:rFonts w:ascii="Calibri" w:hAnsi="Calibri" w:hint="eastAsia"/>
                <w:color w:val="000000"/>
                <w:szCs w:val="24"/>
                <w:lang w:val="en-US" w:eastAsia="zh-CN"/>
              </w:rPr>
              <w:t>国际电联</w:t>
            </w:r>
            <w:r w:rsidRPr="00145618">
              <w:rPr>
                <w:rFonts w:ascii="Calibri" w:hAnsi="Calibri"/>
                <w:color w:val="000000"/>
                <w:szCs w:val="24"/>
                <w:lang w:val="en-US" w:eastAsia="zh-CN"/>
              </w:rPr>
              <w:t>/BDT</w:t>
            </w:r>
            <w:bookmarkEnd w:id="275"/>
          </w:p>
        </w:tc>
        <w:tc>
          <w:tcPr>
            <w:tcW w:w="882" w:type="pct"/>
            <w:shd w:val="clear" w:color="auto" w:fill="auto"/>
          </w:tcPr>
          <w:p w14:paraId="3B25E044" w14:textId="77777777" w:rsidR="0011432F" w:rsidRPr="00145618" w:rsidRDefault="0011432F" w:rsidP="0011432F">
            <w:pPr>
              <w:tabs>
                <w:tab w:val="left" w:pos="720"/>
              </w:tabs>
              <w:overflowPunct/>
              <w:autoSpaceDE/>
              <w:adjustRightInd/>
              <w:spacing w:before="0"/>
              <w:jc w:val="center"/>
              <w:rPr>
                <w:rFonts w:ascii="Calibri" w:hAnsi="Calibri"/>
                <w:color w:val="000000"/>
                <w:szCs w:val="24"/>
                <w:lang w:val="en-US" w:eastAsia="zh-CN"/>
              </w:rPr>
            </w:pPr>
            <w:r w:rsidRPr="00145618">
              <w:rPr>
                <w:rFonts w:ascii="Calibri" w:hAnsi="Calibri" w:hint="eastAsia"/>
                <w:color w:val="000000"/>
                <w:szCs w:val="24"/>
                <w:lang w:val="en-US" w:eastAsia="zh-CN"/>
              </w:rPr>
              <w:t>总部</w:t>
            </w:r>
          </w:p>
        </w:tc>
      </w:tr>
    </w:tbl>
    <w:p w14:paraId="62CEC28C" w14:textId="2987846C" w:rsidR="0011432F" w:rsidRDefault="0011432F" w:rsidP="0011432F">
      <w:pPr>
        <w:jc w:val="center"/>
        <w:rPr>
          <w:szCs w:val="24"/>
        </w:rPr>
      </w:pPr>
    </w:p>
    <w:p w14:paraId="310A7151" w14:textId="77777777" w:rsidR="0011432F" w:rsidRDefault="0011432F" w:rsidP="0011432F">
      <w:pPr>
        <w:overflowPunct/>
        <w:autoSpaceDE/>
        <w:autoSpaceDN/>
        <w:adjustRightInd/>
        <w:spacing w:before="0"/>
        <w:textAlignment w:val="auto"/>
        <w:rPr>
          <w:szCs w:val="24"/>
        </w:rPr>
      </w:pPr>
      <w:r>
        <w:rPr>
          <w:szCs w:val="24"/>
        </w:rPr>
        <w:br w:type="page"/>
      </w:r>
    </w:p>
    <w:p w14:paraId="78A9FEF3" w14:textId="108D69DA" w:rsidR="0011432F" w:rsidRPr="00145618" w:rsidRDefault="0011432F" w:rsidP="00145618">
      <w:pPr>
        <w:pStyle w:val="AnnexNo"/>
      </w:pPr>
      <w:r>
        <w:rPr>
          <w:rFonts w:hint="eastAsia"/>
          <w:lang w:eastAsia="zh-CN"/>
        </w:rPr>
        <w:lastRenderedPageBreak/>
        <w:t>附件</w:t>
      </w:r>
      <w:r w:rsidRPr="00B1732E">
        <w:rPr>
          <w:lang w:eastAsia="zh-CN"/>
        </w:rPr>
        <w:t>2</w:t>
      </w:r>
    </w:p>
    <w:p w14:paraId="2CA697E8" w14:textId="1C227AE8" w:rsidR="0011432F" w:rsidRPr="00B1732E" w:rsidRDefault="0011432F" w:rsidP="00145618">
      <w:pPr>
        <w:pStyle w:val="Annextitle"/>
        <w:rPr>
          <w:lang w:eastAsia="zh-CN"/>
        </w:rPr>
      </w:pPr>
      <w:r>
        <w:rPr>
          <w:lang w:eastAsia="zh-CN"/>
        </w:rPr>
        <w:t>ITU-D</w:t>
      </w:r>
      <w:r>
        <w:rPr>
          <w:lang w:eastAsia="zh-CN"/>
        </w:rPr>
        <w:t>第</w:t>
      </w:r>
      <w:r>
        <w:rPr>
          <w:lang w:eastAsia="zh-CN"/>
        </w:rPr>
        <w:t>2</w:t>
      </w:r>
      <w:r>
        <w:rPr>
          <w:lang w:eastAsia="zh-CN"/>
        </w:rPr>
        <w:t>研究组：</w:t>
      </w:r>
      <w:r w:rsidRPr="00145618">
        <w:rPr>
          <w:lang w:eastAsia="zh-CN"/>
        </w:rPr>
        <w:t>研究组</w:t>
      </w:r>
      <w:r w:rsidRPr="00145618">
        <w:rPr>
          <w:rFonts w:hint="eastAsia"/>
          <w:lang w:eastAsia="zh-CN"/>
        </w:rPr>
        <w:t>和</w:t>
      </w:r>
      <w:r w:rsidRPr="00145618">
        <w:rPr>
          <w:lang w:eastAsia="zh-CN"/>
        </w:rPr>
        <w:t>报告人</w:t>
      </w:r>
      <w:r w:rsidRPr="00145618">
        <w:rPr>
          <w:rFonts w:hint="eastAsia"/>
          <w:lang w:eastAsia="zh-CN"/>
        </w:rPr>
        <w:t>组会议及</w:t>
      </w:r>
      <w:r w:rsidR="00145618">
        <w:rPr>
          <w:lang w:eastAsia="zh-CN"/>
        </w:rPr>
        <w:br/>
      </w:r>
      <w:r w:rsidRPr="00145618">
        <w:rPr>
          <w:lang w:eastAsia="zh-CN"/>
        </w:rPr>
        <w:t>相关讲习班</w:t>
      </w:r>
      <w:r w:rsidRPr="00145618">
        <w:rPr>
          <w:rFonts w:hint="eastAsia"/>
          <w:lang w:eastAsia="zh-CN"/>
        </w:rPr>
        <w:t>清单</w:t>
      </w:r>
      <w:r>
        <w:rPr>
          <w:rFonts w:hint="eastAsia"/>
          <w:lang w:eastAsia="zh-CN"/>
        </w:rPr>
        <w:t>（</w:t>
      </w:r>
      <w:r w:rsidRPr="00B1732E">
        <w:rPr>
          <w:lang w:eastAsia="zh-CN"/>
        </w:rPr>
        <w:t>201</w:t>
      </w:r>
      <w:r>
        <w:rPr>
          <w:lang w:eastAsia="zh-CN"/>
        </w:rPr>
        <w:t>4</w:t>
      </w:r>
      <w:r w:rsidRPr="00B1732E">
        <w:rPr>
          <w:lang w:eastAsia="zh-CN"/>
        </w:rPr>
        <w:t>-201</w:t>
      </w:r>
      <w:r>
        <w:rPr>
          <w:lang w:eastAsia="zh-CN"/>
        </w:rPr>
        <w:t>7</w:t>
      </w:r>
      <w:r>
        <w:rPr>
          <w:rFonts w:hint="eastAsia"/>
          <w:lang w:eastAsia="zh-CN"/>
        </w:rPr>
        <w:t>年</w:t>
      </w:r>
      <w:r>
        <w:rPr>
          <w:lang w:eastAsia="zh-CN"/>
        </w:rPr>
        <w:t>）</w:t>
      </w:r>
    </w:p>
    <w:p w14:paraId="3D90202F" w14:textId="77777777" w:rsidR="0011432F" w:rsidRDefault="0011432F" w:rsidP="0011432F">
      <w:pPr>
        <w:spacing w:after="120"/>
        <w:jc w:val="center"/>
        <w:rPr>
          <w:szCs w:val="24"/>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4"/>
        <w:gridCol w:w="4133"/>
      </w:tblGrid>
      <w:tr w:rsidR="0011432F" w14:paraId="0F7CC8EF" w14:textId="77777777" w:rsidTr="0011432F">
        <w:trPr>
          <w:tblHeader/>
          <w:jc w:val="center"/>
        </w:trPr>
        <w:tc>
          <w:tcPr>
            <w:tcW w:w="2849" w:type="pct"/>
            <w:tcBorders>
              <w:bottom w:val="single" w:sz="4" w:space="0" w:color="auto"/>
            </w:tcBorders>
            <w:shd w:val="clear" w:color="auto" w:fill="5B9BD5"/>
          </w:tcPr>
          <w:p w14:paraId="5D2F6D62" w14:textId="77777777" w:rsidR="0011432F" w:rsidRPr="00145618" w:rsidRDefault="0011432F" w:rsidP="0011432F">
            <w:pPr>
              <w:spacing w:before="20" w:after="20"/>
              <w:rPr>
                <w:b/>
                <w:szCs w:val="24"/>
              </w:rPr>
            </w:pPr>
            <w:r w:rsidRPr="00145618">
              <w:rPr>
                <w:b/>
                <w:szCs w:val="24"/>
              </w:rPr>
              <w:t>研究组</w:t>
            </w:r>
            <w:r w:rsidRPr="00145618">
              <w:rPr>
                <w:b/>
                <w:szCs w:val="24"/>
              </w:rPr>
              <w:t>/</w:t>
            </w:r>
            <w:r w:rsidRPr="00145618">
              <w:rPr>
                <w:b/>
                <w:szCs w:val="24"/>
              </w:rPr>
              <w:t>报告人</w:t>
            </w:r>
            <w:r w:rsidRPr="00145618">
              <w:rPr>
                <w:rFonts w:hint="eastAsia"/>
                <w:b/>
                <w:szCs w:val="24"/>
                <w:lang w:eastAsia="zh-CN"/>
              </w:rPr>
              <w:t>组会议</w:t>
            </w:r>
          </w:p>
        </w:tc>
        <w:tc>
          <w:tcPr>
            <w:tcW w:w="2151" w:type="pct"/>
            <w:tcBorders>
              <w:bottom w:val="single" w:sz="4" w:space="0" w:color="auto"/>
            </w:tcBorders>
            <w:shd w:val="clear" w:color="auto" w:fill="5B9BD5"/>
          </w:tcPr>
          <w:p w14:paraId="7F843F49" w14:textId="77777777" w:rsidR="0011432F" w:rsidRPr="00145618" w:rsidRDefault="0011432F" w:rsidP="0011432F">
            <w:pPr>
              <w:spacing w:before="20" w:after="20"/>
              <w:rPr>
                <w:b/>
                <w:szCs w:val="24"/>
                <w:lang w:val="fr-CH"/>
              </w:rPr>
            </w:pPr>
            <w:r w:rsidRPr="00145618">
              <w:rPr>
                <w:rFonts w:hint="eastAsia"/>
                <w:b/>
                <w:szCs w:val="24"/>
                <w:lang w:eastAsia="zh-CN"/>
              </w:rPr>
              <w:t>日期和地点</w:t>
            </w:r>
          </w:p>
        </w:tc>
      </w:tr>
      <w:tr w:rsidR="0011432F" w14:paraId="69DA32E7" w14:textId="77777777" w:rsidTr="0011432F">
        <w:trPr>
          <w:jc w:val="center"/>
        </w:trPr>
        <w:tc>
          <w:tcPr>
            <w:tcW w:w="2849" w:type="pct"/>
            <w:shd w:val="clear" w:color="auto" w:fill="D9D9D9" w:themeFill="background1" w:themeFillShade="D9"/>
          </w:tcPr>
          <w:p w14:paraId="41354494" w14:textId="77777777" w:rsidR="0011432F" w:rsidRPr="00145618" w:rsidRDefault="0011432F" w:rsidP="0011432F">
            <w:pPr>
              <w:spacing w:before="20" w:after="20"/>
              <w:rPr>
                <w:b/>
                <w:szCs w:val="24"/>
              </w:rPr>
            </w:pPr>
            <w:r w:rsidRPr="00145618">
              <w:rPr>
                <w:b/>
                <w:szCs w:val="24"/>
              </w:rPr>
              <w:t>第</w:t>
            </w:r>
            <w:r w:rsidRPr="00145618">
              <w:rPr>
                <w:b/>
                <w:szCs w:val="24"/>
              </w:rPr>
              <w:t>1</w:t>
            </w:r>
            <w:r w:rsidRPr="00145618">
              <w:rPr>
                <w:b/>
                <w:szCs w:val="24"/>
              </w:rPr>
              <w:t>研究组</w:t>
            </w:r>
            <w:r w:rsidRPr="00145618">
              <w:rPr>
                <w:rFonts w:hint="eastAsia"/>
                <w:b/>
                <w:szCs w:val="24"/>
                <w:lang w:eastAsia="zh-CN"/>
              </w:rPr>
              <w:t>会议</w:t>
            </w:r>
          </w:p>
        </w:tc>
        <w:tc>
          <w:tcPr>
            <w:tcW w:w="2151" w:type="pct"/>
            <w:shd w:val="clear" w:color="auto" w:fill="D9D9D9" w:themeFill="background1" w:themeFillShade="D9"/>
          </w:tcPr>
          <w:p w14:paraId="3394ADBE" w14:textId="77777777" w:rsidR="0011432F" w:rsidRPr="00145618" w:rsidRDefault="0011432F" w:rsidP="0011432F">
            <w:pPr>
              <w:spacing w:before="20" w:after="20"/>
              <w:rPr>
                <w:b/>
                <w:szCs w:val="24"/>
              </w:rPr>
            </w:pPr>
          </w:p>
        </w:tc>
      </w:tr>
      <w:tr w:rsidR="0011432F" w14:paraId="12E1320E" w14:textId="77777777" w:rsidTr="0011432F">
        <w:trPr>
          <w:jc w:val="center"/>
        </w:trPr>
        <w:tc>
          <w:tcPr>
            <w:tcW w:w="2849" w:type="pct"/>
          </w:tcPr>
          <w:p w14:paraId="72DFC2CC" w14:textId="77777777" w:rsidR="0011432F" w:rsidRPr="00145618" w:rsidRDefault="006658D4" w:rsidP="0011432F">
            <w:pPr>
              <w:spacing w:before="20" w:after="20"/>
              <w:rPr>
                <w:szCs w:val="24"/>
                <w:lang w:eastAsia="zh-CN"/>
              </w:rPr>
            </w:pPr>
            <w:hyperlink r:id="rId55" w:history="1">
              <w:r w:rsidR="0011432F" w:rsidRPr="00145618">
                <w:rPr>
                  <w:rStyle w:val="Hyperlink"/>
                  <w:szCs w:val="24"/>
                  <w:lang w:eastAsia="zh-CN"/>
                </w:rPr>
                <w:t>ITU-D</w:t>
              </w:r>
              <w:r w:rsidR="0011432F" w:rsidRPr="00145618">
                <w:rPr>
                  <w:rStyle w:val="Hyperlink"/>
                  <w:rFonts w:hint="eastAsia"/>
                  <w:szCs w:val="24"/>
                  <w:lang w:eastAsia="zh-CN"/>
                </w:rPr>
                <w:t>第</w:t>
              </w:r>
              <w:r w:rsidR="0011432F" w:rsidRPr="00145618">
                <w:rPr>
                  <w:rStyle w:val="Hyperlink"/>
                  <w:rFonts w:hint="eastAsia"/>
                  <w:szCs w:val="24"/>
                  <w:lang w:eastAsia="zh-CN"/>
                </w:rPr>
                <w:t>2</w:t>
              </w:r>
              <w:r w:rsidR="0011432F" w:rsidRPr="00145618">
                <w:rPr>
                  <w:rStyle w:val="Hyperlink"/>
                  <w:rFonts w:hint="eastAsia"/>
                  <w:szCs w:val="24"/>
                  <w:lang w:eastAsia="zh-CN"/>
                </w:rPr>
                <w:t>研究组第四次会议</w:t>
              </w:r>
            </w:hyperlink>
          </w:p>
        </w:tc>
        <w:tc>
          <w:tcPr>
            <w:tcW w:w="2151" w:type="pct"/>
            <w:shd w:val="clear" w:color="auto" w:fill="auto"/>
          </w:tcPr>
          <w:p w14:paraId="0D41081E" w14:textId="77777777" w:rsidR="0011432F" w:rsidRPr="00145618" w:rsidRDefault="0011432F" w:rsidP="0011432F">
            <w:pPr>
              <w:spacing w:before="20" w:after="20"/>
              <w:rPr>
                <w:szCs w:val="24"/>
              </w:rPr>
            </w:pPr>
            <w:r w:rsidRPr="00145618">
              <w:rPr>
                <w:rFonts w:hint="eastAsia"/>
                <w:szCs w:val="24"/>
                <w:lang w:eastAsia="zh-CN"/>
              </w:rPr>
              <w:t>201</w:t>
            </w:r>
            <w:r w:rsidRPr="00145618">
              <w:rPr>
                <w:szCs w:val="24"/>
                <w:lang w:eastAsia="zh-CN"/>
              </w:rPr>
              <w:t>7</w:t>
            </w:r>
            <w:r w:rsidRPr="00145618">
              <w:rPr>
                <w:rFonts w:hint="eastAsia"/>
                <w:szCs w:val="24"/>
                <w:lang w:eastAsia="zh-CN"/>
              </w:rPr>
              <w:t>年</w:t>
            </w:r>
            <w:r w:rsidRPr="00145618">
              <w:rPr>
                <w:szCs w:val="24"/>
                <w:lang w:eastAsia="zh-CN"/>
              </w:rPr>
              <w:t>4</w:t>
            </w:r>
            <w:r w:rsidRPr="00145618">
              <w:rPr>
                <w:rFonts w:hint="eastAsia"/>
                <w:szCs w:val="24"/>
                <w:lang w:eastAsia="zh-CN"/>
              </w:rPr>
              <w:t>月</w:t>
            </w:r>
            <w:r w:rsidRPr="00145618">
              <w:rPr>
                <w:szCs w:val="24"/>
              </w:rPr>
              <w:t>3-7</w:t>
            </w:r>
            <w:r w:rsidRPr="00145618">
              <w:rPr>
                <w:rFonts w:hint="eastAsia"/>
                <w:szCs w:val="24"/>
                <w:lang w:eastAsia="zh-CN"/>
              </w:rPr>
              <w:t>日</w:t>
            </w:r>
            <w:r w:rsidRPr="00145618">
              <w:rPr>
                <w:szCs w:val="24"/>
              </w:rPr>
              <w:t>，瑞士</w:t>
            </w:r>
            <w:r w:rsidRPr="00145618">
              <w:rPr>
                <w:szCs w:val="24"/>
              </w:rPr>
              <w:t>[</w:t>
            </w:r>
            <w:r w:rsidRPr="00145618">
              <w:rPr>
                <w:szCs w:val="24"/>
              </w:rPr>
              <w:t>日内瓦</w:t>
            </w:r>
            <w:r w:rsidRPr="00145618">
              <w:rPr>
                <w:szCs w:val="24"/>
              </w:rPr>
              <w:t>]</w:t>
            </w:r>
          </w:p>
        </w:tc>
      </w:tr>
      <w:tr w:rsidR="0011432F" w14:paraId="6080BF8C" w14:textId="77777777" w:rsidTr="0011432F">
        <w:trPr>
          <w:jc w:val="center"/>
        </w:trPr>
        <w:tc>
          <w:tcPr>
            <w:tcW w:w="2849" w:type="pct"/>
          </w:tcPr>
          <w:p w14:paraId="6449FDAE" w14:textId="77777777" w:rsidR="0011432F" w:rsidRPr="00145618" w:rsidRDefault="006658D4" w:rsidP="0011432F">
            <w:pPr>
              <w:spacing w:before="20" w:after="20"/>
              <w:rPr>
                <w:szCs w:val="24"/>
                <w:lang w:eastAsia="zh-CN"/>
              </w:rPr>
            </w:pPr>
            <w:hyperlink r:id="rId56" w:history="1">
              <w:r w:rsidR="0011432F" w:rsidRPr="00145618">
                <w:rPr>
                  <w:rStyle w:val="Hyperlink"/>
                  <w:szCs w:val="24"/>
                  <w:lang w:eastAsia="zh-CN"/>
                </w:rPr>
                <w:t>ITU-D</w:t>
              </w:r>
              <w:r w:rsidR="0011432F" w:rsidRPr="00145618">
                <w:rPr>
                  <w:rStyle w:val="Hyperlink"/>
                  <w:rFonts w:hint="eastAsia"/>
                  <w:szCs w:val="24"/>
                  <w:lang w:eastAsia="zh-CN"/>
                </w:rPr>
                <w:t>第</w:t>
              </w:r>
              <w:r w:rsidR="0011432F" w:rsidRPr="00145618">
                <w:rPr>
                  <w:rStyle w:val="Hyperlink"/>
                  <w:rFonts w:hint="eastAsia"/>
                  <w:szCs w:val="24"/>
                  <w:lang w:eastAsia="zh-CN"/>
                </w:rPr>
                <w:t>2</w:t>
              </w:r>
              <w:r w:rsidR="0011432F" w:rsidRPr="00145618">
                <w:rPr>
                  <w:rStyle w:val="Hyperlink"/>
                  <w:rFonts w:hint="eastAsia"/>
                  <w:szCs w:val="24"/>
                  <w:lang w:eastAsia="zh-CN"/>
                </w:rPr>
                <w:t>研究组第三次会议</w:t>
              </w:r>
            </w:hyperlink>
          </w:p>
        </w:tc>
        <w:tc>
          <w:tcPr>
            <w:tcW w:w="2151" w:type="pct"/>
            <w:shd w:val="clear" w:color="auto" w:fill="auto"/>
          </w:tcPr>
          <w:p w14:paraId="0595D7B4" w14:textId="77777777" w:rsidR="0011432F" w:rsidRPr="00145618" w:rsidRDefault="0011432F" w:rsidP="0011432F">
            <w:pPr>
              <w:spacing w:before="0"/>
              <w:rPr>
                <w:szCs w:val="24"/>
              </w:rPr>
            </w:pPr>
            <w:r w:rsidRPr="00145618">
              <w:rPr>
                <w:rFonts w:hint="eastAsia"/>
                <w:szCs w:val="24"/>
                <w:lang w:eastAsia="zh-CN"/>
              </w:rPr>
              <w:t>201</w:t>
            </w:r>
            <w:r w:rsidRPr="00145618">
              <w:rPr>
                <w:szCs w:val="24"/>
                <w:lang w:eastAsia="zh-CN"/>
              </w:rPr>
              <w:t>6</w:t>
            </w:r>
            <w:r w:rsidRPr="00145618">
              <w:rPr>
                <w:rFonts w:hint="eastAsia"/>
                <w:szCs w:val="24"/>
                <w:lang w:eastAsia="zh-CN"/>
              </w:rPr>
              <w:t>年</w:t>
            </w:r>
            <w:r w:rsidRPr="00145618">
              <w:rPr>
                <w:rFonts w:hint="eastAsia"/>
                <w:szCs w:val="24"/>
                <w:lang w:eastAsia="zh-CN"/>
              </w:rPr>
              <w:t>9</w:t>
            </w:r>
            <w:r w:rsidRPr="00145618">
              <w:rPr>
                <w:rFonts w:hint="eastAsia"/>
                <w:szCs w:val="24"/>
                <w:lang w:eastAsia="zh-CN"/>
              </w:rPr>
              <w:t>月</w:t>
            </w:r>
            <w:r w:rsidRPr="00145618">
              <w:rPr>
                <w:szCs w:val="24"/>
              </w:rPr>
              <w:t>26-30</w:t>
            </w:r>
            <w:r w:rsidRPr="00145618">
              <w:rPr>
                <w:rFonts w:hint="eastAsia"/>
                <w:szCs w:val="24"/>
                <w:lang w:eastAsia="zh-CN"/>
              </w:rPr>
              <w:t>日</w:t>
            </w:r>
            <w:r w:rsidRPr="00145618">
              <w:rPr>
                <w:szCs w:val="24"/>
              </w:rPr>
              <w:t>，瑞士</w:t>
            </w:r>
            <w:r w:rsidRPr="00145618">
              <w:rPr>
                <w:szCs w:val="24"/>
              </w:rPr>
              <w:t>[</w:t>
            </w:r>
            <w:r w:rsidRPr="00145618">
              <w:rPr>
                <w:szCs w:val="24"/>
              </w:rPr>
              <w:t>日内瓦</w:t>
            </w:r>
            <w:r w:rsidRPr="00145618">
              <w:rPr>
                <w:szCs w:val="24"/>
              </w:rPr>
              <w:t>]</w:t>
            </w:r>
          </w:p>
        </w:tc>
      </w:tr>
      <w:tr w:rsidR="0011432F" w14:paraId="0AB9CC6F" w14:textId="77777777" w:rsidTr="0011432F">
        <w:trPr>
          <w:jc w:val="center"/>
        </w:trPr>
        <w:tc>
          <w:tcPr>
            <w:tcW w:w="2849" w:type="pct"/>
          </w:tcPr>
          <w:p w14:paraId="46414FAD" w14:textId="77777777" w:rsidR="0011432F" w:rsidRPr="00145618" w:rsidRDefault="006658D4" w:rsidP="0011432F">
            <w:pPr>
              <w:spacing w:before="20" w:after="20"/>
              <w:rPr>
                <w:szCs w:val="24"/>
                <w:lang w:eastAsia="zh-CN"/>
              </w:rPr>
            </w:pPr>
            <w:hyperlink r:id="rId57" w:history="1">
              <w:r w:rsidR="0011432F" w:rsidRPr="00145618">
                <w:rPr>
                  <w:rStyle w:val="Hyperlink"/>
                  <w:szCs w:val="24"/>
                  <w:lang w:eastAsia="zh-CN"/>
                </w:rPr>
                <w:t>ITU-D</w:t>
              </w:r>
              <w:r w:rsidR="0011432F" w:rsidRPr="00145618">
                <w:rPr>
                  <w:rStyle w:val="Hyperlink"/>
                  <w:rFonts w:hint="eastAsia"/>
                  <w:szCs w:val="24"/>
                  <w:lang w:eastAsia="zh-CN"/>
                </w:rPr>
                <w:t>第</w:t>
              </w:r>
              <w:r w:rsidR="0011432F" w:rsidRPr="00145618">
                <w:rPr>
                  <w:rStyle w:val="Hyperlink"/>
                  <w:rFonts w:hint="eastAsia"/>
                  <w:szCs w:val="24"/>
                  <w:lang w:eastAsia="zh-CN"/>
                </w:rPr>
                <w:t>2</w:t>
              </w:r>
              <w:r w:rsidR="0011432F" w:rsidRPr="00145618">
                <w:rPr>
                  <w:rStyle w:val="Hyperlink"/>
                  <w:rFonts w:hint="eastAsia"/>
                  <w:szCs w:val="24"/>
                  <w:lang w:eastAsia="zh-CN"/>
                </w:rPr>
                <w:t>研究组第二次会议</w:t>
              </w:r>
            </w:hyperlink>
          </w:p>
        </w:tc>
        <w:tc>
          <w:tcPr>
            <w:tcW w:w="2151" w:type="pct"/>
            <w:shd w:val="clear" w:color="auto" w:fill="auto"/>
          </w:tcPr>
          <w:p w14:paraId="529A7650" w14:textId="77777777" w:rsidR="0011432F" w:rsidRPr="00145618" w:rsidRDefault="0011432F" w:rsidP="0011432F">
            <w:pPr>
              <w:spacing w:before="20" w:after="20"/>
              <w:rPr>
                <w:szCs w:val="24"/>
              </w:rPr>
            </w:pPr>
            <w:r w:rsidRPr="00145618">
              <w:rPr>
                <w:rFonts w:hint="eastAsia"/>
                <w:szCs w:val="24"/>
                <w:lang w:eastAsia="zh-CN"/>
              </w:rPr>
              <w:t>201</w:t>
            </w:r>
            <w:r w:rsidRPr="00145618">
              <w:rPr>
                <w:szCs w:val="24"/>
                <w:lang w:eastAsia="zh-CN"/>
              </w:rPr>
              <w:t>5</w:t>
            </w:r>
            <w:r w:rsidRPr="00145618">
              <w:rPr>
                <w:rFonts w:hint="eastAsia"/>
                <w:szCs w:val="24"/>
                <w:lang w:eastAsia="zh-CN"/>
              </w:rPr>
              <w:t>年</w:t>
            </w:r>
            <w:r w:rsidRPr="00145618">
              <w:rPr>
                <w:rFonts w:hint="eastAsia"/>
                <w:szCs w:val="24"/>
                <w:lang w:eastAsia="zh-CN"/>
              </w:rPr>
              <w:t>9</w:t>
            </w:r>
            <w:r w:rsidRPr="00145618">
              <w:rPr>
                <w:rFonts w:hint="eastAsia"/>
                <w:szCs w:val="24"/>
                <w:lang w:eastAsia="zh-CN"/>
              </w:rPr>
              <w:t>月</w:t>
            </w:r>
            <w:r w:rsidRPr="00145618">
              <w:rPr>
                <w:szCs w:val="24"/>
              </w:rPr>
              <w:t>7-</w:t>
            </w:r>
            <w:r w:rsidRPr="00145618">
              <w:rPr>
                <w:rFonts w:hint="eastAsia"/>
                <w:szCs w:val="24"/>
                <w:lang w:eastAsia="zh-CN"/>
              </w:rPr>
              <w:t>1</w:t>
            </w:r>
            <w:r w:rsidRPr="00145618">
              <w:rPr>
                <w:szCs w:val="24"/>
                <w:lang w:eastAsia="zh-CN"/>
              </w:rPr>
              <w:t>1</w:t>
            </w:r>
            <w:r w:rsidRPr="00145618">
              <w:rPr>
                <w:rFonts w:hint="eastAsia"/>
                <w:szCs w:val="24"/>
                <w:lang w:eastAsia="zh-CN"/>
              </w:rPr>
              <w:t>日</w:t>
            </w:r>
            <w:r w:rsidRPr="00145618">
              <w:rPr>
                <w:szCs w:val="24"/>
              </w:rPr>
              <w:t>，瑞士</w:t>
            </w:r>
            <w:r w:rsidRPr="00145618">
              <w:rPr>
                <w:szCs w:val="24"/>
              </w:rPr>
              <w:t>[</w:t>
            </w:r>
            <w:r w:rsidRPr="00145618">
              <w:rPr>
                <w:szCs w:val="24"/>
              </w:rPr>
              <w:t>日内瓦</w:t>
            </w:r>
            <w:r w:rsidRPr="00145618">
              <w:rPr>
                <w:szCs w:val="24"/>
              </w:rPr>
              <w:t>]</w:t>
            </w:r>
          </w:p>
        </w:tc>
      </w:tr>
      <w:tr w:rsidR="0011432F" w14:paraId="1B219BC8" w14:textId="77777777" w:rsidTr="0011432F">
        <w:trPr>
          <w:jc w:val="center"/>
        </w:trPr>
        <w:tc>
          <w:tcPr>
            <w:tcW w:w="2849" w:type="pct"/>
            <w:tcBorders>
              <w:bottom w:val="single" w:sz="4" w:space="0" w:color="auto"/>
            </w:tcBorders>
          </w:tcPr>
          <w:p w14:paraId="14E46AFC" w14:textId="77777777" w:rsidR="0011432F" w:rsidRPr="00145618" w:rsidRDefault="006658D4" w:rsidP="0011432F">
            <w:pPr>
              <w:spacing w:before="20" w:after="20"/>
              <w:rPr>
                <w:szCs w:val="24"/>
                <w:lang w:eastAsia="zh-CN"/>
              </w:rPr>
            </w:pPr>
            <w:hyperlink r:id="rId58" w:history="1">
              <w:r w:rsidR="0011432F" w:rsidRPr="00145618">
                <w:rPr>
                  <w:rStyle w:val="Hyperlink"/>
                  <w:szCs w:val="24"/>
                  <w:lang w:eastAsia="zh-CN"/>
                </w:rPr>
                <w:t>ITU-D</w:t>
              </w:r>
              <w:r w:rsidR="0011432F" w:rsidRPr="00145618">
                <w:rPr>
                  <w:rStyle w:val="Hyperlink"/>
                  <w:rFonts w:hint="eastAsia"/>
                  <w:szCs w:val="24"/>
                  <w:lang w:eastAsia="zh-CN"/>
                </w:rPr>
                <w:t>第</w:t>
              </w:r>
              <w:r w:rsidR="0011432F" w:rsidRPr="00145618">
                <w:rPr>
                  <w:rStyle w:val="Hyperlink"/>
                  <w:rFonts w:hint="eastAsia"/>
                  <w:szCs w:val="24"/>
                  <w:lang w:eastAsia="zh-CN"/>
                </w:rPr>
                <w:t>2</w:t>
              </w:r>
              <w:r w:rsidR="0011432F" w:rsidRPr="00145618">
                <w:rPr>
                  <w:rStyle w:val="Hyperlink"/>
                  <w:rFonts w:hint="eastAsia"/>
                  <w:szCs w:val="24"/>
                  <w:lang w:eastAsia="zh-CN"/>
                </w:rPr>
                <w:t>研究组第一次会议</w:t>
              </w:r>
            </w:hyperlink>
          </w:p>
        </w:tc>
        <w:tc>
          <w:tcPr>
            <w:tcW w:w="2151" w:type="pct"/>
            <w:tcBorders>
              <w:bottom w:val="single" w:sz="4" w:space="0" w:color="auto"/>
            </w:tcBorders>
            <w:shd w:val="clear" w:color="auto" w:fill="auto"/>
          </w:tcPr>
          <w:p w14:paraId="19E902EA" w14:textId="77777777" w:rsidR="0011432F" w:rsidRPr="00145618" w:rsidRDefault="0011432F" w:rsidP="0011432F">
            <w:pPr>
              <w:spacing w:before="20" w:after="20"/>
              <w:rPr>
                <w:szCs w:val="24"/>
              </w:rPr>
            </w:pPr>
            <w:r w:rsidRPr="00145618">
              <w:rPr>
                <w:rFonts w:hint="eastAsia"/>
                <w:szCs w:val="24"/>
                <w:lang w:eastAsia="zh-CN"/>
              </w:rPr>
              <w:t>201</w:t>
            </w:r>
            <w:r w:rsidRPr="00145618">
              <w:rPr>
                <w:szCs w:val="24"/>
                <w:lang w:eastAsia="zh-CN"/>
              </w:rPr>
              <w:t>4</w:t>
            </w:r>
            <w:r w:rsidRPr="00145618">
              <w:rPr>
                <w:rFonts w:hint="eastAsia"/>
                <w:szCs w:val="24"/>
                <w:lang w:eastAsia="zh-CN"/>
              </w:rPr>
              <w:t>年</w:t>
            </w:r>
            <w:r w:rsidRPr="00145618">
              <w:rPr>
                <w:rFonts w:hint="eastAsia"/>
                <w:szCs w:val="24"/>
                <w:lang w:eastAsia="zh-CN"/>
              </w:rPr>
              <w:t>9</w:t>
            </w:r>
            <w:r w:rsidRPr="00145618">
              <w:rPr>
                <w:rFonts w:hint="eastAsia"/>
                <w:szCs w:val="24"/>
                <w:lang w:eastAsia="zh-CN"/>
              </w:rPr>
              <w:t>月</w:t>
            </w:r>
            <w:r w:rsidRPr="00145618">
              <w:rPr>
                <w:szCs w:val="24"/>
              </w:rPr>
              <w:t>22-</w:t>
            </w:r>
            <w:r w:rsidRPr="00145618">
              <w:rPr>
                <w:szCs w:val="24"/>
                <w:lang w:eastAsia="zh-CN"/>
              </w:rPr>
              <w:t>2</w:t>
            </w:r>
            <w:r w:rsidRPr="00145618">
              <w:rPr>
                <w:rFonts w:hint="eastAsia"/>
                <w:szCs w:val="24"/>
                <w:lang w:eastAsia="zh-CN"/>
              </w:rPr>
              <w:t>6</w:t>
            </w:r>
            <w:r w:rsidRPr="00145618">
              <w:rPr>
                <w:rFonts w:hint="eastAsia"/>
                <w:szCs w:val="24"/>
                <w:lang w:eastAsia="zh-CN"/>
              </w:rPr>
              <w:t>日</w:t>
            </w:r>
            <w:r w:rsidRPr="00145618">
              <w:rPr>
                <w:szCs w:val="24"/>
              </w:rPr>
              <w:t>，瑞士</w:t>
            </w:r>
            <w:r w:rsidRPr="00145618">
              <w:rPr>
                <w:szCs w:val="24"/>
              </w:rPr>
              <w:t>[</w:t>
            </w:r>
            <w:r w:rsidRPr="00145618">
              <w:rPr>
                <w:szCs w:val="24"/>
              </w:rPr>
              <w:t>日内瓦</w:t>
            </w:r>
            <w:r w:rsidRPr="00145618">
              <w:rPr>
                <w:szCs w:val="24"/>
              </w:rPr>
              <w:t>]</w:t>
            </w:r>
          </w:p>
        </w:tc>
      </w:tr>
      <w:tr w:rsidR="0011432F" w14:paraId="2268134E" w14:textId="77777777" w:rsidTr="0011432F">
        <w:trPr>
          <w:jc w:val="center"/>
        </w:trPr>
        <w:tc>
          <w:tcPr>
            <w:tcW w:w="2849" w:type="pct"/>
            <w:shd w:val="clear" w:color="auto" w:fill="D9D9D9" w:themeFill="background1" w:themeFillShade="D9"/>
          </w:tcPr>
          <w:p w14:paraId="73621A26" w14:textId="77777777" w:rsidR="0011432F" w:rsidRPr="00145618" w:rsidRDefault="0011432F" w:rsidP="0011432F">
            <w:pPr>
              <w:spacing w:before="20" w:after="20"/>
              <w:rPr>
                <w:b/>
                <w:szCs w:val="24"/>
              </w:rPr>
            </w:pPr>
            <w:r w:rsidRPr="00145618">
              <w:rPr>
                <w:b/>
                <w:szCs w:val="24"/>
              </w:rPr>
              <w:t>报告人组</w:t>
            </w:r>
            <w:r w:rsidRPr="00145618">
              <w:rPr>
                <w:rFonts w:hint="eastAsia"/>
                <w:b/>
                <w:szCs w:val="24"/>
                <w:lang w:eastAsia="zh-CN"/>
              </w:rPr>
              <w:t>会议</w:t>
            </w:r>
          </w:p>
        </w:tc>
        <w:tc>
          <w:tcPr>
            <w:tcW w:w="2151" w:type="pct"/>
            <w:shd w:val="clear" w:color="auto" w:fill="D9D9D9" w:themeFill="background1" w:themeFillShade="D9"/>
          </w:tcPr>
          <w:p w14:paraId="1592237C" w14:textId="77777777" w:rsidR="0011432F" w:rsidRPr="00145618" w:rsidRDefault="0011432F" w:rsidP="0011432F">
            <w:pPr>
              <w:spacing w:before="20" w:after="20"/>
              <w:rPr>
                <w:b/>
                <w:szCs w:val="24"/>
              </w:rPr>
            </w:pPr>
          </w:p>
        </w:tc>
      </w:tr>
      <w:tr w:rsidR="0011432F" w14:paraId="0BFA9EC0" w14:textId="77777777" w:rsidTr="0011432F">
        <w:trPr>
          <w:jc w:val="center"/>
        </w:trPr>
        <w:tc>
          <w:tcPr>
            <w:tcW w:w="2849" w:type="pct"/>
          </w:tcPr>
          <w:p w14:paraId="0DB96737" w14:textId="77777777" w:rsidR="0011432F" w:rsidRPr="00145618" w:rsidRDefault="006658D4" w:rsidP="0011432F">
            <w:pPr>
              <w:spacing w:before="20" w:after="20"/>
              <w:rPr>
                <w:szCs w:val="24"/>
                <w:lang w:eastAsia="zh-CN"/>
              </w:rPr>
            </w:pPr>
            <w:hyperlink r:id="rId59" w:history="1">
              <w:bookmarkStart w:id="276" w:name="lt_pId815"/>
              <w:r w:rsidR="0011432F" w:rsidRPr="00145618">
                <w:rPr>
                  <w:rStyle w:val="Hyperlink"/>
                  <w:rFonts w:cs="Simplified Arabic" w:hint="eastAsia"/>
                  <w:szCs w:val="24"/>
                  <w:lang w:eastAsia="zh-CN"/>
                </w:rPr>
                <w:t>第</w:t>
              </w:r>
              <w:r w:rsidR="0011432F" w:rsidRPr="00145618">
                <w:rPr>
                  <w:rStyle w:val="Hyperlink"/>
                  <w:rFonts w:cs="Simplified Arabic" w:hint="eastAsia"/>
                  <w:szCs w:val="24"/>
                  <w:lang w:eastAsia="zh-CN"/>
                </w:rPr>
                <w:t>2</w:t>
              </w:r>
              <w:r w:rsidR="0011432F" w:rsidRPr="00145618">
                <w:rPr>
                  <w:rStyle w:val="Hyperlink"/>
                  <w:rFonts w:cs="Simplified Arabic" w:hint="eastAsia"/>
                  <w:szCs w:val="24"/>
                  <w:lang w:eastAsia="zh-CN"/>
                </w:rPr>
                <w:t>研究组</w:t>
              </w:r>
              <w:r w:rsidR="0011432F" w:rsidRPr="00145618">
                <w:rPr>
                  <w:rStyle w:val="Hyperlink"/>
                  <w:rFonts w:cs="Simplified Arabic"/>
                  <w:szCs w:val="24"/>
                  <w:lang w:eastAsia="zh-CN"/>
                </w:rPr>
                <w:t>第</w:t>
              </w:r>
              <w:r w:rsidR="0011432F" w:rsidRPr="00145618">
                <w:rPr>
                  <w:rStyle w:val="Hyperlink"/>
                  <w:rFonts w:cs="Simplified Arabic"/>
                  <w:szCs w:val="24"/>
                  <w:lang w:eastAsia="zh-CN"/>
                </w:rPr>
                <w:t>1/2</w:t>
              </w:r>
              <w:r w:rsidR="0011432F" w:rsidRPr="00145618">
                <w:rPr>
                  <w:rStyle w:val="Hyperlink"/>
                  <w:rFonts w:cs="Simplified Arabic" w:hint="eastAsia"/>
                  <w:szCs w:val="24"/>
                  <w:lang w:eastAsia="zh-CN"/>
                </w:rPr>
                <w:t>、</w:t>
              </w:r>
              <w:r w:rsidR="0011432F" w:rsidRPr="00145618">
                <w:rPr>
                  <w:rStyle w:val="Hyperlink"/>
                  <w:rFonts w:cs="Simplified Arabic"/>
                  <w:szCs w:val="24"/>
                  <w:lang w:eastAsia="zh-CN"/>
                </w:rPr>
                <w:t>2/2</w:t>
              </w:r>
              <w:r w:rsidR="0011432F" w:rsidRPr="00145618">
                <w:rPr>
                  <w:rStyle w:val="Hyperlink"/>
                  <w:rFonts w:cs="Simplified Arabic" w:hint="eastAsia"/>
                  <w:szCs w:val="24"/>
                  <w:lang w:eastAsia="zh-CN"/>
                </w:rPr>
                <w:t>、</w:t>
              </w:r>
              <w:r w:rsidR="0011432F" w:rsidRPr="00145618">
                <w:rPr>
                  <w:rStyle w:val="Hyperlink"/>
                  <w:rFonts w:cs="Simplified Arabic"/>
                  <w:szCs w:val="24"/>
                  <w:lang w:eastAsia="zh-CN"/>
                </w:rPr>
                <w:t>3/2</w:t>
              </w:r>
              <w:r w:rsidR="0011432F" w:rsidRPr="00145618">
                <w:rPr>
                  <w:rStyle w:val="Hyperlink"/>
                  <w:rFonts w:cs="Simplified Arabic" w:hint="eastAsia"/>
                  <w:szCs w:val="24"/>
                  <w:lang w:eastAsia="zh-CN"/>
                </w:rPr>
                <w:t>、</w:t>
              </w:r>
              <w:r w:rsidR="0011432F" w:rsidRPr="00145618">
                <w:rPr>
                  <w:rStyle w:val="Hyperlink"/>
                  <w:rFonts w:cs="Simplified Arabic"/>
                  <w:szCs w:val="24"/>
                  <w:lang w:eastAsia="zh-CN"/>
                </w:rPr>
                <w:t>4/2</w:t>
              </w:r>
              <w:r w:rsidR="0011432F" w:rsidRPr="00145618">
                <w:rPr>
                  <w:rStyle w:val="Hyperlink"/>
                  <w:rFonts w:cs="Simplified Arabic" w:hint="eastAsia"/>
                  <w:szCs w:val="24"/>
                  <w:lang w:eastAsia="zh-CN"/>
                </w:rPr>
                <w:t>、</w:t>
              </w:r>
              <w:r w:rsidR="0011432F" w:rsidRPr="00145618">
                <w:rPr>
                  <w:rStyle w:val="Hyperlink"/>
                  <w:rFonts w:cs="Simplified Arabic"/>
                  <w:szCs w:val="24"/>
                  <w:lang w:eastAsia="zh-CN"/>
                </w:rPr>
                <w:t>5/2</w:t>
              </w:r>
              <w:r w:rsidR="0011432F" w:rsidRPr="00145618">
                <w:rPr>
                  <w:rStyle w:val="Hyperlink"/>
                  <w:rFonts w:cs="Simplified Arabic" w:hint="eastAsia"/>
                  <w:szCs w:val="24"/>
                  <w:lang w:eastAsia="zh-CN"/>
                </w:rPr>
                <w:t>、</w:t>
              </w:r>
              <w:r w:rsidR="0011432F" w:rsidRPr="00145618">
                <w:rPr>
                  <w:rStyle w:val="Hyperlink"/>
                  <w:rFonts w:cs="Simplified Arabic"/>
                  <w:szCs w:val="24"/>
                  <w:lang w:eastAsia="zh-CN"/>
                </w:rPr>
                <w:t>6/2</w:t>
              </w:r>
              <w:r w:rsidR="0011432F" w:rsidRPr="00145618">
                <w:rPr>
                  <w:rStyle w:val="Hyperlink"/>
                  <w:rFonts w:cs="Simplified Arabic" w:hint="eastAsia"/>
                  <w:szCs w:val="24"/>
                  <w:lang w:eastAsia="zh-CN"/>
                </w:rPr>
                <w:t>、</w:t>
              </w:r>
              <w:r w:rsidR="0011432F" w:rsidRPr="00145618">
                <w:rPr>
                  <w:rStyle w:val="Hyperlink"/>
                  <w:rFonts w:cs="Simplified Arabic"/>
                  <w:szCs w:val="24"/>
                  <w:lang w:eastAsia="zh-CN"/>
                </w:rPr>
                <w:t>7/2</w:t>
              </w:r>
              <w:r w:rsidR="0011432F" w:rsidRPr="00145618">
                <w:rPr>
                  <w:rStyle w:val="Hyperlink"/>
                  <w:rFonts w:cs="Simplified Arabic" w:hint="eastAsia"/>
                  <w:szCs w:val="24"/>
                  <w:lang w:eastAsia="zh-CN"/>
                </w:rPr>
                <w:t>、</w:t>
              </w:r>
              <w:r w:rsidR="0011432F" w:rsidRPr="00145618">
                <w:rPr>
                  <w:rStyle w:val="Hyperlink"/>
                  <w:rFonts w:cs="Simplified Arabic"/>
                  <w:szCs w:val="24"/>
                  <w:lang w:eastAsia="zh-CN"/>
                </w:rPr>
                <w:t>8/2</w:t>
              </w:r>
              <w:r w:rsidR="0011432F" w:rsidRPr="00145618">
                <w:rPr>
                  <w:rStyle w:val="Hyperlink"/>
                  <w:rFonts w:cs="Simplified Arabic" w:hint="eastAsia"/>
                  <w:szCs w:val="24"/>
                  <w:lang w:eastAsia="zh-CN"/>
                </w:rPr>
                <w:t>、</w:t>
              </w:r>
              <w:r w:rsidR="0011432F" w:rsidRPr="00145618">
                <w:rPr>
                  <w:rStyle w:val="Hyperlink"/>
                  <w:rFonts w:cs="Simplified Arabic"/>
                  <w:szCs w:val="24"/>
                  <w:lang w:eastAsia="zh-CN"/>
                </w:rPr>
                <w:t>9/2</w:t>
              </w:r>
              <w:bookmarkEnd w:id="276"/>
            </w:hyperlink>
            <w:r w:rsidR="0011432F" w:rsidRPr="00145618">
              <w:rPr>
                <w:rStyle w:val="Hyperlink"/>
                <w:rFonts w:cs="Simplified Arabic" w:hint="eastAsia"/>
                <w:szCs w:val="24"/>
                <w:lang w:eastAsia="zh-CN"/>
              </w:rPr>
              <w:t>号</w:t>
            </w:r>
            <w:r w:rsidR="0011432F" w:rsidRPr="00145618">
              <w:rPr>
                <w:rStyle w:val="Hyperlink"/>
                <w:rFonts w:cs="Simplified Arabic"/>
                <w:szCs w:val="24"/>
                <w:lang w:eastAsia="zh-CN"/>
              </w:rPr>
              <w:t>课题报告人组会议</w:t>
            </w:r>
          </w:p>
        </w:tc>
        <w:tc>
          <w:tcPr>
            <w:tcW w:w="2151" w:type="pct"/>
            <w:shd w:val="clear" w:color="auto" w:fill="auto"/>
          </w:tcPr>
          <w:p w14:paraId="1CB94E39" w14:textId="77777777" w:rsidR="0011432F" w:rsidRPr="00145618" w:rsidRDefault="0011432F" w:rsidP="0011432F">
            <w:pPr>
              <w:spacing w:before="20" w:after="20"/>
              <w:rPr>
                <w:szCs w:val="24"/>
                <w:lang w:eastAsia="zh-CN"/>
              </w:rPr>
            </w:pPr>
            <w:bookmarkStart w:id="277" w:name="lt_pId816"/>
            <w:r w:rsidRPr="00145618">
              <w:rPr>
                <w:szCs w:val="24"/>
                <w:lang w:eastAsia="zh-CN"/>
              </w:rPr>
              <w:t>2017</w:t>
            </w:r>
            <w:r w:rsidRPr="00145618">
              <w:rPr>
                <w:rFonts w:hint="eastAsia"/>
                <w:szCs w:val="24"/>
                <w:lang w:eastAsia="zh-CN"/>
              </w:rPr>
              <w:t>年</w:t>
            </w:r>
            <w:r w:rsidRPr="00145618">
              <w:rPr>
                <w:rFonts w:hint="eastAsia"/>
                <w:szCs w:val="24"/>
                <w:lang w:eastAsia="zh-CN"/>
              </w:rPr>
              <w:t>1</w:t>
            </w:r>
            <w:r w:rsidRPr="00145618">
              <w:rPr>
                <w:rFonts w:hint="eastAsia"/>
                <w:szCs w:val="24"/>
                <w:lang w:eastAsia="zh-CN"/>
              </w:rPr>
              <w:t>月</w:t>
            </w:r>
            <w:r w:rsidRPr="00145618">
              <w:rPr>
                <w:rFonts w:hint="eastAsia"/>
                <w:szCs w:val="24"/>
                <w:lang w:eastAsia="zh-CN"/>
              </w:rPr>
              <w:t>18</w:t>
            </w:r>
            <w:r w:rsidRPr="00145618">
              <w:rPr>
                <w:rFonts w:hint="eastAsia"/>
                <w:szCs w:val="24"/>
                <w:lang w:eastAsia="zh-CN"/>
              </w:rPr>
              <w:t>（</w:t>
            </w:r>
            <w:r w:rsidRPr="00145618">
              <w:rPr>
                <w:szCs w:val="24"/>
                <w:lang w:eastAsia="zh-CN"/>
              </w:rPr>
              <w:t>下午）</w:t>
            </w:r>
            <w:r w:rsidRPr="00145618">
              <w:rPr>
                <w:szCs w:val="24"/>
                <w:lang w:eastAsia="zh-CN"/>
              </w:rPr>
              <w:t>-27</w:t>
            </w:r>
            <w:r w:rsidRPr="00145618">
              <w:rPr>
                <w:rFonts w:hint="eastAsia"/>
                <w:szCs w:val="24"/>
                <w:lang w:eastAsia="zh-CN"/>
              </w:rPr>
              <w:t>日</w:t>
            </w:r>
            <w:r w:rsidRPr="00145618">
              <w:rPr>
                <w:szCs w:val="24"/>
                <w:lang w:eastAsia="zh-CN"/>
              </w:rPr>
              <w:t>，瑞士</w:t>
            </w:r>
            <w:r w:rsidRPr="00145618">
              <w:rPr>
                <w:szCs w:val="24"/>
                <w:lang w:eastAsia="zh-CN"/>
              </w:rPr>
              <w:t>[</w:t>
            </w:r>
            <w:r w:rsidRPr="00145618">
              <w:rPr>
                <w:szCs w:val="24"/>
                <w:lang w:eastAsia="zh-CN"/>
              </w:rPr>
              <w:t>日内瓦</w:t>
            </w:r>
            <w:r w:rsidRPr="00145618">
              <w:rPr>
                <w:szCs w:val="24"/>
                <w:lang w:eastAsia="zh-CN"/>
              </w:rPr>
              <w:t>]</w:t>
            </w:r>
            <w:bookmarkEnd w:id="277"/>
          </w:p>
        </w:tc>
      </w:tr>
      <w:tr w:rsidR="0011432F" w14:paraId="7D9C051B" w14:textId="77777777" w:rsidTr="0011432F">
        <w:trPr>
          <w:jc w:val="center"/>
        </w:trPr>
        <w:tc>
          <w:tcPr>
            <w:tcW w:w="2849" w:type="pct"/>
          </w:tcPr>
          <w:p w14:paraId="28A8EE83" w14:textId="77777777" w:rsidR="0011432F" w:rsidRPr="00145618" w:rsidRDefault="006658D4" w:rsidP="0011432F">
            <w:pPr>
              <w:spacing w:before="20" w:after="20"/>
              <w:rPr>
                <w:szCs w:val="24"/>
                <w:lang w:eastAsia="zh-CN"/>
              </w:rPr>
            </w:pPr>
            <w:hyperlink r:id="rId60" w:history="1">
              <w:bookmarkStart w:id="278" w:name="lt_pId817"/>
              <w:r w:rsidR="0011432F" w:rsidRPr="00145618">
                <w:rPr>
                  <w:rStyle w:val="Hyperlink"/>
                  <w:rFonts w:cs="Simplified Arabic" w:hint="eastAsia"/>
                  <w:szCs w:val="24"/>
                  <w:lang w:eastAsia="zh-CN"/>
                </w:rPr>
                <w:t>第</w:t>
              </w:r>
              <w:r w:rsidR="0011432F" w:rsidRPr="00145618">
                <w:rPr>
                  <w:rStyle w:val="Hyperlink"/>
                  <w:rFonts w:cs="Simplified Arabic" w:hint="eastAsia"/>
                  <w:szCs w:val="24"/>
                  <w:lang w:eastAsia="zh-CN"/>
                </w:rPr>
                <w:t>2</w:t>
              </w:r>
              <w:r w:rsidR="0011432F" w:rsidRPr="00145618">
                <w:rPr>
                  <w:rStyle w:val="Hyperlink"/>
                  <w:rFonts w:cs="Simplified Arabic" w:hint="eastAsia"/>
                  <w:szCs w:val="24"/>
                  <w:lang w:eastAsia="zh-CN"/>
                </w:rPr>
                <w:t>研究组</w:t>
              </w:r>
              <w:r w:rsidR="0011432F" w:rsidRPr="00145618">
                <w:rPr>
                  <w:rStyle w:val="Hyperlink"/>
                  <w:rFonts w:cs="Simplified Arabic"/>
                  <w:szCs w:val="24"/>
                  <w:lang w:eastAsia="zh-CN"/>
                </w:rPr>
                <w:t>第</w:t>
              </w:r>
              <w:r w:rsidR="0011432F" w:rsidRPr="00145618">
                <w:rPr>
                  <w:rStyle w:val="Hyperlink"/>
                  <w:rFonts w:cs="Simplified Arabic"/>
                  <w:szCs w:val="24"/>
                  <w:lang w:eastAsia="zh-CN"/>
                </w:rPr>
                <w:t>1/2</w:t>
              </w:r>
              <w:r w:rsidR="0011432F" w:rsidRPr="00145618">
                <w:rPr>
                  <w:rStyle w:val="Hyperlink"/>
                  <w:rFonts w:cs="Simplified Arabic" w:hint="eastAsia"/>
                  <w:szCs w:val="24"/>
                  <w:lang w:eastAsia="zh-CN"/>
                </w:rPr>
                <w:t>、</w:t>
              </w:r>
              <w:r w:rsidR="0011432F" w:rsidRPr="00145618">
                <w:rPr>
                  <w:rStyle w:val="Hyperlink"/>
                  <w:rFonts w:cs="Simplified Arabic"/>
                  <w:szCs w:val="24"/>
                  <w:lang w:eastAsia="zh-CN"/>
                </w:rPr>
                <w:t>2/2</w:t>
              </w:r>
              <w:r w:rsidR="0011432F" w:rsidRPr="00145618">
                <w:rPr>
                  <w:rStyle w:val="Hyperlink"/>
                  <w:rFonts w:cs="Simplified Arabic" w:hint="eastAsia"/>
                  <w:szCs w:val="24"/>
                  <w:lang w:eastAsia="zh-CN"/>
                </w:rPr>
                <w:t>、</w:t>
              </w:r>
              <w:r w:rsidR="0011432F" w:rsidRPr="00145618">
                <w:rPr>
                  <w:rStyle w:val="Hyperlink"/>
                  <w:rFonts w:cs="Simplified Arabic"/>
                  <w:szCs w:val="24"/>
                  <w:lang w:eastAsia="zh-CN"/>
                </w:rPr>
                <w:t>3/2</w:t>
              </w:r>
              <w:r w:rsidR="0011432F" w:rsidRPr="00145618">
                <w:rPr>
                  <w:rStyle w:val="Hyperlink"/>
                  <w:rFonts w:cs="Simplified Arabic" w:hint="eastAsia"/>
                  <w:szCs w:val="24"/>
                  <w:lang w:eastAsia="zh-CN"/>
                </w:rPr>
                <w:t>、</w:t>
              </w:r>
              <w:r w:rsidR="0011432F" w:rsidRPr="00145618">
                <w:rPr>
                  <w:rStyle w:val="Hyperlink"/>
                  <w:rFonts w:cs="Simplified Arabic"/>
                  <w:szCs w:val="24"/>
                  <w:lang w:eastAsia="zh-CN"/>
                </w:rPr>
                <w:t>4/2</w:t>
              </w:r>
              <w:r w:rsidR="0011432F" w:rsidRPr="00145618">
                <w:rPr>
                  <w:rStyle w:val="Hyperlink"/>
                  <w:rFonts w:cs="Simplified Arabic" w:hint="eastAsia"/>
                  <w:szCs w:val="24"/>
                  <w:lang w:eastAsia="zh-CN"/>
                </w:rPr>
                <w:t>、</w:t>
              </w:r>
              <w:r w:rsidR="0011432F" w:rsidRPr="00145618">
                <w:rPr>
                  <w:rStyle w:val="Hyperlink"/>
                  <w:rFonts w:cs="Simplified Arabic"/>
                  <w:szCs w:val="24"/>
                  <w:lang w:eastAsia="zh-CN"/>
                </w:rPr>
                <w:t>5/2</w:t>
              </w:r>
              <w:r w:rsidR="0011432F" w:rsidRPr="00145618">
                <w:rPr>
                  <w:rStyle w:val="Hyperlink"/>
                  <w:rFonts w:cs="Simplified Arabic" w:hint="eastAsia"/>
                  <w:szCs w:val="24"/>
                  <w:lang w:eastAsia="zh-CN"/>
                </w:rPr>
                <w:t>、</w:t>
              </w:r>
              <w:r w:rsidR="0011432F" w:rsidRPr="00145618">
                <w:rPr>
                  <w:rStyle w:val="Hyperlink"/>
                  <w:rFonts w:cs="Simplified Arabic"/>
                  <w:szCs w:val="24"/>
                  <w:lang w:eastAsia="zh-CN"/>
                </w:rPr>
                <w:t>6/2</w:t>
              </w:r>
              <w:r w:rsidR="0011432F" w:rsidRPr="00145618">
                <w:rPr>
                  <w:rStyle w:val="Hyperlink"/>
                  <w:rFonts w:cs="Simplified Arabic" w:hint="eastAsia"/>
                  <w:szCs w:val="24"/>
                  <w:lang w:eastAsia="zh-CN"/>
                </w:rPr>
                <w:t>、</w:t>
              </w:r>
              <w:r w:rsidR="0011432F" w:rsidRPr="00145618">
                <w:rPr>
                  <w:rStyle w:val="Hyperlink"/>
                  <w:rFonts w:cs="Simplified Arabic"/>
                  <w:szCs w:val="24"/>
                  <w:lang w:eastAsia="zh-CN"/>
                </w:rPr>
                <w:t>7/2</w:t>
              </w:r>
              <w:r w:rsidR="0011432F" w:rsidRPr="00145618">
                <w:rPr>
                  <w:rStyle w:val="Hyperlink"/>
                  <w:rFonts w:cs="Simplified Arabic" w:hint="eastAsia"/>
                  <w:szCs w:val="24"/>
                  <w:lang w:eastAsia="zh-CN"/>
                </w:rPr>
                <w:t>、</w:t>
              </w:r>
              <w:r w:rsidR="0011432F" w:rsidRPr="00145618">
                <w:rPr>
                  <w:rStyle w:val="Hyperlink"/>
                  <w:rFonts w:cs="Simplified Arabic"/>
                  <w:szCs w:val="24"/>
                  <w:lang w:eastAsia="zh-CN"/>
                </w:rPr>
                <w:t>8/2</w:t>
              </w:r>
              <w:r w:rsidR="0011432F" w:rsidRPr="00145618">
                <w:rPr>
                  <w:rStyle w:val="Hyperlink"/>
                  <w:rFonts w:cs="Simplified Arabic" w:hint="eastAsia"/>
                  <w:szCs w:val="24"/>
                  <w:lang w:eastAsia="zh-CN"/>
                </w:rPr>
                <w:t>、</w:t>
              </w:r>
              <w:r w:rsidR="0011432F" w:rsidRPr="00145618">
                <w:rPr>
                  <w:rStyle w:val="Hyperlink"/>
                  <w:rFonts w:cs="Simplified Arabic"/>
                  <w:szCs w:val="24"/>
                  <w:lang w:eastAsia="zh-CN"/>
                </w:rPr>
                <w:t>9/2</w:t>
              </w:r>
              <w:bookmarkEnd w:id="278"/>
            </w:hyperlink>
            <w:r w:rsidR="0011432F" w:rsidRPr="00145618">
              <w:rPr>
                <w:rStyle w:val="Hyperlink"/>
                <w:rFonts w:cs="Simplified Arabic" w:hint="eastAsia"/>
                <w:szCs w:val="24"/>
                <w:lang w:eastAsia="zh-CN"/>
              </w:rPr>
              <w:t>号</w:t>
            </w:r>
            <w:r w:rsidR="0011432F" w:rsidRPr="00145618">
              <w:rPr>
                <w:rStyle w:val="Hyperlink"/>
                <w:rFonts w:cs="Simplified Arabic"/>
                <w:szCs w:val="24"/>
                <w:lang w:eastAsia="zh-CN"/>
              </w:rPr>
              <w:t>课题报告人组会议</w:t>
            </w:r>
          </w:p>
        </w:tc>
        <w:tc>
          <w:tcPr>
            <w:tcW w:w="2151" w:type="pct"/>
            <w:shd w:val="clear" w:color="auto" w:fill="auto"/>
          </w:tcPr>
          <w:p w14:paraId="73D2EB5B" w14:textId="77777777" w:rsidR="0011432F" w:rsidRPr="00145618" w:rsidRDefault="0011432F" w:rsidP="0011432F">
            <w:pPr>
              <w:spacing w:before="20" w:after="20"/>
              <w:rPr>
                <w:szCs w:val="24"/>
              </w:rPr>
            </w:pPr>
            <w:bookmarkStart w:id="279" w:name="lt_pId818"/>
            <w:r w:rsidRPr="00145618">
              <w:rPr>
                <w:szCs w:val="24"/>
              </w:rPr>
              <w:t>2016</w:t>
            </w:r>
            <w:r w:rsidRPr="00145618">
              <w:rPr>
                <w:rFonts w:hint="eastAsia"/>
                <w:szCs w:val="24"/>
                <w:lang w:eastAsia="zh-CN"/>
              </w:rPr>
              <w:t>年</w:t>
            </w:r>
            <w:r w:rsidRPr="00145618">
              <w:rPr>
                <w:rFonts w:hint="eastAsia"/>
                <w:szCs w:val="24"/>
                <w:lang w:eastAsia="zh-CN"/>
              </w:rPr>
              <w:t>4</w:t>
            </w:r>
            <w:r w:rsidRPr="00145618">
              <w:rPr>
                <w:rFonts w:hint="eastAsia"/>
                <w:szCs w:val="24"/>
                <w:lang w:eastAsia="zh-CN"/>
              </w:rPr>
              <w:t>月</w:t>
            </w:r>
            <w:r w:rsidRPr="00145618">
              <w:rPr>
                <w:szCs w:val="24"/>
              </w:rPr>
              <w:t>18-29</w:t>
            </w:r>
            <w:r w:rsidRPr="00145618">
              <w:rPr>
                <w:rFonts w:hint="eastAsia"/>
                <w:szCs w:val="24"/>
                <w:lang w:eastAsia="zh-CN"/>
              </w:rPr>
              <w:t>日</w:t>
            </w:r>
            <w:r w:rsidRPr="00145618">
              <w:rPr>
                <w:szCs w:val="24"/>
                <w:lang w:eastAsia="zh-CN"/>
              </w:rPr>
              <w:t>，</w:t>
            </w:r>
            <w:r w:rsidRPr="00145618">
              <w:rPr>
                <w:szCs w:val="24"/>
              </w:rPr>
              <w:t>瑞士</w:t>
            </w:r>
            <w:r w:rsidRPr="00145618">
              <w:rPr>
                <w:szCs w:val="24"/>
              </w:rPr>
              <w:t>[</w:t>
            </w:r>
            <w:r w:rsidRPr="00145618">
              <w:rPr>
                <w:szCs w:val="24"/>
              </w:rPr>
              <w:t>日内瓦</w:t>
            </w:r>
            <w:r w:rsidRPr="00145618">
              <w:rPr>
                <w:szCs w:val="24"/>
              </w:rPr>
              <w:t>]</w:t>
            </w:r>
            <w:bookmarkEnd w:id="279"/>
          </w:p>
        </w:tc>
      </w:tr>
      <w:tr w:rsidR="0011432F" w14:paraId="18D3D061" w14:textId="77777777" w:rsidTr="0011432F">
        <w:trPr>
          <w:jc w:val="center"/>
        </w:trPr>
        <w:tc>
          <w:tcPr>
            <w:tcW w:w="2849" w:type="pct"/>
            <w:tcBorders>
              <w:bottom w:val="single" w:sz="4" w:space="0" w:color="auto"/>
            </w:tcBorders>
          </w:tcPr>
          <w:p w14:paraId="657CD12C" w14:textId="77777777" w:rsidR="0011432F" w:rsidRPr="00145618" w:rsidRDefault="006658D4" w:rsidP="0011432F">
            <w:pPr>
              <w:spacing w:before="20" w:after="20"/>
              <w:rPr>
                <w:szCs w:val="24"/>
                <w:lang w:eastAsia="zh-CN"/>
              </w:rPr>
            </w:pPr>
            <w:hyperlink r:id="rId61" w:history="1">
              <w:bookmarkStart w:id="280" w:name="lt_pId819"/>
              <w:r w:rsidR="0011432F" w:rsidRPr="00145618">
                <w:rPr>
                  <w:rStyle w:val="Hyperlink"/>
                  <w:rFonts w:cs="Simplified Arabic" w:hint="eastAsia"/>
                  <w:szCs w:val="24"/>
                  <w:lang w:eastAsia="zh-CN"/>
                </w:rPr>
                <w:t>第</w:t>
              </w:r>
              <w:r w:rsidR="0011432F" w:rsidRPr="00145618">
                <w:rPr>
                  <w:rStyle w:val="Hyperlink"/>
                  <w:rFonts w:cs="Simplified Arabic" w:hint="eastAsia"/>
                  <w:szCs w:val="24"/>
                  <w:lang w:eastAsia="zh-CN"/>
                </w:rPr>
                <w:t>2</w:t>
              </w:r>
              <w:r w:rsidR="0011432F" w:rsidRPr="00145618">
                <w:rPr>
                  <w:rStyle w:val="Hyperlink"/>
                  <w:rFonts w:cs="Simplified Arabic" w:hint="eastAsia"/>
                  <w:szCs w:val="24"/>
                  <w:lang w:eastAsia="zh-CN"/>
                </w:rPr>
                <w:t>研究组</w:t>
              </w:r>
              <w:r w:rsidR="0011432F" w:rsidRPr="00145618">
                <w:rPr>
                  <w:rStyle w:val="Hyperlink"/>
                  <w:rFonts w:cs="Simplified Arabic"/>
                  <w:szCs w:val="24"/>
                  <w:lang w:eastAsia="zh-CN"/>
                </w:rPr>
                <w:t>第</w:t>
              </w:r>
              <w:r w:rsidR="0011432F" w:rsidRPr="00145618">
                <w:rPr>
                  <w:rStyle w:val="Hyperlink"/>
                  <w:rFonts w:cs="Simplified Arabic"/>
                  <w:szCs w:val="24"/>
                  <w:lang w:eastAsia="zh-CN"/>
                </w:rPr>
                <w:t>1/2</w:t>
              </w:r>
              <w:r w:rsidR="0011432F" w:rsidRPr="00145618">
                <w:rPr>
                  <w:rStyle w:val="Hyperlink"/>
                  <w:rFonts w:cs="Simplified Arabic" w:hint="eastAsia"/>
                  <w:szCs w:val="24"/>
                  <w:lang w:eastAsia="zh-CN"/>
                </w:rPr>
                <w:t>、</w:t>
              </w:r>
              <w:r w:rsidR="0011432F" w:rsidRPr="00145618">
                <w:rPr>
                  <w:rStyle w:val="Hyperlink"/>
                  <w:rFonts w:cs="Simplified Arabic"/>
                  <w:szCs w:val="24"/>
                  <w:lang w:eastAsia="zh-CN"/>
                </w:rPr>
                <w:t>2/2</w:t>
              </w:r>
              <w:r w:rsidR="0011432F" w:rsidRPr="00145618">
                <w:rPr>
                  <w:rStyle w:val="Hyperlink"/>
                  <w:rFonts w:cs="Simplified Arabic" w:hint="eastAsia"/>
                  <w:szCs w:val="24"/>
                  <w:lang w:eastAsia="zh-CN"/>
                </w:rPr>
                <w:t>、</w:t>
              </w:r>
              <w:r w:rsidR="0011432F" w:rsidRPr="00145618">
                <w:rPr>
                  <w:rStyle w:val="Hyperlink"/>
                  <w:rFonts w:cs="Simplified Arabic"/>
                  <w:szCs w:val="24"/>
                  <w:lang w:eastAsia="zh-CN"/>
                </w:rPr>
                <w:t>3/2</w:t>
              </w:r>
              <w:r w:rsidR="0011432F" w:rsidRPr="00145618">
                <w:rPr>
                  <w:rStyle w:val="Hyperlink"/>
                  <w:rFonts w:cs="Simplified Arabic" w:hint="eastAsia"/>
                  <w:szCs w:val="24"/>
                  <w:lang w:eastAsia="zh-CN"/>
                </w:rPr>
                <w:t>、</w:t>
              </w:r>
              <w:r w:rsidR="0011432F" w:rsidRPr="00145618">
                <w:rPr>
                  <w:rStyle w:val="Hyperlink"/>
                  <w:rFonts w:cs="Simplified Arabic"/>
                  <w:szCs w:val="24"/>
                  <w:lang w:eastAsia="zh-CN"/>
                </w:rPr>
                <w:t>4/2</w:t>
              </w:r>
              <w:r w:rsidR="0011432F" w:rsidRPr="00145618">
                <w:rPr>
                  <w:rStyle w:val="Hyperlink"/>
                  <w:rFonts w:cs="Simplified Arabic" w:hint="eastAsia"/>
                  <w:szCs w:val="24"/>
                  <w:lang w:eastAsia="zh-CN"/>
                </w:rPr>
                <w:t>、</w:t>
              </w:r>
              <w:r w:rsidR="0011432F" w:rsidRPr="00145618">
                <w:rPr>
                  <w:rStyle w:val="Hyperlink"/>
                  <w:rFonts w:cs="Simplified Arabic"/>
                  <w:szCs w:val="24"/>
                  <w:lang w:eastAsia="zh-CN"/>
                </w:rPr>
                <w:t>5/2</w:t>
              </w:r>
              <w:r w:rsidR="0011432F" w:rsidRPr="00145618">
                <w:rPr>
                  <w:rStyle w:val="Hyperlink"/>
                  <w:rFonts w:cs="Simplified Arabic" w:hint="eastAsia"/>
                  <w:szCs w:val="24"/>
                  <w:lang w:eastAsia="zh-CN"/>
                </w:rPr>
                <w:t>、</w:t>
              </w:r>
              <w:r w:rsidR="0011432F" w:rsidRPr="00145618">
                <w:rPr>
                  <w:rStyle w:val="Hyperlink"/>
                  <w:rFonts w:cs="Simplified Arabic"/>
                  <w:szCs w:val="24"/>
                  <w:lang w:eastAsia="zh-CN"/>
                </w:rPr>
                <w:t>6/2</w:t>
              </w:r>
              <w:r w:rsidR="0011432F" w:rsidRPr="00145618">
                <w:rPr>
                  <w:rStyle w:val="Hyperlink"/>
                  <w:rFonts w:cs="Simplified Arabic" w:hint="eastAsia"/>
                  <w:szCs w:val="24"/>
                  <w:lang w:eastAsia="zh-CN"/>
                </w:rPr>
                <w:t>、</w:t>
              </w:r>
              <w:r w:rsidR="0011432F" w:rsidRPr="00145618">
                <w:rPr>
                  <w:rStyle w:val="Hyperlink"/>
                  <w:rFonts w:cs="Simplified Arabic"/>
                  <w:szCs w:val="24"/>
                  <w:lang w:eastAsia="zh-CN"/>
                </w:rPr>
                <w:t>7/2</w:t>
              </w:r>
              <w:r w:rsidR="0011432F" w:rsidRPr="00145618">
                <w:rPr>
                  <w:rStyle w:val="Hyperlink"/>
                  <w:rFonts w:cs="Simplified Arabic" w:hint="eastAsia"/>
                  <w:szCs w:val="24"/>
                  <w:lang w:eastAsia="zh-CN"/>
                </w:rPr>
                <w:t>、</w:t>
              </w:r>
              <w:r w:rsidR="0011432F" w:rsidRPr="00145618">
                <w:rPr>
                  <w:rStyle w:val="Hyperlink"/>
                  <w:rFonts w:cs="Simplified Arabic"/>
                  <w:szCs w:val="24"/>
                  <w:lang w:eastAsia="zh-CN"/>
                </w:rPr>
                <w:t>8/2</w:t>
              </w:r>
              <w:r w:rsidR="0011432F" w:rsidRPr="00145618">
                <w:rPr>
                  <w:rStyle w:val="Hyperlink"/>
                  <w:rFonts w:cs="Simplified Arabic" w:hint="eastAsia"/>
                  <w:szCs w:val="24"/>
                  <w:lang w:eastAsia="zh-CN"/>
                </w:rPr>
                <w:t>、</w:t>
              </w:r>
              <w:r w:rsidR="0011432F" w:rsidRPr="00145618">
                <w:rPr>
                  <w:rStyle w:val="Hyperlink"/>
                  <w:rFonts w:cs="Simplified Arabic"/>
                  <w:szCs w:val="24"/>
                  <w:lang w:eastAsia="zh-CN"/>
                </w:rPr>
                <w:t>9/2</w:t>
              </w:r>
              <w:bookmarkEnd w:id="280"/>
            </w:hyperlink>
            <w:r w:rsidR="0011432F" w:rsidRPr="00145618">
              <w:rPr>
                <w:rStyle w:val="Hyperlink"/>
                <w:rFonts w:cs="Simplified Arabic" w:hint="eastAsia"/>
                <w:szCs w:val="24"/>
                <w:lang w:eastAsia="zh-CN"/>
              </w:rPr>
              <w:t>号</w:t>
            </w:r>
            <w:r w:rsidR="0011432F" w:rsidRPr="00145618">
              <w:rPr>
                <w:rStyle w:val="Hyperlink"/>
                <w:rFonts w:cs="Simplified Arabic"/>
                <w:szCs w:val="24"/>
                <w:lang w:eastAsia="zh-CN"/>
              </w:rPr>
              <w:t>课题报告人组会议</w:t>
            </w:r>
          </w:p>
        </w:tc>
        <w:tc>
          <w:tcPr>
            <w:tcW w:w="2151" w:type="pct"/>
            <w:tcBorders>
              <w:bottom w:val="single" w:sz="4" w:space="0" w:color="auto"/>
            </w:tcBorders>
            <w:shd w:val="clear" w:color="auto" w:fill="auto"/>
          </w:tcPr>
          <w:p w14:paraId="00716246" w14:textId="77777777" w:rsidR="0011432F" w:rsidRPr="00145618" w:rsidRDefault="0011432F" w:rsidP="0011432F">
            <w:pPr>
              <w:spacing w:before="20" w:after="20"/>
              <w:rPr>
                <w:szCs w:val="24"/>
                <w:lang w:eastAsia="zh-CN"/>
              </w:rPr>
            </w:pPr>
            <w:bookmarkStart w:id="281" w:name="lt_pId820"/>
            <w:r w:rsidRPr="00145618">
              <w:rPr>
                <w:szCs w:val="24"/>
                <w:lang w:eastAsia="zh-CN"/>
              </w:rPr>
              <w:t>2015</w:t>
            </w:r>
            <w:r w:rsidRPr="00145618">
              <w:rPr>
                <w:rFonts w:hint="eastAsia"/>
                <w:szCs w:val="24"/>
                <w:lang w:eastAsia="zh-CN"/>
              </w:rPr>
              <w:t>年</w:t>
            </w:r>
            <w:r w:rsidRPr="00145618">
              <w:rPr>
                <w:rFonts w:hint="eastAsia"/>
                <w:szCs w:val="24"/>
                <w:lang w:eastAsia="zh-CN"/>
              </w:rPr>
              <w:t>4</w:t>
            </w:r>
            <w:r w:rsidRPr="00145618">
              <w:rPr>
                <w:rFonts w:hint="eastAsia"/>
                <w:szCs w:val="24"/>
                <w:lang w:eastAsia="zh-CN"/>
              </w:rPr>
              <w:t>月</w:t>
            </w:r>
            <w:r w:rsidRPr="00145618">
              <w:rPr>
                <w:rFonts w:hint="eastAsia"/>
                <w:szCs w:val="24"/>
                <w:lang w:eastAsia="zh-CN"/>
              </w:rPr>
              <w:t>27</w:t>
            </w:r>
            <w:r w:rsidRPr="00145618">
              <w:rPr>
                <w:rFonts w:hint="eastAsia"/>
                <w:szCs w:val="24"/>
                <w:lang w:eastAsia="zh-CN"/>
              </w:rPr>
              <w:t>日</w:t>
            </w:r>
            <w:r w:rsidRPr="00145618">
              <w:rPr>
                <w:rFonts w:hint="eastAsia"/>
                <w:szCs w:val="24"/>
                <w:lang w:eastAsia="zh-CN"/>
              </w:rPr>
              <w:t>-5</w:t>
            </w:r>
            <w:r w:rsidRPr="00145618">
              <w:rPr>
                <w:rFonts w:hint="eastAsia"/>
                <w:szCs w:val="24"/>
                <w:lang w:eastAsia="zh-CN"/>
              </w:rPr>
              <w:t>月</w:t>
            </w:r>
            <w:r w:rsidRPr="00145618">
              <w:rPr>
                <w:rFonts w:hint="eastAsia"/>
                <w:szCs w:val="24"/>
                <w:lang w:eastAsia="zh-CN"/>
              </w:rPr>
              <w:t>8</w:t>
            </w:r>
            <w:r w:rsidRPr="00145618">
              <w:rPr>
                <w:rFonts w:hint="eastAsia"/>
                <w:szCs w:val="24"/>
                <w:lang w:eastAsia="zh-CN"/>
              </w:rPr>
              <w:t>日，</w:t>
            </w:r>
            <w:r w:rsidRPr="00145618">
              <w:rPr>
                <w:szCs w:val="24"/>
                <w:lang w:eastAsia="zh-CN"/>
              </w:rPr>
              <w:t>瑞士</w:t>
            </w:r>
            <w:r w:rsidRPr="00145618">
              <w:rPr>
                <w:szCs w:val="24"/>
                <w:lang w:eastAsia="zh-CN"/>
              </w:rPr>
              <w:t>[</w:t>
            </w:r>
            <w:r w:rsidRPr="00145618">
              <w:rPr>
                <w:szCs w:val="24"/>
                <w:lang w:eastAsia="zh-CN"/>
              </w:rPr>
              <w:t>日内瓦</w:t>
            </w:r>
            <w:r w:rsidRPr="00145618">
              <w:rPr>
                <w:szCs w:val="24"/>
                <w:lang w:eastAsia="zh-CN"/>
              </w:rPr>
              <w:t>]</w:t>
            </w:r>
            <w:bookmarkEnd w:id="281"/>
          </w:p>
        </w:tc>
      </w:tr>
      <w:tr w:rsidR="0011432F" w14:paraId="58898D15" w14:textId="77777777" w:rsidTr="0011432F">
        <w:trPr>
          <w:jc w:val="center"/>
        </w:trPr>
        <w:tc>
          <w:tcPr>
            <w:tcW w:w="284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EDCE84" w14:textId="77777777" w:rsidR="0011432F" w:rsidRPr="00145618" w:rsidRDefault="0011432F" w:rsidP="0011432F">
            <w:pPr>
              <w:spacing w:before="20" w:after="20"/>
              <w:rPr>
                <w:b/>
                <w:bCs/>
                <w:szCs w:val="24"/>
              </w:rPr>
            </w:pPr>
            <w:bookmarkStart w:id="282" w:name="lt_pId821"/>
            <w:r w:rsidRPr="00145618">
              <w:rPr>
                <w:rFonts w:hint="eastAsia"/>
                <w:b/>
                <w:bCs/>
                <w:szCs w:val="24"/>
                <w:lang w:eastAsia="zh-CN"/>
              </w:rPr>
              <w:t>相关议题</w:t>
            </w:r>
            <w:r w:rsidRPr="00145618">
              <w:rPr>
                <w:b/>
                <w:bCs/>
                <w:szCs w:val="24"/>
                <w:lang w:eastAsia="zh-CN"/>
              </w:rPr>
              <w:t>讲习班</w:t>
            </w:r>
            <w:bookmarkEnd w:id="282"/>
          </w:p>
        </w:tc>
        <w:tc>
          <w:tcPr>
            <w:tcW w:w="215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18628E" w14:textId="77777777" w:rsidR="0011432F" w:rsidRPr="00145618" w:rsidRDefault="0011432F" w:rsidP="0011432F">
            <w:pPr>
              <w:spacing w:before="20" w:after="20"/>
              <w:rPr>
                <w:b/>
                <w:bCs/>
                <w:szCs w:val="24"/>
              </w:rPr>
            </w:pPr>
          </w:p>
        </w:tc>
      </w:tr>
      <w:tr w:rsidR="0011432F" w14:paraId="0A40D763" w14:textId="77777777" w:rsidTr="0011432F">
        <w:trPr>
          <w:jc w:val="center"/>
        </w:trPr>
        <w:tc>
          <w:tcPr>
            <w:tcW w:w="2849" w:type="pct"/>
            <w:tcBorders>
              <w:top w:val="single" w:sz="4" w:space="0" w:color="auto"/>
              <w:left w:val="single" w:sz="4" w:space="0" w:color="auto"/>
              <w:bottom w:val="single" w:sz="4" w:space="0" w:color="auto"/>
              <w:right w:val="single" w:sz="4" w:space="0" w:color="auto"/>
            </w:tcBorders>
          </w:tcPr>
          <w:p w14:paraId="2FF63642" w14:textId="77777777" w:rsidR="0011432F" w:rsidRPr="00145618" w:rsidRDefault="006658D4" w:rsidP="0011432F">
            <w:pPr>
              <w:spacing w:before="20" w:after="20"/>
              <w:rPr>
                <w:szCs w:val="24"/>
                <w:lang w:eastAsia="zh-CN"/>
              </w:rPr>
            </w:pPr>
            <w:hyperlink r:id="rId62" w:history="1">
              <w:bookmarkStart w:id="283" w:name="lt_pId822"/>
              <w:r w:rsidR="0011432F" w:rsidRPr="00145618">
                <w:rPr>
                  <w:rStyle w:val="Hyperlink"/>
                  <w:rFonts w:hint="eastAsia"/>
                  <w:szCs w:val="24"/>
                  <w:lang w:eastAsia="zh-CN"/>
                </w:rPr>
                <w:t>国际电联网络</w:t>
              </w:r>
              <w:r w:rsidR="0011432F" w:rsidRPr="00145618">
                <w:rPr>
                  <w:rStyle w:val="Hyperlink"/>
                  <w:szCs w:val="24"/>
                  <w:lang w:eastAsia="zh-CN"/>
                </w:rPr>
                <w:t>安全讲习班：实践中的网络安全和风险评估</w:t>
              </w:r>
              <w:bookmarkEnd w:id="283"/>
            </w:hyperlink>
          </w:p>
        </w:tc>
        <w:tc>
          <w:tcPr>
            <w:tcW w:w="2151" w:type="pct"/>
            <w:tcBorders>
              <w:top w:val="single" w:sz="4" w:space="0" w:color="auto"/>
              <w:left w:val="single" w:sz="4" w:space="0" w:color="auto"/>
              <w:bottom w:val="single" w:sz="4" w:space="0" w:color="auto"/>
              <w:right w:val="single" w:sz="4" w:space="0" w:color="auto"/>
            </w:tcBorders>
            <w:shd w:val="clear" w:color="auto" w:fill="auto"/>
          </w:tcPr>
          <w:p w14:paraId="138C590C" w14:textId="77777777" w:rsidR="0011432F" w:rsidRPr="00145618" w:rsidRDefault="0011432F" w:rsidP="0011432F">
            <w:pPr>
              <w:spacing w:before="20" w:after="20"/>
              <w:rPr>
                <w:szCs w:val="24"/>
              </w:rPr>
            </w:pPr>
            <w:bookmarkStart w:id="284" w:name="lt_pId824"/>
            <w:r w:rsidRPr="00145618">
              <w:rPr>
                <w:szCs w:val="24"/>
              </w:rPr>
              <w:t>2017</w:t>
            </w:r>
            <w:r w:rsidRPr="00145618">
              <w:rPr>
                <w:rFonts w:hint="eastAsia"/>
                <w:szCs w:val="24"/>
                <w:lang w:eastAsia="zh-CN"/>
              </w:rPr>
              <w:t>年</w:t>
            </w:r>
            <w:r w:rsidRPr="00145618">
              <w:rPr>
                <w:rFonts w:hint="eastAsia"/>
                <w:szCs w:val="24"/>
                <w:lang w:eastAsia="zh-CN"/>
              </w:rPr>
              <w:t>1</w:t>
            </w:r>
            <w:r w:rsidRPr="00145618">
              <w:rPr>
                <w:rFonts w:hint="eastAsia"/>
                <w:szCs w:val="24"/>
                <w:lang w:eastAsia="zh-CN"/>
              </w:rPr>
              <w:t>月</w:t>
            </w:r>
            <w:r w:rsidRPr="00145618">
              <w:rPr>
                <w:rFonts w:hint="eastAsia"/>
                <w:szCs w:val="24"/>
                <w:lang w:eastAsia="zh-CN"/>
              </w:rPr>
              <w:t>26</w:t>
            </w:r>
            <w:r w:rsidRPr="00145618">
              <w:rPr>
                <w:rFonts w:hint="eastAsia"/>
                <w:szCs w:val="24"/>
                <w:lang w:eastAsia="zh-CN"/>
              </w:rPr>
              <w:t>日</w:t>
            </w:r>
            <w:r w:rsidRPr="00145618">
              <w:rPr>
                <w:szCs w:val="24"/>
                <w:lang w:eastAsia="zh-CN"/>
              </w:rPr>
              <w:t>，</w:t>
            </w:r>
            <w:r w:rsidRPr="00145618">
              <w:rPr>
                <w:szCs w:val="24"/>
              </w:rPr>
              <w:t>瑞士</w:t>
            </w:r>
            <w:r w:rsidRPr="00145618">
              <w:rPr>
                <w:szCs w:val="24"/>
              </w:rPr>
              <w:t>[</w:t>
            </w:r>
            <w:r w:rsidRPr="00145618">
              <w:rPr>
                <w:szCs w:val="24"/>
              </w:rPr>
              <w:t>日内瓦</w:t>
            </w:r>
            <w:r w:rsidRPr="00145618">
              <w:rPr>
                <w:szCs w:val="24"/>
              </w:rPr>
              <w:t>]</w:t>
            </w:r>
            <w:bookmarkEnd w:id="284"/>
          </w:p>
        </w:tc>
      </w:tr>
      <w:tr w:rsidR="0011432F" w14:paraId="143D3AC0" w14:textId="77777777" w:rsidTr="0011432F">
        <w:trPr>
          <w:jc w:val="center"/>
        </w:trPr>
        <w:tc>
          <w:tcPr>
            <w:tcW w:w="2849" w:type="pct"/>
            <w:tcBorders>
              <w:top w:val="single" w:sz="4" w:space="0" w:color="auto"/>
              <w:left w:val="single" w:sz="4" w:space="0" w:color="auto"/>
              <w:bottom w:val="single" w:sz="4" w:space="0" w:color="auto"/>
              <w:right w:val="single" w:sz="4" w:space="0" w:color="auto"/>
            </w:tcBorders>
          </w:tcPr>
          <w:p w14:paraId="7493A304" w14:textId="77777777" w:rsidR="0011432F" w:rsidRPr="00145618" w:rsidRDefault="006658D4" w:rsidP="0011432F">
            <w:pPr>
              <w:spacing w:before="20" w:after="20"/>
              <w:rPr>
                <w:rFonts w:ascii="Calibri" w:hAnsi="Calibri"/>
                <w:b/>
                <w:color w:val="800000"/>
                <w:szCs w:val="24"/>
                <w:lang w:eastAsia="zh-CN"/>
              </w:rPr>
            </w:pPr>
            <w:hyperlink r:id="rId63" w:history="1">
              <w:r w:rsidR="0011432F" w:rsidRPr="00145618">
                <w:rPr>
                  <w:rStyle w:val="Hyperlink"/>
                  <w:rFonts w:hint="eastAsia"/>
                  <w:bCs/>
                  <w:szCs w:val="24"/>
                  <w:lang w:eastAsia="zh-CN"/>
                </w:rPr>
                <w:t>国际电联应急通信和救灾讲习班</w:t>
              </w:r>
            </w:hyperlink>
          </w:p>
        </w:tc>
        <w:tc>
          <w:tcPr>
            <w:tcW w:w="2151" w:type="pct"/>
            <w:tcBorders>
              <w:top w:val="single" w:sz="4" w:space="0" w:color="auto"/>
              <w:left w:val="single" w:sz="4" w:space="0" w:color="auto"/>
              <w:bottom w:val="single" w:sz="4" w:space="0" w:color="auto"/>
              <w:right w:val="single" w:sz="4" w:space="0" w:color="auto"/>
            </w:tcBorders>
            <w:shd w:val="clear" w:color="auto" w:fill="auto"/>
          </w:tcPr>
          <w:p w14:paraId="5EE1B72E" w14:textId="77777777" w:rsidR="0011432F" w:rsidRPr="00145618" w:rsidRDefault="0011432F" w:rsidP="0011432F">
            <w:pPr>
              <w:spacing w:before="20" w:after="20"/>
              <w:rPr>
                <w:szCs w:val="24"/>
              </w:rPr>
            </w:pPr>
            <w:bookmarkStart w:id="285" w:name="lt_pId826"/>
            <w:r w:rsidRPr="00145618">
              <w:rPr>
                <w:szCs w:val="24"/>
              </w:rPr>
              <w:t>2016</w:t>
            </w:r>
            <w:r w:rsidRPr="00145618">
              <w:rPr>
                <w:rFonts w:hint="eastAsia"/>
                <w:szCs w:val="24"/>
                <w:lang w:eastAsia="zh-CN"/>
              </w:rPr>
              <w:t>年</w:t>
            </w:r>
            <w:r w:rsidRPr="00145618">
              <w:rPr>
                <w:rFonts w:hint="eastAsia"/>
                <w:szCs w:val="24"/>
                <w:lang w:eastAsia="zh-CN"/>
              </w:rPr>
              <w:t>9</w:t>
            </w:r>
            <w:r w:rsidRPr="00145618">
              <w:rPr>
                <w:rFonts w:hint="eastAsia"/>
                <w:szCs w:val="24"/>
                <w:lang w:eastAsia="zh-CN"/>
              </w:rPr>
              <w:t>月</w:t>
            </w:r>
            <w:r w:rsidRPr="00145618">
              <w:rPr>
                <w:rFonts w:hint="eastAsia"/>
                <w:szCs w:val="24"/>
                <w:lang w:eastAsia="zh-CN"/>
              </w:rPr>
              <w:t>27</w:t>
            </w:r>
            <w:r w:rsidRPr="00145618">
              <w:rPr>
                <w:rFonts w:hint="eastAsia"/>
                <w:szCs w:val="24"/>
                <w:lang w:eastAsia="zh-CN"/>
              </w:rPr>
              <w:t>日</w:t>
            </w:r>
            <w:r w:rsidRPr="00145618">
              <w:rPr>
                <w:szCs w:val="24"/>
                <w:lang w:eastAsia="zh-CN"/>
              </w:rPr>
              <w:t>，</w:t>
            </w:r>
            <w:r w:rsidRPr="00145618">
              <w:rPr>
                <w:szCs w:val="24"/>
              </w:rPr>
              <w:t>瑞士</w:t>
            </w:r>
            <w:r w:rsidRPr="00145618">
              <w:rPr>
                <w:szCs w:val="24"/>
              </w:rPr>
              <w:t>[</w:t>
            </w:r>
            <w:r w:rsidRPr="00145618">
              <w:rPr>
                <w:szCs w:val="24"/>
              </w:rPr>
              <w:t>日内瓦</w:t>
            </w:r>
            <w:r w:rsidRPr="00145618">
              <w:rPr>
                <w:szCs w:val="24"/>
              </w:rPr>
              <w:t>]</w:t>
            </w:r>
            <w:bookmarkEnd w:id="285"/>
          </w:p>
        </w:tc>
      </w:tr>
      <w:tr w:rsidR="0011432F" w14:paraId="50518699" w14:textId="77777777" w:rsidTr="0011432F">
        <w:trPr>
          <w:jc w:val="center"/>
        </w:trPr>
        <w:tc>
          <w:tcPr>
            <w:tcW w:w="2849" w:type="pct"/>
            <w:tcBorders>
              <w:top w:val="single" w:sz="4" w:space="0" w:color="auto"/>
              <w:left w:val="single" w:sz="4" w:space="0" w:color="auto"/>
              <w:bottom w:val="single" w:sz="4" w:space="0" w:color="auto"/>
              <w:right w:val="single" w:sz="4" w:space="0" w:color="auto"/>
            </w:tcBorders>
          </w:tcPr>
          <w:p w14:paraId="0C03A5D4" w14:textId="77777777" w:rsidR="0011432F" w:rsidRPr="00145618" w:rsidRDefault="006658D4" w:rsidP="0011432F">
            <w:pPr>
              <w:spacing w:before="20" w:after="20"/>
              <w:rPr>
                <w:szCs w:val="24"/>
                <w:lang w:eastAsia="zh-CN"/>
              </w:rPr>
            </w:pPr>
            <w:hyperlink r:id="rId64" w:history="1">
              <w:bookmarkStart w:id="286" w:name="lt_pId827"/>
              <w:r w:rsidR="0011432F" w:rsidRPr="00145618">
                <w:rPr>
                  <w:rStyle w:val="Hyperlink"/>
                  <w:rFonts w:hint="eastAsia"/>
                  <w:szCs w:val="24"/>
                  <w:lang w:eastAsia="zh-CN"/>
                </w:rPr>
                <w:t>国际电联</w:t>
              </w:r>
              <w:r w:rsidR="0011432F" w:rsidRPr="00145618">
                <w:rPr>
                  <w:rStyle w:val="Hyperlink"/>
                  <w:szCs w:val="24"/>
                  <w:lang w:eastAsia="zh-CN"/>
                </w:rPr>
                <w:t>网络安全讲习班：</w:t>
              </w:r>
              <w:bookmarkStart w:id="287" w:name="lt_pId828"/>
              <w:bookmarkEnd w:id="286"/>
              <w:r w:rsidR="0011432F" w:rsidRPr="00145618">
                <w:rPr>
                  <w:rStyle w:val="Hyperlink"/>
                  <w:rFonts w:hint="eastAsia"/>
                  <w:szCs w:val="24"/>
                  <w:lang w:eastAsia="zh-CN"/>
                </w:rPr>
                <w:t>开展国家</w:t>
              </w:r>
              <w:r w:rsidR="0011432F" w:rsidRPr="00145618">
                <w:rPr>
                  <w:rStyle w:val="Hyperlink"/>
                  <w:szCs w:val="24"/>
                  <w:lang w:eastAsia="zh-CN"/>
                </w:rPr>
                <w:t>网络安全演习</w:t>
              </w:r>
              <w:r w:rsidR="0011432F" w:rsidRPr="00145618">
                <w:rPr>
                  <w:rStyle w:val="Hyperlink"/>
                  <w:rFonts w:hint="eastAsia"/>
                  <w:szCs w:val="24"/>
                  <w:lang w:eastAsia="zh-CN"/>
                </w:rPr>
                <w:t>和</w:t>
              </w:r>
              <w:r w:rsidR="0011432F" w:rsidRPr="00145618">
                <w:rPr>
                  <w:rStyle w:val="Hyperlink"/>
                  <w:szCs w:val="24"/>
                  <w:lang w:eastAsia="zh-CN"/>
                </w:rPr>
                <w:t>阐释国家</w:t>
              </w:r>
              <w:r w:rsidR="0011432F" w:rsidRPr="00145618">
                <w:rPr>
                  <w:rStyle w:val="Hyperlink"/>
                  <w:rFonts w:hint="eastAsia"/>
                  <w:szCs w:val="24"/>
                  <w:lang w:eastAsia="zh-CN"/>
                </w:rPr>
                <w:t>网络</w:t>
              </w:r>
              <w:r w:rsidR="0011432F" w:rsidRPr="00145618">
                <w:rPr>
                  <w:rStyle w:val="Hyperlink"/>
                  <w:szCs w:val="24"/>
                  <w:lang w:eastAsia="zh-CN"/>
                </w:rPr>
                <w:t>安全战略</w:t>
              </w:r>
              <w:bookmarkEnd w:id="287"/>
            </w:hyperlink>
          </w:p>
        </w:tc>
        <w:tc>
          <w:tcPr>
            <w:tcW w:w="2151" w:type="pct"/>
            <w:tcBorders>
              <w:top w:val="single" w:sz="4" w:space="0" w:color="auto"/>
              <w:left w:val="single" w:sz="4" w:space="0" w:color="auto"/>
              <w:bottom w:val="single" w:sz="4" w:space="0" w:color="auto"/>
              <w:right w:val="single" w:sz="4" w:space="0" w:color="auto"/>
            </w:tcBorders>
            <w:shd w:val="clear" w:color="auto" w:fill="auto"/>
          </w:tcPr>
          <w:p w14:paraId="02FD73D6" w14:textId="77777777" w:rsidR="0011432F" w:rsidRPr="00145618" w:rsidRDefault="0011432F" w:rsidP="0011432F">
            <w:pPr>
              <w:spacing w:before="20" w:after="20"/>
              <w:rPr>
                <w:szCs w:val="24"/>
              </w:rPr>
            </w:pPr>
            <w:bookmarkStart w:id="288" w:name="lt_pId829"/>
            <w:r w:rsidRPr="00145618">
              <w:rPr>
                <w:szCs w:val="24"/>
              </w:rPr>
              <w:t>2016</w:t>
            </w:r>
            <w:r w:rsidRPr="00145618">
              <w:rPr>
                <w:rFonts w:hint="eastAsia"/>
                <w:szCs w:val="24"/>
                <w:lang w:eastAsia="zh-CN"/>
              </w:rPr>
              <w:t>年</w:t>
            </w:r>
            <w:r w:rsidRPr="00145618">
              <w:rPr>
                <w:rFonts w:hint="eastAsia"/>
                <w:szCs w:val="24"/>
                <w:lang w:eastAsia="zh-CN"/>
              </w:rPr>
              <w:t>4</w:t>
            </w:r>
            <w:r w:rsidRPr="00145618">
              <w:rPr>
                <w:rFonts w:hint="eastAsia"/>
                <w:szCs w:val="24"/>
                <w:lang w:eastAsia="zh-CN"/>
              </w:rPr>
              <w:t>月</w:t>
            </w:r>
            <w:r w:rsidRPr="00145618">
              <w:rPr>
                <w:szCs w:val="24"/>
              </w:rPr>
              <w:t>18-19</w:t>
            </w:r>
            <w:r w:rsidRPr="00145618">
              <w:rPr>
                <w:rFonts w:hint="eastAsia"/>
                <w:szCs w:val="24"/>
                <w:lang w:eastAsia="zh-CN"/>
              </w:rPr>
              <w:t>日</w:t>
            </w:r>
            <w:r w:rsidRPr="00145618">
              <w:rPr>
                <w:szCs w:val="24"/>
                <w:lang w:eastAsia="zh-CN"/>
              </w:rPr>
              <w:t>，</w:t>
            </w:r>
            <w:r w:rsidRPr="00145618">
              <w:rPr>
                <w:szCs w:val="24"/>
              </w:rPr>
              <w:t>瑞士</w:t>
            </w:r>
            <w:r w:rsidRPr="00145618">
              <w:rPr>
                <w:szCs w:val="24"/>
              </w:rPr>
              <w:t>[</w:t>
            </w:r>
            <w:r w:rsidRPr="00145618">
              <w:rPr>
                <w:szCs w:val="24"/>
              </w:rPr>
              <w:t>日内瓦</w:t>
            </w:r>
            <w:r w:rsidRPr="00145618">
              <w:rPr>
                <w:szCs w:val="24"/>
              </w:rPr>
              <w:t>]</w:t>
            </w:r>
            <w:bookmarkEnd w:id="288"/>
          </w:p>
        </w:tc>
      </w:tr>
      <w:bookmarkStart w:id="289" w:name="lt_pId830"/>
      <w:tr w:rsidR="0011432F" w14:paraId="5B8FB1C8" w14:textId="77777777" w:rsidTr="0011432F">
        <w:trPr>
          <w:jc w:val="center"/>
        </w:trPr>
        <w:tc>
          <w:tcPr>
            <w:tcW w:w="2849" w:type="pct"/>
            <w:tcBorders>
              <w:top w:val="single" w:sz="4" w:space="0" w:color="auto"/>
              <w:left w:val="single" w:sz="4" w:space="0" w:color="auto"/>
              <w:bottom w:val="single" w:sz="4" w:space="0" w:color="auto"/>
              <w:right w:val="single" w:sz="4" w:space="0" w:color="auto"/>
            </w:tcBorders>
          </w:tcPr>
          <w:p w14:paraId="62A57BB7" w14:textId="77777777" w:rsidR="0011432F" w:rsidRPr="00145618" w:rsidRDefault="0011432F" w:rsidP="0011432F">
            <w:pPr>
              <w:spacing w:before="20" w:after="20"/>
              <w:rPr>
                <w:szCs w:val="24"/>
                <w:lang w:eastAsia="zh-CN"/>
              </w:rPr>
            </w:pPr>
            <w:r w:rsidRPr="00145618">
              <w:rPr>
                <w:szCs w:val="24"/>
                <w:lang w:eastAsia="zh-CN"/>
              </w:rPr>
              <w:fldChar w:fldCharType="begin"/>
            </w:r>
            <w:r w:rsidRPr="00145618">
              <w:rPr>
                <w:szCs w:val="24"/>
                <w:lang w:eastAsia="zh-CN"/>
              </w:rPr>
              <w:instrText xml:space="preserve"> HYPERLINK "https://www.itu.int/en/ITU-D/Study-Groups/2014-2018/Pages/side-events/2015/cybersecurity-workshop.aspx" </w:instrText>
            </w:r>
            <w:r w:rsidRPr="00145618">
              <w:rPr>
                <w:szCs w:val="24"/>
                <w:lang w:eastAsia="zh-CN"/>
              </w:rPr>
              <w:fldChar w:fldCharType="separate"/>
            </w:r>
            <w:bookmarkStart w:id="290" w:name="lt_pId831"/>
            <w:bookmarkEnd w:id="289"/>
            <w:r w:rsidRPr="00145618">
              <w:rPr>
                <w:rStyle w:val="Hyperlink"/>
                <w:rFonts w:hint="eastAsia"/>
                <w:szCs w:val="24"/>
                <w:lang w:eastAsia="zh-CN"/>
              </w:rPr>
              <w:t>国际电联网络</w:t>
            </w:r>
            <w:r w:rsidRPr="00145618">
              <w:rPr>
                <w:rStyle w:val="Hyperlink"/>
                <w:szCs w:val="24"/>
                <w:lang w:eastAsia="zh-CN"/>
              </w:rPr>
              <w:t>安全讲习班：全球网络安全挑战</w:t>
            </w:r>
            <w:r w:rsidRPr="00145618">
              <w:rPr>
                <w:rStyle w:val="Hyperlink"/>
                <w:szCs w:val="24"/>
                <w:lang w:eastAsia="zh-CN"/>
              </w:rPr>
              <w:t xml:space="preserve"> – </w:t>
            </w:r>
            <w:r w:rsidRPr="00145618">
              <w:rPr>
                <w:rStyle w:val="Hyperlink"/>
                <w:szCs w:val="24"/>
                <w:lang w:eastAsia="zh-CN"/>
              </w:rPr>
              <w:t>开展合作</w:t>
            </w:r>
            <w:r w:rsidRPr="00145618">
              <w:rPr>
                <w:rStyle w:val="Hyperlink"/>
                <w:rFonts w:hint="eastAsia"/>
                <w:szCs w:val="24"/>
                <w:lang w:eastAsia="zh-CN"/>
              </w:rPr>
              <w:t>，有效加强发展中国家的网络安全</w:t>
            </w:r>
            <w:bookmarkEnd w:id="290"/>
            <w:r w:rsidRPr="00145618">
              <w:rPr>
                <w:szCs w:val="24"/>
                <w:lang w:eastAsia="zh-CN"/>
              </w:rPr>
              <w:fldChar w:fldCharType="end"/>
            </w:r>
          </w:p>
        </w:tc>
        <w:tc>
          <w:tcPr>
            <w:tcW w:w="2151" w:type="pct"/>
            <w:tcBorders>
              <w:top w:val="single" w:sz="4" w:space="0" w:color="auto"/>
              <w:left w:val="single" w:sz="4" w:space="0" w:color="auto"/>
              <w:bottom w:val="single" w:sz="4" w:space="0" w:color="auto"/>
              <w:right w:val="single" w:sz="4" w:space="0" w:color="auto"/>
            </w:tcBorders>
            <w:shd w:val="clear" w:color="auto" w:fill="auto"/>
          </w:tcPr>
          <w:p w14:paraId="01880E0D" w14:textId="77777777" w:rsidR="0011432F" w:rsidRPr="00145618" w:rsidRDefault="0011432F" w:rsidP="0011432F">
            <w:pPr>
              <w:spacing w:before="20" w:after="20"/>
              <w:rPr>
                <w:szCs w:val="24"/>
              </w:rPr>
            </w:pPr>
            <w:bookmarkStart w:id="291" w:name="lt_pId832"/>
            <w:r w:rsidRPr="00145618">
              <w:rPr>
                <w:szCs w:val="24"/>
              </w:rPr>
              <w:t>2015</w:t>
            </w:r>
            <w:r w:rsidRPr="00145618">
              <w:rPr>
                <w:rFonts w:hint="eastAsia"/>
                <w:szCs w:val="24"/>
                <w:lang w:eastAsia="zh-CN"/>
              </w:rPr>
              <w:t>年</w:t>
            </w:r>
            <w:r w:rsidRPr="00145618">
              <w:rPr>
                <w:rFonts w:hint="eastAsia"/>
                <w:szCs w:val="24"/>
                <w:lang w:eastAsia="zh-CN"/>
              </w:rPr>
              <w:t>9</w:t>
            </w:r>
            <w:r w:rsidRPr="00145618">
              <w:rPr>
                <w:rFonts w:hint="eastAsia"/>
                <w:szCs w:val="24"/>
                <w:lang w:eastAsia="zh-CN"/>
              </w:rPr>
              <w:t>月</w:t>
            </w:r>
            <w:r w:rsidRPr="00145618">
              <w:rPr>
                <w:rFonts w:hint="eastAsia"/>
                <w:szCs w:val="24"/>
                <w:lang w:eastAsia="zh-CN"/>
              </w:rPr>
              <w:t>8</w:t>
            </w:r>
            <w:r w:rsidRPr="00145618">
              <w:rPr>
                <w:rFonts w:hint="eastAsia"/>
                <w:szCs w:val="24"/>
                <w:lang w:eastAsia="zh-CN"/>
              </w:rPr>
              <w:t>日，</w:t>
            </w:r>
            <w:r w:rsidRPr="00145618">
              <w:rPr>
                <w:szCs w:val="24"/>
              </w:rPr>
              <w:t>瑞士</w:t>
            </w:r>
            <w:r w:rsidRPr="00145618">
              <w:rPr>
                <w:szCs w:val="24"/>
              </w:rPr>
              <w:t>[</w:t>
            </w:r>
            <w:r w:rsidRPr="00145618">
              <w:rPr>
                <w:szCs w:val="24"/>
              </w:rPr>
              <w:t>日内瓦</w:t>
            </w:r>
            <w:r w:rsidRPr="00145618">
              <w:rPr>
                <w:szCs w:val="24"/>
              </w:rPr>
              <w:t>]</w:t>
            </w:r>
            <w:bookmarkEnd w:id="291"/>
          </w:p>
        </w:tc>
      </w:tr>
    </w:tbl>
    <w:p w14:paraId="32A4342E" w14:textId="4EEFF355" w:rsidR="0011432F" w:rsidRDefault="0011432F" w:rsidP="0011432F">
      <w:pPr>
        <w:jc w:val="center"/>
        <w:rPr>
          <w:szCs w:val="24"/>
        </w:rPr>
      </w:pPr>
    </w:p>
    <w:p w14:paraId="60728494" w14:textId="77777777" w:rsidR="0011432F" w:rsidRDefault="0011432F" w:rsidP="0011432F">
      <w:pPr>
        <w:overflowPunct/>
        <w:autoSpaceDE/>
        <w:autoSpaceDN/>
        <w:adjustRightInd/>
        <w:spacing w:before="0"/>
        <w:textAlignment w:val="auto"/>
        <w:rPr>
          <w:szCs w:val="24"/>
        </w:rPr>
      </w:pPr>
      <w:r>
        <w:rPr>
          <w:szCs w:val="24"/>
        </w:rPr>
        <w:br w:type="page"/>
      </w:r>
    </w:p>
    <w:p w14:paraId="245500A0" w14:textId="77777777" w:rsidR="0011432F" w:rsidRPr="00B457F8" w:rsidRDefault="0011432F" w:rsidP="0011432F">
      <w:pPr>
        <w:pStyle w:val="AnnexNo"/>
        <w:rPr>
          <w:bCs/>
          <w:lang w:eastAsia="zh-CN"/>
        </w:rPr>
      </w:pPr>
      <w:r>
        <w:rPr>
          <w:rFonts w:hint="eastAsia"/>
          <w:lang w:eastAsia="zh-CN"/>
        </w:rPr>
        <w:lastRenderedPageBreak/>
        <w:t>附件</w:t>
      </w:r>
      <w:r>
        <w:rPr>
          <w:rFonts w:hint="eastAsia"/>
          <w:lang w:eastAsia="zh-CN"/>
        </w:rPr>
        <w:t>3</w:t>
      </w:r>
    </w:p>
    <w:p w14:paraId="6C05D250" w14:textId="3177633E" w:rsidR="0011432F" w:rsidRPr="001E1BB9" w:rsidRDefault="0011432F" w:rsidP="0011432F">
      <w:pPr>
        <w:pStyle w:val="Annextitle"/>
        <w:rPr>
          <w:rFonts w:ascii="Calibri" w:hAnsi="Calibri"/>
          <w:bCs/>
          <w:lang w:eastAsia="zh-CN"/>
        </w:rPr>
      </w:pPr>
      <w:bookmarkStart w:id="292" w:name="lt_pId835"/>
      <w:r>
        <w:rPr>
          <w:rFonts w:hint="eastAsia"/>
          <w:lang w:eastAsia="zh-CN"/>
        </w:rPr>
        <w:t>根据</w:t>
      </w:r>
      <w:r>
        <w:rPr>
          <w:rFonts w:hint="eastAsia"/>
          <w:lang w:eastAsia="zh-CN"/>
        </w:rPr>
        <w:t>4</w:t>
      </w:r>
      <w:r>
        <w:rPr>
          <w:rFonts w:hint="eastAsia"/>
          <w:lang w:eastAsia="zh-CN"/>
        </w:rPr>
        <w:t>月</w:t>
      </w:r>
      <w:r>
        <w:rPr>
          <w:rFonts w:hint="eastAsia"/>
          <w:lang w:eastAsia="zh-CN"/>
        </w:rPr>
        <w:t>3</w:t>
      </w:r>
      <w:r>
        <w:rPr>
          <w:lang w:eastAsia="zh-CN"/>
        </w:rPr>
        <w:t>-6</w:t>
      </w:r>
      <w:r>
        <w:rPr>
          <w:rFonts w:hint="eastAsia"/>
          <w:lang w:eastAsia="zh-CN"/>
        </w:rPr>
        <w:t>日</w:t>
      </w:r>
      <w:r>
        <w:rPr>
          <w:lang w:eastAsia="zh-CN"/>
        </w:rPr>
        <w:t>召开的特设组会议</w:t>
      </w:r>
      <w:r>
        <w:rPr>
          <w:rFonts w:hint="eastAsia"/>
          <w:lang w:eastAsia="zh-CN"/>
        </w:rPr>
        <w:t>内容</w:t>
      </w:r>
      <w:r>
        <w:rPr>
          <w:lang w:eastAsia="zh-CN"/>
        </w:rPr>
        <w:t>对</w:t>
      </w:r>
      <w:r w:rsidR="00145618">
        <w:rPr>
          <w:lang w:eastAsia="zh-CN"/>
        </w:rPr>
        <w:br/>
      </w:r>
      <w:r>
        <w:rPr>
          <w:lang w:eastAsia="zh-CN"/>
        </w:rPr>
        <w:t>ITU-D</w:t>
      </w:r>
      <w:r>
        <w:rPr>
          <w:lang w:eastAsia="zh-CN"/>
        </w:rPr>
        <w:t>第</w:t>
      </w:r>
      <w:r>
        <w:rPr>
          <w:rFonts w:hint="eastAsia"/>
          <w:lang w:eastAsia="zh-CN"/>
        </w:rPr>
        <w:t>2</w:t>
      </w:r>
      <w:r>
        <w:rPr>
          <w:rFonts w:hint="eastAsia"/>
          <w:lang w:eastAsia="zh-CN"/>
        </w:rPr>
        <w:t>研究组</w:t>
      </w:r>
      <w:r>
        <w:rPr>
          <w:lang w:eastAsia="zh-CN"/>
        </w:rPr>
        <w:t>研究议题提出的建议</w:t>
      </w:r>
      <w:bookmarkEnd w:id="292"/>
    </w:p>
    <w:p w14:paraId="36623F40" w14:textId="77777777" w:rsidR="0011432F" w:rsidRDefault="0011432F" w:rsidP="0011432F">
      <w:pPr>
        <w:tabs>
          <w:tab w:val="left" w:pos="2339"/>
          <w:tab w:val="center" w:pos="4819"/>
        </w:tabs>
        <w:spacing w:after="120"/>
        <w:rPr>
          <w:rFonts w:ascii="Calibri" w:hAnsi="Calibri"/>
          <w:lang w:val="en-US" w:eastAsia="zh-CN"/>
        </w:rPr>
      </w:pPr>
    </w:p>
    <w:p w14:paraId="72213B36" w14:textId="5A57E3AF" w:rsidR="0011432F" w:rsidRPr="0011432F" w:rsidRDefault="0011432F" w:rsidP="0011432F">
      <w:pPr>
        <w:ind w:firstLineChars="200" w:firstLine="480"/>
        <w:rPr>
          <w:lang w:eastAsia="zh-CN"/>
        </w:rPr>
      </w:pPr>
      <w:bookmarkStart w:id="293" w:name="lt_pId836"/>
      <w:r w:rsidRPr="0011432F">
        <w:rPr>
          <w:rFonts w:hint="eastAsia"/>
          <w:lang w:eastAsia="zh-CN"/>
        </w:rPr>
        <w:t>设立</w:t>
      </w:r>
      <w:r w:rsidRPr="0011432F">
        <w:rPr>
          <w:lang w:eastAsia="zh-CN"/>
        </w:rPr>
        <w:t>一个特设组以便汇总有关</w:t>
      </w:r>
      <w:r w:rsidRPr="0011432F">
        <w:rPr>
          <w:rFonts w:hint="eastAsia"/>
          <w:lang w:eastAsia="zh-CN"/>
        </w:rPr>
        <w:t>第</w:t>
      </w:r>
      <w:r w:rsidRPr="0011432F">
        <w:rPr>
          <w:rFonts w:hint="eastAsia"/>
          <w:lang w:eastAsia="zh-CN"/>
        </w:rPr>
        <w:t>2</w:t>
      </w:r>
      <w:r w:rsidRPr="0011432F">
        <w:rPr>
          <w:rFonts w:hint="eastAsia"/>
          <w:lang w:eastAsia="zh-CN"/>
        </w:rPr>
        <w:t>研究组</w:t>
      </w:r>
      <w:r w:rsidRPr="0011432F">
        <w:rPr>
          <w:lang w:eastAsia="zh-CN"/>
        </w:rPr>
        <w:t>各</w:t>
      </w:r>
      <w:r w:rsidRPr="0011432F">
        <w:rPr>
          <w:rFonts w:hint="eastAsia"/>
          <w:lang w:eastAsia="zh-CN"/>
        </w:rPr>
        <w:t>课题</w:t>
      </w:r>
      <w:r w:rsidRPr="0011432F">
        <w:rPr>
          <w:lang w:eastAsia="zh-CN"/>
        </w:rPr>
        <w:t>未来的</w:t>
      </w:r>
      <w:r w:rsidRPr="0011432F">
        <w:rPr>
          <w:rFonts w:hint="eastAsia"/>
          <w:lang w:eastAsia="zh-CN"/>
        </w:rPr>
        <w:t>一些</w:t>
      </w:r>
      <w:r w:rsidRPr="0011432F">
        <w:rPr>
          <w:lang w:eastAsia="zh-CN"/>
        </w:rPr>
        <w:t>意见。</w:t>
      </w:r>
      <w:bookmarkEnd w:id="293"/>
      <w:r w:rsidRPr="0011432F">
        <w:rPr>
          <w:lang w:eastAsia="zh-CN"/>
        </w:rPr>
        <w:t xml:space="preserve"> </w:t>
      </w:r>
    </w:p>
    <w:p w14:paraId="7FE972F6" w14:textId="78C6955A" w:rsidR="0011432F" w:rsidRPr="0011432F" w:rsidRDefault="0011432F" w:rsidP="0011432F">
      <w:pPr>
        <w:ind w:firstLineChars="200" w:firstLine="480"/>
        <w:rPr>
          <w:lang w:eastAsia="zh-CN"/>
        </w:rPr>
      </w:pPr>
      <w:bookmarkStart w:id="294" w:name="lt_pId837"/>
      <w:r w:rsidRPr="0011432F">
        <w:rPr>
          <w:rFonts w:hint="eastAsia"/>
          <w:lang w:eastAsia="zh-CN"/>
        </w:rPr>
        <w:t>下表</w:t>
      </w:r>
      <w:r w:rsidRPr="0011432F">
        <w:rPr>
          <w:lang w:eastAsia="zh-CN"/>
        </w:rPr>
        <w:t>最后一</w:t>
      </w:r>
      <w:r w:rsidRPr="0011432F">
        <w:rPr>
          <w:rFonts w:hint="eastAsia"/>
          <w:lang w:eastAsia="zh-CN"/>
        </w:rPr>
        <w:t>栏</w:t>
      </w:r>
      <w:r w:rsidRPr="0011432F">
        <w:rPr>
          <w:lang w:eastAsia="zh-CN"/>
        </w:rPr>
        <w:t>介绍了</w:t>
      </w:r>
      <w:r w:rsidRPr="0011432F">
        <w:rPr>
          <w:rFonts w:hint="eastAsia"/>
          <w:lang w:eastAsia="zh-CN"/>
        </w:rPr>
        <w:t>与会者对</w:t>
      </w:r>
      <w:r w:rsidRPr="0011432F">
        <w:rPr>
          <w:lang w:eastAsia="zh-CN"/>
        </w:rPr>
        <w:t>下一研究期拟议课题</w:t>
      </w:r>
      <w:r w:rsidRPr="0011432F">
        <w:rPr>
          <w:rFonts w:hint="eastAsia"/>
          <w:lang w:eastAsia="zh-CN"/>
        </w:rPr>
        <w:t>标题</w:t>
      </w:r>
      <w:r w:rsidRPr="0011432F">
        <w:rPr>
          <w:lang w:eastAsia="zh-CN"/>
        </w:rPr>
        <w:t>的</w:t>
      </w:r>
      <w:r w:rsidRPr="0011432F">
        <w:rPr>
          <w:rFonts w:hint="eastAsia"/>
          <w:lang w:eastAsia="zh-CN"/>
        </w:rPr>
        <w:t>共同看法</w:t>
      </w:r>
      <w:r w:rsidRPr="0011432F">
        <w:rPr>
          <w:lang w:eastAsia="zh-CN"/>
        </w:rPr>
        <w:t>。</w:t>
      </w:r>
      <w:bookmarkStart w:id="295" w:name="lt_pId838"/>
      <w:bookmarkEnd w:id="294"/>
      <w:r w:rsidRPr="0011432F">
        <w:rPr>
          <w:rFonts w:hint="eastAsia"/>
          <w:lang w:eastAsia="zh-CN"/>
        </w:rPr>
        <w:t>该表</w:t>
      </w:r>
      <w:r w:rsidRPr="0011432F">
        <w:rPr>
          <w:lang w:eastAsia="zh-CN"/>
        </w:rPr>
        <w:t>其他栏亦涵盖部分与会者</w:t>
      </w:r>
      <w:r w:rsidRPr="0011432F">
        <w:rPr>
          <w:rFonts w:hint="eastAsia"/>
          <w:lang w:eastAsia="zh-CN"/>
        </w:rPr>
        <w:t>提出</w:t>
      </w:r>
      <w:r w:rsidRPr="0011432F">
        <w:rPr>
          <w:lang w:eastAsia="zh-CN"/>
        </w:rPr>
        <w:t>的想法、</w:t>
      </w:r>
      <w:r w:rsidRPr="0011432F">
        <w:rPr>
          <w:rFonts w:hint="eastAsia"/>
          <w:lang w:eastAsia="zh-CN"/>
        </w:rPr>
        <w:t>议题</w:t>
      </w:r>
      <w:r w:rsidRPr="0011432F">
        <w:rPr>
          <w:lang w:eastAsia="zh-CN"/>
        </w:rPr>
        <w:t>和关键词，</w:t>
      </w:r>
      <w:r w:rsidRPr="0011432F">
        <w:rPr>
          <w:rFonts w:hint="eastAsia"/>
          <w:lang w:eastAsia="zh-CN"/>
        </w:rPr>
        <w:t>但会议未</w:t>
      </w:r>
      <w:r w:rsidRPr="0011432F">
        <w:rPr>
          <w:lang w:eastAsia="zh-CN"/>
        </w:rPr>
        <w:t>对这些内容进行讨论。</w:t>
      </w:r>
      <w:bookmarkStart w:id="296" w:name="lt_pId839"/>
      <w:bookmarkEnd w:id="295"/>
      <w:r w:rsidRPr="0011432F">
        <w:rPr>
          <w:rFonts w:hint="eastAsia"/>
          <w:lang w:eastAsia="zh-CN"/>
        </w:rPr>
        <w:t>希望</w:t>
      </w:r>
      <w:r w:rsidRPr="0011432F">
        <w:rPr>
          <w:lang w:eastAsia="zh-CN"/>
        </w:rPr>
        <w:t>该表能够在各主管部门筹备即将召开的世界电信发展大会（</w:t>
      </w:r>
      <w:r w:rsidRPr="0011432F">
        <w:rPr>
          <w:rFonts w:hint="eastAsia"/>
          <w:lang w:eastAsia="zh-CN"/>
        </w:rPr>
        <w:t>WTDC</w:t>
      </w:r>
      <w:r w:rsidRPr="0011432F">
        <w:rPr>
          <w:lang w:eastAsia="zh-CN"/>
        </w:rPr>
        <w:t>）</w:t>
      </w:r>
      <w:r w:rsidRPr="0011432F">
        <w:rPr>
          <w:rFonts w:hint="eastAsia"/>
          <w:lang w:eastAsia="zh-CN"/>
        </w:rPr>
        <w:t>过程中</w:t>
      </w:r>
      <w:r w:rsidRPr="0011432F">
        <w:rPr>
          <w:lang w:eastAsia="zh-CN"/>
        </w:rPr>
        <w:t>起到协助作用。</w:t>
      </w:r>
      <w:bookmarkEnd w:id="296"/>
    </w:p>
    <w:p w14:paraId="39EC3A62" w14:textId="755C834C" w:rsidR="0011432F" w:rsidRPr="0011432F" w:rsidRDefault="0011432F" w:rsidP="0011432F">
      <w:pPr>
        <w:ind w:firstLineChars="200" w:firstLine="480"/>
        <w:rPr>
          <w:lang w:eastAsia="zh-CN"/>
        </w:rPr>
      </w:pPr>
      <w:bookmarkStart w:id="297" w:name="lt_pId840"/>
      <w:r w:rsidRPr="0011432F">
        <w:rPr>
          <w:lang w:eastAsia="zh-CN"/>
        </w:rPr>
        <w:t>2017</w:t>
      </w:r>
      <w:r w:rsidRPr="0011432F">
        <w:rPr>
          <w:rFonts w:hint="eastAsia"/>
          <w:lang w:eastAsia="zh-CN"/>
        </w:rPr>
        <w:t>年</w:t>
      </w:r>
      <w:r w:rsidRPr="0011432F">
        <w:rPr>
          <w:rFonts w:hint="eastAsia"/>
          <w:lang w:eastAsia="zh-CN"/>
        </w:rPr>
        <w:t>4</w:t>
      </w:r>
      <w:r w:rsidRPr="0011432F">
        <w:rPr>
          <w:rFonts w:hint="eastAsia"/>
          <w:lang w:eastAsia="zh-CN"/>
        </w:rPr>
        <w:t>月</w:t>
      </w:r>
      <w:r w:rsidRPr="0011432F">
        <w:rPr>
          <w:rFonts w:hint="eastAsia"/>
          <w:lang w:eastAsia="zh-CN"/>
        </w:rPr>
        <w:t>3</w:t>
      </w:r>
      <w:r w:rsidRPr="0011432F">
        <w:rPr>
          <w:rFonts w:hint="eastAsia"/>
          <w:lang w:eastAsia="zh-CN"/>
        </w:rPr>
        <w:t>日（</w:t>
      </w:r>
      <w:r w:rsidRPr="0011432F">
        <w:rPr>
          <w:lang w:eastAsia="zh-CN"/>
        </w:rPr>
        <w:t>星期一</w:t>
      </w:r>
      <w:r w:rsidRPr="0011432F">
        <w:rPr>
          <w:rFonts w:hint="eastAsia"/>
          <w:lang w:eastAsia="zh-CN"/>
        </w:rPr>
        <w:t>，</w:t>
      </w:r>
      <w:r w:rsidRPr="0011432F">
        <w:rPr>
          <w:rFonts w:hint="eastAsia"/>
          <w:lang w:eastAsia="zh-CN"/>
        </w:rPr>
        <w:t>17:00-17:50</w:t>
      </w:r>
      <w:r w:rsidRPr="0011432F">
        <w:rPr>
          <w:rFonts w:hint="eastAsia"/>
          <w:lang w:eastAsia="zh-CN"/>
        </w:rPr>
        <w:t>）</w:t>
      </w:r>
      <w:r w:rsidRPr="0011432F">
        <w:rPr>
          <w:lang w:eastAsia="zh-CN"/>
        </w:rPr>
        <w:t>召开的第一次会议</w:t>
      </w:r>
      <w:r w:rsidRPr="0011432F">
        <w:rPr>
          <w:rFonts w:hint="eastAsia"/>
          <w:lang w:eastAsia="zh-CN"/>
        </w:rPr>
        <w:t>分享了有关</w:t>
      </w:r>
      <w:r w:rsidRPr="0011432F">
        <w:rPr>
          <w:lang w:eastAsia="zh-CN"/>
        </w:rPr>
        <w:t>起草</w:t>
      </w:r>
      <w:r w:rsidRPr="0011432F">
        <w:rPr>
          <w:lang w:eastAsia="zh-CN"/>
        </w:rPr>
        <w:t>ITU-D</w:t>
      </w:r>
      <w:r w:rsidRPr="0011432F">
        <w:rPr>
          <w:lang w:eastAsia="zh-CN"/>
        </w:rPr>
        <w:t>第</w:t>
      </w:r>
      <w:r w:rsidRPr="0011432F">
        <w:rPr>
          <w:rFonts w:hint="eastAsia"/>
          <w:lang w:eastAsia="zh-CN"/>
        </w:rPr>
        <w:t>2</w:t>
      </w:r>
      <w:r w:rsidRPr="0011432F">
        <w:rPr>
          <w:rFonts w:hint="eastAsia"/>
          <w:lang w:eastAsia="zh-CN"/>
        </w:rPr>
        <w:t>研究组</w:t>
      </w:r>
      <w:r w:rsidRPr="0011432F">
        <w:rPr>
          <w:lang w:eastAsia="zh-CN"/>
        </w:rPr>
        <w:t>下一研究期</w:t>
      </w:r>
      <w:r w:rsidRPr="0011432F">
        <w:rPr>
          <w:rFonts w:hint="eastAsia"/>
          <w:lang w:eastAsia="zh-CN"/>
        </w:rPr>
        <w:t>研究</w:t>
      </w:r>
      <w:r w:rsidRPr="0011432F">
        <w:rPr>
          <w:lang w:eastAsia="zh-CN"/>
        </w:rPr>
        <w:t>议题提案</w:t>
      </w:r>
      <w:r w:rsidRPr="0011432F">
        <w:rPr>
          <w:rFonts w:hint="eastAsia"/>
          <w:lang w:eastAsia="zh-CN"/>
        </w:rPr>
        <w:t>时</w:t>
      </w:r>
      <w:r w:rsidRPr="0011432F">
        <w:rPr>
          <w:lang w:eastAsia="zh-CN"/>
        </w:rPr>
        <w:t>可采取的方式的</w:t>
      </w:r>
      <w:r w:rsidRPr="0011432F">
        <w:rPr>
          <w:rFonts w:hint="eastAsia"/>
          <w:lang w:eastAsia="zh-CN"/>
        </w:rPr>
        <w:t>初步</w:t>
      </w:r>
      <w:r w:rsidRPr="0011432F">
        <w:rPr>
          <w:lang w:eastAsia="zh-CN"/>
        </w:rPr>
        <w:t>想法。</w:t>
      </w:r>
      <w:bookmarkEnd w:id="297"/>
    </w:p>
    <w:p w14:paraId="3688948C" w14:textId="7925E022" w:rsidR="0011432F" w:rsidRPr="0011432F" w:rsidRDefault="0011432F" w:rsidP="0011432F">
      <w:pPr>
        <w:ind w:firstLineChars="200" w:firstLine="480"/>
        <w:rPr>
          <w:lang w:eastAsia="zh-CN"/>
        </w:rPr>
      </w:pPr>
      <w:bookmarkStart w:id="298" w:name="lt_pId843"/>
      <w:r w:rsidRPr="0011432F">
        <w:rPr>
          <w:lang w:eastAsia="zh-CN"/>
        </w:rPr>
        <w:t>2017</w:t>
      </w:r>
      <w:r w:rsidRPr="0011432F">
        <w:rPr>
          <w:rFonts w:hint="eastAsia"/>
          <w:lang w:eastAsia="zh-CN"/>
        </w:rPr>
        <w:t>年</w:t>
      </w:r>
      <w:r w:rsidRPr="0011432F">
        <w:rPr>
          <w:rFonts w:hint="eastAsia"/>
          <w:lang w:eastAsia="zh-CN"/>
        </w:rPr>
        <w:t>4</w:t>
      </w:r>
      <w:r w:rsidRPr="0011432F">
        <w:rPr>
          <w:rFonts w:hint="eastAsia"/>
          <w:lang w:eastAsia="zh-CN"/>
        </w:rPr>
        <w:t>月</w:t>
      </w:r>
      <w:r w:rsidRPr="0011432F">
        <w:rPr>
          <w:rFonts w:hint="eastAsia"/>
          <w:lang w:eastAsia="zh-CN"/>
        </w:rPr>
        <w:t>4</w:t>
      </w:r>
      <w:r w:rsidRPr="0011432F">
        <w:rPr>
          <w:rFonts w:hint="eastAsia"/>
          <w:lang w:eastAsia="zh-CN"/>
        </w:rPr>
        <w:t>日</w:t>
      </w:r>
      <w:r w:rsidRPr="0011432F">
        <w:rPr>
          <w:lang w:eastAsia="zh-CN"/>
        </w:rPr>
        <w:t>（</w:t>
      </w:r>
      <w:r w:rsidRPr="0011432F">
        <w:rPr>
          <w:rFonts w:hint="eastAsia"/>
          <w:lang w:eastAsia="zh-CN"/>
        </w:rPr>
        <w:t>星期二</w:t>
      </w:r>
      <w:r w:rsidRPr="0011432F">
        <w:rPr>
          <w:lang w:eastAsia="zh-CN"/>
        </w:rPr>
        <w:t>，</w:t>
      </w:r>
      <w:r w:rsidRPr="0011432F">
        <w:rPr>
          <w:rFonts w:hint="eastAsia"/>
          <w:lang w:eastAsia="zh-CN"/>
        </w:rPr>
        <w:t>17:45-19:15</w:t>
      </w:r>
      <w:r w:rsidRPr="0011432F">
        <w:rPr>
          <w:lang w:eastAsia="zh-CN"/>
        </w:rPr>
        <w:t>）</w:t>
      </w:r>
      <w:r w:rsidRPr="0011432F">
        <w:rPr>
          <w:rFonts w:hint="eastAsia"/>
          <w:lang w:eastAsia="zh-CN"/>
        </w:rPr>
        <w:t>召开</w:t>
      </w:r>
      <w:r w:rsidRPr="0011432F">
        <w:rPr>
          <w:lang w:eastAsia="zh-CN"/>
        </w:rPr>
        <w:t>的第二次会议</w:t>
      </w:r>
      <w:bookmarkStart w:id="299" w:name="lt_pId845"/>
      <w:bookmarkEnd w:id="298"/>
      <w:r w:rsidRPr="0011432F">
        <w:rPr>
          <w:rFonts w:hint="eastAsia"/>
          <w:lang w:eastAsia="zh-CN"/>
        </w:rPr>
        <w:t>不</w:t>
      </w:r>
      <w:r w:rsidRPr="0011432F">
        <w:rPr>
          <w:lang w:eastAsia="zh-CN"/>
        </w:rPr>
        <w:t>反对继续开展第</w:t>
      </w:r>
      <w:r w:rsidRPr="0011432F">
        <w:rPr>
          <w:lang w:eastAsia="zh-CN"/>
        </w:rPr>
        <w:t>1/2</w:t>
      </w:r>
      <w:r w:rsidRPr="0011432F">
        <w:rPr>
          <w:rFonts w:hint="eastAsia"/>
          <w:lang w:eastAsia="zh-CN"/>
        </w:rPr>
        <w:t>、</w:t>
      </w:r>
      <w:r w:rsidRPr="0011432F">
        <w:rPr>
          <w:lang w:eastAsia="zh-CN"/>
        </w:rPr>
        <w:t>2/2</w:t>
      </w:r>
      <w:r w:rsidRPr="0011432F">
        <w:rPr>
          <w:rFonts w:hint="eastAsia"/>
          <w:lang w:eastAsia="zh-CN"/>
        </w:rPr>
        <w:t>、</w:t>
      </w:r>
      <w:r w:rsidRPr="0011432F">
        <w:rPr>
          <w:lang w:eastAsia="zh-CN"/>
        </w:rPr>
        <w:t>3/2</w:t>
      </w:r>
      <w:r w:rsidRPr="0011432F">
        <w:rPr>
          <w:rFonts w:hint="eastAsia"/>
          <w:lang w:eastAsia="zh-CN"/>
        </w:rPr>
        <w:t>、</w:t>
      </w:r>
      <w:r w:rsidRPr="0011432F">
        <w:rPr>
          <w:lang w:eastAsia="zh-CN"/>
        </w:rPr>
        <w:t>5/2</w:t>
      </w:r>
      <w:r w:rsidRPr="0011432F">
        <w:rPr>
          <w:rFonts w:hint="eastAsia"/>
          <w:lang w:eastAsia="zh-CN"/>
        </w:rPr>
        <w:t>、</w:t>
      </w:r>
      <w:r w:rsidRPr="0011432F">
        <w:rPr>
          <w:lang w:eastAsia="zh-CN"/>
        </w:rPr>
        <w:t>7/2</w:t>
      </w:r>
      <w:r w:rsidRPr="0011432F">
        <w:rPr>
          <w:rFonts w:hint="eastAsia"/>
          <w:lang w:eastAsia="zh-CN"/>
        </w:rPr>
        <w:t>和</w:t>
      </w:r>
      <w:r w:rsidRPr="0011432F">
        <w:rPr>
          <w:lang w:eastAsia="zh-CN"/>
        </w:rPr>
        <w:t>8/2</w:t>
      </w:r>
      <w:r w:rsidRPr="0011432F">
        <w:rPr>
          <w:rFonts w:hint="eastAsia"/>
          <w:lang w:eastAsia="zh-CN"/>
        </w:rPr>
        <w:t>号</w:t>
      </w:r>
      <w:r w:rsidRPr="0011432F">
        <w:rPr>
          <w:lang w:eastAsia="zh-CN"/>
        </w:rPr>
        <w:t>课题研究。</w:t>
      </w:r>
      <w:bookmarkStart w:id="300" w:name="lt_pId846"/>
      <w:bookmarkEnd w:id="299"/>
      <w:r w:rsidRPr="0011432F">
        <w:rPr>
          <w:rFonts w:hint="eastAsia"/>
          <w:lang w:eastAsia="zh-CN"/>
        </w:rPr>
        <w:t>但第</w:t>
      </w:r>
      <w:r w:rsidRPr="0011432F">
        <w:rPr>
          <w:lang w:eastAsia="zh-CN"/>
        </w:rPr>
        <w:t>4/2</w:t>
      </w:r>
      <w:r w:rsidRPr="0011432F">
        <w:rPr>
          <w:rFonts w:hint="eastAsia"/>
          <w:lang w:eastAsia="zh-CN"/>
        </w:rPr>
        <w:t>、</w:t>
      </w:r>
      <w:r w:rsidRPr="0011432F">
        <w:rPr>
          <w:lang w:eastAsia="zh-CN"/>
        </w:rPr>
        <w:t>6/2</w:t>
      </w:r>
      <w:r w:rsidRPr="0011432F">
        <w:rPr>
          <w:rFonts w:hint="eastAsia"/>
          <w:lang w:eastAsia="zh-CN"/>
        </w:rPr>
        <w:t>和</w:t>
      </w:r>
      <w:r w:rsidRPr="0011432F">
        <w:rPr>
          <w:lang w:eastAsia="zh-CN"/>
        </w:rPr>
        <w:t>9/2</w:t>
      </w:r>
      <w:r w:rsidRPr="0011432F">
        <w:rPr>
          <w:rFonts w:hint="eastAsia"/>
          <w:lang w:eastAsia="zh-CN"/>
        </w:rPr>
        <w:t>号</w:t>
      </w:r>
      <w:r w:rsidRPr="0011432F">
        <w:rPr>
          <w:lang w:eastAsia="zh-CN"/>
        </w:rPr>
        <w:t>课题需要进一步讨论。</w:t>
      </w:r>
      <w:bookmarkStart w:id="301" w:name="lt_pId847"/>
      <w:bookmarkEnd w:id="300"/>
      <w:r w:rsidRPr="0011432F">
        <w:rPr>
          <w:rFonts w:hint="eastAsia"/>
          <w:lang w:eastAsia="zh-CN"/>
        </w:rPr>
        <w:t>会议</w:t>
      </w:r>
      <w:r w:rsidRPr="0011432F">
        <w:rPr>
          <w:lang w:eastAsia="zh-CN"/>
        </w:rPr>
        <w:t>同意确定与各研究课题相对应的可持续发展目标。</w:t>
      </w:r>
      <w:r w:rsidRPr="0011432F">
        <w:rPr>
          <w:rFonts w:hint="eastAsia"/>
          <w:lang w:eastAsia="zh-CN"/>
        </w:rPr>
        <w:t>亦</w:t>
      </w:r>
      <w:r w:rsidRPr="0011432F">
        <w:rPr>
          <w:lang w:eastAsia="zh-CN"/>
        </w:rPr>
        <w:t>同意确定</w:t>
      </w:r>
      <w:r w:rsidRPr="0011432F">
        <w:rPr>
          <w:rFonts w:hint="eastAsia"/>
          <w:lang w:eastAsia="zh-CN"/>
        </w:rPr>
        <w:t>ITU-D</w:t>
      </w:r>
      <w:r w:rsidRPr="0011432F">
        <w:rPr>
          <w:lang w:eastAsia="zh-CN"/>
        </w:rPr>
        <w:t>提交国际电联战略规划</w:t>
      </w:r>
      <w:r w:rsidRPr="0011432F">
        <w:rPr>
          <w:rFonts w:hint="eastAsia"/>
          <w:lang w:eastAsia="zh-CN"/>
        </w:rPr>
        <w:t>的</w:t>
      </w:r>
      <w:r w:rsidRPr="0011432F">
        <w:rPr>
          <w:lang w:eastAsia="zh-CN"/>
        </w:rPr>
        <w:t>输入内容</w:t>
      </w:r>
      <w:r w:rsidRPr="0011432F">
        <w:rPr>
          <w:rFonts w:hint="eastAsia"/>
          <w:lang w:eastAsia="zh-CN"/>
        </w:rPr>
        <w:t>中</w:t>
      </w:r>
      <w:r w:rsidRPr="0011432F">
        <w:rPr>
          <w:lang w:eastAsia="zh-CN"/>
        </w:rPr>
        <w:t>与各课题相</w:t>
      </w:r>
      <w:r w:rsidRPr="0011432F">
        <w:rPr>
          <w:rFonts w:hint="eastAsia"/>
          <w:lang w:eastAsia="zh-CN"/>
        </w:rPr>
        <w:t>对</w:t>
      </w:r>
      <w:r w:rsidRPr="0011432F">
        <w:rPr>
          <w:lang w:eastAsia="zh-CN"/>
        </w:rPr>
        <w:t>应</w:t>
      </w:r>
      <w:r w:rsidRPr="0011432F">
        <w:rPr>
          <w:rFonts w:hint="eastAsia"/>
          <w:lang w:eastAsia="zh-CN"/>
        </w:rPr>
        <w:t>的</w:t>
      </w:r>
      <w:r w:rsidRPr="0011432F">
        <w:rPr>
          <w:lang w:eastAsia="zh-CN"/>
        </w:rPr>
        <w:t>成果。</w:t>
      </w:r>
      <w:bookmarkEnd w:id="301"/>
    </w:p>
    <w:p w14:paraId="30B79B9F" w14:textId="556E6390" w:rsidR="0011432F" w:rsidRPr="0011432F" w:rsidRDefault="0011432F" w:rsidP="0011432F">
      <w:pPr>
        <w:ind w:firstLineChars="200" w:firstLine="480"/>
        <w:rPr>
          <w:lang w:eastAsia="zh-CN"/>
        </w:rPr>
      </w:pPr>
      <w:bookmarkStart w:id="302" w:name="lt_pId849"/>
      <w:r w:rsidRPr="0011432F">
        <w:rPr>
          <w:lang w:eastAsia="zh-CN"/>
        </w:rPr>
        <w:t>2017</w:t>
      </w:r>
      <w:r w:rsidRPr="0011432F">
        <w:rPr>
          <w:rFonts w:hint="eastAsia"/>
          <w:lang w:eastAsia="zh-CN"/>
        </w:rPr>
        <w:t>年</w:t>
      </w:r>
      <w:r w:rsidRPr="0011432F">
        <w:rPr>
          <w:rFonts w:hint="eastAsia"/>
          <w:lang w:eastAsia="zh-CN"/>
        </w:rPr>
        <w:t>4</w:t>
      </w:r>
      <w:r w:rsidRPr="0011432F">
        <w:rPr>
          <w:rFonts w:hint="eastAsia"/>
          <w:lang w:eastAsia="zh-CN"/>
        </w:rPr>
        <w:t>月</w:t>
      </w:r>
      <w:r w:rsidRPr="0011432F">
        <w:rPr>
          <w:rFonts w:hint="eastAsia"/>
          <w:lang w:eastAsia="zh-CN"/>
        </w:rPr>
        <w:t>5</w:t>
      </w:r>
      <w:r w:rsidRPr="0011432F">
        <w:rPr>
          <w:rFonts w:hint="eastAsia"/>
          <w:lang w:eastAsia="zh-CN"/>
        </w:rPr>
        <w:t>日</w:t>
      </w:r>
      <w:r w:rsidRPr="0011432F">
        <w:rPr>
          <w:lang w:eastAsia="zh-CN"/>
        </w:rPr>
        <w:t>（</w:t>
      </w:r>
      <w:r w:rsidRPr="0011432F">
        <w:rPr>
          <w:rFonts w:hint="eastAsia"/>
          <w:lang w:eastAsia="zh-CN"/>
        </w:rPr>
        <w:t>星期三</w:t>
      </w:r>
      <w:r w:rsidRPr="0011432F">
        <w:rPr>
          <w:lang w:eastAsia="zh-CN"/>
        </w:rPr>
        <w:t>，</w:t>
      </w:r>
      <w:r w:rsidRPr="0011432F">
        <w:rPr>
          <w:rFonts w:hint="eastAsia"/>
          <w:lang w:eastAsia="zh-CN"/>
        </w:rPr>
        <w:t>17:45-19:00</w:t>
      </w:r>
      <w:r w:rsidRPr="0011432F">
        <w:rPr>
          <w:lang w:eastAsia="zh-CN"/>
        </w:rPr>
        <w:t>）</w:t>
      </w:r>
      <w:r w:rsidRPr="0011432F">
        <w:rPr>
          <w:rFonts w:hint="eastAsia"/>
          <w:lang w:eastAsia="zh-CN"/>
        </w:rPr>
        <w:t>召开</w:t>
      </w:r>
      <w:r w:rsidRPr="0011432F">
        <w:rPr>
          <w:lang w:eastAsia="zh-CN"/>
        </w:rPr>
        <w:t>的第三次会议继续</w:t>
      </w:r>
      <w:r w:rsidRPr="0011432F">
        <w:rPr>
          <w:rFonts w:hint="eastAsia"/>
          <w:lang w:eastAsia="zh-CN"/>
        </w:rPr>
        <w:t>制定</w:t>
      </w:r>
      <w:r w:rsidRPr="0011432F">
        <w:rPr>
          <w:lang w:eastAsia="zh-CN"/>
        </w:rPr>
        <w:t>表格内容，并同意等待报告人组</w:t>
      </w:r>
      <w:r w:rsidRPr="0011432F">
        <w:rPr>
          <w:rFonts w:hint="eastAsia"/>
          <w:lang w:eastAsia="zh-CN"/>
        </w:rPr>
        <w:t>对</w:t>
      </w:r>
      <w:r w:rsidRPr="0011432F">
        <w:rPr>
          <w:lang w:eastAsia="zh-CN"/>
        </w:rPr>
        <w:t>第</w:t>
      </w:r>
      <w:bookmarkStart w:id="303" w:name="lt_pId851"/>
      <w:bookmarkEnd w:id="302"/>
      <w:r w:rsidRPr="0011432F">
        <w:rPr>
          <w:lang w:eastAsia="zh-CN"/>
        </w:rPr>
        <w:t>3/2</w:t>
      </w:r>
      <w:r w:rsidRPr="0011432F">
        <w:rPr>
          <w:rFonts w:hint="eastAsia"/>
          <w:lang w:eastAsia="zh-CN"/>
        </w:rPr>
        <w:t>、</w:t>
      </w:r>
      <w:r w:rsidRPr="0011432F">
        <w:rPr>
          <w:lang w:eastAsia="zh-CN"/>
        </w:rPr>
        <w:t>4/2</w:t>
      </w:r>
      <w:r w:rsidRPr="0011432F">
        <w:rPr>
          <w:rFonts w:hint="eastAsia"/>
          <w:lang w:eastAsia="zh-CN"/>
        </w:rPr>
        <w:t>和</w:t>
      </w:r>
      <w:r w:rsidRPr="0011432F">
        <w:rPr>
          <w:lang w:eastAsia="zh-CN"/>
        </w:rPr>
        <w:t>6/2</w:t>
      </w:r>
      <w:r w:rsidRPr="0011432F">
        <w:rPr>
          <w:rFonts w:hint="eastAsia"/>
          <w:lang w:eastAsia="zh-CN"/>
        </w:rPr>
        <w:t>号</w:t>
      </w:r>
      <w:r w:rsidRPr="0011432F">
        <w:rPr>
          <w:lang w:eastAsia="zh-CN"/>
        </w:rPr>
        <w:t>课题的输入内容，</w:t>
      </w:r>
      <w:r w:rsidRPr="0011432F">
        <w:rPr>
          <w:rFonts w:hint="eastAsia"/>
          <w:lang w:eastAsia="zh-CN"/>
        </w:rPr>
        <w:t>以</w:t>
      </w:r>
      <w:r w:rsidRPr="0011432F">
        <w:rPr>
          <w:lang w:eastAsia="zh-CN"/>
        </w:rPr>
        <w:t>完成</w:t>
      </w:r>
      <w:r w:rsidRPr="0011432F">
        <w:rPr>
          <w:rFonts w:hint="eastAsia"/>
          <w:lang w:eastAsia="zh-CN"/>
        </w:rPr>
        <w:t>供</w:t>
      </w:r>
      <w:r w:rsidRPr="0011432F">
        <w:rPr>
          <w:lang w:eastAsia="zh-CN"/>
        </w:rPr>
        <w:t>第</w:t>
      </w:r>
      <w:r w:rsidRPr="0011432F">
        <w:rPr>
          <w:rFonts w:hint="eastAsia"/>
          <w:lang w:eastAsia="zh-CN"/>
        </w:rPr>
        <w:t>2</w:t>
      </w:r>
      <w:r w:rsidRPr="0011432F">
        <w:rPr>
          <w:rFonts w:hint="eastAsia"/>
          <w:lang w:eastAsia="zh-CN"/>
        </w:rPr>
        <w:t>研究组</w:t>
      </w:r>
      <w:r w:rsidRPr="0011432F">
        <w:rPr>
          <w:lang w:eastAsia="zh-CN"/>
        </w:rPr>
        <w:t>全</w:t>
      </w:r>
      <w:r w:rsidRPr="0011432F">
        <w:rPr>
          <w:rFonts w:hint="eastAsia"/>
          <w:lang w:eastAsia="zh-CN"/>
        </w:rPr>
        <w:t>体会议</w:t>
      </w:r>
      <w:r w:rsidRPr="0011432F">
        <w:rPr>
          <w:lang w:eastAsia="zh-CN"/>
        </w:rPr>
        <w:t>审议的草案起草工作</w:t>
      </w:r>
      <w:r w:rsidRPr="0011432F">
        <w:rPr>
          <w:rFonts w:hint="eastAsia"/>
          <w:lang w:eastAsia="zh-CN"/>
        </w:rPr>
        <w:t>。</w:t>
      </w:r>
      <w:bookmarkStart w:id="304" w:name="lt_pId852"/>
      <w:bookmarkEnd w:id="303"/>
      <w:r w:rsidRPr="0011432F">
        <w:rPr>
          <w:rFonts w:hint="eastAsia"/>
          <w:lang w:eastAsia="zh-CN"/>
        </w:rPr>
        <w:t>会议</w:t>
      </w:r>
      <w:r w:rsidRPr="0011432F">
        <w:rPr>
          <w:lang w:eastAsia="zh-CN"/>
        </w:rPr>
        <w:t>同意，为替换第</w:t>
      </w:r>
      <w:r w:rsidRPr="0011432F">
        <w:rPr>
          <w:rFonts w:hint="eastAsia"/>
          <w:lang w:eastAsia="zh-CN"/>
        </w:rPr>
        <w:t>9/2</w:t>
      </w:r>
      <w:r w:rsidRPr="0011432F">
        <w:rPr>
          <w:rFonts w:hint="eastAsia"/>
          <w:lang w:eastAsia="zh-CN"/>
        </w:rPr>
        <w:t>号</w:t>
      </w:r>
      <w:r w:rsidRPr="0011432F">
        <w:rPr>
          <w:lang w:eastAsia="zh-CN"/>
        </w:rPr>
        <w:t>课题，</w:t>
      </w:r>
      <w:r w:rsidRPr="0011432F">
        <w:rPr>
          <w:rFonts w:hint="eastAsia"/>
          <w:lang w:eastAsia="zh-CN"/>
        </w:rPr>
        <w:t>须实施在</w:t>
      </w:r>
      <w:r w:rsidRPr="0011432F">
        <w:rPr>
          <w:lang w:eastAsia="zh-CN"/>
        </w:rPr>
        <w:t>整个研究期共享有关</w:t>
      </w:r>
      <w:r w:rsidRPr="0011432F">
        <w:rPr>
          <w:lang w:eastAsia="zh-CN"/>
        </w:rPr>
        <w:t>ITU-T/ITU-R/</w:t>
      </w:r>
      <w:r w:rsidRPr="0011432F">
        <w:rPr>
          <w:rFonts w:hint="eastAsia"/>
          <w:lang w:eastAsia="zh-CN"/>
        </w:rPr>
        <w:t>总秘书处</w:t>
      </w:r>
      <w:r w:rsidRPr="0011432F">
        <w:rPr>
          <w:lang w:eastAsia="zh-CN"/>
        </w:rPr>
        <w:t>活动信息的</w:t>
      </w:r>
      <w:r w:rsidRPr="0011432F">
        <w:rPr>
          <w:rFonts w:hint="eastAsia"/>
          <w:lang w:eastAsia="zh-CN"/>
        </w:rPr>
        <w:t>一种</w:t>
      </w:r>
      <w:r w:rsidRPr="0011432F">
        <w:rPr>
          <w:lang w:eastAsia="zh-CN"/>
        </w:rPr>
        <w:t>替代机制。</w:t>
      </w:r>
      <w:bookmarkEnd w:id="304"/>
    </w:p>
    <w:p w14:paraId="5AFEBA27" w14:textId="2C7C4A9D" w:rsidR="0011432F" w:rsidRPr="003D60F1" w:rsidRDefault="0011432F" w:rsidP="003D60F1">
      <w:pPr>
        <w:ind w:firstLineChars="200" w:firstLine="480"/>
        <w:rPr>
          <w:lang w:val="en-US" w:eastAsia="zh-CN"/>
        </w:rPr>
      </w:pPr>
      <w:bookmarkStart w:id="305" w:name="lt_pId853"/>
      <w:r w:rsidRPr="0011432F">
        <w:rPr>
          <w:lang w:eastAsia="zh-CN"/>
        </w:rPr>
        <w:t>2017</w:t>
      </w:r>
      <w:r w:rsidRPr="0011432F">
        <w:rPr>
          <w:rFonts w:hint="eastAsia"/>
          <w:lang w:eastAsia="zh-CN"/>
        </w:rPr>
        <w:t>年</w:t>
      </w:r>
      <w:r w:rsidRPr="0011432F">
        <w:rPr>
          <w:rFonts w:hint="eastAsia"/>
          <w:lang w:eastAsia="zh-CN"/>
        </w:rPr>
        <w:t>4</w:t>
      </w:r>
      <w:r w:rsidRPr="0011432F">
        <w:rPr>
          <w:rFonts w:hint="eastAsia"/>
          <w:lang w:eastAsia="zh-CN"/>
        </w:rPr>
        <w:t>月</w:t>
      </w:r>
      <w:r w:rsidRPr="0011432F">
        <w:rPr>
          <w:rFonts w:hint="eastAsia"/>
          <w:lang w:eastAsia="zh-CN"/>
        </w:rPr>
        <w:t>6</w:t>
      </w:r>
      <w:r w:rsidRPr="0011432F">
        <w:rPr>
          <w:rFonts w:hint="eastAsia"/>
          <w:lang w:eastAsia="zh-CN"/>
        </w:rPr>
        <w:t>日</w:t>
      </w:r>
      <w:r w:rsidRPr="0011432F">
        <w:rPr>
          <w:lang w:eastAsia="zh-CN"/>
        </w:rPr>
        <w:t>（</w:t>
      </w:r>
      <w:r w:rsidRPr="0011432F">
        <w:rPr>
          <w:rFonts w:hint="eastAsia"/>
          <w:lang w:eastAsia="zh-CN"/>
        </w:rPr>
        <w:t>星期四</w:t>
      </w:r>
      <w:r w:rsidRPr="0011432F">
        <w:rPr>
          <w:lang w:eastAsia="zh-CN"/>
        </w:rPr>
        <w:t>，</w:t>
      </w:r>
      <w:r w:rsidRPr="0011432F">
        <w:rPr>
          <w:rFonts w:hint="eastAsia"/>
          <w:lang w:eastAsia="zh-CN"/>
        </w:rPr>
        <w:t>17:45-19:15</w:t>
      </w:r>
      <w:r w:rsidRPr="0011432F">
        <w:rPr>
          <w:lang w:eastAsia="zh-CN"/>
        </w:rPr>
        <w:t>）</w:t>
      </w:r>
      <w:r w:rsidRPr="0011432F">
        <w:rPr>
          <w:rFonts w:hint="eastAsia"/>
          <w:lang w:eastAsia="zh-CN"/>
        </w:rPr>
        <w:t>召开</w:t>
      </w:r>
      <w:r w:rsidRPr="0011432F">
        <w:rPr>
          <w:lang w:eastAsia="zh-CN"/>
        </w:rPr>
        <w:t>的第四次会议和最后一次会议</w:t>
      </w:r>
      <w:r w:rsidRPr="0011432F">
        <w:rPr>
          <w:rFonts w:hint="eastAsia"/>
          <w:lang w:eastAsia="zh-CN"/>
        </w:rPr>
        <w:t>对</w:t>
      </w:r>
      <w:r w:rsidRPr="0011432F">
        <w:rPr>
          <w:lang w:eastAsia="zh-CN"/>
        </w:rPr>
        <w:t>第</w:t>
      </w:r>
      <w:r w:rsidRPr="0011432F">
        <w:rPr>
          <w:rFonts w:hint="eastAsia"/>
          <w:lang w:eastAsia="zh-CN"/>
        </w:rPr>
        <w:t>3</w:t>
      </w:r>
      <w:r w:rsidRPr="0011432F">
        <w:rPr>
          <w:lang w:eastAsia="zh-CN"/>
        </w:rPr>
        <w:t>/</w:t>
      </w:r>
      <w:r w:rsidRPr="0011432F">
        <w:rPr>
          <w:rFonts w:hint="eastAsia"/>
          <w:lang w:eastAsia="zh-CN"/>
        </w:rPr>
        <w:t>2</w:t>
      </w:r>
      <w:r w:rsidRPr="0011432F">
        <w:rPr>
          <w:rFonts w:hint="eastAsia"/>
          <w:lang w:eastAsia="zh-CN"/>
        </w:rPr>
        <w:t>和</w:t>
      </w:r>
      <w:r w:rsidRPr="0011432F">
        <w:rPr>
          <w:rFonts w:hint="eastAsia"/>
          <w:lang w:eastAsia="zh-CN"/>
        </w:rPr>
        <w:t>5</w:t>
      </w:r>
      <w:r w:rsidRPr="0011432F">
        <w:rPr>
          <w:lang w:eastAsia="zh-CN"/>
        </w:rPr>
        <w:t>/2</w:t>
      </w:r>
      <w:r w:rsidRPr="0011432F">
        <w:rPr>
          <w:rFonts w:hint="eastAsia"/>
          <w:lang w:eastAsia="zh-CN"/>
        </w:rPr>
        <w:t>号</w:t>
      </w:r>
      <w:r w:rsidRPr="0011432F">
        <w:rPr>
          <w:lang w:eastAsia="zh-CN"/>
        </w:rPr>
        <w:t>课题增添了拟议标题。</w:t>
      </w:r>
      <w:bookmarkStart w:id="306" w:name="lt_pId856"/>
      <w:bookmarkEnd w:id="305"/>
      <w:r w:rsidRPr="0011432F">
        <w:rPr>
          <w:rFonts w:hint="eastAsia"/>
          <w:lang w:eastAsia="zh-CN"/>
        </w:rPr>
        <w:t>亦</w:t>
      </w:r>
      <w:r w:rsidRPr="0011432F">
        <w:rPr>
          <w:lang w:eastAsia="zh-CN"/>
        </w:rPr>
        <w:t>制定了第</w:t>
      </w:r>
      <w:r w:rsidRPr="0011432F">
        <w:rPr>
          <w:rFonts w:hint="eastAsia"/>
          <w:lang w:eastAsia="zh-CN"/>
        </w:rPr>
        <w:t>6/2</w:t>
      </w:r>
      <w:r w:rsidRPr="0011432F">
        <w:rPr>
          <w:rFonts w:hint="eastAsia"/>
          <w:lang w:eastAsia="zh-CN"/>
        </w:rPr>
        <w:t>号</w:t>
      </w:r>
      <w:r w:rsidRPr="0011432F">
        <w:rPr>
          <w:lang w:eastAsia="zh-CN"/>
        </w:rPr>
        <w:t>课题的拟议标题，但该标题</w:t>
      </w:r>
      <w:r w:rsidRPr="0011432F">
        <w:rPr>
          <w:rFonts w:hint="eastAsia"/>
          <w:lang w:eastAsia="zh-CN"/>
        </w:rPr>
        <w:t>有待</w:t>
      </w:r>
      <w:r w:rsidRPr="0011432F">
        <w:rPr>
          <w:lang w:eastAsia="zh-CN"/>
        </w:rPr>
        <w:t>在即将于</w:t>
      </w:r>
      <w:r w:rsidRPr="0011432F">
        <w:rPr>
          <w:rFonts w:hint="eastAsia"/>
          <w:lang w:eastAsia="zh-CN"/>
        </w:rPr>
        <w:t>4</w:t>
      </w:r>
      <w:r w:rsidRPr="0011432F">
        <w:rPr>
          <w:rFonts w:hint="eastAsia"/>
          <w:lang w:eastAsia="zh-CN"/>
        </w:rPr>
        <w:t>月</w:t>
      </w:r>
      <w:r w:rsidRPr="0011432F">
        <w:rPr>
          <w:rFonts w:hint="eastAsia"/>
          <w:lang w:eastAsia="zh-CN"/>
        </w:rPr>
        <w:t>7</w:t>
      </w:r>
      <w:r w:rsidRPr="0011432F">
        <w:rPr>
          <w:rFonts w:hint="eastAsia"/>
          <w:lang w:eastAsia="zh-CN"/>
        </w:rPr>
        <w:t>日</w:t>
      </w:r>
      <w:r w:rsidRPr="0011432F">
        <w:rPr>
          <w:lang w:eastAsia="zh-CN"/>
        </w:rPr>
        <w:t>（</w:t>
      </w:r>
      <w:r w:rsidRPr="0011432F">
        <w:rPr>
          <w:rFonts w:hint="eastAsia"/>
          <w:lang w:eastAsia="zh-CN"/>
        </w:rPr>
        <w:t>星期五</w:t>
      </w:r>
      <w:r w:rsidRPr="0011432F">
        <w:rPr>
          <w:lang w:eastAsia="zh-CN"/>
        </w:rPr>
        <w:t>）</w:t>
      </w:r>
      <w:r w:rsidRPr="0011432F">
        <w:rPr>
          <w:rFonts w:hint="eastAsia"/>
          <w:lang w:eastAsia="zh-CN"/>
        </w:rPr>
        <w:t>召开</w:t>
      </w:r>
      <w:r w:rsidRPr="0011432F">
        <w:rPr>
          <w:lang w:eastAsia="zh-CN"/>
        </w:rPr>
        <w:t>的报告人组会议上进行进一步讨论。</w:t>
      </w:r>
      <w:bookmarkEnd w:id="306"/>
    </w:p>
    <w:p w14:paraId="79384700" w14:textId="77777777" w:rsidR="0011432F" w:rsidRDefault="0011432F" w:rsidP="0011432F">
      <w:pPr>
        <w:jc w:val="center"/>
        <w:rPr>
          <w:szCs w:val="24"/>
          <w:lang w:val="en-US" w:eastAsia="zh-CN"/>
        </w:rPr>
        <w:sectPr w:rsidR="0011432F" w:rsidSect="00063E73">
          <w:headerReference w:type="default" r:id="rId65"/>
          <w:footerReference w:type="even" r:id="rId66"/>
          <w:footerReference w:type="default" r:id="rId67"/>
          <w:headerReference w:type="first" r:id="rId68"/>
          <w:footerReference w:type="first" r:id="rId69"/>
          <w:pgSz w:w="11907" w:h="16840" w:code="9"/>
          <w:pgMar w:top="1440" w:right="850" w:bottom="1440" w:left="1440" w:header="425" w:footer="720" w:gutter="0"/>
          <w:paperSrc w:first="15" w:other="15"/>
          <w:pgNumType w:start="1"/>
          <w:cols w:space="720"/>
          <w:titlePg/>
          <w:docGrid w:linePitch="326"/>
        </w:sectPr>
      </w:pPr>
    </w:p>
    <w:tbl>
      <w:tblPr>
        <w:tblStyle w:val="1"/>
        <w:tblW w:w="5000" w:type="pct"/>
        <w:tblLook w:val="04A0" w:firstRow="1" w:lastRow="0" w:firstColumn="1" w:lastColumn="0" w:noHBand="0" w:noVBand="1"/>
      </w:tblPr>
      <w:tblGrid>
        <w:gridCol w:w="2893"/>
        <w:gridCol w:w="1942"/>
        <w:gridCol w:w="1777"/>
        <w:gridCol w:w="2687"/>
        <w:gridCol w:w="2081"/>
        <w:gridCol w:w="2570"/>
      </w:tblGrid>
      <w:tr w:rsidR="0011432F" w:rsidRPr="00145618" w14:paraId="7269518F" w14:textId="77777777" w:rsidTr="0011432F">
        <w:trPr>
          <w:trHeight w:val="295"/>
        </w:trPr>
        <w:tc>
          <w:tcPr>
            <w:tcW w:w="1037"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F08CD39" w14:textId="77777777" w:rsidR="0011432F" w:rsidRPr="00145618" w:rsidRDefault="0011432F" w:rsidP="0011432F">
            <w:pPr>
              <w:widowControl w:val="0"/>
              <w:spacing w:before="0"/>
              <w:rPr>
                <w:rFonts w:eastAsia="SimSun"/>
                <w:szCs w:val="24"/>
                <w:lang w:val="en-US" w:eastAsia="zh-CN"/>
              </w:rPr>
            </w:pPr>
            <w:bookmarkStart w:id="307" w:name="lt_pId862"/>
            <w:r w:rsidRPr="00145618">
              <w:rPr>
                <w:rFonts w:eastAsia="SimSun"/>
                <w:b/>
                <w:color w:val="000000"/>
                <w:szCs w:val="24"/>
                <w:lang w:val="en-US" w:eastAsia="zh-CN"/>
              </w:rPr>
              <w:lastRenderedPageBreak/>
              <w:t>ITU-D</w:t>
            </w:r>
            <w:r w:rsidRPr="00145618">
              <w:rPr>
                <w:rFonts w:eastAsia="SimSun" w:hint="eastAsia"/>
                <w:b/>
                <w:color w:val="000000"/>
                <w:szCs w:val="24"/>
                <w:lang w:val="en-US" w:eastAsia="zh-CN"/>
              </w:rPr>
              <w:t>第</w:t>
            </w:r>
            <w:r w:rsidRPr="00145618">
              <w:rPr>
                <w:rFonts w:eastAsia="SimSun" w:hint="eastAsia"/>
                <w:b/>
                <w:color w:val="000000"/>
                <w:szCs w:val="24"/>
                <w:lang w:val="en-US" w:eastAsia="zh-CN"/>
              </w:rPr>
              <w:t>2</w:t>
            </w:r>
            <w:r w:rsidRPr="00145618">
              <w:rPr>
                <w:rFonts w:eastAsia="SimSun" w:hint="eastAsia"/>
                <w:b/>
                <w:color w:val="000000"/>
                <w:szCs w:val="24"/>
                <w:lang w:val="en-US" w:eastAsia="zh-CN"/>
              </w:rPr>
              <w:t>研究组当前</w:t>
            </w:r>
            <w:r w:rsidRPr="00145618">
              <w:rPr>
                <w:rFonts w:eastAsia="SimSun"/>
                <w:b/>
                <w:color w:val="000000"/>
                <w:szCs w:val="24"/>
                <w:lang w:val="en-US" w:eastAsia="zh-CN"/>
              </w:rPr>
              <w:t>课题</w:t>
            </w:r>
            <w:bookmarkEnd w:id="307"/>
          </w:p>
        </w:tc>
        <w:tc>
          <w:tcPr>
            <w:tcW w:w="696"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FB5F839" w14:textId="77777777" w:rsidR="0011432F" w:rsidRPr="00145618" w:rsidRDefault="0011432F" w:rsidP="0011432F">
            <w:pPr>
              <w:widowControl w:val="0"/>
              <w:spacing w:before="0"/>
              <w:rPr>
                <w:rFonts w:eastAsiaTheme="minorEastAsia"/>
                <w:b/>
                <w:color w:val="000000"/>
                <w:szCs w:val="24"/>
                <w:lang w:val="en-US" w:eastAsia="zh-CN"/>
              </w:rPr>
            </w:pPr>
            <w:r w:rsidRPr="00145618">
              <w:rPr>
                <w:rFonts w:eastAsiaTheme="minorEastAsia" w:hint="eastAsia"/>
                <w:b/>
                <w:bCs/>
                <w:szCs w:val="24"/>
                <w:lang w:val="en-US" w:eastAsia="zh-CN"/>
              </w:rPr>
              <w:t>报告人组</w:t>
            </w:r>
            <w:r w:rsidRPr="00145618">
              <w:rPr>
                <w:rFonts w:eastAsiaTheme="minorEastAsia"/>
                <w:b/>
                <w:bCs/>
                <w:szCs w:val="24"/>
                <w:lang w:val="en-US" w:eastAsia="zh-CN"/>
              </w:rPr>
              <w:t>的</w:t>
            </w:r>
            <w:r w:rsidRPr="00145618">
              <w:rPr>
                <w:rFonts w:eastAsiaTheme="minorEastAsia" w:hint="eastAsia"/>
                <w:b/>
                <w:bCs/>
                <w:szCs w:val="24"/>
                <w:lang w:val="en-US" w:eastAsia="zh-CN"/>
              </w:rPr>
              <w:t>建议</w:t>
            </w:r>
          </w:p>
        </w:tc>
        <w:tc>
          <w:tcPr>
            <w:tcW w:w="637"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3006791" w14:textId="77777777" w:rsidR="0011432F" w:rsidRPr="00145618" w:rsidRDefault="0011432F" w:rsidP="0011432F">
            <w:pPr>
              <w:widowControl w:val="0"/>
              <w:spacing w:before="0"/>
              <w:rPr>
                <w:rFonts w:eastAsia="SimSun"/>
                <w:szCs w:val="24"/>
                <w:lang w:val="en-US" w:eastAsia="zh-CN"/>
              </w:rPr>
            </w:pPr>
            <w:r w:rsidRPr="00145618">
              <w:rPr>
                <w:rFonts w:eastAsiaTheme="minorEastAsia" w:hint="eastAsia"/>
                <w:b/>
                <w:bCs/>
                <w:szCs w:val="24"/>
                <w:lang w:val="en-US" w:eastAsia="zh-CN"/>
              </w:rPr>
              <w:t>根据</w:t>
            </w:r>
            <w:r w:rsidRPr="00145618">
              <w:rPr>
                <w:rFonts w:eastAsiaTheme="minorEastAsia"/>
                <w:b/>
                <w:bCs/>
                <w:szCs w:val="24"/>
                <w:lang w:val="en-US" w:eastAsia="zh-CN"/>
              </w:rPr>
              <w:t>调查</w:t>
            </w:r>
            <w:r w:rsidRPr="00145618">
              <w:rPr>
                <w:rFonts w:eastAsiaTheme="minorEastAsia" w:hint="eastAsia"/>
                <w:b/>
                <w:bCs/>
                <w:szCs w:val="24"/>
                <w:lang w:val="en-US" w:eastAsia="zh-CN"/>
              </w:rPr>
              <w:t>结果</w:t>
            </w:r>
            <w:r w:rsidRPr="00145618">
              <w:rPr>
                <w:rFonts w:eastAsiaTheme="minorEastAsia"/>
                <w:b/>
                <w:bCs/>
                <w:szCs w:val="24"/>
                <w:lang w:val="en-US" w:eastAsia="zh-CN"/>
              </w:rPr>
              <w:t>，未来研究的议题</w:t>
            </w:r>
            <w:r w:rsidRPr="00145618">
              <w:rPr>
                <w:rFonts w:eastAsia="SimSun"/>
                <w:b/>
                <w:color w:val="000000"/>
                <w:szCs w:val="24"/>
                <w:lang w:val="en-US" w:eastAsia="zh-CN"/>
              </w:rPr>
              <w:t xml:space="preserve"> </w:t>
            </w:r>
          </w:p>
        </w:tc>
        <w:tc>
          <w:tcPr>
            <w:tcW w:w="963"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191FCBE" w14:textId="77777777" w:rsidR="0011432F" w:rsidRPr="00145618" w:rsidRDefault="0011432F" w:rsidP="0011432F">
            <w:pPr>
              <w:widowControl w:val="0"/>
              <w:spacing w:before="0"/>
              <w:rPr>
                <w:rFonts w:eastAsia="SimSun"/>
                <w:b/>
                <w:szCs w:val="24"/>
                <w:lang w:val="en-US" w:eastAsia="zh-CN"/>
              </w:rPr>
            </w:pPr>
            <w:r w:rsidRPr="00145618">
              <w:rPr>
                <w:rFonts w:eastAsia="SimSun" w:hint="eastAsia"/>
                <w:b/>
                <w:color w:val="000000"/>
                <w:szCs w:val="24"/>
                <w:lang w:val="en-US" w:eastAsia="zh-CN"/>
              </w:rPr>
              <w:t>提案</w:t>
            </w:r>
          </w:p>
        </w:tc>
        <w:tc>
          <w:tcPr>
            <w:tcW w:w="1666"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899E168" w14:textId="0546D012" w:rsidR="0011432F" w:rsidRPr="00145618" w:rsidRDefault="0011432F" w:rsidP="0011432F">
            <w:pPr>
              <w:widowControl w:val="0"/>
              <w:spacing w:before="0"/>
              <w:rPr>
                <w:rFonts w:eastAsia="SimSun"/>
                <w:b/>
                <w:bCs/>
                <w:szCs w:val="24"/>
                <w:lang w:val="en-US" w:eastAsia="zh-CN"/>
              </w:rPr>
            </w:pPr>
            <w:bookmarkStart w:id="308" w:name="lt_pId866"/>
            <w:r w:rsidRPr="00145618">
              <w:rPr>
                <w:rFonts w:eastAsia="SimSun"/>
                <w:b/>
                <w:bCs/>
                <w:szCs w:val="24"/>
                <w:lang w:val="en-US" w:eastAsia="zh-CN"/>
              </w:rPr>
              <w:t>拟议</w:t>
            </w:r>
            <w:r w:rsidRPr="00145618">
              <w:rPr>
                <w:rFonts w:eastAsia="SimSun"/>
                <w:b/>
                <w:bCs/>
                <w:szCs w:val="24"/>
                <w:lang w:val="en-US" w:eastAsia="zh-CN"/>
              </w:rPr>
              <w:t>ITU-D</w:t>
            </w:r>
            <w:r w:rsidRPr="00145618">
              <w:rPr>
                <w:rFonts w:eastAsia="SimSun" w:hint="eastAsia"/>
                <w:b/>
                <w:bCs/>
                <w:szCs w:val="24"/>
                <w:lang w:val="en-US" w:eastAsia="zh-CN"/>
              </w:rPr>
              <w:t>第</w:t>
            </w:r>
            <w:r w:rsidRPr="00145618">
              <w:rPr>
                <w:rFonts w:eastAsia="SimSun" w:hint="eastAsia"/>
                <w:b/>
                <w:bCs/>
                <w:szCs w:val="24"/>
                <w:lang w:val="en-US" w:eastAsia="zh-CN"/>
              </w:rPr>
              <w:t>2</w:t>
            </w:r>
            <w:r w:rsidRPr="00145618">
              <w:rPr>
                <w:rFonts w:eastAsia="SimSun" w:hint="eastAsia"/>
                <w:b/>
                <w:bCs/>
                <w:szCs w:val="24"/>
                <w:lang w:val="en-US" w:eastAsia="zh-CN"/>
              </w:rPr>
              <w:t>研究组</w:t>
            </w:r>
            <w:r w:rsidRPr="00145618">
              <w:rPr>
                <w:rFonts w:eastAsia="SimSun"/>
                <w:b/>
                <w:bCs/>
                <w:szCs w:val="24"/>
                <w:lang w:val="en-US" w:eastAsia="zh-CN"/>
              </w:rPr>
              <w:br/>
            </w:r>
            <w:r w:rsidRPr="00145618">
              <w:rPr>
                <w:rFonts w:eastAsia="SimSun"/>
                <w:b/>
                <w:bCs/>
                <w:szCs w:val="24"/>
                <w:lang w:val="en-US" w:eastAsia="zh-CN"/>
              </w:rPr>
              <w:t>未来课题</w:t>
            </w:r>
            <w:r w:rsidRPr="00145618">
              <w:rPr>
                <w:rFonts w:eastAsia="SimSun"/>
                <w:b/>
                <w:bCs/>
                <w:szCs w:val="24"/>
                <w:lang w:val="en-US" w:eastAsia="zh-CN"/>
              </w:rPr>
              <w:t xml:space="preserve"> </w:t>
            </w:r>
            <w:bookmarkEnd w:id="308"/>
          </w:p>
        </w:tc>
      </w:tr>
      <w:tr w:rsidR="0011432F" w:rsidRPr="00145618" w14:paraId="4D6C2D72" w14:textId="77777777" w:rsidTr="0011432F">
        <w:trPr>
          <w:trHeight w:val="2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6AC1AD" w14:textId="77777777" w:rsidR="0011432F" w:rsidRPr="00145618" w:rsidRDefault="0011432F" w:rsidP="0011432F">
            <w:pPr>
              <w:overflowPunct/>
              <w:autoSpaceDE/>
              <w:autoSpaceDN/>
              <w:adjustRightInd/>
              <w:spacing w:before="0"/>
              <w:rPr>
                <w:rFonts w:eastAsia="SimSun"/>
                <w:szCs w:val="24"/>
                <w:lang w:val="en-US"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94E4E3" w14:textId="77777777" w:rsidR="0011432F" w:rsidRPr="00145618" w:rsidRDefault="0011432F" w:rsidP="0011432F">
            <w:pPr>
              <w:overflowPunct/>
              <w:autoSpaceDE/>
              <w:autoSpaceDN/>
              <w:adjustRightInd/>
              <w:spacing w:before="0"/>
              <w:rPr>
                <w:rFonts w:eastAsia="SimSun"/>
                <w:b/>
                <w:color w:val="000000"/>
                <w:szCs w:val="24"/>
                <w:lang w:val="en-US"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1DA68A" w14:textId="77777777" w:rsidR="0011432F" w:rsidRPr="00145618" w:rsidRDefault="0011432F" w:rsidP="0011432F">
            <w:pPr>
              <w:overflowPunct/>
              <w:autoSpaceDE/>
              <w:autoSpaceDN/>
              <w:adjustRightInd/>
              <w:spacing w:before="0"/>
              <w:rPr>
                <w:rFonts w:eastAsia="SimSun"/>
                <w:szCs w:val="24"/>
                <w:lang w:val="en-US"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8AE050" w14:textId="77777777" w:rsidR="0011432F" w:rsidRPr="00145618" w:rsidRDefault="0011432F" w:rsidP="0011432F">
            <w:pPr>
              <w:overflowPunct/>
              <w:autoSpaceDE/>
              <w:autoSpaceDN/>
              <w:adjustRightInd/>
              <w:spacing w:before="0"/>
              <w:rPr>
                <w:rFonts w:eastAsia="SimSun"/>
                <w:b/>
                <w:szCs w:val="24"/>
                <w:lang w:val="en-US" w:eastAsia="zh-CN"/>
              </w:rPr>
            </w:pPr>
          </w:p>
        </w:tc>
        <w:tc>
          <w:tcPr>
            <w:tcW w:w="74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8CC3149" w14:textId="77777777" w:rsidR="0011432F" w:rsidRPr="00145618" w:rsidRDefault="0011432F" w:rsidP="0011432F">
            <w:pPr>
              <w:widowControl w:val="0"/>
              <w:spacing w:before="0"/>
              <w:rPr>
                <w:rFonts w:eastAsia="SimSun"/>
                <w:b/>
                <w:bCs/>
                <w:szCs w:val="24"/>
                <w:lang w:val="en-US" w:eastAsia="zh-CN"/>
              </w:rPr>
            </w:pPr>
            <w:r w:rsidRPr="00145618">
              <w:rPr>
                <w:rFonts w:eastAsia="SimSun" w:hint="eastAsia"/>
                <w:b/>
                <w:bCs/>
                <w:szCs w:val="24"/>
                <w:lang w:val="en-US" w:eastAsia="zh-CN"/>
              </w:rPr>
              <w:t>关键词</w:t>
            </w:r>
            <w:r w:rsidRPr="00145618">
              <w:rPr>
                <w:rFonts w:eastAsia="SimSun"/>
                <w:b/>
                <w:bCs/>
                <w:szCs w:val="24"/>
                <w:lang w:val="en-US" w:eastAsia="zh-CN"/>
              </w:rPr>
              <w:t>与议题</w:t>
            </w:r>
          </w:p>
        </w:tc>
        <w:tc>
          <w:tcPr>
            <w:tcW w:w="92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C8B774A" w14:textId="77777777" w:rsidR="0011432F" w:rsidRPr="00145618" w:rsidRDefault="0011432F" w:rsidP="0011432F">
            <w:pPr>
              <w:widowControl w:val="0"/>
              <w:spacing w:before="0"/>
              <w:rPr>
                <w:rFonts w:eastAsia="SimSun"/>
                <w:b/>
                <w:bCs/>
                <w:szCs w:val="24"/>
                <w:lang w:val="en-US" w:eastAsia="zh-CN"/>
              </w:rPr>
            </w:pPr>
            <w:r w:rsidRPr="00145618">
              <w:rPr>
                <w:rFonts w:eastAsia="SimSun" w:hint="eastAsia"/>
                <w:b/>
                <w:bCs/>
                <w:szCs w:val="24"/>
                <w:lang w:val="en-US" w:eastAsia="zh-CN"/>
              </w:rPr>
              <w:t>标题</w:t>
            </w:r>
          </w:p>
        </w:tc>
      </w:tr>
      <w:tr w:rsidR="0011432F" w:rsidRPr="00145618" w14:paraId="00B7261A" w14:textId="77777777" w:rsidTr="0011432F">
        <w:trPr>
          <w:trHeight w:val="425"/>
        </w:trPr>
        <w:tc>
          <w:tcPr>
            <w:tcW w:w="1037" w:type="pct"/>
            <w:tcBorders>
              <w:top w:val="single" w:sz="4" w:space="0" w:color="000000"/>
              <w:left w:val="single" w:sz="4" w:space="0" w:color="000000"/>
              <w:bottom w:val="single" w:sz="4" w:space="0" w:color="000000"/>
              <w:right w:val="single" w:sz="4" w:space="0" w:color="000000"/>
            </w:tcBorders>
            <w:hideMark/>
          </w:tcPr>
          <w:p w14:paraId="4A1846E7" w14:textId="77777777" w:rsidR="0011432F" w:rsidRPr="00145618" w:rsidRDefault="0011432F" w:rsidP="0011432F">
            <w:pPr>
              <w:widowControl w:val="0"/>
              <w:spacing w:before="0"/>
              <w:rPr>
                <w:rFonts w:eastAsia="SimSun"/>
                <w:szCs w:val="24"/>
                <w:lang w:val="en-US" w:eastAsia="zh-CN"/>
              </w:rPr>
            </w:pPr>
            <w:bookmarkStart w:id="309" w:name="lt_pId869"/>
            <w:r w:rsidRPr="00145618">
              <w:rPr>
                <w:rFonts w:eastAsia="SimSun" w:hint="eastAsia"/>
                <w:szCs w:val="24"/>
                <w:lang w:val="en-US" w:eastAsia="zh-CN"/>
              </w:rPr>
              <w:t>第</w:t>
            </w:r>
            <w:r w:rsidRPr="00145618">
              <w:rPr>
                <w:rFonts w:eastAsia="SimSun"/>
                <w:szCs w:val="24"/>
                <w:lang w:val="en-US" w:eastAsia="zh-CN"/>
              </w:rPr>
              <w:t>1/2</w:t>
            </w:r>
            <w:bookmarkEnd w:id="309"/>
            <w:r w:rsidRPr="00145618">
              <w:rPr>
                <w:rFonts w:eastAsia="SimSun" w:hint="eastAsia"/>
                <w:szCs w:val="24"/>
                <w:lang w:val="en-US" w:eastAsia="zh-CN"/>
              </w:rPr>
              <w:t>号</w:t>
            </w:r>
            <w:r w:rsidRPr="00145618">
              <w:rPr>
                <w:rFonts w:eastAsia="SimSun"/>
                <w:szCs w:val="24"/>
                <w:lang w:val="en-US" w:eastAsia="zh-CN"/>
              </w:rPr>
              <w:t>课题</w:t>
            </w:r>
            <w:r w:rsidRPr="00145618">
              <w:rPr>
                <w:rFonts w:eastAsia="SimSun"/>
                <w:szCs w:val="24"/>
                <w:lang w:val="en-US" w:eastAsia="zh-CN"/>
              </w:rPr>
              <w:t xml:space="preserve"> </w:t>
            </w:r>
            <w:r w:rsidRPr="00145618">
              <w:rPr>
                <w:rFonts w:eastAsia="SimSun"/>
                <w:szCs w:val="24"/>
                <w:lang w:val="en-US" w:eastAsia="zh-CN"/>
              </w:rPr>
              <w:br/>
            </w:r>
            <w:bookmarkStart w:id="310" w:name="lt_pId870"/>
            <w:r w:rsidRPr="00145618">
              <w:rPr>
                <w:rFonts w:asciiTheme="minorEastAsia" w:eastAsiaTheme="minorEastAsia" w:hAnsiTheme="minorEastAsia"/>
                <w:szCs w:val="24"/>
                <w:lang w:val="en-US" w:eastAsia="zh-CN"/>
              </w:rPr>
              <w:t>“</w:t>
            </w:r>
            <w:bookmarkEnd w:id="310"/>
            <w:r w:rsidRPr="00145618">
              <w:rPr>
                <w:rFonts w:asciiTheme="minorEastAsia" w:eastAsiaTheme="minorEastAsia" w:hAnsiTheme="minorEastAsia" w:hint="eastAsia"/>
                <w:szCs w:val="24"/>
                <w:lang w:val="en-US" w:eastAsia="zh-CN"/>
              </w:rPr>
              <w:t>创建</w:t>
            </w:r>
            <w:r w:rsidRPr="00145618">
              <w:rPr>
                <w:rFonts w:asciiTheme="minorEastAsia" w:eastAsiaTheme="minorEastAsia" w:hAnsiTheme="minorEastAsia"/>
                <w:szCs w:val="24"/>
                <w:lang w:val="en-US" w:eastAsia="zh-CN"/>
              </w:rPr>
              <w:t>智慧社会：通过信息通信技术应用促进社会和经济发展</w:t>
            </w:r>
            <w:bookmarkStart w:id="311" w:name="lt_pId871"/>
            <w:r w:rsidRPr="00145618">
              <w:rPr>
                <w:rFonts w:asciiTheme="minorEastAsia" w:eastAsiaTheme="minorEastAsia" w:hAnsiTheme="minorEastAsia"/>
                <w:szCs w:val="24"/>
                <w:lang w:val="en-US" w:eastAsia="zh-CN"/>
              </w:rPr>
              <w:t>”</w:t>
            </w:r>
            <w:bookmarkEnd w:id="311"/>
          </w:p>
        </w:tc>
        <w:tc>
          <w:tcPr>
            <w:tcW w:w="696" w:type="pct"/>
            <w:tcBorders>
              <w:top w:val="single" w:sz="4" w:space="0" w:color="000000"/>
              <w:left w:val="single" w:sz="4" w:space="0" w:color="000000"/>
              <w:bottom w:val="single" w:sz="4" w:space="0" w:color="000000"/>
              <w:right w:val="single" w:sz="4" w:space="0" w:color="000000"/>
            </w:tcBorders>
            <w:hideMark/>
          </w:tcPr>
          <w:p w14:paraId="2064F99E" w14:textId="77777777" w:rsidR="0011432F" w:rsidRPr="00145618" w:rsidRDefault="0011432F" w:rsidP="0011432F">
            <w:pPr>
              <w:widowControl w:val="0"/>
              <w:spacing w:before="0"/>
              <w:rPr>
                <w:rFonts w:eastAsia="SimSun"/>
                <w:szCs w:val="24"/>
                <w:lang w:val="en-US" w:eastAsia="zh-CN"/>
              </w:rPr>
            </w:pPr>
            <w:bookmarkStart w:id="312" w:name="lt_pId872"/>
            <w:r w:rsidRPr="00145618">
              <w:rPr>
                <w:rFonts w:eastAsia="SimSun" w:hint="eastAsia"/>
                <w:szCs w:val="24"/>
                <w:lang w:val="en-US" w:eastAsia="zh-CN"/>
              </w:rPr>
              <w:t>继续该</w:t>
            </w:r>
            <w:r w:rsidRPr="00145618">
              <w:rPr>
                <w:rFonts w:eastAsia="SimSun"/>
                <w:szCs w:val="24"/>
                <w:lang w:val="en-US" w:eastAsia="zh-CN"/>
              </w:rPr>
              <w:t>课题的研究，</w:t>
            </w:r>
            <w:r w:rsidRPr="00145618">
              <w:rPr>
                <w:rFonts w:eastAsia="SimSun" w:hint="eastAsia"/>
                <w:szCs w:val="24"/>
                <w:lang w:val="en-US" w:eastAsia="zh-CN"/>
              </w:rPr>
              <w:t>但需</w:t>
            </w:r>
            <w:r w:rsidRPr="00145618">
              <w:rPr>
                <w:rFonts w:eastAsia="SimSun"/>
                <w:szCs w:val="24"/>
                <w:lang w:val="en-US" w:eastAsia="zh-CN"/>
              </w:rPr>
              <w:t>修订内容。</w:t>
            </w:r>
            <w:bookmarkEnd w:id="312"/>
            <w:r w:rsidRPr="00145618">
              <w:rPr>
                <w:rFonts w:eastAsia="SimSun" w:hint="eastAsia"/>
                <w:szCs w:val="24"/>
                <w:lang w:val="en-US" w:eastAsia="zh-CN"/>
              </w:rPr>
              <w:t>人工智能</w:t>
            </w:r>
            <w:r w:rsidRPr="00145618">
              <w:rPr>
                <w:rFonts w:eastAsia="SimSun"/>
                <w:szCs w:val="24"/>
                <w:lang w:val="en-US" w:eastAsia="zh-CN"/>
              </w:rPr>
              <w:t>（</w:t>
            </w:r>
            <w:r w:rsidRPr="00145618">
              <w:rPr>
                <w:rFonts w:eastAsia="SimSun" w:hint="eastAsia"/>
                <w:szCs w:val="24"/>
                <w:lang w:val="en-US" w:eastAsia="zh-CN"/>
              </w:rPr>
              <w:t>AI</w:t>
            </w:r>
            <w:r w:rsidRPr="00145618">
              <w:rPr>
                <w:rFonts w:eastAsia="SimSun"/>
                <w:szCs w:val="24"/>
                <w:lang w:val="en-US" w:eastAsia="zh-CN"/>
              </w:rPr>
              <w:t>）</w:t>
            </w:r>
            <w:r w:rsidRPr="00145618">
              <w:rPr>
                <w:rFonts w:eastAsia="SimSun" w:hint="eastAsia"/>
                <w:szCs w:val="24"/>
                <w:lang w:val="en-US" w:eastAsia="zh-CN"/>
              </w:rPr>
              <w:t>、</w:t>
            </w:r>
            <w:r w:rsidRPr="00145618">
              <w:rPr>
                <w:rFonts w:eastAsia="SimSun"/>
                <w:szCs w:val="24"/>
                <w:lang w:val="en-US" w:eastAsia="zh-CN"/>
              </w:rPr>
              <w:t>大数据、社会参与</w:t>
            </w:r>
            <w:r w:rsidRPr="00145618">
              <w:rPr>
                <w:rFonts w:eastAsia="SimSun" w:hint="eastAsia"/>
                <w:szCs w:val="24"/>
                <w:lang w:val="en-US" w:eastAsia="zh-CN"/>
              </w:rPr>
              <w:t>、</w:t>
            </w:r>
            <w:r w:rsidRPr="00145618">
              <w:rPr>
                <w:rFonts w:eastAsia="SimSun"/>
                <w:szCs w:val="24"/>
                <w:lang w:val="en-US" w:eastAsia="zh-CN"/>
              </w:rPr>
              <w:t>卫生、</w:t>
            </w:r>
            <w:r w:rsidRPr="00145618">
              <w:rPr>
                <w:rFonts w:eastAsia="SimSun" w:hint="eastAsia"/>
                <w:szCs w:val="24"/>
                <w:lang w:val="en-US" w:eastAsia="zh-CN"/>
              </w:rPr>
              <w:t>农业</w:t>
            </w:r>
            <w:r w:rsidRPr="00145618">
              <w:rPr>
                <w:rFonts w:eastAsia="SimSun"/>
                <w:szCs w:val="24"/>
                <w:lang w:val="en-US" w:eastAsia="zh-CN"/>
              </w:rPr>
              <w:t>作为相关议题</w:t>
            </w:r>
            <w:r w:rsidRPr="00145618">
              <w:rPr>
                <w:rFonts w:eastAsia="SimSun" w:hint="eastAsia"/>
                <w:szCs w:val="24"/>
                <w:lang w:val="en-US" w:eastAsia="zh-CN"/>
              </w:rPr>
              <w:t>被提及</w:t>
            </w:r>
            <w:r w:rsidRPr="00145618">
              <w:rPr>
                <w:rFonts w:eastAsia="SimSun"/>
                <w:szCs w:val="24"/>
                <w:lang w:val="en-US" w:eastAsia="zh-CN"/>
              </w:rPr>
              <w:t>。</w:t>
            </w:r>
            <w:r w:rsidRPr="00145618">
              <w:rPr>
                <w:rFonts w:eastAsia="SimSun"/>
                <w:szCs w:val="24"/>
                <w:lang w:val="en-US" w:eastAsia="zh-CN"/>
              </w:rPr>
              <w:t xml:space="preserve"> </w:t>
            </w:r>
          </w:p>
          <w:p w14:paraId="5CC8D2E0" w14:textId="77777777" w:rsidR="0011432F" w:rsidRPr="00145618" w:rsidRDefault="0011432F" w:rsidP="0011432F">
            <w:pPr>
              <w:widowControl w:val="0"/>
              <w:spacing w:before="0"/>
              <w:rPr>
                <w:rFonts w:eastAsia="SimSun"/>
                <w:szCs w:val="24"/>
                <w:lang w:val="en-US" w:eastAsia="zh-CN"/>
              </w:rPr>
            </w:pPr>
          </w:p>
        </w:tc>
        <w:tc>
          <w:tcPr>
            <w:tcW w:w="637" w:type="pct"/>
            <w:tcBorders>
              <w:top w:val="single" w:sz="4" w:space="0" w:color="000000"/>
              <w:left w:val="single" w:sz="4" w:space="0" w:color="000000"/>
              <w:bottom w:val="single" w:sz="4" w:space="0" w:color="000000"/>
              <w:right w:val="single" w:sz="4" w:space="0" w:color="000000"/>
            </w:tcBorders>
            <w:hideMark/>
          </w:tcPr>
          <w:p w14:paraId="1F4EC939" w14:textId="77777777" w:rsidR="0011432F" w:rsidRPr="00145618" w:rsidRDefault="0011432F" w:rsidP="0011432F">
            <w:pPr>
              <w:widowControl w:val="0"/>
              <w:spacing w:before="0"/>
              <w:rPr>
                <w:rFonts w:eastAsia="SimSun"/>
                <w:bCs/>
                <w:szCs w:val="24"/>
                <w:lang w:val="en-US" w:eastAsia="zh-CN"/>
              </w:rPr>
            </w:pPr>
            <w:bookmarkStart w:id="313" w:name="lt_pId874"/>
            <w:r w:rsidRPr="00145618">
              <w:rPr>
                <w:rFonts w:eastAsia="SimSun" w:hint="eastAsia"/>
                <w:bCs/>
                <w:szCs w:val="24"/>
                <w:lang w:val="en-US" w:eastAsia="zh-CN"/>
              </w:rPr>
              <w:t>物联网</w:t>
            </w:r>
            <w:r w:rsidRPr="00145618">
              <w:rPr>
                <w:rFonts w:eastAsia="SimSun"/>
                <w:bCs/>
                <w:szCs w:val="24"/>
                <w:lang w:val="en-US" w:eastAsia="zh-CN"/>
              </w:rPr>
              <w:t>（</w:t>
            </w:r>
            <w:r w:rsidRPr="00145618">
              <w:rPr>
                <w:rFonts w:eastAsia="SimSun"/>
                <w:bCs/>
                <w:szCs w:val="24"/>
                <w:lang w:val="en-US" w:eastAsia="zh-CN"/>
              </w:rPr>
              <w:t>IoT</w:t>
            </w:r>
            <w:bookmarkEnd w:id="313"/>
            <w:r w:rsidRPr="00145618">
              <w:rPr>
                <w:rFonts w:eastAsia="SimSun" w:hint="eastAsia"/>
                <w:bCs/>
                <w:szCs w:val="24"/>
                <w:lang w:val="en-US" w:eastAsia="zh-CN"/>
              </w:rPr>
              <w:t>）</w:t>
            </w:r>
          </w:p>
        </w:tc>
        <w:tc>
          <w:tcPr>
            <w:tcW w:w="963" w:type="pct"/>
            <w:tcBorders>
              <w:top w:val="single" w:sz="4" w:space="0" w:color="000000"/>
              <w:left w:val="single" w:sz="4" w:space="0" w:color="000000"/>
              <w:bottom w:val="single" w:sz="4" w:space="0" w:color="000000"/>
              <w:right w:val="single" w:sz="4" w:space="0" w:color="000000"/>
            </w:tcBorders>
            <w:hideMark/>
          </w:tcPr>
          <w:p w14:paraId="2C8A4E20" w14:textId="77777777" w:rsidR="0011432F" w:rsidRPr="00145618" w:rsidRDefault="0011432F" w:rsidP="0011432F">
            <w:pPr>
              <w:widowControl w:val="0"/>
              <w:spacing w:before="0"/>
              <w:rPr>
                <w:rFonts w:eastAsia="SimSun"/>
                <w:szCs w:val="24"/>
                <w:lang w:val="en-US" w:eastAsia="zh-CN"/>
              </w:rPr>
            </w:pPr>
            <w:bookmarkStart w:id="314" w:name="lt_pId875"/>
            <w:r w:rsidRPr="00145618">
              <w:rPr>
                <w:rFonts w:eastAsia="SimSun" w:hint="eastAsia"/>
                <w:szCs w:val="24"/>
                <w:lang w:val="en-US" w:eastAsia="zh-CN"/>
              </w:rPr>
              <w:t>有关</w:t>
            </w:r>
            <w:r w:rsidRPr="00145618">
              <w:rPr>
                <w:rFonts w:eastAsia="SimSun"/>
                <w:szCs w:val="24"/>
                <w:lang w:val="en-US" w:eastAsia="zh-CN"/>
              </w:rPr>
              <w:t>物联网（</w:t>
            </w:r>
            <w:r w:rsidRPr="00145618">
              <w:rPr>
                <w:rFonts w:eastAsia="SimSun" w:hint="eastAsia"/>
                <w:szCs w:val="24"/>
                <w:lang w:val="en-US" w:eastAsia="zh-CN"/>
              </w:rPr>
              <w:t>2/423</w:t>
            </w:r>
            <w:r w:rsidRPr="00145618">
              <w:rPr>
                <w:rFonts w:eastAsia="SimSun"/>
                <w:szCs w:val="24"/>
                <w:lang w:val="en-US" w:eastAsia="zh-CN"/>
              </w:rPr>
              <w:t xml:space="preserve"> – </w:t>
            </w:r>
            <w:r w:rsidRPr="00145618">
              <w:rPr>
                <w:rFonts w:eastAsia="SimSun" w:hint="eastAsia"/>
                <w:szCs w:val="24"/>
                <w:lang w:val="en-US" w:eastAsia="zh-CN"/>
              </w:rPr>
              <w:t>科特迪瓦</w:t>
            </w:r>
            <w:r w:rsidRPr="00145618">
              <w:rPr>
                <w:rFonts w:eastAsia="SimSun"/>
                <w:szCs w:val="24"/>
                <w:lang w:val="en-US" w:eastAsia="zh-CN"/>
              </w:rPr>
              <w:t>）</w:t>
            </w:r>
            <w:r w:rsidRPr="00145618">
              <w:rPr>
                <w:rFonts w:eastAsia="SimSun" w:hint="eastAsia"/>
                <w:szCs w:val="24"/>
                <w:lang w:val="en-US" w:eastAsia="zh-CN"/>
              </w:rPr>
              <w:t>、</w:t>
            </w:r>
            <w:r w:rsidRPr="00145618">
              <w:rPr>
                <w:rFonts w:eastAsia="SimSun"/>
                <w:szCs w:val="24"/>
                <w:lang w:val="en-US" w:eastAsia="zh-CN"/>
              </w:rPr>
              <w:t>人工智能、大数据（</w:t>
            </w:r>
            <w:r w:rsidRPr="00145618">
              <w:rPr>
                <w:rFonts w:eastAsia="SimSun" w:hint="eastAsia"/>
                <w:szCs w:val="24"/>
                <w:lang w:val="en-US" w:eastAsia="zh-CN"/>
              </w:rPr>
              <w:t>2/427</w:t>
            </w:r>
            <w:r w:rsidRPr="00145618">
              <w:rPr>
                <w:rFonts w:eastAsia="SimSun"/>
                <w:szCs w:val="24"/>
                <w:lang w:val="en-US" w:eastAsia="zh-CN"/>
              </w:rPr>
              <w:t xml:space="preserve"> – </w:t>
            </w:r>
            <w:r w:rsidRPr="00145618">
              <w:rPr>
                <w:rFonts w:eastAsia="SimSun"/>
                <w:szCs w:val="24"/>
                <w:lang w:val="en-US" w:eastAsia="zh-CN"/>
              </w:rPr>
              <w:t>俄罗斯联邦</w:t>
            </w:r>
            <w:r w:rsidRPr="00145618">
              <w:rPr>
                <w:rFonts w:eastAsia="SimSun" w:hint="eastAsia"/>
                <w:szCs w:val="24"/>
                <w:lang w:val="en-US" w:eastAsia="zh-CN"/>
              </w:rPr>
              <w:t>Intervale</w:t>
            </w:r>
            <w:r w:rsidRPr="00145618">
              <w:rPr>
                <w:rFonts w:eastAsia="SimSun" w:hint="eastAsia"/>
                <w:szCs w:val="24"/>
                <w:lang w:val="en-US" w:eastAsia="zh-CN"/>
              </w:rPr>
              <w:t>公司</w:t>
            </w:r>
            <w:r w:rsidRPr="00145618">
              <w:rPr>
                <w:rFonts w:eastAsia="SimSun"/>
                <w:szCs w:val="24"/>
                <w:lang w:val="en-US" w:eastAsia="zh-CN"/>
              </w:rPr>
              <w:t>）</w:t>
            </w:r>
            <w:r w:rsidRPr="00145618">
              <w:rPr>
                <w:rFonts w:eastAsia="SimSun" w:hint="eastAsia"/>
                <w:szCs w:val="24"/>
                <w:lang w:val="en-US" w:eastAsia="zh-CN"/>
              </w:rPr>
              <w:t>、公民</w:t>
            </w:r>
            <w:r w:rsidRPr="00145618">
              <w:rPr>
                <w:rFonts w:eastAsia="SimSun"/>
                <w:szCs w:val="24"/>
                <w:lang w:val="en-US" w:eastAsia="zh-CN"/>
              </w:rPr>
              <w:t>参与、</w:t>
            </w:r>
            <w:r w:rsidRPr="00145618">
              <w:rPr>
                <w:rFonts w:eastAsia="SimSun" w:hint="eastAsia"/>
                <w:szCs w:val="24"/>
                <w:lang w:val="en-US" w:eastAsia="zh-CN"/>
              </w:rPr>
              <w:t>信息</w:t>
            </w:r>
            <w:r w:rsidRPr="00145618">
              <w:rPr>
                <w:rFonts w:eastAsia="SimSun"/>
                <w:szCs w:val="24"/>
                <w:lang w:val="en-US" w:eastAsia="zh-CN"/>
              </w:rPr>
              <w:t>开</w:t>
            </w:r>
            <w:r w:rsidRPr="00145618">
              <w:rPr>
                <w:rFonts w:eastAsia="SimSun" w:hint="eastAsia"/>
                <w:szCs w:val="24"/>
                <w:lang w:val="en-US" w:eastAsia="zh-CN"/>
              </w:rPr>
              <w:t>放</w:t>
            </w:r>
            <w:r w:rsidRPr="00145618">
              <w:rPr>
                <w:rFonts w:eastAsia="SimSun"/>
                <w:szCs w:val="24"/>
                <w:lang w:val="en-US" w:eastAsia="zh-CN"/>
              </w:rPr>
              <w:t>（</w:t>
            </w:r>
            <w:r w:rsidRPr="00145618">
              <w:rPr>
                <w:rFonts w:eastAsia="SimSun"/>
                <w:szCs w:val="24"/>
                <w:lang w:val="en-US" w:eastAsia="zh-CN"/>
              </w:rPr>
              <w:t>2/457R1 –</w:t>
            </w:r>
            <w:r w:rsidRPr="00145618">
              <w:rPr>
                <w:rFonts w:eastAsia="SimSun" w:hint="eastAsia"/>
                <w:szCs w:val="24"/>
                <w:lang w:val="en-US" w:eastAsia="zh-CN"/>
              </w:rPr>
              <w:t>韩国</w:t>
            </w:r>
            <w:r w:rsidRPr="00145618">
              <w:rPr>
                <w:rFonts w:eastAsia="SimSun"/>
                <w:szCs w:val="24"/>
                <w:lang w:val="en-US" w:eastAsia="zh-CN"/>
              </w:rPr>
              <w:t>）</w:t>
            </w:r>
            <w:r w:rsidRPr="00145618">
              <w:rPr>
                <w:rFonts w:eastAsia="SimSun" w:hint="eastAsia"/>
                <w:szCs w:val="24"/>
                <w:lang w:val="en-US" w:eastAsia="zh-CN"/>
              </w:rPr>
              <w:t>的</w:t>
            </w:r>
            <w:r w:rsidRPr="00145618">
              <w:rPr>
                <w:rFonts w:eastAsia="SimSun"/>
                <w:szCs w:val="24"/>
                <w:lang w:val="en-US" w:eastAsia="zh-CN"/>
              </w:rPr>
              <w:t>新研究议题</w:t>
            </w:r>
            <w:bookmarkEnd w:id="314"/>
          </w:p>
          <w:p w14:paraId="50E3E0DD" w14:textId="77777777" w:rsidR="0011432F" w:rsidRPr="00145618" w:rsidRDefault="0011432F" w:rsidP="0011432F">
            <w:pPr>
              <w:widowControl w:val="0"/>
              <w:spacing w:before="0"/>
              <w:rPr>
                <w:rFonts w:eastAsia="SimSun"/>
                <w:szCs w:val="24"/>
                <w:lang w:val="en-US" w:eastAsia="zh-CN"/>
              </w:rPr>
            </w:pPr>
          </w:p>
        </w:tc>
        <w:tc>
          <w:tcPr>
            <w:tcW w:w="746" w:type="pct"/>
            <w:tcBorders>
              <w:top w:val="single" w:sz="4" w:space="0" w:color="000000"/>
              <w:left w:val="single" w:sz="4" w:space="0" w:color="000000"/>
              <w:bottom w:val="single" w:sz="4" w:space="0" w:color="000000"/>
              <w:right w:val="single" w:sz="4" w:space="0" w:color="000000"/>
            </w:tcBorders>
            <w:hideMark/>
          </w:tcPr>
          <w:p w14:paraId="513663D0" w14:textId="77777777" w:rsidR="0011432F" w:rsidRPr="00145618" w:rsidRDefault="0011432F" w:rsidP="0011432F">
            <w:pPr>
              <w:pStyle w:val="ListParagraph"/>
              <w:widowControl w:val="0"/>
              <w:numPr>
                <w:ilvl w:val="0"/>
                <w:numId w:val="30"/>
              </w:numPr>
              <w:tabs>
                <w:tab w:val="center" w:pos="1005"/>
                <w:tab w:val="left" w:pos="1191"/>
                <w:tab w:val="left" w:pos="1588"/>
                <w:tab w:val="left" w:pos="1985"/>
              </w:tabs>
              <w:overflowPunct w:val="0"/>
              <w:autoSpaceDE w:val="0"/>
              <w:autoSpaceDN w:val="0"/>
              <w:adjustRightInd w:val="0"/>
              <w:spacing w:before="0" w:after="0"/>
              <w:rPr>
                <w:rFonts w:eastAsia="SimSun"/>
                <w:bCs w:val="0"/>
                <w:sz w:val="24"/>
                <w:szCs w:val="24"/>
              </w:rPr>
            </w:pPr>
            <w:r w:rsidRPr="00145618">
              <w:rPr>
                <w:rFonts w:eastAsia="SimSun" w:hint="eastAsia"/>
                <w:sz w:val="24"/>
                <w:szCs w:val="24"/>
              </w:rPr>
              <w:t>实施导则</w:t>
            </w:r>
            <w:r w:rsidRPr="00145618">
              <w:rPr>
                <w:rFonts w:eastAsia="SimSun"/>
                <w:sz w:val="24"/>
                <w:szCs w:val="24"/>
              </w:rPr>
              <w:t xml:space="preserve"> </w:t>
            </w:r>
          </w:p>
          <w:p w14:paraId="2EA00120" w14:textId="77777777" w:rsidR="0011432F" w:rsidRPr="00145618" w:rsidRDefault="0011432F" w:rsidP="0011432F">
            <w:pPr>
              <w:pStyle w:val="ListParagraph"/>
              <w:widowControl w:val="0"/>
              <w:numPr>
                <w:ilvl w:val="0"/>
                <w:numId w:val="30"/>
              </w:numPr>
              <w:tabs>
                <w:tab w:val="center" w:pos="1005"/>
                <w:tab w:val="left" w:pos="1191"/>
                <w:tab w:val="left" w:pos="1588"/>
                <w:tab w:val="left" w:pos="1985"/>
              </w:tabs>
              <w:overflowPunct w:val="0"/>
              <w:autoSpaceDE w:val="0"/>
              <w:autoSpaceDN w:val="0"/>
              <w:adjustRightInd w:val="0"/>
              <w:spacing w:before="0" w:after="0"/>
              <w:rPr>
                <w:rFonts w:eastAsia="SimSun"/>
                <w:bCs w:val="0"/>
                <w:sz w:val="24"/>
                <w:szCs w:val="24"/>
              </w:rPr>
            </w:pPr>
            <w:r w:rsidRPr="00145618">
              <w:rPr>
                <w:rFonts w:eastAsia="SimSun" w:hint="eastAsia"/>
                <w:sz w:val="24"/>
                <w:szCs w:val="24"/>
              </w:rPr>
              <w:t>物联网</w:t>
            </w:r>
          </w:p>
          <w:p w14:paraId="4B57E4F1" w14:textId="77777777" w:rsidR="0011432F" w:rsidRPr="00145618" w:rsidRDefault="0011432F" w:rsidP="0011432F">
            <w:pPr>
              <w:pStyle w:val="ListParagraph"/>
              <w:widowControl w:val="0"/>
              <w:numPr>
                <w:ilvl w:val="0"/>
                <w:numId w:val="30"/>
              </w:numPr>
              <w:tabs>
                <w:tab w:val="center" w:pos="1005"/>
                <w:tab w:val="left" w:pos="1191"/>
                <w:tab w:val="left" w:pos="1588"/>
                <w:tab w:val="left" w:pos="1985"/>
              </w:tabs>
              <w:overflowPunct w:val="0"/>
              <w:autoSpaceDE w:val="0"/>
              <w:autoSpaceDN w:val="0"/>
              <w:adjustRightInd w:val="0"/>
              <w:spacing w:before="0" w:after="0"/>
              <w:rPr>
                <w:rFonts w:eastAsia="SimSun"/>
                <w:sz w:val="24"/>
                <w:szCs w:val="24"/>
              </w:rPr>
            </w:pPr>
            <w:bookmarkStart w:id="315" w:name="lt_pId880"/>
            <w:r w:rsidRPr="00145618">
              <w:rPr>
                <w:rFonts w:eastAsia="SimSun" w:hint="eastAsia"/>
                <w:sz w:val="24"/>
                <w:szCs w:val="24"/>
              </w:rPr>
              <w:t>人工</w:t>
            </w:r>
            <w:r w:rsidRPr="00145618">
              <w:rPr>
                <w:rFonts w:eastAsia="SimSun"/>
                <w:sz w:val="24"/>
                <w:szCs w:val="24"/>
              </w:rPr>
              <w:t>智能（</w:t>
            </w:r>
            <w:r w:rsidRPr="00145618">
              <w:rPr>
                <w:rFonts w:eastAsia="SimSun" w:hint="eastAsia"/>
                <w:sz w:val="24"/>
                <w:szCs w:val="24"/>
              </w:rPr>
              <w:t>AI</w:t>
            </w:r>
            <w:r w:rsidRPr="00145618">
              <w:rPr>
                <w:rFonts w:eastAsia="SimSun"/>
                <w:sz w:val="24"/>
                <w:szCs w:val="24"/>
              </w:rPr>
              <w:t>）</w:t>
            </w:r>
            <w:bookmarkEnd w:id="315"/>
          </w:p>
          <w:p w14:paraId="05F6D3DC" w14:textId="77777777" w:rsidR="0011432F" w:rsidRPr="00145618" w:rsidRDefault="0011432F" w:rsidP="0011432F">
            <w:pPr>
              <w:pStyle w:val="ListParagraph"/>
              <w:widowControl w:val="0"/>
              <w:numPr>
                <w:ilvl w:val="0"/>
                <w:numId w:val="30"/>
              </w:numPr>
              <w:tabs>
                <w:tab w:val="center" w:pos="1005"/>
                <w:tab w:val="left" w:pos="1191"/>
                <w:tab w:val="left" w:pos="1588"/>
                <w:tab w:val="left" w:pos="1985"/>
              </w:tabs>
              <w:overflowPunct w:val="0"/>
              <w:autoSpaceDE w:val="0"/>
              <w:autoSpaceDN w:val="0"/>
              <w:adjustRightInd w:val="0"/>
              <w:spacing w:before="0" w:after="0"/>
              <w:rPr>
                <w:rFonts w:eastAsia="SimSun"/>
                <w:sz w:val="24"/>
                <w:szCs w:val="24"/>
              </w:rPr>
            </w:pPr>
            <w:r w:rsidRPr="00145618">
              <w:rPr>
                <w:rFonts w:eastAsia="SimSun" w:hint="eastAsia"/>
                <w:sz w:val="24"/>
                <w:szCs w:val="24"/>
              </w:rPr>
              <w:t>大数据</w:t>
            </w:r>
          </w:p>
          <w:p w14:paraId="692A5E62" w14:textId="77777777" w:rsidR="0011432F" w:rsidRPr="00145618" w:rsidRDefault="0011432F" w:rsidP="0011432F">
            <w:pPr>
              <w:pStyle w:val="ListParagraph"/>
              <w:widowControl w:val="0"/>
              <w:numPr>
                <w:ilvl w:val="0"/>
                <w:numId w:val="30"/>
              </w:numPr>
              <w:tabs>
                <w:tab w:val="center" w:pos="1005"/>
                <w:tab w:val="left" w:pos="1191"/>
                <w:tab w:val="left" w:pos="1588"/>
                <w:tab w:val="left" w:pos="1985"/>
              </w:tabs>
              <w:overflowPunct w:val="0"/>
              <w:autoSpaceDE w:val="0"/>
              <w:autoSpaceDN w:val="0"/>
              <w:adjustRightInd w:val="0"/>
              <w:spacing w:before="0" w:after="0"/>
              <w:rPr>
                <w:rFonts w:eastAsia="SimSun"/>
                <w:bCs w:val="0"/>
                <w:sz w:val="24"/>
                <w:szCs w:val="24"/>
              </w:rPr>
            </w:pPr>
            <w:r w:rsidRPr="00145618">
              <w:rPr>
                <w:rFonts w:eastAsia="SimSun" w:hint="eastAsia"/>
                <w:sz w:val="24"/>
                <w:szCs w:val="24"/>
              </w:rPr>
              <w:t>智慧</w:t>
            </w:r>
            <w:r w:rsidRPr="00145618">
              <w:rPr>
                <w:rFonts w:eastAsia="SimSun"/>
                <w:sz w:val="24"/>
                <w:szCs w:val="24"/>
              </w:rPr>
              <w:t>社会</w:t>
            </w:r>
          </w:p>
          <w:p w14:paraId="1973D009" w14:textId="77777777" w:rsidR="0011432F" w:rsidRPr="00145618" w:rsidRDefault="0011432F" w:rsidP="0011432F">
            <w:pPr>
              <w:pStyle w:val="ListParagraph"/>
              <w:widowControl w:val="0"/>
              <w:numPr>
                <w:ilvl w:val="0"/>
                <w:numId w:val="30"/>
              </w:numPr>
              <w:tabs>
                <w:tab w:val="center" w:pos="1005"/>
                <w:tab w:val="left" w:pos="1191"/>
                <w:tab w:val="left" w:pos="1588"/>
                <w:tab w:val="left" w:pos="1985"/>
              </w:tabs>
              <w:overflowPunct w:val="0"/>
              <w:autoSpaceDE w:val="0"/>
              <w:autoSpaceDN w:val="0"/>
              <w:adjustRightInd w:val="0"/>
              <w:spacing w:before="0" w:after="0"/>
              <w:rPr>
                <w:rFonts w:eastAsia="SimSun"/>
                <w:bCs w:val="0"/>
                <w:sz w:val="24"/>
                <w:szCs w:val="24"/>
              </w:rPr>
            </w:pPr>
            <w:bookmarkStart w:id="316" w:name="lt_pId883"/>
            <w:r w:rsidRPr="00145618">
              <w:rPr>
                <w:rFonts w:eastAsia="SimSun" w:hint="eastAsia"/>
                <w:sz w:val="24"/>
                <w:szCs w:val="24"/>
              </w:rPr>
              <w:t>智慧</w:t>
            </w:r>
            <w:r w:rsidRPr="00145618">
              <w:rPr>
                <w:rFonts w:eastAsia="SimSun"/>
                <w:sz w:val="24"/>
                <w:szCs w:val="24"/>
              </w:rPr>
              <w:t>城市和社区</w:t>
            </w:r>
            <w:r w:rsidRPr="00145618">
              <w:rPr>
                <w:rFonts w:eastAsia="SimSun"/>
                <w:sz w:val="24"/>
                <w:szCs w:val="24"/>
              </w:rPr>
              <w:t xml:space="preserve"> </w:t>
            </w:r>
            <w:bookmarkEnd w:id="316"/>
          </w:p>
          <w:p w14:paraId="0B00BB78" w14:textId="77777777" w:rsidR="0011432F" w:rsidRPr="00145618" w:rsidRDefault="0011432F" w:rsidP="0011432F">
            <w:pPr>
              <w:pStyle w:val="ListParagraph"/>
              <w:widowControl w:val="0"/>
              <w:numPr>
                <w:ilvl w:val="0"/>
                <w:numId w:val="30"/>
              </w:numPr>
              <w:tabs>
                <w:tab w:val="center" w:pos="1005"/>
                <w:tab w:val="left" w:pos="1191"/>
                <w:tab w:val="left" w:pos="1588"/>
                <w:tab w:val="left" w:pos="1985"/>
              </w:tabs>
              <w:overflowPunct w:val="0"/>
              <w:autoSpaceDE w:val="0"/>
              <w:autoSpaceDN w:val="0"/>
              <w:adjustRightInd w:val="0"/>
              <w:spacing w:before="0" w:after="0"/>
              <w:rPr>
                <w:rFonts w:eastAsia="SimSun"/>
                <w:bCs w:val="0"/>
                <w:sz w:val="24"/>
                <w:szCs w:val="24"/>
              </w:rPr>
            </w:pPr>
            <w:bookmarkStart w:id="317" w:name="lt_pId884"/>
            <w:r w:rsidRPr="00145618">
              <w:rPr>
                <w:rFonts w:eastAsia="SimSun" w:hint="eastAsia"/>
                <w:sz w:val="24"/>
                <w:szCs w:val="24"/>
              </w:rPr>
              <w:t>可持续</w:t>
            </w:r>
            <w:r w:rsidRPr="00145618">
              <w:rPr>
                <w:rFonts w:eastAsia="SimSun"/>
                <w:sz w:val="24"/>
                <w:szCs w:val="24"/>
              </w:rPr>
              <w:t>发展目标</w:t>
            </w:r>
            <w:bookmarkEnd w:id="317"/>
          </w:p>
          <w:p w14:paraId="3624A809" w14:textId="77777777" w:rsidR="0011432F" w:rsidRPr="00145618" w:rsidRDefault="0011432F" w:rsidP="0011432F">
            <w:pPr>
              <w:pStyle w:val="ListParagraph"/>
              <w:widowControl w:val="0"/>
              <w:numPr>
                <w:ilvl w:val="0"/>
                <w:numId w:val="30"/>
              </w:numPr>
              <w:tabs>
                <w:tab w:val="center" w:pos="1005"/>
                <w:tab w:val="left" w:pos="1191"/>
                <w:tab w:val="left" w:pos="1588"/>
                <w:tab w:val="left" w:pos="1985"/>
              </w:tabs>
              <w:overflowPunct w:val="0"/>
              <w:autoSpaceDE w:val="0"/>
              <w:autoSpaceDN w:val="0"/>
              <w:adjustRightInd w:val="0"/>
              <w:spacing w:before="0" w:after="0"/>
              <w:rPr>
                <w:rFonts w:eastAsia="SimSun"/>
                <w:bCs w:val="0"/>
                <w:sz w:val="24"/>
                <w:szCs w:val="24"/>
              </w:rPr>
            </w:pPr>
            <w:r w:rsidRPr="00145618">
              <w:rPr>
                <w:rFonts w:eastAsia="SimSun" w:hint="eastAsia"/>
                <w:sz w:val="24"/>
                <w:szCs w:val="24"/>
              </w:rPr>
              <w:t>云计算</w:t>
            </w:r>
          </w:p>
          <w:p w14:paraId="374F3903" w14:textId="77777777" w:rsidR="0011432F" w:rsidRPr="00145618" w:rsidRDefault="0011432F" w:rsidP="0011432F">
            <w:pPr>
              <w:pStyle w:val="ListParagraph"/>
              <w:widowControl w:val="0"/>
              <w:numPr>
                <w:ilvl w:val="0"/>
                <w:numId w:val="30"/>
              </w:numPr>
              <w:tabs>
                <w:tab w:val="center" w:pos="1005"/>
                <w:tab w:val="left" w:pos="1191"/>
                <w:tab w:val="left" w:pos="1588"/>
                <w:tab w:val="left" w:pos="1985"/>
              </w:tabs>
              <w:overflowPunct w:val="0"/>
              <w:autoSpaceDE w:val="0"/>
              <w:autoSpaceDN w:val="0"/>
              <w:adjustRightInd w:val="0"/>
              <w:spacing w:before="0" w:after="0"/>
              <w:rPr>
                <w:rFonts w:eastAsia="SimSun"/>
                <w:bCs w:val="0"/>
                <w:sz w:val="24"/>
                <w:szCs w:val="24"/>
              </w:rPr>
            </w:pPr>
            <w:r w:rsidRPr="00145618">
              <w:rPr>
                <w:rFonts w:eastAsia="SimSun" w:hint="eastAsia"/>
                <w:sz w:val="24"/>
                <w:szCs w:val="24"/>
              </w:rPr>
              <w:t>数据</w:t>
            </w:r>
            <w:r w:rsidRPr="00145618">
              <w:rPr>
                <w:rFonts w:eastAsia="SimSun"/>
                <w:sz w:val="24"/>
                <w:szCs w:val="24"/>
              </w:rPr>
              <w:t>分析</w:t>
            </w:r>
          </w:p>
          <w:p w14:paraId="754AF676" w14:textId="77777777" w:rsidR="0011432F" w:rsidRPr="00145618" w:rsidRDefault="0011432F" w:rsidP="0011432F">
            <w:pPr>
              <w:pStyle w:val="ListParagraph"/>
              <w:widowControl w:val="0"/>
              <w:numPr>
                <w:ilvl w:val="0"/>
                <w:numId w:val="30"/>
              </w:numPr>
              <w:tabs>
                <w:tab w:val="center" w:pos="1005"/>
                <w:tab w:val="left" w:pos="1191"/>
                <w:tab w:val="left" w:pos="1588"/>
                <w:tab w:val="left" w:pos="1985"/>
              </w:tabs>
              <w:overflowPunct w:val="0"/>
              <w:autoSpaceDE w:val="0"/>
              <w:autoSpaceDN w:val="0"/>
              <w:adjustRightInd w:val="0"/>
              <w:spacing w:before="0" w:after="0"/>
              <w:rPr>
                <w:rFonts w:eastAsia="SimSun"/>
                <w:bCs w:val="0"/>
                <w:sz w:val="24"/>
                <w:szCs w:val="24"/>
              </w:rPr>
            </w:pPr>
            <w:r w:rsidRPr="00145618">
              <w:rPr>
                <w:rFonts w:eastAsia="SimSun" w:hint="eastAsia"/>
                <w:sz w:val="24"/>
                <w:szCs w:val="24"/>
              </w:rPr>
              <w:t>开放</w:t>
            </w:r>
            <w:r w:rsidRPr="00145618">
              <w:rPr>
                <w:rFonts w:eastAsia="SimSun"/>
                <w:sz w:val="24"/>
                <w:szCs w:val="24"/>
              </w:rPr>
              <w:t>数据</w:t>
            </w:r>
          </w:p>
        </w:tc>
        <w:tc>
          <w:tcPr>
            <w:tcW w:w="921" w:type="pct"/>
            <w:tcBorders>
              <w:top w:val="single" w:sz="4" w:space="0" w:color="000000"/>
              <w:left w:val="single" w:sz="4" w:space="0" w:color="000000"/>
              <w:bottom w:val="single" w:sz="4" w:space="0" w:color="000000"/>
              <w:right w:val="single" w:sz="4" w:space="0" w:color="000000"/>
            </w:tcBorders>
            <w:hideMark/>
          </w:tcPr>
          <w:p w14:paraId="57DE0CEB" w14:textId="77777777" w:rsidR="0011432F" w:rsidRPr="00145618" w:rsidRDefault="0011432F" w:rsidP="0011432F">
            <w:pPr>
              <w:widowControl w:val="0"/>
              <w:spacing w:before="0"/>
              <w:rPr>
                <w:rFonts w:eastAsia="SimSun"/>
                <w:szCs w:val="24"/>
                <w:lang w:val="en-US" w:eastAsia="zh-CN"/>
              </w:rPr>
            </w:pPr>
            <w:bookmarkStart w:id="318" w:name="lt_pId888"/>
            <w:r w:rsidRPr="00145618">
              <w:rPr>
                <w:rFonts w:eastAsia="SimSun" w:hint="eastAsia"/>
                <w:b/>
                <w:bCs/>
                <w:color w:val="FF0000"/>
                <w:szCs w:val="24"/>
                <w:lang w:val="en-US" w:eastAsia="zh-CN"/>
              </w:rPr>
              <w:t>继续</w:t>
            </w:r>
            <w:r w:rsidRPr="00145618">
              <w:rPr>
                <w:rFonts w:eastAsia="SimSun" w:hint="eastAsia"/>
                <w:szCs w:val="24"/>
                <w:lang w:val="en-US" w:eastAsia="zh-CN"/>
              </w:rPr>
              <w:t>该课题的</w:t>
            </w:r>
            <w:r w:rsidRPr="00145618">
              <w:rPr>
                <w:rFonts w:eastAsia="SimSun"/>
                <w:szCs w:val="24"/>
                <w:lang w:val="en-US" w:eastAsia="zh-CN"/>
              </w:rPr>
              <w:t>研究</w:t>
            </w:r>
            <w:r w:rsidRPr="00145618">
              <w:rPr>
                <w:rFonts w:eastAsia="SimSun" w:hint="eastAsia"/>
                <w:szCs w:val="24"/>
                <w:lang w:val="en-US" w:eastAsia="zh-CN"/>
              </w:rPr>
              <w:t>但</w:t>
            </w:r>
            <w:r w:rsidRPr="00145618">
              <w:rPr>
                <w:rFonts w:eastAsia="SimSun"/>
                <w:szCs w:val="24"/>
                <w:lang w:val="en-US" w:eastAsia="zh-CN"/>
              </w:rPr>
              <w:t>需修订标题和内容。</w:t>
            </w:r>
            <w:bookmarkEnd w:id="318"/>
            <w:r w:rsidRPr="00145618">
              <w:rPr>
                <w:rFonts w:eastAsia="SimSun"/>
                <w:szCs w:val="24"/>
                <w:lang w:val="en-US" w:eastAsia="zh-CN"/>
              </w:rPr>
              <w:t xml:space="preserve"> </w:t>
            </w:r>
          </w:p>
          <w:p w14:paraId="7CA27D8B" w14:textId="77777777" w:rsidR="0011432F" w:rsidRPr="00145618" w:rsidRDefault="0011432F" w:rsidP="0011432F">
            <w:pPr>
              <w:widowControl w:val="0"/>
              <w:spacing w:before="0"/>
              <w:rPr>
                <w:rFonts w:asciiTheme="minorEastAsia" w:eastAsiaTheme="minorEastAsia" w:hAnsiTheme="minorEastAsia"/>
                <w:b/>
                <w:bCs/>
                <w:szCs w:val="24"/>
                <w:lang w:val="en-US" w:eastAsia="zh-CN"/>
              </w:rPr>
            </w:pPr>
            <w:bookmarkStart w:id="319" w:name="lt_pId889"/>
            <w:r w:rsidRPr="00145618">
              <w:rPr>
                <w:rFonts w:asciiTheme="minorEastAsia" w:eastAsiaTheme="minorEastAsia" w:hAnsiTheme="minorEastAsia"/>
                <w:b/>
                <w:bCs/>
                <w:szCs w:val="24"/>
                <w:lang w:val="en-US" w:eastAsia="zh-CN"/>
              </w:rPr>
              <w:t>“</w:t>
            </w:r>
            <w:r w:rsidRPr="00145618">
              <w:rPr>
                <w:rFonts w:asciiTheme="minorEastAsia" w:eastAsiaTheme="minorEastAsia" w:hAnsiTheme="minorEastAsia" w:hint="eastAsia"/>
                <w:b/>
                <w:bCs/>
                <w:szCs w:val="24"/>
                <w:lang w:val="en-US" w:eastAsia="zh-CN"/>
              </w:rPr>
              <w:t>通过</w:t>
            </w:r>
            <w:r w:rsidRPr="00145618">
              <w:rPr>
                <w:rFonts w:asciiTheme="minorEastAsia" w:eastAsiaTheme="minorEastAsia" w:hAnsiTheme="minorEastAsia"/>
                <w:b/>
                <w:bCs/>
                <w:szCs w:val="24"/>
                <w:lang w:val="en-US" w:eastAsia="zh-CN"/>
              </w:rPr>
              <w:t>信息通信技术打造智慧可持续社会的最佳做法和导则”</w:t>
            </w:r>
            <w:bookmarkEnd w:id="319"/>
          </w:p>
        </w:tc>
      </w:tr>
      <w:tr w:rsidR="0011432F" w:rsidRPr="00145618" w14:paraId="25270020" w14:textId="77777777" w:rsidTr="0011432F">
        <w:trPr>
          <w:trHeight w:val="425"/>
        </w:trPr>
        <w:tc>
          <w:tcPr>
            <w:tcW w:w="1037" w:type="pct"/>
            <w:tcBorders>
              <w:top w:val="single" w:sz="4" w:space="0" w:color="000000"/>
              <w:left w:val="single" w:sz="4" w:space="0" w:color="000000"/>
              <w:bottom w:val="single" w:sz="4" w:space="0" w:color="000000"/>
              <w:right w:val="single" w:sz="4" w:space="0" w:color="000000"/>
            </w:tcBorders>
            <w:hideMark/>
          </w:tcPr>
          <w:p w14:paraId="0D3D5671" w14:textId="77777777" w:rsidR="0011432F" w:rsidRPr="00145618" w:rsidRDefault="0011432F" w:rsidP="0011432F">
            <w:pPr>
              <w:widowControl w:val="0"/>
              <w:spacing w:before="0"/>
              <w:rPr>
                <w:rFonts w:eastAsia="SimSun"/>
                <w:szCs w:val="24"/>
                <w:lang w:val="en-US" w:eastAsia="zh-CN"/>
              </w:rPr>
            </w:pPr>
            <w:bookmarkStart w:id="320" w:name="lt_pId890"/>
            <w:r w:rsidRPr="00145618">
              <w:rPr>
                <w:rFonts w:eastAsia="SimSun" w:hint="eastAsia"/>
                <w:szCs w:val="24"/>
                <w:lang w:val="en-US" w:eastAsia="zh-CN"/>
              </w:rPr>
              <w:t>第</w:t>
            </w:r>
            <w:r w:rsidRPr="00145618">
              <w:rPr>
                <w:rFonts w:eastAsia="SimSun"/>
                <w:szCs w:val="24"/>
                <w:lang w:val="en-US" w:eastAsia="zh-CN"/>
              </w:rPr>
              <w:t>2/2</w:t>
            </w:r>
            <w:bookmarkEnd w:id="320"/>
            <w:r w:rsidRPr="00145618">
              <w:rPr>
                <w:rFonts w:eastAsia="SimSun" w:hint="eastAsia"/>
                <w:szCs w:val="24"/>
                <w:lang w:val="en-US" w:eastAsia="zh-CN"/>
              </w:rPr>
              <w:t>号</w:t>
            </w:r>
            <w:r w:rsidRPr="00145618">
              <w:rPr>
                <w:rFonts w:eastAsia="SimSun"/>
                <w:szCs w:val="24"/>
                <w:lang w:val="en-US" w:eastAsia="zh-CN"/>
              </w:rPr>
              <w:t>课题</w:t>
            </w:r>
            <w:r w:rsidRPr="00145618">
              <w:rPr>
                <w:rFonts w:eastAsia="SimSun"/>
                <w:szCs w:val="24"/>
                <w:lang w:val="en-US" w:eastAsia="zh-CN"/>
              </w:rPr>
              <w:br/>
            </w:r>
            <w:bookmarkStart w:id="321" w:name="lt_pId891"/>
            <w:r w:rsidRPr="00145618">
              <w:rPr>
                <w:rFonts w:asciiTheme="minorEastAsia" w:eastAsiaTheme="minorEastAsia" w:hAnsiTheme="minorEastAsia"/>
                <w:szCs w:val="24"/>
                <w:lang w:val="en-US" w:eastAsia="zh-CN"/>
              </w:rPr>
              <w:t>“</w:t>
            </w:r>
            <w:r w:rsidRPr="00145618">
              <w:rPr>
                <w:rFonts w:asciiTheme="minorEastAsia" w:eastAsiaTheme="minorEastAsia" w:hAnsiTheme="minorEastAsia" w:hint="eastAsia"/>
                <w:szCs w:val="24"/>
                <w:lang w:val="en-US" w:eastAsia="zh-CN"/>
              </w:rPr>
              <w:t>用于</w:t>
            </w:r>
            <w:r w:rsidRPr="00145618">
              <w:rPr>
                <w:rFonts w:asciiTheme="minorEastAsia" w:eastAsiaTheme="minorEastAsia" w:hAnsiTheme="minorEastAsia"/>
                <w:szCs w:val="24"/>
                <w:lang w:val="en-US" w:eastAsia="zh-CN"/>
              </w:rPr>
              <w:t>电子</w:t>
            </w:r>
            <w:r w:rsidRPr="00145618">
              <w:rPr>
                <w:rFonts w:asciiTheme="minorEastAsia" w:eastAsiaTheme="minorEastAsia" w:hAnsiTheme="minorEastAsia" w:hint="eastAsia"/>
                <w:szCs w:val="24"/>
                <w:lang w:val="en-US" w:eastAsia="zh-CN"/>
              </w:rPr>
              <w:t>卫生</w:t>
            </w:r>
            <w:r w:rsidRPr="00145618">
              <w:rPr>
                <w:rFonts w:asciiTheme="minorEastAsia" w:eastAsiaTheme="minorEastAsia" w:hAnsiTheme="minorEastAsia"/>
                <w:szCs w:val="24"/>
                <w:lang w:val="en-US" w:eastAsia="zh-CN"/>
              </w:rPr>
              <w:t>的信息</w:t>
            </w:r>
            <w:r w:rsidRPr="00145618">
              <w:rPr>
                <w:rFonts w:asciiTheme="minorEastAsia" w:eastAsiaTheme="minorEastAsia" w:hAnsiTheme="minorEastAsia" w:hint="eastAsia"/>
                <w:szCs w:val="24"/>
                <w:lang w:val="en-US" w:eastAsia="zh-CN"/>
              </w:rPr>
              <w:t>通信</w:t>
            </w:r>
            <w:r w:rsidRPr="00145618">
              <w:rPr>
                <w:rFonts w:asciiTheme="minorEastAsia" w:eastAsiaTheme="minorEastAsia" w:hAnsiTheme="minorEastAsia"/>
                <w:szCs w:val="24"/>
                <w:lang w:val="en-US" w:eastAsia="zh-CN"/>
              </w:rPr>
              <w:t>技术</w:t>
            </w:r>
            <w:r w:rsidRPr="00145618">
              <w:rPr>
                <w:rFonts w:asciiTheme="minorEastAsia" w:eastAsiaTheme="minorEastAsia" w:hAnsiTheme="minorEastAsia" w:hint="eastAsia"/>
                <w:szCs w:val="24"/>
                <w:lang w:val="en-US" w:eastAsia="zh-CN"/>
              </w:rPr>
              <w:t>/</w:t>
            </w:r>
            <w:r w:rsidRPr="00145618">
              <w:rPr>
                <w:rFonts w:eastAsiaTheme="minorEastAsia"/>
                <w:szCs w:val="24"/>
                <w:lang w:val="en-US" w:eastAsia="zh-CN"/>
              </w:rPr>
              <w:t>ICT</w:t>
            </w:r>
            <w:r w:rsidRPr="00145618">
              <w:rPr>
                <w:rFonts w:asciiTheme="minorEastAsia" w:eastAsiaTheme="minorEastAsia" w:hAnsiTheme="minorEastAsia"/>
                <w:szCs w:val="24"/>
                <w:lang w:val="en-US" w:eastAsia="zh-CN"/>
              </w:rPr>
              <w:t>”</w:t>
            </w:r>
            <w:bookmarkEnd w:id="321"/>
          </w:p>
        </w:tc>
        <w:tc>
          <w:tcPr>
            <w:tcW w:w="696" w:type="pct"/>
            <w:tcBorders>
              <w:top w:val="single" w:sz="4" w:space="0" w:color="000000"/>
              <w:left w:val="single" w:sz="4" w:space="0" w:color="000000"/>
              <w:bottom w:val="single" w:sz="4" w:space="0" w:color="000000"/>
              <w:right w:val="single" w:sz="4" w:space="0" w:color="000000"/>
            </w:tcBorders>
            <w:hideMark/>
          </w:tcPr>
          <w:p w14:paraId="0529D9DD" w14:textId="14B3FFF3" w:rsidR="0011432F" w:rsidRPr="00145618" w:rsidRDefault="0011432F" w:rsidP="00145618">
            <w:pPr>
              <w:widowControl w:val="0"/>
              <w:spacing w:before="0"/>
              <w:rPr>
                <w:rFonts w:eastAsia="SimSun"/>
                <w:szCs w:val="24"/>
                <w:lang w:val="en-US" w:eastAsia="zh-CN"/>
              </w:rPr>
            </w:pPr>
            <w:bookmarkStart w:id="322" w:name="lt_pId892"/>
            <w:r w:rsidRPr="00145618">
              <w:rPr>
                <w:rFonts w:eastAsia="SimSun" w:hint="eastAsia"/>
                <w:szCs w:val="24"/>
                <w:lang w:val="en-US" w:eastAsia="zh-CN"/>
              </w:rPr>
              <w:t>继续</w:t>
            </w:r>
            <w:r w:rsidRPr="00145618">
              <w:rPr>
                <w:rFonts w:eastAsia="SimSun"/>
                <w:szCs w:val="24"/>
                <w:lang w:val="en-US" w:eastAsia="zh-CN"/>
              </w:rPr>
              <w:t>该课题的研究，但</w:t>
            </w:r>
            <w:r w:rsidRPr="00145618">
              <w:rPr>
                <w:rFonts w:eastAsia="SimSun" w:hint="eastAsia"/>
                <w:szCs w:val="24"/>
                <w:lang w:val="en-US" w:eastAsia="zh-CN"/>
              </w:rPr>
              <w:t>需将</w:t>
            </w:r>
            <w:r w:rsidRPr="00145618">
              <w:rPr>
                <w:rFonts w:eastAsia="SimSun"/>
                <w:szCs w:val="24"/>
                <w:lang w:val="en-US" w:eastAsia="zh-CN"/>
              </w:rPr>
              <w:t>标题修改为</w:t>
            </w:r>
            <w:r w:rsidRPr="00145618">
              <w:rPr>
                <w:rFonts w:eastAsia="SimSun" w:hint="eastAsia"/>
                <w:szCs w:val="24"/>
                <w:lang w:val="en-US" w:eastAsia="zh-CN"/>
              </w:rPr>
              <w:t>“电子</w:t>
            </w:r>
            <w:r w:rsidRPr="00145618">
              <w:rPr>
                <w:rFonts w:eastAsia="SimSun"/>
                <w:szCs w:val="24"/>
                <w:lang w:val="en-US" w:eastAsia="zh-CN"/>
              </w:rPr>
              <w:t>卫生在发展中国家的快速实施</w:t>
            </w:r>
            <w:r w:rsidRPr="00145618">
              <w:rPr>
                <w:rFonts w:eastAsia="SimSun" w:hint="eastAsia"/>
                <w:szCs w:val="24"/>
                <w:lang w:val="en-US" w:eastAsia="zh-CN"/>
              </w:rPr>
              <w:t>”。</w:t>
            </w:r>
            <w:bookmarkEnd w:id="322"/>
          </w:p>
        </w:tc>
        <w:tc>
          <w:tcPr>
            <w:tcW w:w="637" w:type="pct"/>
            <w:tcBorders>
              <w:top w:val="single" w:sz="4" w:space="0" w:color="000000"/>
              <w:left w:val="single" w:sz="4" w:space="0" w:color="000000"/>
              <w:bottom w:val="single" w:sz="4" w:space="0" w:color="000000"/>
              <w:right w:val="single" w:sz="4" w:space="0" w:color="000000"/>
            </w:tcBorders>
            <w:hideMark/>
          </w:tcPr>
          <w:p w14:paraId="3197A3BA" w14:textId="77777777" w:rsidR="0011432F" w:rsidRPr="00145618" w:rsidRDefault="0011432F" w:rsidP="0011432F">
            <w:pPr>
              <w:widowControl w:val="0"/>
              <w:spacing w:before="0"/>
              <w:rPr>
                <w:rFonts w:eastAsia="SimSun"/>
                <w:szCs w:val="24"/>
                <w:lang w:val="en-US"/>
              </w:rPr>
            </w:pPr>
            <w:bookmarkStart w:id="323" w:name="lt_pId893"/>
            <w:r w:rsidRPr="00145618">
              <w:rPr>
                <w:rFonts w:eastAsia="SimSun" w:hint="eastAsia"/>
                <w:szCs w:val="24"/>
                <w:lang w:val="en-US" w:eastAsia="zh-CN"/>
              </w:rPr>
              <w:t>将第</w:t>
            </w:r>
            <w:r w:rsidRPr="00145618">
              <w:rPr>
                <w:rFonts w:eastAsia="SimSun"/>
                <w:szCs w:val="24"/>
                <w:lang w:val="en-US"/>
              </w:rPr>
              <w:t>2/2</w:t>
            </w:r>
            <w:r w:rsidRPr="00145618">
              <w:rPr>
                <w:rFonts w:eastAsia="SimSun" w:hint="eastAsia"/>
                <w:szCs w:val="24"/>
                <w:lang w:val="en-US" w:eastAsia="zh-CN"/>
              </w:rPr>
              <w:t>和</w:t>
            </w:r>
            <w:r w:rsidRPr="00145618">
              <w:rPr>
                <w:rFonts w:eastAsia="SimSun"/>
                <w:szCs w:val="24"/>
                <w:lang w:val="en-US"/>
              </w:rPr>
              <w:t>7/2</w:t>
            </w:r>
            <w:r w:rsidRPr="00145618">
              <w:rPr>
                <w:rFonts w:eastAsia="SimSun" w:hint="eastAsia"/>
                <w:szCs w:val="24"/>
                <w:lang w:val="en-US" w:eastAsia="zh-CN"/>
              </w:rPr>
              <w:t>号</w:t>
            </w:r>
            <w:r w:rsidRPr="00145618">
              <w:rPr>
                <w:rFonts w:eastAsia="SimSun"/>
                <w:szCs w:val="24"/>
                <w:lang w:val="en-US" w:eastAsia="zh-CN"/>
              </w:rPr>
              <w:t>课题合并。</w:t>
            </w:r>
            <w:bookmarkEnd w:id="323"/>
          </w:p>
        </w:tc>
        <w:tc>
          <w:tcPr>
            <w:tcW w:w="963" w:type="pct"/>
            <w:tcBorders>
              <w:top w:val="single" w:sz="4" w:space="0" w:color="000000"/>
              <w:left w:val="single" w:sz="4" w:space="0" w:color="000000"/>
              <w:bottom w:val="single" w:sz="4" w:space="0" w:color="000000"/>
              <w:right w:val="single" w:sz="4" w:space="0" w:color="000000"/>
            </w:tcBorders>
            <w:hideMark/>
          </w:tcPr>
          <w:p w14:paraId="2170EDC0" w14:textId="6D2C7299" w:rsidR="0011432F" w:rsidRPr="00145618" w:rsidRDefault="0011432F" w:rsidP="00145618">
            <w:pPr>
              <w:widowControl w:val="0"/>
              <w:spacing w:before="0"/>
              <w:rPr>
                <w:rFonts w:eastAsia="SimSun"/>
                <w:bCs/>
                <w:szCs w:val="24"/>
                <w:lang w:val="en-US" w:eastAsia="zh-CN"/>
              </w:rPr>
            </w:pPr>
            <w:bookmarkStart w:id="324" w:name="lt_pId894"/>
            <w:r w:rsidRPr="00145618">
              <w:rPr>
                <w:rFonts w:eastAsia="SimSun" w:hint="eastAsia"/>
                <w:szCs w:val="24"/>
                <w:lang w:val="en-US" w:eastAsia="zh-CN"/>
              </w:rPr>
              <w:t>将第</w:t>
            </w:r>
            <w:r w:rsidRPr="00145618">
              <w:rPr>
                <w:rFonts w:eastAsia="SimSun"/>
                <w:szCs w:val="24"/>
                <w:lang w:val="en-US" w:eastAsia="zh-CN"/>
              </w:rPr>
              <w:t>2/2</w:t>
            </w:r>
            <w:r w:rsidRPr="00145618">
              <w:rPr>
                <w:rFonts w:eastAsia="SimSun" w:hint="eastAsia"/>
                <w:szCs w:val="24"/>
                <w:lang w:val="en-US" w:eastAsia="zh-CN"/>
              </w:rPr>
              <w:t>和</w:t>
            </w:r>
            <w:r w:rsidRPr="00145618">
              <w:rPr>
                <w:rFonts w:eastAsia="SimSun"/>
                <w:szCs w:val="24"/>
                <w:lang w:val="en-US" w:eastAsia="zh-CN"/>
              </w:rPr>
              <w:t>7/2</w:t>
            </w:r>
            <w:r w:rsidRPr="00145618">
              <w:rPr>
                <w:rFonts w:eastAsia="SimSun" w:hint="eastAsia"/>
                <w:szCs w:val="24"/>
                <w:lang w:val="en-US" w:eastAsia="zh-CN"/>
              </w:rPr>
              <w:t>号</w:t>
            </w:r>
            <w:r w:rsidRPr="00145618">
              <w:rPr>
                <w:rFonts w:eastAsia="SimSun"/>
                <w:szCs w:val="24"/>
                <w:lang w:val="en-US" w:eastAsia="zh-CN"/>
              </w:rPr>
              <w:t>课题合并</w:t>
            </w:r>
            <w:r w:rsidRPr="00145618">
              <w:rPr>
                <w:rFonts w:eastAsia="SimSun" w:hint="eastAsia"/>
                <w:szCs w:val="24"/>
                <w:lang w:val="en-US" w:eastAsia="zh-CN"/>
              </w:rPr>
              <w:t>在</w:t>
            </w:r>
            <w:r w:rsidRPr="00145618">
              <w:rPr>
                <w:rFonts w:eastAsia="SimSun"/>
                <w:szCs w:val="24"/>
                <w:lang w:val="en-US" w:eastAsia="zh-CN"/>
              </w:rPr>
              <w:t>题为</w:t>
            </w:r>
            <w:r w:rsidRPr="00145618">
              <w:rPr>
                <w:rFonts w:asciiTheme="minorEastAsia" w:eastAsiaTheme="minorEastAsia" w:hAnsiTheme="minorEastAsia"/>
                <w:szCs w:val="24"/>
                <w:lang w:val="en-US" w:eastAsia="zh-CN"/>
              </w:rPr>
              <w:t>“</w:t>
            </w:r>
            <w:r w:rsidRPr="00145618">
              <w:rPr>
                <w:rFonts w:asciiTheme="minorEastAsia" w:eastAsiaTheme="minorEastAsia" w:hAnsiTheme="minorEastAsia" w:hint="eastAsia"/>
                <w:szCs w:val="24"/>
                <w:lang w:val="en-US" w:eastAsia="zh-CN"/>
              </w:rPr>
              <w:t>用于</w:t>
            </w:r>
            <w:r w:rsidRPr="00145618">
              <w:rPr>
                <w:rFonts w:asciiTheme="minorEastAsia" w:eastAsiaTheme="minorEastAsia" w:hAnsiTheme="minorEastAsia"/>
                <w:szCs w:val="24"/>
                <w:lang w:val="en-US" w:eastAsia="zh-CN"/>
              </w:rPr>
              <w:t>电子卫生的信息通信技术，包括人体电磁场暴露”</w:t>
            </w:r>
            <w:r w:rsidRPr="00145618">
              <w:rPr>
                <w:rFonts w:asciiTheme="minorEastAsia" w:eastAsiaTheme="minorEastAsia" w:hAnsiTheme="minorEastAsia" w:hint="eastAsia"/>
                <w:szCs w:val="24"/>
                <w:lang w:val="en-US" w:eastAsia="zh-CN"/>
              </w:rPr>
              <w:t>（</w:t>
            </w:r>
            <w:r w:rsidRPr="00145618">
              <w:rPr>
                <w:rFonts w:eastAsia="SimSun"/>
                <w:szCs w:val="24"/>
                <w:lang w:val="en-US" w:eastAsia="zh-CN"/>
              </w:rPr>
              <w:t xml:space="preserve">2/451 – </w:t>
            </w:r>
            <w:r w:rsidRPr="00145618">
              <w:rPr>
                <w:rFonts w:eastAsia="SimSun" w:hint="eastAsia"/>
                <w:szCs w:val="24"/>
                <w:lang w:val="en-US" w:eastAsia="zh-CN"/>
              </w:rPr>
              <w:t>俄罗斯</w:t>
            </w:r>
            <w:r w:rsidRPr="00145618">
              <w:rPr>
                <w:rFonts w:eastAsia="SimSun"/>
                <w:szCs w:val="24"/>
                <w:lang w:val="en-US" w:eastAsia="zh-CN"/>
              </w:rPr>
              <w:t>联邦</w:t>
            </w:r>
            <w:r w:rsidRPr="00145618">
              <w:rPr>
                <w:rFonts w:asciiTheme="minorEastAsia" w:eastAsiaTheme="minorEastAsia" w:hAnsiTheme="minorEastAsia" w:hint="eastAsia"/>
                <w:szCs w:val="24"/>
                <w:lang w:val="en-US" w:eastAsia="zh-CN"/>
              </w:rPr>
              <w:t>）</w:t>
            </w:r>
            <w:r w:rsidRPr="00145618">
              <w:rPr>
                <w:rFonts w:eastAsia="SimSun" w:hint="eastAsia"/>
                <w:szCs w:val="24"/>
                <w:lang w:val="en-US" w:eastAsia="zh-CN"/>
              </w:rPr>
              <w:t>的</w:t>
            </w:r>
            <w:r w:rsidRPr="00145618">
              <w:rPr>
                <w:rFonts w:eastAsia="SimSun"/>
                <w:szCs w:val="24"/>
                <w:lang w:val="en-US" w:eastAsia="zh-CN"/>
              </w:rPr>
              <w:t>第</w:t>
            </w:r>
            <w:r w:rsidRPr="00145618">
              <w:rPr>
                <w:rFonts w:eastAsia="SimSun" w:hint="eastAsia"/>
                <w:szCs w:val="24"/>
                <w:lang w:val="en-US" w:eastAsia="zh-CN"/>
              </w:rPr>
              <w:t>2/2</w:t>
            </w:r>
            <w:r w:rsidRPr="00145618">
              <w:rPr>
                <w:rFonts w:eastAsia="SimSun" w:hint="eastAsia"/>
                <w:szCs w:val="24"/>
                <w:lang w:val="en-US" w:eastAsia="zh-CN"/>
              </w:rPr>
              <w:t>号</w:t>
            </w:r>
            <w:r w:rsidRPr="00145618">
              <w:rPr>
                <w:rFonts w:eastAsia="SimSun"/>
                <w:szCs w:val="24"/>
                <w:lang w:val="en-US" w:eastAsia="zh-CN"/>
              </w:rPr>
              <w:t>课题</w:t>
            </w:r>
            <w:r w:rsidRPr="00145618">
              <w:rPr>
                <w:rFonts w:eastAsia="SimSun" w:hint="eastAsia"/>
                <w:szCs w:val="24"/>
                <w:lang w:val="en-US" w:eastAsia="zh-CN"/>
              </w:rPr>
              <w:t>下</w:t>
            </w:r>
            <w:r w:rsidRPr="00145618">
              <w:rPr>
                <w:rFonts w:eastAsia="SimSun"/>
                <w:szCs w:val="24"/>
                <w:lang w:val="en-US" w:eastAsia="zh-CN"/>
              </w:rPr>
              <w:t>。</w:t>
            </w:r>
            <w:bookmarkStart w:id="325" w:name="lt_pId895"/>
            <w:bookmarkEnd w:id="324"/>
            <w:r w:rsidRPr="00145618">
              <w:rPr>
                <w:rFonts w:eastAsia="SimSun" w:hint="eastAsia"/>
                <w:szCs w:val="24"/>
                <w:lang w:val="en-US" w:eastAsia="zh-CN"/>
              </w:rPr>
              <w:t>使用</w:t>
            </w:r>
            <w:r w:rsidRPr="00145618">
              <w:rPr>
                <w:rFonts w:eastAsia="SimSun"/>
                <w:szCs w:val="24"/>
                <w:lang w:val="en-US" w:eastAsia="zh-CN"/>
              </w:rPr>
              <w:t>大数据和人工智能的电子卫生新领域（</w:t>
            </w:r>
            <w:r w:rsidRPr="00145618">
              <w:rPr>
                <w:rFonts w:eastAsia="SimSun"/>
                <w:bCs/>
                <w:szCs w:val="24"/>
                <w:lang w:val="en-US" w:eastAsia="zh-CN"/>
              </w:rPr>
              <w:t>2/462 –</w:t>
            </w:r>
            <w:r w:rsidRPr="00145618">
              <w:rPr>
                <w:rFonts w:eastAsia="SimSun" w:hint="eastAsia"/>
                <w:bCs/>
                <w:szCs w:val="24"/>
                <w:lang w:val="en-US" w:eastAsia="zh-CN"/>
              </w:rPr>
              <w:t>日本</w:t>
            </w:r>
            <w:r w:rsidRPr="00145618">
              <w:rPr>
                <w:rFonts w:eastAsia="SimSun"/>
                <w:szCs w:val="24"/>
                <w:lang w:val="en-US" w:eastAsia="zh-CN"/>
              </w:rPr>
              <w:t>）</w:t>
            </w:r>
            <w:r w:rsidRPr="00145618">
              <w:rPr>
                <w:rFonts w:eastAsia="SimSun" w:hint="eastAsia"/>
                <w:szCs w:val="24"/>
                <w:lang w:val="en-US" w:eastAsia="zh-CN"/>
              </w:rPr>
              <w:t>。</w:t>
            </w:r>
            <w:bookmarkEnd w:id="325"/>
          </w:p>
        </w:tc>
        <w:tc>
          <w:tcPr>
            <w:tcW w:w="746" w:type="pct"/>
            <w:tcBorders>
              <w:top w:val="single" w:sz="4" w:space="0" w:color="000000"/>
              <w:left w:val="single" w:sz="4" w:space="0" w:color="000000"/>
              <w:bottom w:val="single" w:sz="4" w:space="0" w:color="000000"/>
              <w:right w:val="single" w:sz="4" w:space="0" w:color="000000"/>
            </w:tcBorders>
            <w:hideMark/>
          </w:tcPr>
          <w:p w14:paraId="045DB269" w14:textId="77777777" w:rsidR="0011432F" w:rsidRPr="00145618" w:rsidRDefault="0011432F" w:rsidP="0011432F">
            <w:pPr>
              <w:pStyle w:val="ListParagraph"/>
              <w:widowControl w:val="0"/>
              <w:numPr>
                <w:ilvl w:val="0"/>
                <w:numId w:val="31"/>
              </w:numPr>
              <w:tabs>
                <w:tab w:val="left" w:pos="794"/>
                <w:tab w:val="left" w:pos="1191"/>
                <w:tab w:val="left" w:pos="1588"/>
                <w:tab w:val="left" w:pos="1985"/>
              </w:tabs>
              <w:overflowPunct w:val="0"/>
              <w:autoSpaceDE w:val="0"/>
              <w:autoSpaceDN w:val="0"/>
              <w:adjustRightInd w:val="0"/>
              <w:spacing w:before="0" w:after="0"/>
              <w:rPr>
                <w:rFonts w:eastAsia="SimSun"/>
                <w:bCs w:val="0"/>
                <w:sz w:val="24"/>
                <w:szCs w:val="24"/>
              </w:rPr>
            </w:pPr>
            <w:r w:rsidRPr="00145618">
              <w:rPr>
                <w:rFonts w:eastAsia="SimSun" w:hint="eastAsia"/>
                <w:sz w:val="24"/>
                <w:szCs w:val="24"/>
              </w:rPr>
              <w:t>最佳做法</w:t>
            </w:r>
          </w:p>
          <w:p w14:paraId="19922533" w14:textId="77777777" w:rsidR="0011432F" w:rsidRPr="00145618" w:rsidRDefault="0011432F" w:rsidP="0011432F">
            <w:pPr>
              <w:pStyle w:val="ListParagraph"/>
              <w:widowControl w:val="0"/>
              <w:numPr>
                <w:ilvl w:val="0"/>
                <w:numId w:val="31"/>
              </w:numPr>
              <w:tabs>
                <w:tab w:val="left" w:pos="794"/>
                <w:tab w:val="left" w:pos="1191"/>
                <w:tab w:val="left" w:pos="1588"/>
                <w:tab w:val="left" w:pos="1985"/>
              </w:tabs>
              <w:overflowPunct w:val="0"/>
              <w:autoSpaceDE w:val="0"/>
              <w:autoSpaceDN w:val="0"/>
              <w:adjustRightInd w:val="0"/>
              <w:spacing w:before="0" w:after="0"/>
              <w:rPr>
                <w:rFonts w:eastAsia="SimSun"/>
                <w:bCs w:val="0"/>
                <w:sz w:val="24"/>
                <w:szCs w:val="24"/>
              </w:rPr>
            </w:pPr>
            <w:r w:rsidRPr="00145618">
              <w:rPr>
                <w:rFonts w:eastAsia="SimSun" w:hint="eastAsia"/>
                <w:sz w:val="24"/>
                <w:szCs w:val="24"/>
              </w:rPr>
              <w:t>电子</w:t>
            </w:r>
            <w:r w:rsidRPr="00145618">
              <w:rPr>
                <w:rFonts w:eastAsia="SimSun"/>
                <w:sz w:val="24"/>
                <w:szCs w:val="24"/>
              </w:rPr>
              <w:t>卫生</w:t>
            </w:r>
          </w:p>
          <w:p w14:paraId="16A9D675" w14:textId="77777777" w:rsidR="0011432F" w:rsidRPr="00145618" w:rsidRDefault="0011432F" w:rsidP="0011432F">
            <w:pPr>
              <w:pStyle w:val="ListParagraph"/>
              <w:widowControl w:val="0"/>
              <w:numPr>
                <w:ilvl w:val="0"/>
                <w:numId w:val="31"/>
              </w:numPr>
              <w:tabs>
                <w:tab w:val="left" w:pos="794"/>
                <w:tab w:val="left" w:pos="1191"/>
                <w:tab w:val="left" w:pos="1588"/>
                <w:tab w:val="left" w:pos="1985"/>
              </w:tabs>
              <w:overflowPunct w:val="0"/>
              <w:autoSpaceDE w:val="0"/>
              <w:autoSpaceDN w:val="0"/>
              <w:adjustRightInd w:val="0"/>
              <w:spacing w:before="0" w:after="0"/>
              <w:rPr>
                <w:rFonts w:eastAsia="SimSun"/>
                <w:bCs w:val="0"/>
                <w:sz w:val="24"/>
                <w:szCs w:val="24"/>
              </w:rPr>
            </w:pPr>
            <w:r w:rsidRPr="00145618">
              <w:rPr>
                <w:rFonts w:eastAsia="SimSun" w:hint="eastAsia"/>
                <w:sz w:val="24"/>
                <w:szCs w:val="24"/>
              </w:rPr>
              <w:t>加速</w:t>
            </w:r>
            <w:r w:rsidRPr="00145618">
              <w:rPr>
                <w:rFonts w:eastAsia="SimSun"/>
                <w:sz w:val="24"/>
                <w:szCs w:val="24"/>
              </w:rPr>
              <w:t>实施</w:t>
            </w:r>
          </w:p>
          <w:p w14:paraId="0C94F5D3" w14:textId="77777777" w:rsidR="0011432F" w:rsidRPr="00145618" w:rsidRDefault="0011432F" w:rsidP="0011432F">
            <w:pPr>
              <w:pStyle w:val="ListParagraph"/>
              <w:widowControl w:val="0"/>
              <w:numPr>
                <w:ilvl w:val="0"/>
                <w:numId w:val="31"/>
              </w:numPr>
              <w:tabs>
                <w:tab w:val="left" w:pos="794"/>
                <w:tab w:val="left" w:pos="1191"/>
                <w:tab w:val="left" w:pos="1588"/>
                <w:tab w:val="left" w:pos="1985"/>
              </w:tabs>
              <w:overflowPunct w:val="0"/>
              <w:autoSpaceDE w:val="0"/>
              <w:autoSpaceDN w:val="0"/>
              <w:adjustRightInd w:val="0"/>
              <w:spacing w:before="0" w:after="0"/>
              <w:rPr>
                <w:rFonts w:eastAsia="SimSun"/>
                <w:bCs w:val="0"/>
                <w:sz w:val="24"/>
                <w:szCs w:val="24"/>
              </w:rPr>
            </w:pPr>
            <w:r w:rsidRPr="00145618">
              <w:rPr>
                <w:rFonts w:eastAsia="SimSun" w:hint="eastAsia"/>
                <w:sz w:val="24"/>
                <w:szCs w:val="24"/>
              </w:rPr>
              <w:t>标准化</w:t>
            </w:r>
          </w:p>
          <w:p w14:paraId="49A75B08" w14:textId="77777777" w:rsidR="0011432F" w:rsidRPr="00145618" w:rsidRDefault="0011432F" w:rsidP="0011432F">
            <w:pPr>
              <w:pStyle w:val="ListParagraph"/>
              <w:widowControl w:val="0"/>
              <w:numPr>
                <w:ilvl w:val="0"/>
                <w:numId w:val="31"/>
              </w:numPr>
              <w:tabs>
                <w:tab w:val="left" w:pos="794"/>
                <w:tab w:val="left" w:pos="1191"/>
                <w:tab w:val="left" w:pos="1588"/>
                <w:tab w:val="left" w:pos="1985"/>
              </w:tabs>
              <w:overflowPunct w:val="0"/>
              <w:autoSpaceDE w:val="0"/>
              <w:autoSpaceDN w:val="0"/>
              <w:adjustRightInd w:val="0"/>
              <w:spacing w:before="0" w:after="0"/>
              <w:rPr>
                <w:rFonts w:eastAsia="SimSun"/>
                <w:bCs w:val="0"/>
                <w:sz w:val="24"/>
                <w:szCs w:val="24"/>
              </w:rPr>
            </w:pPr>
            <w:r w:rsidRPr="00145618">
              <w:rPr>
                <w:rFonts w:eastAsia="SimSun" w:hint="eastAsia"/>
                <w:sz w:val="24"/>
                <w:szCs w:val="24"/>
              </w:rPr>
              <w:t>移动</w:t>
            </w:r>
            <w:r w:rsidRPr="00145618">
              <w:rPr>
                <w:rFonts w:eastAsia="SimSun"/>
                <w:sz w:val="24"/>
                <w:szCs w:val="24"/>
              </w:rPr>
              <w:t>电子卫生</w:t>
            </w:r>
          </w:p>
          <w:p w14:paraId="345C2D04" w14:textId="77777777" w:rsidR="0011432F" w:rsidRPr="00145618" w:rsidRDefault="0011432F" w:rsidP="0011432F">
            <w:pPr>
              <w:pStyle w:val="ListParagraph"/>
              <w:widowControl w:val="0"/>
              <w:numPr>
                <w:ilvl w:val="0"/>
                <w:numId w:val="31"/>
              </w:numPr>
              <w:tabs>
                <w:tab w:val="left" w:pos="794"/>
                <w:tab w:val="left" w:pos="1191"/>
                <w:tab w:val="left" w:pos="1588"/>
                <w:tab w:val="left" w:pos="1985"/>
              </w:tabs>
              <w:overflowPunct w:val="0"/>
              <w:autoSpaceDE w:val="0"/>
              <w:autoSpaceDN w:val="0"/>
              <w:adjustRightInd w:val="0"/>
              <w:spacing w:before="0" w:after="0"/>
              <w:rPr>
                <w:rFonts w:eastAsia="SimSun"/>
                <w:bCs w:val="0"/>
                <w:sz w:val="24"/>
                <w:szCs w:val="24"/>
              </w:rPr>
            </w:pPr>
            <w:r w:rsidRPr="00145618">
              <w:rPr>
                <w:rFonts w:eastAsia="SimSun" w:hint="eastAsia"/>
                <w:sz w:val="24"/>
                <w:szCs w:val="24"/>
              </w:rPr>
              <w:t>医疗</w:t>
            </w:r>
            <w:r w:rsidRPr="00145618">
              <w:rPr>
                <w:rFonts w:eastAsia="SimSun"/>
                <w:sz w:val="24"/>
                <w:szCs w:val="24"/>
              </w:rPr>
              <w:t>大数据</w:t>
            </w:r>
          </w:p>
        </w:tc>
        <w:tc>
          <w:tcPr>
            <w:tcW w:w="921" w:type="pct"/>
            <w:tcBorders>
              <w:top w:val="single" w:sz="4" w:space="0" w:color="000000"/>
              <w:left w:val="single" w:sz="4" w:space="0" w:color="000000"/>
              <w:bottom w:val="single" w:sz="4" w:space="0" w:color="000000"/>
              <w:right w:val="single" w:sz="4" w:space="0" w:color="000000"/>
            </w:tcBorders>
            <w:hideMark/>
          </w:tcPr>
          <w:p w14:paraId="4F37D236" w14:textId="77777777" w:rsidR="0011432F" w:rsidRPr="00145618" w:rsidRDefault="0011432F" w:rsidP="0011432F">
            <w:pPr>
              <w:widowControl w:val="0"/>
              <w:spacing w:before="0"/>
              <w:rPr>
                <w:rFonts w:eastAsia="SimSun"/>
                <w:b/>
                <w:szCs w:val="24"/>
                <w:lang w:val="en-US" w:eastAsia="zh-CN"/>
              </w:rPr>
            </w:pPr>
            <w:bookmarkStart w:id="326" w:name="lt_pId902"/>
            <w:r w:rsidRPr="00145618">
              <w:rPr>
                <w:rFonts w:eastAsia="SimSun" w:hint="eastAsia"/>
                <w:b/>
                <w:bCs/>
                <w:color w:val="FF0000"/>
                <w:szCs w:val="24"/>
                <w:lang w:val="en-US" w:eastAsia="zh-CN"/>
              </w:rPr>
              <w:t>继续</w:t>
            </w:r>
            <w:r w:rsidRPr="00145618">
              <w:rPr>
                <w:rFonts w:eastAsia="SimSun" w:hint="eastAsia"/>
                <w:szCs w:val="24"/>
                <w:lang w:val="en-US" w:eastAsia="zh-CN"/>
              </w:rPr>
              <w:t>该课题的</w:t>
            </w:r>
            <w:r w:rsidRPr="00145618">
              <w:rPr>
                <w:rFonts w:eastAsia="SimSun"/>
                <w:szCs w:val="24"/>
                <w:lang w:val="en-US" w:eastAsia="zh-CN"/>
              </w:rPr>
              <w:t>研究</w:t>
            </w:r>
            <w:r w:rsidRPr="00145618">
              <w:rPr>
                <w:rFonts w:eastAsia="SimSun" w:hint="eastAsia"/>
                <w:szCs w:val="24"/>
                <w:lang w:val="en-US" w:eastAsia="zh-CN"/>
              </w:rPr>
              <w:t>但</w:t>
            </w:r>
            <w:r w:rsidRPr="00145618">
              <w:rPr>
                <w:rFonts w:eastAsia="SimSun"/>
                <w:szCs w:val="24"/>
                <w:lang w:val="en-US" w:eastAsia="zh-CN"/>
              </w:rPr>
              <w:t>需修订标题和内容。</w:t>
            </w:r>
            <w:bookmarkEnd w:id="326"/>
            <w:r w:rsidRPr="00145618">
              <w:rPr>
                <w:rFonts w:eastAsia="SimSun"/>
                <w:szCs w:val="24"/>
                <w:lang w:val="en-US" w:eastAsia="zh-CN"/>
              </w:rPr>
              <w:t xml:space="preserve"> </w:t>
            </w:r>
          </w:p>
          <w:p w14:paraId="2B8840B4" w14:textId="77777777" w:rsidR="0011432F" w:rsidRPr="00145618" w:rsidRDefault="0011432F" w:rsidP="0011432F">
            <w:pPr>
              <w:widowControl w:val="0"/>
              <w:spacing w:before="0"/>
              <w:rPr>
                <w:rFonts w:asciiTheme="minorEastAsia" w:eastAsiaTheme="minorEastAsia" w:hAnsiTheme="minorEastAsia"/>
                <w:b/>
                <w:szCs w:val="24"/>
                <w:lang w:val="en-US" w:eastAsia="zh-CN"/>
              </w:rPr>
            </w:pPr>
            <w:bookmarkStart w:id="327" w:name="lt_pId903"/>
            <w:r w:rsidRPr="00145618">
              <w:rPr>
                <w:rFonts w:asciiTheme="minorEastAsia" w:eastAsiaTheme="minorEastAsia" w:hAnsiTheme="minorEastAsia"/>
                <w:b/>
                <w:szCs w:val="24"/>
                <w:lang w:val="en-US" w:eastAsia="zh-CN"/>
              </w:rPr>
              <w:t>“</w:t>
            </w:r>
            <w:r w:rsidRPr="00145618">
              <w:rPr>
                <w:rFonts w:asciiTheme="minorEastAsia" w:eastAsiaTheme="minorEastAsia" w:hAnsiTheme="minorEastAsia" w:hint="eastAsia"/>
                <w:b/>
                <w:szCs w:val="24"/>
                <w:lang w:val="en-US" w:eastAsia="zh-CN"/>
              </w:rPr>
              <w:t>快速</w:t>
            </w:r>
            <w:r w:rsidRPr="00145618">
              <w:rPr>
                <w:rFonts w:asciiTheme="minorEastAsia" w:eastAsiaTheme="minorEastAsia" w:hAnsiTheme="minorEastAsia"/>
                <w:b/>
                <w:szCs w:val="24"/>
                <w:lang w:val="en-US" w:eastAsia="zh-CN"/>
              </w:rPr>
              <w:t>实施电子卫生的最佳做法和导则”</w:t>
            </w:r>
            <w:bookmarkEnd w:id="327"/>
          </w:p>
        </w:tc>
      </w:tr>
      <w:tr w:rsidR="0011432F" w:rsidRPr="00145618" w14:paraId="73A64A69" w14:textId="77777777" w:rsidTr="0011432F">
        <w:trPr>
          <w:trHeight w:val="425"/>
        </w:trPr>
        <w:tc>
          <w:tcPr>
            <w:tcW w:w="1037" w:type="pct"/>
            <w:tcBorders>
              <w:top w:val="single" w:sz="4" w:space="0" w:color="000000"/>
              <w:left w:val="single" w:sz="4" w:space="0" w:color="000000"/>
              <w:bottom w:val="single" w:sz="4" w:space="0" w:color="000000"/>
              <w:right w:val="single" w:sz="4" w:space="0" w:color="000000"/>
            </w:tcBorders>
            <w:hideMark/>
          </w:tcPr>
          <w:p w14:paraId="643C9115" w14:textId="77777777" w:rsidR="0011432F" w:rsidRPr="00145618" w:rsidRDefault="0011432F" w:rsidP="003D60F1">
            <w:pPr>
              <w:keepNext/>
              <w:keepLines/>
              <w:widowControl w:val="0"/>
              <w:spacing w:before="0"/>
              <w:rPr>
                <w:rFonts w:eastAsia="SimSun"/>
                <w:szCs w:val="24"/>
                <w:lang w:val="en-US" w:eastAsia="zh-CN"/>
              </w:rPr>
            </w:pPr>
            <w:bookmarkStart w:id="328" w:name="lt_pId904"/>
            <w:r w:rsidRPr="00145618">
              <w:rPr>
                <w:rFonts w:eastAsia="SimSun" w:hint="eastAsia"/>
                <w:szCs w:val="24"/>
                <w:lang w:val="en-US" w:eastAsia="zh-CN"/>
              </w:rPr>
              <w:lastRenderedPageBreak/>
              <w:t>第</w:t>
            </w:r>
            <w:r w:rsidRPr="00145618">
              <w:rPr>
                <w:rFonts w:eastAsia="SimSun"/>
                <w:szCs w:val="24"/>
                <w:lang w:val="en-US" w:eastAsia="zh-CN"/>
              </w:rPr>
              <w:t>3/2</w:t>
            </w:r>
            <w:bookmarkEnd w:id="328"/>
            <w:r w:rsidRPr="00145618">
              <w:rPr>
                <w:rFonts w:eastAsia="SimSun" w:hint="eastAsia"/>
                <w:szCs w:val="24"/>
                <w:lang w:val="en-US" w:eastAsia="zh-CN"/>
              </w:rPr>
              <w:t>号</w:t>
            </w:r>
            <w:r w:rsidRPr="00145618">
              <w:rPr>
                <w:rFonts w:eastAsia="SimSun"/>
                <w:szCs w:val="24"/>
                <w:lang w:val="en-US" w:eastAsia="zh-CN"/>
              </w:rPr>
              <w:t>课题</w:t>
            </w:r>
            <w:r w:rsidRPr="00145618">
              <w:rPr>
                <w:rFonts w:eastAsia="SimSun"/>
                <w:szCs w:val="24"/>
                <w:lang w:val="en-US" w:eastAsia="zh-CN"/>
              </w:rPr>
              <w:br/>
            </w:r>
            <w:bookmarkStart w:id="329" w:name="lt_pId905"/>
            <w:r w:rsidRPr="00145618">
              <w:rPr>
                <w:rFonts w:asciiTheme="minorEastAsia" w:eastAsiaTheme="minorEastAsia" w:hAnsiTheme="minorEastAsia"/>
                <w:szCs w:val="24"/>
                <w:lang w:val="en-US" w:eastAsia="zh-CN"/>
              </w:rPr>
              <w:t>“</w:t>
            </w:r>
            <w:bookmarkEnd w:id="329"/>
            <w:r w:rsidRPr="00145618">
              <w:rPr>
                <w:rFonts w:asciiTheme="minorEastAsia" w:eastAsiaTheme="minorEastAsia" w:hAnsiTheme="minorEastAsia" w:hint="eastAsia"/>
                <w:szCs w:val="24"/>
                <w:lang w:val="en-US" w:eastAsia="zh-CN"/>
              </w:rPr>
              <w:t>保障</w:t>
            </w:r>
            <w:r w:rsidRPr="00145618">
              <w:rPr>
                <w:rFonts w:asciiTheme="minorEastAsia" w:eastAsiaTheme="minorEastAsia" w:hAnsiTheme="minorEastAsia"/>
                <w:szCs w:val="24"/>
                <w:lang w:val="en-US" w:eastAsia="zh-CN"/>
              </w:rPr>
              <w:t>信息通信网络安全：</w:t>
            </w:r>
            <w:r w:rsidRPr="00145618">
              <w:rPr>
                <w:rFonts w:asciiTheme="minorEastAsia" w:eastAsiaTheme="minorEastAsia" w:hAnsiTheme="minorEastAsia" w:hint="eastAsia"/>
                <w:szCs w:val="24"/>
                <w:lang w:val="en-US" w:eastAsia="zh-CN"/>
              </w:rPr>
              <w:t>培育</w:t>
            </w:r>
            <w:r w:rsidRPr="00145618">
              <w:rPr>
                <w:rFonts w:asciiTheme="minorEastAsia" w:eastAsiaTheme="minorEastAsia" w:hAnsiTheme="minorEastAsia"/>
                <w:szCs w:val="24"/>
                <w:lang w:val="en-US" w:eastAsia="zh-CN"/>
              </w:rPr>
              <w:t>网络安全文化的最佳做法</w:t>
            </w:r>
            <w:bookmarkStart w:id="330" w:name="lt_pId906"/>
            <w:r w:rsidRPr="00145618">
              <w:rPr>
                <w:rFonts w:asciiTheme="minorEastAsia" w:eastAsiaTheme="minorEastAsia" w:hAnsiTheme="minorEastAsia"/>
                <w:szCs w:val="24"/>
                <w:lang w:val="en-US" w:eastAsia="zh-CN"/>
              </w:rPr>
              <w:t>”</w:t>
            </w:r>
            <w:bookmarkEnd w:id="330"/>
          </w:p>
        </w:tc>
        <w:tc>
          <w:tcPr>
            <w:tcW w:w="696" w:type="pct"/>
            <w:tcBorders>
              <w:top w:val="single" w:sz="4" w:space="0" w:color="000000"/>
              <w:left w:val="single" w:sz="4" w:space="0" w:color="000000"/>
              <w:bottom w:val="single" w:sz="4" w:space="0" w:color="000000"/>
              <w:right w:val="single" w:sz="4" w:space="0" w:color="000000"/>
            </w:tcBorders>
            <w:hideMark/>
          </w:tcPr>
          <w:p w14:paraId="0296BB15" w14:textId="77777777" w:rsidR="0011432F" w:rsidRPr="00145618" w:rsidRDefault="0011432F" w:rsidP="003D60F1">
            <w:pPr>
              <w:keepNext/>
              <w:keepLines/>
              <w:widowControl w:val="0"/>
              <w:spacing w:before="0"/>
              <w:rPr>
                <w:rFonts w:eastAsia="SimSun"/>
                <w:szCs w:val="24"/>
                <w:lang w:val="en-US" w:eastAsia="zh-CN"/>
              </w:rPr>
            </w:pPr>
            <w:bookmarkStart w:id="331" w:name="lt_pId907"/>
            <w:r w:rsidRPr="00145618">
              <w:rPr>
                <w:rFonts w:eastAsia="SimSun" w:hint="eastAsia"/>
                <w:szCs w:val="24"/>
                <w:lang w:val="en-US" w:eastAsia="zh-CN"/>
              </w:rPr>
              <w:t>关注不断发展</w:t>
            </w:r>
            <w:r w:rsidRPr="00145618">
              <w:rPr>
                <w:rFonts w:eastAsia="SimSun"/>
                <w:szCs w:val="24"/>
                <w:lang w:val="en-US" w:eastAsia="zh-CN"/>
              </w:rPr>
              <w:t>和新兴的（</w:t>
            </w:r>
            <w:r w:rsidRPr="00145618">
              <w:rPr>
                <w:rFonts w:eastAsia="SimSun" w:hint="eastAsia"/>
                <w:szCs w:val="24"/>
                <w:lang w:val="en-US" w:eastAsia="zh-CN"/>
              </w:rPr>
              <w:t>技术</w:t>
            </w:r>
            <w:r w:rsidRPr="00145618">
              <w:rPr>
                <w:rFonts w:eastAsia="SimSun"/>
                <w:szCs w:val="24"/>
                <w:lang w:val="en-US" w:eastAsia="zh-CN"/>
              </w:rPr>
              <w:t>）</w:t>
            </w:r>
            <w:r w:rsidRPr="00145618">
              <w:rPr>
                <w:rFonts w:eastAsia="SimSun" w:hint="eastAsia"/>
                <w:szCs w:val="24"/>
                <w:lang w:val="en-US" w:eastAsia="zh-CN"/>
              </w:rPr>
              <w:t>威胁</w:t>
            </w:r>
            <w:r w:rsidRPr="00145618">
              <w:rPr>
                <w:rFonts w:eastAsia="SimSun"/>
                <w:szCs w:val="24"/>
                <w:lang w:val="en-US" w:eastAsia="zh-CN"/>
              </w:rPr>
              <w:t>及能力建设。</w:t>
            </w:r>
            <w:r w:rsidRPr="00145618">
              <w:rPr>
                <w:rFonts w:eastAsia="SimSun"/>
                <w:szCs w:val="24"/>
                <w:lang w:val="en-US" w:eastAsia="zh-CN"/>
              </w:rPr>
              <w:t xml:space="preserve"> </w:t>
            </w:r>
            <w:bookmarkEnd w:id="331"/>
          </w:p>
        </w:tc>
        <w:tc>
          <w:tcPr>
            <w:tcW w:w="637" w:type="pct"/>
            <w:tcBorders>
              <w:top w:val="single" w:sz="4" w:space="0" w:color="000000"/>
              <w:left w:val="single" w:sz="4" w:space="0" w:color="000000"/>
              <w:bottom w:val="single" w:sz="4" w:space="0" w:color="000000"/>
              <w:right w:val="single" w:sz="4" w:space="0" w:color="000000"/>
            </w:tcBorders>
            <w:hideMark/>
          </w:tcPr>
          <w:p w14:paraId="6B93D00B" w14:textId="77777777" w:rsidR="0011432F" w:rsidRPr="00145618" w:rsidRDefault="0011432F" w:rsidP="003D60F1">
            <w:pPr>
              <w:keepNext/>
              <w:keepLines/>
              <w:widowControl w:val="0"/>
              <w:spacing w:before="0"/>
              <w:rPr>
                <w:rFonts w:eastAsia="SimSun"/>
                <w:szCs w:val="24"/>
                <w:lang w:val="en-US"/>
              </w:rPr>
            </w:pPr>
            <w:bookmarkStart w:id="332" w:name="lt_pId908"/>
            <w:r w:rsidRPr="00145618">
              <w:rPr>
                <w:rFonts w:eastAsia="SimSun" w:hint="eastAsia"/>
                <w:szCs w:val="24"/>
                <w:lang w:val="en-US" w:eastAsia="zh-CN"/>
              </w:rPr>
              <w:t>继续</w:t>
            </w:r>
            <w:r w:rsidRPr="00145618">
              <w:rPr>
                <w:rFonts w:eastAsia="SimSun"/>
                <w:szCs w:val="24"/>
                <w:lang w:val="en-US" w:eastAsia="zh-CN"/>
              </w:rPr>
              <w:t>开展研究。</w:t>
            </w:r>
            <w:bookmarkEnd w:id="332"/>
          </w:p>
        </w:tc>
        <w:tc>
          <w:tcPr>
            <w:tcW w:w="963" w:type="pct"/>
            <w:tcBorders>
              <w:top w:val="single" w:sz="4" w:space="0" w:color="000000"/>
              <w:left w:val="single" w:sz="4" w:space="0" w:color="000000"/>
              <w:bottom w:val="single" w:sz="4" w:space="0" w:color="000000"/>
              <w:right w:val="single" w:sz="4" w:space="0" w:color="000000"/>
            </w:tcBorders>
            <w:hideMark/>
          </w:tcPr>
          <w:p w14:paraId="20A137C7" w14:textId="77777777" w:rsidR="0011432F" w:rsidRPr="00145618" w:rsidRDefault="0011432F" w:rsidP="003D60F1">
            <w:pPr>
              <w:keepNext/>
              <w:keepLines/>
              <w:widowControl w:val="0"/>
              <w:spacing w:before="0"/>
              <w:rPr>
                <w:rFonts w:eastAsia="SimSun"/>
                <w:szCs w:val="24"/>
                <w:lang w:val="en-US" w:eastAsia="zh-CN"/>
              </w:rPr>
            </w:pPr>
            <w:bookmarkStart w:id="333" w:name="lt_pId909"/>
            <w:r w:rsidRPr="00145618">
              <w:rPr>
                <w:rFonts w:eastAsia="SimSun" w:hint="eastAsia"/>
                <w:szCs w:val="24"/>
                <w:lang w:val="en-US" w:eastAsia="zh-CN"/>
              </w:rPr>
              <w:t>创建</w:t>
            </w:r>
            <w:r w:rsidRPr="00145618">
              <w:rPr>
                <w:rFonts w:asciiTheme="minorEastAsia" w:eastAsiaTheme="minorEastAsia" w:hAnsiTheme="minorEastAsia"/>
                <w:szCs w:val="24"/>
                <w:lang w:val="en-US" w:eastAsia="zh-CN"/>
              </w:rPr>
              <w:t>“</w:t>
            </w:r>
            <w:r w:rsidRPr="00145618">
              <w:rPr>
                <w:rFonts w:asciiTheme="minorEastAsia" w:eastAsiaTheme="minorEastAsia" w:hAnsiTheme="minorEastAsia" w:hint="eastAsia"/>
                <w:szCs w:val="24"/>
                <w:lang w:val="en-US" w:eastAsia="zh-CN"/>
              </w:rPr>
              <w:t>智慧</w:t>
            </w:r>
            <w:r w:rsidRPr="00145618">
              <w:rPr>
                <w:rFonts w:asciiTheme="minorEastAsia" w:eastAsiaTheme="minorEastAsia" w:hAnsiTheme="minorEastAsia"/>
                <w:szCs w:val="24"/>
                <w:lang w:val="en-US" w:eastAsia="zh-CN"/>
              </w:rPr>
              <w:t>”</w:t>
            </w:r>
            <w:r w:rsidRPr="00145618">
              <w:rPr>
                <w:rFonts w:eastAsia="SimSun" w:hint="eastAsia"/>
                <w:szCs w:val="24"/>
                <w:lang w:val="en-US" w:eastAsia="zh-CN"/>
              </w:rPr>
              <w:t>城市</w:t>
            </w:r>
            <w:r w:rsidRPr="00145618">
              <w:rPr>
                <w:rFonts w:eastAsia="SimSun"/>
                <w:szCs w:val="24"/>
                <w:lang w:val="en-US" w:eastAsia="zh-CN"/>
              </w:rPr>
              <w:t>的安全性（</w:t>
            </w:r>
            <w:r w:rsidRPr="00145618">
              <w:rPr>
                <w:rFonts w:eastAsia="SimSun"/>
                <w:szCs w:val="24"/>
                <w:lang w:val="en-US" w:eastAsia="zh-CN"/>
              </w:rPr>
              <w:t xml:space="preserve">2/451 – </w:t>
            </w:r>
            <w:r w:rsidRPr="00145618">
              <w:rPr>
                <w:rFonts w:eastAsia="SimSun" w:hint="eastAsia"/>
                <w:szCs w:val="24"/>
                <w:lang w:val="en-US" w:eastAsia="zh-CN"/>
              </w:rPr>
              <w:t>俄罗斯</w:t>
            </w:r>
            <w:r w:rsidRPr="00145618">
              <w:rPr>
                <w:rFonts w:eastAsia="SimSun"/>
                <w:szCs w:val="24"/>
                <w:lang w:val="en-US" w:eastAsia="zh-CN"/>
              </w:rPr>
              <w:t>联邦）</w:t>
            </w:r>
            <w:bookmarkEnd w:id="333"/>
            <w:r w:rsidRPr="00145618">
              <w:rPr>
                <w:rFonts w:eastAsia="SimSun" w:hint="eastAsia"/>
                <w:szCs w:val="24"/>
                <w:lang w:val="en-US" w:eastAsia="zh-CN"/>
              </w:rPr>
              <w:t>。</w:t>
            </w:r>
            <w:r w:rsidRPr="00145618">
              <w:rPr>
                <w:rFonts w:eastAsia="SimSun"/>
                <w:szCs w:val="24"/>
                <w:lang w:val="en-US" w:eastAsia="zh-CN"/>
              </w:rPr>
              <w:t>完善</w:t>
            </w:r>
            <w:bookmarkStart w:id="334" w:name="lt_pId910"/>
            <w:r w:rsidRPr="00145618">
              <w:rPr>
                <w:rFonts w:eastAsia="SimSun" w:hint="eastAsia"/>
                <w:szCs w:val="24"/>
                <w:lang w:val="en-US" w:eastAsia="zh-CN"/>
              </w:rPr>
              <w:t>全球</w:t>
            </w:r>
            <w:r w:rsidRPr="00145618">
              <w:rPr>
                <w:rFonts w:eastAsia="SimSun"/>
                <w:szCs w:val="24"/>
                <w:lang w:val="en-US" w:eastAsia="zh-CN"/>
              </w:rPr>
              <w:t>网络安全</w:t>
            </w:r>
            <w:r w:rsidRPr="00145618">
              <w:rPr>
                <w:rFonts w:eastAsia="SimSun" w:hint="eastAsia"/>
                <w:bCs/>
                <w:szCs w:val="24"/>
                <w:lang w:val="en-US" w:eastAsia="zh-CN"/>
              </w:rPr>
              <w:t>指数（</w:t>
            </w:r>
            <w:r w:rsidRPr="00145618">
              <w:rPr>
                <w:rFonts w:eastAsia="SimSun" w:hint="eastAsia"/>
                <w:bCs/>
                <w:szCs w:val="24"/>
                <w:lang w:val="en-US" w:eastAsia="zh-CN"/>
              </w:rPr>
              <w:t>GCI</w:t>
            </w:r>
            <w:r w:rsidRPr="00145618">
              <w:rPr>
                <w:rFonts w:eastAsia="SimSun" w:hint="eastAsia"/>
                <w:bCs/>
                <w:szCs w:val="24"/>
                <w:lang w:val="en-US" w:eastAsia="zh-CN"/>
              </w:rPr>
              <w:t>）（</w:t>
            </w:r>
            <w:r w:rsidRPr="00145618">
              <w:rPr>
                <w:rFonts w:eastAsia="SimSun" w:hint="eastAsia"/>
                <w:bCs/>
                <w:szCs w:val="24"/>
                <w:lang w:val="en-US" w:eastAsia="zh-CN"/>
              </w:rPr>
              <w:t>2/458</w:t>
            </w:r>
            <w:r w:rsidRPr="00145618">
              <w:rPr>
                <w:rFonts w:eastAsia="SimSun"/>
                <w:bCs/>
                <w:szCs w:val="24"/>
                <w:lang w:val="en-US" w:eastAsia="zh-CN"/>
              </w:rPr>
              <w:t xml:space="preserve"> – </w:t>
            </w:r>
            <w:r w:rsidRPr="00145618">
              <w:rPr>
                <w:rFonts w:eastAsia="SimSun" w:hint="eastAsia"/>
                <w:bCs/>
                <w:szCs w:val="24"/>
                <w:lang w:val="en-US" w:eastAsia="zh-CN"/>
              </w:rPr>
              <w:t>韩国）。</w:t>
            </w:r>
            <w:r w:rsidRPr="00145618">
              <w:rPr>
                <w:rFonts w:eastAsia="SimSun"/>
                <w:bCs/>
                <w:szCs w:val="24"/>
                <w:lang w:val="en-US" w:eastAsia="zh-CN"/>
              </w:rPr>
              <w:t xml:space="preserve"> </w:t>
            </w:r>
            <w:bookmarkEnd w:id="334"/>
          </w:p>
        </w:tc>
        <w:tc>
          <w:tcPr>
            <w:tcW w:w="746" w:type="pct"/>
            <w:tcBorders>
              <w:top w:val="single" w:sz="4" w:space="0" w:color="000000"/>
              <w:left w:val="single" w:sz="4" w:space="0" w:color="000000"/>
              <w:bottom w:val="single" w:sz="4" w:space="0" w:color="000000"/>
              <w:right w:val="single" w:sz="4" w:space="0" w:color="000000"/>
            </w:tcBorders>
            <w:hideMark/>
          </w:tcPr>
          <w:p w14:paraId="63E5888F" w14:textId="77777777" w:rsidR="0011432F" w:rsidRPr="00145618" w:rsidRDefault="0011432F" w:rsidP="003D60F1">
            <w:pPr>
              <w:pStyle w:val="ListParagraph"/>
              <w:keepNext/>
              <w:keepLines/>
              <w:widowControl w:val="0"/>
              <w:numPr>
                <w:ilvl w:val="0"/>
                <w:numId w:val="32"/>
              </w:numPr>
              <w:tabs>
                <w:tab w:val="left" w:pos="794"/>
                <w:tab w:val="left" w:pos="1191"/>
                <w:tab w:val="left" w:pos="1588"/>
                <w:tab w:val="left" w:pos="1985"/>
              </w:tabs>
              <w:overflowPunct w:val="0"/>
              <w:autoSpaceDE w:val="0"/>
              <w:autoSpaceDN w:val="0"/>
              <w:adjustRightInd w:val="0"/>
              <w:spacing w:before="0" w:after="0"/>
              <w:rPr>
                <w:rFonts w:eastAsia="SimSun"/>
                <w:bCs w:val="0"/>
                <w:sz w:val="24"/>
                <w:szCs w:val="24"/>
              </w:rPr>
            </w:pPr>
            <w:r w:rsidRPr="00145618">
              <w:rPr>
                <w:rFonts w:eastAsia="SimSun" w:hint="eastAsia"/>
                <w:sz w:val="24"/>
                <w:szCs w:val="24"/>
              </w:rPr>
              <w:t>最佳</w:t>
            </w:r>
            <w:r w:rsidRPr="00145618">
              <w:rPr>
                <w:rFonts w:eastAsia="SimSun"/>
                <w:sz w:val="24"/>
                <w:szCs w:val="24"/>
              </w:rPr>
              <w:t>做法</w:t>
            </w:r>
          </w:p>
          <w:p w14:paraId="77B4C9C9" w14:textId="77777777" w:rsidR="0011432F" w:rsidRPr="00145618" w:rsidRDefault="0011432F" w:rsidP="003D60F1">
            <w:pPr>
              <w:pStyle w:val="ListParagraph"/>
              <w:keepNext/>
              <w:keepLines/>
              <w:widowControl w:val="0"/>
              <w:numPr>
                <w:ilvl w:val="0"/>
                <w:numId w:val="32"/>
              </w:numPr>
              <w:tabs>
                <w:tab w:val="left" w:pos="794"/>
                <w:tab w:val="left" w:pos="1191"/>
                <w:tab w:val="left" w:pos="1588"/>
                <w:tab w:val="left" w:pos="1985"/>
              </w:tabs>
              <w:overflowPunct w:val="0"/>
              <w:autoSpaceDE w:val="0"/>
              <w:autoSpaceDN w:val="0"/>
              <w:adjustRightInd w:val="0"/>
              <w:spacing w:before="0" w:after="0"/>
              <w:rPr>
                <w:rFonts w:eastAsia="SimSun"/>
                <w:bCs w:val="0"/>
                <w:sz w:val="24"/>
                <w:szCs w:val="24"/>
              </w:rPr>
            </w:pPr>
            <w:r w:rsidRPr="00145618">
              <w:rPr>
                <w:rFonts w:eastAsia="SimSun" w:hint="eastAsia"/>
                <w:sz w:val="24"/>
                <w:szCs w:val="24"/>
              </w:rPr>
              <w:t>新兴</w:t>
            </w:r>
            <w:r w:rsidRPr="00145618">
              <w:rPr>
                <w:rFonts w:eastAsia="SimSun"/>
                <w:sz w:val="24"/>
                <w:szCs w:val="24"/>
              </w:rPr>
              <w:t>网络威胁</w:t>
            </w:r>
          </w:p>
          <w:p w14:paraId="6DAE1D2D" w14:textId="77777777" w:rsidR="0011432F" w:rsidRPr="00145618" w:rsidRDefault="0011432F" w:rsidP="003D60F1">
            <w:pPr>
              <w:pStyle w:val="ListParagraph"/>
              <w:keepNext/>
              <w:keepLines/>
              <w:widowControl w:val="0"/>
              <w:numPr>
                <w:ilvl w:val="0"/>
                <w:numId w:val="32"/>
              </w:numPr>
              <w:tabs>
                <w:tab w:val="left" w:pos="794"/>
                <w:tab w:val="left" w:pos="1191"/>
                <w:tab w:val="left" w:pos="1588"/>
                <w:tab w:val="left" w:pos="1985"/>
              </w:tabs>
              <w:overflowPunct w:val="0"/>
              <w:autoSpaceDE w:val="0"/>
              <w:autoSpaceDN w:val="0"/>
              <w:adjustRightInd w:val="0"/>
              <w:spacing w:before="0" w:after="0"/>
              <w:rPr>
                <w:rFonts w:eastAsia="SimSun"/>
                <w:bCs w:val="0"/>
                <w:sz w:val="24"/>
                <w:szCs w:val="24"/>
              </w:rPr>
            </w:pPr>
            <w:r w:rsidRPr="00145618">
              <w:rPr>
                <w:rFonts w:eastAsia="SimSun" w:hint="eastAsia"/>
                <w:sz w:val="24"/>
                <w:szCs w:val="24"/>
              </w:rPr>
              <w:t>智慧社会</w:t>
            </w:r>
          </w:p>
          <w:p w14:paraId="4BA23C9C" w14:textId="77777777" w:rsidR="0011432F" w:rsidRPr="00145618" w:rsidRDefault="0011432F" w:rsidP="003D60F1">
            <w:pPr>
              <w:pStyle w:val="ListParagraph"/>
              <w:keepNext/>
              <w:keepLines/>
              <w:widowControl w:val="0"/>
              <w:numPr>
                <w:ilvl w:val="0"/>
                <w:numId w:val="32"/>
              </w:numPr>
              <w:tabs>
                <w:tab w:val="left" w:pos="794"/>
                <w:tab w:val="left" w:pos="1191"/>
                <w:tab w:val="left" w:pos="1588"/>
                <w:tab w:val="left" w:pos="1985"/>
              </w:tabs>
              <w:overflowPunct w:val="0"/>
              <w:autoSpaceDE w:val="0"/>
              <w:autoSpaceDN w:val="0"/>
              <w:adjustRightInd w:val="0"/>
              <w:spacing w:before="0" w:after="0"/>
              <w:rPr>
                <w:rFonts w:eastAsia="SimSun"/>
                <w:bCs w:val="0"/>
                <w:sz w:val="24"/>
                <w:szCs w:val="24"/>
              </w:rPr>
            </w:pPr>
            <w:r w:rsidRPr="00145618">
              <w:rPr>
                <w:rFonts w:eastAsia="SimSun" w:hint="eastAsia"/>
                <w:sz w:val="24"/>
                <w:szCs w:val="24"/>
              </w:rPr>
              <w:t>物联网</w:t>
            </w:r>
          </w:p>
          <w:p w14:paraId="29FC10DA" w14:textId="77777777" w:rsidR="0011432F" w:rsidRPr="00145618" w:rsidRDefault="0011432F" w:rsidP="003D60F1">
            <w:pPr>
              <w:pStyle w:val="ListParagraph"/>
              <w:keepNext/>
              <w:keepLines/>
              <w:widowControl w:val="0"/>
              <w:numPr>
                <w:ilvl w:val="0"/>
                <w:numId w:val="32"/>
              </w:numPr>
              <w:tabs>
                <w:tab w:val="left" w:pos="794"/>
                <w:tab w:val="left" w:pos="1191"/>
                <w:tab w:val="left" w:pos="1588"/>
                <w:tab w:val="left" w:pos="1985"/>
              </w:tabs>
              <w:overflowPunct w:val="0"/>
              <w:autoSpaceDE w:val="0"/>
              <w:autoSpaceDN w:val="0"/>
              <w:adjustRightInd w:val="0"/>
              <w:spacing w:before="0" w:after="0"/>
              <w:rPr>
                <w:rFonts w:eastAsia="SimSun"/>
                <w:bCs w:val="0"/>
                <w:sz w:val="24"/>
                <w:szCs w:val="24"/>
              </w:rPr>
            </w:pPr>
            <w:r w:rsidRPr="00145618">
              <w:rPr>
                <w:rFonts w:eastAsia="SimSun" w:hint="eastAsia"/>
                <w:sz w:val="24"/>
                <w:szCs w:val="24"/>
              </w:rPr>
              <w:t>安全</w:t>
            </w:r>
            <w:r w:rsidRPr="00145618">
              <w:rPr>
                <w:rFonts w:eastAsia="SimSun"/>
                <w:sz w:val="24"/>
                <w:szCs w:val="24"/>
              </w:rPr>
              <w:t>挑战</w:t>
            </w:r>
          </w:p>
          <w:p w14:paraId="461F4F6A" w14:textId="77777777" w:rsidR="0011432F" w:rsidRPr="00145618" w:rsidRDefault="0011432F" w:rsidP="003D60F1">
            <w:pPr>
              <w:pStyle w:val="ListParagraph"/>
              <w:keepNext/>
              <w:keepLines/>
              <w:widowControl w:val="0"/>
              <w:numPr>
                <w:ilvl w:val="0"/>
                <w:numId w:val="32"/>
              </w:numPr>
              <w:tabs>
                <w:tab w:val="left" w:pos="794"/>
                <w:tab w:val="left" w:pos="1191"/>
                <w:tab w:val="left" w:pos="1588"/>
                <w:tab w:val="left" w:pos="1985"/>
              </w:tabs>
              <w:overflowPunct w:val="0"/>
              <w:autoSpaceDE w:val="0"/>
              <w:autoSpaceDN w:val="0"/>
              <w:adjustRightInd w:val="0"/>
              <w:spacing w:before="0" w:after="0"/>
              <w:rPr>
                <w:rFonts w:eastAsia="SimSun"/>
                <w:bCs w:val="0"/>
                <w:sz w:val="24"/>
                <w:szCs w:val="24"/>
              </w:rPr>
            </w:pPr>
            <w:r w:rsidRPr="00145618">
              <w:rPr>
                <w:rFonts w:eastAsia="SimSun" w:hint="eastAsia"/>
                <w:sz w:val="24"/>
                <w:szCs w:val="24"/>
              </w:rPr>
              <w:t>垃圾</w:t>
            </w:r>
            <w:r w:rsidRPr="00145618">
              <w:rPr>
                <w:rFonts w:eastAsia="SimSun"/>
                <w:sz w:val="24"/>
                <w:szCs w:val="24"/>
              </w:rPr>
              <w:t>短信</w:t>
            </w:r>
          </w:p>
          <w:p w14:paraId="3A3675A4" w14:textId="77777777" w:rsidR="0011432F" w:rsidRPr="00145618" w:rsidRDefault="0011432F" w:rsidP="003D60F1">
            <w:pPr>
              <w:pStyle w:val="ListParagraph"/>
              <w:keepNext/>
              <w:keepLines/>
              <w:widowControl w:val="0"/>
              <w:numPr>
                <w:ilvl w:val="0"/>
                <w:numId w:val="32"/>
              </w:numPr>
              <w:tabs>
                <w:tab w:val="left" w:pos="794"/>
                <w:tab w:val="left" w:pos="1191"/>
                <w:tab w:val="left" w:pos="1588"/>
                <w:tab w:val="left" w:pos="1985"/>
              </w:tabs>
              <w:overflowPunct w:val="0"/>
              <w:autoSpaceDE w:val="0"/>
              <w:autoSpaceDN w:val="0"/>
              <w:adjustRightInd w:val="0"/>
              <w:spacing w:before="0" w:after="0"/>
              <w:rPr>
                <w:rFonts w:eastAsia="SimSun"/>
                <w:bCs w:val="0"/>
                <w:sz w:val="24"/>
                <w:szCs w:val="24"/>
              </w:rPr>
            </w:pPr>
            <w:bookmarkStart w:id="335" w:name="lt_pId917"/>
            <w:r w:rsidRPr="00145618">
              <w:rPr>
                <w:rFonts w:eastAsia="SimSun"/>
                <w:sz w:val="24"/>
                <w:szCs w:val="24"/>
              </w:rPr>
              <w:t>SIM</w:t>
            </w:r>
            <w:r w:rsidRPr="00145618">
              <w:rPr>
                <w:rFonts w:eastAsia="SimSun" w:hint="eastAsia"/>
                <w:sz w:val="24"/>
                <w:szCs w:val="24"/>
              </w:rPr>
              <w:t>卡</w:t>
            </w:r>
            <w:r w:rsidRPr="00145618">
              <w:rPr>
                <w:rFonts w:eastAsia="SimSun"/>
                <w:sz w:val="24"/>
                <w:szCs w:val="24"/>
              </w:rPr>
              <w:t>盒</w:t>
            </w:r>
            <w:r w:rsidRPr="00145618">
              <w:rPr>
                <w:rFonts w:eastAsia="SimSun"/>
                <w:sz w:val="24"/>
                <w:szCs w:val="24"/>
              </w:rPr>
              <w:t xml:space="preserve"> </w:t>
            </w:r>
            <w:bookmarkEnd w:id="335"/>
          </w:p>
          <w:p w14:paraId="564BF024" w14:textId="77777777" w:rsidR="0011432F" w:rsidRPr="00145618" w:rsidRDefault="0011432F" w:rsidP="003D60F1">
            <w:pPr>
              <w:pStyle w:val="ListParagraph"/>
              <w:keepNext/>
              <w:keepLines/>
              <w:widowControl w:val="0"/>
              <w:numPr>
                <w:ilvl w:val="0"/>
                <w:numId w:val="32"/>
              </w:numPr>
              <w:tabs>
                <w:tab w:val="left" w:pos="794"/>
                <w:tab w:val="left" w:pos="1191"/>
                <w:tab w:val="left" w:pos="1588"/>
                <w:tab w:val="left" w:pos="1985"/>
              </w:tabs>
              <w:overflowPunct w:val="0"/>
              <w:autoSpaceDE w:val="0"/>
              <w:autoSpaceDN w:val="0"/>
              <w:adjustRightInd w:val="0"/>
              <w:spacing w:before="0" w:after="0"/>
              <w:rPr>
                <w:rFonts w:eastAsia="SimSun"/>
                <w:bCs w:val="0"/>
                <w:sz w:val="24"/>
                <w:szCs w:val="24"/>
              </w:rPr>
            </w:pPr>
            <w:r w:rsidRPr="00145618">
              <w:rPr>
                <w:rFonts w:eastAsia="SimSun" w:hint="eastAsia"/>
                <w:sz w:val="24"/>
                <w:szCs w:val="24"/>
              </w:rPr>
              <w:t>意识</w:t>
            </w:r>
            <w:r w:rsidRPr="00145618">
              <w:rPr>
                <w:rFonts w:eastAsia="SimSun"/>
                <w:sz w:val="24"/>
                <w:szCs w:val="24"/>
              </w:rPr>
              <w:t>调查</w:t>
            </w:r>
          </w:p>
          <w:p w14:paraId="3A486D92" w14:textId="77777777" w:rsidR="0011432F" w:rsidRPr="00145618" w:rsidRDefault="0011432F" w:rsidP="003D60F1">
            <w:pPr>
              <w:pStyle w:val="ListParagraph"/>
              <w:keepNext/>
              <w:keepLines/>
              <w:widowControl w:val="0"/>
              <w:numPr>
                <w:ilvl w:val="0"/>
                <w:numId w:val="32"/>
              </w:numPr>
              <w:tabs>
                <w:tab w:val="left" w:pos="794"/>
                <w:tab w:val="left" w:pos="1191"/>
                <w:tab w:val="left" w:pos="1588"/>
                <w:tab w:val="left" w:pos="1985"/>
              </w:tabs>
              <w:overflowPunct w:val="0"/>
              <w:autoSpaceDE w:val="0"/>
              <w:autoSpaceDN w:val="0"/>
              <w:adjustRightInd w:val="0"/>
              <w:spacing w:before="0" w:after="0"/>
              <w:rPr>
                <w:rFonts w:eastAsia="SimSun"/>
                <w:bCs w:val="0"/>
                <w:sz w:val="24"/>
                <w:szCs w:val="24"/>
              </w:rPr>
            </w:pPr>
            <w:bookmarkStart w:id="336" w:name="lt_pId919"/>
            <w:r w:rsidRPr="00145618">
              <w:rPr>
                <w:rFonts w:eastAsia="SimSun" w:hint="eastAsia"/>
                <w:sz w:val="24"/>
                <w:szCs w:val="24"/>
              </w:rPr>
              <w:t>保护</w:t>
            </w:r>
            <w:r w:rsidRPr="00145618">
              <w:rPr>
                <w:rFonts w:eastAsia="SimSun"/>
                <w:sz w:val="24"/>
                <w:szCs w:val="24"/>
              </w:rPr>
              <w:t>上网儿童（</w:t>
            </w:r>
            <w:r w:rsidRPr="00145618">
              <w:rPr>
                <w:rFonts w:eastAsia="SimSun" w:hint="eastAsia"/>
                <w:sz w:val="24"/>
                <w:szCs w:val="24"/>
              </w:rPr>
              <w:t>COP</w:t>
            </w:r>
            <w:r w:rsidRPr="00145618">
              <w:rPr>
                <w:rFonts w:eastAsia="SimSun"/>
                <w:sz w:val="24"/>
                <w:szCs w:val="24"/>
              </w:rPr>
              <w:t>）</w:t>
            </w:r>
            <w:bookmarkEnd w:id="336"/>
          </w:p>
          <w:p w14:paraId="07A04160" w14:textId="77777777" w:rsidR="0011432F" w:rsidRPr="00145618" w:rsidRDefault="0011432F" w:rsidP="003D60F1">
            <w:pPr>
              <w:pStyle w:val="ListParagraph"/>
              <w:keepNext/>
              <w:keepLines/>
              <w:widowControl w:val="0"/>
              <w:numPr>
                <w:ilvl w:val="0"/>
                <w:numId w:val="32"/>
              </w:numPr>
              <w:tabs>
                <w:tab w:val="left" w:pos="794"/>
                <w:tab w:val="left" w:pos="1191"/>
                <w:tab w:val="left" w:pos="1588"/>
                <w:tab w:val="left" w:pos="1985"/>
              </w:tabs>
              <w:overflowPunct w:val="0"/>
              <w:autoSpaceDE w:val="0"/>
              <w:autoSpaceDN w:val="0"/>
              <w:adjustRightInd w:val="0"/>
              <w:spacing w:before="0" w:after="0"/>
              <w:rPr>
                <w:rFonts w:eastAsia="SimSun"/>
                <w:bCs w:val="0"/>
                <w:sz w:val="24"/>
                <w:szCs w:val="24"/>
              </w:rPr>
            </w:pPr>
            <w:bookmarkStart w:id="337" w:name="lt_pId920"/>
            <w:r w:rsidRPr="00145618">
              <w:rPr>
                <w:rFonts w:eastAsia="SimSun" w:hint="eastAsia"/>
                <w:sz w:val="24"/>
                <w:szCs w:val="24"/>
              </w:rPr>
              <w:t>垃圾</w:t>
            </w:r>
            <w:r w:rsidRPr="00145618">
              <w:rPr>
                <w:rFonts w:eastAsia="SimSun"/>
                <w:sz w:val="24"/>
                <w:szCs w:val="24"/>
              </w:rPr>
              <w:t>/</w:t>
            </w:r>
            <w:r w:rsidRPr="00145618">
              <w:rPr>
                <w:rFonts w:eastAsia="SimSun" w:hint="eastAsia"/>
                <w:sz w:val="24"/>
                <w:szCs w:val="24"/>
              </w:rPr>
              <w:t>恶意软件</w:t>
            </w:r>
            <w:bookmarkEnd w:id="337"/>
          </w:p>
          <w:p w14:paraId="29F8B05B" w14:textId="77777777" w:rsidR="0011432F" w:rsidRPr="00145618" w:rsidRDefault="0011432F" w:rsidP="003D60F1">
            <w:pPr>
              <w:pStyle w:val="ListParagraph"/>
              <w:keepNext/>
              <w:keepLines/>
              <w:widowControl w:val="0"/>
              <w:numPr>
                <w:ilvl w:val="0"/>
                <w:numId w:val="32"/>
              </w:numPr>
              <w:tabs>
                <w:tab w:val="left" w:pos="794"/>
                <w:tab w:val="left" w:pos="1191"/>
                <w:tab w:val="left" w:pos="1588"/>
                <w:tab w:val="left" w:pos="1985"/>
              </w:tabs>
              <w:overflowPunct w:val="0"/>
              <w:autoSpaceDE w:val="0"/>
              <w:autoSpaceDN w:val="0"/>
              <w:adjustRightInd w:val="0"/>
              <w:spacing w:before="0" w:after="0"/>
              <w:rPr>
                <w:rFonts w:eastAsia="SimSun"/>
                <w:bCs w:val="0"/>
                <w:sz w:val="24"/>
                <w:szCs w:val="24"/>
              </w:rPr>
            </w:pPr>
            <w:bookmarkStart w:id="338" w:name="lt_pId921"/>
            <w:r w:rsidRPr="00145618">
              <w:rPr>
                <w:rFonts w:eastAsia="SimSun" w:hint="eastAsia"/>
                <w:sz w:val="24"/>
                <w:szCs w:val="24"/>
              </w:rPr>
              <w:t>能力建设</w:t>
            </w:r>
            <w:r w:rsidRPr="00145618">
              <w:rPr>
                <w:rFonts w:eastAsia="SimSun"/>
                <w:sz w:val="24"/>
                <w:szCs w:val="24"/>
              </w:rPr>
              <w:t>/</w:t>
            </w:r>
            <w:r w:rsidRPr="00145618">
              <w:rPr>
                <w:rFonts w:eastAsia="SimSun" w:hint="eastAsia"/>
                <w:sz w:val="24"/>
                <w:szCs w:val="24"/>
              </w:rPr>
              <w:t>讲习班</w:t>
            </w:r>
            <w:bookmarkEnd w:id="338"/>
          </w:p>
          <w:p w14:paraId="44925A8A" w14:textId="77777777" w:rsidR="0011432F" w:rsidRPr="00145618" w:rsidRDefault="0011432F" w:rsidP="003D60F1">
            <w:pPr>
              <w:pStyle w:val="ListParagraph"/>
              <w:keepNext/>
              <w:keepLines/>
              <w:widowControl w:val="0"/>
              <w:numPr>
                <w:ilvl w:val="0"/>
                <w:numId w:val="32"/>
              </w:numPr>
              <w:tabs>
                <w:tab w:val="left" w:pos="794"/>
                <w:tab w:val="left" w:pos="1191"/>
                <w:tab w:val="left" w:pos="1588"/>
                <w:tab w:val="left" w:pos="1985"/>
              </w:tabs>
              <w:overflowPunct w:val="0"/>
              <w:autoSpaceDE w:val="0"/>
              <w:autoSpaceDN w:val="0"/>
              <w:adjustRightInd w:val="0"/>
              <w:spacing w:before="0" w:after="0"/>
              <w:rPr>
                <w:rFonts w:eastAsia="SimSun"/>
                <w:bCs w:val="0"/>
                <w:sz w:val="24"/>
                <w:szCs w:val="24"/>
              </w:rPr>
            </w:pPr>
            <w:bookmarkStart w:id="339" w:name="lt_pId922"/>
            <w:r w:rsidRPr="00145618">
              <w:rPr>
                <w:rFonts w:eastAsia="SimSun" w:hint="eastAsia"/>
                <w:sz w:val="24"/>
                <w:szCs w:val="24"/>
              </w:rPr>
              <w:t>网络</w:t>
            </w:r>
            <w:r w:rsidRPr="00145618">
              <w:rPr>
                <w:rFonts w:eastAsia="SimSun"/>
                <w:sz w:val="24"/>
                <w:szCs w:val="24"/>
              </w:rPr>
              <w:t>安全指数</w:t>
            </w:r>
            <w:r w:rsidRPr="00145618">
              <w:rPr>
                <w:rFonts w:eastAsia="SimSun" w:hint="eastAsia"/>
                <w:sz w:val="24"/>
                <w:szCs w:val="24"/>
              </w:rPr>
              <w:t>（</w:t>
            </w:r>
            <w:r w:rsidRPr="00145618">
              <w:rPr>
                <w:rFonts w:eastAsia="SimSun"/>
                <w:sz w:val="24"/>
                <w:szCs w:val="24"/>
              </w:rPr>
              <w:t>GCI</w:t>
            </w:r>
            <w:bookmarkEnd w:id="339"/>
            <w:r w:rsidRPr="00145618">
              <w:rPr>
                <w:rFonts w:eastAsia="SimSun" w:hint="eastAsia"/>
                <w:sz w:val="24"/>
                <w:szCs w:val="24"/>
              </w:rPr>
              <w:t>）</w:t>
            </w:r>
          </w:p>
        </w:tc>
        <w:tc>
          <w:tcPr>
            <w:tcW w:w="921" w:type="pct"/>
            <w:tcBorders>
              <w:top w:val="single" w:sz="4" w:space="0" w:color="000000"/>
              <w:left w:val="single" w:sz="4" w:space="0" w:color="000000"/>
              <w:bottom w:val="single" w:sz="4" w:space="0" w:color="000000"/>
              <w:right w:val="single" w:sz="4" w:space="0" w:color="000000"/>
            </w:tcBorders>
            <w:hideMark/>
          </w:tcPr>
          <w:p w14:paraId="3DA844E9" w14:textId="77777777" w:rsidR="0011432F" w:rsidRPr="00145618" w:rsidRDefault="0011432F" w:rsidP="003D60F1">
            <w:pPr>
              <w:keepNext/>
              <w:keepLines/>
              <w:widowControl w:val="0"/>
              <w:spacing w:before="0"/>
              <w:rPr>
                <w:rFonts w:eastAsia="SimSun"/>
                <w:szCs w:val="24"/>
                <w:lang w:val="en-US" w:eastAsia="zh-CN"/>
              </w:rPr>
            </w:pPr>
            <w:bookmarkStart w:id="340" w:name="lt_pId923"/>
            <w:r w:rsidRPr="00145618">
              <w:rPr>
                <w:rFonts w:eastAsia="SimSun" w:hint="eastAsia"/>
                <w:b/>
                <w:bCs/>
                <w:color w:val="FF0000"/>
                <w:szCs w:val="24"/>
                <w:lang w:val="en-US" w:eastAsia="zh-CN"/>
              </w:rPr>
              <w:t>继续</w:t>
            </w:r>
            <w:r w:rsidRPr="00145618">
              <w:rPr>
                <w:rFonts w:eastAsia="SimSun" w:hint="eastAsia"/>
                <w:szCs w:val="24"/>
                <w:lang w:val="en-US" w:eastAsia="zh-CN"/>
              </w:rPr>
              <w:t>该课题的</w:t>
            </w:r>
            <w:r w:rsidRPr="00145618">
              <w:rPr>
                <w:rFonts w:eastAsia="SimSun"/>
                <w:szCs w:val="24"/>
                <w:lang w:val="en-US" w:eastAsia="zh-CN"/>
              </w:rPr>
              <w:t>研究</w:t>
            </w:r>
            <w:r w:rsidRPr="00145618">
              <w:rPr>
                <w:rFonts w:eastAsia="SimSun" w:hint="eastAsia"/>
                <w:szCs w:val="24"/>
                <w:lang w:val="en-US" w:eastAsia="zh-CN"/>
              </w:rPr>
              <w:t>但</w:t>
            </w:r>
            <w:r w:rsidRPr="00145618">
              <w:rPr>
                <w:rFonts w:eastAsia="SimSun"/>
                <w:szCs w:val="24"/>
                <w:lang w:val="en-US" w:eastAsia="zh-CN"/>
              </w:rPr>
              <w:t>需修订标题和内容。</w:t>
            </w:r>
            <w:bookmarkEnd w:id="340"/>
            <w:r w:rsidRPr="00145618">
              <w:rPr>
                <w:rFonts w:eastAsia="SimSun"/>
                <w:szCs w:val="24"/>
                <w:lang w:val="en-US" w:eastAsia="zh-CN"/>
              </w:rPr>
              <w:t xml:space="preserve"> </w:t>
            </w:r>
          </w:p>
          <w:p w14:paraId="7B68843E" w14:textId="77777777" w:rsidR="0011432F" w:rsidRPr="00145618" w:rsidRDefault="0011432F" w:rsidP="003D60F1">
            <w:pPr>
              <w:keepNext/>
              <w:keepLines/>
              <w:widowControl w:val="0"/>
              <w:spacing w:before="0"/>
              <w:rPr>
                <w:rFonts w:asciiTheme="minorEastAsia" w:eastAsiaTheme="minorEastAsia" w:hAnsiTheme="minorEastAsia"/>
                <w:b/>
                <w:bCs/>
                <w:szCs w:val="24"/>
                <w:lang w:val="en-US" w:eastAsia="zh-CN"/>
              </w:rPr>
            </w:pPr>
            <w:bookmarkStart w:id="341" w:name="lt_pId924"/>
            <w:r w:rsidRPr="00145618">
              <w:rPr>
                <w:rFonts w:asciiTheme="minorEastAsia" w:eastAsiaTheme="minorEastAsia" w:hAnsiTheme="minorEastAsia"/>
                <w:b/>
                <w:bCs/>
                <w:szCs w:val="24"/>
                <w:lang w:val="en-US" w:eastAsia="zh-CN"/>
              </w:rPr>
              <w:t>“</w:t>
            </w:r>
            <w:r w:rsidRPr="00145618">
              <w:rPr>
                <w:rFonts w:asciiTheme="minorEastAsia" w:eastAsiaTheme="minorEastAsia" w:hAnsiTheme="minorEastAsia" w:hint="eastAsia"/>
                <w:b/>
                <w:bCs/>
                <w:szCs w:val="24"/>
                <w:lang w:val="en-US" w:eastAsia="zh-CN"/>
              </w:rPr>
              <w:t>应对</w:t>
            </w:r>
            <w:r w:rsidRPr="00145618">
              <w:rPr>
                <w:rFonts w:asciiTheme="minorEastAsia" w:eastAsiaTheme="minorEastAsia" w:hAnsiTheme="minorEastAsia"/>
                <w:b/>
                <w:bCs/>
                <w:szCs w:val="24"/>
                <w:lang w:val="en-US" w:eastAsia="zh-CN"/>
              </w:rPr>
              <w:t>新兴和不断发展的网络安全威胁的最佳做法”</w:t>
            </w:r>
            <w:bookmarkEnd w:id="341"/>
          </w:p>
        </w:tc>
      </w:tr>
      <w:tr w:rsidR="0011432F" w:rsidRPr="00145618" w14:paraId="102C8990" w14:textId="77777777" w:rsidTr="0011432F">
        <w:trPr>
          <w:trHeight w:val="425"/>
        </w:trPr>
        <w:tc>
          <w:tcPr>
            <w:tcW w:w="1037" w:type="pct"/>
            <w:tcBorders>
              <w:top w:val="single" w:sz="4" w:space="0" w:color="000000"/>
              <w:left w:val="single" w:sz="4" w:space="0" w:color="000000"/>
              <w:bottom w:val="single" w:sz="4" w:space="0" w:color="000000"/>
              <w:right w:val="single" w:sz="4" w:space="0" w:color="000000"/>
            </w:tcBorders>
            <w:hideMark/>
          </w:tcPr>
          <w:p w14:paraId="4D81A324" w14:textId="77777777" w:rsidR="0011432F" w:rsidRPr="00145618" w:rsidRDefault="0011432F" w:rsidP="0011432F">
            <w:pPr>
              <w:widowControl w:val="0"/>
              <w:spacing w:before="0"/>
              <w:rPr>
                <w:rFonts w:eastAsia="SimSun"/>
                <w:szCs w:val="24"/>
                <w:lang w:val="en-US" w:eastAsia="zh-CN"/>
              </w:rPr>
            </w:pPr>
            <w:bookmarkStart w:id="342" w:name="lt_pId925"/>
            <w:r w:rsidRPr="00145618">
              <w:rPr>
                <w:rFonts w:eastAsia="SimSun" w:hint="eastAsia"/>
                <w:szCs w:val="24"/>
                <w:lang w:val="en-US" w:eastAsia="zh-CN"/>
              </w:rPr>
              <w:t>第</w:t>
            </w:r>
            <w:r w:rsidRPr="00145618">
              <w:rPr>
                <w:rFonts w:eastAsia="SimSun"/>
                <w:szCs w:val="24"/>
                <w:lang w:val="en-US" w:eastAsia="zh-CN"/>
              </w:rPr>
              <w:t>4/2</w:t>
            </w:r>
            <w:bookmarkEnd w:id="342"/>
            <w:r w:rsidRPr="00145618">
              <w:rPr>
                <w:rFonts w:eastAsia="SimSun" w:hint="eastAsia"/>
                <w:szCs w:val="24"/>
                <w:lang w:val="en-US" w:eastAsia="zh-CN"/>
              </w:rPr>
              <w:t>号</w:t>
            </w:r>
            <w:r w:rsidRPr="00145618">
              <w:rPr>
                <w:rFonts w:eastAsia="SimSun"/>
                <w:szCs w:val="24"/>
                <w:lang w:val="en-US" w:eastAsia="zh-CN"/>
              </w:rPr>
              <w:t>课题</w:t>
            </w:r>
            <w:r w:rsidRPr="00145618">
              <w:rPr>
                <w:rFonts w:eastAsia="SimSun"/>
                <w:szCs w:val="24"/>
                <w:lang w:val="en-US" w:eastAsia="zh-CN"/>
              </w:rPr>
              <w:br/>
            </w:r>
            <w:bookmarkStart w:id="343" w:name="lt_pId926"/>
            <w:r w:rsidRPr="00145618">
              <w:rPr>
                <w:rFonts w:asciiTheme="minorEastAsia" w:eastAsiaTheme="minorEastAsia" w:hAnsiTheme="minorEastAsia"/>
                <w:szCs w:val="24"/>
                <w:lang w:val="en-US" w:eastAsia="zh-CN"/>
              </w:rPr>
              <w:t>“</w:t>
            </w:r>
            <w:r w:rsidRPr="00145618">
              <w:rPr>
                <w:rFonts w:asciiTheme="minorEastAsia" w:eastAsiaTheme="minorEastAsia" w:hAnsiTheme="minorEastAsia" w:hint="eastAsia"/>
                <w:szCs w:val="24"/>
                <w:lang w:val="en-US" w:eastAsia="zh-CN"/>
              </w:rPr>
              <w:t>帮助</w:t>
            </w:r>
            <w:r w:rsidRPr="00145618">
              <w:rPr>
                <w:rFonts w:asciiTheme="minorEastAsia" w:eastAsiaTheme="minorEastAsia" w:hAnsiTheme="minorEastAsia"/>
                <w:szCs w:val="24"/>
                <w:lang w:val="en-US" w:eastAsia="zh-CN"/>
              </w:rPr>
              <w:t>发展中国家落实一致性和互操作性项目”</w:t>
            </w:r>
            <w:bookmarkEnd w:id="343"/>
          </w:p>
        </w:tc>
        <w:tc>
          <w:tcPr>
            <w:tcW w:w="696" w:type="pct"/>
            <w:tcBorders>
              <w:top w:val="single" w:sz="4" w:space="0" w:color="000000"/>
              <w:left w:val="single" w:sz="4" w:space="0" w:color="000000"/>
              <w:bottom w:val="single" w:sz="4" w:space="0" w:color="000000"/>
              <w:right w:val="single" w:sz="4" w:space="0" w:color="000000"/>
            </w:tcBorders>
            <w:hideMark/>
          </w:tcPr>
          <w:p w14:paraId="015C85CE" w14:textId="77777777" w:rsidR="0011432F" w:rsidRPr="00145618" w:rsidRDefault="0011432F" w:rsidP="0011432F">
            <w:pPr>
              <w:widowControl w:val="0"/>
              <w:spacing w:before="0"/>
              <w:rPr>
                <w:rFonts w:eastAsia="SimSun"/>
                <w:szCs w:val="24"/>
                <w:lang w:val="en-US"/>
              </w:rPr>
            </w:pPr>
            <w:bookmarkStart w:id="344" w:name="lt_pId927"/>
            <w:r w:rsidRPr="00145618">
              <w:rPr>
                <w:rFonts w:eastAsia="SimSun" w:hint="eastAsia"/>
                <w:szCs w:val="24"/>
                <w:lang w:val="en-US" w:eastAsia="zh-CN"/>
              </w:rPr>
              <w:t>意见分歧</w:t>
            </w:r>
            <w:r w:rsidRPr="00145618">
              <w:rPr>
                <w:rFonts w:eastAsia="SimSun"/>
                <w:szCs w:val="24"/>
                <w:lang w:val="en-US" w:eastAsia="zh-CN"/>
              </w:rPr>
              <w:t>。</w:t>
            </w:r>
            <w:bookmarkEnd w:id="344"/>
          </w:p>
        </w:tc>
        <w:tc>
          <w:tcPr>
            <w:tcW w:w="637" w:type="pct"/>
            <w:tcBorders>
              <w:top w:val="single" w:sz="4" w:space="0" w:color="000000"/>
              <w:left w:val="single" w:sz="4" w:space="0" w:color="000000"/>
              <w:bottom w:val="single" w:sz="4" w:space="0" w:color="000000"/>
              <w:right w:val="single" w:sz="4" w:space="0" w:color="000000"/>
            </w:tcBorders>
            <w:hideMark/>
          </w:tcPr>
          <w:p w14:paraId="5585EEA0" w14:textId="77777777" w:rsidR="0011432F" w:rsidRPr="00145618" w:rsidRDefault="0011432F" w:rsidP="0011432F">
            <w:pPr>
              <w:widowControl w:val="0"/>
              <w:spacing w:before="0"/>
              <w:rPr>
                <w:rFonts w:eastAsia="SimSun"/>
                <w:szCs w:val="24"/>
                <w:lang w:val="en-US" w:eastAsia="zh-CN"/>
              </w:rPr>
            </w:pPr>
            <w:bookmarkStart w:id="345" w:name="lt_pId928"/>
            <w:r w:rsidRPr="00145618">
              <w:rPr>
                <w:rFonts w:eastAsia="SimSun" w:hint="eastAsia"/>
                <w:szCs w:val="24"/>
                <w:lang w:val="en-US" w:eastAsia="zh-CN"/>
              </w:rPr>
              <w:t>可由</w:t>
            </w:r>
            <w:r w:rsidRPr="00145618">
              <w:rPr>
                <w:rFonts w:eastAsia="SimSun"/>
                <w:szCs w:val="24"/>
                <w:lang w:val="en-US" w:eastAsia="zh-CN"/>
              </w:rPr>
              <w:t>该</w:t>
            </w:r>
            <w:r w:rsidRPr="00145618">
              <w:rPr>
                <w:rFonts w:eastAsia="SimSun" w:hint="eastAsia"/>
                <w:szCs w:val="24"/>
                <w:lang w:val="en-US" w:eastAsia="zh-CN"/>
              </w:rPr>
              <w:t>项目负责</w:t>
            </w:r>
            <w:r w:rsidRPr="00145618">
              <w:rPr>
                <w:rFonts w:eastAsia="SimSun"/>
                <w:szCs w:val="24"/>
                <w:lang w:val="en-US" w:eastAsia="zh-CN"/>
              </w:rPr>
              <w:t>一致性和互操作性工作的进一步开展</w:t>
            </w:r>
            <w:r w:rsidRPr="00145618">
              <w:rPr>
                <w:rFonts w:eastAsia="SimSun" w:hint="eastAsia"/>
                <w:szCs w:val="24"/>
                <w:lang w:val="en-US" w:eastAsia="zh-CN"/>
              </w:rPr>
              <w:t>（但不作为</w:t>
            </w:r>
            <w:r w:rsidRPr="00145618">
              <w:rPr>
                <w:rFonts w:eastAsia="SimSun"/>
                <w:szCs w:val="24"/>
                <w:lang w:val="en-US" w:eastAsia="zh-CN"/>
              </w:rPr>
              <w:t>研究课题</w:t>
            </w:r>
            <w:r w:rsidRPr="00145618">
              <w:rPr>
                <w:rFonts w:eastAsia="SimSun" w:hint="eastAsia"/>
                <w:szCs w:val="24"/>
                <w:lang w:val="en-US" w:eastAsia="zh-CN"/>
              </w:rPr>
              <w:t>）</w:t>
            </w:r>
            <w:r w:rsidRPr="00145618">
              <w:rPr>
                <w:rFonts w:eastAsia="SimSun"/>
                <w:szCs w:val="24"/>
                <w:lang w:val="en-US" w:eastAsia="zh-CN"/>
              </w:rPr>
              <w:t>。</w:t>
            </w:r>
            <w:bookmarkEnd w:id="345"/>
          </w:p>
        </w:tc>
        <w:tc>
          <w:tcPr>
            <w:tcW w:w="963" w:type="pct"/>
            <w:tcBorders>
              <w:top w:val="single" w:sz="4" w:space="0" w:color="000000"/>
              <w:left w:val="single" w:sz="4" w:space="0" w:color="000000"/>
              <w:bottom w:val="single" w:sz="4" w:space="0" w:color="000000"/>
              <w:right w:val="single" w:sz="4" w:space="0" w:color="000000"/>
            </w:tcBorders>
            <w:hideMark/>
          </w:tcPr>
          <w:p w14:paraId="0E205236" w14:textId="77777777" w:rsidR="0011432F" w:rsidRPr="00145618" w:rsidRDefault="0011432F" w:rsidP="0011432F">
            <w:pPr>
              <w:widowControl w:val="0"/>
              <w:spacing w:before="0"/>
              <w:rPr>
                <w:rFonts w:eastAsia="SimSun"/>
                <w:bCs/>
                <w:szCs w:val="24"/>
                <w:lang w:val="en-US" w:eastAsia="zh-CN"/>
              </w:rPr>
            </w:pPr>
          </w:p>
        </w:tc>
        <w:tc>
          <w:tcPr>
            <w:tcW w:w="746" w:type="pct"/>
            <w:tcBorders>
              <w:top w:val="single" w:sz="4" w:space="0" w:color="000000"/>
              <w:left w:val="single" w:sz="4" w:space="0" w:color="000000"/>
              <w:bottom w:val="single" w:sz="4" w:space="0" w:color="000000"/>
              <w:right w:val="single" w:sz="4" w:space="0" w:color="000000"/>
            </w:tcBorders>
            <w:hideMark/>
          </w:tcPr>
          <w:p w14:paraId="08FE97A5" w14:textId="77777777" w:rsidR="0011432F" w:rsidRPr="00145618" w:rsidRDefault="0011432F" w:rsidP="0011432F">
            <w:pPr>
              <w:pStyle w:val="ListParagraph"/>
              <w:widowControl w:val="0"/>
              <w:numPr>
                <w:ilvl w:val="0"/>
                <w:numId w:val="32"/>
              </w:numPr>
              <w:tabs>
                <w:tab w:val="left" w:pos="794"/>
                <w:tab w:val="left" w:pos="1191"/>
                <w:tab w:val="left" w:pos="1588"/>
                <w:tab w:val="left" w:pos="1985"/>
              </w:tabs>
              <w:overflowPunct w:val="0"/>
              <w:autoSpaceDE w:val="0"/>
              <w:autoSpaceDN w:val="0"/>
              <w:adjustRightInd w:val="0"/>
              <w:spacing w:before="0" w:after="0"/>
              <w:rPr>
                <w:rFonts w:eastAsia="SimSun"/>
                <w:bCs w:val="0"/>
                <w:sz w:val="24"/>
                <w:szCs w:val="24"/>
              </w:rPr>
            </w:pPr>
            <w:r w:rsidRPr="00145618">
              <w:rPr>
                <w:rFonts w:eastAsia="SimSun" w:hint="eastAsia"/>
                <w:sz w:val="24"/>
                <w:szCs w:val="24"/>
              </w:rPr>
              <w:t>一致性</w:t>
            </w:r>
          </w:p>
          <w:p w14:paraId="2A0C46FF" w14:textId="77777777" w:rsidR="0011432F" w:rsidRPr="00145618" w:rsidRDefault="0011432F" w:rsidP="0011432F">
            <w:pPr>
              <w:pStyle w:val="ListParagraph"/>
              <w:widowControl w:val="0"/>
              <w:numPr>
                <w:ilvl w:val="0"/>
                <w:numId w:val="32"/>
              </w:numPr>
              <w:tabs>
                <w:tab w:val="left" w:pos="794"/>
                <w:tab w:val="left" w:pos="1191"/>
                <w:tab w:val="left" w:pos="1588"/>
                <w:tab w:val="left" w:pos="1985"/>
              </w:tabs>
              <w:overflowPunct w:val="0"/>
              <w:autoSpaceDE w:val="0"/>
              <w:autoSpaceDN w:val="0"/>
              <w:adjustRightInd w:val="0"/>
              <w:spacing w:before="0" w:after="0"/>
              <w:rPr>
                <w:rFonts w:eastAsia="SimSun"/>
                <w:bCs w:val="0"/>
                <w:sz w:val="24"/>
                <w:szCs w:val="24"/>
              </w:rPr>
            </w:pPr>
            <w:r w:rsidRPr="00145618">
              <w:rPr>
                <w:rFonts w:eastAsia="SimSun" w:hint="eastAsia"/>
                <w:sz w:val="24"/>
                <w:szCs w:val="24"/>
              </w:rPr>
              <w:t>互操作性</w:t>
            </w:r>
          </w:p>
          <w:p w14:paraId="340C6500" w14:textId="77777777" w:rsidR="0011432F" w:rsidRPr="00145618" w:rsidRDefault="0011432F" w:rsidP="0011432F">
            <w:pPr>
              <w:pStyle w:val="ListParagraph"/>
              <w:widowControl w:val="0"/>
              <w:numPr>
                <w:ilvl w:val="0"/>
                <w:numId w:val="32"/>
              </w:numPr>
              <w:tabs>
                <w:tab w:val="left" w:pos="794"/>
                <w:tab w:val="left" w:pos="1191"/>
                <w:tab w:val="left" w:pos="1588"/>
                <w:tab w:val="left" w:pos="1985"/>
              </w:tabs>
              <w:overflowPunct w:val="0"/>
              <w:autoSpaceDE w:val="0"/>
              <w:autoSpaceDN w:val="0"/>
              <w:adjustRightInd w:val="0"/>
              <w:spacing w:before="0" w:after="0"/>
              <w:rPr>
                <w:rFonts w:eastAsia="SimSun"/>
                <w:bCs w:val="0"/>
                <w:sz w:val="24"/>
                <w:szCs w:val="24"/>
              </w:rPr>
            </w:pPr>
            <w:r w:rsidRPr="00145618">
              <w:rPr>
                <w:rFonts w:eastAsia="SimSun" w:hint="eastAsia"/>
                <w:sz w:val="24"/>
                <w:szCs w:val="24"/>
              </w:rPr>
              <w:t>可持续</w:t>
            </w:r>
            <w:r w:rsidRPr="00145618">
              <w:rPr>
                <w:rFonts w:eastAsia="SimSun"/>
                <w:sz w:val="24"/>
                <w:szCs w:val="24"/>
              </w:rPr>
              <w:t>工业</w:t>
            </w:r>
            <w:r w:rsidRPr="00145618">
              <w:rPr>
                <w:rFonts w:eastAsia="SimSun" w:hint="eastAsia"/>
                <w:sz w:val="24"/>
                <w:szCs w:val="24"/>
              </w:rPr>
              <w:t>化</w:t>
            </w:r>
          </w:p>
          <w:p w14:paraId="5A8B8BF6" w14:textId="77777777" w:rsidR="0011432F" w:rsidRPr="00145618" w:rsidRDefault="0011432F" w:rsidP="0011432F">
            <w:pPr>
              <w:pStyle w:val="ListParagraph"/>
              <w:widowControl w:val="0"/>
              <w:numPr>
                <w:ilvl w:val="0"/>
                <w:numId w:val="32"/>
              </w:numPr>
              <w:tabs>
                <w:tab w:val="left" w:pos="794"/>
                <w:tab w:val="left" w:pos="1191"/>
                <w:tab w:val="left" w:pos="1588"/>
                <w:tab w:val="left" w:pos="1985"/>
              </w:tabs>
              <w:overflowPunct w:val="0"/>
              <w:autoSpaceDE w:val="0"/>
              <w:autoSpaceDN w:val="0"/>
              <w:adjustRightInd w:val="0"/>
              <w:spacing w:before="0" w:after="0"/>
              <w:rPr>
                <w:rFonts w:eastAsia="SimSun"/>
                <w:bCs w:val="0"/>
                <w:sz w:val="24"/>
                <w:szCs w:val="24"/>
              </w:rPr>
            </w:pPr>
            <w:r w:rsidRPr="00145618">
              <w:rPr>
                <w:rFonts w:eastAsia="SimSun" w:hint="eastAsia"/>
                <w:sz w:val="24"/>
                <w:szCs w:val="24"/>
              </w:rPr>
              <w:t>稳健</w:t>
            </w:r>
            <w:r w:rsidRPr="00145618">
              <w:rPr>
                <w:rFonts w:eastAsia="SimSun"/>
                <w:sz w:val="24"/>
                <w:szCs w:val="24"/>
              </w:rPr>
              <w:t>的基础设施</w:t>
            </w:r>
          </w:p>
          <w:p w14:paraId="368549D7" w14:textId="77777777" w:rsidR="0011432F" w:rsidRPr="00145618" w:rsidRDefault="0011432F" w:rsidP="0011432F">
            <w:pPr>
              <w:pStyle w:val="ListParagraph"/>
              <w:widowControl w:val="0"/>
              <w:numPr>
                <w:ilvl w:val="0"/>
                <w:numId w:val="32"/>
              </w:numPr>
              <w:tabs>
                <w:tab w:val="left" w:pos="794"/>
                <w:tab w:val="left" w:pos="1191"/>
                <w:tab w:val="left" w:pos="1588"/>
                <w:tab w:val="left" w:pos="1985"/>
              </w:tabs>
              <w:overflowPunct w:val="0"/>
              <w:autoSpaceDE w:val="0"/>
              <w:autoSpaceDN w:val="0"/>
              <w:adjustRightInd w:val="0"/>
              <w:spacing w:before="0" w:after="0"/>
              <w:rPr>
                <w:rFonts w:eastAsia="SimSun"/>
                <w:bCs w:val="0"/>
                <w:sz w:val="24"/>
                <w:szCs w:val="24"/>
              </w:rPr>
            </w:pPr>
            <w:r w:rsidRPr="00145618">
              <w:rPr>
                <w:rFonts w:eastAsia="SimSun" w:hint="eastAsia"/>
                <w:sz w:val="24"/>
                <w:szCs w:val="24"/>
              </w:rPr>
              <w:t>虚拟</w:t>
            </w:r>
            <w:r w:rsidRPr="00145618">
              <w:rPr>
                <w:rFonts w:eastAsia="SimSun"/>
                <w:sz w:val="24"/>
                <w:szCs w:val="24"/>
              </w:rPr>
              <w:t>实验室</w:t>
            </w:r>
          </w:p>
          <w:p w14:paraId="326E7F0B" w14:textId="77777777" w:rsidR="0011432F" w:rsidRPr="00145618" w:rsidRDefault="0011432F" w:rsidP="0011432F">
            <w:pPr>
              <w:pStyle w:val="ListParagraph"/>
              <w:widowControl w:val="0"/>
              <w:numPr>
                <w:ilvl w:val="0"/>
                <w:numId w:val="32"/>
              </w:numPr>
              <w:tabs>
                <w:tab w:val="left" w:pos="794"/>
                <w:tab w:val="left" w:pos="1191"/>
                <w:tab w:val="left" w:pos="1588"/>
                <w:tab w:val="left" w:pos="1985"/>
              </w:tabs>
              <w:overflowPunct w:val="0"/>
              <w:autoSpaceDE w:val="0"/>
              <w:autoSpaceDN w:val="0"/>
              <w:adjustRightInd w:val="0"/>
              <w:spacing w:before="0" w:after="0"/>
              <w:rPr>
                <w:rFonts w:eastAsia="SimSun"/>
                <w:bCs w:val="0"/>
                <w:sz w:val="24"/>
                <w:szCs w:val="24"/>
              </w:rPr>
            </w:pPr>
            <w:r w:rsidRPr="00145618">
              <w:rPr>
                <w:rFonts w:eastAsia="SimSun" w:hint="eastAsia"/>
                <w:sz w:val="24"/>
                <w:szCs w:val="24"/>
              </w:rPr>
              <w:t>虚拟测试</w:t>
            </w:r>
          </w:p>
          <w:p w14:paraId="540C9CD7" w14:textId="77777777" w:rsidR="0011432F" w:rsidRPr="00145618" w:rsidRDefault="0011432F" w:rsidP="0011432F">
            <w:pPr>
              <w:pStyle w:val="ListParagraph"/>
              <w:widowControl w:val="0"/>
              <w:numPr>
                <w:ilvl w:val="0"/>
                <w:numId w:val="32"/>
              </w:numPr>
              <w:tabs>
                <w:tab w:val="left" w:pos="794"/>
                <w:tab w:val="left" w:pos="1191"/>
                <w:tab w:val="left" w:pos="1588"/>
                <w:tab w:val="left" w:pos="1985"/>
              </w:tabs>
              <w:overflowPunct w:val="0"/>
              <w:autoSpaceDE w:val="0"/>
              <w:autoSpaceDN w:val="0"/>
              <w:adjustRightInd w:val="0"/>
              <w:spacing w:before="0" w:after="0"/>
              <w:rPr>
                <w:rFonts w:eastAsia="SimSun"/>
                <w:bCs w:val="0"/>
                <w:sz w:val="24"/>
                <w:szCs w:val="24"/>
              </w:rPr>
            </w:pPr>
            <w:r w:rsidRPr="00145618">
              <w:rPr>
                <w:rFonts w:eastAsia="SimSun" w:hint="eastAsia"/>
                <w:sz w:val="24"/>
                <w:szCs w:val="24"/>
              </w:rPr>
              <w:t>政策</w:t>
            </w:r>
            <w:r w:rsidRPr="00145618">
              <w:rPr>
                <w:rFonts w:eastAsia="SimSun"/>
                <w:sz w:val="24"/>
                <w:szCs w:val="24"/>
              </w:rPr>
              <w:t>和监管</w:t>
            </w:r>
          </w:p>
        </w:tc>
        <w:tc>
          <w:tcPr>
            <w:tcW w:w="921" w:type="pct"/>
            <w:tcBorders>
              <w:top w:val="single" w:sz="4" w:space="0" w:color="000000"/>
              <w:left w:val="single" w:sz="4" w:space="0" w:color="000000"/>
              <w:bottom w:val="single" w:sz="4" w:space="0" w:color="000000"/>
              <w:right w:val="single" w:sz="4" w:space="0" w:color="000000"/>
            </w:tcBorders>
            <w:hideMark/>
          </w:tcPr>
          <w:p w14:paraId="02E9C7C4" w14:textId="77777777" w:rsidR="0011432F" w:rsidRPr="00145618" w:rsidRDefault="0011432F" w:rsidP="0011432F">
            <w:pPr>
              <w:widowControl w:val="0"/>
              <w:spacing w:before="0"/>
              <w:rPr>
                <w:rFonts w:eastAsia="SimSun"/>
                <w:b/>
                <w:bCs/>
                <w:szCs w:val="24"/>
                <w:lang w:val="en-US" w:eastAsia="zh-CN"/>
              </w:rPr>
            </w:pPr>
            <w:bookmarkStart w:id="346" w:name="lt_pId936"/>
            <w:r w:rsidRPr="00145618">
              <w:rPr>
                <w:rFonts w:eastAsia="SimSun" w:hint="eastAsia"/>
                <w:b/>
                <w:bCs/>
                <w:szCs w:val="24"/>
                <w:lang w:val="en-US" w:eastAsia="zh-CN"/>
              </w:rPr>
              <w:t>该议题</w:t>
            </w:r>
            <w:r w:rsidRPr="00145618">
              <w:rPr>
                <w:rFonts w:eastAsia="SimSun"/>
                <w:b/>
                <w:bCs/>
                <w:szCs w:val="24"/>
                <w:lang w:val="en-US" w:eastAsia="zh-CN"/>
              </w:rPr>
              <w:t>非常重要。</w:t>
            </w:r>
            <w:bookmarkStart w:id="347" w:name="lt_pId937"/>
            <w:bookmarkEnd w:id="346"/>
            <w:r w:rsidRPr="00145618">
              <w:rPr>
                <w:rFonts w:eastAsia="SimSun" w:hint="eastAsia"/>
                <w:b/>
                <w:bCs/>
                <w:szCs w:val="24"/>
                <w:lang w:val="en-US" w:eastAsia="zh-CN"/>
              </w:rPr>
              <w:t>向</w:t>
            </w:r>
            <w:r w:rsidRPr="00145618">
              <w:rPr>
                <w:rFonts w:eastAsia="SimSun"/>
                <w:b/>
                <w:bCs/>
                <w:szCs w:val="24"/>
                <w:lang w:val="en-US" w:eastAsia="zh-CN"/>
              </w:rPr>
              <w:t>发展中国家提供协助至关重要。</w:t>
            </w:r>
            <w:bookmarkStart w:id="348" w:name="lt_pId938"/>
            <w:bookmarkEnd w:id="347"/>
            <w:r w:rsidRPr="00145618">
              <w:rPr>
                <w:rFonts w:eastAsia="SimSun" w:hint="eastAsia"/>
                <w:b/>
                <w:bCs/>
                <w:color w:val="FF0000"/>
                <w:szCs w:val="24"/>
                <w:lang w:val="en-US" w:eastAsia="zh-CN"/>
              </w:rPr>
              <w:t>继续该</w:t>
            </w:r>
            <w:r w:rsidRPr="00145618">
              <w:rPr>
                <w:rFonts w:eastAsia="SimSun"/>
                <w:b/>
                <w:bCs/>
                <w:color w:val="FF0000"/>
                <w:szCs w:val="24"/>
                <w:lang w:val="en-US" w:eastAsia="zh-CN"/>
              </w:rPr>
              <w:t>课题</w:t>
            </w:r>
            <w:bookmarkStart w:id="349" w:name="lt_pId939"/>
            <w:bookmarkEnd w:id="348"/>
            <w:r w:rsidRPr="00145618">
              <w:rPr>
                <w:rFonts w:eastAsia="SimSun" w:hint="eastAsia"/>
                <w:b/>
                <w:bCs/>
                <w:color w:val="FF0000"/>
                <w:szCs w:val="24"/>
                <w:lang w:val="en-US" w:eastAsia="zh-CN"/>
              </w:rPr>
              <w:t>的研究</w:t>
            </w:r>
            <w:r w:rsidRPr="00145618">
              <w:rPr>
                <w:rFonts w:eastAsia="SimSun"/>
                <w:b/>
                <w:bCs/>
                <w:szCs w:val="24"/>
                <w:lang w:val="en-US" w:eastAsia="zh-CN"/>
              </w:rPr>
              <w:t>[</w:t>
            </w:r>
            <w:r w:rsidRPr="00145618">
              <w:rPr>
                <w:rFonts w:asciiTheme="minorEastAsia" w:eastAsiaTheme="minorEastAsia" w:hAnsiTheme="minorEastAsia"/>
                <w:b/>
                <w:bCs/>
                <w:szCs w:val="24"/>
                <w:lang w:val="en-US" w:eastAsia="zh-CN"/>
              </w:rPr>
              <w:t>“</w:t>
            </w:r>
            <w:r w:rsidRPr="00145618">
              <w:rPr>
                <w:rFonts w:eastAsia="SimSun" w:hint="eastAsia"/>
                <w:b/>
                <w:bCs/>
                <w:szCs w:val="24"/>
                <w:lang w:val="en-US" w:eastAsia="zh-CN"/>
              </w:rPr>
              <w:t>在</w:t>
            </w:r>
            <w:r w:rsidRPr="00145618">
              <w:rPr>
                <w:rFonts w:eastAsia="SimSun"/>
                <w:b/>
                <w:bCs/>
                <w:szCs w:val="24"/>
                <w:lang w:val="en-US" w:eastAsia="zh-CN"/>
              </w:rPr>
              <w:t>发展中国家落实一致性和互操作性（</w:t>
            </w:r>
            <w:r w:rsidRPr="00145618">
              <w:rPr>
                <w:rFonts w:eastAsia="SimSun" w:hint="eastAsia"/>
                <w:b/>
                <w:bCs/>
                <w:szCs w:val="24"/>
                <w:lang w:val="en-US" w:eastAsia="zh-CN"/>
              </w:rPr>
              <w:t>C&amp;I</w:t>
            </w:r>
            <w:r w:rsidRPr="00145618">
              <w:rPr>
                <w:rFonts w:eastAsia="SimSun"/>
                <w:b/>
                <w:bCs/>
                <w:szCs w:val="24"/>
                <w:lang w:val="en-US" w:eastAsia="zh-CN"/>
              </w:rPr>
              <w:t>）</w:t>
            </w:r>
            <w:r w:rsidRPr="00145618">
              <w:rPr>
                <w:rFonts w:eastAsia="SimSun" w:hint="eastAsia"/>
                <w:b/>
                <w:bCs/>
                <w:szCs w:val="24"/>
                <w:lang w:val="en-US" w:eastAsia="zh-CN"/>
              </w:rPr>
              <w:t>项目</w:t>
            </w:r>
            <w:r w:rsidRPr="00145618">
              <w:rPr>
                <w:rFonts w:eastAsia="SimSun"/>
                <w:b/>
                <w:bCs/>
                <w:szCs w:val="24"/>
                <w:lang w:val="en-US" w:eastAsia="zh-CN"/>
              </w:rPr>
              <w:t>并打击</w:t>
            </w:r>
            <w:r w:rsidRPr="00145618">
              <w:rPr>
                <w:rFonts w:eastAsia="SimSun" w:hint="eastAsia"/>
                <w:b/>
                <w:bCs/>
                <w:szCs w:val="24"/>
                <w:lang w:val="en-US" w:eastAsia="zh-CN"/>
              </w:rPr>
              <w:t>假冒</w:t>
            </w:r>
            <w:r w:rsidRPr="00145618">
              <w:rPr>
                <w:rFonts w:eastAsia="SimSun"/>
                <w:b/>
                <w:bCs/>
                <w:szCs w:val="24"/>
                <w:lang w:val="en-US" w:eastAsia="zh-CN"/>
              </w:rPr>
              <w:t>ICT</w:t>
            </w:r>
            <w:r w:rsidRPr="00145618">
              <w:rPr>
                <w:rFonts w:eastAsia="SimSun"/>
                <w:b/>
                <w:bCs/>
                <w:szCs w:val="24"/>
                <w:lang w:val="en-US" w:eastAsia="zh-CN"/>
              </w:rPr>
              <w:t>设备的战略、政策和创新解决方案</w:t>
            </w:r>
            <w:r w:rsidRPr="00145618">
              <w:rPr>
                <w:rFonts w:asciiTheme="minorEastAsia" w:eastAsiaTheme="minorEastAsia" w:hAnsiTheme="minorEastAsia"/>
                <w:b/>
                <w:bCs/>
                <w:szCs w:val="24"/>
                <w:lang w:val="en-US" w:eastAsia="zh-CN"/>
              </w:rPr>
              <w:t>”</w:t>
            </w:r>
            <w:r w:rsidRPr="00145618">
              <w:rPr>
                <w:rFonts w:eastAsia="SimSun"/>
                <w:b/>
                <w:bCs/>
                <w:szCs w:val="24"/>
                <w:lang w:val="en-US" w:eastAsia="zh-CN"/>
              </w:rPr>
              <w:t>]</w:t>
            </w:r>
            <w:bookmarkEnd w:id="349"/>
            <w:r w:rsidRPr="00145618">
              <w:rPr>
                <w:rFonts w:eastAsia="SimSun" w:hint="eastAsia"/>
                <w:b/>
                <w:bCs/>
                <w:szCs w:val="24"/>
                <w:lang w:val="en-US" w:eastAsia="zh-CN"/>
              </w:rPr>
              <w:t>。</w:t>
            </w:r>
          </w:p>
          <w:p w14:paraId="5DA14DA5" w14:textId="77777777" w:rsidR="0011432F" w:rsidRPr="00145618" w:rsidRDefault="0011432F" w:rsidP="0011432F">
            <w:pPr>
              <w:widowControl w:val="0"/>
              <w:spacing w:before="0"/>
              <w:rPr>
                <w:rFonts w:eastAsia="SimSun"/>
                <w:b/>
                <w:bCs/>
                <w:color w:val="FF0000"/>
                <w:szCs w:val="24"/>
                <w:lang w:val="en-US" w:eastAsia="zh-CN"/>
              </w:rPr>
            </w:pPr>
            <w:bookmarkStart w:id="350" w:name="lt_pId940"/>
            <w:r w:rsidRPr="00145618">
              <w:rPr>
                <w:rFonts w:eastAsia="SimSun" w:hint="eastAsia"/>
                <w:b/>
                <w:bCs/>
                <w:color w:val="FF0000"/>
                <w:szCs w:val="24"/>
                <w:lang w:val="en-US" w:eastAsia="zh-CN"/>
              </w:rPr>
              <w:t>不继续该</w:t>
            </w:r>
            <w:r w:rsidRPr="00145618">
              <w:rPr>
                <w:rFonts w:eastAsia="SimSun"/>
                <w:b/>
                <w:bCs/>
                <w:color w:val="FF0000"/>
                <w:szCs w:val="24"/>
                <w:lang w:val="en-US" w:eastAsia="zh-CN"/>
              </w:rPr>
              <w:t>课题</w:t>
            </w:r>
            <w:r w:rsidRPr="00145618">
              <w:rPr>
                <w:rFonts w:eastAsia="SimSun" w:hint="eastAsia"/>
                <w:b/>
                <w:bCs/>
                <w:color w:val="FF0000"/>
                <w:szCs w:val="24"/>
                <w:lang w:val="en-US" w:eastAsia="zh-CN"/>
              </w:rPr>
              <w:t>的研究</w:t>
            </w:r>
            <w:r w:rsidRPr="00145618">
              <w:rPr>
                <w:rFonts w:asciiTheme="minorEastAsia" w:eastAsiaTheme="minorEastAsia" w:hAnsiTheme="minorEastAsia"/>
                <w:bCs/>
                <w:szCs w:val="24"/>
                <w:lang w:val="en-US" w:eastAsia="zh-CN"/>
              </w:rPr>
              <w:t>(</w:t>
            </w:r>
            <w:r w:rsidRPr="00145618">
              <w:rPr>
                <w:rFonts w:eastAsia="SimSun" w:hint="eastAsia"/>
                <w:bCs/>
                <w:szCs w:val="24"/>
                <w:lang w:val="en-US" w:eastAsia="zh-CN"/>
              </w:rPr>
              <w:t>在</w:t>
            </w:r>
            <w:r w:rsidRPr="00145618">
              <w:rPr>
                <w:rFonts w:eastAsia="SimSun"/>
                <w:bCs/>
                <w:szCs w:val="24"/>
                <w:lang w:val="en-US" w:eastAsia="zh-CN"/>
              </w:rPr>
              <w:t>BDT</w:t>
            </w:r>
            <w:r w:rsidRPr="00145618">
              <w:rPr>
                <w:rFonts w:eastAsia="SimSun"/>
                <w:bCs/>
                <w:szCs w:val="24"/>
                <w:lang w:val="en-US" w:eastAsia="zh-CN"/>
              </w:rPr>
              <w:t>和</w:t>
            </w:r>
            <w:r w:rsidRPr="00145618">
              <w:rPr>
                <w:rFonts w:eastAsia="SimSun"/>
                <w:bCs/>
                <w:szCs w:val="24"/>
                <w:lang w:val="en-US" w:eastAsia="zh-CN"/>
              </w:rPr>
              <w:t>TSB</w:t>
            </w:r>
            <w:r w:rsidRPr="00145618">
              <w:rPr>
                <w:rFonts w:eastAsia="SimSun"/>
                <w:bCs/>
                <w:szCs w:val="24"/>
                <w:lang w:val="en-US" w:eastAsia="zh-CN"/>
              </w:rPr>
              <w:t>项目中继续开展工作（</w:t>
            </w:r>
            <w:r w:rsidRPr="00145618">
              <w:rPr>
                <w:rFonts w:eastAsia="SimSun" w:hint="eastAsia"/>
                <w:bCs/>
                <w:szCs w:val="24"/>
                <w:lang w:val="en-US" w:eastAsia="zh-CN"/>
              </w:rPr>
              <w:t>但</w:t>
            </w:r>
            <w:r w:rsidRPr="00145618">
              <w:rPr>
                <w:rFonts w:eastAsia="SimSun"/>
                <w:bCs/>
                <w:szCs w:val="24"/>
                <w:lang w:val="en-US" w:eastAsia="zh-CN"/>
              </w:rPr>
              <w:t>不作为一个研究课题）</w:t>
            </w:r>
            <w:r w:rsidRPr="00145618">
              <w:rPr>
                <w:rFonts w:asciiTheme="minorEastAsia" w:eastAsiaTheme="minorEastAsia" w:hAnsiTheme="minorEastAsia"/>
                <w:szCs w:val="24"/>
                <w:lang w:val="en-US" w:eastAsia="zh-CN"/>
              </w:rPr>
              <w:t>)</w:t>
            </w:r>
            <w:r w:rsidRPr="00145618">
              <w:rPr>
                <w:rFonts w:eastAsia="SimSun" w:hint="eastAsia"/>
                <w:szCs w:val="24"/>
                <w:lang w:val="en-US" w:eastAsia="zh-CN"/>
              </w:rPr>
              <w:t>。</w:t>
            </w:r>
            <w:bookmarkEnd w:id="350"/>
          </w:p>
        </w:tc>
      </w:tr>
      <w:tr w:rsidR="0011432F" w:rsidRPr="00145618" w14:paraId="605AEDEE" w14:textId="77777777" w:rsidTr="0011432F">
        <w:trPr>
          <w:trHeight w:val="425"/>
        </w:trPr>
        <w:tc>
          <w:tcPr>
            <w:tcW w:w="1037" w:type="pct"/>
            <w:tcBorders>
              <w:top w:val="single" w:sz="4" w:space="0" w:color="000000"/>
              <w:left w:val="single" w:sz="4" w:space="0" w:color="000000"/>
              <w:bottom w:val="single" w:sz="4" w:space="0" w:color="000000"/>
              <w:right w:val="single" w:sz="4" w:space="0" w:color="000000"/>
            </w:tcBorders>
            <w:hideMark/>
          </w:tcPr>
          <w:p w14:paraId="17A622E5" w14:textId="77777777" w:rsidR="0011432F" w:rsidRPr="00145618" w:rsidRDefault="0011432F" w:rsidP="0011432F">
            <w:pPr>
              <w:widowControl w:val="0"/>
              <w:spacing w:before="0"/>
              <w:rPr>
                <w:rFonts w:eastAsia="SimSun"/>
                <w:szCs w:val="24"/>
                <w:highlight w:val="lightGray"/>
                <w:lang w:val="en-US" w:eastAsia="zh-CN"/>
              </w:rPr>
            </w:pPr>
            <w:bookmarkStart w:id="351" w:name="lt_pId941"/>
            <w:r w:rsidRPr="00145618">
              <w:rPr>
                <w:rFonts w:eastAsia="SimSun" w:hint="eastAsia"/>
                <w:szCs w:val="24"/>
                <w:lang w:val="en-US" w:eastAsia="zh-CN"/>
              </w:rPr>
              <w:lastRenderedPageBreak/>
              <w:t>第</w:t>
            </w:r>
            <w:r w:rsidRPr="00145618">
              <w:rPr>
                <w:rFonts w:eastAsia="SimSun"/>
                <w:szCs w:val="24"/>
                <w:lang w:val="en-US" w:eastAsia="zh-CN"/>
              </w:rPr>
              <w:t>5/2</w:t>
            </w:r>
            <w:bookmarkEnd w:id="351"/>
            <w:r w:rsidRPr="00145618">
              <w:rPr>
                <w:rFonts w:eastAsia="SimSun" w:hint="eastAsia"/>
                <w:szCs w:val="24"/>
                <w:lang w:val="en-US" w:eastAsia="zh-CN"/>
              </w:rPr>
              <w:t>号</w:t>
            </w:r>
            <w:r w:rsidRPr="00145618">
              <w:rPr>
                <w:rFonts w:eastAsia="SimSun"/>
                <w:szCs w:val="24"/>
                <w:lang w:val="en-US" w:eastAsia="zh-CN"/>
              </w:rPr>
              <w:t>课题</w:t>
            </w:r>
            <w:r w:rsidRPr="00145618">
              <w:rPr>
                <w:rFonts w:eastAsia="SimSun"/>
                <w:szCs w:val="24"/>
                <w:lang w:val="en-US" w:eastAsia="zh-CN"/>
              </w:rPr>
              <w:br/>
            </w:r>
            <w:bookmarkStart w:id="352" w:name="lt_pId942"/>
            <w:r w:rsidRPr="00145618">
              <w:rPr>
                <w:rFonts w:asciiTheme="minorEastAsia" w:eastAsiaTheme="minorEastAsia" w:hAnsiTheme="minorEastAsia"/>
                <w:szCs w:val="24"/>
                <w:lang w:val="en-US" w:eastAsia="zh-CN"/>
              </w:rPr>
              <w:t>“</w:t>
            </w:r>
            <w:r w:rsidRPr="00145618">
              <w:rPr>
                <w:rFonts w:eastAsia="SimSun" w:hint="eastAsia"/>
                <w:szCs w:val="24"/>
                <w:lang w:val="en-US" w:eastAsia="zh-CN"/>
              </w:rPr>
              <w:t>将</w:t>
            </w:r>
            <w:r w:rsidRPr="00145618">
              <w:rPr>
                <w:rFonts w:eastAsia="SimSun"/>
                <w:szCs w:val="24"/>
                <w:lang w:val="en-US" w:eastAsia="zh-CN"/>
              </w:rPr>
              <w:t>电信</w:t>
            </w:r>
            <w:r w:rsidRPr="00145618">
              <w:rPr>
                <w:rFonts w:eastAsia="SimSun"/>
                <w:szCs w:val="24"/>
                <w:lang w:val="en-US" w:eastAsia="zh-CN"/>
              </w:rPr>
              <w:t>/</w:t>
            </w:r>
            <w:r w:rsidRPr="00145618">
              <w:rPr>
                <w:rFonts w:eastAsia="SimSun" w:hint="eastAsia"/>
                <w:szCs w:val="24"/>
                <w:lang w:val="en-US" w:eastAsia="zh-CN"/>
              </w:rPr>
              <w:t>信息</w:t>
            </w:r>
            <w:r w:rsidRPr="00145618">
              <w:rPr>
                <w:rFonts w:eastAsia="SimSun"/>
                <w:szCs w:val="24"/>
                <w:lang w:val="en-US" w:eastAsia="zh-CN"/>
              </w:rPr>
              <w:t>通信技术（</w:t>
            </w:r>
            <w:r w:rsidRPr="00145618">
              <w:rPr>
                <w:rFonts w:eastAsia="SimSun" w:hint="eastAsia"/>
                <w:szCs w:val="24"/>
                <w:lang w:val="en-US" w:eastAsia="zh-CN"/>
              </w:rPr>
              <w:t>ICT</w:t>
            </w:r>
            <w:r w:rsidRPr="00145618">
              <w:rPr>
                <w:rFonts w:eastAsia="SimSun"/>
                <w:szCs w:val="24"/>
                <w:lang w:val="en-US" w:eastAsia="zh-CN"/>
              </w:rPr>
              <w:t>）</w:t>
            </w:r>
            <w:r w:rsidRPr="00145618">
              <w:rPr>
                <w:rFonts w:eastAsia="SimSun" w:hint="eastAsia"/>
                <w:szCs w:val="24"/>
                <w:lang w:val="en-US" w:eastAsia="zh-CN"/>
              </w:rPr>
              <w:t>用于</w:t>
            </w:r>
            <w:r w:rsidRPr="00145618">
              <w:rPr>
                <w:rFonts w:eastAsia="SimSun"/>
                <w:szCs w:val="24"/>
                <w:lang w:val="en-US" w:eastAsia="zh-CN"/>
              </w:rPr>
              <w:t>防灾、减灾和灾害响应</w:t>
            </w:r>
            <w:r w:rsidRPr="00145618">
              <w:rPr>
                <w:rFonts w:asciiTheme="minorEastAsia" w:eastAsiaTheme="minorEastAsia" w:hAnsiTheme="minorEastAsia"/>
                <w:szCs w:val="24"/>
                <w:lang w:val="en-US" w:eastAsia="zh-CN"/>
              </w:rPr>
              <w:t>”</w:t>
            </w:r>
            <w:bookmarkEnd w:id="352"/>
          </w:p>
        </w:tc>
        <w:tc>
          <w:tcPr>
            <w:tcW w:w="696" w:type="pct"/>
            <w:tcBorders>
              <w:top w:val="single" w:sz="4" w:space="0" w:color="000000"/>
              <w:left w:val="single" w:sz="4" w:space="0" w:color="000000"/>
              <w:bottom w:val="single" w:sz="4" w:space="0" w:color="000000"/>
              <w:right w:val="single" w:sz="4" w:space="0" w:color="000000"/>
            </w:tcBorders>
            <w:hideMark/>
          </w:tcPr>
          <w:p w14:paraId="5B956CE7" w14:textId="77777777" w:rsidR="0011432F" w:rsidRPr="00145618" w:rsidRDefault="0011432F" w:rsidP="0011432F">
            <w:pPr>
              <w:widowControl w:val="0"/>
              <w:spacing w:before="0"/>
              <w:rPr>
                <w:rFonts w:eastAsia="SimSun"/>
                <w:szCs w:val="24"/>
                <w:lang w:val="en-US" w:eastAsia="zh-CN"/>
              </w:rPr>
            </w:pPr>
            <w:bookmarkStart w:id="353" w:name="lt_pId943"/>
            <w:r w:rsidRPr="00145618">
              <w:rPr>
                <w:rFonts w:eastAsia="SimSun" w:hint="eastAsia"/>
                <w:szCs w:val="24"/>
                <w:lang w:val="en-US" w:eastAsia="zh-CN"/>
              </w:rPr>
              <w:t>继续该</w:t>
            </w:r>
            <w:r w:rsidRPr="00145618">
              <w:rPr>
                <w:rFonts w:eastAsia="SimSun"/>
                <w:szCs w:val="24"/>
                <w:lang w:val="en-US" w:eastAsia="zh-CN"/>
              </w:rPr>
              <w:t>课题的研究，</w:t>
            </w:r>
            <w:r w:rsidRPr="00145618">
              <w:rPr>
                <w:rFonts w:eastAsia="SimSun" w:hint="eastAsia"/>
                <w:szCs w:val="24"/>
                <w:lang w:val="en-US" w:eastAsia="zh-CN"/>
              </w:rPr>
              <w:t>但需</w:t>
            </w:r>
            <w:r w:rsidRPr="00145618">
              <w:rPr>
                <w:rFonts w:eastAsia="SimSun"/>
                <w:szCs w:val="24"/>
                <w:lang w:val="en-US" w:eastAsia="zh-CN"/>
              </w:rPr>
              <w:t>修订</w:t>
            </w:r>
            <w:r w:rsidRPr="00145618">
              <w:rPr>
                <w:rFonts w:eastAsia="SimSun" w:hint="eastAsia"/>
                <w:szCs w:val="24"/>
                <w:lang w:val="en-US" w:eastAsia="zh-CN"/>
              </w:rPr>
              <w:t>标题</w:t>
            </w:r>
            <w:r w:rsidRPr="00145618">
              <w:rPr>
                <w:rFonts w:eastAsia="SimSun"/>
                <w:szCs w:val="24"/>
                <w:lang w:val="en-US" w:eastAsia="zh-CN"/>
              </w:rPr>
              <w:t>和内容。</w:t>
            </w:r>
            <w:bookmarkStart w:id="354" w:name="lt_pId944"/>
            <w:bookmarkEnd w:id="353"/>
            <w:r w:rsidRPr="00145618">
              <w:rPr>
                <w:rFonts w:eastAsia="SimSun" w:hint="eastAsia"/>
                <w:szCs w:val="24"/>
                <w:lang w:val="en-US" w:eastAsia="zh-CN"/>
              </w:rPr>
              <w:t>每年</w:t>
            </w:r>
            <w:r w:rsidRPr="00145618">
              <w:rPr>
                <w:rFonts w:eastAsia="SimSun"/>
                <w:szCs w:val="24"/>
                <w:lang w:val="en-US" w:eastAsia="zh-CN"/>
              </w:rPr>
              <w:t>确定不同的议题，如，</w:t>
            </w:r>
            <w:r w:rsidRPr="00145618">
              <w:rPr>
                <w:rFonts w:eastAsia="SimSun" w:hint="eastAsia"/>
                <w:szCs w:val="24"/>
                <w:lang w:val="en-US" w:eastAsia="zh-CN"/>
              </w:rPr>
              <w:t>早期</w:t>
            </w:r>
            <w:r w:rsidRPr="00145618">
              <w:rPr>
                <w:rFonts w:eastAsia="SimSun"/>
                <w:szCs w:val="24"/>
                <w:lang w:val="en-US" w:eastAsia="zh-CN"/>
              </w:rPr>
              <w:t>预警、</w:t>
            </w:r>
            <w:r w:rsidRPr="00145618">
              <w:rPr>
                <w:rFonts w:eastAsia="SimSun" w:hint="eastAsia"/>
                <w:szCs w:val="24"/>
                <w:lang w:val="en-US" w:eastAsia="zh-CN"/>
              </w:rPr>
              <w:t>落实</w:t>
            </w:r>
            <w:r w:rsidRPr="00145618">
              <w:rPr>
                <w:rFonts w:eastAsia="SimSun"/>
                <w:szCs w:val="24"/>
                <w:lang w:val="en-US" w:eastAsia="zh-CN"/>
              </w:rPr>
              <w:t>遇到的政策和监管障碍、</w:t>
            </w:r>
            <w:r w:rsidRPr="00145618">
              <w:rPr>
                <w:rFonts w:eastAsia="SimSun" w:hint="eastAsia"/>
                <w:szCs w:val="24"/>
                <w:lang w:val="en-US" w:eastAsia="zh-CN"/>
              </w:rPr>
              <w:t>灾害</w:t>
            </w:r>
            <w:r w:rsidRPr="00145618">
              <w:rPr>
                <w:rFonts w:eastAsia="SimSun"/>
                <w:szCs w:val="24"/>
                <w:lang w:val="en-US" w:eastAsia="zh-CN"/>
              </w:rPr>
              <w:t>通信演习。</w:t>
            </w:r>
            <w:r w:rsidRPr="00145618">
              <w:rPr>
                <w:rFonts w:eastAsia="SimSun"/>
                <w:szCs w:val="24"/>
                <w:lang w:val="en-US" w:eastAsia="zh-CN"/>
              </w:rPr>
              <w:t xml:space="preserve"> </w:t>
            </w:r>
            <w:bookmarkEnd w:id="354"/>
          </w:p>
        </w:tc>
        <w:tc>
          <w:tcPr>
            <w:tcW w:w="637" w:type="pct"/>
            <w:tcBorders>
              <w:top w:val="single" w:sz="4" w:space="0" w:color="000000"/>
              <w:left w:val="single" w:sz="4" w:space="0" w:color="000000"/>
              <w:bottom w:val="single" w:sz="4" w:space="0" w:color="000000"/>
              <w:right w:val="single" w:sz="4" w:space="0" w:color="000000"/>
            </w:tcBorders>
            <w:hideMark/>
          </w:tcPr>
          <w:p w14:paraId="0E7FBF39" w14:textId="77777777" w:rsidR="0011432F" w:rsidRPr="00145618" w:rsidRDefault="0011432F" w:rsidP="0011432F">
            <w:pPr>
              <w:spacing w:before="0"/>
              <w:rPr>
                <w:rFonts w:eastAsia="SimSun"/>
                <w:szCs w:val="24"/>
                <w:lang w:val="en-US" w:eastAsia="zh-CN"/>
              </w:rPr>
            </w:pPr>
            <w:bookmarkStart w:id="355" w:name="lt_pId945"/>
            <w:r w:rsidRPr="00145618">
              <w:rPr>
                <w:rFonts w:eastAsia="SimSun" w:hint="eastAsia"/>
                <w:szCs w:val="24"/>
                <w:lang w:val="en-US" w:eastAsia="zh-CN"/>
              </w:rPr>
              <w:t>与第</w:t>
            </w:r>
            <w:r w:rsidRPr="00145618">
              <w:rPr>
                <w:rFonts w:eastAsia="SimSun"/>
                <w:szCs w:val="24"/>
                <w:lang w:val="en-US" w:eastAsia="zh-CN"/>
              </w:rPr>
              <w:t>6/2</w:t>
            </w:r>
            <w:r w:rsidRPr="00145618">
              <w:rPr>
                <w:rFonts w:eastAsia="SimSun" w:hint="eastAsia"/>
                <w:szCs w:val="24"/>
                <w:lang w:val="en-US" w:eastAsia="zh-CN"/>
              </w:rPr>
              <w:t>号</w:t>
            </w:r>
            <w:r w:rsidRPr="00145618">
              <w:rPr>
                <w:rFonts w:eastAsia="SimSun"/>
                <w:szCs w:val="24"/>
                <w:lang w:val="en-US" w:eastAsia="zh-CN"/>
              </w:rPr>
              <w:t>课题合并。</w:t>
            </w:r>
            <w:bookmarkStart w:id="356" w:name="lt_pId946"/>
            <w:bookmarkEnd w:id="355"/>
            <w:r w:rsidRPr="00145618">
              <w:rPr>
                <w:rFonts w:eastAsia="SimSun" w:hint="eastAsia"/>
                <w:szCs w:val="24"/>
                <w:lang w:val="en-US" w:eastAsia="zh-CN"/>
              </w:rPr>
              <w:t>制定</w:t>
            </w:r>
            <w:r w:rsidRPr="00145618">
              <w:rPr>
                <w:rFonts w:eastAsia="SimSun"/>
                <w:szCs w:val="24"/>
                <w:lang w:val="en-US" w:eastAsia="zh-CN"/>
              </w:rPr>
              <w:t>新方法。</w:t>
            </w:r>
            <w:bookmarkEnd w:id="356"/>
          </w:p>
        </w:tc>
        <w:tc>
          <w:tcPr>
            <w:tcW w:w="963" w:type="pct"/>
            <w:tcBorders>
              <w:top w:val="single" w:sz="4" w:space="0" w:color="000000"/>
              <w:left w:val="single" w:sz="4" w:space="0" w:color="000000"/>
              <w:bottom w:val="single" w:sz="4" w:space="0" w:color="000000"/>
              <w:right w:val="single" w:sz="4" w:space="0" w:color="000000"/>
            </w:tcBorders>
            <w:hideMark/>
          </w:tcPr>
          <w:p w14:paraId="55D7B75C" w14:textId="77777777" w:rsidR="0011432F" w:rsidRPr="00145618" w:rsidRDefault="0011432F" w:rsidP="0011432F">
            <w:pPr>
              <w:widowControl w:val="0"/>
              <w:spacing w:before="0"/>
              <w:rPr>
                <w:rFonts w:eastAsia="SimSun"/>
                <w:b/>
                <w:szCs w:val="24"/>
                <w:lang w:val="en-US" w:eastAsia="zh-CN"/>
              </w:rPr>
            </w:pPr>
            <w:bookmarkStart w:id="357" w:name="lt_pId947"/>
            <w:r w:rsidRPr="00145618">
              <w:rPr>
                <w:rFonts w:eastAsia="SimSun" w:hint="eastAsia"/>
                <w:szCs w:val="24"/>
                <w:lang w:val="en-US" w:eastAsia="zh-CN"/>
              </w:rPr>
              <w:t>将第</w:t>
            </w:r>
            <w:r w:rsidRPr="00145618">
              <w:rPr>
                <w:rFonts w:eastAsia="SimSun"/>
                <w:szCs w:val="24"/>
                <w:lang w:val="en-US" w:eastAsia="zh-CN"/>
              </w:rPr>
              <w:t>5/2</w:t>
            </w:r>
            <w:r w:rsidRPr="00145618">
              <w:rPr>
                <w:rFonts w:eastAsia="SimSun" w:hint="eastAsia"/>
                <w:szCs w:val="24"/>
                <w:lang w:val="en-US" w:eastAsia="zh-CN"/>
              </w:rPr>
              <w:t>和</w:t>
            </w:r>
            <w:r w:rsidRPr="00145618">
              <w:rPr>
                <w:rFonts w:eastAsia="SimSun"/>
                <w:szCs w:val="24"/>
                <w:lang w:val="en-US" w:eastAsia="zh-CN"/>
              </w:rPr>
              <w:t>6/2</w:t>
            </w:r>
            <w:r w:rsidRPr="00145618">
              <w:rPr>
                <w:rFonts w:eastAsia="SimSun" w:hint="eastAsia"/>
                <w:szCs w:val="24"/>
                <w:lang w:val="en-US" w:eastAsia="zh-CN"/>
              </w:rPr>
              <w:t>号</w:t>
            </w:r>
            <w:r w:rsidRPr="00145618">
              <w:rPr>
                <w:rFonts w:eastAsia="SimSun"/>
                <w:szCs w:val="24"/>
                <w:lang w:val="en-US" w:eastAsia="zh-CN"/>
              </w:rPr>
              <w:t>课题合并，</w:t>
            </w:r>
            <w:r w:rsidRPr="00145618">
              <w:rPr>
                <w:rFonts w:eastAsia="SimSun" w:hint="eastAsia"/>
                <w:szCs w:val="24"/>
                <w:lang w:val="en-US" w:eastAsia="zh-CN"/>
              </w:rPr>
              <w:t>标题</w:t>
            </w:r>
            <w:r w:rsidRPr="00145618">
              <w:rPr>
                <w:rFonts w:eastAsia="SimSun"/>
                <w:szCs w:val="24"/>
                <w:lang w:val="en-US" w:eastAsia="zh-CN"/>
              </w:rPr>
              <w:t>为</w:t>
            </w:r>
            <w:r w:rsidRPr="00145618">
              <w:rPr>
                <w:rFonts w:asciiTheme="minorEastAsia" w:eastAsiaTheme="minorEastAsia" w:hAnsiTheme="minorEastAsia"/>
                <w:szCs w:val="24"/>
                <w:lang w:val="en-US" w:eastAsia="zh-CN"/>
              </w:rPr>
              <w:t>“</w:t>
            </w:r>
            <w:r w:rsidRPr="00145618">
              <w:rPr>
                <w:rFonts w:eastAsia="SimSun" w:hint="eastAsia"/>
                <w:szCs w:val="24"/>
                <w:lang w:val="en-US" w:eastAsia="zh-CN"/>
              </w:rPr>
              <w:t>利用</w:t>
            </w:r>
            <w:r w:rsidRPr="00145618">
              <w:rPr>
                <w:rFonts w:eastAsia="SimSun"/>
                <w:szCs w:val="24"/>
                <w:lang w:val="en-US" w:eastAsia="zh-CN"/>
              </w:rPr>
              <w:t>电信</w:t>
            </w:r>
            <w:r w:rsidRPr="00145618">
              <w:rPr>
                <w:rFonts w:eastAsia="SimSun" w:hint="eastAsia"/>
                <w:szCs w:val="24"/>
                <w:lang w:val="en-US" w:eastAsia="zh-CN"/>
              </w:rPr>
              <w:t>/</w:t>
            </w:r>
            <w:r w:rsidRPr="00145618">
              <w:rPr>
                <w:rFonts w:eastAsia="SimSun" w:hint="eastAsia"/>
                <w:szCs w:val="24"/>
                <w:lang w:val="en-US" w:eastAsia="zh-CN"/>
              </w:rPr>
              <w:t>信息通信</w:t>
            </w:r>
            <w:r w:rsidRPr="00145618">
              <w:rPr>
                <w:rFonts w:eastAsia="SimSun"/>
                <w:szCs w:val="24"/>
                <w:lang w:val="en-US" w:eastAsia="zh-CN"/>
              </w:rPr>
              <w:t>技术</w:t>
            </w:r>
            <w:r w:rsidRPr="00145618">
              <w:rPr>
                <w:rFonts w:eastAsia="SimSun" w:hint="eastAsia"/>
                <w:szCs w:val="24"/>
                <w:lang w:val="en-US" w:eastAsia="zh-CN"/>
              </w:rPr>
              <w:t>应对</w:t>
            </w:r>
            <w:r w:rsidRPr="00145618">
              <w:rPr>
                <w:rFonts w:eastAsia="SimSun"/>
                <w:szCs w:val="24"/>
                <w:lang w:val="en-US" w:eastAsia="zh-CN"/>
              </w:rPr>
              <w:t>气候变化、</w:t>
            </w:r>
            <w:r w:rsidRPr="00145618">
              <w:rPr>
                <w:rFonts w:eastAsia="SimSun" w:hint="eastAsia"/>
                <w:szCs w:val="24"/>
                <w:lang w:val="en-US" w:eastAsia="zh-CN"/>
              </w:rPr>
              <w:t>进行</w:t>
            </w:r>
            <w:r w:rsidRPr="00145618">
              <w:rPr>
                <w:rFonts w:eastAsia="SimSun"/>
                <w:szCs w:val="24"/>
                <w:lang w:val="en-US" w:eastAsia="zh-CN"/>
              </w:rPr>
              <w:t>自然灾害与紧急情况管理</w:t>
            </w:r>
            <w:r w:rsidRPr="00145618">
              <w:rPr>
                <w:rFonts w:asciiTheme="minorEastAsia" w:eastAsiaTheme="minorEastAsia" w:hAnsiTheme="minorEastAsia"/>
                <w:szCs w:val="24"/>
                <w:lang w:val="en-US" w:eastAsia="zh-CN"/>
              </w:rPr>
              <w:t>”(</w:t>
            </w:r>
            <w:r w:rsidRPr="00145618">
              <w:rPr>
                <w:rFonts w:eastAsia="SimSun"/>
                <w:szCs w:val="24"/>
                <w:lang w:val="en-US" w:eastAsia="zh-CN"/>
              </w:rPr>
              <w:t xml:space="preserve">2/424 – </w:t>
            </w:r>
            <w:r w:rsidRPr="00145618">
              <w:rPr>
                <w:rFonts w:eastAsia="SimSun" w:hint="eastAsia"/>
                <w:szCs w:val="24"/>
                <w:lang w:val="en-US" w:eastAsia="zh-CN"/>
              </w:rPr>
              <w:t>科特迪瓦</w:t>
            </w:r>
            <w:r w:rsidRPr="00145618">
              <w:rPr>
                <w:rFonts w:asciiTheme="minorEastAsia" w:eastAsiaTheme="minorEastAsia" w:hAnsiTheme="minorEastAsia"/>
                <w:szCs w:val="24"/>
                <w:lang w:val="en-US" w:eastAsia="zh-CN"/>
              </w:rPr>
              <w:t>)</w:t>
            </w:r>
            <w:bookmarkEnd w:id="357"/>
          </w:p>
        </w:tc>
        <w:tc>
          <w:tcPr>
            <w:tcW w:w="746" w:type="pct"/>
            <w:tcBorders>
              <w:top w:val="single" w:sz="4" w:space="0" w:color="000000"/>
              <w:left w:val="single" w:sz="4" w:space="0" w:color="000000"/>
              <w:bottom w:val="single" w:sz="4" w:space="0" w:color="000000"/>
              <w:right w:val="single" w:sz="4" w:space="0" w:color="000000"/>
            </w:tcBorders>
            <w:hideMark/>
          </w:tcPr>
          <w:p w14:paraId="4FA23377" w14:textId="77777777" w:rsidR="0011432F" w:rsidRPr="00145618" w:rsidRDefault="0011432F" w:rsidP="0011432F">
            <w:pPr>
              <w:pStyle w:val="ListParagraph"/>
              <w:widowControl w:val="0"/>
              <w:numPr>
                <w:ilvl w:val="0"/>
                <w:numId w:val="32"/>
              </w:numPr>
              <w:tabs>
                <w:tab w:val="center" w:pos="1005"/>
                <w:tab w:val="left" w:pos="1191"/>
                <w:tab w:val="left" w:pos="1588"/>
                <w:tab w:val="left" w:pos="1985"/>
              </w:tabs>
              <w:overflowPunct w:val="0"/>
              <w:autoSpaceDE w:val="0"/>
              <w:autoSpaceDN w:val="0"/>
              <w:adjustRightInd w:val="0"/>
              <w:spacing w:before="0" w:after="0"/>
              <w:rPr>
                <w:rFonts w:eastAsia="SimSun"/>
                <w:bCs w:val="0"/>
                <w:sz w:val="24"/>
                <w:szCs w:val="24"/>
              </w:rPr>
            </w:pPr>
            <w:r w:rsidRPr="00145618">
              <w:rPr>
                <w:rFonts w:eastAsia="SimSun" w:hint="eastAsia"/>
                <w:sz w:val="24"/>
                <w:szCs w:val="24"/>
              </w:rPr>
              <w:t>实施导则</w:t>
            </w:r>
          </w:p>
          <w:p w14:paraId="1C9D3D6A" w14:textId="77777777" w:rsidR="0011432F" w:rsidRPr="00145618" w:rsidRDefault="0011432F" w:rsidP="0011432F">
            <w:pPr>
              <w:pStyle w:val="ListParagraph"/>
              <w:widowControl w:val="0"/>
              <w:numPr>
                <w:ilvl w:val="0"/>
                <w:numId w:val="32"/>
              </w:numPr>
              <w:tabs>
                <w:tab w:val="left" w:pos="794"/>
                <w:tab w:val="left" w:pos="1191"/>
                <w:tab w:val="left" w:pos="1588"/>
                <w:tab w:val="left" w:pos="1985"/>
              </w:tabs>
              <w:overflowPunct w:val="0"/>
              <w:autoSpaceDE w:val="0"/>
              <w:autoSpaceDN w:val="0"/>
              <w:adjustRightInd w:val="0"/>
              <w:spacing w:before="0" w:after="0"/>
              <w:rPr>
                <w:rFonts w:eastAsia="SimSun"/>
                <w:b/>
                <w:sz w:val="24"/>
                <w:szCs w:val="24"/>
              </w:rPr>
            </w:pPr>
            <w:r w:rsidRPr="00145618">
              <w:rPr>
                <w:rFonts w:eastAsia="SimSun" w:hint="eastAsia"/>
                <w:sz w:val="24"/>
                <w:szCs w:val="24"/>
              </w:rPr>
              <w:t>有利的政策环境</w:t>
            </w:r>
          </w:p>
          <w:p w14:paraId="5749D589" w14:textId="77777777" w:rsidR="0011432F" w:rsidRPr="00145618" w:rsidRDefault="0011432F" w:rsidP="0011432F">
            <w:pPr>
              <w:pStyle w:val="ListParagraph"/>
              <w:widowControl w:val="0"/>
              <w:numPr>
                <w:ilvl w:val="0"/>
                <w:numId w:val="32"/>
              </w:numPr>
              <w:tabs>
                <w:tab w:val="left" w:pos="794"/>
                <w:tab w:val="left" w:pos="1191"/>
                <w:tab w:val="left" w:pos="1588"/>
                <w:tab w:val="left" w:pos="1985"/>
              </w:tabs>
              <w:overflowPunct w:val="0"/>
              <w:autoSpaceDE w:val="0"/>
              <w:autoSpaceDN w:val="0"/>
              <w:adjustRightInd w:val="0"/>
              <w:spacing w:before="0" w:after="0"/>
              <w:rPr>
                <w:rFonts w:eastAsia="SimSun"/>
                <w:b/>
                <w:sz w:val="24"/>
                <w:szCs w:val="24"/>
              </w:rPr>
            </w:pPr>
            <w:r w:rsidRPr="00145618">
              <w:rPr>
                <w:rFonts w:eastAsia="SimSun" w:hint="eastAsia"/>
                <w:sz w:val="24"/>
                <w:szCs w:val="24"/>
              </w:rPr>
              <w:t>早期预警</w:t>
            </w:r>
            <w:r w:rsidRPr="00145618">
              <w:rPr>
                <w:rFonts w:eastAsia="SimSun"/>
                <w:sz w:val="24"/>
                <w:szCs w:val="24"/>
              </w:rPr>
              <w:t>系统</w:t>
            </w:r>
          </w:p>
          <w:p w14:paraId="4691D44B" w14:textId="77777777" w:rsidR="0011432F" w:rsidRPr="00145618" w:rsidRDefault="0011432F" w:rsidP="0011432F">
            <w:pPr>
              <w:pStyle w:val="ListParagraph"/>
              <w:widowControl w:val="0"/>
              <w:numPr>
                <w:ilvl w:val="0"/>
                <w:numId w:val="32"/>
              </w:numPr>
              <w:tabs>
                <w:tab w:val="left" w:pos="794"/>
                <w:tab w:val="left" w:pos="1191"/>
                <w:tab w:val="left" w:pos="1588"/>
                <w:tab w:val="left" w:pos="1985"/>
              </w:tabs>
              <w:overflowPunct w:val="0"/>
              <w:autoSpaceDE w:val="0"/>
              <w:autoSpaceDN w:val="0"/>
              <w:adjustRightInd w:val="0"/>
              <w:spacing w:before="0" w:after="0"/>
              <w:rPr>
                <w:rFonts w:eastAsia="SimSun"/>
                <w:b/>
                <w:sz w:val="24"/>
                <w:szCs w:val="24"/>
              </w:rPr>
            </w:pPr>
            <w:r w:rsidRPr="00145618">
              <w:rPr>
                <w:rFonts w:eastAsia="SimSun" w:hint="eastAsia"/>
                <w:sz w:val="24"/>
                <w:szCs w:val="24"/>
              </w:rPr>
              <w:t>应急通信</w:t>
            </w:r>
          </w:p>
          <w:p w14:paraId="638A0DD2" w14:textId="77777777" w:rsidR="0011432F" w:rsidRPr="00145618" w:rsidRDefault="0011432F" w:rsidP="0011432F">
            <w:pPr>
              <w:pStyle w:val="ListParagraph"/>
              <w:widowControl w:val="0"/>
              <w:numPr>
                <w:ilvl w:val="0"/>
                <w:numId w:val="32"/>
              </w:numPr>
              <w:tabs>
                <w:tab w:val="left" w:pos="794"/>
                <w:tab w:val="left" w:pos="1191"/>
                <w:tab w:val="left" w:pos="1588"/>
                <w:tab w:val="left" w:pos="1985"/>
              </w:tabs>
              <w:overflowPunct w:val="0"/>
              <w:autoSpaceDE w:val="0"/>
              <w:autoSpaceDN w:val="0"/>
              <w:adjustRightInd w:val="0"/>
              <w:spacing w:before="0" w:after="0"/>
              <w:rPr>
                <w:rFonts w:eastAsia="SimSun"/>
                <w:b/>
                <w:sz w:val="24"/>
                <w:szCs w:val="24"/>
              </w:rPr>
            </w:pPr>
            <w:r w:rsidRPr="00145618">
              <w:rPr>
                <w:rFonts w:eastAsia="SimSun" w:hint="eastAsia"/>
                <w:sz w:val="24"/>
                <w:szCs w:val="24"/>
              </w:rPr>
              <w:t>练习和演习</w:t>
            </w:r>
          </w:p>
          <w:p w14:paraId="4241238E" w14:textId="77777777" w:rsidR="0011432F" w:rsidRPr="00145618" w:rsidRDefault="0011432F" w:rsidP="0011432F">
            <w:pPr>
              <w:pStyle w:val="ListParagraph"/>
              <w:widowControl w:val="0"/>
              <w:numPr>
                <w:ilvl w:val="0"/>
                <w:numId w:val="32"/>
              </w:numPr>
              <w:tabs>
                <w:tab w:val="left" w:pos="794"/>
                <w:tab w:val="left" w:pos="1191"/>
                <w:tab w:val="left" w:pos="1588"/>
                <w:tab w:val="left" w:pos="1985"/>
              </w:tabs>
              <w:overflowPunct w:val="0"/>
              <w:autoSpaceDE w:val="0"/>
              <w:autoSpaceDN w:val="0"/>
              <w:adjustRightInd w:val="0"/>
              <w:spacing w:before="0" w:after="0"/>
              <w:rPr>
                <w:rFonts w:eastAsia="SimSun"/>
                <w:b/>
                <w:sz w:val="24"/>
                <w:szCs w:val="24"/>
              </w:rPr>
            </w:pPr>
            <w:r w:rsidRPr="00145618">
              <w:rPr>
                <w:rFonts w:eastAsia="SimSun" w:hint="eastAsia"/>
                <w:sz w:val="24"/>
                <w:szCs w:val="24"/>
              </w:rPr>
              <w:t>技术趋势</w:t>
            </w:r>
          </w:p>
          <w:p w14:paraId="57FDD880" w14:textId="77777777" w:rsidR="0011432F" w:rsidRPr="00145618" w:rsidRDefault="0011432F" w:rsidP="0011432F">
            <w:pPr>
              <w:pStyle w:val="ListParagraph"/>
              <w:widowControl w:val="0"/>
              <w:numPr>
                <w:ilvl w:val="0"/>
                <w:numId w:val="32"/>
              </w:numPr>
              <w:tabs>
                <w:tab w:val="left" w:pos="794"/>
                <w:tab w:val="left" w:pos="1191"/>
                <w:tab w:val="left" w:pos="1588"/>
                <w:tab w:val="left" w:pos="1985"/>
              </w:tabs>
              <w:overflowPunct w:val="0"/>
              <w:autoSpaceDE w:val="0"/>
              <w:autoSpaceDN w:val="0"/>
              <w:adjustRightInd w:val="0"/>
              <w:spacing w:before="0" w:after="0"/>
              <w:rPr>
                <w:rFonts w:eastAsia="SimSun"/>
                <w:b/>
                <w:sz w:val="24"/>
                <w:szCs w:val="24"/>
              </w:rPr>
            </w:pPr>
            <w:r w:rsidRPr="00145618">
              <w:rPr>
                <w:rFonts w:eastAsia="SimSun" w:hint="eastAsia"/>
                <w:sz w:val="24"/>
                <w:szCs w:val="24"/>
              </w:rPr>
              <w:t>安全</w:t>
            </w:r>
            <w:r w:rsidRPr="00145618">
              <w:rPr>
                <w:rFonts w:eastAsia="SimSun"/>
                <w:sz w:val="24"/>
                <w:szCs w:val="24"/>
              </w:rPr>
              <w:t>确认</w:t>
            </w:r>
          </w:p>
        </w:tc>
        <w:tc>
          <w:tcPr>
            <w:tcW w:w="921" w:type="pct"/>
            <w:tcBorders>
              <w:top w:val="single" w:sz="4" w:space="0" w:color="000000"/>
              <w:left w:val="single" w:sz="4" w:space="0" w:color="000000"/>
              <w:bottom w:val="single" w:sz="4" w:space="0" w:color="000000"/>
              <w:right w:val="single" w:sz="4" w:space="0" w:color="000000"/>
            </w:tcBorders>
            <w:hideMark/>
          </w:tcPr>
          <w:p w14:paraId="40677F24" w14:textId="77777777" w:rsidR="0011432F" w:rsidRPr="00145618" w:rsidRDefault="0011432F" w:rsidP="0011432F">
            <w:pPr>
              <w:widowControl w:val="0"/>
              <w:spacing w:before="0"/>
              <w:rPr>
                <w:rFonts w:eastAsia="SimSun"/>
                <w:szCs w:val="24"/>
                <w:lang w:val="en-US" w:eastAsia="zh-CN"/>
              </w:rPr>
            </w:pPr>
            <w:bookmarkStart w:id="358" w:name="lt_pId955"/>
            <w:r w:rsidRPr="00145618">
              <w:rPr>
                <w:rFonts w:eastAsia="SimSun" w:hint="eastAsia"/>
                <w:b/>
                <w:bCs/>
                <w:color w:val="FF0000"/>
                <w:szCs w:val="24"/>
                <w:lang w:val="en-US" w:eastAsia="zh-CN"/>
              </w:rPr>
              <w:t>继续</w:t>
            </w:r>
            <w:r w:rsidRPr="00145618">
              <w:rPr>
                <w:rFonts w:eastAsia="SimSun" w:hint="eastAsia"/>
                <w:szCs w:val="24"/>
                <w:lang w:val="en-US" w:eastAsia="zh-CN"/>
              </w:rPr>
              <w:t>该课题的</w:t>
            </w:r>
            <w:r w:rsidRPr="00145618">
              <w:rPr>
                <w:rFonts w:eastAsia="SimSun"/>
                <w:szCs w:val="24"/>
                <w:lang w:val="en-US" w:eastAsia="zh-CN"/>
              </w:rPr>
              <w:t>研究</w:t>
            </w:r>
            <w:r w:rsidRPr="00145618">
              <w:rPr>
                <w:rFonts w:eastAsia="SimSun" w:hint="eastAsia"/>
                <w:szCs w:val="24"/>
                <w:lang w:val="en-US" w:eastAsia="zh-CN"/>
              </w:rPr>
              <w:t>但</w:t>
            </w:r>
            <w:r w:rsidRPr="00145618">
              <w:rPr>
                <w:rFonts w:eastAsia="SimSun"/>
                <w:szCs w:val="24"/>
                <w:lang w:val="en-US" w:eastAsia="zh-CN"/>
              </w:rPr>
              <w:t>需修订标题和内容。</w:t>
            </w:r>
            <w:bookmarkStart w:id="359" w:name="lt_pId956"/>
            <w:bookmarkEnd w:id="358"/>
            <w:r w:rsidRPr="00145618">
              <w:rPr>
                <w:rFonts w:eastAsia="SimSun" w:hint="eastAsia"/>
                <w:szCs w:val="24"/>
                <w:lang w:val="en-US" w:eastAsia="zh-CN"/>
              </w:rPr>
              <w:t>每年</w:t>
            </w:r>
            <w:r w:rsidRPr="00145618">
              <w:rPr>
                <w:rFonts w:eastAsia="SimSun"/>
                <w:szCs w:val="24"/>
                <w:lang w:val="en-US" w:eastAsia="zh-CN"/>
              </w:rPr>
              <w:t>确定不同的议题，如，</w:t>
            </w:r>
            <w:r w:rsidRPr="00145618">
              <w:rPr>
                <w:rFonts w:eastAsia="SimSun" w:hint="eastAsia"/>
                <w:szCs w:val="24"/>
                <w:lang w:val="en-US" w:eastAsia="zh-CN"/>
              </w:rPr>
              <w:t>早期</w:t>
            </w:r>
            <w:r w:rsidRPr="00145618">
              <w:rPr>
                <w:rFonts w:eastAsia="SimSun"/>
                <w:szCs w:val="24"/>
                <w:lang w:val="en-US" w:eastAsia="zh-CN"/>
              </w:rPr>
              <w:t>预警、</w:t>
            </w:r>
            <w:r w:rsidRPr="00145618">
              <w:rPr>
                <w:rFonts w:eastAsia="SimSun" w:hint="eastAsia"/>
                <w:szCs w:val="24"/>
                <w:lang w:val="en-US" w:eastAsia="zh-CN"/>
              </w:rPr>
              <w:t>落实</w:t>
            </w:r>
            <w:r w:rsidRPr="00145618">
              <w:rPr>
                <w:rFonts w:eastAsia="SimSun"/>
                <w:szCs w:val="24"/>
                <w:lang w:val="en-US" w:eastAsia="zh-CN"/>
              </w:rPr>
              <w:t>遇到的政策和监管障碍、</w:t>
            </w:r>
            <w:r w:rsidRPr="00145618">
              <w:rPr>
                <w:rFonts w:eastAsia="SimSun" w:hint="eastAsia"/>
                <w:szCs w:val="24"/>
                <w:lang w:val="en-US" w:eastAsia="zh-CN"/>
              </w:rPr>
              <w:t>灾害</w:t>
            </w:r>
            <w:r w:rsidRPr="00145618">
              <w:rPr>
                <w:rFonts w:eastAsia="SimSun"/>
                <w:szCs w:val="24"/>
                <w:lang w:val="en-US" w:eastAsia="zh-CN"/>
              </w:rPr>
              <w:t>通信演习。</w:t>
            </w:r>
            <w:bookmarkEnd w:id="359"/>
          </w:p>
          <w:p w14:paraId="5D855D58" w14:textId="77777777" w:rsidR="0011432F" w:rsidRPr="00145618" w:rsidRDefault="0011432F" w:rsidP="0011432F">
            <w:pPr>
              <w:widowControl w:val="0"/>
              <w:spacing w:before="0"/>
              <w:rPr>
                <w:rFonts w:eastAsia="SimSun"/>
                <w:b/>
                <w:bCs/>
                <w:color w:val="FF0000"/>
                <w:szCs w:val="24"/>
                <w:lang w:val="en-US" w:eastAsia="zh-CN"/>
              </w:rPr>
            </w:pPr>
            <w:bookmarkStart w:id="360" w:name="lt_pId957"/>
            <w:r w:rsidRPr="00145618">
              <w:rPr>
                <w:rFonts w:asciiTheme="minorEastAsia" w:eastAsiaTheme="minorEastAsia" w:hAnsiTheme="minorEastAsia"/>
                <w:b/>
                <w:bCs/>
                <w:szCs w:val="24"/>
                <w:lang w:val="en-US" w:eastAsia="zh-CN"/>
              </w:rPr>
              <w:t>“</w:t>
            </w:r>
            <w:r w:rsidRPr="00145618">
              <w:rPr>
                <w:rFonts w:eastAsia="SimSun" w:hint="eastAsia"/>
                <w:b/>
                <w:bCs/>
                <w:szCs w:val="24"/>
                <w:lang w:val="en-US" w:eastAsia="zh-CN"/>
              </w:rPr>
              <w:t>利用</w:t>
            </w:r>
            <w:r w:rsidRPr="00145618">
              <w:rPr>
                <w:rFonts w:eastAsia="SimSun"/>
                <w:b/>
                <w:bCs/>
                <w:szCs w:val="24"/>
                <w:lang w:val="en-US" w:eastAsia="zh-CN"/>
              </w:rPr>
              <w:t>电信</w:t>
            </w:r>
            <w:r w:rsidRPr="00145618">
              <w:rPr>
                <w:rFonts w:eastAsia="SimSun" w:hint="eastAsia"/>
                <w:b/>
                <w:bCs/>
                <w:szCs w:val="24"/>
                <w:lang w:val="en-US" w:eastAsia="zh-CN"/>
              </w:rPr>
              <w:t>/</w:t>
            </w:r>
            <w:r w:rsidRPr="00145618">
              <w:rPr>
                <w:rFonts w:eastAsia="SimSun" w:hint="eastAsia"/>
                <w:b/>
                <w:bCs/>
                <w:szCs w:val="24"/>
                <w:lang w:val="en-US" w:eastAsia="zh-CN"/>
              </w:rPr>
              <w:t>信息</w:t>
            </w:r>
            <w:r w:rsidRPr="00145618">
              <w:rPr>
                <w:rFonts w:eastAsia="SimSun"/>
                <w:b/>
                <w:bCs/>
                <w:szCs w:val="24"/>
                <w:lang w:val="en-US" w:eastAsia="zh-CN"/>
              </w:rPr>
              <w:t>通信技术进行灾害管理的最佳做法和实施导则</w:t>
            </w:r>
            <w:r w:rsidRPr="00145618">
              <w:rPr>
                <w:rFonts w:asciiTheme="minorEastAsia" w:eastAsiaTheme="minorEastAsia" w:hAnsiTheme="minorEastAsia"/>
                <w:b/>
                <w:bCs/>
                <w:szCs w:val="24"/>
                <w:lang w:val="en-US" w:eastAsia="zh-CN"/>
              </w:rPr>
              <w:t>”</w:t>
            </w:r>
            <w:bookmarkEnd w:id="360"/>
          </w:p>
        </w:tc>
      </w:tr>
      <w:tr w:rsidR="0011432F" w:rsidRPr="00145618" w14:paraId="125B7BD3" w14:textId="77777777" w:rsidTr="0011432F">
        <w:trPr>
          <w:trHeight w:val="1266"/>
        </w:trPr>
        <w:tc>
          <w:tcPr>
            <w:tcW w:w="1037" w:type="pct"/>
            <w:tcBorders>
              <w:top w:val="single" w:sz="4" w:space="0" w:color="000000"/>
              <w:left w:val="single" w:sz="4" w:space="0" w:color="000000"/>
              <w:bottom w:val="single" w:sz="4" w:space="0" w:color="000000"/>
              <w:right w:val="single" w:sz="4" w:space="0" w:color="000000"/>
            </w:tcBorders>
            <w:hideMark/>
          </w:tcPr>
          <w:p w14:paraId="1B66B20F" w14:textId="77777777" w:rsidR="0011432F" w:rsidRPr="00145618" w:rsidRDefault="0011432F" w:rsidP="0011432F">
            <w:pPr>
              <w:widowControl w:val="0"/>
              <w:spacing w:before="0"/>
              <w:rPr>
                <w:rFonts w:eastAsia="SimSun"/>
                <w:szCs w:val="24"/>
                <w:highlight w:val="lightGray"/>
                <w:lang w:val="en-US" w:eastAsia="zh-CN"/>
              </w:rPr>
            </w:pPr>
            <w:bookmarkStart w:id="361" w:name="lt_pId958"/>
            <w:r w:rsidRPr="00145618">
              <w:rPr>
                <w:rFonts w:eastAsia="SimSun" w:hint="eastAsia"/>
                <w:szCs w:val="24"/>
                <w:lang w:val="en-US" w:eastAsia="zh-CN"/>
              </w:rPr>
              <w:t>第</w:t>
            </w:r>
            <w:r w:rsidRPr="00145618">
              <w:rPr>
                <w:rFonts w:eastAsia="SimSun"/>
                <w:szCs w:val="24"/>
                <w:lang w:val="en-US" w:eastAsia="zh-CN"/>
              </w:rPr>
              <w:t>6/2</w:t>
            </w:r>
            <w:bookmarkEnd w:id="361"/>
            <w:r w:rsidRPr="00145618">
              <w:rPr>
                <w:rFonts w:eastAsia="SimSun" w:hint="eastAsia"/>
                <w:szCs w:val="24"/>
                <w:lang w:val="en-US" w:eastAsia="zh-CN"/>
              </w:rPr>
              <w:t>号</w:t>
            </w:r>
            <w:r w:rsidRPr="00145618">
              <w:rPr>
                <w:rFonts w:eastAsia="SimSun"/>
                <w:szCs w:val="24"/>
                <w:lang w:val="en-US" w:eastAsia="zh-CN"/>
              </w:rPr>
              <w:t>课题</w:t>
            </w:r>
            <w:r w:rsidRPr="00145618">
              <w:rPr>
                <w:rFonts w:eastAsia="SimSun"/>
                <w:szCs w:val="24"/>
                <w:lang w:val="en-US" w:eastAsia="zh-CN"/>
              </w:rPr>
              <w:br/>
            </w:r>
            <w:bookmarkStart w:id="362" w:name="lt_pId959"/>
            <w:r w:rsidRPr="00145618">
              <w:rPr>
                <w:rFonts w:eastAsia="SimSun"/>
                <w:szCs w:val="24"/>
                <w:lang w:val="en-US" w:eastAsia="zh-CN"/>
              </w:rPr>
              <w:t xml:space="preserve"> </w:t>
            </w:r>
            <w:r w:rsidRPr="00145618">
              <w:rPr>
                <w:rFonts w:asciiTheme="minorEastAsia" w:eastAsiaTheme="minorEastAsia" w:hAnsiTheme="minorEastAsia"/>
                <w:szCs w:val="24"/>
                <w:lang w:val="en-US" w:eastAsia="zh-CN"/>
              </w:rPr>
              <w:t>“</w:t>
            </w:r>
            <w:r w:rsidRPr="00145618">
              <w:rPr>
                <w:rFonts w:asciiTheme="minorEastAsia" w:eastAsiaTheme="minorEastAsia" w:hAnsiTheme="minorEastAsia" w:hint="eastAsia"/>
                <w:szCs w:val="24"/>
                <w:lang w:val="en-US" w:eastAsia="zh-CN"/>
              </w:rPr>
              <w:t>信息</w:t>
            </w:r>
            <w:r w:rsidRPr="00145618">
              <w:rPr>
                <w:rFonts w:asciiTheme="minorEastAsia" w:eastAsiaTheme="minorEastAsia" w:hAnsiTheme="minorEastAsia"/>
                <w:szCs w:val="24"/>
                <w:lang w:val="en-US" w:eastAsia="zh-CN"/>
              </w:rPr>
              <w:t>通信技术与气候变化”</w:t>
            </w:r>
            <w:bookmarkEnd w:id="362"/>
          </w:p>
        </w:tc>
        <w:tc>
          <w:tcPr>
            <w:tcW w:w="696" w:type="pct"/>
            <w:tcBorders>
              <w:top w:val="single" w:sz="4" w:space="0" w:color="000000"/>
              <w:left w:val="single" w:sz="4" w:space="0" w:color="000000"/>
              <w:bottom w:val="single" w:sz="4" w:space="0" w:color="000000"/>
              <w:right w:val="single" w:sz="4" w:space="0" w:color="000000"/>
            </w:tcBorders>
            <w:hideMark/>
          </w:tcPr>
          <w:p w14:paraId="4DC9A0D2" w14:textId="77777777" w:rsidR="0011432F" w:rsidRPr="00145618" w:rsidRDefault="0011432F" w:rsidP="0011432F">
            <w:pPr>
              <w:widowControl w:val="0"/>
              <w:spacing w:before="0"/>
              <w:rPr>
                <w:rFonts w:eastAsia="SimSun"/>
                <w:szCs w:val="24"/>
                <w:lang w:val="en-US" w:eastAsia="zh-CN"/>
              </w:rPr>
            </w:pPr>
            <w:bookmarkStart w:id="363" w:name="lt_pId960"/>
            <w:r w:rsidRPr="00145618">
              <w:rPr>
                <w:rFonts w:eastAsia="SimSun" w:hint="eastAsia"/>
                <w:szCs w:val="24"/>
                <w:lang w:val="en-US" w:eastAsia="zh-CN"/>
              </w:rPr>
              <w:t>继续</w:t>
            </w:r>
            <w:r w:rsidRPr="00145618">
              <w:rPr>
                <w:rFonts w:eastAsia="SimSun"/>
                <w:szCs w:val="24"/>
                <w:lang w:val="en-US" w:eastAsia="zh-CN"/>
              </w:rPr>
              <w:t>该课题研究，无需与其他课题合并。</w:t>
            </w:r>
            <w:bookmarkStart w:id="364" w:name="lt_pId961"/>
            <w:bookmarkEnd w:id="363"/>
            <w:r w:rsidRPr="00145618">
              <w:rPr>
                <w:rFonts w:eastAsia="SimSun" w:hint="eastAsia"/>
                <w:szCs w:val="24"/>
                <w:lang w:val="en-US" w:eastAsia="zh-CN"/>
              </w:rPr>
              <w:t>未来</w:t>
            </w:r>
            <w:r w:rsidRPr="00145618">
              <w:rPr>
                <w:rFonts w:eastAsia="SimSun"/>
                <w:szCs w:val="24"/>
                <w:lang w:val="en-US" w:eastAsia="zh-CN"/>
              </w:rPr>
              <w:t>研究</w:t>
            </w:r>
            <w:r w:rsidRPr="00145618">
              <w:rPr>
                <w:rFonts w:eastAsia="SimSun" w:hint="eastAsia"/>
                <w:szCs w:val="24"/>
                <w:lang w:val="en-US" w:eastAsia="zh-CN"/>
              </w:rPr>
              <w:t>应</w:t>
            </w:r>
            <w:r w:rsidRPr="00145618">
              <w:rPr>
                <w:rFonts w:eastAsia="SimSun"/>
                <w:szCs w:val="24"/>
                <w:lang w:val="en-US" w:eastAsia="zh-CN"/>
              </w:rPr>
              <w:t>关注</w:t>
            </w:r>
            <w:r w:rsidRPr="00145618">
              <w:rPr>
                <w:rFonts w:eastAsia="SimSun" w:hint="eastAsia"/>
                <w:szCs w:val="24"/>
                <w:lang w:val="en-US" w:eastAsia="zh-CN"/>
              </w:rPr>
              <w:t>创新</w:t>
            </w:r>
            <w:r w:rsidRPr="00145618">
              <w:rPr>
                <w:rFonts w:eastAsia="SimSun"/>
                <w:szCs w:val="24"/>
                <w:lang w:val="en-US" w:eastAsia="zh-CN"/>
              </w:rPr>
              <w:t>和新的国家项目。</w:t>
            </w:r>
            <w:bookmarkEnd w:id="364"/>
          </w:p>
        </w:tc>
        <w:tc>
          <w:tcPr>
            <w:tcW w:w="637" w:type="pct"/>
            <w:tcBorders>
              <w:top w:val="single" w:sz="4" w:space="0" w:color="000000"/>
              <w:left w:val="single" w:sz="4" w:space="0" w:color="000000"/>
              <w:bottom w:val="single" w:sz="4" w:space="0" w:color="000000"/>
              <w:right w:val="single" w:sz="4" w:space="0" w:color="000000"/>
            </w:tcBorders>
            <w:hideMark/>
          </w:tcPr>
          <w:p w14:paraId="4B2B7B0B" w14:textId="77777777" w:rsidR="0011432F" w:rsidRPr="00145618" w:rsidRDefault="0011432F" w:rsidP="0011432F">
            <w:pPr>
              <w:spacing w:before="0"/>
              <w:rPr>
                <w:rFonts w:eastAsia="SimSun"/>
                <w:szCs w:val="24"/>
                <w:lang w:val="en-US"/>
              </w:rPr>
            </w:pPr>
            <w:bookmarkStart w:id="365" w:name="lt_pId962"/>
            <w:r w:rsidRPr="00145618">
              <w:rPr>
                <w:rFonts w:eastAsia="SimSun" w:hint="eastAsia"/>
                <w:szCs w:val="24"/>
                <w:lang w:val="en-US" w:eastAsia="zh-CN"/>
              </w:rPr>
              <w:t>将</w:t>
            </w:r>
            <w:r w:rsidRPr="00145618">
              <w:rPr>
                <w:rFonts w:eastAsia="SimSun"/>
                <w:szCs w:val="24"/>
                <w:lang w:val="en-US" w:eastAsia="zh-CN"/>
              </w:rPr>
              <w:t>第</w:t>
            </w:r>
            <w:r w:rsidRPr="00145618">
              <w:rPr>
                <w:rFonts w:eastAsia="SimSun"/>
                <w:szCs w:val="24"/>
                <w:lang w:val="en-US" w:eastAsia="zh-CN"/>
              </w:rPr>
              <w:t>6/2</w:t>
            </w:r>
            <w:r w:rsidRPr="00145618">
              <w:rPr>
                <w:rFonts w:eastAsia="SimSun" w:hint="eastAsia"/>
                <w:szCs w:val="24"/>
                <w:lang w:val="en-US" w:eastAsia="zh-CN"/>
              </w:rPr>
              <w:t>和</w:t>
            </w:r>
            <w:r w:rsidRPr="00145618">
              <w:rPr>
                <w:rFonts w:eastAsia="SimSun"/>
                <w:szCs w:val="24"/>
                <w:lang w:val="en-US" w:eastAsia="zh-CN"/>
              </w:rPr>
              <w:t>5/2</w:t>
            </w:r>
            <w:r w:rsidRPr="00145618">
              <w:rPr>
                <w:rFonts w:eastAsia="SimSun" w:hint="eastAsia"/>
                <w:szCs w:val="24"/>
                <w:lang w:val="en-US" w:eastAsia="zh-CN"/>
              </w:rPr>
              <w:t>号</w:t>
            </w:r>
            <w:r w:rsidRPr="00145618">
              <w:rPr>
                <w:rFonts w:eastAsia="SimSun"/>
                <w:szCs w:val="24"/>
                <w:lang w:val="en-US" w:eastAsia="zh-CN"/>
              </w:rPr>
              <w:t>课题合并。</w:t>
            </w:r>
            <w:bookmarkStart w:id="366" w:name="lt_pId963"/>
            <w:bookmarkEnd w:id="365"/>
            <w:r w:rsidRPr="00145618">
              <w:rPr>
                <w:rFonts w:eastAsia="SimSun" w:hint="eastAsia"/>
                <w:szCs w:val="24"/>
                <w:lang w:val="en-US" w:eastAsia="zh-CN"/>
              </w:rPr>
              <w:t>已经</w:t>
            </w:r>
            <w:r w:rsidRPr="00145618">
              <w:rPr>
                <w:rFonts w:eastAsia="SimSun"/>
                <w:szCs w:val="24"/>
                <w:lang w:val="en-US" w:eastAsia="zh-CN"/>
              </w:rPr>
              <w:t>在</w:t>
            </w:r>
            <w:r w:rsidRPr="00145618">
              <w:rPr>
                <w:rFonts w:eastAsia="SimSun"/>
                <w:szCs w:val="24"/>
                <w:lang w:val="en-US" w:eastAsia="zh-CN"/>
              </w:rPr>
              <w:t>ITU-T</w:t>
            </w:r>
            <w:r w:rsidRPr="00145618">
              <w:rPr>
                <w:rFonts w:eastAsia="SimSun" w:hint="eastAsia"/>
                <w:szCs w:val="24"/>
                <w:lang w:val="en-US" w:eastAsia="zh-CN"/>
              </w:rPr>
              <w:t>第</w:t>
            </w:r>
            <w:r w:rsidRPr="00145618">
              <w:rPr>
                <w:rFonts w:eastAsia="SimSun" w:hint="eastAsia"/>
                <w:szCs w:val="24"/>
                <w:lang w:val="en-US" w:eastAsia="zh-CN"/>
              </w:rPr>
              <w:t>5</w:t>
            </w:r>
            <w:r w:rsidRPr="00145618">
              <w:rPr>
                <w:rFonts w:eastAsia="SimSun" w:hint="eastAsia"/>
                <w:szCs w:val="24"/>
                <w:lang w:val="en-US" w:eastAsia="zh-CN"/>
              </w:rPr>
              <w:t>研究组</w:t>
            </w:r>
            <w:r w:rsidRPr="00145618">
              <w:rPr>
                <w:rFonts w:eastAsia="SimSun"/>
                <w:szCs w:val="24"/>
                <w:lang w:val="en-US" w:eastAsia="zh-CN"/>
              </w:rPr>
              <w:t>下开展研究。</w:t>
            </w:r>
            <w:bookmarkStart w:id="367" w:name="lt_pId964"/>
            <w:bookmarkEnd w:id="366"/>
            <w:r w:rsidRPr="00145618">
              <w:rPr>
                <w:rFonts w:eastAsia="SimSun" w:hint="eastAsia"/>
                <w:szCs w:val="24"/>
                <w:lang w:val="en-US" w:eastAsia="zh-CN"/>
              </w:rPr>
              <w:t>将</w:t>
            </w:r>
            <w:r w:rsidRPr="00145618">
              <w:rPr>
                <w:rFonts w:eastAsia="SimSun"/>
                <w:szCs w:val="24"/>
                <w:lang w:val="en-US" w:eastAsia="zh-CN"/>
              </w:rPr>
              <w:t>第</w:t>
            </w:r>
            <w:r w:rsidRPr="00145618">
              <w:rPr>
                <w:rFonts w:eastAsia="SimSun"/>
                <w:szCs w:val="24"/>
                <w:lang w:val="en-US"/>
              </w:rPr>
              <w:t>6/2</w:t>
            </w:r>
            <w:r w:rsidRPr="00145618">
              <w:rPr>
                <w:rFonts w:eastAsia="SimSun" w:hint="eastAsia"/>
                <w:szCs w:val="24"/>
                <w:lang w:val="en-US" w:eastAsia="zh-CN"/>
              </w:rPr>
              <w:t>和</w:t>
            </w:r>
            <w:r w:rsidRPr="00145618">
              <w:rPr>
                <w:rFonts w:eastAsia="SimSun"/>
                <w:szCs w:val="24"/>
                <w:lang w:val="en-US"/>
              </w:rPr>
              <w:t>8/2</w:t>
            </w:r>
            <w:r w:rsidRPr="00145618">
              <w:rPr>
                <w:rFonts w:eastAsia="SimSun" w:hint="eastAsia"/>
                <w:szCs w:val="24"/>
                <w:lang w:val="en-US" w:eastAsia="zh-CN"/>
              </w:rPr>
              <w:t>号</w:t>
            </w:r>
            <w:r w:rsidRPr="00145618">
              <w:rPr>
                <w:rFonts w:eastAsia="SimSun"/>
                <w:szCs w:val="24"/>
                <w:lang w:val="en-US" w:eastAsia="zh-CN"/>
              </w:rPr>
              <w:t>课题合并。</w:t>
            </w:r>
            <w:bookmarkEnd w:id="367"/>
          </w:p>
        </w:tc>
        <w:tc>
          <w:tcPr>
            <w:tcW w:w="963" w:type="pct"/>
            <w:tcBorders>
              <w:top w:val="single" w:sz="4" w:space="0" w:color="000000"/>
              <w:left w:val="single" w:sz="4" w:space="0" w:color="000000"/>
              <w:bottom w:val="single" w:sz="4" w:space="0" w:color="000000"/>
              <w:right w:val="single" w:sz="4" w:space="0" w:color="000000"/>
            </w:tcBorders>
            <w:hideMark/>
          </w:tcPr>
          <w:p w14:paraId="5E1C3E45" w14:textId="77777777" w:rsidR="0011432F" w:rsidRPr="00145618" w:rsidRDefault="0011432F" w:rsidP="0011432F">
            <w:pPr>
              <w:widowControl w:val="0"/>
              <w:spacing w:before="0"/>
              <w:rPr>
                <w:rFonts w:eastAsia="SimSun"/>
                <w:szCs w:val="24"/>
                <w:lang w:val="en-US" w:eastAsia="zh-CN"/>
              </w:rPr>
            </w:pPr>
            <w:bookmarkStart w:id="368" w:name="lt_pId965"/>
            <w:r w:rsidRPr="00145618">
              <w:rPr>
                <w:rFonts w:eastAsia="SimSun" w:hint="eastAsia"/>
                <w:szCs w:val="24"/>
                <w:lang w:val="en-US" w:eastAsia="zh-CN"/>
              </w:rPr>
              <w:t>将</w:t>
            </w:r>
            <w:r w:rsidRPr="00145618">
              <w:rPr>
                <w:rFonts w:eastAsia="SimSun"/>
                <w:szCs w:val="24"/>
                <w:lang w:val="en-US" w:eastAsia="zh-CN"/>
              </w:rPr>
              <w:t>第</w:t>
            </w:r>
            <w:r w:rsidRPr="00145618">
              <w:rPr>
                <w:rFonts w:eastAsia="SimSun"/>
                <w:szCs w:val="24"/>
                <w:lang w:val="en-US" w:eastAsia="zh-CN"/>
              </w:rPr>
              <w:t>6/2</w:t>
            </w:r>
            <w:r w:rsidRPr="00145618">
              <w:rPr>
                <w:rFonts w:eastAsia="SimSun" w:hint="eastAsia"/>
                <w:szCs w:val="24"/>
                <w:lang w:val="en-US" w:eastAsia="zh-CN"/>
              </w:rPr>
              <w:t>和</w:t>
            </w:r>
            <w:r w:rsidRPr="00145618">
              <w:rPr>
                <w:rFonts w:eastAsia="SimSun"/>
                <w:szCs w:val="24"/>
                <w:lang w:val="en-US" w:eastAsia="zh-CN"/>
              </w:rPr>
              <w:t>8/2</w:t>
            </w:r>
            <w:r w:rsidRPr="00145618">
              <w:rPr>
                <w:rFonts w:eastAsia="SimSun" w:hint="eastAsia"/>
                <w:szCs w:val="24"/>
                <w:lang w:val="en-US" w:eastAsia="zh-CN"/>
              </w:rPr>
              <w:t>号</w:t>
            </w:r>
            <w:r w:rsidRPr="00145618">
              <w:rPr>
                <w:rFonts w:eastAsia="SimSun"/>
                <w:szCs w:val="24"/>
                <w:lang w:val="en-US" w:eastAsia="zh-CN"/>
              </w:rPr>
              <w:t>课题</w:t>
            </w:r>
            <w:r w:rsidRPr="00145618">
              <w:rPr>
                <w:rFonts w:eastAsia="SimSun" w:hint="eastAsia"/>
                <w:szCs w:val="24"/>
                <w:lang w:val="en-US" w:eastAsia="zh-CN"/>
              </w:rPr>
              <w:t>合并</w:t>
            </w:r>
            <w:r w:rsidRPr="00145618">
              <w:rPr>
                <w:rFonts w:eastAsia="SimSun"/>
                <w:szCs w:val="24"/>
                <w:lang w:val="en-US" w:eastAsia="zh-CN"/>
              </w:rPr>
              <w:t>为题为</w:t>
            </w:r>
            <w:r w:rsidRPr="00145618">
              <w:rPr>
                <w:rFonts w:asciiTheme="minorEastAsia" w:eastAsiaTheme="minorEastAsia" w:hAnsiTheme="minorEastAsia"/>
                <w:szCs w:val="24"/>
                <w:lang w:val="en-US" w:eastAsia="zh-CN"/>
              </w:rPr>
              <w:t>“</w:t>
            </w:r>
            <w:r w:rsidRPr="00145618">
              <w:rPr>
                <w:rFonts w:eastAsia="SimSun" w:hint="eastAsia"/>
                <w:szCs w:val="24"/>
                <w:lang w:val="en-US" w:eastAsia="zh-CN"/>
              </w:rPr>
              <w:t>信息</w:t>
            </w:r>
            <w:r w:rsidRPr="00145618">
              <w:rPr>
                <w:rFonts w:eastAsia="SimSun"/>
                <w:szCs w:val="24"/>
                <w:lang w:val="en-US" w:eastAsia="zh-CN"/>
              </w:rPr>
              <w:t>通信技术与气候变化，包括</w:t>
            </w:r>
            <w:r w:rsidRPr="00145618">
              <w:rPr>
                <w:rFonts w:eastAsia="SimSun" w:hint="eastAsia"/>
                <w:szCs w:val="24"/>
                <w:lang w:val="en-US" w:eastAsia="zh-CN"/>
              </w:rPr>
              <w:t>与</w:t>
            </w:r>
            <w:r w:rsidRPr="00145618">
              <w:rPr>
                <w:rFonts w:eastAsia="SimSun"/>
                <w:szCs w:val="24"/>
                <w:lang w:val="en-US" w:eastAsia="zh-CN"/>
              </w:rPr>
              <w:t>电信</w:t>
            </w:r>
            <w:r w:rsidRPr="00145618">
              <w:rPr>
                <w:rFonts w:eastAsia="SimSun" w:hint="eastAsia"/>
                <w:szCs w:val="24"/>
                <w:lang w:val="en-US" w:eastAsia="zh-CN"/>
              </w:rPr>
              <w:t>/ICT</w:t>
            </w:r>
            <w:r w:rsidRPr="00145618">
              <w:rPr>
                <w:rFonts w:eastAsia="SimSun" w:hint="eastAsia"/>
                <w:szCs w:val="24"/>
                <w:lang w:val="en-US" w:eastAsia="zh-CN"/>
              </w:rPr>
              <w:t>废弃物</w:t>
            </w:r>
            <w:r w:rsidRPr="00145618">
              <w:rPr>
                <w:rFonts w:eastAsia="SimSun"/>
                <w:szCs w:val="24"/>
                <w:lang w:val="en-US" w:eastAsia="zh-CN"/>
              </w:rPr>
              <w:t>的妥善</w:t>
            </w:r>
            <w:r w:rsidRPr="00145618">
              <w:rPr>
                <w:rFonts w:eastAsia="SimSun" w:hint="eastAsia"/>
                <w:szCs w:val="24"/>
                <w:lang w:val="en-US" w:eastAsia="zh-CN"/>
              </w:rPr>
              <w:t>处理或</w:t>
            </w:r>
            <w:r w:rsidRPr="00145618">
              <w:rPr>
                <w:rFonts w:eastAsia="SimSun"/>
                <w:szCs w:val="24"/>
                <w:lang w:val="en-US" w:eastAsia="zh-CN"/>
              </w:rPr>
              <w:t>再利用</w:t>
            </w:r>
            <w:r w:rsidRPr="00145618">
              <w:rPr>
                <w:rFonts w:eastAsia="SimSun" w:hint="eastAsia"/>
                <w:szCs w:val="24"/>
                <w:lang w:val="en-US" w:eastAsia="zh-CN"/>
              </w:rPr>
              <w:t>相关</w:t>
            </w:r>
            <w:r w:rsidRPr="00145618">
              <w:rPr>
                <w:rFonts w:eastAsia="SimSun"/>
                <w:szCs w:val="24"/>
                <w:lang w:val="en-US" w:eastAsia="zh-CN"/>
              </w:rPr>
              <w:t>的问题</w:t>
            </w:r>
            <w:r w:rsidRPr="00145618">
              <w:rPr>
                <w:rFonts w:asciiTheme="minorEastAsia" w:eastAsiaTheme="minorEastAsia" w:hAnsiTheme="minorEastAsia"/>
                <w:szCs w:val="24"/>
                <w:lang w:val="en-US" w:eastAsia="zh-CN"/>
              </w:rPr>
              <w:t>”</w:t>
            </w:r>
            <w:r w:rsidRPr="00145618">
              <w:rPr>
                <w:rFonts w:eastAsia="SimSun" w:hint="eastAsia"/>
                <w:szCs w:val="24"/>
                <w:lang w:val="en-US" w:eastAsia="zh-CN"/>
              </w:rPr>
              <w:t>的</w:t>
            </w:r>
            <w:r w:rsidRPr="00145618">
              <w:rPr>
                <w:rFonts w:eastAsia="SimSun"/>
                <w:szCs w:val="24"/>
                <w:lang w:val="en-US" w:eastAsia="zh-CN"/>
              </w:rPr>
              <w:t>第</w:t>
            </w:r>
            <w:r w:rsidRPr="00145618">
              <w:rPr>
                <w:rFonts w:eastAsia="SimSun" w:hint="eastAsia"/>
                <w:szCs w:val="24"/>
                <w:lang w:val="en-US" w:eastAsia="zh-CN"/>
              </w:rPr>
              <w:t>6/2</w:t>
            </w:r>
            <w:r w:rsidRPr="00145618">
              <w:rPr>
                <w:rFonts w:eastAsia="SimSun" w:hint="eastAsia"/>
                <w:szCs w:val="24"/>
                <w:lang w:val="en-US" w:eastAsia="zh-CN"/>
              </w:rPr>
              <w:t>号</w:t>
            </w:r>
            <w:r w:rsidRPr="00145618">
              <w:rPr>
                <w:rFonts w:eastAsia="SimSun"/>
                <w:szCs w:val="24"/>
                <w:lang w:val="en-US" w:eastAsia="zh-CN"/>
              </w:rPr>
              <w:t>课题，继续开展研究</w:t>
            </w:r>
            <w:bookmarkStart w:id="369" w:name="lt_pId966"/>
            <w:bookmarkEnd w:id="368"/>
            <w:r w:rsidRPr="00145618">
              <w:rPr>
                <w:rFonts w:asciiTheme="minorEastAsia" w:eastAsiaTheme="minorEastAsia" w:hAnsiTheme="minorEastAsia"/>
                <w:szCs w:val="24"/>
                <w:lang w:val="en-US" w:eastAsia="zh-CN"/>
              </w:rPr>
              <w:t>(</w:t>
            </w:r>
            <w:r w:rsidRPr="00145618">
              <w:rPr>
                <w:rFonts w:eastAsia="SimSun"/>
                <w:szCs w:val="24"/>
                <w:lang w:val="en-US" w:eastAsia="zh-CN"/>
              </w:rPr>
              <w:t xml:space="preserve">2/451 – </w:t>
            </w:r>
            <w:r w:rsidRPr="00145618">
              <w:rPr>
                <w:rFonts w:eastAsia="SimSun" w:hint="eastAsia"/>
                <w:szCs w:val="24"/>
                <w:lang w:val="en-US" w:eastAsia="zh-CN"/>
              </w:rPr>
              <w:t>俄罗斯</w:t>
            </w:r>
            <w:r w:rsidRPr="00145618">
              <w:rPr>
                <w:rFonts w:eastAsia="SimSun"/>
                <w:szCs w:val="24"/>
                <w:lang w:val="en-US" w:eastAsia="zh-CN"/>
              </w:rPr>
              <w:t>联邦</w:t>
            </w:r>
            <w:r w:rsidRPr="00145618">
              <w:rPr>
                <w:rFonts w:asciiTheme="minorEastAsia" w:eastAsiaTheme="minorEastAsia" w:hAnsiTheme="minorEastAsia"/>
                <w:szCs w:val="24"/>
                <w:lang w:val="en-US" w:eastAsia="zh-CN"/>
              </w:rPr>
              <w:t>)</w:t>
            </w:r>
            <w:bookmarkEnd w:id="369"/>
            <w:r w:rsidRPr="00145618">
              <w:rPr>
                <w:rFonts w:eastAsia="SimSun" w:hint="eastAsia"/>
                <w:szCs w:val="24"/>
                <w:lang w:val="en-US" w:eastAsia="zh-CN"/>
              </w:rPr>
              <w:t>。</w:t>
            </w:r>
          </w:p>
          <w:p w14:paraId="7C8DBEC5" w14:textId="77777777" w:rsidR="0011432F" w:rsidRPr="00145618" w:rsidRDefault="0011432F" w:rsidP="0011432F">
            <w:pPr>
              <w:widowControl w:val="0"/>
              <w:spacing w:before="0"/>
              <w:rPr>
                <w:rFonts w:eastAsia="SimSun"/>
                <w:b/>
                <w:szCs w:val="24"/>
                <w:lang w:val="en-US" w:eastAsia="zh-CN"/>
              </w:rPr>
            </w:pPr>
            <w:bookmarkStart w:id="370" w:name="lt_pId967"/>
            <w:r w:rsidRPr="00145618">
              <w:rPr>
                <w:rFonts w:eastAsia="SimSun" w:hint="eastAsia"/>
                <w:szCs w:val="24"/>
                <w:lang w:val="en-US" w:eastAsia="zh-CN"/>
              </w:rPr>
              <w:t>不继续</w:t>
            </w:r>
            <w:r w:rsidRPr="00145618">
              <w:rPr>
                <w:rFonts w:eastAsia="SimSun"/>
                <w:szCs w:val="24"/>
                <w:lang w:val="en-US" w:eastAsia="zh-CN"/>
              </w:rPr>
              <w:t>开展研究，将</w:t>
            </w:r>
            <w:r w:rsidRPr="00145618">
              <w:rPr>
                <w:rFonts w:eastAsia="SimSun" w:hint="eastAsia"/>
                <w:szCs w:val="24"/>
                <w:lang w:val="en-US" w:eastAsia="zh-CN"/>
              </w:rPr>
              <w:t>第</w:t>
            </w:r>
            <w:r w:rsidRPr="00145618">
              <w:rPr>
                <w:rFonts w:eastAsia="SimSun"/>
                <w:szCs w:val="24"/>
                <w:lang w:val="en-US" w:eastAsia="zh-CN"/>
              </w:rPr>
              <w:t>5/2</w:t>
            </w:r>
            <w:r w:rsidRPr="00145618">
              <w:rPr>
                <w:rFonts w:eastAsia="SimSun" w:hint="eastAsia"/>
                <w:szCs w:val="24"/>
                <w:lang w:val="en-US" w:eastAsia="zh-CN"/>
              </w:rPr>
              <w:t>和</w:t>
            </w:r>
            <w:r w:rsidRPr="00145618">
              <w:rPr>
                <w:rFonts w:eastAsia="SimSun"/>
                <w:szCs w:val="24"/>
                <w:lang w:val="en-US" w:eastAsia="zh-CN"/>
              </w:rPr>
              <w:t>6/2</w:t>
            </w:r>
            <w:r w:rsidRPr="00145618">
              <w:rPr>
                <w:rFonts w:eastAsia="SimSun" w:hint="eastAsia"/>
                <w:szCs w:val="24"/>
                <w:lang w:val="en-US" w:eastAsia="zh-CN"/>
              </w:rPr>
              <w:t>号</w:t>
            </w:r>
            <w:r w:rsidRPr="00145618">
              <w:rPr>
                <w:rFonts w:eastAsia="SimSun"/>
                <w:szCs w:val="24"/>
                <w:lang w:val="en-US" w:eastAsia="zh-CN"/>
              </w:rPr>
              <w:t>课题合并在第</w:t>
            </w:r>
            <w:r w:rsidRPr="00145618">
              <w:rPr>
                <w:rFonts w:eastAsia="SimSun"/>
                <w:szCs w:val="24"/>
                <w:lang w:val="en-US" w:eastAsia="zh-CN"/>
              </w:rPr>
              <w:t>5/2</w:t>
            </w:r>
            <w:r w:rsidRPr="00145618">
              <w:rPr>
                <w:rFonts w:eastAsia="SimSun" w:hint="eastAsia"/>
                <w:szCs w:val="24"/>
                <w:lang w:val="en-US" w:eastAsia="zh-CN"/>
              </w:rPr>
              <w:t>号</w:t>
            </w:r>
            <w:r w:rsidRPr="00145618">
              <w:rPr>
                <w:rFonts w:eastAsia="SimSun"/>
                <w:szCs w:val="24"/>
                <w:lang w:val="en-US" w:eastAsia="zh-CN"/>
              </w:rPr>
              <w:t>课题下</w:t>
            </w:r>
            <w:r w:rsidRPr="00145618">
              <w:rPr>
                <w:rFonts w:asciiTheme="minorEastAsia" w:eastAsiaTheme="minorEastAsia" w:hAnsiTheme="minorEastAsia"/>
                <w:szCs w:val="24"/>
                <w:lang w:val="en-US" w:eastAsia="zh-CN"/>
              </w:rPr>
              <w:t>(</w:t>
            </w:r>
            <w:r w:rsidRPr="00145618">
              <w:rPr>
                <w:rFonts w:eastAsia="SimSun"/>
                <w:szCs w:val="24"/>
                <w:lang w:val="en-US" w:eastAsia="zh-CN"/>
              </w:rPr>
              <w:t xml:space="preserve">2/424 – </w:t>
            </w:r>
            <w:r w:rsidRPr="00145618">
              <w:rPr>
                <w:rFonts w:eastAsia="SimSun" w:hint="eastAsia"/>
                <w:szCs w:val="24"/>
                <w:lang w:val="en-US" w:eastAsia="zh-CN"/>
              </w:rPr>
              <w:t>科特迪瓦</w:t>
            </w:r>
            <w:r w:rsidRPr="00145618">
              <w:rPr>
                <w:rFonts w:asciiTheme="minorEastAsia" w:eastAsiaTheme="minorEastAsia" w:hAnsiTheme="minorEastAsia"/>
                <w:szCs w:val="24"/>
                <w:lang w:val="en-US" w:eastAsia="zh-CN"/>
              </w:rPr>
              <w:t>)</w:t>
            </w:r>
            <w:bookmarkEnd w:id="370"/>
            <w:r w:rsidRPr="00145618">
              <w:rPr>
                <w:rFonts w:asciiTheme="minorEastAsia" w:eastAsiaTheme="minorEastAsia" w:hAnsiTheme="minorEastAsia" w:hint="eastAsia"/>
                <w:szCs w:val="24"/>
                <w:lang w:val="en-US" w:eastAsia="zh-CN"/>
              </w:rPr>
              <w:t>。</w:t>
            </w:r>
          </w:p>
        </w:tc>
        <w:tc>
          <w:tcPr>
            <w:tcW w:w="746" w:type="pct"/>
            <w:tcBorders>
              <w:top w:val="single" w:sz="4" w:space="0" w:color="000000"/>
              <w:left w:val="single" w:sz="4" w:space="0" w:color="000000"/>
              <w:bottom w:val="single" w:sz="4" w:space="0" w:color="000000"/>
              <w:right w:val="single" w:sz="4" w:space="0" w:color="000000"/>
            </w:tcBorders>
            <w:hideMark/>
          </w:tcPr>
          <w:p w14:paraId="64DC865F" w14:textId="77777777" w:rsidR="0011432F" w:rsidRPr="00145618" w:rsidRDefault="0011432F" w:rsidP="0011432F">
            <w:pPr>
              <w:pStyle w:val="ListParagraph"/>
              <w:widowControl w:val="0"/>
              <w:numPr>
                <w:ilvl w:val="0"/>
                <w:numId w:val="32"/>
              </w:numPr>
              <w:tabs>
                <w:tab w:val="left" w:pos="794"/>
                <w:tab w:val="left" w:pos="1191"/>
                <w:tab w:val="left" w:pos="1588"/>
                <w:tab w:val="left" w:pos="1985"/>
              </w:tabs>
              <w:overflowPunct w:val="0"/>
              <w:autoSpaceDE w:val="0"/>
              <w:autoSpaceDN w:val="0"/>
              <w:adjustRightInd w:val="0"/>
              <w:spacing w:before="0" w:after="0"/>
              <w:rPr>
                <w:rFonts w:eastAsia="SimSun"/>
                <w:bCs w:val="0"/>
                <w:sz w:val="24"/>
                <w:szCs w:val="24"/>
              </w:rPr>
            </w:pPr>
            <w:r w:rsidRPr="00145618">
              <w:rPr>
                <w:rFonts w:eastAsia="SimSun" w:hint="eastAsia"/>
                <w:sz w:val="24"/>
                <w:szCs w:val="24"/>
              </w:rPr>
              <w:t>气候变化</w:t>
            </w:r>
          </w:p>
          <w:p w14:paraId="7B1BDF9F" w14:textId="77777777" w:rsidR="0011432F" w:rsidRPr="00145618" w:rsidRDefault="0011432F" w:rsidP="0011432F">
            <w:pPr>
              <w:pStyle w:val="ListParagraph"/>
              <w:widowControl w:val="0"/>
              <w:numPr>
                <w:ilvl w:val="0"/>
                <w:numId w:val="32"/>
              </w:numPr>
              <w:tabs>
                <w:tab w:val="left" w:pos="794"/>
                <w:tab w:val="left" w:pos="1191"/>
                <w:tab w:val="left" w:pos="1588"/>
                <w:tab w:val="left" w:pos="1985"/>
              </w:tabs>
              <w:overflowPunct w:val="0"/>
              <w:autoSpaceDE w:val="0"/>
              <w:autoSpaceDN w:val="0"/>
              <w:adjustRightInd w:val="0"/>
              <w:spacing w:before="0" w:after="0"/>
              <w:rPr>
                <w:rFonts w:eastAsia="SimSun"/>
                <w:bCs w:val="0"/>
                <w:sz w:val="24"/>
                <w:szCs w:val="24"/>
              </w:rPr>
            </w:pPr>
            <w:r w:rsidRPr="00145618">
              <w:rPr>
                <w:rFonts w:eastAsia="SimSun" w:hint="eastAsia"/>
                <w:sz w:val="24"/>
                <w:szCs w:val="24"/>
              </w:rPr>
              <w:t>技术趋势</w:t>
            </w:r>
          </w:p>
          <w:p w14:paraId="775ED34A" w14:textId="77777777" w:rsidR="0011432F" w:rsidRPr="00145618" w:rsidRDefault="0011432F" w:rsidP="0011432F">
            <w:pPr>
              <w:pStyle w:val="ListParagraph"/>
              <w:widowControl w:val="0"/>
              <w:numPr>
                <w:ilvl w:val="0"/>
                <w:numId w:val="32"/>
              </w:numPr>
              <w:tabs>
                <w:tab w:val="left" w:pos="794"/>
                <w:tab w:val="left" w:pos="1191"/>
                <w:tab w:val="left" w:pos="1588"/>
                <w:tab w:val="left" w:pos="1985"/>
              </w:tabs>
              <w:overflowPunct w:val="0"/>
              <w:autoSpaceDE w:val="0"/>
              <w:autoSpaceDN w:val="0"/>
              <w:adjustRightInd w:val="0"/>
              <w:spacing w:before="0" w:after="0"/>
              <w:rPr>
                <w:rFonts w:eastAsia="SimSun"/>
                <w:bCs w:val="0"/>
                <w:sz w:val="24"/>
                <w:szCs w:val="24"/>
              </w:rPr>
            </w:pPr>
            <w:r w:rsidRPr="00145618">
              <w:rPr>
                <w:rFonts w:eastAsia="SimSun" w:hint="eastAsia"/>
                <w:sz w:val="24"/>
                <w:szCs w:val="24"/>
              </w:rPr>
              <w:t>气候行动</w:t>
            </w:r>
          </w:p>
          <w:p w14:paraId="0BDCB9E5" w14:textId="77777777" w:rsidR="0011432F" w:rsidRPr="00145618" w:rsidRDefault="0011432F" w:rsidP="0011432F">
            <w:pPr>
              <w:pStyle w:val="ListParagraph"/>
              <w:widowControl w:val="0"/>
              <w:numPr>
                <w:ilvl w:val="0"/>
                <w:numId w:val="32"/>
              </w:numPr>
              <w:tabs>
                <w:tab w:val="left" w:pos="794"/>
                <w:tab w:val="left" w:pos="1191"/>
                <w:tab w:val="left" w:pos="1588"/>
                <w:tab w:val="left" w:pos="1985"/>
              </w:tabs>
              <w:overflowPunct w:val="0"/>
              <w:autoSpaceDE w:val="0"/>
              <w:autoSpaceDN w:val="0"/>
              <w:adjustRightInd w:val="0"/>
              <w:spacing w:before="0" w:after="0"/>
              <w:rPr>
                <w:rFonts w:eastAsia="SimSun"/>
                <w:bCs w:val="0"/>
                <w:sz w:val="24"/>
                <w:szCs w:val="24"/>
              </w:rPr>
            </w:pPr>
            <w:r w:rsidRPr="00145618">
              <w:rPr>
                <w:rFonts w:eastAsia="SimSun" w:hint="eastAsia"/>
                <w:sz w:val="24"/>
                <w:szCs w:val="24"/>
              </w:rPr>
              <w:t>适应</w:t>
            </w:r>
            <w:r w:rsidRPr="00145618">
              <w:rPr>
                <w:rFonts w:eastAsia="SimSun"/>
                <w:sz w:val="24"/>
                <w:szCs w:val="24"/>
              </w:rPr>
              <w:t xml:space="preserve"> </w:t>
            </w:r>
          </w:p>
          <w:p w14:paraId="2DD42AFC" w14:textId="77777777" w:rsidR="0011432F" w:rsidRPr="00145618" w:rsidRDefault="0011432F" w:rsidP="0011432F">
            <w:pPr>
              <w:pStyle w:val="ListParagraph"/>
              <w:widowControl w:val="0"/>
              <w:numPr>
                <w:ilvl w:val="0"/>
                <w:numId w:val="32"/>
              </w:numPr>
              <w:tabs>
                <w:tab w:val="left" w:pos="794"/>
                <w:tab w:val="left" w:pos="1191"/>
                <w:tab w:val="left" w:pos="1588"/>
                <w:tab w:val="left" w:pos="1985"/>
              </w:tabs>
              <w:overflowPunct w:val="0"/>
              <w:autoSpaceDE w:val="0"/>
              <w:autoSpaceDN w:val="0"/>
              <w:adjustRightInd w:val="0"/>
              <w:spacing w:before="0" w:after="0"/>
              <w:rPr>
                <w:rFonts w:eastAsia="SimSun"/>
                <w:bCs w:val="0"/>
                <w:sz w:val="24"/>
                <w:szCs w:val="24"/>
              </w:rPr>
            </w:pPr>
            <w:r w:rsidRPr="00145618">
              <w:rPr>
                <w:rFonts w:eastAsia="SimSun" w:hint="eastAsia"/>
                <w:sz w:val="24"/>
                <w:szCs w:val="24"/>
              </w:rPr>
              <w:t>减缓</w:t>
            </w:r>
          </w:p>
          <w:p w14:paraId="3F81C024" w14:textId="77777777" w:rsidR="0011432F" w:rsidRPr="00145618" w:rsidRDefault="0011432F" w:rsidP="0011432F">
            <w:pPr>
              <w:pStyle w:val="ListParagraph"/>
              <w:widowControl w:val="0"/>
              <w:numPr>
                <w:ilvl w:val="0"/>
                <w:numId w:val="32"/>
              </w:numPr>
              <w:tabs>
                <w:tab w:val="left" w:pos="794"/>
                <w:tab w:val="left" w:pos="1191"/>
                <w:tab w:val="left" w:pos="1588"/>
                <w:tab w:val="left" w:pos="1985"/>
              </w:tabs>
              <w:overflowPunct w:val="0"/>
              <w:autoSpaceDE w:val="0"/>
              <w:autoSpaceDN w:val="0"/>
              <w:adjustRightInd w:val="0"/>
              <w:spacing w:before="0" w:after="0"/>
              <w:rPr>
                <w:rFonts w:eastAsia="SimSun"/>
                <w:bCs w:val="0"/>
                <w:sz w:val="24"/>
                <w:szCs w:val="24"/>
              </w:rPr>
            </w:pPr>
            <w:r w:rsidRPr="00145618">
              <w:rPr>
                <w:rFonts w:eastAsia="SimSun" w:hint="eastAsia"/>
                <w:sz w:val="24"/>
                <w:szCs w:val="24"/>
              </w:rPr>
              <w:t>政策</w:t>
            </w:r>
          </w:p>
          <w:p w14:paraId="6FB50090" w14:textId="77777777" w:rsidR="0011432F" w:rsidRPr="00145618" w:rsidRDefault="0011432F" w:rsidP="0011432F">
            <w:pPr>
              <w:pStyle w:val="ListParagraph"/>
              <w:widowControl w:val="0"/>
              <w:numPr>
                <w:ilvl w:val="0"/>
                <w:numId w:val="32"/>
              </w:numPr>
              <w:tabs>
                <w:tab w:val="left" w:pos="794"/>
                <w:tab w:val="left" w:pos="1191"/>
                <w:tab w:val="left" w:pos="1588"/>
                <w:tab w:val="left" w:pos="1985"/>
              </w:tabs>
              <w:overflowPunct w:val="0"/>
              <w:autoSpaceDE w:val="0"/>
              <w:autoSpaceDN w:val="0"/>
              <w:adjustRightInd w:val="0"/>
              <w:spacing w:before="0" w:after="0"/>
              <w:rPr>
                <w:rFonts w:eastAsia="SimSun"/>
                <w:bCs w:val="0"/>
                <w:sz w:val="24"/>
                <w:szCs w:val="24"/>
              </w:rPr>
            </w:pPr>
            <w:bookmarkStart w:id="371" w:name="lt_pId974"/>
            <w:r w:rsidRPr="00145618">
              <w:rPr>
                <w:rFonts w:eastAsia="SimSun" w:hint="eastAsia"/>
                <w:sz w:val="24"/>
                <w:szCs w:val="24"/>
              </w:rPr>
              <w:t>可持续</w:t>
            </w:r>
            <w:r w:rsidRPr="00145618">
              <w:rPr>
                <w:rFonts w:eastAsia="SimSun"/>
                <w:sz w:val="24"/>
                <w:szCs w:val="24"/>
              </w:rPr>
              <w:t>发展目标</w:t>
            </w:r>
            <w:r w:rsidRPr="00145618">
              <w:rPr>
                <w:rFonts w:eastAsia="SimSun"/>
                <w:sz w:val="24"/>
                <w:szCs w:val="24"/>
              </w:rPr>
              <w:t>13</w:t>
            </w:r>
            <w:bookmarkEnd w:id="371"/>
          </w:p>
          <w:p w14:paraId="0DE38C33" w14:textId="77777777" w:rsidR="0011432F" w:rsidRPr="00145618" w:rsidRDefault="0011432F" w:rsidP="0011432F">
            <w:pPr>
              <w:pStyle w:val="ListParagraph"/>
              <w:widowControl w:val="0"/>
              <w:numPr>
                <w:ilvl w:val="0"/>
                <w:numId w:val="32"/>
              </w:numPr>
              <w:tabs>
                <w:tab w:val="left" w:pos="794"/>
                <w:tab w:val="left" w:pos="1191"/>
                <w:tab w:val="left" w:pos="1588"/>
                <w:tab w:val="left" w:pos="1985"/>
              </w:tabs>
              <w:overflowPunct w:val="0"/>
              <w:autoSpaceDE w:val="0"/>
              <w:autoSpaceDN w:val="0"/>
              <w:adjustRightInd w:val="0"/>
              <w:spacing w:before="0" w:after="0"/>
              <w:rPr>
                <w:rFonts w:eastAsia="SimSun"/>
                <w:bCs w:val="0"/>
                <w:sz w:val="24"/>
                <w:szCs w:val="24"/>
              </w:rPr>
            </w:pPr>
            <w:bookmarkStart w:id="372" w:name="lt_pId975"/>
            <w:r w:rsidRPr="00145618">
              <w:rPr>
                <w:rFonts w:eastAsia="SimSun" w:hint="eastAsia"/>
                <w:sz w:val="24"/>
                <w:szCs w:val="24"/>
              </w:rPr>
              <w:t>使</w:t>
            </w:r>
            <w:r w:rsidRPr="00145618">
              <w:rPr>
                <w:rFonts w:eastAsia="SimSun"/>
                <w:sz w:val="24"/>
                <w:szCs w:val="24"/>
              </w:rPr>
              <w:t>电信</w:t>
            </w:r>
            <w:r w:rsidRPr="00145618">
              <w:rPr>
                <w:rFonts w:eastAsia="SimSun" w:hint="eastAsia"/>
                <w:sz w:val="24"/>
                <w:szCs w:val="24"/>
              </w:rPr>
              <w:t>/</w:t>
            </w:r>
            <w:r w:rsidRPr="00145618">
              <w:rPr>
                <w:rFonts w:asciiTheme="minorHAnsi" w:eastAsia="SimSun" w:hAnsiTheme="minorHAnsi"/>
                <w:sz w:val="24"/>
                <w:szCs w:val="24"/>
              </w:rPr>
              <w:t>ICT</w:t>
            </w:r>
            <w:r w:rsidRPr="00145618">
              <w:rPr>
                <w:rFonts w:eastAsia="SimSun" w:hint="eastAsia"/>
                <w:sz w:val="24"/>
                <w:szCs w:val="24"/>
              </w:rPr>
              <w:t>行业</w:t>
            </w:r>
            <w:r w:rsidRPr="00145618">
              <w:rPr>
                <w:rFonts w:eastAsia="SimSun"/>
                <w:sz w:val="24"/>
                <w:szCs w:val="24"/>
              </w:rPr>
              <w:t>外的利益攸关方参与进来</w:t>
            </w:r>
            <w:bookmarkEnd w:id="372"/>
          </w:p>
        </w:tc>
        <w:tc>
          <w:tcPr>
            <w:tcW w:w="921" w:type="pct"/>
            <w:tcBorders>
              <w:top w:val="single" w:sz="4" w:space="0" w:color="000000"/>
              <w:left w:val="single" w:sz="4" w:space="0" w:color="000000"/>
              <w:bottom w:val="single" w:sz="4" w:space="0" w:color="000000"/>
              <w:right w:val="single" w:sz="4" w:space="0" w:color="000000"/>
            </w:tcBorders>
            <w:hideMark/>
          </w:tcPr>
          <w:p w14:paraId="6D864BFA" w14:textId="77777777" w:rsidR="0011432F" w:rsidRPr="00145618" w:rsidRDefault="0011432F" w:rsidP="0011432F">
            <w:pPr>
              <w:widowControl w:val="0"/>
              <w:spacing w:before="0"/>
              <w:rPr>
                <w:rFonts w:eastAsia="SimSun"/>
                <w:szCs w:val="24"/>
                <w:lang w:val="en-US" w:eastAsia="zh-CN"/>
              </w:rPr>
            </w:pPr>
            <w:bookmarkStart w:id="373" w:name="lt_pId977"/>
            <w:r w:rsidRPr="00145618">
              <w:rPr>
                <w:rFonts w:eastAsia="SimSun" w:hint="eastAsia"/>
                <w:b/>
                <w:bCs/>
                <w:color w:val="FF0000"/>
                <w:szCs w:val="24"/>
                <w:lang w:val="en-US" w:eastAsia="zh-CN"/>
              </w:rPr>
              <w:t>继续</w:t>
            </w:r>
            <w:r w:rsidRPr="00145618">
              <w:rPr>
                <w:rFonts w:eastAsia="SimSun" w:hint="eastAsia"/>
                <w:szCs w:val="24"/>
                <w:lang w:val="en-US" w:eastAsia="zh-CN"/>
              </w:rPr>
              <w:t>该课题的</w:t>
            </w:r>
            <w:r w:rsidRPr="00145618">
              <w:rPr>
                <w:rFonts w:eastAsia="SimSun"/>
                <w:szCs w:val="24"/>
                <w:lang w:val="en-US" w:eastAsia="zh-CN"/>
              </w:rPr>
              <w:t>研究</w:t>
            </w:r>
            <w:r w:rsidRPr="00145618">
              <w:rPr>
                <w:rFonts w:eastAsia="SimSun" w:hint="eastAsia"/>
                <w:szCs w:val="24"/>
                <w:lang w:val="en-US" w:eastAsia="zh-CN"/>
              </w:rPr>
              <w:t>但</w:t>
            </w:r>
            <w:r w:rsidRPr="00145618">
              <w:rPr>
                <w:rFonts w:eastAsia="SimSun"/>
                <w:szCs w:val="24"/>
                <w:lang w:val="en-US" w:eastAsia="zh-CN"/>
              </w:rPr>
              <w:t>需修订标题和内容。</w:t>
            </w:r>
            <w:bookmarkEnd w:id="373"/>
          </w:p>
          <w:p w14:paraId="541DB2A6" w14:textId="77777777" w:rsidR="0011432F" w:rsidRPr="00145618" w:rsidRDefault="0011432F" w:rsidP="0011432F">
            <w:pPr>
              <w:widowControl w:val="0"/>
              <w:spacing w:before="0"/>
              <w:rPr>
                <w:rFonts w:eastAsia="SimSun"/>
                <w:b/>
                <w:color w:val="FF0000"/>
                <w:szCs w:val="24"/>
                <w:lang w:val="en-US" w:eastAsia="zh-CN"/>
              </w:rPr>
            </w:pPr>
            <w:bookmarkStart w:id="374" w:name="lt_pId978"/>
            <w:r w:rsidRPr="00145618">
              <w:rPr>
                <w:rFonts w:asciiTheme="minorEastAsia" w:eastAsiaTheme="minorEastAsia" w:hAnsiTheme="minorEastAsia"/>
                <w:b/>
                <w:szCs w:val="24"/>
                <w:lang w:val="en-US" w:eastAsia="zh-CN"/>
              </w:rPr>
              <w:t>“</w:t>
            </w:r>
            <w:r w:rsidRPr="00145618">
              <w:rPr>
                <w:rFonts w:eastAsia="SimSun" w:hint="eastAsia"/>
                <w:b/>
                <w:szCs w:val="24"/>
                <w:lang w:val="en-US" w:eastAsia="zh-CN"/>
              </w:rPr>
              <w:t>实施</w:t>
            </w:r>
            <w:r w:rsidRPr="00145618">
              <w:rPr>
                <w:rFonts w:eastAsia="SimSun"/>
                <w:b/>
                <w:szCs w:val="24"/>
                <w:lang w:val="en-US" w:eastAsia="zh-CN"/>
              </w:rPr>
              <w:t>ICT</w:t>
            </w:r>
            <w:r w:rsidRPr="00145618">
              <w:rPr>
                <w:rFonts w:eastAsia="SimSun"/>
                <w:b/>
                <w:szCs w:val="24"/>
                <w:lang w:val="en-US" w:eastAsia="zh-CN"/>
              </w:rPr>
              <w:t>推动下的气候行动的最佳做法和导则</w:t>
            </w:r>
            <w:r w:rsidRPr="00145618">
              <w:rPr>
                <w:rFonts w:asciiTheme="minorEastAsia" w:eastAsiaTheme="minorEastAsia" w:hAnsiTheme="minorEastAsia"/>
                <w:b/>
                <w:szCs w:val="24"/>
                <w:lang w:val="en-US" w:eastAsia="zh-CN"/>
              </w:rPr>
              <w:t>”</w:t>
            </w:r>
            <w:bookmarkEnd w:id="374"/>
          </w:p>
        </w:tc>
      </w:tr>
      <w:tr w:rsidR="0011432F" w:rsidRPr="00145618" w14:paraId="02B90938" w14:textId="77777777" w:rsidTr="0011432F">
        <w:trPr>
          <w:trHeight w:val="600"/>
        </w:trPr>
        <w:tc>
          <w:tcPr>
            <w:tcW w:w="1037" w:type="pct"/>
            <w:tcBorders>
              <w:top w:val="single" w:sz="4" w:space="0" w:color="000000"/>
              <w:left w:val="single" w:sz="4" w:space="0" w:color="000000"/>
              <w:bottom w:val="single" w:sz="4" w:space="0" w:color="000000"/>
              <w:right w:val="single" w:sz="4" w:space="0" w:color="000000"/>
            </w:tcBorders>
            <w:hideMark/>
          </w:tcPr>
          <w:p w14:paraId="5AAA083F" w14:textId="77777777" w:rsidR="0011432F" w:rsidRPr="00145618" w:rsidRDefault="0011432F" w:rsidP="003D60F1">
            <w:pPr>
              <w:keepNext/>
              <w:keepLines/>
              <w:widowControl w:val="0"/>
              <w:spacing w:before="0"/>
              <w:rPr>
                <w:rFonts w:eastAsia="SimSun"/>
                <w:szCs w:val="24"/>
                <w:highlight w:val="lightGray"/>
                <w:lang w:val="en-US" w:eastAsia="zh-CN"/>
              </w:rPr>
            </w:pPr>
            <w:bookmarkStart w:id="375" w:name="lt_pId979"/>
            <w:r w:rsidRPr="00145618">
              <w:rPr>
                <w:rFonts w:eastAsia="SimSun" w:hint="eastAsia"/>
                <w:szCs w:val="24"/>
                <w:lang w:val="en-US" w:eastAsia="zh-CN"/>
              </w:rPr>
              <w:lastRenderedPageBreak/>
              <w:t>第</w:t>
            </w:r>
            <w:r w:rsidRPr="00145618">
              <w:rPr>
                <w:rFonts w:eastAsia="SimSun"/>
                <w:szCs w:val="24"/>
                <w:lang w:val="en-US" w:eastAsia="zh-CN"/>
              </w:rPr>
              <w:t>7/2</w:t>
            </w:r>
            <w:bookmarkEnd w:id="375"/>
            <w:r w:rsidRPr="00145618">
              <w:rPr>
                <w:rFonts w:eastAsia="SimSun" w:hint="eastAsia"/>
                <w:szCs w:val="24"/>
                <w:lang w:val="en-US" w:eastAsia="zh-CN"/>
              </w:rPr>
              <w:t>号</w:t>
            </w:r>
            <w:r w:rsidRPr="00145618">
              <w:rPr>
                <w:rFonts w:eastAsia="SimSun"/>
                <w:szCs w:val="24"/>
                <w:lang w:val="en-US" w:eastAsia="zh-CN"/>
              </w:rPr>
              <w:t>课题</w:t>
            </w:r>
            <w:r w:rsidRPr="00145618">
              <w:rPr>
                <w:rFonts w:eastAsia="SimSun"/>
                <w:szCs w:val="24"/>
                <w:lang w:val="en-US" w:eastAsia="zh-CN"/>
              </w:rPr>
              <w:br/>
            </w:r>
            <w:bookmarkStart w:id="376" w:name="lt_pId980"/>
            <w:r w:rsidRPr="00145618">
              <w:rPr>
                <w:rFonts w:asciiTheme="minorEastAsia" w:eastAsiaTheme="minorEastAsia" w:hAnsiTheme="minorEastAsia" w:cstheme="majorBidi"/>
                <w:szCs w:val="24"/>
                <w:lang w:val="en-US" w:eastAsia="zh-CN"/>
              </w:rPr>
              <w:t>“与人体电磁场暴露相关的战略和政策”</w:t>
            </w:r>
            <w:bookmarkEnd w:id="376"/>
          </w:p>
        </w:tc>
        <w:tc>
          <w:tcPr>
            <w:tcW w:w="696" w:type="pct"/>
            <w:tcBorders>
              <w:top w:val="single" w:sz="4" w:space="0" w:color="000000"/>
              <w:left w:val="single" w:sz="4" w:space="0" w:color="000000"/>
              <w:bottom w:val="single" w:sz="4" w:space="0" w:color="000000"/>
              <w:right w:val="single" w:sz="4" w:space="0" w:color="000000"/>
            </w:tcBorders>
            <w:hideMark/>
          </w:tcPr>
          <w:p w14:paraId="480B3460" w14:textId="77777777" w:rsidR="0011432F" w:rsidRPr="00145618" w:rsidRDefault="0011432F" w:rsidP="003D60F1">
            <w:pPr>
              <w:keepNext/>
              <w:keepLines/>
              <w:widowControl w:val="0"/>
              <w:spacing w:before="0"/>
              <w:rPr>
                <w:rFonts w:eastAsia="SimSun"/>
                <w:szCs w:val="24"/>
                <w:lang w:val="en-US"/>
              </w:rPr>
            </w:pPr>
            <w:bookmarkStart w:id="377" w:name="lt_pId981"/>
            <w:r w:rsidRPr="00145618">
              <w:rPr>
                <w:rFonts w:eastAsia="SimSun" w:hint="eastAsia"/>
                <w:szCs w:val="24"/>
                <w:lang w:val="en-US" w:eastAsia="zh-CN"/>
              </w:rPr>
              <w:t>继续该</w:t>
            </w:r>
            <w:r w:rsidRPr="00145618">
              <w:rPr>
                <w:rFonts w:eastAsia="SimSun"/>
                <w:szCs w:val="24"/>
                <w:lang w:val="en-US" w:eastAsia="zh-CN"/>
              </w:rPr>
              <w:t>课题的研究，</w:t>
            </w:r>
            <w:r w:rsidRPr="00145618">
              <w:rPr>
                <w:rFonts w:eastAsia="SimSun" w:hint="eastAsia"/>
                <w:szCs w:val="24"/>
                <w:lang w:val="en-US" w:eastAsia="zh-CN"/>
              </w:rPr>
              <w:t>但需</w:t>
            </w:r>
            <w:r w:rsidRPr="00145618">
              <w:rPr>
                <w:rFonts w:eastAsia="SimSun"/>
                <w:szCs w:val="24"/>
                <w:lang w:val="en-US" w:eastAsia="zh-CN"/>
              </w:rPr>
              <w:t>修订内容。</w:t>
            </w:r>
            <w:bookmarkStart w:id="378" w:name="lt_pId982"/>
            <w:bookmarkEnd w:id="377"/>
            <w:r w:rsidRPr="00145618">
              <w:rPr>
                <w:rFonts w:eastAsia="SimSun" w:hint="eastAsia"/>
                <w:szCs w:val="24"/>
                <w:lang w:val="en-US" w:eastAsia="zh-CN"/>
              </w:rPr>
              <w:t>关注</w:t>
            </w:r>
            <w:r w:rsidRPr="00145618">
              <w:rPr>
                <w:rFonts w:eastAsia="SimSun"/>
                <w:szCs w:val="24"/>
                <w:lang w:val="en-US" w:eastAsia="zh-CN"/>
              </w:rPr>
              <w:t>测量和评估等。</w:t>
            </w:r>
            <w:bookmarkEnd w:id="378"/>
          </w:p>
        </w:tc>
        <w:tc>
          <w:tcPr>
            <w:tcW w:w="637" w:type="pct"/>
            <w:tcBorders>
              <w:top w:val="single" w:sz="4" w:space="0" w:color="000000"/>
              <w:left w:val="single" w:sz="4" w:space="0" w:color="000000"/>
              <w:bottom w:val="single" w:sz="4" w:space="0" w:color="000000"/>
              <w:right w:val="single" w:sz="4" w:space="0" w:color="000000"/>
            </w:tcBorders>
            <w:hideMark/>
          </w:tcPr>
          <w:p w14:paraId="70E51865" w14:textId="77777777" w:rsidR="0011432F" w:rsidRPr="00145618" w:rsidRDefault="0011432F" w:rsidP="003D60F1">
            <w:pPr>
              <w:keepNext/>
              <w:keepLines/>
              <w:widowControl w:val="0"/>
              <w:spacing w:before="0"/>
              <w:rPr>
                <w:rFonts w:eastAsia="SimSun"/>
                <w:szCs w:val="24"/>
                <w:lang w:val="en-US" w:eastAsia="zh-CN"/>
              </w:rPr>
            </w:pPr>
            <w:bookmarkStart w:id="379" w:name="lt_pId983"/>
            <w:r w:rsidRPr="00145618">
              <w:rPr>
                <w:rFonts w:eastAsia="SimSun" w:hint="eastAsia"/>
                <w:szCs w:val="24"/>
                <w:lang w:val="en-US" w:eastAsia="zh-CN"/>
              </w:rPr>
              <w:t>与</w:t>
            </w:r>
            <w:r w:rsidRPr="00145618">
              <w:rPr>
                <w:rFonts w:eastAsia="SimSun"/>
                <w:szCs w:val="24"/>
                <w:lang w:val="en-US" w:eastAsia="zh-CN"/>
              </w:rPr>
              <w:t>第</w:t>
            </w:r>
            <w:r w:rsidRPr="00145618">
              <w:rPr>
                <w:rFonts w:eastAsia="SimSun" w:hint="eastAsia"/>
                <w:szCs w:val="24"/>
                <w:lang w:val="en-US" w:eastAsia="zh-CN"/>
              </w:rPr>
              <w:t>2</w:t>
            </w:r>
            <w:r w:rsidRPr="00145618">
              <w:rPr>
                <w:rFonts w:eastAsia="SimSun"/>
                <w:szCs w:val="24"/>
                <w:lang w:val="en-US" w:eastAsia="zh-CN"/>
              </w:rPr>
              <w:t>/2</w:t>
            </w:r>
            <w:r w:rsidRPr="00145618">
              <w:rPr>
                <w:rFonts w:eastAsia="SimSun" w:hint="eastAsia"/>
                <w:szCs w:val="24"/>
                <w:lang w:val="en-US" w:eastAsia="zh-CN"/>
              </w:rPr>
              <w:t>号</w:t>
            </w:r>
            <w:r w:rsidRPr="00145618">
              <w:rPr>
                <w:rFonts w:eastAsia="SimSun"/>
                <w:szCs w:val="24"/>
                <w:lang w:val="en-US" w:eastAsia="zh-CN"/>
              </w:rPr>
              <w:t>课题合并。</w:t>
            </w:r>
            <w:bookmarkStart w:id="380" w:name="lt_pId984"/>
            <w:bookmarkEnd w:id="379"/>
            <w:r w:rsidRPr="00145618">
              <w:rPr>
                <w:rFonts w:eastAsia="SimSun" w:hint="eastAsia"/>
                <w:szCs w:val="24"/>
                <w:lang w:val="en-US" w:eastAsia="zh-CN"/>
              </w:rPr>
              <w:t>与</w:t>
            </w:r>
            <w:r w:rsidRPr="00145618">
              <w:rPr>
                <w:rFonts w:eastAsia="SimSun"/>
                <w:szCs w:val="24"/>
                <w:lang w:val="en-US" w:eastAsia="zh-CN"/>
              </w:rPr>
              <w:t>第</w:t>
            </w:r>
            <w:r w:rsidRPr="00145618">
              <w:rPr>
                <w:rFonts w:eastAsia="SimSun"/>
                <w:szCs w:val="24"/>
                <w:lang w:val="en-US" w:eastAsia="zh-CN"/>
              </w:rPr>
              <w:t>6/1</w:t>
            </w:r>
            <w:r w:rsidRPr="00145618">
              <w:rPr>
                <w:rFonts w:eastAsia="SimSun" w:hint="eastAsia"/>
                <w:szCs w:val="24"/>
                <w:lang w:val="en-US" w:eastAsia="zh-CN"/>
              </w:rPr>
              <w:t>号</w:t>
            </w:r>
            <w:r w:rsidRPr="00145618">
              <w:rPr>
                <w:rFonts w:eastAsia="SimSun"/>
                <w:szCs w:val="24"/>
                <w:lang w:val="en-US" w:eastAsia="zh-CN"/>
              </w:rPr>
              <w:t>课题</w:t>
            </w:r>
            <w:r w:rsidRPr="00145618">
              <w:rPr>
                <w:rFonts w:eastAsia="SimSun" w:hint="eastAsia"/>
                <w:szCs w:val="24"/>
                <w:lang w:val="en-US" w:eastAsia="zh-CN"/>
              </w:rPr>
              <w:t>（</w:t>
            </w:r>
            <w:r w:rsidRPr="00145618">
              <w:rPr>
                <w:rFonts w:eastAsia="SimSun"/>
                <w:szCs w:val="24"/>
                <w:lang w:val="en-US" w:eastAsia="zh-CN"/>
              </w:rPr>
              <w:t>保护</w:t>
            </w:r>
            <w:r w:rsidRPr="00145618">
              <w:rPr>
                <w:rFonts w:eastAsia="SimSun" w:hint="eastAsia"/>
                <w:szCs w:val="24"/>
                <w:lang w:val="en-US" w:eastAsia="zh-CN"/>
              </w:rPr>
              <w:t>最终</w:t>
            </w:r>
            <w:r w:rsidRPr="00145618">
              <w:rPr>
                <w:rFonts w:eastAsia="SimSun"/>
                <w:szCs w:val="24"/>
                <w:lang w:val="en-US" w:eastAsia="zh-CN"/>
              </w:rPr>
              <w:t>用户</w:t>
            </w:r>
            <w:r w:rsidRPr="00145618">
              <w:rPr>
                <w:rFonts w:eastAsia="SimSun" w:hint="eastAsia"/>
                <w:szCs w:val="24"/>
                <w:lang w:val="en-US" w:eastAsia="zh-CN"/>
              </w:rPr>
              <w:t>）</w:t>
            </w:r>
            <w:r w:rsidRPr="00145618">
              <w:rPr>
                <w:rFonts w:eastAsia="SimSun"/>
                <w:szCs w:val="24"/>
                <w:lang w:val="en-US" w:eastAsia="zh-CN"/>
              </w:rPr>
              <w:t>合并</w:t>
            </w:r>
            <w:r w:rsidRPr="00145618">
              <w:rPr>
                <w:rFonts w:eastAsia="SimSun" w:hint="eastAsia"/>
                <w:szCs w:val="24"/>
                <w:lang w:val="en-US" w:eastAsia="zh-CN"/>
              </w:rPr>
              <w:t>。与</w:t>
            </w:r>
            <w:r w:rsidRPr="00145618">
              <w:rPr>
                <w:rFonts w:eastAsia="SimSun"/>
                <w:szCs w:val="24"/>
                <w:lang w:val="en-US" w:eastAsia="zh-CN"/>
              </w:rPr>
              <w:t>第</w:t>
            </w:r>
            <w:bookmarkStart w:id="381" w:name="lt_pId985"/>
            <w:bookmarkEnd w:id="380"/>
            <w:r w:rsidRPr="00145618">
              <w:rPr>
                <w:rFonts w:eastAsia="SimSun"/>
                <w:szCs w:val="24"/>
                <w:lang w:val="en-US" w:eastAsia="zh-CN"/>
              </w:rPr>
              <w:t>8/2</w:t>
            </w:r>
            <w:r w:rsidRPr="00145618">
              <w:rPr>
                <w:rFonts w:eastAsia="SimSun" w:hint="eastAsia"/>
                <w:szCs w:val="24"/>
                <w:lang w:val="en-US" w:eastAsia="zh-CN"/>
              </w:rPr>
              <w:t>号课题</w:t>
            </w:r>
            <w:r w:rsidRPr="00145618">
              <w:rPr>
                <w:rFonts w:eastAsia="SimSun"/>
                <w:szCs w:val="24"/>
                <w:lang w:val="en-US" w:eastAsia="zh-CN"/>
              </w:rPr>
              <w:t>（</w:t>
            </w:r>
            <w:r w:rsidRPr="00145618">
              <w:rPr>
                <w:rFonts w:eastAsia="SimSun" w:hint="eastAsia"/>
                <w:szCs w:val="24"/>
                <w:lang w:val="en-US" w:eastAsia="zh-CN"/>
              </w:rPr>
              <w:t>电子</w:t>
            </w:r>
            <w:r w:rsidRPr="00145618">
              <w:rPr>
                <w:rFonts w:eastAsia="SimSun"/>
                <w:szCs w:val="24"/>
                <w:lang w:val="en-US" w:eastAsia="zh-CN"/>
              </w:rPr>
              <w:t>废弃物）</w:t>
            </w:r>
            <w:r w:rsidRPr="00145618">
              <w:rPr>
                <w:rFonts w:eastAsia="SimSun" w:hint="eastAsia"/>
                <w:szCs w:val="24"/>
                <w:lang w:val="en-US" w:eastAsia="zh-CN"/>
              </w:rPr>
              <w:t>合并</w:t>
            </w:r>
            <w:r w:rsidRPr="00145618">
              <w:rPr>
                <w:rFonts w:eastAsia="SimSun"/>
                <w:szCs w:val="24"/>
                <w:lang w:val="en-US" w:eastAsia="zh-CN"/>
              </w:rPr>
              <w:t>。</w:t>
            </w:r>
            <w:r w:rsidRPr="00145618">
              <w:rPr>
                <w:rFonts w:eastAsia="SimSun" w:hint="eastAsia"/>
                <w:szCs w:val="24"/>
                <w:lang w:val="en-US" w:eastAsia="zh-CN"/>
              </w:rPr>
              <w:t>需要</w:t>
            </w:r>
            <w:r w:rsidRPr="00145618">
              <w:rPr>
                <w:rFonts w:eastAsia="SimSun"/>
                <w:szCs w:val="24"/>
                <w:lang w:val="en-US" w:eastAsia="zh-CN"/>
              </w:rPr>
              <w:t>测量标准。</w:t>
            </w:r>
            <w:r w:rsidRPr="00145618">
              <w:rPr>
                <w:rFonts w:eastAsia="SimSun"/>
                <w:szCs w:val="24"/>
                <w:lang w:val="en-US" w:eastAsia="zh-CN"/>
              </w:rPr>
              <w:t xml:space="preserve"> </w:t>
            </w:r>
            <w:bookmarkEnd w:id="381"/>
          </w:p>
        </w:tc>
        <w:tc>
          <w:tcPr>
            <w:tcW w:w="963" w:type="pct"/>
            <w:tcBorders>
              <w:top w:val="single" w:sz="4" w:space="0" w:color="000000"/>
              <w:left w:val="single" w:sz="4" w:space="0" w:color="000000"/>
              <w:bottom w:val="single" w:sz="4" w:space="0" w:color="000000"/>
              <w:right w:val="single" w:sz="4" w:space="0" w:color="000000"/>
            </w:tcBorders>
            <w:hideMark/>
          </w:tcPr>
          <w:p w14:paraId="1FE5CC83" w14:textId="77777777" w:rsidR="0011432F" w:rsidRPr="00145618" w:rsidRDefault="0011432F" w:rsidP="003D60F1">
            <w:pPr>
              <w:keepNext/>
              <w:keepLines/>
              <w:widowControl w:val="0"/>
              <w:spacing w:before="0"/>
              <w:rPr>
                <w:rFonts w:eastAsia="SimSun"/>
                <w:szCs w:val="24"/>
                <w:lang w:val="en-US" w:eastAsia="zh-CN"/>
              </w:rPr>
            </w:pPr>
            <w:bookmarkStart w:id="382" w:name="lt_pId987"/>
            <w:r w:rsidRPr="00145618">
              <w:rPr>
                <w:rFonts w:eastAsia="SimSun" w:hint="eastAsia"/>
                <w:szCs w:val="24"/>
                <w:lang w:val="en-US" w:eastAsia="zh-CN"/>
              </w:rPr>
              <w:t>不继续</w:t>
            </w:r>
            <w:r w:rsidRPr="00145618">
              <w:rPr>
                <w:rFonts w:eastAsia="SimSun"/>
                <w:szCs w:val="24"/>
                <w:lang w:val="en-US" w:eastAsia="zh-CN"/>
              </w:rPr>
              <w:t>开展该课题的研究，</w:t>
            </w:r>
            <w:r w:rsidRPr="00145618">
              <w:rPr>
                <w:rFonts w:eastAsia="SimSun" w:hint="eastAsia"/>
                <w:szCs w:val="24"/>
                <w:lang w:val="en-US" w:eastAsia="zh-CN"/>
              </w:rPr>
              <w:t>将第</w:t>
            </w:r>
            <w:r w:rsidRPr="00145618">
              <w:rPr>
                <w:rFonts w:eastAsia="SimSun"/>
                <w:szCs w:val="24"/>
                <w:lang w:val="en-US" w:eastAsia="zh-CN"/>
              </w:rPr>
              <w:t>2/2</w:t>
            </w:r>
            <w:r w:rsidRPr="00145618">
              <w:rPr>
                <w:rFonts w:eastAsia="SimSun" w:hint="eastAsia"/>
                <w:szCs w:val="24"/>
                <w:lang w:val="en-US" w:eastAsia="zh-CN"/>
              </w:rPr>
              <w:t>和</w:t>
            </w:r>
            <w:r w:rsidRPr="00145618">
              <w:rPr>
                <w:rFonts w:eastAsia="SimSun"/>
                <w:szCs w:val="24"/>
                <w:lang w:val="en-US" w:eastAsia="zh-CN"/>
              </w:rPr>
              <w:t>7/2</w:t>
            </w:r>
            <w:r w:rsidRPr="00145618">
              <w:rPr>
                <w:rFonts w:eastAsia="SimSun" w:hint="eastAsia"/>
                <w:szCs w:val="24"/>
                <w:lang w:val="en-US" w:eastAsia="zh-CN"/>
              </w:rPr>
              <w:t>号</w:t>
            </w:r>
            <w:r w:rsidRPr="00145618">
              <w:rPr>
                <w:rFonts w:eastAsia="SimSun"/>
                <w:szCs w:val="24"/>
                <w:lang w:val="en-US" w:eastAsia="zh-CN"/>
              </w:rPr>
              <w:t>课题合并在</w:t>
            </w:r>
            <w:r w:rsidRPr="00145618">
              <w:rPr>
                <w:rFonts w:eastAsia="SimSun" w:hint="eastAsia"/>
                <w:szCs w:val="24"/>
                <w:lang w:val="en-US" w:eastAsia="zh-CN"/>
              </w:rPr>
              <w:t>第</w:t>
            </w:r>
            <w:r w:rsidRPr="00145618">
              <w:rPr>
                <w:rFonts w:eastAsia="SimSun"/>
                <w:szCs w:val="24"/>
                <w:lang w:val="en-US" w:eastAsia="zh-CN"/>
              </w:rPr>
              <w:t>2/2</w:t>
            </w:r>
            <w:r w:rsidRPr="00145618">
              <w:rPr>
                <w:rFonts w:eastAsia="SimSun" w:hint="eastAsia"/>
                <w:szCs w:val="24"/>
                <w:lang w:val="en-US" w:eastAsia="zh-CN"/>
              </w:rPr>
              <w:t>号</w:t>
            </w:r>
            <w:r w:rsidRPr="00145618">
              <w:rPr>
                <w:rFonts w:eastAsia="SimSun"/>
                <w:szCs w:val="24"/>
                <w:lang w:val="en-US" w:eastAsia="zh-CN"/>
              </w:rPr>
              <w:t>课题下</w:t>
            </w:r>
            <w:bookmarkStart w:id="383" w:name="lt_pId988"/>
            <w:bookmarkEnd w:id="382"/>
            <w:r w:rsidRPr="00145618">
              <w:rPr>
                <w:rFonts w:asciiTheme="minorEastAsia" w:eastAsiaTheme="minorEastAsia" w:hAnsiTheme="minorEastAsia"/>
                <w:szCs w:val="24"/>
                <w:lang w:val="en-US" w:eastAsia="zh-CN"/>
              </w:rPr>
              <w:t>(</w:t>
            </w:r>
            <w:r w:rsidRPr="00145618">
              <w:rPr>
                <w:rFonts w:eastAsia="SimSun"/>
                <w:szCs w:val="24"/>
                <w:lang w:val="en-US" w:eastAsia="zh-CN"/>
              </w:rPr>
              <w:t xml:space="preserve">2/451 – </w:t>
            </w:r>
            <w:r w:rsidRPr="00145618">
              <w:rPr>
                <w:rFonts w:eastAsia="SimSun" w:hint="eastAsia"/>
                <w:szCs w:val="24"/>
                <w:lang w:val="en-US" w:eastAsia="zh-CN"/>
              </w:rPr>
              <w:t>俄罗斯</w:t>
            </w:r>
            <w:r w:rsidRPr="00145618">
              <w:rPr>
                <w:rFonts w:eastAsia="SimSun"/>
                <w:szCs w:val="24"/>
                <w:lang w:val="en-US" w:eastAsia="zh-CN"/>
              </w:rPr>
              <w:t>联邦</w:t>
            </w:r>
            <w:r w:rsidRPr="00145618">
              <w:rPr>
                <w:rFonts w:asciiTheme="minorEastAsia" w:eastAsiaTheme="minorEastAsia" w:hAnsiTheme="minorEastAsia" w:hint="eastAsia"/>
                <w:szCs w:val="24"/>
                <w:lang w:val="en-US" w:eastAsia="zh-CN"/>
              </w:rPr>
              <w:t>)</w:t>
            </w:r>
            <w:bookmarkEnd w:id="383"/>
            <w:r w:rsidRPr="00145618">
              <w:rPr>
                <w:rFonts w:eastAsia="SimSun" w:hint="eastAsia"/>
                <w:szCs w:val="24"/>
                <w:lang w:val="en-US" w:eastAsia="zh-CN"/>
              </w:rPr>
              <w:t>。</w:t>
            </w:r>
          </w:p>
          <w:p w14:paraId="4DE36DC5" w14:textId="77777777" w:rsidR="0011432F" w:rsidRPr="00145618" w:rsidRDefault="0011432F" w:rsidP="003D60F1">
            <w:pPr>
              <w:keepNext/>
              <w:keepLines/>
              <w:widowControl w:val="0"/>
              <w:spacing w:before="0"/>
              <w:rPr>
                <w:rFonts w:eastAsia="SimSun"/>
                <w:szCs w:val="24"/>
                <w:lang w:val="en-US" w:eastAsia="zh-CN"/>
              </w:rPr>
            </w:pPr>
            <w:bookmarkStart w:id="384" w:name="lt_pId989"/>
            <w:r w:rsidRPr="00145618">
              <w:rPr>
                <w:rFonts w:eastAsia="SimSun" w:hint="eastAsia"/>
                <w:szCs w:val="24"/>
                <w:lang w:val="en-US" w:eastAsia="zh-CN"/>
              </w:rPr>
              <w:t>将</w:t>
            </w:r>
            <w:r w:rsidRPr="00145618">
              <w:rPr>
                <w:rFonts w:eastAsia="SimSun"/>
                <w:szCs w:val="24"/>
                <w:lang w:val="en-US" w:eastAsia="zh-CN"/>
              </w:rPr>
              <w:t>第</w:t>
            </w:r>
            <w:r w:rsidRPr="00145618">
              <w:rPr>
                <w:rFonts w:eastAsia="SimSun"/>
                <w:szCs w:val="24"/>
                <w:lang w:val="en-US" w:eastAsia="zh-CN"/>
              </w:rPr>
              <w:t>7/2</w:t>
            </w:r>
            <w:r w:rsidRPr="00145618">
              <w:rPr>
                <w:rFonts w:eastAsia="SimSun" w:hint="eastAsia"/>
                <w:szCs w:val="24"/>
                <w:lang w:val="en-US" w:eastAsia="zh-CN"/>
              </w:rPr>
              <w:t>和</w:t>
            </w:r>
            <w:r w:rsidRPr="00145618">
              <w:rPr>
                <w:rFonts w:eastAsia="SimSun"/>
                <w:szCs w:val="24"/>
                <w:lang w:val="en-US" w:eastAsia="zh-CN"/>
              </w:rPr>
              <w:t>8/2</w:t>
            </w:r>
            <w:r w:rsidRPr="00145618">
              <w:rPr>
                <w:rFonts w:eastAsia="SimSun" w:hint="eastAsia"/>
                <w:szCs w:val="24"/>
                <w:lang w:val="en-US" w:eastAsia="zh-CN"/>
              </w:rPr>
              <w:t>号</w:t>
            </w:r>
            <w:r w:rsidRPr="00145618">
              <w:rPr>
                <w:rFonts w:eastAsia="SimSun"/>
                <w:szCs w:val="24"/>
                <w:lang w:val="en-US" w:eastAsia="zh-CN"/>
              </w:rPr>
              <w:t>课题合并，题为</w:t>
            </w:r>
            <w:r w:rsidRPr="00145618">
              <w:rPr>
                <w:rFonts w:asciiTheme="minorEastAsia" w:eastAsiaTheme="minorEastAsia" w:hAnsiTheme="minorEastAsia"/>
                <w:szCs w:val="24"/>
                <w:lang w:val="en-US" w:eastAsia="zh-CN"/>
              </w:rPr>
              <w:t>“</w:t>
            </w:r>
            <w:r w:rsidRPr="00145618">
              <w:rPr>
                <w:rFonts w:eastAsia="SimSun" w:hint="eastAsia"/>
                <w:szCs w:val="24"/>
                <w:lang w:val="en-US" w:eastAsia="zh-CN"/>
              </w:rPr>
              <w:t>保护</w:t>
            </w:r>
            <w:r w:rsidRPr="00145618">
              <w:rPr>
                <w:rFonts w:eastAsia="SimSun"/>
                <w:szCs w:val="24"/>
                <w:lang w:val="en-US" w:eastAsia="zh-CN"/>
              </w:rPr>
              <w:t>人体不受电磁场影响和处理</w:t>
            </w:r>
            <w:r w:rsidRPr="00145618">
              <w:rPr>
                <w:rFonts w:eastAsia="SimSun" w:hint="eastAsia"/>
                <w:szCs w:val="24"/>
                <w:lang w:val="en-US" w:eastAsia="zh-CN"/>
              </w:rPr>
              <w:t>或充分</w:t>
            </w:r>
            <w:r w:rsidRPr="00145618">
              <w:rPr>
                <w:rFonts w:eastAsia="SimSun"/>
                <w:szCs w:val="24"/>
                <w:lang w:val="en-US" w:eastAsia="zh-CN"/>
              </w:rPr>
              <w:t>循环利用电信</w:t>
            </w:r>
            <w:r w:rsidRPr="00145618">
              <w:rPr>
                <w:rFonts w:eastAsia="SimSun" w:hint="eastAsia"/>
                <w:szCs w:val="24"/>
                <w:lang w:val="en-US" w:eastAsia="zh-CN"/>
              </w:rPr>
              <w:t>/ICT</w:t>
            </w:r>
            <w:r w:rsidRPr="00145618">
              <w:rPr>
                <w:rFonts w:eastAsia="SimSun" w:hint="eastAsia"/>
                <w:szCs w:val="24"/>
                <w:lang w:val="en-US" w:eastAsia="zh-CN"/>
              </w:rPr>
              <w:t>废弃物</w:t>
            </w:r>
            <w:r w:rsidRPr="00145618">
              <w:rPr>
                <w:rFonts w:eastAsia="SimSun"/>
                <w:szCs w:val="24"/>
                <w:lang w:val="en-US" w:eastAsia="zh-CN"/>
              </w:rPr>
              <w:t>的战略和政策</w:t>
            </w:r>
            <w:r w:rsidRPr="00145618">
              <w:rPr>
                <w:rFonts w:asciiTheme="minorEastAsia" w:eastAsiaTheme="minorEastAsia" w:hAnsiTheme="minorEastAsia"/>
                <w:szCs w:val="24"/>
                <w:lang w:val="en-US" w:eastAsia="zh-CN"/>
              </w:rPr>
              <w:t>”</w:t>
            </w:r>
            <w:bookmarkStart w:id="385" w:name="lt_pId990"/>
            <w:bookmarkEnd w:id="384"/>
            <w:r w:rsidRPr="00145618">
              <w:rPr>
                <w:rFonts w:asciiTheme="minorEastAsia" w:eastAsiaTheme="minorEastAsia" w:hAnsiTheme="minorEastAsia"/>
                <w:szCs w:val="24"/>
                <w:lang w:val="en-US" w:eastAsia="zh-CN"/>
              </w:rPr>
              <w:t>(</w:t>
            </w:r>
            <w:r w:rsidRPr="00145618">
              <w:rPr>
                <w:rFonts w:eastAsia="SimSun"/>
                <w:szCs w:val="24"/>
                <w:lang w:val="en-US" w:eastAsia="zh-CN"/>
              </w:rPr>
              <w:t xml:space="preserve">2/424 – </w:t>
            </w:r>
            <w:r w:rsidRPr="00145618">
              <w:rPr>
                <w:rFonts w:eastAsia="SimSun" w:hint="eastAsia"/>
                <w:szCs w:val="24"/>
                <w:lang w:val="en-US" w:eastAsia="zh-CN"/>
              </w:rPr>
              <w:t>科特迪瓦</w:t>
            </w:r>
            <w:r w:rsidRPr="00145618">
              <w:rPr>
                <w:rFonts w:asciiTheme="minorEastAsia" w:eastAsiaTheme="minorEastAsia" w:hAnsiTheme="minorEastAsia"/>
                <w:szCs w:val="24"/>
                <w:lang w:val="en-US" w:eastAsia="zh-CN"/>
              </w:rPr>
              <w:t>)</w:t>
            </w:r>
            <w:bookmarkEnd w:id="385"/>
            <w:r w:rsidRPr="00145618">
              <w:rPr>
                <w:rFonts w:eastAsia="SimSun" w:hint="eastAsia"/>
                <w:szCs w:val="24"/>
                <w:lang w:val="en-US" w:eastAsia="zh-CN"/>
              </w:rPr>
              <w:t>。</w:t>
            </w:r>
          </w:p>
          <w:p w14:paraId="28F6F08A" w14:textId="77777777" w:rsidR="0011432F" w:rsidRPr="00145618" w:rsidRDefault="0011432F" w:rsidP="003D60F1">
            <w:pPr>
              <w:keepNext/>
              <w:keepLines/>
              <w:widowControl w:val="0"/>
              <w:spacing w:before="0"/>
              <w:rPr>
                <w:rFonts w:eastAsia="SimSun"/>
                <w:b/>
                <w:szCs w:val="24"/>
                <w:lang w:val="en-US" w:eastAsia="zh-CN"/>
              </w:rPr>
            </w:pPr>
            <w:bookmarkStart w:id="386" w:name="lt_pId991"/>
            <w:r w:rsidRPr="00145618">
              <w:rPr>
                <w:rFonts w:eastAsia="SimSun" w:hint="eastAsia"/>
                <w:bCs/>
                <w:szCs w:val="24"/>
                <w:lang w:val="en-US" w:eastAsia="zh-CN"/>
              </w:rPr>
              <w:t>提供实施导则</w:t>
            </w:r>
            <w:r w:rsidRPr="00145618">
              <w:rPr>
                <w:rFonts w:asciiTheme="minorEastAsia" w:eastAsiaTheme="minorEastAsia" w:hAnsiTheme="minorEastAsia"/>
                <w:bCs/>
                <w:szCs w:val="24"/>
                <w:lang w:val="en-US" w:eastAsia="zh-CN"/>
              </w:rPr>
              <w:t>(</w:t>
            </w:r>
            <w:r w:rsidRPr="00145618">
              <w:rPr>
                <w:rFonts w:eastAsiaTheme="minorEastAsia"/>
                <w:bCs/>
                <w:szCs w:val="24"/>
                <w:lang w:val="en-US" w:eastAsia="zh-CN"/>
              </w:rPr>
              <w:t>2/410 – ATDI</w:t>
            </w:r>
            <w:r w:rsidRPr="00145618">
              <w:rPr>
                <w:rFonts w:asciiTheme="minorEastAsia" w:eastAsiaTheme="minorEastAsia" w:hAnsiTheme="minorEastAsia"/>
                <w:bCs/>
                <w:szCs w:val="24"/>
                <w:lang w:val="en-US" w:eastAsia="zh-CN"/>
              </w:rPr>
              <w:t>(</w:t>
            </w:r>
            <w:r w:rsidRPr="00145618">
              <w:rPr>
                <w:rFonts w:eastAsiaTheme="minorEastAsia"/>
                <w:bCs/>
                <w:szCs w:val="24"/>
                <w:lang w:val="en-US" w:eastAsia="zh-CN"/>
              </w:rPr>
              <w:t>法国</w:t>
            </w:r>
            <w:r w:rsidRPr="00145618">
              <w:rPr>
                <w:rFonts w:asciiTheme="minorEastAsia" w:eastAsiaTheme="minorEastAsia" w:hAnsiTheme="minorEastAsia"/>
                <w:bCs/>
                <w:szCs w:val="24"/>
                <w:lang w:val="en-US" w:eastAsia="zh-CN"/>
              </w:rPr>
              <w:t>)</w:t>
            </w:r>
            <w:r w:rsidRPr="00145618">
              <w:rPr>
                <w:rFonts w:eastAsiaTheme="minorEastAsia"/>
                <w:bCs/>
                <w:szCs w:val="24"/>
                <w:lang w:val="en-US" w:eastAsia="zh-CN"/>
              </w:rPr>
              <w:t>和</w:t>
            </w:r>
            <w:r w:rsidRPr="00145618">
              <w:rPr>
                <w:rFonts w:eastAsiaTheme="minorEastAsia"/>
                <w:bCs/>
                <w:szCs w:val="24"/>
                <w:lang w:val="en-US" w:eastAsia="zh-CN"/>
              </w:rPr>
              <w:t xml:space="preserve">2/434 – </w:t>
            </w:r>
            <w:bookmarkEnd w:id="386"/>
            <w:r w:rsidRPr="00145618">
              <w:rPr>
                <w:rFonts w:eastAsiaTheme="minorEastAsia"/>
                <w:bCs/>
                <w:szCs w:val="24"/>
                <w:lang w:val="en-US" w:eastAsia="zh-CN"/>
              </w:rPr>
              <w:t>中华人民共和国</w:t>
            </w:r>
            <w:r w:rsidRPr="00145618">
              <w:rPr>
                <w:rFonts w:asciiTheme="minorEastAsia" w:eastAsiaTheme="minorEastAsia" w:hAnsiTheme="minorEastAsia"/>
                <w:bCs/>
                <w:szCs w:val="24"/>
                <w:lang w:val="en-US" w:eastAsia="zh-CN"/>
              </w:rPr>
              <w:t>)</w:t>
            </w:r>
            <w:r w:rsidRPr="00145618">
              <w:rPr>
                <w:rFonts w:eastAsia="SimSun"/>
                <w:bCs/>
                <w:szCs w:val="24"/>
                <w:lang w:val="en-US" w:eastAsia="zh-CN"/>
              </w:rPr>
              <w:t>。</w:t>
            </w:r>
          </w:p>
        </w:tc>
        <w:tc>
          <w:tcPr>
            <w:tcW w:w="746" w:type="pct"/>
            <w:tcBorders>
              <w:top w:val="single" w:sz="4" w:space="0" w:color="000000"/>
              <w:left w:val="single" w:sz="4" w:space="0" w:color="000000"/>
              <w:bottom w:val="single" w:sz="4" w:space="0" w:color="000000"/>
              <w:right w:val="single" w:sz="4" w:space="0" w:color="000000"/>
            </w:tcBorders>
            <w:hideMark/>
          </w:tcPr>
          <w:p w14:paraId="2476AD09" w14:textId="77777777" w:rsidR="0011432F" w:rsidRPr="00145618" w:rsidRDefault="0011432F" w:rsidP="003D60F1">
            <w:pPr>
              <w:pStyle w:val="ListParagraph"/>
              <w:keepNext/>
              <w:keepLines/>
              <w:widowControl w:val="0"/>
              <w:numPr>
                <w:ilvl w:val="0"/>
                <w:numId w:val="32"/>
              </w:numPr>
              <w:tabs>
                <w:tab w:val="left" w:pos="794"/>
                <w:tab w:val="left" w:pos="1191"/>
                <w:tab w:val="left" w:pos="1588"/>
                <w:tab w:val="left" w:pos="1985"/>
              </w:tabs>
              <w:overflowPunct w:val="0"/>
              <w:autoSpaceDE w:val="0"/>
              <w:autoSpaceDN w:val="0"/>
              <w:adjustRightInd w:val="0"/>
              <w:spacing w:before="0" w:after="0"/>
              <w:rPr>
                <w:rFonts w:eastAsia="SimSun"/>
                <w:bCs w:val="0"/>
                <w:sz w:val="24"/>
                <w:szCs w:val="24"/>
              </w:rPr>
            </w:pPr>
            <w:r w:rsidRPr="00145618">
              <w:rPr>
                <w:rFonts w:eastAsia="SimSun" w:hint="eastAsia"/>
                <w:sz w:val="24"/>
                <w:szCs w:val="24"/>
              </w:rPr>
              <w:t>导则</w:t>
            </w:r>
          </w:p>
          <w:p w14:paraId="77D8F002" w14:textId="77777777" w:rsidR="0011432F" w:rsidRPr="00145618" w:rsidRDefault="0011432F" w:rsidP="003D60F1">
            <w:pPr>
              <w:pStyle w:val="ListParagraph"/>
              <w:keepNext/>
              <w:keepLines/>
              <w:widowControl w:val="0"/>
              <w:numPr>
                <w:ilvl w:val="0"/>
                <w:numId w:val="32"/>
              </w:numPr>
              <w:tabs>
                <w:tab w:val="left" w:pos="794"/>
                <w:tab w:val="left" w:pos="1191"/>
                <w:tab w:val="left" w:pos="1588"/>
                <w:tab w:val="left" w:pos="1985"/>
              </w:tabs>
              <w:overflowPunct w:val="0"/>
              <w:autoSpaceDE w:val="0"/>
              <w:autoSpaceDN w:val="0"/>
              <w:adjustRightInd w:val="0"/>
              <w:spacing w:before="0" w:after="0"/>
              <w:rPr>
                <w:rFonts w:eastAsia="SimSun"/>
                <w:bCs w:val="0"/>
                <w:sz w:val="24"/>
                <w:szCs w:val="24"/>
              </w:rPr>
            </w:pPr>
            <w:r w:rsidRPr="00145618">
              <w:rPr>
                <w:rFonts w:eastAsia="SimSun" w:hint="eastAsia"/>
                <w:sz w:val="24"/>
                <w:szCs w:val="24"/>
              </w:rPr>
              <w:t>测量</w:t>
            </w:r>
            <w:r w:rsidRPr="00145618">
              <w:rPr>
                <w:rFonts w:eastAsia="SimSun"/>
                <w:sz w:val="24"/>
                <w:szCs w:val="24"/>
              </w:rPr>
              <w:t>和评估</w:t>
            </w:r>
          </w:p>
          <w:p w14:paraId="587C7057" w14:textId="77777777" w:rsidR="0011432F" w:rsidRPr="00145618" w:rsidRDefault="0011432F" w:rsidP="003D60F1">
            <w:pPr>
              <w:pStyle w:val="ListParagraph"/>
              <w:keepNext/>
              <w:keepLines/>
              <w:widowControl w:val="0"/>
              <w:numPr>
                <w:ilvl w:val="0"/>
                <w:numId w:val="32"/>
              </w:numPr>
              <w:tabs>
                <w:tab w:val="left" w:pos="794"/>
                <w:tab w:val="left" w:pos="1191"/>
                <w:tab w:val="left" w:pos="1588"/>
                <w:tab w:val="left" w:pos="1985"/>
              </w:tabs>
              <w:overflowPunct w:val="0"/>
              <w:autoSpaceDE w:val="0"/>
              <w:autoSpaceDN w:val="0"/>
              <w:adjustRightInd w:val="0"/>
              <w:spacing w:before="0" w:after="0"/>
              <w:rPr>
                <w:rFonts w:eastAsia="SimSun"/>
                <w:b/>
                <w:sz w:val="24"/>
                <w:szCs w:val="24"/>
              </w:rPr>
            </w:pPr>
            <w:r w:rsidRPr="00145618">
              <w:rPr>
                <w:rFonts w:eastAsia="SimSun" w:hint="eastAsia"/>
                <w:sz w:val="24"/>
                <w:szCs w:val="24"/>
              </w:rPr>
              <w:t>人体</w:t>
            </w:r>
            <w:r w:rsidRPr="00145618">
              <w:rPr>
                <w:rFonts w:eastAsia="SimSun"/>
                <w:sz w:val="24"/>
                <w:szCs w:val="24"/>
              </w:rPr>
              <w:t>电磁场暴露</w:t>
            </w:r>
          </w:p>
          <w:p w14:paraId="38EE9DEF" w14:textId="77777777" w:rsidR="0011432F" w:rsidRPr="00145618" w:rsidRDefault="0011432F" w:rsidP="003D60F1">
            <w:pPr>
              <w:pStyle w:val="ListParagraph"/>
              <w:keepNext/>
              <w:keepLines/>
              <w:widowControl w:val="0"/>
              <w:numPr>
                <w:ilvl w:val="0"/>
                <w:numId w:val="32"/>
              </w:numPr>
              <w:tabs>
                <w:tab w:val="left" w:pos="794"/>
                <w:tab w:val="left" w:pos="1191"/>
                <w:tab w:val="left" w:pos="1588"/>
                <w:tab w:val="left" w:pos="1985"/>
              </w:tabs>
              <w:overflowPunct w:val="0"/>
              <w:autoSpaceDE w:val="0"/>
              <w:autoSpaceDN w:val="0"/>
              <w:adjustRightInd w:val="0"/>
              <w:spacing w:before="0" w:after="0"/>
              <w:rPr>
                <w:rFonts w:eastAsia="SimSun"/>
                <w:b/>
                <w:sz w:val="24"/>
                <w:szCs w:val="24"/>
              </w:rPr>
            </w:pPr>
            <w:r w:rsidRPr="00145618">
              <w:rPr>
                <w:rFonts w:eastAsia="SimSun" w:hint="eastAsia"/>
                <w:sz w:val="24"/>
                <w:szCs w:val="24"/>
              </w:rPr>
              <w:t>技术趋势</w:t>
            </w:r>
          </w:p>
        </w:tc>
        <w:tc>
          <w:tcPr>
            <w:tcW w:w="921" w:type="pct"/>
            <w:tcBorders>
              <w:top w:val="single" w:sz="4" w:space="0" w:color="000000"/>
              <w:left w:val="single" w:sz="4" w:space="0" w:color="000000"/>
              <w:bottom w:val="single" w:sz="4" w:space="0" w:color="000000"/>
              <w:right w:val="single" w:sz="4" w:space="0" w:color="000000"/>
            </w:tcBorders>
            <w:hideMark/>
          </w:tcPr>
          <w:p w14:paraId="352DBBFB" w14:textId="77777777" w:rsidR="0011432F" w:rsidRPr="00145618" w:rsidRDefault="0011432F" w:rsidP="003D60F1">
            <w:pPr>
              <w:keepNext/>
              <w:keepLines/>
              <w:widowControl w:val="0"/>
              <w:spacing w:before="0"/>
              <w:rPr>
                <w:rFonts w:eastAsia="SimSun"/>
                <w:szCs w:val="24"/>
                <w:lang w:val="en-US" w:eastAsia="zh-CN"/>
              </w:rPr>
            </w:pPr>
            <w:bookmarkStart w:id="387" w:name="lt_pId996"/>
            <w:r w:rsidRPr="00145618">
              <w:rPr>
                <w:rFonts w:eastAsia="SimSun" w:hint="eastAsia"/>
                <w:b/>
                <w:bCs/>
                <w:color w:val="FF0000"/>
                <w:szCs w:val="24"/>
                <w:lang w:val="en-US" w:eastAsia="zh-CN"/>
              </w:rPr>
              <w:t>继续</w:t>
            </w:r>
            <w:r w:rsidRPr="00145618">
              <w:rPr>
                <w:rFonts w:eastAsia="SimSun" w:hint="eastAsia"/>
                <w:szCs w:val="24"/>
                <w:lang w:val="en-US" w:eastAsia="zh-CN"/>
              </w:rPr>
              <w:t>该课题的</w:t>
            </w:r>
            <w:r w:rsidRPr="00145618">
              <w:rPr>
                <w:rFonts w:eastAsia="SimSun"/>
                <w:szCs w:val="24"/>
                <w:lang w:val="en-US" w:eastAsia="zh-CN"/>
              </w:rPr>
              <w:t>研究</w:t>
            </w:r>
            <w:r w:rsidRPr="00145618">
              <w:rPr>
                <w:rFonts w:eastAsia="SimSun" w:hint="eastAsia"/>
                <w:szCs w:val="24"/>
                <w:lang w:val="en-US" w:eastAsia="zh-CN"/>
              </w:rPr>
              <w:t>但</w:t>
            </w:r>
            <w:r w:rsidRPr="00145618">
              <w:rPr>
                <w:rFonts w:eastAsia="SimSun"/>
                <w:szCs w:val="24"/>
                <w:lang w:val="en-US" w:eastAsia="zh-CN"/>
              </w:rPr>
              <w:t>需修订标题和内容。</w:t>
            </w:r>
            <w:bookmarkEnd w:id="387"/>
            <w:r w:rsidRPr="00145618">
              <w:rPr>
                <w:rFonts w:eastAsia="SimSun"/>
                <w:szCs w:val="24"/>
                <w:lang w:val="en-US" w:eastAsia="zh-CN"/>
              </w:rPr>
              <w:t xml:space="preserve"> </w:t>
            </w:r>
          </w:p>
          <w:p w14:paraId="36916413" w14:textId="77777777" w:rsidR="0011432F" w:rsidRPr="00145618" w:rsidRDefault="0011432F" w:rsidP="003D60F1">
            <w:pPr>
              <w:keepNext/>
              <w:keepLines/>
              <w:widowControl w:val="0"/>
              <w:spacing w:before="0"/>
              <w:rPr>
                <w:rFonts w:eastAsia="SimSun"/>
                <w:b/>
                <w:bCs/>
                <w:color w:val="FF0000"/>
                <w:szCs w:val="24"/>
                <w:lang w:val="en-US" w:eastAsia="zh-CN"/>
              </w:rPr>
            </w:pPr>
            <w:bookmarkStart w:id="388" w:name="lt_pId997"/>
            <w:r w:rsidRPr="00145618">
              <w:rPr>
                <w:rFonts w:asciiTheme="minorEastAsia" w:eastAsiaTheme="minorEastAsia" w:hAnsiTheme="minorEastAsia"/>
                <w:b/>
                <w:bCs/>
                <w:szCs w:val="24"/>
                <w:lang w:val="en-US" w:eastAsia="zh-CN"/>
              </w:rPr>
              <w:t>“</w:t>
            </w:r>
            <w:r w:rsidRPr="00145618">
              <w:rPr>
                <w:rFonts w:eastAsia="SimSun" w:hint="eastAsia"/>
                <w:b/>
                <w:bCs/>
                <w:szCs w:val="24"/>
                <w:lang w:val="en-US" w:eastAsia="zh-CN"/>
              </w:rPr>
              <w:t>测量</w:t>
            </w:r>
            <w:r w:rsidRPr="00145618">
              <w:rPr>
                <w:rFonts w:eastAsia="SimSun"/>
                <w:b/>
                <w:bCs/>
                <w:szCs w:val="24"/>
                <w:lang w:val="en-US" w:eastAsia="zh-CN"/>
              </w:rPr>
              <w:t>和评估人体电磁场暴露的最佳做法和导则</w:t>
            </w:r>
            <w:r w:rsidRPr="00145618">
              <w:rPr>
                <w:rFonts w:asciiTheme="minorEastAsia" w:eastAsiaTheme="minorEastAsia" w:hAnsiTheme="minorEastAsia"/>
                <w:b/>
                <w:bCs/>
                <w:szCs w:val="24"/>
                <w:lang w:val="en-US" w:eastAsia="zh-CN"/>
              </w:rPr>
              <w:t>”</w:t>
            </w:r>
            <w:bookmarkEnd w:id="388"/>
          </w:p>
        </w:tc>
      </w:tr>
      <w:tr w:rsidR="0011432F" w:rsidRPr="00145618" w14:paraId="75F7ACEC" w14:textId="77777777" w:rsidTr="0011432F">
        <w:trPr>
          <w:trHeight w:val="425"/>
        </w:trPr>
        <w:tc>
          <w:tcPr>
            <w:tcW w:w="1037" w:type="pct"/>
            <w:tcBorders>
              <w:top w:val="single" w:sz="4" w:space="0" w:color="000000"/>
              <w:left w:val="single" w:sz="4" w:space="0" w:color="000000"/>
              <w:bottom w:val="single" w:sz="4" w:space="0" w:color="000000"/>
              <w:right w:val="single" w:sz="4" w:space="0" w:color="000000"/>
            </w:tcBorders>
            <w:hideMark/>
          </w:tcPr>
          <w:p w14:paraId="0FA3546E" w14:textId="77777777" w:rsidR="0011432F" w:rsidRPr="00145618" w:rsidRDefault="0011432F" w:rsidP="0011432F">
            <w:pPr>
              <w:widowControl w:val="0"/>
              <w:spacing w:before="0"/>
              <w:rPr>
                <w:rFonts w:eastAsia="SimSun"/>
                <w:szCs w:val="24"/>
                <w:highlight w:val="lightGray"/>
                <w:lang w:val="en-US" w:eastAsia="zh-CN"/>
              </w:rPr>
            </w:pPr>
            <w:bookmarkStart w:id="389" w:name="lt_pId998"/>
            <w:r w:rsidRPr="00145618">
              <w:rPr>
                <w:rFonts w:eastAsia="SimSun" w:hint="eastAsia"/>
                <w:szCs w:val="24"/>
                <w:lang w:val="en-US" w:eastAsia="zh-CN"/>
              </w:rPr>
              <w:t>第</w:t>
            </w:r>
            <w:r w:rsidRPr="00145618">
              <w:rPr>
                <w:rFonts w:eastAsia="SimSun"/>
                <w:szCs w:val="24"/>
                <w:lang w:val="en-US" w:eastAsia="zh-CN"/>
              </w:rPr>
              <w:t>8/2</w:t>
            </w:r>
            <w:bookmarkEnd w:id="389"/>
            <w:r w:rsidRPr="00145618">
              <w:rPr>
                <w:rFonts w:eastAsia="SimSun" w:hint="eastAsia"/>
                <w:szCs w:val="24"/>
                <w:lang w:val="en-US" w:eastAsia="zh-CN"/>
              </w:rPr>
              <w:t>号</w:t>
            </w:r>
            <w:r w:rsidRPr="00145618">
              <w:rPr>
                <w:rFonts w:eastAsia="SimSun"/>
                <w:szCs w:val="24"/>
                <w:lang w:val="en-US" w:eastAsia="zh-CN"/>
              </w:rPr>
              <w:t>课题</w:t>
            </w:r>
            <w:r w:rsidRPr="00145618">
              <w:rPr>
                <w:rFonts w:eastAsia="SimSun"/>
                <w:szCs w:val="24"/>
                <w:lang w:val="en-US" w:eastAsia="zh-CN"/>
              </w:rPr>
              <w:br/>
            </w:r>
            <w:bookmarkStart w:id="390" w:name="lt_pId999"/>
            <w:r w:rsidRPr="00145618">
              <w:rPr>
                <w:rFonts w:asciiTheme="minorEastAsia" w:eastAsiaTheme="minorEastAsia" w:hAnsiTheme="minorEastAsia"/>
                <w:szCs w:val="24"/>
                <w:lang w:val="en-US" w:eastAsia="zh-CN"/>
              </w:rPr>
              <w:t>“</w:t>
            </w:r>
            <w:r w:rsidRPr="00145618">
              <w:rPr>
                <w:rFonts w:eastAsia="SimSun"/>
                <w:szCs w:val="24"/>
                <w:lang w:eastAsia="zh-CN"/>
              </w:rPr>
              <w:t>与电信</w:t>
            </w:r>
            <w:r w:rsidRPr="00145618">
              <w:rPr>
                <w:rFonts w:eastAsia="SimSun"/>
                <w:szCs w:val="24"/>
                <w:lang w:eastAsia="zh-CN"/>
              </w:rPr>
              <w:t>/</w:t>
            </w:r>
            <w:r w:rsidRPr="00145618">
              <w:rPr>
                <w:rFonts w:eastAsia="SimSun"/>
                <w:szCs w:val="24"/>
                <w:lang w:eastAsia="zh-CN"/>
              </w:rPr>
              <w:t>信息通信技术（</w:t>
            </w:r>
            <w:r w:rsidRPr="00145618">
              <w:rPr>
                <w:rFonts w:eastAsia="SimSun"/>
                <w:szCs w:val="24"/>
                <w:lang w:eastAsia="zh-CN"/>
              </w:rPr>
              <w:t>ICT</w:t>
            </w:r>
            <w:r w:rsidRPr="00145618">
              <w:rPr>
                <w:rFonts w:eastAsia="SimSun"/>
                <w:szCs w:val="24"/>
                <w:lang w:eastAsia="zh-CN"/>
              </w:rPr>
              <w:t>）废弃物妥善处理或再利用相关的战略和政策</w:t>
            </w:r>
            <w:r w:rsidRPr="00145618">
              <w:rPr>
                <w:rFonts w:asciiTheme="minorEastAsia" w:eastAsiaTheme="minorEastAsia" w:hAnsiTheme="minorEastAsia"/>
                <w:szCs w:val="24"/>
                <w:lang w:val="en-US" w:eastAsia="zh-CN"/>
              </w:rPr>
              <w:t>”</w:t>
            </w:r>
            <w:bookmarkEnd w:id="390"/>
          </w:p>
        </w:tc>
        <w:tc>
          <w:tcPr>
            <w:tcW w:w="696" w:type="pct"/>
            <w:tcBorders>
              <w:top w:val="single" w:sz="4" w:space="0" w:color="000000"/>
              <w:left w:val="single" w:sz="4" w:space="0" w:color="000000"/>
              <w:bottom w:val="single" w:sz="4" w:space="0" w:color="000000"/>
              <w:right w:val="single" w:sz="4" w:space="0" w:color="000000"/>
            </w:tcBorders>
            <w:hideMark/>
          </w:tcPr>
          <w:p w14:paraId="07EAC474" w14:textId="77777777" w:rsidR="0011432F" w:rsidRPr="00145618" w:rsidRDefault="0011432F" w:rsidP="0011432F">
            <w:pPr>
              <w:widowControl w:val="0"/>
              <w:spacing w:before="0"/>
              <w:rPr>
                <w:rFonts w:eastAsia="SimSun"/>
                <w:szCs w:val="24"/>
                <w:lang w:val="en-US"/>
              </w:rPr>
            </w:pPr>
            <w:bookmarkStart w:id="391" w:name="lt_pId1000"/>
            <w:r w:rsidRPr="00145618">
              <w:rPr>
                <w:rFonts w:eastAsia="SimSun" w:hint="eastAsia"/>
                <w:szCs w:val="24"/>
                <w:lang w:val="en-US" w:eastAsia="zh-CN"/>
              </w:rPr>
              <w:t>继续</w:t>
            </w:r>
            <w:r w:rsidRPr="00145618">
              <w:rPr>
                <w:rFonts w:eastAsia="SimSun"/>
                <w:szCs w:val="24"/>
                <w:lang w:val="en-US" w:eastAsia="zh-CN"/>
              </w:rPr>
              <w:t>该课题的研究。</w:t>
            </w:r>
            <w:bookmarkEnd w:id="391"/>
          </w:p>
        </w:tc>
        <w:tc>
          <w:tcPr>
            <w:tcW w:w="637" w:type="pct"/>
            <w:tcBorders>
              <w:top w:val="single" w:sz="4" w:space="0" w:color="000000"/>
              <w:left w:val="single" w:sz="4" w:space="0" w:color="000000"/>
              <w:bottom w:val="single" w:sz="4" w:space="0" w:color="000000"/>
              <w:right w:val="single" w:sz="4" w:space="0" w:color="000000"/>
            </w:tcBorders>
            <w:hideMark/>
          </w:tcPr>
          <w:p w14:paraId="547F3B01" w14:textId="77777777" w:rsidR="0011432F" w:rsidRPr="00145618" w:rsidRDefault="0011432F" w:rsidP="0011432F">
            <w:pPr>
              <w:widowControl w:val="0"/>
              <w:spacing w:before="0"/>
              <w:rPr>
                <w:rFonts w:eastAsia="SimSun"/>
                <w:szCs w:val="24"/>
                <w:lang w:val="en-US"/>
              </w:rPr>
            </w:pPr>
            <w:bookmarkStart w:id="392" w:name="lt_pId1001"/>
            <w:r w:rsidRPr="00145618">
              <w:rPr>
                <w:rFonts w:eastAsia="SimSun" w:hint="eastAsia"/>
                <w:szCs w:val="24"/>
                <w:lang w:val="en-US" w:eastAsia="zh-CN"/>
              </w:rPr>
              <w:t>新兴</w:t>
            </w:r>
            <w:r w:rsidRPr="00145618">
              <w:rPr>
                <w:rFonts w:eastAsia="SimSun"/>
                <w:szCs w:val="24"/>
                <w:lang w:val="en-US" w:eastAsia="zh-CN"/>
              </w:rPr>
              <w:t>问题。</w:t>
            </w:r>
            <w:bookmarkStart w:id="393" w:name="lt_pId1002"/>
            <w:bookmarkEnd w:id="392"/>
            <w:r w:rsidRPr="00145618">
              <w:rPr>
                <w:rFonts w:eastAsia="SimSun" w:hint="eastAsia"/>
                <w:szCs w:val="24"/>
                <w:lang w:val="en-US" w:eastAsia="zh-CN"/>
              </w:rPr>
              <w:t>将</w:t>
            </w:r>
            <w:r w:rsidRPr="00145618">
              <w:rPr>
                <w:rFonts w:eastAsia="SimSun"/>
                <w:szCs w:val="24"/>
                <w:lang w:val="en-US" w:eastAsia="zh-CN"/>
              </w:rPr>
              <w:t>第</w:t>
            </w:r>
            <w:r w:rsidRPr="00145618">
              <w:rPr>
                <w:rFonts w:eastAsia="SimSun"/>
                <w:szCs w:val="24"/>
                <w:lang w:val="en-US" w:eastAsia="zh-CN"/>
              </w:rPr>
              <w:t>8/2</w:t>
            </w:r>
            <w:r w:rsidRPr="00145618">
              <w:rPr>
                <w:rFonts w:eastAsia="SimSun" w:hint="eastAsia"/>
                <w:szCs w:val="24"/>
                <w:lang w:val="en-US" w:eastAsia="zh-CN"/>
              </w:rPr>
              <w:t>和</w:t>
            </w:r>
            <w:r w:rsidRPr="00145618">
              <w:rPr>
                <w:rFonts w:eastAsia="SimSun"/>
                <w:szCs w:val="24"/>
                <w:lang w:val="en-US" w:eastAsia="zh-CN"/>
              </w:rPr>
              <w:t>6/2</w:t>
            </w:r>
            <w:r w:rsidRPr="00145618">
              <w:rPr>
                <w:rFonts w:eastAsia="SimSun" w:hint="eastAsia"/>
                <w:szCs w:val="24"/>
                <w:lang w:val="en-US" w:eastAsia="zh-CN"/>
              </w:rPr>
              <w:t>号</w:t>
            </w:r>
            <w:r w:rsidRPr="00145618">
              <w:rPr>
                <w:rFonts w:eastAsia="SimSun"/>
                <w:szCs w:val="24"/>
                <w:lang w:val="en-US" w:eastAsia="zh-CN"/>
              </w:rPr>
              <w:t>课题合并。</w:t>
            </w:r>
            <w:bookmarkStart w:id="394" w:name="lt_pId1003"/>
            <w:bookmarkEnd w:id="393"/>
            <w:r w:rsidRPr="00145618">
              <w:rPr>
                <w:rFonts w:eastAsia="SimSun" w:hint="eastAsia"/>
                <w:szCs w:val="24"/>
                <w:lang w:val="en-US" w:eastAsia="zh-CN"/>
              </w:rPr>
              <w:t>将</w:t>
            </w:r>
            <w:r w:rsidRPr="00145618">
              <w:rPr>
                <w:rFonts w:eastAsia="SimSun"/>
                <w:szCs w:val="24"/>
                <w:lang w:val="en-US" w:eastAsia="zh-CN"/>
              </w:rPr>
              <w:t>第</w:t>
            </w:r>
            <w:r w:rsidRPr="00145618">
              <w:rPr>
                <w:rFonts w:eastAsia="SimSun"/>
                <w:szCs w:val="24"/>
                <w:lang w:val="en-US"/>
              </w:rPr>
              <w:t>8/2</w:t>
            </w:r>
            <w:r w:rsidRPr="00145618">
              <w:rPr>
                <w:rFonts w:eastAsia="SimSun" w:hint="eastAsia"/>
                <w:szCs w:val="24"/>
                <w:lang w:val="en-US" w:eastAsia="zh-CN"/>
              </w:rPr>
              <w:t>和</w:t>
            </w:r>
            <w:r w:rsidRPr="00145618">
              <w:rPr>
                <w:rFonts w:eastAsia="SimSun"/>
                <w:szCs w:val="24"/>
                <w:lang w:val="en-US"/>
              </w:rPr>
              <w:t>7/2</w:t>
            </w:r>
            <w:r w:rsidRPr="00145618">
              <w:rPr>
                <w:rFonts w:eastAsia="SimSun" w:hint="eastAsia"/>
                <w:szCs w:val="24"/>
                <w:lang w:val="en-US" w:eastAsia="zh-CN"/>
              </w:rPr>
              <w:t>号</w:t>
            </w:r>
            <w:r w:rsidRPr="00145618">
              <w:rPr>
                <w:rFonts w:eastAsia="SimSun"/>
                <w:szCs w:val="24"/>
                <w:lang w:val="en-US" w:eastAsia="zh-CN"/>
              </w:rPr>
              <w:t>课题合并。</w:t>
            </w:r>
            <w:bookmarkEnd w:id="394"/>
          </w:p>
        </w:tc>
        <w:tc>
          <w:tcPr>
            <w:tcW w:w="963" w:type="pct"/>
            <w:tcBorders>
              <w:top w:val="single" w:sz="4" w:space="0" w:color="000000"/>
              <w:left w:val="single" w:sz="4" w:space="0" w:color="000000"/>
              <w:bottom w:val="single" w:sz="4" w:space="0" w:color="000000"/>
              <w:right w:val="single" w:sz="4" w:space="0" w:color="000000"/>
            </w:tcBorders>
            <w:hideMark/>
          </w:tcPr>
          <w:p w14:paraId="30077D4A" w14:textId="77777777" w:rsidR="0011432F" w:rsidRPr="00145618" w:rsidRDefault="0011432F" w:rsidP="0011432F">
            <w:pPr>
              <w:widowControl w:val="0"/>
              <w:spacing w:before="0"/>
              <w:rPr>
                <w:rFonts w:eastAsia="SimSun"/>
                <w:szCs w:val="24"/>
                <w:lang w:val="en-US" w:eastAsia="zh-CN"/>
              </w:rPr>
            </w:pPr>
            <w:bookmarkStart w:id="395" w:name="lt_pId1004"/>
            <w:r w:rsidRPr="00145618">
              <w:rPr>
                <w:rFonts w:eastAsia="SimSun" w:hint="eastAsia"/>
                <w:szCs w:val="24"/>
                <w:lang w:val="en-US" w:eastAsia="zh-CN"/>
              </w:rPr>
              <w:t>不继续</w:t>
            </w:r>
            <w:r w:rsidRPr="00145618">
              <w:rPr>
                <w:rFonts w:eastAsia="SimSun"/>
                <w:szCs w:val="24"/>
                <w:lang w:val="en-US" w:eastAsia="zh-CN"/>
              </w:rPr>
              <w:t>该课题的研究，将</w:t>
            </w:r>
            <w:r w:rsidRPr="00145618">
              <w:rPr>
                <w:rFonts w:eastAsia="SimSun" w:hint="eastAsia"/>
                <w:szCs w:val="24"/>
                <w:lang w:val="en-US" w:eastAsia="zh-CN"/>
              </w:rPr>
              <w:t>第</w:t>
            </w:r>
            <w:r w:rsidRPr="00145618">
              <w:rPr>
                <w:rFonts w:eastAsia="SimSun"/>
                <w:szCs w:val="24"/>
                <w:lang w:val="en-US" w:eastAsia="zh-CN"/>
              </w:rPr>
              <w:t>8/2</w:t>
            </w:r>
            <w:r w:rsidRPr="00145618">
              <w:rPr>
                <w:rFonts w:eastAsia="SimSun" w:hint="eastAsia"/>
                <w:szCs w:val="24"/>
                <w:lang w:val="en-US" w:eastAsia="zh-CN"/>
              </w:rPr>
              <w:t>号</w:t>
            </w:r>
            <w:r w:rsidRPr="00145618">
              <w:rPr>
                <w:rFonts w:eastAsia="SimSun"/>
                <w:szCs w:val="24"/>
                <w:lang w:val="en-US" w:eastAsia="zh-CN"/>
              </w:rPr>
              <w:t>课题并入</w:t>
            </w:r>
            <w:r w:rsidRPr="00145618">
              <w:rPr>
                <w:rFonts w:eastAsia="SimSun" w:hint="eastAsia"/>
                <w:szCs w:val="24"/>
                <w:lang w:val="en-US" w:eastAsia="zh-CN"/>
              </w:rPr>
              <w:t>第</w:t>
            </w:r>
            <w:r w:rsidRPr="00145618">
              <w:rPr>
                <w:rFonts w:eastAsia="SimSun"/>
                <w:szCs w:val="24"/>
                <w:lang w:val="en-US" w:eastAsia="zh-CN"/>
              </w:rPr>
              <w:t>6/2</w:t>
            </w:r>
            <w:r w:rsidRPr="00145618">
              <w:rPr>
                <w:rFonts w:eastAsia="SimSun" w:hint="eastAsia"/>
                <w:szCs w:val="24"/>
                <w:lang w:val="en-US" w:eastAsia="zh-CN"/>
              </w:rPr>
              <w:t>号</w:t>
            </w:r>
            <w:r w:rsidRPr="00145618">
              <w:rPr>
                <w:rFonts w:eastAsia="SimSun"/>
                <w:szCs w:val="24"/>
                <w:lang w:val="en-US" w:eastAsia="zh-CN"/>
              </w:rPr>
              <w:t>课题</w:t>
            </w:r>
            <w:r w:rsidRPr="00145618">
              <w:rPr>
                <w:rFonts w:asciiTheme="minorEastAsia" w:eastAsiaTheme="minorEastAsia" w:hAnsiTheme="minorEastAsia"/>
                <w:szCs w:val="24"/>
                <w:lang w:val="en-US" w:eastAsia="zh-CN"/>
              </w:rPr>
              <w:t>(</w:t>
            </w:r>
            <w:r w:rsidRPr="00145618">
              <w:rPr>
                <w:rFonts w:eastAsia="SimSun"/>
                <w:szCs w:val="24"/>
                <w:lang w:val="en-US" w:eastAsia="zh-CN"/>
              </w:rPr>
              <w:t xml:space="preserve">2/451 – </w:t>
            </w:r>
            <w:r w:rsidRPr="00145618">
              <w:rPr>
                <w:rFonts w:eastAsia="SimSun" w:hint="eastAsia"/>
                <w:szCs w:val="24"/>
                <w:lang w:val="en-US" w:eastAsia="zh-CN"/>
              </w:rPr>
              <w:t>俄罗斯</w:t>
            </w:r>
            <w:r w:rsidRPr="00145618">
              <w:rPr>
                <w:rFonts w:eastAsia="SimSun"/>
                <w:szCs w:val="24"/>
                <w:lang w:val="en-US" w:eastAsia="zh-CN"/>
              </w:rPr>
              <w:t>联邦</w:t>
            </w:r>
            <w:r w:rsidRPr="00145618">
              <w:rPr>
                <w:rFonts w:asciiTheme="minorEastAsia" w:eastAsiaTheme="minorEastAsia" w:hAnsiTheme="minorEastAsia"/>
                <w:szCs w:val="24"/>
                <w:lang w:val="en-US" w:eastAsia="zh-CN"/>
              </w:rPr>
              <w:t>)</w:t>
            </w:r>
            <w:bookmarkEnd w:id="395"/>
            <w:r w:rsidRPr="00145618">
              <w:rPr>
                <w:rFonts w:eastAsia="SimSun" w:hint="eastAsia"/>
                <w:szCs w:val="24"/>
                <w:lang w:val="en-US" w:eastAsia="zh-CN"/>
              </w:rPr>
              <w:t>。</w:t>
            </w:r>
          </w:p>
          <w:p w14:paraId="2A5E5740" w14:textId="77777777" w:rsidR="0011432F" w:rsidRPr="00145618" w:rsidRDefault="0011432F" w:rsidP="0011432F">
            <w:pPr>
              <w:widowControl w:val="0"/>
              <w:spacing w:before="0"/>
              <w:rPr>
                <w:rFonts w:eastAsia="SimSun"/>
                <w:szCs w:val="24"/>
                <w:lang w:val="fr-CH" w:eastAsia="zh-CN"/>
              </w:rPr>
            </w:pPr>
            <w:bookmarkStart w:id="396" w:name="lt_pId1005"/>
            <w:r w:rsidRPr="00145618">
              <w:rPr>
                <w:rFonts w:eastAsia="SimSun" w:hint="eastAsia"/>
                <w:szCs w:val="24"/>
                <w:lang w:val="fr-CH" w:eastAsia="zh-CN"/>
              </w:rPr>
              <w:t>将</w:t>
            </w:r>
            <w:r w:rsidRPr="00145618">
              <w:rPr>
                <w:rFonts w:eastAsia="SimSun"/>
                <w:szCs w:val="24"/>
                <w:lang w:val="fr-CH" w:eastAsia="zh-CN"/>
              </w:rPr>
              <w:t>第</w:t>
            </w:r>
            <w:r w:rsidRPr="00145618">
              <w:rPr>
                <w:rFonts w:eastAsia="SimSun" w:hint="eastAsia"/>
                <w:szCs w:val="24"/>
                <w:lang w:val="fr-CH" w:eastAsia="zh-CN"/>
              </w:rPr>
              <w:t>7</w:t>
            </w:r>
            <w:r w:rsidRPr="00145618">
              <w:rPr>
                <w:rFonts w:eastAsia="SimSun"/>
                <w:szCs w:val="24"/>
                <w:lang w:val="fr-CH" w:eastAsia="zh-CN"/>
              </w:rPr>
              <w:t>/2</w:t>
            </w:r>
            <w:r w:rsidRPr="00145618">
              <w:rPr>
                <w:rFonts w:eastAsia="SimSun" w:hint="eastAsia"/>
                <w:szCs w:val="24"/>
                <w:lang w:val="fr-CH" w:eastAsia="zh-CN"/>
              </w:rPr>
              <w:t>和</w:t>
            </w:r>
            <w:r w:rsidRPr="00145618">
              <w:rPr>
                <w:rFonts w:eastAsia="SimSun"/>
                <w:szCs w:val="24"/>
                <w:lang w:val="fr-CH" w:eastAsia="zh-CN"/>
              </w:rPr>
              <w:t>8/2</w:t>
            </w:r>
            <w:r w:rsidRPr="00145618">
              <w:rPr>
                <w:rFonts w:eastAsia="SimSun" w:hint="eastAsia"/>
                <w:szCs w:val="24"/>
                <w:lang w:val="fr-CH" w:eastAsia="zh-CN"/>
              </w:rPr>
              <w:t>号</w:t>
            </w:r>
            <w:r w:rsidRPr="00145618">
              <w:rPr>
                <w:rFonts w:eastAsia="SimSun"/>
                <w:szCs w:val="24"/>
                <w:lang w:val="fr-CH" w:eastAsia="zh-CN"/>
              </w:rPr>
              <w:t>课题合并</w:t>
            </w:r>
            <w:r w:rsidRPr="00145618">
              <w:rPr>
                <w:rFonts w:asciiTheme="minorEastAsia" w:eastAsiaTheme="minorEastAsia" w:hAnsiTheme="minorEastAsia"/>
                <w:szCs w:val="24"/>
                <w:lang w:val="fr-CH" w:eastAsia="zh-CN"/>
              </w:rPr>
              <w:t>(</w:t>
            </w:r>
            <w:r w:rsidRPr="00145618">
              <w:rPr>
                <w:rFonts w:eastAsia="SimSun"/>
                <w:szCs w:val="24"/>
                <w:lang w:val="fr-CH" w:eastAsia="zh-CN"/>
              </w:rPr>
              <w:t xml:space="preserve">2/424 – </w:t>
            </w:r>
            <w:r w:rsidRPr="00145618">
              <w:rPr>
                <w:rFonts w:eastAsia="SimSun" w:hint="eastAsia"/>
                <w:szCs w:val="24"/>
                <w:lang w:val="fr-CH" w:eastAsia="zh-CN"/>
              </w:rPr>
              <w:t>科特迪瓦</w:t>
            </w:r>
            <w:r w:rsidRPr="00145618">
              <w:rPr>
                <w:rFonts w:asciiTheme="minorEastAsia" w:eastAsiaTheme="minorEastAsia" w:hAnsiTheme="minorEastAsia"/>
                <w:szCs w:val="24"/>
                <w:lang w:val="fr-CH" w:eastAsia="zh-CN"/>
              </w:rPr>
              <w:t>)</w:t>
            </w:r>
            <w:bookmarkEnd w:id="396"/>
            <w:r w:rsidRPr="00145618">
              <w:rPr>
                <w:rFonts w:asciiTheme="minorEastAsia" w:eastAsiaTheme="minorEastAsia" w:hAnsiTheme="minorEastAsia" w:hint="eastAsia"/>
                <w:szCs w:val="24"/>
                <w:lang w:val="fr-CH" w:eastAsia="zh-CN"/>
              </w:rPr>
              <w:t>。</w:t>
            </w:r>
            <w:r w:rsidRPr="00145618">
              <w:rPr>
                <w:rFonts w:asciiTheme="minorEastAsia" w:eastAsiaTheme="minorEastAsia" w:hAnsiTheme="minorEastAsia"/>
                <w:szCs w:val="24"/>
                <w:lang w:val="fr-CH" w:eastAsia="zh-CN"/>
              </w:rPr>
              <w:t>实施</w:t>
            </w:r>
            <w:r w:rsidRPr="00145618">
              <w:rPr>
                <w:rFonts w:asciiTheme="minorEastAsia" w:eastAsiaTheme="minorEastAsia" w:hAnsiTheme="minorEastAsia" w:hint="eastAsia"/>
                <w:szCs w:val="24"/>
                <w:lang w:val="fr-CH" w:eastAsia="zh-CN"/>
              </w:rPr>
              <w:t>战略</w:t>
            </w:r>
            <w:bookmarkStart w:id="397" w:name="lt_pId1006"/>
            <w:r w:rsidRPr="00145618">
              <w:rPr>
                <w:rFonts w:asciiTheme="minorEastAsia" w:eastAsiaTheme="minorEastAsia" w:hAnsiTheme="minorEastAsia"/>
                <w:bCs/>
                <w:szCs w:val="24"/>
                <w:lang w:val="fr-CH"/>
              </w:rPr>
              <w:t>(</w:t>
            </w:r>
            <w:r w:rsidRPr="00145618">
              <w:rPr>
                <w:rFonts w:eastAsia="SimSun"/>
                <w:bCs/>
                <w:szCs w:val="24"/>
                <w:lang w:val="fr-CH"/>
              </w:rPr>
              <w:t>2/432 –</w:t>
            </w:r>
            <w:r w:rsidRPr="00145618">
              <w:rPr>
                <w:rFonts w:eastAsia="SimSun" w:hint="eastAsia"/>
                <w:bCs/>
                <w:szCs w:val="24"/>
                <w:lang w:val="fr-CH" w:eastAsia="zh-CN"/>
              </w:rPr>
              <w:t>哥伦比亚</w:t>
            </w:r>
            <w:r w:rsidRPr="00145618">
              <w:rPr>
                <w:rFonts w:asciiTheme="minorEastAsia" w:eastAsiaTheme="minorEastAsia" w:hAnsiTheme="minorEastAsia"/>
                <w:bCs/>
                <w:szCs w:val="24"/>
                <w:lang w:val="fr-CH"/>
              </w:rPr>
              <w:t>)</w:t>
            </w:r>
            <w:bookmarkEnd w:id="397"/>
          </w:p>
        </w:tc>
        <w:tc>
          <w:tcPr>
            <w:tcW w:w="746" w:type="pct"/>
            <w:tcBorders>
              <w:top w:val="single" w:sz="4" w:space="0" w:color="000000"/>
              <w:left w:val="single" w:sz="4" w:space="0" w:color="000000"/>
              <w:bottom w:val="single" w:sz="4" w:space="0" w:color="000000"/>
              <w:right w:val="single" w:sz="4" w:space="0" w:color="000000"/>
            </w:tcBorders>
            <w:hideMark/>
          </w:tcPr>
          <w:p w14:paraId="00460427" w14:textId="77777777" w:rsidR="0011432F" w:rsidRPr="00145618" w:rsidRDefault="0011432F" w:rsidP="0011432F">
            <w:pPr>
              <w:pStyle w:val="ListParagraph"/>
              <w:widowControl w:val="0"/>
              <w:numPr>
                <w:ilvl w:val="0"/>
                <w:numId w:val="33"/>
              </w:numPr>
              <w:tabs>
                <w:tab w:val="left" w:pos="794"/>
                <w:tab w:val="left" w:pos="1191"/>
                <w:tab w:val="left" w:pos="1588"/>
                <w:tab w:val="left" w:pos="1985"/>
              </w:tabs>
              <w:overflowPunct w:val="0"/>
              <w:autoSpaceDE w:val="0"/>
              <w:autoSpaceDN w:val="0"/>
              <w:adjustRightInd w:val="0"/>
              <w:spacing w:before="0" w:after="0"/>
              <w:rPr>
                <w:rFonts w:eastAsia="SimSun"/>
                <w:b/>
                <w:sz w:val="24"/>
                <w:szCs w:val="24"/>
              </w:rPr>
            </w:pPr>
            <w:r w:rsidRPr="00145618">
              <w:rPr>
                <w:rFonts w:eastAsia="SimSun" w:hint="eastAsia"/>
                <w:sz w:val="24"/>
                <w:szCs w:val="24"/>
              </w:rPr>
              <w:t>导则</w:t>
            </w:r>
          </w:p>
          <w:p w14:paraId="1919EDBD" w14:textId="77777777" w:rsidR="0011432F" w:rsidRPr="00145618" w:rsidRDefault="0011432F" w:rsidP="0011432F">
            <w:pPr>
              <w:pStyle w:val="ListParagraph"/>
              <w:widowControl w:val="0"/>
              <w:numPr>
                <w:ilvl w:val="0"/>
                <w:numId w:val="33"/>
              </w:numPr>
              <w:tabs>
                <w:tab w:val="left" w:pos="794"/>
                <w:tab w:val="left" w:pos="1191"/>
                <w:tab w:val="left" w:pos="1588"/>
                <w:tab w:val="left" w:pos="1985"/>
              </w:tabs>
              <w:overflowPunct w:val="0"/>
              <w:autoSpaceDE w:val="0"/>
              <w:autoSpaceDN w:val="0"/>
              <w:adjustRightInd w:val="0"/>
              <w:spacing w:before="0" w:after="0"/>
              <w:rPr>
                <w:rFonts w:eastAsia="SimSun"/>
                <w:b/>
                <w:sz w:val="24"/>
                <w:szCs w:val="24"/>
              </w:rPr>
            </w:pPr>
            <w:r w:rsidRPr="00145618">
              <w:rPr>
                <w:rFonts w:eastAsia="SimSun" w:hint="eastAsia"/>
                <w:sz w:val="24"/>
                <w:szCs w:val="24"/>
              </w:rPr>
              <w:t>电子废弃物</w:t>
            </w:r>
          </w:p>
          <w:p w14:paraId="12C22D87" w14:textId="77777777" w:rsidR="0011432F" w:rsidRPr="00145618" w:rsidRDefault="0011432F" w:rsidP="0011432F">
            <w:pPr>
              <w:pStyle w:val="ListParagraph"/>
              <w:widowControl w:val="0"/>
              <w:numPr>
                <w:ilvl w:val="0"/>
                <w:numId w:val="33"/>
              </w:numPr>
              <w:tabs>
                <w:tab w:val="left" w:pos="794"/>
                <w:tab w:val="left" w:pos="1191"/>
                <w:tab w:val="left" w:pos="1588"/>
                <w:tab w:val="left" w:pos="1985"/>
              </w:tabs>
              <w:overflowPunct w:val="0"/>
              <w:autoSpaceDE w:val="0"/>
              <w:autoSpaceDN w:val="0"/>
              <w:adjustRightInd w:val="0"/>
              <w:spacing w:before="0" w:after="0"/>
              <w:rPr>
                <w:rFonts w:eastAsia="SimSun"/>
                <w:b/>
                <w:sz w:val="24"/>
                <w:szCs w:val="24"/>
              </w:rPr>
            </w:pPr>
            <w:r w:rsidRPr="00145618">
              <w:rPr>
                <w:rFonts w:eastAsia="SimSun" w:hint="eastAsia"/>
                <w:sz w:val="24"/>
                <w:szCs w:val="24"/>
              </w:rPr>
              <w:t>循环再利用</w:t>
            </w:r>
          </w:p>
          <w:p w14:paraId="3E5948ED" w14:textId="77777777" w:rsidR="0011432F" w:rsidRPr="00145618" w:rsidRDefault="0011432F" w:rsidP="0011432F">
            <w:pPr>
              <w:pStyle w:val="ListParagraph"/>
              <w:widowControl w:val="0"/>
              <w:numPr>
                <w:ilvl w:val="0"/>
                <w:numId w:val="33"/>
              </w:numPr>
              <w:tabs>
                <w:tab w:val="left" w:pos="794"/>
                <w:tab w:val="left" w:pos="1191"/>
                <w:tab w:val="left" w:pos="1588"/>
                <w:tab w:val="left" w:pos="1985"/>
              </w:tabs>
              <w:overflowPunct w:val="0"/>
              <w:autoSpaceDE w:val="0"/>
              <w:autoSpaceDN w:val="0"/>
              <w:adjustRightInd w:val="0"/>
              <w:spacing w:before="0" w:after="0"/>
              <w:rPr>
                <w:rFonts w:eastAsia="SimSun"/>
                <w:b/>
                <w:sz w:val="24"/>
                <w:szCs w:val="24"/>
              </w:rPr>
            </w:pPr>
            <w:r w:rsidRPr="00145618">
              <w:rPr>
                <w:rFonts w:eastAsia="SimSun" w:hint="eastAsia"/>
                <w:sz w:val="24"/>
                <w:szCs w:val="24"/>
              </w:rPr>
              <w:t>环境</w:t>
            </w:r>
            <w:r w:rsidRPr="00145618">
              <w:rPr>
                <w:rFonts w:eastAsia="SimSun"/>
                <w:sz w:val="24"/>
                <w:szCs w:val="24"/>
              </w:rPr>
              <w:t>保护</w:t>
            </w:r>
          </w:p>
          <w:p w14:paraId="024F7091" w14:textId="77777777" w:rsidR="0011432F" w:rsidRPr="00145618" w:rsidRDefault="0011432F" w:rsidP="0011432F">
            <w:pPr>
              <w:pStyle w:val="ListParagraph"/>
              <w:widowControl w:val="0"/>
              <w:numPr>
                <w:ilvl w:val="0"/>
                <w:numId w:val="33"/>
              </w:numPr>
              <w:tabs>
                <w:tab w:val="left" w:pos="794"/>
                <w:tab w:val="left" w:pos="1191"/>
                <w:tab w:val="left" w:pos="1588"/>
                <w:tab w:val="left" w:pos="1985"/>
              </w:tabs>
              <w:overflowPunct w:val="0"/>
              <w:autoSpaceDE w:val="0"/>
              <w:autoSpaceDN w:val="0"/>
              <w:adjustRightInd w:val="0"/>
              <w:spacing w:before="0" w:after="0"/>
              <w:rPr>
                <w:rFonts w:eastAsia="SimSun"/>
                <w:b/>
                <w:sz w:val="24"/>
                <w:szCs w:val="24"/>
              </w:rPr>
            </w:pPr>
            <w:r w:rsidRPr="00145618">
              <w:rPr>
                <w:rFonts w:eastAsia="SimSun" w:hint="eastAsia"/>
                <w:sz w:val="24"/>
                <w:szCs w:val="24"/>
              </w:rPr>
              <w:t>成本</w:t>
            </w:r>
            <w:r w:rsidRPr="00145618">
              <w:rPr>
                <w:rFonts w:eastAsia="SimSun"/>
                <w:sz w:val="24"/>
                <w:szCs w:val="24"/>
              </w:rPr>
              <w:t>效益程序</w:t>
            </w:r>
          </w:p>
        </w:tc>
        <w:tc>
          <w:tcPr>
            <w:tcW w:w="921" w:type="pct"/>
            <w:tcBorders>
              <w:top w:val="single" w:sz="4" w:space="0" w:color="000000"/>
              <w:left w:val="single" w:sz="4" w:space="0" w:color="000000"/>
              <w:bottom w:val="single" w:sz="4" w:space="0" w:color="000000"/>
              <w:right w:val="single" w:sz="4" w:space="0" w:color="000000"/>
            </w:tcBorders>
            <w:hideMark/>
          </w:tcPr>
          <w:p w14:paraId="3C9E26C5" w14:textId="77777777" w:rsidR="0011432F" w:rsidRPr="00145618" w:rsidRDefault="0011432F" w:rsidP="0011432F">
            <w:pPr>
              <w:widowControl w:val="0"/>
              <w:spacing w:before="0"/>
              <w:rPr>
                <w:rFonts w:eastAsia="SimSun"/>
                <w:szCs w:val="24"/>
                <w:lang w:val="en-US" w:eastAsia="zh-CN"/>
              </w:rPr>
            </w:pPr>
            <w:bookmarkStart w:id="398" w:name="lt_pId1012"/>
            <w:r w:rsidRPr="00145618">
              <w:rPr>
                <w:rFonts w:eastAsia="SimSun" w:hint="eastAsia"/>
                <w:b/>
                <w:bCs/>
                <w:color w:val="FF0000"/>
                <w:szCs w:val="24"/>
                <w:lang w:val="en-US" w:eastAsia="zh-CN"/>
              </w:rPr>
              <w:t>继续</w:t>
            </w:r>
            <w:r w:rsidRPr="00145618">
              <w:rPr>
                <w:rFonts w:eastAsia="SimSun" w:hint="eastAsia"/>
                <w:szCs w:val="24"/>
                <w:lang w:val="en-US" w:eastAsia="zh-CN"/>
              </w:rPr>
              <w:t>该课题的</w:t>
            </w:r>
            <w:r w:rsidRPr="00145618">
              <w:rPr>
                <w:rFonts w:eastAsia="SimSun"/>
                <w:szCs w:val="24"/>
                <w:lang w:val="en-US" w:eastAsia="zh-CN"/>
              </w:rPr>
              <w:t>研究</w:t>
            </w:r>
            <w:r w:rsidRPr="00145618">
              <w:rPr>
                <w:rFonts w:eastAsia="SimSun" w:hint="eastAsia"/>
                <w:szCs w:val="24"/>
                <w:lang w:val="en-US" w:eastAsia="zh-CN"/>
              </w:rPr>
              <w:t>但</w:t>
            </w:r>
            <w:r w:rsidRPr="00145618">
              <w:rPr>
                <w:rFonts w:eastAsia="SimSun"/>
                <w:szCs w:val="24"/>
                <w:lang w:val="en-US" w:eastAsia="zh-CN"/>
              </w:rPr>
              <w:t>需修订标题和内容。</w:t>
            </w:r>
            <w:bookmarkEnd w:id="398"/>
            <w:r w:rsidRPr="00145618">
              <w:rPr>
                <w:rFonts w:eastAsia="SimSun"/>
                <w:szCs w:val="24"/>
                <w:lang w:val="en-US" w:eastAsia="zh-CN"/>
              </w:rPr>
              <w:t xml:space="preserve"> </w:t>
            </w:r>
            <w:bookmarkStart w:id="399" w:name="lt_pId1013"/>
          </w:p>
          <w:p w14:paraId="1A4220F9" w14:textId="77777777" w:rsidR="0011432F" w:rsidRPr="00145618" w:rsidRDefault="0011432F" w:rsidP="0011432F">
            <w:pPr>
              <w:widowControl w:val="0"/>
              <w:spacing w:before="0"/>
              <w:rPr>
                <w:rFonts w:eastAsia="SimSun"/>
                <w:b/>
                <w:bCs/>
                <w:color w:val="FF0000"/>
                <w:szCs w:val="24"/>
                <w:lang w:val="en-US" w:eastAsia="zh-CN"/>
              </w:rPr>
            </w:pPr>
            <w:r w:rsidRPr="00145618">
              <w:rPr>
                <w:rFonts w:asciiTheme="minorEastAsia" w:eastAsiaTheme="minorEastAsia" w:hAnsiTheme="minorEastAsia"/>
                <w:b/>
                <w:szCs w:val="24"/>
                <w:lang w:val="en-US" w:eastAsia="zh-CN"/>
              </w:rPr>
              <w:t>“</w:t>
            </w:r>
            <w:r w:rsidRPr="00145618">
              <w:rPr>
                <w:rFonts w:eastAsia="SimSun" w:hint="eastAsia"/>
                <w:b/>
                <w:szCs w:val="24"/>
                <w:lang w:val="en-US" w:eastAsia="zh-CN"/>
              </w:rPr>
              <w:t>以</w:t>
            </w:r>
            <w:r w:rsidRPr="00145618">
              <w:rPr>
                <w:rFonts w:eastAsia="SimSun"/>
                <w:b/>
                <w:szCs w:val="24"/>
                <w:lang w:val="en-US" w:eastAsia="zh-CN"/>
              </w:rPr>
              <w:t>成本效益方式管理电子废弃物和保护环境的实施导则</w:t>
            </w:r>
            <w:r w:rsidRPr="00145618">
              <w:rPr>
                <w:rFonts w:asciiTheme="minorEastAsia" w:eastAsiaTheme="minorEastAsia" w:hAnsiTheme="minorEastAsia"/>
                <w:b/>
                <w:szCs w:val="24"/>
                <w:lang w:val="en-US" w:eastAsia="zh-CN"/>
              </w:rPr>
              <w:t>”</w:t>
            </w:r>
            <w:bookmarkEnd w:id="399"/>
          </w:p>
        </w:tc>
      </w:tr>
      <w:tr w:rsidR="0011432F" w:rsidRPr="00145618" w14:paraId="0C85A900" w14:textId="77777777" w:rsidTr="0011432F">
        <w:trPr>
          <w:trHeight w:val="425"/>
        </w:trPr>
        <w:tc>
          <w:tcPr>
            <w:tcW w:w="1037" w:type="pct"/>
            <w:tcBorders>
              <w:top w:val="single" w:sz="4" w:space="0" w:color="000000"/>
              <w:left w:val="single" w:sz="4" w:space="0" w:color="000000"/>
              <w:bottom w:val="single" w:sz="4" w:space="0" w:color="000000"/>
              <w:right w:val="single" w:sz="4" w:space="0" w:color="000000"/>
            </w:tcBorders>
            <w:hideMark/>
          </w:tcPr>
          <w:p w14:paraId="39B1C9FA" w14:textId="77777777" w:rsidR="0011432F" w:rsidRPr="00145618" w:rsidRDefault="0011432F" w:rsidP="003D60F1">
            <w:pPr>
              <w:keepNext/>
              <w:keepLines/>
              <w:widowControl w:val="0"/>
              <w:spacing w:before="0"/>
              <w:rPr>
                <w:rFonts w:eastAsia="SimSun"/>
                <w:szCs w:val="24"/>
                <w:highlight w:val="lightGray"/>
                <w:lang w:val="en-US" w:eastAsia="zh-CN"/>
              </w:rPr>
            </w:pPr>
            <w:bookmarkStart w:id="400" w:name="lt_pId1014"/>
            <w:r w:rsidRPr="00145618">
              <w:rPr>
                <w:rFonts w:eastAsia="SimSun" w:hint="eastAsia"/>
                <w:szCs w:val="24"/>
                <w:lang w:val="en-US" w:eastAsia="zh-CN"/>
              </w:rPr>
              <w:lastRenderedPageBreak/>
              <w:t>第</w:t>
            </w:r>
            <w:r w:rsidRPr="00145618">
              <w:rPr>
                <w:rFonts w:eastAsia="SimSun"/>
                <w:szCs w:val="24"/>
                <w:lang w:val="en-US" w:eastAsia="zh-CN"/>
              </w:rPr>
              <w:t>9/2</w:t>
            </w:r>
            <w:bookmarkEnd w:id="400"/>
            <w:r w:rsidRPr="00145618">
              <w:rPr>
                <w:rFonts w:eastAsia="SimSun" w:hint="eastAsia"/>
                <w:szCs w:val="24"/>
                <w:lang w:val="en-US" w:eastAsia="zh-CN"/>
              </w:rPr>
              <w:t>号</w:t>
            </w:r>
            <w:r w:rsidRPr="00145618">
              <w:rPr>
                <w:rFonts w:eastAsia="SimSun"/>
                <w:szCs w:val="24"/>
                <w:lang w:val="en-US" w:eastAsia="zh-CN"/>
              </w:rPr>
              <w:t>课题</w:t>
            </w:r>
            <w:r w:rsidRPr="00145618">
              <w:rPr>
                <w:rFonts w:eastAsia="SimSun"/>
                <w:szCs w:val="24"/>
                <w:lang w:val="en-US" w:eastAsia="zh-CN"/>
              </w:rPr>
              <w:br/>
            </w:r>
            <w:bookmarkStart w:id="401" w:name="lt_pId1015"/>
            <w:r w:rsidRPr="00145618">
              <w:rPr>
                <w:rFonts w:asciiTheme="minorEastAsia" w:eastAsiaTheme="minorEastAsia" w:hAnsiTheme="minorEastAsia"/>
                <w:szCs w:val="24"/>
                <w:lang w:val="en-US" w:eastAsia="zh-CN"/>
              </w:rPr>
              <w:t>“</w:t>
            </w:r>
            <w:r w:rsidRPr="00145618">
              <w:rPr>
                <w:rFonts w:eastAsia="SimSun"/>
                <w:szCs w:val="24"/>
                <w:lang w:eastAsia="zh-CN"/>
              </w:rPr>
              <w:t>确定</w:t>
            </w:r>
            <w:r w:rsidRPr="00145618">
              <w:rPr>
                <w:rFonts w:eastAsia="SimSun"/>
                <w:szCs w:val="24"/>
                <w:lang w:eastAsia="zh-CN"/>
              </w:rPr>
              <w:t>ITU-T</w:t>
            </w:r>
            <w:r w:rsidRPr="00145618">
              <w:rPr>
                <w:rFonts w:eastAsia="SimSun"/>
                <w:szCs w:val="24"/>
                <w:lang w:eastAsia="zh-CN"/>
              </w:rPr>
              <w:t>和</w:t>
            </w:r>
            <w:r w:rsidRPr="00145618">
              <w:rPr>
                <w:rFonts w:eastAsia="SimSun"/>
                <w:szCs w:val="24"/>
                <w:lang w:eastAsia="zh-CN"/>
              </w:rPr>
              <w:t>ITU-R</w:t>
            </w:r>
            <w:r w:rsidRPr="00145618">
              <w:rPr>
                <w:rFonts w:eastAsia="SimSun"/>
                <w:szCs w:val="24"/>
                <w:lang w:eastAsia="zh-CN"/>
              </w:rPr>
              <w:t>研究组备受发展中国家关注的研究议题</w:t>
            </w:r>
            <w:r w:rsidRPr="00145618">
              <w:rPr>
                <w:rFonts w:asciiTheme="minorEastAsia" w:eastAsiaTheme="minorEastAsia" w:hAnsiTheme="minorEastAsia"/>
                <w:szCs w:val="24"/>
                <w:lang w:val="en-US" w:eastAsia="zh-CN"/>
              </w:rPr>
              <w:t>”</w:t>
            </w:r>
            <w:bookmarkEnd w:id="401"/>
          </w:p>
        </w:tc>
        <w:tc>
          <w:tcPr>
            <w:tcW w:w="696" w:type="pct"/>
            <w:tcBorders>
              <w:top w:val="single" w:sz="4" w:space="0" w:color="000000"/>
              <w:left w:val="single" w:sz="4" w:space="0" w:color="000000"/>
              <w:bottom w:val="single" w:sz="4" w:space="0" w:color="000000"/>
              <w:right w:val="single" w:sz="4" w:space="0" w:color="000000"/>
            </w:tcBorders>
            <w:hideMark/>
          </w:tcPr>
          <w:p w14:paraId="749E598D" w14:textId="77777777" w:rsidR="0011432F" w:rsidRPr="00145618" w:rsidRDefault="0011432F" w:rsidP="003D60F1">
            <w:pPr>
              <w:keepNext/>
              <w:keepLines/>
              <w:widowControl w:val="0"/>
              <w:spacing w:before="0"/>
              <w:rPr>
                <w:rFonts w:eastAsia="SimSun"/>
                <w:szCs w:val="24"/>
                <w:lang w:val="en-US"/>
              </w:rPr>
            </w:pPr>
            <w:r w:rsidRPr="00145618">
              <w:rPr>
                <w:rFonts w:eastAsia="SimSun"/>
                <w:szCs w:val="24"/>
                <w:lang w:val="en-US"/>
              </w:rPr>
              <w:t>?</w:t>
            </w:r>
          </w:p>
        </w:tc>
        <w:tc>
          <w:tcPr>
            <w:tcW w:w="637" w:type="pct"/>
            <w:tcBorders>
              <w:top w:val="single" w:sz="4" w:space="0" w:color="000000"/>
              <w:left w:val="single" w:sz="4" w:space="0" w:color="000000"/>
              <w:bottom w:val="single" w:sz="4" w:space="0" w:color="000000"/>
              <w:right w:val="single" w:sz="4" w:space="0" w:color="000000"/>
            </w:tcBorders>
            <w:hideMark/>
          </w:tcPr>
          <w:p w14:paraId="79DE7F57" w14:textId="77777777" w:rsidR="0011432F" w:rsidRPr="00145618" w:rsidRDefault="0011432F" w:rsidP="003D60F1">
            <w:pPr>
              <w:keepNext/>
              <w:keepLines/>
              <w:spacing w:before="0"/>
              <w:rPr>
                <w:rFonts w:eastAsia="SimSun"/>
                <w:szCs w:val="24"/>
                <w:lang w:val="en-US" w:eastAsia="zh-CN"/>
              </w:rPr>
            </w:pPr>
            <w:bookmarkStart w:id="402" w:name="lt_pId1017"/>
            <w:r w:rsidRPr="00145618">
              <w:rPr>
                <w:rFonts w:eastAsia="SimSun" w:hint="eastAsia"/>
                <w:szCs w:val="24"/>
                <w:lang w:val="en-US" w:eastAsia="zh-CN"/>
              </w:rPr>
              <w:t>重要</w:t>
            </w:r>
            <w:r w:rsidRPr="00145618">
              <w:rPr>
                <w:rFonts w:eastAsia="SimSun"/>
                <w:szCs w:val="24"/>
                <w:lang w:val="en-US" w:eastAsia="zh-CN"/>
              </w:rPr>
              <w:t>议题。</w:t>
            </w:r>
            <w:bookmarkStart w:id="403" w:name="lt_pId1018"/>
            <w:bookmarkEnd w:id="402"/>
            <w:r w:rsidRPr="00145618">
              <w:rPr>
                <w:rFonts w:eastAsia="SimSun" w:hint="eastAsia"/>
                <w:szCs w:val="24"/>
                <w:lang w:val="en-US" w:eastAsia="zh-CN"/>
              </w:rPr>
              <w:t>与</w:t>
            </w:r>
            <w:r w:rsidRPr="00145618">
              <w:rPr>
                <w:rFonts w:eastAsia="SimSun"/>
                <w:szCs w:val="24"/>
                <w:lang w:val="en-US" w:eastAsia="zh-CN"/>
              </w:rPr>
              <w:t>第</w:t>
            </w:r>
            <w:r w:rsidRPr="00145618">
              <w:rPr>
                <w:rFonts w:eastAsia="SimSun" w:hint="eastAsia"/>
                <w:szCs w:val="24"/>
                <w:lang w:val="en-US" w:eastAsia="zh-CN"/>
              </w:rPr>
              <w:t>1</w:t>
            </w:r>
            <w:r w:rsidRPr="00145618">
              <w:rPr>
                <w:rFonts w:eastAsia="SimSun" w:hint="eastAsia"/>
                <w:szCs w:val="24"/>
                <w:lang w:val="en-US" w:eastAsia="zh-CN"/>
              </w:rPr>
              <w:t>研究组</w:t>
            </w:r>
            <w:r w:rsidRPr="00145618">
              <w:rPr>
                <w:rFonts w:eastAsia="SimSun"/>
                <w:szCs w:val="24"/>
                <w:lang w:val="en-US" w:eastAsia="zh-CN"/>
              </w:rPr>
              <w:t>和第</w:t>
            </w:r>
            <w:r w:rsidRPr="00145618">
              <w:rPr>
                <w:rFonts w:eastAsia="SimSun" w:hint="eastAsia"/>
                <w:szCs w:val="24"/>
                <w:lang w:val="en-US" w:eastAsia="zh-CN"/>
              </w:rPr>
              <w:t>2</w:t>
            </w:r>
            <w:r w:rsidRPr="00145618">
              <w:rPr>
                <w:rFonts w:eastAsia="SimSun" w:hint="eastAsia"/>
                <w:szCs w:val="24"/>
                <w:lang w:val="en-US" w:eastAsia="zh-CN"/>
              </w:rPr>
              <w:t>研究组均相</w:t>
            </w:r>
            <w:r w:rsidRPr="00145618">
              <w:rPr>
                <w:rFonts w:eastAsia="SimSun"/>
                <w:szCs w:val="24"/>
                <w:lang w:val="en-US" w:eastAsia="zh-CN"/>
              </w:rPr>
              <w:t>关。</w:t>
            </w:r>
            <w:bookmarkStart w:id="404" w:name="lt_pId1019"/>
            <w:bookmarkEnd w:id="403"/>
            <w:r w:rsidRPr="00145618">
              <w:rPr>
                <w:rFonts w:eastAsia="SimSun" w:hint="eastAsia"/>
                <w:szCs w:val="24"/>
                <w:lang w:val="en-US" w:eastAsia="zh-CN"/>
              </w:rPr>
              <w:t>实质</w:t>
            </w:r>
            <w:r w:rsidRPr="00145618">
              <w:rPr>
                <w:rFonts w:eastAsia="SimSun"/>
                <w:szCs w:val="24"/>
                <w:lang w:val="en-US" w:eastAsia="zh-CN"/>
              </w:rPr>
              <w:t>为</w:t>
            </w:r>
            <w:r w:rsidRPr="00145618">
              <w:rPr>
                <w:rFonts w:eastAsia="SimSun" w:hint="eastAsia"/>
                <w:szCs w:val="24"/>
                <w:lang w:val="en-US" w:eastAsia="zh-CN"/>
              </w:rPr>
              <w:t>跨</w:t>
            </w:r>
            <w:r w:rsidRPr="00145618">
              <w:rPr>
                <w:rFonts w:eastAsia="SimSun"/>
                <w:szCs w:val="24"/>
                <w:lang w:val="en-US" w:eastAsia="zh-CN"/>
              </w:rPr>
              <w:t>部门</w:t>
            </w:r>
            <w:r w:rsidRPr="00145618">
              <w:rPr>
                <w:rFonts w:eastAsia="SimSun" w:hint="eastAsia"/>
                <w:szCs w:val="24"/>
                <w:lang w:val="en-US" w:eastAsia="zh-CN"/>
              </w:rPr>
              <w:t>工作</w:t>
            </w:r>
            <w:r w:rsidRPr="00145618">
              <w:rPr>
                <w:rFonts w:eastAsia="SimSun"/>
                <w:szCs w:val="24"/>
                <w:lang w:val="en-US" w:eastAsia="zh-CN"/>
              </w:rPr>
              <w:t>。</w:t>
            </w:r>
            <w:bookmarkEnd w:id="404"/>
          </w:p>
        </w:tc>
        <w:tc>
          <w:tcPr>
            <w:tcW w:w="963" w:type="pct"/>
            <w:tcBorders>
              <w:top w:val="single" w:sz="4" w:space="0" w:color="000000"/>
              <w:left w:val="single" w:sz="4" w:space="0" w:color="000000"/>
              <w:bottom w:val="single" w:sz="4" w:space="0" w:color="000000"/>
              <w:right w:val="single" w:sz="4" w:space="0" w:color="000000"/>
            </w:tcBorders>
          </w:tcPr>
          <w:p w14:paraId="67C81607" w14:textId="77777777" w:rsidR="0011432F" w:rsidRPr="00145618" w:rsidRDefault="0011432F" w:rsidP="003D60F1">
            <w:pPr>
              <w:keepNext/>
              <w:keepLines/>
              <w:widowControl w:val="0"/>
              <w:spacing w:before="0"/>
              <w:rPr>
                <w:rFonts w:eastAsia="SimSun"/>
                <w:szCs w:val="24"/>
                <w:lang w:val="en-US" w:eastAsia="zh-CN"/>
              </w:rPr>
            </w:pPr>
            <w:bookmarkStart w:id="405" w:name="lt_pId1020"/>
            <w:r w:rsidRPr="00145618">
              <w:rPr>
                <w:rFonts w:eastAsia="SimSun" w:hint="eastAsia"/>
                <w:szCs w:val="24"/>
                <w:lang w:val="en-US" w:eastAsia="zh-CN"/>
              </w:rPr>
              <w:t>不继续</w:t>
            </w:r>
            <w:r w:rsidRPr="00145618">
              <w:rPr>
                <w:rFonts w:eastAsia="SimSun"/>
                <w:szCs w:val="24"/>
                <w:lang w:val="en-US" w:eastAsia="zh-CN"/>
              </w:rPr>
              <w:t>该课题的研究，</w:t>
            </w:r>
            <w:r w:rsidRPr="00145618">
              <w:rPr>
                <w:rFonts w:eastAsia="SimSun" w:hint="eastAsia"/>
                <w:szCs w:val="24"/>
                <w:lang w:val="en-US" w:eastAsia="zh-CN"/>
              </w:rPr>
              <w:t>并且</w:t>
            </w:r>
            <w:r w:rsidRPr="00145618">
              <w:rPr>
                <w:rFonts w:eastAsia="SimSun"/>
                <w:szCs w:val="24"/>
                <w:lang w:val="en-US" w:eastAsia="zh-CN"/>
              </w:rPr>
              <w:t>在</w:t>
            </w:r>
            <w:r w:rsidRPr="00145618">
              <w:rPr>
                <w:rFonts w:eastAsia="SimSun" w:hint="eastAsia"/>
                <w:szCs w:val="24"/>
                <w:lang w:val="en-US" w:eastAsia="zh-CN"/>
              </w:rPr>
              <w:t>共同</w:t>
            </w:r>
            <w:r w:rsidRPr="00145618">
              <w:rPr>
                <w:rFonts w:eastAsia="SimSun"/>
                <w:szCs w:val="24"/>
                <w:lang w:val="en-US" w:eastAsia="zh-CN"/>
              </w:rPr>
              <w:t>关注的问题上，</w:t>
            </w:r>
            <w:r w:rsidRPr="00145618">
              <w:rPr>
                <w:rFonts w:eastAsia="SimSun" w:hint="eastAsia"/>
                <w:szCs w:val="24"/>
                <w:lang w:val="en-US" w:eastAsia="zh-CN"/>
              </w:rPr>
              <w:t>将</w:t>
            </w:r>
            <w:r w:rsidRPr="00145618">
              <w:rPr>
                <w:rFonts w:eastAsia="SimSun"/>
                <w:szCs w:val="24"/>
                <w:lang w:val="en-US" w:eastAsia="zh-CN"/>
              </w:rPr>
              <w:t>跨部门协调组的职责范围纳入电信发展顾问组（</w:t>
            </w:r>
            <w:r w:rsidRPr="00145618">
              <w:rPr>
                <w:rFonts w:eastAsia="SimSun" w:hint="eastAsia"/>
                <w:szCs w:val="24"/>
                <w:lang w:val="en-US" w:eastAsia="zh-CN"/>
              </w:rPr>
              <w:t>TDAG</w:t>
            </w:r>
            <w:r w:rsidRPr="00145618">
              <w:rPr>
                <w:rFonts w:eastAsia="SimSun"/>
                <w:szCs w:val="24"/>
                <w:lang w:val="en-US" w:eastAsia="zh-CN"/>
              </w:rPr>
              <w:t>）</w:t>
            </w:r>
            <w:r w:rsidRPr="00145618">
              <w:rPr>
                <w:rFonts w:eastAsia="SimSun"/>
                <w:szCs w:val="24"/>
                <w:lang w:val="en-US" w:eastAsia="zh-CN"/>
              </w:rPr>
              <w:t xml:space="preserve"> </w:t>
            </w:r>
            <w:bookmarkStart w:id="406" w:name="lt_pId1021"/>
            <w:bookmarkEnd w:id="405"/>
            <w:r w:rsidRPr="00145618">
              <w:rPr>
                <w:rFonts w:asciiTheme="minorEastAsia" w:eastAsiaTheme="minorEastAsia" w:hAnsiTheme="minorEastAsia"/>
                <w:szCs w:val="24"/>
                <w:lang w:val="en-US" w:eastAsia="zh-CN"/>
              </w:rPr>
              <w:t>(</w:t>
            </w:r>
            <w:r w:rsidRPr="00145618">
              <w:rPr>
                <w:rFonts w:eastAsia="SimSun"/>
                <w:szCs w:val="24"/>
                <w:lang w:val="en-US" w:eastAsia="zh-CN"/>
              </w:rPr>
              <w:t xml:space="preserve">2/451 – </w:t>
            </w:r>
            <w:r w:rsidRPr="00145618">
              <w:rPr>
                <w:rFonts w:eastAsia="SimSun" w:hint="eastAsia"/>
                <w:szCs w:val="24"/>
                <w:lang w:val="en-US" w:eastAsia="zh-CN"/>
              </w:rPr>
              <w:t>俄罗斯</w:t>
            </w:r>
            <w:r w:rsidRPr="00145618">
              <w:rPr>
                <w:rFonts w:eastAsia="SimSun"/>
                <w:szCs w:val="24"/>
                <w:lang w:val="en-US" w:eastAsia="zh-CN"/>
              </w:rPr>
              <w:t>联邦</w:t>
            </w:r>
            <w:r w:rsidRPr="00145618">
              <w:rPr>
                <w:rFonts w:asciiTheme="minorEastAsia" w:eastAsiaTheme="minorEastAsia" w:hAnsiTheme="minorEastAsia"/>
                <w:szCs w:val="24"/>
                <w:lang w:val="en-US" w:eastAsia="zh-CN"/>
              </w:rPr>
              <w:t>)</w:t>
            </w:r>
            <w:bookmarkEnd w:id="406"/>
            <w:r w:rsidRPr="00145618">
              <w:rPr>
                <w:rFonts w:eastAsia="SimSun" w:hint="eastAsia"/>
                <w:szCs w:val="24"/>
                <w:lang w:val="en-US" w:eastAsia="zh-CN"/>
              </w:rPr>
              <w:t>。</w:t>
            </w:r>
          </w:p>
          <w:p w14:paraId="0201FA44" w14:textId="77777777" w:rsidR="0011432F" w:rsidRPr="00145618" w:rsidRDefault="0011432F" w:rsidP="003D60F1">
            <w:pPr>
              <w:keepNext/>
              <w:keepLines/>
              <w:widowControl w:val="0"/>
              <w:spacing w:before="0"/>
              <w:rPr>
                <w:rFonts w:eastAsia="SimSun"/>
                <w:b/>
                <w:bCs/>
                <w:szCs w:val="24"/>
                <w:lang w:val="en-US" w:eastAsia="zh-CN"/>
              </w:rPr>
            </w:pPr>
          </w:p>
        </w:tc>
        <w:tc>
          <w:tcPr>
            <w:tcW w:w="746" w:type="pct"/>
            <w:tcBorders>
              <w:top w:val="single" w:sz="4" w:space="0" w:color="000000"/>
              <w:left w:val="single" w:sz="4" w:space="0" w:color="000000"/>
              <w:bottom w:val="single" w:sz="4" w:space="0" w:color="000000"/>
              <w:right w:val="single" w:sz="4" w:space="0" w:color="000000"/>
            </w:tcBorders>
            <w:hideMark/>
          </w:tcPr>
          <w:p w14:paraId="20EAAF83" w14:textId="77777777" w:rsidR="0011432F" w:rsidRPr="00145618" w:rsidRDefault="0011432F" w:rsidP="003D60F1">
            <w:pPr>
              <w:pStyle w:val="ListParagraph"/>
              <w:keepNext/>
              <w:keepLines/>
              <w:widowControl w:val="0"/>
              <w:numPr>
                <w:ilvl w:val="0"/>
                <w:numId w:val="34"/>
              </w:numPr>
              <w:tabs>
                <w:tab w:val="left" w:pos="794"/>
                <w:tab w:val="left" w:pos="1191"/>
                <w:tab w:val="left" w:pos="1588"/>
                <w:tab w:val="left" w:pos="1985"/>
              </w:tabs>
              <w:overflowPunct w:val="0"/>
              <w:autoSpaceDE w:val="0"/>
              <w:autoSpaceDN w:val="0"/>
              <w:adjustRightInd w:val="0"/>
              <w:spacing w:before="0" w:after="0"/>
              <w:rPr>
                <w:rFonts w:eastAsia="SimSun"/>
                <w:bCs w:val="0"/>
                <w:sz w:val="24"/>
                <w:szCs w:val="24"/>
              </w:rPr>
            </w:pPr>
            <w:bookmarkStart w:id="407" w:name="lt_pId1022"/>
            <w:r w:rsidRPr="00145618">
              <w:rPr>
                <w:rFonts w:eastAsia="SimSun"/>
                <w:sz w:val="24"/>
                <w:szCs w:val="24"/>
              </w:rPr>
              <w:t>ITU-R</w:t>
            </w:r>
            <w:bookmarkEnd w:id="407"/>
            <w:r w:rsidRPr="00145618">
              <w:rPr>
                <w:rFonts w:eastAsia="SimSun"/>
                <w:sz w:val="24"/>
                <w:szCs w:val="24"/>
              </w:rPr>
              <w:t xml:space="preserve"> </w:t>
            </w:r>
          </w:p>
          <w:p w14:paraId="665BFFE5" w14:textId="77777777" w:rsidR="0011432F" w:rsidRPr="00145618" w:rsidRDefault="0011432F" w:rsidP="003D60F1">
            <w:pPr>
              <w:pStyle w:val="ListParagraph"/>
              <w:keepNext/>
              <w:keepLines/>
              <w:widowControl w:val="0"/>
              <w:numPr>
                <w:ilvl w:val="0"/>
                <w:numId w:val="34"/>
              </w:numPr>
              <w:tabs>
                <w:tab w:val="left" w:pos="794"/>
                <w:tab w:val="left" w:pos="1191"/>
                <w:tab w:val="left" w:pos="1588"/>
                <w:tab w:val="left" w:pos="1985"/>
              </w:tabs>
              <w:overflowPunct w:val="0"/>
              <w:autoSpaceDE w:val="0"/>
              <w:autoSpaceDN w:val="0"/>
              <w:adjustRightInd w:val="0"/>
              <w:spacing w:before="0" w:after="0"/>
              <w:rPr>
                <w:rFonts w:eastAsia="SimSun"/>
                <w:bCs w:val="0"/>
                <w:sz w:val="24"/>
                <w:szCs w:val="24"/>
              </w:rPr>
            </w:pPr>
            <w:bookmarkStart w:id="408" w:name="lt_pId1023"/>
            <w:r w:rsidRPr="00145618">
              <w:rPr>
                <w:rFonts w:eastAsia="SimSun"/>
                <w:sz w:val="24"/>
                <w:szCs w:val="24"/>
              </w:rPr>
              <w:t>ITU-T</w:t>
            </w:r>
            <w:bookmarkEnd w:id="408"/>
          </w:p>
          <w:p w14:paraId="7274D3B9" w14:textId="77777777" w:rsidR="0011432F" w:rsidRPr="00145618" w:rsidRDefault="0011432F" w:rsidP="003D60F1">
            <w:pPr>
              <w:pStyle w:val="ListParagraph"/>
              <w:keepNext/>
              <w:keepLines/>
              <w:widowControl w:val="0"/>
              <w:numPr>
                <w:ilvl w:val="0"/>
                <w:numId w:val="34"/>
              </w:numPr>
              <w:tabs>
                <w:tab w:val="left" w:pos="794"/>
                <w:tab w:val="left" w:pos="1191"/>
                <w:tab w:val="left" w:pos="1588"/>
                <w:tab w:val="left" w:pos="1985"/>
              </w:tabs>
              <w:overflowPunct w:val="0"/>
              <w:autoSpaceDE w:val="0"/>
              <w:autoSpaceDN w:val="0"/>
              <w:adjustRightInd w:val="0"/>
              <w:spacing w:before="0" w:after="0"/>
              <w:rPr>
                <w:rFonts w:eastAsia="SimSun"/>
                <w:bCs w:val="0"/>
                <w:sz w:val="24"/>
                <w:szCs w:val="24"/>
              </w:rPr>
            </w:pPr>
            <w:r w:rsidRPr="00145618">
              <w:rPr>
                <w:rFonts w:eastAsia="SimSun" w:hint="eastAsia"/>
                <w:sz w:val="24"/>
                <w:szCs w:val="24"/>
              </w:rPr>
              <w:t>总秘书处</w:t>
            </w:r>
          </w:p>
        </w:tc>
        <w:tc>
          <w:tcPr>
            <w:tcW w:w="921" w:type="pct"/>
            <w:tcBorders>
              <w:top w:val="single" w:sz="4" w:space="0" w:color="000000"/>
              <w:left w:val="single" w:sz="4" w:space="0" w:color="000000"/>
              <w:bottom w:val="single" w:sz="4" w:space="0" w:color="000000"/>
              <w:right w:val="single" w:sz="4" w:space="0" w:color="000000"/>
            </w:tcBorders>
            <w:hideMark/>
          </w:tcPr>
          <w:p w14:paraId="06EB50C1" w14:textId="77777777" w:rsidR="0011432F" w:rsidRPr="00145618" w:rsidRDefault="0011432F" w:rsidP="003D60F1">
            <w:pPr>
              <w:keepNext/>
              <w:keepLines/>
              <w:spacing w:before="0"/>
              <w:rPr>
                <w:rFonts w:eastAsia="SimSun"/>
                <w:b/>
                <w:color w:val="FF0000"/>
                <w:szCs w:val="24"/>
                <w:lang w:val="en-US"/>
              </w:rPr>
            </w:pPr>
            <w:bookmarkStart w:id="409" w:name="lt_pId1025"/>
            <w:r w:rsidRPr="00145618">
              <w:rPr>
                <w:rFonts w:eastAsia="SimSun" w:hint="eastAsia"/>
                <w:b/>
                <w:color w:val="FF0000"/>
                <w:szCs w:val="24"/>
                <w:lang w:val="en-US" w:eastAsia="zh-CN"/>
              </w:rPr>
              <w:t>不继续</w:t>
            </w:r>
            <w:r w:rsidRPr="00145618">
              <w:rPr>
                <w:rFonts w:eastAsia="SimSun" w:hint="eastAsia"/>
                <w:bCs/>
                <w:szCs w:val="24"/>
                <w:lang w:val="en-US" w:eastAsia="zh-CN"/>
              </w:rPr>
              <w:t>该课题</w:t>
            </w:r>
            <w:r w:rsidRPr="00145618">
              <w:rPr>
                <w:rFonts w:eastAsia="SimSun"/>
                <w:bCs/>
                <w:szCs w:val="24"/>
                <w:lang w:val="en-US" w:eastAsia="zh-CN"/>
              </w:rPr>
              <w:t>的研究</w:t>
            </w:r>
            <w:r w:rsidRPr="00145618">
              <w:rPr>
                <w:rFonts w:eastAsia="SimSun" w:hint="eastAsia"/>
                <w:szCs w:val="24"/>
                <w:lang w:val="en-US" w:eastAsia="zh-CN"/>
              </w:rPr>
              <w:t>，但实施</w:t>
            </w:r>
            <w:r w:rsidRPr="00145618">
              <w:rPr>
                <w:rFonts w:eastAsia="SimSun"/>
                <w:szCs w:val="24"/>
                <w:lang w:val="en-US" w:eastAsia="zh-CN"/>
              </w:rPr>
              <w:t>一种替代机制，在整个研究期与发展中国家分享</w:t>
            </w:r>
            <w:r w:rsidRPr="00145618">
              <w:rPr>
                <w:rFonts w:eastAsia="SimSun" w:hint="eastAsia"/>
                <w:szCs w:val="24"/>
                <w:lang w:val="en-US" w:eastAsia="zh-CN"/>
              </w:rPr>
              <w:t>有关</w:t>
            </w:r>
            <w:r w:rsidRPr="00145618">
              <w:rPr>
                <w:rFonts w:eastAsia="SimSun"/>
                <w:bCs/>
                <w:szCs w:val="24"/>
                <w:lang w:val="en-US" w:eastAsia="zh-CN"/>
              </w:rPr>
              <w:t>ITU-R/ITU-T/</w:t>
            </w:r>
            <w:r w:rsidRPr="00145618">
              <w:rPr>
                <w:rFonts w:eastAsia="SimSun" w:hint="eastAsia"/>
                <w:bCs/>
                <w:szCs w:val="24"/>
                <w:lang w:val="en-US" w:eastAsia="zh-CN"/>
              </w:rPr>
              <w:t>总秘书处</w:t>
            </w:r>
            <w:r w:rsidRPr="00145618">
              <w:rPr>
                <w:rFonts w:eastAsia="SimSun" w:hint="eastAsia"/>
                <w:szCs w:val="24"/>
                <w:lang w:val="en-US" w:eastAsia="zh-CN"/>
              </w:rPr>
              <w:t>的</w:t>
            </w:r>
            <w:r w:rsidRPr="00145618">
              <w:rPr>
                <w:rFonts w:eastAsia="SimSun"/>
                <w:szCs w:val="24"/>
                <w:lang w:val="en-US" w:eastAsia="zh-CN"/>
              </w:rPr>
              <w:t>活动</w:t>
            </w:r>
            <w:r w:rsidRPr="00145618">
              <w:rPr>
                <w:rFonts w:eastAsia="SimSun" w:hint="eastAsia"/>
                <w:szCs w:val="24"/>
                <w:lang w:val="en-US" w:eastAsia="zh-CN"/>
              </w:rPr>
              <w:t>的</w:t>
            </w:r>
            <w:r w:rsidRPr="00145618">
              <w:rPr>
                <w:rFonts w:eastAsia="SimSun"/>
                <w:szCs w:val="24"/>
                <w:lang w:val="en-US" w:eastAsia="zh-CN"/>
              </w:rPr>
              <w:t>信息</w:t>
            </w:r>
            <w:r w:rsidRPr="00145618">
              <w:rPr>
                <w:rFonts w:eastAsia="SimSun" w:hint="eastAsia"/>
                <w:szCs w:val="24"/>
                <w:lang w:val="en-US" w:eastAsia="zh-CN"/>
              </w:rPr>
              <w:t>。请</w:t>
            </w:r>
            <w:bookmarkStart w:id="410" w:name="lt_pId1026"/>
            <w:bookmarkEnd w:id="409"/>
            <w:r w:rsidRPr="00145618">
              <w:rPr>
                <w:rFonts w:eastAsia="SimSun"/>
                <w:bCs/>
                <w:szCs w:val="24"/>
                <w:lang w:val="en-US" w:eastAsia="zh-CN"/>
              </w:rPr>
              <w:t>ITU-R/ITU-T/</w:t>
            </w:r>
            <w:r w:rsidRPr="00145618">
              <w:rPr>
                <w:rFonts w:eastAsia="SimSun" w:hint="eastAsia"/>
                <w:bCs/>
                <w:szCs w:val="24"/>
                <w:lang w:val="en-US" w:eastAsia="zh-CN"/>
              </w:rPr>
              <w:t>总秘书处</w:t>
            </w:r>
            <w:r w:rsidRPr="00145618">
              <w:rPr>
                <w:rFonts w:eastAsia="SimSun"/>
                <w:bCs/>
                <w:szCs w:val="24"/>
                <w:lang w:val="en-US" w:eastAsia="zh-CN"/>
              </w:rPr>
              <w:t>向第</w:t>
            </w:r>
            <w:r w:rsidRPr="00145618">
              <w:rPr>
                <w:rFonts w:eastAsia="SimSun" w:hint="eastAsia"/>
                <w:bCs/>
                <w:szCs w:val="24"/>
                <w:lang w:val="en-US" w:eastAsia="zh-CN"/>
              </w:rPr>
              <w:t>1</w:t>
            </w:r>
            <w:r w:rsidRPr="00145618">
              <w:rPr>
                <w:rFonts w:eastAsia="SimSun" w:hint="eastAsia"/>
                <w:bCs/>
                <w:szCs w:val="24"/>
                <w:lang w:val="en-US" w:eastAsia="zh-CN"/>
              </w:rPr>
              <w:t>研究组</w:t>
            </w:r>
            <w:r w:rsidRPr="00145618">
              <w:rPr>
                <w:rFonts w:eastAsia="SimSun"/>
                <w:bCs/>
                <w:szCs w:val="24"/>
                <w:lang w:val="en-US" w:eastAsia="zh-CN"/>
              </w:rPr>
              <w:t>全体会议和第</w:t>
            </w:r>
            <w:r w:rsidRPr="00145618">
              <w:rPr>
                <w:rFonts w:eastAsia="SimSun" w:hint="eastAsia"/>
                <w:bCs/>
                <w:szCs w:val="24"/>
                <w:lang w:val="en-US" w:eastAsia="zh-CN"/>
              </w:rPr>
              <w:t>2</w:t>
            </w:r>
            <w:r w:rsidRPr="00145618">
              <w:rPr>
                <w:rFonts w:eastAsia="SimSun" w:hint="eastAsia"/>
                <w:bCs/>
                <w:szCs w:val="24"/>
                <w:lang w:val="en-US" w:eastAsia="zh-CN"/>
              </w:rPr>
              <w:t>研究组</w:t>
            </w:r>
            <w:r w:rsidRPr="00145618">
              <w:rPr>
                <w:rFonts w:eastAsia="SimSun"/>
                <w:bCs/>
                <w:szCs w:val="24"/>
                <w:lang w:val="en-US" w:eastAsia="zh-CN"/>
              </w:rPr>
              <w:t>全体会议介绍更新</w:t>
            </w:r>
            <w:r w:rsidRPr="00145618">
              <w:rPr>
                <w:rFonts w:eastAsia="SimSun" w:hint="eastAsia"/>
                <w:bCs/>
                <w:szCs w:val="24"/>
                <w:lang w:val="en-US" w:eastAsia="zh-CN"/>
              </w:rPr>
              <w:t>内容</w:t>
            </w:r>
            <w:r w:rsidRPr="00145618">
              <w:rPr>
                <w:rFonts w:eastAsia="SimSun"/>
                <w:bCs/>
                <w:szCs w:val="24"/>
                <w:lang w:val="en-US" w:eastAsia="zh-CN"/>
              </w:rPr>
              <w:t>。</w:t>
            </w:r>
            <w:r w:rsidRPr="00145618">
              <w:rPr>
                <w:rFonts w:eastAsia="SimSun"/>
                <w:bCs/>
                <w:szCs w:val="24"/>
                <w:lang w:val="en-US" w:eastAsia="zh-CN"/>
              </w:rPr>
              <w:t xml:space="preserve"> </w:t>
            </w:r>
            <w:bookmarkStart w:id="411" w:name="lt_pId1027"/>
            <w:bookmarkEnd w:id="410"/>
            <w:r w:rsidRPr="00145618">
              <w:rPr>
                <w:rFonts w:eastAsia="SimSun" w:hint="eastAsia"/>
                <w:bCs/>
                <w:szCs w:val="24"/>
                <w:lang w:val="en-US" w:eastAsia="zh-CN"/>
              </w:rPr>
              <w:t>应</w:t>
            </w:r>
            <w:r w:rsidRPr="00145618">
              <w:rPr>
                <w:rFonts w:eastAsia="SimSun"/>
                <w:bCs/>
                <w:szCs w:val="24"/>
                <w:lang w:val="en-US" w:eastAsia="zh-CN"/>
              </w:rPr>
              <w:t>进一步加强跨部门协</w:t>
            </w:r>
            <w:r w:rsidRPr="00145618">
              <w:rPr>
                <w:rFonts w:eastAsia="SimSun" w:hint="eastAsia"/>
                <w:bCs/>
                <w:szCs w:val="24"/>
                <w:lang w:val="en-US" w:eastAsia="zh-CN"/>
              </w:rPr>
              <w:t>作</w:t>
            </w:r>
            <w:r w:rsidRPr="00145618">
              <w:rPr>
                <w:rFonts w:eastAsia="SimSun"/>
                <w:bCs/>
                <w:szCs w:val="24"/>
                <w:lang w:val="en-US" w:eastAsia="zh-CN"/>
              </w:rPr>
              <w:t>。</w:t>
            </w:r>
            <w:bookmarkEnd w:id="411"/>
          </w:p>
        </w:tc>
      </w:tr>
    </w:tbl>
    <w:p w14:paraId="7EB110E8" w14:textId="77777777" w:rsidR="0011432F" w:rsidRPr="00145618" w:rsidRDefault="0011432F" w:rsidP="0011432F">
      <w:pPr>
        <w:rPr>
          <w:szCs w:val="24"/>
        </w:rPr>
      </w:pPr>
    </w:p>
    <w:p w14:paraId="69E27F0D" w14:textId="77777777" w:rsidR="0011432F" w:rsidRPr="00145618" w:rsidRDefault="0011432F" w:rsidP="0011432F">
      <w:pPr>
        <w:pStyle w:val="Reasons"/>
        <w:rPr>
          <w:szCs w:val="24"/>
        </w:rPr>
      </w:pPr>
    </w:p>
    <w:p w14:paraId="24DBFFDD" w14:textId="0E9C775C" w:rsidR="000D6BB9" w:rsidRDefault="0011432F" w:rsidP="002064A6">
      <w:pPr>
        <w:jc w:val="center"/>
      </w:pPr>
      <w:r w:rsidRPr="00145618">
        <w:rPr>
          <w:szCs w:val="24"/>
        </w:rPr>
        <w:t>______________</w:t>
      </w:r>
    </w:p>
    <w:sectPr w:rsidR="000D6BB9" w:rsidSect="00F87DF4">
      <w:headerReference w:type="default" r:id="rId70"/>
      <w:footerReference w:type="default" r:id="rId71"/>
      <w:headerReference w:type="first" r:id="rId72"/>
      <w:footerReference w:type="first" r:id="rId73"/>
      <w:pgSz w:w="16840" w:h="11907" w:orient="landscape" w:code="9"/>
      <w:pgMar w:top="1440" w:right="1440" w:bottom="850" w:left="1440" w:header="425" w:footer="720" w:gutter="0"/>
      <w:paperSrc w:first="15" w:other="15"/>
      <w:pgNumType w:start="2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023B2" w14:textId="77777777" w:rsidR="00DF2B9C" w:rsidRDefault="00DF2B9C">
      <w:r>
        <w:separator/>
      </w:r>
    </w:p>
  </w:endnote>
  <w:endnote w:type="continuationSeparator" w:id="0">
    <w:p w14:paraId="717CCA08" w14:textId="77777777" w:rsidR="00DF2B9C" w:rsidRDefault="00DF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493ED" w14:textId="77777777" w:rsidR="00DF2B9C" w:rsidRDefault="00DF2B9C">
    <w:pPr>
      <w:framePr w:wrap="around" w:vAnchor="text" w:hAnchor="margin" w:xAlign="right" w:y="1"/>
    </w:pPr>
    <w:r>
      <w:fldChar w:fldCharType="begin"/>
    </w:r>
    <w:r>
      <w:instrText xml:space="preserve">PAGE  </w:instrText>
    </w:r>
    <w:r>
      <w:fldChar w:fldCharType="end"/>
    </w:r>
  </w:p>
  <w:p w14:paraId="573BDF16" w14:textId="77777777" w:rsidR="00DF2B9C" w:rsidRPr="0041348E" w:rsidRDefault="00DF2B9C">
    <w:pPr>
      <w:ind w:right="360"/>
      <w:rPr>
        <w:lang w:val="en-US"/>
      </w:rPr>
    </w:pPr>
    <w:r>
      <w:fldChar w:fldCharType="begin"/>
    </w:r>
    <w:r w:rsidRPr="0041348E">
      <w:rPr>
        <w:lang w:val="en-US"/>
      </w:rPr>
      <w:instrText xml:space="preserve"> FILENAME \p  \* MERGEFORMAT </w:instrText>
    </w:r>
    <w:r>
      <w:fldChar w:fldCharType="separate"/>
    </w:r>
    <w:r>
      <w:rPr>
        <w:rFonts w:hint="eastAsia"/>
        <w:noProof/>
        <w:lang w:val="en-US"/>
      </w:rPr>
      <w:t>P:\TRAD\C\ITU-D\CONF-D\TDAG17\000\014C_</w:t>
    </w:r>
    <w:r>
      <w:rPr>
        <w:rFonts w:hint="eastAsia"/>
        <w:noProof/>
        <w:lang w:val="en-US"/>
      </w:rPr>
      <w:t>张</w:t>
    </w:r>
    <w:r>
      <w:rPr>
        <w:rFonts w:hint="eastAsia"/>
        <w:noProof/>
        <w:lang w:val="en-US"/>
      </w:rPr>
      <w:t>.docx</w:t>
    </w:r>
    <w:r>
      <w:fldChar w:fldCharType="end"/>
    </w:r>
    <w:r w:rsidRPr="0041348E">
      <w:rPr>
        <w:lang w:val="en-US"/>
      </w:rPr>
      <w:tab/>
    </w:r>
    <w:r>
      <w:fldChar w:fldCharType="begin"/>
    </w:r>
    <w:r>
      <w:instrText xml:space="preserve"> SAVEDATE \@ DD.MM.YY </w:instrText>
    </w:r>
    <w:r>
      <w:fldChar w:fldCharType="separate"/>
    </w:r>
    <w:r w:rsidR="006658D4">
      <w:rPr>
        <w:noProof/>
      </w:rPr>
      <w:t>05.05.17</w:t>
    </w:r>
    <w:r>
      <w:fldChar w:fldCharType="end"/>
    </w:r>
    <w:r w:rsidRPr="0041348E">
      <w:rPr>
        <w:lang w:val="en-US"/>
      </w:rPr>
      <w:tab/>
    </w:r>
    <w:r>
      <w:fldChar w:fldCharType="begin"/>
    </w:r>
    <w:r>
      <w:instrText xml:space="preserve"> PRINTDATE \@ DD.MM.YY </w:instrText>
    </w:r>
    <w:r>
      <w:fldChar w:fldCharType="separate"/>
    </w:r>
    <w:r>
      <w:rPr>
        <w:noProof/>
      </w:rPr>
      <w:t>28.04.17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FCC52" w14:textId="28664B86" w:rsidR="00DF2B9C" w:rsidRDefault="006658D4" w:rsidP="00145618">
    <w:pPr>
      <w:pStyle w:val="Footer"/>
    </w:pPr>
    <w:r>
      <w:fldChar w:fldCharType="begin"/>
    </w:r>
    <w:r>
      <w:instrText xml:space="preserve"> FILENAME \p  \* MERGEFORMAT </w:instrText>
    </w:r>
    <w:r>
      <w:fldChar w:fldCharType="separate"/>
    </w:r>
    <w:r w:rsidR="00DF2B9C">
      <w:t>P:\CHI\ITU-D\CONF-D\TDAG17\000\014C.docx</w:t>
    </w:r>
    <w:r>
      <w:fldChar w:fldCharType="end"/>
    </w:r>
    <w:r w:rsidR="00DF2B9C">
      <w:t xml:space="preserve"> (413977)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5B927" w14:textId="77777777" w:rsidR="00DF2B9C" w:rsidRDefault="006658D4" w:rsidP="00063E73">
    <w:pPr>
      <w:jc w:val="center"/>
      <w:rPr>
        <w:sz w:val="20"/>
      </w:rPr>
    </w:pPr>
    <w:hyperlink r:id="rId1" w:history="1">
      <w:r w:rsidR="00DF2B9C" w:rsidRPr="00DF70F9">
        <w:rPr>
          <w:rStyle w:val="Hyperlink"/>
          <w:sz w:val="20"/>
        </w:rPr>
        <w:t>www.itu.int/ITU-D/TDAG</w:t>
      </w:r>
    </w:hyperlink>
    <w:r w:rsidR="00DF2B9C">
      <w:rPr>
        <w:sz w:val="20"/>
      </w:rPr>
      <w:t xml:space="preserve"> </w:t>
    </w:r>
  </w:p>
  <w:p w14:paraId="0DEE7202" w14:textId="77777777" w:rsidR="00DF2B9C" w:rsidRPr="00727EFC" w:rsidRDefault="00DF2B9C" w:rsidP="00181739">
    <w:pPr>
      <w:pStyle w:val="Footer"/>
      <w:spacing w:before="120"/>
      <w:rPr>
        <w:lang w:val="en-GB"/>
      </w:rPr>
    </w:pPr>
    <w:r>
      <w:fldChar w:fldCharType="begin"/>
    </w:r>
    <w:r w:rsidRPr="00727EFC">
      <w:rPr>
        <w:lang w:val="en-GB"/>
      </w:rPr>
      <w:instrText xml:space="preserve"> FILENAME \p  \* MERGEFORMAT </w:instrText>
    </w:r>
    <w:r>
      <w:fldChar w:fldCharType="separate"/>
    </w:r>
    <w:r w:rsidRPr="00727EFC">
      <w:rPr>
        <w:lang w:val="en-GB"/>
      </w:rPr>
      <w:t>P:\CHI\ITU-D\CONF-D\TDAG17\000\014C.docx</w:t>
    </w:r>
    <w:r>
      <w:fldChar w:fldCharType="end"/>
    </w:r>
    <w:r w:rsidRPr="00727EFC">
      <w:rPr>
        <w:lang w:val="en-GB"/>
      </w:rPr>
      <w:t xml:space="preserve"> (413977)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B4ACF" w14:textId="78517AF2" w:rsidR="00DF2B9C" w:rsidRDefault="00DF2B9C" w:rsidP="00F12E1C">
    <w:pPr>
      <w:pStyle w:val="Footer"/>
    </w:pPr>
    <w:r w:rsidRPr="003125C3">
      <w:rPr>
        <w:caps w:val="0"/>
        <w:sz w:val="18"/>
        <w:szCs w:val="18"/>
      </w:rPr>
      <w:fldChar w:fldCharType="begin"/>
    </w:r>
    <w:r w:rsidRPr="003125C3">
      <w:rPr>
        <w:caps w:val="0"/>
        <w:sz w:val="18"/>
        <w:szCs w:val="18"/>
        <w:lang w:val="en-US"/>
      </w:rPr>
      <w:instrText xml:space="preserve"> FILENAME \p \* MERGEFORMAT </w:instrText>
    </w:r>
    <w:r w:rsidRPr="003125C3">
      <w:rPr>
        <w:caps w:val="0"/>
        <w:sz w:val="18"/>
        <w:szCs w:val="18"/>
      </w:rPr>
      <w:fldChar w:fldCharType="separate"/>
    </w:r>
    <w:r>
      <w:rPr>
        <w:caps w:val="0"/>
        <w:sz w:val="18"/>
        <w:szCs w:val="18"/>
        <w:lang w:val="en-US"/>
      </w:rPr>
      <w:t>P:\CHI\ITU-D\CONF-D\TDAG17\000\014C.docx</w:t>
    </w:r>
    <w:r w:rsidRPr="003125C3">
      <w:rPr>
        <w:caps w:val="0"/>
        <w:sz w:val="18"/>
        <w:szCs w:val="18"/>
        <w:lang w:val="en-US"/>
      </w:rPr>
      <w:fldChar w:fldCharType="end"/>
    </w:r>
    <w:r>
      <w:rPr>
        <w:caps w:val="0"/>
        <w:sz w:val="18"/>
        <w:szCs w:val="18"/>
        <w:lang w:val="en-US"/>
      </w:rPr>
      <w:t xml:space="preserve"> (413977)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75F8E" w14:textId="577FDCA3" w:rsidR="00DF2B9C" w:rsidRPr="008802F9" w:rsidRDefault="006658D4" w:rsidP="00F87DF4">
    <w:pPr>
      <w:pStyle w:val="Footer"/>
    </w:pPr>
    <w:r>
      <w:fldChar w:fldCharType="begin"/>
    </w:r>
    <w:r>
      <w:instrText xml:space="preserve"> FILENAME \p  \* MERGEFORMAT </w:instrText>
    </w:r>
    <w:r>
      <w:fldChar w:fldCharType="separate"/>
    </w:r>
    <w:r w:rsidR="00DF2B9C">
      <w:t>P:\CHI\ITU-D\CONF-D\TDAG17\000\014C.docx</w:t>
    </w:r>
    <w:r>
      <w:fldChar w:fldCharType="end"/>
    </w:r>
    <w:r w:rsidR="00DF2B9C">
      <w:t xml:space="preserve"> (413977)</w:t>
    </w:r>
    <w:hyperlink r:id="rId1"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3A2F6" w14:textId="77777777" w:rsidR="00DF2B9C" w:rsidRDefault="00DF2B9C">
      <w:r>
        <w:t>____________________</w:t>
      </w:r>
    </w:p>
  </w:footnote>
  <w:footnote w:type="continuationSeparator" w:id="0">
    <w:p w14:paraId="5695D253" w14:textId="77777777" w:rsidR="00DF2B9C" w:rsidRDefault="00DF2B9C">
      <w:r>
        <w:continuationSeparator/>
      </w:r>
    </w:p>
  </w:footnote>
  <w:footnote w:id="1">
    <w:p w14:paraId="18B2E974" w14:textId="77777777" w:rsidR="00DF2B9C" w:rsidRPr="000E2FD6" w:rsidRDefault="00DF2B9C" w:rsidP="00FC4F0A">
      <w:pPr>
        <w:pStyle w:val="FootnoteText"/>
        <w:rPr>
          <w:sz w:val="18"/>
          <w:szCs w:val="18"/>
        </w:rPr>
      </w:pPr>
      <w:r w:rsidRPr="000E2FD6">
        <w:rPr>
          <w:rStyle w:val="FootnoteReference"/>
          <w:szCs w:val="18"/>
        </w:rPr>
        <w:footnoteRef/>
      </w:r>
      <w:r w:rsidRPr="000E2FD6">
        <w:rPr>
          <w:sz w:val="18"/>
          <w:szCs w:val="18"/>
        </w:rPr>
        <w:t xml:space="preserve"> </w:t>
      </w:r>
      <w:hyperlink r:id="rId1" w:history="1">
        <w:bookmarkStart w:id="12" w:name="lt_pId1029"/>
        <w:r w:rsidRPr="00DF70F9">
          <w:rPr>
            <w:rStyle w:val="Hyperlink"/>
            <w:rFonts w:cs="Simplified Arabic"/>
            <w:sz w:val="18"/>
            <w:szCs w:val="18"/>
          </w:rPr>
          <w:t>http:</w:t>
        </w:r>
        <w:bookmarkStart w:id="13" w:name="lt_pId1030"/>
        <w:bookmarkEnd w:id="12"/>
        <w:r w:rsidRPr="00B457F8">
          <w:rPr>
            <w:rStyle w:val="Hyperlink"/>
            <w:rFonts w:cs="Simplified Arabic"/>
            <w:sz w:val="18"/>
            <w:szCs w:val="18"/>
          </w:rPr>
          <w:t>//www.itu.int/md/D14-SG02-C-0002</w:t>
        </w:r>
        <w:bookmarkEnd w:id="13"/>
      </w:hyperlink>
      <w:r>
        <w:rPr>
          <w:rFonts w:cs="Simplified Arabic"/>
          <w:sz w:val="18"/>
          <w:szCs w:val="18"/>
        </w:rPr>
        <w:t xml:space="preserve"> </w:t>
      </w:r>
      <w:r w:rsidRPr="000E2FD6">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3D1EC" w14:textId="77777777" w:rsidR="00DF2B9C" w:rsidRPr="0028278C" w:rsidRDefault="00DF2B9C" w:rsidP="0011432F">
    <w:pPr>
      <w:tabs>
        <w:tab w:val="clear" w:pos="794"/>
        <w:tab w:val="clear" w:pos="1191"/>
        <w:tab w:val="clear" w:pos="1588"/>
        <w:tab w:val="clear" w:pos="1985"/>
        <w:tab w:val="center" w:pos="4820"/>
        <w:tab w:val="right" w:pos="9638"/>
      </w:tabs>
      <w:rPr>
        <w:sz w:val="22"/>
        <w:szCs w:val="22"/>
        <w:lang w:val="es-ES_tradnl"/>
      </w:rPr>
    </w:pPr>
    <w:r w:rsidRPr="004D495C">
      <w:rPr>
        <w:sz w:val="22"/>
        <w:szCs w:val="22"/>
      </w:rPr>
      <w:tab/>
    </w:r>
    <w:r w:rsidRPr="006A358B">
      <w:rPr>
        <w:sz w:val="22"/>
        <w:szCs w:val="22"/>
        <w:lang w:val="es-ES_tradnl"/>
      </w:rPr>
      <w:t>ITU-D/TDAG17-22/14-</w:t>
    </w:r>
    <w:r>
      <w:rPr>
        <w:sz w:val="22"/>
        <w:szCs w:val="22"/>
        <w:lang w:val="es-ES_tradnl"/>
      </w:rPr>
      <w:t>C</w:t>
    </w:r>
    <w:r w:rsidRPr="00FF089C">
      <w:rPr>
        <w:sz w:val="22"/>
        <w:szCs w:val="22"/>
        <w:lang w:val="es-ES_tradnl"/>
      </w:rPr>
      <w:tab/>
    </w:r>
    <w:r w:rsidRPr="004D495C">
      <w:rPr>
        <w:sz w:val="22"/>
        <w:szCs w:val="22"/>
      </w:rPr>
      <w:fldChar w:fldCharType="begin"/>
    </w:r>
    <w:r w:rsidRPr="004A46A5">
      <w:rPr>
        <w:sz w:val="22"/>
        <w:szCs w:val="22"/>
        <w:lang w:val="es-ES_tradnl"/>
      </w:rPr>
      <w:instrText xml:space="preserve"> PAGE </w:instrText>
    </w:r>
    <w:r w:rsidRPr="004D495C">
      <w:rPr>
        <w:sz w:val="22"/>
        <w:szCs w:val="22"/>
      </w:rPr>
      <w:fldChar w:fldCharType="separate"/>
    </w:r>
    <w:r w:rsidR="006658D4">
      <w:rPr>
        <w:noProof/>
        <w:sz w:val="22"/>
        <w:szCs w:val="22"/>
        <w:lang w:val="es-ES_tradnl"/>
      </w:rPr>
      <w:t>12</w:t>
    </w:r>
    <w:r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82B88" w14:textId="13832D99" w:rsidR="00DF2B9C" w:rsidRDefault="00DF2B9C" w:rsidP="002064A6">
    <w:pPr>
      <w:tabs>
        <w:tab w:val="clear" w:pos="794"/>
        <w:tab w:val="clear" w:pos="1191"/>
        <w:tab w:val="clear" w:pos="1588"/>
        <w:tab w:val="clear" w:pos="1985"/>
        <w:tab w:val="center" w:pos="7088"/>
        <w:tab w:val="right" w:pos="13997"/>
      </w:tabs>
      <w:spacing w:before="0" w:after="120"/>
      <w:ind w:right="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7CC0A" w14:textId="7B52C7B4" w:rsidR="00DF2B9C" w:rsidRPr="002064A6" w:rsidRDefault="002064A6" w:rsidP="002064A6">
    <w:pPr>
      <w:tabs>
        <w:tab w:val="clear" w:pos="794"/>
        <w:tab w:val="clear" w:pos="1191"/>
        <w:tab w:val="clear" w:pos="1588"/>
        <w:tab w:val="clear" w:pos="1985"/>
        <w:tab w:val="center" w:pos="7088"/>
        <w:tab w:val="right" w:pos="13997"/>
      </w:tabs>
      <w:spacing w:before="0"/>
      <w:ind w:right="1"/>
    </w:pPr>
    <w:r w:rsidRPr="00972BCD">
      <w:rPr>
        <w:sz w:val="22"/>
        <w:szCs w:val="22"/>
      </w:rPr>
      <w:tab/>
    </w:r>
    <w:r w:rsidRPr="006D271A">
      <w:rPr>
        <w:sz w:val="22"/>
        <w:szCs w:val="22"/>
        <w:lang w:val="de-CH"/>
      </w:rPr>
      <w:t>ITU-D/</w:t>
    </w:r>
    <w:r w:rsidRPr="00A54E72">
      <w:rPr>
        <w:sz w:val="22"/>
        <w:szCs w:val="22"/>
        <w:lang w:val="de-CH"/>
      </w:rPr>
      <w:t>TDAG1</w:t>
    </w:r>
    <w:r>
      <w:rPr>
        <w:sz w:val="22"/>
        <w:szCs w:val="22"/>
        <w:lang w:val="de-CH"/>
      </w:rPr>
      <w:t>7</w:t>
    </w:r>
    <w:r w:rsidRPr="00A54E72">
      <w:rPr>
        <w:sz w:val="22"/>
        <w:szCs w:val="22"/>
        <w:lang w:val="de-CH"/>
      </w:rPr>
      <w:t>-</w:t>
    </w:r>
    <w:r>
      <w:rPr>
        <w:sz w:val="22"/>
        <w:szCs w:val="22"/>
        <w:lang w:val="de-CH"/>
      </w:rPr>
      <w:t>22</w:t>
    </w:r>
    <w:r w:rsidRPr="00A54E72">
      <w:rPr>
        <w:sz w:val="22"/>
        <w:szCs w:val="22"/>
        <w:lang w:val="de-CH"/>
      </w:rPr>
      <w:t>/</w:t>
    </w:r>
    <w:r>
      <w:rPr>
        <w:sz w:val="22"/>
        <w:szCs w:val="22"/>
        <w:lang w:val="de-CH"/>
      </w:rPr>
      <w:t>14</w:t>
    </w:r>
    <w:r w:rsidRPr="006D271A">
      <w:rPr>
        <w:sz w:val="22"/>
        <w:szCs w:val="22"/>
        <w:lang w:val="de-CH"/>
      </w:rPr>
      <w:t>-</w:t>
    </w:r>
    <w:r>
      <w:rPr>
        <w:sz w:val="22"/>
        <w:szCs w:val="22"/>
        <w:lang w:val="de-CH"/>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6658D4">
      <w:rPr>
        <w:noProof/>
        <w:sz w:val="22"/>
        <w:szCs w:val="22"/>
        <w:lang w:val="de-CH"/>
      </w:rPr>
      <w:t>22</w:t>
    </w:r>
    <w:r w:rsidRPr="00972BCD">
      <w:rPr>
        <w:sz w:val="2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F70CB" w14:textId="25E926B7" w:rsidR="002064A6" w:rsidRDefault="002064A6" w:rsidP="002064A6">
    <w:pPr>
      <w:tabs>
        <w:tab w:val="clear" w:pos="794"/>
        <w:tab w:val="clear" w:pos="1191"/>
        <w:tab w:val="clear" w:pos="1588"/>
        <w:tab w:val="clear" w:pos="1985"/>
        <w:tab w:val="center" w:pos="7088"/>
        <w:tab w:val="right" w:pos="13997"/>
      </w:tabs>
      <w:spacing w:before="0" w:after="120"/>
      <w:ind w:right="1"/>
    </w:pPr>
    <w:r w:rsidRPr="00972BCD">
      <w:rPr>
        <w:sz w:val="22"/>
        <w:szCs w:val="22"/>
      </w:rPr>
      <w:tab/>
    </w:r>
    <w:r w:rsidRPr="006D271A">
      <w:rPr>
        <w:sz w:val="22"/>
        <w:szCs w:val="22"/>
        <w:lang w:val="de-CH"/>
      </w:rPr>
      <w:t>ITU-D/</w:t>
    </w:r>
    <w:r w:rsidRPr="00A54E72">
      <w:rPr>
        <w:sz w:val="22"/>
        <w:szCs w:val="22"/>
        <w:lang w:val="de-CH"/>
      </w:rPr>
      <w:t>TDAG1</w:t>
    </w:r>
    <w:r>
      <w:rPr>
        <w:sz w:val="22"/>
        <w:szCs w:val="22"/>
        <w:lang w:val="de-CH"/>
      </w:rPr>
      <w:t>7</w:t>
    </w:r>
    <w:r w:rsidRPr="00A54E72">
      <w:rPr>
        <w:sz w:val="22"/>
        <w:szCs w:val="22"/>
        <w:lang w:val="de-CH"/>
      </w:rPr>
      <w:t>-</w:t>
    </w:r>
    <w:r>
      <w:rPr>
        <w:sz w:val="22"/>
        <w:szCs w:val="22"/>
        <w:lang w:val="de-CH"/>
      </w:rPr>
      <w:t>22</w:t>
    </w:r>
    <w:r w:rsidRPr="00A54E72">
      <w:rPr>
        <w:sz w:val="22"/>
        <w:szCs w:val="22"/>
        <w:lang w:val="de-CH"/>
      </w:rPr>
      <w:t>/</w:t>
    </w:r>
    <w:r>
      <w:rPr>
        <w:sz w:val="22"/>
        <w:szCs w:val="22"/>
        <w:lang w:val="de-CH"/>
      </w:rPr>
      <w:t>14</w:t>
    </w:r>
    <w:r w:rsidRPr="006D271A">
      <w:rPr>
        <w:sz w:val="22"/>
        <w:szCs w:val="22"/>
        <w:lang w:val="de-CH"/>
      </w:rPr>
      <w:t>-</w:t>
    </w:r>
    <w:r>
      <w:rPr>
        <w:sz w:val="22"/>
        <w:szCs w:val="22"/>
        <w:lang w:val="de-CH"/>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6658D4">
      <w:rPr>
        <w:noProof/>
        <w:sz w:val="22"/>
        <w:szCs w:val="22"/>
        <w:lang w:val="de-CH"/>
      </w:rPr>
      <w:t>21</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5C463C3"/>
    <w:multiLevelType w:val="hybridMultilevel"/>
    <w:tmpl w:val="DBF27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3C7CC0"/>
    <w:multiLevelType w:val="hybridMultilevel"/>
    <w:tmpl w:val="2B30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93C8D"/>
    <w:multiLevelType w:val="hybridMultilevel"/>
    <w:tmpl w:val="6B0E6496"/>
    <w:lvl w:ilvl="0" w:tplc="3CD05C1E">
      <w:start w:val="1"/>
      <w:numFmt w:val="bullet"/>
      <w:lvlText w:val=""/>
      <w:lvlJc w:val="left"/>
      <w:pPr>
        <w:ind w:left="360" w:hanging="360"/>
      </w:pPr>
      <w:rPr>
        <w:rFonts w:ascii="Symbol" w:hAnsi="Symbol" w:cs="Symbol" w:hint="default"/>
        <w:color w:val="auto"/>
      </w:rPr>
    </w:lvl>
    <w:lvl w:ilvl="1" w:tplc="7F5673C6" w:tentative="1">
      <w:start w:val="1"/>
      <w:numFmt w:val="bullet"/>
      <w:lvlText w:val="o"/>
      <w:lvlJc w:val="left"/>
      <w:pPr>
        <w:ind w:left="1080" w:hanging="360"/>
      </w:pPr>
      <w:rPr>
        <w:rFonts w:ascii="Courier New" w:hAnsi="Courier New" w:cs="Courier New" w:hint="default"/>
      </w:rPr>
    </w:lvl>
    <w:lvl w:ilvl="2" w:tplc="D6DC570C" w:tentative="1">
      <w:start w:val="1"/>
      <w:numFmt w:val="bullet"/>
      <w:lvlText w:val=""/>
      <w:lvlJc w:val="left"/>
      <w:pPr>
        <w:ind w:left="1800" w:hanging="360"/>
      </w:pPr>
      <w:rPr>
        <w:rFonts w:ascii="Wingdings" w:hAnsi="Wingdings" w:hint="default"/>
      </w:rPr>
    </w:lvl>
    <w:lvl w:ilvl="3" w:tplc="E1DE9114" w:tentative="1">
      <w:start w:val="1"/>
      <w:numFmt w:val="bullet"/>
      <w:lvlText w:val=""/>
      <w:lvlJc w:val="left"/>
      <w:pPr>
        <w:ind w:left="2520" w:hanging="360"/>
      </w:pPr>
      <w:rPr>
        <w:rFonts w:ascii="Symbol" w:hAnsi="Symbol" w:hint="default"/>
      </w:rPr>
    </w:lvl>
    <w:lvl w:ilvl="4" w:tplc="1ED8BB94" w:tentative="1">
      <w:start w:val="1"/>
      <w:numFmt w:val="bullet"/>
      <w:lvlText w:val="o"/>
      <w:lvlJc w:val="left"/>
      <w:pPr>
        <w:ind w:left="3240" w:hanging="360"/>
      </w:pPr>
      <w:rPr>
        <w:rFonts w:ascii="Courier New" w:hAnsi="Courier New" w:cs="Courier New" w:hint="default"/>
      </w:rPr>
    </w:lvl>
    <w:lvl w:ilvl="5" w:tplc="D6DC7328" w:tentative="1">
      <w:start w:val="1"/>
      <w:numFmt w:val="bullet"/>
      <w:lvlText w:val=""/>
      <w:lvlJc w:val="left"/>
      <w:pPr>
        <w:ind w:left="3960" w:hanging="360"/>
      </w:pPr>
      <w:rPr>
        <w:rFonts w:ascii="Wingdings" w:hAnsi="Wingdings" w:hint="default"/>
      </w:rPr>
    </w:lvl>
    <w:lvl w:ilvl="6" w:tplc="527A949E" w:tentative="1">
      <w:start w:val="1"/>
      <w:numFmt w:val="bullet"/>
      <w:lvlText w:val=""/>
      <w:lvlJc w:val="left"/>
      <w:pPr>
        <w:ind w:left="4680" w:hanging="360"/>
      </w:pPr>
      <w:rPr>
        <w:rFonts w:ascii="Symbol" w:hAnsi="Symbol" w:hint="default"/>
      </w:rPr>
    </w:lvl>
    <w:lvl w:ilvl="7" w:tplc="DFDEE45A" w:tentative="1">
      <w:start w:val="1"/>
      <w:numFmt w:val="bullet"/>
      <w:lvlText w:val="o"/>
      <w:lvlJc w:val="left"/>
      <w:pPr>
        <w:ind w:left="5400" w:hanging="360"/>
      </w:pPr>
      <w:rPr>
        <w:rFonts w:ascii="Courier New" w:hAnsi="Courier New" w:cs="Courier New" w:hint="default"/>
      </w:rPr>
    </w:lvl>
    <w:lvl w:ilvl="8" w:tplc="D3646116" w:tentative="1">
      <w:start w:val="1"/>
      <w:numFmt w:val="bullet"/>
      <w:lvlText w:val=""/>
      <w:lvlJc w:val="left"/>
      <w:pPr>
        <w:ind w:left="6120" w:hanging="360"/>
      </w:pPr>
      <w:rPr>
        <w:rFonts w:ascii="Wingdings" w:hAnsi="Wingdings" w:hint="default"/>
      </w:rPr>
    </w:lvl>
  </w:abstractNum>
  <w:abstractNum w:abstractNumId="5" w15:restartNumberingAfterBreak="0">
    <w:nsid w:val="09C5697F"/>
    <w:multiLevelType w:val="hybridMultilevel"/>
    <w:tmpl w:val="EA9CF27E"/>
    <w:lvl w:ilvl="0" w:tplc="DDBE8734">
      <w:start w:val="1"/>
      <w:numFmt w:val="bullet"/>
      <w:lvlText w:val=""/>
      <w:lvlJc w:val="left"/>
      <w:pPr>
        <w:ind w:left="360" w:hanging="360"/>
      </w:pPr>
      <w:rPr>
        <w:rFonts w:ascii="Symbol" w:hAnsi="Symbol" w:hint="default"/>
      </w:rPr>
    </w:lvl>
    <w:lvl w:ilvl="1" w:tplc="6660D330">
      <w:start w:val="1"/>
      <w:numFmt w:val="bullet"/>
      <w:lvlText w:val="o"/>
      <w:lvlJc w:val="left"/>
      <w:pPr>
        <w:ind w:left="1080" w:hanging="360"/>
      </w:pPr>
      <w:rPr>
        <w:rFonts w:ascii="Courier New" w:hAnsi="Courier New" w:cs="Courier New" w:hint="default"/>
      </w:rPr>
    </w:lvl>
    <w:lvl w:ilvl="2" w:tplc="87A0901A">
      <w:start w:val="1"/>
      <w:numFmt w:val="bullet"/>
      <w:lvlText w:val=""/>
      <w:lvlJc w:val="left"/>
      <w:pPr>
        <w:ind w:left="1800" w:hanging="360"/>
      </w:pPr>
      <w:rPr>
        <w:rFonts w:ascii="Wingdings" w:hAnsi="Wingdings" w:hint="default"/>
      </w:rPr>
    </w:lvl>
    <w:lvl w:ilvl="3" w:tplc="CB983824">
      <w:start w:val="1"/>
      <w:numFmt w:val="bullet"/>
      <w:lvlText w:val=""/>
      <w:lvlJc w:val="left"/>
      <w:pPr>
        <w:ind w:left="2520" w:hanging="360"/>
      </w:pPr>
      <w:rPr>
        <w:rFonts w:ascii="Symbol" w:hAnsi="Symbol" w:hint="default"/>
      </w:rPr>
    </w:lvl>
    <w:lvl w:ilvl="4" w:tplc="3B5EF9B4">
      <w:start w:val="1"/>
      <w:numFmt w:val="bullet"/>
      <w:lvlText w:val="o"/>
      <w:lvlJc w:val="left"/>
      <w:pPr>
        <w:ind w:left="3240" w:hanging="360"/>
      </w:pPr>
      <w:rPr>
        <w:rFonts w:ascii="Courier New" w:hAnsi="Courier New" w:cs="Courier New" w:hint="default"/>
      </w:rPr>
    </w:lvl>
    <w:lvl w:ilvl="5" w:tplc="053E87B2">
      <w:start w:val="1"/>
      <w:numFmt w:val="bullet"/>
      <w:lvlText w:val=""/>
      <w:lvlJc w:val="left"/>
      <w:pPr>
        <w:ind w:left="3960" w:hanging="360"/>
      </w:pPr>
      <w:rPr>
        <w:rFonts w:ascii="Wingdings" w:hAnsi="Wingdings" w:hint="default"/>
      </w:rPr>
    </w:lvl>
    <w:lvl w:ilvl="6" w:tplc="213AFE60">
      <w:start w:val="1"/>
      <w:numFmt w:val="bullet"/>
      <w:lvlText w:val=""/>
      <w:lvlJc w:val="left"/>
      <w:pPr>
        <w:ind w:left="4680" w:hanging="360"/>
      </w:pPr>
      <w:rPr>
        <w:rFonts w:ascii="Symbol" w:hAnsi="Symbol" w:hint="default"/>
      </w:rPr>
    </w:lvl>
    <w:lvl w:ilvl="7" w:tplc="33E8AE90">
      <w:start w:val="1"/>
      <w:numFmt w:val="bullet"/>
      <w:lvlText w:val="o"/>
      <w:lvlJc w:val="left"/>
      <w:pPr>
        <w:ind w:left="5400" w:hanging="360"/>
      </w:pPr>
      <w:rPr>
        <w:rFonts w:ascii="Courier New" w:hAnsi="Courier New" w:cs="Courier New" w:hint="default"/>
      </w:rPr>
    </w:lvl>
    <w:lvl w:ilvl="8" w:tplc="644628F2">
      <w:start w:val="1"/>
      <w:numFmt w:val="bullet"/>
      <w:lvlText w:val=""/>
      <w:lvlJc w:val="left"/>
      <w:pPr>
        <w:ind w:left="6120" w:hanging="360"/>
      </w:pPr>
      <w:rPr>
        <w:rFonts w:ascii="Wingdings" w:hAnsi="Wingdings" w:hint="default"/>
      </w:rPr>
    </w:lvl>
  </w:abstractNum>
  <w:abstractNum w:abstractNumId="6" w15:restartNumberingAfterBreak="0">
    <w:nsid w:val="0BB130A1"/>
    <w:multiLevelType w:val="hybridMultilevel"/>
    <w:tmpl w:val="A456110E"/>
    <w:lvl w:ilvl="0" w:tplc="0E2E4398">
      <w:numFmt w:val="bullet"/>
      <w:lvlText w:val="-"/>
      <w:lvlJc w:val="left"/>
      <w:pPr>
        <w:ind w:left="644" w:hanging="360"/>
      </w:pPr>
      <w:rPr>
        <w:rFonts w:ascii="Calibri" w:eastAsia="Times New Roman" w:hAnsi="Calibri" w:cs="Times New Roman" w:hint="default"/>
      </w:rPr>
    </w:lvl>
    <w:lvl w:ilvl="1" w:tplc="A53C719A" w:tentative="1">
      <w:start w:val="1"/>
      <w:numFmt w:val="bullet"/>
      <w:lvlText w:val="o"/>
      <w:lvlJc w:val="left"/>
      <w:pPr>
        <w:ind w:left="1364" w:hanging="360"/>
      </w:pPr>
      <w:rPr>
        <w:rFonts w:ascii="Courier New" w:hAnsi="Courier New" w:cs="Courier New" w:hint="default"/>
      </w:rPr>
    </w:lvl>
    <w:lvl w:ilvl="2" w:tplc="9A764BE6" w:tentative="1">
      <w:start w:val="1"/>
      <w:numFmt w:val="bullet"/>
      <w:lvlText w:val=""/>
      <w:lvlJc w:val="left"/>
      <w:pPr>
        <w:ind w:left="2084" w:hanging="360"/>
      </w:pPr>
      <w:rPr>
        <w:rFonts w:ascii="Wingdings" w:hAnsi="Wingdings" w:hint="default"/>
      </w:rPr>
    </w:lvl>
    <w:lvl w:ilvl="3" w:tplc="4C14F74A" w:tentative="1">
      <w:start w:val="1"/>
      <w:numFmt w:val="bullet"/>
      <w:lvlText w:val=""/>
      <w:lvlJc w:val="left"/>
      <w:pPr>
        <w:ind w:left="2804" w:hanging="360"/>
      </w:pPr>
      <w:rPr>
        <w:rFonts w:ascii="Symbol" w:hAnsi="Symbol" w:hint="default"/>
      </w:rPr>
    </w:lvl>
    <w:lvl w:ilvl="4" w:tplc="5AAE234E" w:tentative="1">
      <w:start w:val="1"/>
      <w:numFmt w:val="bullet"/>
      <w:lvlText w:val="o"/>
      <w:lvlJc w:val="left"/>
      <w:pPr>
        <w:ind w:left="3524" w:hanging="360"/>
      </w:pPr>
      <w:rPr>
        <w:rFonts w:ascii="Courier New" w:hAnsi="Courier New" w:cs="Courier New" w:hint="default"/>
      </w:rPr>
    </w:lvl>
    <w:lvl w:ilvl="5" w:tplc="BE40206C" w:tentative="1">
      <w:start w:val="1"/>
      <w:numFmt w:val="bullet"/>
      <w:lvlText w:val=""/>
      <w:lvlJc w:val="left"/>
      <w:pPr>
        <w:ind w:left="4244" w:hanging="360"/>
      </w:pPr>
      <w:rPr>
        <w:rFonts w:ascii="Wingdings" w:hAnsi="Wingdings" w:hint="default"/>
      </w:rPr>
    </w:lvl>
    <w:lvl w:ilvl="6" w:tplc="448871AA" w:tentative="1">
      <w:start w:val="1"/>
      <w:numFmt w:val="bullet"/>
      <w:lvlText w:val=""/>
      <w:lvlJc w:val="left"/>
      <w:pPr>
        <w:ind w:left="4964" w:hanging="360"/>
      </w:pPr>
      <w:rPr>
        <w:rFonts w:ascii="Symbol" w:hAnsi="Symbol" w:hint="default"/>
      </w:rPr>
    </w:lvl>
    <w:lvl w:ilvl="7" w:tplc="0DAAB82C" w:tentative="1">
      <w:start w:val="1"/>
      <w:numFmt w:val="bullet"/>
      <w:lvlText w:val="o"/>
      <w:lvlJc w:val="left"/>
      <w:pPr>
        <w:ind w:left="5684" w:hanging="360"/>
      </w:pPr>
      <w:rPr>
        <w:rFonts w:ascii="Courier New" w:hAnsi="Courier New" w:cs="Courier New" w:hint="default"/>
      </w:rPr>
    </w:lvl>
    <w:lvl w:ilvl="8" w:tplc="17F0AE6E" w:tentative="1">
      <w:start w:val="1"/>
      <w:numFmt w:val="bullet"/>
      <w:lvlText w:val=""/>
      <w:lvlJc w:val="left"/>
      <w:pPr>
        <w:ind w:left="6404" w:hanging="360"/>
      </w:pPr>
      <w:rPr>
        <w:rFonts w:ascii="Wingdings" w:hAnsi="Wingdings" w:hint="default"/>
      </w:rPr>
    </w:lvl>
  </w:abstractNum>
  <w:abstractNum w:abstractNumId="7"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0110D9A"/>
    <w:multiLevelType w:val="multilevel"/>
    <w:tmpl w:val="2FD0A2C6"/>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0E606DA"/>
    <w:multiLevelType w:val="hybridMultilevel"/>
    <w:tmpl w:val="21F40B72"/>
    <w:lvl w:ilvl="0" w:tplc="E5B86078">
      <w:start w:val="1"/>
      <w:numFmt w:val="bullet"/>
      <w:lvlText w:val=""/>
      <w:lvlJc w:val="left"/>
      <w:pPr>
        <w:ind w:left="360" w:hanging="360"/>
      </w:pPr>
      <w:rPr>
        <w:rFonts w:ascii="Symbol" w:hAnsi="Symbol" w:hint="default"/>
      </w:rPr>
    </w:lvl>
    <w:lvl w:ilvl="1" w:tplc="5CC4660A" w:tentative="1">
      <w:start w:val="1"/>
      <w:numFmt w:val="bullet"/>
      <w:lvlText w:val="o"/>
      <w:lvlJc w:val="left"/>
      <w:pPr>
        <w:ind w:left="1080" w:hanging="360"/>
      </w:pPr>
      <w:rPr>
        <w:rFonts w:ascii="Courier New" w:hAnsi="Courier New" w:cs="Courier New" w:hint="default"/>
      </w:rPr>
    </w:lvl>
    <w:lvl w:ilvl="2" w:tplc="FDDC8600" w:tentative="1">
      <w:start w:val="1"/>
      <w:numFmt w:val="bullet"/>
      <w:lvlText w:val=""/>
      <w:lvlJc w:val="left"/>
      <w:pPr>
        <w:ind w:left="1800" w:hanging="360"/>
      </w:pPr>
      <w:rPr>
        <w:rFonts w:ascii="Wingdings" w:hAnsi="Wingdings" w:hint="default"/>
      </w:rPr>
    </w:lvl>
    <w:lvl w:ilvl="3" w:tplc="2DD6F296" w:tentative="1">
      <w:start w:val="1"/>
      <w:numFmt w:val="bullet"/>
      <w:lvlText w:val=""/>
      <w:lvlJc w:val="left"/>
      <w:pPr>
        <w:ind w:left="2520" w:hanging="360"/>
      </w:pPr>
      <w:rPr>
        <w:rFonts w:ascii="Symbol" w:hAnsi="Symbol" w:hint="default"/>
      </w:rPr>
    </w:lvl>
    <w:lvl w:ilvl="4" w:tplc="26FE605C" w:tentative="1">
      <w:start w:val="1"/>
      <w:numFmt w:val="bullet"/>
      <w:lvlText w:val="o"/>
      <w:lvlJc w:val="left"/>
      <w:pPr>
        <w:ind w:left="3240" w:hanging="360"/>
      </w:pPr>
      <w:rPr>
        <w:rFonts w:ascii="Courier New" w:hAnsi="Courier New" w:cs="Courier New" w:hint="default"/>
      </w:rPr>
    </w:lvl>
    <w:lvl w:ilvl="5" w:tplc="1C484FFA" w:tentative="1">
      <w:start w:val="1"/>
      <w:numFmt w:val="bullet"/>
      <w:lvlText w:val=""/>
      <w:lvlJc w:val="left"/>
      <w:pPr>
        <w:ind w:left="3960" w:hanging="360"/>
      </w:pPr>
      <w:rPr>
        <w:rFonts w:ascii="Wingdings" w:hAnsi="Wingdings" w:hint="default"/>
      </w:rPr>
    </w:lvl>
    <w:lvl w:ilvl="6" w:tplc="8F623C04" w:tentative="1">
      <w:start w:val="1"/>
      <w:numFmt w:val="bullet"/>
      <w:lvlText w:val=""/>
      <w:lvlJc w:val="left"/>
      <w:pPr>
        <w:ind w:left="4680" w:hanging="360"/>
      </w:pPr>
      <w:rPr>
        <w:rFonts w:ascii="Symbol" w:hAnsi="Symbol" w:hint="default"/>
      </w:rPr>
    </w:lvl>
    <w:lvl w:ilvl="7" w:tplc="C836693C" w:tentative="1">
      <w:start w:val="1"/>
      <w:numFmt w:val="bullet"/>
      <w:lvlText w:val="o"/>
      <w:lvlJc w:val="left"/>
      <w:pPr>
        <w:ind w:left="5400" w:hanging="360"/>
      </w:pPr>
      <w:rPr>
        <w:rFonts w:ascii="Courier New" w:hAnsi="Courier New" w:cs="Courier New" w:hint="default"/>
      </w:rPr>
    </w:lvl>
    <w:lvl w:ilvl="8" w:tplc="86ECB5BA" w:tentative="1">
      <w:start w:val="1"/>
      <w:numFmt w:val="bullet"/>
      <w:lvlText w:val=""/>
      <w:lvlJc w:val="left"/>
      <w:pPr>
        <w:ind w:left="6120" w:hanging="360"/>
      </w:pPr>
      <w:rPr>
        <w:rFonts w:ascii="Wingdings" w:hAnsi="Wingdings" w:hint="default"/>
      </w:rPr>
    </w:lvl>
  </w:abstractNum>
  <w:abstractNum w:abstractNumId="10" w15:restartNumberingAfterBreak="0">
    <w:nsid w:val="114B265F"/>
    <w:multiLevelType w:val="hybridMultilevel"/>
    <w:tmpl w:val="665EB9F6"/>
    <w:lvl w:ilvl="0" w:tplc="B3067884">
      <w:start w:val="1"/>
      <w:numFmt w:val="bullet"/>
      <w:lvlText w:val=""/>
      <w:lvlJc w:val="left"/>
      <w:pPr>
        <w:ind w:left="360" w:hanging="360"/>
      </w:pPr>
      <w:rPr>
        <w:rFonts w:ascii="Symbol" w:hAnsi="Symbol" w:hint="default"/>
      </w:rPr>
    </w:lvl>
    <w:lvl w:ilvl="1" w:tplc="00341D14">
      <w:start w:val="1"/>
      <w:numFmt w:val="bullet"/>
      <w:lvlText w:val="o"/>
      <w:lvlJc w:val="left"/>
      <w:pPr>
        <w:ind w:left="1080" w:hanging="360"/>
      </w:pPr>
      <w:rPr>
        <w:rFonts w:ascii="Courier New" w:hAnsi="Courier New" w:cs="Courier New" w:hint="default"/>
      </w:rPr>
    </w:lvl>
    <w:lvl w:ilvl="2" w:tplc="D220CF4C">
      <w:start w:val="1"/>
      <w:numFmt w:val="bullet"/>
      <w:lvlText w:val=""/>
      <w:lvlJc w:val="left"/>
      <w:pPr>
        <w:ind w:left="1800" w:hanging="360"/>
      </w:pPr>
      <w:rPr>
        <w:rFonts w:ascii="Wingdings" w:hAnsi="Wingdings" w:hint="default"/>
      </w:rPr>
    </w:lvl>
    <w:lvl w:ilvl="3" w:tplc="5630D0D6">
      <w:start w:val="1"/>
      <w:numFmt w:val="bullet"/>
      <w:lvlText w:val=""/>
      <w:lvlJc w:val="left"/>
      <w:pPr>
        <w:ind w:left="2520" w:hanging="360"/>
      </w:pPr>
      <w:rPr>
        <w:rFonts w:ascii="Symbol" w:hAnsi="Symbol" w:hint="default"/>
      </w:rPr>
    </w:lvl>
    <w:lvl w:ilvl="4" w:tplc="2856D7E4">
      <w:start w:val="1"/>
      <w:numFmt w:val="bullet"/>
      <w:lvlText w:val="o"/>
      <w:lvlJc w:val="left"/>
      <w:pPr>
        <w:ind w:left="3240" w:hanging="360"/>
      </w:pPr>
      <w:rPr>
        <w:rFonts w:ascii="Courier New" w:hAnsi="Courier New" w:cs="Courier New" w:hint="default"/>
      </w:rPr>
    </w:lvl>
    <w:lvl w:ilvl="5" w:tplc="C5445300">
      <w:start w:val="1"/>
      <w:numFmt w:val="bullet"/>
      <w:lvlText w:val=""/>
      <w:lvlJc w:val="left"/>
      <w:pPr>
        <w:ind w:left="3960" w:hanging="360"/>
      </w:pPr>
      <w:rPr>
        <w:rFonts w:ascii="Wingdings" w:hAnsi="Wingdings" w:hint="default"/>
      </w:rPr>
    </w:lvl>
    <w:lvl w:ilvl="6" w:tplc="A1A6F566">
      <w:start w:val="1"/>
      <w:numFmt w:val="bullet"/>
      <w:lvlText w:val=""/>
      <w:lvlJc w:val="left"/>
      <w:pPr>
        <w:ind w:left="4680" w:hanging="360"/>
      </w:pPr>
      <w:rPr>
        <w:rFonts w:ascii="Symbol" w:hAnsi="Symbol" w:hint="default"/>
      </w:rPr>
    </w:lvl>
    <w:lvl w:ilvl="7" w:tplc="11F4276E">
      <w:start w:val="1"/>
      <w:numFmt w:val="bullet"/>
      <w:lvlText w:val="o"/>
      <w:lvlJc w:val="left"/>
      <w:pPr>
        <w:ind w:left="5400" w:hanging="360"/>
      </w:pPr>
      <w:rPr>
        <w:rFonts w:ascii="Courier New" w:hAnsi="Courier New" w:cs="Courier New" w:hint="default"/>
      </w:rPr>
    </w:lvl>
    <w:lvl w:ilvl="8" w:tplc="2DB26ADC">
      <w:start w:val="1"/>
      <w:numFmt w:val="bullet"/>
      <w:lvlText w:val=""/>
      <w:lvlJc w:val="left"/>
      <w:pPr>
        <w:ind w:left="6120" w:hanging="360"/>
      </w:pPr>
      <w:rPr>
        <w:rFonts w:ascii="Wingdings" w:hAnsi="Wingdings" w:hint="default"/>
      </w:rPr>
    </w:lvl>
  </w:abstractNum>
  <w:abstractNum w:abstractNumId="11" w15:restartNumberingAfterBreak="0">
    <w:nsid w:val="128A6D2D"/>
    <w:multiLevelType w:val="multilevel"/>
    <w:tmpl w:val="4EACA5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DA72E1"/>
    <w:multiLevelType w:val="hybridMultilevel"/>
    <w:tmpl w:val="DABE2F00"/>
    <w:lvl w:ilvl="0" w:tplc="73DC1C98">
      <w:start w:val="1"/>
      <w:numFmt w:val="bullet"/>
      <w:lvlText w:val=""/>
      <w:lvlJc w:val="left"/>
      <w:pPr>
        <w:ind w:left="360" w:hanging="360"/>
      </w:pPr>
      <w:rPr>
        <w:rFonts w:ascii="Symbol" w:hAnsi="Symbol" w:hint="default"/>
      </w:rPr>
    </w:lvl>
    <w:lvl w:ilvl="1" w:tplc="3A5C3324">
      <w:start w:val="1"/>
      <w:numFmt w:val="bullet"/>
      <w:lvlText w:val="o"/>
      <w:lvlJc w:val="left"/>
      <w:pPr>
        <w:ind w:left="1080" w:hanging="360"/>
      </w:pPr>
      <w:rPr>
        <w:rFonts w:ascii="Courier New" w:hAnsi="Courier New" w:cs="Courier New" w:hint="default"/>
      </w:rPr>
    </w:lvl>
    <w:lvl w:ilvl="2" w:tplc="6BE24946">
      <w:start w:val="1"/>
      <w:numFmt w:val="bullet"/>
      <w:lvlText w:val=""/>
      <w:lvlJc w:val="left"/>
      <w:pPr>
        <w:ind w:left="1800" w:hanging="360"/>
      </w:pPr>
      <w:rPr>
        <w:rFonts w:ascii="Wingdings" w:hAnsi="Wingdings" w:hint="default"/>
      </w:rPr>
    </w:lvl>
    <w:lvl w:ilvl="3" w:tplc="7C900996">
      <w:start w:val="1"/>
      <w:numFmt w:val="bullet"/>
      <w:lvlText w:val=""/>
      <w:lvlJc w:val="left"/>
      <w:pPr>
        <w:ind w:left="2520" w:hanging="360"/>
      </w:pPr>
      <w:rPr>
        <w:rFonts w:ascii="Symbol" w:hAnsi="Symbol" w:hint="default"/>
      </w:rPr>
    </w:lvl>
    <w:lvl w:ilvl="4" w:tplc="1B886F56">
      <w:start w:val="1"/>
      <w:numFmt w:val="bullet"/>
      <w:lvlText w:val="o"/>
      <w:lvlJc w:val="left"/>
      <w:pPr>
        <w:ind w:left="3240" w:hanging="360"/>
      </w:pPr>
      <w:rPr>
        <w:rFonts w:ascii="Courier New" w:hAnsi="Courier New" w:cs="Courier New" w:hint="default"/>
      </w:rPr>
    </w:lvl>
    <w:lvl w:ilvl="5" w:tplc="A46A1450">
      <w:start w:val="1"/>
      <w:numFmt w:val="bullet"/>
      <w:lvlText w:val=""/>
      <w:lvlJc w:val="left"/>
      <w:pPr>
        <w:ind w:left="3960" w:hanging="360"/>
      </w:pPr>
      <w:rPr>
        <w:rFonts w:ascii="Wingdings" w:hAnsi="Wingdings" w:hint="default"/>
      </w:rPr>
    </w:lvl>
    <w:lvl w:ilvl="6" w:tplc="8F10F594">
      <w:start w:val="1"/>
      <w:numFmt w:val="bullet"/>
      <w:lvlText w:val=""/>
      <w:lvlJc w:val="left"/>
      <w:pPr>
        <w:ind w:left="4680" w:hanging="360"/>
      </w:pPr>
      <w:rPr>
        <w:rFonts w:ascii="Symbol" w:hAnsi="Symbol" w:hint="default"/>
      </w:rPr>
    </w:lvl>
    <w:lvl w:ilvl="7" w:tplc="E9DC2E70">
      <w:start w:val="1"/>
      <w:numFmt w:val="bullet"/>
      <w:lvlText w:val="o"/>
      <w:lvlJc w:val="left"/>
      <w:pPr>
        <w:ind w:left="5400" w:hanging="360"/>
      </w:pPr>
      <w:rPr>
        <w:rFonts w:ascii="Courier New" w:hAnsi="Courier New" w:cs="Courier New" w:hint="default"/>
      </w:rPr>
    </w:lvl>
    <w:lvl w:ilvl="8" w:tplc="FCC6EA80">
      <w:start w:val="1"/>
      <w:numFmt w:val="bullet"/>
      <w:lvlText w:val=""/>
      <w:lvlJc w:val="left"/>
      <w:pPr>
        <w:ind w:left="6120" w:hanging="360"/>
      </w:pPr>
      <w:rPr>
        <w:rFonts w:ascii="Wingdings" w:hAnsi="Wingdings" w:hint="default"/>
      </w:rPr>
    </w:lvl>
  </w:abstractNum>
  <w:abstractNum w:abstractNumId="13" w15:restartNumberingAfterBreak="0">
    <w:nsid w:val="236A3FD4"/>
    <w:multiLevelType w:val="hybridMultilevel"/>
    <w:tmpl w:val="ACCA3A5C"/>
    <w:lvl w:ilvl="0" w:tplc="AD7CDE3C">
      <w:start w:val="1"/>
      <w:numFmt w:val="bullet"/>
      <w:lvlText w:val=""/>
      <w:lvlJc w:val="left"/>
      <w:pPr>
        <w:ind w:left="360" w:hanging="360"/>
      </w:pPr>
      <w:rPr>
        <w:rFonts w:ascii="Symbol" w:hAnsi="Symbol" w:hint="default"/>
      </w:rPr>
    </w:lvl>
    <w:lvl w:ilvl="1" w:tplc="67268F22" w:tentative="1">
      <w:start w:val="1"/>
      <w:numFmt w:val="bullet"/>
      <w:lvlText w:val="o"/>
      <w:lvlJc w:val="left"/>
      <w:pPr>
        <w:ind w:left="1080" w:hanging="360"/>
      </w:pPr>
      <w:rPr>
        <w:rFonts w:ascii="Courier New" w:hAnsi="Courier New" w:cs="Courier New" w:hint="default"/>
      </w:rPr>
    </w:lvl>
    <w:lvl w:ilvl="2" w:tplc="B5840FEA" w:tentative="1">
      <w:start w:val="1"/>
      <w:numFmt w:val="bullet"/>
      <w:lvlText w:val=""/>
      <w:lvlJc w:val="left"/>
      <w:pPr>
        <w:ind w:left="1800" w:hanging="360"/>
      </w:pPr>
      <w:rPr>
        <w:rFonts w:ascii="Wingdings" w:hAnsi="Wingdings" w:hint="default"/>
      </w:rPr>
    </w:lvl>
    <w:lvl w:ilvl="3" w:tplc="F620E2FE" w:tentative="1">
      <w:start w:val="1"/>
      <w:numFmt w:val="bullet"/>
      <w:lvlText w:val=""/>
      <w:lvlJc w:val="left"/>
      <w:pPr>
        <w:ind w:left="2520" w:hanging="360"/>
      </w:pPr>
      <w:rPr>
        <w:rFonts w:ascii="Symbol" w:hAnsi="Symbol" w:hint="default"/>
      </w:rPr>
    </w:lvl>
    <w:lvl w:ilvl="4" w:tplc="E1EE25C2" w:tentative="1">
      <w:start w:val="1"/>
      <w:numFmt w:val="bullet"/>
      <w:lvlText w:val="o"/>
      <w:lvlJc w:val="left"/>
      <w:pPr>
        <w:ind w:left="3240" w:hanging="360"/>
      </w:pPr>
      <w:rPr>
        <w:rFonts w:ascii="Courier New" w:hAnsi="Courier New" w:cs="Courier New" w:hint="default"/>
      </w:rPr>
    </w:lvl>
    <w:lvl w:ilvl="5" w:tplc="0F6C0AA2" w:tentative="1">
      <w:start w:val="1"/>
      <w:numFmt w:val="bullet"/>
      <w:lvlText w:val=""/>
      <w:lvlJc w:val="left"/>
      <w:pPr>
        <w:ind w:left="3960" w:hanging="360"/>
      </w:pPr>
      <w:rPr>
        <w:rFonts w:ascii="Wingdings" w:hAnsi="Wingdings" w:hint="default"/>
      </w:rPr>
    </w:lvl>
    <w:lvl w:ilvl="6" w:tplc="6B44AA8C" w:tentative="1">
      <w:start w:val="1"/>
      <w:numFmt w:val="bullet"/>
      <w:lvlText w:val=""/>
      <w:lvlJc w:val="left"/>
      <w:pPr>
        <w:ind w:left="4680" w:hanging="360"/>
      </w:pPr>
      <w:rPr>
        <w:rFonts w:ascii="Symbol" w:hAnsi="Symbol" w:hint="default"/>
      </w:rPr>
    </w:lvl>
    <w:lvl w:ilvl="7" w:tplc="588EAEAC" w:tentative="1">
      <w:start w:val="1"/>
      <w:numFmt w:val="bullet"/>
      <w:lvlText w:val="o"/>
      <w:lvlJc w:val="left"/>
      <w:pPr>
        <w:ind w:left="5400" w:hanging="360"/>
      </w:pPr>
      <w:rPr>
        <w:rFonts w:ascii="Courier New" w:hAnsi="Courier New" w:cs="Courier New" w:hint="default"/>
      </w:rPr>
    </w:lvl>
    <w:lvl w:ilvl="8" w:tplc="6B308444" w:tentative="1">
      <w:start w:val="1"/>
      <w:numFmt w:val="bullet"/>
      <w:lvlText w:val=""/>
      <w:lvlJc w:val="left"/>
      <w:pPr>
        <w:ind w:left="6120" w:hanging="360"/>
      </w:pPr>
      <w:rPr>
        <w:rFonts w:ascii="Wingdings" w:hAnsi="Wingdings" w:hint="default"/>
      </w:rPr>
    </w:lvl>
  </w:abstractNum>
  <w:abstractNum w:abstractNumId="14" w15:restartNumberingAfterBreak="0">
    <w:nsid w:val="2D9F5C2C"/>
    <w:multiLevelType w:val="hybridMultilevel"/>
    <w:tmpl w:val="A4E8E782"/>
    <w:lvl w:ilvl="0" w:tplc="BA303436">
      <w:start w:val="1"/>
      <w:numFmt w:val="bullet"/>
      <w:lvlText w:val=""/>
      <w:lvlJc w:val="left"/>
      <w:pPr>
        <w:ind w:left="360" w:hanging="360"/>
      </w:pPr>
      <w:rPr>
        <w:rFonts w:ascii="Symbol" w:hAnsi="Symbol" w:cs="Symbol" w:hint="default"/>
        <w:color w:val="auto"/>
      </w:rPr>
    </w:lvl>
    <w:lvl w:ilvl="1" w:tplc="51A0DA3A" w:tentative="1">
      <w:start w:val="1"/>
      <w:numFmt w:val="bullet"/>
      <w:lvlText w:val="o"/>
      <w:lvlJc w:val="left"/>
      <w:pPr>
        <w:ind w:left="1080" w:hanging="360"/>
      </w:pPr>
      <w:rPr>
        <w:rFonts w:ascii="Courier New" w:hAnsi="Courier New" w:cs="Courier New" w:hint="default"/>
      </w:rPr>
    </w:lvl>
    <w:lvl w:ilvl="2" w:tplc="8E36462E" w:tentative="1">
      <w:start w:val="1"/>
      <w:numFmt w:val="bullet"/>
      <w:lvlText w:val=""/>
      <w:lvlJc w:val="left"/>
      <w:pPr>
        <w:ind w:left="1800" w:hanging="360"/>
      </w:pPr>
      <w:rPr>
        <w:rFonts w:ascii="Wingdings" w:hAnsi="Wingdings" w:hint="default"/>
      </w:rPr>
    </w:lvl>
    <w:lvl w:ilvl="3" w:tplc="E9A618A6" w:tentative="1">
      <w:start w:val="1"/>
      <w:numFmt w:val="bullet"/>
      <w:lvlText w:val=""/>
      <w:lvlJc w:val="left"/>
      <w:pPr>
        <w:ind w:left="2520" w:hanging="360"/>
      </w:pPr>
      <w:rPr>
        <w:rFonts w:ascii="Symbol" w:hAnsi="Symbol" w:hint="default"/>
      </w:rPr>
    </w:lvl>
    <w:lvl w:ilvl="4" w:tplc="15A0F81C" w:tentative="1">
      <w:start w:val="1"/>
      <w:numFmt w:val="bullet"/>
      <w:lvlText w:val="o"/>
      <w:lvlJc w:val="left"/>
      <w:pPr>
        <w:ind w:left="3240" w:hanging="360"/>
      </w:pPr>
      <w:rPr>
        <w:rFonts w:ascii="Courier New" w:hAnsi="Courier New" w:cs="Courier New" w:hint="default"/>
      </w:rPr>
    </w:lvl>
    <w:lvl w:ilvl="5" w:tplc="E522EDF0" w:tentative="1">
      <w:start w:val="1"/>
      <w:numFmt w:val="bullet"/>
      <w:lvlText w:val=""/>
      <w:lvlJc w:val="left"/>
      <w:pPr>
        <w:ind w:left="3960" w:hanging="360"/>
      </w:pPr>
      <w:rPr>
        <w:rFonts w:ascii="Wingdings" w:hAnsi="Wingdings" w:hint="default"/>
      </w:rPr>
    </w:lvl>
    <w:lvl w:ilvl="6" w:tplc="952AE0BA" w:tentative="1">
      <w:start w:val="1"/>
      <w:numFmt w:val="bullet"/>
      <w:lvlText w:val=""/>
      <w:lvlJc w:val="left"/>
      <w:pPr>
        <w:ind w:left="4680" w:hanging="360"/>
      </w:pPr>
      <w:rPr>
        <w:rFonts w:ascii="Symbol" w:hAnsi="Symbol" w:hint="default"/>
      </w:rPr>
    </w:lvl>
    <w:lvl w:ilvl="7" w:tplc="C71872DA" w:tentative="1">
      <w:start w:val="1"/>
      <w:numFmt w:val="bullet"/>
      <w:lvlText w:val="o"/>
      <w:lvlJc w:val="left"/>
      <w:pPr>
        <w:ind w:left="5400" w:hanging="360"/>
      </w:pPr>
      <w:rPr>
        <w:rFonts w:ascii="Courier New" w:hAnsi="Courier New" w:cs="Courier New" w:hint="default"/>
      </w:rPr>
    </w:lvl>
    <w:lvl w:ilvl="8" w:tplc="914A4E0A" w:tentative="1">
      <w:start w:val="1"/>
      <w:numFmt w:val="bullet"/>
      <w:lvlText w:val=""/>
      <w:lvlJc w:val="left"/>
      <w:pPr>
        <w:ind w:left="6120" w:hanging="360"/>
      </w:pPr>
      <w:rPr>
        <w:rFonts w:ascii="Wingdings" w:hAnsi="Wingdings" w:hint="default"/>
      </w:rPr>
    </w:lvl>
  </w:abstractNum>
  <w:abstractNum w:abstractNumId="15" w15:restartNumberingAfterBreak="0">
    <w:nsid w:val="2E5111C4"/>
    <w:multiLevelType w:val="hybridMultilevel"/>
    <w:tmpl w:val="7910D564"/>
    <w:lvl w:ilvl="0" w:tplc="71322A14">
      <w:start w:val="1"/>
      <w:numFmt w:val="bullet"/>
      <w:lvlText w:val=""/>
      <w:lvlJc w:val="left"/>
      <w:pPr>
        <w:ind w:left="360" w:hanging="360"/>
      </w:pPr>
      <w:rPr>
        <w:rFonts w:ascii="Symbol" w:hAnsi="Symbol" w:cs="Symbol" w:hint="default"/>
        <w:color w:val="auto"/>
      </w:rPr>
    </w:lvl>
    <w:lvl w:ilvl="1" w:tplc="BB3C66A2" w:tentative="1">
      <w:start w:val="1"/>
      <w:numFmt w:val="bullet"/>
      <w:lvlText w:val="o"/>
      <w:lvlJc w:val="left"/>
      <w:pPr>
        <w:ind w:left="1080" w:hanging="360"/>
      </w:pPr>
      <w:rPr>
        <w:rFonts w:ascii="Courier New" w:hAnsi="Courier New" w:cs="Courier New" w:hint="default"/>
      </w:rPr>
    </w:lvl>
    <w:lvl w:ilvl="2" w:tplc="C3EE26EE" w:tentative="1">
      <w:start w:val="1"/>
      <w:numFmt w:val="bullet"/>
      <w:lvlText w:val=""/>
      <w:lvlJc w:val="left"/>
      <w:pPr>
        <w:ind w:left="1800" w:hanging="360"/>
      </w:pPr>
      <w:rPr>
        <w:rFonts w:ascii="Wingdings" w:hAnsi="Wingdings" w:hint="default"/>
      </w:rPr>
    </w:lvl>
    <w:lvl w:ilvl="3" w:tplc="D8A81C8C" w:tentative="1">
      <w:start w:val="1"/>
      <w:numFmt w:val="bullet"/>
      <w:lvlText w:val=""/>
      <w:lvlJc w:val="left"/>
      <w:pPr>
        <w:ind w:left="2520" w:hanging="360"/>
      </w:pPr>
      <w:rPr>
        <w:rFonts w:ascii="Symbol" w:hAnsi="Symbol" w:hint="default"/>
      </w:rPr>
    </w:lvl>
    <w:lvl w:ilvl="4" w:tplc="78142CD2" w:tentative="1">
      <w:start w:val="1"/>
      <w:numFmt w:val="bullet"/>
      <w:lvlText w:val="o"/>
      <w:lvlJc w:val="left"/>
      <w:pPr>
        <w:ind w:left="3240" w:hanging="360"/>
      </w:pPr>
      <w:rPr>
        <w:rFonts w:ascii="Courier New" w:hAnsi="Courier New" w:cs="Courier New" w:hint="default"/>
      </w:rPr>
    </w:lvl>
    <w:lvl w:ilvl="5" w:tplc="F9D88F06" w:tentative="1">
      <w:start w:val="1"/>
      <w:numFmt w:val="bullet"/>
      <w:lvlText w:val=""/>
      <w:lvlJc w:val="left"/>
      <w:pPr>
        <w:ind w:left="3960" w:hanging="360"/>
      </w:pPr>
      <w:rPr>
        <w:rFonts w:ascii="Wingdings" w:hAnsi="Wingdings" w:hint="default"/>
      </w:rPr>
    </w:lvl>
    <w:lvl w:ilvl="6" w:tplc="8174E5D0" w:tentative="1">
      <w:start w:val="1"/>
      <w:numFmt w:val="bullet"/>
      <w:lvlText w:val=""/>
      <w:lvlJc w:val="left"/>
      <w:pPr>
        <w:ind w:left="4680" w:hanging="360"/>
      </w:pPr>
      <w:rPr>
        <w:rFonts w:ascii="Symbol" w:hAnsi="Symbol" w:hint="default"/>
      </w:rPr>
    </w:lvl>
    <w:lvl w:ilvl="7" w:tplc="FCE6D1AA" w:tentative="1">
      <w:start w:val="1"/>
      <w:numFmt w:val="bullet"/>
      <w:lvlText w:val="o"/>
      <w:lvlJc w:val="left"/>
      <w:pPr>
        <w:ind w:left="5400" w:hanging="360"/>
      </w:pPr>
      <w:rPr>
        <w:rFonts w:ascii="Courier New" w:hAnsi="Courier New" w:cs="Courier New" w:hint="default"/>
      </w:rPr>
    </w:lvl>
    <w:lvl w:ilvl="8" w:tplc="DEC609A4" w:tentative="1">
      <w:start w:val="1"/>
      <w:numFmt w:val="bullet"/>
      <w:lvlText w:val=""/>
      <w:lvlJc w:val="left"/>
      <w:pPr>
        <w:ind w:left="6120" w:hanging="360"/>
      </w:pPr>
      <w:rPr>
        <w:rFonts w:ascii="Wingdings" w:hAnsi="Wingdings" w:hint="default"/>
      </w:rPr>
    </w:lvl>
  </w:abstractNum>
  <w:abstractNum w:abstractNumId="16" w15:restartNumberingAfterBreak="0">
    <w:nsid w:val="364F2E3B"/>
    <w:multiLevelType w:val="hybridMultilevel"/>
    <w:tmpl w:val="C6262826"/>
    <w:lvl w:ilvl="0" w:tplc="F2F0A866">
      <w:start w:val="2"/>
      <w:numFmt w:val="bullet"/>
      <w:lvlText w:val="-"/>
      <w:lvlJc w:val="left"/>
      <w:pPr>
        <w:ind w:left="720" w:hanging="360"/>
      </w:pPr>
      <w:rPr>
        <w:rFonts w:ascii="Calibri" w:eastAsia="SimSun" w:hAnsi="Calibri" w:cstheme="minorHAnsi" w:hint="default"/>
      </w:rPr>
    </w:lvl>
    <w:lvl w:ilvl="1" w:tplc="F84872E0" w:tentative="1">
      <w:start w:val="1"/>
      <w:numFmt w:val="bullet"/>
      <w:lvlText w:val="o"/>
      <w:lvlJc w:val="left"/>
      <w:pPr>
        <w:ind w:left="1440" w:hanging="360"/>
      </w:pPr>
      <w:rPr>
        <w:rFonts w:ascii="Courier New" w:hAnsi="Courier New" w:cs="Courier New" w:hint="default"/>
      </w:rPr>
    </w:lvl>
    <w:lvl w:ilvl="2" w:tplc="9DCE7C64" w:tentative="1">
      <w:start w:val="1"/>
      <w:numFmt w:val="bullet"/>
      <w:lvlText w:val=""/>
      <w:lvlJc w:val="left"/>
      <w:pPr>
        <w:ind w:left="2160" w:hanging="360"/>
      </w:pPr>
      <w:rPr>
        <w:rFonts w:ascii="Wingdings" w:hAnsi="Wingdings" w:hint="default"/>
      </w:rPr>
    </w:lvl>
    <w:lvl w:ilvl="3" w:tplc="7EA4B6CC" w:tentative="1">
      <w:start w:val="1"/>
      <w:numFmt w:val="bullet"/>
      <w:lvlText w:val=""/>
      <w:lvlJc w:val="left"/>
      <w:pPr>
        <w:ind w:left="2880" w:hanging="360"/>
      </w:pPr>
      <w:rPr>
        <w:rFonts w:ascii="Symbol" w:hAnsi="Symbol" w:hint="default"/>
      </w:rPr>
    </w:lvl>
    <w:lvl w:ilvl="4" w:tplc="5B600B38" w:tentative="1">
      <w:start w:val="1"/>
      <w:numFmt w:val="bullet"/>
      <w:lvlText w:val="o"/>
      <w:lvlJc w:val="left"/>
      <w:pPr>
        <w:ind w:left="3600" w:hanging="360"/>
      </w:pPr>
      <w:rPr>
        <w:rFonts w:ascii="Courier New" w:hAnsi="Courier New" w:cs="Courier New" w:hint="default"/>
      </w:rPr>
    </w:lvl>
    <w:lvl w:ilvl="5" w:tplc="A34E794E" w:tentative="1">
      <w:start w:val="1"/>
      <w:numFmt w:val="bullet"/>
      <w:lvlText w:val=""/>
      <w:lvlJc w:val="left"/>
      <w:pPr>
        <w:ind w:left="4320" w:hanging="360"/>
      </w:pPr>
      <w:rPr>
        <w:rFonts w:ascii="Wingdings" w:hAnsi="Wingdings" w:hint="default"/>
      </w:rPr>
    </w:lvl>
    <w:lvl w:ilvl="6" w:tplc="08B689D8" w:tentative="1">
      <w:start w:val="1"/>
      <w:numFmt w:val="bullet"/>
      <w:lvlText w:val=""/>
      <w:lvlJc w:val="left"/>
      <w:pPr>
        <w:ind w:left="5040" w:hanging="360"/>
      </w:pPr>
      <w:rPr>
        <w:rFonts w:ascii="Symbol" w:hAnsi="Symbol" w:hint="default"/>
      </w:rPr>
    </w:lvl>
    <w:lvl w:ilvl="7" w:tplc="8968CBD0" w:tentative="1">
      <w:start w:val="1"/>
      <w:numFmt w:val="bullet"/>
      <w:lvlText w:val="o"/>
      <w:lvlJc w:val="left"/>
      <w:pPr>
        <w:ind w:left="5760" w:hanging="360"/>
      </w:pPr>
      <w:rPr>
        <w:rFonts w:ascii="Courier New" w:hAnsi="Courier New" w:cs="Courier New" w:hint="default"/>
      </w:rPr>
    </w:lvl>
    <w:lvl w:ilvl="8" w:tplc="A8484220" w:tentative="1">
      <w:start w:val="1"/>
      <w:numFmt w:val="bullet"/>
      <w:lvlText w:val=""/>
      <w:lvlJc w:val="left"/>
      <w:pPr>
        <w:ind w:left="6480" w:hanging="360"/>
      </w:pPr>
      <w:rPr>
        <w:rFonts w:ascii="Wingdings" w:hAnsi="Wingdings" w:hint="default"/>
      </w:rPr>
    </w:lvl>
  </w:abstractNum>
  <w:abstractNum w:abstractNumId="17" w15:restartNumberingAfterBreak="0">
    <w:nsid w:val="391775F4"/>
    <w:multiLevelType w:val="hybridMultilevel"/>
    <w:tmpl w:val="6762B042"/>
    <w:lvl w:ilvl="0" w:tplc="4BC63A60">
      <w:start w:val="1"/>
      <w:numFmt w:val="decimal"/>
      <w:pStyle w:val="CEOcontribution-H123"/>
      <w:lvlText w:val="%1."/>
      <w:lvlJc w:val="left"/>
      <w:pPr>
        <w:tabs>
          <w:tab w:val="num" w:pos="720"/>
        </w:tabs>
        <w:ind w:left="720" w:hanging="360"/>
      </w:pPr>
    </w:lvl>
    <w:lvl w:ilvl="1" w:tplc="EA74119E">
      <w:start w:val="1"/>
      <w:numFmt w:val="lowerLetter"/>
      <w:lvlText w:val="%2."/>
      <w:lvlJc w:val="left"/>
      <w:pPr>
        <w:tabs>
          <w:tab w:val="num" w:pos="1440"/>
        </w:tabs>
        <w:ind w:left="1440" w:hanging="360"/>
      </w:pPr>
    </w:lvl>
    <w:lvl w:ilvl="2" w:tplc="2A9E775E" w:tentative="1">
      <w:start w:val="1"/>
      <w:numFmt w:val="lowerRoman"/>
      <w:lvlText w:val="%3."/>
      <w:lvlJc w:val="right"/>
      <w:pPr>
        <w:tabs>
          <w:tab w:val="num" w:pos="2160"/>
        </w:tabs>
        <w:ind w:left="2160" w:hanging="180"/>
      </w:pPr>
    </w:lvl>
    <w:lvl w:ilvl="3" w:tplc="AF0CFFE8" w:tentative="1">
      <w:start w:val="1"/>
      <w:numFmt w:val="decimal"/>
      <w:lvlText w:val="%4."/>
      <w:lvlJc w:val="left"/>
      <w:pPr>
        <w:tabs>
          <w:tab w:val="num" w:pos="2880"/>
        </w:tabs>
        <w:ind w:left="2880" w:hanging="360"/>
      </w:pPr>
    </w:lvl>
    <w:lvl w:ilvl="4" w:tplc="105026EE" w:tentative="1">
      <w:start w:val="1"/>
      <w:numFmt w:val="lowerLetter"/>
      <w:lvlText w:val="%5."/>
      <w:lvlJc w:val="left"/>
      <w:pPr>
        <w:tabs>
          <w:tab w:val="num" w:pos="3600"/>
        </w:tabs>
        <w:ind w:left="3600" w:hanging="360"/>
      </w:pPr>
    </w:lvl>
    <w:lvl w:ilvl="5" w:tplc="F6C8E392" w:tentative="1">
      <w:start w:val="1"/>
      <w:numFmt w:val="lowerRoman"/>
      <w:lvlText w:val="%6."/>
      <w:lvlJc w:val="right"/>
      <w:pPr>
        <w:tabs>
          <w:tab w:val="num" w:pos="4320"/>
        </w:tabs>
        <w:ind w:left="4320" w:hanging="180"/>
      </w:pPr>
    </w:lvl>
    <w:lvl w:ilvl="6" w:tplc="D5CED524" w:tentative="1">
      <w:start w:val="1"/>
      <w:numFmt w:val="decimal"/>
      <w:lvlText w:val="%7."/>
      <w:lvlJc w:val="left"/>
      <w:pPr>
        <w:tabs>
          <w:tab w:val="num" w:pos="5040"/>
        </w:tabs>
        <w:ind w:left="5040" w:hanging="360"/>
      </w:pPr>
    </w:lvl>
    <w:lvl w:ilvl="7" w:tplc="427CEF8A" w:tentative="1">
      <w:start w:val="1"/>
      <w:numFmt w:val="lowerLetter"/>
      <w:lvlText w:val="%8."/>
      <w:lvlJc w:val="left"/>
      <w:pPr>
        <w:tabs>
          <w:tab w:val="num" w:pos="5760"/>
        </w:tabs>
        <w:ind w:left="5760" w:hanging="360"/>
      </w:pPr>
    </w:lvl>
    <w:lvl w:ilvl="8" w:tplc="24BC9E98" w:tentative="1">
      <w:start w:val="1"/>
      <w:numFmt w:val="lowerRoman"/>
      <w:lvlText w:val="%9."/>
      <w:lvlJc w:val="right"/>
      <w:pPr>
        <w:tabs>
          <w:tab w:val="num" w:pos="6480"/>
        </w:tabs>
        <w:ind w:left="6480" w:hanging="180"/>
      </w:pPr>
    </w:lvl>
  </w:abstractNum>
  <w:abstractNum w:abstractNumId="18" w15:restartNumberingAfterBreak="0">
    <w:nsid w:val="3CF6649C"/>
    <w:multiLevelType w:val="multilevel"/>
    <w:tmpl w:val="56A0A4D4"/>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3DA51160"/>
    <w:multiLevelType w:val="hybridMultilevel"/>
    <w:tmpl w:val="03704DCA"/>
    <w:lvl w:ilvl="0" w:tplc="223CC46E">
      <w:start w:val="1"/>
      <w:numFmt w:val="bullet"/>
      <w:lvlText w:val=""/>
      <w:lvlJc w:val="left"/>
      <w:pPr>
        <w:ind w:left="360" w:hanging="360"/>
      </w:pPr>
      <w:rPr>
        <w:rFonts w:ascii="Symbol" w:hAnsi="Symbol" w:hint="default"/>
      </w:rPr>
    </w:lvl>
    <w:lvl w:ilvl="1" w:tplc="5E9C05F0">
      <w:start w:val="1"/>
      <w:numFmt w:val="bullet"/>
      <w:lvlText w:val="o"/>
      <w:lvlJc w:val="left"/>
      <w:pPr>
        <w:ind w:left="1080" w:hanging="360"/>
      </w:pPr>
      <w:rPr>
        <w:rFonts w:ascii="Courier New" w:hAnsi="Courier New" w:cs="Courier New" w:hint="default"/>
      </w:rPr>
    </w:lvl>
    <w:lvl w:ilvl="2" w:tplc="49CA5DF0">
      <w:start w:val="1"/>
      <w:numFmt w:val="bullet"/>
      <w:lvlText w:val=""/>
      <w:lvlJc w:val="left"/>
      <w:pPr>
        <w:ind w:left="1800" w:hanging="360"/>
      </w:pPr>
      <w:rPr>
        <w:rFonts w:ascii="Wingdings" w:hAnsi="Wingdings" w:hint="default"/>
      </w:rPr>
    </w:lvl>
    <w:lvl w:ilvl="3" w:tplc="5F2469FA">
      <w:start w:val="1"/>
      <w:numFmt w:val="bullet"/>
      <w:lvlText w:val=""/>
      <w:lvlJc w:val="left"/>
      <w:pPr>
        <w:ind w:left="2520" w:hanging="360"/>
      </w:pPr>
      <w:rPr>
        <w:rFonts w:ascii="Symbol" w:hAnsi="Symbol" w:hint="default"/>
      </w:rPr>
    </w:lvl>
    <w:lvl w:ilvl="4" w:tplc="FDFEC05A">
      <w:start w:val="1"/>
      <w:numFmt w:val="bullet"/>
      <w:lvlText w:val="o"/>
      <w:lvlJc w:val="left"/>
      <w:pPr>
        <w:ind w:left="3240" w:hanging="360"/>
      </w:pPr>
      <w:rPr>
        <w:rFonts w:ascii="Courier New" w:hAnsi="Courier New" w:cs="Courier New" w:hint="default"/>
      </w:rPr>
    </w:lvl>
    <w:lvl w:ilvl="5" w:tplc="C06C812C">
      <w:start w:val="1"/>
      <w:numFmt w:val="bullet"/>
      <w:lvlText w:val=""/>
      <w:lvlJc w:val="left"/>
      <w:pPr>
        <w:ind w:left="3960" w:hanging="360"/>
      </w:pPr>
      <w:rPr>
        <w:rFonts w:ascii="Wingdings" w:hAnsi="Wingdings" w:hint="default"/>
      </w:rPr>
    </w:lvl>
    <w:lvl w:ilvl="6" w:tplc="D5D87810">
      <w:start w:val="1"/>
      <w:numFmt w:val="bullet"/>
      <w:lvlText w:val=""/>
      <w:lvlJc w:val="left"/>
      <w:pPr>
        <w:ind w:left="4680" w:hanging="360"/>
      </w:pPr>
      <w:rPr>
        <w:rFonts w:ascii="Symbol" w:hAnsi="Symbol" w:hint="default"/>
      </w:rPr>
    </w:lvl>
    <w:lvl w:ilvl="7" w:tplc="5E7C4F8A">
      <w:start w:val="1"/>
      <w:numFmt w:val="bullet"/>
      <w:lvlText w:val="o"/>
      <w:lvlJc w:val="left"/>
      <w:pPr>
        <w:ind w:left="5400" w:hanging="360"/>
      </w:pPr>
      <w:rPr>
        <w:rFonts w:ascii="Courier New" w:hAnsi="Courier New" w:cs="Courier New" w:hint="default"/>
      </w:rPr>
    </w:lvl>
    <w:lvl w:ilvl="8" w:tplc="C0BC61FC">
      <w:start w:val="1"/>
      <w:numFmt w:val="bullet"/>
      <w:lvlText w:val=""/>
      <w:lvlJc w:val="left"/>
      <w:pPr>
        <w:ind w:left="6120" w:hanging="360"/>
      </w:pPr>
      <w:rPr>
        <w:rFonts w:ascii="Wingdings" w:hAnsi="Wingdings" w:hint="default"/>
      </w:rPr>
    </w:lvl>
  </w:abstractNum>
  <w:abstractNum w:abstractNumId="20" w15:restartNumberingAfterBreak="0">
    <w:nsid w:val="414C401C"/>
    <w:multiLevelType w:val="multilevel"/>
    <w:tmpl w:val="996EB0D6"/>
    <w:lvl w:ilvl="0">
      <w:start w:val="2"/>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4B5B236A"/>
    <w:multiLevelType w:val="hybridMultilevel"/>
    <w:tmpl w:val="A224D2C4"/>
    <w:lvl w:ilvl="0" w:tplc="A70013C8">
      <w:start w:val="1"/>
      <w:numFmt w:val="bullet"/>
      <w:lvlText w:val=""/>
      <w:lvlJc w:val="left"/>
      <w:pPr>
        <w:ind w:left="360" w:hanging="360"/>
      </w:pPr>
      <w:rPr>
        <w:rFonts w:ascii="Symbol" w:hAnsi="Symbol" w:hint="default"/>
      </w:rPr>
    </w:lvl>
    <w:lvl w:ilvl="1" w:tplc="4B1834AA" w:tentative="1">
      <w:start w:val="1"/>
      <w:numFmt w:val="bullet"/>
      <w:lvlText w:val="o"/>
      <w:lvlJc w:val="left"/>
      <w:pPr>
        <w:ind w:left="1080" w:hanging="360"/>
      </w:pPr>
      <w:rPr>
        <w:rFonts w:ascii="Courier New" w:hAnsi="Courier New" w:cs="Courier New" w:hint="default"/>
      </w:rPr>
    </w:lvl>
    <w:lvl w:ilvl="2" w:tplc="E9B2F3CA" w:tentative="1">
      <w:start w:val="1"/>
      <w:numFmt w:val="bullet"/>
      <w:lvlText w:val=""/>
      <w:lvlJc w:val="left"/>
      <w:pPr>
        <w:ind w:left="1800" w:hanging="360"/>
      </w:pPr>
      <w:rPr>
        <w:rFonts w:ascii="Wingdings" w:hAnsi="Wingdings" w:hint="default"/>
      </w:rPr>
    </w:lvl>
    <w:lvl w:ilvl="3" w:tplc="1C6A619E" w:tentative="1">
      <w:start w:val="1"/>
      <w:numFmt w:val="bullet"/>
      <w:lvlText w:val=""/>
      <w:lvlJc w:val="left"/>
      <w:pPr>
        <w:ind w:left="2520" w:hanging="360"/>
      </w:pPr>
      <w:rPr>
        <w:rFonts w:ascii="Symbol" w:hAnsi="Symbol" w:hint="default"/>
      </w:rPr>
    </w:lvl>
    <w:lvl w:ilvl="4" w:tplc="6F660930" w:tentative="1">
      <w:start w:val="1"/>
      <w:numFmt w:val="bullet"/>
      <w:lvlText w:val="o"/>
      <w:lvlJc w:val="left"/>
      <w:pPr>
        <w:ind w:left="3240" w:hanging="360"/>
      </w:pPr>
      <w:rPr>
        <w:rFonts w:ascii="Courier New" w:hAnsi="Courier New" w:cs="Courier New" w:hint="default"/>
      </w:rPr>
    </w:lvl>
    <w:lvl w:ilvl="5" w:tplc="E02CB76C" w:tentative="1">
      <w:start w:val="1"/>
      <w:numFmt w:val="bullet"/>
      <w:lvlText w:val=""/>
      <w:lvlJc w:val="left"/>
      <w:pPr>
        <w:ind w:left="3960" w:hanging="360"/>
      </w:pPr>
      <w:rPr>
        <w:rFonts w:ascii="Wingdings" w:hAnsi="Wingdings" w:hint="default"/>
      </w:rPr>
    </w:lvl>
    <w:lvl w:ilvl="6" w:tplc="43B4DB58" w:tentative="1">
      <w:start w:val="1"/>
      <w:numFmt w:val="bullet"/>
      <w:lvlText w:val=""/>
      <w:lvlJc w:val="left"/>
      <w:pPr>
        <w:ind w:left="4680" w:hanging="360"/>
      </w:pPr>
      <w:rPr>
        <w:rFonts w:ascii="Symbol" w:hAnsi="Symbol" w:hint="default"/>
      </w:rPr>
    </w:lvl>
    <w:lvl w:ilvl="7" w:tplc="567896F2" w:tentative="1">
      <w:start w:val="1"/>
      <w:numFmt w:val="bullet"/>
      <w:lvlText w:val="o"/>
      <w:lvlJc w:val="left"/>
      <w:pPr>
        <w:ind w:left="5400" w:hanging="360"/>
      </w:pPr>
      <w:rPr>
        <w:rFonts w:ascii="Courier New" w:hAnsi="Courier New" w:cs="Courier New" w:hint="default"/>
      </w:rPr>
    </w:lvl>
    <w:lvl w:ilvl="8" w:tplc="4476F84C" w:tentative="1">
      <w:start w:val="1"/>
      <w:numFmt w:val="bullet"/>
      <w:lvlText w:val=""/>
      <w:lvlJc w:val="left"/>
      <w:pPr>
        <w:ind w:left="6120" w:hanging="360"/>
      </w:pPr>
      <w:rPr>
        <w:rFonts w:ascii="Wingdings" w:hAnsi="Wingdings" w:hint="default"/>
      </w:rPr>
    </w:lvl>
  </w:abstractNum>
  <w:abstractNum w:abstractNumId="22" w15:restartNumberingAfterBreak="0">
    <w:nsid w:val="5B1A2B23"/>
    <w:multiLevelType w:val="hybridMultilevel"/>
    <w:tmpl w:val="60B4628C"/>
    <w:lvl w:ilvl="0" w:tplc="46B6035C">
      <w:start w:val="1"/>
      <w:numFmt w:val="bullet"/>
      <w:lvlText w:val="-"/>
      <w:lvlJc w:val="left"/>
      <w:pPr>
        <w:ind w:left="2340" w:hanging="360"/>
      </w:pPr>
      <w:rPr>
        <w:rFonts w:ascii="Calibri" w:eastAsia="Times New Roman" w:hAnsi="Calibri" w:cs="Times New Roman" w:hint="default"/>
      </w:rPr>
    </w:lvl>
    <w:lvl w:ilvl="1" w:tplc="18722566" w:tentative="1">
      <w:start w:val="1"/>
      <w:numFmt w:val="bullet"/>
      <w:lvlText w:val="o"/>
      <w:lvlJc w:val="left"/>
      <w:pPr>
        <w:ind w:left="3060" w:hanging="360"/>
      </w:pPr>
      <w:rPr>
        <w:rFonts w:ascii="Courier New" w:hAnsi="Courier New" w:cs="Courier New" w:hint="default"/>
      </w:rPr>
    </w:lvl>
    <w:lvl w:ilvl="2" w:tplc="16F4164E" w:tentative="1">
      <w:start w:val="1"/>
      <w:numFmt w:val="bullet"/>
      <w:lvlText w:val=""/>
      <w:lvlJc w:val="left"/>
      <w:pPr>
        <w:ind w:left="3780" w:hanging="360"/>
      </w:pPr>
      <w:rPr>
        <w:rFonts w:ascii="Wingdings" w:hAnsi="Wingdings" w:hint="default"/>
      </w:rPr>
    </w:lvl>
    <w:lvl w:ilvl="3" w:tplc="1E0C1782" w:tentative="1">
      <w:start w:val="1"/>
      <w:numFmt w:val="bullet"/>
      <w:lvlText w:val=""/>
      <w:lvlJc w:val="left"/>
      <w:pPr>
        <w:ind w:left="4500" w:hanging="360"/>
      </w:pPr>
      <w:rPr>
        <w:rFonts w:ascii="Symbol" w:hAnsi="Symbol" w:hint="default"/>
      </w:rPr>
    </w:lvl>
    <w:lvl w:ilvl="4" w:tplc="3C7825DC" w:tentative="1">
      <w:start w:val="1"/>
      <w:numFmt w:val="bullet"/>
      <w:lvlText w:val="o"/>
      <w:lvlJc w:val="left"/>
      <w:pPr>
        <w:ind w:left="5220" w:hanging="360"/>
      </w:pPr>
      <w:rPr>
        <w:rFonts w:ascii="Courier New" w:hAnsi="Courier New" w:cs="Courier New" w:hint="default"/>
      </w:rPr>
    </w:lvl>
    <w:lvl w:ilvl="5" w:tplc="E7069456" w:tentative="1">
      <w:start w:val="1"/>
      <w:numFmt w:val="bullet"/>
      <w:lvlText w:val=""/>
      <w:lvlJc w:val="left"/>
      <w:pPr>
        <w:ind w:left="5940" w:hanging="360"/>
      </w:pPr>
      <w:rPr>
        <w:rFonts w:ascii="Wingdings" w:hAnsi="Wingdings" w:hint="default"/>
      </w:rPr>
    </w:lvl>
    <w:lvl w:ilvl="6" w:tplc="154C834E" w:tentative="1">
      <w:start w:val="1"/>
      <w:numFmt w:val="bullet"/>
      <w:lvlText w:val=""/>
      <w:lvlJc w:val="left"/>
      <w:pPr>
        <w:ind w:left="6660" w:hanging="360"/>
      </w:pPr>
      <w:rPr>
        <w:rFonts w:ascii="Symbol" w:hAnsi="Symbol" w:hint="default"/>
      </w:rPr>
    </w:lvl>
    <w:lvl w:ilvl="7" w:tplc="D5C2FA50" w:tentative="1">
      <w:start w:val="1"/>
      <w:numFmt w:val="bullet"/>
      <w:lvlText w:val="o"/>
      <w:lvlJc w:val="left"/>
      <w:pPr>
        <w:ind w:left="7380" w:hanging="360"/>
      </w:pPr>
      <w:rPr>
        <w:rFonts w:ascii="Courier New" w:hAnsi="Courier New" w:cs="Courier New" w:hint="default"/>
      </w:rPr>
    </w:lvl>
    <w:lvl w:ilvl="8" w:tplc="986CE94A" w:tentative="1">
      <w:start w:val="1"/>
      <w:numFmt w:val="bullet"/>
      <w:lvlText w:val=""/>
      <w:lvlJc w:val="left"/>
      <w:pPr>
        <w:ind w:left="8100" w:hanging="360"/>
      </w:pPr>
      <w:rPr>
        <w:rFonts w:ascii="Wingdings" w:hAnsi="Wingdings" w:hint="default"/>
      </w:rPr>
    </w:lvl>
  </w:abstractNum>
  <w:abstractNum w:abstractNumId="23" w15:restartNumberingAfterBreak="0">
    <w:nsid w:val="5C3C4165"/>
    <w:multiLevelType w:val="hybridMultilevel"/>
    <w:tmpl w:val="36BC5184"/>
    <w:lvl w:ilvl="0" w:tplc="70608D16">
      <w:start w:val="1"/>
      <w:numFmt w:val="bullet"/>
      <w:lvlText w:val=""/>
      <w:lvlJc w:val="left"/>
      <w:pPr>
        <w:ind w:left="360" w:hanging="360"/>
      </w:pPr>
      <w:rPr>
        <w:rFonts w:ascii="Symbol" w:hAnsi="Symbol"/>
      </w:rPr>
    </w:lvl>
    <w:lvl w:ilvl="1" w:tplc="1466E00C">
      <w:start w:val="1"/>
      <w:numFmt w:val="bullet"/>
      <w:lvlText w:val="o"/>
      <w:lvlJc w:val="left"/>
      <w:pPr>
        <w:ind w:left="1080" w:hanging="360"/>
      </w:pPr>
      <w:rPr>
        <w:rFonts w:ascii="Courier New" w:hAnsi="Courier New"/>
      </w:rPr>
    </w:lvl>
    <w:lvl w:ilvl="2" w:tplc="E7961936">
      <w:start w:val="1"/>
      <w:numFmt w:val="bullet"/>
      <w:lvlText w:val=""/>
      <w:lvlJc w:val="left"/>
      <w:pPr>
        <w:ind w:left="1800" w:hanging="360"/>
      </w:pPr>
      <w:rPr>
        <w:rFonts w:ascii="Wingdings" w:hAnsi="Wingdings"/>
      </w:rPr>
    </w:lvl>
    <w:lvl w:ilvl="3" w:tplc="72349048">
      <w:start w:val="1"/>
      <w:numFmt w:val="bullet"/>
      <w:lvlText w:val=""/>
      <w:lvlJc w:val="left"/>
      <w:pPr>
        <w:ind w:left="2520" w:hanging="360"/>
      </w:pPr>
      <w:rPr>
        <w:rFonts w:ascii="Symbol" w:hAnsi="Symbol"/>
      </w:rPr>
    </w:lvl>
    <w:lvl w:ilvl="4" w:tplc="9190A4EA">
      <w:start w:val="1"/>
      <w:numFmt w:val="bullet"/>
      <w:lvlText w:val="o"/>
      <w:lvlJc w:val="left"/>
      <w:pPr>
        <w:ind w:left="3240" w:hanging="360"/>
      </w:pPr>
      <w:rPr>
        <w:rFonts w:ascii="Courier New" w:hAnsi="Courier New"/>
      </w:rPr>
    </w:lvl>
    <w:lvl w:ilvl="5" w:tplc="1438054C">
      <w:start w:val="1"/>
      <w:numFmt w:val="bullet"/>
      <w:lvlText w:val=""/>
      <w:lvlJc w:val="left"/>
      <w:pPr>
        <w:ind w:left="3960" w:hanging="360"/>
      </w:pPr>
      <w:rPr>
        <w:rFonts w:ascii="Wingdings" w:hAnsi="Wingdings"/>
      </w:rPr>
    </w:lvl>
    <w:lvl w:ilvl="6" w:tplc="7B0E4A8E">
      <w:start w:val="1"/>
      <w:numFmt w:val="bullet"/>
      <w:lvlText w:val=""/>
      <w:lvlJc w:val="left"/>
      <w:pPr>
        <w:ind w:left="4680" w:hanging="360"/>
      </w:pPr>
      <w:rPr>
        <w:rFonts w:ascii="Symbol" w:hAnsi="Symbol"/>
      </w:rPr>
    </w:lvl>
    <w:lvl w:ilvl="7" w:tplc="7B82C7B4">
      <w:start w:val="1"/>
      <w:numFmt w:val="bullet"/>
      <w:lvlText w:val="o"/>
      <w:lvlJc w:val="left"/>
      <w:pPr>
        <w:ind w:left="5400" w:hanging="360"/>
      </w:pPr>
      <w:rPr>
        <w:rFonts w:ascii="Courier New" w:hAnsi="Courier New"/>
      </w:rPr>
    </w:lvl>
    <w:lvl w:ilvl="8" w:tplc="F888084E">
      <w:start w:val="1"/>
      <w:numFmt w:val="bullet"/>
      <w:lvlText w:val=""/>
      <w:lvlJc w:val="left"/>
      <w:pPr>
        <w:ind w:left="6120" w:hanging="360"/>
      </w:pPr>
      <w:rPr>
        <w:rFonts w:ascii="Wingdings" w:hAnsi="Wingdings"/>
      </w:rPr>
    </w:lvl>
  </w:abstractNum>
  <w:abstractNum w:abstractNumId="24" w15:restartNumberingAfterBreak="0">
    <w:nsid w:val="5ED26AE3"/>
    <w:multiLevelType w:val="hybridMultilevel"/>
    <w:tmpl w:val="B5E82EC4"/>
    <w:lvl w:ilvl="0" w:tplc="10445030">
      <w:start w:val="1"/>
      <w:numFmt w:val="decimal"/>
      <w:lvlText w:val="%1."/>
      <w:lvlJc w:val="left"/>
      <w:pPr>
        <w:ind w:left="720" w:hanging="360"/>
      </w:pPr>
    </w:lvl>
    <w:lvl w:ilvl="1" w:tplc="D34A6A20" w:tentative="1">
      <w:start w:val="1"/>
      <w:numFmt w:val="lowerLetter"/>
      <w:lvlText w:val="%2."/>
      <w:lvlJc w:val="left"/>
      <w:pPr>
        <w:ind w:left="1440" w:hanging="360"/>
      </w:pPr>
    </w:lvl>
    <w:lvl w:ilvl="2" w:tplc="E2F0B80A" w:tentative="1">
      <w:start w:val="1"/>
      <w:numFmt w:val="lowerRoman"/>
      <w:lvlText w:val="%3."/>
      <w:lvlJc w:val="right"/>
      <w:pPr>
        <w:ind w:left="2160" w:hanging="180"/>
      </w:pPr>
    </w:lvl>
    <w:lvl w:ilvl="3" w:tplc="008A1B2C" w:tentative="1">
      <w:start w:val="1"/>
      <w:numFmt w:val="decimal"/>
      <w:lvlText w:val="%4."/>
      <w:lvlJc w:val="left"/>
      <w:pPr>
        <w:ind w:left="2880" w:hanging="360"/>
      </w:pPr>
    </w:lvl>
    <w:lvl w:ilvl="4" w:tplc="CD167E32" w:tentative="1">
      <w:start w:val="1"/>
      <w:numFmt w:val="lowerLetter"/>
      <w:lvlText w:val="%5."/>
      <w:lvlJc w:val="left"/>
      <w:pPr>
        <w:ind w:left="3600" w:hanging="360"/>
      </w:pPr>
    </w:lvl>
    <w:lvl w:ilvl="5" w:tplc="B050665C" w:tentative="1">
      <w:start w:val="1"/>
      <w:numFmt w:val="lowerRoman"/>
      <w:lvlText w:val="%6."/>
      <w:lvlJc w:val="right"/>
      <w:pPr>
        <w:ind w:left="4320" w:hanging="180"/>
      </w:pPr>
    </w:lvl>
    <w:lvl w:ilvl="6" w:tplc="4A2C0D20" w:tentative="1">
      <w:start w:val="1"/>
      <w:numFmt w:val="decimal"/>
      <w:lvlText w:val="%7."/>
      <w:lvlJc w:val="left"/>
      <w:pPr>
        <w:ind w:left="5040" w:hanging="360"/>
      </w:pPr>
    </w:lvl>
    <w:lvl w:ilvl="7" w:tplc="E0906E30" w:tentative="1">
      <w:start w:val="1"/>
      <w:numFmt w:val="lowerLetter"/>
      <w:lvlText w:val="%8."/>
      <w:lvlJc w:val="left"/>
      <w:pPr>
        <w:ind w:left="5760" w:hanging="360"/>
      </w:pPr>
    </w:lvl>
    <w:lvl w:ilvl="8" w:tplc="949CB04C" w:tentative="1">
      <w:start w:val="1"/>
      <w:numFmt w:val="lowerRoman"/>
      <w:lvlText w:val="%9."/>
      <w:lvlJc w:val="right"/>
      <w:pPr>
        <w:ind w:left="6480" w:hanging="180"/>
      </w:pPr>
    </w:lvl>
  </w:abstractNum>
  <w:abstractNum w:abstractNumId="25" w15:restartNumberingAfterBreak="0">
    <w:nsid w:val="5F591D9B"/>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60A01C44"/>
    <w:multiLevelType w:val="hybridMultilevel"/>
    <w:tmpl w:val="2BB062FC"/>
    <w:lvl w:ilvl="0" w:tplc="0C0C9652">
      <w:start w:val="1"/>
      <w:numFmt w:val="bullet"/>
      <w:lvlText w:val=""/>
      <w:lvlJc w:val="left"/>
      <w:pPr>
        <w:ind w:left="360" w:hanging="360"/>
      </w:pPr>
      <w:rPr>
        <w:rFonts w:ascii="Symbol" w:hAnsi="Symbol" w:hint="default"/>
      </w:rPr>
    </w:lvl>
    <w:lvl w:ilvl="1" w:tplc="6C94E37A">
      <w:start w:val="1"/>
      <w:numFmt w:val="bullet"/>
      <w:lvlText w:val="o"/>
      <w:lvlJc w:val="left"/>
      <w:pPr>
        <w:ind w:left="1080" w:hanging="360"/>
      </w:pPr>
      <w:rPr>
        <w:rFonts w:ascii="Courier New" w:hAnsi="Courier New" w:cs="Courier New" w:hint="default"/>
      </w:rPr>
    </w:lvl>
    <w:lvl w:ilvl="2" w:tplc="3D8ED4D8">
      <w:start w:val="1"/>
      <w:numFmt w:val="bullet"/>
      <w:lvlText w:val=""/>
      <w:lvlJc w:val="left"/>
      <w:pPr>
        <w:ind w:left="1800" w:hanging="360"/>
      </w:pPr>
      <w:rPr>
        <w:rFonts w:ascii="Wingdings" w:hAnsi="Wingdings" w:hint="default"/>
      </w:rPr>
    </w:lvl>
    <w:lvl w:ilvl="3" w:tplc="E236EFF4">
      <w:start w:val="1"/>
      <w:numFmt w:val="bullet"/>
      <w:lvlText w:val=""/>
      <w:lvlJc w:val="left"/>
      <w:pPr>
        <w:ind w:left="2520" w:hanging="360"/>
      </w:pPr>
      <w:rPr>
        <w:rFonts w:ascii="Symbol" w:hAnsi="Symbol" w:hint="default"/>
      </w:rPr>
    </w:lvl>
    <w:lvl w:ilvl="4" w:tplc="E1F2C398">
      <w:start w:val="1"/>
      <w:numFmt w:val="bullet"/>
      <w:lvlText w:val="o"/>
      <w:lvlJc w:val="left"/>
      <w:pPr>
        <w:ind w:left="3240" w:hanging="360"/>
      </w:pPr>
      <w:rPr>
        <w:rFonts w:ascii="Courier New" w:hAnsi="Courier New" w:cs="Courier New" w:hint="default"/>
      </w:rPr>
    </w:lvl>
    <w:lvl w:ilvl="5" w:tplc="2506D910">
      <w:start w:val="1"/>
      <w:numFmt w:val="bullet"/>
      <w:lvlText w:val=""/>
      <w:lvlJc w:val="left"/>
      <w:pPr>
        <w:ind w:left="3960" w:hanging="360"/>
      </w:pPr>
      <w:rPr>
        <w:rFonts w:ascii="Wingdings" w:hAnsi="Wingdings" w:hint="default"/>
      </w:rPr>
    </w:lvl>
    <w:lvl w:ilvl="6" w:tplc="EDAED76A">
      <w:start w:val="1"/>
      <w:numFmt w:val="bullet"/>
      <w:lvlText w:val=""/>
      <w:lvlJc w:val="left"/>
      <w:pPr>
        <w:ind w:left="4680" w:hanging="360"/>
      </w:pPr>
      <w:rPr>
        <w:rFonts w:ascii="Symbol" w:hAnsi="Symbol" w:hint="default"/>
      </w:rPr>
    </w:lvl>
    <w:lvl w:ilvl="7" w:tplc="C046C0A0">
      <w:start w:val="1"/>
      <w:numFmt w:val="bullet"/>
      <w:lvlText w:val="o"/>
      <w:lvlJc w:val="left"/>
      <w:pPr>
        <w:ind w:left="5400" w:hanging="360"/>
      </w:pPr>
      <w:rPr>
        <w:rFonts w:ascii="Courier New" w:hAnsi="Courier New" w:cs="Courier New" w:hint="default"/>
      </w:rPr>
    </w:lvl>
    <w:lvl w:ilvl="8" w:tplc="5680D78E">
      <w:start w:val="1"/>
      <w:numFmt w:val="bullet"/>
      <w:lvlText w:val=""/>
      <w:lvlJc w:val="left"/>
      <w:pPr>
        <w:ind w:left="6120" w:hanging="360"/>
      </w:pPr>
      <w:rPr>
        <w:rFonts w:ascii="Wingdings" w:hAnsi="Wingdings" w:hint="default"/>
      </w:rPr>
    </w:lvl>
  </w:abstractNum>
  <w:abstractNum w:abstractNumId="27" w15:restartNumberingAfterBreak="0">
    <w:nsid w:val="6BB431BC"/>
    <w:multiLevelType w:val="hybridMultilevel"/>
    <w:tmpl w:val="6FCAF054"/>
    <w:lvl w:ilvl="0" w:tplc="D40EC944">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1930C6"/>
    <w:multiLevelType w:val="multilevel"/>
    <w:tmpl w:val="3A06623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6F042CAE"/>
    <w:multiLevelType w:val="hybridMultilevel"/>
    <w:tmpl w:val="BB6A7126"/>
    <w:lvl w:ilvl="0" w:tplc="F588EEAC">
      <w:start w:val="1"/>
      <w:numFmt w:val="bullet"/>
      <w:lvlText w:val=""/>
      <w:lvlJc w:val="left"/>
      <w:pPr>
        <w:ind w:left="720" w:hanging="360"/>
      </w:pPr>
      <w:rPr>
        <w:rFonts w:ascii="Symbol" w:hAnsi="Symbol" w:hint="default"/>
      </w:rPr>
    </w:lvl>
    <w:lvl w:ilvl="1" w:tplc="BA4A51E2" w:tentative="1">
      <w:start w:val="1"/>
      <w:numFmt w:val="bullet"/>
      <w:lvlText w:val="o"/>
      <w:lvlJc w:val="left"/>
      <w:pPr>
        <w:ind w:left="1440" w:hanging="360"/>
      </w:pPr>
      <w:rPr>
        <w:rFonts w:ascii="Courier New" w:hAnsi="Courier New" w:cs="Courier New" w:hint="default"/>
      </w:rPr>
    </w:lvl>
    <w:lvl w:ilvl="2" w:tplc="C1E63976" w:tentative="1">
      <w:start w:val="1"/>
      <w:numFmt w:val="bullet"/>
      <w:lvlText w:val=""/>
      <w:lvlJc w:val="left"/>
      <w:pPr>
        <w:ind w:left="2160" w:hanging="360"/>
      </w:pPr>
      <w:rPr>
        <w:rFonts w:ascii="Wingdings" w:hAnsi="Wingdings" w:hint="default"/>
      </w:rPr>
    </w:lvl>
    <w:lvl w:ilvl="3" w:tplc="AF4A5A16" w:tentative="1">
      <w:start w:val="1"/>
      <w:numFmt w:val="bullet"/>
      <w:lvlText w:val=""/>
      <w:lvlJc w:val="left"/>
      <w:pPr>
        <w:ind w:left="2880" w:hanging="360"/>
      </w:pPr>
      <w:rPr>
        <w:rFonts w:ascii="Symbol" w:hAnsi="Symbol" w:hint="default"/>
      </w:rPr>
    </w:lvl>
    <w:lvl w:ilvl="4" w:tplc="5A700A80" w:tentative="1">
      <w:start w:val="1"/>
      <w:numFmt w:val="bullet"/>
      <w:lvlText w:val="o"/>
      <w:lvlJc w:val="left"/>
      <w:pPr>
        <w:ind w:left="3600" w:hanging="360"/>
      </w:pPr>
      <w:rPr>
        <w:rFonts w:ascii="Courier New" w:hAnsi="Courier New" w:cs="Courier New" w:hint="default"/>
      </w:rPr>
    </w:lvl>
    <w:lvl w:ilvl="5" w:tplc="55FAD890" w:tentative="1">
      <w:start w:val="1"/>
      <w:numFmt w:val="bullet"/>
      <w:lvlText w:val=""/>
      <w:lvlJc w:val="left"/>
      <w:pPr>
        <w:ind w:left="4320" w:hanging="360"/>
      </w:pPr>
      <w:rPr>
        <w:rFonts w:ascii="Wingdings" w:hAnsi="Wingdings" w:hint="default"/>
      </w:rPr>
    </w:lvl>
    <w:lvl w:ilvl="6" w:tplc="9E3011BE" w:tentative="1">
      <w:start w:val="1"/>
      <w:numFmt w:val="bullet"/>
      <w:lvlText w:val=""/>
      <w:lvlJc w:val="left"/>
      <w:pPr>
        <w:ind w:left="5040" w:hanging="360"/>
      </w:pPr>
      <w:rPr>
        <w:rFonts w:ascii="Symbol" w:hAnsi="Symbol" w:hint="default"/>
      </w:rPr>
    </w:lvl>
    <w:lvl w:ilvl="7" w:tplc="2404349A" w:tentative="1">
      <w:start w:val="1"/>
      <w:numFmt w:val="bullet"/>
      <w:lvlText w:val="o"/>
      <w:lvlJc w:val="left"/>
      <w:pPr>
        <w:ind w:left="5760" w:hanging="360"/>
      </w:pPr>
      <w:rPr>
        <w:rFonts w:ascii="Courier New" w:hAnsi="Courier New" w:cs="Courier New" w:hint="default"/>
      </w:rPr>
    </w:lvl>
    <w:lvl w:ilvl="8" w:tplc="6BDC3324" w:tentative="1">
      <w:start w:val="1"/>
      <w:numFmt w:val="bullet"/>
      <w:lvlText w:val=""/>
      <w:lvlJc w:val="left"/>
      <w:pPr>
        <w:ind w:left="6480" w:hanging="360"/>
      </w:pPr>
      <w:rPr>
        <w:rFonts w:ascii="Wingdings" w:hAnsi="Wingdings" w:hint="default"/>
      </w:rPr>
    </w:lvl>
  </w:abstractNum>
  <w:abstractNum w:abstractNumId="30" w15:restartNumberingAfterBreak="0">
    <w:nsid w:val="70D7479A"/>
    <w:multiLevelType w:val="hybridMultilevel"/>
    <w:tmpl w:val="5FEC3B92"/>
    <w:lvl w:ilvl="0" w:tplc="02D885F6">
      <w:start w:val="1"/>
      <w:numFmt w:val="bullet"/>
      <w:lvlText w:val=""/>
      <w:lvlJc w:val="left"/>
      <w:pPr>
        <w:ind w:left="720" w:hanging="360"/>
      </w:pPr>
      <w:rPr>
        <w:rFonts w:ascii="Symbol" w:hAnsi="Symbol" w:hint="default"/>
      </w:rPr>
    </w:lvl>
    <w:lvl w:ilvl="1" w:tplc="D1064B90">
      <w:start w:val="1"/>
      <w:numFmt w:val="bullet"/>
      <w:lvlText w:val="o"/>
      <w:lvlJc w:val="left"/>
      <w:pPr>
        <w:ind w:left="1440" w:hanging="360"/>
      </w:pPr>
      <w:rPr>
        <w:rFonts w:ascii="Courier New" w:hAnsi="Courier New" w:cs="Courier New" w:hint="default"/>
      </w:rPr>
    </w:lvl>
    <w:lvl w:ilvl="2" w:tplc="5CC69C26" w:tentative="1">
      <w:start w:val="1"/>
      <w:numFmt w:val="bullet"/>
      <w:lvlText w:val=""/>
      <w:lvlJc w:val="left"/>
      <w:pPr>
        <w:ind w:left="2160" w:hanging="360"/>
      </w:pPr>
      <w:rPr>
        <w:rFonts w:ascii="Wingdings" w:hAnsi="Wingdings" w:hint="default"/>
      </w:rPr>
    </w:lvl>
    <w:lvl w:ilvl="3" w:tplc="F2AEB040" w:tentative="1">
      <w:start w:val="1"/>
      <w:numFmt w:val="bullet"/>
      <w:lvlText w:val=""/>
      <w:lvlJc w:val="left"/>
      <w:pPr>
        <w:ind w:left="2880" w:hanging="360"/>
      </w:pPr>
      <w:rPr>
        <w:rFonts w:ascii="Symbol" w:hAnsi="Symbol" w:hint="default"/>
      </w:rPr>
    </w:lvl>
    <w:lvl w:ilvl="4" w:tplc="1D7C7756" w:tentative="1">
      <w:start w:val="1"/>
      <w:numFmt w:val="bullet"/>
      <w:lvlText w:val="o"/>
      <w:lvlJc w:val="left"/>
      <w:pPr>
        <w:ind w:left="3600" w:hanging="360"/>
      </w:pPr>
      <w:rPr>
        <w:rFonts w:ascii="Courier New" w:hAnsi="Courier New" w:cs="Courier New" w:hint="default"/>
      </w:rPr>
    </w:lvl>
    <w:lvl w:ilvl="5" w:tplc="C37E306E" w:tentative="1">
      <w:start w:val="1"/>
      <w:numFmt w:val="bullet"/>
      <w:lvlText w:val=""/>
      <w:lvlJc w:val="left"/>
      <w:pPr>
        <w:ind w:left="4320" w:hanging="360"/>
      </w:pPr>
      <w:rPr>
        <w:rFonts w:ascii="Wingdings" w:hAnsi="Wingdings" w:hint="default"/>
      </w:rPr>
    </w:lvl>
    <w:lvl w:ilvl="6" w:tplc="7A7EC3C4" w:tentative="1">
      <w:start w:val="1"/>
      <w:numFmt w:val="bullet"/>
      <w:lvlText w:val=""/>
      <w:lvlJc w:val="left"/>
      <w:pPr>
        <w:ind w:left="5040" w:hanging="360"/>
      </w:pPr>
      <w:rPr>
        <w:rFonts w:ascii="Symbol" w:hAnsi="Symbol" w:hint="default"/>
      </w:rPr>
    </w:lvl>
    <w:lvl w:ilvl="7" w:tplc="E32E18F2" w:tentative="1">
      <w:start w:val="1"/>
      <w:numFmt w:val="bullet"/>
      <w:lvlText w:val="o"/>
      <w:lvlJc w:val="left"/>
      <w:pPr>
        <w:ind w:left="5760" w:hanging="360"/>
      </w:pPr>
      <w:rPr>
        <w:rFonts w:ascii="Courier New" w:hAnsi="Courier New" w:cs="Courier New" w:hint="default"/>
      </w:rPr>
    </w:lvl>
    <w:lvl w:ilvl="8" w:tplc="84BA5D00" w:tentative="1">
      <w:start w:val="1"/>
      <w:numFmt w:val="bullet"/>
      <w:lvlText w:val=""/>
      <w:lvlJc w:val="left"/>
      <w:pPr>
        <w:ind w:left="6480" w:hanging="360"/>
      </w:pPr>
      <w:rPr>
        <w:rFonts w:ascii="Wingdings" w:hAnsi="Wingdings" w:hint="default"/>
      </w:rPr>
    </w:lvl>
  </w:abstractNum>
  <w:abstractNum w:abstractNumId="31" w15:restartNumberingAfterBreak="0">
    <w:nsid w:val="725025AA"/>
    <w:multiLevelType w:val="hybridMultilevel"/>
    <w:tmpl w:val="262EFA9E"/>
    <w:lvl w:ilvl="0" w:tplc="9468C3FA">
      <w:start w:val="1"/>
      <w:numFmt w:val="bullet"/>
      <w:lvlText w:val=""/>
      <w:lvlJc w:val="left"/>
      <w:pPr>
        <w:ind w:left="360" w:hanging="360"/>
      </w:pPr>
      <w:rPr>
        <w:rFonts w:ascii="Symbol" w:hAnsi="Symbol" w:hint="default"/>
      </w:rPr>
    </w:lvl>
    <w:lvl w:ilvl="1" w:tplc="E712428A">
      <w:start w:val="1"/>
      <w:numFmt w:val="bullet"/>
      <w:lvlText w:val="o"/>
      <w:lvlJc w:val="left"/>
      <w:pPr>
        <w:ind w:left="1080" w:hanging="360"/>
      </w:pPr>
      <w:rPr>
        <w:rFonts w:ascii="Courier New" w:hAnsi="Courier New" w:cs="Courier New" w:hint="default"/>
      </w:rPr>
    </w:lvl>
    <w:lvl w:ilvl="2" w:tplc="356CEB3E">
      <w:start w:val="1"/>
      <w:numFmt w:val="bullet"/>
      <w:lvlText w:val=""/>
      <w:lvlJc w:val="left"/>
      <w:pPr>
        <w:ind w:left="1800" w:hanging="360"/>
      </w:pPr>
      <w:rPr>
        <w:rFonts w:ascii="Wingdings" w:hAnsi="Wingdings" w:hint="default"/>
      </w:rPr>
    </w:lvl>
    <w:lvl w:ilvl="3" w:tplc="3C10BE92">
      <w:start w:val="1"/>
      <w:numFmt w:val="bullet"/>
      <w:lvlText w:val=""/>
      <w:lvlJc w:val="left"/>
      <w:pPr>
        <w:ind w:left="2520" w:hanging="360"/>
      </w:pPr>
      <w:rPr>
        <w:rFonts w:ascii="Symbol" w:hAnsi="Symbol" w:hint="default"/>
      </w:rPr>
    </w:lvl>
    <w:lvl w:ilvl="4" w:tplc="9E90A084">
      <w:start w:val="1"/>
      <w:numFmt w:val="bullet"/>
      <w:lvlText w:val="o"/>
      <w:lvlJc w:val="left"/>
      <w:pPr>
        <w:ind w:left="3240" w:hanging="360"/>
      </w:pPr>
      <w:rPr>
        <w:rFonts w:ascii="Courier New" w:hAnsi="Courier New" w:cs="Courier New" w:hint="default"/>
      </w:rPr>
    </w:lvl>
    <w:lvl w:ilvl="5" w:tplc="87BCC7D2">
      <w:start w:val="1"/>
      <w:numFmt w:val="bullet"/>
      <w:lvlText w:val=""/>
      <w:lvlJc w:val="left"/>
      <w:pPr>
        <w:ind w:left="3960" w:hanging="360"/>
      </w:pPr>
      <w:rPr>
        <w:rFonts w:ascii="Wingdings" w:hAnsi="Wingdings" w:hint="default"/>
      </w:rPr>
    </w:lvl>
    <w:lvl w:ilvl="6" w:tplc="3F98FC38">
      <w:start w:val="1"/>
      <w:numFmt w:val="bullet"/>
      <w:lvlText w:val=""/>
      <w:lvlJc w:val="left"/>
      <w:pPr>
        <w:ind w:left="4680" w:hanging="360"/>
      </w:pPr>
      <w:rPr>
        <w:rFonts w:ascii="Symbol" w:hAnsi="Symbol" w:hint="default"/>
      </w:rPr>
    </w:lvl>
    <w:lvl w:ilvl="7" w:tplc="B1C8B162">
      <w:start w:val="1"/>
      <w:numFmt w:val="bullet"/>
      <w:lvlText w:val="o"/>
      <w:lvlJc w:val="left"/>
      <w:pPr>
        <w:ind w:left="5400" w:hanging="360"/>
      </w:pPr>
      <w:rPr>
        <w:rFonts w:ascii="Courier New" w:hAnsi="Courier New" w:cs="Courier New" w:hint="default"/>
      </w:rPr>
    </w:lvl>
    <w:lvl w:ilvl="8" w:tplc="B1AA4B7C">
      <w:start w:val="1"/>
      <w:numFmt w:val="bullet"/>
      <w:lvlText w:val=""/>
      <w:lvlJc w:val="left"/>
      <w:pPr>
        <w:ind w:left="6120" w:hanging="360"/>
      </w:pPr>
      <w:rPr>
        <w:rFonts w:ascii="Wingdings" w:hAnsi="Wingdings" w:hint="default"/>
      </w:rPr>
    </w:lvl>
  </w:abstractNum>
  <w:abstractNum w:abstractNumId="32" w15:restartNumberingAfterBreak="0">
    <w:nsid w:val="79796880"/>
    <w:multiLevelType w:val="multilevel"/>
    <w:tmpl w:val="8F6209A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79B27884"/>
    <w:multiLevelType w:val="multilevel"/>
    <w:tmpl w:val="47FE41D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AF01D6E"/>
    <w:multiLevelType w:val="hybridMultilevel"/>
    <w:tmpl w:val="A58C9BBA"/>
    <w:lvl w:ilvl="0" w:tplc="B0CAE1E6">
      <w:start w:val="2"/>
      <w:numFmt w:val="bullet"/>
      <w:lvlText w:val="-"/>
      <w:lvlJc w:val="left"/>
      <w:pPr>
        <w:ind w:left="720" w:hanging="360"/>
      </w:pPr>
      <w:rPr>
        <w:rFonts w:ascii="Calibri" w:eastAsia="SimSun" w:hAnsi="Calibri" w:cstheme="minorHAnsi" w:hint="default"/>
      </w:rPr>
    </w:lvl>
    <w:lvl w:ilvl="1" w:tplc="C33EC78C" w:tentative="1">
      <w:start w:val="1"/>
      <w:numFmt w:val="bullet"/>
      <w:lvlText w:val="o"/>
      <w:lvlJc w:val="left"/>
      <w:pPr>
        <w:ind w:left="1440" w:hanging="360"/>
      </w:pPr>
      <w:rPr>
        <w:rFonts w:ascii="Courier New" w:hAnsi="Courier New" w:cs="Courier New" w:hint="default"/>
      </w:rPr>
    </w:lvl>
    <w:lvl w:ilvl="2" w:tplc="E810362A" w:tentative="1">
      <w:start w:val="1"/>
      <w:numFmt w:val="bullet"/>
      <w:lvlText w:val=""/>
      <w:lvlJc w:val="left"/>
      <w:pPr>
        <w:ind w:left="2160" w:hanging="360"/>
      </w:pPr>
      <w:rPr>
        <w:rFonts w:ascii="Wingdings" w:hAnsi="Wingdings" w:hint="default"/>
      </w:rPr>
    </w:lvl>
    <w:lvl w:ilvl="3" w:tplc="35A21110" w:tentative="1">
      <w:start w:val="1"/>
      <w:numFmt w:val="bullet"/>
      <w:lvlText w:val=""/>
      <w:lvlJc w:val="left"/>
      <w:pPr>
        <w:ind w:left="2880" w:hanging="360"/>
      </w:pPr>
      <w:rPr>
        <w:rFonts w:ascii="Symbol" w:hAnsi="Symbol" w:hint="default"/>
      </w:rPr>
    </w:lvl>
    <w:lvl w:ilvl="4" w:tplc="FD1E1E86" w:tentative="1">
      <w:start w:val="1"/>
      <w:numFmt w:val="bullet"/>
      <w:lvlText w:val="o"/>
      <w:lvlJc w:val="left"/>
      <w:pPr>
        <w:ind w:left="3600" w:hanging="360"/>
      </w:pPr>
      <w:rPr>
        <w:rFonts w:ascii="Courier New" w:hAnsi="Courier New" w:cs="Courier New" w:hint="default"/>
      </w:rPr>
    </w:lvl>
    <w:lvl w:ilvl="5" w:tplc="3A0EBBC6" w:tentative="1">
      <w:start w:val="1"/>
      <w:numFmt w:val="bullet"/>
      <w:lvlText w:val=""/>
      <w:lvlJc w:val="left"/>
      <w:pPr>
        <w:ind w:left="4320" w:hanging="360"/>
      </w:pPr>
      <w:rPr>
        <w:rFonts w:ascii="Wingdings" w:hAnsi="Wingdings" w:hint="default"/>
      </w:rPr>
    </w:lvl>
    <w:lvl w:ilvl="6" w:tplc="0FD4B3E2" w:tentative="1">
      <w:start w:val="1"/>
      <w:numFmt w:val="bullet"/>
      <w:lvlText w:val=""/>
      <w:lvlJc w:val="left"/>
      <w:pPr>
        <w:ind w:left="5040" w:hanging="360"/>
      </w:pPr>
      <w:rPr>
        <w:rFonts w:ascii="Symbol" w:hAnsi="Symbol" w:hint="default"/>
      </w:rPr>
    </w:lvl>
    <w:lvl w:ilvl="7" w:tplc="7A905276" w:tentative="1">
      <w:start w:val="1"/>
      <w:numFmt w:val="bullet"/>
      <w:lvlText w:val="o"/>
      <w:lvlJc w:val="left"/>
      <w:pPr>
        <w:ind w:left="5760" w:hanging="360"/>
      </w:pPr>
      <w:rPr>
        <w:rFonts w:ascii="Courier New" w:hAnsi="Courier New" w:cs="Courier New" w:hint="default"/>
      </w:rPr>
    </w:lvl>
    <w:lvl w:ilvl="8" w:tplc="CD82A63C" w:tentative="1">
      <w:start w:val="1"/>
      <w:numFmt w:val="bullet"/>
      <w:lvlText w:val=""/>
      <w:lvlJc w:val="left"/>
      <w:pPr>
        <w:ind w:left="6480" w:hanging="360"/>
      </w:pPr>
      <w:rPr>
        <w:rFonts w:ascii="Wingdings" w:hAnsi="Wingdings" w:hint="default"/>
      </w:rPr>
    </w:lvl>
  </w:abstractNum>
  <w:num w:numId="1">
    <w:abstractNumId w:val="2"/>
  </w:num>
  <w:num w:numId="2">
    <w:abstractNumId w:val="32"/>
  </w:num>
  <w:num w:numId="3">
    <w:abstractNumId w:val="28"/>
  </w:num>
  <w:num w:numId="4">
    <w:abstractNumId w:val="33"/>
  </w:num>
  <w:num w:numId="5">
    <w:abstractNumId w:val="23"/>
  </w:num>
  <w:num w:numId="6">
    <w:abstractNumId w:val="3"/>
  </w:num>
  <w:num w:numId="7">
    <w:abstractNumId w:val="7"/>
  </w:num>
  <w:num w:numId="8">
    <w:abstractNumId w:val="15"/>
  </w:num>
  <w:num w:numId="9">
    <w:abstractNumId w:val="22"/>
  </w:num>
  <w:num w:numId="10">
    <w:abstractNumId w:val="0"/>
  </w:num>
  <w:num w:numId="1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30"/>
  </w:num>
  <w:num w:numId="13">
    <w:abstractNumId w:val="6"/>
  </w:num>
  <w:num w:numId="14">
    <w:abstractNumId w:val="24"/>
  </w:num>
  <w:num w:numId="15">
    <w:abstractNumId w:val="18"/>
  </w:num>
  <w:num w:numId="16">
    <w:abstractNumId w:val="29"/>
  </w:num>
  <w:num w:numId="17">
    <w:abstractNumId w:val="25"/>
  </w:num>
  <w:num w:numId="18">
    <w:abstractNumId w:val="20"/>
  </w:num>
  <w:num w:numId="19">
    <w:abstractNumId w:val="13"/>
  </w:num>
  <w:num w:numId="20">
    <w:abstractNumId w:val="34"/>
  </w:num>
  <w:num w:numId="21">
    <w:abstractNumId w:val="9"/>
  </w:num>
  <w:num w:numId="22">
    <w:abstractNumId w:val="16"/>
  </w:num>
  <w:num w:numId="23">
    <w:abstractNumId w:val="4"/>
  </w:num>
  <w:num w:numId="24">
    <w:abstractNumId w:val="14"/>
  </w:num>
  <w:num w:numId="25">
    <w:abstractNumId w:val="11"/>
  </w:num>
  <w:num w:numId="26">
    <w:abstractNumId w:val="17"/>
  </w:num>
  <w:num w:numId="27">
    <w:abstractNumId w:val="19"/>
  </w:num>
  <w:num w:numId="28">
    <w:abstractNumId w:val="21"/>
  </w:num>
  <w:num w:numId="29">
    <w:abstractNumId w:val="8"/>
  </w:num>
  <w:num w:numId="30">
    <w:abstractNumId w:val="12"/>
  </w:num>
  <w:num w:numId="31">
    <w:abstractNumId w:val="26"/>
  </w:num>
  <w:num w:numId="32">
    <w:abstractNumId w:val="10"/>
  </w:num>
  <w:num w:numId="33">
    <w:abstractNumId w:val="31"/>
  </w:num>
  <w:num w:numId="34">
    <w:abstractNumId w:val="5"/>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5089"/>
    <w:rsid w:val="0002520B"/>
    <w:rsid w:val="000366B9"/>
    <w:rsid w:val="00037A9E"/>
    <w:rsid w:val="00037F91"/>
    <w:rsid w:val="0004787E"/>
    <w:rsid w:val="000539F1"/>
    <w:rsid w:val="00054747"/>
    <w:rsid w:val="00055A2A"/>
    <w:rsid w:val="000615C1"/>
    <w:rsid w:val="00061675"/>
    <w:rsid w:val="00063E73"/>
    <w:rsid w:val="000743AA"/>
    <w:rsid w:val="000830E8"/>
    <w:rsid w:val="0009133A"/>
    <w:rsid w:val="0009225C"/>
    <w:rsid w:val="00094228"/>
    <w:rsid w:val="000A17C4"/>
    <w:rsid w:val="000A36A4"/>
    <w:rsid w:val="000B2352"/>
    <w:rsid w:val="000C356E"/>
    <w:rsid w:val="000C6340"/>
    <w:rsid w:val="000C6687"/>
    <w:rsid w:val="000C69FD"/>
    <w:rsid w:val="000C7B84"/>
    <w:rsid w:val="000D261B"/>
    <w:rsid w:val="000D4835"/>
    <w:rsid w:val="000D58A3"/>
    <w:rsid w:val="000D6BB9"/>
    <w:rsid w:val="000E3ED4"/>
    <w:rsid w:val="000E3F9C"/>
    <w:rsid w:val="000F1550"/>
    <w:rsid w:val="000F251B"/>
    <w:rsid w:val="000F5FE8"/>
    <w:rsid w:val="000F6644"/>
    <w:rsid w:val="00100833"/>
    <w:rsid w:val="00102F72"/>
    <w:rsid w:val="001056D8"/>
    <w:rsid w:val="00107E85"/>
    <w:rsid w:val="00113EE8"/>
    <w:rsid w:val="0011432F"/>
    <w:rsid w:val="0011455A"/>
    <w:rsid w:val="00114A65"/>
    <w:rsid w:val="00133061"/>
    <w:rsid w:val="001400A8"/>
    <w:rsid w:val="00141699"/>
    <w:rsid w:val="00145618"/>
    <w:rsid w:val="00147000"/>
    <w:rsid w:val="001510E9"/>
    <w:rsid w:val="00157396"/>
    <w:rsid w:val="00163091"/>
    <w:rsid w:val="001645CB"/>
    <w:rsid w:val="00166305"/>
    <w:rsid w:val="00167545"/>
    <w:rsid w:val="001703C6"/>
    <w:rsid w:val="00173781"/>
    <w:rsid w:val="00175ADF"/>
    <w:rsid w:val="00175CAE"/>
    <w:rsid w:val="00181739"/>
    <w:rsid w:val="001828DB"/>
    <w:rsid w:val="001850FE"/>
    <w:rsid w:val="00185135"/>
    <w:rsid w:val="0019037C"/>
    <w:rsid w:val="001905A9"/>
    <w:rsid w:val="00191273"/>
    <w:rsid w:val="001932B9"/>
    <w:rsid w:val="00193608"/>
    <w:rsid w:val="001942A7"/>
    <w:rsid w:val="0019587B"/>
    <w:rsid w:val="001A163D"/>
    <w:rsid w:val="001A441E"/>
    <w:rsid w:val="001A6733"/>
    <w:rsid w:val="001B357F"/>
    <w:rsid w:val="001C16DA"/>
    <w:rsid w:val="001C3444"/>
    <w:rsid w:val="001C3702"/>
    <w:rsid w:val="001C4656"/>
    <w:rsid w:val="001C46BC"/>
    <w:rsid w:val="001F23E6"/>
    <w:rsid w:val="001F4238"/>
    <w:rsid w:val="00200A38"/>
    <w:rsid w:val="00200A46"/>
    <w:rsid w:val="00205D80"/>
    <w:rsid w:val="002064A6"/>
    <w:rsid w:val="00211B6F"/>
    <w:rsid w:val="00213518"/>
    <w:rsid w:val="00217CC3"/>
    <w:rsid w:val="00220AB6"/>
    <w:rsid w:val="0022120F"/>
    <w:rsid w:val="00227188"/>
    <w:rsid w:val="0022754A"/>
    <w:rsid w:val="00235598"/>
    <w:rsid w:val="00236560"/>
    <w:rsid w:val="0023662E"/>
    <w:rsid w:val="002400D1"/>
    <w:rsid w:val="00245D0F"/>
    <w:rsid w:val="00247A8E"/>
    <w:rsid w:val="002548C3"/>
    <w:rsid w:val="00257ACD"/>
    <w:rsid w:val="00257E9B"/>
    <w:rsid w:val="00262908"/>
    <w:rsid w:val="002650F4"/>
    <w:rsid w:val="002715FD"/>
    <w:rsid w:val="002745C0"/>
    <w:rsid w:val="00285B33"/>
    <w:rsid w:val="00287A3C"/>
    <w:rsid w:val="00294D38"/>
    <w:rsid w:val="002955D3"/>
    <w:rsid w:val="002A0756"/>
    <w:rsid w:val="002A2FC6"/>
    <w:rsid w:val="002C1EC7"/>
    <w:rsid w:val="002C2473"/>
    <w:rsid w:val="002C4342"/>
    <w:rsid w:val="002C6516"/>
    <w:rsid w:val="002C7EA3"/>
    <w:rsid w:val="002D20AE"/>
    <w:rsid w:val="002D6C61"/>
    <w:rsid w:val="002E2104"/>
    <w:rsid w:val="002E2DAC"/>
    <w:rsid w:val="002E6963"/>
    <w:rsid w:val="002E6F8F"/>
    <w:rsid w:val="002F05D8"/>
    <w:rsid w:val="002F0859"/>
    <w:rsid w:val="002F1448"/>
    <w:rsid w:val="002F2DE0"/>
    <w:rsid w:val="002F5E25"/>
    <w:rsid w:val="003125C3"/>
    <w:rsid w:val="00312AE6"/>
    <w:rsid w:val="00317D1A"/>
    <w:rsid w:val="003211FF"/>
    <w:rsid w:val="00322B56"/>
    <w:rsid w:val="00327247"/>
    <w:rsid w:val="00327A9D"/>
    <w:rsid w:val="0033130E"/>
    <w:rsid w:val="0033269C"/>
    <w:rsid w:val="00333B21"/>
    <w:rsid w:val="0035516C"/>
    <w:rsid w:val="00355A4C"/>
    <w:rsid w:val="003604FB"/>
    <w:rsid w:val="00360B73"/>
    <w:rsid w:val="00364481"/>
    <w:rsid w:val="0037180E"/>
    <w:rsid w:val="003718C3"/>
    <w:rsid w:val="00380B71"/>
    <w:rsid w:val="0038365A"/>
    <w:rsid w:val="00386A89"/>
    <w:rsid w:val="00395511"/>
    <w:rsid w:val="0039648E"/>
    <w:rsid w:val="003A5AFE"/>
    <w:rsid w:val="003A5D5F"/>
    <w:rsid w:val="003A7FFE"/>
    <w:rsid w:val="003B0A63"/>
    <w:rsid w:val="003B50E1"/>
    <w:rsid w:val="003C1746"/>
    <w:rsid w:val="003C2AA9"/>
    <w:rsid w:val="003C58BF"/>
    <w:rsid w:val="003D451D"/>
    <w:rsid w:val="003D60F1"/>
    <w:rsid w:val="003F2ACE"/>
    <w:rsid w:val="003F2DD8"/>
    <w:rsid w:val="003F3F2D"/>
    <w:rsid w:val="003F50B2"/>
    <w:rsid w:val="00401BFF"/>
    <w:rsid w:val="00404424"/>
    <w:rsid w:val="00407A8E"/>
    <w:rsid w:val="0041156B"/>
    <w:rsid w:val="004122C5"/>
    <w:rsid w:val="004129D5"/>
    <w:rsid w:val="00413B78"/>
    <w:rsid w:val="00416DDE"/>
    <w:rsid w:val="00441E79"/>
    <w:rsid w:val="0044411E"/>
    <w:rsid w:val="00450871"/>
    <w:rsid w:val="00453435"/>
    <w:rsid w:val="00455A89"/>
    <w:rsid w:val="00466398"/>
    <w:rsid w:val="00466F95"/>
    <w:rsid w:val="0047306D"/>
    <w:rsid w:val="00476E48"/>
    <w:rsid w:val="00481DE9"/>
    <w:rsid w:val="0049128B"/>
    <w:rsid w:val="00493B49"/>
    <w:rsid w:val="00495501"/>
    <w:rsid w:val="004968E9"/>
    <w:rsid w:val="004A070A"/>
    <w:rsid w:val="004A320E"/>
    <w:rsid w:val="004A4E9C"/>
    <w:rsid w:val="004B076B"/>
    <w:rsid w:val="004B1A3C"/>
    <w:rsid w:val="004B5536"/>
    <w:rsid w:val="004D2CC3"/>
    <w:rsid w:val="004D35CB"/>
    <w:rsid w:val="004E20E5"/>
    <w:rsid w:val="004E64EA"/>
    <w:rsid w:val="004E7828"/>
    <w:rsid w:val="004F46AA"/>
    <w:rsid w:val="004F6A70"/>
    <w:rsid w:val="005016B6"/>
    <w:rsid w:val="00501831"/>
    <w:rsid w:val="00502ABF"/>
    <w:rsid w:val="00504DB0"/>
    <w:rsid w:val="00507C35"/>
    <w:rsid w:val="00510735"/>
    <w:rsid w:val="00514D2F"/>
    <w:rsid w:val="00525515"/>
    <w:rsid w:val="00530C2F"/>
    <w:rsid w:val="0054405D"/>
    <w:rsid w:val="0054420E"/>
    <w:rsid w:val="005446C2"/>
    <w:rsid w:val="00544D1B"/>
    <w:rsid w:val="00545DC0"/>
    <w:rsid w:val="00545F6C"/>
    <w:rsid w:val="00552812"/>
    <w:rsid w:val="0055720C"/>
    <w:rsid w:val="005632DD"/>
    <w:rsid w:val="0056423B"/>
    <w:rsid w:val="00566318"/>
    <w:rsid w:val="00573424"/>
    <w:rsid w:val="0057402F"/>
    <w:rsid w:val="005849D6"/>
    <w:rsid w:val="00585367"/>
    <w:rsid w:val="005871A1"/>
    <w:rsid w:val="0058737E"/>
    <w:rsid w:val="00592518"/>
    <w:rsid w:val="00592E87"/>
    <w:rsid w:val="00594C4D"/>
    <w:rsid w:val="005A1AF6"/>
    <w:rsid w:val="005A33B0"/>
    <w:rsid w:val="005B0EB9"/>
    <w:rsid w:val="005C11C5"/>
    <w:rsid w:val="005C2DC2"/>
    <w:rsid w:val="005C304A"/>
    <w:rsid w:val="005C3D69"/>
    <w:rsid w:val="005C7C98"/>
    <w:rsid w:val="005D55A4"/>
    <w:rsid w:val="005D57C8"/>
    <w:rsid w:val="005D7761"/>
    <w:rsid w:val="005E0278"/>
    <w:rsid w:val="005E090D"/>
    <w:rsid w:val="005E1AB9"/>
    <w:rsid w:val="005E1D72"/>
    <w:rsid w:val="005E3512"/>
    <w:rsid w:val="005E3CA0"/>
    <w:rsid w:val="005E44B1"/>
    <w:rsid w:val="005E53D6"/>
    <w:rsid w:val="005E67B0"/>
    <w:rsid w:val="005E6828"/>
    <w:rsid w:val="005E7047"/>
    <w:rsid w:val="005E777F"/>
    <w:rsid w:val="005F0155"/>
    <w:rsid w:val="005F140D"/>
    <w:rsid w:val="005F1CA7"/>
    <w:rsid w:val="005F43DD"/>
    <w:rsid w:val="005F51A9"/>
    <w:rsid w:val="005F6147"/>
    <w:rsid w:val="005F6BE1"/>
    <w:rsid w:val="005F7416"/>
    <w:rsid w:val="005F756E"/>
    <w:rsid w:val="00600BA9"/>
    <w:rsid w:val="00600C11"/>
    <w:rsid w:val="00606B89"/>
    <w:rsid w:val="00611EAF"/>
    <w:rsid w:val="00615E3C"/>
    <w:rsid w:val="00623F30"/>
    <w:rsid w:val="00625FB8"/>
    <w:rsid w:val="006261BD"/>
    <w:rsid w:val="00632017"/>
    <w:rsid w:val="00635EDB"/>
    <w:rsid w:val="00637D94"/>
    <w:rsid w:val="0064734E"/>
    <w:rsid w:val="00650137"/>
    <w:rsid w:val="006509D7"/>
    <w:rsid w:val="00651CE8"/>
    <w:rsid w:val="0065521B"/>
    <w:rsid w:val="00662403"/>
    <w:rsid w:val="0066534E"/>
    <w:rsid w:val="006658D4"/>
    <w:rsid w:val="006664F3"/>
    <w:rsid w:val="00671EF6"/>
    <w:rsid w:val="0067205B"/>
    <w:rsid w:val="006748F8"/>
    <w:rsid w:val="00680489"/>
    <w:rsid w:val="00683C32"/>
    <w:rsid w:val="00690BB2"/>
    <w:rsid w:val="00693D09"/>
    <w:rsid w:val="006958FE"/>
    <w:rsid w:val="006A093F"/>
    <w:rsid w:val="006A6549"/>
    <w:rsid w:val="006A7710"/>
    <w:rsid w:val="006A7A61"/>
    <w:rsid w:val="006B1E59"/>
    <w:rsid w:val="006B2FFB"/>
    <w:rsid w:val="006B379F"/>
    <w:rsid w:val="006B4CEE"/>
    <w:rsid w:val="006C10A2"/>
    <w:rsid w:val="006C1F18"/>
    <w:rsid w:val="006C2561"/>
    <w:rsid w:val="006D40D5"/>
    <w:rsid w:val="006F009A"/>
    <w:rsid w:val="006F3D93"/>
    <w:rsid w:val="007019B1"/>
    <w:rsid w:val="0070729C"/>
    <w:rsid w:val="00721657"/>
    <w:rsid w:val="007279A8"/>
    <w:rsid w:val="00727B1A"/>
    <w:rsid w:val="00727EFC"/>
    <w:rsid w:val="00741337"/>
    <w:rsid w:val="00746831"/>
    <w:rsid w:val="00752258"/>
    <w:rsid w:val="00757A09"/>
    <w:rsid w:val="00762880"/>
    <w:rsid w:val="00762AD6"/>
    <w:rsid w:val="00762E02"/>
    <w:rsid w:val="00772290"/>
    <w:rsid w:val="007722C6"/>
    <w:rsid w:val="00777265"/>
    <w:rsid w:val="007805E7"/>
    <w:rsid w:val="0078222A"/>
    <w:rsid w:val="00785297"/>
    <w:rsid w:val="0078617B"/>
    <w:rsid w:val="00787D48"/>
    <w:rsid w:val="00787E08"/>
    <w:rsid w:val="0079212E"/>
    <w:rsid w:val="00795294"/>
    <w:rsid w:val="007A4E50"/>
    <w:rsid w:val="007A6051"/>
    <w:rsid w:val="007B18A7"/>
    <w:rsid w:val="007B250E"/>
    <w:rsid w:val="007C27FC"/>
    <w:rsid w:val="007C4C97"/>
    <w:rsid w:val="007C51FF"/>
    <w:rsid w:val="007D22D2"/>
    <w:rsid w:val="007D50E4"/>
    <w:rsid w:val="007E3E85"/>
    <w:rsid w:val="007E4EE3"/>
    <w:rsid w:val="007F3311"/>
    <w:rsid w:val="008027AC"/>
    <w:rsid w:val="008028CE"/>
    <w:rsid w:val="0080332E"/>
    <w:rsid w:val="008141E0"/>
    <w:rsid w:val="00816DCC"/>
    <w:rsid w:val="00816EE1"/>
    <w:rsid w:val="00816F88"/>
    <w:rsid w:val="00822323"/>
    <w:rsid w:val="008300AD"/>
    <w:rsid w:val="00831D3C"/>
    <w:rsid w:val="00833024"/>
    <w:rsid w:val="008419B1"/>
    <w:rsid w:val="00844A56"/>
    <w:rsid w:val="00845B11"/>
    <w:rsid w:val="00852081"/>
    <w:rsid w:val="0087171E"/>
    <w:rsid w:val="00872B6E"/>
    <w:rsid w:val="00874DFD"/>
    <w:rsid w:val="008802F9"/>
    <w:rsid w:val="00883086"/>
    <w:rsid w:val="008879FD"/>
    <w:rsid w:val="00893EE9"/>
    <w:rsid w:val="00894C37"/>
    <w:rsid w:val="008A00EA"/>
    <w:rsid w:val="008A3F93"/>
    <w:rsid w:val="008A442B"/>
    <w:rsid w:val="008A6236"/>
    <w:rsid w:val="008A6E1C"/>
    <w:rsid w:val="008A72FD"/>
    <w:rsid w:val="008B2EDF"/>
    <w:rsid w:val="008B54CB"/>
    <w:rsid w:val="008B5A3D"/>
    <w:rsid w:val="008C4010"/>
    <w:rsid w:val="008C4FDF"/>
    <w:rsid w:val="008C6B1F"/>
    <w:rsid w:val="008D4B8D"/>
    <w:rsid w:val="008D5E4F"/>
    <w:rsid w:val="008F14F5"/>
    <w:rsid w:val="008F71C1"/>
    <w:rsid w:val="009002E3"/>
    <w:rsid w:val="00902D41"/>
    <w:rsid w:val="00902F49"/>
    <w:rsid w:val="00903E48"/>
    <w:rsid w:val="00913E58"/>
    <w:rsid w:val="00914004"/>
    <w:rsid w:val="00922EC1"/>
    <w:rsid w:val="009301F1"/>
    <w:rsid w:val="009307DF"/>
    <w:rsid w:val="00930EC8"/>
    <w:rsid w:val="009359B8"/>
    <w:rsid w:val="009431F8"/>
    <w:rsid w:val="00947A35"/>
    <w:rsid w:val="009507C0"/>
    <w:rsid w:val="00962081"/>
    <w:rsid w:val="00966CB5"/>
    <w:rsid w:val="009700E3"/>
    <w:rsid w:val="00975786"/>
    <w:rsid w:val="00981CB7"/>
    <w:rsid w:val="00983E1F"/>
    <w:rsid w:val="00993F46"/>
    <w:rsid w:val="00997358"/>
    <w:rsid w:val="009A452B"/>
    <w:rsid w:val="009B050C"/>
    <w:rsid w:val="009B087F"/>
    <w:rsid w:val="009B2AF4"/>
    <w:rsid w:val="009C110B"/>
    <w:rsid w:val="009C4E15"/>
    <w:rsid w:val="009C5441"/>
    <w:rsid w:val="009C7211"/>
    <w:rsid w:val="009D119F"/>
    <w:rsid w:val="009D49A2"/>
    <w:rsid w:val="009D51D9"/>
    <w:rsid w:val="009E06A0"/>
    <w:rsid w:val="009F3940"/>
    <w:rsid w:val="009F3EB2"/>
    <w:rsid w:val="009F6EB1"/>
    <w:rsid w:val="00A05E40"/>
    <w:rsid w:val="00A11D05"/>
    <w:rsid w:val="00A13162"/>
    <w:rsid w:val="00A20267"/>
    <w:rsid w:val="00A27FAF"/>
    <w:rsid w:val="00A3158C"/>
    <w:rsid w:val="00A32DF3"/>
    <w:rsid w:val="00A33E32"/>
    <w:rsid w:val="00A35E20"/>
    <w:rsid w:val="00A36F6D"/>
    <w:rsid w:val="00A525CC"/>
    <w:rsid w:val="00A53E7C"/>
    <w:rsid w:val="00A60087"/>
    <w:rsid w:val="00A60EEE"/>
    <w:rsid w:val="00A705E8"/>
    <w:rsid w:val="00A72B62"/>
    <w:rsid w:val="00A7324C"/>
    <w:rsid w:val="00A9392C"/>
    <w:rsid w:val="00A9462B"/>
    <w:rsid w:val="00A9510D"/>
    <w:rsid w:val="00A97D59"/>
    <w:rsid w:val="00AA3E09"/>
    <w:rsid w:val="00AA4BEF"/>
    <w:rsid w:val="00AB4962"/>
    <w:rsid w:val="00AB6375"/>
    <w:rsid w:val="00AB734E"/>
    <w:rsid w:val="00AB740F"/>
    <w:rsid w:val="00AC3ACC"/>
    <w:rsid w:val="00AC6F14"/>
    <w:rsid w:val="00AC7221"/>
    <w:rsid w:val="00AD25D8"/>
    <w:rsid w:val="00AE191B"/>
    <w:rsid w:val="00AE5961"/>
    <w:rsid w:val="00AF0745"/>
    <w:rsid w:val="00AF41EA"/>
    <w:rsid w:val="00AF4971"/>
    <w:rsid w:val="00AF5276"/>
    <w:rsid w:val="00B01046"/>
    <w:rsid w:val="00B16469"/>
    <w:rsid w:val="00B16E3F"/>
    <w:rsid w:val="00B23C97"/>
    <w:rsid w:val="00B310F9"/>
    <w:rsid w:val="00B33924"/>
    <w:rsid w:val="00B340A4"/>
    <w:rsid w:val="00B37866"/>
    <w:rsid w:val="00B412BF"/>
    <w:rsid w:val="00B412FB"/>
    <w:rsid w:val="00B4576B"/>
    <w:rsid w:val="00B46350"/>
    <w:rsid w:val="00B46DF3"/>
    <w:rsid w:val="00B47687"/>
    <w:rsid w:val="00B66E8F"/>
    <w:rsid w:val="00B7572E"/>
    <w:rsid w:val="00B80157"/>
    <w:rsid w:val="00B83D5E"/>
    <w:rsid w:val="00B8460A"/>
    <w:rsid w:val="00B8650D"/>
    <w:rsid w:val="00B879B4"/>
    <w:rsid w:val="00B90F07"/>
    <w:rsid w:val="00B9320E"/>
    <w:rsid w:val="00B97291"/>
    <w:rsid w:val="00B97BB9"/>
    <w:rsid w:val="00BA0009"/>
    <w:rsid w:val="00BA1A0F"/>
    <w:rsid w:val="00BB1419"/>
    <w:rsid w:val="00BB1863"/>
    <w:rsid w:val="00BB25EE"/>
    <w:rsid w:val="00BB363A"/>
    <w:rsid w:val="00BC10A0"/>
    <w:rsid w:val="00BC7BA2"/>
    <w:rsid w:val="00BD426B"/>
    <w:rsid w:val="00BD4BEC"/>
    <w:rsid w:val="00BD79F0"/>
    <w:rsid w:val="00BE1616"/>
    <w:rsid w:val="00BE2B4D"/>
    <w:rsid w:val="00C015F8"/>
    <w:rsid w:val="00C02C69"/>
    <w:rsid w:val="00C0323A"/>
    <w:rsid w:val="00C07E26"/>
    <w:rsid w:val="00C1011C"/>
    <w:rsid w:val="00C1024A"/>
    <w:rsid w:val="00C11749"/>
    <w:rsid w:val="00C12F94"/>
    <w:rsid w:val="00C177C5"/>
    <w:rsid w:val="00C24770"/>
    <w:rsid w:val="00C34EC3"/>
    <w:rsid w:val="00C4038C"/>
    <w:rsid w:val="00C42BA2"/>
    <w:rsid w:val="00C436E0"/>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95D9D"/>
    <w:rsid w:val="00CA0EA8"/>
    <w:rsid w:val="00CA1F0B"/>
    <w:rsid w:val="00CA237F"/>
    <w:rsid w:val="00CB110F"/>
    <w:rsid w:val="00CB2A2E"/>
    <w:rsid w:val="00CB338A"/>
    <w:rsid w:val="00CB79C5"/>
    <w:rsid w:val="00CC411F"/>
    <w:rsid w:val="00CC4B75"/>
    <w:rsid w:val="00CC732E"/>
    <w:rsid w:val="00CD14E7"/>
    <w:rsid w:val="00CD2AAC"/>
    <w:rsid w:val="00CD7207"/>
    <w:rsid w:val="00CE0DBE"/>
    <w:rsid w:val="00CE5E4D"/>
    <w:rsid w:val="00CF02C4"/>
    <w:rsid w:val="00CF167F"/>
    <w:rsid w:val="00CF72E5"/>
    <w:rsid w:val="00D00CDF"/>
    <w:rsid w:val="00D013EE"/>
    <w:rsid w:val="00D01F54"/>
    <w:rsid w:val="00D040F7"/>
    <w:rsid w:val="00D04A76"/>
    <w:rsid w:val="00D10FC7"/>
    <w:rsid w:val="00D123C7"/>
    <w:rsid w:val="00D1519F"/>
    <w:rsid w:val="00D20E99"/>
    <w:rsid w:val="00D21C83"/>
    <w:rsid w:val="00D241F0"/>
    <w:rsid w:val="00D35BDD"/>
    <w:rsid w:val="00D63006"/>
    <w:rsid w:val="00D72301"/>
    <w:rsid w:val="00D72BE1"/>
    <w:rsid w:val="00D911DE"/>
    <w:rsid w:val="00D91B97"/>
    <w:rsid w:val="00D93ACC"/>
    <w:rsid w:val="00D93C08"/>
    <w:rsid w:val="00D940F4"/>
    <w:rsid w:val="00D95DAC"/>
    <w:rsid w:val="00DA0B53"/>
    <w:rsid w:val="00DB0F00"/>
    <w:rsid w:val="00DB1171"/>
    <w:rsid w:val="00DB1519"/>
    <w:rsid w:val="00DB2840"/>
    <w:rsid w:val="00DB3AD4"/>
    <w:rsid w:val="00DB5652"/>
    <w:rsid w:val="00DC1BD3"/>
    <w:rsid w:val="00DC2C1A"/>
    <w:rsid w:val="00DC69A9"/>
    <w:rsid w:val="00DD66B4"/>
    <w:rsid w:val="00DE1972"/>
    <w:rsid w:val="00DE27AB"/>
    <w:rsid w:val="00DE32E0"/>
    <w:rsid w:val="00DF2AB3"/>
    <w:rsid w:val="00DF2B9C"/>
    <w:rsid w:val="00DF58AB"/>
    <w:rsid w:val="00DF70F9"/>
    <w:rsid w:val="00DF7250"/>
    <w:rsid w:val="00E00CAA"/>
    <w:rsid w:val="00E03EBF"/>
    <w:rsid w:val="00E05209"/>
    <w:rsid w:val="00E11BCF"/>
    <w:rsid w:val="00E126A7"/>
    <w:rsid w:val="00E171FC"/>
    <w:rsid w:val="00E2258E"/>
    <w:rsid w:val="00E260C2"/>
    <w:rsid w:val="00E32596"/>
    <w:rsid w:val="00E35898"/>
    <w:rsid w:val="00E368F7"/>
    <w:rsid w:val="00E36EB8"/>
    <w:rsid w:val="00E37FB8"/>
    <w:rsid w:val="00E40B07"/>
    <w:rsid w:val="00E42326"/>
    <w:rsid w:val="00E4340A"/>
    <w:rsid w:val="00E43544"/>
    <w:rsid w:val="00E44D89"/>
    <w:rsid w:val="00E45213"/>
    <w:rsid w:val="00E477EA"/>
    <w:rsid w:val="00E55807"/>
    <w:rsid w:val="00E55BE9"/>
    <w:rsid w:val="00E63B14"/>
    <w:rsid w:val="00E65CA0"/>
    <w:rsid w:val="00E70D9F"/>
    <w:rsid w:val="00E72565"/>
    <w:rsid w:val="00E7265D"/>
    <w:rsid w:val="00E7398F"/>
    <w:rsid w:val="00E83810"/>
    <w:rsid w:val="00E86933"/>
    <w:rsid w:val="00E9605B"/>
    <w:rsid w:val="00E97298"/>
    <w:rsid w:val="00E97753"/>
    <w:rsid w:val="00EA7DE7"/>
    <w:rsid w:val="00EB78DD"/>
    <w:rsid w:val="00EB7A8A"/>
    <w:rsid w:val="00EC367F"/>
    <w:rsid w:val="00EE3A64"/>
    <w:rsid w:val="00EE50E5"/>
    <w:rsid w:val="00EF01CF"/>
    <w:rsid w:val="00EF7BBE"/>
    <w:rsid w:val="00F03590"/>
    <w:rsid w:val="00F03622"/>
    <w:rsid w:val="00F04758"/>
    <w:rsid w:val="00F051DE"/>
    <w:rsid w:val="00F05267"/>
    <w:rsid w:val="00F077FD"/>
    <w:rsid w:val="00F12E1C"/>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006E"/>
    <w:rsid w:val="00F73833"/>
    <w:rsid w:val="00F75C2C"/>
    <w:rsid w:val="00F81788"/>
    <w:rsid w:val="00F87DF4"/>
    <w:rsid w:val="00F9211C"/>
    <w:rsid w:val="00F975E7"/>
    <w:rsid w:val="00FA095D"/>
    <w:rsid w:val="00FA6C8B"/>
    <w:rsid w:val="00FA7C89"/>
    <w:rsid w:val="00FB3F93"/>
    <w:rsid w:val="00FB4139"/>
    <w:rsid w:val="00FB476E"/>
    <w:rsid w:val="00FC0D90"/>
    <w:rsid w:val="00FC20FF"/>
    <w:rsid w:val="00FC4F0A"/>
    <w:rsid w:val="00FC7D8C"/>
    <w:rsid w:val="00FD3980"/>
    <w:rsid w:val="00FD431E"/>
    <w:rsid w:val="00FD5A2C"/>
    <w:rsid w:val="00FE0D47"/>
    <w:rsid w:val="00FE1D5C"/>
    <w:rsid w:val="00FE2F8B"/>
    <w:rsid w:val="00FE3669"/>
    <w:rsid w:val="00FE5204"/>
    <w:rsid w:val="00FF1CE7"/>
    <w:rsid w:val="00FF287F"/>
    <w:rsid w:val="00FF4855"/>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AC5F1A0"/>
  <w15:docId w15:val="{9EA17DB5-09C5-489C-83B8-347A32DF4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qFormat/>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
    <w:basedOn w:val="DefaultParagraphFont"/>
    <w:rsid w:val="00BA0009"/>
    <w:rPr>
      <w:color w:val="0000FF" w:themeColor="hyperlink"/>
      <w:u w:val="single"/>
    </w:rPr>
  </w:style>
  <w:style w:type="paragraph" w:customStyle="1" w:styleId="Table">
    <w:name w:val="Table_#"/>
    <w:basedOn w:val="Normal"/>
    <w:next w:val="Normal"/>
    <w:rsid w:val="00AC6F14"/>
    <w:pPr>
      <w:keepNext/>
      <w:overflowPunct/>
      <w:autoSpaceDE/>
      <w:autoSpaceDN/>
      <w:adjustRightInd/>
      <w:spacing w:before="560" w:after="120"/>
      <w:jc w:val="center"/>
      <w:textAlignment w:val="auto"/>
    </w:pPr>
    <w:rPr>
      <w:rFonts w:ascii="Times New Roman" w:eastAsia="MS Mincho" w:hAnsi="Times New Roman"/>
      <w:caps/>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customStyle="1" w:styleId="CEONormal">
    <w:name w:val="CEO_Normal"/>
    <w:link w:val="CEONormalChar"/>
    <w:qFormat/>
    <w:rsid w:val="00466F95"/>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466F95"/>
    <w:rPr>
      <w:rFonts w:ascii="Calibri" w:eastAsia="SimSun" w:hAnsi="Calibri" w:cs="Simplified Arabic"/>
      <w:sz w:val="22"/>
      <w:szCs w:val="19"/>
      <w:lang w:val="en-GB" w:eastAsia="en-US"/>
    </w:rPr>
  </w:style>
  <w:style w:type="paragraph" w:styleId="ListParagraph">
    <w:name w:val="List Paragraph"/>
    <w:basedOn w:val="Normal"/>
    <w:link w:val="ListParagraphChar"/>
    <w:qFormat/>
    <w:rsid w:val="00466F95"/>
    <w:pPr>
      <w:tabs>
        <w:tab w:val="clear" w:pos="794"/>
        <w:tab w:val="clear" w:pos="1191"/>
        <w:tab w:val="clear" w:pos="1588"/>
        <w:tab w:val="clear" w:pos="1985"/>
      </w:tabs>
      <w:overflowPunct/>
      <w:autoSpaceDE/>
      <w:autoSpaceDN/>
      <w:adjustRightInd/>
      <w:spacing w:after="120"/>
      <w:ind w:left="720"/>
      <w:contextualSpacing/>
      <w:textAlignment w:val="auto"/>
    </w:pPr>
    <w:rPr>
      <w:rFonts w:ascii="Verdana" w:eastAsia="SimHei" w:hAnsi="Verdana" w:cs="Simplified Arabic"/>
      <w:bCs/>
      <w:sz w:val="19"/>
      <w:szCs w:val="28"/>
      <w:lang w:val="en-US" w:eastAsia="zh-CN"/>
    </w:rPr>
  </w:style>
  <w:style w:type="paragraph" w:styleId="NormalWeb">
    <w:name w:val="Normal (Web)"/>
    <w:basedOn w:val="Normal"/>
    <w:uiPriority w:val="99"/>
    <w:unhideWhenUsed/>
    <w:rsid w:val="00466F9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styleId="PlainText">
    <w:name w:val="Plain Text"/>
    <w:basedOn w:val="Normal"/>
    <w:link w:val="PlainTextChar"/>
    <w:uiPriority w:val="99"/>
    <w:unhideWhenUsed/>
    <w:rsid w:val="00466F95"/>
    <w:pPr>
      <w:tabs>
        <w:tab w:val="clear" w:pos="794"/>
        <w:tab w:val="clear" w:pos="1191"/>
        <w:tab w:val="clear" w:pos="1588"/>
        <w:tab w:val="clear" w:pos="1985"/>
      </w:tabs>
      <w:overflowPunct/>
      <w:autoSpaceDE/>
      <w:autoSpaceDN/>
      <w:adjustRightInd/>
      <w:spacing w:before="0"/>
      <w:textAlignment w:val="auto"/>
    </w:pPr>
    <w:rPr>
      <w:rFonts w:ascii="Calibri" w:hAnsi="Calibri" w:cstheme="minorBidi"/>
      <w:sz w:val="22"/>
      <w:szCs w:val="21"/>
      <w:lang w:val="en-US" w:eastAsia="zh-CN"/>
    </w:rPr>
  </w:style>
  <w:style w:type="character" w:customStyle="1" w:styleId="PlainTextChar">
    <w:name w:val="Plain Text Char"/>
    <w:basedOn w:val="DefaultParagraphFont"/>
    <w:link w:val="PlainText"/>
    <w:uiPriority w:val="99"/>
    <w:rsid w:val="00466F95"/>
    <w:rPr>
      <w:rFonts w:ascii="Calibri" w:eastAsiaTheme="minorEastAsia" w:hAnsi="Calibri" w:cstheme="minorBidi"/>
      <w:sz w:val="22"/>
      <w:szCs w:val="21"/>
    </w:rPr>
  </w:style>
  <w:style w:type="character" w:customStyle="1" w:styleId="FootnoteTextChar">
    <w:name w:val="Footnote Text Char"/>
    <w:basedOn w:val="DefaultParagraphFont"/>
    <w:link w:val="FootnoteText"/>
    <w:rsid w:val="00EC367F"/>
    <w:rPr>
      <w:rFonts w:asciiTheme="minorHAnsi" w:hAnsiTheme="minorHAnsi"/>
      <w:sz w:val="24"/>
      <w:lang w:val="en-GB" w:eastAsia="en-US"/>
    </w:rPr>
  </w:style>
  <w:style w:type="character" w:styleId="FollowedHyperlink">
    <w:name w:val="FollowedHyperlink"/>
    <w:basedOn w:val="DefaultParagraphFont"/>
    <w:semiHidden/>
    <w:unhideWhenUsed/>
    <w:rsid w:val="00EC367F"/>
    <w:rPr>
      <w:color w:val="800080" w:themeColor="followedHyperlink"/>
      <w:u w:val="single"/>
    </w:rPr>
  </w:style>
  <w:style w:type="paragraph" w:styleId="BalloonText">
    <w:name w:val="Balloon Text"/>
    <w:basedOn w:val="Normal"/>
    <w:link w:val="BalloonTextChar"/>
    <w:unhideWhenUsed/>
    <w:rsid w:val="00AD25D8"/>
    <w:pPr>
      <w:spacing w:before="0"/>
    </w:pPr>
    <w:rPr>
      <w:rFonts w:ascii="Segoe UI" w:hAnsi="Segoe UI" w:cs="Segoe UI"/>
      <w:sz w:val="18"/>
      <w:szCs w:val="18"/>
    </w:rPr>
  </w:style>
  <w:style w:type="character" w:customStyle="1" w:styleId="BalloonTextChar">
    <w:name w:val="Balloon Text Char"/>
    <w:basedOn w:val="DefaultParagraphFont"/>
    <w:link w:val="BalloonText"/>
    <w:rsid w:val="00AD25D8"/>
    <w:rPr>
      <w:rFonts w:ascii="Segoe UI" w:hAnsi="Segoe UI" w:cs="Segoe UI"/>
      <w:sz w:val="18"/>
      <w:szCs w:val="18"/>
      <w:lang w:val="en-GB" w:eastAsia="en-US"/>
    </w:rPr>
  </w:style>
  <w:style w:type="character" w:styleId="CommentReference">
    <w:name w:val="annotation reference"/>
    <w:basedOn w:val="DefaultParagraphFont"/>
    <w:semiHidden/>
    <w:unhideWhenUsed/>
    <w:rsid w:val="00AD25D8"/>
    <w:rPr>
      <w:sz w:val="16"/>
      <w:szCs w:val="16"/>
    </w:rPr>
  </w:style>
  <w:style w:type="paragraph" w:styleId="CommentText">
    <w:name w:val="annotation text"/>
    <w:basedOn w:val="Normal"/>
    <w:link w:val="CommentTextChar"/>
    <w:semiHidden/>
    <w:unhideWhenUsed/>
    <w:rsid w:val="00AD25D8"/>
    <w:rPr>
      <w:sz w:val="20"/>
    </w:rPr>
  </w:style>
  <w:style w:type="character" w:customStyle="1" w:styleId="CommentTextChar">
    <w:name w:val="Comment Text Char"/>
    <w:basedOn w:val="DefaultParagraphFont"/>
    <w:link w:val="CommentText"/>
    <w:semiHidden/>
    <w:rsid w:val="00AD25D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D25D8"/>
    <w:rPr>
      <w:b/>
      <w:bCs/>
    </w:rPr>
  </w:style>
  <w:style w:type="character" w:customStyle="1" w:styleId="CommentSubjectChar">
    <w:name w:val="Comment Subject Char"/>
    <w:basedOn w:val="CommentTextChar"/>
    <w:link w:val="CommentSubject"/>
    <w:semiHidden/>
    <w:rsid w:val="00AD25D8"/>
    <w:rPr>
      <w:rFonts w:asciiTheme="minorHAnsi" w:hAnsiTheme="minorHAnsi"/>
      <w:b/>
      <w:bCs/>
      <w:lang w:val="en-GB" w:eastAsia="en-US"/>
    </w:rPr>
  </w:style>
  <w:style w:type="character" w:customStyle="1" w:styleId="ListParagraphChar">
    <w:name w:val="List Paragraph Char"/>
    <w:basedOn w:val="DefaultParagraphFont"/>
    <w:link w:val="ListParagraph"/>
    <w:rsid w:val="00247A8E"/>
    <w:rPr>
      <w:rFonts w:ascii="Verdana" w:eastAsia="SimHei" w:hAnsi="Verdana" w:cs="Simplified Arabic"/>
      <w:bCs/>
      <w:sz w:val="19"/>
      <w:szCs w:val="28"/>
    </w:rPr>
  </w:style>
  <w:style w:type="character" w:styleId="Strong">
    <w:name w:val="Strong"/>
    <w:basedOn w:val="DefaultParagraphFont"/>
    <w:uiPriority w:val="22"/>
    <w:qFormat/>
    <w:rsid w:val="00247A8E"/>
    <w:rPr>
      <w:b/>
      <w:bCs/>
    </w:rPr>
  </w:style>
  <w:style w:type="paragraph" w:customStyle="1" w:styleId="Reasons">
    <w:name w:val="Reasons"/>
    <w:basedOn w:val="Normal"/>
    <w:qFormat/>
    <w:rsid w:val="00B47687"/>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customStyle="1" w:styleId="enumlev1Char">
    <w:name w:val="enumlev1 Char"/>
    <w:basedOn w:val="DefaultParagraphFont"/>
    <w:link w:val="enumlev1"/>
    <w:locked/>
    <w:rsid w:val="00AF41EA"/>
    <w:rPr>
      <w:rFonts w:asciiTheme="minorHAnsi" w:hAnsiTheme="minorHAnsi"/>
      <w:sz w:val="24"/>
      <w:lang w:val="en-GB" w:eastAsia="en-US"/>
    </w:rPr>
  </w:style>
  <w:style w:type="paragraph" w:customStyle="1" w:styleId="AppArtNo">
    <w:name w:val="App_Art_No"/>
    <w:basedOn w:val="ArtNo"/>
    <w:qFormat/>
    <w:rsid w:val="00407A8E"/>
    <w:pPr>
      <w:tabs>
        <w:tab w:val="clear" w:pos="794"/>
        <w:tab w:val="clear" w:pos="1191"/>
        <w:tab w:val="clear" w:pos="1588"/>
        <w:tab w:val="clear" w:pos="1985"/>
        <w:tab w:val="left" w:pos="1134"/>
        <w:tab w:val="left" w:pos="1871"/>
        <w:tab w:val="left" w:pos="2268"/>
      </w:tabs>
    </w:pPr>
    <w:rPr>
      <w:rFonts w:eastAsia="Times New Roman"/>
    </w:rPr>
  </w:style>
  <w:style w:type="paragraph" w:customStyle="1" w:styleId="AppArttitle">
    <w:name w:val="App_Art_title"/>
    <w:basedOn w:val="Arttitle"/>
    <w:qFormat/>
    <w:rsid w:val="00407A8E"/>
    <w:pPr>
      <w:tabs>
        <w:tab w:val="clear" w:pos="794"/>
        <w:tab w:val="clear" w:pos="1191"/>
        <w:tab w:val="clear" w:pos="1588"/>
        <w:tab w:val="clear" w:pos="1985"/>
        <w:tab w:val="left" w:pos="1134"/>
        <w:tab w:val="left" w:pos="1871"/>
        <w:tab w:val="left" w:pos="2268"/>
      </w:tabs>
    </w:pPr>
    <w:rPr>
      <w:rFonts w:eastAsia="Times New Roman"/>
    </w:rPr>
  </w:style>
  <w:style w:type="paragraph" w:customStyle="1" w:styleId="ApptoAnnex">
    <w:name w:val="App_to_Annex"/>
    <w:basedOn w:val="AppendixNo"/>
    <w:next w:val="Normal"/>
    <w:qFormat/>
    <w:rsid w:val="00407A8E"/>
    <w:pPr>
      <w:tabs>
        <w:tab w:val="clear" w:pos="794"/>
        <w:tab w:val="clear" w:pos="1191"/>
        <w:tab w:val="clear" w:pos="1588"/>
        <w:tab w:val="clear" w:pos="1985"/>
        <w:tab w:val="left" w:pos="1134"/>
        <w:tab w:val="left" w:pos="1871"/>
        <w:tab w:val="left" w:pos="2268"/>
      </w:tabs>
    </w:pPr>
    <w:rPr>
      <w:rFonts w:eastAsia="Times New Roman"/>
    </w:rPr>
  </w:style>
  <w:style w:type="paragraph" w:customStyle="1" w:styleId="Volumetitle">
    <w:name w:val="Volume_title"/>
    <w:basedOn w:val="Normal"/>
    <w:qFormat/>
    <w:rsid w:val="00407A8E"/>
    <w:pPr>
      <w:tabs>
        <w:tab w:val="clear" w:pos="794"/>
        <w:tab w:val="clear" w:pos="1191"/>
        <w:tab w:val="clear" w:pos="1588"/>
        <w:tab w:val="clear" w:pos="1985"/>
        <w:tab w:val="left" w:pos="1871"/>
      </w:tabs>
      <w:overflowPunct/>
      <w:autoSpaceDE/>
      <w:autoSpaceDN/>
      <w:adjustRightInd/>
      <w:spacing w:before="0"/>
      <w:textAlignment w:val="auto"/>
    </w:pPr>
    <w:rPr>
      <w:rFonts w:eastAsia="Times New Roman"/>
      <w:b/>
      <w:sz w:val="28"/>
      <w:lang w:val="en-US"/>
    </w:rPr>
  </w:style>
  <w:style w:type="paragraph" w:customStyle="1" w:styleId="Agendaitem">
    <w:name w:val="Agenda_item"/>
    <w:basedOn w:val="Normal"/>
    <w:next w:val="Normal"/>
    <w:qFormat/>
    <w:rsid w:val="00407A8E"/>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Times New Roman"/>
      <w:sz w:val="28"/>
      <w:lang w:val="es-ES_tradnl"/>
    </w:rPr>
  </w:style>
  <w:style w:type="paragraph" w:customStyle="1" w:styleId="Figure">
    <w:name w:val="Figure"/>
    <w:basedOn w:val="Normal"/>
    <w:next w:val="Normal"/>
    <w:rsid w:val="00407A8E"/>
    <w:pPr>
      <w:keepNext/>
      <w:keepLines/>
      <w:tabs>
        <w:tab w:val="clear" w:pos="794"/>
        <w:tab w:val="clear" w:pos="1191"/>
        <w:tab w:val="clear" w:pos="1588"/>
        <w:tab w:val="clear" w:pos="1985"/>
        <w:tab w:val="left" w:pos="1134"/>
        <w:tab w:val="left" w:pos="1871"/>
        <w:tab w:val="left" w:pos="2268"/>
      </w:tabs>
      <w:jc w:val="center"/>
    </w:pPr>
    <w:rPr>
      <w:rFonts w:eastAsia="Times New Roman"/>
    </w:rPr>
  </w:style>
  <w:style w:type="paragraph" w:customStyle="1" w:styleId="Section1">
    <w:name w:val="Section_1"/>
    <w:basedOn w:val="Normal"/>
    <w:rsid w:val="00407A8E"/>
    <w:pPr>
      <w:tabs>
        <w:tab w:val="clear" w:pos="794"/>
        <w:tab w:val="clear" w:pos="1191"/>
        <w:tab w:val="clear" w:pos="1588"/>
        <w:tab w:val="clear" w:pos="1985"/>
        <w:tab w:val="left" w:pos="1871"/>
        <w:tab w:val="center" w:pos="4820"/>
      </w:tabs>
      <w:spacing w:before="360"/>
      <w:jc w:val="center"/>
    </w:pPr>
    <w:rPr>
      <w:rFonts w:eastAsia="Times New Roman"/>
      <w:b/>
    </w:rPr>
  </w:style>
  <w:style w:type="paragraph" w:customStyle="1" w:styleId="Section2">
    <w:name w:val="Section_2"/>
    <w:basedOn w:val="Section1"/>
    <w:rsid w:val="00407A8E"/>
    <w:rPr>
      <w:b w:val="0"/>
      <w:i/>
    </w:rPr>
  </w:style>
  <w:style w:type="paragraph" w:customStyle="1" w:styleId="Section3">
    <w:name w:val="Section_3"/>
    <w:basedOn w:val="Section1"/>
    <w:rsid w:val="00407A8E"/>
    <w:rPr>
      <w:b w:val="0"/>
    </w:rPr>
  </w:style>
  <w:style w:type="paragraph" w:customStyle="1" w:styleId="Subsection1">
    <w:name w:val="Subsection_1"/>
    <w:basedOn w:val="Section1"/>
    <w:next w:val="Normalaftertitle"/>
    <w:qFormat/>
    <w:rsid w:val="00407A8E"/>
  </w:style>
  <w:style w:type="paragraph" w:customStyle="1" w:styleId="Normalend">
    <w:name w:val="Normal_end"/>
    <w:basedOn w:val="Normal"/>
    <w:next w:val="Normal"/>
    <w:qFormat/>
    <w:rsid w:val="00407A8E"/>
    <w:pPr>
      <w:tabs>
        <w:tab w:val="clear" w:pos="794"/>
        <w:tab w:val="clear" w:pos="1191"/>
        <w:tab w:val="clear" w:pos="1588"/>
        <w:tab w:val="clear" w:pos="1985"/>
        <w:tab w:val="left" w:pos="1134"/>
        <w:tab w:val="left" w:pos="1871"/>
        <w:tab w:val="left" w:pos="2268"/>
      </w:tabs>
    </w:pPr>
    <w:rPr>
      <w:rFonts w:eastAsia="Times New Roman"/>
      <w:lang w:val="en-US"/>
    </w:rPr>
  </w:style>
  <w:style w:type="paragraph" w:customStyle="1" w:styleId="Proposal">
    <w:name w:val="Proposal"/>
    <w:basedOn w:val="Normal"/>
    <w:next w:val="Normal"/>
    <w:rsid w:val="00407A8E"/>
    <w:pPr>
      <w:keepNext/>
      <w:tabs>
        <w:tab w:val="clear" w:pos="794"/>
        <w:tab w:val="clear" w:pos="1191"/>
        <w:tab w:val="clear" w:pos="1588"/>
        <w:tab w:val="clear" w:pos="1985"/>
        <w:tab w:val="left" w:pos="1134"/>
        <w:tab w:val="left" w:pos="1871"/>
        <w:tab w:val="left" w:pos="2268"/>
      </w:tabs>
      <w:spacing w:before="240"/>
    </w:pPr>
    <w:rPr>
      <w:rFonts w:eastAsia="Times New Roman" w:hAnsi="Times New Roman Bold"/>
    </w:rPr>
  </w:style>
  <w:style w:type="paragraph" w:customStyle="1" w:styleId="Part1">
    <w:name w:val="Part_1"/>
    <w:basedOn w:val="Section1"/>
    <w:next w:val="Section1"/>
    <w:qFormat/>
    <w:rsid w:val="00407A8E"/>
  </w:style>
  <w:style w:type="paragraph" w:customStyle="1" w:styleId="Opiniontitle">
    <w:name w:val="Opinion_title"/>
    <w:basedOn w:val="Rectitle"/>
    <w:next w:val="Normalaftertitle"/>
    <w:qFormat/>
    <w:rsid w:val="00407A8E"/>
    <w:pPr>
      <w:tabs>
        <w:tab w:val="clear" w:pos="794"/>
        <w:tab w:val="clear" w:pos="1191"/>
        <w:tab w:val="clear" w:pos="1588"/>
        <w:tab w:val="clear" w:pos="1985"/>
        <w:tab w:val="left" w:pos="1134"/>
        <w:tab w:val="left" w:pos="1871"/>
        <w:tab w:val="left" w:pos="2268"/>
      </w:tabs>
    </w:pPr>
    <w:rPr>
      <w:rFonts w:eastAsia="Times New Roman"/>
    </w:rPr>
  </w:style>
  <w:style w:type="paragraph" w:customStyle="1" w:styleId="OpinionNo">
    <w:name w:val="Opinion_No"/>
    <w:basedOn w:val="RecNo"/>
    <w:next w:val="Opiniontitle"/>
    <w:qFormat/>
    <w:rsid w:val="00407A8E"/>
    <w:pPr>
      <w:tabs>
        <w:tab w:val="clear" w:pos="794"/>
        <w:tab w:val="clear" w:pos="1191"/>
        <w:tab w:val="clear" w:pos="1588"/>
        <w:tab w:val="clear" w:pos="1985"/>
        <w:tab w:val="left" w:pos="1134"/>
        <w:tab w:val="left" w:pos="1871"/>
        <w:tab w:val="left" w:pos="2268"/>
      </w:tabs>
    </w:pPr>
    <w:rPr>
      <w:rFonts w:eastAsia="Times New Roman"/>
    </w:rPr>
  </w:style>
  <w:style w:type="character" w:customStyle="1" w:styleId="NormalaftertitleChar">
    <w:name w:val="Normal after title Char"/>
    <w:basedOn w:val="DefaultParagraphFont"/>
    <w:link w:val="Normalaftertitle"/>
    <w:locked/>
    <w:rsid w:val="00407A8E"/>
    <w:rPr>
      <w:rFonts w:asciiTheme="minorHAnsi" w:hAnsiTheme="minorHAnsi"/>
      <w:sz w:val="24"/>
      <w:lang w:val="en-GB" w:eastAsia="en-US"/>
    </w:rPr>
  </w:style>
  <w:style w:type="paragraph" w:customStyle="1" w:styleId="CEOParagraph1">
    <w:name w:val="CEO_Paragraph1."/>
    <w:basedOn w:val="CEONormal"/>
    <w:qFormat/>
    <w:rsid w:val="00407A8E"/>
    <w:pPr>
      <w:keepNext/>
      <w:tabs>
        <w:tab w:val="left" w:pos="567"/>
      </w:tabs>
      <w:spacing w:before="360" w:after="240"/>
    </w:pPr>
    <w:rPr>
      <w:b/>
    </w:rPr>
  </w:style>
  <w:style w:type="paragraph" w:customStyle="1" w:styleId="CEOAgendaItemN">
    <w:name w:val="CEO_AgendaItemN°"/>
    <w:basedOn w:val="Normal"/>
    <w:rsid w:val="00407A8E"/>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customStyle="1" w:styleId="CEOcontributionStart">
    <w:name w:val="CEO_contributionStart"/>
    <w:basedOn w:val="CEONormal"/>
    <w:next w:val="CEONormal"/>
    <w:rsid w:val="00407A8E"/>
    <w:pPr>
      <w:spacing w:before="360"/>
    </w:pPr>
    <w:rPr>
      <w:b/>
    </w:rPr>
  </w:style>
  <w:style w:type="paragraph" w:customStyle="1" w:styleId="CEOcontribution-H123">
    <w:name w:val="CEO_contribution-H123"/>
    <w:uiPriority w:val="99"/>
    <w:rsid w:val="00407A8E"/>
    <w:pPr>
      <w:numPr>
        <w:numId w:val="26"/>
      </w:numPr>
      <w:spacing w:before="120" w:after="120"/>
    </w:pPr>
    <w:rPr>
      <w:rFonts w:ascii="Calibri" w:eastAsia="SimHei" w:hAnsi="Calibri" w:cs="Simplified Arabic"/>
      <w:b/>
      <w:sz w:val="22"/>
      <w:szCs w:val="19"/>
      <w:lang w:val="en-GB" w:eastAsia="en-US"/>
    </w:rPr>
  </w:style>
  <w:style w:type="table" w:customStyle="1" w:styleId="1">
    <w:name w:val="Сетка таблицы1"/>
    <w:basedOn w:val="TableNormal"/>
    <w:uiPriority w:val="59"/>
    <w:rsid w:val="00407A8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dTable1Light-Accent1">
    <w:name w:val="Grid Table 1 Light Accent 1"/>
    <w:basedOn w:val="TableNormal"/>
    <w:rsid w:val="00407A8E"/>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856992">
      <w:bodyDiv w:val="1"/>
      <w:marLeft w:val="0"/>
      <w:marRight w:val="0"/>
      <w:marTop w:val="0"/>
      <w:marBottom w:val="0"/>
      <w:divBdr>
        <w:top w:val="none" w:sz="0" w:space="0" w:color="auto"/>
        <w:left w:val="none" w:sz="0" w:space="0" w:color="auto"/>
        <w:bottom w:val="none" w:sz="0" w:space="0" w:color="auto"/>
        <w:right w:val="none" w:sz="0" w:space="0" w:color="auto"/>
      </w:divBdr>
    </w:div>
    <w:div w:id="1546213457">
      <w:bodyDiv w:val="1"/>
      <w:marLeft w:val="0"/>
      <w:marRight w:val="0"/>
      <w:marTop w:val="0"/>
      <w:marBottom w:val="0"/>
      <w:divBdr>
        <w:top w:val="none" w:sz="0" w:space="0" w:color="auto"/>
        <w:left w:val="none" w:sz="0" w:space="0" w:color="auto"/>
        <w:bottom w:val="none" w:sz="0" w:space="0" w:color="auto"/>
        <w:right w:val="none" w:sz="0" w:space="0" w:color="auto"/>
      </w:divBdr>
    </w:div>
    <w:div w:id="189485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4-SG02-R-0032/" TargetMode="External"/><Relationship Id="rId18" Type="http://schemas.openxmlformats.org/officeDocument/2006/relationships/image" Target="media/image5.JPG"/><Relationship Id="rId26" Type="http://schemas.openxmlformats.org/officeDocument/2006/relationships/hyperlink" Target="https://www.itu.int/md/D14-SG02-C-0414/en" TargetMode="External"/><Relationship Id="rId39" Type="http://schemas.openxmlformats.org/officeDocument/2006/relationships/hyperlink" Target="https://www.itu.int/md/D14-SG02-170403-TD-0017/" TargetMode="External"/><Relationship Id="rId21" Type="http://schemas.openxmlformats.org/officeDocument/2006/relationships/hyperlink" Target="https://www.itu.int/md/D14-SG02-R-0021/" TargetMode="External"/><Relationship Id="rId34" Type="http://schemas.openxmlformats.org/officeDocument/2006/relationships/hyperlink" Target="http://www.itu.int/md/D14-SG02-R-0025/en" TargetMode="External"/><Relationship Id="rId42" Type="http://schemas.openxmlformats.org/officeDocument/2006/relationships/hyperlink" Target="https://www.itu.int/md/D14-SG02-C-0417/en" TargetMode="External"/><Relationship Id="rId47" Type="http://schemas.openxmlformats.org/officeDocument/2006/relationships/hyperlink" Target="https://www.itu.int/md/D14-SG02-C-0420/en" TargetMode="External"/><Relationship Id="rId50" Type="http://schemas.openxmlformats.org/officeDocument/2006/relationships/hyperlink" Target="https://www.itu.int/md/D14-SG02-C-0421/en" TargetMode="External"/><Relationship Id="rId55" Type="http://schemas.openxmlformats.org/officeDocument/2006/relationships/hyperlink" Target="http://www.itu.int/ITU-D/CDS/sg/blkmeetings.asp?lg=1&amp;sp=2010&amp;blk=13160" TargetMode="External"/><Relationship Id="rId63" Type="http://schemas.openxmlformats.org/officeDocument/2006/relationships/hyperlink" Target="http://www.itu.int/en/ITU-D/Study-Groups/2014-2018/Pages/side-events/2016/emergency-workshop.aspx" TargetMode="External"/><Relationship Id="rId68"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JPG"/><Relationship Id="rId29" Type="http://schemas.openxmlformats.org/officeDocument/2006/relationships/hyperlink" Target="http://www.itu.int/md/D14-SG02-R-0024/en" TargetMode="External"/><Relationship Id="rId11" Type="http://schemas.openxmlformats.org/officeDocument/2006/relationships/hyperlink" Target="https://www.itu.int/md/D14-SG02-R-0010/" TargetMode="External"/><Relationship Id="rId24" Type="http://schemas.openxmlformats.org/officeDocument/2006/relationships/hyperlink" Target="https://www.itu.int/md/D14-SG02-C-0457/en" TargetMode="External"/><Relationship Id="rId32" Type="http://schemas.openxmlformats.org/officeDocument/2006/relationships/hyperlink" Target="https://www.itu.int/md/D14-SG02-C-0426/en" TargetMode="External"/><Relationship Id="rId37" Type="http://schemas.openxmlformats.org/officeDocument/2006/relationships/hyperlink" Target="http://www.itu.int/md/D14-SG02-R-0024/en" TargetMode="External"/><Relationship Id="rId40" Type="http://schemas.openxmlformats.org/officeDocument/2006/relationships/hyperlink" Target="https://www.itu.int/md/D14-SG02-170403-TD-0015/" TargetMode="External"/><Relationship Id="rId45" Type="http://schemas.openxmlformats.org/officeDocument/2006/relationships/hyperlink" Target="https://www.itu.int/md/D14-SG02-C-0434/en" TargetMode="External"/><Relationship Id="rId53" Type="http://schemas.openxmlformats.org/officeDocument/2006/relationships/hyperlink" Target="https://www.itu.int/md/D14-SG02-C-0448/en" TargetMode="External"/><Relationship Id="rId58" Type="http://schemas.openxmlformats.org/officeDocument/2006/relationships/hyperlink" Target="http://www.itu.int/ITU-D/study_groups/SGP_2010-2014/meetings/STG/2010/index.html" TargetMode="External"/><Relationship Id="rId66" Type="http://schemas.openxmlformats.org/officeDocument/2006/relationships/footer" Target="footer1.xm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D14-sg02-c-0002" TargetMode="External"/><Relationship Id="rId23" Type="http://schemas.openxmlformats.org/officeDocument/2006/relationships/hyperlink" Target="http://www.itu.int/md/D14-SG02-R-0022/en" TargetMode="External"/><Relationship Id="rId28" Type="http://schemas.openxmlformats.org/officeDocument/2006/relationships/hyperlink" Target="https://www.itu.int/md/D14-SG02-C-0462/en" TargetMode="External"/><Relationship Id="rId36" Type="http://schemas.openxmlformats.org/officeDocument/2006/relationships/hyperlink" Target="https://www.itu.int/md/D14-SG02-170403-TD-0017/" TargetMode="External"/><Relationship Id="rId49" Type="http://schemas.openxmlformats.org/officeDocument/2006/relationships/hyperlink" Target="http://www.itu.int/md/D14-SG02-R-0030/en" TargetMode="External"/><Relationship Id="rId57" Type="http://schemas.openxmlformats.org/officeDocument/2006/relationships/hyperlink" Target="http://www.itu.int/net3/ITU-D/stg/blkmeetings.aspx?blk=11948" TargetMode="External"/><Relationship Id="rId61" Type="http://schemas.openxmlformats.org/officeDocument/2006/relationships/hyperlink" Target="https://www.itu.int/net4/ITU-D/CDS/sg/blkmeetings.asp?lg=1&amp;sp=2014&amp;blk=14211" TargetMode="External"/><Relationship Id="rId10" Type="http://schemas.openxmlformats.org/officeDocument/2006/relationships/hyperlink" Target="https://www.itu.int/md/D14-TDAG20-C-0032/" TargetMode="External"/><Relationship Id="rId19" Type="http://schemas.openxmlformats.org/officeDocument/2006/relationships/image" Target="media/image6.JPG"/><Relationship Id="rId31" Type="http://schemas.openxmlformats.org/officeDocument/2006/relationships/hyperlink" Target="http://www.itu.int/md/D14-SG02-R-0025/en" TargetMode="External"/><Relationship Id="rId44" Type="http://schemas.openxmlformats.org/officeDocument/2006/relationships/hyperlink" Target="https://www.itu.int/md/D14-SG02-C-0410/en" TargetMode="External"/><Relationship Id="rId52" Type="http://schemas.openxmlformats.org/officeDocument/2006/relationships/hyperlink" Target="http://www.itu.int/md/D14-CA-CIR-0014" TargetMode="External"/><Relationship Id="rId60" Type="http://schemas.openxmlformats.org/officeDocument/2006/relationships/hyperlink" Target="https://www.itu.int/net4/ITU-D/CDS/sg/blkmeetings.asp?lg=1&amp;sp=2014&amp;blk=15703" TargetMode="External"/><Relationship Id="rId65" Type="http://schemas.openxmlformats.org/officeDocument/2006/relationships/header" Target="header1.xml"/><Relationship Id="rId73"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14-SG02-R-0042/" TargetMode="External"/><Relationship Id="rId22" Type="http://schemas.openxmlformats.org/officeDocument/2006/relationships/hyperlink" Target="https://www.itu.int/md/D14-SG02-R-0043" TargetMode="External"/><Relationship Id="rId27" Type="http://schemas.openxmlformats.org/officeDocument/2006/relationships/hyperlink" Target="https://www.itu.int/md/D14-SG02-170403-TD-0016" TargetMode="External"/><Relationship Id="rId30" Type="http://schemas.openxmlformats.org/officeDocument/2006/relationships/hyperlink" Target="https://www.itu.int/md/D14-SG02-170403-TD-0017/" TargetMode="External"/><Relationship Id="rId35" Type="http://schemas.openxmlformats.org/officeDocument/2006/relationships/hyperlink" Target="https://www.itu.int/md/D14-SG02-C-0417/en" TargetMode="External"/><Relationship Id="rId43" Type="http://schemas.openxmlformats.org/officeDocument/2006/relationships/hyperlink" Target="https://www.itu.int/md/D14-SG02-170403-TD-0017/" TargetMode="External"/><Relationship Id="rId48" Type="http://schemas.openxmlformats.org/officeDocument/2006/relationships/hyperlink" Target="https://www.itu.int/md/D14-SG02-C-0432/en" TargetMode="External"/><Relationship Id="rId56" Type="http://schemas.openxmlformats.org/officeDocument/2006/relationships/hyperlink" Target="http://www.itu.int/ITU-D/CDS/sg/blkmeetings.asp?lg=1&amp;sp=2010&amp;blk=12590" TargetMode="External"/><Relationship Id="rId64" Type="http://schemas.openxmlformats.org/officeDocument/2006/relationships/hyperlink" Target="https://www.itu.int/en/ITU-D/Study-Groups/2014-2018/Pages/side-events/2016/cybersecurity-workshop.aspx" TargetMode="External"/><Relationship Id="rId69"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hyperlink" Target="http://www.itu.int/md/D14-SG02-R-0031/en" TargetMode="External"/><Relationship Id="rId72" Type="http://schemas.openxmlformats.org/officeDocument/2006/relationships/header" Target="header4.xml"/><Relationship Id="rId3" Type="http://schemas.openxmlformats.org/officeDocument/2006/relationships/styles" Target="styles.xml"/><Relationship Id="rId12" Type="http://schemas.openxmlformats.org/officeDocument/2006/relationships/hyperlink" Target="https://www.itu.int/md/D14-SG02-R-0021" TargetMode="External"/><Relationship Id="rId17" Type="http://schemas.openxmlformats.org/officeDocument/2006/relationships/image" Target="media/image4.JPG"/><Relationship Id="rId25" Type="http://schemas.openxmlformats.org/officeDocument/2006/relationships/hyperlink" Target="http://www.itu.int/md/D14-SG02-R-0023/en" TargetMode="External"/><Relationship Id="rId33" Type="http://schemas.openxmlformats.org/officeDocument/2006/relationships/hyperlink" Target="https://www.itu.int/md/D14-SG02-C-0459/en" TargetMode="External"/><Relationship Id="rId38" Type="http://schemas.openxmlformats.org/officeDocument/2006/relationships/hyperlink" Target="https://www.itu.int/md/D14-SG02-C-0415/en" TargetMode="External"/><Relationship Id="rId46" Type="http://schemas.openxmlformats.org/officeDocument/2006/relationships/hyperlink" Target="http://www.itu.int/md/D14-SG02-R-0029/en" TargetMode="External"/><Relationship Id="rId59" Type="http://schemas.openxmlformats.org/officeDocument/2006/relationships/hyperlink" Target="https://www.itu.int/net4/ITU-D/CDS/sg/blkmeetings.asp?lg=1&amp;sp=2014&amp;blk=16864" TargetMode="External"/><Relationship Id="rId67" Type="http://schemas.openxmlformats.org/officeDocument/2006/relationships/footer" Target="footer2.xml"/><Relationship Id="rId20" Type="http://schemas.openxmlformats.org/officeDocument/2006/relationships/hyperlink" Target="https://www.itu.int/md/D14-SG02-R-0010/" TargetMode="External"/><Relationship Id="rId41" Type="http://schemas.openxmlformats.org/officeDocument/2006/relationships/hyperlink" Target="http://www.itu.int/md/D14-SG02-R-0025/en" TargetMode="External"/><Relationship Id="rId54" Type="http://schemas.openxmlformats.org/officeDocument/2006/relationships/hyperlink" Target="https://www.itu.int/md/D14-SG02-C-0453/en" TargetMode="External"/><Relationship Id="rId62" Type="http://schemas.openxmlformats.org/officeDocument/2006/relationships/hyperlink" Target="http://www.itu.int/net4/ITU-D/CDS/sg/blkmeetings.asp?lg=1&amp;sp=2014&amp;blk=16864" TargetMode="External"/><Relationship Id="rId70" Type="http://schemas.openxmlformats.org/officeDocument/2006/relationships/header" Target="header3.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footer3.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itu.int/en/ITU-D/Conferences/TDAG/Pages/default.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D14-SG02-C-00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rigoe\Documents\01%20TDAG-17\TDAG_en_v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34483-0C99-4B1C-8313-0154211B0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TDAG_en_v3.dotm</Template>
  <TotalTime>0</TotalTime>
  <Pages>25</Pages>
  <Words>3474</Words>
  <Characters>19805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BDT</dc:creator>
  <cp:lastModifiedBy>Zheng, Bingyue</cp:lastModifiedBy>
  <cp:revision>2</cp:revision>
  <cp:lastPrinted>2017-04-28T08:34:00Z</cp:lastPrinted>
  <dcterms:created xsi:type="dcterms:W3CDTF">2017-05-05T07:37:00Z</dcterms:created>
  <dcterms:modified xsi:type="dcterms:W3CDTF">2017-05-05T07:37:00Z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