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293"/>
        <w:gridCol w:w="2916"/>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1F5CF4" w:rsidP="000D3BEF">
            <w:pPr>
              <w:spacing w:before="0" w:line="240" w:lineRule="auto"/>
              <w:jc w:val="right"/>
              <w:rPr>
                <w:rtl/>
                <w:lang w:bidi="ar-EG"/>
              </w:rPr>
            </w:pPr>
            <w:r w:rsidRPr="00D47CC0">
              <w:rPr>
                <w:b/>
                <w:bCs/>
                <w:smallCaps/>
                <w:noProof/>
                <w:sz w:val="44"/>
                <w:szCs w:val="44"/>
                <w:rtl/>
                <w:lang w:eastAsia="zh-CN"/>
              </w:rPr>
              <w:drawing>
                <wp:inline distT="0" distB="0" distL="0" distR="0">
                  <wp:extent cx="1710000" cy="795600"/>
                  <wp:effectExtent l="0" t="0" r="5080" b="5080"/>
                  <wp:docPr id="1" name="Picture 1"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B86ADF">
        <w:tc>
          <w:tcPr>
            <w:tcW w:w="7069" w:type="dxa"/>
            <w:gridSpan w:val="2"/>
          </w:tcPr>
          <w:p w:rsidR="002D6488" w:rsidRPr="00AA6BF1" w:rsidRDefault="002D6488" w:rsidP="002D6488">
            <w:pPr>
              <w:pStyle w:val="Committee"/>
              <w:bidi/>
              <w:rPr>
                <w:rtl/>
                <w:lang w:val="en-US" w:bidi="ar-EG"/>
              </w:rPr>
            </w:pPr>
          </w:p>
        </w:tc>
        <w:tc>
          <w:tcPr>
            <w:tcW w:w="2570" w:type="dxa"/>
          </w:tcPr>
          <w:p w:rsidR="002D6488" w:rsidRPr="002D6488" w:rsidRDefault="002D6488" w:rsidP="001F5CF4">
            <w:pPr>
              <w:spacing w:before="60" w:after="60" w:line="340" w:lineRule="exact"/>
              <w:rPr>
                <w:b/>
                <w:bCs/>
                <w:rtl/>
                <w:lang w:bidi="ar-EG"/>
              </w:rPr>
            </w:pPr>
            <w:r w:rsidRPr="002D6488">
              <w:rPr>
                <w:rFonts w:hint="cs"/>
                <w:b/>
                <w:bCs/>
                <w:rtl/>
                <w:lang w:bidi="ar-EG"/>
              </w:rPr>
              <w:t xml:space="preserve">الوثيقة </w:t>
            </w:r>
            <w:r w:rsidR="0056509A">
              <w:rPr>
                <w:b/>
                <w:bCs/>
                <w:lang w:bidi="ar-EG"/>
              </w:rPr>
              <w:t>TDAG17-22</w:t>
            </w:r>
            <w:r w:rsidRPr="002D6488">
              <w:rPr>
                <w:b/>
                <w:bCs/>
                <w:lang w:bidi="ar-EG"/>
              </w:rPr>
              <w:t>/</w:t>
            </w:r>
            <w:r w:rsidR="001F5CF4">
              <w:rPr>
                <w:b/>
                <w:bCs/>
                <w:lang w:bidi="ar-EG"/>
              </w:rPr>
              <w:t>14</w:t>
            </w:r>
            <w:r w:rsidR="00D94196">
              <w:rPr>
                <w:b/>
                <w:bCs/>
                <w:lang w:bidi="ar-EG"/>
              </w:rPr>
              <w:t>-A</w:t>
            </w:r>
          </w:p>
        </w:tc>
      </w:tr>
      <w:tr w:rsidR="002D6488" w:rsidTr="00B86ADF">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1F5CF4" w:rsidP="002D6488">
            <w:pPr>
              <w:spacing w:before="60" w:after="60" w:line="340" w:lineRule="exact"/>
              <w:rPr>
                <w:b/>
                <w:bCs/>
                <w:rtl/>
                <w:lang w:bidi="ar-EG"/>
              </w:rPr>
            </w:pPr>
            <w:r>
              <w:rPr>
                <w:b/>
                <w:bCs/>
                <w:lang w:bidi="ar-EG"/>
              </w:rPr>
              <w:t>30</w:t>
            </w:r>
            <w:r>
              <w:rPr>
                <w:rFonts w:hint="cs"/>
                <w:b/>
                <w:bCs/>
                <w:rtl/>
                <w:lang w:bidi="ar-EG"/>
              </w:rPr>
              <w:t xml:space="preserve"> أبريل </w:t>
            </w:r>
            <w:r>
              <w:rPr>
                <w:b/>
                <w:bCs/>
                <w:lang w:bidi="ar-EG"/>
              </w:rPr>
              <w:t>2017</w:t>
            </w:r>
          </w:p>
        </w:tc>
      </w:tr>
      <w:tr w:rsidR="002D6488" w:rsidTr="00B86ADF">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2D6488" w:rsidP="001F5CF4">
            <w:pPr>
              <w:spacing w:before="60" w:after="60" w:line="340" w:lineRule="exact"/>
              <w:rPr>
                <w:b/>
                <w:bCs/>
                <w:rtl/>
                <w:lang w:bidi="ar-EG"/>
              </w:rPr>
            </w:pPr>
            <w:r w:rsidRPr="002D6488">
              <w:rPr>
                <w:rFonts w:hint="cs"/>
                <w:b/>
                <w:bCs/>
                <w:rtl/>
                <w:lang w:bidi="ar-EG"/>
              </w:rPr>
              <w:t>الأصل: بالإنكليزية</w:t>
            </w:r>
          </w:p>
        </w:tc>
      </w:tr>
      <w:tr w:rsidR="002D6488" w:rsidTr="00B86ADF">
        <w:tc>
          <w:tcPr>
            <w:tcW w:w="7069" w:type="dxa"/>
            <w:gridSpan w:val="2"/>
          </w:tcPr>
          <w:p w:rsidR="002D6488" w:rsidRPr="002D6488" w:rsidRDefault="002D6488" w:rsidP="00707FC4">
            <w:pPr>
              <w:spacing w:before="0" w:line="200" w:lineRule="exact"/>
              <w:rPr>
                <w:b/>
                <w:bCs/>
                <w:rtl/>
                <w:lang w:bidi="ar-EG"/>
              </w:rPr>
            </w:pPr>
          </w:p>
        </w:tc>
        <w:tc>
          <w:tcPr>
            <w:tcW w:w="2570" w:type="dxa"/>
          </w:tcPr>
          <w:p w:rsidR="002D6488" w:rsidRDefault="002D6488" w:rsidP="00707FC4">
            <w:pPr>
              <w:spacing w:before="0" w:line="200" w:lineRule="exact"/>
              <w:rPr>
                <w:rtl/>
                <w:lang w:bidi="ar-EG"/>
              </w:rPr>
            </w:pPr>
          </w:p>
        </w:tc>
      </w:tr>
      <w:tr w:rsidR="002D6488" w:rsidTr="00B86ADF">
        <w:tc>
          <w:tcPr>
            <w:tcW w:w="9639" w:type="dxa"/>
            <w:gridSpan w:val="3"/>
          </w:tcPr>
          <w:p w:rsidR="002D6488" w:rsidRDefault="001F5CF4" w:rsidP="001F5CF4">
            <w:pPr>
              <w:pStyle w:val="Source"/>
              <w:rPr>
                <w:rtl/>
              </w:rPr>
            </w:pPr>
            <w:r w:rsidRPr="001F5CF4">
              <w:rPr>
                <w:rFonts w:hint="cs"/>
                <w:rtl/>
                <w:lang w:bidi="ar-SY"/>
              </w:rPr>
              <w:t xml:space="preserve">رئيس لجنة الدراسات </w:t>
            </w:r>
            <w:r w:rsidRPr="001F5CF4">
              <w:t>2</w:t>
            </w:r>
            <w:r w:rsidRPr="001F5CF4">
              <w:rPr>
                <w:rFonts w:hint="cs"/>
                <w:rtl/>
                <w:lang w:bidi="ar-SY"/>
              </w:rPr>
              <w:t xml:space="preserve"> لقطاع تنمية الاتصالات</w:t>
            </w:r>
          </w:p>
        </w:tc>
      </w:tr>
      <w:tr w:rsidR="00707FC4" w:rsidTr="00B86ADF">
        <w:tc>
          <w:tcPr>
            <w:tcW w:w="9639" w:type="dxa"/>
            <w:gridSpan w:val="3"/>
          </w:tcPr>
          <w:p w:rsidR="00707FC4" w:rsidRDefault="001F5CF4" w:rsidP="001F5CF4">
            <w:pPr>
              <w:pStyle w:val="Title1"/>
              <w:rPr>
                <w:rtl/>
              </w:rPr>
            </w:pPr>
            <w:r w:rsidRPr="001F5CF4">
              <w:rPr>
                <w:rFonts w:hint="cs"/>
                <w:rtl/>
                <w:lang w:bidi="ar-SA"/>
              </w:rPr>
              <w:t xml:space="preserve">تقرير عن أنشطة لجنة الدراسات </w:t>
            </w:r>
            <w:r w:rsidRPr="001F5CF4">
              <w:t>2</w:t>
            </w:r>
            <w:r w:rsidRPr="001F5CF4">
              <w:rPr>
                <w:rFonts w:hint="cs"/>
                <w:rtl/>
                <w:lang w:bidi="ar-SY"/>
              </w:rPr>
              <w:t xml:space="preserve"> لقطاع تنمية الاتصالات</w:t>
            </w:r>
            <w:r w:rsidRPr="001F5CF4">
              <w:br/>
            </w:r>
            <w:r w:rsidRPr="001F5CF4">
              <w:rPr>
                <w:rFonts w:hint="cs"/>
                <w:rtl/>
                <w:lang w:bidi="ar-SY"/>
              </w:rPr>
              <w:t xml:space="preserve">في فترة الدراسة السادسة بين المؤتمر العالمي لتنمية الاتصالات لعام </w:t>
            </w:r>
            <w:r w:rsidRPr="001F5CF4">
              <w:t>2014</w:t>
            </w:r>
            <w:r w:rsidRPr="001F5CF4">
              <w:br/>
            </w:r>
            <w:r w:rsidRPr="001F5CF4">
              <w:rPr>
                <w:rFonts w:hint="eastAsia"/>
                <w:rtl/>
                <w:lang w:bidi="ar-SY"/>
              </w:rPr>
              <w:t>والمؤتمر</w:t>
            </w:r>
            <w:r w:rsidRPr="001F5CF4">
              <w:rPr>
                <w:rtl/>
                <w:lang w:bidi="ar-SY"/>
              </w:rPr>
              <w:t xml:space="preserve"> العالمي لتنمية الاتصالات لعام </w:t>
            </w:r>
            <w:r w:rsidRPr="001F5CF4">
              <w:t>2017</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56509A">
        <w:tc>
          <w:tcPr>
            <w:tcW w:w="9629" w:type="dxa"/>
          </w:tcPr>
          <w:p w:rsidR="006E77E7"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ملخص:</w:t>
            </w:r>
          </w:p>
          <w:p w:rsidR="0056509A" w:rsidRDefault="001F5CF4" w:rsidP="001F5CF4">
            <w:pPr>
              <w:tabs>
                <w:tab w:val="clear" w:pos="1134"/>
                <w:tab w:val="left" w:pos="1701"/>
              </w:tabs>
              <w:spacing w:before="60" w:after="60"/>
              <w:jc w:val="left"/>
              <w:rPr>
                <w:rtl/>
                <w:lang w:bidi="ar-EG"/>
              </w:rPr>
            </w:pPr>
            <w:r w:rsidRPr="001F5CF4">
              <w:rPr>
                <w:rFonts w:hint="cs"/>
                <w:rtl/>
                <w:lang w:bidi="ar-EG"/>
              </w:rPr>
              <w:t>يلخص هذا</w:t>
            </w:r>
            <w:r w:rsidRPr="001F5CF4">
              <w:rPr>
                <w:rtl/>
                <w:lang w:bidi="ar-EG"/>
              </w:rPr>
              <w:t xml:space="preserve"> التقرير </w:t>
            </w:r>
            <w:r w:rsidRPr="001F5CF4">
              <w:rPr>
                <w:rFonts w:hint="cs"/>
                <w:rtl/>
                <w:lang w:bidi="ar-EG"/>
              </w:rPr>
              <w:t>ا</w:t>
            </w:r>
            <w:r w:rsidRPr="001F5CF4">
              <w:rPr>
                <w:rFonts w:hint="eastAsia"/>
                <w:rtl/>
                <w:lang w:bidi="ar-EG"/>
              </w:rPr>
              <w:t>لأنشطة</w:t>
            </w:r>
            <w:r w:rsidRPr="001F5CF4">
              <w:rPr>
                <w:rtl/>
                <w:lang w:bidi="ar-EG"/>
              </w:rPr>
              <w:t xml:space="preserve"> التي </w:t>
            </w:r>
            <w:r w:rsidRPr="001F5CF4">
              <w:rPr>
                <w:rFonts w:hint="cs"/>
                <w:rtl/>
                <w:lang w:bidi="ar-EG"/>
              </w:rPr>
              <w:t>اضطلعت بها</w:t>
            </w:r>
            <w:r w:rsidRPr="001F5CF4">
              <w:rPr>
                <w:rtl/>
                <w:lang w:bidi="ar-EG"/>
              </w:rPr>
              <w:t xml:space="preserve"> لجنة الدراسات </w:t>
            </w:r>
            <w:r w:rsidRPr="001F5CF4">
              <w:rPr>
                <w:lang w:bidi="ar-EG"/>
              </w:rPr>
              <w:t>2</w:t>
            </w:r>
            <w:r w:rsidRPr="001F5CF4">
              <w:rPr>
                <w:rtl/>
              </w:rPr>
              <w:t xml:space="preserve"> </w:t>
            </w:r>
            <w:r w:rsidRPr="001F5CF4">
              <w:rPr>
                <w:rFonts w:hint="cs"/>
                <w:rtl/>
              </w:rPr>
              <w:t xml:space="preserve">في </w:t>
            </w:r>
            <w:r w:rsidRPr="001F5CF4">
              <w:rPr>
                <w:rtl/>
              </w:rPr>
              <w:t>فترة الدراس</w:t>
            </w:r>
            <w:r w:rsidRPr="001F5CF4">
              <w:rPr>
                <w:rFonts w:hint="eastAsia"/>
                <w:rtl/>
              </w:rPr>
              <w:t>ة</w:t>
            </w:r>
            <w:r w:rsidRPr="001F5CF4">
              <w:rPr>
                <w:rtl/>
              </w:rPr>
              <w:t xml:space="preserve"> السادسة </w:t>
            </w:r>
            <w:r w:rsidRPr="001F5CF4">
              <w:rPr>
                <w:rFonts w:hint="eastAsia"/>
                <w:rtl/>
              </w:rPr>
              <w:t>بين</w:t>
            </w:r>
            <w:r w:rsidRPr="001F5CF4">
              <w:rPr>
                <w:rtl/>
              </w:rPr>
              <w:t xml:space="preserve"> المؤتمر العالمي لتنمية الاتصالات لعام </w:t>
            </w:r>
            <w:r w:rsidRPr="001F5CF4">
              <w:rPr>
                <w:lang w:bidi="ar-EG"/>
              </w:rPr>
              <w:t>2014</w:t>
            </w:r>
            <w:r w:rsidRPr="001F5CF4">
              <w:rPr>
                <w:rtl/>
              </w:rPr>
              <w:t xml:space="preserve"> </w:t>
            </w:r>
            <w:r w:rsidRPr="001F5CF4">
              <w:rPr>
                <w:lang w:val="en-CA" w:bidi="ar-EG"/>
              </w:rPr>
              <w:t>(WTDC</w:t>
            </w:r>
            <w:r w:rsidRPr="001F5CF4">
              <w:rPr>
                <w:lang w:val="en-CA" w:bidi="ar-EG"/>
              </w:rPr>
              <w:noBreakHyphen/>
              <w:t>14)</w:t>
            </w:r>
            <w:r w:rsidRPr="001F5CF4">
              <w:rPr>
                <w:rFonts w:hint="cs"/>
                <w:rtl/>
              </w:rPr>
              <w:t xml:space="preserve"> </w:t>
            </w:r>
            <w:r w:rsidRPr="001F5CF4">
              <w:rPr>
                <w:rtl/>
              </w:rPr>
              <w:t xml:space="preserve">والمؤتمر العالمي لتنمية الاتصالات لعام </w:t>
            </w:r>
            <w:r w:rsidRPr="001F5CF4">
              <w:rPr>
                <w:lang w:bidi="ar-EG"/>
              </w:rPr>
              <w:t>2017</w:t>
            </w:r>
            <w:r w:rsidRPr="001F5CF4">
              <w:rPr>
                <w:rFonts w:hint="cs"/>
                <w:rtl/>
                <w:lang w:bidi="ar-EG"/>
              </w:rPr>
              <w:t xml:space="preserve"> </w:t>
            </w:r>
            <w:r w:rsidRPr="001F5CF4">
              <w:rPr>
                <w:lang w:val="en-CA" w:bidi="ar-EG"/>
              </w:rPr>
              <w:t>(WTDC</w:t>
            </w:r>
            <w:r w:rsidRPr="001F5CF4">
              <w:rPr>
                <w:lang w:val="en-CA" w:bidi="ar-EG"/>
              </w:rPr>
              <w:noBreakHyphen/>
              <w:t>17)</w:t>
            </w:r>
            <w:r w:rsidRPr="001F5CF4">
              <w:rPr>
                <w:rtl/>
              </w:rPr>
              <w:t>.</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الإجراء المطلوب:</w:t>
            </w:r>
          </w:p>
          <w:p w:rsidR="0056509A" w:rsidRDefault="001F5CF4" w:rsidP="001F5CF4">
            <w:pPr>
              <w:tabs>
                <w:tab w:val="clear" w:pos="1134"/>
                <w:tab w:val="left" w:pos="1701"/>
              </w:tabs>
              <w:spacing w:before="60" w:after="60"/>
              <w:jc w:val="left"/>
              <w:rPr>
                <w:rtl/>
                <w:lang w:bidi="ar-EG"/>
              </w:rPr>
            </w:pPr>
            <w:r w:rsidRPr="001F5CF4">
              <w:rPr>
                <w:rtl/>
              </w:rPr>
              <w:t>ي</w:t>
            </w:r>
            <w:r w:rsidRPr="001F5CF4">
              <w:rPr>
                <w:rFonts w:hint="eastAsia"/>
                <w:rtl/>
              </w:rPr>
              <w:t>ُ</w:t>
            </w:r>
            <w:r w:rsidRPr="001F5CF4">
              <w:rPr>
                <w:rtl/>
              </w:rPr>
              <w:t>رجى من الفريق الاستشاري لتنمية الاتصالات أن يحيط علماً بهذه الوثيقة وأن يقدم أي توجيه بما يراه مناسباً</w:t>
            </w:r>
            <w:r w:rsidRPr="001F5CF4">
              <w:rPr>
                <w:lang w:bidi="ar-EG"/>
              </w:rPr>
              <w:t>.</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المراجع:</w:t>
            </w:r>
          </w:p>
          <w:bookmarkStart w:id="0" w:name="lt_pId017"/>
          <w:p w:rsidR="0056509A" w:rsidRPr="001F5CF4" w:rsidRDefault="001F5CF4" w:rsidP="001F5CF4">
            <w:pPr>
              <w:tabs>
                <w:tab w:val="clear" w:pos="1134"/>
                <w:tab w:val="left" w:pos="1701"/>
              </w:tabs>
              <w:spacing w:before="60" w:after="60"/>
              <w:jc w:val="left"/>
              <w:rPr>
                <w:spacing w:val="-2"/>
                <w:rtl/>
                <w:lang w:bidi="ar-EG"/>
              </w:rPr>
            </w:pPr>
            <w:r w:rsidRPr="001F5CF4">
              <w:rPr>
                <w:spacing w:val="-2"/>
                <w:lang w:val="en-GB" w:bidi="ar-EG"/>
              </w:rPr>
              <w:fldChar w:fldCharType="begin"/>
            </w:r>
            <w:r w:rsidRPr="001F5CF4">
              <w:rPr>
                <w:spacing w:val="-2"/>
                <w:lang w:val="en-GB" w:bidi="ar-EG"/>
              </w:rPr>
              <w:instrText xml:space="preserve"> HYPERLINK "https://www.itu.int/md/D14-TDAG21-C-0006" </w:instrText>
            </w:r>
            <w:r w:rsidRPr="001F5CF4">
              <w:rPr>
                <w:spacing w:val="-2"/>
                <w:lang w:val="en-GB" w:bidi="ar-EG"/>
              </w:rPr>
              <w:fldChar w:fldCharType="separate"/>
            </w:r>
            <w:r w:rsidRPr="001F5CF4">
              <w:rPr>
                <w:rStyle w:val="Hyperlink"/>
                <w:rFonts w:ascii="Calibri" w:hAnsi="Calibri"/>
                <w:spacing w:val="-2"/>
                <w:lang w:val="en-GB" w:bidi="ar-EG"/>
              </w:rPr>
              <w:t>TDAG16-21/6</w:t>
            </w:r>
            <w:r w:rsidRPr="001F5CF4">
              <w:rPr>
                <w:spacing w:val="-2"/>
                <w:lang w:bidi="ar-EG"/>
              </w:rPr>
              <w:fldChar w:fldCharType="end"/>
            </w:r>
            <w:r w:rsidRPr="001F5CF4">
              <w:rPr>
                <w:spacing w:val="-2"/>
                <w:rtl/>
                <w:lang w:bidi="ar-EG"/>
              </w:rPr>
              <w:t xml:space="preserve"> و</w:t>
            </w:r>
            <w:hyperlink r:id="rId12" w:history="1">
              <w:r w:rsidRPr="001F5CF4">
                <w:rPr>
                  <w:rStyle w:val="Hyperlink"/>
                  <w:rFonts w:ascii="Calibri" w:hAnsi="Calibri"/>
                  <w:spacing w:val="-2"/>
                  <w:lang w:val="en-GB" w:bidi="ar-EG"/>
                </w:rPr>
                <w:t>TDAG15-20/32</w:t>
              </w:r>
            </w:hyperlink>
            <w:r w:rsidRPr="001F5CF4">
              <w:rPr>
                <w:spacing w:val="-2"/>
                <w:rtl/>
                <w:lang w:bidi="ar-EG"/>
              </w:rPr>
              <w:t xml:space="preserve"> و</w:t>
            </w:r>
            <w:hyperlink r:id="rId13" w:history="1">
              <w:r w:rsidRPr="001F5CF4">
                <w:rPr>
                  <w:rStyle w:val="Hyperlink"/>
                  <w:rFonts w:ascii="Calibri" w:hAnsi="Calibri"/>
                  <w:spacing w:val="-2"/>
                  <w:lang w:val="en-GB" w:bidi="ar-EG"/>
                </w:rPr>
                <w:t>2/REP/10</w:t>
              </w:r>
            </w:hyperlink>
            <w:r w:rsidRPr="001F5CF4">
              <w:rPr>
                <w:rFonts w:hint="cs"/>
                <w:spacing w:val="-2"/>
                <w:rtl/>
              </w:rPr>
              <w:t xml:space="preserve"> </w:t>
            </w:r>
            <w:r w:rsidRPr="001F5CF4">
              <w:rPr>
                <w:spacing w:val="-2"/>
                <w:lang w:val="en-GB" w:bidi="ar-EG"/>
              </w:rPr>
              <w:t>(2014)</w:t>
            </w:r>
            <w:r w:rsidRPr="001F5CF4">
              <w:rPr>
                <w:spacing w:val="-2"/>
                <w:rtl/>
                <w:lang w:bidi="ar-EG"/>
              </w:rPr>
              <w:t xml:space="preserve"> و</w:t>
            </w:r>
            <w:hyperlink r:id="rId14" w:history="1">
              <w:r w:rsidRPr="001F5CF4">
                <w:rPr>
                  <w:rStyle w:val="Hyperlink"/>
                  <w:rFonts w:ascii="Calibri" w:hAnsi="Calibri"/>
                  <w:spacing w:val="-2"/>
                  <w:lang w:val="en-GB" w:bidi="ar-EG"/>
                </w:rPr>
                <w:t>2/REP/21</w:t>
              </w:r>
            </w:hyperlink>
            <w:r w:rsidRPr="001F5CF4">
              <w:rPr>
                <w:rFonts w:hint="cs"/>
                <w:spacing w:val="-2"/>
                <w:rtl/>
              </w:rPr>
              <w:t xml:space="preserve"> </w:t>
            </w:r>
            <w:r w:rsidRPr="001F5CF4">
              <w:rPr>
                <w:spacing w:val="-2"/>
                <w:lang w:val="en-GB" w:bidi="ar-EG"/>
              </w:rPr>
              <w:t>(2015)</w:t>
            </w:r>
            <w:r w:rsidRPr="001F5CF4">
              <w:rPr>
                <w:spacing w:val="-2"/>
                <w:rtl/>
                <w:lang w:bidi="ar-EG"/>
              </w:rPr>
              <w:t xml:space="preserve"> و</w:t>
            </w:r>
            <w:hyperlink r:id="rId15" w:history="1">
              <w:r w:rsidRPr="001F5CF4">
                <w:rPr>
                  <w:rStyle w:val="Hyperlink"/>
                  <w:rFonts w:ascii="Calibri" w:hAnsi="Calibri"/>
                  <w:spacing w:val="-2"/>
                  <w:lang w:val="en-GB" w:bidi="ar-EG"/>
                </w:rPr>
                <w:t>2/REP/32</w:t>
              </w:r>
            </w:hyperlink>
            <w:r w:rsidRPr="001F5CF4">
              <w:rPr>
                <w:rFonts w:hint="cs"/>
                <w:spacing w:val="-2"/>
                <w:rtl/>
              </w:rPr>
              <w:t xml:space="preserve"> </w:t>
            </w:r>
            <w:r w:rsidRPr="001F5CF4">
              <w:rPr>
                <w:spacing w:val="-2"/>
                <w:lang w:val="en-GB" w:bidi="ar-EG"/>
              </w:rPr>
              <w:t>(2016)</w:t>
            </w:r>
            <w:r w:rsidRPr="001F5CF4">
              <w:rPr>
                <w:spacing w:val="-2"/>
                <w:rtl/>
                <w:lang w:bidi="ar-EG"/>
              </w:rPr>
              <w:t xml:space="preserve"> و</w:t>
            </w:r>
            <w:hyperlink r:id="rId16" w:history="1">
              <w:r w:rsidRPr="001F5CF4">
                <w:rPr>
                  <w:rStyle w:val="Hyperlink"/>
                  <w:rFonts w:ascii="Calibri" w:hAnsi="Calibri"/>
                  <w:spacing w:val="-2"/>
                  <w:lang w:val="en-GB" w:bidi="ar-EG"/>
                </w:rPr>
                <w:t>2/REP/42</w:t>
              </w:r>
            </w:hyperlink>
            <w:r w:rsidRPr="001F5CF4">
              <w:rPr>
                <w:rFonts w:hint="cs"/>
                <w:spacing w:val="-2"/>
                <w:u w:val="single"/>
                <w:rtl/>
                <w:lang w:bidi="ar-EG"/>
              </w:rPr>
              <w:t xml:space="preserve"> </w:t>
            </w:r>
            <w:r w:rsidRPr="001F5CF4">
              <w:rPr>
                <w:spacing w:val="-2"/>
                <w:lang w:val="en-GB" w:bidi="ar-EG"/>
              </w:rPr>
              <w:t>(2017)</w:t>
            </w:r>
            <w:bookmarkEnd w:id="0"/>
          </w:p>
          <w:p w:rsidR="0056509A" w:rsidRPr="0056509A" w:rsidRDefault="0056509A" w:rsidP="006E77E7">
            <w:pPr>
              <w:tabs>
                <w:tab w:val="clear" w:pos="1134"/>
                <w:tab w:val="left" w:pos="1701"/>
              </w:tabs>
              <w:spacing w:before="60" w:after="60"/>
              <w:jc w:val="left"/>
              <w:rPr>
                <w:sz w:val="2"/>
                <w:szCs w:val="2"/>
                <w:rtl/>
                <w:lang w:bidi="ar-EG"/>
              </w:rPr>
            </w:pPr>
          </w:p>
        </w:tc>
      </w:tr>
    </w:tbl>
    <w:p w:rsidR="006E77E7" w:rsidRDefault="006E77E7" w:rsidP="008B5B5D">
      <w:pPr>
        <w:rPr>
          <w:rtl/>
          <w:lang w:bidi="ar-EG"/>
        </w:rPr>
      </w:pPr>
      <w:r>
        <w:rPr>
          <w:rtl/>
          <w:lang w:bidi="ar-EG"/>
        </w:rPr>
        <w:br w:type="page"/>
      </w:r>
    </w:p>
    <w:p w:rsidR="001F5CF4" w:rsidRDefault="001F5CF4" w:rsidP="007E7289">
      <w:pPr>
        <w:pStyle w:val="Heading1"/>
        <w:rPr>
          <w:rFonts w:hint="cs"/>
          <w:rtl/>
        </w:rPr>
      </w:pPr>
      <w:r w:rsidRPr="00AF3601">
        <w:lastRenderedPageBreak/>
        <w:t>1</w:t>
      </w:r>
      <w:r w:rsidRPr="00AF3601">
        <w:rPr>
          <w:rtl/>
        </w:rPr>
        <w:tab/>
      </w:r>
      <w:r w:rsidRPr="00AF3601">
        <w:rPr>
          <w:rFonts w:hint="eastAsia"/>
          <w:rtl/>
        </w:rPr>
        <w:t>مقدمة</w:t>
      </w:r>
    </w:p>
    <w:p w:rsidR="001F5CF4" w:rsidRDefault="001F5CF4" w:rsidP="001F5CF4">
      <w:pPr>
        <w:rPr>
          <w:rtl/>
          <w:lang w:bidi="ar-EG"/>
        </w:rPr>
      </w:pPr>
      <w:r w:rsidRPr="004B6512">
        <w:rPr>
          <w:rtl/>
        </w:rPr>
        <w:t xml:space="preserve">يشمل هذا التقرير فترة الدراسة </w:t>
      </w:r>
      <w:r w:rsidRPr="004B6512">
        <w:rPr>
          <w:rFonts w:hint="cs"/>
          <w:rtl/>
        </w:rPr>
        <w:t>الس</w:t>
      </w:r>
      <w:r>
        <w:rPr>
          <w:rFonts w:hint="cs"/>
          <w:rtl/>
        </w:rPr>
        <w:t>ادس</w:t>
      </w:r>
      <w:r w:rsidRPr="004B6512">
        <w:rPr>
          <w:rFonts w:hint="cs"/>
          <w:rtl/>
        </w:rPr>
        <w:t>ة</w:t>
      </w:r>
      <w:r w:rsidRPr="004B6512">
        <w:rPr>
          <w:rtl/>
        </w:rPr>
        <w:t xml:space="preserve"> للجنة الدراسات </w:t>
      </w:r>
      <w:r>
        <w:t>2</w:t>
      </w:r>
      <w:r w:rsidRPr="004B6512">
        <w:rPr>
          <w:rtl/>
        </w:rPr>
        <w:t xml:space="preserve"> لقطاع تنمية الاتصالات، البالغة </w:t>
      </w:r>
      <w:r>
        <w:rPr>
          <w:rFonts w:hint="cs"/>
          <w:rtl/>
          <w:lang w:bidi="ar-EG"/>
        </w:rPr>
        <w:t>ثلاث</w:t>
      </w:r>
      <w:r w:rsidRPr="004B6512">
        <w:rPr>
          <w:rtl/>
        </w:rPr>
        <w:t xml:space="preserve"> سنوات، والواقعة بين المؤتمرين العالميين لتنمية الاتصالات لعام </w:t>
      </w:r>
      <w:r>
        <w:t>2014</w:t>
      </w:r>
      <w:r w:rsidRPr="004B6512">
        <w:rPr>
          <w:rtl/>
        </w:rPr>
        <w:t xml:space="preserve"> وعام </w:t>
      </w:r>
      <w:r>
        <w:t>2017</w:t>
      </w:r>
      <w:r>
        <w:rPr>
          <w:rFonts w:hint="cs"/>
          <w:rtl/>
          <w:lang w:bidi="ar-EG"/>
        </w:rPr>
        <w:t>.</w:t>
      </w:r>
    </w:p>
    <w:p w:rsidR="001F5CF4" w:rsidRDefault="001F5CF4" w:rsidP="001F5CF4">
      <w:pPr>
        <w:pStyle w:val="Heading2"/>
        <w:rPr>
          <w:rtl/>
        </w:rPr>
      </w:pPr>
      <w:r>
        <w:t>1.1</w:t>
      </w:r>
      <w:r>
        <w:rPr>
          <w:rtl/>
        </w:rPr>
        <w:tab/>
      </w:r>
      <w:r w:rsidRPr="00ED2ACF">
        <w:rPr>
          <w:rtl/>
          <w:lang w:bidi="ar-SA"/>
        </w:rPr>
        <w:t>الولاية والنواتج</w:t>
      </w:r>
    </w:p>
    <w:p w:rsidR="001F5CF4" w:rsidRDefault="001F5CF4" w:rsidP="001F5CF4">
      <w:pPr>
        <w:rPr>
          <w:rtl/>
          <w:lang w:bidi="ar-EG"/>
        </w:rPr>
      </w:pPr>
      <w:r w:rsidRPr="00AF3601">
        <w:rPr>
          <w:rFonts w:hint="eastAsia"/>
          <w:rtl/>
        </w:rPr>
        <w:t>أُنشئت</w:t>
      </w:r>
      <w:r w:rsidRPr="00AF3601">
        <w:rPr>
          <w:rtl/>
        </w:rPr>
        <w:t xml:space="preserve"> </w:t>
      </w:r>
      <w:r w:rsidRPr="00AF3601">
        <w:rPr>
          <w:rFonts w:hint="eastAsia"/>
          <w:rtl/>
        </w:rPr>
        <w:t>لجنة</w:t>
      </w:r>
      <w:r w:rsidRPr="00AF3601">
        <w:rPr>
          <w:rtl/>
        </w:rPr>
        <w:t xml:space="preserve"> </w:t>
      </w:r>
      <w:r w:rsidRPr="00AF3601">
        <w:rPr>
          <w:rFonts w:hint="eastAsia"/>
          <w:rtl/>
        </w:rPr>
        <w:t>الدراسات </w:t>
      </w:r>
      <w:r w:rsidRPr="00AF3601">
        <w:rPr>
          <w:lang w:bidi="ar-EG"/>
        </w:rPr>
        <w:t>(SG2) 2</w:t>
      </w:r>
      <w:r w:rsidRPr="00AF3601">
        <w:rPr>
          <w:rtl/>
        </w:rPr>
        <w:t xml:space="preserve"> وفقاً للقرار</w:t>
      </w:r>
      <w:r w:rsidRPr="00AF3601">
        <w:rPr>
          <w:rFonts w:hint="eastAsia"/>
          <w:rtl/>
        </w:rPr>
        <w:t> </w:t>
      </w:r>
      <w:r w:rsidRPr="00AF3601">
        <w:rPr>
          <w:lang w:bidi="ar-EG"/>
        </w:rPr>
        <w:t>2</w:t>
      </w:r>
      <w:r w:rsidRPr="00AF3601">
        <w:rPr>
          <w:rtl/>
        </w:rPr>
        <w:t xml:space="preserve"> (المراجَع في دبي، </w:t>
      </w:r>
      <w:r w:rsidRPr="00AF3601">
        <w:rPr>
          <w:lang w:bidi="ar-EG"/>
        </w:rPr>
        <w:t>2014</w:t>
      </w:r>
      <w:r w:rsidRPr="00AF3601">
        <w:rPr>
          <w:rtl/>
        </w:rPr>
        <w:t xml:space="preserve">) لدراسة </w:t>
      </w:r>
      <w:r w:rsidRPr="00AF3601">
        <w:rPr>
          <w:rFonts w:hint="eastAsia"/>
          <w:rtl/>
        </w:rPr>
        <w:t>المسائل</w:t>
      </w:r>
      <w:r w:rsidRPr="00AF3601">
        <w:rPr>
          <w:rtl/>
        </w:rPr>
        <w:t xml:space="preserve"> </w:t>
      </w:r>
      <w:r w:rsidRPr="00AF3601">
        <w:rPr>
          <w:rFonts w:hint="eastAsia"/>
          <w:rtl/>
        </w:rPr>
        <w:t>والقضايا</w:t>
      </w:r>
      <w:r w:rsidRPr="00AF3601">
        <w:rPr>
          <w:rtl/>
        </w:rPr>
        <w:t xml:space="preserve"> </w:t>
      </w:r>
      <w:r w:rsidRPr="00AF3601">
        <w:rPr>
          <w:rFonts w:hint="eastAsia"/>
          <w:rtl/>
        </w:rPr>
        <w:t>المتعلقة</w:t>
      </w:r>
      <w:r w:rsidRPr="00AF3601">
        <w:rPr>
          <w:rtl/>
        </w:rPr>
        <w:t xml:space="preserve"> </w:t>
      </w:r>
      <w:r w:rsidRPr="00AF3601">
        <w:rPr>
          <w:rFonts w:hint="eastAsia"/>
          <w:rtl/>
        </w:rPr>
        <w:t>بتطبيقات</w:t>
      </w:r>
      <w:r w:rsidRPr="00AF3601">
        <w:rPr>
          <w:rtl/>
        </w:rPr>
        <w:t xml:space="preserve"> </w:t>
      </w:r>
      <w:r w:rsidRPr="00AF3601">
        <w:rPr>
          <w:rFonts w:hint="eastAsia"/>
          <w:rtl/>
        </w:rPr>
        <w:t>الاتصالات</w:t>
      </w:r>
      <w:r w:rsidRPr="00AF3601">
        <w:rPr>
          <w:rtl/>
        </w:rPr>
        <w:t>/</w:t>
      </w:r>
      <w:r>
        <w:rPr>
          <w:rtl/>
        </w:rPr>
        <w:t>تكنولوجيا المعلومات والاتصالات</w:t>
      </w:r>
      <w:r w:rsidRPr="00AF3601">
        <w:rPr>
          <w:rtl/>
        </w:rPr>
        <w:t xml:space="preserve"> والأمن السيبراني والاتصالات في حالات الطوارئ والتكيف مع تغير </w:t>
      </w:r>
      <w:r w:rsidRPr="00AF3601">
        <w:rPr>
          <w:rFonts w:hint="eastAsia"/>
          <w:rtl/>
        </w:rPr>
        <w:t>المناخ</w:t>
      </w:r>
      <w:r w:rsidRPr="00AF3601">
        <w:rPr>
          <w:rtl/>
        </w:rPr>
        <w:t xml:space="preserve">. </w:t>
      </w:r>
      <w:r w:rsidRPr="00AF3601">
        <w:rPr>
          <w:rFonts w:hint="eastAsia"/>
          <w:rtl/>
        </w:rPr>
        <w:t>وتُعنى</w:t>
      </w:r>
      <w:r w:rsidRPr="00AF3601">
        <w:rPr>
          <w:rtl/>
        </w:rPr>
        <w:t xml:space="preserve"> ال</w:t>
      </w:r>
      <w:r w:rsidRPr="00AF3601">
        <w:rPr>
          <w:rFonts w:hint="eastAsia"/>
          <w:rtl/>
        </w:rPr>
        <w:t>لجنة</w:t>
      </w:r>
      <w:r w:rsidRPr="00AF3601">
        <w:rPr>
          <w:rtl/>
        </w:rPr>
        <w:t xml:space="preserve"> </w:t>
      </w:r>
      <w:r w:rsidRPr="00AF3601">
        <w:rPr>
          <w:rFonts w:hint="eastAsia"/>
          <w:rtl/>
        </w:rPr>
        <w:t>بثمانية</w:t>
      </w:r>
      <w:r w:rsidRPr="00AF3601">
        <w:rPr>
          <w:rtl/>
        </w:rPr>
        <w:t xml:space="preserve"> موضوعات </w:t>
      </w:r>
      <w:r w:rsidRPr="00AF3601">
        <w:rPr>
          <w:rFonts w:hint="eastAsia"/>
          <w:rtl/>
        </w:rPr>
        <w:t>جوهرية</w:t>
      </w:r>
      <w:r w:rsidRPr="00AF3601">
        <w:rPr>
          <w:rtl/>
        </w:rPr>
        <w:t xml:space="preserve"> </w:t>
      </w:r>
      <w:r w:rsidRPr="00AF3601">
        <w:rPr>
          <w:rFonts w:hint="eastAsia"/>
          <w:rtl/>
        </w:rPr>
        <w:t>تتعلق</w:t>
      </w:r>
      <w:r w:rsidRPr="00AF3601">
        <w:rPr>
          <w:rtl/>
        </w:rPr>
        <w:t xml:space="preserve"> بوجه عام </w:t>
      </w:r>
      <w:r w:rsidRPr="00AF3601">
        <w:rPr>
          <w:rFonts w:hint="eastAsia"/>
          <w:rtl/>
        </w:rPr>
        <w:t>بخدمات</w:t>
      </w:r>
      <w:r w:rsidRPr="00AF3601">
        <w:rPr>
          <w:rtl/>
        </w:rPr>
        <w:t xml:space="preserve"> </w:t>
      </w:r>
      <w:r w:rsidRPr="00AF3601">
        <w:rPr>
          <w:rFonts w:hint="eastAsia"/>
          <w:rtl/>
        </w:rPr>
        <w:t>وتطبيقات</w:t>
      </w:r>
      <w:r w:rsidRPr="00AF3601">
        <w:rPr>
          <w:rtl/>
        </w:rPr>
        <w:t xml:space="preserve"> </w:t>
      </w:r>
      <w:r w:rsidRPr="00AF3601">
        <w:rPr>
          <w:rFonts w:hint="eastAsia"/>
          <w:rtl/>
        </w:rPr>
        <w:t>الاتصالات</w:t>
      </w:r>
      <w:r w:rsidRPr="00AF3601">
        <w:rPr>
          <w:rtl/>
        </w:rPr>
        <w:t xml:space="preserve">/تكنولوجيا </w:t>
      </w:r>
      <w:r w:rsidRPr="00AF3601">
        <w:rPr>
          <w:rFonts w:hint="eastAsia"/>
          <w:rtl/>
        </w:rPr>
        <w:t>المعلومات</w:t>
      </w:r>
      <w:r w:rsidRPr="00AF3601">
        <w:rPr>
          <w:rtl/>
        </w:rPr>
        <w:t xml:space="preserve"> </w:t>
      </w:r>
      <w:r w:rsidRPr="00AF3601">
        <w:rPr>
          <w:rFonts w:hint="eastAsia"/>
          <w:rtl/>
        </w:rPr>
        <w:t>والاتصالات،</w:t>
      </w:r>
      <w:r w:rsidRPr="00AF3601">
        <w:rPr>
          <w:rtl/>
        </w:rPr>
        <w:t xml:space="preserve"> وبناء الثقة والأمن في استعمال </w:t>
      </w:r>
      <w:r>
        <w:rPr>
          <w:rtl/>
        </w:rPr>
        <w:t>تكنولوجيا المعلومات والاتصالات</w:t>
      </w:r>
      <w:r w:rsidRPr="00AF3601">
        <w:rPr>
          <w:rtl/>
        </w:rPr>
        <w:t xml:space="preserve">، </w:t>
      </w:r>
      <w:r w:rsidRPr="00AF3601">
        <w:rPr>
          <w:rFonts w:hint="eastAsia"/>
          <w:rtl/>
        </w:rPr>
        <w:t>والمطابقة</w:t>
      </w:r>
      <w:r w:rsidRPr="00AF3601">
        <w:rPr>
          <w:rtl/>
        </w:rPr>
        <w:t xml:space="preserve"> واختبارات التشغيل البيني، والتخلص </w:t>
      </w:r>
      <w:r w:rsidRPr="00AF3601">
        <w:rPr>
          <w:rFonts w:hint="eastAsia"/>
          <w:rtl/>
        </w:rPr>
        <w:t>الآمن</w:t>
      </w:r>
      <w:r w:rsidRPr="00AF3601">
        <w:rPr>
          <w:rtl/>
        </w:rPr>
        <w:t xml:space="preserve"> </w:t>
      </w:r>
      <w:r w:rsidRPr="00AF3601">
        <w:rPr>
          <w:rFonts w:hint="eastAsia"/>
          <w:rtl/>
        </w:rPr>
        <w:t>من</w:t>
      </w:r>
      <w:r w:rsidRPr="00AF3601">
        <w:rPr>
          <w:rtl/>
        </w:rPr>
        <w:t xml:space="preserve"> </w:t>
      </w:r>
      <w:r w:rsidRPr="00AF3601">
        <w:rPr>
          <w:rFonts w:hint="eastAsia"/>
          <w:rtl/>
        </w:rPr>
        <w:t>المخلفات</w:t>
      </w:r>
      <w:r w:rsidRPr="00AF3601">
        <w:rPr>
          <w:rtl/>
        </w:rPr>
        <w:t xml:space="preserve"> </w:t>
      </w:r>
      <w:r w:rsidRPr="00AF3601">
        <w:rPr>
          <w:rFonts w:hint="eastAsia"/>
          <w:rtl/>
        </w:rPr>
        <w:t>الإلكترونية،</w:t>
      </w:r>
      <w:r w:rsidRPr="00AF3601">
        <w:rPr>
          <w:rtl/>
        </w:rPr>
        <w:t xml:space="preserve"> واستعمال الاتصالات/</w:t>
      </w:r>
      <w:r>
        <w:rPr>
          <w:rtl/>
        </w:rPr>
        <w:t>تكنولوجيا المعلومات والاتصالات</w:t>
      </w:r>
      <w:r w:rsidRPr="00AF3601">
        <w:rPr>
          <w:rtl/>
        </w:rPr>
        <w:t xml:space="preserve"> في تخفيف أثر </w:t>
      </w:r>
      <w:r w:rsidRPr="00AF3601">
        <w:rPr>
          <w:rFonts w:hint="eastAsia"/>
          <w:rtl/>
        </w:rPr>
        <w:t>تغير</w:t>
      </w:r>
      <w:r w:rsidRPr="00AF3601">
        <w:rPr>
          <w:rtl/>
        </w:rPr>
        <w:t xml:space="preserve"> </w:t>
      </w:r>
      <w:r w:rsidRPr="00AF3601">
        <w:rPr>
          <w:rFonts w:hint="eastAsia"/>
          <w:rtl/>
        </w:rPr>
        <w:t>المناخ</w:t>
      </w:r>
      <w:r w:rsidRPr="00AF3601">
        <w:rPr>
          <w:rtl/>
        </w:rPr>
        <w:t xml:space="preserve"> </w:t>
      </w:r>
      <w:r w:rsidRPr="00AF3601">
        <w:rPr>
          <w:rFonts w:hint="eastAsia"/>
          <w:rtl/>
        </w:rPr>
        <w:t>على</w:t>
      </w:r>
      <w:r w:rsidRPr="00AF3601">
        <w:rPr>
          <w:rtl/>
        </w:rPr>
        <w:t xml:space="preserve"> </w:t>
      </w:r>
      <w:r w:rsidRPr="00AF3601">
        <w:rPr>
          <w:rFonts w:hint="eastAsia"/>
          <w:rtl/>
        </w:rPr>
        <w:t>البلدان</w:t>
      </w:r>
      <w:r w:rsidRPr="00AF3601">
        <w:rPr>
          <w:rtl/>
        </w:rPr>
        <w:t xml:space="preserve"> </w:t>
      </w:r>
      <w:r w:rsidRPr="00AF3601">
        <w:rPr>
          <w:rFonts w:hint="eastAsia"/>
          <w:rtl/>
        </w:rPr>
        <w:t>النامية</w:t>
      </w:r>
      <w:r w:rsidRPr="00AF3601">
        <w:rPr>
          <w:rtl/>
        </w:rPr>
        <w:t xml:space="preserve"> و</w:t>
      </w:r>
      <w:r w:rsidRPr="00AF3601">
        <w:rPr>
          <w:rFonts w:hint="eastAsia"/>
          <w:rtl/>
        </w:rPr>
        <w:t>للتأهب</w:t>
      </w:r>
      <w:r w:rsidRPr="00AF3601">
        <w:rPr>
          <w:rtl/>
        </w:rPr>
        <w:t xml:space="preserve"> للكوارث الطبيعية والتخفيف </w:t>
      </w:r>
      <w:r w:rsidRPr="00AF3601">
        <w:rPr>
          <w:rFonts w:hint="eastAsia"/>
          <w:rtl/>
        </w:rPr>
        <w:t>من</w:t>
      </w:r>
      <w:r w:rsidRPr="00AF3601">
        <w:rPr>
          <w:rtl/>
        </w:rPr>
        <w:t xml:space="preserve"> آثار الكوارث </w:t>
      </w:r>
      <w:r w:rsidRPr="00AF3601">
        <w:rPr>
          <w:rFonts w:hint="eastAsia"/>
          <w:rtl/>
        </w:rPr>
        <w:t>والإغاثة،</w:t>
      </w:r>
      <w:r w:rsidRPr="00AF3601">
        <w:rPr>
          <w:rtl/>
        </w:rPr>
        <w:t xml:space="preserve"> </w:t>
      </w:r>
      <w:r w:rsidRPr="00AF3601">
        <w:rPr>
          <w:rFonts w:hint="eastAsia"/>
          <w:rtl/>
        </w:rPr>
        <w:t>والتعرض</w:t>
      </w:r>
      <w:r w:rsidRPr="00AF3601">
        <w:rPr>
          <w:rtl/>
        </w:rPr>
        <w:t xml:space="preserve"> </w:t>
      </w:r>
      <w:r w:rsidRPr="00AF3601">
        <w:rPr>
          <w:rFonts w:hint="eastAsia"/>
          <w:rtl/>
        </w:rPr>
        <w:t>البشري</w:t>
      </w:r>
      <w:r w:rsidRPr="00AF3601">
        <w:rPr>
          <w:rtl/>
        </w:rPr>
        <w:t xml:space="preserve"> </w:t>
      </w:r>
      <w:r w:rsidRPr="00AF3601">
        <w:rPr>
          <w:rFonts w:hint="eastAsia"/>
          <w:rtl/>
        </w:rPr>
        <w:t>للمجالات</w:t>
      </w:r>
      <w:r w:rsidRPr="00AF3601">
        <w:rPr>
          <w:rtl/>
        </w:rPr>
        <w:t xml:space="preserve"> </w:t>
      </w:r>
      <w:r w:rsidRPr="00AF3601">
        <w:rPr>
          <w:rFonts w:hint="eastAsia"/>
          <w:rtl/>
        </w:rPr>
        <w:t>الكهرمغنطيسية</w:t>
      </w:r>
      <w:r w:rsidRPr="00AF3601">
        <w:rPr>
          <w:rtl/>
        </w:rPr>
        <w:t xml:space="preserve">. </w:t>
      </w:r>
      <w:r w:rsidRPr="00AF3601">
        <w:rPr>
          <w:rFonts w:hint="eastAsia"/>
          <w:rtl/>
        </w:rPr>
        <w:t>وتنظر</w:t>
      </w:r>
      <w:r w:rsidRPr="00AF3601">
        <w:rPr>
          <w:rtl/>
        </w:rPr>
        <w:t xml:space="preserve"> لجنة الدراسات </w:t>
      </w:r>
      <w:r w:rsidRPr="00AF3601">
        <w:t>2</w:t>
      </w:r>
      <w:r w:rsidRPr="00AF3601">
        <w:rPr>
          <w:rtl/>
          <w:lang w:val="fr-FR"/>
        </w:rPr>
        <w:t xml:space="preserve"> أيضاً في</w:t>
      </w:r>
      <w:r>
        <w:rPr>
          <w:rFonts w:hint="cs"/>
          <w:rtl/>
          <w:lang w:val="fr-FR"/>
        </w:rPr>
        <w:t xml:space="preserve"> </w:t>
      </w:r>
      <w:r w:rsidRPr="00AF3601">
        <w:rPr>
          <w:rFonts w:hint="eastAsia"/>
          <w:rtl/>
          <w:lang w:val="fr-FR"/>
        </w:rPr>
        <w:t>تنفيذ</w:t>
      </w:r>
      <w:r w:rsidRPr="00AF3601">
        <w:rPr>
          <w:rtl/>
          <w:lang w:val="fr-FR"/>
        </w:rPr>
        <w:t xml:space="preserve"> </w:t>
      </w:r>
      <w:r w:rsidRPr="00AF3601">
        <w:rPr>
          <w:rFonts w:hint="eastAsia"/>
          <w:rtl/>
          <w:lang w:val="fr-FR"/>
        </w:rPr>
        <w:t>الاتصالات</w:t>
      </w:r>
      <w:r w:rsidRPr="00AF3601">
        <w:rPr>
          <w:rtl/>
          <w:lang w:val="fr-FR"/>
        </w:rPr>
        <w:t>/</w:t>
      </w:r>
      <w:r>
        <w:rPr>
          <w:rtl/>
          <w:lang w:val="fr-FR"/>
        </w:rPr>
        <w:t>تكنولوجيا المعلومات والاتصالات</w:t>
      </w:r>
      <w:r w:rsidRPr="00AF3601">
        <w:rPr>
          <w:rFonts w:hint="eastAsia"/>
          <w:rtl/>
          <w:lang w:val="fr-FR"/>
        </w:rPr>
        <w:t>،</w:t>
      </w:r>
      <w:r w:rsidRPr="00AF3601">
        <w:rPr>
          <w:rtl/>
          <w:lang w:val="fr-FR"/>
        </w:rPr>
        <w:t xml:space="preserve"> </w:t>
      </w:r>
      <w:r w:rsidRPr="00AF3601">
        <w:rPr>
          <w:rFonts w:hint="eastAsia"/>
          <w:rtl/>
          <w:lang w:val="fr-FR"/>
        </w:rPr>
        <w:t>مع</w:t>
      </w:r>
      <w:r w:rsidRPr="00AF3601">
        <w:rPr>
          <w:rtl/>
          <w:lang w:val="fr-FR"/>
        </w:rPr>
        <w:t xml:space="preserve"> </w:t>
      </w:r>
      <w:r w:rsidRPr="00AF3601">
        <w:rPr>
          <w:rFonts w:hint="eastAsia"/>
          <w:rtl/>
          <w:lang w:val="fr-FR"/>
        </w:rPr>
        <w:t>مراعاة</w:t>
      </w:r>
      <w:r w:rsidRPr="00AF3601">
        <w:rPr>
          <w:rtl/>
          <w:lang w:val="fr-FR"/>
        </w:rPr>
        <w:t xml:space="preserve"> </w:t>
      </w:r>
      <w:r w:rsidRPr="00AF3601">
        <w:rPr>
          <w:rFonts w:hint="eastAsia"/>
          <w:rtl/>
          <w:lang w:val="fr-FR"/>
        </w:rPr>
        <w:t>العمل</w:t>
      </w:r>
      <w:r w:rsidRPr="00AF3601">
        <w:rPr>
          <w:rtl/>
          <w:lang w:val="fr-FR"/>
        </w:rPr>
        <w:t xml:space="preserve"> </w:t>
      </w:r>
      <w:r w:rsidRPr="00AF3601">
        <w:rPr>
          <w:rFonts w:hint="eastAsia"/>
          <w:rtl/>
          <w:lang w:val="fr-FR"/>
        </w:rPr>
        <w:t>الذي</w:t>
      </w:r>
      <w:r w:rsidRPr="00AF3601">
        <w:rPr>
          <w:rtl/>
          <w:lang w:val="fr-FR"/>
        </w:rPr>
        <w:t xml:space="preserve"> </w:t>
      </w:r>
      <w:r w:rsidRPr="00AF3601">
        <w:rPr>
          <w:rFonts w:hint="eastAsia"/>
          <w:rtl/>
          <w:lang w:val="fr-FR"/>
        </w:rPr>
        <w:t>يجريه</w:t>
      </w:r>
      <w:r w:rsidRPr="00AF3601">
        <w:rPr>
          <w:rtl/>
          <w:lang w:val="fr-FR"/>
        </w:rPr>
        <w:t xml:space="preserve"> </w:t>
      </w:r>
      <w:r w:rsidRPr="00AF3601">
        <w:rPr>
          <w:rFonts w:hint="eastAsia"/>
          <w:rtl/>
          <w:lang w:val="fr-FR"/>
        </w:rPr>
        <w:t>قطاع</w:t>
      </w:r>
      <w:r w:rsidRPr="00AF3601">
        <w:rPr>
          <w:rtl/>
          <w:lang w:val="fr-FR"/>
        </w:rPr>
        <w:t xml:space="preserve"> </w:t>
      </w:r>
      <w:r w:rsidRPr="00AF3601">
        <w:rPr>
          <w:rFonts w:hint="eastAsia"/>
          <w:rtl/>
          <w:lang w:val="fr-FR"/>
        </w:rPr>
        <w:t>تقييس</w:t>
      </w:r>
      <w:r w:rsidRPr="00AF3601">
        <w:rPr>
          <w:rtl/>
          <w:lang w:val="fr-FR"/>
        </w:rPr>
        <w:t xml:space="preserve"> </w:t>
      </w:r>
      <w:r w:rsidRPr="00AF3601">
        <w:rPr>
          <w:rFonts w:hint="eastAsia"/>
          <w:rtl/>
          <w:lang w:val="fr-FR"/>
        </w:rPr>
        <w:t>الاتصالات</w:t>
      </w:r>
      <w:r w:rsidRPr="00AF3601">
        <w:rPr>
          <w:rtl/>
          <w:lang w:val="fr-FR"/>
        </w:rPr>
        <w:t xml:space="preserve"> </w:t>
      </w:r>
      <w:r w:rsidRPr="00AF3601">
        <w:rPr>
          <w:rFonts w:hint="eastAsia"/>
          <w:rtl/>
          <w:lang w:val="fr-FR"/>
        </w:rPr>
        <w:t>وقطاع</w:t>
      </w:r>
      <w:r w:rsidRPr="00AF3601">
        <w:rPr>
          <w:rtl/>
          <w:lang w:val="fr-FR"/>
        </w:rPr>
        <w:t xml:space="preserve"> </w:t>
      </w:r>
      <w:r w:rsidRPr="00AF3601">
        <w:rPr>
          <w:rFonts w:hint="eastAsia"/>
          <w:rtl/>
          <w:lang w:val="fr-FR"/>
        </w:rPr>
        <w:t>الاتصالات</w:t>
      </w:r>
      <w:r w:rsidRPr="00AF3601">
        <w:rPr>
          <w:rtl/>
          <w:lang w:val="fr-FR"/>
        </w:rPr>
        <w:t xml:space="preserve"> </w:t>
      </w:r>
      <w:r w:rsidRPr="00AF3601">
        <w:rPr>
          <w:rFonts w:hint="eastAsia"/>
          <w:rtl/>
          <w:lang w:val="fr-FR"/>
        </w:rPr>
        <w:t>الراديوية،</w:t>
      </w:r>
      <w:r w:rsidRPr="00AF3601">
        <w:rPr>
          <w:rtl/>
          <w:lang w:val="fr-FR"/>
        </w:rPr>
        <w:t xml:space="preserve"> </w:t>
      </w:r>
      <w:r w:rsidRPr="00AF3601">
        <w:rPr>
          <w:rFonts w:hint="eastAsia"/>
          <w:rtl/>
          <w:lang w:val="fr-FR"/>
        </w:rPr>
        <w:t>وأولويات</w:t>
      </w:r>
      <w:r w:rsidRPr="00AF3601">
        <w:rPr>
          <w:rtl/>
          <w:lang w:val="fr-FR"/>
        </w:rPr>
        <w:t xml:space="preserve"> </w:t>
      </w:r>
      <w:r w:rsidRPr="00AF3601">
        <w:rPr>
          <w:rFonts w:hint="eastAsia"/>
          <w:rtl/>
          <w:lang w:val="fr-FR"/>
        </w:rPr>
        <w:t>البلدان</w:t>
      </w:r>
      <w:r w:rsidRPr="00AF3601">
        <w:rPr>
          <w:rtl/>
          <w:lang w:val="fr-FR"/>
        </w:rPr>
        <w:t xml:space="preserve"> </w:t>
      </w:r>
      <w:r w:rsidRPr="00AF3601">
        <w:rPr>
          <w:rFonts w:hint="eastAsia"/>
          <w:rtl/>
          <w:lang w:val="fr-FR"/>
        </w:rPr>
        <w:t>النامية</w:t>
      </w:r>
      <w:r w:rsidRPr="00AF3601">
        <w:rPr>
          <w:rtl/>
          <w:lang w:val="fr-FR"/>
        </w:rPr>
        <w:t>.</w:t>
      </w:r>
      <w:r w:rsidRPr="00B30747" w:rsidDel="00F7095D">
        <w:rPr>
          <w:rFonts w:hint="cs"/>
          <w:rtl/>
        </w:rPr>
        <w:t xml:space="preserve"> </w:t>
      </w:r>
    </w:p>
    <w:p w:rsidR="001F5CF4" w:rsidRDefault="001F5CF4" w:rsidP="001F5CF4">
      <w:pPr>
        <w:rPr>
          <w:rtl/>
          <w:lang w:val="fr-FR"/>
        </w:rPr>
      </w:pPr>
      <w:r>
        <w:rPr>
          <w:rFonts w:hint="cs"/>
          <w:rtl/>
          <w:lang w:bidi="ar-EG"/>
        </w:rPr>
        <w:t xml:space="preserve">وبالإضافة إلى ذلك، </w:t>
      </w:r>
      <w:r w:rsidRPr="00C02917">
        <w:rPr>
          <w:rFonts w:hint="cs"/>
          <w:rtl/>
          <w:lang w:bidi="ar-EG"/>
        </w:rPr>
        <w:t>يعد</w:t>
      </w:r>
      <w:r>
        <w:rPr>
          <w:rFonts w:hint="cs"/>
          <w:rtl/>
          <w:lang w:bidi="ar-EG"/>
        </w:rPr>
        <w:t>ّ</w:t>
      </w:r>
      <w:r w:rsidRPr="00C02917">
        <w:rPr>
          <w:rFonts w:hint="cs"/>
          <w:rtl/>
          <w:lang w:bidi="ar-EG"/>
        </w:rPr>
        <w:t xml:space="preserve"> مه</w:t>
      </w:r>
      <w:r>
        <w:rPr>
          <w:rFonts w:hint="cs"/>
          <w:rtl/>
          <w:lang w:bidi="ar-EG"/>
        </w:rPr>
        <w:t xml:space="preserve">ماً لعمل لجنة الدراسات </w:t>
      </w:r>
      <w:r>
        <w:rPr>
          <w:lang w:bidi="ar-EG"/>
        </w:rPr>
        <w:t>2</w:t>
      </w:r>
      <w:r>
        <w:rPr>
          <w:rFonts w:hint="cs"/>
          <w:rtl/>
          <w:lang w:bidi="ar-EG"/>
        </w:rPr>
        <w:t xml:space="preserve"> العمل الذي يجريه فريق العمل بالمراسلة التابع للفريق الاستشاري لتنمية الاتصالات والمعني بالنظام الداخلي لقطاع تنمية الاتصالات (القرار </w:t>
      </w:r>
      <w:r>
        <w:rPr>
          <w:lang w:bidi="ar-EG"/>
        </w:rPr>
        <w:t>1</w:t>
      </w:r>
      <w:r>
        <w:rPr>
          <w:rFonts w:hint="cs"/>
          <w:rtl/>
          <w:lang w:val="fr-FR"/>
        </w:rPr>
        <w:t xml:space="preserve"> الصادر عن المؤتمر العالمي لتنمية الاتصالات) والذي يقوم باستعراض النص الحالي الوارد في القرار </w:t>
      </w:r>
      <w:r>
        <w:t>1</w:t>
      </w:r>
      <w:r>
        <w:rPr>
          <w:rFonts w:hint="cs"/>
          <w:rtl/>
          <w:lang w:val="fr-FR"/>
        </w:rPr>
        <w:t xml:space="preserve"> (المُراجع في دبي، </w:t>
      </w:r>
      <w:r>
        <w:t>2014</w:t>
      </w:r>
      <w:r>
        <w:rPr>
          <w:rFonts w:hint="cs"/>
          <w:rtl/>
        </w:rPr>
        <w:t>) من أجل ’</w:t>
      </w:r>
      <w:r>
        <w:t>1</w:t>
      </w:r>
      <w:r>
        <w:rPr>
          <w:rFonts w:hint="cs"/>
          <w:rtl/>
        </w:rPr>
        <w:t xml:space="preserve">‘ استكمال العمل المستفيض في هذا المجال والذي أجري خلال المؤتمر العالمي لتنمية الاتصالات لعام </w:t>
      </w:r>
      <w:r>
        <w:t>2014</w:t>
      </w:r>
      <w:r>
        <w:rPr>
          <w:rFonts w:hint="cs"/>
          <w:rtl/>
          <w:lang w:val="fr-FR"/>
        </w:rPr>
        <w:t>؛ ’</w:t>
      </w:r>
      <w:r>
        <w:t>2</w:t>
      </w:r>
      <w:r>
        <w:rPr>
          <w:rFonts w:hint="cs"/>
          <w:rtl/>
          <w:lang w:val="fr-FR"/>
        </w:rPr>
        <w:t>‘ وتفسير طرائق العمل تفسيراً عملياً؛ ’</w:t>
      </w:r>
      <w:r>
        <w:t>3</w:t>
      </w:r>
      <w:r>
        <w:rPr>
          <w:rFonts w:hint="cs"/>
          <w:rtl/>
        </w:rPr>
        <w:t>‘</w:t>
      </w:r>
      <w:r>
        <w:rPr>
          <w:rFonts w:hint="cs"/>
          <w:rtl/>
          <w:lang w:val="fr-FR"/>
        </w:rPr>
        <w:t xml:space="preserve"> إعداد مقترحات كي تعرض على أعضاء الاتحاد لمواصلة النظر فيها.</w:t>
      </w:r>
    </w:p>
    <w:p w:rsidR="001F5CF4" w:rsidRPr="00AF3601" w:rsidRDefault="001F5CF4" w:rsidP="001F5CF4">
      <w:pPr>
        <w:rPr>
          <w:lang w:val="fr-FR"/>
        </w:rPr>
      </w:pPr>
      <w:r>
        <w:rPr>
          <w:rFonts w:hint="cs"/>
          <w:rtl/>
          <w:lang w:val="fr-FR"/>
        </w:rPr>
        <w:t xml:space="preserve">وأنهت لجنة الدراسات </w:t>
      </w:r>
      <w:r>
        <w:t>2</w:t>
      </w:r>
      <w:r>
        <w:rPr>
          <w:rFonts w:hint="cs"/>
          <w:rtl/>
          <w:lang w:val="fr-FR"/>
        </w:rPr>
        <w:t xml:space="preserve"> عملها في اجتماعها الرابع والأخير الذي عُقد في ج</w:t>
      </w:r>
      <w:r w:rsidRPr="006B0C41">
        <w:rPr>
          <w:rFonts w:hint="cs"/>
          <w:rtl/>
          <w:lang w:val="fr-FR"/>
        </w:rPr>
        <w:t xml:space="preserve">نيف في الفترة من </w:t>
      </w:r>
      <w:r w:rsidRPr="005B6393">
        <w:t>3</w:t>
      </w:r>
      <w:r w:rsidRPr="005B6393">
        <w:rPr>
          <w:rFonts w:hint="cs"/>
          <w:rtl/>
          <w:lang w:val="fr-FR"/>
        </w:rPr>
        <w:t xml:space="preserve"> إلى </w:t>
      </w:r>
      <w:r w:rsidRPr="005B6393">
        <w:t>7</w:t>
      </w:r>
      <w:r w:rsidRPr="005B6393">
        <w:rPr>
          <w:rFonts w:hint="cs"/>
          <w:rtl/>
          <w:lang w:val="fr-FR"/>
        </w:rPr>
        <w:t xml:space="preserve"> أبريل </w:t>
      </w:r>
      <w:r w:rsidRPr="005B6393">
        <w:t>2017</w:t>
      </w:r>
      <w:r w:rsidRPr="005B6393">
        <w:rPr>
          <w:rFonts w:hint="cs"/>
          <w:rtl/>
          <w:lang w:val="fr-FR"/>
        </w:rPr>
        <w:t xml:space="preserve">، باعتماد التقارير النهائية لجميع المسائل التسع </w:t>
      </w:r>
      <w:r w:rsidRPr="005B6393">
        <w:rPr>
          <w:rFonts w:hint="eastAsia"/>
          <w:rtl/>
          <w:lang w:val="fr-FR"/>
        </w:rPr>
        <w:t>ل</w:t>
      </w:r>
      <w:r>
        <w:rPr>
          <w:rFonts w:hint="cs"/>
          <w:rtl/>
          <w:lang w:val="fr-FR"/>
        </w:rPr>
        <w:t xml:space="preserve">عرضها على </w:t>
      </w:r>
      <w:r w:rsidRPr="005B6393">
        <w:rPr>
          <w:rFonts w:hint="eastAsia"/>
          <w:rtl/>
          <w:lang w:val="fr-FR"/>
        </w:rPr>
        <w:t>أعضاء</w:t>
      </w:r>
      <w:r w:rsidRPr="005B6393">
        <w:rPr>
          <w:rtl/>
          <w:lang w:val="fr-FR"/>
        </w:rPr>
        <w:t xml:space="preserve"> </w:t>
      </w:r>
      <w:r w:rsidRPr="005B6393">
        <w:rPr>
          <w:rFonts w:hint="eastAsia"/>
          <w:rtl/>
          <w:lang w:val="fr-FR"/>
        </w:rPr>
        <w:t>الاتحاد</w:t>
      </w:r>
      <w:r w:rsidRPr="005B6393">
        <w:rPr>
          <w:rFonts w:hint="cs"/>
          <w:rtl/>
          <w:lang w:val="fr-FR"/>
        </w:rPr>
        <w:t>.</w:t>
      </w:r>
    </w:p>
    <w:p w:rsidR="001F5CF4" w:rsidRDefault="001F5CF4" w:rsidP="001F5CF4">
      <w:pPr>
        <w:pStyle w:val="Heading2"/>
        <w:rPr>
          <w:rtl/>
        </w:rPr>
      </w:pPr>
      <w:r w:rsidRPr="00AF3601">
        <w:t>2.1</w:t>
      </w:r>
      <w:r w:rsidRPr="00AF3601">
        <w:rPr>
          <w:rtl/>
        </w:rPr>
        <w:tab/>
      </w:r>
      <w:r w:rsidRPr="00AF3601">
        <w:rPr>
          <w:rtl/>
          <w:lang w:bidi="ar-SA"/>
        </w:rPr>
        <w:t xml:space="preserve">إدارة لجنة الدراسات </w:t>
      </w:r>
      <w:r w:rsidRPr="00AF3601">
        <w:rPr>
          <w:lang w:bidi="ar-SA"/>
        </w:rPr>
        <w:t>2</w:t>
      </w:r>
    </w:p>
    <w:p w:rsidR="001F5CF4" w:rsidRDefault="001F5CF4" w:rsidP="001F5CF4">
      <w:pPr>
        <w:rPr>
          <w:rtl/>
          <w:lang w:bidi="ar-EG"/>
        </w:rPr>
      </w:pPr>
      <w:r w:rsidRPr="0048047A">
        <w:rPr>
          <w:rtl/>
          <w:lang w:bidi="ar-EG"/>
        </w:rPr>
        <w:t>حد</w:t>
      </w:r>
      <w:r>
        <w:rPr>
          <w:rFonts w:hint="cs"/>
          <w:rtl/>
          <w:lang w:bidi="ar-EG"/>
        </w:rPr>
        <w:t>ّ</w:t>
      </w:r>
      <w:r w:rsidRPr="0048047A">
        <w:rPr>
          <w:rtl/>
          <w:lang w:bidi="ar-EG"/>
        </w:rPr>
        <w:t xml:space="preserve">د المؤتمر العالمي لتنمية الاتصالات لعام </w:t>
      </w:r>
      <w:r w:rsidRPr="0048047A">
        <w:rPr>
          <w:lang w:bidi="ar-EG"/>
        </w:rPr>
        <w:t>2014</w:t>
      </w:r>
      <w:r w:rsidRPr="0048047A">
        <w:rPr>
          <w:rtl/>
          <w:lang w:bidi="ar-EG"/>
        </w:rPr>
        <w:t xml:space="preserve"> رئاسة لجنة الدراسات </w:t>
      </w:r>
      <w:r w:rsidRPr="0048047A">
        <w:rPr>
          <w:lang w:bidi="ar-EG"/>
        </w:rPr>
        <w:t>2</w:t>
      </w:r>
      <w:r w:rsidRPr="0048047A">
        <w:rPr>
          <w:rtl/>
          <w:lang w:bidi="ar-EG"/>
        </w:rPr>
        <w:t xml:space="preserve"> للدورة السادسة </w:t>
      </w:r>
      <w:r>
        <w:rPr>
          <w:lang w:bidi="ar-EG"/>
        </w:rPr>
        <w:t>(2017-2014)</w:t>
      </w:r>
      <w:r w:rsidRPr="0048047A">
        <w:rPr>
          <w:rtl/>
          <w:lang w:bidi="ar-EG"/>
        </w:rPr>
        <w:t xml:space="preserve"> على النحو التالي</w:t>
      </w:r>
      <w:r>
        <w:rPr>
          <w:rFonts w:hint="cs"/>
          <w:rtl/>
          <w:lang w:bidi="ar-EG"/>
        </w:rPr>
        <w:t xml:space="preserve">: </w:t>
      </w:r>
      <w:r w:rsidRPr="0048047A">
        <w:rPr>
          <w:rtl/>
        </w:rPr>
        <w:t>الدكتور أحمد رضا شرفات (جمهورية إيران الإسلامية</w:t>
      </w:r>
      <w:r>
        <w:rPr>
          <w:rFonts w:hint="cs"/>
          <w:rtl/>
          <w:lang w:bidi="ar-EG"/>
        </w:rPr>
        <w:t xml:space="preserve">) بصفته الرئيس؛ </w:t>
      </w:r>
      <w:r w:rsidRPr="0048047A">
        <w:rPr>
          <w:rtl/>
        </w:rPr>
        <w:t>وساعده باقتدار </w:t>
      </w:r>
      <w:r>
        <w:rPr>
          <w:rFonts w:hint="cs"/>
          <w:rtl/>
        </w:rPr>
        <w:t>عشرة</w:t>
      </w:r>
      <w:r w:rsidRPr="0048047A">
        <w:rPr>
          <w:rtl/>
        </w:rPr>
        <w:t xml:space="preserve"> نواب رئيس</w:t>
      </w:r>
      <w:r>
        <w:rPr>
          <w:rFonts w:hint="cs"/>
          <w:rtl/>
        </w:rPr>
        <w:t>، وهم</w:t>
      </w:r>
      <w:r>
        <w:rPr>
          <w:rFonts w:hint="cs"/>
          <w:rtl/>
          <w:lang w:bidi="ar-EG"/>
        </w:rPr>
        <w:t>:</w:t>
      </w:r>
    </w:p>
    <w:p w:rsidR="001F5CF4" w:rsidRDefault="001F5CF4" w:rsidP="007E7289">
      <w:pPr>
        <w:pStyle w:val="enumlev1"/>
        <w:rPr>
          <w:rtl/>
          <w:lang w:bidi="ar-EG"/>
        </w:rPr>
      </w:pPr>
      <w:r>
        <w:rPr>
          <w:rFonts w:hint="cs"/>
          <w:rtl/>
          <w:lang w:bidi="ar-EG"/>
        </w:rPr>
        <w:t>-</w:t>
      </w:r>
      <w:r>
        <w:rPr>
          <w:rFonts w:hint="cs"/>
          <w:rtl/>
          <w:lang w:bidi="ar-EG"/>
        </w:rPr>
        <w:tab/>
      </w:r>
      <w:r w:rsidRPr="0048047A">
        <w:rPr>
          <w:rtl/>
        </w:rPr>
        <w:t xml:space="preserve">السيدة </w:t>
      </w:r>
      <w:proofErr w:type="spellStart"/>
      <w:r w:rsidRPr="0048047A">
        <w:rPr>
          <w:rtl/>
        </w:rPr>
        <w:t>أميناتا</w:t>
      </w:r>
      <w:proofErr w:type="spellEnd"/>
      <w:r w:rsidRPr="0048047A">
        <w:rPr>
          <w:rtl/>
        </w:rPr>
        <w:t xml:space="preserve"> ك</w:t>
      </w:r>
      <w:r w:rsidR="007E7289">
        <w:rPr>
          <w:rFonts w:hint="cs"/>
          <w:rtl/>
        </w:rPr>
        <w:t>ا</w:t>
      </w:r>
      <w:r w:rsidRPr="0048047A">
        <w:rPr>
          <w:rtl/>
        </w:rPr>
        <w:t>با-</w:t>
      </w:r>
      <w:proofErr w:type="spellStart"/>
      <w:r w:rsidRPr="0048047A">
        <w:rPr>
          <w:rtl/>
        </w:rPr>
        <w:t>كامارا</w:t>
      </w:r>
      <w:proofErr w:type="spellEnd"/>
      <w:r w:rsidRPr="0048047A">
        <w:rPr>
          <w:rtl/>
        </w:rPr>
        <w:t xml:space="preserve"> (جمهورية غينيا</w:t>
      </w:r>
      <w:r>
        <w:rPr>
          <w:rFonts w:hint="cs"/>
          <w:rtl/>
          <w:lang w:bidi="ar-EG"/>
        </w:rPr>
        <w:t>) (إفريقيا) (استقالت)</w:t>
      </w:r>
    </w:p>
    <w:p w:rsidR="001F5CF4" w:rsidRDefault="001F5CF4" w:rsidP="001F5CF4">
      <w:pPr>
        <w:pStyle w:val="enumlev1"/>
        <w:rPr>
          <w:rtl/>
          <w:lang w:bidi="ar-EG"/>
        </w:rPr>
      </w:pPr>
      <w:r>
        <w:rPr>
          <w:rFonts w:hint="cs"/>
          <w:rtl/>
          <w:lang w:bidi="ar-EG"/>
        </w:rPr>
        <w:t>-</w:t>
      </w:r>
      <w:r>
        <w:rPr>
          <w:rFonts w:hint="cs"/>
          <w:rtl/>
          <w:lang w:bidi="ar-EG"/>
        </w:rPr>
        <w:tab/>
      </w:r>
      <w:r w:rsidRPr="00A82958">
        <w:rPr>
          <w:rtl/>
        </w:rPr>
        <w:t>السيد كريستوفر كيمي (جمهورية كينيا</w:t>
      </w:r>
      <w:r>
        <w:rPr>
          <w:rFonts w:hint="cs"/>
          <w:rtl/>
          <w:lang w:bidi="ar-EG"/>
        </w:rPr>
        <w:t>) (إفريقيا)</w:t>
      </w:r>
    </w:p>
    <w:p w:rsidR="001F5CF4" w:rsidRDefault="001F5CF4" w:rsidP="001F5CF4">
      <w:pPr>
        <w:pStyle w:val="enumlev1"/>
        <w:rPr>
          <w:rtl/>
          <w:lang w:bidi="ar-EG"/>
        </w:rPr>
      </w:pPr>
      <w:r>
        <w:rPr>
          <w:rFonts w:hint="cs"/>
          <w:rtl/>
          <w:lang w:bidi="ar-EG"/>
        </w:rPr>
        <w:t>-</w:t>
      </w:r>
      <w:r>
        <w:rPr>
          <w:rFonts w:hint="cs"/>
          <w:rtl/>
          <w:lang w:bidi="ar-EG"/>
        </w:rPr>
        <w:tab/>
      </w:r>
      <w:r w:rsidRPr="00A82958">
        <w:rPr>
          <w:rtl/>
        </w:rPr>
        <w:t xml:space="preserve">السيدة سيلينا </w:t>
      </w:r>
      <w:proofErr w:type="spellStart"/>
      <w:r w:rsidRPr="00A82958">
        <w:rPr>
          <w:rtl/>
        </w:rPr>
        <w:t>ديلغادو</w:t>
      </w:r>
      <w:proofErr w:type="spellEnd"/>
      <w:r w:rsidRPr="00A82958">
        <w:rPr>
          <w:rtl/>
        </w:rPr>
        <w:t xml:space="preserve"> (نيكاراغوا</w:t>
      </w:r>
      <w:r>
        <w:rPr>
          <w:rFonts w:hint="cs"/>
          <w:rtl/>
          <w:lang w:bidi="ar-EG"/>
        </w:rPr>
        <w:t>) (منطقة الأمريكتين)</w:t>
      </w:r>
    </w:p>
    <w:p w:rsidR="001F5CF4" w:rsidRPr="0052411F" w:rsidRDefault="001F5CF4" w:rsidP="001F5CF4">
      <w:pPr>
        <w:pStyle w:val="enumlev1"/>
        <w:rPr>
          <w:rFonts w:hint="cs"/>
          <w:rtl/>
          <w:lang w:val="en-CA" w:bidi="ar-EG"/>
        </w:rPr>
      </w:pPr>
      <w:r>
        <w:rPr>
          <w:rFonts w:hint="cs"/>
          <w:rtl/>
          <w:lang w:bidi="ar-EG"/>
        </w:rPr>
        <w:t>-</w:t>
      </w:r>
      <w:r>
        <w:rPr>
          <w:rFonts w:hint="cs"/>
          <w:rtl/>
          <w:lang w:bidi="ar-EG"/>
        </w:rPr>
        <w:tab/>
      </w:r>
      <w:r w:rsidRPr="00A82958">
        <w:rPr>
          <w:rtl/>
        </w:rPr>
        <w:t>السيد ناصر المرزوقي (الإمارات العربية المتحدة</w:t>
      </w:r>
      <w:r>
        <w:rPr>
          <w:rFonts w:hint="cs"/>
          <w:rtl/>
        </w:rPr>
        <w:t>) (المنطقة العربية)</w:t>
      </w:r>
    </w:p>
    <w:p w:rsidR="001F5CF4" w:rsidRDefault="001F5CF4" w:rsidP="001F5CF4">
      <w:pPr>
        <w:pStyle w:val="enumlev1"/>
        <w:rPr>
          <w:rtl/>
          <w:lang w:bidi="ar-EG"/>
        </w:rPr>
      </w:pPr>
      <w:r>
        <w:rPr>
          <w:rFonts w:hint="cs"/>
          <w:rtl/>
          <w:lang w:bidi="ar-EG"/>
        </w:rPr>
        <w:t>-</w:t>
      </w:r>
      <w:r>
        <w:rPr>
          <w:rFonts w:hint="cs"/>
          <w:rtl/>
          <w:lang w:bidi="ar-EG"/>
        </w:rPr>
        <w:tab/>
      </w:r>
      <w:r w:rsidRPr="00A82958">
        <w:rPr>
          <w:rtl/>
        </w:rPr>
        <w:t>السيد نادر أحمد جيلاني (جمهورية السودان</w:t>
      </w:r>
      <w:r>
        <w:rPr>
          <w:rFonts w:hint="cs"/>
          <w:rtl/>
        </w:rPr>
        <w:t>) (المنطقة العربية)</w:t>
      </w:r>
    </w:p>
    <w:p w:rsidR="001F5CF4" w:rsidRDefault="001F5CF4" w:rsidP="001F5CF4">
      <w:pPr>
        <w:pStyle w:val="enumlev1"/>
        <w:rPr>
          <w:rtl/>
          <w:lang w:bidi="ar-EG"/>
        </w:rPr>
      </w:pPr>
      <w:r>
        <w:rPr>
          <w:rFonts w:hint="cs"/>
          <w:rtl/>
          <w:lang w:bidi="ar-EG"/>
        </w:rPr>
        <w:t>-</w:t>
      </w:r>
      <w:r>
        <w:rPr>
          <w:rFonts w:hint="cs"/>
          <w:rtl/>
          <w:lang w:bidi="ar-EG"/>
        </w:rPr>
        <w:tab/>
      </w:r>
      <w:r w:rsidRPr="002D4F75">
        <w:rPr>
          <w:rtl/>
        </w:rPr>
        <w:t>السيدة كي وانغ (جمهورية الصين الشعبية</w:t>
      </w:r>
      <w:r>
        <w:rPr>
          <w:rFonts w:hint="cs"/>
          <w:rtl/>
          <w:lang w:bidi="ar-EG"/>
        </w:rPr>
        <w:t>) (</w:t>
      </w:r>
      <w:r w:rsidRPr="0004427A">
        <w:rPr>
          <w:rtl/>
        </w:rPr>
        <w:t>منطقة آسيا والمحيط الهادئ</w:t>
      </w:r>
      <w:r>
        <w:rPr>
          <w:rFonts w:hint="cs"/>
          <w:rtl/>
          <w:lang w:bidi="ar-EG"/>
        </w:rPr>
        <w:t>)</w:t>
      </w:r>
    </w:p>
    <w:p w:rsidR="001F5CF4" w:rsidRDefault="001F5CF4" w:rsidP="001F5CF4">
      <w:pPr>
        <w:pStyle w:val="enumlev1"/>
        <w:rPr>
          <w:rtl/>
          <w:lang w:bidi="ar-EG"/>
        </w:rPr>
      </w:pPr>
      <w:r>
        <w:rPr>
          <w:rFonts w:hint="cs"/>
          <w:rtl/>
          <w:lang w:bidi="ar-EG"/>
        </w:rPr>
        <w:t>-</w:t>
      </w:r>
      <w:r>
        <w:rPr>
          <w:rFonts w:hint="cs"/>
          <w:rtl/>
          <w:lang w:bidi="ar-EG"/>
        </w:rPr>
        <w:tab/>
      </w:r>
      <w:r w:rsidRPr="002D4F75">
        <w:rPr>
          <w:rtl/>
        </w:rPr>
        <w:t xml:space="preserve">السيد </w:t>
      </w:r>
      <w:proofErr w:type="spellStart"/>
      <w:r w:rsidRPr="002D4F75">
        <w:rPr>
          <w:rtl/>
        </w:rPr>
        <w:t>أناندا</w:t>
      </w:r>
      <w:proofErr w:type="spellEnd"/>
      <w:r w:rsidRPr="002D4F75">
        <w:rPr>
          <w:rtl/>
        </w:rPr>
        <w:t xml:space="preserve"> راج </w:t>
      </w:r>
      <w:proofErr w:type="spellStart"/>
      <w:r w:rsidRPr="002D4F75">
        <w:rPr>
          <w:rtl/>
        </w:rPr>
        <w:t>كانال</w:t>
      </w:r>
      <w:proofErr w:type="spellEnd"/>
      <w:r w:rsidRPr="002D4F75">
        <w:rPr>
          <w:rtl/>
        </w:rPr>
        <w:t xml:space="preserve"> (جمهورية نيبال الاتحادية الديمقراطية</w:t>
      </w:r>
      <w:r>
        <w:rPr>
          <w:rFonts w:hint="cs"/>
          <w:rtl/>
          <w:lang w:bidi="ar-EG"/>
        </w:rPr>
        <w:t>) (</w:t>
      </w:r>
      <w:r w:rsidRPr="002D4F75">
        <w:rPr>
          <w:rtl/>
        </w:rPr>
        <w:t>منطقة آسيا والمحيط الهادئ</w:t>
      </w:r>
      <w:r>
        <w:rPr>
          <w:rFonts w:hint="cs"/>
          <w:rtl/>
          <w:lang w:bidi="ar-EG"/>
        </w:rPr>
        <w:t>)</w:t>
      </w:r>
    </w:p>
    <w:p w:rsidR="001F5CF4" w:rsidRDefault="001F5CF4" w:rsidP="001F5CF4">
      <w:pPr>
        <w:pStyle w:val="enumlev1"/>
        <w:rPr>
          <w:rtl/>
          <w:lang w:bidi="ar-EG"/>
        </w:rPr>
      </w:pPr>
      <w:r>
        <w:rPr>
          <w:rFonts w:hint="cs"/>
          <w:rtl/>
          <w:lang w:bidi="ar-EG"/>
        </w:rPr>
        <w:t>-</w:t>
      </w:r>
      <w:r>
        <w:rPr>
          <w:rFonts w:hint="cs"/>
          <w:rtl/>
          <w:lang w:bidi="ar-EG"/>
        </w:rPr>
        <w:tab/>
      </w:r>
      <w:r w:rsidRPr="002D4F75">
        <w:rPr>
          <w:rtl/>
        </w:rPr>
        <w:t xml:space="preserve">السيد </w:t>
      </w:r>
      <w:proofErr w:type="spellStart"/>
      <w:r w:rsidRPr="002D4F75">
        <w:rPr>
          <w:rtl/>
        </w:rPr>
        <w:t>إيفغيني</w:t>
      </w:r>
      <w:proofErr w:type="spellEnd"/>
      <w:r w:rsidRPr="002D4F75">
        <w:rPr>
          <w:rtl/>
        </w:rPr>
        <w:t xml:space="preserve"> </w:t>
      </w:r>
      <w:proofErr w:type="spellStart"/>
      <w:r w:rsidRPr="002D4F75">
        <w:rPr>
          <w:rtl/>
        </w:rPr>
        <w:t>بوندارينكو</w:t>
      </w:r>
      <w:proofErr w:type="spellEnd"/>
      <w:r w:rsidRPr="002D4F75">
        <w:rPr>
          <w:rtl/>
        </w:rPr>
        <w:t xml:space="preserve"> (الاتحاد الروسي</w:t>
      </w:r>
      <w:r>
        <w:rPr>
          <w:rFonts w:hint="cs"/>
          <w:rtl/>
          <w:lang w:bidi="ar-EG"/>
        </w:rPr>
        <w:t>) (</w:t>
      </w:r>
      <w:r w:rsidRPr="002D4F75">
        <w:rPr>
          <w:rtl/>
        </w:rPr>
        <w:t>منطقة كومنولث الدول المستقلة</w:t>
      </w:r>
      <w:r>
        <w:rPr>
          <w:rFonts w:hint="cs"/>
          <w:rtl/>
        </w:rPr>
        <w:t>)</w:t>
      </w:r>
    </w:p>
    <w:p w:rsidR="001F5CF4" w:rsidRDefault="001F5CF4" w:rsidP="001F5CF4">
      <w:pPr>
        <w:pStyle w:val="enumlev1"/>
        <w:rPr>
          <w:rtl/>
          <w:lang w:bidi="ar-EG"/>
        </w:rPr>
      </w:pPr>
      <w:r>
        <w:rPr>
          <w:rFonts w:hint="cs"/>
          <w:rtl/>
          <w:lang w:bidi="ar-EG"/>
        </w:rPr>
        <w:t>-</w:t>
      </w:r>
      <w:r>
        <w:rPr>
          <w:rFonts w:hint="cs"/>
          <w:rtl/>
          <w:lang w:bidi="ar-EG"/>
        </w:rPr>
        <w:tab/>
      </w:r>
      <w:r w:rsidRPr="002D4F75">
        <w:rPr>
          <w:rtl/>
        </w:rPr>
        <w:t xml:space="preserve">السيد </w:t>
      </w:r>
      <w:proofErr w:type="spellStart"/>
      <w:r w:rsidRPr="002D4F75">
        <w:rPr>
          <w:rtl/>
        </w:rPr>
        <w:t>هينادز</w:t>
      </w:r>
      <w:proofErr w:type="spellEnd"/>
      <w:r w:rsidRPr="002D4F75">
        <w:rPr>
          <w:rtl/>
        </w:rPr>
        <w:t xml:space="preserve"> </w:t>
      </w:r>
      <w:proofErr w:type="spellStart"/>
      <w:r w:rsidRPr="002D4F75">
        <w:rPr>
          <w:rtl/>
        </w:rPr>
        <w:t>أسيبوفيتش</w:t>
      </w:r>
      <w:proofErr w:type="spellEnd"/>
      <w:r w:rsidRPr="002D4F75">
        <w:rPr>
          <w:rtl/>
        </w:rPr>
        <w:t xml:space="preserve"> (جمهورية بيلاروس</w:t>
      </w:r>
      <w:r>
        <w:rPr>
          <w:rFonts w:hint="cs"/>
          <w:rtl/>
          <w:lang w:bidi="ar-EG"/>
        </w:rPr>
        <w:t>) (</w:t>
      </w:r>
      <w:r w:rsidRPr="002D4F75">
        <w:rPr>
          <w:rtl/>
        </w:rPr>
        <w:t>منطقة كومنولث الدول المستقلة</w:t>
      </w:r>
      <w:r>
        <w:rPr>
          <w:rFonts w:hint="cs"/>
          <w:rtl/>
        </w:rPr>
        <w:t>)</w:t>
      </w:r>
    </w:p>
    <w:p w:rsidR="001F5CF4" w:rsidRDefault="001F5CF4" w:rsidP="001F5CF4">
      <w:pPr>
        <w:pStyle w:val="enumlev1"/>
        <w:rPr>
          <w:rtl/>
          <w:lang w:bidi="ar-EG"/>
        </w:rPr>
      </w:pPr>
      <w:r>
        <w:rPr>
          <w:rFonts w:hint="cs"/>
          <w:rtl/>
          <w:lang w:bidi="ar-EG"/>
        </w:rPr>
        <w:t>-</w:t>
      </w:r>
      <w:r>
        <w:rPr>
          <w:rFonts w:hint="cs"/>
          <w:rtl/>
          <w:lang w:bidi="ar-EG"/>
        </w:rPr>
        <w:tab/>
      </w:r>
      <w:r w:rsidRPr="002D4F75">
        <w:rPr>
          <w:rtl/>
        </w:rPr>
        <w:t xml:space="preserve">السيد </w:t>
      </w:r>
      <w:proofErr w:type="spellStart"/>
      <w:r w:rsidRPr="002D4F75">
        <w:rPr>
          <w:rtl/>
        </w:rPr>
        <w:t>بيتكو</w:t>
      </w:r>
      <w:proofErr w:type="spellEnd"/>
      <w:r w:rsidRPr="002D4F75">
        <w:rPr>
          <w:rtl/>
        </w:rPr>
        <w:t xml:space="preserve"> </w:t>
      </w:r>
      <w:proofErr w:type="spellStart"/>
      <w:r w:rsidRPr="002D4F75">
        <w:rPr>
          <w:rtl/>
        </w:rPr>
        <w:t>كانتشيف</w:t>
      </w:r>
      <w:proofErr w:type="spellEnd"/>
      <w:r w:rsidRPr="002D4F75">
        <w:rPr>
          <w:rtl/>
        </w:rPr>
        <w:t xml:space="preserve"> (جمهورية بلغاريا</w:t>
      </w:r>
      <w:r>
        <w:rPr>
          <w:rFonts w:hint="cs"/>
          <w:rtl/>
          <w:lang w:bidi="ar-EG"/>
        </w:rPr>
        <w:t>) (أوروبا)</w:t>
      </w:r>
    </w:p>
    <w:p w:rsidR="001F5CF4" w:rsidRDefault="001F5CF4" w:rsidP="001F5CF4">
      <w:pPr>
        <w:pStyle w:val="Heading2"/>
      </w:pPr>
      <w:r>
        <w:lastRenderedPageBreak/>
        <w:t>3.1</w:t>
      </w:r>
      <w:r>
        <w:rPr>
          <w:rtl/>
        </w:rPr>
        <w:tab/>
      </w:r>
      <w:r>
        <w:rPr>
          <w:rtl/>
          <w:lang w:bidi="ar-SA"/>
        </w:rPr>
        <w:t xml:space="preserve">مسائل لجنة الدراسات </w:t>
      </w:r>
      <w:r>
        <w:rPr>
          <w:lang w:bidi="ar-SA"/>
        </w:rPr>
        <w:t>2</w:t>
      </w:r>
    </w:p>
    <w:p w:rsidR="001F5CF4" w:rsidRDefault="001F5CF4" w:rsidP="007E7289">
      <w:pPr>
        <w:rPr>
          <w:rtl/>
          <w:lang w:bidi="ar-EG"/>
        </w:rPr>
      </w:pPr>
      <w:r>
        <w:rPr>
          <w:rFonts w:hint="cs"/>
          <w:rtl/>
          <w:lang w:bidi="ar-EG"/>
        </w:rPr>
        <w:t xml:space="preserve">عهد المؤتمر العالمي لتنمية الاتصالات لعام </w:t>
      </w:r>
      <w:r>
        <w:rPr>
          <w:lang w:bidi="ar-EG"/>
        </w:rPr>
        <w:t>2014</w:t>
      </w:r>
      <w:r>
        <w:rPr>
          <w:rFonts w:hint="cs"/>
          <w:rtl/>
          <w:lang w:val="fr-FR"/>
        </w:rPr>
        <w:t xml:space="preserve"> إلى لجنة الدراسات </w:t>
      </w:r>
      <w:r>
        <w:t>2</w:t>
      </w:r>
      <w:r>
        <w:rPr>
          <w:rFonts w:hint="cs"/>
          <w:rtl/>
          <w:lang w:val="fr-FR"/>
        </w:rPr>
        <w:t xml:space="preserve"> مهمة دراسة المسائل التسع التالية وجمعها في مجموعتين رئيسيتين مع الإشارة إلى مدى إمكانية تكوين فرق العمل. </w:t>
      </w:r>
      <w:r w:rsidRPr="003F27D0">
        <w:rPr>
          <w:rFonts w:hint="cs"/>
          <w:rtl/>
          <w:lang w:bidi="ar-EG"/>
        </w:rPr>
        <w:t xml:space="preserve">وبعد دراسة وافية، قرر المؤتمر </w:t>
      </w:r>
      <w:r>
        <w:rPr>
          <w:lang w:val="en-CA" w:bidi="ar-EG"/>
        </w:rPr>
        <w:t>WTDC</w:t>
      </w:r>
      <w:r>
        <w:rPr>
          <w:lang w:val="en-CA" w:bidi="ar-EG"/>
        </w:rPr>
        <w:noBreakHyphen/>
        <w:t>14</w:t>
      </w:r>
      <w:r>
        <w:rPr>
          <w:rFonts w:hint="cs"/>
          <w:rtl/>
          <w:lang w:val="en-CA" w:bidi="ar-EG"/>
        </w:rPr>
        <w:t xml:space="preserve"> </w:t>
      </w:r>
      <w:r w:rsidRPr="003F27D0">
        <w:rPr>
          <w:rFonts w:hint="cs"/>
          <w:rtl/>
          <w:lang w:bidi="ar-EG"/>
        </w:rPr>
        <w:t xml:space="preserve">أن يترك الاعتبارات المتعلقة بإنشاء فرق العمل إلى تقدير لجنتي الدراسات. ومع ذلك، جمع المؤتمر </w:t>
      </w:r>
      <w:r>
        <w:rPr>
          <w:lang w:val="en-CA" w:bidi="ar-EG"/>
        </w:rPr>
        <w:t>WTDC</w:t>
      </w:r>
      <w:r>
        <w:rPr>
          <w:lang w:val="en-CA" w:bidi="ar-EG"/>
        </w:rPr>
        <w:noBreakHyphen/>
        <w:t>14</w:t>
      </w:r>
      <w:r>
        <w:rPr>
          <w:rFonts w:hint="cs"/>
          <w:rtl/>
          <w:lang w:bidi="ar-EG"/>
        </w:rPr>
        <w:t xml:space="preserve"> </w:t>
      </w:r>
      <w:r w:rsidRPr="003F27D0">
        <w:rPr>
          <w:rFonts w:hint="cs"/>
          <w:rtl/>
          <w:lang w:bidi="ar-EG"/>
        </w:rPr>
        <w:t>في إطار مجم</w:t>
      </w:r>
      <w:r>
        <w:rPr>
          <w:rFonts w:hint="cs"/>
          <w:rtl/>
          <w:lang w:bidi="ar-EG"/>
        </w:rPr>
        <w:t xml:space="preserve">وعتين </w:t>
      </w:r>
      <w:proofErr w:type="spellStart"/>
      <w:r>
        <w:rPr>
          <w:rFonts w:hint="cs"/>
          <w:rtl/>
          <w:lang w:bidi="ar-EG"/>
        </w:rPr>
        <w:t>مواضيعيتين</w:t>
      </w:r>
      <w:proofErr w:type="spellEnd"/>
      <w:r>
        <w:rPr>
          <w:rFonts w:hint="cs"/>
          <w:rtl/>
          <w:lang w:bidi="ar-EG"/>
        </w:rPr>
        <w:t xml:space="preserve"> منفصلتين ثماني</w:t>
      </w:r>
      <w:r>
        <w:rPr>
          <w:rFonts w:hint="eastAsia"/>
          <w:rtl/>
          <w:lang w:bidi="ar-EG"/>
        </w:rPr>
        <w:t> </w:t>
      </w:r>
      <w:r w:rsidRPr="003F27D0">
        <w:rPr>
          <w:rFonts w:hint="cs"/>
          <w:rtl/>
          <w:lang w:bidi="ar-EG"/>
        </w:rPr>
        <w:t>مسائل من بين مسائل الدراسة التسع في لجنة الدراسات </w:t>
      </w:r>
      <w:r w:rsidRPr="003F27D0">
        <w:rPr>
          <w:lang w:bidi="ar-EG"/>
        </w:rPr>
        <w:t>2</w:t>
      </w:r>
      <w:r w:rsidRPr="003F27D0">
        <w:rPr>
          <w:rFonts w:hint="cs"/>
          <w:rtl/>
          <w:lang w:bidi="ar-EG"/>
        </w:rPr>
        <w:t>، الأمر الذي يمكن اعتباره توجيهاً فيما يتعلق بإمكانية إنشاء فرق عمل في المرحلة المقبلة.</w:t>
      </w:r>
    </w:p>
    <w:p w:rsidR="001F5CF4" w:rsidRPr="00A30AE5" w:rsidRDefault="001F5CF4" w:rsidP="001F5CF4">
      <w:pPr>
        <w:pStyle w:val="Headingb"/>
        <w:rPr>
          <w:lang w:bidi="ar-SY"/>
        </w:rPr>
      </w:pPr>
      <w:r w:rsidRPr="00A30AE5">
        <w:rPr>
          <w:rtl/>
        </w:rPr>
        <w:t>المسائل المتصلة بتطبيقات تكنولوجيا المعلومات والاتصالات والأمن السيبراني</w:t>
      </w:r>
    </w:p>
    <w:p w:rsidR="001F5CF4" w:rsidRPr="00A30AE5" w:rsidRDefault="001F5CF4" w:rsidP="001F5CF4">
      <w:pPr>
        <w:pStyle w:val="enumlev1"/>
        <w:keepNext/>
        <w:rPr>
          <w:rtl/>
        </w:rPr>
      </w:pPr>
      <w:r w:rsidRPr="00A30AE5">
        <w:rPr>
          <w:rtl/>
        </w:rPr>
        <w:t>-</w:t>
      </w:r>
      <w:r w:rsidRPr="00A30AE5">
        <w:rPr>
          <w:rtl/>
        </w:rPr>
        <w:tab/>
        <w:t xml:space="preserve">المسألة </w:t>
      </w:r>
      <w:r w:rsidRPr="00A30AE5">
        <w:rPr>
          <w:lang w:bidi="ar-SY"/>
        </w:rPr>
        <w:t>1/2</w:t>
      </w:r>
      <w:r w:rsidRPr="00A30AE5">
        <w:rPr>
          <w:rtl/>
        </w:rPr>
        <w:t>: إقامة المجتمع الذكي: التنمية الاجتماعية والاقتصادية من خلال تطبيقات تكنولوجيا المعلومات والاتصالات</w:t>
      </w:r>
    </w:p>
    <w:p w:rsidR="001F5CF4" w:rsidRPr="00A30AE5" w:rsidRDefault="001F5CF4" w:rsidP="001F5CF4">
      <w:pPr>
        <w:pStyle w:val="enumlev1"/>
        <w:rPr>
          <w:rtl/>
        </w:rPr>
      </w:pPr>
      <w:r w:rsidRPr="00A30AE5">
        <w:rPr>
          <w:rtl/>
        </w:rPr>
        <w:t>-</w:t>
      </w:r>
      <w:r w:rsidRPr="00A30AE5">
        <w:rPr>
          <w:rtl/>
        </w:rPr>
        <w:tab/>
        <w:t xml:space="preserve">المسألة </w:t>
      </w:r>
      <w:r w:rsidRPr="00A30AE5">
        <w:rPr>
          <w:lang w:bidi="ar-SY"/>
        </w:rPr>
        <w:t>2/2</w:t>
      </w:r>
      <w:r w:rsidRPr="00A30AE5">
        <w:rPr>
          <w:rtl/>
        </w:rPr>
        <w:t>: المعلومات والاتصالات/تكنولوجيا المعلومات والاتصالات لأغراض الصحة الإلكترونية</w:t>
      </w:r>
    </w:p>
    <w:p w:rsidR="001F5CF4" w:rsidRPr="00A30AE5" w:rsidRDefault="001F5CF4" w:rsidP="001F5CF4">
      <w:pPr>
        <w:pStyle w:val="enumlev1"/>
        <w:rPr>
          <w:rtl/>
        </w:rPr>
      </w:pPr>
      <w:r w:rsidRPr="00A30AE5">
        <w:rPr>
          <w:rtl/>
        </w:rPr>
        <w:t>-</w:t>
      </w:r>
      <w:r w:rsidRPr="00A30AE5">
        <w:rPr>
          <w:rtl/>
        </w:rPr>
        <w:tab/>
        <w:t xml:space="preserve">المسألة </w:t>
      </w:r>
      <w:r w:rsidRPr="00A30AE5">
        <w:rPr>
          <w:lang w:bidi="ar-SY"/>
        </w:rPr>
        <w:t>3/2</w:t>
      </w:r>
      <w:r w:rsidRPr="00A30AE5">
        <w:rPr>
          <w:rtl/>
        </w:rPr>
        <w:t>: تأمين شبكات المعلومات والاتصالات: أفضل الممارسات من أجل بناء ثقافة الأمن السيبراني</w:t>
      </w:r>
    </w:p>
    <w:p w:rsidR="001F5CF4" w:rsidRPr="00A30AE5" w:rsidRDefault="001F5CF4" w:rsidP="001F5CF4">
      <w:pPr>
        <w:pStyle w:val="enumlev1"/>
        <w:rPr>
          <w:rtl/>
        </w:rPr>
      </w:pPr>
      <w:r w:rsidRPr="00A30AE5">
        <w:rPr>
          <w:rtl/>
        </w:rPr>
        <w:t>-</w:t>
      </w:r>
      <w:r w:rsidRPr="00A30AE5">
        <w:rPr>
          <w:rtl/>
        </w:rPr>
        <w:tab/>
        <w:t xml:space="preserve">المسألة </w:t>
      </w:r>
      <w:r w:rsidRPr="00A30AE5">
        <w:rPr>
          <w:lang w:bidi="ar-SY"/>
        </w:rPr>
        <w:t>4/2</w:t>
      </w:r>
      <w:r w:rsidRPr="00A30AE5">
        <w:rPr>
          <w:rtl/>
        </w:rPr>
        <w:t>: تقديم المساعدة إلى البلدان النامية لتنفيذ برامج المطابقة وقابلية التشغيل البيني</w:t>
      </w:r>
    </w:p>
    <w:p w:rsidR="001F5CF4" w:rsidRPr="00A30AE5" w:rsidRDefault="001F5CF4" w:rsidP="001F5CF4">
      <w:pPr>
        <w:pStyle w:val="Headingb"/>
        <w:rPr>
          <w:rtl/>
        </w:rPr>
      </w:pPr>
      <w:r w:rsidRPr="00A30AE5">
        <w:rPr>
          <w:rtl/>
        </w:rPr>
        <w:t>المسائل المتصلة بتغير المناخ والبيئة والاتصالات</w:t>
      </w:r>
      <w:r>
        <w:rPr>
          <w:rtl/>
        </w:rPr>
        <w:t xml:space="preserve"> في </w:t>
      </w:r>
      <w:r w:rsidRPr="00A30AE5">
        <w:rPr>
          <w:rtl/>
        </w:rPr>
        <w:t>حالات الطوارئ</w:t>
      </w:r>
    </w:p>
    <w:p w:rsidR="001F5CF4" w:rsidRPr="007E7289" w:rsidRDefault="001F5CF4" w:rsidP="001F5CF4">
      <w:pPr>
        <w:pStyle w:val="enumlev1"/>
        <w:rPr>
          <w:spacing w:val="4"/>
          <w:rtl/>
        </w:rPr>
      </w:pPr>
      <w:r w:rsidRPr="007E7289">
        <w:rPr>
          <w:spacing w:val="4"/>
          <w:rtl/>
        </w:rPr>
        <w:t>-</w:t>
      </w:r>
      <w:r w:rsidRPr="007E7289">
        <w:rPr>
          <w:spacing w:val="4"/>
          <w:rtl/>
        </w:rPr>
        <w:tab/>
        <w:t xml:space="preserve">المسألة </w:t>
      </w:r>
      <w:r w:rsidRPr="007E7289">
        <w:rPr>
          <w:spacing w:val="4"/>
          <w:lang w:bidi="ar-SY"/>
        </w:rPr>
        <w:t>5/2</w:t>
      </w:r>
      <w:r w:rsidRPr="007E7289">
        <w:rPr>
          <w:spacing w:val="4"/>
          <w:rtl/>
        </w:rPr>
        <w:t>: استعمال الاتصالات/تكنولوجيا المعلومات والاتصالات من أجل التأهب للكوارث والتخفيف من</w:t>
      </w:r>
      <w:r w:rsidRPr="007E7289">
        <w:rPr>
          <w:rFonts w:hint="cs"/>
          <w:spacing w:val="4"/>
          <w:rtl/>
        </w:rPr>
        <w:t> </w:t>
      </w:r>
      <w:r w:rsidRPr="007E7289">
        <w:rPr>
          <w:spacing w:val="4"/>
          <w:rtl/>
        </w:rPr>
        <w:t>آثارها والتصدي لها</w:t>
      </w:r>
    </w:p>
    <w:p w:rsidR="001F5CF4" w:rsidRPr="00246BA6" w:rsidRDefault="001F5CF4" w:rsidP="001F5CF4">
      <w:pPr>
        <w:pStyle w:val="enumlev1"/>
        <w:rPr>
          <w:rtl/>
          <w:lang w:bidi="ar-SY"/>
        </w:rPr>
      </w:pPr>
      <w:r w:rsidRPr="00246BA6">
        <w:rPr>
          <w:rtl/>
        </w:rPr>
        <w:t>-</w:t>
      </w:r>
      <w:r w:rsidRPr="00246BA6">
        <w:rPr>
          <w:rtl/>
        </w:rPr>
        <w:tab/>
        <w:t xml:space="preserve">المسألة </w:t>
      </w:r>
      <w:r w:rsidRPr="00246BA6">
        <w:rPr>
          <w:lang w:bidi="ar-SY"/>
        </w:rPr>
        <w:t>6/2</w:t>
      </w:r>
      <w:r w:rsidRPr="00246BA6">
        <w:rPr>
          <w:rtl/>
        </w:rPr>
        <w:t>: تكنولوجيا المعلومات والاتصالات وتغير المناخ</w:t>
      </w:r>
    </w:p>
    <w:p w:rsidR="001F5CF4" w:rsidRPr="00246BA6" w:rsidRDefault="001F5CF4" w:rsidP="001F5CF4">
      <w:pPr>
        <w:pStyle w:val="enumlev1"/>
        <w:rPr>
          <w:rtl/>
        </w:rPr>
      </w:pPr>
      <w:r w:rsidRPr="00246BA6">
        <w:rPr>
          <w:rtl/>
          <w:lang w:bidi="ar-SY"/>
        </w:rPr>
        <w:t>-</w:t>
      </w:r>
      <w:r w:rsidRPr="00246BA6">
        <w:rPr>
          <w:rtl/>
          <w:lang w:bidi="ar-SY"/>
        </w:rPr>
        <w:tab/>
        <w:t xml:space="preserve">المسألة </w:t>
      </w:r>
      <w:r w:rsidRPr="00246BA6">
        <w:rPr>
          <w:lang w:bidi="ar-SY"/>
        </w:rPr>
        <w:t>7/2</w:t>
      </w:r>
      <w:r w:rsidRPr="00246BA6">
        <w:rPr>
          <w:rtl/>
        </w:rPr>
        <w:t xml:space="preserve">: الاستراتيجيات والسياسات </w:t>
      </w:r>
      <w:r w:rsidRPr="00246BA6">
        <w:rPr>
          <w:rFonts w:hint="cs"/>
          <w:rtl/>
        </w:rPr>
        <w:t>المتعلقة</w:t>
      </w:r>
      <w:r w:rsidRPr="00246BA6">
        <w:rPr>
          <w:rtl/>
        </w:rPr>
        <w:t xml:space="preserve"> بالتعرض البشري للمجالات الكهرمغنطيسية</w:t>
      </w:r>
    </w:p>
    <w:p w:rsidR="001F5CF4" w:rsidRPr="00A30AE5" w:rsidRDefault="001F5CF4" w:rsidP="001F5CF4">
      <w:pPr>
        <w:pStyle w:val="enumlev1"/>
        <w:rPr>
          <w:rtl/>
        </w:rPr>
      </w:pPr>
      <w:r w:rsidRPr="00246BA6">
        <w:rPr>
          <w:rtl/>
        </w:rPr>
        <w:t>-</w:t>
      </w:r>
      <w:r w:rsidRPr="00246BA6">
        <w:rPr>
          <w:rtl/>
        </w:rPr>
        <w:tab/>
        <w:t xml:space="preserve">المسألة </w:t>
      </w:r>
      <w:r w:rsidRPr="00246BA6">
        <w:rPr>
          <w:lang w:bidi="ar-SY"/>
        </w:rPr>
        <w:t>8/2</w:t>
      </w:r>
      <w:r w:rsidRPr="00246BA6">
        <w:rPr>
          <w:rtl/>
        </w:rPr>
        <w:t>: استراتيجيات وسياسات لسلامة التخلّص من مواد مخلفات الاتصالات/تكنولوجيا المعلومات والاتصالات أو</w:t>
      </w:r>
      <w:r w:rsidRPr="00246BA6">
        <w:rPr>
          <w:rFonts w:hint="cs"/>
          <w:rtl/>
        </w:rPr>
        <w:t> </w:t>
      </w:r>
      <w:r w:rsidRPr="00246BA6">
        <w:rPr>
          <w:rtl/>
        </w:rPr>
        <w:t>إعادة استخدامها</w:t>
      </w:r>
    </w:p>
    <w:p w:rsidR="001F5CF4" w:rsidRDefault="001F5CF4" w:rsidP="001F5CF4">
      <w:pPr>
        <w:rPr>
          <w:rtl/>
          <w:lang w:val="fr-FR"/>
        </w:rPr>
      </w:pPr>
      <w:r w:rsidRPr="00A30AE5">
        <w:rPr>
          <w:rFonts w:hint="cs"/>
          <w:b/>
          <w:rtl/>
          <w:lang w:bidi="ar-SY"/>
        </w:rPr>
        <w:t>وتضاف إلى مجموعة المواضيع هذه ا</w:t>
      </w:r>
      <w:r w:rsidRPr="00A30AE5">
        <w:rPr>
          <w:rtl/>
          <w:lang w:bidi="ar-SY"/>
        </w:rPr>
        <w:t xml:space="preserve">لمسألة </w:t>
      </w:r>
      <w:r w:rsidRPr="00A30AE5">
        <w:rPr>
          <w:lang w:bidi="ar-SY"/>
        </w:rPr>
        <w:t>9/2</w:t>
      </w:r>
      <w:r w:rsidRPr="00A30AE5">
        <w:rPr>
          <w:rtl/>
          <w:lang w:bidi="ar-SY"/>
        </w:rPr>
        <w:t xml:space="preserve">: </w:t>
      </w:r>
      <w:r w:rsidRPr="00A30AE5">
        <w:rPr>
          <w:rtl/>
        </w:rPr>
        <w:t>تعيين مواضيع الدراسة التي تتناولها لجان دراسات قطاع تقييس الاتصالات وقطاع الاتصالات الراديوية والتي تتسم بأهمية خاصة للبلدان النامية</w:t>
      </w:r>
      <w:r w:rsidRPr="00A30AE5">
        <w:rPr>
          <w:rFonts w:hint="cs"/>
          <w:rtl/>
        </w:rPr>
        <w:t>.</w:t>
      </w:r>
      <w:r>
        <w:rPr>
          <w:rFonts w:hint="cs"/>
          <w:rtl/>
        </w:rPr>
        <w:t xml:space="preserve"> وتتصل المسألة </w:t>
      </w:r>
      <w:r>
        <w:t>9/2</w:t>
      </w:r>
      <w:r>
        <w:rPr>
          <w:rFonts w:hint="cs"/>
          <w:rtl/>
          <w:lang w:val="fr-FR"/>
        </w:rPr>
        <w:t xml:space="preserve"> بعمل لجنتي الدراسات </w:t>
      </w:r>
      <w:r>
        <w:t>1</w:t>
      </w:r>
      <w:r>
        <w:rPr>
          <w:rFonts w:hint="cs"/>
          <w:rtl/>
          <w:lang w:val="fr-FR"/>
        </w:rPr>
        <w:t xml:space="preserve"> و</w:t>
      </w:r>
      <w:r>
        <w:t>2</w:t>
      </w:r>
      <w:r>
        <w:rPr>
          <w:rFonts w:hint="cs"/>
          <w:rtl/>
          <w:lang w:val="fr-FR"/>
        </w:rPr>
        <w:t xml:space="preserve"> لقطاع تنمية الاتصالات على حد سواء.</w:t>
      </w:r>
    </w:p>
    <w:p w:rsidR="001F5CF4" w:rsidRDefault="001F5CF4" w:rsidP="001F5CF4">
      <w:pPr>
        <w:rPr>
          <w:rtl/>
        </w:rPr>
      </w:pPr>
      <w:r w:rsidRPr="00927B3A">
        <w:rPr>
          <w:rFonts w:hint="cs"/>
          <w:rtl/>
        </w:rPr>
        <w:t>ويمكن الاطلاع على عناوين المسائل وأسماء المقررين ونواب المقررين ومسؤولي التنسيق في مكتب تنمية الاتصالات في</w:t>
      </w:r>
      <w:r w:rsidRPr="00927B3A">
        <w:rPr>
          <w:rFonts w:hint="eastAsia"/>
          <w:rtl/>
        </w:rPr>
        <w:t> </w:t>
      </w:r>
      <w:r w:rsidRPr="00927B3A">
        <w:rPr>
          <w:rFonts w:hint="cs"/>
          <w:b/>
          <w:bCs/>
          <w:rtl/>
        </w:rPr>
        <w:t>الملحق</w:t>
      </w:r>
      <w:r w:rsidRPr="00927B3A">
        <w:rPr>
          <w:rFonts w:hint="eastAsia"/>
          <w:b/>
          <w:bCs/>
          <w:rtl/>
        </w:rPr>
        <w:t> </w:t>
      </w:r>
      <w:r w:rsidRPr="00927B3A">
        <w:rPr>
          <w:b/>
          <w:bCs/>
        </w:rPr>
        <w:t>1</w:t>
      </w:r>
      <w:r w:rsidRPr="00927B3A">
        <w:rPr>
          <w:rFonts w:hint="cs"/>
          <w:rtl/>
          <w:lang w:bidi="ar-EG"/>
        </w:rPr>
        <w:t xml:space="preserve">. </w:t>
      </w:r>
      <w:r>
        <w:rPr>
          <w:rFonts w:hint="cs"/>
          <w:rtl/>
          <w:lang w:bidi="ar-EG"/>
        </w:rPr>
        <w:t>كما يمكن الاطلاع على تعاريف المسائل، والتي تشمل</w:t>
      </w:r>
      <w:r w:rsidR="007E7289">
        <w:rPr>
          <w:rFonts w:hint="cs"/>
          <w:rtl/>
          <w:lang w:bidi="ar-EG"/>
        </w:rPr>
        <w:t>،</w:t>
      </w:r>
      <w:r>
        <w:rPr>
          <w:rFonts w:hint="cs"/>
          <w:rtl/>
          <w:lang w:bidi="ar-EG"/>
        </w:rPr>
        <w:t xml:space="preserve"> </w:t>
      </w:r>
      <w:r w:rsidRPr="007E7289">
        <w:rPr>
          <w:rFonts w:hint="cs"/>
          <w:i/>
          <w:iCs/>
          <w:rtl/>
          <w:lang w:bidi="ar-EG"/>
        </w:rPr>
        <w:t>من بين ما تشمل</w:t>
      </w:r>
      <w:r>
        <w:rPr>
          <w:rFonts w:hint="cs"/>
          <w:rtl/>
          <w:lang w:bidi="ar-EG"/>
        </w:rPr>
        <w:t xml:space="preserve">، بيان المشكلة ووصف النواتج المتوقعة وخطة العمل المبدئية والإطار الزمني اللازم لتحقيق النواتج، وما إلى ذلك، على الموقع الشبكي للجنة الدراسات </w:t>
      </w:r>
      <w:r>
        <w:rPr>
          <w:lang w:bidi="ar-EG"/>
        </w:rPr>
        <w:t>2</w:t>
      </w:r>
      <w:r>
        <w:rPr>
          <w:rFonts w:hint="cs"/>
          <w:rtl/>
        </w:rPr>
        <w:t xml:space="preserve"> في الوثيقة </w:t>
      </w:r>
      <w:hyperlink r:id="rId17" w:history="1">
        <w:r w:rsidRPr="00D95373">
          <w:rPr>
            <w:rStyle w:val="Hyperlink"/>
            <w:rFonts w:ascii="Calibri" w:hAnsi="Calibri"/>
          </w:rPr>
          <w:t>2/2</w:t>
        </w:r>
      </w:hyperlink>
      <w:r>
        <w:rPr>
          <w:rFonts w:hint="cs"/>
          <w:rtl/>
          <w:lang w:val="fr-FR"/>
        </w:rPr>
        <w:t>.</w:t>
      </w:r>
      <w:r w:rsidRPr="005D0150">
        <w:rPr>
          <w:rFonts w:cstheme="minorHAnsi"/>
          <w:szCs w:val="24"/>
          <w:vertAlign w:val="superscript"/>
        </w:rPr>
        <w:t xml:space="preserve"> </w:t>
      </w:r>
      <w:r w:rsidRPr="007E7289">
        <w:rPr>
          <w:rStyle w:val="FootnoteReference"/>
        </w:rPr>
        <w:footnoteReference w:id="1"/>
      </w:r>
    </w:p>
    <w:p w:rsidR="001F5CF4" w:rsidRPr="00C31F0E" w:rsidRDefault="001F5CF4" w:rsidP="001F5CF4">
      <w:pPr>
        <w:pStyle w:val="Heading2"/>
        <w:rPr>
          <w:rtl/>
        </w:rPr>
      </w:pPr>
      <w:r w:rsidRPr="00AF3601">
        <w:t>4.1</w:t>
      </w:r>
      <w:r w:rsidRPr="00AF3601">
        <w:rPr>
          <w:rtl/>
        </w:rPr>
        <w:tab/>
      </w:r>
      <w:r w:rsidRPr="00AF3601">
        <w:rPr>
          <w:rtl/>
          <w:lang w:bidi="ar-SA"/>
        </w:rPr>
        <w:t xml:space="preserve">فرقة العمل </w:t>
      </w:r>
      <w:r w:rsidRPr="00AF3601">
        <w:rPr>
          <w:lang w:bidi="ar-SA"/>
        </w:rPr>
        <w:t>1/2</w:t>
      </w:r>
    </w:p>
    <w:p w:rsidR="007E7289" w:rsidRDefault="001F5CF4" w:rsidP="007E7289">
      <w:pPr>
        <w:rPr>
          <w:rtl/>
          <w:lang w:val="fr-FR"/>
        </w:rPr>
      </w:pPr>
      <w:r w:rsidRPr="00C31F0E">
        <w:rPr>
          <w:rFonts w:hint="eastAsia"/>
          <w:rtl/>
          <w:lang w:bidi="ar-EG"/>
        </w:rPr>
        <w:t>قرّرت</w:t>
      </w:r>
      <w:r w:rsidRPr="00C31F0E">
        <w:rPr>
          <w:rtl/>
          <w:lang w:bidi="ar-EG"/>
        </w:rPr>
        <w:t xml:space="preserve"> </w:t>
      </w:r>
      <w:r w:rsidRPr="00C31F0E">
        <w:rPr>
          <w:rFonts w:hint="eastAsia"/>
          <w:rtl/>
          <w:lang w:bidi="ar-EG"/>
        </w:rPr>
        <w:t>لجنة</w:t>
      </w:r>
      <w:r w:rsidRPr="00C31F0E">
        <w:rPr>
          <w:rtl/>
          <w:lang w:bidi="ar-EG"/>
        </w:rPr>
        <w:t xml:space="preserve"> </w:t>
      </w:r>
      <w:r w:rsidRPr="00C31F0E">
        <w:rPr>
          <w:rFonts w:hint="eastAsia"/>
          <w:rtl/>
          <w:lang w:bidi="ar-EG"/>
        </w:rPr>
        <w:t>الدراسات</w:t>
      </w:r>
      <w:r w:rsidRPr="00C31F0E">
        <w:rPr>
          <w:rtl/>
          <w:lang w:bidi="ar-EG"/>
        </w:rPr>
        <w:t xml:space="preserve"> </w:t>
      </w:r>
      <w:r w:rsidRPr="00C31F0E">
        <w:rPr>
          <w:lang w:bidi="ar-EG"/>
        </w:rPr>
        <w:t>2</w:t>
      </w:r>
      <w:r w:rsidRPr="00C31F0E">
        <w:rPr>
          <w:rFonts w:hint="eastAsia"/>
          <w:rtl/>
          <w:lang w:val="fr-FR"/>
        </w:rPr>
        <w:t>،</w:t>
      </w:r>
      <w:r w:rsidRPr="00C31F0E">
        <w:rPr>
          <w:rtl/>
          <w:lang w:val="fr-FR"/>
        </w:rPr>
        <w:t xml:space="preserve"> </w:t>
      </w:r>
      <w:r w:rsidRPr="00C31F0E">
        <w:rPr>
          <w:rFonts w:hint="eastAsia"/>
          <w:rtl/>
          <w:lang w:val="fr-FR"/>
        </w:rPr>
        <w:t>خلال</w:t>
      </w:r>
      <w:r w:rsidRPr="00C31F0E">
        <w:rPr>
          <w:rtl/>
          <w:lang w:val="fr-FR"/>
        </w:rPr>
        <w:t xml:space="preserve"> </w:t>
      </w:r>
      <w:r w:rsidRPr="00C31F0E">
        <w:rPr>
          <w:rFonts w:hint="eastAsia"/>
          <w:rtl/>
          <w:lang w:val="fr-FR"/>
        </w:rPr>
        <w:t>اجتماعها</w:t>
      </w:r>
      <w:r w:rsidRPr="00C31F0E">
        <w:rPr>
          <w:rtl/>
          <w:lang w:val="fr-FR"/>
        </w:rPr>
        <w:t xml:space="preserve"> </w:t>
      </w:r>
      <w:r w:rsidRPr="00C31F0E">
        <w:rPr>
          <w:rFonts w:hint="eastAsia"/>
          <w:rtl/>
          <w:lang w:val="fr-FR"/>
        </w:rPr>
        <w:t>الأول</w:t>
      </w:r>
      <w:r w:rsidRPr="00C31F0E">
        <w:rPr>
          <w:rtl/>
          <w:lang w:val="fr-FR"/>
        </w:rPr>
        <w:t xml:space="preserve"> </w:t>
      </w:r>
      <w:r w:rsidRPr="00C31F0E">
        <w:rPr>
          <w:rFonts w:hint="eastAsia"/>
          <w:rtl/>
          <w:lang w:val="fr-FR"/>
        </w:rPr>
        <w:t>الذي</w:t>
      </w:r>
      <w:r w:rsidRPr="00C31F0E">
        <w:rPr>
          <w:rtl/>
          <w:lang w:val="fr-FR"/>
        </w:rPr>
        <w:t xml:space="preserve"> </w:t>
      </w:r>
      <w:r w:rsidRPr="00C31F0E">
        <w:rPr>
          <w:rFonts w:hint="eastAsia"/>
          <w:rtl/>
          <w:lang w:val="fr-FR"/>
        </w:rPr>
        <w:t>عُقد</w:t>
      </w:r>
      <w:r w:rsidRPr="00C31F0E">
        <w:rPr>
          <w:rtl/>
          <w:lang w:val="fr-FR"/>
        </w:rPr>
        <w:t xml:space="preserve"> في </w:t>
      </w:r>
      <w:r>
        <w:rPr>
          <w:rFonts w:hint="cs"/>
          <w:rtl/>
          <w:lang w:val="fr-FR"/>
        </w:rPr>
        <w:t>سبتمبر</w:t>
      </w:r>
      <w:r w:rsidRPr="00C31F0E">
        <w:rPr>
          <w:rtl/>
          <w:lang w:val="fr-FR"/>
        </w:rPr>
        <w:t xml:space="preserve"> </w:t>
      </w:r>
      <w:r w:rsidRPr="00C31F0E">
        <w:t>2014</w:t>
      </w:r>
      <w:r w:rsidRPr="00C31F0E">
        <w:rPr>
          <w:rFonts w:hint="eastAsia"/>
          <w:rtl/>
          <w:lang w:val="fr-FR"/>
        </w:rPr>
        <w:t>،</w:t>
      </w:r>
      <w:r w:rsidRPr="00C31F0E">
        <w:rPr>
          <w:rtl/>
          <w:lang w:val="fr-FR"/>
        </w:rPr>
        <w:t xml:space="preserve"> إنشاء فرقة عمل واحدة على أساس تجريبي لمدة سنة واحدة </w:t>
      </w:r>
      <w:r>
        <w:rPr>
          <w:rFonts w:hint="cs"/>
          <w:rtl/>
          <w:lang w:val="fr-FR"/>
        </w:rPr>
        <w:t>بهدف</w:t>
      </w:r>
      <w:r w:rsidRPr="00C31F0E">
        <w:rPr>
          <w:rtl/>
          <w:lang w:val="fr-FR"/>
        </w:rPr>
        <w:t xml:space="preserve"> تيسير عمل </w:t>
      </w:r>
      <w:r w:rsidRPr="00C31F0E">
        <w:rPr>
          <w:rFonts w:hint="eastAsia"/>
          <w:rtl/>
          <w:lang w:val="fr-FR"/>
        </w:rPr>
        <w:t>لجنة</w:t>
      </w:r>
      <w:r w:rsidRPr="00C31F0E">
        <w:rPr>
          <w:rtl/>
          <w:lang w:val="fr-FR"/>
        </w:rPr>
        <w:t xml:space="preserve"> </w:t>
      </w:r>
      <w:r w:rsidRPr="00C31F0E">
        <w:rPr>
          <w:rFonts w:hint="eastAsia"/>
          <w:rtl/>
          <w:lang w:val="fr-FR"/>
        </w:rPr>
        <w:t>الدراسات</w:t>
      </w:r>
      <w:r w:rsidRPr="00C31F0E">
        <w:rPr>
          <w:rtl/>
          <w:lang w:val="fr-FR"/>
        </w:rPr>
        <w:t xml:space="preserve"> </w:t>
      </w:r>
      <w:r w:rsidRPr="00C31F0E">
        <w:t>2</w:t>
      </w:r>
      <w:r w:rsidRPr="00C31F0E">
        <w:rPr>
          <w:rtl/>
          <w:lang w:val="fr-FR"/>
        </w:rPr>
        <w:t xml:space="preserve"> لقطاع تنمية الاتصالات، ولا سيما مس</w:t>
      </w:r>
      <w:r w:rsidRPr="00C31F0E">
        <w:rPr>
          <w:rFonts w:hint="eastAsia"/>
          <w:rtl/>
          <w:lang w:val="fr-FR"/>
        </w:rPr>
        <w:t>ألتا</w:t>
      </w:r>
      <w:r w:rsidRPr="00C31F0E">
        <w:rPr>
          <w:rtl/>
          <w:lang w:val="fr-FR"/>
        </w:rPr>
        <w:t xml:space="preserve"> تغير المناخ والبيئة واتصالات الطوارئ. وخلال الاجتماع الثاني ل</w:t>
      </w:r>
      <w:r w:rsidRPr="00C31F0E">
        <w:rPr>
          <w:rFonts w:hint="eastAsia"/>
          <w:rtl/>
          <w:lang w:val="fr-FR"/>
        </w:rPr>
        <w:t>لجنة</w:t>
      </w:r>
      <w:r w:rsidRPr="00C31F0E">
        <w:rPr>
          <w:rtl/>
          <w:lang w:val="fr-FR"/>
        </w:rPr>
        <w:t xml:space="preserve"> </w:t>
      </w:r>
      <w:r w:rsidRPr="00C31F0E">
        <w:rPr>
          <w:rFonts w:hint="eastAsia"/>
          <w:rtl/>
          <w:lang w:val="fr-FR"/>
        </w:rPr>
        <w:t>الدراسا</w:t>
      </w:r>
      <w:r>
        <w:rPr>
          <w:rFonts w:hint="cs"/>
          <w:rtl/>
          <w:lang w:val="fr-FR"/>
        </w:rPr>
        <w:t xml:space="preserve">ت </w:t>
      </w:r>
      <w:r>
        <w:t>2</w:t>
      </w:r>
      <w:r>
        <w:rPr>
          <w:rFonts w:hint="cs"/>
          <w:rtl/>
          <w:lang w:val="fr-FR"/>
        </w:rPr>
        <w:t xml:space="preserve"> الذي عُقد في سبتمبر </w:t>
      </w:r>
      <w:r>
        <w:t>2015</w:t>
      </w:r>
      <w:r>
        <w:rPr>
          <w:rFonts w:hint="cs"/>
          <w:rtl/>
          <w:lang w:val="fr-FR"/>
        </w:rPr>
        <w:t xml:space="preserve">، قرّرت </w:t>
      </w:r>
      <w:r w:rsidRPr="00C31F0E">
        <w:rPr>
          <w:rFonts w:hint="eastAsia"/>
          <w:rtl/>
          <w:lang w:val="fr-FR"/>
        </w:rPr>
        <w:t>لجنة</w:t>
      </w:r>
      <w:r w:rsidRPr="00C31F0E">
        <w:rPr>
          <w:rtl/>
          <w:lang w:val="fr-FR"/>
        </w:rPr>
        <w:t xml:space="preserve"> </w:t>
      </w:r>
      <w:r w:rsidRPr="00C31F0E">
        <w:rPr>
          <w:rFonts w:hint="eastAsia"/>
          <w:rtl/>
          <w:lang w:val="fr-FR"/>
        </w:rPr>
        <w:t>الدراسات</w:t>
      </w:r>
      <w:r w:rsidRPr="00C31F0E">
        <w:rPr>
          <w:rtl/>
          <w:lang w:val="fr-FR"/>
        </w:rPr>
        <w:t xml:space="preserve"> </w:t>
      </w:r>
      <w:r w:rsidRPr="00C31F0E">
        <w:t>2</w:t>
      </w:r>
      <w:r w:rsidRPr="00C31F0E">
        <w:rPr>
          <w:rtl/>
          <w:lang w:val="fr-FR"/>
        </w:rPr>
        <w:t xml:space="preserve"> </w:t>
      </w:r>
      <w:r>
        <w:rPr>
          <w:rFonts w:hint="cs"/>
          <w:rtl/>
          <w:lang w:val="fr-FR"/>
        </w:rPr>
        <w:t xml:space="preserve">مواصلة المشروع التجريبي خلال فترة الدراسة بالكامل حتى تكون في وضع أفضل يسمح لها بتقييم فائدته </w:t>
      </w:r>
      <w:r w:rsidRPr="00F96458">
        <w:rPr>
          <w:rFonts w:hint="cs"/>
          <w:rtl/>
          <w:lang w:val="fr-FR"/>
        </w:rPr>
        <w:t>للجنتي</w:t>
      </w:r>
      <w:r>
        <w:rPr>
          <w:rFonts w:hint="cs"/>
          <w:rtl/>
          <w:lang w:val="fr-FR"/>
        </w:rPr>
        <w:t xml:space="preserve"> الدراسات التابعتين لقطاع تنمية الاتصالات. ووفقاً للاختصاصات المتفق عليها لفرقة العمل </w:t>
      </w:r>
      <w:r>
        <w:t>1/2</w:t>
      </w:r>
      <w:r>
        <w:rPr>
          <w:rFonts w:hint="cs"/>
          <w:rtl/>
          <w:lang w:val="fr-FR"/>
        </w:rPr>
        <w:t>،</w:t>
      </w:r>
    </w:p>
    <w:p w:rsidR="001F5CF4" w:rsidRPr="00E25E77" w:rsidRDefault="001F5CF4" w:rsidP="007E7289">
      <w:pPr>
        <w:keepNext/>
        <w:rPr>
          <w:color w:val="000000"/>
          <w:rtl/>
        </w:rPr>
      </w:pPr>
      <w:r>
        <w:rPr>
          <w:rFonts w:hint="cs"/>
          <w:rtl/>
          <w:lang w:val="fr-FR"/>
        </w:rPr>
        <w:lastRenderedPageBreak/>
        <w:t>فإن</w:t>
      </w:r>
      <w:r w:rsidR="007E7289">
        <w:rPr>
          <w:rFonts w:hint="cs"/>
          <w:rtl/>
          <w:lang w:val="fr-FR"/>
        </w:rPr>
        <w:t xml:space="preserve"> </w:t>
      </w:r>
      <w:r w:rsidRPr="00E25E77">
        <w:rPr>
          <w:rFonts w:hint="cs"/>
          <w:color w:val="000000"/>
          <w:rtl/>
        </w:rPr>
        <w:t xml:space="preserve">الغرض الرئيسي لفرقة العمل </w:t>
      </w:r>
      <w:r>
        <w:rPr>
          <w:rFonts w:hint="cs"/>
          <w:color w:val="000000"/>
          <w:rtl/>
        </w:rPr>
        <w:t xml:space="preserve">هو </w:t>
      </w:r>
      <w:r w:rsidRPr="00E25E77">
        <w:rPr>
          <w:rFonts w:hint="cs"/>
          <w:color w:val="000000"/>
          <w:rtl/>
        </w:rPr>
        <w:t xml:space="preserve">تيسير عمل </w:t>
      </w:r>
      <w:r>
        <w:rPr>
          <w:rFonts w:hint="cs"/>
          <w:color w:val="000000"/>
          <w:rtl/>
        </w:rPr>
        <w:t>لجنة الدراسات </w:t>
      </w:r>
      <w:r w:rsidRPr="00E25E77">
        <w:rPr>
          <w:color w:val="000000"/>
        </w:rPr>
        <w:t>2</w:t>
      </w:r>
      <w:r w:rsidRPr="00E25E77">
        <w:rPr>
          <w:rFonts w:hint="cs"/>
          <w:color w:val="000000"/>
          <w:rtl/>
        </w:rPr>
        <w:t xml:space="preserve"> لقطاع تنمية الاتصالات بشأن المسائل المسندة إليها من خلال: </w:t>
      </w:r>
    </w:p>
    <w:p w:rsidR="001F5CF4" w:rsidRPr="00A30AE5" w:rsidRDefault="001F5CF4" w:rsidP="001F5CF4">
      <w:pPr>
        <w:pStyle w:val="enumlev1"/>
        <w:rPr>
          <w:rtl/>
        </w:rPr>
      </w:pPr>
      <w:r w:rsidRPr="00A30AE5">
        <w:rPr>
          <w:rFonts w:hint="cs"/>
          <w:rtl/>
        </w:rPr>
        <w:t>-</w:t>
      </w:r>
      <w:r w:rsidRPr="00A30AE5">
        <w:rPr>
          <w:rtl/>
        </w:rPr>
        <w:tab/>
      </w:r>
      <w:r w:rsidRPr="00A30AE5">
        <w:rPr>
          <w:rFonts w:hint="cs"/>
          <w:rtl/>
        </w:rPr>
        <w:t>تحديد بنود العمل المحتملة التي يمكن إحراز تقدم فيها كأنشطة مشتركة يُستفاد منها</w:t>
      </w:r>
      <w:r>
        <w:rPr>
          <w:rFonts w:hint="cs"/>
          <w:rtl/>
        </w:rPr>
        <w:t xml:space="preserve"> في ال</w:t>
      </w:r>
      <w:r w:rsidRPr="00A30AE5">
        <w:rPr>
          <w:rFonts w:hint="cs"/>
          <w:rtl/>
        </w:rPr>
        <w:t xml:space="preserve">نواتج </w:t>
      </w:r>
      <w:r>
        <w:rPr>
          <w:rFonts w:hint="cs"/>
          <w:rtl/>
        </w:rPr>
        <w:t xml:space="preserve">الخاصة بأكثر من مسألة من </w:t>
      </w:r>
      <w:r w:rsidRPr="00A30AE5">
        <w:rPr>
          <w:rFonts w:hint="cs"/>
          <w:rtl/>
        </w:rPr>
        <w:t>المسائل المعنية.</w:t>
      </w:r>
    </w:p>
    <w:p w:rsidR="001F5CF4" w:rsidRPr="00A30AE5" w:rsidRDefault="001F5CF4" w:rsidP="001F5CF4">
      <w:pPr>
        <w:pStyle w:val="enumlev1"/>
        <w:rPr>
          <w:rtl/>
        </w:rPr>
      </w:pPr>
      <w:r w:rsidRPr="00A30AE5">
        <w:rPr>
          <w:rFonts w:hint="cs"/>
          <w:rtl/>
        </w:rPr>
        <w:t>-</w:t>
      </w:r>
      <w:r w:rsidRPr="00A30AE5">
        <w:rPr>
          <w:rFonts w:hint="cs"/>
          <w:rtl/>
        </w:rPr>
        <w:tab/>
        <w:t>تنسيق التقدم المحرز</w:t>
      </w:r>
      <w:r>
        <w:rPr>
          <w:rFonts w:hint="cs"/>
          <w:rtl/>
        </w:rPr>
        <w:t xml:space="preserve"> في </w:t>
      </w:r>
      <w:r w:rsidRPr="00A30AE5">
        <w:rPr>
          <w:rFonts w:hint="cs"/>
          <w:rtl/>
        </w:rPr>
        <w:t>المواضيع المحددة التي لها صلة بأكثر من مسألة من المسائل المعنية.</w:t>
      </w:r>
    </w:p>
    <w:p w:rsidR="001F5CF4" w:rsidRPr="00613BFB" w:rsidRDefault="001F5CF4" w:rsidP="001F5CF4">
      <w:pPr>
        <w:pStyle w:val="enumlev1"/>
        <w:rPr>
          <w:spacing w:val="-4"/>
          <w:rtl/>
        </w:rPr>
      </w:pPr>
      <w:r w:rsidRPr="00A30AE5">
        <w:rPr>
          <w:rFonts w:hint="cs"/>
          <w:rtl/>
        </w:rPr>
        <w:t>-</w:t>
      </w:r>
      <w:r w:rsidRPr="00A30AE5">
        <w:rPr>
          <w:rFonts w:hint="cs"/>
          <w:rtl/>
        </w:rPr>
        <w:tab/>
      </w:r>
      <w:r w:rsidRPr="00613BFB">
        <w:rPr>
          <w:rFonts w:hint="cs"/>
          <w:spacing w:val="-4"/>
          <w:rtl/>
        </w:rPr>
        <w:t>تشجيع التعاون بين المسائل المعنية ومع البرامج والمبادرات الإقليمية والكيانات ذات الصلة في القطاعين الآخرين وخارج</w:t>
      </w:r>
      <w:r w:rsidRPr="00613BFB">
        <w:rPr>
          <w:rFonts w:hint="eastAsia"/>
          <w:spacing w:val="-4"/>
          <w:rtl/>
        </w:rPr>
        <w:t> </w:t>
      </w:r>
      <w:r w:rsidRPr="00613BFB">
        <w:rPr>
          <w:rFonts w:hint="cs"/>
          <w:spacing w:val="-4"/>
          <w:rtl/>
        </w:rPr>
        <w:t>المنظمة.</w:t>
      </w:r>
    </w:p>
    <w:p w:rsidR="001F5CF4" w:rsidRPr="00A30AE5" w:rsidRDefault="001F5CF4" w:rsidP="001F5CF4">
      <w:pPr>
        <w:pStyle w:val="enumlev1"/>
        <w:rPr>
          <w:rtl/>
        </w:rPr>
      </w:pPr>
      <w:r w:rsidRPr="00A30AE5">
        <w:rPr>
          <w:rFonts w:hint="cs"/>
          <w:rtl/>
        </w:rPr>
        <w:t>-</w:t>
      </w:r>
      <w:r w:rsidRPr="00A30AE5">
        <w:rPr>
          <w:rFonts w:hint="cs"/>
          <w:rtl/>
        </w:rPr>
        <w:tab/>
        <w:t>وضع مقترحات مفيدة بشأن المسائل تماشياً مع استراتيجية قطاع تنمية الاتصالات.</w:t>
      </w:r>
    </w:p>
    <w:p w:rsidR="001F5CF4" w:rsidRPr="00A30AE5" w:rsidRDefault="001F5CF4" w:rsidP="001F5CF4">
      <w:pPr>
        <w:pStyle w:val="enumlev1"/>
        <w:rPr>
          <w:rtl/>
        </w:rPr>
      </w:pPr>
      <w:r w:rsidRPr="00A30AE5">
        <w:rPr>
          <w:rFonts w:hint="cs"/>
          <w:rtl/>
        </w:rPr>
        <w:t>-</w:t>
      </w:r>
      <w:r w:rsidRPr="00A30AE5">
        <w:rPr>
          <w:rFonts w:hint="cs"/>
          <w:rtl/>
        </w:rPr>
        <w:tab/>
        <w:t>وضع مقترحات بشأن المسائل و</w:t>
      </w:r>
      <w:r>
        <w:rPr>
          <w:rFonts w:hint="cs"/>
          <w:rtl/>
        </w:rPr>
        <w:t>لجنة الدراسات </w:t>
      </w:r>
      <w:r w:rsidRPr="00A30AE5">
        <w:rPr>
          <w:rFonts w:hint="cs"/>
          <w:rtl/>
        </w:rPr>
        <w:t>لفترة الدراسة المقبلة.</w:t>
      </w:r>
    </w:p>
    <w:p w:rsidR="001F5CF4" w:rsidRPr="00A30AE5" w:rsidRDefault="001F5CF4" w:rsidP="001F5CF4">
      <w:pPr>
        <w:rPr>
          <w:color w:val="000000"/>
          <w:rtl/>
        </w:rPr>
      </w:pPr>
      <w:r w:rsidRPr="00A30AE5">
        <w:rPr>
          <w:rFonts w:hint="cs"/>
          <w:color w:val="000000"/>
          <w:rtl/>
        </w:rPr>
        <w:t>و</w:t>
      </w:r>
      <w:r>
        <w:rPr>
          <w:rFonts w:hint="cs"/>
          <w:color w:val="000000"/>
          <w:rtl/>
        </w:rPr>
        <w:t>اختارت</w:t>
      </w:r>
      <w:r w:rsidRPr="00A30AE5">
        <w:rPr>
          <w:rFonts w:hint="cs"/>
          <w:color w:val="000000"/>
          <w:rtl/>
        </w:rPr>
        <w:t xml:space="preserve"> </w:t>
      </w:r>
      <w:r>
        <w:rPr>
          <w:rFonts w:hint="cs"/>
          <w:color w:val="000000"/>
          <w:rtl/>
        </w:rPr>
        <w:t>لجنة الدراسات </w:t>
      </w:r>
      <w:r w:rsidRPr="00A30AE5">
        <w:rPr>
          <w:rFonts w:hint="cs"/>
          <w:color w:val="000000"/>
          <w:rtl/>
        </w:rPr>
        <w:t xml:space="preserve">أحد نواب </w:t>
      </w:r>
      <w:r>
        <w:rPr>
          <w:rFonts w:hint="cs"/>
          <w:color w:val="000000"/>
          <w:rtl/>
        </w:rPr>
        <w:t>رئيسها</w:t>
      </w:r>
      <w:r w:rsidRPr="00A30AE5">
        <w:rPr>
          <w:rFonts w:hint="cs"/>
          <w:color w:val="000000"/>
          <w:rtl/>
        </w:rPr>
        <w:t xml:space="preserve">، السيد </w:t>
      </w:r>
      <w:proofErr w:type="spellStart"/>
      <w:r w:rsidRPr="00A30AE5">
        <w:rPr>
          <w:rFonts w:hint="cs"/>
          <w:color w:val="000000"/>
          <w:rtl/>
        </w:rPr>
        <w:t>بيتكو</w:t>
      </w:r>
      <w:proofErr w:type="spellEnd"/>
      <w:r w:rsidRPr="00A30AE5">
        <w:rPr>
          <w:rFonts w:hint="cs"/>
          <w:color w:val="000000"/>
          <w:rtl/>
        </w:rPr>
        <w:t xml:space="preserve"> </w:t>
      </w:r>
      <w:proofErr w:type="spellStart"/>
      <w:r w:rsidRPr="00A30AE5">
        <w:rPr>
          <w:rFonts w:hint="cs"/>
          <w:color w:val="000000"/>
          <w:rtl/>
        </w:rPr>
        <w:t>كانتشيف</w:t>
      </w:r>
      <w:proofErr w:type="spellEnd"/>
      <w:r w:rsidRPr="00A30AE5">
        <w:rPr>
          <w:rFonts w:hint="cs"/>
          <w:color w:val="000000"/>
          <w:rtl/>
        </w:rPr>
        <w:t xml:space="preserve"> (بلغاريا)، رئيساً لفرقة العمل.</w:t>
      </w:r>
    </w:p>
    <w:p w:rsidR="001F5CF4" w:rsidRPr="002E12A2" w:rsidRDefault="001F5CF4" w:rsidP="001F5CF4">
      <w:pPr>
        <w:pStyle w:val="Heading2"/>
        <w:rPr>
          <w:rtl/>
        </w:rPr>
      </w:pPr>
      <w:r>
        <w:t>5.1</w:t>
      </w:r>
      <w:r>
        <w:rPr>
          <w:rtl/>
        </w:rPr>
        <w:tab/>
      </w:r>
      <w:r w:rsidRPr="002E12A2">
        <w:rPr>
          <w:rFonts w:hint="cs"/>
          <w:rtl/>
          <w:lang w:bidi="ar-SA"/>
        </w:rPr>
        <w:t xml:space="preserve">المشاركة والمساهمات المكتوبة </w:t>
      </w:r>
      <w:r>
        <w:rPr>
          <w:lang w:bidi="ar-SA"/>
        </w:rPr>
        <w:t>(</w:t>
      </w:r>
      <w:r w:rsidRPr="002E12A2">
        <w:rPr>
          <w:lang w:bidi="ar-SA"/>
        </w:rPr>
        <w:t>2017-2014</w:t>
      </w:r>
      <w:r>
        <w:rPr>
          <w:lang w:bidi="ar-SA"/>
        </w:rPr>
        <w:t>)</w:t>
      </w:r>
    </w:p>
    <w:p w:rsidR="001F5CF4" w:rsidRPr="00AF3601" w:rsidRDefault="001F5CF4" w:rsidP="007E7289">
      <w:pPr>
        <w:rPr>
          <w:rtl/>
          <w:lang w:bidi="ar-EG"/>
        </w:rPr>
      </w:pPr>
      <w:r w:rsidRPr="00AF3601">
        <w:rPr>
          <w:rFonts w:hint="eastAsia"/>
          <w:rtl/>
          <w:lang w:bidi="ar-EG"/>
        </w:rPr>
        <w:t>شارك</w:t>
      </w:r>
      <w:r w:rsidRPr="00AF3601">
        <w:rPr>
          <w:rtl/>
          <w:lang w:bidi="ar-EG"/>
        </w:rPr>
        <w:t xml:space="preserve"> </w:t>
      </w:r>
      <w:r w:rsidRPr="00AF3601">
        <w:rPr>
          <w:rFonts w:hint="eastAsia"/>
          <w:rtl/>
          <w:lang w:bidi="ar-EG"/>
        </w:rPr>
        <w:t>في</w:t>
      </w:r>
      <w:r w:rsidRPr="00AF3601">
        <w:rPr>
          <w:rtl/>
          <w:lang w:bidi="ar-EG"/>
        </w:rPr>
        <w:t xml:space="preserve"> </w:t>
      </w:r>
      <w:r w:rsidRPr="00AF3601">
        <w:rPr>
          <w:rFonts w:hint="eastAsia"/>
          <w:rtl/>
          <w:lang w:bidi="ar-EG"/>
        </w:rPr>
        <w:t>فترة</w:t>
      </w:r>
      <w:r w:rsidRPr="00AF3601">
        <w:rPr>
          <w:rtl/>
          <w:lang w:bidi="ar-EG"/>
        </w:rPr>
        <w:t xml:space="preserve"> </w:t>
      </w:r>
      <w:r w:rsidRPr="00AF3601">
        <w:rPr>
          <w:rFonts w:hint="eastAsia"/>
          <w:rtl/>
          <w:lang w:bidi="ar-EG"/>
        </w:rPr>
        <w:t>الدراسة</w:t>
      </w:r>
      <w:r w:rsidRPr="00AF3601">
        <w:rPr>
          <w:rtl/>
          <w:lang w:bidi="ar-EG"/>
        </w:rPr>
        <w:t xml:space="preserve"> </w:t>
      </w:r>
      <w:r w:rsidRPr="00AF3601">
        <w:rPr>
          <w:rFonts w:hint="eastAsia"/>
          <w:rtl/>
          <w:lang w:bidi="ar-EG"/>
        </w:rPr>
        <w:t>ما</w:t>
      </w:r>
      <w:r w:rsidRPr="00AF3601">
        <w:rPr>
          <w:rtl/>
          <w:lang w:bidi="ar-EG"/>
        </w:rPr>
        <w:t xml:space="preserve"> مجموعه </w:t>
      </w:r>
      <w:r w:rsidRPr="00AF3601">
        <w:rPr>
          <w:lang w:val="en-CA"/>
        </w:rPr>
        <w:t>461</w:t>
      </w:r>
      <w:r w:rsidRPr="00AF3601">
        <w:rPr>
          <w:rtl/>
          <w:lang w:bidi="ar-EG"/>
        </w:rPr>
        <w:t xml:space="preserve"> </w:t>
      </w:r>
      <w:r w:rsidRPr="00AF3601">
        <w:rPr>
          <w:rFonts w:hint="eastAsia"/>
          <w:rtl/>
          <w:lang w:bidi="ar-EG"/>
        </w:rPr>
        <w:t>مندوباً</w:t>
      </w:r>
      <w:r w:rsidRPr="00AF3601">
        <w:rPr>
          <w:rtl/>
          <w:lang w:bidi="ar-EG"/>
        </w:rPr>
        <w:t xml:space="preserve"> في أحد اجتماعات لجنة الدراسات </w:t>
      </w:r>
      <w:r w:rsidRPr="00AF3601">
        <w:rPr>
          <w:lang w:val="en-CA"/>
        </w:rPr>
        <w:t>2</w:t>
      </w:r>
      <w:r w:rsidRPr="00AF3601">
        <w:rPr>
          <w:rtl/>
          <w:lang w:bidi="ar-EG"/>
        </w:rPr>
        <w:t xml:space="preserve"> على الأقل (</w:t>
      </w:r>
      <w:r w:rsidRPr="00AF3601">
        <w:rPr>
          <w:rFonts w:hint="eastAsia"/>
          <w:b/>
          <w:bCs/>
          <w:rtl/>
          <w:lang w:bidi="ar-EG"/>
        </w:rPr>
        <w:t>الشكل</w:t>
      </w:r>
      <w:r w:rsidRPr="00AF3601">
        <w:rPr>
          <w:b/>
          <w:bCs/>
          <w:rtl/>
          <w:lang w:bidi="ar-EG"/>
        </w:rPr>
        <w:t xml:space="preserve"> </w:t>
      </w:r>
      <w:r w:rsidRPr="00AF3601">
        <w:rPr>
          <w:b/>
          <w:bCs/>
          <w:lang w:val="en-CA"/>
        </w:rPr>
        <w:t>1</w:t>
      </w:r>
      <w:r w:rsidRPr="00AF3601">
        <w:rPr>
          <w:rtl/>
          <w:lang w:bidi="ar-EG"/>
        </w:rPr>
        <w:t xml:space="preserve">). </w:t>
      </w:r>
      <w:r w:rsidRPr="00AF3601">
        <w:rPr>
          <w:rFonts w:hint="eastAsia"/>
          <w:rtl/>
          <w:lang w:bidi="ar-EG"/>
        </w:rPr>
        <w:t>ويحضر</w:t>
      </w:r>
      <w:r w:rsidRPr="00AF3601">
        <w:rPr>
          <w:rtl/>
          <w:lang w:bidi="ar-EG"/>
        </w:rPr>
        <w:t xml:space="preserve"> </w:t>
      </w:r>
      <w:r w:rsidRPr="00AF3601">
        <w:rPr>
          <w:rFonts w:hint="eastAsia"/>
          <w:rtl/>
          <w:lang w:bidi="ar-EG"/>
        </w:rPr>
        <w:t>العديد</w:t>
      </w:r>
      <w:r w:rsidRPr="00AF3601">
        <w:rPr>
          <w:rtl/>
          <w:lang w:bidi="ar-EG"/>
        </w:rPr>
        <w:t xml:space="preserve"> </w:t>
      </w:r>
      <w:r w:rsidRPr="00AF3601">
        <w:rPr>
          <w:rFonts w:hint="eastAsia"/>
          <w:rtl/>
          <w:lang w:bidi="ar-EG"/>
        </w:rPr>
        <w:t>من</w:t>
      </w:r>
      <w:r w:rsidRPr="00AF3601">
        <w:rPr>
          <w:rtl/>
          <w:lang w:bidi="ar-EG"/>
        </w:rPr>
        <w:t xml:space="preserve"> </w:t>
      </w:r>
      <w:r w:rsidRPr="00AF3601">
        <w:rPr>
          <w:rFonts w:hint="eastAsia"/>
          <w:rtl/>
          <w:lang w:bidi="ar-EG"/>
        </w:rPr>
        <w:t>هؤلاء</w:t>
      </w:r>
      <w:r w:rsidRPr="00AF3601">
        <w:rPr>
          <w:rtl/>
          <w:lang w:bidi="ar-EG"/>
        </w:rPr>
        <w:t xml:space="preserve"> </w:t>
      </w:r>
      <w:r w:rsidRPr="00AF3601">
        <w:rPr>
          <w:rFonts w:hint="eastAsia"/>
          <w:rtl/>
          <w:lang w:bidi="ar-EG"/>
        </w:rPr>
        <w:t>المندوبين،</w:t>
      </w:r>
      <w:r w:rsidRPr="00AF3601">
        <w:rPr>
          <w:rtl/>
          <w:lang w:bidi="ar-EG"/>
        </w:rPr>
        <w:t xml:space="preserve"> إن لم يكن معظمهم</w:t>
      </w:r>
      <w:r w:rsidRPr="00AF3601">
        <w:rPr>
          <w:rFonts w:hint="eastAsia"/>
          <w:rtl/>
          <w:lang w:bidi="ar-EG"/>
        </w:rPr>
        <w:t>،</w:t>
      </w:r>
      <w:r w:rsidRPr="00AF3601">
        <w:rPr>
          <w:rtl/>
          <w:lang w:bidi="ar-EG"/>
        </w:rPr>
        <w:t xml:space="preserve"> أنشطة لجنة الدراسات وأفرقة المقررين المرتبطة بها بانتظام، سواء</w:t>
      </w:r>
      <w:r w:rsidRPr="00AF3601">
        <w:rPr>
          <w:rFonts w:hint="eastAsia"/>
          <w:rtl/>
          <w:lang w:bidi="ar-EG"/>
        </w:rPr>
        <w:t>ً</w:t>
      </w:r>
      <w:r>
        <w:rPr>
          <w:rtl/>
          <w:lang w:bidi="ar-EG"/>
        </w:rPr>
        <w:t xml:space="preserve"> بالحضور شخصياً أو</w:t>
      </w:r>
      <w:r>
        <w:rPr>
          <w:rFonts w:hint="cs"/>
          <w:rtl/>
          <w:lang w:bidi="ar-EG"/>
        </w:rPr>
        <w:t> </w:t>
      </w:r>
      <w:r w:rsidRPr="00AF3601">
        <w:rPr>
          <w:rFonts w:hint="eastAsia"/>
          <w:rtl/>
          <w:lang w:bidi="ar-EG"/>
        </w:rPr>
        <w:t>بالمشاركة</w:t>
      </w:r>
      <w:r w:rsidRPr="00AF3601">
        <w:rPr>
          <w:rtl/>
          <w:lang w:bidi="ar-EG"/>
        </w:rPr>
        <w:t xml:space="preserve"> عن بُعد من سنة إلى سنة. وفي هذا السياق، استضاف مكتب تنمية الاتصالات واستوعب ما مجموعه </w:t>
      </w:r>
      <w:r w:rsidRPr="00AF3601">
        <w:rPr>
          <w:lang w:val="en-CA"/>
        </w:rPr>
        <w:t>1835</w:t>
      </w:r>
      <w:r w:rsidRPr="00AF3601">
        <w:rPr>
          <w:rtl/>
          <w:lang w:bidi="ar-EG"/>
        </w:rPr>
        <w:t xml:space="preserve"> </w:t>
      </w:r>
      <w:r w:rsidRPr="00AF3601">
        <w:rPr>
          <w:rFonts w:hint="eastAsia"/>
          <w:rtl/>
          <w:lang w:bidi="ar-EG"/>
        </w:rPr>
        <w:t>مندوباً</w:t>
      </w:r>
      <w:r w:rsidRPr="00AF3601">
        <w:rPr>
          <w:rtl/>
          <w:lang w:bidi="ar-EG"/>
        </w:rPr>
        <w:t xml:space="preserve"> </w:t>
      </w:r>
      <w:r w:rsidRPr="00AF3601">
        <w:rPr>
          <w:rFonts w:hint="eastAsia"/>
          <w:rtl/>
          <w:lang w:bidi="ar-EG"/>
        </w:rPr>
        <w:t>حتى</w:t>
      </w:r>
      <w:r w:rsidRPr="00AF3601">
        <w:rPr>
          <w:rtl/>
          <w:lang w:bidi="ar-EG"/>
        </w:rPr>
        <w:t xml:space="preserve"> </w:t>
      </w:r>
      <w:r w:rsidRPr="00AF3601">
        <w:rPr>
          <w:rFonts w:hint="eastAsia"/>
          <w:rtl/>
          <w:lang w:bidi="ar-EG"/>
        </w:rPr>
        <w:t>الآن</w:t>
      </w:r>
      <w:r w:rsidRPr="00AF3601">
        <w:rPr>
          <w:rtl/>
          <w:lang w:bidi="ar-EG"/>
        </w:rPr>
        <w:t xml:space="preserve"> (</w:t>
      </w:r>
      <w:r w:rsidRPr="00AF3601">
        <w:rPr>
          <w:rFonts w:hint="eastAsia"/>
          <w:b/>
          <w:bCs/>
          <w:rtl/>
          <w:lang w:bidi="ar-EG"/>
        </w:rPr>
        <w:t>الشكل</w:t>
      </w:r>
      <w:r w:rsidRPr="00AF3601">
        <w:rPr>
          <w:b/>
          <w:bCs/>
          <w:rtl/>
          <w:lang w:bidi="ar-EG"/>
        </w:rPr>
        <w:t xml:space="preserve"> </w:t>
      </w:r>
      <w:r w:rsidRPr="00AF3601">
        <w:rPr>
          <w:b/>
          <w:bCs/>
          <w:lang w:val="en-CA"/>
        </w:rPr>
        <w:t>2</w:t>
      </w:r>
      <w:r w:rsidRPr="00AF3601">
        <w:rPr>
          <w:rtl/>
          <w:lang w:bidi="ar-EG"/>
        </w:rPr>
        <w:t xml:space="preserve">). </w:t>
      </w:r>
      <w:r w:rsidRPr="00AF3601">
        <w:rPr>
          <w:rFonts w:hint="eastAsia"/>
          <w:rtl/>
          <w:lang w:bidi="ar-EG"/>
        </w:rPr>
        <w:t>وكان</w:t>
      </w:r>
      <w:r w:rsidRPr="00AF3601">
        <w:rPr>
          <w:rtl/>
          <w:lang w:bidi="ar-EG"/>
        </w:rPr>
        <w:t xml:space="preserve"> </w:t>
      </w:r>
      <w:r w:rsidRPr="00AF3601">
        <w:rPr>
          <w:rFonts w:hint="eastAsia"/>
          <w:rtl/>
          <w:lang w:bidi="ar-EG"/>
        </w:rPr>
        <w:t>أكبر</w:t>
      </w:r>
      <w:r w:rsidRPr="00AF3601">
        <w:rPr>
          <w:rtl/>
          <w:lang w:bidi="ar-EG"/>
        </w:rPr>
        <w:t xml:space="preserve"> </w:t>
      </w:r>
      <w:r w:rsidRPr="00AF3601">
        <w:rPr>
          <w:rFonts w:hint="eastAsia"/>
          <w:rtl/>
          <w:lang w:bidi="ar-EG"/>
        </w:rPr>
        <w:t>عدد</w:t>
      </w:r>
      <w:r w:rsidRPr="00AF3601">
        <w:rPr>
          <w:rtl/>
          <w:lang w:bidi="ar-EG"/>
        </w:rPr>
        <w:t xml:space="preserve"> </w:t>
      </w:r>
      <w:r w:rsidRPr="00AF3601">
        <w:rPr>
          <w:rFonts w:hint="eastAsia"/>
          <w:rtl/>
          <w:lang w:bidi="ar-EG"/>
        </w:rPr>
        <w:t>من</w:t>
      </w:r>
      <w:r w:rsidRPr="00AF3601">
        <w:rPr>
          <w:rtl/>
          <w:lang w:bidi="ar-EG"/>
        </w:rPr>
        <w:t xml:space="preserve"> </w:t>
      </w:r>
      <w:r w:rsidRPr="00AF3601">
        <w:rPr>
          <w:rFonts w:hint="eastAsia"/>
          <w:rtl/>
          <w:lang w:bidi="ar-EG"/>
        </w:rPr>
        <w:t>المشاركين</w:t>
      </w:r>
      <w:r w:rsidRPr="00AF3601">
        <w:rPr>
          <w:rtl/>
          <w:lang w:bidi="ar-EG"/>
        </w:rPr>
        <w:t xml:space="preserve"> </w:t>
      </w:r>
      <w:r w:rsidRPr="00AF3601">
        <w:rPr>
          <w:rFonts w:hint="eastAsia"/>
          <w:rtl/>
          <w:lang w:bidi="ar-EG"/>
        </w:rPr>
        <w:t>من</w:t>
      </w:r>
      <w:r w:rsidRPr="00AF3601">
        <w:rPr>
          <w:rtl/>
          <w:lang w:bidi="ar-EG"/>
        </w:rPr>
        <w:t xml:space="preserve"> </w:t>
      </w:r>
      <w:r>
        <w:rPr>
          <w:rFonts w:hint="eastAsia"/>
          <w:rtl/>
          <w:lang w:bidi="ar-EG"/>
        </w:rPr>
        <w:t>إفريقي</w:t>
      </w:r>
      <w:r w:rsidRPr="00AF3601">
        <w:rPr>
          <w:rFonts w:hint="eastAsia"/>
          <w:rtl/>
          <w:lang w:bidi="ar-EG"/>
        </w:rPr>
        <w:t>ا،</w:t>
      </w:r>
      <w:r w:rsidRPr="00AF3601">
        <w:rPr>
          <w:rtl/>
          <w:lang w:bidi="ar-EG"/>
        </w:rPr>
        <w:t xml:space="preserve"> </w:t>
      </w:r>
      <w:r w:rsidRPr="00AF3601">
        <w:rPr>
          <w:rFonts w:hint="eastAsia"/>
          <w:rtl/>
          <w:lang w:bidi="ar-EG"/>
        </w:rPr>
        <w:t>وتلتها</w:t>
      </w:r>
      <w:r w:rsidRPr="00AF3601">
        <w:rPr>
          <w:rtl/>
          <w:lang w:bidi="ar-EG"/>
        </w:rPr>
        <w:t xml:space="preserve"> </w:t>
      </w:r>
      <w:r w:rsidRPr="00AF3601">
        <w:rPr>
          <w:rFonts w:hint="eastAsia"/>
          <w:rtl/>
          <w:lang w:bidi="ar-EG"/>
        </w:rPr>
        <w:t>آسيا</w:t>
      </w:r>
      <w:r w:rsidRPr="00AF3601">
        <w:rPr>
          <w:rtl/>
        </w:rPr>
        <w:t xml:space="preserve"> </w:t>
      </w:r>
      <w:r w:rsidRPr="00AF3601">
        <w:rPr>
          <w:rFonts w:hint="eastAsia"/>
          <w:rtl/>
        </w:rPr>
        <w:t>والمحيط</w:t>
      </w:r>
      <w:r w:rsidRPr="00AF3601">
        <w:rPr>
          <w:rtl/>
        </w:rPr>
        <w:t xml:space="preserve"> الهادئ </w:t>
      </w:r>
      <w:r w:rsidR="007E7289">
        <w:rPr>
          <w:rFonts w:hint="cs"/>
          <w:rtl/>
          <w:lang w:bidi="ar-EG"/>
        </w:rPr>
        <w:t>و</w:t>
      </w:r>
      <w:r w:rsidRPr="00AF3601">
        <w:rPr>
          <w:rFonts w:hint="eastAsia"/>
          <w:rtl/>
          <w:lang w:bidi="ar-EG"/>
        </w:rPr>
        <w:t>الأمريكتين</w:t>
      </w:r>
      <w:r w:rsidRPr="00AF3601">
        <w:rPr>
          <w:rtl/>
          <w:lang w:bidi="ar-EG"/>
        </w:rPr>
        <w:t xml:space="preserve"> </w:t>
      </w:r>
      <w:r w:rsidR="007E7289">
        <w:rPr>
          <w:rFonts w:hint="cs"/>
          <w:rtl/>
          <w:lang w:bidi="ar-EG"/>
        </w:rPr>
        <w:t>و</w:t>
      </w:r>
      <w:r w:rsidRPr="00AF3601">
        <w:rPr>
          <w:rtl/>
          <w:lang w:bidi="ar-EG"/>
        </w:rPr>
        <w:t xml:space="preserve">أوروبا </w:t>
      </w:r>
      <w:r w:rsidR="007E7289">
        <w:rPr>
          <w:rFonts w:hint="cs"/>
          <w:rtl/>
          <w:lang w:bidi="ar-EG"/>
        </w:rPr>
        <w:t>و</w:t>
      </w:r>
      <w:r w:rsidRPr="00AF3601">
        <w:rPr>
          <w:rtl/>
          <w:lang w:bidi="ar-EG"/>
        </w:rPr>
        <w:t xml:space="preserve">الدول العربية </w:t>
      </w:r>
      <w:r w:rsidR="007E7289">
        <w:rPr>
          <w:rFonts w:hint="cs"/>
          <w:rtl/>
          <w:lang w:bidi="ar-EG"/>
        </w:rPr>
        <w:t xml:space="preserve">ثم </w:t>
      </w:r>
      <w:r w:rsidRPr="00AF3601">
        <w:rPr>
          <w:rFonts w:hint="eastAsia"/>
          <w:rtl/>
          <w:lang w:bidi="ar-EG"/>
        </w:rPr>
        <w:t>كومنولث</w:t>
      </w:r>
      <w:r w:rsidRPr="00AF3601">
        <w:rPr>
          <w:rtl/>
          <w:lang w:bidi="ar-EG"/>
        </w:rPr>
        <w:t xml:space="preserve"> </w:t>
      </w:r>
      <w:r w:rsidRPr="00AF3601">
        <w:rPr>
          <w:rFonts w:hint="eastAsia"/>
          <w:rtl/>
          <w:lang w:bidi="ar-EG"/>
        </w:rPr>
        <w:t>الدول</w:t>
      </w:r>
      <w:r w:rsidRPr="00AF3601">
        <w:rPr>
          <w:rtl/>
          <w:lang w:bidi="ar-EG"/>
        </w:rPr>
        <w:t xml:space="preserve"> </w:t>
      </w:r>
      <w:r w:rsidRPr="00AF3601">
        <w:rPr>
          <w:rFonts w:hint="eastAsia"/>
          <w:rtl/>
          <w:lang w:bidi="ar-EG"/>
        </w:rPr>
        <w:t>المستقلة</w:t>
      </w:r>
      <w:r w:rsidRPr="00AF3601">
        <w:rPr>
          <w:rtl/>
          <w:lang w:bidi="ar-EG"/>
        </w:rPr>
        <w:t xml:space="preserve"> (</w:t>
      </w:r>
      <w:r w:rsidRPr="00AF3601">
        <w:rPr>
          <w:rFonts w:hint="eastAsia"/>
          <w:b/>
          <w:bCs/>
          <w:rtl/>
          <w:lang w:bidi="ar-EG"/>
        </w:rPr>
        <w:t>الشكل</w:t>
      </w:r>
      <w:r w:rsidRPr="00AF3601">
        <w:rPr>
          <w:b/>
          <w:bCs/>
          <w:rtl/>
          <w:lang w:bidi="ar-EG"/>
        </w:rPr>
        <w:t xml:space="preserve"> </w:t>
      </w:r>
      <w:r w:rsidRPr="00AF3601">
        <w:rPr>
          <w:b/>
          <w:bCs/>
          <w:lang w:val="en-CA"/>
        </w:rPr>
        <w:t>2</w:t>
      </w:r>
      <w:r w:rsidRPr="00AF3601">
        <w:rPr>
          <w:rtl/>
          <w:lang w:bidi="ar-EG"/>
        </w:rPr>
        <w:t>).</w:t>
      </w:r>
    </w:p>
    <w:p w:rsidR="001F5CF4" w:rsidRPr="00AF3601" w:rsidRDefault="001F5CF4" w:rsidP="007E7289">
      <w:pPr>
        <w:rPr>
          <w:rtl/>
        </w:rPr>
      </w:pPr>
      <w:r w:rsidRPr="00AF3601">
        <w:rPr>
          <w:rtl/>
        </w:rPr>
        <w:t xml:space="preserve">وقد </w:t>
      </w:r>
      <w:r>
        <w:rPr>
          <w:rFonts w:hint="cs"/>
          <w:rtl/>
        </w:rPr>
        <w:t>نظرت</w:t>
      </w:r>
      <w:r w:rsidRPr="00AF3601">
        <w:rPr>
          <w:rtl/>
        </w:rPr>
        <w:t xml:space="preserve"> لجنة الدراسات </w:t>
      </w:r>
      <w:r w:rsidRPr="00AF3601">
        <w:t>2</w:t>
      </w:r>
      <w:r w:rsidRPr="00AF3601">
        <w:rPr>
          <w:rtl/>
        </w:rPr>
        <w:t xml:space="preserve"> </w:t>
      </w:r>
      <w:r>
        <w:rPr>
          <w:rFonts w:hint="cs"/>
          <w:rtl/>
        </w:rPr>
        <w:t xml:space="preserve">في </w:t>
      </w:r>
      <w:r w:rsidRPr="00AF3601">
        <w:rPr>
          <w:rtl/>
        </w:rPr>
        <w:t xml:space="preserve">ما مجموعه </w:t>
      </w:r>
      <w:r w:rsidRPr="00AF3601">
        <w:t>60</w:t>
      </w:r>
      <w:r w:rsidR="007E7289">
        <w:t>4</w:t>
      </w:r>
      <w:r w:rsidRPr="00AF3601">
        <w:rPr>
          <w:rFonts w:hint="eastAsia"/>
          <w:rtl/>
        </w:rPr>
        <w:t> </w:t>
      </w:r>
      <w:r w:rsidRPr="00AF3601">
        <w:rPr>
          <w:rFonts w:hint="eastAsia"/>
          <w:rtl/>
          <w:lang w:val="fr-FR"/>
        </w:rPr>
        <w:t>وثيقة</w:t>
      </w:r>
      <w:r w:rsidRPr="00AF3601">
        <w:rPr>
          <w:rtl/>
          <w:lang w:val="fr-FR"/>
        </w:rPr>
        <w:t xml:space="preserve"> </w:t>
      </w:r>
      <w:r w:rsidRPr="00AF3601">
        <w:t>271</w:t>
      </w:r>
      <w:r w:rsidRPr="00AF3601">
        <w:rPr>
          <w:rtl/>
          <w:lang w:val="fr-FR"/>
        </w:rPr>
        <w:t xml:space="preserve"> منها في شكل </w:t>
      </w:r>
      <w:r w:rsidRPr="00AF3601">
        <w:rPr>
          <w:rtl/>
        </w:rPr>
        <w:t>مساهم</w:t>
      </w:r>
      <w:r w:rsidRPr="00AF3601">
        <w:rPr>
          <w:rFonts w:hint="eastAsia"/>
          <w:rtl/>
        </w:rPr>
        <w:t>ات</w:t>
      </w:r>
      <w:r w:rsidRPr="00AF3601">
        <w:rPr>
          <w:rtl/>
        </w:rPr>
        <w:t xml:space="preserve"> (</w:t>
      </w:r>
      <w:r w:rsidRPr="00AF3601">
        <w:rPr>
          <w:rFonts w:hint="eastAsia"/>
          <w:b/>
          <w:bCs/>
          <w:rtl/>
        </w:rPr>
        <w:t>الشكل</w:t>
      </w:r>
      <w:r w:rsidRPr="00AF3601">
        <w:rPr>
          <w:b/>
          <w:bCs/>
          <w:rtl/>
        </w:rPr>
        <w:t xml:space="preserve"> </w:t>
      </w:r>
      <w:r w:rsidRPr="00AF3601">
        <w:rPr>
          <w:b/>
          <w:bCs/>
        </w:rPr>
        <w:t>3</w:t>
      </w:r>
      <w:r w:rsidRPr="00AF3601">
        <w:rPr>
          <w:rtl/>
        </w:rPr>
        <w:t xml:space="preserve">). </w:t>
      </w:r>
      <w:r w:rsidRPr="00AF3601">
        <w:rPr>
          <w:rFonts w:hint="eastAsia"/>
          <w:rtl/>
        </w:rPr>
        <w:t>وجاءت</w:t>
      </w:r>
      <w:r w:rsidRPr="00AF3601">
        <w:rPr>
          <w:rtl/>
        </w:rPr>
        <w:t xml:space="preserve"> </w:t>
      </w:r>
      <w:r w:rsidRPr="00AF3601">
        <w:rPr>
          <w:rFonts w:hint="eastAsia"/>
          <w:rtl/>
        </w:rPr>
        <w:t>أغلبية</w:t>
      </w:r>
      <w:r w:rsidRPr="00AF3601">
        <w:rPr>
          <w:rtl/>
        </w:rPr>
        <w:t xml:space="preserve"> المساهمات </w:t>
      </w:r>
      <w:r w:rsidRPr="00AF3601">
        <w:rPr>
          <w:rFonts w:hint="eastAsia"/>
          <w:rtl/>
        </w:rPr>
        <w:t>منطقة</w:t>
      </w:r>
      <w:r w:rsidRPr="00AF3601">
        <w:rPr>
          <w:rtl/>
        </w:rPr>
        <w:t xml:space="preserve"> </w:t>
      </w:r>
      <w:r w:rsidRPr="00AF3601">
        <w:rPr>
          <w:rFonts w:hint="eastAsia"/>
          <w:rtl/>
        </w:rPr>
        <w:t>من</w:t>
      </w:r>
      <w:r w:rsidRPr="00AF3601">
        <w:rPr>
          <w:rtl/>
        </w:rPr>
        <w:t xml:space="preserve"> آسيا والمحيط الهادئ و</w:t>
      </w:r>
      <w:r w:rsidRPr="00AF3601">
        <w:rPr>
          <w:rFonts w:hint="eastAsia"/>
          <w:rtl/>
        </w:rPr>
        <w:t>تلتها</w:t>
      </w:r>
      <w:r w:rsidRPr="00AF3601">
        <w:rPr>
          <w:rtl/>
        </w:rPr>
        <w:t xml:space="preserve"> أوروبا </w:t>
      </w:r>
      <w:r w:rsidR="007E7289">
        <w:rPr>
          <w:rFonts w:hint="cs"/>
          <w:rtl/>
        </w:rPr>
        <w:t>و</w:t>
      </w:r>
      <w:r w:rsidRPr="00AF3601">
        <w:rPr>
          <w:rtl/>
        </w:rPr>
        <w:t xml:space="preserve">الأمريكتين </w:t>
      </w:r>
      <w:r w:rsidRPr="00AF3601">
        <w:rPr>
          <w:rFonts w:hint="eastAsia"/>
          <w:rtl/>
        </w:rPr>
        <w:t>و</w:t>
      </w:r>
      <w:r>
        <w:rPr>
          <w:rFonts w:hint="eastAsia"/>
          <w:rtl/>
        </w:rPr>
        <w:t>إفريقي</w:t>
      </w:r>
      <w:r w:rsidRPr="00AF3601">
        <w:rPr>
          <w:rFonts w:hint="eastAsia"/>
          <w:rtl/>
        </w:rPr>
        <w:t>ا</w:t>
      </w:r>
      <w:r w:rsidRPr="00AF3601">
        <w:rPr>
          <w:rtl/>
        </w:rPr>
        <w:t xml:space="preserve"> </w:t>
      </w:r>
      <w:r w:rsidR="007E7289">
        <w:rPr>
          <w:rFonts w:hint="cs"/>
          <w:rtl/>
        </w:rPr>
        <w:t xml:space="preserve">ثم </w:t>
      </w:r>
      <w:r w:rsidRPr="00AF3601">
        <w:rPr>
          <w:rFonts w:hint="eastAsia"/>
          <w:rtl/>
        </w:rPr>
        <w:t>كومنولث</w:t>
      </w:r>
      <w:r w:rsidRPr="00AF3601">
        <w:rPr>
          <w:rtl/>
        </w:rPr>
        <w:t xml:space="preserve"> </w:t>
      </w:r>
      <w:r w:rsidRPr="00AF3601">
        <w:rPr>
          <w:rFonts w:hint="eastAsia"/>
          <w:rtl/>
        </w:rPr>
        <w:t>الدول</w:t>
      </w:r>
      <w:r w:rsidRPr="00AF3601">
        <w:rPr>
          <w:rtl/>
        </w:rPr>
        <w:t xml:space="preserve"> </w:t>
      </w:r>
      <w:r w:rsidRPr="00AF3601">
        <w:rPr>
          <w:rFonts w:hint="eastAsia"/>
          <w:rtl/>
        </w:rPr>
        <w:t>المستقلة</w:t>
      </w:r>
      <w:r w:rsidRPr="00AF3601">
        <w:rPr>
          <w:rtl/>
        </w:rPr>
        <w:t>.</w:t>
      </w:r>
    </w:p>
    <w:p w:rsidR="001F5CF4" w:rsidRPr="00AF3601" w:rsidRDefault="001F5CF4" w:rsidP="007E7289">
      <w:pPr>
        <w:rPr>
          <w:rtl/>
        </w:rPr>
      </w:pPr>
      <w:r w:rsidRPr="00AF3601">
        <w:rPr>
          <w:rFonts w:hint="eastAsia"/>
          <w:rtl/>
        </w:rPr>
        <w:t>وكما</w:t>
      </w:r>
      <w:r w:rsidRPr="00AF3601">
        <w:rPr>
          <w:rtl/>
        </w:rPr>
        <w:t xml:space="preserve"> هو موضح في </w:t>
      </w:r>
      <w:r w:rsidRPr="00AF3601">
        <w:rPr>
          <w:rFonts w:hint="eastAsia"/>
          <w:b/>
          <w:bCs/>
          <w:rtl/>
        </w:rPr>
        <w:t>الجدول</w:t>
      </w:r>
      <w:r w:rsidRPr="00AF3601">
        <w:rPr>
          <w:b/>
          <w:bCs/>
          <w:rtl/>
        </w:rPr>
        <w:t xml:space="preserve"> </w:t>
      </w:r>
      <w:r w:rsidRPr="00AF3601">
        <w:rPr>
          <w:b/>
          <w:bCs/>
          <w:lang w:val="en-CA"/>
        </w:rPr>
        <w:t>1</w:t>
      </w:r>
      <w:r w:rsidRPr="00AF3601">
        <w:rPr>
          <w:rFonts w:hint="eastAsia"/>
          <w:rtl/>
          <w:lang w:bidi="ar-EG"/>
        </w:rPr>
        <w:t>،</w:t>
      </w:r>
      <w:r w:rsidRPr="00AF3601">
        <w:rPr>
          <w:rtl/>
          <w:lang w:bidi="ar-EG"/>
        </w:rPr>
        <w:t xml:space="preserve"> </w:t>
      </w:r>
      <w:r w:rsidRPr="00AF3601">
        <w:rPr>
          <w:rFonts w:hint="eastAsia"/>
          <w:rtl/>
          <w:lang w:bidi="ar-EG"/>
        </w:rPr>
        <w:t>حصلت</w:t>
      </w:r>
      <w:r w:rsidRPr="00AF3601">
        <w:rPr>
          <w:rtl/>
          <w:lang w:bidi="ar-EG"/>
        </w:rPr>
        <w:t xml:space="preserve"> </w:t>
      </w:r>
      <w:r w:rsidRPr="00AF3601">
        <w:rPr>
          <w:rFonts w:hint="eastAsia"/>
          <w:rtl/>
          <w:lang w:bidi="ar-EG"/>
        </w:rPr>
        <w:t>كل</w:t>
      </w:r>
      <w:r w:rsidRPr="00AF3601">
        <w:rPr>
          <w:rtl/>
          <w:lang w:bidi="ar-EG"/>
        </w:rPr>
        <w:t xml:space="preserve"> </w:t>
      </w:r>
      <w:r w:rsidRPr="00AF3601">
        <w:rPr>
          <w:rFonts w:hint="eastAsia"/>
          <w:rtl/>
          <w:lang w:bidi="ar-EG"/>
        </w:rPr>
        <w:t>مسألة</w:t>
      </w:r>
      <w:r w:rsidRPr="00AF3601">
        <w:rPr>
          <w:rtl/>
          <w:lang w:bidi="ar-EG"/>
        </w:rPr>
        <w:t xml:space="preserve"> </w:t>
      </w:r>
      <w:r w:rsidRPr="00AF3601">
        <w:rPr>
          <w:rFonts w:hint="eastAsia"/>
          <w:rtl/>
          <w:lang w:bidi="ar-EG"/>
        </w:rPr>
        <w:t>على</w:t>
      </w:r>
      <w:r w:rsidRPr="00AF3601">
        <w:rPr>
          <w:rtl/>
          <w:lang w:bidi="ar-EG"/>
        </w:rPr>
        <w:t xml:space="preserve"> </w:t>
      </w:r>
      <w:r w:rsidRPr="00AF3601">
        <w:rPr>
          <w:rFonts w:hint="eastAsia"/>
          <w:rtl/>
          <w:lang w:bidi="ar-EG"/>
        </w:rPr>
        <w:t>عدد</w:t>
      </w:r>
      <w:r w:rsidRPr="00AF3601">
        <w:rPr>
          <w:rtl/>
          <w:lang w:bidi="ar-EG"/>
        </w:rPr>
        <w:t xml:space="preserve"> </w:t>
      </w:r>
      <w:r w:rsidRPr="00AF3601">
        <w:rPr>
          <w:rFonts w:hint="eastAsia"/>
          <w:rtl/>
          <w:lang w:bidi="ar-EG"/>
        </w:rPr>
        <w:t>مُرض</w:t>
      </w:r>
      <w:r w:rsidRPr="00AF3601">
        <w:rPr>
          <w:rtl/>
          <w:lang w:bidi="ar-EG"/>
        </w:rPr>
        <w:t xml:space="preserve"> </w:t>
      </w:r>
      <w:r w:rsidRPr="00AF3601">
        <w:rPr>
          <w:rFonts w:hint="eastAsia"/>
          <w:rtl/>
          <w:lang w:bidi="ar-EG"/>
        </w:rPr>
        <w:t>من</w:t>
      </w:r>
      <w:r w:rsidRPr="00AF3601">
        <w:rPr>
          <w:rtl/>
          <w:lang w:bidi="ar-EG"/>
        </w:rPr>
        <w:t xml:space="preserve"> </w:t>
      </w:r>
      <w:r w:rsidRPr="00AF3601">
        <w:rPr>
          <w:rFonts w:hint="eastAsia"/>
          <w:rtl/>
          <w:lang w:bidi="ar-EG"/>
        </w:rPr>
        <w:t>المساهمات</w:t>
      </w:r>
      <w:r w:rsidRPr="00AF3601">
        <w:rPr>
          <w:rtl/>
          <w:lang w:bidi="ar-EG"/>
        </w:rPr>
        <w:t xml:space="preserve"> </w:t>
      </w:r>
      <w:r w:rsidRPr="00AF3601">
        <w:rPr>
          <w:rFonts w:hint="eastAsia"/>
          <w:rtl/>
          <w:lang w:bidi="ar-EG"/>
        </w:rPr>
        <w:t>المكتوبة،</w:t>
      </w:r>
      <w:r w:rsidRPr="00AF3601">
        <w:rPr>
          <w:rtl/>
          <w:lang w:bidi="ar-EG"/>
        </w:rPr>
        <w:t xml:space="preserve"> </w:t>
      </w:r>
      <w:r w:rsidRPr="00AF3601">
        <w:rPr>
          <w:rFonts w:hint="eastAsia"/>
          <w:rtl/>
          <w:lang w:bidi="ar-EG"/>
        </w:rPr>
        <w:t>بما</w:t>
      </w:r>
      <w:r w:rsidRPr="00AF3601">
        <w:rPr>
          <w:rtl/>
          <w:lang w:bidi="ar-EG"/>
        </w:rPr>
        <w:t xml:space="preserve"> </w:t>
      </w:r>
      <w:r w:rsidRPr="00AF3601">
        <w:rPr>
          <w:rFonts w:hint="eastAsia"/>
          <w:rtl/>
          <w:lang w:bidi="ar-EG"/>
        </w:rPr>
        <w:t>في</w:t>
      </w:r>
      <w:r w:rsidRPr="00AF3601">
        <w:rPr>
          <w:rtl/>
          <w:lang w:bidi="ar-EG"/>
        </w:rPr>
        <w:t xml:space="preserve"> </w:t>
      </w:r>
      <w:r w:rsidRPr="00AF3601">
        <w:rPr>
          <w:rFonts w:hint="eastAsia"/>
          <w:rtl/>
          <w:lang w:bidi="ar-EG"/>
        </w:rPr>
        <w:t>ذلك</w:t>
      </w:r>
      <w:r w:rsidRPr="00AF3601">
        <w:rPr>
          <w:rtl/>
          <w:lang w:bidi="ar-EG"/>
        </w:rPr>
        <w:t xml:space="preserve"> </w:t>
      </w:r>
      <w:r w:rsidRPr="00AF3601">
        <w:rPr>
          <w:rFonts w:hint="eastAsia"/>
          <w:rtl/>
          <w:lang w:bidi="ar-EG"/>
        </w:rPr>
        <w:t>بيانات</w:t>
      </w:r>
      <w:r w:rsidRPr="00AF3601">
        <w:rPr>
          <w:rtl/>
          <w:lang w:bidi="ar-EG"/>
        </w:rPr>
        <w:t xml:space="preserve"> </w:t>
      </w:r>
      <w:r w:rsidRPr="00AF3601">
        <w:rPr>
          <w:rFonts w:hint="eastAsia"/>
          <w:rtl/>
          <w:lang w:bidi="ar-EG"/>
        </w:rPr>
        <w:t>الاتصال،</w:t>
      </w:r>
      <w:r>
        <w:rPr>
          <w:rFonts w:hint="cs"/>
          <w:rtl/>
          <w:lang w:bidi="ar-EG"/>
        </w:rPr>
        <w:t xml:space="preserve"> لإكمال</w:t>
      </w:r>
      <w:r w:rsidRPr="00AF3601">
        <w:rPr>
          <w:rtl/>
          <w:lang w:bidi="ar-EG"/>
        </w:rPr>
        <w:t xml:space="preserve"> نواتجها لفترة الدراسة. والمسائل الثلاث التي حصلت على أعلى عدد هي المسألة </w:t>
      </w:r>
      <w:r>
        <w:rPr>
          <w:lang w:val="en-CA"/>
        </w:rPr>
        <w:t>1/2</w:t>
      </w:r>
      <w:r w:rsidRPr="00AF3601">
        <w:rPr>
          <w:rtl/>
          <w:lang w:bidi="ar-EG"/>
        </w:rPr>
        <w:t xml:space="preserve"> </w:t>
      </w:r>
      <w:r>
        <w:rPr>
          <w:rFonts w:hint="cs"/>
          <w:rtl/>
          <w:lang w:bidi="ar-EG"/>
        </w:rPr>
        <w:t xml:space="preserve">بواقع </w:t>
      </w:r>
      <w:r>
        <w:rPr>
          <w:lang w:bidi="ar-EG"/>
        </w:rPr>
        <w:t>107</w:t>
      </w:r>
      <w:r>
        <w:rPr>
          <w:rFonts w:hint="cs"/>
          <w:rtl/>
          <w:lang w:val="fr-FR"/>
        </w:rPr>
        <w:t xml:space="preserve"> مساهمة</w:t>
      </w:r>
      <w:r w:rsidRPr="00AF3601">
        <w:rPr>
          <w:rtl/>
          <w:lang w:bidi="ar-EG"/>
        </w:rPr>
        <w:t xml:space="preserve"> وتلتها المسألة </w:t>
      </w:r>
      <w:r>
        <w:rPr>
          <w:lang w:val="en-CA"/>
        </w:rPr>
        <w:t>3/2</w:t>
      </w:r>
      <w:r w:rsidRPr="00AF3601">
        <w:rPr>
          <w:rtl/>
          <w:lang w:bidi="ar-EG"/>
        </w:rPr>
        <w:t xml:space="preserve"> ب</w:t>
      </w:r>
      <w:r>
        <w:rPr>
          <w:rFonts w:hint="cs"/>
          <w:rtl/>
          <w:lang w:bidi="ar-EG"/>
        </w:rPr>
        <w:t>واقع</w:t>
      </w:r>
      <w:r w:rsidRPr="00AF3601">
        <w:rPr>
          <w:rtl/>
          <w:lang w:bidi="ar-EG"/>
        </w:rPr>
        <w:t xml:space="preserve"> </w:t>
      </w:r>
      <w:r>
        <w:rPr>
          <w:lang w:bidi="ar-EG"/>
        </w:rPr>
        <w:t>92</w:t>
      </w:r>
      <w:r>
        <w:rPr>
          <w:rFonts w:hint="cs"/>
          <w:rtl/>
          <w:lang w:val="fr-FR"/>
        </w:rPr>
        <w:t xml:space="preserve"> مساهمة</w:t>
      </w:r>
      <w:r w:rsidRPr="00AF3601">
        <w:rPr>
          <w:rtl/>
          <w:lang w:bidi="ar-EG"/>
        </w:rPr>
        <w:t xml:space="preserve"> ثم المسألة </w:t>
      </w:r>
      <w:r>
        <w:rPr>
          <w:lang w:val="en-CA"/>
        </w:rPr>
        <w:t>5/2</w:t>
      </w:r>
      <w:r>
        <w:rPr>
          <w:rFonts w:hint="cs"/>
          <w:rtl/>
          <w:lang w:bidi="ar-EG"/>
        </w:rPr>
        <w:t xml:space="preserve"> بواقع</w:t>
      </w:r>
      <w:r w:rsidRPr="00AF3601">
        <w:rPr>
          <w:rtl/>
          <w:lang w:bidi="ar-EG"/>
        </w:rPr>
        <w:t xml:space="preserve"> </w:t>
      </w:r>
      <w:r>
        <w:rPr>
          <w:lang w:bidi="ar-EG"/>
        </w:rPr>
        <w:t>86</w:t>
      </w:r>
      <w:r>
        <w:rPr>
          <w:rFonts w:hint="cs"/>
          <w:rtl/>
        </w:rPr>
        <w:t xml:space="preserve"> مسألة</w:t>
      </w:r>
      <w:r w:rsidRPr="00AF3601">
        <w:rPr>
          <w:rtl/>
          <w:lang w:bidi="ar-EG"/>
        </w:rPr>
        <w:t xml:space="preserve"> (</w:t>
      </w:r>
      <w:r w:rsidRPr="00AF3601">
        <w:rPr>
          <w:rFonts w:hint="eastAsia"/>
          <w:b/>
          <w:bCs/>
          <w:rtl/>
          <w:lang w:bidi="ar-EG"/>
        </w:rPr>
        <w:t>الشكل</w:t>
      </w:r>
      <w:r w:rsidRPr="00AF3601">
        <w:rPr>
          <w:b/>
          <w:bCs/>
          <w:rtl/>
          <w:lang w:bidi="ar-EG"/>
        </w:rPr>
        <w:t xml:space="preserve"> </w:t>
      </w:r>
      <w:r w:rsidRPr="00AF3601">
        <w:rPr>
          <w:b/>
          <w:bCs/>
          <w:lang w:val="en-CA"/>
        </w:rPr>
        <w:t>4</w:t>
      </w:r>
      <w:r w:rsidRPr="00AF3601">
        <w:rPr>
          <w:rtl/>
          <w:lang w:bidi="ar-EG"/>
        </w:rPr>
        <w:t xml:space="preserve">). </w:t>
      </w:r>
      <w:r w:rsidRPr="00AF3601">
        <w:rPr>
          <w:rFonts w:hint="eastAsia"/>
          <w:rtl/>
          <w:lang w:bidi="ar-EG"/>
        </w:rPr>
        <w:t>وجدير</w:t>
      </w:r>
      <w:r w:rsidRPr="00AF3601">
        <w:rPr>
          <w:rtl/>
          <w:lang w:bidi="ar-EG"/>
        </w:rPr>
        <w:t xml:space="preserve"> بالذكر أن بيانات الاتصال الواردة أدرجت في </w:t>
      </w:r>
      <w:r w:rsidRPr="00AF3601">
        <w:rPr>
          <w:rFonts w:hint="eastAsia"/>
          <w:rtl/>
          <w:lang w:bidi="ar-EG"/>
        </w:rPr>
        <w:t>العد</w:t>
      </w:r>
      <w:r w:rsidR="007E7289">
        <w:rPr>
          <w:rFonts w:hint="cs"/>
          <w:rtl/>
          <w:lang w:bidi="ar-EG"/>
        </w:rPr>
        <w:t>د</w:t>
      </w:r>
      <w:r w:rsidRPr="00AF3601">
        <w:rPr>
          <w:rtl/>
          <w:lang w:bidi="ar-EG"/>
        </w:rPr>
        <w:t xml:space="preserve"> </w:t>
      </w:r>
      <w:r w:rsidRPr="00AF3601">
        <w:rPr>
          <w:rFonts w:hint="eastAsia"/>
          <w:rtl/>
          <w:lang w:bidi="ar-EG"/>
        </w:rPr>
        <w:t>الوارد</w:t>
      </w:r>
      <w:r>
        <w:rPr>
          <w:rtl/>
          <w:lang w:bidi="ar-EG"/>
        </w:rPr>
        <w:t xml:space="preserve"> في</w:t>
      </w:r>
      <w:r>
        <w:rPr>
          <w:rFonts w:hint="cs"/>
          <w:rtl/>
          <w:lang w:bidi="ar-EG"/>
        </w:rPr>
        <w:t> </w:t>
      </w:r>
      <w:r w:rsidRPr="00AF3601">
        <w:rPr>
          <w:rFonts w:hint="eastAsia"/>
          <w:b/>
          <w:bCs/>
          <w:rtl/>
          <w:lang w:bidi="ar-EG"/>
        </w:rPr>
        <w:t>الجدول</w:t>
      </w:r>
      <w:r w:rsidR="007E7289">
        <w:rPr>
          <w:rFonts w:hint="cs"/>
          <w:b/>
          <w:bCs/>
          <w:rtl/>
          <w:lang w:bidi="ar-EG"/>
        </w:rPr>
        <w:t> </w:t>
      </w:r>
      <w:r w:rsidRPr="00AF3601">
        <w:rPr>
          <w:b/>
          <w:bCs/>
          <w:lang w:val="en-CA"/>
        </w:rPr>
        <w:t>1</w:t>
      </w:r>
      <w:r w:rsidRPr="00AF3601">
        <w:rPr>
          <w:rtl/>
          <w:lang w:bidi="ar-EG"/>
        </w:rPr>
        <w:t xml:space="preserve"> </w:t>
      </w:r>
      <w:r w:rsidRPr="007E7289">
        <w:rPr>
          <w:rFonts w:hint="eastAsia"/>
          <w:rtl/>
          <w:lang w:bidi="ar-EG"/>
        </w:rPr>
        <w:t>و</w:t>
      </w:r>
      <w:r w:rsidRPr="00AF3601">
        <w:rPr>
          <w:rFonts w:hint="eastAsia"/>
          <w:b/>
          <w:bCs/>
          <w:rtl/>
          <w:lang w:bidi="ar-EG"/>
        </w:rPr>
        <w:t>الشكل</w:t>
      </w:r>
      <w:r w:rsidR="007E7289">
        <w:rPr>
          <w:rFonts w:hint="cs"/>
          <w:b/>
          <w:bCs/>
          <w:rtl/>
          <w:lang w:bidi="ar-EG"/>
        </w:rPr>
        <w:t> </w:t>
      </w:r>
      <w:r w:rsidRPr="00AF3601">
        <w:rPr>
          <w:b/>
          <w:bCs/>
          <w:lang w:val="en-CA"/>
        </w:rPr>
        <w:t>4</w:t>
      </w:r>
      <w:r w:rsidRPr="00AF3601">
        <w:rPr>
          <w:rtl/>
          <w:lang w:bidi="ar-EG"/>
        </w:rPr>
        <w:t xml:space="preserve"> نظراً لأن هذا النوع من الوثائق ممثل للغاية لأهمية مسألة معينة أو الاهتمام القائم بها.</w:t>
      </w:r>
      <w:r>
        <w:rPr>
          <w:rFonts w:hint="cs"/>
          <w:rtl/>
          <w:lang w:bidi="ar-EG"/>
        </w:rPr>
        <w:t xml:space="preserve"> ويظهر </w:t>
      </w:r>
      <w:r w:rsidRPr="00AF3601">
        <w:rPr>
          <w:rFonts w:hint="eastAsia"/>
          <w:b/>
          <w:bCs/>
          <w:rtl/>
          <w:lang w:bidi="ar-EG"/>
        </w:rPr>
        <w:t>الجدول</w:t>
      </w:r>
      <w:r>
        <w:rPr>
          <w:rFonts w:hint="cs"/>
          <w:b/>
          <w:bCs/>
          <w:rtl/>
          <w:lang w:bidi="ar-EG"/>
        </w:rPr>
        <w:t> </w:t>
      </w:r>
      <w:r w:rsidRPr="00AF3601">
        <w:rPr>
          <w:b/>
          <w:bCs/>
          <w:lang w:bidi="ar-EG"/>
        </w:rPr>
        <w:t>2</w:t>
      </w:r>
      <w:r>
        <w:rPr>
          <w:rFonts w:hint="cs"/>
          <w:rtl/>
          <w:lang w:val="fr-FR"/>
        </w:rPr>
        <w:t xml:space="preserve"> </w:t>
      </w:r>
      <w:r>
        <w:rPr>
          <w:rFonts w:hint="cs"/>
          <w:rtl/>
          <w:lang w:bidi="ar-EG"/>
        </w:rPr>
        <w:t xml:space="preserve">عدد المساهمات التي ترد سنوياً للجنة الدراسات </w:t>
      </w:r>
      <w:r>
        <w:rPr>
          <w:lang w:bidi="ar-EG"/>
        </w:rPr>
        <w:t>1</w:t>
      </w:r>
      <w:r>
        <w:rPr>
          <w:rFonts w:hint="cs"/>
          <w:rtl/>
        </w:rPr>
        <w:t xml:space="preserve"> لقطاع تنمية الاتصالات واجتماعات أفرقة المقررين. كما يرد في </w:t>
      </w:r>
      <w:r w:rsidRPr="00AF3601">
        <w:rPr>
          <w:rFonts w:hint="eastAsia"/>
          <w:b/>
          <w:bCs/>
          <w:rtl/>
        </w:rPr>
        <w:t>الجدول</w:t>
      </w:r>
      <w:r w:rsidRPr="00AF3601">
        <w:rPr>
          <w:b/>
          <w:bCs/>
          <w:rtl/>
        </w:rPr>
        <w:t xml:space="preserve"> </w:t>
      </w:r>
      <w:r w:rsidRPr="00AF3601">
        <w:rPr>
          <w:b/>
          <w:bCs/>
        </w:rPr>
        <w:t>2</w:t>
      </w:r>
      <w:r>
        <w:rPr>
          <w:rFonts w:hint="cs"/>
          <w:rtl/>
          <w:lang w:val="fr-FR"/>
        </w:rPr>
        <w:t xml:space="preserve"> </w:t>
      </w:r>
      <w:r>
        <w:rPr>
          <w:rFonts w:hint="cs"/>
          <w:rtl/>
        </w:rPr>
        <w:t xml:space="preserve">عدد بيانات </w:t>
      </w:r>
      <w:r w:rsidRPr="00B30747">
        <w:rPr>
          <w:rFonts w:hint="cs"/>
          <w:rtl/>
        </w:rPr>
        <w:t>الاتصال الواردة وال</w:t>
      </w:r>
      <w:r w:rsidRPr="001E1FEA">
        <w:rPr>
          <w:rFonts w:hint="cs"/>
          <w:rtl/>
        </w:rPr>
        <w:t xml:space="preserve">صادرة </w:t>
      </w:r>
      <w:r w:rsidRPr="00A81F76">
        <w:rPr>
          <w:rFonts w:hint="cs"/>
          <w:rtl/>
        </w:rPr>
        <w:t>خلال فترة الدراسة.</w:t>
      </w:r>
    </w:p>
    <w:p w:rsidR="001F5CF4" w:rsidRPr="00AF3601" w:rsidRDefault="001F5CF4" w:rsidP="001F5CF4">
      <w:r w:rsidRPr="00AF3601">
        <w:rPr>
          <w:rFonts w:hint="eastAsia"/>
          <w:rtl/>
          <w:lang w:bidi="ar-EG"/>
        </w:rPr>
        <w:t>وبالإضافة</w:t>
      </w:r>
      <w:r w:rsidRPr="00AF3601">
        <w:rPr>
          <w:rtl/>
          <w:lang w:bidi="ar-EG"/>
        </w:rPr>
        <w:t xml:space="preserve"> إلى ذلك، </w:t>
      </w:r>
      <w:r>
        <w:rPr>
          <w:rFonts w:hint="cs"/>
          <w:rtl/>
          <w:lang w:bidi="ar-EG"/>
        </w:rPr>
        <w:t>استخدم</w:t>
      </w:r>
      <w:r w:rsidRPr="00AF3601">
        <w:rPr>
          <w:rtl/>
          <w:lang w:bidi="ar-EG"/>
        </w:rPr>
        <w:t xml:space="preserve"> </w:t>
      </w:r>
      <w:r>
        <w:rPr>
          <w:rFonts w:hint="cs"/>
          <w:rtl/>
          <w:lang w:bidi="ar-EG"/>
        </w:rPr>
        <w:t>العديد</w:t>
      </w:r>
      <w:r w:rsidRPr="00AF3601">
        <w:rPr>
          <w:rtl/>
          <w:lang w:bidi="ar-EG"/>
        </w:rPr>
        <w:t xml:space="preserve"> </w:t>
      </w:r>
      <w:r w:rsidRPr="00AF3601">
        <w:rPr>
          <w:rFonts w:hint="eastAsia"/>
          <w:rtl/>
          <w:lang w:bidi="ar-EG"/>
        </w:rPr>
        <w:t>من</w:t>
      </w:r>
      <w:r w:rsidRPr="00AF3601">
        <w:rPr>
          <w:rtl/>
          <w:lang w:bidi="ar-EG"/>
        </w:rPr>
        <w:t xml:space="preserve"> أفرقة المقررين </w:t>
      </w:r>
      <w:r w:rsidRPr="00AF3601">
        <w:rPr>
          <w:rFonts w:hint="eastAsia"/>
          <w:rtl/>
          <w:lang w:bidi="ar-EG"/>
        </w:rPr>
        <w:t>استبيانات</w:t>
      </w:r>
      <w:r w:rsidRPr="00AF3601">
        <w:rPr>
          <w:rtl/>
          <w:lang w:bidi="ar-EG"/>
        </w:rPr>
        <w:t xml:space="preserve"> </w:t>
      </w:r>
      <w:r w:rsidRPr="00AF3601">
        <w:rPr>
          <w:rFonts w:hint="eastAsia"/>
          <w:rtl/>
          <w:lang w:bidi="ar-EG"/>
        </w:rPr>
        <w:t>وجمع</w:t>
      </w:r>
      <w:r>
        <w:rPr>
          <w:rFonts w:hint="cs"/>
          <w:rtl/>
          <w:lang w:bidi="ar-EG"/>
        </w:rPr>
        <w:t>ت</w:t>
      </w:r>
      <w:r w:rsidRPr="00AF3601">
        <w:rPr>
          <w:rtl/>
          <w:lang w:bidi="ar-EG"/>
        </w:rPr>
        <w:t xml:space="preserve"> دراسات حالة </w:t>
      </w:r>
      <w:r>
        <w:rPr>
          <w:rFonts w:hint="cs"/>
          <w:rtl/>
          <w:lang w:bidi="ar-EG"/>
        </w:rPr>
        <w:t>واستخدمت</w:t>
      </w:r>
      <w:r w:rsidRPr="00AF3601">
        <w:rPr>
          <w:rtl/>
          <w:lang w:bidi="ar-EG"/>
        </w:rPr>
        <w:t xml:space="preserve"> نتائج أعمال الاتحاد الجارية الأخرى لدعم التحليل الذي تقوم به. وفي إطار </w:t>
      </w:r>
      <w:r w:rsidRPr="00AF3601">
        <w:rPr>
          <w:rFonts w:hint="eastAsia"/>
          <w:rtl/>
          <w:lang w:bidi="ar-EG"/>
        </w:rPr>
        <w:t>لجنة</w:t>
      </w:r>
      <w:r w:rsidRPr="00AF3601">
        <w:rPr>
          <w:rtl/>
          <w:lang w:bidi="ar-EG"/>
        </w:rPr>
        <w:t xml:space="preserve"> </w:t>
      </w:r>
      <w:r w:rsidRPr="00AF3601">
        <w:rPr>
          <w:rFonts w:hint="eastAsia"/>
          <w:rtl/>
          <w:lang w:bidi="ar-EG"/>
        </w:rPr>
        <w:t>الدراسات</w:t>
      </w:r>
      <w:r w:rsidRPr="00AF3601">
        <w:rPr>
          <w:rtl/>
          <w:lang w:bidi="ar-EG"/>
        </w:rPr>
        <w:t xml:space="preserve"> </w:t>
      </w:r>
      <w:r w:rsidRPr="00AF3601">
        <w:rPr>
          <w:lang w:bidi="ar-EG"/>
        </w:rPr>
        <w:t>2</w:t>
      </w:r>
      <w:r w:rsidRPr="00AF3601">
        <w:rPr>
          <w:rFonts w:hint="eastAsia"/>
          <w:rtl/>
          <w:lang w:val="fr-FR"/>
        </w:rPr>
        <w:t>،</w:t>
      </w:r>
      <w:r w:rsidRPr="00AF3601">
        <w:rPr>
          <w:rtl/>
          <w:lang w:val="fr-FR"/>
        </w:rPr>
        <w:t xml:space="preserve"> </w:t>
      </w:r>
      <w:r w:rsidRPr="00AF3601">
        <w:rPr>
          <w:rFonts w:hint="eastAsia"/>
          <w:rtl/>
          <w:lang w:val="fr-FR"/>
        </w:rPr>
        <w:t>جرى</w:t>
      </w:r>
      <w:r w:rsidRPr="00AF3601">
        <w:rPr>
          <w:rtl/>
          <w:lang w:val="fr-FR"/>
        </w:rPr>
        <w:t xml:space="preserve"> تناول هذا العمل إلى حد بعيد في إطار فرقة العمل </w:t>
      </w:r>
      <w:r>
        <w:t>2/1</w:t>
      </w:r>
      <w:r w:rsidRPr="00AF3601">
        <w:rPr>
          <w:rtl/>
          <w:lang w:val="fr-FR"/>
        </w:rPr>
        <w:t xml:space="preserve"> المعنية بالمسائل </w:t>
      </w:r>
      <w:r>
        <w:t>6/2</w:t>
      </w:r>
      <w:r w:rsidRPr="00AF3601">
        <w:rPr>
          <w:rtl/>
        </w:rPr>
        <w:t xml:space="preserve"> و</w:t>
      </w:r>
      <w:r>
        <w:t>7/2</w:t>
      </w:r>
      <w:r w:rsidRPr="00AF3601">
        <w:rPr>
          <w:rtl/>
        </w:rPr>
        <w:t xml:space="preserve"> و</w:t>
      </w:r>
      <w:r>
        <w:t>8/2</w:t>
      </w:r>
      <w:r w:rsidRPr="00AF3601">
        <w:rPr>
          <w:rtl/>
        </w:rPr>
        <w:t>.</w:t>
      </w:r>
    </w:p>
    <w:p w:rsidR="001F5CF4" w:rsidRDefault="001F5CF4" w:rsidP="001F5CF4">
      <w:pPr>
        <w:rPr>
          <w:rtl/>
          <w:lang w:bidi="ar-EG"/>
        </w:rPr>
      </w:pPr>
      <w:r w:rsidRPr="00AF3601">
        <w:rPr>
          <w:rFonts w:hint="eastAsia"/>
          <w:rtl/>
          <w:lang w:bidi="ar-EG"/>
        </w:rPr>
        <w:t>وفيما</w:t>
      </w:r>
      <w:r w:rsidRPr="00AF3601">
        <w:rPr>
          <w:rtl/>
          <w:lang w:bidi="ar-EG"/>
        </w:rPr>
        <w:t xml:space="preserve"> </w:t>
      </w:r>
      <w:r w:rsidRPr="00AF3601">
        <w:rPr>
          <w:rFonts w:hint="eastAsia"/>
          <w:rtl/>
          <w:lang w:bidi="ar-EG"/>
        </w:rPr>
        <w:t>يتعلق</w:t>
      </w:r>
      <w:r w:rsidRPr="00AF3601">
        <w:rPr>
          <w:rtl/>
          <w:lang w:bidi="ar-EG"/>
        </w:rPr>
        <w:t xml:space="preserve"> </w:t>
      </w:r>
      <w:r w:rsidRPr="00AF3601">
        <w:rPr>
          <w:rFonts w:hint="eastAsia"/>
          <w:rtl/>
          <w:lang w:bidi="ar-EG"/>
        </w:rPr>
        <w:t>بالمساهمات</w:t>
      </w:r>
      <w:r w:rsidRPr="00AF3601">
        <w:rPr>
          <w:rtl/>
          <w:lang w:bidi="ar-EG"/>
        </w:rPr>
        <w:t xml:space="preserve"> </w:t>
      </w:r>
      <w:r w:rsidRPr="00AF3601">
        <w:rPr>
          <w:rFonts w:hint="eastAsia"/>
          <w:rtl/>
          <w:lang w:bidi="ar-EG"/>
        </w:rPr>
        <w:t>والعروض</w:t>
      </w:r>
      <w:r w:rsidRPr="00AF3601">
        <w:rPr>
          <w:rtl/>
          <w:lang w:bidi="ar-EG"/>
        </w:rPr>
        <w:t xml:space="preserve"> </w:t>
      </w:r>
      <w:r w:rsidRPr="00AF3601">
        <w:rPr>
          <w:rFonts w:hint="eastAsia"/>
          <w:rtl/>
          <w:lang w:bidi="ar-EG"/>
        </w:rPr>
        <w:t>الواردة</w:t>
      </w:r>
      <w:r w:rsidRPr="00AF3601">
        <w:rPr>
          <w:rtl/>
          <w:lang w:bidi="ar-EG"/>
        </w:rPr>
        <w:t xml:space="preserve"> </w:t>
      </w:r>
      <w:r w:rsidRPr="00AF3601">
        <w:rPr>
          <w:rFonts w:hint="eastAsia"/>
          <w:rtl/>
          <w:lang w:bidi="ar-EG"/>
        </w:rPr>
        <w:t>من</w:t>
      </w:r>
      <w:r w:rsidRPr="00AF3601">
        <w:rPr>
          <w:rtl/>
          <w:lang w:bidi="ar-EG"/>
        </w:rPr>
        <w:t xml:space="preserve"> </w:t>
      </w:r>
      <w:r w:rsidRPr="00AF3601">
        <w:rPr>
          <w:rFonts w:hint="eastAsia"/>
          <w:rtl/>
          <w:lang w:bidi="ar-EG"/>
        </w:rPr>
        <w:t>المنظمات</w:t>
      </w:r>
      <w:r w:rsidRPr="00AF3601">
        <w:rPr>
          <w:rtl/>
          <w:lang w:bidi="ar-EG"/>
        </w:rPr>
        <w:t xml:space="preserve"> </w:t>
      </w:r>
      <w:r w:rsidRPr="00AF3601">
        <w:rPr>
          <w:rFonts w:hint="eastAsia"/>
          <w:rtl/>
          <w:lang w:bidi="ar-EG"/>
        </w:rPr>
        <w:t>والوكالات</w:t>
      </w:r>
      <w:r w:rsidRPr="00AF3601">
        <w:rPr>
          <w:rtl/>
          <w:lang w:bidi="ar-EG"/>
        </w:rPr>
        <w:t xml:space="preserve"> </w:t>
      </w:r>
      <w:r w:rsidRPr="00AF3601">
        <w:rPr>
          <w:rFonts w:hint="eastAsia"/>
          <w:rtl/>
          <w:lang w:bidi="ar-EG"/>
        </w:rPr>
        <w:t>المتخصصة</w:t>
      </w:r>
      <w:r w:rsidRPr="00AF3601">
        <w:rPr>
          <w:rtl/>
          <w:lang w:bidi="ar-EG"/>
        </w:rPr>
        <w:t xml:space="preserve"> </w:t>
      </w:r>
      <w:r>
        <w:rPr>
          <w:rFonts w:hint="cs"/>
          <w:rtl/>
          <w:lang w:bidi="ar-EG"/>
        </w:rPr>
        <w:t>و</w:t>
      </w:r>
      <w:r w:rsidRPr="00AF3601">
        <w:rPr>
          <w:rFonts w:hint="eastAsia"/>
          <w:rtl/>
          <w:lang w:bidi="ar-EG"/>
        </w:rPr>
        <w:t>الصناعة</w:t>
      </w:r>
      <w:r w:rsidRPr="00AF3601">
        <w:rPr>
          <w:rtl/>
          <w:lang w:bidi="ar-EG"/>
        </w:rPr>
        <w:t xml:space="preserve"> و</w:t>
      </w:r>
      <w:r>
        <w:rPr>
          <w:rtl/>
          <w:lang w:bidi="ar-EG"/>
        </w:rPr>
        <w:t xml:space="preserve">الهيئات الأكاديمية </w:t>
      </w:r>
      <w:r w:rsidRPr="00AF3601">
        <w:rPr>
          <w:rtl/>
          <w:lang w:bidi="ar-EG"/>
        </w:rPr>
        <w:t xml:space="preserve">والجامعات، لاحظت لجنة الدراسات </w:t>
      </w:r>
      <w:r w:rsidRPr="00AF3601">
        <w:rPr>
          <w:lang w:val="en-CA"/>
        </w:rPr>
        <w:t>2</w:t>
      </w:r>
      <w:r w:rsidRPr="00AF3601">
        <w:rPr>
          <w:rtl/>
          <w:lang w:bidi="ar-EG"/>
        </w:rPr>
        <w:t xml:space="preserve"> بسعادة بالغة الاهتمام الذي أبدي بعمل المسائل ذات الصلة والمواضيع قيد</w:t>
      </w:r>
      <w:r w:rsidRPr="00AF3601">
        <w:rPr>
          <w:rFonts w:hint="eastAsia"/>
          <w:rtl/>
          <w:lang w:bidi="ar-EG"/>
        </w:rPr>
        <w:t> الدراسة</w:t>
      </w:r>
      <w:r w:rsidRPr="00AF3601">
        <w:rPr>
          <w:rtl/>
          <w:lang w:bidi="ar-EG"/>
        </w:rPr>
        <w:t xml:space="preserve"> </w:t>
      </w:r>
      <w:r w:rsidRPr="00AF3601">
        <w:rPr>
          <w:rFonts w:hint="eastAsia"/>
          <w:rtl/>
          <w:lang w:bidi="ar-EG"/>
        </w:rPr>
        <w:t>طوال</w:t>
      </w:r>
      <w:r w:rsidRPr="00AF3601">
        <w:rPr>
          <w:rtl/>
          <w:lang w:bidi="ar-EG"/>
        </w:rPr>
        <w:t xml:space="preserve"> </w:t>
      </w:r>
      <w:r w:rsidRPr="00AF3601">
        <w:rPr>
          <w:rFonts w:hint="eastAsia"/>
          <w:rtl/>
          <w:lang w:bidi="ar-EG"/>
        </w:rPr>
        <w:t>فترة</w:t>
      </w:r>
      <w:r w:rsidRPr="00AF3601">
        <w:rPr>
          <w:rtl/>
          <w:lang w:bidi="ar-EG"/>
        </w:rPr>
        <w:t xml:space="preserve"> </w:t>
      </w:r>
      <w:r w:rsidRPr="00AF3601">
        <w:rPr>
          <w:rFonts w:hint="eastAsia"/>
          <w:rtl/>
          <w:lang w:bidi="ar-EG"/>
        </w:rPr>
        <w:t>الدراسة</w:t>
      </w:r>
      <w:r w:rsidRPr="00AF3601">
        <w:rPr>
          <w:rtl/>
          <w:lang w:bidi="ar-EG"/>
        </w:rPr>
        <w:t>.</w:t>
      </w:r>
    </w:p>
    <w:p w:rsidR="001F5CF4" w:rsidRDefault="001F5CF4" w:rsidP="001F5CF4">
      <w:pPr>
        <w:pStyle w:val="FigureNo"/>
      </w:pPr>
      <w:r>
        <w:rPr>
          <w:rFonts w:hint="cs"/>
          <w:rtl/>
        </w:rPr>
        <w:lastRenderedPageBreak/>
        <w:t xml:space="preserve">الشكل </w:t>
      </w:r>
      <w:r>
        <w:t>1</w:t>
      </w:r>
    </w:p>
    <w:p w:rsidR="001F5CF4" w:rsidRDefault="001F5CF4" w:rsidP="001F5CF4">
      <w:pPr>
        <w:pStyle w:val="Figuretitle"/>
        <w:spacing w:after="0"/>
        <w:rPr>
          <w:rtl/>
          <w:lang w:bidi="ar-SY"/>
        </w:rPr>
      </w:pPr>
      <w:r w:rsidRPr="00927B3A">
        <w:rPr>
          <w:rtl/>
          <w:lang w:bidi="ar-SA"/>
        </w:rPr>
        <w:t xml:space="preserve">عدد </w:t>
      </w:r>
      <w:r w:rsidRPr="00927B3A">
        <w:rPr>
          <w:rFonts w:hint="cs"/>
          <w:rtl/>
          <w:lang w:bidi="ar-SY"/>
        </w:rPr>
        <w:t xml:space="preserve">فرادى </w:t>
      </w:r>
      <w:r w:rsidRPr="00927B3A">
        <w:rPr>
          <w:rtl/>
          <w:lang w:bidi="ar-SA"/>
        </w:rPr>
        <w:t>المشاركين</w:t>
      </w:r>
      <w:r>
        <w:rPr>
          <w:rFonts w:hint="cs"/>
          <w:rtl/>
          <w:lang w:bidi="ar-SA"/>
        </w:rPr>
        <w:t xml:space="preserve"> </w:t>
      </w:r>
      <w:r w:rsidRPr="00927B3A">
        <w:rPr>
          <w:rtl/>
          <w:lang w:bidi="ar-SA"/>
        </w:rPr>
        <w:t xml:space="preserve">في اجتماعات لجنة الدراسات </w:t>
      </w:r>
      <w:r w:rsidRPr="00927B3A">
        <w:t>2</w:t>
      </w:r>
      <w:r w:rsidRPr="00927B3A">
        <w:rPr>
          <w:rFonts w:hint="cs"/>
          <w:rtl/>
          <w:lang w:bidi="ar-SA"/>
        </w:rPr>
        <w:t xml:space="preserve"> </w:t>
      </w:r>
      <w:r w:rsidRPr="00927B3A">
        <w:rPr>
          <w:rtl/>
          <w:lang w:bidi="ar-SA"/>
        </w:rPr>
        <w:t xml:space="preserve">(لكل منطقة) </w:t>
      </w:r>
      <w:r>
        <w:rPr>
          <w:rFonts w:hint="cs"/>
          <w:rtl/>
          <w:lang w:bidi="ar-SA"/>
        </w:rPr>
        <w:t>وفي اجتماعات أفرقة المقررين</w:t>
      </w:r>
      <w:r>
        <w:rPr>
          <w:rtl/>
          <w:lang w:bidi="ar-SA"/>
        </w:rPr>
        <w:br/>
      </w:r>
      <w:r w:rsidRPr="00927B3A">
        <w:rPr>
          <w:rFonts w:hint="cs"/>
          <w:rtl/>
          <w:lang w:bidi="ar-SA"/>
        </w:rPr>
        <w:t xml:space="preserve">(سبتمبر </w:t>
      </w:r>
      <w:r w:rsidRPr="00927B3A">
        <w:t>201</w:t>
      </w:r>
      <w:r>
        <w:t>4</w:t>
      </w:r>
      <w:r w:rsidRPr="00927B3A">
        <w:rPr>
          <w:rFonts w:hint="cs"/>
          <w:rtl/>
          <w:lang w:bidi="ar-SA"/>
        </w:rPr>
        <w:t xml:space="preserve"> </w:t>
      </w:r>
      <w:r w:rsidRPr="00927B3A">
        <w:rPr>
          <w:rFonts w:hint="cs"/>
          <w:rtl/>
          <w:lang w:bidi="ar-SY"/>
        </w:rPr>
        <w:t xml:space="preserve">- </w:t>
      </w:r>
      <w:r>
        <w:rPr>
          <w:rFonts w:hint="cs"/>
          <w:rtl/>
          <w:lang w:bidi="ar-SY"/>
        </w:rPr>
        <w:t>أبريل</w:t>
      </w:r>
      <w:r w:rsidRPr="00927B3A">
        <w:rPr>
          <w:rFonts w:hint="cs"/>
          <w:rtl/>
          <w:lang w:bidi="ar-SY"/>
        </w:rPr>
        <w:t xml:space="preserve"> </w:t>
      </w:r>
      <w:r w:rsidRPr="00927B3A">
        <w:t>201</w:t>
      </w:r>
      <w:r>
        <w:t>7</w:t>
      </w:r>
      <w:r w:rsidRPr="00927B3A">
        <w:rPr>
          <w:rFonts w:hint="cs"/>
          <w:rtl/>
          <w:lang w:bidi="ar-SY"/>
        </w:rPr>
        <w:t>)</w:t>
      </w:r>
    </w:p>
    <w:p w:rsidR="001F5CF4" w:rsidRDefault="001F5CF4" w:rsidP="001F5CF4">
      <w:pPr>
        <w:spacing w:line="240" w:lineRule="auto"/>
        <w:jc w:val="center"/>
        <w:rPr>
          <w:rtl/>
          <w:lang w:bidi="ar-SY"/>
        </w:rPr>
      </w:pPr>
      <w:r>
        <w:rPr>
          <w:noProof/>
          <w:rtl/>
          <w:lang w:eastAsia="zh-CN"/>
        </w:rPr>
        <mc:AlternateContent>
          <mc:Choice Requires="wpg">
            <w:drawing>
              <wp:anchor distT="0" distB="0" distL="114300" distR="114300" simplePos="0" relativeHeight="251659264" behindDoc="0" locked="0" layoutInCell="1" allowOverlap="1" wp14:anchorId="51204A90" wp14:editId="5ED94ECD">
                <wp:simplePos x="0" y="0"/>
                <wp:positionH relativeFrom="column">
                  <wp:posOffset>1145969</wp:posOffset>
                </wp:positionH>
                <wp:positionV relativeFrom="paragraph">
                  <wp:posOffset>160358</wp:posOffset>
                </wp:positionV>
                <wp:extent cx="3538186" cy="2522970"/>
                <wp:effectExtent l="0" t="0" r="5715" b="10795"/>
                <wp:wrapNone/>
                <wp:docPr id="22" name="Group 22"/>
                <wp:cNvGraphicFramePr/>
                <a:graphic xmlns:a="http://schemas.openxmlformats.org/drawingml/2006/main">
                  <a:graphicData uri="http://schemas.microsoft.com/office/word/2010/wordprocessingGroup">
                    <wpg:wgp>
                      <wpg:cNvGrpSpPr/>
                      <wpg:grpSpPr>
                        <a:xfrm>
                          <a:off x="0" y="0"/>
                          <a:ext cx="3538186" cy="2522970"/>
                          <a:chOff x="0" y="0"/>
                          <a:chExt cx="3538186" cy="2522970"/>
                        </a:xfrm>
                      </wpg:grpSpPr>
                      <wps:wsp>
                        <wps:cNvPr id="307" name="Text Box 2"/>
                        <wps:cNvSpPr txBox="1">
                          <a:spLocks noChangeArrowheads="1"/>
                        </wps:cNvSpPr>
                        <wps:spPr bwMode="auto">
                          <a:xfrm>
                            <a:off x="118753" y="380011"/>
                            <a:ext cx="1039091" cy="1288472"/>
                          </a:xfrm>
                          <a:prstGeom prst="rect">
                            <a:avLst/>
                          </a:prstGeom>
                          <a:noFill/>
                          <a:ln w="9525">
                            <a:noFill/>
                            <a:miter lim="800000"/>
                            <a:headEnd/>
                            <a:tailEnd/>
                          </a:ln>
                        </wps:spPr>
                        <wps:txbx>
                          <w:txbxContent>
                            <w:p w:rsidR="00B86ADF" w:rsidRPr="00AF3601" w:rsidRDefault="00B86ADF" w:rsidP="001F5CF4">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B86ADF" w:rsidRPr="00AF3601" w:rsidRDefault="00B86ADF" w:rsidP="001F5CF4">
                              <w:pPr>
                                <w:spacing w:before="0" w:after="8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B86ADF" w:rsidRPr="00AF3601" w:rsidRDefault="00B86ADF" w:rsidP="001F5CF4">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B86ADF" w:rsidRPr="00AF3601" w:rsidRDefault="00B86ADF" w:rsidP="001F5CF4">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B86ADF" w:rsidRPr="00AF3601" w:rsidRDefault="00B86ADF" w:rsidP="001F5CF4">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B86ADF" w:rsidRPr="00AF3601" w:rsidRDefault="00B86ADF" w:rsidP="001F5CF4">
                              <w:pPr>
                                <w:spacing w:before="0" w:after="6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wps:txbx>
                        <wps:bodyPr rot="0" vert="horz" wrap="square" lIns="0" tIns="0" rIns="0" bIns="0" anchor="t" anchorCtr="0">
                          <a:noAutofit/>
                        </wps:bodyPr>
                      </wps:wsp>
                      <wps:wsp>
                        <wps:cNvPr id="15" name="Text Box 2"/>
                        <wps:cNvSpPr txBox="1">
                          <a:spLocks noChangeArrowheads="1"/>
                        </wps:cNvSpPr>
                        <wps:spPr bwMode="auto">
                          <a:xfrm>
                            <a:off x="0" y="2018805"/>
                            <a:ext cx="2642193" cy="504165"/>
                          </a:xfrm>
                          <a:prstGeom prst="rect">
                            <a:avLst/>
                          </a:prstGeom>
                          <a:noFill/>
                          <a:ln w="9525">
                            <a:noFill/>
                            <a:miter lim="800000"/>
                            <a:headEnd/>
                            <a:tailEnd/>
                          </a:ln>
                        </wps:spPr>
                        <wps:txbx>
                          <w:txbxContent>
                            <w:p w:rsidR="00B86ADF" w:rsidRPr="00AF3601" w:rsidRDefault="00B86ADF" w:rsidP="001F5CF4">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المشاركة في مجموعات اجتماعات أفرقة المقررين لفترة معينة مدرجة في هذه النسب. ولا تشمل النسب ورش العمل والأحداث المرتبطة بها.</w:t>
                              </w:r>
                            </w:p>
                            <w:p w:rsidR="00B86ADF" w:rsidRPr="00AF3601" w:rsidRDefault="00B86ADF" w:rsidP="001F5CF4">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المجموع:</w:t>
                              </w:r>
                              <w:r w:rsidRPr="00AF3601">
                                <w:rPr>
                                  <w:rFonts w:ascii="Traditional Arabic" w:hAnsi="Traditional Arabic" w:hint="cs"/>
                                  <w:b/>
                                  <w:bCs/>
                                  <w:color w:val="C00000"/>
                                  <w:sz w:val="16"/>
                                  <w:szCs w:val="22"/>
                                  <w:rtl/>
                                  <w:lang w:val="en-CA" w:bidi="ar-EG"/>
                                </w:rPr>
                                <w:t xml:space="preserve"> </w:t>
                              </w:r>
                              <w:r w:rsidRPr="00AF3601">
                                <w:rPr>
                                  <w:rFonts w:asciiTheme="minorHAnsi" w:hAnsiTheme="minorHAnsi" w:cstheme="minorHAnsi"/>
                                  <w:b/>
                                  <w:bCs/>
                                  <w:color w:val="C00000"/>
                                  <w:sz w:val="16"/>
                                  <w:szCs w:val="22"/>
                                  <w:lang w:val="en-CA" w:bidi="ar-EG"/>
                                </w:rPr>
                                <w:t>461</w:t>
                              </w:r>
                              <w:r w:rsidRPr="00AF3601">
                                <w:rPr>
                                  <w:rFonts w:ascii="Traditional Arabic" w:hAnsi="Traditional Arabic" w:hint="cs"/>
                                  <w:b/>
                                  <w:bCs/>
                                  <w:color w:val="C00000"/>
                                  <w:sz w:val="16"/>
                                  <w:szCs w:val="22"/>
                                  <w:rtl/>
                                  <w:lang w:val="en-CA" w:bidi="ar-EG"/>
                                </w:rPr>
                                <w:t xml:space="preserve"> مشاركاً فردياً</w:t>
                              </w:r>
                            </w:p>
                            <w:p w:rsidR="00B86ADF" w:rsidRPr="00AF3601" w:rsidRDefault="00B86ADF" w:rsidP="001F5CF4">
                              <w:pPr>
                                <w:spacing w:before="0" w:after="60"/>
                                <w:jc w:val="right"/>
                                <w:rPr>
                                  <w:rFonts w:ascii="Traditional Arabic" w:hAnsi="Traditional Arabic"/>
                                  <w:b/>
                                  <w:bCs/>
                                  <w:sz w:val="16"/>
                                  <w:szCs w:val="22"/>
                                  <w:lang w:val="en-CA" w:bidi="ar-EG"/>
                                </w:rPr>
                              </w:pPr>
                            </w:p>
                          </w:txbxContent>
                        </wps:txbx>
                        <wps:bodyPr rot="0" vert="horz" wrap="square" lIns="0" tIns="0" rIns="0" bIns="0" anchor="t" anchorCtr="0">
                          <a:noAutofit/>
                        </wps:bodyPr>
                      </wps:wsp>
                      <wps:wsp>
                        <wps:cNvPr id="16" name="Text Box 2"/>
                        <wps:cNvSpPr txBox="1">
                          <a:spLocks noChangeArrowheads="1"/>
                        </wps:cNvSpPr>
                        <wps:spPr bwMode="auto">
                          <a:xfrm>
                            <a:off x="1650670" y="1674421"/>
                            <a:ext cx="818737" cy="308759"/>
                          </a:xfrm>
                          <a:prstGeom prst="rect">
                            <a:avLst/>
                          </a:prstGeom>
                          <a:noFill/>
                          <a:ln w="9525">
                            <a:noFill/>
                            <a:miter lim="800000"/>
                            <a:headEnd/>
                            <a:tailEnd/>
                          </a:ln>
                        </wps:spPr>
                        <wps:txbx>
                          <w:txbxContent>
                            <w:p w:rsidR="00B86ADF" w:rsidRPr="008106E7" w:rsidRDefault="00B86ADF" w:rsidP="001F5CF4">
                              <w:pPr>
                                <w:spacing w:before="0" w:after="60"/>
                                <w:jc w:val="center"/>
                                <w:rPr>
                                  <w:b/>
                                  <w:bCs/>
                                  <w:sz w:val="16"/>
                                  <w:szCs w:val="22"/>
                                  <w:lang w:bidi="ar-EG"/>
                                </w:rPr>
                              </w:pPr>
                              <w:r w:rsidRPr="008106E7">
                                <w:rPr>
                                  <w:rFonts w:hint="cs"/>
                                  <w:b/>
                                  <w:bCs/>
                                  <w:sz w:val="16"/>
                                  <w:szCs w:val="22"/>
                                  <w:rtl/>
                                  <w:lang w:val="en-CA" w:bidi="ar-EG"/>
                                </w:rPr>
                                <w:t xml:space="preserve">الدول العربية </w:t>
                              </w:r>
                              <w:r>
                                <w:rPr>
                                  <w:b/>
                                  <w:bCs/>
                                  <w:sz w:val="16"/>
                                  <w:szCs w:val="22"/>
                                  <w:lang w:val="en-CA" w:bidi="ar-EG"/>
                                </w:rPr>
                                <w:t>(33)</w:t>
                              </w:r>
                              <w:r>
                                <w:rPr>
                                  <w:b/>
                                  <w:bCs/>
                                  <w:sz w:val="16"/>
                                  <w:szCs w:val="22"/>
                                  <w:lang w:val="en-CA" w:bidi="ar-EG"/>
                                </w:rPr>
                                <w:br/>
                                <w:t>%7</w:t>
                              </w:r>
                            </w:p>
                          </w:txbxContent>
                        </wps:txbx>
                        <wps:bodyPr rot="0" vert="horz" wrap="square" lIns="0" tIns="0" rIns="0" bIns="0" anchor="t" anchorCtr="0">
                          <a:noAutofit/>
                        </wps:bodyPr>
                      </wps:wsp>
                      <wps:wsp>
                        <wps:cNvPr id="17" name="Text Box 2"/>
                        <wps:cNvSpPr txBox="1">
                          <a:spLocks noChangeArrowheads="1"/>
                        </wps:cNvSpPr>
                        <wps:spPr bwMode="auto">
                          <a:xfrm>
                            <a:off x="1490353" y="0"/>
                            <a:ext cx="736270" cy="492826"/>
                          </a:xfrm>
                          <a:prstGeom prst="rect">
                            <a:avLst/>
                          </a:prstGeom>
                          <a:noFill/>
                          <a:ln w="9525">
                            <a:noFill/>
                            <a:miter lim="800000"/>
                            <a:headEnd/>
                            <a:tailEnd/>
                          </a:ln>
                        </wps:spPr>
                        <wps:txbx>
                          <w:txbxContent>
                            <w:p w:rsidR="00B86ADF" w:rsidRPr="008106E7" w:rsidRDefault="00B86ADF" w:rsidP="001F5CF4">
                              <w:pPr>
                                <w:spacing w:before="0" w:after="60" w:line="240" w:lineRule="exact"/>
                                <w:jc w:val="left"/>
                                <w:rPr>
                                  <w:b/>
                                  <w:bCs/>
                                  <w:sz w:val="16"/>
                                  <w:szCs w:val="22"/>
                                  <w:lang w:bidi="ar-EG"/>
                                </w:rPr>
                              </w:pPr>
                              <w:r w:rsidRPr="008106E7">
                                <w:rPr>
                                  <w:rFonts w:hint="cs"/>
                                  <w:b/>
                                  <w:bCs/>
                                  <w:sz w:val="16"/>
                                  <w:szCs w:val="22"/>
                                  <w:rtl/>
                                  <w:lang w:val="en-CA" w:bidi="ar-EG"/>
                                </w:rPr>
                                <w:t xml:space="preserve">كومنولث الدول المستقلة </w:t>
                              </w:r>
                              <w:r>
                                <w:rPr>
                                  <w:b/>
                                  <w:bCs/>
                                  <w:sz w:val="16"/>
                                  <w:szCs w:val="22"/>
                                  <w:lang w:val="en-CA" w:bidi="ar-EG"/>
                                </w:rPr>
                                <w:t>(24)</w:t>
                              </w:r>
                              <w:r>
                                <w:rPr>
                                  <w:b/>
                                  <w:bCs/>
                                  <w:sz w:val="16"/>
                                  <w:szCs w:val="22"/>
                                  <w:lang w:val="en-CA" w:bidi="ar-EG"/>
                                </w:rPr>
                                <w:br/>
                                <w:t>%5</w:t>
                              </w:r>
                            </w:p>
                          </w:txbxContent>
                        </wps:txbx>
                        <wps:bodyPr rot="0" vert="horz" wrap="square" lIns="0" tIns="0" rIns="0" bIns="0" anchor="t" anchorCtr="0">
                          <a:noAutofit/>
                        </wps:bodyPr>
                      </wps:wsp>
                      <wps:wsp>
                        <wps:cNvPr id="18" name="Text Box 2"/>
                        <wps:cNvSpPr txBox="1">
                          <a:spLocks noChangeArrowheads="1"/>
                        </wps:cNvSpPr>
                        <wps:spPr bwMode="auto">
                          <a:xfrm>
                            <a:off x="2381002" y="35626"/>
                            <a:ext cx="397823" cy="439387"/>
                          </a:xfrm>
                          <a:prstGeom prst="rect">
                            <a:avLst/>
                          </a:prstGeom>
                          <a:noFill/>
                          <a:ln w="9525">
                            <a:noFill/>
                            <a:miter lim="800000"/>
                            <a:headEnd/>
                            <a:tailEnd/>
                          </a:ln>
                        </wps:spPr>
                        <wps:txbx>
                          <w:txbxContent>
                            <w:p w:rsidR="00B86ADF" w:rsidRDefault="00B86ADF" w:rsidP="001F5CF4">
                              <w:pPr>
                                <w:spacing w:before="0" w:after="60"/>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(49)</w:t>
                              </w:r>
                            </w:p>
                            <w:p w:rsidR="00B86ADF" w:rsidRPr="008106E7" w:rsidRDefault="00B86ADF" w:rsidP="001F5CF4">
                              <w:pPr>
                                <w:spacing w:before="0" w:after="60"/>
                                <w:jc w:val="center"/>
                                <w:rPr>
                                  <w:b/>
                                  <w:bCs/>
                                  <w:sz w:val="16"/>
                                  <w:szCs w:val="22"/>
                                  <w:lang w:bidi="ar-EG"/>
                                </w:rPr>
                              </w:pPr>
                              <w:r>
                                <w:rPr>
                                  <w:b/>
                                  <w:bCs/>
                                  <w:sz w:val="16"/>
                                  <w:szCs w:val="22"/>
                                  <w:lang w:val="en-CA" w:bidi="ar-EG"/>
                                </w:rPr>
                                <w:t>%11</w:t>
                              </w:r>
                            </w:p>
                          </w:txbxContent>
                        </wps:txbx>
                        <wps:bodyPr rot="0" vert="horz" wrap="square" lIns="0" tIns="0" rIns="0" bIns="0" anchor="t" anchorCtr="0">
                          <a:noAutofit/>
                        </wps:bodyPr>
                      </wps:wsp>
                      <wps:wsp>
                        <wps:cNvPr id="19" name="Text Box 2"/>
                        <wps:cNvSpPr txBox="1">
                          <a:spLocks noChangeArrowheads="1"/>
                        </wps:cNvSpPr>
                        <wps:spPr bwMode="auto">
                          <a:xfrm>
                            <a:off x="1828800" y="694707"/>
                            <a:ext cx="890509" cy="659080"/>
                          </a:xfrm>
                          <a:prstGeom prst="rect">
                            <a:avLst/>
                          </a:prstGeom>
                          <a:noFill/>
                          <a:ln w="9525">
                            <a:noFill/>
                            <a:miter lim="800000"/>
                            <a:headEnd/>
                            <a:tailEnd/>
                          </a:ln>
                        </wps:spPr>
                        <wps:txbx>
                          <w:txbxContent>
                            <w:p w:rsidR="00B86ADF" w:rsidRDefault="00B86ADF" w:rsidP="001F5CF4">
                              <w:pPr>
                                <w:spacing w:before="0" w:after="60"/>
                                <w:jc w:val="center"/>
                                <w:rPr>
                                  <w:b/>
                                  <w:bCs/>
                                  <w:sz w:val="16"/>
                                  <w:szCs w:val="22"/>
                                  <w:rtl/>
                                  <w:lang w:val="en-CA" w:bidi="ar-EG"/>
                                </w:rPr>
                              </w:pPr>
                              <w:r w:rsidRPr="00813911">
                                <w:rPr>
                                  <w:rFonts w:hint="cs"/>
                                  <w:b/>
                                  <w:bCs/>
                                  <w:sz w:val="16"/>
                                  <w:szCs w:val="22"/>
                                  <w:rtl/>
                                  <w:lang w:val="en-CA" w:bidi="ar-EG"/>
                                </w:rPr>
                                <w:t>آسيا</w:t>
                              </w:r>
                              <w:r>
                                <w:rPr>
                                  <w:b/>
                                  <w:bCs/>
                                  <w:sz w:val="16"/>
                                  <w:szCs w:val="22"/>
                                  <w:rtl/>
                                  <w:lang w:val="en-CA" w:bidi="ar-EG"/>
                                </w:rPr>
                                <w:br/>
                              </w:r>
                              <w:r w:rsidRPr="00813911">
                                <w:rPr>
                                  <w:rFonts w:hint="cs"/>
                                  <w:b/>
                                  <w:bCs/>
                                  <w:sz w:val="16"/>
                                  <w:szCs w:val="22"/>
                                  <w:rtl/>
                                  <w:lang w:val="en-CA" w:bidi="ar-EG"/>
                                </w:rPr>
                                <w:t>والمحيط الهادئ</w:t>
                              </w:r>
                              <w:r>
                                <w:rPr>
                                  <w:b/>
                                  <w:bCs/>
                                  <w:sz w:val="16"/>
                                  <w:szCs w:val="22"/>
                                  <w:rtl/>
                                  <w:lang w:val="en-CA" w:bidi="ar-EG"/>
                                </w:rPr>
                                <w:br/>
                              </w:r>
                              <w:r>
                                <w:rPr>
                                  <w:b/>
                                  <w:bCs/>
                                  <w:sz w:val="16"/>
                                  <w:szCs w:val="22"/>
                                  <w:lang w:val="en-CA" w:bidi="ar-EG"/>
                                </w:rPr>
                                <w:t>(139)</w:t>
                              </w:r>
                            </w:p>
                            <w:p w:rsidR="00B86ADF" w:rsidRPr="008106E7" w:rsidRDefault="00B86ADF" w:rsidP="001F5CF4">
                              <w:pPr>
                                <w:spacing w:before="0" w:after="60"/>
                                <w:jc w:val="center"/>
                                <w:rPr>
                                  <w:b/>
                                  <w:bCs/>
                                  <w:sz w:val="16"/>
                                  <w:szCs w:val="22"/>
                                  <w:lang w:bidi="ar-EG"/>
                                </w:rPr>
                              </w:pPr>
                              <w:r>
                                <w:rPr>
                                  <w:b/>
                                  <w:bCs/>
                                  <w:sz w:val="16"/>
                                  <w:szCs w:val="22"/>
                                  <w:lang w:val="en-CA" w:bidi="ar-EG"/>
                                </w:rPr>
                                <w:t>%30</w:t>
                              </w:r>
                            </w:p>
                          </w:txbxContent>
                        </wps:txbx>
                        <wps:bodyPr rot="0" vert="horz" wrap="square" lIns="0" tIns="0" rIns="0" bIns="0" anchor="t" anchorCtr="0">
                          <a:noAutofit/>
                        </wps:bodyPr>
                      </wps:wsp>
                      <wps:wsp>
                        <wps:cNvPr id="20" name="Text Box 2"/>
                        <wps:cNvSpPr txBox="1">
                          <a:spLocks noChangeArrowheads="1"/>
                        </wps:cNvSpPr>
                        <wps:spPr bwMode="auto">
                          <a:xfrm>
                            <a:off x="2879766" y="1033153"/>
                            <a:ext cx="498763" cy="457200"/>
                          </a:xfrm>
                          <a:prstGeom prst="rect">
                            <a:avLst/>
                          </a:prstGeom>
                          <a:noFill/>
                          <a:ln w="9525">
                            <a:noFill/>
                            <a:miter lim="800000"/>
                            <a:headEnd/>
                            <a:tailEnd/>
                          </a:ln>
                        </wps:spPr>
                        <wps:txbx>
                          <w:txbxContent>
                            <w:p w:rsidR="00B86ADF" w:rsidRDefault="00B86ADF" w:rsidP="001F5CF4">
                              <w:pPr>
                                <w:spacing w:before="0" w:after="60"/>
                                <w:jc w:val="center"/>
                                <w:rPr>
                                  <w:b/>
                                  <w:bCs/>
                                  <w:sz w:val="16"/>
                                  <w:szCs w:val="22"/>
                                  <w:rtl/>
                                  <w:lang w:val="en-CA" w:bidi="ar-EG"/>
                                </w:rPr>
                              </w:pPr>
                              <w:r w:rsidRPr="008106E7">
                                <w:rPr>
                                  <w:rFonts w:hint="cs"/>
                                  <w:b/>
                                  <w:bCs/>
                                  <w:sz w:val="16"/>
                                  <w:szCs w:val="22"/>
                                  <w:rtl/>
                                  <w:lang w:val="en-CA" w:bidi="ar-EG"/>
                                </w:rPr>
                                <w:t>الأمريكتان</w:t>
                              </w:r>
                              <w:r>
                                <w:rPr>
                                  <w:b/>
                                  <w:bCs/>
                                  <w:sz w:val="16"/>
                                  <w:szCs w:val="22"/>
                                  <w:lang w:val="en-CA" w:bidi="ar-EG"/>
                                </w:rPr>
                                <w:br/>
                                <w:t>(81)</w:t>
                              </w:r>
                            </w:p>
                            <w:p w:rsidR="00B86ADF" w:rsidRPr="008106E7" w:rsidRDefault="00B86ADF" w:rsidP="001F5CF4">
                              <w:pPr>
                                <w:spacing w:before="0" w:after="60"/>
                                <w:jc w:val="center"/>
                                <w:rPr>
                                  <w:b/>
                                  <w:bCs/>
                                  <w:sz w:val="16"/>
                                  <w:szCs w:val="22"/>
                                  <w:lang w:bidi="ar-EG"/>
                                </w:rPr>
                              </w:pPr>
                              <w:r>
                                <w:rPr>
                                  <w:b/>
                                  <w:bCs/>
                                  <w:sz w:val="16"/>
                                  <w:szCs w:val="22"/>
                                  <w:lang w:val="en-CA" w:bidi="ar-EG"/>
                                </w:rPr>
                                <w:t>%18</w:t>
                              </w:r>
                            </w:p>
                          </w:txbxContent>
                        </wps:txbx>
                        <wps:bodyPr rot="0" vert="horz" wrap="square" lIns="0" tIns="0" rIns="0" bIns="0" anchor="t" anchorCtr="0">
                          <a:noAutofit/>
                        </wps:bodyPr>
                      </wps:wsp>
                      <wps:wsp>
                        <wps:cNvPr id="21" name="Text Box 2"/>
                        <wps:cNvSpPr txBox="1">
                          <a:spLocks noChangeArrowheads="1"/>
                        </wps:cNvSpPr>
                        <wps:spPr bwMode="auto">
                          <a:xfrm>
                            <a:off x="2719449" y="403761"/>
                            <a:ext cx="818737" cy="308759"/>
                          </a:xfrm>
                          <a:prstGeom prst="rect">
                            <a:avLst/>
                          </a:prstGeom>
                          <a:noFill/>
                          <a:ln w="9525">
                            <a:noFill/>
                            <a:miter lim="800000"/>
                            <a:headEnd/>
                            <a:tailEnd/>
                          </a:ln>
                        </wps:spPr>
                        <wps:txbx>
                          <w:txbxContent>
                            <w:p w:rsidR="00B86ADF" w:rsidRPr="008106E7" w:rsidRDefault="00B86ADF" w:rsidP="001F5CF4">
                              <w:pPr>
                                <w:spacing w:before="0" w:after="60"/>
                                <w:jc w:val="center"/>
                                <w:rPr>
                                  <w:b/>
                                  <w:bCs/>
                                  <w:sz w:val="16"/>
                                  <w:szCs w:val="22"/>
                                  <w:lang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(133)</w:t>
                              </w:r>
                              <w:r>
                                <w:rPr>
                                  <w:b/>
                                  <w:bCs/>
                                  <w:sz w:val="16"/>
                                  <w:szCs w:val="22"/>
                                  <w:lang w:val="en-CA" w:bidi="ar-EG"/>
                                </w:rPr>
                                <w:br/>
                                <w:t>%29</w:t>
                              </w:r>
                            </w:p>
                          </w:txbxContent>
                        </wps:txbx>
                        <wps:bodyPr rot="0" vert="horz" wrap="square" lIns="0" tIns="0" rIns="0" bIns="0" anchor="t" anchorCtr="0">
                          <a:noAutofit/>
                        </wps:bodyPr>
                      </wps:wsp>
                    </wpg:wgp>
                  </a:graphicData>
                </a:graphic>
              </wp:anchor>
            </w:drawing>
          </mc:Choice>
          <mc:Fallback>
            <w:pict>
              <v:group w14:anchorId="51204A90" id="Group 22" o:spid="_x0000_s1026" style="position:absolute;left:0;text-align:left;margin-left:90.25pt;margin-top:12.65pt;width:278.6pt;height:198.65pt;z-index:251659264" coordsize="35381,2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">
                <v:shapetype id="_x0000_t202" coordsize="21600,21600" o:spt="202" path="m,l,21600r21600,l21600,xe">
                  <v:stroke joinstyle="miter"/>
                  <v:path gradientshapeok="t" o:connecttype="rect"/>
                </v:shapetype>
                <v:shape id="Text Box 2" o:spid="_x0000_s1027" type="#_x0000_t202" style="position:absolute;left:1187;top:3800;width:10391;height:12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rsidR="00B86ADF" w:rsidRPr="00AF3601" w:rsidRDefault="00B86ADF" w:rsidP="001F5CF4">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B86ADF" w:rsidRPr="00AF3601" w:rsidRDefault="00B86ADF" w:rsidP="001F5CF4">
                        <w:pPr>
                          <w:spacing w:before="0" w:after="8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B86ADF" w:rsidRPr="00AF3601" w:rsidRDefault="00B86ADF" w:rsidP="001F5CF4">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B86ADF" w:rsidRPr="00AF3601" w:rsidRDefault="00B86ADF" w:rsidP="001F5CF4">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B86ADF" w:rsidRPr="00AF3601" w:rsidRDefault="00B86ADF" w:rsidP="001F5CF4">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B86ADF" w:rsidRPr="00AF3601" w:rsidRDefault="00B86ADF" w:rsidP="001F5CF4">
                        <w:pPr>
                          <w:spacing w:before="0" w:after="6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v:textbox>
                </v:shape>
                <v:shape id="Text Box 2" o:spid="_x0000_s1028" type="#_x0000_t202" style="position:absolute;top:20188;width:26421;height:5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B86ADF" w:rsidRPr="00AF3601" w:rsidRDefault="00B86ADF" w:rsidP="001F5CF4">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المشاركة في مجموعات اجتماعات أفرقة المقررين لفترة معينة مدرجة في هذه النسب. ولا تشمل النسب ورش العمل والأحداث المرتبطة بها.</w:t>
                        </w:r>
                      </w:p>
                      <w:p w:rsidR="00B86ADF" w:rsidRPr="00AF3601" w:rsidRDefault="00B86ADF" w:rsidP="001F5CF4">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المجموع:</w:t>
                        </w:r>
                        <w:r w:rsidRPr="00AF3601">
                          <w:rPr>
                            <w:rFonts w:ascii="Traditional Arabic" w:hAnsi="Traditional Arabic" w:hint="cs"/>
                            <w:b/>
                            <w:bCs/>
                            <w:color w:val="C00000"/>
                            <w:sz w:val="16"/>
                            <w:szCs w:val="22"/>
                            <w:rtl/>
                            <w:lang w:val="en-CA" w:bidi="ar-EG"/>
                          </w:rPr>
                          <w:t xml:space="preserve"> </w:t>
                        </w:r>
                        <w:r w:rsidRPr="00AF3601">
                          <w:rPr>
                            <w:rFonts w:asciiTheme="minorHAnsi" w:hAnsiTheme="minorHAnsi" w:cstheme="minorHAnsi"/>
                            <w:b/>
                            <w:bCs/>
                            <w:color w:val="C00000"/>
                            <w:sz w:val="16"/>
                            <w:szCs w:val="22"/>
                            <w:lang w:val="en-CA" w:bidi="ar-EG"/>
                          </w:rPr>
                          <w:t>461</w:t>
                        </w:r>
                        <w:r w:rsidRPr="00AF3601">
                          <w:rPr>
                            <w:rFonts w:ascii="Traditional Arabic" w:hAnsi="Traditional Arabic" w:hint="cs"/>
                            <w:b/>
                            <w:bCs/>
                            <w:color w:val="C00000"/>
                            <w:sz w:val="16"/>
                            <w:szCs w:val="22"/>
                            <w:rtl/>
                            <w:lang w:val="en-CA" w:bidi="ar-EG"/>
                          </w:rPr>
                          <w:t xml:space="preserve"> مشاركاً فردياً</w:t>
                        </w:r>
                      </w:p>
                      <w:p w:rsidR="00B86ADF" w:rsidRPr="00AF3601" w:rsidRDefault="00B86ADF" w:rsidP="001F5CF4">
                        <w:pPr>
                          <w:spacing w:before="0" w:after="60"/>
                          <w:jc w:val="right"/>
                          <w:rPr>
                            <w:rFonts w:ascii="Traditional Arabic" w:hAnsi="Traditional Arabic"/>
                            <w:b/>
                            <w:bCs/>
                            <w:sz w:val="16"/>
                            <w:szCs w:val="22"/>
                            <w:lang w:val="en-CA" w:bidi="ar-EG"/>
                          </w:rPr>
                        </w:pPr>
                      </w:p>
                    </w:txbxContent>
                  </v:textbox>
                </v:shape>
                <v:shape id="Text Box 2" o:spid="_x0000_s1029" type="#_x0000_t202" style="position:absolute;left:16506;top:16744;width:8188;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86ADF" w:rsidRPr="008106E7" w:rsidRDefault="00B86ADF" w:rsidP="001F5CF4">
                        <w:pPr>
                          <w:spacing w:before="0" w:after="60"/>
                          <w:jc w:val="center"/>
                          <w:rPr>
                            <w:b/>
                            <w:bCs/>
                            <w:sz w:val="16"/>
                            <w:szCs w:val="22"/>
                            <w:lang w:bidi="ar-EG"/>
                          </w:rPr>
                        </w:pPr>
                        <w:r w:rsidRPr="008106E7">
                          <w:rPr>
                            <w:rFonts w:hint="cs"/>
                            <w:b/>
                            <w:bCs/>
                            <w:sz w:val="16"/>
                            <w:szCs w:val="22"/>
                            <w:rtl/>
                            <w:lang w:val="en-CA" w:bidi="ar-EG"/>
                          </w:rPr>
                          <w:t xml:space="preserve">الدول العربية </w:t>
                        </w:r>
                        <w:r>
                          <w:rPr>
                            <w:b/>
                            <w:bCs/>
                            <w:sz w:val="16"/>
                            <w:szCs w:val="22"/>
                            <w:lang w:val="en-CA" w:bidi="ar-EG"/>
                          </w:rPr>
                          <w:t>(33)</w:t>
                        </w:r>
                        <w:r>
                          <w:rPr>
                            <w:b/>
                            <w:bCs/>
                            <w:sz w:val="16"/>
                            <w:szCs w:val="22"/>
                            <w:lang w:val="en-CA" w:bidi="ar-EG"/>
                          </w:rPr>
                          <w:br/>
                          <w:t>%7</w:t>
                        </w:r>
                      </w:p>
                    </w:txbxContent>
                  </v:textbox>
                </v:shape>
                <v:shape id="Text Box 2" o:spid="_x0000_s1030" type="#_x0000_t202" style="position:absolute;left:14903;width:7363;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86ADF" w:rsidRPr="008106E7" w:rsidRDefault="00B86ADF" w:rsidP="001F5CF4">
                        <w:pPr>
                          <w:spacing w:before="0" w:after="60" w:line="240" w:lineRule="exact"/>
                          <w:jc w:val="left"/>
                          <w:rPr>
                            <w:b/>
                            <w:bCs/>
                            <w:sz w:val="16"/>
                            <w:szCs w:val="22"/>
                            <w:lang w:bidi="ar-EG"/>
                          </w:rPr>
                        </w:pPr>
                        <w:r w:rsidRPr="008106E7">
                          <w:rPr>
                            <w:rFonts w:hint="cs"/>
                            <w:b/>
                            <w:bCs/>
                            <w:sz w:val="16"/>
                            <w:szCs w:val="22"/>
                            <w:rtl/>
                            <w:lang w:val="en-CA" w:bidi="ar-EG"/>
                          </w:rPr>
                          <w:t xml:space="preserve">كومنولث الدول المستقلة </w:t>
                        </w:r>
                        <w:r>
                          <w:rPr>
                            <w:b/>
                            <w:bCs/>
                            <w:sz w:val="16"/>
                            <w:szCs w:val="22"/>
                            <w:lang w:val="en-CA" w:bidi="ar-EG"/>
                          </w:rPr>
                          <w:t>(24)</w:t>
                        </w:r>
                        <w:r>
                          <w:rPr>
                            <w:b/>
                            <w:bCs/>
                            <w:sz w:val="16"/>
                            <w:szCs w:val="22"/>
                            <w:lang w:val="en-CA" w:bidi="ar-EG"/>
                          </w:rPr>
                          <w:br/>
                          <w:t>%5</w:t>
                        </w:r>
                      </w:p>
                    </w:txbxContent>
                  </v:textbox>
                </v:shape>
                <v:shape id="Text Box 2" o:spid="_x0000_s1031" type="#_x0000_t202" style="position:absolute;left:23810;top:356;width:3978;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86ADF" w:rsidRDefault="00B86ADF" w:rsidP="001F5CF4">
                        <w:pPr>
                          <w:spacing w:before="0" w:after="60"/>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(49)</w:t>
                        </w:r>
                      </w:p>
                      <w:p w:rsidR="00B86ADF" w:rsidRPr="008106E7" w:rsidRDefault="00B86ADF" w:rsidP="001F5CF4">
                        <w:pPr>
                          <w:spacing w:before="0" w:after="60"/>
                          <w:jc w:val="center"/>
                          <w:rPr>
                            <w:b/>
                            <w:bCs/>
                            <w:sz w:val="16"/>
                            <w:szCs w:val="22"/>
                            <w:lang w:bidi="ar-EG"/>
                          </w:rPr>
                        </w:pPr>
                        <w:r>
                          <w:rPr>
                            <w:b/>
                            <w:bCs/>
                            <w:sz w:val="16"/>
                            <w:szCs w:val="22"/>
                            <w:lang w:val="en-CA" w:bidi="ar-EG"/>
                          </w:rPr>
                          <w:t>%11</w:t>
                        </w:r>
                      </w:p>
                    </w:txbxContent>
                  </v:textbox>
                </v:shape>
                <v:shape id="Text Box 2" o:spid="_x0000_s1032" type="#_x0000_t202" style="position:absolute;left:18288;top:6947;width:8905;height:6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86ADF" w:rsidRDefault="00B86ADF" w:rsidP="001F5CF4">
                        <w:pPr>
                          <w:spacing w:before="0" w:after="60"/>
                          <w:jc w:val="center"/>
                          <w:rPr>
                            <w:b/>
                            <w:bCs/>
                            <w:sz w:val="16"/>
                            <w:szCs w:val="22"/>
                            <w:rtl/>
                            <w:lang w:val="en-CA" w:bidi="ar-EG"/>
                          </w:rPr>
                        </w:pPr>
                        <w:r w:rsidRPr="00813911">
                          <w:rPr>
                            <w:rFonts w:hint="cs"/>
                            <w:b/>
                            <w:bCs/>
                            <w:sz w:val="16"/>
                            <w:szCs w:val="22"/>
                            <w:rtl/>
                            <w:lang w:val="en-CA" w:bidi="ar-EG"/>
                          </w:rPr>
                          <w:t>آسيا</w:t>
                        </w:r>
                        <w:r>
                          <w:rPr>
                            <w:b/>
                            <w:bCs/>
                            <w:sz w:val="16"/>
                            <w:szCs w:val="22"/>
                            <w:rtl/>
                            <w:lang w:val="en-CA" w:bidi="ar-EG"/>
                          </w:rPr>
                          <w:br/>
                        </w:r>
                        <w:r w:rsidRPr="00813911">
                          <w:rPr>
                            <w:rFonts w:hint="cs"/>
                            <w:b/>
                            <w:bCs/>
                            <w:sz w:val="16"/>
                            <w:szCs w:val="22"/>
                            <w:rtl/>
                            <w:lang w:val="en-CA" w:bidi="ar-EG"/>
                          </w:rPr>
                          <w:t>والمحيط الهادئ</w:t>
                        </w:r>
                        <w:r>
                          <w:rPr>
                            <w:b/>
                            <w:bCs/>
                            <w:sz w:val="16"/>
                            <w:szCs w:val="22"/>
                            <w:rtl/>
                            <w:lang w:val="en-CA" w:bidi="ar-EG"/>
                          </w:rPr>
                          <w:br/>
                        </w:r>
                        <w:r>
                          <w:rPr>
                            <w:b/>
                            <w:bCs/>
                            <w:sz w:val="16"/>
                            <w:szCs w:val="22"/>
                            <w:lang w:val="en-CA" w:bidi="ar-EG"/>
                          </w:rPr>
                          <w:t>(139)</w:t>
                        </w:r>
                      </w:p>
                      <w:p w:rsidR="00B86ADF" w:rsidRPr="008106E7" w:rsidRDefault="00B86ADF" w:rsidP="001F5CF4">
                        <w:pPr>
                          <w:spacing w:before="0" w:after="60"/>
                          <w:jc w:val="center"/>
                          <w:rPr>
                            <w:b/>
                            <w:bCs/>
                            <w:sz w:val="16"/>
                            <w:szCs w:val="22"/>
                            <w:lang w:bidi="ar-EG"/>
                          </w:rPr>
                        </w:pPr>
                        <w:r>
                          <w:rPr>
                            <w:b/>
                            <w:bCs/>
                            <w:sz w:val="16"/>
                            <w:szCs w:val="22"/>
                            <w:lang w:val="en-CA" w:bidi="ar-EG"/>
                          </w:rPr>
                          <w:t>%30</w:t>
                        </w:r>
                      </w:p>
                    </w:txbxContent>
                  </v:textbox>
                </v:shape>
                <v:shape id="Text Box 2" o:spid="_x0000_s1033" type="#_x0000_t202" style="position:absolute;left:28797;top:10331;width:49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B86ADF" w:rsidRDefault="00B86ADF" w:rsidP="001F5CF4">
                        <w:pPr>
                          <w:spacing w:before="0" w:after="60"/>
                          <w:jc w:val="center"/>
                          <w:rPr>
                            <w:b/>
                            <w:bCs/>
                            <w:sz w:val="16"/>
                            <w:szCs w:val="22"/>
                            <w:rtl/>
                            <w:lang w:val="en-CA" w:bidi="ar-EG"/>
                          </w:rPr>
                        </w:pPr>
                        <w:r w:rsidRPr="008106E7">
                          <w:rPr>
                            <w:rFonts w:hint="cs"/>
                            <w:b/>
                            <w:bCs/>
                            <w:sz w:val="16"/>
                            <w:szCs w:val="22"/>
                            <w:rtl/>
                            <w:lang w:val="en-CA" w:bidi="ar-EG"/>
                          </w:rPr>
                          <w:t>الأمريكتان</w:t>
                        </w:r>
                        <w:r>
                          <w:rPr>
                            <w:b/>
                            <w:bCs/>
                            <w:sz w:val="16"/>
                            <w:szCs w:val="22"/>
                            <w:lang w:val="en-CA" w:bidi="ar-EG"/>
                          </w:rPr>
                          <w:br/>
                          <w:t>(81)</w:t>
                        </w:r>
                      </w:p>
                      <w:p w:rsidR="00B86ADF" w:rsidRPr="008106E7" w:rsidRDefault="00B86ADF" w:rsidP="001F5CF4">
                        <w:pPr>
                          <w:spacing w:before="0" w:after="60"/>
                          <w:jc w:val="center"/>
                          <w:rPr>
                            <w:b/>
                            <w:bCs/>
                            <w:sz w:val="16"/>
                            <w:szCs w:val="22"/>
                            <w:lang w:bidi="ar-EG"/>
                          </w:rPr>
                        </w:pPr>
                        <w:r>
                          <w:rPr>
                            <w:b/>
                            <w:bCs/>
                            <w:sz w:val="16"/>
                            <w:szCs w:val="22"/>
                            <w:lang w:val="en-CA" w:bidi="ar-EG"/>
                          </w:rPr>
                          <w:t>%18</w:t>
                        </w:r>
                      </w:p>
                    </w:txbxContent>
                  </v:textbox>
                </v:shape>
                <v:shape id="Text Box 2" o:spid="_x0000_s1034" type="#_x0000_t202" style="position:absolute;left:27194;top:4037;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B86ADF" w:rsidRPr="008106E7" w:rsidRDefault="00B86ADF" w:rsidP="001F5CF4">
                        <w:pPr>
                          <w:spacing w:before="0" w:after="60"/>
                          <w:jc w:val="center"/>
                          <w:rPr>
                            <w:b/>
                            <w:bCs/>
                            <w:sz w:val="16"/>
                            <w:szCs w:val="22"/>
                            <w:lang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(133)</w:t>
                        </w:r>
                        <w:r>
                          <w:rPr>
                            <w:b/>
                            <w:bCs/>
                            <w:sz w:val="16"/>
                            <w:szCs w:val="22"/>
                            <w:lang w:val="en-CA" w:bidi="ar-EG"/>
                          </w:rPr>
                          <w:br/>
                          <w:t>%29</w:t>
                        </w:r>
                      </w:p>
                    </w:txbxContent>
                  </v:textbox>
                </v:shape>
              </v:group>
            </w:pict>
          </mc:Fallback>
        </mc:AlternateContent>
      </w:r>
      <w:r>
        <w:rPr>
          <w:noProof/>
          <w:rtl/>
          <w:lang w:eastAsia="zh-CN"/>
        </w:rPr>
        <w:drawing>
          <wp:inline distT="0" distB="0" distL="0" distR="0" wp14:anchorId="51B0FC2B" wp14:editId="0DC6D477">
            <wp:extent cx="6106795" cy="2435225"/>
            <wp:effectExtent l="0" t="0" r="825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fig1.jpg"/>
                    <pic:cNvPicPr/>
                  </pic:nvPicPr>
                  <pic:blipFill>
                    <a:blip r:embed="rId18">
                      <a:extLst>
                        <a:ext uri="{28A0092B-C50C-407E-A947-70E740481C1C}">
                          <a14:useLocalDpi xmlns:a14="http://schemas.microsoft.com/office/drawing/2010/main" val="0"/>
                        </a:ext>
                      </a:extLst>
                    </a:blip>
                    <a:stretch>
                      <a:fillRect/>
                    </a:stretch>
                  </pic:blipFill>
                  <pic:spPr>
                    <a:xfrm>
                      <a:off x="0" y="0"/>
                      <a:ext cx="6106795" cy="2435225"/>
                    </a:xfrm>
                    <a:prstGeom prst="rect">
                      <a:avLst/>
                    </a:prstGeom>
                  </pic:spPr>
                </pic:pic>
              </a:graphicData>
            </a:graphic>
          </wp:inline>
        </w:drawing>
      </w:r>
    </w:p>
    <w:p w:rsidR="001F5CF4" w:rsidRDefault="001F5CF4" w:rsidP="001F5CF4">
      <w:pPr>
        <w:pStyle w:val="FigureNo"/>
      </w:pPr>
      <w:r>
        <w:rPr>
          <w:rFonts w:hint="cs"/>
          <w:rtl/>
        </w:rPr>
        <w:t xml:space="preserve">الشكل </w:t>
      </w:r>
      <w:r>
        <w:t>2</w:t>
      </w:r>
    </w:p>
    <w:p w:rsidR="001F5CF4" w:rsidRDefault="001F5CF4" w:rsidP="001F5CF4">
      <w:pPr>
        <w:pStyle w:val="Figuretitle"/>
        <w:spacing w:after="0"/>
        <w:rPr>
          <w:rtl/>
          <w:lang w:bidi="ar-SY"/>
        </w:rPr>
      </w:pPr>
      <w:r w:rsidRPr="00C65F6C">
        <w:rPr>
          <w:rFonts w:hint="cs"/>
          <w:rtl/>
          <w:lang w:bidi="ar-SA"/>
        </w:rPr>
        <w:t>العدد الكلي للمشاركين</w:t>
      </w:r>
      <w:r w:rsidRPr="00C65F6C">
        <w:rPr>
          <w:rtl/>
          <w:lang w:bidi="ar-SA"/>
        </w:rPr>
        <w:t xml:space="preserve"> في اجتماعات لجنة الدراسات </w:t>
      </w:r>
      <w:r w:rsidRPr="00C65F6C">
        <w:t>2</w:t>
      </w:r>
      <w:r w:rsidRPr="00C65F6C">
        <w:rPr>
          <w:rtl/>
          <w:lang w:bidi="ar-SA"/>
        </w:rPr>
        <w:t xml:space="preserve"> (لكل منطقة)</w:t>
      </w:r>
      <w:r w:rsidRPr="00C65F6C">
        <w:rPr>
          <w:rFonts w:hint="cs"/>
          <w:rtl/>
          <w:lang w:bidi="ar-SA"/>
        </w:rPr>
        <w:t xml:space="preserve"> </w:t>
      </w:r>
      <w:r>
        <w:rPr>
          <w:rFonts w:hint="cs"/>
          <w:rtl/>
          <w:lang w:bidi="ar-SA"/>
        </w:rPr>
        <w:t>واجتماعات أفرقة المقررين</w:t>
      </w:r>
      <w:r>
        <w:rPr>
          <w:rtl/>
          <w:lang w:bidi="ar-SA"/>
        </w:rPr>
        <w:br/>
      </w:r>
      <w:r w:rsidRPr="00C65F6C">
        <w:rPr>
          <w:rFonts w:hint="cs"/>
          <w:rtl/>
          <w:lang w:bidi="ar-SA"/>
        </w:rPr>
        <w:t xml:space="preserve">(سبتمبر </w:t>
      </w:r>
      <w:r w:rsidRPr="00C65F6C">
        <w:rPr>
          <w:lang w:bidi="ar-SA"/>
        </w:rPr>
        <w:t>2014</w:t>
      </w:r>
      <w:r w:rsidRPr="00C65F6C">
        <w:rPr>
          <w:rFonts w:hint="cs"/>
          <w:rtl/>
          <w:lang w:bidi="ar-SA"/>
        </w:rPr>
        <w:t xml:space="preserve"> </w:t>
      </w:r>
      <w:r w:rsidRPr="00C65F6C">
        <w:rPr>
          <w:rFonts w:hint="cs"/>
          <w:rtl/>
          <w:lang w:bidi="ar-SY"/>
        </w:rPr>
        <w:t xml:space="preserve">- أبريل </w:t>
      </w:r>
      <w:r w:rsidRPr="00C65F6C">
        <w:rPr>
          <w:lang w:bidi="ar-SA"/>
        </w:rPr>
        <w:t>2017</w:t>
      </w:r>
      <w:r w:rsidRPr="00C65F6C">
        <w:rPr>
          <w:rFonts w:hint="cs"/>
          <w:rtl/>
          <w:lang w:bidi="ar-SY"/>
        </w:rPr>
        <w:t>)</w:t>
      </w:r>
    </w:p>
    <w:p w:rsidR="001F5CF4" w:rsidRDefault="001F5CF4" w:rsidP="001F5CF4">
      <w:pPr>
        <w:spacing w:line="240" w:lineRule="auto"/>
        <w:jc w:val="center"/>
        <w:rPr>
          <w:rtl/>
        </w:rPr>
      </w:pPr>
      <w:r>
        <w:rPr>
          <w:noProof/>
          <w:rtl/>
          <w:lang w:eastAsia="zh-CN"/>
        </w:rPr>
        <mc:AlternateContent>
          <mc:Choice Requires="wpg">
            <w:drawing>
              <wp:anchor distT="0" distB="0" distL="114300" distR="114300" simplePos="0" relativeHeight="251660288" behindDoc="0" locked="0" layoutInCell="1" allowOverlap="1" wp14:anchorId="1FD1A0B7" wp14:editId="480F4AE5">
                <wp:simplePos x="0" y="0"/>
                <wp:positionH relativeFrom="column">
                  <wp:posOffset>1181595</wp:posOffset>
                </wp:positionH>
                <wp:positionV relativeFrom="paragraph">
                  <wp:posOffset>113822</wp:posOffset>
                </wp:positionV>
                <wp:extent cx="3425370" cy="2659539"/>
                <wp:effectExtent l="0" t="0" r="3810" b="7620"/>
                <wp:wrapNone/>
                <wp:docPr id="24" name="Group 24"/>
                <wp:cNvGraphicFramePr/>
                <a:graphic xmlns:a="http://schemas.openxmlformats.org/drawingml/2006/main">
                  <a:graphicData uri="http://schemas.microsoft.com/office/word/2010/wordprocessingGroup">
                    <wpg:wgp>
                      <wpg:cNvGrpSpPr/>
                      <wpg:grpSpPr>
                        <a:xfrm>
                          <a:off x="0" y="0"/>
                          <a:ext cx="3425370" cy="2659539"/>
                          <a:chOff x="-35626" y="35623"/>
                          <a:chExt cx="3425370" cy="2659539"/>
                        </a:xfrm>
                      </wpg:grpSpPr>
                      <wps:wsp>
                        <wps:cNvPr id="25" name="Text Box 2"/>
                        <wps:cNvSpPr txBox="1">
                          <a:spLocks noChangeArrowheads="1"/>
                        </wps:cNvSpPr>
                        <wps:spPr bwMode="auto">
                          <a:xfrm>
                            <a:off x="112815" y="385949"/>
                            <a:ext cx="1039091" cy="1288472"/>
                          </a:xfrm>
                          <a:prstGeom prst="rect">
                            <a:avLst/>
                          </a:prstGeom>
                          <a:noFill/>
                          <a:ln w="9525">
                            <a:noFill/>
                            <a:miter lim="800000"/>
                            <a:headEnd/>
                            <a:tailEnd/>
                          </a:ln>
                        </wps:spPr>
                        <wps:txbx>
                          <w:txbxContent>
                            <w:p w:rsidR="00B86ADF" w:rsidRPr="00AF3601" w:rsidRDefault="00B86ADF" w:rsidP="001F5CF4">
                              <w:pPr>
                                <w:spacing w:before="0" w:after="8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B86ADF" w:rsidRPr="00AF3601" w:rsidRDefault="00B86ADF" w:rsidP="001F5CF4">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B86ADF" w:rsidRPr="00AF3601" w:rsidRDefault="00B86ADF" w:rsidP="001F5CF4">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B86ADF" w:rsidRPr="00AF3601" w:rsidRDefault="00B86ADF" w:rsidP="001F5CF4">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B86ADF" w:rsidRPr="00AF3601" w:rsidRDefault="00B86ADF" w:rsidP="001F5CF4">
                              <w:pPr>
                                <w:spacing w:before="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B86ADF" w:rsidRPr="00AF3601" w:rsidRDefault="00B86ADF" w:rsidP="001F5CF4">
                              <w:pPr>
                                <w:spacing w:before="0" w:after="6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wps:txbx>
                        <wps:bodyPr rot="0" vert="horz" wrap="square" lIns="0" tIns="0" rIns="0" bIns="0" anchor="t" anchorCtr="0">
                          <a:noAutofit/>
                        </wps:bodyPr>
                      </wps:wsp>
                      <wps:wsp>
                        <wps:cNvPr id="26" name="Text Box 2"/>
                        <wps:cNvSpPr txBox="1">
                          <a:spLocks noChangeArrowheads="1"/>
                        </wps:cNvSpPr>
                        <wps:spPr bwMode="auto">
                          <a:xfrm>
                            <a:off x="-35626" y="2190997"/>
                            <a:ext cx="2642193" cy="504165"/>
                          </a:xfrm>
                          <a:prstGeom prst="rect">
                            <a:avLst/>
                          </a:prstGeom>
                          <a:noFill/>
                          <a:ln w="9525">
                            <a:noFill/>
                            <a:miter lim="800000"/>
                            <a:headEnd/>
                            <a:tailEnd/>
                          </a:ln>
                        </wps:spPr>
                        <wps:txbx>
                          <w:txbxContent>
                            <w:p w:rsidR="00B86ADF" w:rsidRPr="00AF3601" w:rsidRDefault="00B86ADF" w:rsidP="001F5CF4">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المشاركة في مجموعات اجتماعات أفرقة المقررين لفترة معينة مدرجة في هذه النسب. ولا تشمل النسب ورش العمل والأحداث المرتبطة بها.</w:t>
                              </w:r>
                            </w:p>
                            <w:p w:rsidR="00B86ADF" w:rsidRPr="00AF3601" w:rsidRDefault="00B86ADF" w:rsidP="001F5CF4">
                              <w:pPr>
                                <w:spacing w:before="0" w:after="60"/>
                                <w:jc w:val="lef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المجموع:</w:t>
                              </w:r>
                              <w:r w:rsidRPr="00AF3601">
                                <w:rPr>
                                  <w:rFonts w:ascii="Traditional Arabic" w:hAnsi="Traditional Arabic" w:hint="cs"/>
                                  <w:b/>
                                  <w:bCs/>
                                  <w:color w:val="C00000"/>
                                  <w:sz w:val="16"/>
                                  <w:szCs w:val="22"/>
                                  <w:rtl/>
                                  <w:lang w:val="en-CA" w:bidi="ar-EG"/>
                                </w:rPr>
                                <w:t xml:space="preserve"> </w:t>
                              </w:r>
                              <w:r w:rsidRPr="00AF3601">
                                <w:rPr>
                                  <w:rFonts w:asciiTheme="minorHAnsi" w:hAnsiTheme="minorHAnsi" w:cstheme="minorHAnsi"/>
                                  <w:b/>
                                  <w:bCs/>
                                  <w:color w:val="C00000"/>
                                  <w:sz w:val="16"/>
                                  <w:szCs w:val="22"/>
                                  <w:lang w:val="en-CA" w:bidi="ar-EG"/>
                                </w:rPr>
                                <w:t>1835</w:t>
                              </w:r>
                              <w:r w:rsidRPr="00AF3601">
                                <w:rPr>
                                  <w:rFonts w:ascii="Traditional Arabic" w:hAnsi="Traditional Arabic" w:hint="cs"/>
                                  <w:b/>
                                  <w:bCs/>
                                  <w:color w:val="C00000"/>
                                  <w:sz w:val="16"/>
                                  <w:szCs w:val="22"/>
                                  <w:rtl/>
                                  <w:lang w:val="en-CA" w:bidi="ar-EG"/>
                                </w:rPr>
                                <w:t xml:space="preserve"> مشاركاً</w:t>
                              </w:r>
                            </w:p>
                          </w:txbxContent>
                        </wps:txbx>
                        <wps:bodyPr rot="0" vert="horz" wrap="square" lIns="0" tIns="0" rIns="0" bIns="0" anchor="t" anchorCtr="0">
                          <a:noAutofit/>
                        </wps:bodyPr>
                      </wps:wsp>
                      <wps:wsp>
                        <wps:cNvPr id="27" name="Text Box 2"/>
                        <wps:cNvSpPr txBox="1">
                          <a:spLocks noChangeArrowheads="1"/>
                        </wps:cNvSpPr>
                        <wps:spPr bwMode="auto">
                          <a:xfrm>
                            <a:off x="1597231" y="1805050"/>
                            <a:ext cx="818737" cy="308759"/>
                          </a:xfrm>
                          <a:prstGeom prst="rect">
                            <a:avLst/>
                          </a:prstGeom>
                          <a:noFill/>
                          <a:ln w="9525">
                            <a:noFill/>
                            <a:miter lim="800000"/>
                            <a:headEnd/>
                            <a:tailEnd/>
                          </a:ln>
                        </wps:spPr>
                        <wps:txbx>
                          <w:txbxContent>
                            <w:p w:rsidR="00B86ADF" w:rsidRPr="008106E7" w:rsidRDefault="00B86ADF" w:rsidP="001F5CF4">
                              <w:pPr>
                                <w:spacing w:before="0" w:after="60"/>
                                <w:jc w:val="center"/>
                                <w:rPr>
                                  <w:b/>
                                  <w:bCs/>
                                  <w:sz w:val="16"/>
                                  <w:szCs w:val="22"/>
                                  <w:lang w:bidi="ar-EG"/>
                                </w:rPr>
                              </w:pPr>
                              <w:r w:rsidRPr="008106E7">
                                <w:rPr>
                                  <w:rFonts w:hint="cs"/>
                                  <w:b/>
                                  <w:bCs/>
                                  <w:sz w:val="16"/>
                                  <w:szCs w:val="22"/>
                                  <w:rtl/>
                                  <w:lang w:val="en-CA" w:bidi="ar-EG"/>
                                </w:rPr>
                                <w:t xml:space="preserve">الدول العربية </w:t>
                              </w:r>
                              <w:r>
                                <w:rPr>
                                  <w:b/>
                                  <w:bCs/>
                                  <w:sz w:val="16"/>
                                  <w:szCs w:val="22"/>
                                  <w:lang w:val="en-CA" w:bidi="ar-EG"/>
                                </w:rPr>
                                <w:t>(125)</w:t>
                              </w:r>
                              <w:r>
                                <w:rPr>
                                  <w:b/>
                                  <w:bCs/>
                                  <w:sz w:val="16"/>
                                  <w:szCs w:val="22"/>
                                  <w:lang w:val="en-CA" w:bidi="ar-EG"/>
                                </w:rPr>
                                <w:br/>
                                <w:t>%7</w:t>
                              </w:r>
                            </w:p>
                          </w:txbxContent>
                        </wps:txbx>
                        <wps:bodyPr rot="0" vert="horz" wrap="square" lIns="0" tIns="0" rIns="0" bIns="0" anchor="t" anchorCtr="0">
                          <a:noAutofit/>
                        </wps:bodyPr>
                      </wps:wsp>
                      <wps:wsp>
                        <wps:cNvPr id="28" name="Text Box 2"/>
                        <wps:cNvSpPr txBox="1">
                          <a:spLocks noChangeArrowheads="1"/>
                        </wps:cNvSpPr>
                        <wps:spPr bwMode="auto">
                          <a:xfrm>
                            <a:off x="1335973" y="35623"/>
                            <a:ext cx="736270" cy="492826"/>
                          </a:xfrm>
                          <a:prstGeom prst="rect">
                            <a:avLst/>
                          </a:prstGeom>
                          <a:noFill/>
                          <a:ln w="9525">
                            <a:noFill/>
                            <a:miter lim="800000"/>
                            <a:headEnd/>
                            <a:tailEnd/>
                          </a:ln>
                        </wps:spPr>
                        <wps:txbx>
                          <w:txbxContent>
                            <w:p w:rsidR="00B86ADF" w:rsidRPr="008106E7" w:rsidRDefault="00B86ADF" w:rsidP="007E7289">
                              <w:pPr>
                                <w:spacing w:before="0" w:after="60" w:line="240" w:lineRule="exact"/>
                                <w:jc w:val="center"/>
                                <w:rPr>
                                  <w:b/>
                                  <w:bCs/>
                                  <w:sz w:val="16"/>
                                  <w:szCs w:val="22"/>
                                  <w:lang w:bidi="ar-EG"/>
                                </w:rPr>
                              </w:pPr>
                              <w:r w:rsidRPr="008106E7">
                                <w:rPr>
                                  <w:rFonts w:hint="cs"/>
                                  <w:b/>
                                  <w:bCs/>
                                  <w:sz w:val="16"/>
                                  <w:szCs w:val="22"/>
                                  <w:rtl/>
                                  <w:lang w:val="en-CA" w:bidi="ar-EG"/>
                                </w:rPr>
                                <w:t xml:space="preserve">كومنولث الدول المستقلة </w:t>
                              </w:r>
                              <w:r>
                                <w:rPr>
                                  <w:b/>
                                  <w:bCs/>
                                  <w:sz w:val="16"/>
                                  <w:szCs w:val="22"/>
                                  <w:lang w:val="en-CA" w:bidi="ar-EG"/>
                                </w:rPr>
                                <w:t>(73)</w:t>
                              </w:r>
                              <w:r>
                                <w:rPr>
                                  <w:b/>
                                  <w:bCs/>
                                  <w:sz w:val="16"/>
                                  <w:szCs w:val="22"/>
                                  <w:lang w:val="en-CA" w:bidi="ar-EG"/>
                                </w:rPr>
                                <w:br/>
                                <w:t>%4</w:t>
                              </w:r>
                            </w:p>
                          </w:txbxContent>
                        </wps:txbx>
                        <wps:bodyPr rot="0" vert="horz" wrap="square" lIns="0" tIns="0" rIns="0" bIns="0" anchor="t" anchorCtr="0">
                          <a:noAutofit/>
                        </wps:bodyPr>
                      </wps:wsp>
                      <wps:wsp>
                        <wps:cNvPr id="29" name="Text Box 2"/>
                        <wps:cNvSpPr txBox="1">
                          <a:spLocks noChangeArrowheads="1"/>
                        </wps:cNvSpPr>
                        <wps:spPr bwMode="auto">
                          <a:xfrm>
                            <a:off x="2220685" y="160317"/>
                            <a:ext cx="397823" cy="439387"/>
                          </a:xfrm>
                          <a:prstGeom prst="rect">
                            <a:avLst/>
                          </a:prstGeom>
                          <a:noFill/>
                          <a:ln w="9525">
                            <a:noFill/>
                            <a:miter lim="800000"/>
                            <a:headEnd/>
                            <a:tailEnd/>
                          </a:ln>
                        </wps:spPr>
                        <wps:txbx>
                          <w:txbxContent>
                            <w:p w:rsidR="00B86ADF" w:rsidRDefault="00B86ADF" w:rsidP="001F5CF4">
                              <w:pPr>
                                <w:spacing w:before="0" w:after="60"/>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(202)</w:t>
                              </w:r>
                            </w:p>
                            <w:p w:rsidR="00B86ADF" w:rsidRPr="008106E7" w:rsidRDefault="00B86ADF" w:rsidP="001F5CF4">
                              <w:pPr>
                                <w:spacing w:before="0" w:after="60"/>
                                <w:jc w:val="center"/>
                                <w:rPr>
                                  <w:b/>
                                  <w:bCs/>
                                  <w:sz w:val="16"/>
                                  <w:szCs w:val="22"/>
                                  <w:lang w:bidi="ar-EG"/>
                                </w:rPr>
                              </w:pPr>
                              <w:r>
                                <w:rPr>
                                  <w:b/>
                                  <w:bCs/>
                                  <w:sz w:val="16"/>
                                  <w:szCs w:val="22"/>
                                  <w:lang w:val="en-CA" w:bidi="ar-EG"/>
                                </w:rPr>
                                <w:t>%11</w:t>
                              </w:r>
                            </w:p>
                          </w:txbxContent>
                        </wps:txbx>
                        <wps:bodyPr rot="0" vert="horz" wrap="square" lIns="0" tIns="0" rIns="0" bIns="0" anchor="t" anchorCtr="0">
                          <a:noAutofit/>
                        </wps:bodyPr>
                      </wps:wsp>
                      <wps:wsp>
                        <wps:cNvPr id="30" name="Text Box 2"/>
                        <wps:cNvSpPr txBox="1">
                          <a:spLocks noChangeArrowheads="1"/>
                        </wps:cNvSpPr>
                        <wps:spPr bwMode="auto">
                          <a:xfrm>
                            <a:off x="1710047" y="807522"/>
                            <a:ext cx="890509" cy="659080"/>
                          </a:xfrm>
                          <a:prstGeom prst="rect">
                            <a:avLst/>
                          </a:prstGeom>
                          <a:noFill/>
                          <a:ln w="9525">
                            <a:noFill/>
                            <a:miter lim="800000"/>
                            <a:headEnd/>
                            <a:tailEnd/>
                          </a:ln>
                        </wps:spPr>
                        <wps:txbx>
                          <w:txbxContent>
                            <w:p w:rsidR="00B86ADF" w:rsidRDefault="00B86ADF" w:rsidP="001F5CF4">
                              <w:pPr>
                                <w:spacing w:before="0" w:after="60"/>
                                <w:jc w:val="center"/>
                                <w:rPr>
                                  <w:b/>
                                  <w:bCs/>
                                  <w:sz w:val="16"/>
                                  <w:szCs w:val="22"/>
                                  <w:rtl/>
                                  <w:lang w:val="en-CA" w:bidi="ar-EG"/>
                                </w:rPr>
                              </w:pPr>
                              <w:r w:rsidRPr="00813911">
                                <w:rPr>
                                  <w:rFonts w:hint="cs"/>
                                  <w:b/>
                                  <w:bCs/>
                                  <w:sz w:val="16"/>
                                  <w:szCs w:val="22"/>
                                  <w:rtl/>
                                  <w:lang w:val="en-CA" w:bidi="ar-EG"/>
                                </w:rPr>
                                <w:t>آسيا</w:t>
                              </w:r>
                              <w:r>
                                <w:rPr>
                                  <w:b/>
                                  <w:bCs/>
                                  <w:sz w:val="16"/>
                                  <w:szCs w:val="22"/>
                                  <w:rtl/>
                                  <w:lang w:val="en-CA" w:bidi="ar-EG"/>
                                </w:rPr>
                                <w:br/>
                              </w:r>
                              <w:r w:rsidRPr="00813911">
                                <w:rPr>
                                  <w:rFonts w:hint="cs"/>
                                  <w:b/>
                                  <w:bCs/>
                                  <w:sz w:val="16"/>
                                  <w:szCs w:val="22"/>
                                  <w:rtl/>
                                  <w:lang w:val="en-CA" w:bidi="ar-EG"/>
                                </w:rPr>
                                <w:t>والمحيط الهادئ</w:t>
                              </w:r>
                              <w:r>
                                <w:rPr>
                                  <w:b/>
                                  <w:bCs/>
                                  <w:sz w:val="16"/>
                                  <w:szCs w:val="22"/>
                                  <w:rtl/>
                                  <w:lang w:val="en-CA" w:bidi="ar-EG"/>
                                </w:rPr>
                                <w:br/>
                              </w:r>
                              <w:r>
                                <w:rPr>
                                  <w:b/>
                                  <w:bCs/>
                                  <w:sz w:val="16"/>
                                  <w:szCs w:val="22"/>
                                  <w:lang w:val="en-CA" w:bidi="ar-EG"/>
                                </w:rPr>
                                <w:t>(531)</w:t>
                              </w:r>
                            </w:p>
                            <w:p w:rsidR="00B86ADF" w:rsidRPr="008106E7" w:rsidRDefault="00B86ADF" w:rsidP="001F5CF4">
                              <w:pPr>
                                <w:spacing w:before="0" w:after="60"/>
                                <w:jc w:val="center"/>
                                <w:rPr>
                                  <w:b/>
                                  <w:bCs/>
                                  <w:sz w:val="16"/>
                                  <w:szCs w:val="22"/>
                                  <w:lang w:bidi="ar-EG"/>
                                </w:rPr>
                              </w:pPr>
                              <w:r>
                                <w:rPr>
                                  <w:b/>
                                  <w:bCs/>
                                  <w:sz w:val="16"/>
                                  <w:szCs w:val="22"/>
                                  <w:lang w:val="en-CA" w:bidi="ar-EG"/>
                                </w:rPr>
                                <w:t>%29</w:t>
                              </w:r>
                            </w:p>
                          </w:txbxContent>
                        </wps:txbx>
                        <wps:bodyPr rot="0" vert="horz" wrap="square" lIns="0" tIns="0" rIns="0" bIns="0" anchor="t" anchorCtr="0">
                          <a:noAutofit/>
                        </wps:bodyPr>
                      </wps:wsp>
                      <wps:wsp>
                        <wps:cNvPr id="31" name="Text Box 2"/>
                        <wps:cNvSpPr txBox="1">
                          <a:spLocks noChangeArrowheads="1"/>
                        </wps:cNvSpPr>
                        <wps:spPr bwMode="auto">
                          <a:xfrm>
                            <a:off x="2701636" y="1140031"/>
                            <a:ext cx="498763" cy="457200"/>
                          </a:xfrm>
                          <a:prstGeom prst="rect">
                            <a:avLst/>
                          </a:prstGeom>
                          <a:noFill/>
                          <a:ln w="9525">
                            <a:noFill/>
                            <a:miter lim="800000"/>
                            <a:headEnd/>
                            <a:tailEnd/>
                          </a:ln>
                        </wps:spPr>
                        <wps:txbx>
                          <w:txbxContent>
                            <w:p w:rsidR="00B86ADF" w:rsidRDefault="00B86ADF" w:rsidP="001F5CF4">
                              <w:pPr>
                                <w:spacing w:before="0" w:after="60"/>
                                <w:jc w:val="center"/>
                                <w:rPr>
                                  <w:b/>
                                  <w:bCs/>
                                  <w:sz w:val="16"/>
                                  <w:szCs w:val="22"/>
                                  <w:rtl/>
                                  <w:lang w:val="en-CA" w:bidi="ar-EG"/>
                                </w:rPr>
                              </w:pPr>
                              <w:r w:rsidRPr="008106E7">
                                <w:rPr>
                                  <w:rFonts w:hint="cs"/>
                                  <w:b/>
                                  <w:bCs/>
                                  <w:sz w:val="16"/>
                                  <w:szCs w:val="22"/>
                                  <w:rtl/>
                                  <w:lang w:val="en-CA" w:bidi="ar-EG"/>
                                </w:rPr>
                                <w:t>الأمريكتان</w:t>
                              </w:r>
                              <w:r>
                                <w:rPr>
                                  <w:b/>
                                  <w:bCs/>
                                  <w:sz w:val="16"/>
                                  <w:szCs w:val="22"/>
                                  <w:lang w:val="en-CA" w:bidi="ar-EG"/>
                                </w:rPr>
                                <w:br/>
                                <w:t>(366)</w:t>
                              </w:r>
                            </w:p>
                            <w:p w:rsidR="00B86ADF" w:rsidRPr="008106E7" w:rsidRDefault="00B86ADF" w:rsidP="001F5CF4">
                              <w:pPr>
                                <w:spacing w:before="0" w:after="60"/>
                                <w:jc w:val="center"/>
                                <w:rPr>
                                  <w:b/>
                                  <w:bCs/>
                                  <w:sz w:val="16"/>
                                  <w:szCs w:val="22"/>
                                  <w:lang w:bidi="ar-EG"/>
                                </w:rPr>
                              </w:pPr>
                              <w:r>
                                <w:rPr>
                                  <w:b/>
                                  <w:bCs/>
                                  <w:sz w:val="16"/>
                                  <w:szCs w:val="22"/>
                                  <w:lang w:val="en-CA" w:bidi="ar-EG"/>
                                </w:rPr>
                                <w:t>%20</w:t>
                              </w:r>
                            </w:p>
                          </w:txbxContent>
                        </wps:txbx>
                        <wps:bodyPr rot="0" vert="horz" wrap="square" lIns="0" tIns="0" rIns="0" bIns="0" anchor="t" anchorCtr="0">
                          <a:noAutofit/>
                        </wps:bodyPr>
                      </wps:wsp>
                      <wps:wsp>
                        <wps:cNvPr id="288" name="Text Box 2"/>
                        <wps:cNvSpPr txBox="1">
                          <a:spLocks noChangeArrowheads="1"/>
                        </wps:cNvSpPr>
                        <wps:spPr bwMode="auto">
                          <a:xfrm>
                            <a:off x="2571007" y="564078"/>
                            <a:ext cx="818737" cy="308759"/>
                          </a:xfrm>
                          <a:prstGeom prst="rect">
                            <a:avLst/>
                          </a:prstGeom>
                          <a:noFill/>
                          <a:ln w="9525">
                            <a:noFill/>
                            <a:miter lim="800000"/>
                            <a:headEnd/>
                            <a:tailEnd/>
                          </a:ln>
                        </wps:spPr>
                        <wps:txbx>
                          <w:txbxContent>
                            <w:p w:rsidR="00B86ADF" w:rsidRPr="008106E7" w:rsidRDefault="00B86ADF" w:rsidP="001F5CF4">
                              <w:pPr>
                                <w:spacing w:before="0" w:after="60"/>
                                <w:jc w:val="center"/>
                                <w:rPr>
                                  <w:b/>
                                  <w:bCs/>
                                  <w:sz w:val="16"/>
                                  <w:szCs w:val="22"/>
                                  <w:lang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(536)</w:t>
                              </w:r>
                              <w:r>
                                <w:rPr>
                                  <w:b/>
                                  <w:bCs/>
                                  <w:sz w:val="16"/>
                                  <w:szCs w:val="22"/>
                                  <w:lang w:val="en-CA" w:bidi="ar-EG"/>
                                </w:rPr>
                                <w:br/>
                                <w:t>%29</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FD1A0B7" id="Group 24" o:spid="_x0000_s1035" style="position:absolute;left:0;text-align:left;margin-left:93.05pt;margin-top:8.95pt;width:269.7pt;height:209.4pt;z-index:251660288;mso-width-relative:margin;mso-height-relative:margin" coordorigin="-356,356" coordsize="34253,2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">
                <v:shape id="Text Box 2" o:spid="_x0000_s1036" type="#_x0000_t202" style="position:absolute;left:1128;top:3859;width:10391;height:1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B86ADF" w:rsidRPr="00AF3601" w:rsidRDefault="00B86ADF" w:rsidP="001F5CF4">
                        <w:pPr>
                          <w:spacing w:before="0" w:after="8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B86ADF" w:rsidRPr="00AF3601" w:rsidRDefault="00B86ADF" w:rsidP="001F5CF4">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B86ADF" w:rsidRPr="00AF3601" w:rsidRDefault="00B86ADF" w:rsidP="001F5CF4">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B86ADF" w:rsidRPr="00AF3601" w:rsidRDefault="00B86ADF" w:rsidP="001F5CF4">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B86ADF" w:rsidRPr="00AF3601" w:rsidRDefault="00B86ADF" w:rsidP="001F5CF4">
                        <w:pPr>
                          <w:spacing w:before="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B86ADF" w:rsidRPr="00AF3601" w:rsidRDefault="00B86ADF" w:rsidP="001F5CF4">
                        <w:pPr>
                          <w:spacing w:before="0" w:after="6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v:textbox>
                </v:shape>
                <v:shape id="Text Box 2" o:spid="_x0000_s1037" type="#_x0000_t202" style="position:absolute;left:-356;top:21909;width:26421;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B86ADF" w:rsidRPr="00AF3601" w:rsidRDefault="00B86ADF" w:rsidP="001F5CF4">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المشاركة في مجموعات اجتماعات أفرقة المقررين لفترة معينة مدرجة في هذه النسب. ولا تشمل النسب ورش العمل والأحداث المرتبطة بها.</w:t>
                        </w:r>
                      </w:p>
                      <w:p w:rsidR="00B86ADF" w:rsidRPr="00AF3601" w:rsidRDefault="00B86ADF" w:rsidP="001F5CF4">
                        <w:pPr>
                          <w:spacing w:before="0" w:after="60"/>
                          <w:jc w:val="lef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المجموع:</w:t>
                        </w:r>
                        <w:r w:rsidRPr="00AF3601">
                          <w:rPr>
                            <w:rFonts w:ascii="Traditional Arabic" w:hAnsi="Traditional Arabic" w:hint="cs"/>
                            <w:b/>
                            <w:bCs/>
                            <w:color w:val="C00000"/>
                            <w:sz w:val="16"/>
                            <w:szCs w:val="22"/>
                            <w:rtl/>
                            <w:lang w:val="en-CA" w:bidi="ar-EG"/>
                          </w:rPr>
                          <w:t xml:space="preserve"> </w:t>
                        </w:r>
                        <w:r w:rsidRPr="00AF3601">
                          <w:rPr>
                            <w:rFonts w:asciiTheme="minorHAnsi" w:hAnsiTheme="minorHAnsi" w:cstheme="minorHAnsi"/>
                            <w:b/>
                            <w:bCs/>
                            <w:color w:val="C00000"/>
                            <w:sz w:val="16"/>
                            <w:szCs w:val="22"/>
                            <w:lang w:val="en-CA" w:bidi="ar-EG"/>
                          </w:rPr>
                          <w:t>1835</w:t>
                        </w:r>
                        <w:r w:rsidRPr="00AF3601">
                          <w:rPr>
                            <w:rFonts w:ascii="Traditional Arabic" w:hAnsi="Traditional Arabic" w:hint="cs"/>
                            <w:b/>
                            <w:bCs/>
                            <w:color w:val="C00000"/>
                            <w:sz w:val="16"/>
                            <w:szCs w:val="22"/>
                            <w:rtl/>
                            <w:lang w:val="en-CA" w:bidi="ar-EG"/>
                          </w:rPr>
                          <w:t xml:space="preserve"> مشاركاً</w:t>
                        </w:r>
                      </w:p>
                    </w:txbxContent>
                  </v:textbox>
                </v:shape>
                <v:shape id="Text Box 2" o:spid="_x0000_s1038" type="#_x0000_t202" style="position:absolute;left:15972;top:18050;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B86ADF" w:rsidRPr="008106E7" w:rsidRDefault="00B86ADF" w:rsidP="001F5CF4">
                        <w:pPr>
                          <w:spacing w:before="0" w:after="60"/>
                          <w:jc w:val="center"/>
                          <w:rPr>
                            <w:b/>
                            <w:bCs/>
                            <w:sz w:val="16"/>
                            <w:szCs w:val="22"/>
                            <w:lang w:bidi="ar-EG"/>
                          </w:rPr>
                        </w:pPr>
                        <w:r w:rsidRPr="008106E7">
                          <w:rPr>
                            <w:rFonts w:hint="cs"/>
                            <w:b/>
                            <w:bCs/>
                            <w:sz w:val="16"/>
                            <w:szCs w:val="22"/>
                            <w:rtl/>
                            <w:lang w:val="en-CA" w:bidi="ar-EG"/>
                          </w:rPr>
                          <w:t xml:space="preserve">الدول العربية </w:t>
                        </w:r>
                        <w:r>
                          <w:rPr>
                            <w:b/>
                            <w:bCs/>
                            <w:sz w:val="16"/>
                            <w:szCs w:val="22"/>
                            <w:lang w:val="en-CA" w:bidi="ar-EG"/>
                          </w:rPr>
                          <w:t>(125)</w:t>
                        </w:r>
                        <w:r>
                          <w:rPr>
                            <w:b/>
                            <w:bCs/>
                            <w:sz w:val="16"/>
                            <w:szCs w:val="22"/>
                            <w:lang w:val="en-CA" w:bidi="ar-EG"/>
                          </w:rPr>
                          <w:br/>
                          <w:t>%7</w:t>
                        </w:r>
                      </w:p>
                    </w:txbxContent>
                  </v:textbox>
                </v:shape>
                <v:shape id="Text Box 2" o:spid="_x0000_s1039" type="#_x0000_t202" style="position:absolute;left:13359;top:356;width:7363;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B86ADF" w:rsidRPr="008106E7" w:rsidRDefault="00B86ADF" w:rsidP="007E7289">
                        <w:pPr>
                          <w:spacing w:before="0" w:after="60" w:line="240" w:lineRule="exact"/>
                          <w:jc w:val="center"/>
                          <w:rPr>
                            <w:b/>
                            <w:bCs/>
                            <w:sz w:val="16"/>
                            <w:szCs w:val="22"/>
                            <w:lang w:bidi="ar-EG"/>
                          </w:rPr>
                        </w:pPr>
                        <w:r w:rsidRPr="008106E7">
                          <w:rPr>
                            <w:rFonts w:hint="cs"/>
                            <w:b/>
                            <w:bCs/>
                            <w:sz w:val="16"/>
                            <w:szCs w:val="22"/>
                            <w:rtl/>
                            <w:lang w:val="en-CA" w:bidi="ar-EG"/>
                          </w:rPr>
                          <w:t xml:space="preserve">كومنولث الدول المستقلة </w:t>
                        </w:r>
                        <w:r>
                          <w:rPr>
                            <w:b/>
                            <w:bCs/>
                            <w:sz w:val="16"/>
                            <w:szCs w:val="22"/>
                            <w:lang w:val="en-CA" w:bidi="ar-EG"/>
                          </w:rPr>
                          <w:t>(73)</w:t>
                        </w:r>
                        <w:r>
                          <w:rPr>
                            <w:b/>
                            <w:bCs/>
                            <w:sz w:val="16"/>
                            <w:szCs w:val="22"/>
                            <w:lang w:val="en-CA" w:bidi="ar-EG"/>
                          </w:rPr>
                          <w:br/>
                          <w:t>%4</w:t>
                        </w:r>
                      </w:p>
                    </w:txbxContent>
                  </v:textbox>
                </v:shape>
                <v:shape id="Text Box 2" o:spid="_x0000_s1040" type="#_x0000_t202" style="position:absolute;left:22206;top:1603;width:3979;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B86ADF" w:rsidRDefault="00B86ADF" w:rsidP="001F5CF4">
                        <w:pPr>
                          <w:spacing w:before="0" w:after="60"/>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(202)</w:t>
                        </w:r>
                      </w:p>
                      <w:p w:rsidR="00B86ADF" w:rsidRPr="008106E7" w:rsidRDefault="00B86ADF" w:rsidP="001F5CF4">
                        <w:pPr>
                          <w:spacing w:before="0" w:after="60"/>
                          <w:jc w:val="center"/>
                          <w:rPr>
                            <w:b/>
                            <w:bCs/>
                            <w:sz w:val="16"/>
                            <w:szCs w:val="22"/>
                            <w:lang w:bidi="ar-EG"/>
                          </w:rPr>
                        </w:pPr>
                        <w:r>
                          <w:rPr>
                            <w:b/>
                            <w:bCs/>
                            <w:sz w:val="16"/>
                            <w:szCs w:val="22"/>
                            <w:lang w:val="en-CA" w:bidi="ar-EG"/>
                          </w:rPr>
                          <w:t>%11</w:t>
                        </w:r>
                      </w:p>
                    </w:txbxContent>
                  </v:textbox>
                </v:shape>
                <v:shape id="Text Box 2" o:spid="_x0000_s1041" type="#_x0000_t202" style="position:absolute;left:17100;top:8075;width:8905;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B86ADF" w:rsidRDefault="00B86ADF" w:rsidP="001F5CF4">
                        <w:pPr>
                          <w:spacing w:before="0" w:after="60"/>
                          <w:jc w:val="center"/>
                          <w:rPr>
                            <w:b/>
                            <w:bCs/>
                            <w:sz w:val="16"/>
                            <w:szCs w:val="22"/>
                            <w:rtl/>
                            <w:lang w:val="en-CA" w:bidi="ar-EG"/>
                          </w:rPr>
                        </w:pPr>
                        <w:r w:rsidRPr="00813911">
                          <w:rPr>
                            <w:rFonts w:hint="cs"/>
                            <w:b/>
                            <w:bCs/>
                            <w:sz w:val="16"/>
                            <w:szCs w:val="22"/>
                            <w:rtl/>
                            <w:lang w:val="en-CA" w:bidi="ar-EG"/>
                          </w:rPr>
                          <w:t>آسيا</w:t>
                        </w:r>
                        <w:r>
                          <w:rPr>
                            <w:b/>
                            <w:bCs/>
                            <w:sz w:val="16"/>
                            <w:szCs w:val="22"/>
                            <w:rtl/>
                            <w:lang w:val="en-CA" w:bidi="ar-EG"/>
                          </w:rPr>
                          <w:br/>
                        </w:r>
                        <w:r w:rsidRPr="00813911">
                          <w:rPr>
                            <w:rFonts w:hint="cs"/>
                            <w:b/>
                            <w:bCs/>
                            <w:sz w:val="16"/>
                            <w:szCs w:val="22"/>
                            <w:rtl/>
                            <w:lang w:val="en-CA" w:bidi="ar-EG"/>
                          </w:rPr>
                          <w:t>والمحيط الهادئ</w:t>
                        </w:r>
                        <w:r>
                          <w:rPr>
                            <w:b/>
                            <w:bCs/>
                            <w:sz w:val="16"/>
                            <w:szCs w:val="22"/>
                            <w:rtl/>
                            <w:lang w:val="en-CA" w:bidi="ar-EG"/>
                          </w:rPr>
                          <w:br/>
                        </w:r>
                        <w:r>
                          <w:rPr>
                            <w:b/>
                            <w:bCs/>
                            <w:sz w:val="16"/>
                            <w:szCs w:val="22"/>
                            <w:lang w:val="en-CA" w:bidi="ar-EG"/>
                          </w:rPr>
                          <w:t>(531)</w:t>
                        </w:r>
                      </w:p>
                      <w:p w:rsidR="00B86ADF" w:rsidRPr="008106E7" w:rsidRDefault="00B86ADF" w:rsidP="001F5CF4">
                        <w:pPr>
                          <w:spacing w:before="0" w:after="60"/>
                          <w:jc w:val="center"/>
                          <w:rPr>
                            <w:b/>
                            <w:bCs/>
                            <w:sz w:val="16"/>
                            <w:szCs w:val="22"/>
                            <w:lang w:bidi="ar-EG"/>
                          </w:rPr>
                        </w:pPr>
                        <w:r>
                          <w:rPr>
                            <w:b/>
                            <w:bCs/>
                            <w:sz w:val="16"/>
                            <w:szCs w:val="22"/>
                            <w:lang w:val="en-CA" w:bidi="ar-EG"/>
                          </w:rPr>
                          <w:t>%29</w:t>
                        </w:r>
                      </w:p>
                    </w:txbxContent>
                  </v:textbox>
                </v:shape>
                <v:shape id="Text Box 2" o:spid="_x0000_s1042" type="#_x0000_t202" style="position:absolute;left:27016;top:11400;width:49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B86ADF" w:rsidRDefault="00B86ADF" w:rsidP="001F5CF4">
                        <w:pPr>
                          <w:spacing w:before="0" w:after="60"/>
                          <w:jc w:val="center"/>
                          <w:rPr>
                            <w:b/>
                            <w:bCs/>
                            <w:sz w:val="16"/>
                            <w:szCs w:val="22"/>
                            <w:rtl/>
                            <w:lang w:val="en-CA" w:bidi="ar-EG"/>
                          </w:rPr>
                        </w:pPr>
                        <w:r w:rsidRPr="008106E7">
                          <w:rPr>
                            <w:rFonts w:hint="cs"/>
                            <w:b/>
                            <w:bCs/>
                            <w:sz w:val="16"/>
                            <w:szCs w:val="22"/>
                            <w:rtl/>
                            <w:lang w:val="en-CA" w:bidi="ar-EG"/>
                          </w:rPr>
                          <w:t>الأمريكتان</w:t>
                        </w:r>
                        <w:r>
                          <w:rPr>
                            <w:b/>
                            <w:bCs/>
                            <w:sz w:val="16"/>
                            <w:szCs w:val="22"/>
                            <w:lang w:val="en-CA" w:bidi="ar-EG"/>
                          </w:rPr>
                          <w:br/>
                          <w:t>(366)</w:t>
                        </w:r>
                      </w:p>
                      <w:p w:rsidR="00B86ADF" w:rsidRPr="008106E7" w:rsidRDefault="00B86ADF" w:rsidP="001F5CF4">
                        <w:pPr>
                          <w:spacing w:before="0" w:after="60"/>
                          <w:jc w:val="center"/>
                          <w:rPr>
                            <w:b/>
                            <w:bCs/>
                            <w:sz w:val="16"/>
                            <w:szCs w:val="22"/>
                            <w:lang w:bidi="ar-EG"/>
                          </w:rPr>
                        </w:pPr>
                        <w:r>
                          <w:rPr>
                            <w:b/>
                            <w:bCs/>
                            <w:sz w:val="16"/>
                            <w:szCs w:val="22"/>
                            <w:lang w:val="en-CA" w:bidi="ar-EG"/>
                          </w:rPr>
                          <w:t>%20</w:t>
                        </w:r>
                      </w:p>
                    </w:txbxContent>
                  </v:textbox>
                </v:shape>
                <v:shape id="Text Box 2" o:spid="_x0000_s1043" type="#_x0000_t202" style="position:absolute;left:25710;top:5640;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B86ADF" w:rsidRPr="008106E7" w:rsidRDefault="00B86ADF" w:rsidP="001F5CF4">
                        <w:pPr>
                          <w:spacing w:before="0" w:after="60"/>
                          <w:jc w:val="center"/>
                          <w:rPr>
                            <w:b/>
                            <w:bCs/>
                            <w:sz w:val="16"/>
                            <w:szCs w:val="22"/>
                            <w:lang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(536)</w:t>
                        </w:r>
                        <w:r>
                          <w:rPr>
                            <w:b/>
                            <w:bCs/>
                            <w:sz w:val="16"/>
                            <w:szCs w:val="22"/>
                            <w:lang w:val="en-CA" w:bidi="ar-EG"/>
                          </w:rPr>
                          <w:br/>
                          <w:t>%29</w:t>
                        </w:r>
                      </w:p>
                    </w:txbxContent>
                  </v:textbox>
                </v:shape>
              </v:group>
            </w:pict>
          </mc:Fallback>
        </mc:AlternateContent>
      </w:r>
      <w:r>
        <w:rPr>
          <w:noProof/>
          <w:rtl/>
          <w:lang w:eastAsia="zh-CN"/>
        </w:rPr>
        <w:drawing>
          <wp:inline distT="0" distB="0" distL="0" distR="0" wp14:anchorId="0DB918CC" wp14:editId="10F90947">
            <wp:extent cx="6106795" cy="259651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4fig2.jpg"/>
                    <pic:cNvPicPr/>
                  </pic:nvPicPr>
                  <pic:blipFill>
                    <a:blip r:embed="rId19">
                      <a:extLst>
                        <a:ext uri="{28A0092B-C50C-407E-A947-70E740481C1C}">
                          <a14:useLocalDpi xmlns:a14="http://schemas.microsoft.com/office/drawing/2010/main" val="0"/>
                        </a:ext>
                      </a:extLst>
                    </a:blip>
                    <a:stretch>
                      <a:fillRect/>
                    </a:stretch>
                  </pic:blipFill>
                  <pic:spPr>
                    <a:xfrm>
                      <a:off x="0" y="0"/>
                      <a:ext cx="6106795" cy="2596515"/>
                    </a:xfrm>
                    <a:prstGeom prst="rect">
                      <a:avLst/>
                    </a:prstGeom>
                  </pic:spPr>
                </pic:pic>
              </a:graphicData>
            </a:graphic>
          </wp:inline>
        </w:drawing>
      </w:r>
    </w:p>
    <w:p w:rsidR="001F5CF4" w:rsidRDefault="001F5CF4" w:rsidP="001F5CF4"/>
    <w:p w:rsidR="001F5CF4" w:rsidRDefault="001F5CF4" w:rsidP="001F5CF4">
      <w:pPr>
        <w:pStyle w:val="FigureNo"/>
      </w:pPr>
      <w:r>
        <w:rPr>
          <w:rFonts w:hint="cs"/>
          <w:rtl/>
        </w:rPr>
        <w:lastRenderedPageBreak/>
        <w:t xml:space="preserve">الشكل </w:t>
      </w:r>
      <w:r>
        <w:t>3</w:t>
      </w:r>
    </w:p>
    <w:p w:rsidR="001F5CF4" w:rsidRDefault="001F5CF4" w:rsidP="001F5CF4">
      <w:pPr>
        <w:pStyle w:val="Figuretitle"/>
        <w:ind w:left="1112" w:right="993"/>
        <w:rPr>
          <w:lang w:bidi="ar-SA"/>
        </w:rPr>
      </w:pPr>
      <w:r w:rsidRPr="00C65F6C">
        <w:rPr>
          <w:rtl/>
          <w:lang w:bidi="ar-SA"/>
        </w:rPr>
        <w:t xml:space="preserve">عدد المساهمات الواردة من الأعضاء للنظر فيها خلال اجتماعات لجنة الدراسات </w:t>
      </w:r>
      <w:r w:rsidRPr="00C65F6C">
        <w:t>2</w:t>
      </w:r>
      <w:r w:rsidRPr="00C65F6C">
        <w:rPr>
          <w:rtl/>
          <w:lang w:bidi="ar-SA"/>
        </w:rPr>
        <w:t xml:space="preserve"> </w:t>
      </w:r>
      <w:r>
        <w:rPr>
          <w:rFonts w:hint="cs"/>
          <w:rtl/>
          <w:lang w:bidi="ar-SA"/>
        </w:rPr>
        <w:t xml:space="preserve">واجتماعات أفرقة المقررين </w:t>
      </w:r>
      <w:r w:rsidRPr="00C65F6C">
        <w:rPr>
          <w:rtl/>
          <w:lang w:bidi="ar-SA"/>
        </w:rPr>
        <w:t>(لكل منطقة)</w:t>
      </w:r>
    </w:p>
    <w:p w:rsidR="001F5CF4" w:rsidRDefault="001F5CF4" w:rsidP="001F5CF4">
      <w:pPr>
        <w:spacing w:line="240" w:lineRule="auto"/>
        <w:jc w:val="center"/>
      </w:pPr>
      <w:r>
        <w:rPr>
          <w:noProof/>
          <w:lang w:eastAsia="zh-CN"/>
        </w:rPr>
        <mc:AlternateContent>
          <mc:Choice Requires="wpg">
            <w:drawing>
              <wp:anchor distT="0" distB="0" distL="114300" distR="114300" simplePos="0" relativeHeight="251661312" behindDoc="0" locked="0" layoutInCell="1" allowOverlap="1" wp14:anchorId="3CE5A0FD" wp14:editId="505DEC97">
                <wp:simplePos x="0" y="0"/>
                <wp:positionH relativeFrom="column">
                  <wp:posOffset>605023</wp:posOffset>
                </wp:positionH>
                <wp:positionV relativeFrom="paragraph">
                  <wp:posOffset>38578</wp:posOffset>
                </wp:positionV>
                <wp:extent cx="5117465" cy="2688549"/>
                <wp:effectExtent l="0" t="0" r="6985" b="0"/>
                <wp:wrapNone/>
                <wp:docPr id="300" name="Group 300"/>
                <wp:cNvGraphicFramePr/>
                <a:graphic xmlns:a="http://schemas.openxmlformats.org/drawingml/2006/main">
                  <a:graphicData uri="http://schemas.microsoft.com/office/word/2010/wordprocessingGroup">
                    <wpg:wgp>
                      <wpg:cNvGrpSpPr/>
                      <wpg:grpSpPr>
                        <a:xfrm>
                          <a:off x="0" y="0"/>
                          <a:ext cx="5117465" cy="2688549"/>
                          <a:chOff x="0" y="0"/>
                          <a:chExt cx="5117465" cy="2688549"/>
                        </a:xfrm>
                      </wpg:grpSpPr>
                      <wpg:grpSp>
                        <wpg:cNvPr id="290" name="Group 290"/>
                        <wpg:cNvGrpSpPr/>
                        <wpg:grpSpPr>
                          <a:xfrm>
                            <a:off x="0" y="320634"/>
                            <a:ext cx="5117465" cy="2367915"/>
                            <a:chOff x="-1353812" y="326550"/>
                            <a:chExt cx="5117629" cy="2368612"/>
                          </a:xfrm>
                        </wpg:grpSpPr>
                        <wps:wsp>
                          <wps:cNvPr id="291" name="Text Box 2"/>
                          <wps:cNvSpPr txBox="1">
                            <a:spLocks noChangeArrowheads="1"/>
                          </wps:cNvSpPr>
                          <wps:spPr bwMode="auto">
                            <a:xfrm>
                              <a:off x="-1353812" y="326550"/>
                              <a:ext cx="1288497" cy="1656492"/>
                            </a:xfrm>
                            <a:prstGeom prst="rect">
                              <a:avLst/>
                            </a:prstGeom>
                            <a:noFill/>
                            <a:ln w="9525">
                              <a:noFill/>
                              <a:miter lim="800000"/>
                              <a:headEnd/>
                              <a:tailEnd/>
                            </a:ln>
                          </wps:spPr>
                          <wps:txbx>
                            <w:txbxContent>
                              <w:p w:rsidR="00B86ADF" w:rsidRPr="00AF3601" w:rsidRDefault="00B86ADF" w:rsidP="001F5CF4">
                                <w:pPr>
                                  <w:spacing w:before="0" w:after="12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B86ADF" w:rsidRPr="00AF3601" w:rsidRDefault="00B86ADF" w:rsidP="001F5CF4">
                                <w:pPr>
                                  <w:spacing w:before="0" w:after="12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B86ADF" w:rsidRPr="00AF3601" w:rsidRDefault="00B86ADF" w:rsidP="001F5CF4">
                                <w:pPr>
                                  <w:spacing w:before="0" w:after="10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B86ADF" w:rsidRPr="00AF3601" w:rsidRDefault="00B86ADF" w:rsidP="001F5CF4">
                                <w:pPr>
                                  <w:spacing w:before="0" w:after="14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B86ADF" w:rsidRPr="00AF3601" w:rsidRDefault="00B86ADF" w:rsidP="001F5CF4">
                                <w:pPr>
                                  <w:spacing w:before="0" w:after="10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B86ADF" w:rsidRDefault="00B86ADF" w:rsidP="001F5CF4">
                                <w:pPr>
                                  <w:spacing w:before="0" w:after="100"/>
                                  <w:jc w:val="lef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p w:rsidR="00B86ADF" w:rsidRPr="00AF3601" w:rsidRDefault="00B86ADF" w:rsidP="001F5CF4">
                                <w:pPr>
                                  <w:spacing w:before="0" w:after="60"/>
                                  <w:jc w:val="left"/>
                                  <w:rPr>
                                    <w:rFonts w:ascii="Traditional Arabic" w:hAnsi="Traditional Arabic"/>
                                    <w:b/>
                                    <w:bCs/>
                                    <w:sz w:val="16"/>
                                    <w:szCs w:val="22"/>
                                    <w:lang w:val="en-CA" w:bidi="ar-EG"/>
                                  </w:rPr>
                                </w:pPr>
                                <w:r w:rsidRPr="00CA76D6">
                                  <w:rPr>
                                    <w:rFonts w:ascii="Traditional Arabic" w:hAnsi="Traditional Arabic" w:hint="cs"/>
                                    <w:b/>
                                    <w:bCs/>
                                    <w:sz w:val="16"/>
                                    <w:szCs w:val="22"/>
                                    <w:rtl/>
                                    <w:lang w:val="en-CA" w:bidi="ar-EG"/>
                                  </w:rPr>
                                  <w:t>أخرى (منظمات إقليمية/دولية)</w:t>
                                </w:r>
                              </w:p>
                            </w:txbxContent>
                          </wps:txbx>
                          <wps:bodyPr rot="0" vert="horz" wrap="square" lIns="0" tIns="0" rIns="0" bIns="0" anchor="t" anchorCtr="0">
                            <a:noAutofit/>
                          </wps:bodyPr>
                        </wps:wsp>
                        <wps:wsp>
                          <wps:cNvPr id="292" name="Text Box 2"/>
                          <wps:cNvSpPr txBox="1">
                            <a:spLocks noChangeArrowheads="1"/>
                          </wps:cNvSpPr>
                          <wps:spPr bwMode="auto">
                            <a:xfrm>
                              <a:off x="-35626" y="2190997"/>
                              <a:ext cx="2642193" cy="504165"/>
                            </a:xfrm>
                            <a:prstGeom prst="rect">
                              <a:avLst/>
                            </a:prstGeom>
                            <a:noFill/>
                            <a:ln w="9525">
                              <a:noFill/>
                              <a:miter lim="800000"/>
                              <a:headEnd/>
                              <a:tailEnd/>
                            </a:ln>
                          </wps:spPr>
                          <wps:txbx>
                            <w:txbxContent>
                              <w:p w:rsidR="00B86ADF" w:rsidRPr="00AF3601" w:rsidRDefault="00B86ADF" w:rsidP="001F5CF4">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 xml:space="preserve">تستند </w:t>
                                </w:r>
                                <w:r w:rsidRPr="00AF3601">
                                  <w:rPr>
                                    <w:rFonts w:ascii="Traditional Arabic" w:hAnsi="Traditional Arabic" w:hint="cs"/>
                                    <w:b/>
                                    <w:bCs/>
                                    <w:sz w:val="16"/>
                                    <w:szCs w:val="22"/>
                                    <w:u w:val="single"/>
                                    <w:rtl/>
                                    <w:lang w:val="en-CA" w:bidi="ar-EG"/>
                                  </w:rPr>
                                  <w:t>فقط</w:t>
                                </w:r>
                                <w:r w:rsidRPr="00AF3601">
                                  <w:rPr>
                                    <w:rFonts w:ascii="Traditional Arabic" w:hAnsi="Traditional Arabic" w:hint="cs"/>
                                    <w:b/>
                                    <w:bCs/>
                                    <w:sz w:val="16"/>
                                    <w:szCs w:val="22"/>
                                    <w:rtl/>
                                    <w:lang w:val="en-CA" w:bidi="ar-EG"/>
                                  </w:rPr>
                                  <w:t xml:space="preserve"> إلى </w:t>
                                </w:r>
                                <w:r w:rsidRPr="00AF3601">
                                  <w:rPr>
                                    <w:rFonts w:ascii="Traditional Arabic" w:hAnsi="Traditional Arabic" w:hint="cs"/>
                                    <w:b/>
                                    <w:bCs/>
                                    <w:color w:val="C00000"/>
                                    <w:sz w:val="16"/>
                                    <w:szCs w:val="22"/>
                                    <w:rtl/>
                                    <w:lang w:val="en-CA" w:bidi="ar-EG"/>
                                  </w:rPr>
                                  <w:t>المساهمات من الأعضاء</w:t>
                                </w:r>
                              </w:p>
                              <w:p w:rsidR="00B86ADF" w:rsidRPr="00AF3601" w:rsidRDefault="00B86ADF" w:rsidP="001F5CF4">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(وتستبعد الوثائق الواردة من الاتحاد وبيانات الاتصال).</w:t>
                                </w:r>
                              </w:p>
                              <w:p w:rsidR="00B86ADF" w:rsidRPr="007E7289" w:rsidRDefault="00B86ADF" w:rsidP="001F5CF4">
                                <w:pPr>
                                  <w:spacing w:before="0" w:after="60"/>
                                  <w:jc w:val="left"/>
                                  <w:rPr>
                                    <w:b/>
                                    <w:bCs/>
                                    <w:sz w:val="16"/>
                                    <w:szCs w:val="22"/>
                                    <w:lang w:val="en-CA" w:bidi="ar-EG"/>
                                  </w:rPr>
                                </w:pPr>
                                <w:r w:rsidRPr="007E7289">
                                  <w:rPr>
                                    <w:rFonts w:hint="cs"/>
                                    <w:b/>
                                    <w:bCs/>
                                    <w:sz w:val="16"/>
                                    <w:szCs w:val="22"/>
                                    <w:rtl/>
                                    <w:lang w:val="en-CA" w:bidi="ar-EG"/>
                                  </w:rPr>
                                  <w:t>المجموع:</w:t>
                                </w:r>
                                <w:r w:rsidRPr="007E7289">
                                  <w:rPr>
                                    <w:rFonts w:hint="cs"/>
                                    <w:b/>
                                    <w:bCs/>
                                    <w:color w:val="C00000"/>
                                    <w:sz w:val="16"/>
                                    <w:szCs w:val="22"/>
                                    <w:rtl/>
                                    <w:lang w:val="en-CA" w:bidi="ar-EG"/>
                                  </w:rPr>
                                  <w:t xml:space="preserve"> </w:t>
                                </w:r>
                                <w:r w:rsidRPr="007E7289">
                                  <w:rPr>
                                    <w:b/>
                                    <w:bCs/>
                                    <w:color w:val="C00000"/>
                                    <w:sz w:val="16"/>
                                    <w:szCs w:val="22"/>
                                    <w:lang w:val="en-CA" w:bidi="ar-EG"/>
                                  </w:rPr>
                                  <w:t>271</w:t>
                                </w:r>
                                <w:r w:rsidRPr="007E7289">
                                  <w:rPr>
                                    <w:rFonts w:hint="cs"/>
                                    <w:b/>
                                    <w:bCs/>
                                    <w:color w:val="C00000"/>
                                    <w:sz w:val="16"/>
                                    <w:szCs w:val="22"/>
                                    <w:rtl/>
                                    <w:lang w:val="en-CA" w:bidi="ar-EG"/>
                                  </w:rPr>
                                  <w:t xml:space="preserve"> وثيقة </w:t>
                                </w:r>
                                <w:r w:rsidRPr="007E7289">
                                  <w:rPr>
                                    <w:rFonts w:hint="cs"/>
                                    <w:b/>
                                    <w:bCs/>
                                    <w:sz w:val="16"/>
                                    <w:szCs w:val="22"/>
                                    <w:rtl/>
                                    <w:lang w:val="en-CA" w:bidi="ar-EG"/>
                                  </w:rPr>
                                  <w:t xml:space="preserve">من مجموع </w:t>
                                </w:r>
                                <w:r w:rsidRPr="007E7289">
                                  <w:rPr>
                                    <w:b/>
                                    <w:bCs/>
                                    <w:sz w:val="16"/>
                                    <w:szCs w:val="22"/>
                                    <w:lang w:val="en-CA" w:bidi="ar-EG"/>
                                  </w:rPr>
                                  <w:t>604</w:t>
                                </w:r>
                                <w:r w:rsidRPr="007E7289">
                                  <w:rPr>
                                    <w:rFonts w:hint="cs"/>
                                    <w:b/>
                                    <w:bCs/>
                                    <w:sz w:val="16"/>
                                    <w:szCs w:val="22"/>
                                    <w:rtl/>
                                    <w:lang w:val="en-CA" w:bidi="ar-EG"/>
                                  </w:rPr>
                                  <w:t xml:space="preserve"> وثائق للجنة الدراسات </w:t>
                                </w:r>
                                <w:r w:rsidRPr="007E7289">
                                  <w:rPr>
                                    <w:b/>
                                    <w:bCs/>
                                    <w:sz w:val="16"/>
                                    <w:szCs w:val="22"/>
                                    <w:lang w:val="en-CA" w:bidi="ar-EG"/>
                                  </w:rPr>
                                  <w:t>2</w:t>
                                </w:r>
                              </w:p>
                            </w:txbxContent>
                          </wps:txbx>
                          <wps:bodyPr rot="0" vert="horz" wrap="square" lIns="0" tIns="0" rIns="0" bIns="0" anchor="t" anchorCtr="0">
                            <a:noAutofit/>
                          </wps:bodyPr>
                        </wps:wsp>
                        <wps:wsp>
                          <wps:cNvPr id="293" name="Text Box 2"/>
                          <wps:cNvSpPr txBox="1">
                            <a:spLocks noChangeArrowheads="1"/>
                          </wps:cNvSpPr>
                          <wps:spPr bwMode="auto">
                            <a:xfrm>
                              <a:off x="2945080" y="1763486"/>
                              <a:ext cx="818737" cy="308759"/>
                            </a:xfrm>
                            <a:prstGeom prst="rect">
                              <a:avLst/>
                            </a:prstGeom>
                            <a:noFill/>
                            <a:ln w="9525">
                              <a:noFill/>
                              <a:miter lim="800000"/>
                              <a:headEnd/>
                              <a:tailEnd/>
                            </a:ln>
                          </wps:spPr>
                          <wps:txbx>
                            <w:txbxContent>
                              <w:p w:rsidR="00B86ADF" w:rsidRPr="008106E7" w:rsidRDefault="00B86ADF" w:rsidP="001F5CF4">
                                <w:pPr>
                                  <w:spacing w:before="0" w:after="60"/>
                                  <w:jc w:val="center"/>
                                  <w:rPr>
                                    <w:b/>
                                    <w:bCs/>
                                    <w:sz w:val="16"/>
                                    <w:szCs w:val="22"/>
                                    <w:lang w:bidi="ar-EG"/>
                                  </w:rPr>
                                </w:pPr>
                                <w:r w:rsidRPr="008106E7">
                                  <w:rPr>
                                    <w:rFonts w:hint="cs"/>
                                    <w:b/>
                                    <w:bCs/>
                                    <w:sz w:val="16"/>
                                    <w:szCs w:val="22"/>
                                    <w:rtl/>
                                    <w:lang w:val="en-CA" w:bidi="ar-EG"/>
                                  </w:rPr>
                                  <w:t xml:space="preserve">الدول العربية </w:t>
                                </w:r>
                                <w:r>
                                  <w:rPr>
                                    <w:b/>
                                    <w:bCs/>
                                    <w:sz w:val="16"/>
                                    <w:szCs w:val="22"/>
                                    <w:lang w:val="en-CA" w:bidi="ar-EG"/>
                                  </w:rPr>
                                  <w:t>(8)</w:t>
                                </w:r>
                                <w:r>
                                  <w:rPr>
                                    <w:b/>
                                    <w:bCs/>
                                    <w:sz w:val="16"/>
                                    <w:szCs w:val="22"/>
                                    <w:lang w:val="en-CA" w:bidi="ar-EG"/>
                                  </w:rPr>
                                  <w:br/>
                                  <w:t>%3</w:t>
                                </w:r>
                              </w:p>
                            </w:txbxContent>
                          </wps:txbx>
                          <wps:bodyPr rot="0" vert="horz" wrap="square" lIns="0" tIns="0" rIns="0" bIns="0" anchor="t" anchorCtr="0">
                            <a:noAutofit/>
                          </wps:bodyPr>
                        </wps:wsp>
                        <wps:wsp>
                          <wps:cNvPr id="294" name="Text Box 2"/>
                          <wps:cNvSpPr txBox="1">
                            <a:spLocks noChangeArrowheads="1"/>
                          </wps:cNvSpPr>
                          <wps:spPr bwMode="auto">
                            <a:xfrm>
                              <a:off x="641266" y="504675"/>
                              <a:ext cx="736270" cy="492826"/>
                            </a:xfrm>
                            <a:prstGeom prst="rect">
                              <a:avLst/>
                            </a:prstGeom>
                            <a:noFill/>
                            <a:ln w="9525">
                              <a:noFill/>
                              <a:miter lim="800000"/>
                              <a:headEnd/>
                              <a:tailEnd/>
                            </a:ln>
                          </wps:spPr>
                          <wps:txbx>
                            <w:txbxContent>
                              <w:p w:rsidR="00B86ADF" w:rsidRPr="008106E7" w:rsidRDefault="00B86ADF" w:rsidP="007E7289">
                                <w:pPr>
                                  <w:spacing w:before="0" w:after="60" w:line="240" w:lineRule="exact"/>
                                  <w:jc w:val="center"/>
                                  <w:rPr>
                                    <w:b/>
                                    <w:bCs/>
                                    <w:sz w:val="16"/>
                                    <w:szCs w:val="22"/>
                                    <w:lang w:bidi="ar-EG"/>
                                  </w:rPr>
                                </w:pPr>
                                <w:r w:rsidRPr="008106E7">
                                  <w:rPr>
                                    <w:rFonts w:hint="cs"/>
                                    <w:b/>
                                    <w:bCs/>
                                    <w:sz w:val="16"/>
                                    <w:szCs w:val="22"/>
                                    <w:rtl/>
                                    <w:lang w:val="en-CA" w:bidi="ar-EG"/>
                                  </w:rPr>
                                  <w:t xml:space="preserve">كومنولث الدول المستقلة </w:t>
                                </w:r>
                                <w:r>
                                  <w:rPr>
                                    <w:b/>
                                    <w:bCs/>
                                    <w:sz w:val="16"/>
                                    <w:szCs w:val="22"/>
                                    <w:lang w:val="en-CA" w:bidi="ar-EG"/>
                                  </w:rPr>
                                  <w:t>(13)</w:t>
                                </w:r>
                                <w:r>
                                  <w:rPr>
                                    <w:b/>
                                    <w:bCs/>
                                    <w:sz w:val="16"/>
                                    <w:szCs w:val="22"/>
                                    <w:lang w:val="en-CA" w:bidi="ar-EG"/>
                                  </w:rPr>
                                  <w:br/>
                                  <w:t>%5</w:t>
                                </w:r>
                              </w:p>
                            </w:txbxContent>
                          </wps:txbx>
                          <wps:bodyPr rot="0" vert="horz" wrap="square" lIns="0" tIns="0" rIns="0" bIns="0" anchor="t" anchorCtr="0">
                            <a:noAutofit/>
                          </wps:bodyPr>
                        </wps:wsp>
                        <wps:wsp>
                          <wps:cNvPr id="295" name="Text Box 2"/>
                          <wps:cNvSpPr txBox="1">
                            <a:spLocks noChangeArrowheads="1"/>
                          </wps:cNvSpPr>
                          <wps:spPr bwMode="auto">
                            <a:xfrm>
                              <a:off x="1745678" y="391931"/>
                              <a:ext cx="397823" cy="439387"/>
                            </a:xfrm>
                            <a:prstGeom prst="rect">
                              <a:avLst/>
                            </a:prstGeom>
                            <a:noFill/>
                            <a:ln w="9525">
                              <a:noFill/>
                              <a:miter lim="800000"/>
                              <a:headEnd/>
                              <a:tailEnd/>
                            </a:ln>
                          </wps:spPr>
                          <wps:txbx>
                            <w:txbxContent>
                              <w:p w:rsidR="00B86ADF" w:rsidRDefault="00B86ADF" w:rsidP="001F5CF4">
                                <w:pPr>
                                  <w:spacing w:before="0" w:after="60"/>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(32)</w:t>
                                </w:r>
                              </w:p>
                              <w:p w:rsidR="00B86ADF" w:rsidRPr="008106E7" w:rsidRDefault="00B86ADF" w:rsidP="001F5CF4">
                                <w:pPr>
                                  <w:spacing w:before="0" w:after="60"/>
                                  <w:jc w:val="center"/>
                                  <w:rPr>
                                    <w:b/>
                                    <w:bCs/>
                                    <w:sz w:val="16"/>
                                    <w:szCs w:val="22"/>
                                    <w:lang w:bidi="ar-EG"/>
                                  </w:rPr>
                                </w:pPr>
                                <w:r>
                                  <w:rPr>
                                    <w:b/>
                                    <w:bCs/>
                                    <w:sz w:val="16"/>
                                    <w:szCs w:val="22"/>
                                    <w:lang w:val="en-CA" w:bidi="ar-EG"/>
                                  </w:rPr>
                                  <w:t>%12</w:t>
                                </w:r>
                              </w:p>
                            </w:txbxContent>
                          </wps:txbx>
                          <wps:bodyPr rot="0" vert="horz" wrap="square" lIns="0" tIns="0" rIns="0" bIns="0" anchor="t" anchorCtr="0">
                            <a:noAutofit/>
                          </wps:bodyPr>
                        </wps:wsp>
                        <wps:wsp>
                          <wps:cNvPr id="296" name="Text Box 2"/>
                          <wps:cNvSpPr txBox="1">
                            <a:spLocks noChangeArrowheads="1"/>
                          </wps:cNvSpPr>
                          <wps:spPr bwMode="auto">
                            <a:xfrm>
                              <a:off x="1644730" y="1223280"/>
                              <a:ext cx="890509" cy="659080"/>
                            </a:xfrm>
                            <a:prstGeom prst="rect">
                              <a:avLst/>
                            </a:prstGeom>
                            <a:noFill/>
                            <a:ln w="9525">
                              <a:noFill/>
                              <a:miter lim="800000"/>
                              <a:headEnd/>
                              <a:tailEnd/>
                            </a:ln>
                          </wps:spPr>
                          <wps:txbx>
                            <w:txbxContent>
                              <w:p w:rsidR="00B86ADF" w:rsidRDefault="00B86ADF" w:rsidP="001F5CF4">
                                <w:pPr>
                                  <w:spacing w:before="0" w:after="60"/>
                                  <w:jc w:val="center"/>
                                  <w:rPr>
                                    <w:b/>
                                    <w:bCs/>
                                    <w:sz w:val="16"/>
                                    <w:szCs w:val="22"/>
                                    <w:rtl/>
                                    <w:lang w:val="en-CA" w:bidi="ar-EG"/>
                                  </w:rPr>
                                </w:pPr>
                                <w:r w:rsidRPr="00813911">
                                  <w:rPr>
                                    <w:rFonts w:hint="cs"/>
                                    <w:b/>
                                    <w:bCs/>
                                    <w:sz w:val="16"/>
                                    <w:szCs w:val="22"/>
                                    <w:rtl/>
                                    <w:lang w:val="en-CA" w:bidi="ar-EG"/>
                                  </w:rPr>
                                  <w:t>آسيا</w:t>
                                </w:r>
                                <w:r>
                                  <w:rPr>
                                    <w:b/>
                                    <w:bCs/>
                                    <w:sz w:val="16"/>
                                    <w:szCs w:val="22"/>
                                    <w:rtl/>
                                    <w:lang w:val="en-CA" w:bidi="ar-EG"/>
                                  </w:rPr>
                                  <w:br/>
                                </w:r>
                                <w:r w:rsidRPr="00813911">
                                  <w:rPr>
                                    <w:rFonts w:hint="cs"/>
                                    <w:b/>
                                    <w:bCs/>
                                    <w:sz w:val="16"/>
                                    <w:szCs w:val="22"/>
                                    <w:rtl/>
                                    <w:lang w:val="en-CA" w:bidi="ar-EG"/>
                                  </w:rPr>
                                  <w:t>والمحيط الهادئ</w:t>
                                </w:r>
                                <w:r>
                                  <w:rPr>
                                    <w:b/>
                                    <w:bCs/>
                                    <w:sz w:val="16"/>
                                    <w:szCs w:val="22"/>
                                    <w:rtl/>
                                    <w:lang w:val="en-CA" w:bidi="ar-EG"/>
                                  </w:rPr>
                                  <w:br/>
                                </w:r>
                                <w:r>
                                  <w:rPr>
                                    <w:b/>
                                    <w:bCs/>
                                    <w:sz w:val="16"/>
                                    <w:szCs w:val="22"/>
                                    <w:lang w:val="en-CA" w:bidi="ar-EG"/>
                                  </w:rPr>
                                  <w:t>(102)</w:t>
                                </w:r>
                              </w:p>
                              <w:p w:rsidR="00B86ADF" w:rsidRPr="008106E7" w:rsidRDefault="00B86ADF" w:rsidP="001F5CF4">
                                <w:pPr>
                                  <w:spacing w:before="0" w:after="60"/>
                                  <w:jc w:val="center"/>
                                  <w:rPr>
                                    <w:b/>
                                    <w:bCs/>
                                    <w:sz w:val="16"/>
                                    <w:szCs w:val="22"/>
                                    <w:lang w:bidi="ar-EG"/>
                                  </w:rPr>
                                </w:pPr>
                                <w:r>
                                  <w:rPr>
                                    <w:b/>
                                    <w:bCs/>
                                    <w:sz w:val="16"/>
                                    <w:szCs w:val="22"/>
                                    <w:lang w:val="en-CA" w:bidi="ar-EG"/>
                                  </w:rPr>
                                  <w:t>%38</w:t>
                                </w:r>
                              </w:p>
                            </w:txbxContent>
                          </wps:txbx>
                          <wps:bodyPr rot="0" vert="horz" wrap="square" lIns="0" tIns="0" rIns="0" bIns="0" anchor="t" anchorCtr="0">
                            <a:noAutofit/>
                          </wps:bodyPr>
                        </wps:wsp>
                        <wps:wsp>
                          <wps:cNvPr id="297" name="Text Box 2"/>
                          <wps:cNvSpPr txBox="1">
                            <a:spLocks noChangeArrowheads="1"/>
                          </wps:cNvSpPr>
                          <wps:spPr bwMode="auto">
                            <a:xfrm>
                              <a:off x="2618510" y="1033153"/>
                              <a:ext cx="498763" cy="457200"/>
                            </a:xfrm>
                            <a:prstGeom prst="rect">
                              <a:avLst/>
                            </a:prstGeom>
                            <a:noFill/>
                            <a:ln w="9525">
                              <a:noFill/>
                              <a:miter lim="800000"/>
                              <a:headEnd/>
                              <a:tailEnd/>
                            </a:ln>
                          </wps:spPr>
                          <wps:txbx>
                            <w:txbxContent>
                              <w:p w:rsidR="00B86ADF" w:rsidRDefault="00B86ADF" w:rsidP="001F5CF4">
                                <w:pPr>
                                  <w:spacing w:before="0" w:after="60"/>
                                  <w:jc w:val="center"/>
                                  <w:rPr>
                                    <w:b/>
                                    <w:bCs/>
                                    <w:sz w:val="16"/>
                                    <w:szCs w:val="22"/>
                                    <w:rtl/>
                                    <w:lang w:val="en-CA" w:bidi="ar-EG"/>
                                  </w:rPr>
                                </w:pPr>
                                <w:r w:rsidRPr="008106E7">
                                  <w:rPr>
                                    <w:rFonts w:hint="cs"/>
                                    <w:b/>
                                    <w:bCs/>
                                    <w:sz w:val="16"/>
                                    <w:szCs w:val="22"/>
                                    <w:rtl/>
                                    <w:lang w:val="en-CA" w:bidi="ar-EG"/>
                                  </w:rPr>
                                  <w:t>الأمريكتان</w:t>
                                </w:r>
                                <w:r>
                                  <w:rPr>
                                    <w:b/>
                                    <w:bCs/>
                                    <w:sz w:val="16"/>
                                    <w:szCs w:val="22"/>
                                    <w:lang w:val="en-CA" w:bidi="ar-EG"/>
                                  </w:rPr>
                                  <w:br/>
                                  <w:t>(58)</w:t>
                                </w:r>
                              </w:p>
                              <w:p w:rsidR="00B86ADF" w:rsidRPr="008106E7" w:rsidRDefault="00B86ADF" w:rsidP="001F5CF4">
                                <w:pPr>
                                  <w:spacing w:before="0" w:after="60"/>
                                  <w:jc w:val="center"/>
                                  <w:rPr>
                                    <w:b/>
                                    <w:bCs/>
                                    <w:sz w:val="16"/>
                                    <w:szCs w:val="22"/>
                                    <w:lang w:bidi="ar-EG"/>
                                  </w:rPr>
                                </w:pPr>
                                <w:r>
                                  <w:rPr>
                                    <w:b/>
                                    <w:bCs/>
                                    <w:sz w:val="16"/>
                                    <w:szCs w:val="22"/>
                                    <w:lang w:val="en-CA" w:bidi="ar-EG"/>
                                  </w:rPr>
                                  <w:t>%21</w:t>
                                </w:r>
                              </w:p>
                            </w:txbxContent>
                          </wps:txbx>
                          <wps:bodyPr rot="0" vert="horz" wrap="square" lIns="0" tIns="0" rIns="0" bIns="0" anchor="t" anchorCtr="0">
                            <a:noAutofit/>
                          </wps:bodyPr>
                        </wps:wsp>
                        <wps:wsp>
                          <wps:cNvPr id="298" name="Text Box 2"/>
                          <wps:cNvSpPr txBox="1">
                            <a:spLocks noChangeArrowheads="1"/>
                          </wps:cNvSpPr>
                          <wps:spPr bwMode="auto">
                            <a:xfrm>
                              <a:off x="2297866" y="474986"/>
                              <a:ext cx="617638" cy="314839"/>
                            </a:xfrm>
                            <a:prstGeom prst="rect">
                              <a:avLst/>
                            </a:prstGeom>
                            <a:noFill/>
                            <a:ln w="9525">
                              <a:noFill/>
                              <a:miter lim="800000"/>
                              <a:headEnd/>
                              <a:tailEnd/>
                            </a:ln>
                          </wps:spPr>
                          <wps:txbx>
                            <w:txbxContent>
                              <w:p w:rsidR="00B86ADF" w:rsidRPr="008106E7" w:rsidRDefault="00B86ADF" w:rsidP="001F5CF4">
                                <w:pPr>
                                  <w:spacing w:before="0" w:after="60"/>
                                  <w:jc w:val="center"/>
                                  <w:rPr>
                                    <w:b/>
                                    <w:bCs/>
                                    <w:sz w:val="16"/>
                                    <w:szCs w:val="22"/>
                                    <w:lang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(45)</w:t>
                                </w:r>
                                <w:r>
                                  <w:rPr>
                                    <w:b/>
                                    <w:bCs/>
                                    <w:sz w:val="16"/>
                                    <w:szCs w:val="22"/>
                                    <w:lang w:val="en-CA" w:bidi="ar-EG"/>
                                  </w:rPr>
                                  <w:br/>
                                  <w:t>%16</w:t>
                                </w:r>
                              </w:p>
                            </w:txbxContent>
                          </wps:txbx>
                          <wps:bodyPr rot="0" vert="horz" wrap="square" lIns="0" tIns="0" rIns="0" bIns="0" anchor="t" anchorCtr="0">
                            <a:noAutofit/>
                          </wps:bodyPr>
                        </wps:wsp>
                      </wpg:grpSp>
                      <wps:wsp>
                        <wps:cNvPr id="299" name="Text Box 2"/>
                        <wps:cNvSpPr txBox="1">
                          <a:spLocks noChangeArrowheads="1"/>
                        </wps:cNvSpPr>
                        <wps:spPr bwMode="auto">
                          <a:xfrm>
                            <a:off x="2446317" y="0"/>
                            <a:ext cx="812709" cy="469026"/>
                          </a:xfrm>
                          <a:prstGeom prst="rect">
                            <a:avLst/>
                          </a:prstGeom>
                          <a:noFill/>
                          <a:ln w="9525">
                            <a:noFill/>
                            <a:miter lim="800000"/>
                            <a:headEnd/>
                            <a:tailEnd/>
                          </a:ln>
                        </wps:spPr>
                        <wps:txbx>
                          <w:txbxContent>
                            <w:p w:rsidR="00B86ADF" w:rsidRPr="008106E7" w:rsidRDefault="00B86ADF" w:rsidP="001F5CF4">
                              <w:pPr>
                                <w:spacing w:before="0" w:after="60" w:line="240" w:lineRule="exact"/>
                                <w:jc w:val="center"/>
                                <w:rPr>
                                  <w:b/>
                                  <w:bCs/>
                                  <w:sz w:val="16"/>
                                  <w:szCs w:val="22"/>
                                  <w:lang w:bidi="ar-EG"/>
                                </w:rPr>
                              </w:pPr>
                              <w:r w:rsidRPr="00C363D7">
                                <w:rPr>
                                  <w:rFonts w:hint="cs"/>
                                  <w:b/>
                                  <w:bCs/>
                                  <w:sz w:val="16"/>
                                  <w:szCs w:val="22"/>
                                  <w:rtl/>
                                  <w:lang w:val="en-CA" w:bidi="ar-EG"/>
                                </w:rPr>
                                <w:t>أخرى (منظمات</w:t>
                              </w:r>
                              <w:r>
                                <w:rPr>
                                  <w:b/>
                                  <w:bCs/>
                                  <w:sz w:val="16"/>
                                  <w:szCs w:val="22"/>
                                  <w:lang w:val="en-CA" w:bidi="ar-EG"/>
                                </w:rPr>
                                <w:br/>
                              </w:r>
                              <w:r w:rsidRPr="00C363D7">
                                <w:rPr>
                                  <w:rFonts w:hint="cs"/>
                                  <w:b/>
                                  <w:bCs/>
                                  <w:sz w:val="16"/>
                                  <w:szCs w:val="22"/>
                                  <w:rtl/>
                                  <w:lang w:val="en-CA" w:bidi="ar-EG"/>
                                </w:rPr>
                                <w:t>إقليمية/دولية)</w:t>
                              </w:r>
                              <w:r>
                                <w:rPr>
                                  <w:rFonts w:hint="cs"/>
                                  <w:b/>
                                  <w:bCs/>
                                  <w:sz w:val="16"/>
                                  <w:szCs w:val="22"/>
                                  <w:rtl/>
                                  <w:lang w:val="en-CA" w:bidi="ar-EG"/>
                                </w:rPr>
                                <w:t xml:space="preserve"> </w:t>
                              </w:r>
                              <w:r>
                                <w:rPr>
                                  <w:b/>
                                  <w:bCs/>
                                  <w:sz w:val="16"/>
                                  <w:szCs w:val="22"/>
                                  <w:lang w:val="en-CA" w:bidi="ar-EG"/>
                                </w:rPr>
                                <w:t>(13)</w:t>
                              </w:r>
                              <w:r>
                                <w:rPr>
                                  <w:b/>
                                  <w:bCs/>
                                  <w:sz w:val="16"/>
                                  <w:szCs w:val="22"/>
                                  <w:lang w:val="en-CA" w:bidi="ar-EG"/>
                                </w:rPr>
                                <w:br/>
                                <w:t>%5</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3CE5A0FD" id="Group 300" o:spid="_x0000_s1044" style="position:absolute;left:0;text-align:left;margin-left:47.65pt;margin-top:3.05pt;width:402.95pt;height:211.7pt;z-index:251661312;mso-width-relative:margin" coordsize="51174,2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">
                <v:group id="Group 290" o:spid="_x0000_s1045" style="position:absolute;top:3206;width:51174;height:23679" coordorigin="-13538,3265" coordsize="51176,23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Text Box 2" o:spid="_x0000_s1046" type="#_x0000_t202" style="position:absolute;left:-13538;top:3265;width:12885;height:16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Aj8QA&#10;AADcAAAADwAAAGRycy9kb3ducmV2LnhtbESPQYvCMBSE78L+h/AEb5rqQdZqFJEVFgSx1oPHZ/Ns&#10;g81LbbJa/71ZWNjjMDPfMItVZ2vxoNYbxwrGowQEceG04VLBKd8OP0H4gKyxdkwKXuRhtfzoLTDV&#10;7skZPY6hFBHCPkUFVQhNKqUvKrLoR64hjt7VtRZDlG0pdYvPCLe1nCTJVFo0HBcqbGhTUXE7/lgF&#10;6zNnX+a+vxyya2byfJbwbnpTatDv1nMQgbrwH/5rf2sFk9kY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9AI/EAAAA3AAAAA8AAAAAAAAAAAAAAAAAmAIAAGRycy9k&#10;b3ducmV2LnhtbFBLBQYAAAAABAAEAPUAAACJAwAAAAA=&#10;" filled="f" stroked="f">
                    <v:textbox inset="0,0,0,0">
                      <w:txbxContent>
                        <w:p w:rsidR="00B86ADF" w:rsidRPr="00AF3601" w:rsidRDefault="00B86ADF" w:rsidP="001F5CF4">
                          <w:pPr>
                            <w:spacing w:before="0" w:after="12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B86ADF" w:rsidRPr="00AF3601" w:rsidRDefault="00B86ADF" w:rsidP="001F5CF4">
                          <w:pPr>
                            <w:spacing w:before="0" w:after="12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B86ADF" w:rsidRPr="00AF3601" w:rsidRDefault="00B86ADF" w:rsidP="001F5CF4">
                          <w:pPr>
                            <w:spacing w:before="0" w:after="10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B86ADF" w:rsidRPr="00AF3601" w:rsidRDefault="00B86ADF" w:rsidP="001F5CF4">
                          <w:pPr>
                            <w:spacing w:before="0" w:after="14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B86ADF" w:rsidRPr="00AF3601" w:rsidRDefault="00B86ADF" w:rsidP="001F5CF4">
                          <w:pPr>
                            <w:spacing w:before="0" w:after="10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B86ADF" w:rsidRDefault="00B86ADF" w:rsidP="001F5CF4">
                          <w:pPr>
                            <w:spacing w:before="0" w:after="100"/>
                            <w:jc w:val="lef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p w:rsidR="00B86ADF" w:rsidRPr="00AF3601" w:rsidRDefault="00B86ADF" w:rsidP="001F5CF4">
                          <w:pPr>
                            <w:spacing w:before="0" w:after="60"/>
                            <w:jc w:val="left"/>
                            <w:rPr>
                              <w:rFonts w:ascii="Traditional Arabic" w:hAnsi="Traditional Arabic"/>
                              <w:b/>
                              <w:bCs/>
                              <w:sz w:val="16"/>
                              <w:szCs w:val="22"/>
                              <w:lang w:val="en-CA" w:bidi="ar-EG"/>
                            </w:rPr>
                          </w:pPr>
                          <w:r w:rsidRPr="00CA76D6">
                            <w:rPr>
                              <w:rFonts w:ascii="Traditional Arabic" w:hAnsi="Traditional Arabic" w:hint="cs"/>
                              <w:b/>
                              <w:bCs/>
                              <w:sz w:val="16"/>
                              <w:szCs w:val="22"/>
                              <w:rtl/>
                              <w:lang w:val="en-CA" w:bidi="ar-EG"/>
                            </w:rPr>
                            <w:t>أخرى (منظمات إقليمية/دولية)</w:t>
                          </w:r>
                        </w:p>
                      </w:txbxContent>
                    </v:textbox>
                  </v:shape>
                  <v:shape id="Text Box 2" o:spid="_x0000_s1047" type="#_x0000_t202" style="position:absolute;left:-356;top:21909;width:26421;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MUA&#10;AADcAAAADwAAAGRycy9kb3ducmV2LnhtbESPQWvCQBSE70L/w/IEb2ZjDlKjq0ipUBCKMR48vmaf&#10;yWL2bcxuNf33bqHQ4zAz3zCrzWBbcafeG8cKZkkKgrhy2nCt4FTupq8gfEDW2DomBT/kYbN+Ga0w&#10;1+7BBd2PoRYRwj5HBU0IXS6lrxqy6BPXEUfv4nqLIcq+lrrHR4TbVmZpOpcWDceFBjt6a6i6Hr+t&#10;gu2Zi3dz+/w6FJfClOUi5f38qtRkPGyXIAIN4T/81/7QCrJF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74xQAAANwAAAAPAAAAAAAAAAAAAAAAAJgCAABkcnMv&#10;ZG93bnJldi54bWxQSwUGAAAAAAQABAD1AAAAigMAAAAA&#10;" filled="f" stroked="f">
                    <v:textbox inset="0,0,0,0">
                      <w:txbxContent>
                        <w:p w:rsidR="00B86ADF" w:rsidRPr="00AF3601" w:rsidRDefault="00B86ADF" w:rsidP="001F5CF4">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 xml:space="preserve">تستند </w:t>
                          </w:r>
                          <w:r w:rsidRPr="00AF3601">
                            <w:rPr>
                              <w:rFonts w:ascii="Traditional Arabic" w:hAnsi="Traditional Arabic" w:hint="cs"/>
                              <w:b/>
                              <w:bCs/>
                              <w:sz w:val="16"/>
                              <w:szCs w:val="22"/>
                              <w:u w:val="single"/>
                              <w:rtl/>
                              <w:lang w:val="en-CA" w:bidi="ar-EG"/>
                            </w:rPr>
                            <w:t>فقط</w:t>
                          </w:r>
                          <w:r w:rsidRPr="00AF3601">
                            <w:rPr>
                              <w:rFonts w:ascii="Traditional Arabic" w:hAnsi="Traditional Arabic" w:hint="cs"/>
                              <w:b/>
                              <w:bCs/>
                              <w:sz w:val="16"/>
                              <w:szCs w:val="22"/>
                              <w:rtl/>
                              <w:lang w:val="en-CA" w:bidi="ar-EG"/>
                            </w:rPr>
                            <w:t xml:space="preserve"> إلى </w:t>
                          </w:r>
                          <w:r w:rsidRPr="00AF3601">
                            <w:rPr>
                              <w:rFonts w:ascii="Traditional Arabic" w:hAnsi="Traditional Arabic" w:hint="cs"/>
                              <w:b/>
                              <w:bCs/>
                              <w:color w:val="C00000"/>
                              <w:sz w:val="16"/>
                              <w:szCs w:val="22"/>
                              <w:rtl/>
                              <w:lang w:val="en-CA" w:bidi="ar-EG"/>
                            </w:rPr>
                            <w:t>المساهمات من الأعضاء</w:t>
                          </w:r>
                        </w:p>
                        <w:p w:rsidR="00B86ADF" w:rsidRPr="00AF3601" w:rsidRDefault="00B86ADF" w:rsidP="001F5CF4">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(وتستبعد الوثائق الواردة من الاتحاد وبيانات الاتصال).</w:t>
                          </w:r>
                        </w:p>
                        <w:p w:rsidR="00B86ADF" w:rsidRPr="007E7289" w:rsidRDefault="00B86ADF" w:rsidP="001F5CF4">
                          <w:pPr>
                            <w:spacing w:before="0" w:after="60"/>
                            <w:jc w:val="left"/>
                            <w:rPr>
                              <w:b/>
                              <w:bCs/>
                              <w:sz w:val="16"/>
                              <w:szCs w:val="22"/>
                              <w:lang w:val="en-CA" w:bidi="ar-EG"/>
                            </w:rPr>
                          </w:pPr>
                          <w:r w:rsidRPr="007E7289">
                            <w:rPr>
                              <w:rFonts w:hint="cs"/>
                              <w:b/>
                              <w:bCs/>
                              <w:sz w:val="16"/>
                              <w:szCs w:val="22"/>
                              <w:rtl/>
                              <w:lang w:val="en-CA" w:bidi="ar-EG"/>
                            </w:rPr>
                            <w:t>المجموع:</w:t>
                          </w:r>
                          <w:r w:rsidRPr="007E7289">
                            <w:rPr>
                              <w:rFonts w:hint="cs"/>
                              <w:b/>
                              <w:bCs/>
                              <w:color w:val="C00000"/>
                              <w:sz w:val="16"/>
                              <w:szCs w:val="22"/>
                              <w:rtl/>
                              <w:lang w:val="en-CA" w:bidi="ar-EG"/>
                            </w:rPr>
                            <w:t xml:space="preserve"> </w:t>
                          </w:r>
                          <w:r w:rsidRPr="007E7289">
                            <w:rPr>
                              <w:b/>
                              <w:bCs/>
                              <w:color w:val="C00000"/>
                              <w:sz w:val="16"/>
                              <w:szCs w:val="22"/>
                              <w:lang w:val="en-CA" w:bidi="ar-EG"/>
                            </w:rPr>
                            <w:t>271</w:t>
                          </w:r>
                          <w:r w:rsidRPr="007E7289">
                            <w:rPr>
                              <w:rFonts w:hint="cs"/>
                              <w:b/>
                              <w:bCs/>
                              <w:color w:val="C00000"/>
                              <w:sz w:val="16"/>
                              <w:szCs w:val="22"/>
                              <w:rtl/>
                              <w:lang w:val="en-CA" w:bidi="ar-EG"/>
                            </w:rPr>
                            <w:t xml:space="preserve"> وثيقة </w:t>
                          </w:r>
                          <w:r w:rsidRPr="007E7289">
                            <w:rPr>
                              <w:rFonts w:hint="cs"/>
                              <w:b/>
                              <w:bCs/>
                              <w:sz w:val="16"/>
                              <w:szCs w:val="22"/>
                              <w:rtl/>
                              <w:lang w:val="en-CA" w:bidi="ar-EG"/>
                            </w:rPr>
                            <w:t xml:space="preserve">من مجموع </w:t>
                          </w:r>
                          <w:r w:rsidRPr="007E7289">
                            <w:rPr>
                              <w:b/>
                              <w:bCs/>
                              <w:sz w:val="16"/>
                              <w:szCs w:val="22"/>
                              <w:lang w:val="en-CA" w:bidi="ar-EG"/>
                            </w:rPr>
                            <w:t>604</w:t>
                          </w:r>
                          <w:r w:rsidRPr="007E7289">
                            <w:rPr>
                              <w:rFonts w:hint="cs"/>
                              <w:b/>
                              <w:bCs/>
                              <w:sz w:val="16"/>
                              <w:szCs w:val="22"/>
                              <w:rtl/>
                              <w:lang w:val="en-CA" w:bidi="ar-EG"/>
                            </w:rPr>
                            <w:t xml:space="preserve"> وثائق للجنة الدراسات </w:t>
                          </w:r>
                          <w:r w:rsidRPr="007E7289">
                            <w:rPr>
                              <w:b/>
                              <w:bCs/>
                              <w:sz w:val="16"/>
                              <w:szCs w:val="22"/>
                              <w:lang w:val="en-CA" w:bidi="ar-EG"/>
                            </w:rPr>
                            <w:t>2</w:t>
                          </w:r>
                        </w:p>
                      </w:txbxContent>
                    </v:textbox>
                  </v:shape>
                  <v:shape id="Text Box 2" o:spid="_x0000_s1048" type="#_x0000_t202" style="position:absolute;left:29450;top:17634;width:8188;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7Y8QA&#10;AADcAAAADwAAAGRycy9kb3ducmV2LnhtbESPQWvCQBSE74L/YXmCN92oI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O2PEAAAA3AAAAA8AAAAAAAAAAAAAAAAAmAIAAGRycy9k&#10;b3ducmV2LnhtbFBLBQYAAAAABAAEAPUAAACJAwAAAAA=&#10;" filled="f" stroked="f">
                    <v:textbox inset="0,0,0,0">
                      <w:txbxContent>
                        <w:p w:rsidR="00B86ADF" w:rsidRPr="008106E7" w:rsidRDefault="00B86ADF" w:rsidP="001F5CF4">
                          <w:pPr>
                            <w:spacing w:before="0" w:after="60"/>
                            <w:jc w:val="center"/>
                            <w:rPr>
                              <w:b/>
                              <w:bCs/>
                              <w:sz w:val="16"/>
                              <w:szCs w:val="22"/>
                              <w:lang w:bidi="ar-EG"/>
                            </w:rPr>
                          </w:pPr>
                          <w:r w:rsidRPr="008106E7">
                            <w:rPr>
                              <w:rFonts w:hint="cs"/>
                              <w:b/>
                              <w:bCs/>
                              <w:sz w:val="16"/>
                              <w:szCs w:val="22"/>
                              <w:rtl/>
                              <w:lang w:val="en-CA" w:bidi="ar-EG"/>
                            </w:rPr>
                            <w:t xml:space="preserve">الدول العربية </w:t>
                          </w:r>
                          <w:r>
                            <w:rPr>
                              <w:b/>
                              <w:bCs/>
                              <w:sz w:val="16"/>
                              <w:szCs w:val="22"/>
                              <w:lang w:val="en-CA" w:bidi="ar-EG"/>
                            </w:rPr>
                            <w:t>(8)</w:t>
                          </w:r>
                          <w:r>
                            <w:rPr>
                              <w:b/>
                              <w:bCs/>
                              <w:sz w:val="16"/>
                              <w:szCs w:val="22"/>
                              <w:lang w:val="en-CA" w:bidi="ar-EG"/>
                            </w:rPr>
                            <w:br/>
                            <w:t>%3</w:t>
                          </w:r>
                        </w:p>
                      </w:txbxContent>
                    </v:textbox>
                  </v:shape>
                  <v:shape id="Text Box 2" o:spid="_x0000_s1049" type="#_x0000_t202" style="position:absolute;left:6412;top:5046;width:7363;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F8QA&#10;AADcAAAADwAAAGRycy9kb3ducmV2LnhtbESPQWvCQBSE74L/YXmCN90oIh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KoxfEAAAA3AAAAA8AAAAAAAAAAAAAAAAAmAIAAGRycy9k&#10;b3ducmV2LnhtbFBLBQYAAAAABAAEAPUAAACJAwAAAAA=&#10;" filled="f" stroked="f">
                    <v:textbox inset="0,0,0,0">
                      <w:txbxContent>
                        <w:p w:rsidR="00B86ADF" w:rsidRPr="008106E7" w:rsidRDefault="00B86ADF" w:rsidP="007E7289">
                          <w:pPr>
                            <w:spacing w:before="0" w:after="60" w:line="240" w:lineRule="exact"/>
                            <w:jc w:val="center"/>
                            <w:rPr>
                              <w:b/>
                              <w:bCs/>
                              <w:sz w:val="16"/>
                              <w:szCs w:val="22"/>
                              <w:lang w:bidi="ar-EG"/>
                            </w:rPr>
                          </w:pPr>
                          <w:r w:rsidRPr="008106E7">
                            <w:rPr>
                              <w:rFonts w:hint="cs"/>
                              <w:b/>
                              <w:bCs/>
                              <w:sz w:val="16"/>
                              <w:szCs w:val="22"/>
                              <w:rtl/>
                              <w:lang w:val="en-CA" w:bidi="ar-EG"/>
                            </w:rPr>
                            <w:t xml:space="preserve">كومنولث الدول المستقلة </w:t>
                          </w:r>
                          <w:r>
                            <w:rPr>
                              <w:b/>
                              <w:bCs/>
                              <w:sz w:val="16"/>
                              <w:szCs w:val="22"/>
                              <w:lang w:val="en-CA" w:bidi="ar-EG"/>
                            </w:rPr>
                            <w:t>(13)</w:t>
                          </w:r>
                          <w:r>
                            <w:rPr>
                              <w:b/>
                              <w:bCs/>
                              <w:sz w:val="16"/>
                              <w:szCs w:val="22"/>
                              <w:lang w:val="en-CA" w:bidi="ar-EG"/>
                            </w:rPr>
                            <w:br/>
                            <w:t>%5</w:t>
                          </w:r>
                        </w:p>
                      </w:txbxContent>
                    </v:textbox>
                  </v:shape>
                  <v:shape id="Text Box 2" o:spid="_x0000_s1050" type="#_x0000_t202" style="position:absolute;left:17456;top:3919;width:3979;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GjMQA&#10;AADcAAAADwAAAGRycy9kb3ducmV2LnhtbESPQWvCQBSE74L/YXmCN90oK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GBozEAAAA3AAAAA8AAAAAAAAAAAAAAAAAmAIAAGRycy9k&#10;b3ducmV2LnhtbFBLBQYAAAAABAAEAPUAAACJAwAAAAA=&#10;" filled="f" stroked="f">
                    <v:textbox inset="0,0,0,0">
                      <w:txbxContent>
                        <w:p w:rsidR="00B86ADF" w:rsidRDefault="00B86ADF" w:rsidP="001F5CF4">
                          <w:pPr>
                            <w:spacing w:before="0" w:after="60"/>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(32)</w:t>
                          </w:r>
                        </w:p>
                        <w:p w:rsidR="00B86ADF" w:rsidRPr="008106E7" w:rsidRDefault="00B86ADF" w:rsidP="001F5CF4">
                          <w:pPr>
                            <w:spacing w:before="0" w:after="60"/>
                            <w:jc w:val="center"/>
                            <w:rPr>
                              <w:b/>
                              <w:bCs/>
                              <w:sz w:val="16"/>
                              <w:szCs w:val="22"/>
                              <w:lang w:bidi="ar-EG"/>
                            </w:rPr>
                          </w:pPr>
                          <w:r>
                            <w:rPr>
                              <w:b/>
                              <w:bCs/>
                              <w:sz w:val="16"/>
                              <w:szCs w:val="22"/>
                              <w:lang w:val="en-CA" w:bidi="ar-EG"/>
                            </w:rPr>
                            <w:t>%12</w:t>
                          </w:r>
                        </w:p>
                      </w:txbxContent>
                    </v:textbox>
                  </v:shape>
                  <v:shape id="Text Box 2" o:spid="_x0000_s1051" type="#_x0000_t202" style="position:absolute;left:16447;top:12232;width:8905;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Y+8UA&#10;AADcAAAADwAAAGRycy9kb3ducmV2LnhtbESPQWvCQBSE70L/w/KE3sxGD6FGV5FSQSgUYzx4fM0+&#10;k8Xs25hdNf33bqHQ4zAz3zDL9WBbcafeG8cKpkkKgrhy2nCt4FhuJ28gfEDW2DomBT/kYb16GS0x&#10;1+7BBd0PoRYRwj5HBU0IXS6lrxqy6BPXEUfv7HqLIcq+lrrHR4TbVs7SNJMWDceFBjt6b6i6HG5W&#10;webExYe5fn3vi3NhynKe8md2Uep1PGwWIAIN4T/8195pBbN5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Jj7xQAAANwAAAAPAAAAAAAAAAAAAAAAAJgCAABkcnMv&#10;ZG93bnJldi54bWxQSwUGAAAAAAQABAD1AAAAigMAAAAA&#10;" filled="f" stroked="f">
                    <v:textbox inset="0,0,0,0">
                      <w:txbxContent>
                        <w:p w:rsidR="00B86ADF" w:rsidRDefault="00B86ADF" w:rsidP="001F5CF4">
                          <w:pPr>
                            <w:spacing w:before="0" w:after="60"/>
                            <w:jc w:val="center"/>
                            <w:rPr>
                              <w:b/>
                              <w:bCs/>
                              <w:sz w:val="16"/>
                              <w:szCs w:val="22"/>
                              <w:rtl/>
                              <w:lang w:val="en-CA" w:bidi="ar-EG"/>
                            </w:rPr>
                          </w:pPr>
                          <w:r w:rsidRPr="00813911">
                            <w:rPr>
                              <w:rFonts w:hint="cs"/>
                              <w:b/>
                              <w:bCs/>
                              <w:sz w:val="16"/>
                              <w:szCs w:val="22"/>
                              <w:rtl/>
                              <w:lang w:val="en-CA" w:bidi="ar-EG"/>
                            </w:rPr>
                            <w:t>آسيا</w:t>
                          </w:r>
                          <w:r>
                            <w:rPr>
                              <w:b/>
                              <w:bCs/>
                              <w:sz w:val="16"/>
                              <w:szCs w:val="22"/>
                              <w:rtl/>
                              <w:lang w:val="en-CA" w:bidi="ar-EG"/>
                            </w:rPr>
                            <w:br/>
                          </w:r>
                          <w:r w:rsidRPr="00813911">
                            <w:rPr>
                              <w:rFonts w:hint="cs"/>
                              <w:b/>
                              <w:bCs/>
                              <w:sz w:val="16"/>
                              <w:szCs w:val="22"/>
                              <w:rtl/>
                              <w:lang w:val="en-CA" w:bidi="ar-EG"/>
                            </w:rPr>
                            <w:t>والمحيط الهادئ</w:t>
                          </w:r>
                          <w:r>
                            <w:rPr>
                              <w:b/>
                              <w:bCs/>
                              <w:sz w:val="16"/>
                              <w:szCs w:val="22"/>
                              <w:rtl/>
                              <w:lang w:val="en-CA" w:bidi="ar-EG"/>
                            </w:rPr>
                            <w:br/>
                          </w:r>
                          <w:r>
                            <w:rPr>
                              <w:b/>
                              <w:bCs/>
                              <w:sz w:val="16"/>
                              <w:szCs w:val="22"/>
                              <w:lang w:val="en-CA" w:bidi="ar-EG"/>
                            </w:rPr>
                            <w:t>(102)</w:t>
                          </w:r>
                        </w:p>
                        <w:p w:rsidR="00B86ADF" w:rsidRPr="008106E7" w:rsidRDefault="00B86ADF" w:rsidP="001F5CF4">
                          <w:pPr>
                            <w:spacing w:before="0" w:after="60"/>
                            <w:jc w:val="center"/>
                            <w:rPr>
                              <w:b/>
                              <w:bCs/>
                              <w:sz w:val="16"/>
                              <w:szCs w:val="22"/>
                              <w:lang w:bidi="ar-EG"/>
                            </w:rPr>
                          </w:pPr>
                          <w:r>
                            <w:rPr>
                              <w:b/>
                              <w:bCs/>
                              <w:sz w:val="16"/>
                              <w:szCs w:val="22"/>
                              <w:lang w:val="en-CA" w:bidi="ar-EG"/>
                            </w:rPr>
                            <w:t>%38</w:t>
                          </w:r>
                        </w:p>
                      </w:txbxContent>
                    </v:textbox>
                  </v:shape>
                  <v:shape id="Text Box 2" o:spid="_x0000_s1052" type="#_x0000_t202" style="position:absolute;left:26185;top:10331;width:49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9YMUA&#10;AADcAAAADwAAAGRycy9kb3ducmV2LnhtbESPQWvCQBSE7wX/w/KE3upGD9ZEVxFpQShIY3rw+Mw+&#10;k8Xs25hdNf77bkHocZiZb5jFqreNuFHnjWMF41ECgrh02nCl4Kf4fJuB8AFZY+OYFDzIw2o5eFlg&#10;pt2dc7rtQyUihH2GCuoQ2kxKX9Zk0Y9cSxy9k+sshii7SuoO7xFuGzlJkqm0aDgu1NjSpqbyvL9a&#10;BesD5x/msjt+56fcFEWa8Nf0rNTrsF/PQQTqw3/42d5qBZP0H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D1gxQAAANwAAAAPAAAAAAAAAAAAAAAAAJgCAABkcnMv&#10;ZG93bnJldi54bWxQSwUGAAAAAAQABAD1AAAAigMAAAAA&#10;" filled="f" stroked="f">
                    <v:textbox inset="0,0,0,0">
                      <w:txbxContent>
                        <w:p w:rsidR="00B86ADF" w:rsidRDefault="00B86ADF" w:rsidP="001F5CF4">
                          <w:pPr>
                            <w:spacing w:before="0" w:after="60"/>
                            <w:jc w:val="center"/>
                            <w:rPr>
                              <w:b/>
                              <w:bCs/>
                              <w:sz w:val="16"/>
                              <w:szCs w:val="22"/>
                              <w:rtl/>
                              <w:lang w:val="en-CA" w:bidi="ar-EG"/>
                            </w:rPr>
                          </w:pPr>
                          <w:r w:rsidRPr="008106E7">
                            <w:rPr>
                              <w:rFonts w:hint="cs"/>
                              <w:b/>
                              <w:bCs/>
                              <w:sz w:val="16"/>
                              <w:szCs w:val="22"/>
                              <w:rtl/>
                              <w:lang w:val="en-CA" w:bidi="ar-EG"/>
                            </w:rPr>
                            <w:t>الأمريكتان</w:t>
                          </w:r>
                          <w:r>
                            <w:rPr>
                              <w:b/>
                              <w:bCs/>
                              <w:sz w:val="16"/>
                              <w:szCs w:val="22"/>
                              <w:lang w:val="en-CA" w:bidi="ar-EG"/>
                            </w:rPr>
                            <w:br/>
                            <w:t>(58)</w:t>
                          </w:r>
                        </w:p>
                        <w:p w:rsidR="00B86ADF" w:rsidRPr="008106E7" w:rsidRDefault="00B86ADF" w:rsidP="001F5CF4">
                          <w:pPr>
                            <w:spacing w:before="0" w:after="60"/>
                            <w:jc w:val="center"/>
                            <w:rPr>
                              <w:b/>
                              <w:bCs/>
                              <w:sz w:val="16"/>
                              <w:szCs w:val="22"/>
                              <w:lang w:bidi="ar-EG"/>
                            </w:rPr>
                          </w:pPr>
                          <w:r>
                            <w:rPr>
                              <w:b/>
                              <w:bCs/>
                              <w:sz w:val="16"/>
                              <w:szCs w:val="22"/>
                              <w:lang w:val="en-CA" w:bidi="ar-EG"/>
                            </w:rPr>
                            <w:t>%21</w:t>
                          </w:r>
                        </w:p>
                      </w:txbxContent>
                    </v:textbox>
                  </v:shape>
                  <v:shape id="Text Box 2" o:spid="_x0000_s1053" type="#_x0000_t202" style="position:absolute;left:22978;top:4749;width:6177;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pEsAA&#10;AADcAAAADwAAAGRycy9kb3ducmV2LnhtbERPTYvCMBC9L/gfwgje1lQPotUoIgqCINbuYY9jM7bB&#10;ZlKbqN1/vzkIHh/ve7HqbC2e1HrjWMFomIAgLpw2XCr4yXffUxA+IGusHZOCP/KwWva+Fphq9+KM&#10;nudQihjCPkUFVQhNKqUvKrLoh64hjtzVtRZDhG0pdYuvGG5rOU6SibRoODZU2NCmouJ2flgF61/O&#10;tuZ+vJyya2byfJbwYXJTatDv1nMQgbrwEb/de61gPItr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epEsAAAADcAAAADwAAAAAAAAAAAAAAAACYAgAAZHJzL2Rvd25y&#10;ZXYueG1sUEsFBgAAAAAEAAQA9QAAAIUDAAAAAA==&#10;" filled="f" stroked="f">
                    <v:textbox inset="0,0,0,0">
                      <w:txbxContent>
                        <w:p w:rsidR="00B86ADF" w:rsidRPr="008106E7" w:rsidRDefault="00B86ADF" w:rsidP="001F5CF4">
                          <w:pPr>
                            <w:spacing w:before="0" w:after="60"/>
                            <w:jc w:val="center"/>
                            <w:rPr>
                              <w:b/>
                              <w:bCs/>
                              <w:sz w:val="16"/>
                              <w:szCs w:val="22"/>
                              <w:lang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(45)</w:t>
                          </w:r>
                          <w:r>
                            <w:rPr>
                              <w:b/>
                              <w:bCs/>
                              <w:sz w:val="16"/>
                              <w:szCs w:val="22"/>
                              <w:lang w:val="en-CA" w:bidi="ar-EG"/>
                            </w:rPr>
                            <w:br/>
                            <w:t>%16</w:t>
                          </w:r>
                        </w:p>
                      </w:txbxContent>
                    </v:textbox>
                  </v:shape>
                </v:group>
                <v:shape id="Text Box 2" o:spid="_x0000_s1054" type="#_x0000_t202" style="position:absolute;left:24463;width:8127;height:4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sMicQA&#10;AADcAAAADwAAAGRycy9kb3ducmV2LnhtbESPQWvCQBSE7wX/w/KE3upGD2Kiq4hYEAqlMR48PrPP&#10;ZDH7Ns2umv77riB4HGbmG2ax6m0jbtR541jBeJSAIC6dNlwpOBSfHzMQPiBrbByTgj/ysFoO3haY&#10;aXfnnG77UIkIYZ+hgjqENpPSlzVZ9CPXEkfv7DqLIcqukrrDe4TbRk6SZCotGo4LNba0qam87K9W&#10;wfrI+db8fp9+8nNuiiJN+Gt6Uep92K/nIAL14RV+tndawSRN4XE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LDInEAAAA3AAAAA8AAAAAAAAAAAAAAAAAmAIAAGRycy9k&#10;b3ducmV2LnhtbFBLBQYAAAAABAAEAPUAAACJAwAAAAA=&#10;" filled="f" stroked="f">
                  <v:textbox inset="0,0,0,0">
                    <w:txbxContent>
                      <w:p w:rsidR="00B86ADF" w:rsidRPr="008106E7" w:rsidRDefault="00B86ADF" w:rsidP="001F5CF4">
                        <w:pPr>
                          <w:spacing w:before="0" w:after="60" w:line="240" w:lineRule="exact"/>
                          <w:jc w:val="center"/>
                          <w:rPr>
                            <w:b/>
                            <w:bCs/>
                            <w:sz w:val="16"/>
                            <w:szCs w:val="22"/>
                            <w:lang w:bidi="ar-EG"/>
                          </w:rPr>
                        </w:pPr>
                        <w:r w:rsidRPr="00C363D7">
                          <w:rPr>
                            <w:rFonts w:hint="cs"/>
                            <w:b/>
                            <w:bCs/>
                            <w:sz w:val="16"/>
                            <w:szCs w:val="22"/>
                            <w:rtl/>
                            <w:lang w:val="en-CA" w:bidi="ar-EG"/>
                          </w:rPr>
                          <w:t>أخرى (منظمات</w:t>
                        </w:r>
                        <w:r>
                          <w:rPr>
                            <w:b/>
                            <w:bCs/>
                            <w:sz w:val="16"/>
                            <w:szCs w:val="22"/>
                            <w:lang w:val="en-CA" w:bidi="ar-EG"/>
                          </w:rPr>
                          <w:br/>
                        </w:r>
                        <w:r w:rsidRPr="00C363D7">
                          <w:rPr>
                            <w:rFonts w:hint="cs"/>
                            <w:b/>
                            <w:bCs/>
                            <w:sz w:val="16"/>
                            <w:szCs w:val="22"/>
                            <w:rtl/>
                            <w:lang w:val="en-CA" w:bidi="ar-EG"/>
                          </w:rPr>
                          <w:t>إقليمية/دولية)</w:t>
                        </w:r>
                        <w:r>
                          <w:rPr>
                            <w:rFonts w:hint="cs"/>
                            <w:b/>
                            <w:bCs/>
                            <w:sz w:val="16"/>
                            <w:szCs w:val="22"/>
                            <w:rtl/>
                            <w:lang w:val="en-CA" w:bidi="ar-EG"/>
                          </w:rPr>
                          <w:t xml:space="preserve"> </w:t>
                        </w:r>
                        <w:r>
                          <w:rPr>
                            <w:b/>
                            <w:bCs/>
                            <w:sz w:val="16"/>
                            <w:szCs w:val="22"/>
                            <w:lang w:val="en-CA" w:bidi="ar-EG"/>
                          </w:rPr>
                          <w:t>(13)</w:t>
                        </w:r>
                        <w:r>
                          <w:rPr>
                            <w:b/>
                            <w:bCs/>
                            <w:sz w:val="16"/>
                            <w:szCs w:val="22"/>
                            <w:lang w:val="en-CA" w:bidi="ar-EG"/>
                          </w:rPr>
                          <w:br/>
                          <w:t>%5</w:t>
                        </w:r>
                      </w:p>
                    </w:txbxContent>
                  </v:textbox>
                </v:shape>
              </v:group>
            </w:pict>
          </mc:Fallback>
        </mc:AlternateContent>
      </w:r>
      <w:r>
        <w:rPr>
          <w:noProof/>
          <w:lang w:eastAsia="zh-CN"/>
        </w:rPr>
        <w:drawing>
          <wp:inline distT="0" distB="0" distL="0" distR="0" wp14:anchorId="3E4A3F29" wp14:editId="4165EDB9">
            <wp:extent cx="4657725" cy="2571750"/>
            <wp:effectExtent l="0" t="0" r="952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14fig3.jpg"/>
                    <pic:cNvPicPr/>
                  </pic:nvPicPr>
                  <pic:blipFill>
                    <a:blip r:embed="rId20">
                      <a:extLst>
                        <a:ext uri="{28A0092B-C50C-407E-A947-70E740481C1C}">
                          <a14:useLocalDpi xmlns:a14="http://schemas.microsoft.com/office/drawing/2010/main" val="0"/>
                        </a:ext>
                      </a:extLst>
                    </a:blip>
                    <a:stretch>
                      <a:fillRect/>
                    </a:stretch>
                  </pic:blipFill>
                  <pic:spPr>
                    <a:xfrm>
                      <a:off x="0" y="0"/>
                      <a:ext cx="4657725" cy="2571750"/>
                    </a:xfrm>
                    <a:prstGeom prst="rect">
                      <a:avLst/>
                    </a:prstGeom>
                  </pic:spPr>
                </pic:pic>
              </a:graphicData>
            </a:graphic>
          </wp:inline>
        </w:drawing>
      </w:r>
    </w:p>
    <w:p w:rsidR="001F5CF4" w:rsidRDefault="001F5CF4" w:rsidP="001F5CF4">
      <w:pPr>
        <w:pStyle w:val="TableNo"/>
        <w:rPr>
          <w:rtl/>
        </w:rPr>
      </w:pPr>
      <w:r>
        <w:rPr>
          <w:rtl/>
        </w:rPr>
        <w:br w:type="page"/>
      </w:r>
    </w:p>
    <w:p w:rsidR="001F5CF4" w:rsidRDefault="001F5CF4" w:rsidP="001F5CF4">
      <w:pPr>
        <w:pStyle w:val="TableNo"/>
      </w:pPr>
      <w:r>
        <w:rPr>
          <w:rFonts w:hint="cs"/>
          <w:rtl/>
        </w:rPr>
        <w:lastRenderedPageBreak/>
        <w:t xml:space="preserve">الجدول </w:t>
      </w:r>
      <w:r>
        <w:t>1</w:t>
      </w:r>
    </w:p>
    <w:p w:rsidR="001F5CF4" w:rsidRDefault="001F5CF4" w:rsidP="001F5CF4">
      <w:pPr>
        <w:pStyle w:val="Tabletitle"/>
        <w:rPr>
          <w:rtl/>
          <w:lang w:bidi="ar-SY"/>
        </w:rPr>
      </w:pPr>
      <w:r w:rsidRPr="00C65F6C">
        <w:rPr>
          <w:rFonts w:hint="cs"/>
          <w:rtl/>
          <w:lang w:bidi="ar-EG"/>
        </w:rPr>
        <w:t xml:space="preserve">عدد المساهمات الواردة لكل مسألة </w:t>
      </w:r>
      <w:r>
        <w:rPr>
          <w:rFonts w:hint="cs"/>
          <w:rtl/>
          <w:lang w:bidi="ar-EG"/>
        </w:rPr>
        <w:t xml:space="preserve">من مسائل </w:t>
      </w:r>
      <w:r w:rsidRPr="00C65F6C">
        <w:rPr>
          <w:rFonts w:hint="cs"/>
          <w:rtl/>
          <w:lang w:bidi="ar-EG"/>
        </w:rPr>
        <w:t xml:space="preserve">لجنة الدراسات </w:t>
      </w:r>
      <w:r w:rsidRPr="00C65F6C">
        <w:t>2</w:t>
      </w:r>
      <w:r w:rsidRPr="00C65F6C">
        <w:rPr>
          <w:rFonts w:hint="cs"/>
          <w:rtl/>
          <w:lang w:bidi="ar-EG"/>
        </w:rPr>
        <w:t xml:space="preserve"> </w:t>
      </w:r>
      <w:r w:rsidRPr="00927B3A">
        <w:rPr>
          <w:rFonts w:hint="cs"/>
          <w:rtl/>
        </w:rPr>
        <w:t xml:space="preserve">(سبتمبر </w:t>
      </w:r>
      <w:r w:rsidRPr="00927B3A">
        <w:t>201</w:t>
      </w:r>
      <w:r>
        <w:t>4</w:t>
      </w:r>
      <w:r w:rsidRPr="00927B3A">
        <w:rPr>
          <w:rFonts w:hint="cs"/>
          <w:rtl/>
        </w:rPr>
        <w:t xml:space="preserve"> </w:t>
      </w:r>
      <w:r w:rsidRPr="00927B3A">
        <w:rPr>
          <w:rFonts w:hint="cs"/>
          <w:rtl/>
          <w:lang w:bidi="ar-SY"/>
        </w:rPr>
        <w:t xml:space="preserve">- </w:t>
      </w:r>
      <w:r>
        <w:rPr>
          <w:rFonts w:hint="cs"/>
          <w:rtl/>
          <w:lang w:bidi="ar-SY"/>
        </w:rPr>
        <w:t>أبريل</w:t>
      </w:r>
      <w:r w:rsidRPr="00927B3A">
        <w:rPr>
          <w:rFonts w:hint="cs"/>
          <w:rtl/>
          <w:lang w:bidi="ar-SY"/>
        </w:rPr>
        <w:t xml:space="preserve"> </w:t>
      </w:r>
      <w:r w:rsidRPr="00927B3A">
        <w:t>201</w:t>
      </w:r>
      <w:r>
        <w:t>7</w:t>
      </w:r>
      <w:r w:rsidRPr="00927B3A">
        <w:rPr>
          <w:rFonts w:hint="cs"/>
          <w:rtl/>
          <w:lang w:bidi="ar-SY"/>
        </w:rPr>
        <w:t>)</w:t>
      </w:r>
    </w:p>
    <w:tbl>
      <w:tblPr>
        <w:tblStyle w:val="TableGrid"/>
        <w:bidiVisual/>
        <w:tblW w:w="5000" w:type="pct"/>
        <w:tblLook w:val="04A0" w:firstRow="1" w:lastRow="0" w:firstColumn="1" w:lastColumn="0" w:noHBand="0" w:noVBand="1"/>
      </w:tblPr>
      <w:tblGrid>
        <w:gridCol w:w="2549"/>
        <w:gridCol w:w="1133"/>
        <w:gridCol w:w="1133"/>
        <w:gridCol w:w="1133"/>
        <w:gridCol w:w="1133"/>
        <w:gridCol w:w="2517"/>
        <w:gridCol w:w="31"/>
      </w:tblGrid>
      <w:tr w:rsidR="001F5CF4" w:rsidTr="007E7289">
        <w:tc>
          <w:tcPr>
            <w:tcW w:w="2551" w:type="dxa"/>
          </w:tcPr>
          <w:p w:rsidR="001F5CF4" w:rsidRPr="00AF3601" w:rsidRDefault="001F5CF4" w:rsidP="00B86ADF">
            <w:pPr>
              <w:pStyle w:val="Tablehead"/>
              <w:rPr>
                <w:lang w:val="en-CA"/>
              </w:rPr>
            </w:pPr>
            <w:r w:rsidRPr="00AF3601">
              <w:rPr>
                <w:rFonts w:hint="cs"/>
                <w:rtl/>
              </w:rPr>
              <w:t xml:space="preserve">مسائل لجنة الدراسات </w:t>
            </w:r>
            <w:r w:rsidRPr="00AF3601">
              <w:rPr>
                <w:lang w:val="en-CA"/>
              </w:rPr>
              <w:t>2</w:t>
            </w:r>
          </w:p>
        </w:tc>
        <w:tc>
          <w:tcPr>
            <w:tcW w:w="1134" w:type="dxa"/>
            <w:vAlign w:val="center"/>
          </w:tcPr>
          <w:p w:rsidR="001F5CF4" w:rsidRPr="00AF3601" w:rsidRDefault="001F5CF4" w:rsidP="007E7289">
            <w:pPr>
              <w:pStyle w:val="Tablehead"/>
              <w:rPr>
                <w:rtl/>
              </w:rPr>
            </w:pPr>
            <w:r w:rsidRPr="00AF3601">
              <w:t>2014</w:t>
            </w:r>
          </w:p>
        </w:tc>
        <w:tc>
          <w:tcPr>
            <w:tcW w:w="1134" w:type="dxa"/>
            <w:vAlign w:val="center"/>
          </w:tcPr>
          <w:p w:rsidR="001F5CF4" w:rsidRPr="00AF3601" w:rsidRDefault="001F5CF4" w:rsidP="007E7289">
            <w:pPr>
              <w:pStyle w:val="Tablehead"/>
              <w:rPr>
                <w:rtl/>
              </w:rPr>
            </w:pPr>
            <w:r w:rsidRPr="00AF3601">
              <w:t>2015</w:t>
            </w:r>
          </w:p>
        </w:tc>
        <w:tc>
          <w:tcPr>
            <w:tcW w:w="1134" w:type="dxa"/>
            <w:vAlign w:val="center"/>
          </w:tcPr>
          <w:p w:rsidR="001F5CF4" w:rsidRPr="00AF3601" w:rsidRDefault="001F5CF4" w:rsidP="007E7289">
            <w:pPr>
              <w:pStyle w:val="Tablehead"/>
              <w:rPr>
                <w:rtl/>
              </w:rPr>
            </w:pPr>
            <w:r w:rsidRPr="00AF3601">
              <w:t>2016</w:t>
            </w:r>
          </w:p>
        </w:tc>
        <w:tc>
          <w:tcPr>
            <w:tcW w:w="1134" w:type="dxa"/>
            <w:vAlign w:val="center"/>
          </w:tcPr>
          <w:p w:rsidR="001F5CF4" w:rsidRPr="00AF3601" w:rsidRDefault="001F5CF4" w:rsidP="007E7289">
            <w:pPr>
              <w:pStyle w:val="Tablehead"/>
              <w:rPr>
                <w:rtl/>
              </w:rPr>
            </w:pPr>
            <w:r w:rsidRPr="00AF3601">
              <w:t>2017</w:t>
            </w:r>
          </w:p>
        </w:tc>
        <w:tc>
          <w:tcPr>
            <w:tcW w:w="2551" w:type="dxa"/>
            <w:gridSpan w:val="2"/>
            <w:vAlign w:val="center"/>
          </w:tcPr>
          <w:p w:rsidR="001F5CF4" w:rsidRPr="00AF3601" w:rsidRDefault="001F5CF4" w:rsidP="007E7289">
            <w:pPr>
              <w:pStyle w:val="Tablehead"/>
              <w:rPr>
                <w:lang w:val="en-CA"/>
              </w:rPr>
            </w:pPr>
            <w:r w:rsidRPr="00AF3601">
              <w:rPr>
                <w:rFonts w:hint="cs"/>
                <w:rtl/>
              </w:rPr>
              <w:t xml:space="preserve">المجموع من </w:t>
            </w:r>
            <w:r w:rsidRPr="00AF3601">
              <w:rPr>
                <w:lang w:val="en-CA"/>
              </w:rPr>
              <w:t>2014</w:t>
            </w:r>
            <w:r w:rsidRPr="00AF3601">
              <w:rPr>
                <w:rFonts w:hint="cs"/>
                <w:rtl/>
                <w:lang w:val="en-CA"/>
              </w:rPr>
              <w:t xml:space="preserve"> إلى </w:t>
            </w:r>
            <w:r w:rsidRPr="00AF3601">
              <w:rPr>
                <w:lang w:val="en-CA"/>
              </w:rPr>
              <w:t>2017</w:t>
            </w:r>
          </w:p>
        </w:tc>
      </w:tr>
      <w:tr w:rsidR="001F5CF4" w:rsidTr="007E7289">
        <w:tc>
          <w:tcPr>
            <w:tcW w:w="2551" w:type="dxa"/>
          </w:tcPr>
          <w:p w:rsidR="001F5CF4" w:rsidRPr="00F32071" w:rsidRDefault="001F5CF4" w:rsidP="00B86ADF">
            <w:pPr>
              <w:pStyle w:val="Tabletext"/>
              <w:rPr>
                <w:b/>
                <w:bCs/>
                <w:lang w:val="en-CA"/>
              </w:rPr>
            </w:pPr>
            <w:r w:rsidRPr="00F32071">
              <w:rPr>
                <w:rFonts w:hint="cs"/>
                <w:b/>
                <w:bCs/>
                <w:rtl/>
              </w:rPr>
              <w:t xml:space="preserve">المسألة </w:t>
            </w:r>
            <w:r w:rsidRPr="00F32071">
              <w:rPr>
                <w:b/>
                <w:bCs/>
                <w:lang w:val="en-CA"/>
              </w:rPr>
              <w:t>1/2</w:t>
            </w:r>
          </w:p>
        </w:tc>
        <w:tc>
          <w:tcPr>
            <w:tcW w:w="1134" w:type="dxa"/>
            <w:vAlign w:val="center"/>
          </w:tcPr>
          <w:p w:rsidR="001F5CF4" w:rsidRPr="00AF3601" w:rsidRDefault="001F5CF4" w:rsidP="007E7289">
            <w:pPr>
              <w:pStyle w:val="Tabletext"/>
              <w:rPr>
                <w:rtl/>
                <w:lang w:bidi="ar-SY"/>
              </w:rPr>
            </w:pPr>
            <w:r w:rsidRPr="00AF3601">
              <w:rPr>
                <w:lang w:bidi="ar-SY"/>
              </w:rPr>
              <w:t>28</w:t>
            </w:r>
          </w:p>
        </w:tc>
        <w:tc>
          <w:tcPr>
            <w:tcW w:w="1134" w:type="dxa"/>
            <w:vAlign w:val="center"/>
          </w:tcPr>
          <w:p w:rsidR="001F5CF4" w:rsidRPr="00AF3601" w:rsidRDefault="001F5CF4" w:rsidP="007E7289">
            <w:pPr>
              <w:pStyle w:val="Tabletext"/>
              <w:rPr>
                <w:rtl/>
                <w:lang w:bidi="ar-SY"/>
              </w:rPr>
            </w:pPr>
            <w:r w:rsidRPr="00AF3601">
              <w:rPr>
                <w:lang w:bidi="ar-SY"/>
              </w:rPr>
              <w:t>36</w:t>
            </w:r>
          </w:p>
        </w:tc>
        <w:tc>
          <w:tcPr>
            <w:tcW w:w="1134" w:type="dxa"/>
            <w:vAlign w:val="center"/>
          </w:tcPr>
          <w:p w:rsidR="001F5CF4" w:rsidRPr="00AF3601" w:rsidRDefault="001F5CF4" w:rsidP="007E7289">
            <w:pPr>
              <w:pStyle w:val="Tabletext"/>
              <w:rPr>
                <w:rtl/>
                <w:lang w:bidi="ar-SY"/>
              </w:rPr>
            </w:pPr>
            <w:r w:rsidRPr="00AF3601">
              <w:rPr>
                <w:lang w:bidi="ar-SY"/>
              </w:rPr>
              <w:t>36</w:t>
            </w:r>
          </w:p>
        </w:tc>
        <w:tc>
          <w:tcPr>
            <w:tcW w:w="1134" w:type="dxa"/>
            <w:vAlign w:val="center"/>
          </w:tcPr>
          <w:p w:rsidR="001F5CF4" w:rsidRPr="00AF3601" w:rsidRDefault="001F5CF4" w:rsidP="007E7289">
            <w:pPr>
              <w:pStyle w:val="Tabletext"/>
              <w:rPr>
                <w:rtl/>
                <w:lang w:bidi="ar-SY"/>
              </w:rPr>
            </w:pPr>
            <w:r w:rsidRPr="00AF3601">
              <w:rPr>
                <w:lang w:bidi="ar-SY"/>
              </w:rPr>
              <w:t>11</w:t>
            </w:r>
          </w:p>
        </w:tc>
        <w:tc>
          <w:tcPr>
            <w:tcW w:w="2551" w:type="dxa"/>
            <w:gridSpan w:val="2"/>
            <w:vAlign w:val="center"/>
          </w:tcPr>
          <w:p w:rsidR="001F5CF4" w:rsidRPr="00AF3601" w:rsidRDefault="001F5CF4" w:rsidP="007E7289">
            <w:pPr>
              <w:pStyle w:val="Tabletext"/>
              <w:rPr>
                <w:rtl/>
                <w:lang w:bidi="ar-SY"/>
              </w:rPr>
            </w:pPr>
            <w:r w:rsidRPr="00AF3601">
              <w:rPr>
                <w:lang w:bidi="ar-SY"/>
              </w:rPr>
              <w:t>111</w:t>
            </w:r>
          </w:p>
        </w:tc>
      </w:tr>
      <w:tr w:rsidR="001F5CF4" w:rsidTr="007E7289">
        <w:tc>
          <w:tcPr>
            <w:tcW w:w="2551" w:type="dxa"/>
          </w:tcPr>
          <w:p w:rsidR="001F5CF4" w:rsidRPr="00F32071" w:rsidRDefault="001F5CF4" w:rsidP="00B86ADF">
            <w:pPr>
              <w:pStyle w:val="Tabletext"/>
              <w:rPr>
                <w:b/>
                <w:bCs/>
                <w:rtl/>
                <w:lang w:bidi="ar-SY"/>
              </w:rPr>
            </w:pPr>
            <w:r w:rsidRPr="00F32071">
              <w:rPr>
                <w:rFonts w:hint="cs"/>
                <w:b/>
                <w:bCs/>
                <w:rtl/>
              </w:rPr>
              <w:t xml:space="preserve">المسألة </w:t>
            </w:r>
            <w:r w:rsidRPr="00F32071">
              <w:rPr>
                <w:b/>
                <w:bCs/>
                <w:lang w:val="en-CA"/>
              </w:rPr>
              <w:t>2/2</w:t>
            </w:r>
          </w:p>
        </w:tc>
        <w:tc>
          <w:tcPr>
            <w:tcW w:w="1134" w:type="dxa"/>
            <w:vAlign w:val="center"/>
          </w:tcPr>
          <w:p w:rsidR="001F5CF4" w:rsidRPr="00AF3601" w:rsidRDefault="001F5CF4" w:rsidP="007E7289">
            <w:pPr>
              <w:pStyle w:val="Tabletext"/>
              <w:rPr>
                <w:rtl/>
                <w:lang w:bidi="ar-SY"/>
              </w:rPr>
            </w:pPr>
            <w:r w:rsidRPr="00AF3601">
              <w:rPr>
                <w:lang w:bidi="ar-SY"/>
              </w:rPr>
              <w:t>11</w:t>
            </w:r>
          </w:p>
        </w:tc>
        <w:tc>
          <w:tcPr>
            <w:tcW w:w="1134" w:type="dxa"/>
            <w:vAlign w:val="center"/>
          </w:tcPr>
          <w:p w:rsidR="001F5CF4" w:rsidRPr="00AF3601" w:rsidRDefault="001F5CF4" w:rsidP="007E7289">
            <w:pPr>
              <w:pStyle w:val="Tabletext"/>
              <w:rPr>
                <w:rtl/>
                <w:lang w:bidi="ar-SY"/>
              </w:rPr>
            </w:pPr>
            <w:r w:rsidRPr="00AF3601">
              <w:rPr>
                <w:lang w:bidi="ar-SY"/>
              </w:rPr>
              <w:t>28</w:t>
            </w:r>
          </w:p>
        </w:tc>
        <w:tc>
          <w:tcPr>
            <w:tcW w:w="1134" w:type="dxa"/>
            <w:vAlign w:val="center"/>
          </w:tcPr>
          <w:p w:rsidR="001F5CF4" w:rsidRPr="00AF3601" w:rsidRDefault="001F5CF4" w:rsidP="007E7289">
            <w:pPr>
              <w:pStyle w:val="Tabletext"/>
              <w:rPr>
                <w:rtl/>
                <w:lang w:bidi="ar-SY"/>
              </w:rPr>
            </w:pPr>
            <w:r w:rsidRPr="00AF3601">
              <w:rPr>
                <w:lang w:bidi="ar-SY"/>
              </w:rPr>
              <w:t>28</w:t>
            </w:r>
          </w:p>
        </w:tc>
        <w:tc>
          <w:tcPr>
            <w:tcW w:w="1134" w:type="dxa"/>
            <w:vAlign w:val="center"/>
          </w:tcPr>
          <w:p w:rsidR="001F5CF4" w:rsidRPr="00AF3601" w:rsidRDefault="001F5CF4" w:rsidP="007E7289">
            <w:pPr>
              <w:pStyle w:val="Tabletext"/>
              <w:rPr>
                <w:rtl/>
                <w:lang w:bidi="ar-SY"/>
              </w:rPr>
            </w:pPr>
            <w:r w:rsidRPr="00AF3601">
              <w:rPr>
                <w:lang w:bidi="ar-SY"/>
              </w:rPr>
              <w:t>8</w:t>
            </w:r>
          </w:p>
        </w:tc>
        <w:tc>
          <w:tcPr>
            <w:tcW w:w="2551" w:type="dxa"/>
            <w:gridSpan w:val="2"/>
            <w:vAlign w:val="center"/>
          </w:tcPr>
          <w:p w:rsidR="001F5CF4" w:rsidRPr="00AF3601" w:rsidRDefault="001F5CF4" w:rsidP="007E7289">
            <w:pPr>
              <w:pStyle w:val="Tabletext"/>
              <w:rPr>
                <w:rtl/>
                <w:lang w:bidi="ar-SY"/>
              </w:rPr>
            </w:pPr>
            <w:r w:rsidRPr="00AF3601">
              <w:rPr>
                <w:lang w:bidi="ar-SY"/>
              </w:rPr>
              <w:t>75</w:t>
            </w:r>
          </w:p>
        </w:tc>
      </w:tr>
      <w:tr w:rsidR="001F5CF4" w:rsidTr="007E7289">
        <w:tc>
          <w:tcPr>
            <w:tcW w:w="2551" w:type="dxa"/>
          </w:tcPr>
          <w:p w:rsidR="001F5CF4" w:rsidRPr="00F32071" w:rsidRDefault="001F5CF4" w:rsidP="00B86ADF">
            <w:pPr>
              <w:pStyle w:val="Tabletext"/>
              <w:rPr>
                <w:b/>
                <w:bCs/>
                <w:rtl/>
                <w:lang w:bidi="ar-SY"/>
              </w:rPr>
            </w:pPr>
            <w:r w:rsidRPr="00F32071">
              <w:rPr>
                <w:rFonts w:hint="cs"/>
                <w:b/>
                <w:bCs/>
                <w:rtl/>
              </w:rPr>
              <w:t xml:space="preserve">المسألة </w:t>
            </w:r>
            <w:r w:rsidRPr="00F32071">
              <w:rPr>
                <w:b/>
                <w:bCs/>
                <w:lang w:val="en-CA"/>
              </w:rPr>
              <w:t>3/2</w:t>
            </w:r>
          </w:p>
        </w:tc>
        <w:tc>
          <w:tcPr>
            <w:tcW w:w="1134" w:type="dxa"/>
            <w:vAlign w:val="center"/>
          </w:tcPr>
          <w:p w:rsidR="001F5CF4" w:rsidRPr="00AF3601" w:rsidRDefault="001F5CF4" w:rsidP="007E7289">
            <w:pPr>
              <w:pStyle w:val="Tabletext"/>
              <w:rPr>
                <w:rtl/>
                <w:lang w:bidi="ar-SY"/>
              </w:rPr>
            </w:pPr>
            <w:r w:rsidRPr="00AF3601">
              <w:rPr>
                <w:lang w:bidi="ar-SY"/>
              </w:rPr>
              <w:t>18</w:t>
            </w:r>
          </w:p>
        </w:tc>
        <w:tc>
          <w:tcPr>
            <w:tcW w:w="1134" w:type="dxa"/>
            <w:vAlign w:val="center"/>
          </w:tcPr>
          <w:p w:rsidR="001F5CF4" w:rsidRPr="00AF3601" w:rsidRDefault="001F5CF4" w:rsidP="007E7289">
            <w:pPr>
              <w:pStyle w:val="Tabletext"/>
              <w:rPr>
                <w:rtl/>
                <w:lang w:bidi="ar-SY"/>
              </w:rPr>
            </w:pPr>
            <w:r w:rsidRPr="00AF3601">
              <w:rPr>
                <w:lang w:bidi="ar-SY"/>
              </w:rPr>
              <w:t>35</w:t>
            </w:r>
          </w:p>
        </w:tc>
        <w:tc>
          <w:tcPr>
            <w:tcW w:w="1134" w:type="dxa"/>
            <w:vAlign w:val="center"/>
          </w:tcPr>
          <w:p w:rsidR="001F5CF4" w:rsidRPr="00AF3601" w:rsidRDefault="001F5CF4" w:rsidP="007E7289">
            <w:pPr>
              <w:pStyle w:val="Tabletext"/>
              <w:rPr>
                <w:rtl/>
                <w:lang w:bidi="ar-SY"/>
              </w:rPr>
            </w:pPr>
            <w:r w:rsidRPr="00AF3601">
              <w:rPr>
                <w:lang w:bidi="ar-SY"/>
              </w:rPr>
              <w:t>32</w:t>
            </w:r>
          </w:p>
        </w:tc>
        <w:tc>
          <w:tcPr>
            <w:tcW w:w="1134" w:type="dxa"/>
            <w:vAlign w:val="center"/>
          </w:tcPr>
          <w:p w:rsidR="001F5CF4" w:rsidRPr="00AF3601" w:rsidRDefault="001F5CF4" w:rsidP="007E7289">
            <w:pPr>
              <w:pStyle w:val="Tabletext"/>
              <w:rPr>
                <w:rtl/>
                <w:lang w:bidi="ar-SY"/>
              </w:rPr>
            </w:pPr>
            <w:r w:rsidRPr="00AF3601">
              <w:rPr>
                <w:lang w:bidi="ar-SY"/>
              </w:rPr>
              <w:t>5</w:t>
            </w:r>
          </w:p>
        </w:tc>
        <w:tc>
          <w:tcPr>
            <w:tcW w:w="2551" w:type="dxa"/>
            <w:gridSpan w:val="2"/>
            <w:vAlign w:val="center"/>
          </w:tcPr>
          <w:p w:rsidR="001F5CF4" w:rsidRPr="00AF3601" w:rsidRDefault="001F5CF4" w:rsidP="007E7289">
            <w:pPr>
              <w:pStyle w:val="Tabletext"/>
              <w:rPr>
                <w:rtl/>
                <w:lang w:bidi="ar-SY"/>
              </w:rPr>
            </w:pPr>
            <w:r w:rsidRPr="00AF3601">
              <w:rPr>
                <w:lang w:bidi="ar-SY"/>
              </w:rPr>
              <w:t>90</w:t>
            </w:r>
          </w:p>
        </w:tc>
      </w:tr>
      <w:tr w:rsidR="001F5CF4" w:rsidTr="007E7289">
        <w:tc>
          <w:tcPr>
            <w:tcW w:w="2551" w:type="dxa"/>
          </w:tcPr>
          <w:p w:rsidR="001F5CF4" w:rsidRPr="00F32071" w:rsidRDefault="001F5CF4" w:rsidP="00B86ADF">
            <w:pPr>
              <w:pStyle w:val="Tabletext"/>
              <w:rPr>
                <w:b/>
                <w:bCs/>
                <w:rtl/>
                <w:lang w:bidi="ar-SY"/>
              </w:rPr>
            </w:pPr>
            <w:r w:rsidRPr="00F32071">
              <w:rPr>
                <w:rFonts w:hint="cs"/>
                <w:b/>
                <w:bCs/>
                <w:rtl/>
              </w:rPr>
              <w:t xml:space="preserve">المسألة </w:t>
            </w:r>
            <w:r w:rsidRPr="00F32071">
              <w:rPr>
                <w:b/>
                <w:bCs/>
                <w:lang w:val="en-CA"/>
              </w:rPr>
              <w:t>4/2</w:t>
            </w:r>
          </w:p>
        </w:tc>
        <w:tc>
          <w:tcPr>
            <w:tcW w:w="1134" w:type="dxa"/>
            <w:vAlign w:val="center"/>
          </w:tcPr>
          <w:p w:rsidR="001F5CF4" w:rsidRPr="00AF3601" w:rsidRDefault="001F5CF4" w:rsidP="007E7289">
            <w:pPr>
              <w:pStyle w:val="Tabletext"/>
              <w:rPr>
                <w:rtl/>
                <w:lang w:bidi="ar-SY"/>
              </w:rPr>
            </w:pPr>
            <w:r w:rsidRPr="00AF3601">
              <w:rPr>
                <w:lang w:bidi="ar-SY"/>
              </w:rPr>
              <w:t>11</w:t>
            </w:r>
          </w:p>
        </w:tc>
        <w:tc>
          <w:tcPr>
            <w:tcW w:w="1134" w:type="dxa"/>
            <w:vAlign w:val="center"/>
          </w:tcPr>
          <w:p w:rsidR="001F5CF4" w:rsidRPr="00AF3601" w:rsidRDefault="001F5CF4" w:rsidP="007E7289">
            <w:pPr>
              <w:pStyle w:val="Tabletext"/>
              <w:rPr>
                <w:rtl/>
                <w:lang w:bidi="ar-SY"/>
              </w:rPr>
            </w:pPr>
            <w:r w:rsidRPr="00AF3601">
              <w:rPr>
                <w:lang w:bidi="ar-SY"/>
              </w:rPr>
              <w:t>17</w:t>
            </w:r>
          </w:p>
        </w:tc>
        <w:tc>
          <w:tcPr>
            <w:tcW w:w="1134" w:type="dxa"/>
            <w:vAlign w:val="center"/>
          </w:tcPr>
          <w:p w:rsidR="001F5CF4" w:rsidRPr="00AF3601" w:rsidRDefault="001F5CF4" w:rsidP="007E7289">
            <w:pPr>
              <w:pStyle w:val="Tabletext"/>
              <w:rPr>
                <w:rtl/>
                <w:lang w:bidi="ar-SY"/>
              </w:rPr>
            </w:pPr>
            <w:r w:rsidRPr="00AF3601">
              <w:rPr>
                <w:lang w:bidi="ar-SY"/>
              </w:rPr>
              <w:t>20</w:t>
            </w:r>
          </w:p>
        </w:tc>
        <w:tc>
          <w:tcPr>
            <w:tcW w:w="1134" w:type="dxa"/>
            <w:vAlign w:val="center"/>
          </w:tcPr>
          <w:p w:rsidR="001F5CF4" w:rsidRPr="00AF3601" w:rsidRDefault="001F5CF4" w:rsidP="007E7289">
            <w:pPr>
              <w:pStyle w:val="Tabletext"/>
              <w:rPr>
                <w:rtl/>
                <w:lang w:bidi="ar-SY"/>
              </w:rPr>
            </w:pPr>
            <w:r w:rsidRPr="00AF3601">
              <w:rPr>
                <w:lang w:bidi="ar-SY"/>
              </w:rPr>
              <w:t>12</w:t>
            </w:r>
          </w:p>
        </w:tc>
        <w:tc>
          <w:tcPr>
            <w:tcW w:w="2551" w:type="dxa"/>
            <w:gridSpan w:val="2"/>
            <w:vAlign w:val="center"/>
          </w:tcPr>
          <w:p w:rsidR="001F5CF4" w:rsidRPr="00AF3601" w:rsidRDefault="001F5CF4" w:rsidP="007E7289">
            <w:pPr>
              <w:pStyle w:val="Tabletext"/>
              <w:rPr>
                <w:rtl/>
                <w:lang w:bidi="ar-SY"/>
              </w:rPr>
            </w:pPr>
            <w:r w:rsidRPr="00AF3601">
              <w:rPr>
                <w:lang w:bidi="ar-SY"/>
              </w:rPr>
              <w:t>59</w:t>
            </w:r>
          </w:p>
        </w:tc>
      </w:tr>
      <w:tr w:rsidR="001F5CF4" w:rsidTr="007E7289">
        <w:tc>
          <w:tcPr>
            <w:tcW w:w="2551" w:type="dxa"/>
          </w:tcPr>
          <w:p w:rsidR="001F5CF4" w:rsidRPr="00F32071" w:rsidRDefault="001F5CF4" w:rsidP="00B86ADF">
            <w:pPr>
              <w:pStyle w:val="Tabletext"/>
              <w:rPr>
                <w:b/>
                <w:bCs/>
                <w:rtl/>
                <w:lang w:bidi="ar-SY"/>
              </w:rPr>
            </w:pPr>
            <w:r w:rsidRPr="00F32071">
              <w:rPr>
                <w:rFonts w:hint="cs"/>
                <w:b/>
                <w:bCs/>
                <w:rtl/>
              </w:rPr>
              <w:t xml:space="preserve">المسألة </w:t>
            </w:r>
            <w:r w:rsidRPr="00F32071">
              <w:rPr>
                <w:b/>
                <w:bCs/>
                <w:lang w:val="en-CA"/>
              </w:rPr>
              <w:t>5/2</w:t>
            </w:r>
          </w:p>
        </w:tc>
        <w:tc>
          <w:tcPr>
            <w:tcW w:w="1134" w:type="dxa"/>
            <w:vAlign w:val="center"/>
          </w:tcPr>
          <w:p w:rsidR="001F5CF4" w:rsidRPr="00AF3601" w:rsidRDefault="001F5CF4" w:rsidP="007E7289">
            <w:pPr>
              <w:pStyle w:val="Tabletext"/>
              <w:rPr>
                <w:rtl/>
                <w:lang w:bidi="ar-SY"/>
              </w:rPr>
            </w:pPr>
            <w:r w:rsidRPr="00AF3601">
              <w:rPr>
                <w:lang w:bidi="ar-SY"/>
              </w:rPr>
              <w:t>17</w:t>
            </w:r>
          </w:p>
        </w:tc>
        <w:tc>
          <w:tcPr>
            <w:tcW w:w="1134" w:type="dxa"/>
            <w:vAlign w:val="center"/>
          </w:tcPr>
          <w:p w:rsidR="001F5CF4" w:rsidRPr="00AF3601" w:rsidRDefault="001F5CF4" w:rsidP="007E7289">
            <w:pPr>
              <w:pStyle w:val="Tabletext"/>
              <w:rPr>
                <w:rtl/>
                <w:lang w:bidi="ar-SY"/>
              </w:rPr>
            </w:pPr>
            <w:r w:rsidRPr="00AF3601">
              <w:rPr>
                <w:lang w:bidi="ar-SY"/>
              </w:rPr>
              <w:t>27</w:t>
            </w:r>
          </w:p>
        </w:tc>
        <w:tc>
          <w:tcPr>
            <w:tcW w:w="1134" w:type="dxa"/>
            <w:vAlign w:val="center"/>
          </w:tcPr>
          <w:p w:rsidR="001F5CF4" w:rsidRPr="00AF3601" w:rsidRDefault="001F5CF4" w:rsidP="007E7289">
            <w:pPr>
              <w:pStyle w:val="Tabletext"/>
              <w:rPr>
                <w:rtl/>
                <w:lang w:bidi="ar-SY"/>
              </w:rPr>
            </w:pPr>
            <w:r w:rsidRPr="00AF3601">
              <w:rPr>
                <w:lang w:bidi="ar-SY"/>
              </w:rPr>
              <w:t>31</w:t>
            </w:r>
          </w:p>
        </w:tc>
        <w:tc>
          <w:tcPr>
            <w:tcW w:w="1134" w:type="dxa"/>
            <w:vAlign w:val="center"/>
          </w:tcPr>
          <w:p w:rsidR="001F5CF4" w:rsidRPr="00AF3601" w:rsidRDefault="001F5CF4" w:rsidP="007E7289">
            <w:pPr>
              <w:pStyle w:val="Tabletext"/>
              <w:rPr>
                <w:rtl/>
                <w:lang w:bidi="ar-SY"/>
              </w:rPr>
            </w:pPr>
            <w:r w:rsidRPr="00AF3601">
              <w:rPr>
                <w:lang w:bidi="ar-SY"/>
              </w:rPr>
              <w:t>9</w:t>
            </w:r>
          </w:p>
        </w:tc>
        <w:tc>
          <w:tcPr>
            <w:tcW w:w="2551" w:type="dxa"/>
            <w:gridSpan w:val="2"/>
            <w:vAlign w:val="center"/>
          </w:tcPr>
          <w:p w:rsidR="001F5CF4" w:rsidRPr="00AF3601" w:rsidRDefault="001F5CF4" w:rsidP="007E7289">
            <w:pPr>
              <w:pStyle w:val="Tabletext"/>
              <w:rPr>
                <w:rtl/>
                <w:lang w:bidi="ar-SY"/>
              </w:rPr>
            </w:pPr>
            <w:r w:rsidRPr="00AF3601">
              <w:rPr>
                <w:lang w:bidi="ar-SY"/>
              </w:rPr>
              <w:t>84</w:t>
            </w:r>
          </w:p>
        </w:tc>
      </w:tr>
      <w:tr w:rsidR="001F5CF4" w:rsidTr="007E7289">
        <w:tc>
          <w:tcPr>
            <w:tcW w:w="2551" w:type="dxa"/>
          </w:tcPr>
          <w:p w:rsidR="001F5CF4" w:rsidRPr="00F32071" w:rsidRDefault="001F5CF4" w:rsidP="00B86ADF">
            <w:pPr>
              <w:pStyle w:val="Tabletext"/>
              <w:rPr>
                <w:b/>
                <w:bCs/>
                <w:rtl/>
                <w:lang w:bidi="ar-SY"/>
              </w:rPr>
            </w:pPr>
            <w:r w:rsidRPr="00F32071">
              <w:rPr>
                <w:rFonts w:hint="cs"/>
                <w:b/>
                <w:bCs/>
                <w:rtl/>
              </w:rPr>
              <w:t xml:space="preserve">المسألة </w:t>
            </w:r>
            <w:r w:rsidRPr="00F32071">
              <w:rPr>
                <w:b/>
                <w:bCs/>
                <w:lang w:val="en-CA"/>
              </w:rPr>
              <w:t>6/2</w:t>
            </w:r>
          </w:p>
        </w:tc>
        <w:tc>
          <w:tcPr>
            <w:tcW w:w="1134" w:type="dxa"/>
            <w:vAlign w:val="center"/>
          </w:tcPr>
          <w:p w:rsidR="001F5CF4" w:rsidRPr="00AF3601" w:rsidRDefault="001F5CF4" w:rsidP="007E7289">
            <w:pPr>
              <w:pStyle w:val="Tabletext"/>
              <w:rPr>
                <w:rtl/>
                <w:lang w:bidi="ar-SY"/>
              </w:rPr>
            </w:pPr>
            <w:r w:rsidRPr="00AF3601">
              <w:rPr>
                <w:lang w:bidi="ar-SY"/>
              </w:rPr>
              <w:t>8</w:t>
            </w:r>
          </w:p>
        </w:tc>
        <w:tc>
          <w:tcPr>
            <w:tcW w:w="1134" w:type="dxa"/>
            <w:vAlign w:val="center"/>
          </w:tcPr>
          <w:p w:rsidR="001F5CF4" w:rsidRPr="00AF3601" w:rsidRDefault="001F5CF4" w:rsidP="007E7289">
            <w:pPr>
              <w:pStyle w:val="Tabletext"/>
              <w:rPr>
                <w:rtl/>
                <w:lang w:bidi="ar-SY"/>
              </w:rPr>
            </w:pPr>
            <w:r w:rsidRPr="00AF3601">
              <w:rPr>
                <w:lang w:bidi="ar-SY"/>
              </w:rPr>
              <w:t>16</w:t>
            </w:r>
          </w:p>
        </w:tc>
        <w:tc>
          <w:tcPr>
            <w:tcW w:w="1134" w:type="dxa"/>
            <w:vAlign w:val="center"/>
          </w:tcPr>
          <w:p w:rsidR="001F5CF4" w:rsidRPr="00AF3601" w:rsidRDefault="001F5CF4" w:rsidP="007E7289">
            <w:pPr>
              <w:pStyle w:val="Tabletext"/>
              <w:rPr>
                <w:rtl/>
                <w:lang w:bidi="ar-SY"/>
              </w:rPr>
            </w:pPr>
            <w:r w:rsidRPr="00AF3601">
              <w:rPr>
                <w:lang w:bidi="ar-SY"/>
              </w:rPr>
              <w:t>25</w:t>
            </w:r>
          </w:p>
        </w:tc>
        <w:tc>
          <w:tcPr>
            <w:tcW w:w="1134" w:type="dxa"/>
            <w:vAlign w:val="center"/>
          </w:tcPr>
          <w:p w:rsidR="001F5CF4" w:rsidRPr="00AF3601" w:rsidRDefault="001F5CF4" w:rsidP="007E7289">
            <w:pPr>
              <w:pStyle w:val="Tabletext"/>
              <w:rPr>
                <w:rtl/>
                <w:lang w:bidi="ar-SY"/>
              </w:rPr>
            </w:pPr>
            <w:r w:rsidRPr="00AF3601">
              <w:rPr>
                <w:lang w:bidi="ar-SY"/>
              </w:rPr>
              <w:t>3</w:t>
            </w:r>
          </w:p>
        </w:tc>
        <w:tc>
          <w:tcPr>
            <w:tcW w:w="2551" w:type="dxa"/>
            <w:gridSpan w:val="2"/>
            <w:vAlign w:val="center"/>
          </w:tcPr>
          <w:p w:rsidR="001F5CF4" w:rsidRPr="00AF3601" w:rsidRDefault="001F5CF4" w:rsidP="007E7289">
            <w:pPr>
              <w:pStyle w:val="Tabletext"/>
              <w:rPr>
                <w:rtl/>
                <w:lang w:bidi="ar-SY"/>
              </w:rPr>
            </w:pPr>
            <w:r w:rsidRPr="00AF3601">
              <w:rPr>
                <w:lang w:bidi="ar-SY"/>
              </w:rPr>
              <w:t>52</w:t>
            </w:r>
          </w:p>
        </w:tc>
      </w:tr>
      <w:tr w:rsidR="001F5CF4" w:rsidTr="007E7289">
        <w:tc>
          <w:tcPr>
            <w:tcW w:w="2551" w:type="dxa"/>
          </w:tcPr>
          <w:p w:rsidR="001F5CF4" w:rsidRPr="00F32071" w:rsidRDefault="001F5CF4" w:rsidP="00B86ADF">
            <w:pPr>
              <w:pStyle w:val="Tabletext"/>
              <w:rPr>
                <w:b/>
                <w:bCs/>
                <w:rtl/>
                <w:lang w:bidi="ar-SY"/>
              </w:rPr>
            </w:pPr>
            <w:r w:rsidRPr="00F32071">
              <w:rPr>
                <w:rFonts w:hint="cs"/>
                <w:b/>
                <w:bCs/>
                <w:rtl/>
              </w:rPr>
              <w:t xml:space="preserve">المسألة </w:t>
            </w:r>
            <w:r w:rsidRPr="00F32071">
              <w:rPr>
                <w:b/>
                <w:bCs/>
                <w:lang w:val="en-CA"/>
              </w:rPr>
              <w:t>7/2</w:t>
            </w:r>
          </w:p>
        </w:tc>
        <w:tc>
          <w:tcPr>
            <w:tcW w:w="1134" w:type="dxa"/>
            <w:vAlign w:val="center"/>
          </w:tcPr>
          <w:p w:rsidR="001F5CF4" w:rsidRPr="00AF3601" w:rsidRDefault="001F5CF4" w:rsidP="007E7289">
            <w:pPr>
              <w:pStyle w:val="Tabletext"/>
              <w:rPr>
                <w:rtl/>
                <w:lang w:bidi="ar-SY"/>
              </w:rPr>
            </w:pPr>
            <w:r w:rsidRPr="00AF3601">
              <w:rPr>
                <w:lang w:bidi="ar-SY"/>
              </w:rPr>
              <w:t>10</w:t>
            </w:r>
          </w:p>
        </w:tc>
        <w:tc>
          <w:tcPr>
            <w:tcW w:w="1134" w:type="dxa"/>
            <w:vAlign w:val="center"/>
          </w:tcPr>
          <w:p w:rsidR="001F5CF4" w:rsidRPr="00AF3601" w:rsidRDefault="001F5CF4" w:rsidP="007E7289">
            <w:pPr>
              <w:pStyle w:val="Tabletext"/>
              <w:rPr>
                <w:rtl/>
                <w:lang w:bidi="ar-SY"/>
              </w:rPr>
            </w:pPr>
            <w:r w:rsidRPr="00AF3601">
              <w:rPr>
                <w:lang w:bidi="ar-SY"/>
              </w:rPr>
              <w:t>19</w:t>
            </w:r>
          </w:p>
        </w:tc>
        <w:tc>
          <w:tcPr>
            <w:tcW w:w="1134" w:type="dxa"/>
            <w:vAlign w:val="center"/>
          </w:tcPr>
          <w:p w:rsidR="001F5CF4" w:rsidRPr="00AF3601" w:rsidRDefault="001F5CF4" w:rsidP="007E7289">
            <w:pPr>
              <w:pStyle w:val="Tabletext"/>
              <w:rPr>
                <w:rtl/>
                <w:lang w:bidi="ar-SY"/>
              </w:rPr>
            </w:pPr>
            <w:r w:rsidRPr="00AF3601">
              <w:rPr>
                <w:lang w:bidi="ar-SY"/>
              </w:rPr>
              <w:t>22</w:t>
            </w:r>
          </w:p>
        </w:tc>
        <w:tc>
          <w:tcPr>
            <w:tcW w:w="1134" w:type="dxa"/>
            <w:vAlign w:val="center"/>
          </w:tcPr>
          <w:p w:rsidR="001F5CF4" w:rsidRPr="00AF3601" w:rsidRDefault="001F5CF4" w:rsidP="007E7289">
            <w:pPr>
              <w:pStyle w:val="Tabletext"/>
              <w:rPr>
                <w:rtl/>
                <w:lang w:bidi="ar-SY"/>
              </w:rPr>
            </w:pPr>
            <w:r w:rsidRPr="00AF3601">
              <w:rPr>
                <w:lang w:bidi="ar-SY"/>
              </w:rPr>
              <w:t>7</w:t>
            </w:r>
          </w:p>
        </w:tc>
        <w:tc>
          <w:tcPr>
            <w:tcW w:w="2551" w:type="dxa"/>
            <w:gridSpan w:val="2"/>
            <w:vAlign w:val="center"/>
          </w:tcPr>
          <w:p w:rsidR="001F5CF4" w:rsidRPr="00AF3601" w:rsidRDefault="001F5CF4" w:rsidP="007E7289">
            <w:pPr>
              <w:pStyle w:val="Tabletext"/>
              <w:rPr>
                <w:rtl/>
                <w:lang w:bidi="ar-SY"/>
              </w:rPr>
            </w:pPr>
            <w:r w:rsidRPr="00AF3601">
              <w:rPr>
                <w:lang w:bidi="ar-SY"/>
              </w:rPr>
              <w:t>58</w:t>
            </w:r>
          </w:p>
        </w:tc>
      </w:tr>
      <w:tr w:rsidR="001F5CF4" w:rsidTr="007E7289">
        <w:tc>
          <w:tcPr>
            <w:tcW w:w="2551" w:type="dxa"/>
          </w:tcPr>
          <w:p w:rsidR="001F5CF4" w:rsidRPr="00F32071" w:rsidRDefault="001F5CF4" w:rsidP="00B86ADF">
            <w:pPr>
              <w:pStyle w:val="Tabletext"/>
              <w:rPr>
                <w:b/>
                <w:bCs/>
                <w:rtl/>
                <w:lang w:bidi="ar-SY"/>
              </w:rPr>
            </w:pPr>
            <w:r w:rsidRPr="00F32071">
              <w:rPr>
                <w:rFonts w:hint="cs"/>
                <w:b/>
                <w:bCs/>
                <w:rtl/>
              </w:rPr>
              <w:t xml:space="preserve">المسألة </w:t>
            </w:r>
            <w:r w:rsidRPr="00F32071">
              <w:rPr>
                <w:b/>
                <w:bCs/>
                <w:lang w:val="en-CA"/>
              </w:rPr>
              <w:t>8/2</w:t>
            </w:r>
          </w:p>
        </w:tc>
        <w:tc>
          <w:tcPr>
            <w:tcW w:w="1134" w:type="dxa"/>
            <w:vAlign w:val="center"/>
          </w:tcPr>
          <w:p w:rsidR="001F5CF4" w:rsidRPr="00AF3601" w:rsidRDefault="001F5CF4" w:rsidP="007E7289">
            <w:pPr>
              <w:pStyle w:val="Tabletext"/>
              <w:rPr>
                <w:rtl/>
                <w:lang w:bidi="ar-SY"/>
              </w:rPr>
            </w:pPr>
            <w:r w:rsidRPr="00AF3601">
              <w:rPr>
                <w:lang w:bidi="ar-SY"/>
              </w:rPr>
              <w:t>5</w:t>
            </w:r>
          </w:p>
        </w:tc>
        <w:tc>
          <w:tcPr>
            <w:tcW w:w="1134" w:type="dxa"/>
            <w:vAlign w:val="center"/>
          </w:tcPr>
          <w:p w:rsidR="001F5CF4" w:rsidRPr="00AF3601" w:rsidRDefault="001F5CF4" w:rsidP="007E7289">
            <w:pPr>
              <w:pStyle w:val="Tabletext"/>
              <w:rPr>
                <w:rtl/>
                <w:lang w:bidi="ar-SY"/>
              </w:rPr>
            </w:pPr>
            <w:r w:rsidRPr="00AF3601">
              <w:rPr>
                <w:lang w:bidi="ar-SY"/>
              </w:rPr>
              <w:t>12</w:t>
            </w:r>
          </w:p>
        </w:tc>
        <w:tc>
          <w:tcPr>
            <w:tcW w:w="1134" w:type="dxa"/>
            <w:vAlign w:val="center"/>
          </w:tcPr>
          <w:p w:rsidR="001F5CF4" w:rsidRPr="00AF3601" w:rsidRDefault="001F5CF4" w:rsidP="007E7289">
            <w:pPr>
              <w:pStyle w:val="Tabletext"/>
              <w:rPr>
                <w:rtl/>
                <w:lang w:bidi="ar-SY"/>
              </w:rPr>
            </w:pPr>
            <w:r w:rsidRPr="00AF3601">
              <w:rPr>
                <w:lang w:bidi="ar-SY"/>
              </w:rPr>
              <w:t>22</w:t>
            </w:r>
          </w:p>
        </w:tc>
        <w:tc>
          <w:tcPr>
            <w:tcW w:w="1134" w:type="dxa"/>
            <w:vAlign w:val="center"/>
          </w:tcPr>
          <w:p w:rsidR="001F5CF4" w:rsidRPr="00AF3601" w:rsidRDefault="001F5CF4" w:rsidP="007E7289">
            <w:pPr>
              <w:pStyle w:val="Tabletext"/>
              <w:rPr>
                <w:rtl/>
                <w:lang w:bidi="ar-SY"/>
              </w:rPr>
            </w:pPr>
            <w:r w:rsidRPr="00AF3601">
              <w:rPr>
                <w:lang w:bidi="ar-SY"/>
              </w:rPr>
              <w:t>7</w:t>
            </w:r>
          </w:p>
        </w:tc>
        <w:tc>
          <w:tcPr>
            <w:tcW w:w="2551" w:type="dxa"/>
            <w:gridSpan w:val="2"/>
            <w:vAlign w:val="center"/>
          </w:tcPr>
          <w:p w:rsidR="001F5CF4" w:rsidRPr="00AF3601" w:rsidRDefault="001F5CF4" w:rsidP="007E7289">
            <w:pPr>
              <w:pStyle w:val="Tabletext"/>
              <w:rPr>
                <w:rtl/>
                <w:lang w:bidi="ar-SY"/>
              </w:rPr>
            </w:pPr>
            <w:r w:rsidRPr="00AF3601">
              <w:rPr>
                <w:lang w:bidi="ar-SY"/>
              </w:rPr>
              <w:t>46</w:t>
            </w:r>
          </w:p>
        </w:tc>
      </w:tr>
      <w:tr w:rsidR="001F5CF4" w:rsidTr="007E7289">
        <w:tc>
          <w:tcPr>
            <w:tcW w:w="2551" w:type="dxa"/>
            <w:tcBorders>
              <w:bottom w:val="single" w:sz="4" w:space="0" w:color="auto"/>
            </w:tcBorders>
          </w:tcPr>
          <w:p w:rsidR="001F5CF4" w:rsidRPr="00F32071" w:rsidRDefault="001F5CF4" w:rsidP="00B86ADF">
            <w:pPr>
              <w:pStyle w:val="Tabletext"/>
              <w:rPr>
                <w:b/>
                <w:bCs/>
                <w:rtl/>
                <w:lang w:bidi="ar-SY"/>
              </w:rPr>
            </w:pPr>
            <w:r w:rsidRPr="00F32071">
              <w:rPr>
                <w:rFonts w:hint="cs"/>
                <w:b/>
                <w:bCs/>
                <w:rtl/>
              </w:rPr>
              <w:t xml:space="preserve">المسألة </w:t>
            </w:r>
            <w:r w:rsidRPr="00F32071">
              <w:rPr>
                <w:b/>
                <w:bCs/>
                <w:lang w:val="en-CA"/>
              </w:rPr>
              <w:t>9/2</w:t>
            </w:r>
          </w:p>
        </w:tc>
        <w:tc>
          <w:tcPr>
            <w:tcW w:w="1134" w:type="dxa"/>
            <w:tcBorders>
              <w:bottom w:val="single" w:sz="4" w:space="0" w:color="auto"/>
            </w:tcBorders>
            <w:vAlign w:val="center"/>
          </w:tcPr>
          <w:p w:rsidR="001F5CF4" w:rsidRPr="00AF3601" w:rsidRDefault="001F5CF4" w:rsidP="007E7289">
            <w:pPr>
              <w:pStyle w:val="Tabletext"/>
              <w:rPr>
                <w:rtl/>
                <w:lang w:bidi="ar-SY"/>
              </w:rPr>
            </w:pPr>
            <w:r w:rsidRPr="00AF3601">
              <w:rPr>
                <w:lang w:bidi="ar-SY"/>
              </w:rPr>
              <w:t>3</w:t>
            </w:r>
          </w:p>
        </w:tc>
        <w:tc>
          <w:tcPr>
            <w:tcW w:w="1134" w:type="dxa"/>
            <w:tcBorders>
              <w:bottom w:val="single" w:sz="4" w:space="0" w:color="auto"/>
            </w:tcBorders>
            <w:vAlign w:val="center"/>
          </w:tcPr>
          <w:p w:rsidR="001F5CF4" w:rsidRPr="00AF3601" w:rsidRDefault="001F5CF4" w:rsidP="007E7289">
            <w:pPr>
              <w:pStyle w:val="Tabletext"/>
              <w:rPr>
                <w:rtl/>
                <w:lang w:bidi="ar-SY"/>
              </w:rPr>
            </w:pPr>
            <w:r w:rsidRPr="00AF3601">
              <w:rPr>
                <w:lang w:bidi="ar-SY"/>
              </w:rPr>
              <w:t>7</w:t>
            </w:r>
          </w:p>
        </w:tc>
        <w:tc>
          <w:tcPr>
            <w:tcW w:w="1134" w:type="dxa"/>
            <w:tcBorders>
              <w:bottom w:val="single" w:sz="4" w:space="0" w:color="auto"/>
            </w:tcBorders>
            <w:vAlign w:val="center"/>
          </w:tcPr>
          <w:p w:rsidR="001F5CF4" w:rsidRPr="00AF3601" w:rsidRDefault="001F5CF4" w:rsidP="007E7289">
            <w:pPr>
              <w:pStyle w:val="Tabletext"/>
              <w:rPr>
                <w:rtl/>
                <w:lang w:bidi="ar-SY"/>
              </w:rPr>
            </w:pPr>
            <w:r w:rsidRPr="00AF3601">
              <w:rPr>
                <w:lang w:bidi="ar-SY"/>
              </w:rPr>
              <w:t>16</w:t>
            </w:r>
          </w:p>
        </w:tc>
        <w:tc>
          <w:tcPr>
            <w:tcW w:w="1134" w:type="dxa"/>
            <w:tcBorders>
              <w:bottom w:val="single" w:sz="4" w:space="0" w:color="auto"/>
            </w:tcBorders>
            <w:vAlign w:val="center"/>
          </w:tcPr>
          <w:p w:rsidR="001F5CF4" w:rsidRPr="00AF3601" w:rsidRDefault="001F5CF4" w:rsidP="007E7289">
            <w:pPr>
              <w:pStyle w:val="Tabletext"/>
              <w:rPr>
                <w:rtl/>
                <w:lang w:bidi="ar-SY"/>
              </w:rPr>
            </w:pPr>
            <w:r w:rsidRPr="00AF3601">
              <w:rPr>
                <w:lang w:bidi="ar-SY"/>
              </w:rPr>
              <w:t>7</w:t>
            </w:r>
          </w:p>
        </w:tc>
        <w:tc>
          <w:tcPr>
            <w:tcW w:w="2551" w:type="dxa"/>
            <w:gridSpan w:val="2"/>
            <w:tcBorders>
              <w:bottom w:val="single" w:sz="4" w:space="0" w:color="auto"/>
            </w:tcBorders>
            <w:vAlign w:val="center"/>
          </w:tcPr>
          <w:p w:rsidR="001F5CF4" w:rsidRPr="00AF3601" w:rsidRDefault="001F5CF4" w:rsidP="007E7289">
            <w:pPr>
              <w:pStyle w:val="Tabletext"/>
              <w:rPr>
                <w:rtl/>
                <w:lang w:bidi="ar-SY"/>
              </w:rPr>
            </w:pPr>
            <w:r w:rsidRPr="00AF3601">
              <w:rPr>
                <w:lang w:bidi="ar-SY"/>
              </w:rPr>
              <w:t>33</w:t>
            </w:r>
          </w:p>
        </w:tc>
      </w:tr>
      <w:tr w:rsidR="001F5CF4" w:rsidTr="007E7289">
        <w:tc>
          <w:tcPr>
            <w:tcW w:w="2551" w:type="dxa"/>
            <w:tcBorders>
              <w:bottom w:val="single" w:sz="4" w:space="0" w:color="auto"/>
            </w:tcBorders>
          </w:tcPr>
          <w:p w:rsidR="001F5CF4" w:rsidRPr="00F32071" w:rsidRDefault="001F5CF4" w:rsidP="00B86ADF">
            <w:pPr>
              <w:pStyle w:val="Tabletext"/>
              <w:rPr>
                <w:b/>
                <w:bCs/>
                <w:lang w:val="en-CA" w:bidi="ar-SY"/>
              </w:rPr>
            </w:pPr>
            <w:r w:rsidRPr="00F32071">
              <w:rPr>
                <w:rFonts w:hint="cs"/>
                <w:b/>
                <w:bCs/>
                <w:rtl/>
              </w:rPr>
              <w:t>الوثائق لجميع مسائل</w:t>
            </w:r>
            <w:r>
              <w:rPr>
                <w:b/>
                <w:bCs/>
              </w:rPr>
              <w:br/>
            </w:r>
            <w:r w:rsidRPr="00F32071">
              <w:rPr>
                <w:rFonts w:hint="cs"/>
                <w:b/>
                <w:bCs/>
                <w:rtl/>
              </w:rPr>
              <w:t xml:space="preserve">لجنة الدراسات </w:t>
            </w:r>
            <w:r w:rsidRPr="00F32071">
              <w:rPr>
                <w:b/>
                <w:bCs/>
                <w:lang w:val="en-CA"/>
              </w:rPr>
              <w:t>2</w:t>
            </w:r>
          </w:p>
        </w:tc>
        <w:tc>
          <w:tcPr>
            <w:tcW w:w="1134" w:type="dxa"/>
            <w:tcBorders>
              <w:bottom w:val="single" w:sz="4" w:space="0" w:color="auto"/>
            </w:tcBorders>
            <w:vAlign w:val="center"/>
          </w:tcPr>
          <w:p w:rsidR="001F5CF4" w:rsidRPr="00AF3601" w:rsidRDefault="001F5CF4" w:rsidP="007E7289">
            <w:pPr>
              <w:pStyle w:val="Tabletext"/>
              <w:rPr>
                <w:rtl/>
                <w:lang w:bidi="ar-SY"/>
              </w:rPr>
            </w:pPr>
            <w:r w:rsidRPr="00AF3601">
              <w:rPr>
                <w:lang w:bidi="ar-SY"/>
              </w:rPr>
              <w:t>18</w:t>
            </w:r>
          </w:p>
        </w:tc>
        <w:tc>
          <w:tcPr>
            <w:tcW w:w="1134" w:type="dxa"/>
            <w:tcBorders>
              <w:bottom w:val="single" w:sz="4" w:space="0" w:color="auto"/>
            </w:tcBorders>
            <w:vAlign w:val="center"/>
          </w:tcPr>
          <w:p w:rsidR="001F5CF4" w:rsidRPr="00AF3601" w:rsidRDefault="001F5CF4" w:rsidP="007E7289">
            <w:pPr>
              <w:pStyle w:val="Tabletext"/>
              <w:rPr>
                <w:rtl/>
                <w:lang w:bidi="ar-SY"/>
              </w:rPr>
            </w:pPr>
            <w:r w:rsidRPr="00AF3601">
              <w:rPr>
                <w:lang w:bidi="ar-SY"/>
              </w:rPr>
              <w:t>23</w:t>
            </w:r>
          </w:p>
        </w:tc>
        <w:tc>
          <w:tcPr>
            <w:tcW w:w="1134" w:type="dxa"/>
            <w:tcBorders>
              <w:bottom w:val="single" w:sz="4" w:space="0" w:color="auto"/>
            </w:tcBorders>
            <w:vAlign w:val="center"/>
          </w:tcPr>
          <w:p w:rsidR="001F5CF4" w:rsidRPr="00AF3601" w:rsidRDefault="001F5CF4" w:rsidP="007E7289">
            <w:pPr>
              <w:pStyle w:val="Tabletext"/>
              <w:rPr>
                <w:rtl/>
                <w:lang w:bidi="ar-SY"/>
              </w:rPr>
            </w:pPr>
            <w:r w:rsidRPr="00AF3601">
              <w:rPr>
                <w:lang w:bidi="ar-SY"/>
              </w:rPr>
              <w:t>23</w:t>
            </w:r>
          </w:p>
        </w:tc>
        <w:tc>
          <w:tcPr>
            <w:tcW w:w="1134" w:type="dxa"/>
            <w:tcBorders>
              <w:bottom w:val="single" w:sz="4" w:space="0" w:color="auto"/>
            </w:tcBorders>
            <w:vAlign w:val="center"/>
          </w:tcPr>
          <w:p w:rsidR="001F5CF4" w:rsidRPr="00AF3601" w:rsidRDefault="001F5CF4" w:rsidP="007E7289">
            <w:pPr>
              <w:pStyle w:val="Tabletext"/>
              <w:rPr>
                <w:rtl/>
                <w:lang w:bidi="ar-SY"/>
              </w:rPr>
            </w:pPr>
            <w:r w:rsidRPr="00AF3601">
              <w:rPr>
                <w:lang w:bidi="ar-SY"/>
              </w:rPr>
              <w:t>10</w:t>
            </w:r>
          </w:p>
        </w:tc>
        <w:tc>
          <w:tcPr>
            <w:tcW w:w="2551" w:type="dxa"/>
            <w:gridSpan w:val="2"/>
            <w:tcBorders>
              <w:bottom w:val="single" w:sz="4" w:space="0" w:color="auto"/>
            </w:tcBorders>
            <w:vAlign w:val="center"/>
          </w:tcPr>
          <w:p w:rsidR="001F5CF4" w:rsidRPr="00AF3601" w:rsidRDefault="001F5CF4" w:rsidP="007E7289">
            <w:pPr>
              <w:pStyle w:val="Tabletext"/>
              <w:rPr>
                <w:rtl/>
                <w:lang w:bidi="ar-SY"/>
              </w:rPr>
            </w:pPr>
            <w:r w:rsidRPr="00AF3601">
              <w:rPr>
                <w:lang w:bidi="ar-SY"/>
              </w:rPr>
              <w:t>74</w:t>
            </w:r>
          </w:p>
        </w:tc>
      </w:tr>
      <w:tr w:rsidR="001F5CF4" w:rsidTr="00B86ADF">
        <w:trPr>
          <w:gridAfter w:val="1"/>
          <w:wAfter w:w="31" w:type="dxa"/>
        </w:trPr>
        <w:tc>
          <w:tcPr>
            <w:tcW w:w="9607" w:type="dxa"/>
            <w:gridSpan w:val="6"/>
            <w:tcBorders>
              <w:top w:val="single" w:sz="4" w:space="0" w:color="auto"/>
              <w:left w:val="nil"/>
              <w:bottom w:val="nil"/>
              <w:right w:val="nil"/>
            </w:tcBorders>
          </w:tcPr>
          <w:p w:rsidR="001F5CF4" w:rsidRDefault="001F5CF4" w:rsidP="00B86ADF">
            <w:pPr>
              <w:pStyle w:val="Tabletext"/>
              <w:spacing w:before="240"/>
              <w:rPr>
                <w:rtl/>
              </w:rPr>
            </w:pPr>
            <w:r>
              <w:rPr>
                <w:rFonts w:hint="cs"/>
                <w:rtl/>
              </w:rPr>
              <w:t>أرقام كل مسألة تشتمل على جميع الوثائق لبيان النشاط حسب المسألة.</w:t>
            </w:r>
          </w:p>
          <w:p w:rsidR="001F5CF4" w:rsidRPr="00E12CAF" w:rsidRDefault="001F5CF4" w:rsidP="00B86ADF">
            <w:pPr>
              <w:pStyle w:val="Tabletext"/>
              <w:rPr>
                <w:i/>
                <w:iCs/>
                <w:rtl/>
              </w:rPr>
            </w:pPr>
            <w:r w:rsidRPr="00E12CAF">
              <w:rPr>
                <w:rFonts w:hint="cs"/>
                <w:i/>
                <w:iCs/>
                <w:rtl/>
              </w:rPr>
              <w:t>قد يتم عد بعض المساهمات أكثر من مرة واحدة إذا وزعت على أكثر من مسألة وحدة.</w:t>
            </w:r>
          </w:p>
          <w:p w:rsidR="001F5CF4" w:rsidRPr="00AF3601" w:rsidRDefault="001F5CF4" w:rsidP="00B86ADF">
            <w:pPr>
              <w:pStyle w:val="Tabletext"/>
              <w:rPr>
                <w:b/>
                <w:bCs/>
                <w:rtl/>
                <w:lang w:val="en-CA"/>
              </w:rPr>
            </w:pPr>
            <w:r w:rsidRPr="00AF3601">
              <w:rPr>
                <w:rFonts w:hint="cs"/>
                <w:b/>
                <w:bCs/>
                <w:rtl/>
              </w:rPr>
              <w:t xml:space="preserve">مجموع عدد وثائق لجنة الدراسات </w:t>
            </w:r>
            <w:r w:rsidRPr="00AF3601">
              <w:rPr>
                <w:b/>
                <w:bCs/>
                <w:lang w:val="en-CA"/>
              </w:rPr>
              <w:t>2</w:t>
            </w:r>
            <w:r w:rsidRPr="00AF3601">
              <w:rPr>
                <w:rFonts w:hint="cs"/>
                <w:b/>
                <w:bCs/>
                <w:rtl/>
                <w:lang w:val="en-CA"/>
              </w:rPr>
              <w:t xml:space="preserve"> للفترة </w:t>
            </w:r>
            <w:r w:rsidRPr="00AF3601">
              <w:rPr>
                <w:b/>
                <w:bCs/>
                <w:lang w:val="en-CA"/>
              </w:rPr>
              <w:t>2017-2014</w:t>
            </w:r>
            <w:r w:rsidRPr="00AF3601">
              <w:rPr>
                <w:rFonts w:hint="cs"/>
                <w:b/>
                <w:bCs/>
                <w:rtl/>
                <w:lang w:val="en-CA"/>
              </w:rPr>
              <w:t xml:space="preserve">: </w:t>
            </w:r>
            <w:r w:rsidRPr="00AF3601">
              <w:rPr>
                <w:b/>
                <w:bCs/>
                <w:color w:val="C00000"/>
                <w:lang w:val="en-CA"/>
              </w:rPr>
              <w:t>604</w:t>
            </w:r>
            <w:r w:rsidRPr="00AF3601">
              <w:rPr>
                <w:rFonts w:hint="cs"/>
                <w:b/>
                <w:bCs/>
                <w:color w:val="C00000"/>
                <w:rtl/>
                <w:lang w:val="en-CA"/>
              </w:rPr>
              <w:t xml:space="preserve"> وثائق</w:t>
            </w:r>
          </w:p>
        </w:tc>
      </w:tr>
    </w:tbl>
    <w:p w:rsidR="001F5CF4" w:rsidRDefault="001F5CF4" w:rsidP="001F5CF4">
      <w:pPr>
        <w:pStyle w:val="TableNo"/>
        <w:rPr>
          <w:rtl/>
        </w:rPr>
      </w:pPr>
      <w:r>
        <w:rPr>
          <w:rFonts w:hint="cs"/>
          <w:rtl/>
        </w:rPr>
        <w:t xml:space="preserve">الجدول </w:t>
      </w:r>
      <w:r>
        <w:t>2</w:t>
      </w:r>
    </w:p>
    <w:p w:rsidR="001F5CF4" w:rsidRDefault="001F5CF4" w:rsidP="001F5CF4">
      <w:pPr>
        <w:pStyle w:val="Tabletitle"/>
        <w:rPr>
          <w:rtl/>
          <w:lang w:bidi="ar-SY"/>
        </w:rPr>
      </w:pPr>
      <w:r w:rsidRPr="00AF3601">
        <w:rPr>
          <w:rFonts w:hint="eastAsia"/>
          <w:rtl/>
          <w:lang w:bidi="ar-EG"/>
        </w:rPr>
        <w:t>عدد</w:t>
      </w:r>
      <w:r w:rsidRPr="00AF3601">
        <w:rPr>
          <w:rtl/>
          <w:lang w:bidi="ar-EG"/>
        </w:rPr>
        <w:t xml:space="preserve"> المساهمات الواردة كل </w:t>
      </w:r>
      <w:r>
        <w:rPr>
          <w:rFonts w:hint="cs"/>
          <w:rtl/>
          <w:lang w:bidi="ar-EG"/>
        </w:rPr>
        <w:t>سنة ل</w:t>
      </w:r>
      <w:r w:rsidRPr="00AF3601">
        <w:rPr>
          <w:rtl/>
          <w:lang w:bidi="ar-EG"/>
        </w:rPr>
        <w:t xml:space="preserve">لجنة الدراسات </w:t>
      </w:r>
      <w:r w:rsidRPr="00AF3601">
        <w:t>2</w:t>
      </w:r>
      <w:r w:rsidRPr="00AF3601">
        <w:rPr>
          <w:rtl/>
          <w:lang w:bidi="ar-EG"/>
        </w:rPr>
        <w:t xml:space="preserve"> </w:t>
      </w:r>
      <w:r w:rsidRPr="00AF3601">
        <w:rPr>
          <w:rtl/>
        </w:rPr>
        <w:t xml:space="preserve">(سبتمبر </w:t>
      </w:r>
      <w:r w:rsidRPr="00AF3601">
        <w:t>2014</w:t>
      </w:r>
      <w:r w:rsidRPr="00AF3601">
        <w:rPr>
          <w:rtl/>
        </w:rPr>
        <w:t xml:space="preserve"> </w:t>
      </w:r>
      <w:r w:rsidRPr="00AF3601">
        <w:rPr>
          <w:rtl/>
          <w:lang w:bidi="ar-SY"/>
        </w:rPr>
        <w:t xml:space="preserve">- أبريل </w:t>
      </w:r>
      <w:r w:rsidRPr="00AF3601">
        <w:t>2017</w:t>
      </w:r>
      <w:r w:rsidRPr="00AF3601">
        <w:rPr>
          <w:rtl/>
          <w:lang w:bidi="ar-SY"/>
        </w:rPr>
        <w:t>)</w:t>
      </w:r>
    </w:p>
    <w:tbl>
      <w:tblPr>
        <w:tblStyle w:val="TableGrid"/>
        <w:bidiVisual/>
        <w:tblW w:w="5000" w:type="pct"/>
        <w:tblLook w:val="04A0" w:firstRow="1" w:lastRow="0" w:firstColumn="1" w:lastColumn="0" w:noHBand="0" w:noVBand="1"/>
      </w:tblPr>
      <w:tblGrid>
        <w:gridCol w:w="3512"/>
        <w:gridCol w:w="1105"/>
        <w:gridCol w:w="1106"/>
        <w:gridCol w:w="1106"/>
        <w:gridCol w:w="1106"/>
        <w:gridCol w:w="1636"/>
        <w:gridCol w:w="58"/>
      </w:tblGrid>
      <w:tr w:rsidR="001F5CF4" w:rsidRPr="00AF3601" w:rsidTr="007E7289">
        <w:tc>
          <w:tcPr>
            <w:tcW w:w="3515" w:type="dxa"/>
          </w:tcPr>
          <w:p w:rsidR="001F5CF4" w:rsidRPr="00AF3601" w:rsidRDefault="001F5CF4" w:rsidP="007E7289">
            <w:pPr>
              <w:pStyle w:val="Tablehead"/>
              <w:jc w:val="left"/>
              <w:rPr>
                <w:rtl/>
                <w:lang w:val="en-CA"/>
              </w:rPr>
            </w:pPr>
            <w:r w:rsidRPr="00AF3601">
              <w:rPr>
                <w:rFonts w:hint="cs"/>
                <w:rtl/>
                <w:lang w:val="en-CA"/>
              </w:rPr>
              <w:t xml:space="preserve">مجموع عدد الوثائق الواردة سنوياً لاجتماعات لجنة الدراسات </w:t>
            </w:r>
            <w:r w:rsidRPr="00AF3601">
              <w:rPr>
                <w:lang w:val="en-CA"/>
              </w:rPr>
              <w:t>2</w:t>
            </w:r>
            <w:r w:rsidRPr="00AF3601">
              <w:rPr>
                <w:rFonts w:hint="cs"/>
                <w:rtl/>
                <w:lang w:val="en-CA"/>
              </w:rPr>
              <w:t xml:space="preserve"> وأفرقة المقررين</w:t>
            </w:r>
          </w:p>
        </w:tc>
        <w:tc>
          <w:tcPr>
            <w:tcW w:w="1106" w:type="dxa"/>
            <w:vAlign w:val="center"/>
          </w:tcPr>
          <w:p w:rsidR="001F5CF4" w:rsidRPr="00AF3601" w:rsidRDefault="001F5CF4" w:rsidP="007E7289">
            <w:pPr>
              <w:pStyle w:val="Tablehead"/>
              <w:rPr>
                <w:rtl/>
                <w:lang w:val="fr-FR" w:bidi="ar-SY"/>
              </w:rPr>
            </w:pPr>
            <w:r>
              <w:rPr>
                <w:lang w:val="fr-FR" w:bidi="ar-SY"/>
              </w:rPr>
              <w:t>2014</w:t>
            </w:r>
          </w:p>
        </w:tc>
        <w:tc>
          <w:tcPr>
            <w:tcW w:w="1106" w:type="dxa"/>
            <w:vAlign w:val="center"/>
          </w:tcPr>
          <w:p w:rsidR="001F5CF4" w:rsidRPr="00AF3601" w:rsidRDefault="001F5CF4" w:rsidP="007E7289">
            <w:pPr>
              <w:pStyle w:val="Tablehead"/>
              <w:rPr>
                <w:rtl/>
                <w:lang w:val="fr-FR" w:bidi="ar-SY"/>
              </w:rPr>
            </w:pPr>
            <w:r>
              <w:rPr>
                <w:lang w:val="fr-FR" w:bidi="ar-SY"/>
              </w:rPr>
              <w:t>2015</w:t>
            </w:r>
          </w:p>
        </w:tc>
        <w:tc>
          <w:tcPr>
            <w:tcW w:w="1106" w:type="dxa"/>
            <w:vAlign w:val="center"/>
          </w:tcPr>
          <w:p w:rsidR="001F5CF4" w:rsidRPr="00AF3601" w:rsidRDefault="001F5CF4" w:rsidP="007E7289">
            <w:pPr>
              <w:pStyle w:val="Tablehead"/>
              <w:rPr>
                <w:rtl/>
                <w:lang w:val="fr-FR" w:bidi="ar-SY"/>
              </w:rPr>
            </w:pPr>
            <w:r>
              <w:rPr>
                <w:lang w:val="fr-FR" w:bidi="ar-SY"/>
              </w:rPr>
              <w:t>2016</w:t>
            </w:r>
          </w:p>
        </w:tc>
        <w:tc>
          <w:tcPr>
            <w:tcW w:w="1106" w:type="dxa"/>
            <w:vAlign w:val="center"/>
          </w:tcPr>
          <w:p w:rsidR="001F5CF4" w:rsidRPr="00AF3601" w:rsidRDefault="001F5CF4" w:rsidP="007E7289">
            <w:pPr>
              <w:pStyle w:val="Tablehead"/>
              <w:rPr>
                <w:rtl/>
                <w:lang w:val="fr-FR" w:bidi="ar-SY"/>
              </w:rPr>
            </w:pPr>
            <w:r>
              <w:rPr>
                <w:lang w:val="fr-FR" w:bidi="ar-SY"/>
              </w:rPr>
              <w:t>2017</w:t>
            </w:r>
          </w:p>
        </w:tc>
        <w:tc>
          <w:tcPr>
            <w:tcW w:w="1695" w:type="dxa"/>
            <w:gridSpan w:val="2"/>
            <w:vAlign w:val="center"/>
          </w:tcPr>
          <w:p w:rsidR="001F5CF4" w:rsidRPr="00AF3601" w:rsidRDefault="001F5CF4" w:rsidP="007E7289">
            <w:pPr>
              <w:pStyle w:val="Tablehead"/>
              <w:rPr>
                <w:lang w:val="en-CA" w:bidi="ar-SY"/>
              </w:rPr>
            </w:pPr>
            <w:r>
              <w:rPr>
                <w:rFonts w:hint="cs"/>
                <w:rtl/>
                <w:lang w:val="fr-FR" w:bidi="ar-SY"/>
              </w:rPr>
              <w:t xml:space="preserve">مجموع عدد الوثائق </w:t>
            </w:r>
            <w:r>
              <w:rPr>
                <w:lang w:val="en-CA" w:bidi="ar-SY"/>
              </w:rPr>
              <w:t>2017-2014</w:t>
            </w:r>
          </w:p>
        </w:tc>
      </w:tr>
      <w:tr w:rsidR="001F5CF4" w:rsidRPr="00AF3601" w:rsidTr="00B86ADF">
        <w:tc>
          <w:tcPr>
            <w:tcW w:w="3515" w:type="dxa"/>
          </w:tcPr>
          <w:p w:rsidR="001F5CF4" w:rsidRPr="00AF3601" w:rsidRDefault="001F5CF4" w:rsidP="00B86ADF">
            <w:pPr>
              <w:pStyle w:val="Tabletext"/>
              <w:rPr>
                <w:lang w:val="en-CA"/>
              </w:rPr>
            </w:pPr>
            <w:r w:rsidRPr="00AF3601">
              <w:rPr>
                <w:rFonts w:hint="cs"/>
                <w:rtl/>
              </w:rPr>
              <w:t>مجموع عدد وثائق لجنة الدراسات</w:t>
            </w:r>
            <w:r w:rsidRPr="00AF3601">
              <w:rPr>
                <w:rFonts w:hint="cs"/>
                <w:rtl/>
                <w:lang w:val="en-CA"/>
              </w:rPr>
              <w:t xml:space="preserve"> </w:t>
            </w:r>
            <w:r w:rsidRPr="00AF3601">
              <w:rPr>
                <w:lang w:val="en-CA"/>
              </w:rPr>
              <w:t>2</w:t>
            </w:r>
          </w:p>
        </w:tc>
        <w:tc>
          <w:tcPr>
            <w:tcW w:w="1106" w:type="dxa"/>
          </w:tcPr>
          <w:p w:rsidR="001F5CF4" w:rsidRPr="00AF3601" w:rsidRDefault="001F5CF4" w:rsidP="00B86ADF">
            <w:pPr>
              <w:pStyle w:val="Tabletext"/>
              <w:rPr>
                <w:lang w:val="en-CA" w:bidi="ar-SY"/>
              </w:rPr>
            </w:pPr>
            <w:r w:rsidRPr="00AF3601">
              <w:rPr>
                <w:lang w:val="en-CA" w:bidi="ar-SY"/>
              </w:rPr>
              <w:t>96</w:t>
            </w:r>
          </w:p>
        </w:tc>
        <w:tc>
          <w:tcPr>
            <w:tcW w:w="1106" w:type="dxa"/>
          </w:tcPr>
          <w:p w:rsidR="001F5CF4" w:rsidRPr="00AF3601" w:rsidRDefault="001F5CF4" w:rsidP="00B86ADF">
            <w:pPr>
              <w:pStyle w:val="Tabletext"/>
              <w:rPr>
                <w:rtl/>
                <w:lang w:bidi="ar-SY"/>
              </w:rPr>
            </w:pPr>
            <w:r w:rsidRPr="00AF3601">
              <w:rPr>
                <w:lang w:bidi="ar-SY"/>
              </w:rPr>
              <w:t>197</w:t>
            </w:r>
          </w:p>
        </w:tc>
        <w:tc>
          <w:tcPr>
            <w:tcW w:w="1106" w:type="dxa"/>
          </w:tcPr>
          <w:p w:rsidR="001F5CF4" w:rsidRPr="00AF3601" w:rsidRDefault="001F5CF4" w:rsidP="00B86ADF">
            <w:pPr>
              <w:pStyle w:val="Tabletext"/>
              <w:rPr>
                <w:rtl/>
                <w:lang w:bidi="ar-SY"/>
              </w:rPr>
            </w:pPr>
            <w:r w:rsidRPr="00AF3601">
              <w:rPr>
                <w:lang w:bidi="ar-SY"/>
              </w:rPr>
              <w:t>203</w:t>
            </w:r>
          </w:p>
        </w:tc>
        <w:tc>
          <w:tcPr>
            <w:tcW w:w="1106" w:type="dxa"/>
          </w:tcPr>
          <w:p w:rsidR="001F5CF4" w:rsidRPr="00AF3601" w:rsidRDefault="001F5CF4" w:rsidP="00B86ADF">
            <w:pPr>
              <w:pStyle w:val="Tabletext"/>
              <w:rPr>
                <w:rtl/>
                <w:lang w:bidi="ar-SY"/>
              </w:rPr>
            </w:pPr>
            <w:r w:rsidRPr="00AF3601">
              <w:rPr>
                <w:lang w:bidi="ar-SY"/>
              </w:rPr>
              <w:t>108</w:t>
            </w:r>
          </w:p>
        </w:tc>
        <w:tc>
          <w:tcPr>
            <w:tcW w:w="1695" w:type="dxa"/>
            <w:gridSpan w:val="2"/>
          </w:tcPr>
          <w:p w:rsidR="001F5CF4" w:rsidRPr="00AF3601" w:rsidRDefault="001F5CF4" w:rsidP="00B86ADF">
            <w:pPr>
              <w:pStyle w:val="Tabletext"/>
              <w:rPr>
                <w:rtl/>
                <w:lang w:bidi="ar-SY"/>
              </w:rPr>
            </w:pPr>
            <w:r w:rsidRPr="00AF3601">
              <w:rPr>
                <w:lang w:bidi="ar-SY"/>
              </w:rPr>
              <w:t>604</w:t>
            </w:r>
          </w:p>
        </w:tc>
      </w:tr>
      <w:tr w:rsidR="001F5CF4" w:rsidRPr="00AF3601" w:rsidTr="00B86ADF">
        <w:tc>
          <w:tcPr>
            <w:tcW w:w="3515" w:type="dxa"/>
          </w:tcPr>
          <w:p w:rsidR="001F5CF4" w:rsidRPr="00AF3601" w:rsidRDefault="001F5CF4" w:rsidP="00B86ADF">
            <w:pPr>
              <w:pStyle w:val="Tabletext"/>
              <w:rPr>
                <w:rtl/>
              </w:rPr>
            </w:pPr>
            <w:r w:rsidRPr="00AF3601">
              <w:rPr>
                <w:rFonts w:hint="cs"/>
                <w:rtl/>
              </w:rPr>
              <w:t>- بيانات الاتصال الواردة</w:t>
            </w:r>
          </w:p>
        </w:tc>
        <w:tc>
          <w:tcPr>
            <w:tcW w:w="1106" w:type="dxa"/>
          </w:tcPr>
          <w:p w:rsidR="001F5CF4" w:rsidRPr="00AF3601" w:rsidRDefault="001F5CF4" w:rsidP="00B86ADF">
            <w:pPr>
              <w:pStyle w:val="Tabletext"/>
              <w:rPr>
                <w:rtl/>
                <w:lang w:bidi="ar-SY"/>
              </w:rPr>
            </w:pPr>
            <w:r w:rsidRPr="00AF3601">
              <w:rPr>
                <w:lang w:bidi="ar-SY"/>
              </w:rPr>
              <w:t>24</w:t>
            </w:r>
          </w:p>
        </w:tc>
        <w:tc>
          <w:tcPr>
            <w:tcW w:w="1106" w:type="dxa"/>
          </w:tcPr>
          <w:p w:rsidR="001F5CF4" w:rsidRPr="00AF3601" w:rsidRDefault="001F5CF4" w:rsidP="00B86ADF">
            <w:pPr>
              <w:pStyle w:val="Tabletext"/>
              <w:rPr>
                <w:rtl/>
                <w:lang w:bidi="ar-SY"/>
              </w:rPr>
            </w:pPr>
            <w:r w:rsidRPr="00AF3601">
              <w:rPr>
                <w:lang w:bidi="ar-SY"/>
              </w:rPr>
              <w:t>29</w:t>
            </w:r>
          </w:p>
        </w:tc>
        <w:tc>
          <w:tcPr>
            <w:tcW w:w="1106" w:type="dxa"/>
          </w:tcPr>
          <w:p w:rsidR="001F5CF4" w:rsidRPr="00AF3601" w:rsidRDefault="001F5CF4" w:rsidP="00B86ADF">
            <w:pPr>
              <w:pStyle w:val="Tabletext"/>
              <w:rPr>
                <w:rtl/>
                <w:lang w:bidi="ar-SY"/>
              </w:rPr>
            </w:pPr>
            <w:r w:rsidRPr="00AF3601">
              <w:rPr>
                <w:lang w:bidi="ar-SY"/>
              </w:rPr>
              <w:t>46</w:t>
            </w:r>
          </w:p>
        </w:tc>
        <w:tc>
          <w:tcPr>
            <w:tcW w:w="1106" w:type="dxa"/>
          </w:tcPr>
          <w:p w:rsidR="001F5CF4" w:rsidRPr="00AF3601" w:rsidRDefault="001F5CF4" w:rsidP="00B86ADF">
            <w:pPr>
              <w:pStyle w:val="Tabletext"/>
              <w:rPr>
                <w:rtl/>
                <w:lang w:bidi="ar-SY"/>
              </w:rPr>
            </w:pPr>
            <w:r w:rsidRPr="00AF3601">
              <w:rPr>
                <w:lang w:bidi="ar-SY"/>
              </w:rPr>
              <w:t>17</w:t>
            </w:r>
          </w:p>
        </w:tc>
        <w:tc>
          <w:tcPr>
            <w:tcW w:w="1695" w:type="dxa"/>
            <w:gridSpan w:val="2"/>
          </w:tcPr>
          <w:p w:rsidR="001F5CF4" w:rsidRPr="00AF3601" w:rsidRDefault="001F5CF4" w:rsidP="00B86ADF">
            <w:pPr>
              <w:pStyle w:val="Tabletext"/>
              <w:rPr>
                <w:rtl/>
                <w:lang w:bidi="ar-SY"/>
              </w:rPr>
            </w:pPr>
            <w:r w:rsidRPr="00AF3601">
              <w:rPr>
                <w:lang w:bidi="ar-SY"/>
              </w:rPr>
              <w:t>116</w:t>
            </w:r>
          </w:p>
        </w:tc>
      </w:tr>
      <w:tr w:rsidR="001F5CF4" w:rsidRPr="00AF3601" w:rsidTr="00B86ADF">
        <w:tc>
          <w:tcPr>
            <w:tcW w:w="3515" w:type="dxa"/>
          </w:tcPr>
          <w:p w:rsidR="001F5CF4" w:rsidRPr="00AF3601" w:rsidRDefault="001F5CF4" w:rsidP="00B86ADF">
            <w:pPr>
              <w:pStyle w:val="Tabletext"/>
              <w:rPr>
                <w:rtl/>
                <w:lang w:bidi="ar-SY"/>
              </w:rPr>
            </w:pPr>
            <w:r w:rsidRPr="00AF3601">
              <w:rPr>
                <w:rFonts w:hint="cs"/>
                <w:rtl/>
                <w:lang w:bidi="ar-SY"/>
              </w:rPr>
              <w:t>- بيانات الاتصال الصادرة</w:t>
            </w:r>
          </w:p>
        </w:tc>
        <w:tc>
          <w:tcPr>
            <w:tcW w:w="1106" w:type="dxa"/>
          </w:tcPr>
          <w:p w:rsidR="001F5CF4" w:rsidRPr="00AF3601" w:rsidRDefault="001F5CF4" w:rsidP="00B86ADF">
            <w:pPr>
              <w:pStyle w:val="Tabletext"/>
              <w:rPr>
                <w:rtl/>
                <w:lang w:bidi="ar-SY"/>
              </w:rPr>
            </w:pPr>
            <w:r w:rsidRPr="00AF3601">
              <w:rPr>
                <w:lang w:bidi="ar-SY"/>
              </w:rPr>
              <w:t>14</w:t>
            </w:r>
          </w:p>
        </w:tc>
        <w:tc>
          <w:tcPr>
            <w:tcW w:w="1106" w:type="dxa"/>
          </w:tcPr>
          <w:p w:rsidR="001F5CF4" w:rsidRPr="00AF3601" w:rsidRDefault="001F5CF4" w:rsidP="00B86ADF">
            <w:pPr>
              <w:pStyle w:val="Tabletext"/>
              <w:rPr>
                <w:rtl/>
                <w:lang w:bidi="ar-SY"/>
              </w:rPr>
            </w:pPr>
            <w:r w:rsidRPr="00AF3601">
              <w:rPr>
                <w:lang w:bidi="ar-SY"/>
              </w:rPr>
              <w:t>11</w:t>
            </w:r>
          </w:p>
        </w:tc>
        <w:tc>
          <w:tcPr>
            <w:tcW w:w="1106" w:type="dxa"/>
          </w:tcPr>
          <w:p w:rsidR="001F5CF4" w:rsidRPr="00AF3601" w:rsidRDefault="001F5CF4" w:rsidP="00B86ADF">
            <w:pPr>
              <w:pStyle w:val="Tabletext"/>
              <w:rPr>
                <w:rtl/>
                <w:lang w:bidi="ar-SY"/>
              </w:rPr>
            </w:pPr>
            <w:r w:rsidRPr="00AF3601">
              <w:rPr>
                <w:lang w:bidi="ar-SY"/>
              </w:rPr>
              <w:t>36</w:t>
            </w:r>
          </w:p>
        </w:tc>
        <w:tc>
          <w:tcPr>
            <w:tcW w:w="1106" w:type="dxa"/>
          </w:tcPr>
          <w:p w:rsidR="001F5CF4" w:rsidRPr="00AF3601" w:rsidRDefault="001F5CF4" w:rsidP="00B86ADF">
            <w:pPr>
              <w:pStyle w:val="Tabletext"/>
              <w:rPr>
                <w:rtl/>
                <w:lang w:bidi="ar-SY"/>
              </w:rPr>
            </w:pPr>
            <w:r w:rsidRPr="00AF3601">
              <w:rPr>
                <w:lang w:bidi="ar-SY"/>
              </w:rPr>
              <w:t>17</w:t>
            </w:r>
          </w:p>
        </w:tc>
        <w:tc>
          <w:tcPr>
            <w:tcW w:w="1695" w:type="dxa"/>
            <w:gridSpan w:val="2"/>
          </w:tcPr>
          <w:p w:rsidR="001F5CF4" w:rsidRPr="00AF3601" w:rsidRDefault="001F5CF4" w:rsidP="00B86ADF">
            <w:pPr>
              <w:pStyle w:val="Tabletext"/>
              <w:rPr>
                <w:rtl/>
                <w:lang w:bidi="ar-SY"/>
              </w:rPr>
            </w:pPr>
            <w:r w:rsidRPr="00AF3601">
              <w:rPr>
                <w:lang w:bidi="ar-SY"/>
              </w:rPr>
              <w:t>78</w:t>
            </w:r>
          </w:p>
        </w:tc>
      </w:tr>
      <w:tr w:rsidR="001F5CF4" w:rsidRPr="00AF3601" w:rsidTr="00B86ADF">
        <w:trPr>
          <w:gridAfter w:val="1"/>
          <w:wAfter w:w="58" w:type="dxa"/>
        </w:trPr>
        <w:tc>
          <w:tcPr>
            <w:tcW w:w="9576" w:type="dxa"/>
            <w:gridSpan w:val="6"/>
            <w:tcBorders>
              <w:left w:val="nil"/>
              <w:bottom w:val="nil"/>
              <w:right w:val="nil"/>
            </w:tcBorders>
          </w:tcPr>
          <w:p w:rsidR="001F5CF4" w:rsidRPr="00AF3601" w:rsidRDefault="001F5CF4" w:rsidP="00B86ADF">
            <w:pPr>
              <w:pStyle w:val="Tabletext"/>
              <w:spacing w:before="240"/>
              <w:rPr>
                <w:lang w:bidi="ar-SY"/>
              </w:rPr>
            </w:pPr>
            <w:r w:rsidRPr="00423719">
              <w:rPr>
                <w:rFonts w:hint="cs"/>
                <w:b/>
                <w:bCs/>
                <w:rtl/>
              </w:rPr>
              <w:t xml:space="preserve">مجموع عدد وثائق لجنة الدراسات </w:t>
            </w:r>
            <w:r w:rsidRPr="00423719">
              <w:rPr>
                <w:b/>
                <w:bCs/>
                <w:lang w:val="en-CA"/>
              </w:rPr>
              <w:t>2</w:t>
            </w:r>
            <w:r w:rsidRPr="00423719">
              <w:rPr>
                <w:rFonts w:hint="cs"/>
                <w:b/>
                <w:bCs/>
                <w:rtl/>
                <w:lang w:val="en-CA"/>
              </w:rPr>
              <w:t xml:space="preserve"> للفترة </w:t>
            </w:r>
            <w:r w:rsidRPr="00423719">
              <w:rPr>
                <w:b/>
                <w:bCs/>
                <w:lang w:val="en-CA"/>
              </w:rPr>
              <w:t>2017-2014</w:t>
            </w:r>
            <w:r w:rsidRPr="00423719">
              <w:rPr>
                <w:rFonts w:hint="cs"/>
                <w:b/>
                <w:bCs/>
                <w:rtl/>
                <w:lang w:val="en-CA"/>
              </w:rPr>
              <w:t xml:space="preserve">: </w:t>
            </w:r>
            <w:r w:rsidRPr="00423719">
              <w:rPr>
                <w:b/>
                <w:bCs/>
                <w:color w:val="C00000"/>
                <w:lang w:val="en-CA"/>
              </w:rPr>
              <w:t>604</w:t>
            </w:r>
            <w:r w:rsidRPr="00423719">
              <w:rPr>
                <w:rFonts w:hint="cs"/>
                <w:b/>
                <w:bCs/>
                <w:color w:val="C00000"/>
                <w:rtl/>
                <w:lang w:val="en-CA"/>
              </w:rPr>
              <w:t xml:space="preserve"> وثائق</w:t>
            </w:r>
          </w:p>
        </w:tc>
      </w:tr>
    </w:tbl>
    <w:p w:rsidR="001F5CF4" w:rsidRPr="00AF3601" w:rsidRDefault="001F5CF4" w:rsidP="001F5CF4">
      <w:pPr>
        <w:pStyle w:val="FigureNo"/>
        <w:rPr>
          <w:lang w:val="fr-FR"/>
        </w:rPr>
      </w:pPr>
      <w:r>
        <w:rPr>
          <w:rFonts w:hint="cs"/>
          <w:rtl/>
        </w:rPr>
        <w:lastRenderedPageBreak/>
        <w:t xml:space="preserve">الشكل </w:t>
      </w:r>
      <w:r>
        <w:t>4</w:t>
      </w:r>
    </w:p>
    <w:p w:rsidR="001F5CF4" w:rsidRDefault="001F5CF4" w:rsidP="001F5CF4">
      <w:pPr>
        <w:pStyle w:val="Figuretitle"/>
        <w:spacing w:after="0"/>
        <w:rPr>
          <w:lang w:bidi="ar-SY"/>
        </w:rPr>
      </w:pPr>
      <w:r w:rsidRPr="00C65F6C">
        <w:rPr>
          <w:rtl/>
          <w:lang w:bidi="ar-SA"/>
        </w:rPr>
        <w:t xml:space="preserve">عدد المساهمات الواردة </w:t>
      </w:r>
      <w:r w:rsidRPr="00C65F6C">
        <w:rPr>
          <w:rFonts w:hint="cs"/>
          <w:rtl/>
          <w:lang w:bidi="ar-SA"/>
        </w:rPr>
        <w:t>لكل مسألة من مسائل</w:t>
      </w:r>
      <w:r w:rsidRPr="00C65F6C">
        <w:rPr>
          <w:rtl/>
          <w:lang w:bidi="ar-SA"/>
        </w:rPr>
        <w:t xml:space="preserve"> لجنة الدراسات </w:t>
      </w:r>
      <w:r w:rsidRPr="00C65F6C">
        <w:rPr>
          <w:lang w:bidi="ar-SA"/>
        </w:rPr>
        <w:t>2</w:t>
      </w:r>
      <w:r w:rsidRPr="00C65F6C">
        <w:rPr>
          <w:rtl/>
          <w:lang w:bidi="ar-SA"/>
        </w:rPr>
        <w:t xml:space="preserve"> </w:t>
      </w:r>
      <w:r>
        <w:rPr>
          <w:rFonts w:hint="cs"/>
          <w:rtl/>
          <w:lang w:bidi="ar-SA"/>
        </w:rPr>
        <w:t xml:space="preserve">واجتماعات أفرقة المقررين </w:t>
      </w:r>
      <w:r w:rsidRPr="008B75BD">
        <w:rPr>
          <w:rFonts w:hint="cs"/>
          <w:rtl/>
          <w:lang w:bidi="ar-SA"/>
        </w:rPr>
        <w:t>(</w:t>
      </w:r>
      <w:r w:rsidRPr="001D5264">
        <w:rPr>
          <w:rFonts w:hint="cs"/>
          <w:rtl/>
          <w:lang w:bidi="ar-SA"/>
        </w:rPr>
        <w:t>مع إيراد المصدر)</w:t>
      </w:r>
      <w:r>
        <w:rPr>
          <w:lang w:bidi="ar-SA"/>
        </w:rPr>
        <w:br/>
      </w:r>
      <w:r w:rsidRPr="00927B3A">
        <w:rPr>
          <w:rFonts w:hint="cs"/>
          <w:rtl/>
          <w:lang w:bidi="ar-SA"/>
        </w:rPr>
        <w:t xml:space="preserve">(سبتمبر </w:t>
      </w:r>
      <w:r w:rsidRPr="00927B3A">
        <w:t>201</w:t>
      </w:r>
      <w:r>
        <w:t>4</w:t>
      </w:r>
      <w:r w:rsidRPr="00927B3A">
        <w:rPr>
          <w:rFonts w:hint="cs"/>
          <w:rtl/>
          <w:lang w:bidi="ar-SA"/>
        </w:rPr>
        <w:t xml:space="preserve"> </w:t>
      </w:r>
      <w:r w:rsidRPr="00927B3A">
        <w:rPr>
          <w:rFonts w:hint="cs"/>
          <w:rtl/>
          <w:lang w:bidi="ar-SY"/>
        </w:rPr>
        <w:t xml:space="preserve">- </w:t>
      </w:r>
      <w:r>
        <w:rPr>
          <w:rFonts w:hint="cs"/>
          <w:rtl/>
          <w:lang w:bidi="ar-SY"/>
        </w:rPr>
        <w:t>أبريل</w:t>
      </w:r>
      <w:r w:rsidRPr="00927B3A">
        <w:rPr>
          <w:rFonts w:hint="cs"/>
          <w:rtl/>
          <w:lang w:bidi="ar-SY"/>
        </w:rPr>
        <w:t xml:space="preserve"> </w:t>
      </w:r>
      <w:r w:rsidRPr="00927B3A">
        <w:t>201</w:t>
      </w:r>
      <w:r>
        <w:t>7</w:t>
      </w:r>
      <w:r w:rsidRPr="00927B3A">
        <w:rPr>
          <w:rFonts w:hint="cs"/>
          <w:rtl/>
          <w:lang w:bidi="ar-SY"/>
        </w:rPr>
        <w:t>)</w:t>
      </w:r>
    </w:p>
    <w:p w:rsidR="001F5CF4" w:rsidRDefault="001F5CF4" w:rsidP="001F5CF4">
      <w:pPr>
        <w:spacing w:line="240" w:lineRule="auto"/>
        <w:jc w:val="center"/>
        <w:rPr>
          <w:lang w:bidi="ar-SY"/>
        </w:rPr>
      </w:pPr>
      <w:r>
        <w:rPr>
          <w:noProof/>
          <w:lang w:eastAsia="zh-CN"/>
        </w:rPr>
        <mc:AlternateContent>
          <mc:Choice Requires="wpg">
            <w:drawing>
              <wp:anchor distT="0" distB="0" distL="114300" distR="114300" simplePos="0" relativeHeight="251662336" behindDoc="0" locked="0" layoutInCell="1" allowOverlap="1" wp14:anchorId="7E5DA646" wp14:editId="69C0C3FD">
                <wp:simplePos x="0" y="0"/>
                <wp:positionH relativeFrom="column">
                  <wp:posOffset>1086592</wp:posOffset>
                </wp:positionH>
                <wp:positionV relativeFrom="paragraph">
                  <wp:posOffset>2168253</wp:posOffset>
                </wp:positionV>
                <wp:extent cx="5020203" cy="1056903"/>
                <wp:effectExtent l="0" t="0" r="9525" b="10160"/>
                <wp:wrapNone/>
                <wp:docPr id="2" name="Group 2"/>
                <wp:cNvGraphicFramePr/>
                <a:graphic xmlns:a="http://schemas.openxmlformats.org/drawingml/2006/main">
                  <a:graphicData uri="http://schemas.microsoft.com/office/word/2010/wordprocessingGroup">
                    <wpg:wgp>
                      <wpg:cNvGrpSpPr/>
                      <wpg:grpSpPr>
                        <a:xfrm>
                          <a:off x="0" y="0"/>
                          <a:ext cx="5020203" cy="1056903"/>
                          <a:chOff x="0" y="0"/>
                          <a:chExt cx="5020203" cy="1056903"/>
                        </a:xfrm>
                      </wpg:grpSpPr>
                      <wps:wsp>
                        <wps:cNvPr id="303" name="Text Box 2"/>
                        <wps:cNvSpPr txBox="1">
                          <a:spLocks noChangeArrowheads="1"/>
                        </wps:cNvSpPr>
                        <wps:spPr bwMode="auto">
                          <a:xfrm>
                            <a:off x="0" y="5938"/>
                            <a:ext cx="760021" cy="516576"/>
                          </a:xfrm>
                          <a:prstGeom prst="rect">
                            <a:avLst/>
                          </a:prstGeom>
                          <a:noFill/>
                          <a:ln w="9525">
                            <a:noFill/>
                            <a:miter lim="800000"/>
                            <a:headEnd/>
                            <a:tailEnd/>
                          </a:ln>
                        </wps:spPr>
                        <wps:txbx>
                          <w:txbxContent>
                            <w:p w:rsidR="00B86ADF" w:rsidRDefault="00B86ADF" w:rsidP="001F5CF4">
                              <w:pPr>
                                <w:spacing w:before="0" w:line="220" w:lineRule="exact"/>
                                <w:jc w:val="right"/>
                                <w:rPr>
                                  <w:sz w:val="16"/>
                                  <w:szCs w:val="22"/>
                                  <w:rtl/>
                                  <w:lang w:bidi="ar-EG"/>
                                </w:rPr>
                              </w:pPr>
                              <w:r>
                                <w:rPr>
                                  <w:rFonts w:hint="cs"/>
                                  <w:sz w:val="16"/>
                                  <w:szCs w:val="22"/>
                                  <w:rtl/>
                                  <w:lang w:bidi="ar-EG"/>
                                </w:rPr>
                                <w:t>الدول الأعضاء</w:t>
                              </w:r>
                            </w:p>
                            <w:p w:rsidR="00B86ADF" w:rsidRDefault="00B86ADF" w:rsidP="001F5CF4">
                              <w:pPr>
                                <w:spacing w:before="0" w:line="220" w:lineRule="exact"/>
                                <w:jc w:val="right"/>
                                <w:rPr>
                                  <w:sz w:val="16"/>
                                  <w:szCs w:val="22"/>
                                  <w:rtl/>
                                  <w:lang w:bidi="ar-EG"/>
                                </w:rPr>
                              </w:pPr>
                              <w:r>
                                <w:rPr>
                                  <w:rFonts w:hint="cs"/>
                                  <w:sz w:val="16"/>
                                  <w:szCs w:val="22"/>
                                  <w:rtl/>
                                  <w:lang w:bidi="ar-EG"/>
                                </w:rPr>
                                <w:t>الجهات الأكاديمية</w:t>
                              </w:r>
                            </w:p>
                            <w:p w:rsidR="00B86ADF" w:rsidRPr="00AF3601" w:rsidRDefault="00B86ADF" w:rsidP="001F5CF4">
                              <w:pPr>
                                <w:spacing w:before="0" w:line="220" w:lineRule="exact"/>
                                <w:jc w:val="right"/>
                                <w:rPr>
                                  <w:rFonts w:ascii="Traditional Arabic" w:hAnsi="Traditional Arabic"/>
                                  <w:b/>
                                  <w:bCs/>
                                  <w:sz w:val="16"/>
                                  <w:szCs w:val="22"/>
                                  <w:lang w:val="en-CA" w:bidi="ar-EG"/>
                                </w:rPr>
                              </w:pPr>
                              <w:r>
                                <w:rPr>
                                  <w:rFonts w:hint="cs"/>
                                  <w:sz w:val="16"/>
                                  <w:szCs w:val="22"/>
                                  <w:rtl/>
                                  <w:lang w:bidi="ar-EG"/>
                                </w:rPr>
                                <w:t>أعضاء القطاعات</w:t>
                              </w:r>
                            </w:p>
                          </w:txbxContent>
                        </wps:txbx>
                        <wps:bodyPr rot="0" vert="horz" wrap="square" lIns="0" tIns="0" rIns="0" bIns="0" anchor="t" anchorCtr="0">
                          <a:noAutofit/>
                        </wps:bodyPr>
                      </wps:wsp>
                      <wps:wsp>
                        <wps:cNvPr id="304" name="Text Box 2"/>
                        <wps:cNvSpPr txBox="1">
                          <a:spLocks noChangeArrowheads="1"/>
                        </wps:cNvSpPr>
                        <wps:spPr bwMode="auto">
                          <a:xfrm>
                            <a:off x="2202873" y="0"/>
                            <a:ext cx="2817330" cy="516576"/>
                          </a:xfrm>
                          <a:prstGeom prst="rect">
                            <a:avLst/>
                          </a:prstGeom>
                          <a:noFill/>
                          <a:ln w="9525">
                            <a:noFill/>
                            <a:miter lim="800000"/>
                            <a:headEnd/>
                            <a:tailEnd/>
                          </a:ln>
                        </wps:spPr>
                        <wps:txbx>
                          <w:txbxContent>
                            <w:p w:rsidR="00B86ADF" w:rsidRPr="001C40C1" w:rsidRDefault="00B86ADF" w:rsidP="001F5CF4">
                              <w:pPr>
                                <w:spacing w:before="0" w:line="220" w:lineRule="exact"/>
                                <w:jc w:val="right"/>
                                <w:rPr>
                                  <w:sz w:val="16"/>
                                  <w:szCs w:val="22"/>
                                  <w:rtl/>
                                  <w:lang w:bidi="ar-EG"/>
                                </w:rPr>
                              </w:pPr>
                              <w:r w:rsidRPr="001C40C1">
                                <w:rPr>
                                  <w:rFonts w:hint="cs"/>
                                  <w:sz w:val="16"/>
                                  <w:szCs w:val="22"/>
                                  <w:rtl/>
                                  <w:lang w:bidi="ar-EG"/>
                                </w:rPr>
                                <w:t xml:space="preserve">أخرى (بما في ذلك الاتحاد/مسؤول الاتصال في مكتب </w:t>
                              </w:r>
                              <w:r>
                                <w:rPr>
                                  <w:sz w:val="16"/>
                                  <w:szCs w:val="22"/>
                                  <w:lang w:bidi="ar-EG"/>
                                </w:rPr>
                                <w:br/>
                              </w:r>
                              <w:r w:rsidRPr="001C40C1">
                                <w:rPr>
                                  <w:rFonts w:hint="cs"/>
                                  <w:sz w:val="16"/>
                                  <w:szCs w:val="22"/>
                                  <w:rtl/>
                                  <w:lang w:bidi="ar-EG"/>
                                </w:rPr>
                                <w:t>تنمية الاتصالات/المقررون/بيانات الاتصال)</w:t>
                              </w:r>
                            </w:p>
                            <w:p w:rsidR="00B86ADF" w:rsidRPr="00AF3601" w:rsidRDefault="00B86ADF" w:rsidP="001F5CF4">
                              <w:pPr>
                                <w:spacing w:before="40" w:line="220" w:lineRule="exact"/>
                                <w:jc w:val="right"/>
                                <w:rPr>
                                  <w:rFonts w:ascii="Traditional Arabic" w:hAnsi="Traditional Arabic"/>
                                  <w:b/>
                                  <w:bCs/>
                                  <w:sz w:val="16"/>
                                  <w:szCs w:val="22"/>
                                  <w:lang w:val="en-CA" w:bidi="ar-EG"/>
                                </w:rPr>
                              </w:pPr>
                              <w:r w:rsidRPr="001C40C1">
                                <w:rPr>
                                  <w:rFonts w:hint="cs"/>
                                  <w:sz w:val="16"/>
                                  <w:szCs w:val="22"/>
                                  <w:rtl/>
                                  <w:lang w:bidi="ar-EG"/>
                                </w:rPr>
                                <w:t>المنظمات الإقليمية والدولية الأخرى</w:t>
                              </w:r>
                            </w:p>
                          </w:txbxContent>
                        </wps:txbx>
                        <wps:bodyPr rot="0" vert="horz" wrap="square" lIns="0" tIns="0" rIns="0" bIns="0" anchor="t" anchorCtr="0">
                          <a:noAutofit/>
                        </wps:bodyPr>
                      </wps:wsp>
                      <wps:wsp>
                        <wps:cNvPr id="310" name="Text Box 2"/>
                        <wps:cNvSpPr txBox="1">
                          <a:spLocks noChangeArrowheads="1"/>
                        </wps:cNvSpPr>
                        <wps:spPr bwMode="auto">
                          <a:xfrm>
                            <a:off x="1567543" y="540327"/>
                            <a:ext cx="3452190" cy="516576"/>
                          </a:xfrm>
                          <a:prstGeom prst="rect">
                            <a:avLst/>
                          </a:prstGeom>
                          <a:noFill/>
                          <a:ln w="9525">
                            <a:noFill/>
                            <a:miter lim="800000"/>
                            <a:headEnd/>
                            <a:tailEnd/>
                          </a:ln>
                        </wps:spPr>
                        <wps:txbx>
                          <w:txbxContent>
                            <w:p w:rsidR="00B86ADF" w:rsidRDefault="00B86ADF" w:rsidP="001F5CF4">
                              <w:pPr>
                                <w:spacing w:before="0"/>
                                <w:rPr>
                                  <w:sz w:val="16"/>
                                  <w:szCs w:val="22"/>
                                  <w:rtl/>
                                  <w:lang w:bidi="ar-EG"/>
                                </w:rPr>
                              </w:pPr>
                              <w:r>
                                <w:rPr>
                                  <w:rFonts w:hint="eastAsia"/>
                                  <w:sz w:val="16"/>
                                  <w:szCs w:val="22"/>
                                  <w:rtl/>
                                  <w:lang w:bidi="ar-EG"/>
                                </w:rPr>
                                <w:t>   </w:t>
                              </w:r>
                              <w:r>
                                <w:rPr>
                                  <w:rFonts w:hint="cs"/>
                                  <w:sz w:val="16"/>
                                  <w:szCs w:val="22"/>
                                  <w:rtl/>
                                  <w:lang w:bidi="ar-EG"/>
                                </w:rPr>
                                <w:t>أرقام كل مسألة تشتمل على جميع الوثائق لبيان النشاط حسب المسألة.</w:t>
                              </w:r>
                            </w:p>
                            <w:p w:rsidR="00B86ADF" w:rsidRPr="00AF3601" w:rsidRDefault="00B86ADF" w:rsidP="001F5CF4">
                              <w:pPr>
                                <w:spacing w:before="0"/>
                                <w:rPr>
                                  <w:i/>
                                  <w:iCs/>
                                  <w:sz w:val="16"/>
                                  <w:szCs w:val="22"/>
                                  <w:rtl/>
                                  <w:lang w:bidi="ar-EG"/>
                                </w:rPr>
                              </w:pPr>
                              <w:r>
                                <w:rPr>
                                  <w:rFonts w:hint="eastAsia"/>
                                  <w:i/>
                                  <w:iCs/>
                                  <w:sz w:val="16"/>
                                  <w:szCs w:val="22"/>
                                  <w:rtl/>
                                  <w:lang w:bidi="ar-EG"/>
                                </w:rPr>
                                <w:t>   </w:t>
                              </w:r>
                              <w:r w:rsidRPr="00AF3601">
                                <w:rPr>
                                  <w:rFonts w:hint="cs"/>
                                  <w:i/>
                                  <w:iCs/>
                                  <w:sz w:val="16"/>
                                  <w:szCs w:val="22"/>
                                  <w:rtl/>
                                  <w:lang w:bidi="ar-EG"/>
                                </w:rPr>
                                <w:t>قد يتم عد بعض المساهمات أكثر من مرة واحدة إذا وزعت على أكثر من مسألة وحدة.</w:t>
                              </w:r>
                            </w:p>
                            <w:p w:rsidR="00B86ADF" w:rsidRPr="00AF3601" w:rsidRDefault="00B86ADF" w:rsidP="001F5CF4">
                              <w:pPr>
                                <w:spacing w:before="0"/>
                                <w:rPr>
                                  <w:rFonts w:ascii="Traditional Arabic" w:hAnsi="Traditional Arabic"/>
                                  <w:b/>
                                  <w:bCs/>
                                  <w:sz w:val="16"/>
                                  <w:szCs w:val="22"/>
                                  <w:rtl/>
                                  <w:lang w:val="en-CA" w:bidi="ar-EG"/>
                                </w:rPr>
                              </w:pPr>
                              <w:r>
                                <w:rPr>
                                  <w:rFonts w:hint="eastAsia"/>
                                  <w:b/>
                                  <w:bCs/>
                                  <w:sz w:val="16"/>
                                  <w:szCs w:val="22"/>
                                  <w:rtl/>
                                  <w:lang w:bidi="ar-EG"/>
                                </w:rPr>
                                <w:t>   </w:t>
                              </w:r>
                              <w:r w:rsidRPr="00423719">
                                <w:rPr>
                                  <w:rFonts w:hint="cs"/>
                                  <w:b/>
                                  <w:bCs/>
                                  <w:sz w:val="16"/>
                                  <w:szCs w:val="22"/>
                                  <w:rtl/>
                                  <w:lang w:bidi="ar-EG"/>
                                </w:rPr>
                                <w:t xml:space="preserve">مجموع عدد وثائق لجنة الدراسات </w:t>
                              </w:r>
                              <w:r w:rsidRPr="00423719">
                                <w:rPr>
                                  <w:b/>
                                  <w:bCs/>
                                  <w:sz w:val="16"/>
                                  <w:szCs w:val="22"/>
                                  <w:lang w:val="en-CA" w:bidi="ar-EG"/>
                                </w:rPr>
                                <w:t>2</w:t>
                              </w:r>
                              <w:r w:rsidRPr="00423719">
                                <w:rPr>
                                  <w:rFonts w:hint="cs"/>
                                  <w:b/>
                                  <w:bCs/>
                                  <w:sz w:val="16"/>
                                  <w:szCs w:val="22"/>
                                  <w:rtl/>
                                  <w:lang w:val="en-CA" w:bidi="ar-EG"/>
                                </w:rPr>
                                <w:t xml:space="preserve"> للفترة </w:t>
                              </w:r>
                              <w:r w:rsidRPr="00423719">
                                <w:rPr>
                                  <w:b/>
                                  <w:bCs/>
                                  <w:sz w:val="16"/>
                                  <w:szCs w:val="22"/>
                                  <w:lang w:val="en-CA" w:bidi="ar-EG"/>
                                </w:rPr>
                                <w:t>2017-2014</w:t>
                              </w:r>
                              <w:r w:rsidRPr="00423719">
                                <w:rPr>
                                  <w:rFonts w:hint="cs"/>
                                  <w:b/>
                                  <w:bCs/>
                                  <w:sz w:val="16"/>
                                  <w:szCs w:val="22"/>
                                  <w:rtl/>
                                  <w:lang w:val="en-CA" w:bidi="ar-EG"/>
                                </w:rPr>
                                <w:t xml:space="preserve">: </w:t>
                              </w:r>
                              <w:r w:rsidRPr="00423719">
                                <w:rPr>
                                  <w:b/>
                                  <w:bCs/>
                                  <w:color w:val="C00000"/>
                                  <w:sz w:val="16"/>
                                  <w:szCs w:val="22"/>
                                  <w:lang w:val="en-CA" w:bidi="ar-EG"/>
                                </w:rPr>
                                <w:t>604</w:t>
                              </w:r>
                              <w:r w:rsidRPr="00423719">
                                <w:rPr>
                                  <w:rFonts w:hint="cs"/>
                                  <w:b/>
                                  <w:bCs/>
                                  <w:color w:val="C00000"/>
                                  <w:sz w:val="16"/>
                                  <w:szCs w:val="22"/>
                                  <w:rtl/>
                                  <w:lang w:val="en-CA" w:bidi="ar-EG"/>
                                </w:rPr>
                                <w:t xml:space="preserve"> وثائق</w:t>
                              </w:r>
                            </w:p>
                            <w:p w:rsidR="00B86ADF" w:rsidRPr="00AF3601" w:rsidRDefault="00B86ADF" w:rsidP="001F5CF4">
                              <w:pPr>
                                <w:spacing w:before="40" w:line="220" w:lineRule="exact"/>
                                <w:jc w:val="right"/>
                                <w:rPr>
                                  <w:rFonts w:ascii="Traditional Arabic" w:hAnsi="Traditional Arabic"/>
                                  <w:b/>
                                  <w:bCs/>
                                  <w:sz w:val="16"/>
                                  <w:szCs w:val="22"/>
                                  <w:lang w:val="en-CA" w:bidi="ar-EG"/>
                                </w:rPr>
                              </w:pPr>
                            </w:p>
                          </w:txbxContent>
                        </wps:txbx>
                        <wps:bodyPr rot="0" vert="horz" wrap="square" lIns="0" tIns="0" rIns="0" bIns="0" anchor="t" anchorCtr="0">
                          <a:noAutofit/>
                        </wps:bodyPr>
                      </wps:wsp>
                    </wpg:wgp>
                  </a:graphicData>
                </a:graphic>
              </wp:anchor>
            </w:drawing>
          </mc:Choice>
          <mc:Fallback>
            <w:pict>
              <v:group w14:anchorId="7E5DA646" id="Group 2" o:spid="_x0000_s1055" style="position:absolute;left:0;text-align:left;margin-left:85.55pt;margin-top:170.75pt;width:395.3pt;height:83.2pt;z-index:251662336" coordsize="50202,10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">
                <v:shape id="Text Box 2" o:spid="_x0000_s1056" type="#_x0000_t202" style="position:absolute;top:59;width:7600;height:5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hecUA&#10;AADcAAAADwAAAGRycy9kb3ducmV2LnhtbESPQWsCMRSE70L/Q3iF3jSpgt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KF5xQAAANwAAAAPAAAAAAAAAAAAAAAAAJgCAABkcnMv&#10;ZG93bnJldi54bWxQSwUGAAAAAAQABAD1AAAAigMAAAAA&#10;" filled="f" stroked="f">
                  <v:textbox inset="0,0,0,0">
                    <w:txbxContent>
                      <w:p w:rsidR="00B86ADF" w:rsidRDefault="00B86ADF" w:rsidP="001F5CF4">
                        <w:pPr>
                          <w:spacing w:before="0" w:line="220" w:lineRule="exact"/>
                          <w:jc w:val="right"/>
                          <w:rPr>
                            <w:sz w:val="16"/>
                            <w:szCs w:val="22"/>
                            <w:rtl/>
                            <w:lang w:bidi="ar-EG"/>
                          </w:rPr>
                        </w:pPr>
                        <w:r>
                          <w:rPr>
                            <w:rFonts w:hint="cs"/>
                            <w:sz w:val="16"/>
                            <w:szCs w:val="22"/>
                            <w:rtl/>
                            <w:lang w:bidi="ar-EG"/>
                          </w:rPr>
                          <w:t>الدول الأعضاء</w:t>
                        </w:r>
                      </w:p>
                      <w:p w:rsidR="00B86ADF" w:rsidRDefault="00B86ADF" w:rsidP="001F5CF4">
                        <w:pPr>
                          <w:spacing w:before="0" w:line="220" w:lineRule="exact"/>
                          <w:jc w:val="right"/>
                          <w:rPr>
                            <w:sz w:val="16"/>
                            <w:szCs w:val="22"/>
                            <w:rtl/>
                            <w:lang w:bidi="ar-EG"/>
                          </w:rPr>
                        </w:pPr>
                        <w:r>
                          <w:rPr>
                            <w:rFonts w:hint="cs"/>
                            <w:sz w:val="16"/>
                            <w:szCs w:val="22"/>
                            <w:rtl/>
                            <w:lang w:bidi="ar-EG"/>
                          </w:rPr>
                          <w:t>الجهات الأكاديمية</w:t>
                        </w:r>
                      </w:p>
                      <w:p w:rsidR="00B86ADF" w:rsidRPr="00AF3601" w:rsidRDefault="00B86ADF" w:rsidP="001F5CF4">
                        <w:pPr>
                          <w:spacing w:before="0" w:line="220" w:lineRule="exact"/>
                          <w:jc w:val="right"/>
                          <w:rPr>
                            <w:rFonts w:ascii="Traditional Arabic" w:hAnsi="Traditional Arabic"/>
                            <w:b/>
                            <w:bCs/>
                            <w:sz w:val="16"/>
                            <w:szCs w:val="22"/>
                            <w:lang w:val="en-CA" w:bidi="ar-EG"/>
                          </w:rPr>
                        </w:pPr>
                        <w:r>
                          <w:rPr>
                            <w:rFonts w:hint="cs"/>
                            <w:sz w:val="16"/>
                            <w:szCs w:val="22"/>
                            <w:rtl/>
                            <w:lang w:bidi="ar-EG"/>
                          </w:rPr>
                          <w:t>أعضاء القطاعات</w:t>
                        </w:r>
                      </w:p>
                    </w:txbxContent>
                  </v:textbox>
                </v:shape>
                <v:shape id="Text Box 2" o:spid="_x0000_s1057" type="#_x0000_t202" style="position:absolute;left:22028;width:28174;height:5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5DcUA&#10;AADcAAAADwAAAGRycy9kb3ducmV2LnhtbESPQWsCMRSE7wX/Q3iF3mpSW6T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TkNxQAAANwAAAAPAAAAAAAAAAAAAAAAAJgCAABkcnMv&#10;ZG93bnJldi54bWxQSwUGAAAAAAQABAD1AAAAigMAAAAA&#10;" filled="f" stroked="f">
                  <v:textbox inset="0,0,0,0">
                    <w:txbxContent>
                      <w:p w:rsidR="00B86ADF" w:rsidRPr="001C40C1" w:rsidRDefault="00B86ADF" w:rsidP="001F5CF4">
                        <w:pPr>
                          <w:spacing w:before="0" w:line="220" w:lineRule="exact"/>
                          <w:jc w:val="right"/>
                          <w:rPr>
                            <w:sz w:val="16"/>
                            <w:szCs w:val="22"/>
                            <w:rtl/>
                            <w:lang w:bidi="ar-EG"/>
                          </w:rPr>
                        </w:pPr>
                        <w:r w:rsidRPr="001C40C1">
                          <w:rPr>
                            <w:rFonts w:hint="cs"/>
                            <w:sz w:val="16"/>
                            <w:szCs w:val="22"/>
                            <w:rtl/>
                            <w:lang w:bidi="ar-EG"/>
                          </w:rPr>
                          <w:t xml:space="preserve">أخرى (بما في ذلك الاتحاد/مسؤول الاتصال في مكتب </w:t>
                        </w:r>
                        <w:r>
                          <w:rPr>
                            <w:sz w:val="16"/>
                            <w:szCs w:val="22"/>
                            <w:lang w:bidi="ar-EG"/>
                          </w:rPr>
                          <w:br/>
                        </w:r>
                        <w:r w:rsidRPr="001C40C1">
                          <w:rPr>
                            <w:rFonts w:hint="cs"/>
                            <w:sz w:val="16"/>
                            <w:szCs w:val="22"/>
                            <w:rtl/>
                            <w:lang w:bidi="ar-EG"/>
                          </w:rPr>
                          <w:t>تنمية الاتصالات/المقررون/بيانات الاتصال)</w:t>
                        </w:r>
                      </w:p>
                      <w:p w:rsidR="00B86ADF" w:rsidRPr="00AF3601" w:rsidRDefault="00B86ADF" w:rsidP="001F5CF4">
                        <w:pPr>
                          <w:spacing w:before="40" w:line="220" w:lineRule="exact"/>
                          <w:jc w:val="right"/>
                          <w:rPr>
                            <w:rFonts w:ascii="Traditional Arabic" w:hAnsi="Traditional Arabic"/>
                            <w:b/>
                            <w:bCs/>
                            <w:sz w:val="16"/>
                            <w:szCs w:val="22"/>
                            <w:lang w:val="en-CA" w:bidi="ar-EG"/>
                          </w:rPr>
                        </w:pPr>
                        <w:r w:rsidRPr="001C40C1">
                          <w:rPr>
                            <w:rFonts w:hint="cs"/>
                            <w:sz w:val="16"/>
                            <w:szCs w:val="22"/>
                            <w:rtl/>
                            <w:lang w:bidi="ar-EG"/>
                          </w:rPr>
                          <w:t>المنظمات الإقليمية والدولية الأخرى</w:t>
                        </w:r>
                      </w:p>
                    </w:txbxContent>
                  </v:textbox>
                </v:shape>
                <v:shape id="Text Box 2" o:spid="_x0000_s1058" type="#_x0000_t202" style="position:absolute;left:15675;top:5403;width:34522;height:5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p08MA&#10;AADcAAAADwAAAGRycy9kb3ducmV2LnhtbERPz2vCMBS+D/wfwhN2m2k3kK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Op08MAAADcAAAADwAAAAAAAAAAAAAAAACYAgAAZHJzL2Rv&#10;d25yZXYueG1sUEsFBgAAAAAEAAQA9QAAAIgDAAAAAA==&#10;" filled="f" stroked="f">
                  <v:textbox inset="0,0,0,0">
                    <w:txbxContent>
                      <w:p w:rsidR="00B86ADF" w:rsidRDefault="00B86ADF" w:rsidP="001F5CF4">
                        <w:pPr>
                          <w:spacing w:before="0"/>
                          <w:rPr>
                            <w:sz w:val="16"/>
                            <w:szCs w:val="22"/>
                            <w:rtl/>
                            <w:lang w:bidi="ar-EG"/>
                          </w:rPr>
                        </w:pPr>
                        <w:r>
                          <w:rPr>
                            <w:rFonts w:hint="eastAsia"/>
                            <w:sz w:val="16"/>
                            <w:szCs w:val="22"/>
                            <w:rtl/>
                            <w:lang w:bidi="ar-EG"/>
                          </w:rPr>
                          <w:t>   </w:t>
                        </w:r>
                        <w:r>
                          <w:rPr>
                            <w:rFonts w:hint="cs"/>
                            <w:sz w:val="16"/>
                            <w:szCs w:val="22"/>
                            <w:rtl/>
                            <w:lang w:bidi="ar-EG"/>
                          </w:rPr>
                          <w:t>أرقام كل مسألة تشتمل على جميع الوثائق لبيان النشاط حسب المسألة.</w:t>
                        </w:r>
                      </w:p>
                      <w:p w:rsidR="00B86ADF" w:rsidRPr="00AF3601" w:rsidRDefault="00B86ADF" w:rsidP="001F5CF4">
                        <w:pPr>
                          <w:spacing w:before="0"/>
                          <w:rPr>
                            <w:i/>
                            <w:iCs/>
                            <w:sz w:val="16"/>
                            <w:szCs w:val="22"/>
                            <w:rtl/>
                            <w:lang w:bidi="ar-EG"/>
                          </w:rPr>
                        </w:pPr>
                        <w:r>
                          <w:rPr>
                            <w:rFonts w:hint="eastAsia"/>
                            <w:i/>
                            <w:iCs/>
                            <w:sz w:val="16"/>
                            <w:szCs w:val="22"/>
                            <w:rtl/>
                            <w:lang w:bidi="ar-EG"/>
                          </w:rPr>
                          <w:t>   </w:t>
                        </w:r>
                        <w:r w:rsidRPr="00AF3601">
                          <w:rPr>
                            <w:rFonts w:hint="cs"/>
                            <w:i/>
                            <w:iCs/>
                            <w:sz w:val="16"/>
                            <w:szCs w:val="22"/>
                            <w:rtl/>
                            <w:lang w:bidi="ar-EG"/>
                          </w:rPr>
                          <w:t>قد يتم عد بعض المساهمات أكثر من مرة واحدة إذا وزعت على أكثر من مسألة وحدة.</w:t>
                        </w:r>
                      </w:p>
                      <w:p w:rsidR="00B86ADF" w:rsidRPr="00AF3601" w:rsidRDefault="00B86ADF" w:rsidP="001F5CF4">
                        <w:pPr>
                          <w:spacing w:before="0"/>
                          <w:rPr>
                            <w:rFonts w:ascii="Traditional Arabic" w:hAnsi="Traditional Arabic"/>
                            <w:b/>
                            <w:bCs/>
                            <w:sz w:val="16"/>
                            <w:szCs w:val="22"/>
                            <w:rtl/>
                            <w:lang w:val="en-CA" w:bidi="ar-EG"/>
                          </w:rPr>
                        </w:pPr>
                        <w:r>
                          <w:rPr>
                            <w:rFonts w:hint="eastAsia"/>
                            <w:b/>
                            <w:bCs/>
                            <w:sz w:val="16"/>
                            <w:szCs w:val="22"/>
                            <w:rtl/>
                            <w:lang w:bidi="ar-EG"/>
                          </w:rPr>
                          <w:t>   </w:t>
                        </w:r>
                        <w:r w:rsidRPr="00423719">
                          <w:rPr>
                            <w:rFonts w:hint="cs"/>
                            <w:b/>
                            <w:bCs/>
                            <w:sz w:val="16"/>
                            <w:szCs w:val="22"/>
                            <w:rtl/>
                            <w:lang w:bidi="ar-EG"/>
                          </w:rPr>
                          <w:t xml:space="preserve">مجموع عدد وثائق لجنة الدراسات </w:t>
                        </w:r>
                        <w:r w:rsidRPr="00423719">
                          <w:rPr>
                            <w:b/>
                            <w:bCs/>
                            <w:sz w:val="16"/>
                            <w:szCs w:val="22"/>
                            <w:lang w:val="en-CA" w:bidi="ar-EG"/>
                          </w:rPr>
                          <w:t>2</w:t>
                        </w:r>
                        <w:r w:rsidRPr="00423719">
                          <w:rPr>
                            <w:rFonts w:hint="cs"/>
                            <w:b/>
                            <w:bCs/>
                            <w:sz w:val="16"/>
                            <w:szCs w:val="22"/>
                            <w:rtl/>
                            <w:lang w:val="en-CA" w:bidi="ar-EG"/>
                          </w:rPr>
                          <w:t xml:space="preserve"> للفترة </w:t>
                        </w:r>
                        <w:r w:rsidRPr="00423719">
                          <w:rPr>
                            <w:b/>
                            <w:bCs/>
                            <w:sz w:val="16"/>
                            <w:szCs w:val="22"/>
                            <w:lang w:val="en-CA" w:bidi="ar-EG"/>
                          </w:rPr>
                          <w:t>2017-2014</w:t>
                        </w:r>
                        <w:r w:rsidRPr="00423719">
                          <w:rPr>
                            <w:rFonts w:hint="cs"/>
                            <w:b/>
                            <w:bCs/>
                            <w:sz w:val="16"/>
                            <w:szCs w:val="22"/>
                            <w:rtl/>
                            <w:lang w:val="en-CA" w:bidi="ar-EG"/>
                          </w:rPr>
                          <w:t xml:space="preserve">: </w:t>
                        </w:r>
                        <w:r w:rsidRPr="00423719">
                          <w:rPr>
                            <w:b/>
                            <w:bCs/>
                            <w:color w:val="C00000"/>
                            <w:sz w:val="16"/>
                            <w:szCs w:val="22"/>
                            <w:lang w:val="en-CA" w:bidi="ar-EG"/>
                          </w:rPr>
                          <w:t>604</w:t>
                        </w:r>
                        <w:r w:rsidRPr="00423719">
                          <w:rPr>
                            <w:rFonts w:hint="cs"/>
                            <w:b/>
                            <w:bCs/>
                            <w:color w:val="C00000"/>
                            <w:sz w:val="16"/>
                            <w:szCs w:val="22"/>
                            <w:rtl/>
                            <w:lang w:val="en-CA" w:bidi="ar-EG"/>
                          </w:rPr>
                          <w:t xml:space="preserve"> وثائق</w:t>
                        </w:r>
                      </w:p>
                      <w:p w:rsidR="00B86ADF" w:rsidRPr="00AF3601" w:rsidRDefault="00B86ADF" w:rsidP="001F5CF4">
                        <w:pPr>
                          <w:spacing w:before="40" w:line="220" w:lineRule="exact"/>
                          <w:jc w:val="right"/>
                          <w:rPr>
                            <w:rFonts w:ascii="Traditional Arabic" w:hAnsi="Traditional Arabic"/>
                            <w:b/>
                            <w:bCs/>
                            <w:sz w:val="16"/>
                            <w:szCs w:val="22"/>
                            <w:lang w:val="en-CA" w:bidi="ar-EG"/>
                          </w:rPr>
                        </w:pPr>
                      </w:p>
                    </w:txbxContent>
                  </v:textbox>
                </v:shape>
              </v:group>
            </w:pict>
          </mc:Fallback>
        </mc:AlternateContent>
      </w:r>
      <w:r>
        <w:rPr>
          <w:noProof/>
          <w:lang w:eastAsia="zh-CN"/>
        </w:rPr>
        <w:drawing>
          <wp:inline distT="0" distB="0" distL="0" distR="0" wp14:anchorId="232BA4CB" wp14:editId="5C5DB817">
            <wp:extent cx="6106795" cy="2839720"/>
            <wp:effectExtent l="0" t="0" r="825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14fig4.jpg"/>
                    <pic:cNvPicPr/>
                  </pic:nvPicPr>
                  <pic:blipFill>
                    <a:blip r:embed="rId21">
                      <a:extLst>
                        <a:ext uri="{28A0092B-C50C-407E-A947-70E740481C1C}">
                          <a14:useLocalDpi xmlns:a14="http://schemas.microsoft.com/office/drawing/2010/main" val="0"/>
                        </a:ext>
                      </a:extLst>
                    </a:blip>
                    <a:stretch>
                      <a:fillRect/>
                    </a:stretch>
                  </pic:blipFill>
                  <pic:spPr>
                    <a:xfrm>
                      <a:off x="0" y="0"/>
                      <a:ext cx="6106795" cy="2839720"/>
                    </a:xfrm>
                    <a:prstGeom prst="rect">
                      <a:avLst/>
                    </a:prstGeom>
                  </pic:spPr>
                </pic:pic>
              </a:graphicData>
            </a:graphic>
          </wp:inline>
        </w:drawing>
      </w:r>
    </w:p>
    <w:p w:rsidR="001F5CF4" w:rsidRDefault="001F5CF4" w:rsidP="001F5CF4">
      <w:pPr>
        <w:pStyle w:val="Heading1"/>
      </w:pPr>
    </w:p>
    <w:p w:rsidR="001F5CF4" w:rsidRPr="00C65F6C" w:rsidRDefault="001F5CF4" w:rsidP="001F5CF4">
      <w:pPr>
        <w:pStyle w:val="Heading1"/>
        <w:spacing w:before="240"/>
        <w:rPr>
          <w:rtl/>
        </w:rPr>
      </w:pPr>
      <w:r>
        <w:t>2</w:t>
      </w:r>
      <w:r>
        <w:rPr>
          <w:rtl/>
        </w:rPr>
        <w:tab/>
      </w:r>
      <w:r w:rsidRPr="00C65F6C">
        <w:rPr>
          <w:rFonts w:hint="cs"/>
          <w:rtl/>
        </w:rPr>
        <w:t>الاجتماعات</w:t>
      </w:r>
    </w:p>
    <w:p w:rsidR="001F5CF4" w:rsidRPr="00C65F6C" w:rsidRDefault="001F5CF4" w:rsidP="001F5CF4">
      <w:pPr>
        <w:pStyle w:val="Heading2"/>
        <w:rPr>
          <w:rtl/>
        </w:rPr>
      </w:pPr>
      <w:r w:rsidRPr="00C65F6C">
        <w:t>1.2</w:t>
      </w:r>
      <w:r w:rsidRPr="00C65F6C">
        <w:rPr>
          <w:rFonts w:hint="cs"/>
          <w:rtl/>
        </w:rPr>
        <w:tab/>
        <w:t>اجتماعات فريق الإدارة</w:t>
      </w:r>
    </w:p>
    <w:p w:rsidR="001F5CF4" w:rsidRPr="00047BBD" w:rsidRDefault="001F5CF4" w:rsidP="001F5CF4">
      <w:pPr>
        <w:rPr>
          <w:spacing w:val="-4"/>
          <w:rtl/>
          <w:lang w:val="fr-FR"/>
        </w:rPr>
      </w:pPr>
      <w:r w:rsidRPr="00047BBD">
        <w:rPr>
          <w:rFonts w:hint="cs"/>
          <w:spacing w:val="-4"/>
          <w:rtl/>
          <w:lang w:bidi="ar-EG"/>
        </w:rPr>
        <w:t xml:space="preserve">التقى رئيس لجنة الدراسات </w:t>
      </w:r>
      <w:r w:rsidRPr="00047BBD">
        <w:rPr>
          <w:spacing w:val="-4"/>
          <w:lang w:bidi="ar-EG"/>
        </w:rPr>
        <w:t>2</w:t>
      </w:r>
      <w:r w:rsidRPr="00047BBD">
        <w:rPr>
          <w:rFonts w:hint="cs"/>
          <w:spacing w:val="-4"/>
          <w:rtl/>
          <w:lang w:val="fr-FR"/>
        </w:rPr>
        <w:t xml:space="preserve"> ونوابه الحاضرون في دبي خلال المؤتمر العالمي لتنمية الاتصالات. وفضلاً عن هذا الاجتماع الأولي، عقدت أربع اجتماعات لفريق إدارة لجنة الدراسات </w:t>
      </w:r>
      <w:r w:rsidRPr="00047BBD">
        <w:rPr>
          <w:spacing w:val="-4"/>
        </w:rPr>
        <w:t>2</w:t>
      </w:r>
      <w:r w:rsidRPr="00047BBD">
        <w:rPr>
          <w:rFonts w:hint="cs"/>
          <w:spacing w:val="-4"/>
          <w:rtl/>
          <w:lang w:val="fr-FR"/>
        </w:rPr>
        <w:t xml:space="preserve"> مع نواب الرئيس والمقررين ونواب المقررين ومسؤولي التنسيق في مكتب تنمية الاتصالات عشيّة الاجتماع السنوي للجنة الدراسات </w:t>
      </w:r>
      <w:r w:rsidRPr="00047BBD">
        <w:rPr>
          <w:spacing w:val="-4"/>
        </w:rPr>
        <w:t>2</w:t>
      </w:r>
      <w:r w:rsidRPr="00047BBD">
        <w:rPr>
          <w:rFonts w:hint="cs"/>
          <w:spacing w:val="-4"/>
          <w:rtl/>
          <w:lang w:val="fr-FR"/>
        </w:rPr>
        <w:t>، من أجل التحضير للاجتماع، والموافقة على خطة إدارة ا</w:t>
      </w:r>
      <w:r>
        <w:rPr>
          <w:rFonts w:hint="cs"/>
          <w:spacing w:val="-4"/>
          <w:rtl/>
          <w:lang w:val="fr-FR"/>
        </w:rPr>
        <w:t>لوقت، واستعراض التقدم المحرز في</w:t>
      </w:r>
      <w:r>
        <w:rPr>
          <w:rFonts w:hint="eastAsia"/>
          <w:spacing w:val="-4"/>
          <w:rtl/>
          <w:lang w:val="fr-FR"/>
        </w:rPr>
        <w:t> </w:t>
      </w:r>
      <w:r w:rsidRPr="00047BBD">
        <w:rPr>
          <w:rFonts w:hint="cs"/>
          <w:spacing w:val="-4"/>
          <w:rtl/>
          <w:lang w:val="fr-FR"/>
        </w:rPr>
        <w:t>إطار كل مسألة قيد الدراسة، ومناقشة الأنشطة المزمع إجراؤها والجارية، والخروج بمقترحات بشأن مواصلة تحسين أداء لجان الدراسات.</w:t>
      </w:r>
    </w:p>
    <w:p w:rsidR="001F5CF4" w:rsidRPr="00C65F6C" w:rsidRDefault="001F5CF4" w:rsidP="001F5CF4">
      <w:pPr>
        <w:pStyle w:val="Heading2"/>
        <w:rPr>
          <w:rtl/>
        </w:rPr>
      </w:pPr>
      <w:r>
        <w:t>2</w:t>
      </w:r>
      <w:r w:rsidRPr="00C65F6C">
        <w:t>.2</w:t>
      </w:r>
      <w:r w:rsidRPr="00C65F6C">
        <w:rPr>
          <w:rFonts w:hint="cs"/>
          <w:rtl/>
        </w:rPr>
        <w:tab/>
      </w:r>
      <w:r w:rsidRPr="00626CB9">
        <w:rPr>
          <w:rFonts w:hint="cs"/>
          <w:rtl/>
          <w:lang w:bidi="ar-SA"/>
        </w:rPr>
        <w:t xml:space="preserve">اجتماعات لجنة الدراسات </w:t>
      </w:r>
      <w:r w:rsidRPr="00626CB9">
        <w:t>2</w:t>
      </w:r>
    </w:p>
    <w:p w:rsidR="001F5CF4" w:rsidRDefault="001F5CF4" w:rsidP="001F5CF4">
      <w:pPr>
        <w:rPr>
          <w:rtl/>
          <w:lang w:bidi="ar-EG"/>
        </w:rPr>
      </w:pPr>
      <w:r>
        <w:rPr>
          <w:rFonts w:hint="cs"/>
          <w:rtl/>
          <w:lang w:bidi="ar-EG"/>
        </w:rPr>
        <w:t xml:space="preserve">خلال فترة الدراسة، اجتمعت لجنة الدراسات </w:t>
      </w:r>
      <w:r>
        <w:rPr>
          <w:lang w:bidi="ar-EG"/>
        </w:rPr>
        <w:t>2</w:t>
      </w:r>
      <w:r>
        <w:rPr>
          <w:rFonts w:hint="cs"/>
          <w:rtl/>
          <w:lang w:bidi="ar-EG"/>
        </w:rPr>
        <w:t xml:space="preserve"> أربع مرات: ثلاث مرات في شهر سبتمبر من كل عام (</w:t>
      </w:r>
      <w:r>
        <w:rPr>
          <w:lang w:bidi="ar-EG"/>
        </w:rPr>
        <w:t>2014</w:t>
      </w:r>
      <w:r>
        <w:rPr>
          <w:rFonts w:hint="cs"/>
          <w:rtl/>
          <w:lang w:val="fr-FR"/>
        </w:rPr>
        <w:t xml:space="preserve"> و</w:t>
      </w:r>
      <w:r>
        <w:t>2015</w:t>
      </w:r>
      <w:r>
        <w:rPr>
          <w:rFonts w:hint="cs"/>
          <w:rtl/>
          <w:lang w:val="fr-FR"/>
        </w:rPr>
        <w:t xml:space="preserve"> و</w:t>
      </w:r>
      <w:r>
        <w:rPr>
          <w:lang w:val="fr-FR"/>
        </w:rPr>
        <w:t>2016</w:t>
      </w:r>
      <w:r>
        <w:rPr>
          <w:rFonts w:hint="cs"/>
          <w:rtl/>
          <w:lang w:bidi="ar-EG"/>
        </w:rPr>
        <w:t xml:space="preserve">)، وعُقد الاجتماع الرابع والأخير في أبريل </w:t>
      </w:r>
      <w:r>
        <w:rPr>
          <w:lang w:bidi="ar-EG"/>
        </w:rPr>
        <w:t>2017</w:t>
      </w:r>
      <w:r>
        <w:rPr>
          <w:rFonts w:hint="cs"/>
          <w:rtl/>
          <w:lang w:val="fr-FR"/>
        </w:rPr>
        <w:t xml:space="preserve">. ويعرض </w:t>
      </w:r>
      <w:r w:rsidRPr="00AF3601">
        <w:rPr>
          <w:rFonts w:hint="eastAsia"/>
          <w:b/>
          <w:bCs/>
          <w:rtl/>
          <w:lang w:val="fr-FR"/>
        </w:rPr>
        <w:t>الملحق</w:t>
      </w:r>
      <w:r w:rsidRPr="00AF3601">
        <w:rPr>
          <w:b/>
          <w:bCs/>
          <w:rtl/>
          <w:lang w:val="fr-FR"/>
        </w:rPr>
        <w:t xml:space="preserve"> </w:t>
      </w:r>
      <w:r w:rsidRPr="00AF3601">
        <w:rPr>
          <w:b/>
          <w:bCs/>
        </w:rPr>
        <w:t>2</w:t>
      </w:r>
      <w:r>
        <w:rPr>
          <w:rFonts w:hint="cs"/>
          <w:rtl/>
          <w:lang w:val="fr-FR"/>
        </w:rPr>
        <w:t xml:space="preserve"> تواريخ اجتماعات لجنة الدراسات وأفرقة المقررين، مع مراعاة أن كل فريق من أفرقة المقررين يلتقي بشكل منفصل أيضاً وخلال الاجتماع السنوي للجنة الدراسات كذلك. ويجرى كم كبير من العمل إلكترونياً وبالمراسلة في الفترات الفاصلة بين الاجتماعات الفعلية.</w:t>
      </w:r>
    </w:p>
    <w:p w:rsidR="001F5CF4" w:rsidRPr="00626CB9" w:rsidRDefault="001F5CF4" w:rsidP="001F5CF4">
      <w:pPr>
        <w:pStyle w:val="Heading3"/>
        <w:rPr>
          <w:rtl/>
        </w:rPr>
      </w:pPr>
      <w:r w:rsidRPr="00626CB9">
        <w:rPr>
          <w:lang w:val="en-CA"/>
        </w:rPr>
        <w:t>1.2.2</w:t>
      </w:r>
      <w:r w:rsidRPr="00626CB9">
        <w:rPr>
          <w:rFonts w:hint="cs"/>
          <w:rtl/>
        </w:rPr>
        <w:tab/>
        <w:t>الاجتماع الأول</w:t>
      </w:r>
      <w:r w:rsidRPr="00626CB9">
        <w:rPr>
          <w:rFonts w:hint="cs"/>
          <w:b w:val="0"/>
          <w:bCs w:val="0"/>
          <w:rtl/>
        </w:rPr>
        <w:t>، ع</w:t>
      </w:r>
      <w:r>
        <w:rPr>
          <w:rFonts w:hint="cs"/>
          <w:b w:val="0"/>
          <w:bCs w:val="0"/>
          <w:rtl/>
        </w:rPr>
        <w:t>ُ</w:t>
      </w:r>
      <w:r w:rsidRPr="00626CB9">
        <w:rPr>
          <w:rFonts w:hint="cs"/>
          <w:b w:val="0"/>
          <w:bCs w:val="0"/>
          <w:rtl/>
        </w:rPr>
        <w:t xml:space="preserve">قد في جنيف من </w:t>
      </w:r>
      <w:r>
        <w:rPr>
          <w:b w:val="0"/>
          <w:bCs w:val="0"/>
          <w:lang w:val="en-CA"/>
        </w:rPr>
        <w:t>22</w:t>
      </w:r>
      <w:r w:rsidRPr="00626CB9">
        <w:rPr>
          <w:rFonts w:hint="cs"/>
          <w:b w:val="0"/>
          <w:bCs w:val="0"/>
          <w:rtl/>
        </w:rPr>
        <w:t xml:space="preserve"> إلى </w:t>
      </w:r>
      <w:r>
        <w:rPr>
          <w:b w:val="0"/>
          <w:bCs w:val="0"/>
          <w:lang w:val="en-CA"/>
        </w:rPr>
        <w:t>2</w:t>
      </w:r>
      <w:r w:rsidRPr="00626CB9">
        <w:rPr>
          <w:b w:val="0"/>
          <w:bCs w:val="0"/>
          <w:lang w:val="en-CA"/>
        </w:rPr>
        <w:t>6</w:t>
      </w:r>
      <w:r w:rsidRPr="00626CB9">
        <w:rPr>
          <w:rFonts w:hint="cs"/>
          <w:b w:val="0"/>
          <w:bCs w:val="0"/>
          <w:rtl/>
        </w:rPr>
        <w:t xml:space="preserve"> سبتمبر </w:t>
      </w:r>
      <w:r w:rsidRPr="00626CB9">
        <w:rPr>
          <w:b w:val="0"/>
          <w:bCs w:val="0"/>
          <w:lang w:val="en-CA"/>
        </w:rPr>
        <w:t>201</w:t>
      </w:r>
      <w:r>
        <w:rPr>
          <w:b w:val="0"/>
          <w:bCs w:val="0"/>
          <w:lang w:val="en-CA"/>
        </w:rPr>
        <w:t>4</w:t>
      </w:r>
      <w:r w:rsidRPr="00626CB9">
        <w:rPr>
          <w:rFonts w:hint="cs"/>
          <w:b w:val="0"/>
          <w:bCs w:val="0"/>
          <w:rtl/>
        </w:rPr>
        <w:t>، واتخذ القرارات الهامة التالية:</w:t>
      </w:r>
    </w:p>
    <w:p w:rsidR="001F5CF4" w:rsidRDefault="001F5CF4" w:rsidP="001F5CF4">
      <w:pPr>
        <w:pStyle w:val="enumlev1"/>
        <w:rPr>
          <w:rtl/>
          <w:lang w:bidi="ar-EG"/>
        </w:rPr>
      </w:pPr>
      <w:r>
        <w:rPr>
          <w:rFonts w:hint="cs"/>
          <w:rtl/>
          <w:lang w:bidi="ar-EG"/>
        </w:rPr>
        <w:t>-</w:t>
      </w:r>
      <w:r>
        <w:rPr>
          <w:rFonts w:hint="cs"/>
          <w:rtl/>
          <w:lang w:bidi="ar-EG"/>
        </w:rPr>
        <w:tab/>
        <w:t>اعتماد رئيس ونواب المقرر لمسائل الدراسة التسع؛</w:t>
      </w:r>
    </w:p>
    <w:p w:rsidR="001F5CF4" w:rsidRDefault="001F5CF4" w:rsidP="001F5CF4">
      <w:pPr>
        <w:pStyle w:val="enumlev1"/>
        <w:rPr>
          <w:rtl/>
          <w:lang w:bidi="ar-EG"/>
        </w:rPr>
      </w:pPr>
      <w:r>
        <w:rPr>
          <w:rFonts w:hint="cs"/>
          <w:rtl/>
          <w:lang w:bidi="ar-EG"/>
        </w:rPr>
        <w:t>-</w:t>
      </w:r>
      <w:r>
        <w:rPr>
          <w:rFonts w:hint="cs"/>
          <w:rtl/>
          <w:lang w:bidi="ar-EG"/>
        </w:rPr>
        <w:tab/>
        <w:t>الموافقة على وضع خطط عمل محددة ومفصّلة لكل مسألة من المسائل التسع؛</w:t>
      </w:r>
    </w:p>
    <w:p w:rsidR="001F5CF4" w:rsidRPr="00AF3601" w:rsidRDefault="001F5CF4" w:rsidP="001F5CF4">
      <w:pPr>
        <w:pStyle w:val="enumlev1"/>
        <w:rPr>
          <w:lang w:val="fr-FR"/>
        </w:rPr>
      </w:pPr>
      <w:r>
        <w:rPr>
          <w:rFonts w:hint="cs"/>
          <w:rtl/>
          <w:lang w:bidi="ar-EG"/>
        </w:rPr>
        <w:t>-</w:t>
      </w:r>
      <w:r>
        <w:rPr>
          <w:rFonts w:hint="cs"/>
          <w:rtl/>
          <w:lang w:bidi="ar-EG"/>
        </w:rPr>
        <w:tab/>
        <w:t xml:space="preserve">إنشاء فرقة العمل </w:t>
      </w:r>
      <w:r>
        <w:rPr>
          <w:lang w:bidi="ar-EG"/>
        </w:rPr>
        <w:t>1/2</w:t>
      </w:r>
      <w:r>
        <w:rPr>
          <w:rFonts w:hint="cs"/>
          <w:rtl/>
        </w:rPr>
        <w:t xml:space="preserve"> لتيسير عمل لجنة الدراسات </w:t>
      </w:r>
      <w:r>
        <w:t>2</w:t>
      </w:r>
      <w:r>
        <w:rPr>
          <w:rFonts w:hint="cs"/>
          <w:rtl/>
          <w:lang w:val="fr-FR"/>
        </w:rPr>
        <w:t xml:space="preserve"> لقطاع تنمية الاتصالات بشأن المسائل المسندة إليها؛</w:t>
      </w:r>
    </w:p>
    <w:p w:rsidR="001F5CF4" w:rsidRPr="008774FF" w:rsidRDefault="001F5CF4" w:rsidP="001F5CF4">
      <w:pPr>
        <w:pStyle w:val="enumlev1"/>
        <w:rPr>
          <w:rtl/>
        </w:rPr>
      </w:pPr>
      <w:r>
        <w:rPr>
          <w:rFonts w:hint="cs"/>
          <w:rtl/>
          <w:lang w:bidi="ar-EG"/>
        </w:rPr>
        <w:t>-</w:t>
      </w:r>
      <w:r>
        <w:rPr>
          <w:rFonts w:hint="cs"/>
          <w:rtl/>
          <w:lang w:bidi="ar-EG"/>
        </w:rPr>
        <w:tab/>
        <w:t xml:space="preserve">الموافقة على تواريخ عقد اجتماعات أفرقة المقررين في عام </w:t>
      </w:r>
      <w:r>
        <w:rPr>
          <w:lang w:bidi="ar-EG"/>
        </w:rPr>
        <w:t>2015</w:t>
      </w:r>
      <w:r>
        <w:rPr>
          <w:rFonts w:hint="cs"/>
          <w:rtl/>
        </w:rPr>
        <w:t>.</w:t>
      </w:r>
    </w:p>
    <w:p w:rsidR="001F5CF4" w:rsidRPr="00A043A6" w:rsidRDefault="001F5CF4" w:rsidP="001F5CF4">
      <w:pPr>
        <w:rPr>
          <w:rtl/>
          <w:lang w:bidi="ar-EG"/>
        </w:rPr>
      </w:pPr>
      <w:r w:rsidRPr="00A043A6">
        <w:rPr>
          <w:rFonts w:hint="cs"/>
          <w:rtl/>
          <w:lang w:bidi="ar-EG"/>
        </w:rPr>
        <w:lastRenderedPageBreak/>
        <w:t>ويرد تقرير هذا الاجتماع</w:t>
      </w:r>
      <w:r>
        <w:rPr>
          <w:rFonts w:hint="cs"/>
          <w:rtl/>
          <w:lang w:bidi="ar-EG"/>
        </w:rPr>
        <w:t xml:space="preserve"> على الإنترنت</w:t>
      </w:r>
      <w:r w:rsidRPr="00A043A6">
        <w:rPr>
          <w:rFonts w:hint="cs"/>
          <w:rtl/>
          <w:lang w:bidi="ar-EG"/>
        </w:rPr>
        <w:t xml:space="preserve"> في: </w:t>
      </w:r>
      <w:hyperlink r:id="rId22" w:history="1">
        <w:bookmarkStart w:id="3" w:name="lt_pId123"/>
        <w:r w:rsidRPr="00A043A6">
          <w:rPr>
            <w:rStyle w:val="Hyperlink"/>
            <w:rFonts w:ascii="Calibri" w:hAnsi="Calibri"/>
            <w:lang w:val="en-GB"/>
          </w:rPr>
          <w:t>https://www.itu.int/md/D14-SG02-R-0010/</w:t>
        </w:r>
        <w:bookmarkEnd w:id="3"/>
      </w:hyperlink>
      <w:r w:rsidRPr="00A043A6">
        <w:rPr>
          <w:rFonts w:hint="cs"/>
          <w:rtl/>
          <w:lang w:bidi="ar-EG"/>
        </w:rPr>
        <w:t>.</w:t>
      </w:r>
    </w:p>
    <w:p w:rsidR="001F5CF4" w:rsidRPr="00626CB9" w:rsidRDefault="001F5CF4" w:rsidP="001F5CF4">
      <w:pPr>
        <w:pStyle w:val="Heading3"/>
        <w:rPr>
          <w:rtl/>
        </w:rPr>
      </w:pPr>
      <w:r>
        <w:rPr>
          <w:lang w:val="en-CA"/>
        </w:rPr>
        <w:t>2</w:t>
      </w:r>
      <w:r w:rsidRPr="00626CB9">
        <w:rPr>
          <w:lang w:val="en-CA"/>
        </w:rPr>
        <w:t>.2.2</w:t>
      </w:r>
      <w:r w:rsidRPr="00626CB9">
        <w:rPr>
          <w:rFonts w:hint="cs"/>
          <w:rtl/>
        </w:rPr>
        <w:tab/>
      </w:r>
      <w:r w:rsidRPr="00626CB9">
        <w:rPr>
          <w:rFonts w:hint="cs"/>
          <w:rtl/>
          <w:lang w:bidi="ar-SA"/>
        </w:rPr>
        <w:t>الاجتماع الثاني</w:t>
      </w:r>
      <w:r w:rsidRPr="00626CB9">
        <w:rPr>
          <w:rFonts w:hint="cs"/>
          <w:b w:val="0"/>
          <w:bCs w:val="0"/>
          <w:rtl/>
        </w:rPr>
        <w:t>، ع</w:t>
      </w:r>
      <w:r>
        <w:rPr>
          <w:rFonts w:hint="cs"/>
          <w:b w:val="0"/>
          <w:bCs w:val="0"/>
          <w:rtl/>
        </w:rPr>
        <w:t>ُ</w:t>
      </w:r>
      <w:r w:rsidRPr="00626CB9">
        <w:rPr>
          <w:rFonts w:hint="cs"/>
          <w:b w:val="0"/>
          <w:bCs w:val="0"/>
          <w:rtl/>
        </w:rPr>
        <w:t xml:space="preserve">قد في جنيف من </w:t>
      </w:r>
      <w:r>
        <w:rPr>
          <w:b w:val="0"/>
          <w:bCs w:val="0"/>
          <w:lang w:val="en-CA"/>
        </w:rPr>
        <w:t>7</w:t>
      </w:r>
      <w:r w:rsidRPr="00626CB9">
        <w:rPr>
          <w:rFonts w:hint="cs"/>
          <w:b w:val="0"/>
          <w:bCs w:val="0"/>
          <w:rtl/>
        </w:rPr>
        <w:t xml:space="preserve"> إلى </w:t>
      </w:r>
      <w:r>
        <w:rPr>
          <w:b w:val="0"/>
          <w:bCs w:val="0"/>
          <w:lang w:val="en-CA"/>
        </w:rPr>
        <w:t>11</w:t>
      </w:r>
      <w:r w:rsidRPr="00626CB9">
        <w:rPr>
          <w:rFonts w:hint="cs"/>
          <w:b w:val="0"/>
          <w:bCs w:val="0"/>
          <w:rtl/>
        </w:rPr>
        <w:t xml:space="preserve"> سبتمبر </w:t>
      </w:r>
      <w:r w:rsidRPr="00626CB9">
        <w:rPr>
          <w:b w:val="0"/>
          <w:bCs w:val="0"/>
          <w:lang w:val="en-CA"/>
        </w:rPr>
        <w:t>201</w:t>
      </w:r>
      <w:r>
        <w:rPr>
          <w:b w:val="0"/>
          <w:bCs w:val="0"/>
          <w:lang w:val="en-CA"/>
        </w:rPr>
        <w:t>5</w:t>
      </w:r>
      <w:r w:rsidRPr="00626CB9">
        <w:rPr>
          <w:rFonts w:hint="cs"/>
          <w:b w:val="0"/>
          <w:bCs w:val="0"/>
          <w:rtl/>
        </w:rPr>
        <w:t>، واتخذ القرارات الهامة التالية:</w:t>
      </w:r>
    </w:p>
    <w:p w:rsidR="001F5CF4" w:rsidRDefault="001F5CF4" w:rsidP="001F5CF4">
      <w:pPr>
        <w:pStyle w:val="enumlev1"/>
        <w:rPr>
          <w:rtl/>
          <w:lang w:bidi="ar-EG"/>
        </w:rPr>
      </w:pPr>
      <w:r>
        <w:rPr>
          <w:rFonts w:hint="cs"/>
          <w:rtl/>
          <w:lang w:bidi="ar-EG"/>
        </w:rPr>
        <w:t>-</w:t>
      </w:r>
      <w:r>
        <w:rPr>
          <w:rFonts w:hint="cs"/>
          <w:rtl/>
          <w:lang w:bidi="ar-EG"/>
        </w:rPr>
        <w:tab/>
        <w:t>الم</w:t>
      </w:r>
      <w:r w:rsidRPr="00626CB9">
        <w:rPr>
          <w:rFonts w:hint="cs"/>
          <w:rtl/>
          <w:lang w:bidi="ar-EG"/>
        </w:rPr>
        <w:t>وافق</w:t>
      </w:r>
      <w:r>
        <w:rPr>
          <w:rFonts w:hint="cs"/>
          <w:rtl/>
          <w:lang w:bidi="ar-EG"/>
        </w:rPr>
        <w:t>ة</w:t>
      </w:r>
      <w:r w:rsidRPr="00626CB9">
        <w:rPr>
          <w:rFonts w:hint="cs"/>
          <w:rtl/>
          <w:lang w:bidi="ar-EG"/>
        </w:rPr>
        <w:t xml:space="preserve"> على تقرير الاجتماع السابق؛</w:t>
      </w:r>
    </w:p>
    <w:p w:rsidR="001F5CF4" w:rsidRDefault="001F5CF4" w:rsidP="00BB6028">
      <w:pPr>
        <w:pStyle w:val="enumlev1"/>
        <w:rPr>
          <w:rtl/>
          <w:lang w:bidi="ar-EG"/>
        </w:rPr>
      </w:pPr>
      <w:r>
        <w:rPr>
          <w:rFonts w:hint="cs"/>
          <w:rtl/>
          <w:lang w:bidi="ar-EG"/>
        </w:rPr>
        <w:t>-</w:t>
      </w:r>
      <w:r>
        <w:rPr>
          <w:rFonts w:hint="cs"/>
          <w:rtl/>
          <w:lang w:bidi="ar-EG"/>
        </w:rPr>
        <w:tab/>
        <w:t xml:space="preserve">اعتماد المرشحين لمنصب نواب المقرّر الجدد على النحو التالي: </w:t>
      </w:r>
      <w:r w:rsidRPr="00D93E5F">
        <w:rPr>
          <w:rFonts w:hint="cs"/>
          <w:rtl/>
          <w:lang w:bidi="ar-EG"/>
        </w:rPr>
        <w:t>للمسألة</w:t>
      </w:r>
      <w:r w:rsidRPr="00D93E5F">
        <w:rPr>
          <w:rFonts w:hint="eastAsia"/>
          <w:rtl/>
          <w:lang w:bidi="ar-EG"/>
        </w:rPr>
        <w:t> </w:t>
      </w:r>
      <w:r w:rsidRPr="00D93E5F">
        <w:rPr>
          <w:lang w:bidi="ar-EG"/>
        </w:rPr>
        <w:t>2</w:t>
      </w:r>
      <w:r w:rsidR="00074409">
        <w:rPr>
          <w:lang w:bidi="ar-EG"/>
        </w:rPr>
        <w:t>/</w:t>
      </w:r>
      <w:r w:rsidRPr="00D93E5F">
        <w:rPr>
          <w:lang w:bidi="ar-EG"/>
        </w:rPr>
        <w:t>2</w:t>
      </w:r>
      <w:r w:rsidRPr="00D93E5F">
        <w:rPr>
          <w:rFonts w:hint="eastAsia"/>
          <w:rtl/>
          <w:lang w:bidi="ar-EG"/>
        </w:rPr>
        <w:t> </w:t>
      </w:r>
      <w:r w:rsidRPr="00D93E5F">
        <w:rPr>
          <w:rFonts w:hint="cs"/>
          <w:rtl/>
          <w:lang w:bidi="ar-EG"/>
        </w:rPr>
        <w:t>(الصحة</w:t>
      </w:r>
      <w:r w:rsidRPr="00D93E5F">
        <w:rPr>
          <w:rFonts w:hint="eastAsia"/>
          <w:rtl/>
          <w:lang w:bidi="ar-EG"/>
        </w:rPr>
        <w:t> </w:t>
      </w:r>
      <w:r w:rsidRPr="00D93E5F">
        <w:rPr>
          <w:rFonts w:hint="cs"/>
          <w:rtl/>
          <w:lang w:bidi="ar-EG"/>
        </w:rPr>
        <w:t>الإلكترونية) السيدة</w:t>
      </w:r>
      <w:r w:rsidR="00BB6028">
        <w:rPr>
          <w:rFonts w:hint="eastAsia"/>
          <w:rtl/>
          <w:lang w:bidi="ar-EG"/>
        </w:rPr>
        <w:t> </w:t>
      </w:r>
      <w:r w:rsidRPr="00D93E5F">
        <w:rPr>
          <w:rFonts w:hint="cs"/>
          <w:rtl/>
          <w:lang w:bidi="ar-EG"/>
        </w:rPr>
        <w:t>مالينا</w:t>
      </w:r>
      <w:r w:rsidRPr="00D93E5F">
        <w:rPr>
          <w:rFonts w:hint="eastAsia"/>
          <w:rtl/>
          <w:lang w:bidi="ar-EG"/>
        </w:rPr>
        <w:t> </w:t>
      </w:r>
      <w:proofErr w:type="spellStart"/>
      <w:r w:rsidRPr="00D93E5F">
        <w:rPr>
          <w:rFonts w:hint="cs"/>
          <w:rtl/>
          <w:lang w:bidi="ar-EG"/>
        </w:rPr>
        <w:t>جوردانوفا</w:t>
      </w:r>
      <w:proofErr w:type="spellEnd"/>
      <w:r w:rsidRPr="00D93E5F">
        <w:rPr>
          <w:rFonts w:hint="eastAsia"/>
          <w:rtl/>
          <w:lang w:bidi="ar-EG"/>
        </w:rPr>
        <w:t> </w:t>
      </w:r>
      <w:r w:rsidRPr="00D93E5F">
        <w:rPr>
          <w:rFonts w:hint="cs"/>
          <w:rtl/>
          <w:lang w:bidi="ar-EG"/>
        </w:rPr>
        <w:t>(بلغاريا)، وللمسألة</w:t>
      </w:r>
      <w:r w:rsidRPr="00D93E5F">
        <w:rPr>
          <w:rFonts w:hint="eastAsia"/>
          <w:rtl/>
          <w:lang w:bidi="ar-EG"/>
        </w:rPr>
        <w:t> </w:t>
      </w:r>
      <w:r>
        <w:rPr>
          <w:lang w:bidi="ar-EG"/>
        </w:rPr>
        <w:t>3/2</w:t>
      </w:r>
      <w:r>
        <w:rPr>
          <w:rFonts w:hint="cs"/>
          <w:rtl/>
          <w:lang w:val="fr-FR"/>
        </w:rPr>
        <w:t xml:space="preserve"> </w:t>
      </w:r>
      <w:r w:rsidRPr="00D93E5F">
        <w:rPr>
          <w:rFonts w:hint="cs"/>
          <w:rtl/>
          <w:lang w:bidi="ar-EG"/>
        </w:rPr>
        <w:t>(الأمن</w:t>
      </w:r>
      <w:r w:rsidRPr="00D93E5F">
        <w:rPr>
          <w:rFonts w:hint="eastAsia"/>
          <w:rtl/>
          <w:lang w:bidi="ar-EG"/>
        </w:rPr>
        <w:t> </w:t>
      </w:r>
      <w:r w:rsidRPr="00D93E5F">
        <w:rPr>
          <w:rFonts w:hint="cs"/>
          <w:rtl/>
          <w:lang w:bidi="ar-EG"/>
        </w:rPr>
        <w:t>السيبراني) السيد</w:t>
      </w:r>
      <w:r w:rsidRPr="00D93E5F">
        <w:rPr>
          <w:rFonts w:hint="eastAsia"/>
          <w:rtl/>
          <w:lang w:bidi="ar-EG"/>
        </w:rPr>
        <w:t> </w:t>
      </w:r>
      <w:r w:rsidRPr="00D93E5F">
        <w:rPr>
          <w:rFonts w:hint="cs"/>
          <w:rtl/>
          <w:lang w:bidi="ar-EG"/>
        </w:rPr>
        <w:t>كريستوفر</w:t>
      </w:r>
      <w:r w:rsidRPr="00D93E5F">
        <w:rPr>
          <w:rFonts w:hint="eastAsia"/>
          <w:rtl/>
          <w:lang w:bidi="ar-EG"/>
        </w:rPr>
        <w:t> </w:t>
      </w:r>
      <w:r w:rsidRPr="00D93E5F">
        <w:rPr>
          <w:rFonts w:hint="cs"/>
          <w:rtl/>
          <w:lang w:bidi="ar-EG"/>
        </w:rPr>
        <w:t>باندا (ملاوي)، وللمسألة</w:t>
      </w:r>
      <w:r w:rsidR="00BB6028">
        <w:rPr>
          <w:rFonts w:hint="eastAsia"/>
          <w:rtl/>
          <w:lang w:bidi="ar-EG"/>
        </w:rPr>
        <w:t> </w:t>
      </w:r>
      <w:r>
        <w:rPr>
          <w:lang w:bidi="ar-EG"/>
        </w:rPr>
        <w:t>7/2</w:t>
      </w:r>
      <w:r w:rsidRPr="00D93E5F">
        <w:rPr>
          <w:rFonts w:hint="cs"/>
          <w:rtl/>
          <w:lang w:bidi="ar-EG"/>
        </w:rPr>
        <w:t xml:space="preserve"> (</w:t>
      </w:r>
      <w:r w:rsidRPr="00D93E5F">
        <w:rPr>
          <w:rtl/>
          <w:lang w:bidi="ar-EG"/>
        </w:rPr>
        <w:t>التعرض البشري للمجالات الكهرمغنطيسية</w:t>
      </w:r>
      <w:r w:rsidRPr="00D93E5F">
        <w:rPr>
          <w:rFonts w:hint="cs"/>
          <w:rtl/>
          <w:lang w:bidi="ar-EG"/>
        </w:rPr>
        <w:t>) السيد ديرك-أوليفر</w:t>
      </w:r>
      <w:r w:rsidRPr="00D93E5F">
        <w:rPr>
          <w:rFonts w:hint="eastAsia"/>
          <w:rtl/>
          <w:lang w:bidi="ar-EG"/>
        </w:rPr>
        <w:t> </w:t>
      </w:r>
      <w:r w:rsidRPr="00D93E5F">
        <w:rPr>
          <w:rFonts w:hint="cs"/>
          <w:rtl/>
          <w:lang w:bidi="ar-EG"/>
        </w:rPr>
        <w:t>فون</w:t>
      </w:r>
      <w:r w:rsidRPr="00D93E5F">
        <w:rPr>
          <w:rFonts w:hint="eastAsia"/>
          <w:rtl/>
          <w:lang w:bidi="ar-EG"/>
        </w:rPr>
        <w:t> </w:t>
      </w:r>
      <w:r w:rsidRPr="00D93E5F">
        <w:rPr>
          <w:rFonts w:hint="cs"/>
          <w:rtl/>
          <w:lang w:bidi="ar-EG"/>
        </w:rPr>
        <w:t>دير</w:t>
      </w:r>
      <w:r w:rsidRPr="00D93E5F">
        <w:rPr>
          <w:rFonts w:hint="eastAsia"/>
          <w:rtl/>
          <w:lang w:bidi="ar-EG"/>
        </w:rPr>
        <w:t> </w:t>
      </w:r>
      <w:proofErr w:type="spellStart"/>
      <w:r>
        <w:rPr>
          <w:rFonts w:hint="cs"/>
          <w:rtl/>
          <w:lang w:bidi="ar-EG"/>
        </w:rPr>
        <w:t>إيمدن</w:t>
      </w:r>
      <w:proofErr w:type="spellEnd"/>
      <w:r>
        <w:rPr>
          <w:rFonts w:hint="cs"/>
          <w:rtl/>
          <w:lang w:bidi="ar-EG"/>
        </w:rPr>
        <w:t xml:space="preserve"> (سويسرا)</w:t>
      </w:r>
      <w:r w:rsidR="00074409">
        <w:rPr>
          <w:rFonts w:hint="cs"/>
          <w:rtl/>
          <w:lang w:bidi="ar-EG"/>
        </w:rPr>
        <w:t>؛</w:t>
      </w:r>
    </w:p>
    <w:p w:rsidR="001F5CF4" w:rsidRDefault="001F5CF4" w:rsidP="001F5CF4">
      <w:pPr>
        <w:pStyle w:val="enumlev1"/>
        <w:rPr>
          <w:rtl/>
          <w:lang w:bidi="ar-EG"/>
        </w:rPr>
      </w:pPr>
      <w:r>
        <w:rPr>
          <w:rFonts w:hint="cs"/>
          <w:rtl/>
          <w:lang w:bidi="ar-EG"/>
        </w:rPr>
        <w:t>-</w:t>
      </w:r>
      <w:r>
        <w:rPr>
          <w:rFonts w:hint="cs"/>
          <w:rtl/>
          <w:lang w:bidi="ar-EG"/>
        </w:rPr>
        <w:tab/>
        <w:t>الموافقة</w:t>
      </w:r>
      <w:r w:rsidRPr="00136CAB">
        <w:rPr>
          <w:rFonts w:hint="cs"/>
          <w:rtl/>
          <w:lang w:bidi="ar-EG"/>
        </w:rPr>
        <w:t xml:space="preserve"> على تواريخ اجتماعات أفرقة المقررين في عام </w:t>
      </w:r>
      <w:r>
        <w:rPr>
          <w:lang w:val="en-CA" w:bidi="ar-EG"/>
        </w:rPr>
        <w:t>2016</w:t>
      </w:r>
      <w:r>
        <w:rPr>
          <w:rFonts w:hint="cs"/>
          <w:rtl/>
          <w:lang w:val="en-CA" w:bidi="ar-EG"/>
        </w:rPr>
        <w:t>.</w:t>
      </w:r>
    </w:p>
    <w:p w:rsidR="001F5CF4" w:rsidRDefault="001F5CF4" w:rsidP="00074409">
      <w:pPr>
        <w:pStyle w:val="Heading3"/>
        <w:rPr>
          <w:b w:val="0"/>
          <w:bCs w:val="0"/>
          <w:rtl/>
        </w:rPr>
      </w:pPr>
      <w:r w:rsidRPr="00AF3601">
        <w:rPr>
          <w:rFonts w:hint="cs"/>
          <w:b w:val="0"/>
          <w:bCs w:val="0"/>
          <w:rtl/>
        </w:rPr>
        <w:t>ويرد تقرير هذا الاجتماع على الإنترنت في:</w:t>
      </w:r>
      <w:r w:rsidR="00074409">
        <w:rPr>
          <w:rFonts w:hint="cs"/>
          <w:b w:val="0"/>
          <w:bCs w:val="0"/>
          <w:rtl/>
        </w:rPr>
        <w:t xml:space="preserve"> </w:t>
      </w:r>
      <w:hyperlink r:id="rId23" w:history="1">
        <w:r w:rsidR="00074409" w:rsidRPr="00074409">
          <w:rPr>
            <w:rStyle w:val="Hyperlink"/>
            <w:rFonts w:ascii="Calibri" w:hAnsi="Calibri"/>
            <w:b w:val="0"/>
            <w:bCs w:val="0"/>
            <w:lang w:val="en-GB"/>
          </w:rPr>
          <w:t>https://www.itu.int/md/D14-SG02-R-0021/</w:t>
        </w:r>
      </w:hyperlink>
      <w:r w:rsidR="00074409">
        <w:rPr>
          <w:rFonts w:hint="cs"/>
          <w:b w:val="0"/>
          <w:bCs w:val="0"/>
          <w:rtl/>
        </w:rPr>
        <w:t>.</w:t>
      </w:r>
    </w:p>
    <w:p w:rsidR="001F5CF4" w:rsidRPr="00626CB9" w:rsidRDefault="001F5CF4" w:rsidP="001F5CF4">
      <w:pPr>
        <w:pStyle w:val="Heading3"/>
        <w:rPr>
          <w:rtl/>
        </w:rPr>
      </w:pPr>
      <w:r w:rsidRPr="000D0D5C">
        <w:rPr>
          <w:lang w:val="en-CA"/>
        </w:rPr>
        <w:t xml:space="preserve"> </w:t>
      </w:r>
      <w:r>
        <w:rPr>
          <w:lang w:val="en-CA"/>
        </w:rPr>
        <w:t>3</w:t>
      </w:r>
      <w:r w:rsidRPr="00626CB9">
        <w:rPr>
          <w:lang w:val="en-CA"/>
        </w:rPr>
        <w:t>.2.2</w:t>
      </w:r>
      <w:r w:rsidRPr="00626CB9">
        <w:rPr>
          <w:rFonts w:hint="cs"/>
          <w:rtl/>
        </w:rPr>
        <w:tab/>
      </w:r>
      <w:r w:rsidRPr="00A043A6">
        <w:rPr>
          <w:rFonts w:hint="cs"/>
          <w:rtl/>
          <w:lang w:bidi="ar-SA"/>
        </w:rPr>
        <w:t>الاجتماع الثالث</w:t>
      </w:r>
      <w:r w:rsidRPr="00626CB9">
        <w:rPr>
          <w:rFonts w:hint="cs"/>
          <w:b w:val="0"/>
          <w:bCs w:val="0"/>
          <w:rtl/>
        </w:rPr>
        <w:t>، ع</w:t>
      </w:r>
      <w:r>
        <w:rPr>
          <w:rFonts w:hint="cs"/>
          <w:b w:val="0"/>
          <w:bCs w:val="0"/>
          <w:rtl/>
        </w:rPr>
        <w:t>ُ</w:t>
      </w:r>
      <w:r w:rsidRPr="00626CB9">
        <w:rPr>
          <w:rFonts w:hint="cs"/>
          <w:b w:val="0"/>
          <w:bCs w:val="0"/>
          <w:rtl/>
        </w:rPr>
        <w:t xml:space="preserve">قد في جنيف من </w:t>
      </w:r>
      <w:r>
        <w:rPr>
          <w:b w:val="0"/>
          <w:bCs w:val="0"/>
          <w:lang w:val="en-CA"/>
        </w:rPr>
        <w:t>26</w:t>
      </w:r>
      <w:r w:rsidRPr="00626CB9">
        <w:rPr>
          <w:rFonts w:hint="cs"/>
          <w:b w:val="0"/>
          <w:bCs w:val="0"/>
          <w:rtl/>
        </w:rPr>
        <w:t xml:space="preserve"> إلى </w:t>
      </w:r>
      <w:r>
        <w:rPr>
          <w:b w:val="0"/>
          <w:bCs w:val="0"/>
          <w:lang w:val="en-CA"/>
        </w:rPr>
        <w:t>30</w:t>
      </w:r>
      <w:r w:rsidRPr="00626CB9">
        <w:rPr>
          <w:rFonts w:hint="cs"/>
          <w:b w:val="0"/>
          <w:bCs w:val="0"/>
          <w:rtl/>
        </w:rPr>
        <w:t xml:space="preserve"> سبتمبر </w:t>
      </w:r>
      <w:r w:rsidRPr="00626CB9">
        <w:rPr>
          <w:b w:val="0"/>
          <w:bCs w:val="0"/>
          <w:lang w:val="en-CA"/>
        </w:rPr>
        <w:t>201</w:t>
      </w:r>
      <w:r>
        <w:rPr>
          <w:b w:val="0"/>
          <w:bCs w:val="0"/>
          <w:lang w:val="en-CA"/>
        </w:rPr>
        <w:t>6</w:t>
      </w:r>
      <w:r w:rsidRPr="00626CB9">
        <w:rPr>
          <w:rFonts w:hint="cs"/>
          <w:b w:val="0"/>
          <w:bCs w:val="0"/>
          <w:rtl/>
        </w:rPr>
        <w:t>، واتخذ القرارات الهامة التالية:</w:t>
      </w:r>
    </w:p>
    <w:p w:rsidR="001F5CF4" w:rsidRDefault="001F5CF4" w:rsidP="001F5CF4">
      <w:pPr>
        <w:pStyle w:val="enumlev1"/>
        <w:rPr>
          <w:rtl/>
          <w:lang w:bidi="ar-EG"/>
        </w:rPr>
      </w:pPr>
      <w:r>
        <w:rPr>
          <w:rFonts w:hint="cs"/>
          <w:rtl/>
          <w:lang w:bidi="ar-EG"/>
        </w:rPr>
        <w:t>-</w:t>
      </w:r>
      <w:r>
        <w:rPr>
          <w:rFonts w:hint="cs"/>
          <w:rtl/>
          <w:lang w:bidi="ar-EG"/>
        </w:rPr>
        <w:tab/>
        <w:t>الموافقة</w:t>
      </w:r>
      <w:r w:rsidRPr="00626CB9">
        <w:rPr>
          <w:rFonts w:hint="cs"/>
          <w:rtl/>
          <w:lang w:bidi="ar-EG"/>
        </w:rPr>
        <w:t xml:space="preserve"> على تقرير الاجتماع السابق؛</w:t>
      </w:r>
    </w:p>
    <w:p w:rsidR="001F5CF4" w:rsidRPr="00074409" w:rsidRDefault="001F5CF4" w:rsidP="00074409">
      <w:pPr>
        <w:pStyle w:val="enumlev1"/>
        <w:rPr>
          <w:spacing w:val="4"/>
          <w:rtl/>
          <w:lang w:bidi="ar-EG"/>
        </w:rPr>
      </w:pPr>
      <w:r w:rsidRPr="00074409">
        <w:rPr>
          <w:rFonts w:hint="cs"/>
          <w:spacing w:val="4"/>
          <w:rtl/>
          <w:lang w:bidi="ar-EG"/>
        </w:rPr>
        <w:t>-</w:t>
      </w:r>
      <w:r w:rsidRPr="00074409">
        <w:rPr>
          <w:rFonts w:hint="cs"/>
          <w:spacing w:val="4"/>
          <w:rtl/>
          <w:lang w:bidi="ar-EG"/>
        </w:rPr>
        <w:tab/>
        <w:t xml:space="preserve">الموافقة على ترشيح السيد </w:t>
      </w:r>
      <w:proofErr w:type="spellStart"/>
      <w:r w:rsidRPr="00074409">
        <w:rPr>
          <w:rFonts w:hint="cs"/>
          <w:spacing w:val="4"/>
          <w:rtl/>
          <w:lang w:bidi="ar-EG"/>
        </w:rPr>
        <w:t>أناندا</w:t>
      </w:r>
      <w:proofErr w:type="spellEnd"/>
      <w:r w:rsidRPr="00074409">
        <w:rPr>
          <w:rFonts w:hint="cs"/>
          <w:spacing w:val="4"/>
          <w:rtl/>
          <w:lang w:bidi="ar-EG"/>
        </w:rPr>
        <w:t xml:space="preserve"> </w:t>
      </w:r>
      <w:proofErr w:type="spellStart"/>
      <w:r w:rsidRPr="00074409">
        <w:rPr>
          <w:rFonts w:hint="cs"/>
          <w:spacing w:val="4"/>
          <w:rtl/>
          <w:lang w:bidi="ar-EG"/>
        </w:rPr>
        <w:t>كانال</w:t>
      </w:r>
      <w:proofErr w:type="spellEnd"/>
      <w:r w:rsidRPr="00074409">
        <w:rPr>
          <w:rFonts w:hint="cs"/>
          <w:spacing w:val="4"/>
          <w:rtl/>
          <w:lang w:bidi="ar-EG"/>
        </w:rPr>
        <w:t xml:space="preserve"> (نيبال) والسيد خوان </w:t>
      </w:r>
      <w:proofErr w:type="spellStart"/>
      <w:r w:rsidRPr="00074409">
        <w:rPr>
          <w:rFonts w:hint="cs"/>
          <w:spacing w:val="4"/>
          <w:rtl/>
          <w:lang w:bidi="ar-EG"/>
        </w:rPr>
        <w:t>بابلوس</w:t>
      </w:r>
      <w:proofErr w:type="spellEnd"/>
      <w:r w:rsidRPr="00074409">
        <w:rPr>
          <w:rFonts w:hint="cs"/>
          <w:spacing w:val="4"/>
          <w:rtl/>
          <w:lang w:bidi="ar-EG"/>
        </w:rPr>
        <w:t xml:space="preserve"> </w:t>
      </w:r>
      <w:proofErr w:type="spellStart"/>
      <w:r w:rsidRPr="00074409">
        <w:rPr>
          <w:rFonts w:hint="cs"/>
          <w:spacing w:val="4"/>
          <w:rtl/>
          <w:lang w:bidi="ar-EG"/>
        </w:rPr>
        <w:t>ثيبالوس</w:t>
      </w:r>
      <w:proofErr w:type="spellEnd"/>
      <w:r w:rsidRPr="00074409">
        <w:rPr>
          <w:rFonts w:hint="cs"/>
          <w:spacing w:val="4"/>
          <w:rtl/>
          <w:lang w:bidi="ar-EG"/>
        </w:rPr>
        <w:t xml:space="preserve"> </w:t>
      </w:r>
      <w:proofErr w:type="spellStart"/>
      <w:r w:rsidRPr="00074409">
        <w:rPr>
          <w:rFonts w:hint="cs"/>
          <w:spacing w:val="4"/>
          <w:rtl/>
          <w:lang w:bidi="ar-EG"/>
        </w:rPr>
        <w:t>أوسبينا</w:t>
      </w:r>
      <w:proofErr w:type="spellEnd"/>
      <w:r w:rsidRPr="00074409">
        <w:rPr>
          <w:rFonts w:hint="cs"/>
          <w:spacing w:val="4"/>
          <w:rtl/>
          <w:lang w:bidi="ar-EG"/>
        </w:rPr>
        <w:t xml:space="preserve"> نائبي مقرر جديدين للمسألة</w:t>
      </w:r>
      <w:r w:rsidR="00074409">
        <w:rPr>
          <w:rFonts w:hint="eastAsia"/>
          <w:spacing w:val="4"/>
          <w:rtl/>
          <w:lang w:bidi="ar-EG"/>
        </w:rPr>
        <w:t> </w:t>
      </w:r>
      <w:r w:rsidRPr="00074409">
        <w:rPr>
          <w:spacing w:val="4"/>
          <w:lang w:bidi="ar-EG"/>
        </w:rPr>
        <w:t>8/2</w:t>
      </w:r>
      <w:r w:rsidRPr="00074409">
        <w:rPr>
          <w:rFonts w:hint="cs"/>
          <w:spacing w:val="4"/>
          <w:rtl/>
          <w:lang w:bidi="ar-EG"/>
        </w:rPr>
        <w:t>؛</w:t>
      </w:r>
    </w:p>
    <w:p w:rsidR="001F5CF4" w:rsidRDefault="001F5CF4" w:rsidP="001F5CF4">
      <w:pPr>
        <w:pStyle w:val="enumlev1"/>
        <w:rPr>
          <w:rtl/>
          <w:lang w:bidi="ar-EG"/>
        </w:rPr>
      </w:pPr>
      <w:r>
        <w:rPr>
          <w:rFonts w:hint="cs"/>
          <w:rtl/>
          <w:lang w:bidi="ar-EG"/>
        </w:rPr>
        <w:t>-</w:t>
      </w:r>
      <w:r>
        <w:rPr>
          <w:rFonts w:hint="cs"/>
          <w:rtl/>
          <w:lang w:bidi="ar-EG"/>
        </w:rPr>
        <w:tab/>
        <w:t xml:space="preserve">مناقشة العمل المستقبلي للجنة الدراسات </w:t>
      </w:r>
      <w:r>
        <w:rPr>
          <w:lang w:bidi="ar-EG"/>
        </w:rPr>
        <w:t>2</w:t>
      </w:r>
      <w:r>
        <w:rPr>
          <w:rFonts w:hint="cs"/>
          <w:rtl/>
          <w:lang w:val="fr-FR"/>
        </w:rPr>
        <w:t xml:space="preserve"> لقطاع تنمية الاتصالات ومسائل الدراسة المسندة إليها خلال الاجتماعات الإضافية وجلسات شحذ الأفكار التي جرى تحديد وقتها خلال الأسبوع</w:t>
      </w:r>
      <w:r>
        <w:rPr>
          <w:rFonts w:hint="cs"/>
          <w:rtl/>
          <w:lang w:bidi="ar-EG"/>
        </w:rPr>
        <w:t>؛</w:t>
      </w:r>
    </w:p>
    <w:p w:rsidR="001F5CF4" w:rsidRPr="00AF3601" w:rsidRDefault="001F5CF4" w:rsidP="001F5CF4">
      <w:pPr>
        <w:pStyle w:val="enumlev1"/>
        <w:rPr>
          <w:lang w:val="fr-FR"/>
        </w:rPr>
      </w:pPr>
      <w:r>
        <w:rPr>
          <w:rFonts w:hint="cs"/>
          <w:rtl/>
          <w:lang w:bidi="ar-EG"/>
        </w:rPr>
        <w:t>-</w:t>
      </w:r>
      <w:r>
        <w:rPr>
          <w:rFonts w:hint="cs"/>
          <w:rtl/>
          <w:lang w:bidi="ar-EG"/>
        </w:rPr>
        <w:tab/>
        <w:t xml:space="preserve">مناقشة المقترحات الأولية بشأن مستقبل المسائل المسندة للجنة الدراسات </w:t>
      </w:r>
      <w:r>
        <w:rPr>
          <w:lang w:bidi="ar-EG"/>
        </w:rPr>
        <w:t>2</w:t>
      </w:r>
      <w:r w:rsidR="00074409">
        <w:rPr>
          <w:rFonts w:hint="cs"/>
          <w:rtl/>
          <w:lang w:val="fr-FR"/>
        </w:rPr>
        <w:t>؛</w:t>
      </w:r>
    </w:p>
    <w:p w:rsidR="001F5CF4" w:rsidRDefault="001F5CF4" w:rsidP="001F5CF4">
      <w:pPr>
        <w:pStyle w:val="enumlev1"/>
        <w:rPr>
          <w:rtl/>
          <w:lang w:bidi="ar-EG"/>
        </w:rPr>
      </w:pPr>
      <w:r>
        <w:rPr>
          <w:rFonts w:hint="cs"/>
          <w:rtl/>
          <w:lang w:bidi="ar-EG"/>
        </w:rPr>
        <w:t>-</w:t>
      </w:r>
      <w:r>
        <w:rPr>
          <w:rFonts w:hint="cs"/>
          <w:rtl/>
          <w:lang w:bidi="ar-EG"/>
        </w:rPr>
        <w:tab/>
        <w:t>الموافقة</w:t>
      </w:r>
      <w:r w:rsidRPr="00136CAB">
        <w:rPr>
          <w:rFonts w:hint="cs"/>
          <w:rtl/>
          <w:lang w:bidi="ar-EG"/>
        </w:rPr>
        <w:t xml:space="preserve"> على تواريخ اجتماعات أفرقة المقررين في </w:t>
      </w:r>
      <w:r>
        <w:rPr>
          <w:rFonts w:hint="cs"/>
          <w:rtl/>
          <w:lang w:bidi="ar-EG"/>
        </w:rPr>
        <w:t xml:space="preserve">يناير </w:t>
      </w:r>
      <w:r w:rsidRPr="00136CAB">
        <w:rPr>
          <w:rFonts w:hint="cs"/>
          <w:rtl/>
          <w:lang w:bidi="ar-EG"/>
        </w:rPr>
        <w:t xml:space="preserve">عام </w:t>
      </w:r>
      <w:r>
        <w:rPr>
          <w:lang w:val="en-CA" w:bidi="ar-EG"/>
        </w:rPr>
        <w:t>2017</w:t>
      </w:r>
      <w:r>
        <w:rPr>
          <w:rFonts w:hint="cs"/>
          <w:rtl/>
          <w:lang w:val="en-CA" w:bidi="ar-EG"/>
        </w:rPr>
        <w:t>.</w:t>
      </w:r>
    </w:p>
    <w:p w:rsidR="001F5CF4" w:rsidRDefault="001F5CF4" w:rsidP="001F5CF4">
      <w:pPr>
        <w:rPr>
          <w:rtl/>
          <w:lang w:bidi="ar-EG"/>
        </w:rPr>
      </w:pPr>
      <w:r w:rsidRPr="00423719">
        <w:rPr>
          <w:rFonts w:hint="cs"/>
          <w:rtl/>
          <w:lang w:bidi="ar-EG"/>
        </w:rPr>
        <w:t>ويرد تقرير هذا الاجتماع على الإنترنت في:</w:t>
      </w:r>
      <w:r>
        <w:rPr>
          <w:rFonts w:hint="cs"/>
          <w:rtl/>
          <w:lang w:bidi="ar-EG"/>
        </w:rPr>
        <w:t xml:space="preserve"> </w:t>
      </w:r>
      <w:hyperlink r:id="rId24" w:history="1">
        <w:r w:rsidRPr="00985C9A">
          <w:rPr>
            <w:rStyle w:val="Hyperlink"/>
            <w:rFonts w:ascii="Calibri" w:hAnsi="Calibri"/>
            <w:lang w:val="en-GB" w:bidi="ar-EG"/>
          </w:rPr>
          <w:t>https://www.itu.int/md/D14-SG02-R-0032</w:t>
        </w:r>
      </w:hyperlink>
      <w:r>
        <w:rPr>
          <w:rFonts w:hint="cs"/>
          <w:rtl/>
          <w:lang w:bidi="ar-EG"/>
        </w:rPr>
        <w:t>.</w:t>
      </w:r>
    </w:p>
    <w:p w:rsidR="001F5CF4" w:rsidRPr="00626CB9" w:rsidRDefault="001F5CF4" w:rsidP="001F5CF4">
      <w:pPr>
        <w:pStyle w:val="Heading3"/>
        <w:rPr>
          <w:rtl/>
        </w:rPr>
      </w:pPr>
      <w:r>
        <w:rPr>
          <w:lang w:val="en-CA"/>
        </w:rPr>
        <w:t>4</w:t>
      </w:r>
      <w:r w:rsidRPr="00626CB9">
        <w:rPr>
          <w:lang w:val="en-CA"/>
        </w:rPr>
        <w:t>.2.2</w:t>
      </w:r>
      <w:r w:rsidRPr="00626CB9">
        <w:rPr>
          <w:rFonts w:hint="cs"/>
          <w:rtl/>
        </w:rPr>
        <w:tab/>
      </w:r>
      <w:r w:rsidRPr="00A043A6">
        <w:rPr>
          <w:rFonts w:hint="cs"/>
          <w:rtl/>
          <w:lang w:bidi="ar-SA"/>
        </w:rPr>
        <w:t>الاجتماع ال</w:t>
      </w:r>
      <w:r>
        <w:rPr>
          <w:rFonts w:hint="cs"/>
          <w:rtl/>
          <w:lang w:bidi="ar-SA"/>
        </w:rPr>
        <w:t>رابع والأخير</w:t>
      </w:r>
      <w:r w:rsidRPr="00626CB9">
        <w:rPr>
          <w:rFonts w:hint="cs"/>
          <w:b w:val="0"/>
          <w:bCs w:val="0"/>
          <w:rtl/>
        </w:rPr>
        <w:t>، ع</w:t>
      </w:r>
      <w:r>
        <w:rPr>
          <w:rFonts w:hint="cs"/>
          <w:b w:val="0"/>
          <w:bCs w:val="0"/>
          <w:rtl/>
        </w:rPr>
        <w:t>ُ</w:t>
      </w:r>
      <w:r w:rsidRPr="00626CB9">
        <w:rPr>
          <w:rFonts w:hint="cs"/>
          <w:b w:val="0"/>
          <w:bCs w:val="0"/>
          <w:rtl/>
        </w:rPr>
        <w:t xml:space="preserve">قد في جنيف من </w:t>
      </w:r>
      <w:r>
        <w:rPr>
          <w:b w:val="0"/>
          <w:bCs w:val="0"/>
          <w:lang w:val="en-CA"/>
        </w:rPr>
        <w:t>3</w:t>
      </w:r>
      <w:r w:rsidRPr="00626CB9">
        <w:rPr>
          <w:rFonts w:hint="cs"/>
          <w:b w:val="0"/>
          <w:bCs w:val="0"/>
          <w:rtl/>
        </w:rPr>
        <w:t xml:space="preserve"> إلى </w:t>
      </w:r>
      <w:r>
        <w:rPr>
          <w:b w:val="0"/>
          <w:bCs w:val="0"/>
          <w:lang w:val="en-CA"/>
        </w:rPr>
        <w:t>7</w:t>
      </w:r>
      <w:r w:rsidRPr="00626CB9">
        <w:rPr>
          <w:rFonts w:hint="cs"/>
          <w:b w:val="0"/>
          <w:bCs w:val="0"/>
          <w:rtl/>
        </w:rPr>
        <w:t xml:space="preserve"> </w:t>
      </w:r>
      <w:r>
        <w:rPr>
          <w:rFonts w:hint="cs"/>
          <w:b w:val="0"/>
          <w:bCs w:val="0"/>
          <w:rtl/>
        </w:rPr>
        <w:t>أبريل</w:t>
      </w:r>
      <w:r w:rsidRPr="00626CB9">
        <w:rPr>
          <w:rFonts w:hint="cs"/>
          <w:b w:val="0"/>
          <w:bCs w:val="0"/>
          <w:rtl/>
        </w:rPr>
        <w:t xml:space="preserve"> </w:t>
      </w:r>
      <w:r w:rsidRPr="00626CB9">
        <w:rPr>
          <w:b w:val="0"/>
          <w:bCs w:val="0"/>
          <w:lang w:val="en-CA"/>
        </w:rPr>
        <w:t>201</w:t>
      </w:r>
      <w:r>
        <w:rPr>
          <w:b w:val="0"/>
          <w:bCs w:val="0"/>
          <w:lang w:val="en-CA"/>
        </w:rPr>
        <w:t>7</w:t>
      </w:r>
      <w:r>
        <w:rPr>
          <w:rFonts w:hint="cs"/>
          <w:b w:val="0"/>
          <w:bCs w:val="0"/>
          <w:rtl/>
        </w:rPr>
        <w:t>.</w:t>
      </w:r>
    </w:p>
    <w:p w:rsidR="001F5CF4" w:rsidRDefault="001F5CF4" w:rsidP="001F5CF4">
      <w:pPr>
        <w:pStyle w:val="enumlev1"/>
        <w:rPr>
          <w:rtl/>
          <w:lang w:bidi="ar-EG"/>
        </w:rPr>
      </w:pPr>
      <w:r>
        <w:rPr>
          <w:rFonts w:hint="cs"/>
          <w:rtl/>
          <w:lang w:bidi="ar-EG"/>
        </w:rPr>
        <w:t>-</w:t>
      </w:r>
      <w:r>
        <w:rPr>
          <w:rFonts w:hint="cs"/>
          <w:rtl/>
          <w:lang w:bidi="ar-EG"/>
        </w:rPr>
        <w:tab/>
        <w:t xml:space="preserve">الموافقة على </w:t>
      </w:r>
      <w:r>
        <w:rPr>
          <w:lang w:bidi="ar-EG"/>
        </w:rPr>
        <w:t>9</w:t>
      </w:r>
      <w:r>
        <w:rPr>
          <w:rFonts w:hint="cs"/>
          <w:rtl/>
          <w:lang w:val="fr-FR"/>
        </w:rPr>
        <w:t xml:space="preserve"> تقارير تحتوي على النواتج التي دعا إليها المؤتمر العالمي لتنمية الاتصالات لعام </w:t>
      </w:r>
      <w:r>
        <w:t>2014</w:t>
      </w:r>
      <w:r>
        <w:rPr>
          <w:rFonts w:hint="cs"/>
          <w:rtl/>
          <w:lang w:val="fr-FR"/>
        </w:rPr>
        <w:t xml:space="preserve"> لجميع المسائل المسندة للجنة الدراسات </w:t>
      </w:r>
      <w:r>
        <w:t>2</w:t>
      </w:r>
      <w:r>
        <w:rPr>
          <w:rFonts w:hint="cs"/>
          <w:rtl/>
          <w:lang w:val="fr-FR"/>
        </w:rPr>
        <w:t>.</w:t>
      </w:r>
    </w:p>
    <w:p w:rsidR="001F5CF4" w:rsidRDefault="001F5CF4" w:rsidP="001F5CF4">
      <w:pPr>
        <w:rPr>
          <w:rtl/>
          <w:lang w:val="fr-FR"/>
        </w:rPr>
      </w:pPr>
      <w:r>
        <w:rPr>
          <w:rFonts w:hint="cs"/>
          <w:rtl/>
          <w:lang w:bidi="ar-EG"/>
        </w:rPr>
        <w:t xml:space="preserve">كما أجرى الاجتماع مناقشات مثمرة بشأن مستقبل مسائل الدراسات الحالية والتي ستسترشد بها الدول الأعضاء عند التحضير للمؤتمر العالمي لتنمية الاتصالات لعام </w:t>
      </w:r>
      <w:r>
        <w:rPr>
          <w:lang w:bidi="ar-EG"/>
        </w:rPr>
        <w:t>2017</w:t>
      </w:r>
      <w:r>
        <w:rPr>
          <w:rFonts w:hint="cs"/>
          <w:rtl/>
          <w:lang w:val="fr-FR"/>
        </w:rPr>
        <w:t xml:space="preserve">. ويتضمن </w:t>
      </w:r>
      <w:r w:rsidRPr="00AF3601">
        <w:rPr>
          <w:rFonts w:hint="eastAsia"/>
          <w:b/>
          <w:bCs/>
          <w:rtl/>
          <w:lang w:val="fr-FR"/>
        </w:rPr>
        <w:t>الملحق</w:t>
      </w:r>
      <w:r w:rsidRPr="00AF3601">
        <w:rPr>
          <w:b/>
          <w:bCs/>
          <w:rtl/>
          <w:lang w:val="fr-FR"/>
        </w:rPr>
        <w:t xml:space="preserve"> </w:t>
      </w:r>
      <w:r w:rsidRPr="00AF3601">
        <w:rPr>
          <w:b/>
          <w:bCs/>
        </w:rPr>
        <w:t>3</w:t>
      </w:r>
      <w:r>
        <w:rPr>
          <w:rFonts w:hint="cs"/>
          <w:rtl/>
          <w:lang w:val="fr-FR"/>
        </w:rPr>
        <w:t xml:space="preserve"> بالتقرير الحالي ملخصاً لهذه المناقشات.</w:t>
      </w:r>
    </w:p>
    <w:p w:rsidR="001F5CF4" w:rsidRPr="00AF3601" w:rsidRDefault="001F5CF4" w:rsidP="001F5CF4">
      <w:pPr>
        <w:rPr>
          <w:lang w:val="fr-FR"/>
        </w:rPr>
      </w:pPr>
      <w:r>
        <w:rPr>
          <w:rFonts w:hint="cs"/>
          <w:rtl/>
          <w:lang w:bidi="ar-EG"/>
        </w:rPr>
        <w:t xml:space="preserve">وتم النظر أيضاً في تواريخ اجتماعات لجنة الدراسات </w:t>
      </w:r>
      <w:r>
        <w:rPr>
          <w:lang w:bidi="ar-EG"/>
        </w:rPr>
        <w:t>2</w:t>
      </w:r>
      <w:r>
        <w:rPr>
          <w:rFonts w:hint="cs"/>
          <w:rtl/>
          <w:lang w:val="fr-FR"/>
        </w:rPr>
        <w:t xml:space="preserve"> خلال فترة الدراسات التالية </w:t>
      </w:r>
      <w:r>
        <w:t>2021-2018</w:t>
      </w:r>
      <w:r>
        <w:rPr>
          <w:rFonts w:hint="cs"/>
          <w:rtl/>
          <w:lang w:val="fr-FR"/>
        </w:rPr>
        <w:t>.</w:t>
      </w:r>
    </w:p>
    <w:p w:rsidR="001F5CF4" w:rsidRDefault="001F5CF4" w:rsidP="001F5CF4">
      <w:pPr>
        <w:rPr>
          <w:rtl/>
          <w:lang w:bidi="ar-EG"/>
        </w:rPr>
      </w:pPr>
      <w:r w:rsidRPr="00423719">
        <w:rPr>
          <w:rFonts w:hint="cs"/>
          <w:rtl/>
          <w:lang w:bidi="ar-EG"/>
        </w:rPr>
        <w:t>ويرد تقرير هذا الاجتماع على الإنترنت في</w:t>
      </w:r>
      <w:r>
        <w:rPr>
          <w:rFonts w:hint="cs"/>
          <w:rtl/>
          <w:lang w:bidi="ar-EG"/>
        </w:rPr>
        <w:t xml:space="preserve">: </w:t>
      </w:r>
      <w:hyperlink r:id="rId25" w:history="1">
        <w:r w:rsidRPr="000D0D5C">
          <w:rPr>
            <w:rStyle w:val="Hyperlink"/>
            <w:rFonts w:ascii="Calibri" w:hAnsi="Calibri"/>
            <w:lang w:val="en-GB" w:bidi="ar-EG"/>
          </w:rPr>
          <w:t>https://www.itu.int/md/D14-SG02-R-0043</w:t>
        </w:r>
      </w:hyperlink>
      <w:r>
        <w:rPr>
          <w:rFonts w:hint="cs"/>
          <w:rtl/>
          <w:lang w:bidi="ar-EG"/>
        </w:rPr>
        <w:t>.</w:t>
      </w:r>
    </w:p>
    <w:p w:rsidR="001F5CF4" w:rsidRDefault="001F5CF4" w:rsidP="001F5CF4">
      <w:pPr>
        <w:pStyle w:val="Heading1"/>
        <w:rPr>
          <w:rtl/>
        </w:rPr>
      </w:pPr>
      <w:r>
        <w:lastRenderedPageBreak/>
        <w:t>3</w:t>
      </w:r>
      <w:r>
        <w:rPr>
          <w:rtl/>
        </w:rPr>
        <w:tab/>
      </w:r>
      <w:r w:rsidRPr="000D0D5C">
        <w:rPr>
          <w:rFonts w:hint="cs"/>
          <w:rtl/>
        </w:rPr>
        <w:t>ملخ</w:t>
      </w:r>
      <w:r>
        <w:rPr>
          <w:rFonts w:hint="cs"/>
          <w:rtl/>
        </w:rPr>
        <w:t>ّ</w:t>
      </w:r>
      <w:r w:rsidRPr="000D0D5C">
        <w:rPr>
          <w:rFonts w:hint="cs"/>
          <w:rtl/>
        </w:rPr>
        <w:t>ص النتائج الرئيسية المحرزة</w:t>
      </w:r>
    </w:p>
    <w:p w:rsidR="001F5CF4" w:rsidRDefault="001F5CF4" w:rsidP="001F5CF4">
      <w:pPr>
        <w:keepNext/>
        <w:keepLines/>
        <w:rPr>
          <w:rtl/>
          <w:lang w:bidi="ar-EG"/>
        </w:rPr>
      </w:pPr>
      <w:r w:rsidRPr="00080C4A">
        <w:rPr>
          <w:rFonts w:hint="cs"/>
          <w:rtl/>
          <w:lang w:bidi="ar-EG"/>
        </w:rPr>
        <w:t>يعرض</w:t>
      </w:r>
      <w:r w:rsidRPr="00080C4A">
        <w:rPr>
          <w:rtl/>
          <w:lang w:bidi="ar-EG"/>
        </w:rPr>
        <w:t xml:space="preserve"> </w:t>
      </w:r>
      <w:r w:rsidRPr="00080C4A">
        <w:rPr>
          <w:rFonts w:hint="cs"/>
          <w:rtl/>
          <w:lang w:bidi="ar-EG"/>
        </w:rPr>
        <w:t>هذا</w:t>
      </w:r>
      <w:r w:rsidRPr="00080C4A">
        <w:rPr>
          <w:rtl/>
          <w:lang w:bidi="ar-EG"/>
        </w:rPr>
        <w:t xml:space="preserve"> </w:t>
      </w:r>
      <w:r w:rsidRPr="00080C4A">
        <w:rPr>
          <w:rFonts w:hint="cs"/>
          <w:rtl/>
          <w:lang w:bidi="ar-EG"/>
        </w:rPr>
        <w:t>القسم</w:t>
      </w:r>
      <w:r w:rsidRPr="00080C4A">
        <w:rPr>
          <w:rtl/>
          <w:lang w:bidi="ar-EG"/>
        </w:rPr>
        <w:t xml:space="preserve"> </w:t>
      </w:r>
      <w:r w:rsidRPr="00080C4A">
        <w:rPr>
          <w:rFonts w:hint="cs"/>
          <w:rtl/>
          <w:lang w:bidi="ar-EG"/>
        </w:rPr>
        <w:t>لمحة</w:t>
      </w:r>
      <w:r w:rsidRPr="00080C4A">
        <w:rPr>
          <w:rtl/>
          <w:lang w:bidi="ar-EG"/>
        </w:rPr>
        <w:t xml:space="preserve"> </w:t>
      </w:r>
      <w:r w:rsidRPr="00080C4A">
        <w:rPr>
          <w:rFonts w:hint="cs"/>
          <w:rtl/>
          <w:lang w:bidi="ar-EG"/>
        </w:rPr>
        <w:t>عامة</w:t>
      </w:r>
      <w:r w:rsidRPr="00080C4A">
        <w:rPr>
          <w:rtl/>
          <w:lang w:bidi="ar-EG"/>
        </w:rPr>
        <w:t xml:space="preserve"> </w:t>
      </w:r>
      <w:r w:rsidRPr="00080C4A">
        <w:rPr>
          <w:rFonts w:hint="cs"/>
          <w:rtl/>
          <w:lang w:bidi="ar-EG"/>
        </w:rPr>
        <w:t>عن</w:t>
      </w:r>
      <w:r w:rsidRPr="00080C4A">
        <w:rPr>
          <w:rtl/>
          <w:lang w:bidi="ar-EG"/>
        </w:rPr>
        <w:t xml:space="preserve"> </w:t>
      </w:r>
      <w:r w:rsidRPr="00080C4A">
        <w:rPr>
          <w:rFonts w:hint="cs"/>
          <w:rtl/>
          <w:lang w:bidi="ar-EG"/>
        </w:rPr>
        <w:t>نواتج كل مسألة من مسائل لجنة</w:t>
      </w:r>
      <w:r w:rsidRPr="00080C4A">
        <w:rPr>
          <w:rtl/>
          <w:lang w:bidi="ar-EG"/>
        </w:rPr>
        <w:t xml:space="preserve"> </w:t>
      </w:r>
      <w:r w:rsidRPr="00080C4A">
        <w:rPr>
          <w:rFonts w:hint="cs"/>
          <w:rtl/>
          <w:lang w:bidi="ar-EG"/>
        </w:rPr>
        <w:t>الدراسات</w:t>
      </w:r>
      <w:r w:rsidRPr="00080C4A">
        <w:rPr>
          <w:rtl/>
          <w:lang w:bidi="ar-EG"/>
        </w:rPr>
        <w:t xml:space="preserve"> </w:t>
      </w:r>
      <w:r w:rsidRPr="00080C4A">
        <w:rPr>
          <w:lang w:bidi="ar-EG"/>
        </w:rPr>
        <w:t>2</w:t>
      </w:r>
      <w:r>
        <w:rPr>
          <w:rFonts w:hint="cs"/>
          <w:rtl/>
          <w:lang w:bidi="ar-EG"/>
        </w:rPr>
        <w:t>.</w:t>
      </w:r>
    </w:p>
    <w:p w:rsidR="001F5CF4" w:rsidRPr="00A50C84" w:rsidRDefault="001F5CF4" w:rsidP="001F5CF4">
      <w:pPr>
        <w:pStyle w:val="Headingb"/>
        <w:rPr>
          <w:rtl/>
        </w:rPr>
      </w:pPr>
      <w:r w:rsidRPr="00A50C84">
        <w:rPr>
          <w:rtl/>
          <w:lang w:bidi="ar-SA"/>
        </w:rPr>
        <w:t>المسائل المتصلة بتطبيقات تكنولوجيا المعلومات والاتصالات والأمن السيبراني</w:t>
      </w:r>
    </w:p>
    <w:p w:rsidR="001F5CF4" w:rsidRDefault="001F5CF4" w:rsidP="001F5CF4">
      <w:pPr>
        <w:pStyle w:val="Heading2"/>
        <w:rPr>
          <w:rtl/>
          <w:lang w:bidi="ar-SA"/>
        </w:rPr>
      </w:pPr>
      <w:r>
        <w:t>1.3</w:t>
      </w:r>
      <w:r>
        <w:rPr>
          <w:rtl/>
        </w:rPr>
        <w:tab/>
      </w:r>
      <w:r w:rsidRPr="0062195C">
        <w:rPr>
          <w:rtl/>
          <w:lang w:bidi="ar-SA"/>
        </w:rPr>
        <w:t xml:space="preserve">المسألة </w:t>
      </w:r>
      <w:r w:rsidRPr="0062195C">
        <w:t>1/2</w:t>
      </w:r>
      <w:r w:rsidRPr="0062195C">
        <w:rPr>
          <w:rtl/>
          <w:lang w:bidi="ar-SA"/>
        </w:rPr>
        <w:t>: إقامة المجتمع الذكي: التنمية الاجتماعية والاقتصادية من خلال تطبيقات تكنولوجيا المعلومات والاتصالات</w:t>
      </w:r>
    </w:p>
    <w:p w:rsidR="001F5CF4" w:rsidRDefault="001F5CF4" w:rsidP="001F5CF4">
      <w:pPr>
        <w:rPr>
          <w:rtl/>
          <w:lang w:bidi="ar-EG"/>
        </w:rPr>
      </w:pPr>
      <w:r>
        <w:rPr>
          <w:rFonts w:hint="cs"/>
          <w:rtl/>
          <w:lang w:bidi="ar-EG"/>
        </w:rPr>
        <w:t xml:space="preserve">يمكن الاطلاع على التقرير المعتمد لاجتماع فريق المقرر المعقود في أبريل </w:t>
      </w:r>
      <w:r>
        <w:rPr>
          <w:lang w:bidi="ar-EG"/>
        </w:rPr>
        <w:t>2017</w:t>
      </w:r>
      <w:r>
        <w:rPr>
          <w:rFonts w:hint="cs"/>
          <w:rtl/>
          <w:lang w:val="fr-FR"/>
        </w:rPr>
        <w:t xml:space="preserve"> بشأن المسألة </w:t>
      </w:r>
      <w:r>
        <w:t>1/2</w:t>
      </w:r>
      <w:r>
        <w:rPr>
          <w:rFonts w:hint="cs"/>
          <w:rtl/>
        </w:rPr>
        <w:t xml:space="preserve"> </w:t>
      </w:r>
      <w:r>
        <w:rPr>
          <w:rFonts w:hint="cs"/>
          <w:rtl/>
          <w:lang w:val="fr-FR"/>
        </w:rPr>
        <w:t xml:space="preserve">في الوثيقة </w:t>
      </w:r>
      <w:hyperlink r:id="rId26" w:history="1">
        <w:r w:rsidRPr="00AF3601">
          <w:rPr>
            <w:rStyle w:val="Hyperlink"/>
            <w:rFonts w:ascii="Calibri" w:hAnsi="Calibri"/>
            <w:bCs/>
            <w:szCs w:val="22"/>
          </w:rPr>
          <w:t>2/REP/22</w:t>
        </w:r>
      </w:hyperlink>
      <w:r>
        <w:rPr>
          <w:rFonts w:hint="cs"/>
          <w:rtl/>
          <w:lang w:bidi="ar-EG"/>
        </w:rPr>
        <w:t xml:space="preserve"> واعتُمد التقرير النهائي والمبادئ التوجيهية المتاحة في الوثيقة </w:t>
      </w:r>
      <w:hyperlink r:id="rId27" w:history="1">
        <w:r w:rsidRPr="00AF3601">
          <w:rPr>
            <w:rStyle w:val="Hyperlink"/>
            <w:rFonts w:ascii="Calibri" w:hAnsi="Calibri" w:cstheme="minorHAnsi"/>
            <w:bCs/>
            <w:szCs w:val="22"/>
          </w:rPr>
          <w:t>2/413</w:t>
        </w:r>
      </w:hyperlink>
      <w:r>
        <w:rPr>
          <w:rStyle w:val="Hyperlink"/>
          <w:rFonts w:ascii="Calibri" w:hAnsi="Calibri" w:cs="Arial" w:hint="cs"/>
          <w:bCs/>
          <w:color w:val="auto"/>
          <w:szCs w:val="22"/>
          <w:u w:val="none"/>
          <w:rtl/>
        </w:rPr>
        <w:t xml:space="preserve"> </w:t>
      </w:r>
      <w:r>
        <w:rPr>
          <w:rFonts w:hint="cs"/>
          <w:rtl/>
          <w:lang w:bidi="ar-EG"/>
        </w:rPr>
        <w:t>على أن يتم إدخال عدد من التغييرات عليه.</w:t>
      </w:r>
    </w:p>
    <w:p w:rsidR="001F5CF4" w:rsidRPr="00766472" w:rsidRDefault="001F5CF4" w:rsidP="001F5CF4">
      <w:pPr>
        <w:rPr>
          <w:spacing w:val="-2"/>
          <w:lang w:val="fr-FR"/>
        </w:rPr>
      </w:pPr>
      <w:r w:rsidRPr="00766472">
        <w:rPr>
          <w:rFonts w:hint="cs"/>
          <w:spacing w:val="-2"/>
          <w:rtl/>
          <w:lang w:bidi="ar-EG"/>
        </w:rPr>
        <w:t xml:space="preserve">وفيما يتعلق بمستقبل المسألة </w:t>
      </w:r>
      <w:r w:rsidRPr="00766472">
        <w:rPr>
          <w:spacing w:val="-2"/>
          <w:lang w:bidi="ar-EG"/>
        </w:rPr>
        <w:t>1/2</w:t>
      </w:r>
      <w:r w:rsidRPr="00766472">
        <w:rPr>
          <w:rFonts w:hint="cs"/>
          <w:spacing w:val="-2"/>
          <w:rtl/>
          <w:lang w:val="fr-FR"/>
        </w:rPr>
        <w:t xml:space="preserve">، تشير نتائج الاستقصاءين اللذين أجرتهما لجنتا الدراسات التابعتان لقطاع تنمية الاتصالات بشأن العمل الجاري ومستقبل المسألة </w:t>
      </w:r>
      <w:r w:rsidRPr="00766472">
        <w:rPr>
          <w:spacing w:val="-2"/>
        </w:rPr>
        <w:t>1/2</w:t>
      </w:r>
      <w:r w:rsidRPr="00766472">
        <w:rPr>
          <w:rFonts w:hint="cs"/>
          <w:spacing w:val="-2"/>
          <w:rtl/>
          <w:lang w:val="fr-FR"/>
        </w:rPr>
        <w:t xml:space="preserve"> إلى ضرورة استمرار هذه المسألة. وتنظر المساهمة المقدمة من جمهورية كوريا </w:t>
      </w:r>
      <w:r w:rsidRPr="00766472">
        <w:rPr>
          <w:spacing w:val="-2"/>
          <w:lang w:val="fr-FR"/>
        </w:rPr>
        <w:t>(</w:t>
      </w:r>
      <w:hyperlink r:id="rId28" w:history="1">
        <w:r w:rsidRPr="00766472">
          <w:rPr>
            <w:rStyle w:val="Hyperlink"/>
            <w:rFonts w:ascii="Calibri" w:hAnsi="Calibri"/>
            <w:spacing w:val="-2"/>
            <w:szCs w:val="24"/>
          </w:rPr>
          <w:t>2/457 (Rev.1)</w:t>
        </w:r>
      </w:hyperlink>
      <w:r w:rsidRPr="00766472">
        <w:rPr>
          <w:spacing w:val="-2"/>
          <w:lang w:val="fr-FR"/>
        </w:rPr>
        <w:t>)</w:t>
      </w:r>
      <w:r>
        <w:rPr>
          <w:rFonts w:hint="cs"/>
          <w:spacing w:val="-2"/>
          <w:rtl/>
          <w:lang w:val="fr-FR"/>
        </w:rPr>
        <w:t xml:space="preserve"> في</w:t>
      </w:r>
      <w:r>
        <w:rPr>
          <w:rFonts w:hint="eastAsia"/>
          <w:spacing w:val="-2"/>
          <w:rtl/>
          <w:lang w:val="fr-FR"/>
        </w:rPr>
        <w:t> </w:t>
      </w:r>
      <w:r w:rsidRPr="00766472">
        <w:rPr>
          <w:rFonts w:hint="cs"/>
          <w:spacing w:val="-2"/>
          <w:rtl/>
          <w:lang w:val="fr-FR"/>
        </w:rPr>
        <w:t>أهمية تحقيق المجتمع الذكي وتشير إلى أن عديد من المبادرات والمشاريع جارية لتحقيق المجتمع الذكي، وبالتالي ينبغي أن تستمر المسألة</w:t>
      </w:r>
      <w:r>
        <w:rPr>
          <w:rFonts w:hint="eastAsia"/>
          <w:spacing w:val="-2"/>
          <w:rtl/>
          <w:lang w:val="fr-FR"/>
        </w:rPr>
        <w:t> </w:t>
      </w:r>
      <w:r w:rsidRPr="00766472">
        <w:rPr>
          <w:spacing w:val="-2"/>
        </w:rPr>
        <w:t>1/2</w:t>
      </w:r>
      <w:r w:rsidRPr="00766472">
        <w:rPr>
          <w:rFonts w:hint="cs"/>
          <w:spacing w:val="-2"/>
          <w:rtl/>
          <w:lang w:val="fr-FR"/>
        </w:rPr>
        <w:t xml:space="preserve"> خلال فترة الدراسة التالية. ومع الموافقة على اعتماد مبادئ أهداف التنمية المستدامة عند تناول المسألة </w:t>
      </w:r>
      <w:r w:rsidRPr="00766472">
        <w:rPr>
          <w:spacing w:val="-2"/>
        </w:rPr>
        <w:t>1/2</w:t>
      </w:r>
      <w:r w:rsidRPr="00766472">
        <w:rPr>
          <w:rFonts w:hint="cs"/>
          <w:spacing w:val="-2"/>
          <w:rtl/>
          <w:lang w:val="fr-FR"/>
        </w:rPr>
        <w:t xml:space="preserve"> خلال فترة الدراسة التالية، اقترح إدراج المسائل المتصلة بكيفية تحسين تكنولوجيا المعلومات والاتصالات للقيم الموجهة نحو المستقبل مثل مشاركة المواطنين والتعاون فيما بين أصحاب المصلحة وانفتاح المعلومات وتقاسم الموارد والتوزيع العادل للمنافع خلال فترة الدراسة التالية. </w:t>
      </w:r>
      <w:r w:rsidRPr="00766472">
        <w:rPr>
          <w:rFonts w:hint="eastAsia"/>
          <w:i/>
          <w:iCs/>
          <w:spacing w:val="-2"/>
          <w:rtl/>
          <w:lang w:val="fr-FR"/>
        </w:rPr>
        <w:t>واقترح</w:t>
      </w:r>
      <w:r w:rsidRPr="00766472">
        <w:rPr>
          <w:i/>
          <w:iCs/>
          <w:spacing w:val="-2"/>
          <w:rtl/>
          <w:lang w:val="fr-FR"/>
        </w:rPr>
        <w:t xml:space="preserve"> فريق المقرر </w:t>
      </w:r>
      <w:r w:rsidRPr="00766472">
        <w:rPr>
          <w:rFonts w:hint="cs"/>
          <w:i/>
          <w:iCs/>
          <w:spacing w:val="-2"/>
          <w:rtl/>
          <w:lang w:val="fr-FR"/>
        </w:rPr>
        <w:t xml:space="preserve">الاستمرار في تناول </w:t>
      </w:r>
      <w:r w:rsidRPr="00766472">
        <w:rPr>
          <w:rFonts w:hint="eastAsia"/>
          <w:i/>
          <w:iCs/>
          <w:spacing w:val="-2"/>
          <w:rtl/>
          <w:lang w:val="fr-FR"/>
        </w:rPr>
        <w:t>مسألة</w:t>
      </w:r>
      <w:r w:rsidRPr="00766472">
        <w:rPr>
          <w:i/>
          <w:iCs/>
          <w:spacing w:val="-2"/>
          <w:rtl/>
          <w:lang w:val="fr-FR"/>
        </w:rPr>
        <w:t xml:space="preserve"> </w:t>
      </w:r>
      <w:r w:rsidRPr="00766472">
        <w:rPr>
          <w:rFonts w:hint="eastAsia"/>
          <w:i/>
          <w:iCs/>
          <w:spacing w:val="-2"/>
          <w:rtl/>
          <w:lang w:val="fr-FR"/>
        </w:rPr>
        <w:t>الدراسة</w:t>
      </w:r>
      <w:r w:rsidRPr="00766472">
        <w:rPr>
          <w:i/>
          <w:iCs/>
          <w:spacing w:val="-2"/>
          <w:rtl/>
          <w:lang w:val="fr-FR"/>
        </w:rPr>
        <w:t>.</w:t>
      </w:r>
    </w:p>
    <w:p w:rsidR="001F5CF4" w:rsidRDefault="001F5CF4" w:rsidP="001F5CF4">
      <w:pPr>
        <w:pStyle w:val="Heading2"/>
        <w:rPr>
          <w:rtl/>
          <w:lang w:bidi="ar-SA"/>
        </w:rPr>
      </w:pPr>
      <w:r>
        <w:t>2.3</w:t>
      </w:r>
      <w:r>
        <w:rPr>
          <w:rtl/>
        </w:rPr>
        <w:tab/>
      </w:r>
      <w:r w:rsidRPr="0062195C">
        <w:rPr>
          <w:rtl/>
          <w:lang w:bidi="ar-SA"/>
        </w:rPr>
        <w:t xml:space="preserve">المسألة </w:t>
      </w:r>
      <w:r w:rsidRPr="0062195C">
        <w:rPr>
          <w:lang w:bidi="ar-SA"/>
        </w:rPr>
        <w:t>2/2</w:t>
      </w:r>
      <w:r w:rsidRPr="0062195C">
        <w:rPr>
          <w:rtl/>
          <w:lang w:bidi="ar-SA"/>
        </w:rPr>
        <w:t>: المعلومات والاتصالات/تكنولوجيا المعلومات والاتصالات لأغراض الصحة الإلكترونية</w:t>
      </w:r>
    </w:p>
    <w:p w:rsidR="001F5CF4" w:rsidRDefault="001F5CF4" w:rsidP="001F5CF4">
      <w:pPr>
        <w:rPr>
          <w:rtl/>
        </w:rPr>
      </w:pPr>
      <w:r>
        <w:rPr>
          <w:rFonts w:hint="cs"/>
          <w:rtl/>
          <w:lang w:bidi="ar-EG"/>
        </w:rPr>
        <w:t>يمكن الاطلاع على التقرير المعتمد لاجتم</w:t>
      </w:r>
      <w:r w:rsidRPr="00AF02B4">
        <w:rPr>
          <w:rFonts w:hint="cs"/>
          <w:rtl/>
          <w:lang w:bidi="ar-EG"/>
        </w:rPr>
        <w:t xml:space="preserve">اع فريق المقرر المعقود في أبريل </w:t>
      </w:r>
      <w:r w:rsidRPr="00AF02B4">
        <w:rPr>
          <w:lang w:bidi="ar-EG"/>
        </w:rPr>
        <w:t>2017</w:t>
      </w:r>
      <w:r w:rsidRPr="00AF02B4">
        <w:rPr>
          <w:rFonts w:hint="cs"/>
          <w:rtl/>
          <w:lang w:val="fr-FR"/>
        </w:rPr>
        <w:t xml:space="preserve"> بشأن المسألة </w:t>
      </w:r>
      <w:r w:rsidRPr="00AF02B4">
        <w:t>2/2</w:t>
      </w:r>
      <w:r w:rsidRPr="00AF02B4">
        <w:rPr>
          <w:rFonts w:hint="cs"/>
          <w:rtl/>
          <w:lang w:val="fr-FR"/>
        </w:rPr>
        <w:t xml:space="preserve"> في الوثيقة </w:t>
      </w:r>
      <w:hyperlink r:id="rId29" w:history="1">
        <w:r w:rsidRPr="00AF02B4">
          <w:rPr>
            <w:rStyle w:val="Hyperlink"/>
            <w:rFonts w:ascii="Calibri" w:hAnsi="Calibri"/>
          </w:rPr>
          <w:t>2/REP/23</w:t>
        </w:r>
      </w:hyperlink>
      <w:r w:rsidRPr="00AF02B4">
        <w:rPr>
          <w:rFonts w:hint="cs"/>
          <w:rtl/>
        </w:rPr>
        <w:t>.</w:t>
      </w:r>
    </w:p>
    <w:p w:rsidR="001F5CF4" w:rsidRDefault="001F5CF4" w:rsidP="001F5CF4">
      <w:pPr>
        <w:rPr>
          <w:rtl/>
          <w:lang w:val="fr-FR"/>
        </w:rPr>
      </w:pPr>
      <w:r>
        <w:rPr>
          <w:rFonts w:hint="cs"/>
          <w:rtl/>
          <w:lang w:bidi="ar-EG"/>
        </w:rPr>
        <w:t xml:space="preserve">واعتُمد التقرير النهائي والمبادئ التوجيهية المتاحة في الوثيقة </w:t>
      </w:r>
      <w:hyperlink r:id="rId30" w:history="1">
        <w:r w:rsidRPr="00452DCF">
          <w:rPr>
            <w:rStyle w:val="Hyperlink"/>
            <w:rFonts w:ascii="Calibri" w:hAnsi="Calibri"/>
            <w:lang w:bidi="ar-EG"/>
          </w:rPr>
          <w:t>2/414</w:t>
        </w:r>
      </w:hyperlink>
      <w:r>
        <w:rPr>
          <w:rFonts w:hint="cs"/>
          <w:rtl/>
          <w:lang w:bidi="ar-EG"/>
        </w:rPr>
        <w:t>،</w:t>
      </w:r>
      <w:r>
        <w:rPr>
          <w:rFonts w:hint="cs"/>
          <w:rtl/>
          <w:lang w:val="fr-FR"/>
        </w:rPr>
        <w:t xml:space="preserve"> والوثيقة المؤقتة </w:t>
      </w:r>
      <w:hyperlink r:id="rId31" w:history="1">
        <w:r w:rsidRPr="00452DCF">
          <w:rPr>
            <w:rStyle w:val="Hyperlink"/>
            <w:rFonts w:ascii="Calibri" w:hAnsi="Calibri"/>
          </w:rPr>
          <w:t>2/TD/16</w:t>
        </w:r>
      </w:hyperlink>
      <w:r>
        <w:rPr>
          <w:rFonts w:hint="cs"/>
          <w:rtl/>
          <w:lang w:val="fr-FR"/>
        </w:rPr>
        <w:t xml:space="preserve"> التي تتضمن التعديلات التي طُلب إدراجها خلال اجتماع فريق المقرر</w:t>
      </w:r>
      <w:r w:rsidRPr="00AF7129">
        <w:rPr>
          <w:rFonts w:hint="cs"/>
          <w:rtl/>
          <w:lang w:bidi="ar-EG"/>
        </w:rPr>
        <w:t xml:space="preserve"> </w:t>
      </w:r>
      <w:r w:rsidRPr="001D5264">
        <w:rPr>
          <w:rFonts w:hint="cs"/>
          <w:rtl/>
          <w:lang w:bidi="ar-EG"/>
        </w:rPr>
        <w:t>على أن يتم</w:t>
      </w:r>
      <w:r w:rsidRPr="00AF02B4">
        <w:rPr>
          <w:rFonts w:hint="cs"/>
          <w:rtl/>
          <w:lang w:bidi="ar-EG"/>
        </w:rPr>
        <w:t xml:space="preserve"> </w:t>
      </w:r>
      <w:r>
        <w:rPr>
          <w:rFonts w:hint="cs"/>
          <w:rtl/>
          <w:lang w:bidi="ar-EG"/>
        </w:rPr>
        <w:t>إدخال</w:t>
      </w:r>
      <w:r w:rsidRPr="00AF02B4">
        <w:rPr>
          <w:rFonts w:hint="cs"/>
          <w:rtl/>
          <w:lang w:bidi="ar-EG"/>
        </w:rPr>
        <w:t xml:space="preserve"> عدد من التغييرات</w:t>
      </w:r>
      <w:r>
        <w:rPr>
          <w:rFonts w:hint="cs"/>
          <w:rtl/>
          <w:lang w:bidi="ar-EG"/>
        </w:rPr>
        <w:t xml:space="preserve"> عليه.</w:t>
      </w:r>
    </w:p>
    <w:p w:rsidR="001F5CF4" w:rsidRPr="00DB3601" w:rsidRDefault="001F5CF4" w:rsidP="00074409">
      <w:pPr>
        <w:rPr>
          <w:spacing w:val="-2"/>
          <w:rtl/>
          <w:lang w:bidi="ar-EG"/>
        </w:rPr>
      </w:pPr>
      <w:r w:rsidRPr="00DB3601">
        <w:rPr>
          <w:rFonts w:hint="cs"/>
          <w:spacing w:val="-2"/>
          <w:rtl/>
          <w:lang w:bidi="ar-EG"/>
        </w:rPr>
        <w:t xml:space="preserve">وفيما يتعلق بمستقبل المسألة </w:t>
      </w:r>
      <w:r w:rsidRPr="00DB3601">
        <w:rPr>
          <w:spacing w:val="-2"/>
          <w:lang w:bidi="ar-EG"/>
        </w:rPr>
        <w:t>2/2</w:t>
      </w:r>
      <w:r w:rsidRPr="00DB3601">
        <w:rPr>
          <w:rFonts w:hint="cs"/>
          <w:spacing w:val="-2"/>
          <w:rtl/>
          <w:lang w:val="fr-FR"/>
        </w:rPr>
        <w:t xml:space="preserve">، أبرز استقصاء المشاركين أهمية هذا الموضوع، والحاجة إلى عقد ورش عمل ذات صلة بل ودمج المسألة </w:t>
      </w:r>
      <w:r w:rsidRPr="00DB3601">
        <w:rPr>
          <w:spacing w:val="-2"/>
        </w:rPr>
        <w:t>2/2</w:t>
      </w:r>
      <w:r w:rsidRPr="00DB3601">
        <w:rPr>
          <w:rFonts w:hint="cs"/>
          <w:spacing w:val="-2"/>
          <w:rtl/>
          <w:lang w:val="fr-FR"/>
        </w:rPr>
        <w:t xml:space="preserve"> مع المسألة </w:t>
      </w:r>
      <w:r w:rsidRPr="00DB3601">
        <w:rPr>
          <w:spacing w:val="-2"/>
          <w:lang w:val="fr-FR"/>
        </w:rPr>
        <w:t>2/7</w:t>
      </w:r>
      <w:r w:rsidRPr="00DB3601">
        <w:rPr>
          <w:rFonts w:hint="cs"/>
          <w:spacing w:val="-2"/>
          <w:rtl/>
          <w:lang w:val="fr-FR"/>
        </w:rPr>
        <w:t xml:space="preserve"> (التعرض البشري للمجالات الكهرمغنطيسية) باعتبارها مسألة أوسع نطاقاً بشأن استعمال تكنولوجيا المعلومات والاتصالات للوصول إلى مجتمع صحي. وعرضت اليابان بعض الأفكار بشأن استمرار المسألة </w:t>
      </w:r>
      <w:r w:rsidRPr="00DB3601">
        <w:rPr>
          <w:spacing w:val="-2"/>
        </w:rPr>
        <w:t>2/2</w:t>
      </w:r>
      <w:r w:rsidRPr="00DB3601">
        <w:rPr>
          <w:rFonts w:hint="cs"/>
          <w:spacing w:val="-2"/>
          <w:rtl/>
          <w:lang w:val="fr-FR"/>
        </w:rPr>
        <w:t xml:space="preserve"> </w:t>
      </w:r>
      <w:r w:rsidRPr="00DB3601">
        <w:rPr>
          <w:spacing w:val="-2"/>
          <w:lang w:val="fr-FR"/>
        </w:rPr>
        <w:t>(</w:t>
      </w:r>
      <w:hyperlink r:id="rId32" w:history="1">
        <w:r w:rsidRPr="00DB3601">
          <w:rPr>
            <w:rStyle w:val="Hyperlink"/>
            <w:rFonts w:ascii="Calibri" w:hAnsi="Calibri"/>
            <w:spacing w:val="-2"/>
          </w:rPr>
          <w:t>2/462</w:t>
        </w:r>
      </w:hyperlink>
      <w:r w:rsidRPr="00DB3601">
        <w:rPr>
          <w:spacing w:val="-2"/>
          <w:lang w:val="fr-FR"/>
        </w:rPr>
        <w:t>)</w:t>
      </w:r>
      <w:r w:rsidRPr="00DB3601">
        <w:rPr>
          <w:rFonts w:hint="cs"/>
          <w:spacing w:val="-2"/>
          <w:rtl/>
          <w:lang w:val="fr-FR"/>
        </w:rPr>
        <w:t>. واقترحت إسرائيل حذف التوصيفات المتعلقة بالتعرض البشري للمجالات الكهرمغنطيسية، واقترحت مؤسسة إنتل (الولايات المتحدة الأمريكية) إدراج مفهوم إنترنت الأشياء</w:t>
      </w:r>
      <w:r w:rsidR="00074409">
        <w:rPr>
          <w:rFonts w:hint="cs"/>
          <w:spacing w:val="-2"/>
          <w:rtl/>
          <w:lang w:val="fr-FR"/>
        </w:rPr>
        <w:t xml:space="preserve"> </w:t>
      </w:r>
      <w:r w:rsidR="00074409">
        <w:rPr>
          <w:spacing w:val="-2"/>
        </w:rPr>
        <w:t>(</w:t>
      </w:r>
      <w:proofErr w:type="spellStart"/>
      <w:r w:rsidR="00074409">
        <w:rPr>
          <w:spacing w:val="-2"/>
        </w:rPr>
        <w:t>IoT</w:t>
      </w:r>
      <w:proofErr w:type="spellEnd"/>
      <w:r w:rsidR="00074409">
        <w:rPr>
          <w:spacing w:val="-2"/>
        </w:rPr>
        <w:t>)</w:t>
      </w:r>
      <w:r w:rsidR="00074409">
        <w:rPr>
          <w:rFonts w:hint="cs"/>
          <w:spacing w:val="-2"/>
          <w:rtl/>
        </w:rPr>
        <w:t xml:space="preserve"> </w:t>
      </w:r>
      <w:r w:rsidRPr="00DB3601">
        <w:rPr>
          <w:rFonts w:hint="cs"/>
          <w:spacing w:val="-2"/>
          <w:rtl/>
          <w:lang w:val="fr-FR"/>
        </w:rPr>
        <w:t>وتطبيقات الاتصالات المتنقلة الدولية</w:t>
      </w:r>
      <w:r w:rsidR="00074409">
        <w:rPr>
          <w:rFonts w:hint="cs"/>
          <w:spacing w:val="-2"/>
          <w:rtl/>
          <w:lang w:val="fr-FR"/>
        </w:rPr>
        <w:t>-</w:t>
      </w:r>
      <w:r w:rsidRPr="00DB3601">
        <w:rPr>
          <w:spacing w:val="-2"/>
        </w:rPr>
        <w:t>2020</w:t>
      </w:r>
      <w:r w:rsidRPr="00DB3601">
        <w:rPr>
          <w:rFonts w:hint="cs"/>
          <w:spacing w:val="-2"/>
          <w:rtl/>
          <w:lang w:val="fr-FR"/>
        </w:rPr>
        <w:t xml:space="preserve">. </w:t>
      </w:r>
      <w:r w:rsidRPr="00DB3601">
        <w:rPr>
          <w:rFonts w:hint="eastAsia"/>
          <w:i/>
          <w:iCs/>
          <w:spacing w:val="-2"/>
          <w:rtl/>
          <w:lang w:val="fr-FR"/>
        </w:rPr>
        <w:t>واقترح</w:t>
      </w:r>
      <w:r w:rsidRPr="00DB3601">
        <w:rPr>
          <w:i/>
          <w:iCs/>
          <w:spacing w:val="-2"/>
          <w:rtl/>
          <w:lang w:val="fr-FR"/>
        </w:rPr>
        <w:t xml:space="preserve"> فريق المقرر </w:t>
      </w:r>
      <w:r w:rsidRPr="00DB3601">
        <w:rPr>
          <w:rFonts w:hint="cs"/>
          <w:i/>
          <w:iCs/>
          <w:spacing w:val="-2"/>
          <w:rtl/>
          <w:lang w:val="fr-FR"/>
        </w:rPr>
        <w:t>الاستمرار في تناول مسألة </w:t>
      </w:r>
      <w:r w:rsidRPr="00DB3601">
        <w:rPr>
          <w:i/>
          <w:iCs/>
          <w:spacing w:val="-2"/>
          <w:rtl/>
          <w:lang w:val="fr-FR"/>
        </w:rPr>
        <w:t>الدراسة</w:t>
      </w:r>
      <w:r w:rsidRPr="00DB3601">
        <w:rPr>
          <w:rFonts w:hint="cs"/>
          <w:spacing w:val="-2"/>
          <w:rtl/>
          <w:lang w:val="fr-FR"/>
        </w:rPr>
        <w:t>.</w:t>
      </w:r>
    </w:p>
    <w:p w:rsidR="001F5CF4" w:rsidRPr="00766472" w:rsidRDefault="001F5CF4" w:rsidP="001F5CF4">
      <w:pPr>
        <w:pStyle w:val="Heading2"/>
        <w:rPr>
          <w:spacing w:val="-4"/>
          <w:rtl/>
          <w:lang w:bidi="ar-SA"/>
        </w:rPr>
      </w:pPr>
      <w:r>
        <w:t>3.3</w:t>
      </w:r>
      <w:r>
        <w:rPr>
          <w:rtl/>
        </w:rPr>
        <w:tab/>
      </w:r>
      <w:r w:rsidRPr="00BB6028">
        <w:rPr>
          <w:spacing w:val="-6"/>
          <w:rtl/>
          <w:lang w:bidi="ar-SA"/>
        </w:rPr>
        <w:t xml:space="preserve">المسألة </w:t>
      </w:r>
      <w:r w:rsidRPr="00BB6028">
        <w:rPr>
          <w:spacing w:val="-6"/>
          <w:lang w:bidi="ar-SA"/>
        </w:rPr>
        <w:t>3/2</w:t>
      </w:r>
      <w:r w:rsidRPr="00BB6028">
        <w:rPr>
          <w:spacing w:val="-6"/>
          <w:rtl/>
          <w:lang w:bidi="ar-SA"/>
        </w:rPr>
        <w:t>: تأمين شبكات المعلومات والاتصالات: أفضل الممارسات من أجل بناء ثقافة الأمن السيبراني</w:t>
      </w:r>
    </w:p>
    <w:p w:rsidR="001F5CF4" w:rsidRDefault="001F5CF4" w:rsidP="001F5CF4">
      <w:pPr>
        <w:rPr>
          <w:rtl/>
          <w:lang w:val="fr-FR"/>
        </w:rPr>
      </w:pPr>
      <w:r w:rsidDel="004A03F4">
        <w:rPr>
          <w:rtl/>
          <w:lang w:bidi="ar-EG"/>
        </w:rPr>
        <w:t xml:space="preserve"> </w:t>
      </w:r>
      <w:r>
        <w:rPr>
          <w:rFonts w:hint="cs"/>
          <w:rtl/>
          <w:lang w:bidi="ar-EG"/>
        </w:rPr>
        <w:t xml:space="preserve">يمكن الاطلاع على التقرير المعتمد لاجتماع فريق المقرر المعقود في </w:t>
      </w:r>
      <w:r>
        <w:rPr>
          <w:rFonts w:hint="cs"/>
          <w:rtl/>
          <w:lang w:val="fr-FR"/>
        </w:rPr>
        <w:t xml:space="preserve">أبريل </w:t>
      </w:r>
      <w:r>
        <w:t>2017</w:t>
      </w:r>
      <w:r>
        <w:rPr>
          <w:rFonts w:hint="cs"/>
          <w:rtl/>
          <w:lang w:val="fr-FR"/>
        </w:rPr>
        <w:t xml:space="preserve"> بشأن المسألة </w:t>
      </w:r>
      <w:r>
        <w:t>3/2</w:t>
      </w:r>
      <w:r>
        <w:rPr>
          <w:rFonts w:hint="cs"/>
          <w:rtl/>
          <w:lang w:val="fr-FR"/>
        </w:rPr>
        <w:t xml:space="preserve"> في الوثيقة </w:t>
      </w:r>
      <w:hyperlink r:id="rId33" w:history="1">
        <w:r w:rsidRPr="002C0B96">
          <w:rPr>
            <w:rStyle w:val="Hyperlink"/>
            <w:rFonts w:ascii="Calibri" w:hAnsi="Calibri"/>
          </w:rPr>
          <w:t>2/REP/24</w:t>
        </w:r>
      </w:hyperlink>
      <w:r>
        <w:rPr>
          <w:rFonts w:hint="cs"/>
          <w:rtl/>
          <w:lang w:val="fr-FR"/>
        </w:rPr>
        <w:t>.</w:t>
      </w:r>
    </w:p>
    <w:p w:rsidR="001F5CF4" w:rsidRDefault="001F5CF4" w:rsidP="001F5CF4">
      <w:pPr>
        <w:rPr>
          <w:rtl/>
          <w:lang w:val="fr-FR"/>
        </w:rPr>
      </w:pPr>
      <w:r>
        <w:rPr>
          <w:rFonts w:hint="cs"/>
          <w:rtl/>
          <w:lang w:bidi="ar-EG"/>
        </w:rPr>
        <w:t xml:space="preserve">واعتُمد التقرير النهائي المتاح في الوثيقة </w:t>
      </w:r>
      <w:hyperlink r:id="rId34" w:history="1">
        <w:r w:rsidRPr="00D46B87">
          <w:rPr>
            <w:rStyle w:val="Hyperlink"/>
            <w:rFonts w:ascii="Calibri" w:hAnsi="Calibri"/>
            <w:lang w:bidi="ar-EG"/>
          </w:rPr>
          <w:t>2/415</w:t>
        </w:r>
      </w:hyperlink>
      <w:r>
        <w:rPr>
          <w:rFonts w:hint="cs"/>
          <w:rtl/>
          <w:lang w:val="fr-FR"/>
        </w:rPr>
        <w:t xml:space="preserve"> والوثيقة المؤقتة </w:t>
      </w:r>
      <w:hyperlink r:id="rId35" w:history="1">
        <w:r w:rsidRPr="00D46B87">
          <w:rPr>
            <w:rStyle w:val="Hyperlink"/>
            <w:rFonts w:ascii="Calibri" w:hAnsi="Calibri"/>
          </w:rPr>
          <w:t>2/TD/17</w:t>
        </w:r>
      </w:hyperlink>
      <w:r>
        <w:rPr>
          <w:rFonts w:hint="cs"/>
          <w:rtl/>
          <w:lang w:val="fr-FR"/>
        </w:rPr>
        <w:t xml:space="preserve"> التي تتضمن التعديلات التي طُلب إدراجها خلال اجتماع فريق المقرر </w:t>
      </w:r>
      <w:r w:rsidRPr="001D5264">
        <w:rPr>
          <w:rFonts w:hint="cs"/>
          <w:rtl/>
          <w:lang w:bidi="ar-EG"/>
        </w:rPr>
        <w:t>على أن يتم</w:t>
      </w:r>
      <w:r w:rsidRPr="00AF02B4">
        <w:rPr>
          <w:rFonts w:hint="cs"/>
          <w:rtl/>
          <w:lang w:bidi="ar-EG"/>
        </w:rPr>
        <w:t xml:space="preserve"> </w:t>
      </w:r>
      <w:r>
        <w:rPr>
          <w:rFonts w:hint="cs"/>
          <w:rtl/>
          <w:lang w:bidi="ar-EG"/>
        </w:rPr>
        <w:t>إدخال</w:t>
      </w:r>
      <w:r w:rsidRPr="00AF02B4">
        <w:rPr>
          <w:rFonts w:hint="cs"/>
          <w:rtl/>
          <w:lang w:bidi="ar-EG"/>
        </w:rPr>
        <w:t xml:space="preserve"> عدد من التغييرات</w:t>
      </w:r>
      <w:r>
        <w:rPr>
          <w:rFonts w:hint="cs"/>
          <w:rtl/>
          <w:lang w:bidi="ar-EG"/>
        </w:rPr>
        <w:t xml:space="preserve"> عليه</w:t>
      </w:r>
      <w:r>
        <w:rPr>
          <w:rFonts w:hint="cs"/>
          <w:rtl/>
          <w:lang w:val="fr-FR"/>
        </w:rPr>
        <w:t>.</w:t>
      </w:r>
    </w:p>
    <w:p w:rsidR="001F5CF4" w:rsidRDefault="001F5CF4" w:rsidP="001F5CF4">
      <w:pPr>
        <w:rPr>
          <w:rtl/>
        </w:rPr>
      </w:pPr>
      <w:r>
        <w:rPr>
          <w:rFonts w:hint="cs"/>
          <w:rtl/>
          <w:lang w:val="fr-FR"/>
        </w:rPr>
        <w:t>وفيما يتعلق بمستقبل المسألة</w:t>
      </w:r>
      <w:r>
        <w:rPr>
          <w:rFonts w:hint="cs"/>
          <w:rtl/>
        </w:rPr>
        <w:t xml:space="preserve"> </w:t>
      </w:r>
      <w:r>
        <w:t>3/2</w:t>
      </w:r>
      <w:r>
        <w:rPr>
          <w:rFonts w:hint="cs"/>
          <w:rtl/>
          <w:lang w:val="fr-FR"/>
        </w:rPr>
        <w:t xml:space="preserve">، أكد استقصاء المشاركين ضرورة استمرار الدراسة في ضوء التغييرات المستمرة التي تطرأ على التكنولوجيا وما يستجد من تهديدات. واقتُرح إجراء دراسة عن حماية معلومات المواطنين والبنية التحتية للمعلومات الحرجة الوطنية. وسُلّط الضوء على ضرورة الجمع بين الدراسة وإصدار التقارير السنوية وعقد ورش عمل مع أطراف/منظمات أخرى. ولدى مناقشة </w:t>
      </w:r>
      <w:r>
        <w:rPr>
          <w:rFonts w:hint="cs"/>
          <w:rtl/>
          <w:lang w:bidi="ar-EG"/>
        </w:rPr>
        <w:t xml:space="preserve">مستقبل المسألة، نظر فريق المقرر في كيفية تنقيح عنوان المسألة بحيث يعكس الطابع المتطور للأمن السيبراني والمواضيع قيد الدراسة. وأطلعت الجلسة العامة للجنة الدراسات </w:t>
      </w:r>
      <w:r>
        <w:rPr>
          <w:lang w:bidi="ar-EG"/>
        </w:rPr>
        <w:t>2</w:t>
      </w:r>
      <w:r>
        <w:rPr>
          <w:rFonts w:hint="cs"/>
          <w:rtl/>
          <w:lang w:val="fr-FR"/>
        </w:rPr>
        <w:t xml:space="preserve"> على العنوان التالي: </w:t>
      </w:r>
      <w:r w:rsidRPr="00074409">
        <w:rPr>
          <w:rFonts w:hint="cs"/>
          <w:i/>
          <w:iCs/>
          <w:rtl/>
          <w:lang w:val="fr-FR"/>
        </w:rPr>
        <w:t>"</w:t>
      </w:r>
      <w:r w:rsidRPr="00AF3601">
        <w:rPr>
          <w:rFonts w:hint="eastAsia"/>
          <w:i/>
          <w:iCs/>
          <w:rtl/>
          <w:lang w:val="fr-FR"/>
        </w:rPr>
        <w:t>أفضل</w:t>
      </w:r>
      <w:r w:rsidRPr="00AF3601">
        <w:rPr>
          <w:i/>
          <w:iCs/>
          <w:rtl/>
          <w:lang w:val="fr-FR"/>
        </w:rPr>
        <w:t xml:space="preserve"> </w:t>
      </w:r>
      <w:r w:rsidRPr="00AF3601">
        <w:rPr>
          <w:rFonts w:hint="eastAsia"/>
          <w:i/>
          <w:iCs/>
          <w:rtl/>
          <w:lang w:val="fr-FR"/>
        </w:rPr>
        <w:t>الممارسات</w:t>
      </w:r>
      <w:r w:rsidRPr="00AF3601">
        <w:rPr>
          <w:i/>
          <w:iCs/>
          <w:rtl/>
          <w:lang w:val="fr-FR"/>
        </w:rPr>
        <w:t xml:space="preserve"> </w:t>
      </w:r>
      <w:r w:rsidRPr="00AF3601">
        <w:rPr>
          <w:rFonts w:hint="eastAsia"/>
          <w:i/>
          <w:iCs/>
          <w:rtl/>
          <w:lang w:val="fr-FR"/>
        </w:rPr>
        <w:t>للتصدي</w:t>
      </w:r>
      <w:r w:rsidRPr="00AF3601">
        <w:rPr>
          <w:i/>
          <w:iCs/>
          <w:rtl/>
          <w:lang w:val="fr-FR"/>
        </w:rPr>
        <w:t xml:space="preserve"> </w:t>
      </w:r>
      <w:r w:rsidRPr="00AF3601">
        <w:rPr>
          <w:rFonts w:hint="eastAsia"/>
          <w:i/>
          <w:iCs/>
          <w:rtl/>
          <w:lang w:val="fr-FR"/>
        </w:rPr>
        <w:t>للتهديدات</w:t>
      </w:r>
      <w:r w:rsidRPr="00AF3601">
        <w:rPr>
          <w:i/>
          <w:iCs/>
          <w:rtl/>
          <w:lang w:val="fr-FR"/>
        </w:rPr>
        <w:t xml:space="preserve"> </w:t>
      </w:r>
      <w:r w:rsidRPr="00AF3601">
        <w:rPr>
          <w:rFonts w:hint="eastAsia"/>
          <w:i/>
          <w:iCs/>
          <w:rtl/>
          <w:lang w:val="fr-FR"/>
        </w:rPr>
        <w:t>الناشئة</w:t>
      </w:r>
      <w:r w:rsidRPr="00AF3601">
        <w:rPr>
          <w:i/>
          <w:iCs/>
          <w:rtl/>
          <w:lang w:val="fr-FR"/>
        </w:rPr>
        <w:t xml:space="preserve"> </w:t>
      </w:r>
      <w:r w:rsidRPr="00AF3601">
        <w:rPr>
          <w:rFonts w:hint="eastAsia"/>
          <w:i/>
          <w:iCs/>
          <w:rtl/>
          <w:lang w:val="fr-FR"/>
        </w:rPr>
        <w:t>والمتطورة</w:t>
      </w:r>
      <w:r w:rsidRPr="00AF3601">
        <w:rPr>
          <w:i/>
          <w:iCs/>
          <w:rtl/>
          <w:lang w:val="fr-FR"/>
        </w:rPr>
        <w:t xml:space="preserve"> </w:t>
      </w:r>
      <w:r w:rsidRPr="00AF3601">
        <w:rPr>
          <w:rFonts w:hint="eastAsia"/>
          <w:i/>
          <w:iCs/>
          <w:rtl/>
          <w:lang w:val="fr-FR"/>
        </w:rPr>
        <w:t>التي</w:t>
      </w:r>
      <w:r w:rsidRPr="00AF3601">
        <w:rPr>
          <w:i/>
          <w:iCs/>
          <w:rtl/>
          <w:lang w:val="fr-FR"/>
        </w:rPr>
        <w:t xml:space="preserve"> </w:t>
      </w:r>
      <w:r w:rsidRPr="00AF3601">
        <w:rPr>
          <w:rFonts w:hint="eastAsia"/>
          <w:i/>
          <w:iCs/>
          <w:rtl/>
          <w:lang w:val="fr-FR"/>
        </w:rPr>
        <w:t>تواجه</w:t>
      </w:r>
      <w:r w:rsidRPr="00AF3601">
        <w:rPr>
          <w:i/>
          <w:iCs/>
          <w:rtl/>
          <w:lang w:val="fr-FR"/>
        </w:rPr>
        <w:t xml:space="preserve"> </w:t>
      </w:r>
      <w:r w:rsidRPr="00AF3601">
        <w:rPr>
          <w:rFonts w:hint="eastAsia"/>
          <w:i/>
          <w:iCs/>
          <w:rtl/>
          <w:lang w:val="fr-FR"/>
        </w:rPr>
        <w:t>الأمن</w:t>
      </w:r>
      <w:r w:rsidRPr="00AF3601">
        <w:rPr>
          <w:i/>
          <w:iCs/>
          <w:rtl/>
          <w:lang w:val="fr-FR"/>
        </w:rPr>
        <w:t xml:space="preserve"> </w:t>
      </w:r>
      <w:r w:rsidRPr="00AF3601">
        <w:rPr>
          <w:rFonts w:hint="eastAsia"/>
          <w:i/>
          <w:iCs/>
          <w:rtl/>
          <w:lang w:val="fr-FR"/>
        </w:rPr>
        <w:t>السيبراني</w:t>
      </w:r>
      <w:r w:rsidRPr="00AF3601">
        <w:rPr>
          <w:i/>
          <w:iCs/>
          <w:rtl/>
          <w:lang w:val="fr-FR"/>
        </w:rPr>
        <w:t xml:space="preserve">". واقترح فريق المقرر </w:t>
      </w:r>
      <w:r>
        <w:rPr>
          <w:rFonts w:hint="cs"/>
          <w:i/>
          <w:iCs/>
          <w:rtl/>
          <w:lang w:val="fr-FR"/>
        </w:rPr>
        <w:t>الاستمرار في تناول مسألة</w:t>
      </w:r>
      <w:r w:rsidRPr="00AF3601">
        <w:rPr>
          <w:i/>
          <w:iCs/>
          <w:rtl/>
          <w:lang w:val="fr-FR"/>
        </w:rPr>
        <w:t xml:space="preserve"> الدراسات</w:t>
      </w:r>
      <w:r>
        <w:rPr>
          <w:rFonts w:hint="cs"/>
          <w:rtl/>
          <w:lang w:val="fr-FR"/>
        </w:rPr>
        <w:t>.</w:t>
      </w:r>
      <w:r w:rsidDel="004A03F4">
        <w:rPr>
          <w:rtl/>
          <w:lang w:bidi="ar-EG"/>
        </w:rPr>
        <w:t xml:space="preserve"> </w:t>
      </w:r>
    </w:p>
    <w:p w:rsidR="001F5CF4" w:rsidRDefault="001F5CF4" w:rsidP="001F5CF4">
      <w:pPr>
        <w:pStyle w:val="Heading2"/>
        <w:rPr>
          <w:rtl/>
          <w:lang w:bidi="ar-SA"/>
        </w:rPr>
      </w:pPr>
      <w:r>
        <w:lastRenderedPageBreak/>
        <w:t>4.3</w:t>
      </w:r>
      <w:r>
        <w:rPr>
          <w:rtl/>
        </w:rPr>
        <w:tab/>
      </w:r>
      <w:r w:rsidRPr="0062195C">
        <w:rPr>
          <w:rtl/>
          <w:lang w:bidi="ar-SA"/>
        </w:rPr>
        <w:t xml:space="preserve">المسألة </w:t>
      </w:r>
      <w:r w:rsidRPr="0062195C">
        <w:rPr>
          <w:lang w:bidi="ar-SA"/>
        </w:rPr>
        <w:t>4/2</w:t>
      </w:r>
      <w:r w:rsidRPr="0062195C">
        <w:rPr>
          <w:rtl/>
          <w:lang w:bidi="ar-SA"/>
        </w:rPr>
        <w:t>: تقديم المساعدة إلى البلدان النامية لتنفيذ برامج المطابقة وقابلية التشغيل البيني</w:t>
      </w:r>
    </w:p>
    <w:p w:rsidR="001F5CF4" w:rsidRDefault="001F5CF4" w:rsidP="001F5CF4">
      <w:pPr>
        <w:rPr>
          <w:rtl/>
        </w:rPr>
      </w:pPr>
      <w:r>
        <w:rPr>
          <w:rFonts w:hint="cs"/>
          <w:rtl/>
          <w:lang w:bidi="ar-EG"/>
        </w:rPr>
        <w:t xml:space="preserve">يمكن الاطلاع على التقرير المعتمد لاجتماع فريق المقرر المعقود في أبريل </w:t>
      </w:r>
      <w:r>
        <w:rPr>
          <w:lang w:bidi="ar-EG"/>
        </w:rPr>
        <w:t>2017</w:t>
      </w:r>
      <w:r>
        <w:rPr>
          <w:rFonts w:hint="cs"/>
          <w:rtl/>
          <w:lang w:val="fr-FR"/>
        </w:rPr>
        <w:t xml:space="preserve"> بشأن المسألة </w:t>
      </w:r>
      <w:r>
        <w:t>4/2</w:t>
      </w:r>
      <w:r>
        <w:rPr>
          <w:rFonts w:hint="cs"/>
          <w:rtl/>
          <w:lang w:val="fr-FR"/>
        </w:rPr>
        <w:t xml:space="preserve"> في الوثيقة </w:t>
      </w:r>
      <w:hyperlink r:id="rId36" w:history="1">
        <w:r w:rsidRPr="000C0B91">
          <w:rPr>
            <w:rStyle w:val="Hyperlink"/>
            <w:rFonts w:ascii="Calibri" w:hAnsi="Calibri"/>
          </w:rPr>
          <w:t>2/REP/25</w:t>
        </w:r>
      </w:hyperlink>
      <w:r>
        <w:rPr>
          <w:rFonts w:hint="cs"/>
          <w:rtl/>
        </w:rPr>
        <w:t>.</w:t>
      </w:r>
    </w:p>
    <w:p w:rsidR="001F5CF4" w:rsidRDefault="001F5CF4" w:rsidP="001F5CF4">
      <w:pPr>
        <w:rPr>
          <w:rtl/>
          <w:lang w:val="fr-FR"/>
        </w:rPr>
      </w:pPr>
      <w:r>
        <w:rPr>
          <w:rFonts w:hint="cs"/>
          <w:rtl/>
          <w:lang w:bidi="ar-EG"/>
        </w:rPr>
        <w:t xml:space="preserve">واعتُمد التقرير النهائي المتاح في الوثيقة </w:t>
      </w:r>
      <w:hyperlink r:id="rId37" w:history="1">
        <w:r w:rsidRPr="000C0B91">
          <w:rPr>
            <w:rStyle w:val="Hyperlink"/>
            <w:rFonts w:ascii="Calibri" w:hAnsi="Calibri"/>
            <w:lang w:bidi="ar-EG"/>
          </w:rPr>
          <w:t>2/416</w:t>
        </w:r>
      </w:hyperlink>
      <w:r>
        <w:rPr>
          <w:rFonts w:hint="cs"/>
          <w:rtl/>
          <w:lang w:val="fr-FR"/>
        </w:rPr>
        <w:t xml:space="preserve"> على أن يتم إدخال عدد من التغييرات عليه.</w:t>
      </w:r>
    </w:p>
    <w:p w:rsidR="001F5CF4" w:rsidRPr="00AF3601" w:rsidRDefault="001F5CF4" w:rsidP="001F5CF4">
      <w:pPr>
        <w:rPr>
          <w:lang w:bidi="ar-EG"/>
        </w:rPr>
      </w:pPr>
      <w:r>
        <w:rPr>
          <w:rFonts w:hint="cs"/>
          <w:rtl/>
          <w:lang w:bidi="ar-EG"/>
        </w:rPr>
        <w:t xml:space="preserve">وفيما يتعلق بمستقبل المسألة </w:t>
      </w:r>
      <w:r>
        <w:rPr>
          <w:lang w:bidi="ar-EG"/>
        </w:rPr>
        <w:t>4/2</w:t>
      </w:r>
      <w:r>
        <w:rPr>
          <w:rFonts w:hint="cs"/>
          <w:rtl/>
          <w:lang w:val="fr-FR"/>
        </w:rPr>
        <w:t xml:space="preserve">، أكد الاستقصاءان أهمية الموضوع ولا سيما تقديم المساعدة للبلدان في تنفيذ نظم المطابقة والتشغيل البيني. وسُلّط الضوء على العمل القائم في إطار </w:t>
      </w:r>
      <w:r w:rsidRPr="00D46B87">
        <w:rPr>
          <w:rFonts w:hint="cs"/>
          <w:rtl/>
          <w:lang w:val="fr-FR"/>
        </w:rPr>
        <w:t xml:space="preserve">برنامج مكتب تنمية الاتصالات. ولدى مناقشة مستقبل المسألة </w:t>
      </w:r>
      <w:r w:rsidRPr="00D46B87">
        <w:t>4/2</w:t>
      </w:r>
      <w:r w:rsidRPr="00D46B87">
        <w:rPr>
          <w:rFonts w:hint="cs"/>
          <w:rtl/>
          <w:lang w:val="fr-FR"/>
        </w:rPr>
        <w:t>، نظر فريق المقرر في مساهمة مقدمة من موريتانيا (</w:t>
      </w:r>
      <w:hyperlink r:id="rId38" w:history="1">
        <w:r w:rsidRPr="001D5264">
          <w:rPr>
            <w:rStyle w:val="Hyperlink"/>
            <w:rFonts w:ascii="Calibri" w:hAnsi="Calibri"/>
          </w:rPr>
          <w:t>2/426</w:t>
        </w:r>
        <w:r w:rsidRPr="00D46B87">
          <w:rPr>
            <w:rStyle w:val="Hyperlink"/>
            <w:rFonts w:ascii="Calibri" w:hAnsi="Calibri" w:hint="cs"/>
            <w:rtl/>
            <w:lang w:val="fr-FR"/>
          </w:rPr>
          <w:t xml:space="preserve"> + الملحق</w:t>
        </w:r>
      </w:hyperlink>
      <w:r>
        <w:rPr>
          <w:rFonts w:hint="cs"/>
          <w:rtl/>
        </w:rPr>
        <w:t xml:space="preserve">) تقترح مواصلة الدراسة في إطار المسألة </w:t>
      </w:r>
      <w:r>
        <w:t>4/2</w:t>
      </w:r>
      <w:r>
        <w:rPr>
          <w:rFonts w:hint="cs"/>
          <w:rtl/>
          <w:lang w:val="fr-FR"/>
        </w:rPr>
        <w:t xml:space="preserve"> بعد مراجعة نطاقها وتعديل منهجية عملها. وقُدمت مساهمة من معهد بحوث التنمية في مجال الاتصالات (البرازيل) </w:t>
      </w:r>
      <w:r>
        <w:rPr>
          <w:lang w:val="fr-FR"/>
        </w:rPr>
        <w:t>(</w:t>
      </w:r>
      <w:hyperlink r:id="rId39" w:history="1">
        <w:r w:rsidRPr="001F7CD4">
          <w:rPr>
            <w:rStyle w:val="Hyperlink"/>
            <w:rFonts w:ascii="Calibri" w:hAnsi="Calibri"/>
          </w:rPr>
          <w:t>2/459</w:t>
        </w:r>
      </w:hyperlink>
      <w:r>
        <w:rPr>
          <w:lang w:val="fr-FR"/>
        </w:rPr>
        <w:t>)</w:t>
      </w:r>
      <w:r>
        <w:rPr>
          <w:rFonts w:hint="cs"/>
          <w:rtl/>
          <w:lang w:val="fr-FR"/>
        </w:rPr>
        <w:t xml:space="preserve"> تضمنت آراء بشأن كيفية إسهام مسألة من مسائل لجان الدراسات لقطاع تنمية الاتصالات تتناول المطابقة وقابلية التشغيل </w:t>
      </w:r>
      <w:r w:rsidRPr="002363E4">
        <w:rPr>
          <w:rFonts w:hint="eastAsia"/>
          <w:rtl/>
          <w:lang w:val="fr-FR"/>
        </w:rPr>
        <w:t>البيني</w:t>
      </w:r>
      <w:r w:rsidRPr="002363E4">
        <w:rPr>
          <w:rtl/>
          <w:lang w:val="fr-FR"/>
        </w:rPr>
        <w:t xml:space="preserve"> </w:t>
      </w:r>
      <w:r w:rsidRPr="002363E4">
        <w:rPr>
          <w:rFonts w:hint="eastAsia"/>
          <w:rtl/>
          <w:lang w:val="fr-FR"/>
        </w:rPr>
        <w:t>في</w:t>
      </w:r>
      <w:r w:rsidRPr="002363E4">
        <w:rPr>
          <w:rtl/>
          <w:lang w:val="fr-FR"/>
        </w:rPr>
        <w:t xml:space="preserve"> </w:t>
      </w:r>
      <w:r w:rsidRPr="002363E4">
        <w:rPr>
          <w:rFonts w:hint="eastAsia"/>
          <w:rtl/>
          <w:lang w:val="fr-FR"/>
        </w:rPr>
        <w:t>دعم</w:t>
      </w:r>
      <w:r w:rsidRPr="002363E4">
        <w:rPr>
          <w:rtl/>
          <w:lang w:val="fr-FR"/>
        </w:rPr>
        <w:t xml:space="preserve"> </w:t>
      </w:r>
      <w:r w:rsidRPr="002363E4">
        <w:rPr>
          <w:rFonts w:hint="eastAsia"/>
          <w:rtl/>
          <w:lang w:val="fr-FR"/>
        </w:rPr>
        <w:t>أهداف</w:t>
      </w:r>
      <w:r w:rsidRPr="002363E4">
        <w:rPr>
          <w:rtl/>
          <w:lang w:val="fr-FR"/>
        </w:rPr>
        <w:t xml:space="preserve"> </w:t>
      </w:r>
      <w:r w:rsidRPr="002363E4">
        <w:rPr>
          <w:rFonts w:hint="eastAsia"/>
          <w:rtl/>
          <w:lang w:val="fr-FR"/>
        </w:rPr>
        <w:t>التنمية</w:t>
      </w:r>
      <w:r w:rsidRPr="002363E4">
        <w:rPr>
          <w:rtl/>
          <w:lang w:val="fr-FR"/>
        </w:rPr>
        <w:t xml:space="preserve"> </w:t>
      </w:r>
      <w:r w:rsidRPr="002363E4">
        <w:rPr>
          <w:rFonts w:hint="eastAsia"/>
          <w:rtl/>
          <w:lang w:val="fr-FR"/>
        </w:rPr>
        <w:t>المستدامة</w:t>
      </w:r>
      <w:r w:rsidRPr="002363E4">
        <w:rPr>
          <w:rtl/>
          <w:lang w:val="fr-FR"/>
        </w:rPr>
        <w:t xml:space="preserve"> </w:t>
      </w:r>
      <w:r w:rsidRPr="002363E4">
        <w:rPr>
          <w:rFonts w:hint="eastAsia"/>
          <w:rtl/>
          <w:lang w:val="fr-FR"/>
        </w:rPr>
        <w:t>و</w:t>
      </w:r>
      <w:r w:rsidRPr="00AF3601">
        <w:rPr>
          <w:rFonts w:hint="eastAsia"/>
          <w:rtl/>
          <w:lang w:val="fr-FR"/>
        </w:rPr>
        <w:t>المجالات</w:t>
      </w:r>
      <w:r w:rsidRPr="00AF3601">
        <w:rPr>
          <w:rtl/>
          <w:lang w:val="fr-FR"/>
        </w:rPr>
        <w:t xml:space="preserve"> </w:t>
      </w:r>
      <w:r w:rsidRPr="00AF3601">
        <w:rPr>
          <w:rFonts w:hint="eastAsia"/>
          <w:rtl/>
          <w:lang w:val="fr-FR"/>
        </w:rPr>
        <w:t>التي</w:t>
      </w:r>
      <w:r w:rsidRPr="002363E4">
        <w:rPr>
          <w:rtl/>
          <w:lang w:val="fr-FR"/>
        </w:rPr>
        <w:t xml:space="preserve"> </w:t>
      </w:r>
      <w:r w:rsidRPr="00AF3601">
        <w:rPr>
          <w:rFonts w:hint="eastAsia"/>
          <w:rtl/>
          <w:lang w:val="fr-FR"/>
        </w:rPr>
        <w:t>سيتطلب</w:t>
      </w:r>
      <w:r w:rsidRPr="00AF3601">
        <w:rPr>
          <w:rtl/>
          <w:lang w:val="fr-FR"/>
        </w:rPr>
        <w:t xml:space="preserve"> </w:t>
      </w:r>
      <w:r>
        <w:rPr>
          <w:rFonts w:hint="cs"/>
          <w:rtl/>
          <w:lang w:val="fr-FR"/>
        </w:rPr>
        <w:t xml:space="preserve">تطبيق </w:t>
      </w:r>
      <w:r w:rsidRPr="00AF3601">
        <w:rPr>
          <w:rFonts w:hint="eastAsia"/>
          <w:rtl/>
          <w:lang w:val="fr-FR"/>
        </w:rPr>
        <w:t>إنترنت</w:t>
      </w:r>
      <w:r w:rsidRPr="00AF3601">
        <w:rPr>
          <w:rtl/>
          <w:lang w:val="fr-FR"/>
        </w:rPr>
        <w:t xml:space="preserve"> </w:t>
      </w:r>
      <w:r w:rsidRPr="00AF3601">
        <w:rPr>
          <w:rFonts w:hint="eastAsia"/>
          <w:rtl/>
          <w:lang w:val="fr-FR"/>
        </w:rPr>
        <w:t>الأشياء</w:t>
      </w:r>
      <w:r w:rsidRPr="00AF3601">
        <w:rPr>
          <w:rtl/>
          <w:lang w:val="fr-FR"/>
        </w:rPr>
        <w:t xml:space="preserve"> فيها، الذي ي</w:t>
      </w:r>
      <w:r w:rsidRPr="00AF3601">
        <w:rPr>
          <w:rFonts w:hint="eastAsia"/>
          <w:rtl/>
          <w:lang w:val="fr-FR"/>
        </w:rPr>
        <w:t>ستلزم</w:t>
      </w:r>
      <w:r w:rsidRPr="002363E4">
        <w:rPr>
          <w:rtl/>
          <w:lang w:val="fr-FR"/>
        </w:rPr>
        <w:t xml:space="preserve"> مليارات الوصلات</w:t>
      </w:r>
      <w:r w:rsidRPr="00AF3601">
        <w:rPr>
          <w:rFonts w:hint="eastAsia"/>
          <w:rtl/>
          <w:lang w:val="fr-FR"/>
        </w:rPr>
        <w:t>،</w:t>
      </w:r>
      <w:r w:rsidRPr="002363E4">
        <w:rPr>
          <w:rtl/>
          <w:lang w:val="fr-FR"/>
        </w:rPr>
        <w:t xml:space="preserve"> </w:t>
      </w:r>
      <w:r w:rsidRPr="002363E4">
        <w:rPr>
          <w:rFonts w:hint="eastAsia"/>
          <w:rtl/>
          <w:lang w:val="fr-FR"/>
        </w:rPr>
        <w:t>معرفة</w:t>
      </w:r>
      <w:r w:rsidRPr="00AF3601">
        <w:rPr>
          <w:rFonts w:hint="eastAsia"/>
          <w:rtl/>
          <w:lang w:val="fr-FR"/>
        </w:rPr>
        <w:t>ً</w:t>
      </w:r>
      <w:r w:rsidRPr="002363E4">
        <w:rPr>
          <w:rtl/>
          <w:lang w:val="fr-FR"/>
        </w:rPr>
        <w:t xml:space="preserve"> بالمعدات </w:t>
      </w:r>
      <w:r>
        <w:rPr>
          <w:rFonts w:hint="cs"/>
          <w:rtl/>
          <w:lang w:val="fr-FR"/>
        </w:rPr>
        <w:t>القائمة</w:t>
      </w:r>
      <w:r w:rsidRPr="002363E4">
        <w:rPr>
          <w:rtl/>
          <w:lang w:val="fr-FR"/>
        </w:rPr>
        <w:t>. واقت</w:t>
      </w:r>
      <w:r w:rsidRPr="002363E4">
        <w:rPr>
          <w:rFonts w:hint="eastAsia"/>
          <w:rtl/>
          <w:lang w:val="fr-FR"/>
        </w:rPr>
        <w:t>ُرحت</w:t>
      </w:r>
      <w:r w:rsidRPr="002363E4">
        <w:rPr>
          <w:rtl/>
          <w:lang w:val="fr-FR"/>
        </w:rPr>
        <w:t xml:space="preserve"> </w:t>
      </w:r>
      <w:r w:rsidRPr="002363E4">
        <w:rPr>
          <w:rFonts w:hint="eastAsia"/>
          <w:rtl/>
          <w:lang w:val="fr-FR"/>
        </w:rPr>
        <w:t>عدة</w:t>
      </w:r>
      <w:r w:rsidRPr="002363E4">
        <w:rPr>
          <w:rtl/>
          <w:lang w:val="fr-FR"/>
        </w:rPr>
        <w:t xml:space="preserve"> </w:t>
      </w:r>
      <w:r w:rsidRPr="002363E4">
        <w:rPr>
          <w:rFonts w:hint="eastAsia"/>
          <w:rtl/>
          <w:lang w:val="fr-FR"/>
        </w:rPr>
        <w:t>وجهات</w:t>
      </w:r>
      <w:r w:rsidRPr="002363E4">
        <w:rPr>
          <w:rtl/>
          <w:lang w:val="fr-FR"/>
        </w:rPr>
        <w:t xml:space="preserve"> </w:t>
      </w:r>
      <w:r w:rsidRPr="002363E4">
        <w:rPr>
          <w:rFonts w:hint="eastAsia"/>
          <w:rtl/>
          <w:lang w:val="fr-FR"/>
        </w:rPr>
        <w:t>نظر</w:t>
      </w:r>
      <w:r w:rsidRPr="002363E4">
        <w:rPr>
          <w:rtl/>
          <w:lang w:val="fr-FR"/>
        </w:rPr>
        <w:t xml:space="preserve"> شملت ما يلي: </w:t>
      </w:r>
      <w:r w:rsidRPr="002363E4">
        <w:rPr>
          <w:rFonts w:hint="eastAsia"/>
          <w:rtl/>
          <w:lang w:val="fr-FR"/>
        </w:rPr>
        <w:t>التنظيم</w:t>
      </w:r>
      <w:r w:rsidRPr="002363E4">
        <w:rPr>
          <w:rtl/>
          <w:lang w:val="fr-FR"/>
        </w:rPr>
        <w:t xml:space="preserve"> </w:t>
      </w:r>
      <w:r w:rsidRPr="002363E4">
        <w:rPr>
          <w:rFonts w:hint="eastAsia"/>
          <w:rtl/>
          <w:lang w:val="fr-FR"/>
        </w:rPr>
        <w:t>التقني،</w:t>
      </w:r>
      <w:r w:rsidRPr="002363E4">
        <w:rPr>
          <w:rtl/>
          <w:lang w:val="fr-FR"/>
        </w:rPr>
        <w:t xml:space="preserve"> </w:t>
      </w:r>
      <w:r w:rsidRPr="002363E4">
        <w:rPr>
          <w:rFonts w:hint="eastAsia"/>
          <w:rtl/>
          <w:lang w:val="fr-FR"/>
        </w:rPr>
        <w:t>والقواعد</w:t>
      </w:r>
      <w:r w:rsidRPr="002363E4">
        <w:rPr>
          <w:rtl/>
          <w:lang w:val="fr-FR"/>
        </w:rPr>
        <w:t xml:space="preserve"> </w:t>
      </w:r>
      <w:r w:rsidRPr="002363E4">
        <w:rPr>
          <w:rFonts w:hint="eastAsia"/>
          <w:rtl/>
          <w:lang w:val="fr-FR"/>
        </w:rPr>
        <w:t>الوطنية،</w:t>
      </w:r>
      <w:r w:rsidRPr="002363E4">
        <w:rPr>
          <w:rtl/>
          <w:lang w:val="fr-FR"/>
        </w:rPr>
        <w:t xml:space="preserve"> </w:t>
      </w:r>
      <w:r w:rsidRPr="002363E4">
        <w:rPr>
          <w:rFonts w:hint="eastAsia"/>
          <w:rtl/>
          <w:lang w:val="fr-FR"/>
        </w:rPr>
        <w:t>والجودة،</w:t>
      </w:r>
      <w:r w:rsidRPr="002363E4">
        <w:rPr>
          <w:rtl/>
          <w:lang w:val="fr-FR"/>
        </w:rPr>
        <w:t xml:space="preserve"> </w:t>
      </w:r>
      <w:r w:rsidRPr="002363E4">
        <w:rPr>
          <w:rFonts w:hint="eastAsia"/>
          <w:rtl/>
          <w:lang w:val="fr-FR"/>
        </w:rPr>
        <w:t>والسلامة،</w:t>
      </w:r>
      <w:r w:rsidRPr="002363E4">
        <w:rPr>
          <w:rtl/>
          <w:lang w:val="fr-FR"/>
        </w:rPr>
        <w:t xml:space="preserve"> </w:t>
      </w:r>
      <w:r w:rsidRPr="002363E4">
        <w:rPr>
          <w:rFonts w:hint="eastAsia"/>
          <w:rtl/>
          <w:lang w:val="fr-FR"/>
        </w:rPr>
        <w:t>و</w:t>
      </w:r>
      <w:r>
        <w:rPr>
          <w:rFonts w:hint="cs"/>
          <w:rtl/>
          <w:lang w:val="fr-FR"/>
        </w:rPr>
        <w:t xml:space="preserve">التشغيل البيني، والتداخل، والاستدامة، والموثوقية، والقدرة على الصمود، والتزييف، والوعي، </w:t>
      </w:r>
      <w:proofErr w:type="spellStart"/>
      <w:r>
        <w:rPr>
          <w:rFonts w:hint="cs"/>
          <w:rtl/>
          <w:lang w:val="fr-FR"/>
        </w:rPr>
        <w:t>وميسورية</w:t>
      </w:r>
      <w:proofErr w:type="spellEnd"/>
      <w:r>
        <w:rPr>
          <w:rFonts w:hint="cs"/>
          <w:rtl/>
          <w:lang w:val="fr-FR"/>
        </w:rPr>
        <w:t xml:space="preserve"> التكلفة، (عن طريق تحقيق وفورات الحجم التي تعززها المطابقة والتشغيل البيني) وما إلى ذلك. ولئن أقرت بعض الإدارات بأهمية المطابقة والتشغيل البيني، فقد أشارت إلى أنه قد لا يلزم التركيز على تنفيذ مسألة دراسة بعينها. وأعربت إدارات أخرى عن دعمها التام للاستمرار في تناول مسألة الدراسة. واقتُرح وضع جدول يتضمن تحليلاً للأعمال المقرر أجراؤها في إطار مسألة الدراسة المقترحة وللعمل الجاري حالياً في مكتب تنمية الاتصالات بشأن المطابقة والتشغيل البيني، باعتبار أن هذا الجدول يمثل أداة مفيدة تساعد في فهم أي الدراسات يمكن إجراؤها. </w:t>
      </w:r>
      <w:r w:rsidRPr="00AF3601">
        <w:rPr>
          <w:rFonts w:hint="eastAsia"/>
          <w:i/>
          <w:iCs/>
          <w:rtl/>
          <w:lang w:val="fr-FR"/>
        </w:rPr>
        <w:t>واقترح</w:t>
      </w:r>
      <w:r w:rsidRPr="00AF3601">
        <w:rPr>
          <w:i/>
          <w:iCs/>
          <w:rtl/>
          <w:lang w:val="fr-FR"/>
        </w:rPr>
        <w:t xml:space="preserve"> فريق المقرر </w:t>
      </w:r>
      <w:r>
        <w:rPr>
          <w:rFonts w:hint="cs"/>
          <w:i/>
          <w:iCs/>
          <w:rtl/>
          <w:lang w:val="fr-FR"/>
        </w:rPr>
        <w:t>الاستمرار في تناول مسألة</w:t>
      </w:r>
      <w:r w:rsidRPr="00AF3601">
        <w:rPr>
          <w:i/>
          <w:iCs/>
          <w:rtl/>
          <w:lang w:val="fr-FR"/>
        </w:rPr>
        <w:t xml:space="preserve"> الدراسة</w:t>
      </w:r>
      <w:r>
        <w:rPr>
          <w:rFonts w:hint="cs"/>
          <w:rtl/>
          <w:lang w:val="fr-FR"/>
        </w:rPr>
        <w:t xml:space="preserve">. </w:t>
      </w:r>
    </w:p>
    <w:p w:rsidR="001F5CF4" w:rsidRPr="00A50C84" w:rsidRDefault="001F5CF4" w:rsidP="001F5CF4">
      <w:pPr>
        <w:pStyle w:val="Headingb"/>
        <w:rPr>
          <w:rtl/>
        </w:rPr>
      </w:pPr>
      <w:r w:rsidRPr="00622C85">
        <w:rPr>
          <w:rtl/>
          <w:lang w:bidi="ar-SA"/>
        </w:rPr>
        <w:t>المسائل المتصلة بتغير المناخ والبيئة والاتصالات في حالات الطوارئ</w:t>
      </w:r>
    </w:p>
    <w:p w:rsidR="001F5CF4" w:rsidRDefault="001F5CF4" w:rsidP="001F5CF4">
      <w:pPr>
        <w:pStyle w:val="Heading2"/>
        <w:rPr>
          <w:rtl/>
          <w:lang w:bidi="ar-SA"/>
        </w:rPr>
      </w:pPr>
      <w:r>
        <w:t>5.3</w:t>
      </w:r>
      <w:r>
        <w:rPr>
          <w:rtl/>
        </w:rPr>
        <w:tab/>
      </w:r>
      <w:r w:rsidRPr="00622C85">
        <w:rPr>
          <w:rtl/>
          <w:lang w:bidi="ar-SA"/>
        </w:rPr>
        <w:t xml:space="preserve">المسألة </w:t>
      </w:r>
      <w:r w:rsidRPr="00622C85">
        <w:rPr>
          <w:lang w:bidi="ar-SA"/>
        </w:rPr>
        <w:t>5/2</w:t>
      </w:r>
      <w:r w:rsidRPr="00622C85">
        <w:rPr>
          <w:rtl/>
          <w:lang w:bidi="ar-SA"/>
        </w:rPr>
        <w:t>: استعمال الاتصالات/تكنولوجيا المعلومات والاتصالات من أجل التأهب للكوارث والتخفيف من</w:t>
      </w:r>
      <w:r w:rsidRPr="00622C85">
        <w:rPr>
          <w:rFonts w:hint="cs"/>
          <w:rtl/>
          <w:lang w:bidi="ar-SA"/>
        </w:rPr>
        <w:t> </w:t>
      </w:r>
      <w:r w:rsidRPr="00622C85">
        <w:rPr>
          <w:rtl/>
          <w:lang w:bidi="ar-SA"/>
        </w:rPr>
        <w:t>آثارها والتصدي</w:t>
      </w:r>
      <w:r w:rsidRPr="00622C85">
        <w:rPr>
          <w:rFonts w:hint="cs"/>
          <w:rtl/>
          <w:lang w:bidi="ar-SA"/>
        </w:rPr>
        <w:t> </w:t>
      </w:r>
      <w:r w:rsidRPr="00622C85">
        <w:rPr>
          <w:rtl/>
          <w:lang w:bidi="ar-SA"/>
        </w:rPr>
        <w:t>لها</w:t>
      </w:r>
    </w:p>
    <w:p w:rsidR="001F5CF4" w:rsidRDefault="001F5CF4" w:rsidP="00074409">
      <w:pPr>
        <w:rPr>
          <w:rtl/>
          <w:lang w:val="fr-FR"/>
        </w:rPr>
      </w:pPr>
      <w:r>
        <w:rPr>
          <w:rFonts w:hint="cs"/>
          <w:rtl/>
          <w:lang w:bidi="ar-EG"/>
        </w:rPr>
        <w:t xml:space="preserve">يمكن الاطلاع على التقرير المعتمد لاجتماع فريق المقرر الصادر في أبريل </w:t>
      </w:r>
      <w:r>
        <w:rPr>
          <w:lang w:bidi="ar-EG"/>
        </w:rPr>
        <w:t>2017</w:t>
      </w:r>
      <w:r>
        <w:rPr>
          <w:rFonts w:hint="cs"/>
          <w:rtl/>
          <w:lang w:val="fr-FR"/>
        </w:rPr>
        <w:t xml:space="preserve"> بشأن المسألة </w:t>
      </w:r>
      <w:r>
        <w:t>5/2</w:t>
      </w:r>
      <w:r>
        <w:rPr>
          <w:rFonts w:hint="cs"/>
          <w:rtl/>
          <w:lang w:val="fr-FR"/>
        </w:rPr>
        <w:t xml:space="preserve"> في الوثيقة </w:t>
      </w:r>
      <w:hyperlink r:id="rId40" w:history="1">
        <w:r w:rsidRPr="000422C4">
          <w:rPr>
            <w:rStyle w:val="Hyperlink"/>
            <w:rFonts w:ascii="Calibri" w:hAnsi="Calibri"/>
          </w:rPr>
          <w:t>2/R</w:t>
        </w:r>
        <w:r w:rsidR="00074409">
          <w:rPr>
            <w:rStyle w:val="Hyperlink"/>
            <w:rFonts w:ascii="Calibri" w:hAnsi="Calibri"/>
          </w:rPr>
          <w:t>EP</w:t>
        </w:r>
        <w:r w:rsidRPr="000422C4">
          <w:rPr>
            <w:rStyle w:val="Hyperlink"/>
            <w:rFonts w:ascii="Calibri" w:hAnsi="Calibri"/>
          </w:rPr>
          <w:t>/26</w:t>
        </w:r>
      </w:hyperlink>
      <w:r>
        <w:rPr>
          <w:rFonts w:hint="cs"/>
          <w:rtl/>
          <w:lang w:val="fr-FR"/>
        </w:rPr>
        <w:t>.</w:t>
      </w:r>
    </w:p>
    <w:p w:rsidR="001F5CF4" w:rsidRDefault="001F5CF4" w:rsidP="00074409">
      <w:pPr>
        <w:rPr>
          <w:rtl/>
          <w:lang w:val="fr-FR"/>
        </w:rPr>
      </w:pPr>
      <w:r>
        <w:rPr>
          <w:rFonts w:hint="cs"/>
          <w:rtl/>
          <w:lang w:bidi="ar-EG"/>
        </w:rPr>
        <w:t xml:space="preserve">واعتُمد التقرير النهائي للمسألة </w:t>
      </w:r>
      <w:r>
        <w:rPr>
          <w:lang w:bidi="ar-EG"/>
        </w:rPr>
        <w:t>5/2</w:t>
      </w:r>
      <w:r>
        <w:rPr>
          <w:rFonts w:hint="cs"/>
          <w:rtl/>
          <w:lang w:val="fr-FR"/>
        </w:rPr>
        <w:t xml:space="preserve"> المتاح في الوثيقة </w:t>
      </w:r>
      <w:hyperlink r:id="rId41" w:history="1">
        <w:r w:rsidRPr="00A143ED">
          <w:rPr>
            <w:rStyle w:val="Hyperlink"/>
            <w:rFonts w:ascii="Calibri" w:hAnsi="Calibri"/>
          </w:rPr>
          <w:t>2/417</w:t>
        </w:r>
      </w:hyperlink>
      <w:r>
        <w:rPr>
          <w:rFonts w:hint="cs"/>
          <w:rtl/>
          <w:lang w:val="fr-FR"/>
        </w:rPr>
        <w:t>.</w:t>
      </w:r>
    </w:p>
    <w:p w:rsidR="001F5CF4" w:rsidRDefault="001F5CF4" w:rsidP="001F5CF4">
      <w:pPr>
        <w:rPr>
          <w:rtl/>
          <w:lang w:val="fr-FR"/>
        </w:rPr>
      </w:pPr>
      <w:r>
        <w:rPr>
          <w:rFonts w:hint="cs"/>
          <w:rtl/>
          <w:lang w:bidi="ar-EG"/>
        </w:rPr>
        <w:t xml:space="preserve">واعتُمد التقرير النهائي والمبادئ التوجيهية الواردة في الوثيقة </w:t>
      </w:r>
      <w:hyperlink r:id="rId42" w:history="1">
        <w:r w:rsidRPr="00A143ED">
          <w:rPr>
            <w:rStyle w:val="Hyperlink"/>
            <w:rFonts w:ascii="Calibri" w:hAnsi="Calibri"/>
            <w:lang w:bidi="ar-EG"/>
          </w:rPr>
          <w:t>2/415</w:t>
        </w:r>
      </w:hyperlink>
      <w:r>
        <w:rPr>
          <w:rFonts w:hint="cs"/>
          <w:rtl/>
          <w:lang w:bidi="ar-EG"/>
        </w:rPr>
        <w:t>،</w:t>
      </w:r>
      <w:r>
        <w:rPr>
          <w:rFonts w:hint="cs"/>
          <w:rtl/>
          <w:lang w:val="fr-FR"/>
        </w:rPr>
        <w:t xml:space="preserve"> والوثيقة المؤقتة </w:t>
      </w:r>
      <w:hyperlink r:id="rId43" w:history="1">
        <w:r w:rsidRPr="00A143ED">
          <w:rPr>
            <w:rStyle w:val="Hyperlink"/>
            <w:rFonts w:ascii="Calibri" w:hAnsi="Calibri"/>
          </w:rPr>
          <w:t>2/TD/17</w:t>
        </w:r>
      </w:hyperlink>
      <w:r>
        <w:rPr>
          <w:rFonts w:hint="cs"/>
          <w:rtl/>
          <w:lang w:val="fr-FR"/>
        </w:rPr>
        <w:t xml:space="preserve"> التي تتضمن التعديلات التي طُلب إدراجها خلال اجتماع فريق المقرر على أن يتم إدخال عدد من التغييرات عليه.</w:t>
      </w:r>
    </w:p>
    <w:p w:rsidR="001F5CF4" w:rsidRPr="00AF3601" w:rsidRDefault="001F5CF4" w:rsidP="000B3858">
      <w:pPr>
        <w:rPr>
          <w:lang w:val="fr-FR"/>
        </w:rPr>
      </w:pPr>
      <w:r>
        <w:rPr>
          <w:rFonts w:hint="cs"/>
          <w:rtl/>
          <w:lang w:val="fr-FR"/>
        </w:rPr>
        <w:t xml:space="preserve">وفيما يتعلق </w:t>
      </w:r>
      <w:r w:rsidRPr="00D46B87">
        <w:rPr>
          <w:rFonts w:hint="cs"/>
          <w:rtl/>
          <w:lang w:val="fr-FR"/>
        </w:rPr>
        <w:t xml:space="preserve">بمستقبل </w:t>
      </w:r>
      <w:r w:rsidRPr="001D5264">
        <w:rPr>
          <w:rFonts w:hint="cs"/>
          <w:rtl/>
          <w:lang w:val="fr-FR"/>
        </w:rPr>
        <w:t>المسألة</w:t>
      </w:r>
      <w:r w:rsidRPr="00D46B87">
        <w:rPr>
          <w:rtl/>
          <w:lang w:val="fr-FR"/>
        </w:rPr>
        <w:t xml:space="preserve"> </w:t>
      </w:r>
      <w:r>
        <w:t>5/2</w:t>
      </w:r>
      <w:r>
        <w:rPr>
          <w:rFonts w:hint="cs"/>
          <w:rtl/>
          <w:lang w:val="fr-FR"/>
        </w:rPr>
        <w:t xml:space="preserve">، كشف استقصاء المشاركين أهمية اتصالات الطوارئ، بل سيما لكثير من البلدان النامية وللدول الأعضاء في الاتحاد ككل. وأشارت بعض الملاحظات إلى ضرورة دمج المسألة </w:t>
      </w:r>
      <w:r>
        <w:t>5/2</w:t>
      </w:r>
      <w:r>
        <w:rPr>
          <w:rFonts w:hint="cs"/>
          <w:rtl/>
          <w:lang w:val="fr-FR"/>
        </w:rPr>
        <w:t xml:space="preserve"> مع المسألة </w:t>
      </w:r>
      <w:r>
        <w:t>6/2</w:t>
      </w:r>
      <w:r>
        <w:rPr>
          <w:rFonts w:hint="cs"/>
          <w:rtl/>
          <w:lang w:val="fr-FR"/>
        </w:rPr>
        <w:t xml:space="preserve"> (تغير المناخ). واقتُرح اعتماد نهج نموذجي إزاء اختصاصات مسألة الدراسة للسماح بإجراء مناقشة أكثر تفصيلاً وجوهرية بشأن موضوع محدد ومركز </w:t>
      </w:r>
      <w:r>
        <w:rPr>
          <w:lang w:val="fr-FR"/>
        </w:rPr>
        <w:t>(</w:t>
      </w:r>
      <w:hyperlink r:id="rId44" w:history="1">
        <w:r>
          <w:rPr>
            <w:rStyle w:val="Hyperlink"/>
            <w:rFonts w:ascii="Calibri" w:hAnsi="Calibri"/>
          </w:rPr>
          <w:t>2/461</w:t>
        </w:r>
      </w:hyperlink>
      <w:r>
        <w:rPr>
          <w:lang w:val="fr-FR"/>
        </w:rPr>
        <w:t>)</w:t>
      </w:r>
      <w:r>
        <w:rPr>
          <w:rFonts w:hint="cs"/>
          <w:rtl/>
          <w:lang w:val="fr-FR" w:bidi="ar-EG"/>
        </w:rPr>
        <w:t xml:space="preserve"> </w:t>
      </w:r>
      <w:r>
        <w:rPr>
          <w:rFonts w:hint="cs"/>
          <w:rtl/>
          <w:lang w:val="fr-FR"/>
        </w:rPr>
        <w:t xml:space="preserve">خلال اجتماع فريق المقرر. واعتبر هذا النهج مؤاتياً واقترح في الوقت ذاته إدخال تغييرات على النماذج المختلفة. وأعرب المشاركون في الاجتماع عن تفضيلهم لإبقاء المسألة </w:t>
      </w:r>
      <w:r>
        <w:t>5/2</w:t>
      </w:r>
      <w:r>
        <w:rPr>
          <w:rFonts w:hint="cs"/>
          <w:rtl/>
          <w:lang w:val="fr-FR"/>
        </w:rPr>
        <w:t xml:space="preserve"> منفصلة عن المسألة </w:t>
      </w:r>
      <w:r>
        <w:t>6/2</w:t>
      </w:r>
      <w:r>
        <w:rPr>
          <w:rFonts w:hint="cs"/>
          <w:rtl/>
          <w:lang w:val="fr-FR"/>
        </w:rPr>
        <w:t xml:space="preserve"> للسماح بتركيز العمل. </w:t>
      </w:r>
      <w:r w:rsidRPr="00AF3601">
        <w:rPr>
          <w:rFonts w:hint="eastAsia"/>
          <w:i/>
          <w:iCs/>
          <w:rtl/>
          <w:lang w:val="fr-FR"/>
        </w:rPr>
        <w:t>واقترح</w:t>
      </w:r>
      <w:r w:rsidRPr="00AF3601">
        <w:rPr>
          <w:i/>
          <w:iCs/>
          <w:rtl/>
          <w:lang w:val="fr-FR"/>
        </w:rPr>
        <w:t xml:space="preserve"> فريق المقرر </w:t>
      </w:r>
      <w:r>
        <w:rPr>
          <w:rFonts w:hint="cs"/>
          <w:i/>
          <w:iCs/>
          <w:rtl/>
          <w:lang w:val="fr-FR"/>
        </w:rPr>
        <w:t>ال</w:t>
      </w:r>
      <w:r w:rsidRPr="00AF3601">
        <w:rPr>
          <w:rFonts w:hint="eastAsia"/>
          <w:i/>
          <w:iCs/>
          <w:rtl/>
          <w:lang w:val="fr-FR"/>
        </w:rPr>
        <w:t>استمرار</w:t>
      </w:r>
      <w:r w:rsidRPr="00AF3601">
        <w:rPr>
          <w:i/>
          <w:iCs/>
          <w:rtl/>
          <w:lang w:val="fr-FR"/>
        </w:rPr>
        <w:t xml:space="preserve"> </w:t>
      </w:r>
      <w:r>
        <w:rPr>
          <w:rFonts w:hint="cs"/>
          <w:i/>
          <w:iCs/>
          <w:rtl/>
          <w:lang w:val="fr-FR"/>
        </w:rPr>
        <w:t>في</w:t>
      </w:r>
      <w:r w:rsidR="00074409">
        <w:rPr>
          <w:rFonts w:hint="eastAsia"/>
          <w:i/>
          <w:iCs/>
          <w:rtl/>
          <w:lang w:val="fr-FR"/>
        </w:rPr>
        <w:t> </w:t>
      </w:r>
      <w:r>
        <w:rPr>
          <w:rFonts w:hint="cs"/>
          <w:i/>
          <w:iCs/>
          <w:rtl/>
          <w:lang w:val="fr-FR"/>
        </w:rPr>
        <w:t>تناول</w:t>
      </w:r>
      <w:r>
        <w:rPr>
          <w:rFonts w:hint="cs"/>
          <w:i/>
          <w:iCs/>
          <w:rtl/>
          <w:lang w:val="fr-FR" w:bidi="ar-EG"/>
        </w:rPr>
        <w:t xml:space="preserve"> هذه</w:t>
      </w:r>
      <w:r w:rsidR="000B3858">
        <w:rPr>
          <w:rFonts w:hint="eastAsia"/>
          <w:i/>
          <w:iCs/>
          <w:rtl/>
          <w:lang w:val="fr-FR"/>
        </w:rPr>
        <w:t> </w:t>
      </w:r>
      <w:r>
        <w:rPr>
          <w:rFonts w:hint="cs"/>
          <w:i/>
          <w:iCs/>
          <w:rtl/>
          <w:lang w:val="fr-FR"/>
        </w:rPr>
        <w:t>المسألة</w:t>
      </w:r>
      <w:r>
        <w:rPr>
          <w:rFonts w:hint="cs"/>
          <w:rtl/>
          <w:lang w:val="fr-FR"/>
        </w:rPr>
        <w:t>.</w:t>
      </w:r>
    </w:p>
    <w:p w:rsidR="001F5CF4" w:rsidRDefault="001F5CF4" w:rsidP="001F5CF4">
      <w:pPr>
        <w:pStyle w:val="Heading2"/>
        <w:rPr>
          <w:rtl/>
          <w:lang w:bidi="ar-SA"/>
        </w:rPr>
      </w:pPr>
      <w:r>
        <w:t>6.3</w:t>
      </w:r>
      <w:r>
        <w:rPr>
          <w:rtl/>
        </w:rPr>
        <w:tab/>
      </w:r>
      <w:r w:rsidRPr="00622C85">
        <w:rPr>
          <w:rtl/>
          <w:lang w:bidi="ar-SA"/>
        </w:rPr>
        <w:t xml:space="preserve">المسألة </w:t>
      </w:r>
      <w:r w:rsidRPr="00622C85">
        <w:rPr>
          <w:lang w:bidi="ar-SA"/>
        </w:rPr>
        <w:t>6/2</w:t>
      </w:r>
      <w:r w:rsidRPr="00622C85">
        <w:rPr>
          <w:rtl/>
          <w:lang w:bidi="ar-SA"/>
        </w:rPr>
        <w:t>: تكنولوجيا المعلومات والاتصالات وتغير المناخ</w:t>
      </w:r>
    </w:p>
    <w:p w:rsidR="001F5CF4" w:rsidRDefault="001F5CF4" w:rsidP="001F5CF4">
      <w:pPr>
        <w:keepNext/>
        <w:rPr>
          <w:rtl/>
        </w:rPr>
      </w:pPr>
      <w:r>
        <w:rPr>
          <w:rFonts w:hint="cs"/>
          <w:rtl/>
          <w:lang w:bidi="ar-EG"/>
        </w:rPr>
        <w:t xml:space="preserve">يمكن الاطلاع على التقرير المعتمد لاجتماع فريق المقرر المعقود في أبريل </w:t>
      </w:r>
      <w:r>
        <w:rPr>
          <w:lang w:bidi="ar-EG"/>
        </w:rPr>
        <w:t>2017</w:t>
      </w:r>
      <w:r>
        <w:rPr>
          <w:rFonts w:hint="cs"/>
          <w:rtl/>
          <w:lang w:val="fr-FR"/>
        </w:rPr>
        <w:t xml:space="preserve"> بشأن المسألة </w:t>
      </w:r>
      <w:r>
        <w:t>6/2</w:t>
      </w:r>
      <w:r>
        <w:rPr>
          <w:rFonts w:hint="cs"/>
          <w:rtl/>
          <w:lang w:val="fr-FR"/>
        </w:rPr>
        <w:t xml:space="preserve"> في الوثيقة </w:t>
      </w:r>
      <w:hyperlink r:id="rId45" w:history="1">
        <w:r w:rsidRPr="001F1E06">
          <w:rPr>
            <w:rStyle w:val="Hyperlink"/>
            <w:rFonts w:ascii="Calibri" w:hAnsi="Calibri"/>
          </w:rPr>
          <w:t>2/REP/27</w:t>
        </w:r>
      </w:hyperlink>
      <w:r>
        <w:rPr>
          <w:rFonts w:hint="cs"/>
          <w:rtl/>
        </w:rPr>
        <w:t>.</w:t>
      </w:r>
    </w:p>
    <w:p w:rsidR="001F5CF4" w:rsidRDefault="001F5CF4" w:rsidP="001F5CF4">
      <w:pPr>
        <w:rPr>
          <w:rtl/>
          <w:lang w:val="fr-FR"/>
        </w:rPr>
      </w:pPr>
      <w:r>
        <w:rPr>
          <w:rFonts w:hint="cs"/>
          <w:rtl/>
          <w:lang w:bidi="ar-EG"/>
        </w:rPr>
        <w:t xml:space="preserve">واعتُمد التقرير النهائي المتاح في الوثيقة </w:t>
      </w:r>
      <w:hyperlink r:id="rId46" w:history="1">
        <w:r>
          <w:rPr>
            <w:rStyle w:val="Hyperlink"/>
            <w:rFonts w:ascii="Calibri" w:hAnsi="Calibri"/>
            <w:lang w:bidi="ar-EG"/>
          </w:rPr>
          <w:t>2/418</w:t>
        </w:r>
      </w:hyperlink>
      <w:r>
        <w:rPr>
          <w:rFonts w:hint="cs"/>
          <w:rtl/>
          <w:lang w:bidi="ar-EG"/>
        </w:rPr>
        <w:t>،</w:t>
      </w:r>
      <w:r>
        <w:rPr>
          <w:rFonts w:hint="cs"/>
          <w:rtl/>
          <w:lang w:val="fr-FR"/>
        </w:rPr>
        <w:t xml:space="preserve"> والوثيقة المؤقتة </w:t>
      </w:r>
      <w:hyperlink r:id="rId47" w:history="1">
        <w:r w:rsidRPr="001F1E06">
          <w:rPr>
            <w:rStyle w:val="Hyperlink"/>
            <w:rFonts w:ascii="Calibri" w:hAnsi="Calibri"/>
          </w:rPr>
          <w:t>2/TD/18</w:t>
        </w:r>
      </w:hyperlink>
      <w:r>
        <w:rPr>
          <w:rFonts w:hint="cs"/>
          <w:rtl/>
          <w:lang w:val="fr-FR"/>
        </w:rPr>
        <w:t xml:space="preserve"> التي تتضمن التعديلات التي طُلب إدراجها خلال اجتماع فريق المقرر على أن يتم إدخال عدد من التغييرات عليه. </w:t>
      </w:r>
    </w:p>
    <w:p w:rsidR="001F5CF4" w:rsidRDefault="001F5CF4" w:rsidP="00B86ADF">
      <w:pPr>
        <w:rPr>
          <w:rtl/>
          <w:lang w:bidi="ar-EG"/>
        </w:rPr>
      </w:pPr>
      <w:r>
        <w:rPr>
          <w:rFonts w:hint="cs"/>
          <w:rtl/>
          <w:lang w:bidi="ar-EG"/>
        </w:rPr>
        <w:lastRenderedPageBreak/>
        <w:t xml:space="preserve">وفي حين أُشير في استقصاء المشاركين إلى أن هذه المسألة ظلت قائمة بشكل من الأشكال في عدة فترات دراسة، لا يزال تغير المناخ يمثل أولوية لمعظم البلدان. وأبديت اقتراحات من خلال الاستقصاء لدمج المسألتين </w:t>
      </w:r>
      <w:r>
        <w:rPr>
          <w:lang w:bidi="ar-EG"/>
        </w:rPr>
        <w:t>6/2</w:t>
      </w:r>
      <w:r>
        <w:rPr>
          <w:rFonts w:hint="cs"/>
          <w:rtl/>
          <w:lang w:val="fr-FR"/>
        </w:rPr>
        <w:t xml:space="preserve"> و</w:t>
      </w:r>
      <w:r>
        <w:t>5/2</w:t>
      </w:r>
      <w:r>
        <w:rPr>
          <w:rFonts w:hint="cs"/>
          <w:rtl/>
          <w:lang w:val="fr-FR"/>
        </w:rPr>
        <w:t xml:space="preserve"> (الاتصالات في حالات الطوارئ) والمسألة </w:t>
      </w:r>
      <w:r>
        <w:t>8/2</w:t>
      </w:r>
      <w:r>
        <w:rPr>
          <w:rFonts w:hint="cs"/>
          <w:rtl/>
          <w:lang w:val="fr-FR"/>
        </w:rPr>
        <w:t xml:space="preserve"> (المخلفات الإلكترونية) التي تركز أيضاً على تنفيذ المعايير التي صممت في إطار لجنة الدراسات </w:t>
      </w:r>
      <w:r>
        <w:t>5</w:t>
      </w:r>
      <w:r>
        <w:rPr>
          <w:rFonts w:hint="cs"/>
          <w:rtl/>
          <w:lang w:val="fr-FR"/>
        </w:rPr>
        <w:t xml:space="preserve"> </w:t>
      </w:r>
      <w:r>
        <w:rPr>
          <w:rFonts w:hint="cs"/>
          <w:rtl/>
          <w:lang w:bidi="ar-EG"/>
        </w:rPr>
        <w:t xml:space="preserve">لقطاع تقييس الاتصالات. وناقشت أفرقة المقررين مساهمة مقدمة من المقرر </w:t>
      </w:r>
      <w:r>
        <w:rPr>
          <w:lang w:bidi="ar-EG"/>
        </w:rPr>
        <w:t>(</w:t>
      </w:r>
      <w:hyperlink r:id="rId48" w:history="1">
        <w:r w:rsidRPr="00357505">
          <w:rPr>
            <w:rStyle w:val="Hyperlink"/>
            <w:rFonts w:ascii="Calibri" w:hAnsi="Calibri"/>
            <w:lang w:bidi="ar-EG"/>
          </w:rPr>
          <w:t>2/TD/15</w:t>
        </w:r>
      </w:hyperlink>
      <w:r>
        <w:rPr>
          <w:lang w:bidi="ar-EG"/>
        </w:rPr>
        <w:t>)</w:t>
      </w:r>
      <w:r>
        <w:rPr>
          <w:rFonts w:hint="cs"/>
          <w:rtl/>
          <w:lang w:bidi="ar-EG"/>
        </w:rPr>
        <w:t xml:space="preserve"> تضمنت اقتراحا</w:t>
      </w:r>
      <w:r>
        <w:rPr>
          <w:rFonts w:hint="cs"/>
          <w:rtl/>
        </w:rPr>
        <w:t>ً</w:t>
      </w:r>
      <w:r>
        <w:rPr>
          <w:rFonts w:hint="cs"/>
          <w:rtl/>
          <w:lang w:bidi="ar-EG"/>
        </w:rPr>
        <w:t xml:space="preserve"> بأن تركز فترة الدراسة المقبلة على أفضل الممارسات والمبادئ التوجيهية بما يتماشى مع الهدف </w:t>
      </w:r>
      <w:r>
        <w:rPr>
          <w:lang w:bidi="ar-EG"/>
        </w:rPr>
        <w:t>13</w:t>
      </w:r>
      <w:r>
        <w:rPr>
          <w:rFonts w:hint="cs"/>
          <w:rtl/>
          <w:lang w:val="fr-FR"/>
        </w:rPr>
        <w:t xml:space="preserve"> من أهداف التنمية المستدامة، وأن يتغير عنوان</w:t>
      </w:r>
      <w:r>
        <w:rPr>
          <w:rFonts w:hint="cs"/>
          <w:rtl/>
          <w:lang w:bidi="ar-EG"/>
        </w:rPr>
        <w:t xml:space="preserve"> المسألة إلى </w:t>
      </w:r>
      <w:r w:rsidRPr="00B86ADF">
        <w:rPr>
          <w:rFonts w:hint="cs"/>
          <w:i/>
          <w:iCs/>
          <w:rtl/>
          <w:lang w:bidi="ar-EG"/>
        </w:rPr>
        <w:t>"</w:t>
      </w:r>
      <w:r w:rsidRPr="00AF3601">
        <w:rPr>
          <w:rFonts w:hint="eastAsia"/>
          <w:i/>
          <w:iCs/>
          <w:rtl/>
          <w:lang w:bidi="ar-EG"/>
        </w:rPr>
        <w:t>أفضل</w:t>
      </w:r>
      <w:r w:rsidRPr="00AF3601">
        <w:rPr>
          <w:i/>
          <w:iCs/>
          <w:rtl/>
          <w:lang w:bidi="ar-EG"/>
        </w:rPr>
        <w:t xml:space="preserve"> </w:t>
      </w:r>
      <w:r w:rsidRPr="00AF3601">
        <w:rPr>
          <w:rFonts w:hint="eastAsia"/>
          <w:i/>
          <w:iCs/>
          <w:rtl/>
          <w:lang w:bidi="ar-EG"/>
        </w:rPr>
        <w:t>الممارسات</w:t>
      </w:r>
      <w:r w:rsidRPr="00AF3601">
        <w:rPr>
          <w:i/>
          <w:iCs/>
          <w:rtl/>
          <w:lang w:bidi="ar-EG"/>
        </w:rPr>
        <w:t xml:space="preserve"> </w:t>
      </w:r>
      <w:r w:rsidRPr="00AF3601">
        <w:rPr>
          <w:rFonts w:hint="eastAsia"/>
          <w:i/>
          <w:iCs/>
          <w:rtl/>
          <w:lang w:bidi="ar-EG"/>
        </w:rPr>
        <w:t>والمبادئ</w:t>
      </w:r>
      <w:r w:rsidRPr="00AF3601">
        <w:rPr>
          <w:i/>
          <w:iCs/>
          <w:rtl/>
          <w:lang w:bidi="ar-EG"/>
        </w:rPr>
        <w:t xml:space="preserve"> التوجيهية </w:t>
      </w:r>
      <w:r w:rsidRPr="00AF3601">
        <w:rPr>
          <w:rFonts w:hint="eastAsia"/>
          <w:i/>
          <w:iCs/>
          <w:rtl/>
          <w:lang w:bidi="ar-EG"/>
        </w:rPr>
        <w:t>للعمل</w:t>
      </w:r>
      <w:r w:rsidRPr="00AF3601">
        <w:rPr>
          <w:i/>
          <w:iCs/>
          <w:rtl/>
          <w:lang w:bidi="ar-EG"/>
        </w:rPr>
        <w:t xml:space="preserve"> المناخ</w:t>
      </w:r>
      <w:r w:rsidRPr="00AF3601">
        <w:rPr>
          <w:rFonts w:hint="eastAsia"/>
          <w:i/>
          <w:iCs/>
          <w:rtl/>
          <w:lang w:bidi="ar-EG"/>
        </w:rPr>
        <w:t>ي</w:t>
      </w:r>
      <w:r w:rsidRPr="00AF3601">
        <w:rPr>
          <w:i/>
          <w:iCs/>
          <w:rtl/>
          <w:lang w:bidi="ar-EG"/>
        </w:rPr>
        <w:t xml:space="preserve"> </w:t>
      </w:r>
      <w:r w:rsidRPr="00AF3601">
        <w:rPr>
          <w:rFonts w:hint="eastAsia"/>
          <w:i/>
          <w:iCs/>
          <w:rtl/>
          <w:lang w:bidi="ar-EG"/>
        </w:rPr>
        <w:t>القائم</w:t>
      </w:r>
      <w:r w:rsidRPr="00AF3601">
        <w:rPr>
          <w:i/>
          <w:iCs/>
          <w:rtl/>
          <w:lang w:bidi="ar-EG"/>
        </w:rPr>
        <w:t xml:space="preserve"> على تكنولوجيا المعلومات والاتصالات</w:t>
      </w:r>
      <w:r w:rsidRPr="00B86ADF">
        <w:rPr>
          <w:rFonts w:hint="cs"/>
          <w:i/>
          <w:iCs/>
          <w:rtl/>
          <w:lang w:bidi="ar-EG"/>
        </w:rPr>
        <w:t>"</w:t>
      </w:r>
      <w:r>
        <w:rPr>
          <w:rFonts w:hint="cs"/>
          <w:rtl/>
          <w:lang w:bidi="ar-EG"/>
        </w:rPr>
        <w:t>. واتُفق كذلك على إدراج تركيز محدد على الحلول حيث يمكن للدول الصغيرة الجزرية النامية</w:t>
      </w:r>
      <w:r w:rsidR="00B86ADF">
        <w:rPr>
          <w:rFonts w:hint="cs"/>
          <w:rtl/>
          <w:lang w:bidi="ar-EG"/>
        </w:rPr>
        <w:t xml:space="preserve"> </w:t>
      </w:r>
      <w:r w:rsidR="00B86ADF">
        <w:rPr>
          <w:lang w:bidi="ar-EG"/>
        </w:rPr>
        <w:t>(SIDS)</w:t>
      </w:r>
      <w:r>
        <w:rPr>
          <w:rFonts w:hint="cs"/>
          <w:rtl/>
          <w:lang w:bidi="ar-EG"/>
        </w:rPr>
        <w:t xml:space="preserve"> وأقل البلدان نمواً </w:t>
      </w:r>
      <w:r w:rsidR="00B86ADF">
        <w:rPr>
          <w:lang w:bidi="ar-EG"/>
        </w:rPr>
        <w:t>(LDC)</w:t>
      </w:r>
      <w:r w:rsidR="00B86ADF">
        <w:rPr>
          <w:rFonts w:hint="cs"/>
          <w:rtl/>
          <w:lang w:bidi="ar-EG"/>
        </w:rPr>
        <w:t xml:space="preserve"> </w:t>
      </w:r>
      <w:r>
        <w:rPr>
          <w:rFonts w:hint="cs"/>
          <w:rtl/>
          <w:lang w:bidi="ar-EG"/>
        </w:rPr>
        <w:t xml:space="preserve">والبلدان المعرضة الأخرى للخطر الاستفادة من العمل الجاري في إطار المسألة قيد الدراسة. وأُشير كذلك إلى ضرورة إشراك خبراء معنيين آخرين أو وزارات البيئة أو المنظمات الأخرى على المستوى الوطني للمساهمة في هذا الموضوع. </w:t>
      </w:r>
      <w:r w:rsidRPr="00AF3601">
        <w:rPr>
          <w:rFonts w:hint="eastAsia"/>
          <w:i/>
          <w:iCs/>
          <w:rtl/>
          <w:lang w:bidi="ar-EG"/>
        </w:rPr>
        <w:t>واقترح</w:t>
      </w:r>
      <w:r w:rsidRPr="00AF3601">
        <w:rPr>
          <w:i/>
          <w:iCs/>
          <w:rtl/>
          <w:lang w:bidi="ar-EG"/>
        </w:rPr>
        <w:t xml:space="preserve"> فريق المقرر </w:t>
      </w:r>
      <w:r>
        <w:rPr>
          <w:rFonts w:hint="cs"/>
          <w:i/>
          <w:iCs/>
          <w:rtl/>
          <w:lang w:bidi="ar-EG"/>
        </w:rPr>
        <w:t>الاستمرار في تناول مسألة</w:t>
      </w:r>
      <w:r w:rsidRPr="00AF3601">
        <w:rPr>
          <w:i/>
          <w:iCs/>
          <w:rtl/>
          <w:lang w:bidi="ar-EG"/>
        </w:rPr>
        <w:t xml:space="preserve"> الدراسة</w:t>
      </w:r>
      <w:r>
        <w:rPr>
          <w:rFonts w:hint="cs"/>
          <w:rtl/>
          <w:lang w:bidi="ar-EG"/>
        </w:rPr>
        <w:t>.</w:t>
      </w:r>
    </w:p>
    <w:p w:rsidR="001F5CF4" w:rsidRDefault="001F5CF4" w:rsidP="001F5CF4">
      <w:pPr>
        <w:pStyle w:val="Heading2"/>
        <w:rPr>
          <w:rtl/>
          <w:lang w:bidi="ar-SA"/>
        </w:rPr>
      </w:pPr>
      <w:r>
        <w:t>7.3</w:t>
      </w:r>
      <w:r>
        <w:rPr>
          <w:rtl/>
        </w:rPr>
        <w:tab/>
      </w:r>
      <w:r w:rsidRPr="00622C85">
        <w:rPr>
          <w:rtl/>
          <w:lang w:bidi="ar-SY"/>
        </w:rPr>
        <w:t xml:space="preserve">المسألة </w:t>
      </w:r>
      <w:r w:rsidRPr="00622C85">
        <w:rPr>
          <w:lang w:bidi="ar-SA"/>
        </w:rPr>
        <w:t>7/2</w:t>
      </w:r>
      <w:r w:rsidRPr="00622C85">
        <w:rPr>
          <w:rtl/>
          <w:lang w:bidi="ar-SA"/>
        </w:rPr>
        <w:t xml:space="preserve">: الاستراتيجيات والسياسات </w:t>
      </w:r>
      <w:r w:rsidRPr="00622C85">
        <w:rPr>
          <w:rFonts w:hint="cs"/>
          <w:rtl/>
          <w:lang w:bidi="ar-SA"/>
        </w:rPr>
        <w:t>المتعلقة</w:t>
      </w:r>
      <w:r w:rsidRPr="00622C85">
        <w:rPr>
          <w:rtl/>
          <w:lang w:bidi="ar-SA"/>
        </w:rPr>
        <w:t xml:space="preserve"> بالتعرض البشري للمجالات الكهرمغنطيسية</w:t>
      </w:r>
    </w:p>
    <w:p w:rsidR="001F5CF4" w:rsidRDefault="001F5CF4" w:rsidP="001F5CF4">
      <w:pPr>
        <w:rPr>
          <w:rtl/>
        </w:rPr>
      </w:pPr>
      <w:r>
        <w:rPr>
          <w:rFonts w:hint="cs"/>
          <w:rtl/>
          <w:lang w:bidi="ar-EG"/>
        </w:rPr>
        <w:t xml:space="preserve">يمكن الاطلاع على التقرير المعتمد لاجتماع فريق المقرر المعقود في أبريل </w:t>
      </w:r>
      <w:r>
        <w:rPr>
          <w:lang w:bidi="ar-EG"/>
        </w:rPr>
        <w:t>2017</w:t>
      </w:r>
      <w:r>
        <w:rPr>
          <w:rFonts w:hint="cs"/>
          <w:rtl/>
          <w:lang w:val="fr-FR"/>
        </w:rPr>
        <w:t xml:space="preserve"> بشأن المسألة </w:t>
      </w:r>
      <w:r>
        <w:t>7/2</w:t>
      </w:r>
      <w:r>
        <w:rPr>
          <w:rFonts w:hint="cs"/>
          <w:rtl/>
          <w:lang w:val="fr-FR"/>
        </w:rPr>
        <w:t xml:space="preserve"> في الوثيقة </w:t>
      </w:r>
      <w:hyperlink r:id="rId49" w:history="1">
        <w:r w:rsidRPr="00357505">
          <w:rPr>
            <w:rStyle w:val="Hyperlink"/>
            <w:rFonts w:ascii="Calibri" w:hAnsi="Calibri"/>
          </w:rPr>
          <w:t>2/REP/28</w:t>
        </w:r>
      </w:hyperlink>
      <w:r>
        <w:rPr>
          <w:rFonts w:hint="cs"/>
          <w:rtl/>
        </w:rPr>
        <w:t>.</w:t>
      </w:r>
      <w:r>
        <w:t xml:space="preserve"> </w:t>
      </w:r>
    </w:p>
    <w:p w:rsidR="001F5CF4" w:rsidRDefault="001F5CF4" w:rsidP="001F5CF4">
      <w:pPr>
        <w:rPr>
          <w:rtl/>
          <w:lang w:bidi="ar-EG"/>
        </w:rPr>
      </w:pPr>
      <w:r>
        <w:rPr>
          <w:rFonts w:hint="cs"/>
          <w:rtl/>
          <w:lang w:bidi="ar-EG"/>
        </w:rPr>
        <w:t>واعتُمد التقرير النهائي المتاح في الوثيقة</w:t>
      </w:r>
      <w:r>
        <w:rPr>
          <w:rFonts w:hint="cs"/>
          <w:rtl/>
          <w:lang w:val="fr-FR"/>
        </w:rPr>
        <w:t xml:space="preserve"> </w:t>
      </w:r>
      <w:hyperlink r:id="rId50" w:history="1">
        <w:r w:rsidRPr="00357505">
          <w:rPr>
            <w:rStyle w:val="Hyperlink"/>
            <w:rFonts w:ascii="Calibri" w:hAnsi="Calibri"/>
            <w:lang w:val="fr-FR"/>
          </w:rPr>
          <w:t>2/419</w:t>
        </w:r>
      </w:hyperlink>
      <w:r>
        <w:rPr>
          <w:rFonts w:hint="cs"/>
          <w:rtl/>
          <w:lang w:val="fr-FR"/>
        </w:rPr>
        <w:t xml:space="preserve"> والوثيقة المؤقتة </w:t>
      </w:r>
      <w:hyperlink r:id="rId51" w:history="1">
        <w:r w:rsidRPr="00357505">
          <w:rPr>
            <w:rStyle w:val="Hyperlink"/>
            <w:rFonts w:ascii="Calibri" w:hAnsi="Calibri"/>
          </w:rPr>
          <w:t>2/TD/17</w:t>
        </w:r>
      </w:hyperlink>
      <w:r>
        <w:rPr>
          <w:rFonts w:hint="cs"/>
          <w:rtl/>
        </w:rPr>
        <w:t>،</w:t>
      </w:r>
      <w:r>
        <w:rPr>
          <w:rFonts w:hint="cs"/>
          <w:rtl/>
          <w:lang w:val="fr-FR"/>
        </w:rPr>
        <w:t xml:space="preserve"> التي تتضمن التعديلات التي طُلب إدراجها خلال اجتماع فريق المقرر </w:t>
      </w:r>
      <w:r>
        <w:rPr>
          <w:rFonts w:hint="cs"/>
          <w:rtl/>
          <w:lang w:bidi="ar-EG"/>
        </w:rPr>
        <w:t>على أن يتم إدخال عدد من التغييرات عليه.</w:t>
      </w:r>
    </w:p>
    <w:p w:rsidR="001F5CF4" w:rsidRDefault="001F5CF4" w:rsidP="00A0339E">
      <w:pPr>
        <w:rPr>
          <w:rtl/>
        </w:rPr>
      </w:pPr>
      <w:r>
        <w:rPr>
          <w:rFonts w:hint="cs"/>
          <w:rtl/>
          <w:lang w:bidi="ar-EG"/>
        </w:rPr>
        <w:t xml:space="preserve">وفيما يتعلق بمستقبل المسألة </w:t>
      </w:r>
      <w:r>
        <w:rPr>
          <w:lang w:bidi="ar-EG"/>
        </w:rPr>
        <w:t>7/2</w:t>
      </w:r>
      <w:r>
        <w:rPr>
          <w:rFonts w:hint="cs"/>
          <w:rtl/>
        </w:rPr>
        <w:t>، أجمع المجيبون على استقصاء المشاركين على أهمية الموضوع وإن اختلفوا حول شكل المسألة في</w:t>
      </w:r>
      <w:r w:rsidR="00A0339E">
        <w:rPr>
          <w:rFonts w:hint="eastAsia"/>
          <w:rtl/>
        </w:rPr>
        <w:t> </w:t>
      </w:r>
      <w:r>
        <w:rPr>
          <w:rFonts w:hint="cs"/>
          <w:rtl/>
        </w:rPr>
        <w:t xml:space="preserve">المستقبل. فأشار بعضهم إلى أهمية تعزيز السياسات التي تدعم نشر تكنولوجيات لاسلكية تمتثل للمعايير الدولية، في حين أشار آخرون إلى ضرورة دمج المسألة </w:t>
      </w:r>
      <w:r>
        <w:t>7/2</w:t>
      </w:r>
      <w:r>
        <w:rPr>
          <w:rFonts w:hint="cs"/>
          <w:rtl/>
          <w:lang w:val="fr-FR"/>
        </w:rPr>
        <w:t xml:space="preserve"> مع المسألة </w:t>
      </w:r>
      <w:r>
        <w:t>2/2</w:t>
      </w:r>
      <w:r>
        <w:rPr>
          <w:rFonts w:hint="cs"/>
          <w:rtl/>
          <w:lang w:val="fr-FR"/>
        </w:rPr>
        <w:t xml:space="preserve"> (الصحة الإلكترونية). وأُشيد بالتعاون مع منظمة الصحة العالمية في هذا الصدد. وتضمنت مساهمات قدمت إلى فريق المقرر (</w:t>
      </w:r>
      <w:hyperlink r:id="rId52" w:history="1">
        <w:r>
          <w:rPr>
            <w:rStyle w:val="Hyperlink"/>
            <w:rFonts w:ascii="Calibri" w:hAnsi="Calibri"/>
          </w:rPr>
          <w:t>2/410</w:t>
        </w:r>
      </w:hyperlink>
      <w:r>
        <w:rPr>
          <w:rFonts w:hint="cs"/>
          <w:rtl/>
          <w:lang w:val="fr-FR"/>
        </w:rPr>
        <w:t xml:space="preserve"> و</w:t>
      </w:r>
      <w:hyperlink r:id="rId53" w:history="1">
        <w:r>
          <w:rPr>
            <w:rStyle w:val="Hyperlink"/>
            <w:rFonts w:ascii="Calibri" w:hAnsi="Calibri"/>
          </w:rPr>
          <w:t>2/434</w:t>
        </w:r>
      </w:hyperlink>
      <w:r>
        <w:rPr>
          <w:rFonts w:hint="cs"/>
          <w:rtl/>
          <w:lang w:val="fr-FR"/>
        </w:rPr>
        <w:t xml:space="preserve">) مسألة منقحة استناداً إلى زيادة التغلغل الخلوي، ونمو الحركة، وزيادة استعمال خدمات البيانات، وتغطية الشبكات، وزيادة السعة. </w:t>
      </w:r>
      <w:r w:rsidRPr="00AF3601">
        <w:rPr>
          <w:rFonts w:hint="eastAsia"/>
          <w:i/>
          <w:iCs/>
          <w:rtl/>
          <w:lang w:val="fr-FR"/>
        </w:rPr>
        <w:t>واقترح</w:t>
      </w:r>
      <w:r w:rsidRPr="00AF3601">
        <w:rPr>
          <w:i/>
          <w:iCs/>
          <w:rtl/>
          <w:lang w:val="fr-FR"/>
        </w:rPr>
        <w:t xml:space="preserve"> فريق المقرر </w:t>
      </w:r>
      <w:r>
        <w:rPr>
          <w:rFonts w:hint="cs"/>
          <w:i/>
          <w:iCs/>
          <w:rtl/>
          <w:lang w:val="fr-FR"/>
        </w:rPr>
        <w:t>الاستمرار في تناول مسألة</w:t>
      </w:r>
      <w:r w:rsidRPr="00AF3601">
        <w:rPr>
          <w:i/>
          <w:iCs/>
          <w:rtl/>
          <w:lang w:val="fr-FR"/>
        </w:rPr>
        <w:t xml:space="preserve"> الدراسة</w:t>
      </w:r>
      <w:r>
        <w:rPr>
          <w:rFonts w:hint="cs"/>
          <w:rtl/>
          <w:lang w:val="fr-FR"/>
        </w:rPr>
        <w:t>.</w:t>
      </w:r>
    </w:p>
    <w:p w:rsidR="001F5CF4" w:rsidRDefault="001F5CF4" w:rsidP="001F5CF4">
      <w:pPr>
        <w:pStyle w:val="Heading2"/>
        <w:rPr>
          <w:rtl/>
          <w:lang w:bidi="ar-SA"/>
        </w:rPr>
      </w:pPr>
      <w:r>
        <w:t>8.3</w:t>
      </w:r>
      <w:r>
        <w:rPr>
          <w:rtl/>
        </w:rPr>
        <w:tab/>
      </w:r>
      <w:r w:rsidRPr="00622C85">
        <w:rPr>
          <w:rtl/>
          <w:lang w:bidi="ar-SA"/>
        </w:rPr>
        <w:t xml:space="preserve">المسألة </w:t>
      </w:r>
      <w:r w:rsidRPr="00622C85">
        <w:rPr>
          <w:lang w:bidi="ar-SA"/>
        </w:rPr>
        <w:t>8/2</w:t>
      </w:r>
      <w:r w:rsidRPr="00622C85">
        <w:rPr>
          <w:rtl/>
          <w:lang w:bidi="ar-SA"/>
        </w:rPr>
        <w:t>: استراتيجيات وسياسات لسلامة التخلّص من مواد مخلفات الاتصالات/تكنولوجيا المعلومات والاتصالات أو</w:t>
      </w:r>
      <w:r w:rsidRPr="00622C85">
        <w:rPr>
          <w:rFonts w:hint="cs"/>
          <w:rtl/>
          <w:lang w:bidi="ar-SA"/>
        </w:rPr>
        <w:t> </w:t>
      </w:r>
      <w:r w:rsidRPr="00622C85">
        <w:rPr>
          <w:rtl/>
          <w:lang w:bidi="ar-SA"/>
        </w:rPr>
        <w:t>إعادة استخدامها</w:t>
      </w:r>
    </w:p>
    <w:p w:rsidR="001F5CF4" w:rsidRDefault="001F5CF4" w:rsidP="00A0339E">
      <w:pPr>
        <w:rPr>
          <w:rtl/>
          <w:lang w:val="fr-FR"/>
        </w:rPr>
      </w:pPr>
      <w:r>
        <w:rPr>
          <w:rFonts w:hint="cs"/>
          <w:rtl/>
          <w:lang w:bidi="ar-EG"/>
        </w:rPr>
        <w:t xml:space="preserve">يمكن الاطلاع على التقرير المعتمد لاجتماع فريق المقرر المعقود في أبريل </w:t>
      </w:r>
      <w:r>
        <w:rPr>
          <w:lang w:bidi="ar-EG"/>
        </w:rPr>
        <w:t>2017</w:t>
      </w:r>
      <w:r>
        <w:rPr>
          <w:rFonts w:hint="cs"/>
          <w:rtl/>
          <w:lang w:val="fr-FR"/>
        </w:rPr>
        <w:t xml:space="preserve"> بشأن المسألة </w:t>
      </w:r>
      <w:r w:rsidR="00A0339E">
        <w:t>8/2</w:t>
      </w:r>
      <w:r>
        <w:rPr>
          <w:rFonts w:hint="cs"/>
          <w:rtl/>
          <w:lang w:val="fr-FR"/>
        </w:rPr>
        <w:t xml:space="preserve"> في الوثيقة </w:t>
      </w:r>
      <w:hyperlink r:id="rId54" w:history="1">
        <w:r>
          <w:rPr>
            <w:rStyle w:val="Hyperlink"/>
            <w:rFonts w:ascii="Calibri" w:hAnsi="Calibri"/>
          </w:rPr>
          <w:t>2/REP/29</w:t>
        </w:r>
      </w:hyperlink>
      <w:r>
        <w:rPr>
          <w:rFonts w:hint="cs"/>
          <w:rtl/>
          <w:lang w:val="fr-FR"/>
        </w:rPr>
        <w:t>.</w:t>
      </w:r>
    </w:p>
    <w:p w:rsidR="001F5CF4" w:rsidRDefault="001F5CF4" w:rsidP="001F5CF4">
      <w:pPr>
        <w:rPr>
          <w:rtl/>
          <w:lang w:bidi="ar-EG"/>
        </w:rPr>
      </w:pPr>
      <w:r>
        <w:rPr>
          <w:rFonts w:hint="cs"/>
          <w:rtl/>
          <w:lang w:bidi="ar-EG"/>
        </w:rPr>
        <w:t>واعت</w:t>
      </w:r>
      <w:r>
        <w:rPr>
          <w:rFonts w:hint="cs"/>
          <w:rtl/>
        </w:rPr>
        <w:t>ُ</w:t>
      </w:r>
      <w:r>
        <w:rPr>
          <w:rFonts w:hint="cs"/>
          <w:rtl/>
          <w:lang w:bidi="ar-EG"/>
        </w:rPr>
        <w:t xml:space="preserve">مد التقرير النهائي المتاح في الوثيقة </w:t>
      </w:r>
      <w:hyperlink r:id="rId55" w:history="1">
        <w:r>
          <w:rPr>
            <w:rStyle w:val="Hyperlink"/>
            <w:rFonts w:ascii="Calibri" w:hAnsi="Calibri"/>
            <w:lang w:bidi="ar-EG"/>
          </w:rPr>
          <w:t>2/420</w:t>
        </w:r>
      </w:hyperlink>
      <w:r>
        <w:rPr>
          <w:rFonts w:hint="cs"/>
          <w:rtl/>
          <w:lang w:val="fr-FR"/>
        </w:rPr>
        <w:t xml:space="preserve"> </w:t>
      </w:r>
      <w:r>
        <w:rPr>
          <w:rFonts w:hint="cs"/>
          <w:rtl/>
          <w:lang w:bidi="ar-EG"/>
        </w:rPr>
        <w:t>على أن يتم إدخال عدد من التغييرات عليه.</w:t>
      </w:r>
    </w:p>
    <w:p w:rsidR="001F5CF4" w:rsidRDefault="001F5CF4" w:rsidP="000B3858">
      <w:pPr>
        <w:rPr>
          <w:rtl/>
        </w:rPr>
      </w:pPr>
      <w:r>
        <w:rPr>
          <w:rFonts w:hint="cs"/>
          <w:rtl/>
          <w:lang w:bidi="ar-EG"/>
        </w:rPr>
        <w:t xml:space="preserve">وفيما يتعلق بمستقبل المسألة </w:t>
      </w:r>
      <w:r>
        <w:rPr>
          <w:lang w:bidi="ar-EG"/>
        </w:rPr>
        <w:t>8/2</w:t>
      </w:r>
      <w:r>
        <w:rPr>
          <w:rFonts w:hint="cs"/>
          <w:rtl/>
          <w:lang w:val="fr-FR"/>
        </w:rPr>
        <w:t xml:space="preserve">، أشار استقصاء المشاركين إلى ضرورة مواءمة المسألة </w:t>
      </w:r>
      <w:r>
        <w:t>8/2</w:t>
      </w:r>
      <w:r>
        <w:rPr>
          <w:rFonts w:hint="cs"/>
          <w:rtl/>
          <w:lang w:val="fr-FR"/>
        </w:rPr>
        <w:t xml:space="preserve"> مع عمل لجنة الدراسات </w:t>
      </w:r>
      <w:r>
        <w:t>5</w:t>
      </w:r>
      <w:r>
        <w:rPr>
          <w:rFonts w:hint="cs"/>
          <w:rtl/>
          <w:lang w:val="fr-FR"/>
        </w:rPr>
        <w:t xml:space="preserve"> لقطاع تقييس الاتصالات، مع اقتراح دمج المسألة </w:t>
      </w:r>
      <w:r>
        <w:t>8/2</w:t>
      </w:r>
      <w:r>
        <w:rPr>
          <w:rFonts w:hint="cs"/>
          <w:rtl/>
        </w:rPr>
        <w:t xml:space="preserve"> مع المسألة</w:t>
      </w:r>
      <w:r>
        <w:rPr>
          <w:rFonts w:hint="cs"/>
          <w:rtl/>
          <w:lang w:bidi="ar-EG"/>
        </w:rPr>
        <w:t xml:space="preserve"> </w:t>
      </w:r>
      <w:r>
        <w:rPr>
          <w:lang w:bidi="ar-EG"/>
        </w:rPr>
        <w:t>6/2</w:t>
      </w:r>
      <w:r>
        <w:rPr>
          <w:rFonts w:hint="cs"/>
          <w:rtl/>
          <w:lang w:val="fr-FR"/>
        </w:rPr>
        <w:t xml:space="preserve"> (تغير المناخ) وتنقيح المسألة </w:t>
      </w:r>
      <w:r>
        <w:t>7/2</w:t>
      </w:r>
      <w:r>
        <w:rPr>
          <w:rFonts w:hint="cs"/>
          <w:rtl/>
          <w:lang w:val="fr-FR"/>
        </w:rPr>
        <w:t xml:space="preserve"> (التعرض البشري للمجالات الكهرمغنطيسية). ولدى مناقشة مستقبل المسألة </w:t>
      </w:r>
      <w:r>
        <w:t>8/2</w:t>
      </w:r>
      <w:r>
        <w:rPr>
          <w:rFonts w:hint="cs"/>
          <w:rtl/>
        </w:rPr>
        <w:t xml:space="preserve">، اقترح الاستمرار في تناول المسألة </w:t>
      </w:r>
      <w:r>
        <w:t>8/2</w:t>
      </w:r>
      <w:r>
        <w:rPr>
          <w:rFonts w:hint="cs"/>
          <w:rtl/>
          <w:lang w:val="fr-FR"/>
        </w:rPr>
        <w:t xml:space="preserve"> </w:t>
      </w:r>
      <w:r>
        <w:rPr>
          <w:rFonts w:hint="cs"/>
          <w:rtl/>
        </w:rPr>
        <w:t>ولئن كان من الضروري تعديل نطاقها</w:t>
      </w:r>
      <w:r>
        <w:rPr>
          <w:rFonts w:hint="cs"/>
          <w:rtl/>
          <w:lang w:val="fr-FR"/>
        </w:rPr>
        <w:t xml:space="preserve">. وقُدمت مساهمة من كولومبيا </w:t>
      </w:r>
      <w:r>
        <w:rPr>
          <w:lang w:val="fr-FR"/>
        </w:rPr>
        <w:t>(</w:t>
      </w:r>
      <w:hyperlink r:id="rId56" w:history="1">
        <w:r>
          <w:rPr>
            <w:rStyle w:val="Hyperlink"/>
            <w:rFonts w:ascii="Calibri" w:hAnsi="Calibri"/>
          </w:rPr>
          <w:t>2/432</w:t>
        </w:r>
      </w:hyperlink>
      <w:r>
        <w:rPr>
          <w:lang w:val="fr-FR"/>
        </w:rPr>
        <w:t>)</w:t>
      </w:r>
      <w:r>
        <w:rPr>
          <w:rFonts w:hint="cs"/>
          <w:rtl/>
          <w:lang w:val="fr-FR"/>
        </w:rPr>
        <w:t xml:space="preserve"> اقترحت بدائل مختلفة لفترة الدراسة التالية عن طريق مواءمة المسألة </w:t>
      </w:r>
      <w:r>
        <w:t>8/2</w:t>
      </w:r>
      <w:r>
        <w:rPr>
          <w:rFonts w:hint="cs"/>
          <w:rtl/>
        </w:rPr>
        <w:t xml:space="preserve"> مع أهداف التنمية المستدامة المرتبطة بالمخلفات الإلكترونية والكهربائية. و</w:t>
      </w:r>
      <w:r w:rsidRPr="002363E4">
        <w:rPr>
          <w:rFonts w:hint="eastAsia"/>
          <w:rtl/>
        </w:rPr>
        <w:t>في</w:t>
      </w:r>
      <w:r w:rsidRPr="002363E4">
        <w:rPr>
          <w:rtl/>
        </w:rPr>
        <w:t xml:space="preserve"> </w:t>
      </w:r>
      <w:r w:rsidRPr="002363E4">
        <w:rPr>
          <w:rFonts w:hint="eastAsia"/>
          <w:rtl/>
        </w:rPr>
        <w:t>إطار</w:t>
      </w:r>
      <w:r w:rsidRPr="002363E4">
        <w:rPr>
          <w:rtl/>
        </w:rPr>
        <w:t xml:space="preserve"> الهدف </w:t>
      </w:r>
      <w:r w:rsidRPr="002363E4">
        <w:t>1</w:t>
      </w:r>
      <w:r w:rsidRPr="002363E4">
        <w:rPr>
          <w:rtl/>
        </w:rPr>
        <w:t xml:space="preserve"> </w:t>
      </w:r>
      <w:r w:rsidRPr="002363E4">
        <w:rPr>
          <w:rtl/>
          <w:lang w:val="fr-FR"/>
        </w:rPr>
        <w:t>(</w:t>
      </w:r>
      <w:r w:rsidR="00A0339E">
        <w:rPr>
          <w:rFonts w:hint="cs"/>
          <w:rtl/>
          <w:lang w:val="fr-FR"/>
        </w:rPr>
        <w:t xml:space="preserve">القضاء على </w:t>
      </w:r>
      <w:r w:rsidRPr="002363E4">
        <w:rPr>
          <w:rtl/>
          <w:lang w:val="fr-FR"/>
        </w:rPr>
        <w:t xml:space="preserve">الفقر)، تشجيع إنشاء برامج لدمج جهات إعادة التدوير ضمن النظم الرسمية لإدارة </w:t>
      </w:r>
      <w:r w:rsidRPr="002363E4">
        <w:rPr>
          <w:rFonts w:hint="eastAsia"/>
          <w:rtl/>
          <w:lang w:val="fr-FR"/>
        </w:rPr>
        <w:t>مخلفات</w:t>
      </w:r>
      <w:r w:rsidRPr="002363E4">
        <w:rPr>
          <w:rtl/>
          <w:lang w:val="fr-FR"/>
        </w:rPr>
        <w:t xml:space="preserve"> </w:t>
      </w:r>
      <w:r w:rsidRPr="002363E4">
        <w:rPr>
          <w:rFonts w:hint="eastAsia"/>
          <w:rtl/>
          <w:lang w:val="fr-FR"/>
        </w:rPr>
        <w:t>المعدات</w:t>
      </w:r>
      <w:r w:rsidRPr="002363E4">
        <w:rPr>
          <w:rtl/>
          <w:lang w:val="fr-FR"/>
        </w:rPr>
        <w:t xml:space="preserve"> </w:t>
      </w:r>
      <w:r w:rsidRPr="002363E4">
        <w:rPr>
          <w:rFonts w:hint="eastAsia"/>
          <w:rtl/>
          <w:lang w:val="fr-FR"/>
        </w:rPr>
        <w:t>الكهربائية</w:t>
      </w:r>
      <w:r w:rsidRPr="002363E4">
        <w:rPr>
          <w:rtl/>
          <w:lang w:val="fr-FR"/>
        </w:rPr>
        <w:t xml:space="preserve"> </w:t>
      </w:r>
      <w:r w:rsidRPr="002363E4">
        <w:rPr>
          <w:rFonts w:hint="eastAsia"/>
          <w:rtl/>
          <w:lang w:val="fr-FR"/>
        </w:rPr>
        <w:t>والإلكترونية</w:t>
      </w:r>
      <w:r>
        <w:rPr>
          <w:rFonts w:hint="cs"/>
          <w:rtl/>
          <w:lang w:val="fr-FR" w:bidi="ar-EG"/>
        </w:rPr>
        <w:t xml:space="preserve">؛ والهدف </w:t>
      </w:r>
      <w:r>
        <w:rPr>
          <w:lang w:val="en-CA" w:bidi="ar-EG"/>
        </w:rPr>
        <w:t>3</w:t>
      </w:r>
      <w:r>
        <w:rPr>
          <w:rFonts w:hint="cs"/>
          <w:rtl/>
          <w:lang w:val="en-CA" w:bidi="ar-EG"/>
        </w:rPr>
        <w:t xml:space="preserve"> (الصحة الجيدة والرفاه)، استحداث</w:t>
      </w:r>
      <w:r w:rsidRPr="00E43791">
        <w:rPr>
          <w:rtl/>
          <w:lang w:val="fr-FR"/>
        </w:rPr>
        <w:t xml:space="preserve"> </w:t>
      </w:r>
      <w:r>
        <w:rPr>
          <w:rFonts w:hint="cs"/>
          <w:rtl/>
          <w:lang w:val="fr-FR"/>
        </w:rPr>
        <w:t xml:space="preserve">برامج </w:t>
      </w:r>
      <w:r w:rsidRPr="002363E4">
        <w:rPr>
          <w:rtl/>
          <w:lang w:val="fr-FR"/>
        </w:rPr>
        <w:t xml:space="preserve">إدارة </w:t>
      </w:r>
      <w:r w:rsidRPr="002363E4">
        <w:rPr>
          <w:rFonts w:hint="eastAsia"/>
          <w:rtl/>
          <w:lang w:val="fr-FR"/>
        </w:rPr>
        <w:t>مخلفات</w:t>
      </w:r>
      <w:r w:rsidRPr="002363E4">
        <w:rPr>
          <w:rtl/>
          <w:lang w:val="fr-FR"/>
        </w:rPr>
        <w:t xml:space="preserve"> </w:t>
      </w:r>
      <w:r w:rsidRPr="002363E4">
        <w:rPr>
          <w:rFonts w:hint="eastAsia"/>
          <w:rtl/>
          <w:lang w:val="fr-FR"/>
        </w:rPr>
        <w:t>المعدات</w:t>
      </w:r>
      <w:r w:rsidRPr="002363E4">
        <w:rPr>
          <w:rtl/>
          <w:lang w:val="fr-FR"/>
        </w:rPr>
        <w:t xml:space="preserve"> </w:t>
      </w:r>
      <w:r w:rsidRPr="002363E4">
        <w:rPr>
          <w:rFonts w:hint="eastAsia"/>
          <w:rtl/>
          <w:lang w:val="fr-FR"/>
        </w:rPr>
        <w:t>الكهربائية</w:t>
      </w:r>
      <w:r w:rsidRPr="002363E4">
        <w:rPr>
          <w:rtl/>
          <w:lang w:val="fr-FR"/>
        </w:rPr>
        <w:t xml:space="preserve"> </w:t>
      </w:r>
      <w:r w:rsidRPr="002363E4">
        <w:rPr>
          <w:rFonts w:hint="eastAsia"/>
          <w:rtl/>
          <w:lang w:val="fr-FR"/>
        </w:rPr>
        <w:t>والإلكترونية</w:t>
      </w:r>
      <w:r>
        <w:rPr>
          <w:rFonts w:hint="cs"/>
          <w:rtl/>
          <w:lang w:val="en-CA" w:bidi="ar-EG"/>
        </w:rPr>
        <w:t xml:space="preserve"> </w:t>
      </w:r>
      <w:r w:rsidRPr="002363E4">
        <w:rPr>
          <w:rFonts w:hint="eastAsia"/>
          <w:rtl/>
          <w:lang w:val="fr-FR"/>
        </w:rPr>
        <w:t>التي</w:t>
      </w:r>
      <w:r w:rsidRPr="002363E4">
        <w:rPr>
          <w:rtl/>
          <w:lang w:val="fr-FR"/>
        </w:rPr>
        <w:t xml:space="preserve"> </w:t>
      </w:r>
      <w:r w:rsidRPr="002363E4">
        <w:rPr>
          <w:rFonts w:hint="eastAsia"/>
          <w:rtl/>
          <w:lang w:val="fr-FR"/>
        </w:rPr>
        <w:t>تحدد</w:t>
      </w:r>
      <w:r w:rsidRPr="002363E4">
        <w:rPr>
          <w:rtl/>
          <w:lang w:val="fr-FR"/>
        </w:rPr>
        <w:t xml:space="preserve"> </w:t>
      </w:r>
      <w:r w:rsidRPr="002363E4">
        <w:rPr>
          <w:rFonts w:hint="eastAsia"/>
          <w:rtl/>
          <w:lang w:val="fr-FR"/>
        </w:rPr>
        <w:t>وتستحدث</w:t>
      </w:r>
      <w:r w:rsidRPr="002363E4">
        <w:rPr>
          <w:rtl/>
          <w:lang w:val="fr-FR"/>
        </w:rPr>
        <w:t xml:space="preserve"> </w:t>
      </w:r>
      <w:r w:rsidRPr="002363E4">
        <w:rPr>
          <w:rFonts w:hint="eastAsia"/>
          <w:rtl/>
          <w:lang w:val="fr-FR"/>
        </w:rPr>
        <w:t>وتنشر</w:t>
      </w:r>
      <w:r w:rsidRPr="002363E4">
        <w:rPr>
          <w:rtl/>
          <w:lang w:val="fr-FR"/>
        </w:rPr>
        <w:t xml:space="preserve"> </w:t>
      </w:r>
      <w:r w:rsidRPr="002363E4">
        <w:rPr>
          <w:rFonts w:hint="eastAsia"/>
          <w:rtl/>
          <w:lang w:val="fr-FR"/>
        </w:rPr>
        <w:t>أدلة</w:t>
      </w:r>
      <w:r w:rsidRPr="002363E4">
        <w:rPr>
          <w:rtl/>
          <w:lang w:val="fr-FR"/>
        </w:rPr>
        <w:t xml:space="preserve"> إرشادية/</w:t>
      </w:r>
      <w:r w:rsidRPr="002363E4">
        <w:rPr>
          <w:rFonts w:hint="eastAsia"/>
          <w:rtl/>
          <w:lang w:val="fr-FR"/>
        </w:rPr>
        <w:t>أدلة</w:t>
      </w:r>
      <w:r w:rsidRPr="002363E4">
        <w:rPr>
          <w:rtl/>
          <w:lang w:val="fr-FR"/>
        </w:rPr>
        <w:t xml:space="preserve"> </w:t>
      </w:r>
      <w:r w:rsidRPr="002363E4">
        <w:rPr>
          <w:rFonts w:hint="eastAsia"/>
          <w:rtl/>
          <w:lang w:val="fr-FR"/>
        </w:rPr>
        <w:t>لمعالجة</w:t>
      </w:r>
      <w:r w:rsidRPr="002363E4">
        <w:rPr>
          <w:rtl/>
          <w:lang w:val="fr-FR"/>
        </w:rPr>
        <w:t xml:space="preserve"> </w:t>
      </w:r>
      <w:r w:rsidRPr="002363E4">
        <w:rPr>
          <w:rFonts w:hint="eastAsia"/>
          <w:rtl/>
          <w:lang w:val="fr-FR"/>
        </w:rPr>
        <w:t>المخلفات</w:t>
      </w:r>
      <w:r w:rsidRPr="002363E4">
        <w:rPr>
          <w:rtl/>
          <w:lang w:val="fr-FR"/>
        </w:rPr>
        <w:t xml:space="preserve"> الإلكترونية؛ والهدف</w:t>
      </w:r>
      <w:r w:rsidR="000B3858">
        <w:rPr>
          <w:rFonts w:hint="cs"/>
          <w:rtl/>
          <w:lang w:val="fr-FR"/>
        </w:rPr>
        <w:t> </w:t>
      </w:r>
      <w:r w:rsidRPr="002363E4">
        <w:t>12</w:t>
      </w:r>
      <w:r w:rsidRPr="002363E4">
        <w:rPr>
          <w:rtl/>
          <w:lang w:val="fr-FR"/>
        </w:rPr>
        <w:t xml:space="preserve"> (الاستهلاك والإنتاج </w:t>
      </w:r>
      <w:r w:rsidRPr="002363E4">
        <w:rPr>
          <w:rFonts w:hint="eastAsia"/>
          <w:rtl/>
          <w:lang w:val="fr-FR"/>
        </w:rPr>
        <w:t>المسؤولان</w:t>
      </w:r>
      <w:r w:rsidRPr="002363E4">
        <w:rPr>
          <w:rtl/>
          <w:lang w:val="fr-FR"/>
        </w:rPr>
        <w:t>)</w:t>
      </w:r>
      <w:r>
        <w:rPr>
          <w:rFonts w:hint="cs"/>
          <w:rtl/>
          <w:lang w:val="fr-FR"/>
        </w:rPr>
        <w:t xml:space="preserve">، </w:t>
      </w:r>
      <w:r w:rsidRPr="002363E4">
        <w:rPr>
          <w:rFonts w:hint="eastAsia"/>
          <w:rtl/>
          <w:lang w:val="fr-FR"/>
        </w:rPr>
        <w:t>وضع</w:t>
      </w:r>
      <w:r w:rsidRPr="002363E4">
        <w:rPr>
          <w:rtl/>
          <w:lang w:val="fr-FR"/>
        </w:rPr>
        <w:t xml:space="preserve"> استراتيجيات تشج</w:t>
      </w:r>
      <w:r w:rsidRPr="002363E4">
        <w:rPr>
          <w:rFonts w:hint="eastAsia"/>
          <w:rtl/>
          <w:lang w:val="fr-FR"/>
        </w:rPr>
        <w:t>ع</w:t>
      </w:r>
      <w:r w:rsidRPr="002363E4">
        <w:rPr>
          <w:rtl/>
          <w:lang w:val="fr-FR"/>
        </w:rPr>
        <w:t xml:space="preserve"> </w:t>
      </w:r>
      <w:r w:rsidRPr="002363E4">
        <w:rPr>
          <w:rFonts w:hint="eastAsia"/>
          <w:rtl/>
          <w:lang w:val="fr-FR"/>
        </w:rPr>
        <w:t>المستهلكين</w:t>
      </w:r>
      <w:r w:rsidRPr="002363E4">
        <w:rPr>
          <w:rtl/>
          <w:lang w:val="fr-FR"/>
        </w:rPr>
        <w:t xml:space="preserve"> </w:t>
      </w:r>
      <w:r w:rsidRPr="002363E4">
        <w:rPr>
          <w:rFonts w:hint="eastAsia"/>
          <w:rtl/>
          <w:lang w:val="fr-FR"/>
        </w:rPr>
        <w:t>والمنتجين</w:t>
      </w:r>
      <w:r w:rsidRPr="002363E4">
        <w:rPr>
          <w:rtl/>
          <w:lang w:val="fr-FR"/>
        </w:rPr>
        <w:t xml:space="preserve"> </w:t>
      </w:r>
      <w:r w:rsidRPr="002363E4">
        <w:rPr>
          <w:rFonts w:hint="eastAsia"/>
          <w:rtl/>
          <w:lang w:val="fr-FR"/>
        </w:rPr>
        <w:t>على</w:t>
      </w:r>
      <w:r w:rsidRPr="002363E4">
        <w:rPr>
          <w:rtl/>
          <w:lang w:val="fr-FR"/>
        </w:rPr>
        <w:t xml:space="preserve"> </w:t>
      </w:r>
      <w:r w:rsidRPr="002363E4">
        <w:rPr>
          <w:rFonts w:hint="eastAsia"/>
          <w:rtl/>
          <w:lang w:val="fr-FR"/>
        </w:rPr>
        <w:t>إعادة</w:t>
      </w:r>
      <w:r w:rsidRPr="002363E4">
        <w:rPr>
          <w:rtl/>
          <w:lang w:val="fr-FR"/>
        </w:rPr>
        <w:t xml:space="preserve"> </w:t>
      </w:r>
      <w:r w:rsidRPr="002363E4">
        <w:rPr>
          <w:rFonts w:hint="eastAsia"/>
          <w:rtl/>
          <w:lang w:val="fr-FR"/>
        </w:rPr>
        <w:t>المعدات</w:t>
      </w:r>
      <w:r w:rsidRPr="002363E4">
        <w:rPr>
          <w:rtl/>
          <w:lang w:val="fr-FR"/>
        </w:rPr>
        <w:t xml:space="preserve"> </w:t>
      </w:r>
      <w:r w:rsidRPr="002363E4">
        <w:rPr>
          <w:rFonts w:hint="eastAsia"/>
          <w:rtl/>
          <w:lang w:val="fr-FR"/>
        </w:rPr>
        <w:t>الكهربائية</w:t>
      </w:r>
      <w:r w:rsidRPr="002363E4">
        <w:rPr>
          <w:rtl/>
          <w:lang w:val="fr-FR"/>
        </w:rPr>
        <w:t xml:space="preserve"> </w:t>
      </w:r>
      <w:r w:rsidRPr="002363E4">
        <w:rPr>
          <w:rFonts w:hint="eastAsia"/>
          <w:rtl/>
          <w:lang w:val="fr-FR"/>
        </w:rPr>
        <w:t>والإلكترونية</w:t>
      </w:r>
      <w:r w:rsidRPr="002363E4">
        <w:rPr>
          <w:rtl/>
          <w:lang w:val="fr-FR"/>
        </w:rPr>
        <w:t xml:space="preserve"> </w:t>
      </w:r>
      <w:r w:rsidRPr="002363E4">
        <w:rPr>
          <w:rFonts w:hint="eastAsia"/>
          <w:rtl/>
          <w:lang w:val="fr-FR"/>
        </w:rPr>
        <w:t>المستعملة؛</w:t>
      </w:r>
      <w:r w:rsidRPr="002363E4">
        <w:rPr>
          <w:rtl/>
          <w:lang w:val="fr-FR"/>
        </w:rPr>
        <w:t xml:space="preserve"> </w:t>
      </w:r>
      <w:r w:rsidRPr="002363E4">
        <w:rPr>
          <w:rFonts w:hint="eastAsia"/>
          <w:rtl/>
          <w:lang w:val="fr-FR"/>
        </w:rPr>
        <w:t>واله</w:t>
      </w:r>
      <w:r>
        <w:rPr>
          <w:rFonts w:hint="cs"/>
          <w:rtl/>
          <w:lang w:val="fr-FR"/>
        </w:rPr>
        <w:t xml:space="preserve">دف </w:t>
      </w:r>
      <w:r>
        <w:t>13</w:t>
      </w:r>
      <w:r>
        <w:rPr>
          <w:rFonts w:hint="cs"/>
          <w:rtl/>
          <w:lang w:val="fr-FR"/>
        </w:rPr>
        <w:t xml:space="preserve"> (العمل المناخي)، تصميم برامج لإدارة مخلفات المعدات الكهربائية والإلكترونية بما يكفل أثراً إيجابياً على البيئة. </w:t>
      </w:r>
      <w:r w:rsidRPr="00AF3601">
        <w:rPr>
          <w:rFonts w:hint="eastAsia"/>
          <w:i/>
          <w:iCs/>
          <w:rtl/>
          <w:lang w:val="fr-FR"/>
        </w:rPr>
        <w:t>واقترح</w:t>
      </w:r>
      <w:r w:rsidRPr="00AF3601">
        <w:rPr>
          <w:i/>
          <w:iCs/>
          <w:rtl/>
          <w:lang w:val="fr-FR"/>
        </w:rPr>
        <w:t xml:space="preserve"> فريق المقرر </w:t>
      </w:r>
      <w:r>
        <w:rPr>
          <w:rFonts w:hint="cs"/>
          <w:i/>
          <w:iCs/>
          <w:rtl/>
          <w:lang w:val="fr-FR"/>
        </w:rPr>
        <w:t>الاستمرار في تناول مسألة</w:t>
      </w:r>
      <w:r w:rsidRPr="00AF3601">
        <w:rPr>
          <w:i/>
          <w:iCs/>
          <w:rtl/>
          <w:lang w:val="fr-FR"/>
        </w:rPr>
        <w:t xml:space="preserve"> الدراسة</w:t>
      </w:r>
      <w:r>
        <w:rPr>
          <w:rFonts w:hint="cs"/>
          <w:rtl/>
          <w:lang w:val="fr-FR"/>
        </w:rPr>
        <w:t>.</w:t>
      </w:r>
    </w:p>
    <w:p w:rsidR="001F5CF4" w:rsidRDefault="001F5CF4" w:rsidP="001F5CF4">
      <w:pPr>
        <w:pStyle w:val="Heading2"/>
        <w:rPr>
          <w:rtl/>
          <w:lang w:bidi="ar-SA"/>
        </w:rPr>
      </w:pPr>
      <w:r>
        <w:lastRenderedPageBreak/>
        <w:t>9.3</w:t>
      </w:r>
      <w:r>
        <w:rPr>
          <w:rtl/>
        </w:rPr>
        <w:tab/>
      </w:r>
      <w:r w:rsidR="0062101A">
        <w:rPr>
          <w:rFonts w:hint="cs"/>
          <w:rtl/>
        </w:rPr>
        <w:t xml:space="preserve">المسألة </w:t>
      </w:r>
      <w:r w:rsidR="0062101A">
        <w:t>9/2</w:t>
      </w:r>
      <w:r w:rsidR="0062101A">
        <w:rPr>
          <w:rFonts w:hint="cs"/>
          <w:rtl/>
        </w:rPr>
        <w:t xml:space="preserve">: </w:t>
      </w:r>
      <w:r w:rsidRPr="00622C85">
        <w:rPr>
          <w:rtl/>
          <w:lang w:bidi="ar-SA"/>
        </w:rPr>
        <w:t>تعيين مواضيع الدراسة التي تتناولها لجان دراسات قطاع تقييس الاتصالات وقطاع الاتصالات الراديوية والتي تتسم بأهمية خاصة للبلدان النامية</w:t>
      </w:r>
    </w:p>
    <w:p w:rsidR="001F5CF4" w:rsidRDefault="001F5CF4" w:rsidP="001F5CF4">
      <w:pPr>
        <w:rPr>
          <w:rtl/>
          <w:lang w:val="fr-FR"/>
        </w:rPr>
      </w:pPr>
      <w:r>
        <w:rPr>
          <w:rFonts w:hint="cs"/>
          <w:rtl/>
          <w:lang w:bidi="ar-EG"/>
        </w:rPr>
        <w:t xml:space="preserve">يمكن الاطلاع على التقرير المعتمد لاجتماع فريق المقرر المعقود في أبريل </w:t>
      </w:r>
      <w:r>
        <w:rPr>
          <w:lang w:bidi="ar-EG"/>
        </w:rPr>
        <w:t>2017</w:t>
      </w:r>
      <w:r>
        <w:rPr>
          <w:rFonts w:hint="cs"/>
          <w:rtl/>
          <w:lang w:val="fr-FR"/>
        </w:rPr>
        <w:t xml:space="preserve"> بشأن المسألة </w:t>
      </w:r>
      <w:r>
        <w:t>9/2</w:t>
      </w:r>
      <w:r>
        <w:rPr>
          <w:rFonts w:hint="cs"/>
          <w:rtl/>
          <w:lang w:val="fr-FR"/>
        </w:rPr>
        <w:t xml:space="preserve"> في الوثيقة </w:t>
      </w:r>
      <w:hyperlink r:id="rId57" w:history="1">
        <w:r>
          <w:rPr>
            <w:rStyle w:val="Hyperlink"/>
            <w:rFonts w:ascii="Calibri" w:hAnsi="Calibri"/>
          </w:rPr>
          <w:t>2/REP/30</w:t>
        </w:r>
      </w:hyperlink>
      <w:r>
        <w:rPr>
          <w:rFonts w:hint="cs"/>
          <w:rtl/>
          <w:lang w:val="fr-FR"/>
        </w:rPr>
        <w:t>.</w:t>
      </w:r>
    </w:p>
    <w:p w:rsidR="001F5CF4" w:rsidRDefault="001F5CF4" w:rsidP="001F5CF4">
      <w:pPr>
        <w:rPr>
          <w:rtl/>
          <w:lang w:val="fr-FR"/>
        </w:rPr>
      </w:pPr>
      <w:r>
        <w:rPr>
          <w:rFonts w:hint="cs"/>
          <w:rtl/>
          <w:lang w:bidi="ar-EG"/>
        </w:rPr>
        <w:t>واعت</w:t>
      </w:r>
      <w:r>
        <w:rPr>
          <w:rFonts w:hint="cs"/>
          <w:rtl/>
        </w:rPr>
        <w:t>ُ</w:t>
      </w:r>
      <w:r>
        <w:rPr>
          <w:rFonts w:hint="cs"/>
          <w:rtl/>
          <w:lang w:bidi="ar-EG"/>
        </w:rPr>
        <w:t xml:space="preserve">مد التقرير النهائي المتاح في الوثيقة </w:t>
      </w:r>
      <w:hyperlink r:id="rId58" w:history="1">
        <w:r>
          <w:rPr>
            <w:rStyle w:val="Hyperlink"/>
            <w:rFonts w:ascii="Calibri" w:hAnsi="Calibri"/>
            <w:lang w:bidi="ar-EG"/>
          </w:rPr>
          <w:t>2/421</w:t>
        </w:r>
      </w:hyperlink>
      <w:r>
        <w:rPr>
          <w:rFonts w:hint="cs"/>
          <w:rtl/>
          <w:lang w:val="fr-FR"/>
        </w:rPr>
        <w:t xml:space="preserve"> على أن يتم إدخال عدد من التغييرات عليه.</w:t>
      </w:r>
    </w:p>
    <w:p w:rsidR="001F5CF4" w:rsidRDefault="001F5CF4" w:rsidP="001F5CF4">
      <w:pPr>
        <w:rPr>
          <w:rtl/>
          <w:lang w:bidi="ar-EG"/>
        </w:rPr>
      </w:pPr>
      <w:r>
        <w:rPr>
          <w:rFonts w:hint="cs"/>
          <w:rtl/>
          <w:lang w:bidi="ar-EG"/>
        </w:rPr>
        <w:t xml:space="preserve">ولدى النظر في مستقبل المسألة </w:t>
      </w:r>
      <w:r>
        <w:rPr>
          <w:lang w:bidi="ar-EG"/>
        </w:rPr>
        <w:t>9/2</w:t>
      </w:r>
      <w:r>
        <w:rPr>
          <w:rFonts w:hint="cs"/>
          <w:rtl/>
          <w:lang w:val="fr-FR"/>
        </w:rPr>
        <w:t>، اتفق المشاركون في الاستقصاءين على أهمية الموضوع وعلى ضرورة تعزيز التعاون بين القطاعات. غير أنه أُشير في اجتماع فريق المقرر إلى أن المسألة لم تتلق مساهمات كثيرة للنظر فيها خلال فترة الدراسة.</w:t>
      </w:r>
      <w:r>
        <w:rPr>
          <w:rFonts w:hint="cs"/>
          <w:rtl/>
          <w:lang w:bidi="ar-EG"/>
        </w:rPr>
        <w:t xml:space="preserve"> وفي هذا الصدد، يمكن أن تكون الآليات الأخرى أكثر ملاءمة. وفي حالة استمر هذا الموضوع خلال فترة الدراسة المقبلة، سيلزم استحداث آلية مناسبة. وينبغي للآلية المستقبلية المحتملة هذه أن تنظر في دعوة ممثلين عن القطاعين الآخرين وعن الأمانة العامة لعرض أحدث الأنشطة التي يضطلعون بها على أساس منتظم. وفي المستقبل، ينبغي إيلاء الاعتبار لمزايا عقد اجتماعات المسألة</w:t>
      </w:r>
      <w:r>
        <w:rPr>
          <w:rFonts w:hint="eastAsia"/>
          <w:rtl/>
          <w:lang w:bidi="ar-EG"/>
        </w:rPr>
        <w:t> </w:t>
      </w:r>
      <w:r>
        <w:rPr>
          <w:lang w:bidi="ar-EG"/>
        </w:rPr>
        <w:t>9/2</w:t>
      </w:r>
      <w:r>
        <w:rPr>
          <w:rFonts w:hint="cs"/>
          <w:rtl/>
          <w:lang w:val="fr-FR"/>
        </w:rPr>
        <w:t xml:space="preserve"> والمساوئ التي ينطوي عليها إعداد التقرير</w:t>
      </w:r>
      <w:r>
        <w:rPr>
          <w:rFonts w:hint="cs"/>
          <w:rtl/>
          <w:lang w:bidi="ar-EG"/>
        </w:rPr>
        <w:t xml:space="preserve"> النهائي وتكاليف الترجمة، وما إلى ذلك. ويمكن دعوة ممثلي القطاعات إلى الجلسات العامة الافتت</w:t>
      </w:r>
      <w:r w:rsidR="000B3858">
        <w:rPr>
          <w:rFonts w:hint="cs"/>
          <w:rtl/>
          <w:lang w:bidi="ar-EG"/>
        </w:rPr>
        <w:t>احية للجنتي الدراسات</w:t>
      </w:r>
      <w:r>
        <w:rPr>
          <w:rFonts w:hint="cs"/>
          <w:rtl/>
          <w:lang w:bidi="ar-EG"/>
        </w:rPr>
        <w:t xml:space="preserve"> التابعتين لقطاع تنمية الاتصالات لعرض أنشطتهم. ومن المفهوم أن ترد تطلعات البلدان النامية في خطة عمل قطاع تنمية الاتصالات، وأنه قد يكون من المفيد المطابقة بين هذه التطلعات وما تقدمه القطاعات بالفعل في هذا الصدد.</w:t>
      </w:r>
    </w:p>
    <w:p w:rsidR="001F5CF4" w:rsidRPr="00AE189E" w:rsidRDefault="001F5CF4" w:rsidP="001F5CF4">
      <w:pPr>
        <w:rPr>
          <w:rtl/>
        </w:rPr>
      </w:pPr>
      <w:r w:rsidRPr="00C31F34">
        <w:rPr>
          <w:rFonts w:hint="cs"/>
          <w:rtl/>
          <w:lang w:bidi="ar-EG"/>
        </w:rPr>
        <w:t xml:space="preserve">وفيما يتعلق بعمل فريق التنسيق </w:t>
      </w:r>
      <w:r w:rsidRPr="00C31F34">
        <w:rPr>
          <w:rtl/>
        </w:rPr>
        <w:t>بين القطاعات المعني بالقضايا ذات الاهتمام المشترك</w:t>
      </w:r>
      <w:r w:rsidRPr="00C31F34">
        <w:rPr>
          <w:rFonts w:hint="cs"/>
          <w:rtl/>
        </w:rPr>
        <w:t>، أشي</w:t>
      </w:r>
      <w:r w:rsidR="000B3858">
        <w:rPr>
          <w:rFonts w:hint="cs"/>
          <w:rtl/>
        </w:rPr>
        <w:t>ر إلى أن المناقشات التي تدور في</w:t>
      </w:r>
      <w:r w:rsidR="000B3858">
        <w:rPr>
          <w:rFonts w:hint="eastAsia"/>
          <w:rtl/>
        </w:rPr>
        <w:t> </w:t>
      </w:r>
      <w:r w:rsidRPr="00C31F34">
        <w:rPr>
          <w:rFonts w:hint="cs"/>
          <w:rtl/>
        </w:rPr>
        <w:t>إطار الفريق، لا تصل إلى المشاركين في لجنتي دراسات قطاع تنمية الاتصالات.</w:t>
      </w:r>
      <w:r>
        <w:rPr>
          <w:rFonts w:hint="cs"/>
          <w:rtl/>
        </w:rPr>
        <w:t xml:space="preserve"> واتُفق على أهمية هذا الموض</w:t>
      </w:r>
      <w:r w:rsidR="000B3858">
        <w:rPr>
          <w:rFonts w:hint="cs"/>
          <w:rtl/>
        </w:rPr>
        <w:t>وع إلا أنه ينبغي إعادة النظر في</w:t>
      </w:r>
      <w:r w:rsidR="000B3858">
        <w:rPr>
          <w:rFonts w:hint="eastAsia"/>
          <w:rtl/>
        </w:rPr>
        <w:t> </w:t>
      </w:r>
      <w:r>
        <w:rPr>
          <w:rFonts w:hint="cs"/>
          <w:rtl/>
        </w:rPr>
        <w:t xml:space="preserve">الآلية. وأُشير إلى أن المسألة في حد ذاتها يمكن وقف العمل بها مع تشجيع التنسيق الوثيق مع فريق التنسيق بين القطاعات، ودعوة ممثلين عن القطاعات والأمانة العامة لعرض هذه الأنشطة خلال اجتماعات لجنتي الدراسات </w:t>
      </w:r>
      <w:r>
        <w:t>1</w:t>
      </w:r>
      <w:r>
        <w:rPr>
          <w:rFonts w:hint="cs"/>
          <w:rtl/>
          <w:lang w:val="fr-FR"/>
        </w:rPr>
        <w:t xml:space="preserve"> و</w:t>
      </w:r>
      <w:r>
        <w:t>2</w:t>
      </w:r>
      <w:r>
        <w:rPr>
          <w:rFonts w:hint="cs"/>
          <w:rtl/>
        </w:rPr>
        <w:t xml:space="preserve"> لقطاع تنمية الاتصالات حيث لا تقتصر أهمية هذه العروض على البلدان النامية بل تمتد </w:t>
      </w:r>
      <w:r w:rsidRPr="00AE189E">
        <w:rPr>
          <w:rFonts w:hint="cs"/>
          <w:rtl/>
        </w:rPr>
        <w:t xml:space="preserve">لتشمل البلدان المتقدمة أيضاً. </w:t>
      </w:r>
      <w:r w:rsidRPr="00AF3601">
        <w:rPr>
          <w:rFonts w:hint="eastAsia"/>
          <w:i/>
          <w:iCs/>
          <w:rtl/>
        </w:rPr>
        <w:t>واقترح</w:t>
      </w:r>
      <w:r w:rsidRPr="00AF3601">
        <w:rPr>
          <w:i/>
          <w:iCs/>
          <w:rtl/>
        </w:rPr>
        <w:t xml:space="preserve"> فريق المقرر وقف العمل </w:t>
      </w:r>
      <w:r w:rsidRPr="00AE189E">
        <w:rPr>
          <w:rFonts w:hint="cs"/>
          <w:i/>
          <w:iCs/>
          <w:rtl/>
        </w:rPr>
        <w:t>ب</w:t>
      </w:r>
      <w:r w:rsidRPr="00AF3601">
        <w:rPr>
          <w:rFonts w:hint="eastAsia"/>
          <w:i/>
          <w:iCs/>
          <w:rtl/>
        </w:rPr>
        <w:t>مسألة</w:t>
      </w:r>
      <w:r w:rsidRPr="00AF3601">
        <w:rPr>
          <w:i/>
          <w:iCs/>
          <w:rtl/>
        </w:rPr>
        <w:t xml:space="preserve"> </w:t>
      </w:r>
      <w:r w:rsidRPr="00AF3601">
        <w:rPr>
          <w:rFonts w:hint="eastAsia"/>
          <w:i/>
          <w:iCs/>
          <w:rtl/>
        </w:rPr>
        <w:t>الدراسة</w:t>
      </w:r>
      <w:r w:rsidRPr="00AF3601">
        <w:rPr>
          <w:i/>
          <w:iCs/>
          <w:rtl/>
        </w:rPr>
        <w:t xml:space="preserve"> </w:t>
      </w:r>
      <w:r w:rsidRPr="00AF3601">
        <w:rPr>
          <w:rFonts w:hint="eastAsia"/>
          <w:i/>
          <w:iCs/>
          <w:rtl/>
        </w:rPr>
        <w:t>واستكشاف</w:t>
      </w:r>
      <w:r w:rsidRPr="00AF3601">
        <w:rPr>
          <w:i/>
          <w:iCs/>
          <w:rtl/>
        </w:rPr>
        <w:t xml:space="preserve"> </w:t>
      </w:r>
      <w:r w:rsidRPr="00AF3601">
        <w:rPr>
          <w:rFonts w:hint="eastAsia"/>
          <w:i/>
          <w:iCs/>
          <w:rtl/>
        </w:rPr>
        <w:t>آليات</w:t>
      </w:r>
      <w:r w:rsidRPr="00AF3601">
        <w:rPr>
          <w:i/>
          <w:iCs/>
          <w:rtl/>
        </w:rPr>
        <w:t xml:space="preserve"> </w:t>
      </w:r>
      <w:r w:rsidRPr="00AF3601">
        <w:rPr>
          <w:rFonts w:hint="eastAsia"/>
          <w:i/>
          <w:iCs/>
          <w:rtl/>
        </w:rPr>
        <w:t>بديلة</w:t>
      </w:r>
      <w:r w:rsidRPr="00AF3601">
        <w:rPr>
          <w:i/>
          <w:iCs/>
          <w:rtl/>
        </w:rPr>
        <w:t xml:space="preserve"> </w:t>
      </w:r>
      <w:r w:rsidRPr="00AF3601">
        <w:rPr>
          <w:rFonts w:hint="eastAsia"/>
          <w:i/>
          <w:iCs/>
          <w:rtl/>
        </w:rPr>
        <w:t>أخرى</w:t>
      </w:r>
      <w:r w:rsidRPr="00AE189E">
        <w:rPr>
          <w:rFonts w:hint="cs"/>
          <w:rtl/>
        </w:rPr>
        <w:t>.</w:t>
      </w:r>
    </w:p>
    <w:p w:rsidR="001F5CF4" w:rsidRPr="00C31F34" w:rsidRDefault="001F5CF4" w:rsidP="001F5CF4">
      <w:pPr>
        <w:pStyle w:val="Heading2"/>
        <w:rPr>
          <w:rtl/>
        </w:rPr>
      </w:pPr>
      <w:r w:rsidRPr="00AF3601">
        <w:t>10.3</w:t>
      </w:r>
      <w:r w:rsidRPr="00AF3601">
        <w:rPr>
          <w:rtl/>
        </w:rPr>
        <w:tab/>
      </w:r>
      <w:r w:rsidRPr="00AF3601">
        <w:rPr>
          <w:rtl/>
          <w:lang w:bidi="ar-SA"/>
        </w:rPr>
        <w:t xml:space="preserve">فرقة العمل </w:t>
      </w:r>
      <w:r w:rsidRPr="00AF3601">
        <w:t>1/2</w:t>
      </w:r>
    </w:p>
    <w:p w:rsidR="001F5CF4" w:rsidRDefault="001F5CF4" w:rsidP="0062101A">
      <w:pPr>
        <w:rPr>
          <w:rtl/>
          <w:lang w:val="fr-FR"/>
        </w:rPr>
      </w:pPr>
      <w:r>
        <w:rPr>
          <w:rFonts w:hint="cs"/>
          <w:rtl/>
          <w:lang w:bidi="ar-EG"/>
        </w:rPr>
        <w:t xml:space="preserve">يمكن الاطلاع على التقرير المعتمد لاجتماع </w:t>
      </w:r>
      <w:r w:rsidR="0062101A">
        <w:rPr>
          <w:rFonts w:hint="cs"/>
          <w:rtl/>
          <w:lang w:bidi="ar-EG"/>
        </w:rPr>
        <w:t>فرقة العمل</w:t>
      </w:r>
      <w:r>
        <w:rPr>
          <w:rFonts w:hint="cs"/>
          <w:rtl/>
          <w:lang w:bidi="ar-EG"/>
        </w:rPr>
        <w:t xml:space="preserve"> </w:t>
      </w:r>
      <w:r>
        <w:rPr>
          <w:lang w:bidi="ar-EG"/>
        </w:rPr>
        <w:t>1/2</w:t>
      </w:r>
      <w:r>
        <w:rPr>
          <w:rFonts w:hint="cs"/>
          <w:rtl/>
          <w:lang w:val="fr-FR"/>
        </w:rPr>
        <w:t xml:space="preserve"> في الوثيقة </w:t>
      </w:r>
      <w:hyperlink r:id="rId59" w:history="1">
        <w:r w:rsidRPr="00295535">
          <w:rPr>
            <w:rStyle w:val="Hyperlink"/>
            <w:rFonts w:ascii="Calibri" w:hAnsi="Calibri"/>
            <w:bCs/>
            <w:lang w:val="en-GB"/>
          </w:rPr>
          <w:t>2/REP/31</w:t>
        </w:r>
      </w:hyperlink>
      <w:r>
        <w:rPr>
          <w:rFonts w:hint="cs"/>
          <w:rtl/>
          <w:lang w:val="fr-FR"/>
        </w:rPr>
        <w:t>.</w:t>
      </w:r>
    </w:p>
    <w:p w:rsidR="001F5CF4" w:rsidRDefault="001F5CF4" w:rsidP="001F5CF4">
      <w:pPr>
        <w:rPr>
          <w:rtl/>
          <w:lang w:bidi="ar-SY"/>
        </w:rPr>
      </w:pPr>
      <w:r>
        <w:rPr>
          <w:rFonts w:hint="cs"/>
          <w:rtl/>
          <w:lang w:bidi="ar-EG"/>
        </w:rPr>
        <w:t xml:space="preserve">وفيما يتعلق بمستقبل فرق العمل للجان الدراسات التابعة لقطاع تنمية الاتصالات، جرى النظر في الردود الواردة على الاستقصاءين إلى جانب تعقيبات وأفكار من رئيس فرقة العمل </w:t>
      </w:r>
      <w:r>
        <w:rPr>
          <w:lang w:bidi="ar-EG"/>
        </w:rPr>
        <w:t>1/2</w:t>
      </w:r>
      <w:r>
        <w:rPr>
          <w:rFonts w:hint="cs"/>
          <w:rtl/>
        </w:rPr>
        <w:t xml:space="preserve">. واختلف المجيبون على الاستقصاءين حول فائدة فرق العمل في قطاع تنمية الاتصالات. ولدى مناقشة مستقبل فرقة العمل </w:t>
      </w:r>
      <w:r>
        <w:t>1/2</w:t>
      </w:r>
      <w:r>
        <w:rPr>
          <w:rFonts w:hint="cs"/>
          <w:rtl/>
          <w:lang w:val="fr-FR"/>
        </w:rPr>
        <w:t xml:space="preserve">، أشار المشاركون إلى أن ولاية فرقة العمل وصلاحياتها يتعين أن تكون واضحة لجميع مسائل الدراسة المسندة وللمقررين الذين يترأسون هذه المسائل، حتى يتسنى لفرقة العمل أن تؤدي مهامها على الوجه الصحيح. </w:t>
      </w:r>
      <w:r w:rsidRPr="00087057">
        <w:rPr>
          <w:rFonts w:hint="cs"/>
          <w:rtl/>
          <w:lang w:bidi="ar-SY"/>
        </w:rPr>
        <w:t>وإذا</w:t>
      </w:r>
      <w:r w:rsidRPr="00087057">
        <w:rPr>
          <w:rtl/>
          <w:lang w:bidi="ar-SY"/>
        </w:rPr>
        <w:t xml:space="preserve"> لم </w:t>
      </w:r>
      <w:r w:rsidRPr="00087057">
        <w:rPr>
          <w:rFonts w:hint="cs"/>
          <w:rtl/>
          <w:lang w:bidi="ar-SY"/>
        </w:rPr>
        <w:t>تتحقق</w:t>
      </w:r>
      <w:r w:rsidRPr="00087057">
        <w:rPr>
          <w:rtl/>
          <w:lang w:bidi="ar-SY"/>
        </w:rPr>
        <w:t xml:space="preserve"> هذه </w:t>
      </w:r>
      <w:r w:rsidRPr="00087057">
        <w:rPr>
          <w:rFonts w:hint="cs"/>
          <w:rtl/>
          <w:lang w:bidi="ar-SY"/>
        </w:rPr>
        <w:t>العناصر</w:t>
      </w:r>
      <w:r w:rsidRPr="00087057">
        <w:rPr>
          <w:rtl/>
          <w:lang w:bidi="ar-SY"/>
        </w:rPr>
        <w:t>،</w:t>
      </w:r>
      <w:r w:rsidRPr="00087057">
        <w:rPr>
          <w:rFonts w:hint="cs"/>
          <w:rtl/>
          <w:lang w:bidi="ar-SY"/>
        </w:rPr>
        <w:t xml:space="preserve"> عندئذ</w:t>
      </w:r>
      <w:r w:rsidRPr="00087057">
        <w:rPr>
          <w:rtl/>
          <w:lang w:bidi="ar-SY"/>
        </w:rPr>
        <w:t xml:space="preserve"> ينبغي حل فرقة العمل </w:t>
      </w:r>
      <w:r>
        <w:rPr>
          <w:lang w:val="en-GB" w:bidi="ar-EG"/>
        </w:rPr>
        <w:t>1/2</w:t>
      </w:r>
      <w:r w:rsidRPr="00087057">
        <w:rPr>
          <w:rtl/>
          <w:lang w:bidi="ar-SY"/>
        </w:rPr>
        <w:t xml:space="preserve">. </w:t>
      </w:r>
      <w:r w:rsidRPr="00087057">
        <w:rPr>
          <w:rFonts w:hint="cs"/>
          <w:rtl/>
          <w:lang w:bidi="ar-SY"/>
        </w:rPr>
        <w:t>وأخذ عدد</w:t>
      </w:r>
      <w:r w:rsidRPr="00087057">
        <w:rPr>
          <w:rtl/>
          <w:lang w:bidi="ar-SY"/>
        </w:rPr>
        <w:t xml:space="preserve"> من المشاركين في الاجتماع </w:t>
      </w:r>
      <w:r w:rsidRPr="00087057">
        <w:rPr>
          <w:rFonts w:hint="cs"/>
          <w:rtl/>
          <w:lang w:bidi="ar-SY"/>
        </w:rPr>
        <w:t xml:space="preserve">علماً بذلك </w:t>
      </w:r>
      <w:r w:rsidRPr="00087057">
        <w:rPr>
          <w:rtl/>
          <w:lang w:bidi="ar-SY"/>
        </w:rPr>
        <w:t xml:space="preserve">ووافقوا على أن </w:t>
      </w:r>
      <w:r>
        <w:rPr>
          <w:rFonts w:hint="cs"/>
          <w:rtl/>
          <w:lang w:bidi="ar-SY"/>
        </w:rPr>
        <w:t xml:space="preserve">يكون </w:t>
      </w:r>
      <w:r w:rsidRPr="00087057">
        <w:rPr>
          <w:rtl/>
          <w:lang w:bidi="ar-SY"/>
        </w:rPr>
        <w:t>التركيز والأولوية في قطاع</w:t>
      </w:r>
      <w:r w:rsidRPr="00087057">
        <w:rPr>
          <w:rFonts w:hint="cs"/>
          <w:rtl/>
          <w:lang w:bidi="ar-SY"/>
        </w:rPr>
        <w:t>ي</w:t>
      </w:r>
      <w:r w:rsidRPr="00087057">
        <w:rPr>
          <w:rtl/>
          <w:lang w:bidi="ar-SY"/>
        </w:rPr>
        <w:t xml:space="preserve"> الاتحاد </w:t>
      </w:r>
      <w:r w:rsidRPr="00087057">
        <w:rPr>
          <w:rFonts w:hint="cs"/>
          <w:rtl/>
          <w:lang w:bidi="ar-SY"/>
        </w:rPr>
        <w:t>الآخري</w:t>
      </w:r>
      <w:r w:rsidRPr="00963C0E">
        <w:rPr>
          <w:rFonts w:hint="cs"/>
          <w:rtl/>
          <w:lang w:bidi="ar-SY"/>
        </w:rPr>
        <w:t>ن</w:t>
      </w:r>
      <w:r w:rsidRPr="00963C0E">
        <w:rPr>
          <w:rtl/>
          <w:lang w:bidi="ar-SY"/>
        </w:rPr>
        <w:t xml:space="preserve"> </w:t>
      </w:r>
      <w:r>
        <w:rPr>
          <w:rFonts w:hint="cs"/>
          <w:rtl/>
          <w:lang w:bidi="ar-SY"/>
        </w:rPr>
        <w:t>ل</w:t>
      </w:r>
      <w:r w:rsidRPr="00087057">
        <w:rPr>
          <w:rtl/>
          <w:lang w:bidi="ar-SY"/>
        </w:rPr>
        <w:t>عمل فرق العمل بدلا</w:t>
      </w:r>
      <w:r w:rsidRPr="00087057">
        <w:rPr>
          <w:rFonts w:hint="cs"/>
          <w:rtl/>
          <w:lang w:bidi="ar-SY"/>
        </w:rPr>
        <w:t>ً</w:t>
      </w:r>
      <w:r w:rsidRPr="00087057">
        <w:rPr>
          <w:rtl/>
          <w:lang w:bidi="ar-SY"/>
        </w:rPr>
        <w:t xml:space="preserve"> من </w:t>
      </w:r>
      <w:r w:rsidRPr="00087057">
        <w:rPr>
          <w:rFonts w:hint="cs"/>
          <w:rtl/>
          <w:lang w:bidi="ar-SY"/>
        </w:rPr>
        <w:t xml:space="preserve">مسائل </w:t>
      </w:r>
      <w:r w:rsidRPr="00087057">
        <w:rPr>
          <w:rtl/>
          <w:lang w:bidi="ar-SY"/>
        </w:rPr>
        <w:t>الدراسة.</w:t>
      </w:r>
      <w:r>
        <w:rPr>
          <w:rFonts w:hint="cs"/>
          <w:rtl/>
          <w:lang w:bidi="ar-SY"/>
        </w:rPr>
        <w:t xml:space="preserve"> </w:t>
      </w:r>
      <w:r w:rsidRPr="00087057">
        <w:rPr>
          <w:rtl/>
          <w:lang w:bidi="ar-SY"/>
        </w:rPr>
        <w:t xml:space="preserve">وقد اتفق المشاركون على أن </w:t>
      </w:r>
      <w:r>
        <w:rPr>
          <w:rFonts w:hint="cs"/>
          <w:rtl/>
          <w:lang w:bidi="ar-SY"/>
        </w:rPr>
        <w:t xml:space="preserve">النهج المفضل يتمثل في </w:t>
      </w:r>
      <w:r w:rsidRPr="00087057">
        <w:rPr>
          <w:rFonts w:hint="cs"/>
          <w:rtl/>
          <w:lang w:bidi="ar-SY"/>
        </w:rPr>
        <w:t>الحصول</w:t>
      </w:r>
      <w:r w:rsidRPr="00087057">
        <w:rPr>
          <w:rtl/>
          <w:lang w:bidi="ar-SY"/>
        </w:rPr>
        <w:t xml:space="preserve"> على مواضيع الدراسة أولا</w:t>
      </w:r>
      <w:r w:rsidRPr="00087057">
        <w:rPr>
          <w:rFonts w:hint="cs"/>
          <w:rtl/>
          <w:lang w:bidi="ar-SY"/>
        </w:rPr>
        <w:t>ً</w:t>
      </w:r>
      <w:r w:rsidRPr="00087057">
        <w:rPr>
          <w:rtl/>
          <w:lang w:bidi="ar-SY"/>
        </w:rPr>
        <w:t xml:space="preserve"> ثم </w:t>
      </w:r>
      <w:r w:rsidRPr="00087057">
        <w:rPr>
          <w:rFonts w:hint="cs"/>
          <w:rtl/>
          <w:lang w:bidi="ar-SY"/>
        </w:rPr>
        <w:t>تحديد</w:t>
      </w:r>
      <w:r w:rsidRPr="00087057">
        <w:rPr>
          <w:rtl/>
          <w:lang w:bidi="ar-SY"/>
        </w:rPr>
        <w:t xml:space="preserve"> ما إذا </w:t>
      </w:r>
      <w:r w:rsidRPr="00087057">
        <w:rPr>
          <w:rFonts w:hint="cs"/>
          <w:rtl/>
          <w:lang w:bidi="ar-SY"/>
        </w:rPr>
        <w:t>كان ثمة حاجة إلى إنشاء فرقة عمل</w:t>
      </w:r>
      <w:r w:rsidRPr="00087057">
        <w:rPr>
          <w:rtl/>
          <w:lang w:bidi="ar-SY"/>
        </w:rPr>
        <w:t xml:space="preserve">. </w:t>
      </w:r>
      <w:r w:rsidRPr="00087057">
        <w:rPr>
          <w:rFonts w:hint="cs"/>
          <w:rtl/>
          <w:lang w:bidi="ar-SY"/>
        </w:rPr>
        <w:t>وبعد</w:t>
      </w:r>
      <w:r w:rsidRPr="00087057">
        <w:rPr>
          <w:rtl/>
          <w:lang w:bidi="ar-SY"/>
        </w:rPr>
        <w:t xml:space="preserve"> تحديد </w:t>
      </w:r>
      <w:r w:rsidRPr="00087057">
        <w:rPr>
          <w:rFonts w:hint="cs"/>
          <w:rtl/>
          <w:lang w:bidi="ar-SY"/>
        </w:rPr>
        <w:t>مسائل</w:t>
      </w:r>
      <w:r w:rsidRPr="00087057">
        <w:rPr>
          <w:rtl/>
          <w:lang w:bidi="ar-SY"/>
        </w:rPr>
        <w:t xml:space="preserve"> الدراسة يمكن </w:t>
      </w:r>
      <w:r>
        <w:rPr>
          <w:rFonts w:hint="cs"/>
          <w:rtl/>
          <w:lang w:bidi="ar-SY"/>
        </w:rPr>
        <w:t xml:space="preserve">حينها </w:t>
      </w:r>
      <w:r w:rsidRPr="00087057">
        <w:rPr>
          <w:rtl/>
          <w:lang w:bidi="ar-SY"/>
        </w:rPr>
        <w:t>تحديد اختصاصات وولاية واضحة.</w:t>
      </w:r>
    </w:p>
    <w:p w:rsidR="001F5CF4" w:rsidRDefault="001F5CF4" w:rsidP="001F5CF4">
      <w:pPr>
        <w:pStyle w:val="Heading1"/>
        <w:rPr>
          <w:rtl/>
        </w:rPr>
      </w:pPr>
      <w:r>
        <w:rPr>
          <w:lang w:bidi="ar-SY"/>
        </w:rPr>
        <w:t>4</w:t>
      </w:r>
      <w:r>
        <w:rPr>
          <w:rtl/>
        </w:rPr>
        <w:tab/>
      </w:r>
      <w:r>
        <w:rPr>
          <w:rFonts w:hint="cs"/>
          <w:rtl/>
        </w:rPr>
        <w:t xml:space="preserve">نتائج الاستقصاءات المتعلقة بعمل لجنتي دراسات قطاع تنمية الاتصالات </w:t>
      </w:r>
    </w:p>
    <w:p w:rsidR="001F5CF4" w:rsidRDefault="001F5CF4" w:rsidP="001F5CF4">
      <w:pPr>
        <w:rPr>
          <w:rtl/>
        </w:rPr>
      </w:pPr>
      <w:r>
        <w:rPr>
          <w:rFonts w:hint="cs"/>
          <w:rtl/>
        </w:rPr>
        <w:t>خلال الأشهر القليلة الماضية، أطلقت لجنتا الدراسات لقطاع تنمية الاتصالات استقصاءين لاستقاء الآراء بشأن الجوانب المختلفة المتعلقة بعمل لجنتي دراسات قطاع تنمية الاتصالات.</w:t>
      </w:r>
    </w:p>
    <w:p w:rsidR="001F5CF4" w:rsidRPr="0062101A" w:rsidRDefault="001F5CF4" w:rsidP="0062101A">
      <w:pPr>
        <w:pStyle w:val="Heading2"/>
        <w:rPr>
          <w:spacing w:val="6"/>
          <w:lang w:val="fr-FR" w:bidi="ar-SA"/>
        </w:rPr>
      </w:pPr>
      <w:r w:rsidRPr="0062101A">
        <w:rPr>
          <w:spacing w:val="6"/>
        </w:rPr>
        <w:lastRenderedPageBreak/>
        <w:t>1.4</w:t>
      </w:r>
      <w:r w:rsidRPr="0062101A">
        <w:rPr>
          <w:spacing w:val="6"/>
          <w:rtl/>
        </w:rPr>
        <w:tab/>
      </w:r>
      <w:r w:rsidRPr="0062101A">
        <w:rPr>
          <w:rFonts w:hint="cs"/>
          <w:spacing w:val="6"/>
          <w:rtl/>
        </w:rPr>
        <w:t xml:space="preserve">الاستقصاء العالمي بشأن عمل لجنتي دراسات قطاع تنمية الاتصالات (فترة الدراسة السادسة، </w:t>
      </w:r>
      <w:r w:rsidRPr="0062101A">
        <w:rPr>
          <w:spacing w:val="6"/>
        </w:rPr>
        <w:t>2017</w:t>
      </w:r>
      <w:r w:rsidR="0062101A" w:rsidRPr="0062101A">
        <w:rPr>
          <w:spacing w:val="6"/>
        </w:rPr>
        <w:t>-</w:t>
      </w:r>
      <w:r w:rsidRPr="0062101A">
        <w:rPr>
          <w:spacing w:val="6"/>
        </w:rPr>
        <w:t>2014</w:t>
      </w:r>
      <w:r w:rsidRPr="0062101A">
        <w:rPr>
          <w:rFonts w:hint="cs"/>
          <w:spacing w:val="6"/>
          <w:rtl/>
          <w:lang w:val="fr-FR" w:bidi="ar-SA"/>
        </w:rPr>
        <w:t>)</w:t>
      </w:r>
    </w:p>
    <w:p w:rsidR="001F5CF4" w:rsidRPr="00AF3601" w:rsidRDefault="001F5CF4" w:rsidP="0062101A">
      <w:pPr>
        <w:rPr>
          <w:lang w:val="fr-FR"/>
        </w:rPr>
      </w:pPr>
      <w:r>
        <w:rPr>
          <w:rFonts w:hint="cs"/>
          <w:rtl/>
          <w:lang w:bidi="ar-EG"/>
        </w:rPr>
        <w:t xml:space="preserve">أطلقت المسألة </w:t>
      </w:r>
      <w:r>
        <w:rPr>
          <w:lang w:bidi="ar-EG"/>
        </w:rPr>
        <w:t>9/2</w:t>
      </w:r>
      <w:r>
        <w:rPr>
          <w:rFonts w:hint="cs"/>
          <w:rtl/>
          <w:lang w:val="fr-FR"/>
        </w:rPr>
        <w:t xml:space="preserve"> المسندة إلى لجنة الدراسات </w:t>
      </w:r>
      <w:r>
        <w:t>2</w:t>
      </w:r>
      <w:r>
        <w:rPr>
          <w:rFonts w:hint="cs"/>
          <w:rtl/>
          <w:lang w:val="fr-FR"/>
        </w:rPr>
        <w:t xml:space="preserve"> لقطاع تنمية الاتصالات</w:t>
      </w:r>
      <w:r>
        <w:rPr>
          <w:rFonts w:hint="cs"/>
          <w:rtl/>
          <w:lang w:bidi="ar-EG"/>
        </w:rPr>
        <w:t xml:space="preserve"> "</w:t>
      </w:r>
      <w:r w:rsidRPr="00AF3601">
        <w:rPr>
          <w:rFonts w:hint="eastAsia"/>
          <w:b/>
          <w:bCs/>
          <w:rtl/>
          <w:lang w:bidi="ar-EG"/>
        </w:rPr>
        <w:t>الاستقصاء</w:t>
      </w:r>
      <w:r w:rsidR="000B3858">
        <w:rPr>
          <w:b/>
          <w:bCs/>
          <w:rtl/>
          <w:lang w:bidi="ar-EG"/>
        </w:rPr>
        <w:t xml:space="preserve"> العالمي بشأن عمل لجنتي الدراس</w:t>
      </w:r>
      <w:r w:rsidR="000B3858">
        <w:rPr>
          <w:rFonts w:hint="cs"/>
          <w:b/>
          <w:bCs/>
          <w:rtl/>
          <w:lang w:bidi="ar-EG"/>
        </w:rPr>
        <w:t>ات</w:t>
      </w:r>
      <w:r w:rsidRPr="00AF3601">
        <w:rPr>
          <w:b/>
          <w:bCs/>
          <w:rtl/>
          <w:lang w:bidi="ar-EG"/>
        </w:rPr>
        <w:t xml:space="preserve"> لقطاع تنمية الاتصالات (فترة الدراسة السادسة، </w:t>
      </w:r>
      <w:r w:rsidRPr="00AF3601">
        <w:rPr>
          <w:b/>
          <w:bCs/>
          <w:lang w:bidi="ar-EG"/>
        </w:rPr>
        <w:t>2017-2014</w:t>
      </w:r>
      <w:r>
        <w:rPr>
          <w:rFonts w:hint="cs"/>
          <w:b/>
          <w:bCs/>
          <w:rtl/>
          <w:lang w:bidi="ar-EG"/>
        </w:rPr>
        <w:t>)</w:t>
      </w:r>
      <w:r>
        <w:rPr>
          <w:rFonts w:hint="cs"/>
          <w:rtl/>
        </w:rPr>
        <w:t xml:space="preserve">" وأُرسل إلى مسؤولي التنسيق المعينين في الدول الأعضاء بالاتحاد وأعضاء القطاعات والمنتسبين والهيئات الأكاديمية وأعضاء أفرقة الإدارة للجنتي الدراسات </w:t>
      </w:r>
      <w:r>
        <w:t>1</w:t>
      </w:r>
      <w:r>
        <w:rPr>
          <w:rFonts w:hint="cs"/>
          <w:rtl/>
        </w:rPr>
        <w:t xml:space="preserve"> و</w:t>
      </w:r>
      <w:r>
        <w:t>2</w:t>
      </w:r>
      <w:r>
        <w:rPr>
          <w:rFonts w:hint="cs"/>
          <w:rtl/>
          <w:lang w:val="fr-FR"/>
        </w:rPr>
        <w:t xml:space="preserve"> لقطاع تنمية الاتصالات عبر رسالة معممة في نوفمبر </w:t>
      </w:r>
      <w:r>
        <w:t>2016</w:t>
      </w:r>
      <w:r>
        <w:rPr>
          <w:rFonts w:hint="cs"/>
          <w:rtl/>
          <w:lang w:val="fr-FR"/>
        </w:rPr>
        <w:t xml:space="preserve"> </w:t>
      </w:r>
      <w:r>
        <w:rPr>
          <w:lang w:val="fr-FR"/>
        </w:rPr>
        <w:t>(</w:t>
      </w:r>
      <w:hyperlink r:id="rId60" w:history="1">
        <w:r w:rsidRPr="00AF3601">
          <w:rPr>
            <w:rStyle w:val="Hyperlink"/>
            <w:rFonts w:ascii="Calibri" w:hAnsi="Calibri"/>
          </w:rPr>
          <w:t>BDT/IP/CSTG-14</w:t>
        </w:r>
      </w:hyperlink>
      <w:r>
        <w:rPr>
          <w:lang w:val="fr-FR"/>
        </w:rPr>
        <w:t>)</w:t>
      </w:r>
      <w:r>
        <w:rPr>
          <w:rFonts w:hint="cs"/>
          <w:rtl/>
          <w:lang w:val="fr-FR"/>
        </w:rPr>
        <w:t>.</w:t>
      </w:r>
      <w:r>
        <w:rPr>
          <w:rFonts w:hint="cs"/>
          <w:rtl/>
          <w:lang w:bidi="ar-EG"/>
        </w:rPr>
        <w:t xml:space="preserve"> </w:t>
      </w:r>
      <w:r w:rsidRPr="00087057">
        <w:rPr>
          <w:rFonts w:hint="cs"/>
          <w:rtl/>
          <w:lang w:bidi="ar-EG"/>
        </w:rPr>
        <w:t xml:space="preserve">وكان الهدف من </w:t>
      </w:r>
      <w:r w:rsidRPr="00087057">
        <w:rPr>
          <w:rFonts w:hint="cs"/>
          <w:rtl/>
          <w:lang w:bidi="ar-SY"/>
        </w:rPr>
        <w:t xml:space="preserve">هذا الاستقصاء </w:t>
      </w:r>
      <w:r>
        <w:rPr>
          <w:rFonts w:hint="cs"/>
          <w:rtl/>
          <w:lang w:bidi="ar-SY"/>
        </w:rPr>
        <w:t xml:space="preserve">أساساً </w:t>
      </w:r>
      <w:r w:rsidRPr="00087057">
        <w:rPr>
          <w:rFonts w:hint="cs"/>
          <w:rtl/>
          <w:lang w:bidi="ar-SY"/>
        </w:rPr>
        <w:t xml:space="preserve">جمع تعليقات بشأن جدوى نتائج الدراسات التي تضطلع بها لجنتا الدراسات </w:t>
      </w:r>
      <w:r w:rsidRPr="00087057">
        <w:rPr>
          <w:lang w:bidi="ar-EG"/>
        </w:rPr>
        <w:t>1</w:t>
      </w:r>
      <w:r w:rsidRPr="00087057">
        <w:rPr>
          <w:rFonts w:hint="cs"/>
          <w:rtl/>
          <w:lang w:bidi="ar-EG"/>
        </w:rPr>
        <w:t xml:space="preserve"> و</w:t>
      </w:r>
      <w:r w:rsidRPr="00087057">
        <w:rPr>
          <w:lang w:bidi="ar-EG"/>
        </w:rPr>
        <w:t>2</w:t>
      </w:r>
      <w:r w:rsidRPr="00087057">
        <w:rPr>
          <w:rFonts w:hint="cs"/>
          <w:rtl/>
          <w:lang w:bidi="ar-EG"/>
        </w:rPr>
        <w:t xml:space="preserve"> لقطاع تنمية الاتصالات، وفهم أهمية المواضيع </w:t>
      </w:r>
      <w:r>
        <w:rPr>
          <w:rFonts w:hint="cs"/>
          <w:rtl/>
          <w:lang w:bidi="ar-EG"/>
        </w:rPr>
        <w:t xml:space="preserve">قيد </w:t>
      </w:r>
      <w:r w:rsidRPr="00087057">
        <w:rPr>
          <w:rFonts w:hint="cs"/>
          <w:rtl/>
          <w:lang w:bidi="ar-EG"/>
        </w:rPr>
        <w:t xml:space="preserve">الدراسة، والتماس مساهمات </w:t>
      </w:r>
      <w:r>
        <w:rPr>
          <w:rFonts w:hint="cs"/>
          <w:rtl/>
          <w:lang w:bidi="ar-EG"/>
        </w:rPr>
        <w:t>بشأن</w:t>
      </w:r>
      <w:r w:rsidRPr="00087057">
        <w:rPr>
          <w:rFonts w:hint="cs"/>
          <w:rtl/>
          <w:lang w:bidi="ar-EG"/>
        </w:rPr>
        <w:t xml:space="preserve"> المجالات ذات الأولوية في المستقبل.</w:t>
      </w:r>
      <w:r>
        <w:rPr>
          <w:rFonts w:hint="cs"/>
          <w:rtl/>
          <w:lang w:bidi="ar-EG"/>
        </w:rPr>
        <w:t xml:space="preserve"> وعند إغلاق الاستقصاء، كان قد ورد </w:t>
      </w:r>
      <w:r>
        <w:rPr>
          <w:lang w:bidi="ar-EG"/>
        </w:rPr>
        <w:t>40</w:t>
      </w:r>
      <w:r>
        <w:rPr>
          <w:rFonts w:hint="cs"/>
          <w:rtl/>
          <w:lang w:val="fr-FR"/>
        </w:rPr>
        <w:t xml:space="preserve"> رداً عليه. وشكل ممثلو الإدارات والكيانات المرتبطة بها والوزارات </w:t>
      </w:r>
      <w:r>
        <w:t>57</w:t>
      </w:r>
      <w:r w:rsidR="0062101A">
        <w:t>,</w:t>
      </w:r>
      <w:r>
        <w:t>5</w:t>
      </w:r>
      <w:r>
        <w:rPr>
          <w:rFonts w:hint="cs"/>
          <w:rtl/>
        </w:rPr>
        <w:t xml:space="preserve"> في المائة من المجيبين. </w:t>
      </w:r>
      <w:proofErr w:type="spellStart"/>
      <w:r>
        <w:rPr>
          <w:rFonts w:hint="cs"/>
          <w:rtl/>
        </w:rPr>
        <w:t>وأُتيحت</w:t>
      </w:r>
      <w:proofErr w:type="spellEnd"/>
      <w:r>
        <w:rPr>
          <w:rFonts w:hint="cs"/>
          <w:rtl/>
        </w:rPr>
        <w:t xml:space="preserve"> بعض النتائج على النحو التالي:</w:t>
      </w:r>
    </w:p>
    <w:p w:rsidR="001F5CF4" w:rsidRDefault="001F5CF4" w:rsidP="001F5CF4">
      <w:pPr>
        <w:pStyle w:val="enumlev1"/>
        <w:rPr>
          <w:rtl/>
          <w:lang w:val="fr-FR"/>
        </w:rPr>
      </w:pPr>
      <w:r>
        <w:rPr>
          <w:rFonts w:hint="cs"/>
          <w:rtl/>
          <w:lang w:bidi="ar-EG"/>
        </w:rPr>
        <w:t>-</w:t>
      </w:r>
      <w:r>
        <w:rPr>
          <w:rFonts w:hint="cs"/>
          <w:rtl/>
          <w:lang w:bidi="ar-EG"/>
        </w:rPr>
        <w:tab/>
        <w:t xml:space="preserve">بشأن </w:t>
      </w:r>
      <w:r w:rsidRPr="0090426A">
        <w:rPr>
          <w:rFonts w:hint="eastAsia"/>
          <w:b/>
          <w:bCs/>
          <w:rtl/>
          <w:lang w:bidi="ar-EG"/>
        </w:rPr>
        <w:t>هيكل</w:t>
      </w:r>
      <w:r w:rsidRPr="0090426A">
        <w:rPr>
          <w:rFonts w:hint="cs"/>
          <w:b/>
          <w:bCs/>
          <w:rtl/>
          <w:lang w:bidi="ar-EG"/>
        </w:rPr>
        <w:t xml:space="preserve"> لجان الدراسات التابعة لقطاع تنمية الاتصالات و</w:t>
      </w:r>
      <w:r w:rsidRPr="0090426A">
        <w:rPr>
          <w:rFonts w:hint="eastAsia"/>
          <w:b/>
          <w:bCs/>
          <w:rtl/>
          <w:lang w:bidi="ar-EG"/>
        </w:rPr>
        <w:t>عددها</w:t>
      </w:r>
      <w:r>
        <w:rPr>
          <w:rFonts w:hint="cs"/>
          <w:rtl/>
          <w:lang w:bidi="ar-EG"/>
        </w:rPr>
        <w:t xml:space="preserve">، اعتبر أن اللجنتين الحاليتين عددهما مناسب. إلا أن بعض التعليقات الواردة كشفت أن الأعضاء يرون أن بعض مسائل الدراسة مسندة إلى لجان دراسات غير مناسبة (فينبغي أن تسند مسألتي المخلفات الإلكترونية والتعرض البشري للمجالات الكهرمغنطيسية إلى لجنة الدراسات </w:t>
      </w:r>
      <w:r>
        <w:rPr>
          <w:lang w:bidi="ar-EG"/>
        </w:rPr>
        <w:t>1</w:t>
      </w:r>
      <w:r>
        <w:rPr>
          <w:rFonts w:hint="cs"/>
          <w:rtl/>
          <w:lang w:val="fr-FR"/>
        </w:rPr>
        <w:t>). وذُكر كذلك الالتباس القائم بشأن ولاية لجان الدراسات. كما أشار عدد من المشاركين إلى</w:t>
      </w:r>
      <w:r w:rsidRPr="00AF3601">
        <w:rPr>
          <w:b/>
          <w:bCs/>
          <w:rtl/>
          <w:lang w:val="fr-FR"/>
        </w:rPr>
        <w:t xml:space="preserve"> </w:t>
      </w:r>
      <w:r>
        <w:rPr>
          <w:rFonts w:hint="cs"/>
          <w:b/>
          <w:bCs/>
          <w:rtl/>
          <w:lang w:val="fr-FR"/>
        </w:rPr>
        <w:t>ال</w:t>
      </w:r>
      <w:r w:rsidRPr="00AF3601">
        <w:rPr>
          <w:rFonts w:hint="eastAsia"/>
          <w:b/>
          <w:bCs/>
          <w:rtl/>
          <w:lang w:val="fr-FR"/>
        </w:rPr>
        <w:t>عدد</w:t>
      </w:r>
      <w:r w:rsidRPr="00AF3601">
        <w:rPr>
          <w:b/>
          <w:bCs/>
          <w:rtl/>
          <w:lang w:val="fr-FR"/>
        </w:rPr>
        <w:t xml:space="preserve"> </w:t>
      </w:r>
      <w:r>
        <w:rPr>
          <w:rFonts w:hint="cs"/>
          <w:b/>
          <w:bCs/>
          <w:rtl/>
          <w:lang w:val="fr-FR"/>
        </w:rPr>
        <w:t>الكبير ل</w:t>
      </w:r>
      <w:r w:rsidRPr="00AF3601">
        <w:rPr>
          <w:rFonts w:hint="eastAsia"/>
          <w:b/>
          <w:bCs/>
          <w:rtl/>
          <w:lang w:val="fr-FR"/>
        </w:rPr>
        <w:t>مسائل</w:t>
      </w:r>
      <w:r w:rsidRPr="00AF3601">
        <w:rPr>
          <w:b/>
          <w:bCs/>
          <w:rtl/>
          <w:lang w:val="fr-FR"/>
        </w:rPr>
        <w:t xml:space="preserve"> </w:t>
      </w:r>
      <w:r w:rsidRPr="00AF3601">
        <w:rPr>
          <w:rFonts w:hint="eastAsia"/>
          <w:b/>
          <w:bCs/>
          <w:rtl/>
          <w:lang w:val="fr-FR"/>
        </w:rPr>
        <w:t>الدراسة</w:t>
      </w:r>
      <w:r>
        <w:rPr>
          <w:rFonts w:hint="cs"/>
          <w:rtl/>
          <w:lang w:val="fr-FR"/>
        </w:rPr>
        <w:t>. وأعرب بعض المجيبين عن أنه سيكون من المنطقي دمج المسائل لتعزيز لجان الدراسات التابعة لقطاع تنمية الاتصالات. ولم يبد أي من المجيبين رغبة في زيادة عدد المسائل المسندة لكل لجنة من لجان الدراسات.</w:t>
      </w:r>
    </w:p>
    <w:p w:rsidR="0062101A" w:rsidRDefault="001F5CF4" w:rsidP="0062101A">
      <w:pPr>
        <w:pStyle w:val="enumlev1"/>
        <w:rPr>
          <w:rtl/>
          <w:lang w:bidi="ar-EG"/>
        </w:rPr>
      </w:pPr>
      <w:r>
        <w:rPr>
          <w:rFonts w:hint="cs"/>
          <w:rtl/>
          <w:lang w:bidi="ar-EG"/>
        </w:rPr>
        <w:t>-</w:t>
      </w:r>
      <w:r>
        <w:rPr>
          <w:rFonts w:hint="cs"/>
          <w:rtl/>
          <w:lang w:bidi="ar-EG"/>
        </w:rPr>
        <w:tab/>
        <w:t xml:space="preserve">وأُكدت ضرورة </w:t>
      </w:r>
      <w:r w:rsidRPr="00AF3601">
        <w:rPr>
          <w:rFonts w:hint="eastAsia"/>
          <w:b/>
          <w:bCs/>
          <w:rtl/>
          <w:lang w:bidi="ar-EG"/>
        </w:rPr>
        <w:t>تجنب</w:t>
      </w:r>
      <w:r w:rsidRPr="00AF3601">
        <w:rPr>
          <w:b/>
          <w:bCs/>
          <w:rtl/>
          <w:lang w:bidi="ar-EG"/>
        </w:rPr>
        <w:t xml:space="preserve"> </w:t>
      </w:r>
      <w:r>
        <w:rPr>
          <w:rFonts w:hint="cs"/>
          <w:b/>
          <w:bCs/>
          <w:rtl/>
          <w:lang w:bidi="ar-EG"/>
        </w:rPr>
        <w:t>ازدواج</w:t>
      </w:r>
      <w:r w:rsidRPr="00AF3601">
        <w:rPr>
          <w:b/>
          <w:bCs/>
          <w:rtl/>
          <w:lang w:bidi="ar-EG"/>
        </w:rPr>
        <w:t xml:space="preserve"> </w:t>
      </w:r>
      <w:r w:rsidRPr="00AF3601">
        <w:rPr>
          <w:rFonts w:hint="eastAsia"/>
          <w:b/>
          <w:bCs/>
          <w:rtl/>
          <w:lang w:bidi="ar-EG"/>
        </w:rPr>
        <w:t>العمل</w:t>
      </w:r>
      <w:r>
        <w:rPr>
          <w:rFonts w:hint="cs"/>
          <w:rtl/>
          <w:lang w:bidi="ar-EG"/>
        </w:rPr>
        <w:t xml:space="preserve"> الجاري في إطار لجان الدراسات التابعة لقطاعي الاتحاد الآخرين. فهناك مواضيع يتولى قطاعا تقييس الاتصالات والاتصالات الراديوية دراستها حالياً بالفعل.</w:t>
      </w:r>
    </w:p>
    <w:p w:rsidR="001F5CF4" w:rsidRDefault="0062101A" w:rsidP="000B3858">
      <w:pPr>
        <w:pStyle w:val="enumlev1"/>
        <w:rPr>
          <w:rtl/>
          <w:lang w:val="fr-FR"/>
        </w:rPr>
      </w:pPr>
      <w:r>
        <w:rPr>
          <w:rtl/>
          <w:lang w:bidi="ar-EG"/>
        </w:rPr>
        <w:tab/>
      </w:r>
      <w:r w:rsidR="001F5CF4">
        <w:rPr>
          <w:rFonts w:hint="cs"/>
          <w:rtl/>
          <w:lang w:bidi="ar-EG"/>
        </w:rPr>
        <w:t xml:space="preserve">وصنّف المجيبون </w:t>
      </w:r>
      <w:r w:rsidR="001F5CF4" w:rsidRPr="00AF3601">
        <w:rPr>
          <w:rFonts w:hint="eastAsia"/>
          <w:b/>
          <w:bCs/>
          <w:rtl/>
          <w:lang w:bidi="ar-EG"/>
        </w:rPr>
        <w:t>مستوى</w:t>
      </w:r>
      <w:r w:rsidR="001F5CF4" w:rsidRPr="00AF3601">
        <w:rPr>
          <w:b/>
          <w:bCs/>
          <w:rtl/>
          <w:lang w:bidi="ar-EG"/>
        </w:rPr>
        <w:t xml:space="preserve"> رضاهم عن نواتج المسائل المسندة إلى لجنة الدراسات </w:t>
      </w:r>
      <w:r w:rsidR="001F5CF4" w:rsidRPr="00AF3601">
        <w:rPr>
          <w:b/>
          <w:bCs/>
          <w:lang w:bidi="ar-EG"/>
        </w:rPr>
        <w:t>1</w:t>
      </w:r>
      <w:r w:rsidR="001F5CF4" w:rsidRPr="00AF3601">
        <w:rPr>
          <w:b/>
          <w:bCs/>
          <w:rtl/>
          <w:lang w:val="fr-FR"/>
        </w:rPr>
        <w:t xml:space="preserve"> ولجنة الدراسات </w:t>
      </w:r>
      <w:r w:rsidR="001F5CF4" w:rsidRPr="00AF3601">
        <w:rPr>
          <w:b/>
          <w:bCs/>
        </w:rPr>
        <w:t>2</w:t>
      </w:r>
      <w:r w:rsidR="001F5CF4" w:rsidRPr="00AF3601">
        <w:rPr>
          <w:b/>
          <w:bCs/>
          <w:rtl/>
          <w:lang w:val="fr-FR"/>
        </w:rPr>
        <w:t xml:space="preserve"> </w:t>
      </w:r>
      <w:r w:rsidR="001F5CF4" w:rsidRPr="00AF3601">
        <w:rPr>
          <w:rFonts w:hint="eastAsia"/>
          <w:b/>
          <w:bCs/>
          <w:rtl/>
          <w:lang w:val="fr-FR"/>
        </w:rPr>
        <w:t>لقطاع</w:t>
      </w:r>
      <w:r w:rsidR="001F5CF4" w:rsidRPr="00AF3601">
        <w:rPr>
          <w:b/>
          <w:bCs/>
          <w:rtl/>
          <w:lang w:val="fr-FR"/>
        </w:rPr>
        <w:t xml:space="preserve"> </w:t>
      </w:r>
      <w:r w:rsidR="001F5CF4" w:rsidRPr="00AF3601">
        <w:rPr>
          <w:rFonts w:hint="eastAsia"/>
          <w:b/>
          <w:bCs/>
          <w:rtl/>
          <w:lang w:val="fr-FR"/>
        </w:rPr>
        <w:t>تنمية</w:t>
      </w:r>
      <w:r w:rsidR="001F5CF4" w:rsidRPr="00AF3601">
        <w:rPr>
          <w:b/>
          <w:bCs/>
          <w:rtl/>
          <w:lang w:val="fr-FR"/>
        </w:rPr>
        <w:t xml:space="preserve"> </w:t>
      </w:r>
      <w:r w:rsidR="001F5CF4" w:rsidRPr="00AF3601">
        <w:rPr>
          <w:rFonts w:hint="eastAsia"/>
          <w:b/>
          <w:bCs/>
          <w:rtl/>
          <w:lang w:val="fr-FR"/>
        </w:rPr>
        <w:t>الاتصالات</w:t>
      </w:r>
      <w:r w:rsidR="001F5CF4">
        <w:rPr>
          <w:rFonts w:hint="cs"/>
          <w:rtl/>
          <w:lang w:val="fr-FR"/>
        </w:rPr>
        <w:t xml:space="preserve"> من حيث أهميتها والنواتج</w:t>
      </w:r>
      <w:r w:rsidR="001F5CF4">
        <w:rPr>
          <w:rFonts w:hint="cs"/>
          <w:rtl/>
          <w:lang w:bidi="ar-EG"/>
        </w:rPr>
        <w:t xml:space="preserve"> الصادرة عنها لفترة الدراسة المعنية. وفي هذا الصدد، أشار المجيبون إلى أنهم "راضون للغاية" عن المسائل </w:t>
      </w:r>
      <w:r w:rsidR="001F5CF4">
        <w:rPr>
          <w:lang w:bidi="ar-EG"/>
        </w:rPr>
        <w:t>5/1</w:t>
      </w:r>
      <w:r w:rsidR="001F5CF4">
        <w:rPr>
          <w:rFonts w:hint="cs"/>
          <w:rtl/>
          <w:lang w:val="fr-FR"/>
        </w:rPr>
        <w:t xml:space="preserve"> و</w:t>
      </w:r>
      <w:r w:rsidR="001F5CF4">
        <w:t>7/1</w:t>
      </w:r>
      <w:r w:rsidR="001F5CF4">
        <w:rPr>
          <w:rFonts w:hint="cs"/>
          <w:rtl/>
          <w:lang w:val="fr-FR"/>
        </w:rPr>
        <w:t xml:space="preserve"> و</w:t>
      </w:r>
      <w:r w:rsidR="001F5CF4">
        <w:t>8/1</w:t>
      </w:r>
      <w:r w:rsidR="001F5CF4">
        <w:rPr>
          <w:rFonts w:hint="cs"/>
          <w:rtl/>
          <w:lang w:val="fr-FR"/>
        </w:rPr>
        <w:t xml:space="preserve"> و</w:t>
      </w:r>
      <w:r w:rsidR="001F5CF4" w:rsidRPr="004C2FB7">
        <w:rPr>
          <w:rFonts w:hint="eastAsia"/>
          <w:rtl/>
          <w:lang w:val="fr-FR"/>
        </w:rPr>
        <w:t>القرار</w:t>
      </w:r>
      <w:r w:rsidR="001F5CF4">
        <w:rPr>
          <w:rFonts w:hint="cs"/>
          <w:rtl/>
          <w:lang w:val="fr-FR"/>
        </w:rPr>
        <w:t xml:space="preserve"> </w:t>
      </w:r>
      <w:r w:rsidR="001F5CF4">
        <w:t>9</w:t>
      </w:r>
      <w:r w:rsidR="001F5CF4">
        <w:rPr>
          <w:rFonts w:hint="cs"/>
          <w:rtl/>
          <w:lang w:val="fr-FR"/>
        </w:rPr>
        <w:t xml:space="preserve"> والمسألة </w:t>
      </w:r>
      <w:r w:rsidR="001F5CF4">
        <w:t>1/2</w:t>
      </w:r>
      <w:r w:rsidR="001F5CF4">
        <w:rPr>
          <w:rFonts w:hint="cs"/>
          <w:rtl/>
          <w:lang w:val="fr-FR"/>
        </w:rPr>
        <w:t xml:space="preserve"> (التي رُبطت بتصنيف "مرض") و</w:t>
      </w:r>
      <w:r w:rsidR="001F5CF4">
        <w:t>3/2</w:t>
      </w:r>
      <w:r w:rsidR="001F5CF4">
        <w:rPr>
          <w:rFonts w:hint="cs"/>
          <w:rtl/>
          <w:lang w:val="fr-FR"/>
        </w:rPr>
        <w:t xml:space="preserve"> و</w:t>
      </w:r>
      <w:r w:rsidR="001F5CF4">
        <w:t>5/2</w:t>
      </w:r>
      <w:r w:rsidR="001F5CF4">
        <w:rPr>
          <w:rFonts w:hint="cs"/>
          <w:rtl/>
          <w:lang w:val="fr-FR"/>
        </w:rPr>
        <w:t xml:space="preserve">، وأعطوا تصنيف "مرض" للمسائل </w:t>
      </w:r>
      <w:r w:rsidR="001F5CF4">
        <w:t>1/1</w:t>
      </w:r>
      <w:r w:rsidR="001F5CF4">
        <w:rPr>
          <w:rFonts w:hint="cs"/>
          <w:rtl/>
        </w:rPr>
        <w:t xml:space="preserve"> و</w:t>
      </w:r>
      <w:r w:rsidR="001F5CF4">
        <w:t>2/1</w:t>
      </w:r>
      <w:r w:rsidR="001F5CF4">
        <w:rPr>
          <w:rFonts w:hint="cs"/>
          <w:rtl/>
          <w:lang w:val="fr-FR"/>
        </w:rPr>
        <w:t xml:space="preserve"> و</w:t>
      </w:r>
      <w:r w:rsidR="001F5CF4">
        <w:t>3/1</w:t>
      </w:r>
      <w:r w:rsidR="001F5CF4">
        <w:rPr>
          <w:rFonts w:hint="cs"/>
          <w:rtl/>
          <w:lang w:val="fr-FR"/>
        </w:rPr>
        <w:t xml:space="preserve"> و</w:t>
      </w:r>
      <w:r w:rsidR="001F5CF4">
        <w:t>4/1</w:t>
      </w:r>
      <w:r w:rsidR="001F5CF4">
        <w:rPr>
          <w:rFonts w:hint="cs"/>
          <w:rtl/>
          <w:lang w:val="fr-FR"/>
        </w:rPr>
        <w:t xml:space="preserve"> و</w:t>
      </w:r>
      <w:r w:rsidR="001F5CF4">
        <w:t>5/1</w:t>
      </w:r>
      <w:r w:rsidR="001F5CF4">
        <w:rPr>
          <w:rFonts w:hint="cs"/>
          <w:rtl/>
          <w:lang w:val="fr-FR"/>
        </w:rPr>
        <w:t xml:space="preserve"> و</w:t>
      </w:r>
      <w:r w:rsidR="001F5CF4">
        <w:t>6/1</w:t>
      </w:r>
      <w:r w:rsidR="001F5CF4">
        <w:rPr>
          <w:rFonts w:hint="cs"/>
          <w:rtl/>
          <w:lang w:val="fr-FR"/>
        </w:rPr>
        <w:t xml:space="preserve"> و</w:t>
      </w:r>
      <w:r w:rsidR="001F5CF4">
        <w:rPr>
          <w:lang w:val="en-CA"/>
        </w:rPr>
        <w:t>2/2</w:t>
      </w:r>
      <w:r w:rsidR="001F5CF4">
        <w:rPr>
          <w:rFonts w:hint="cs"/>
          <w:rtl/>
          <w:lang w:val="en-CA" w:bidi="ar-EG"/>
        </w:rPr>
        <w:t xml:space="preserve"> </w:t>
      </w:r>
      <w:r w:rsidR="001F5CF4">
        <w:rPr>
          <w:rFonts w:hint="cs"/>
          <w:rtl/>
          <w:lang w:val="fr-FR"/>
        </w:rPr>
        <w:t>و</w:t>
      </w:r>
      <w:r w:rsidR="001F5CF4">
        <w:t>4/2</w:t>
      </w:r>
      <w:r w:rsidR="001F5CF4">
        <w:rPr>
          <w:rFonts w:hint="cs"/>
          <w:rtl/>
          <w:lang w:val="fr-FR"/>
        </w:rPr>
        <w:t xml:space="preserve"> و</w:t>
      </w:r>
      <w:r w:rsidR="001F5CF4">
        <w:t>6/2</w:t>
      </w:r>
      <w:r w:rsidR="001F5CF4">
        <w:rPr>
          <w:rFonts w:hint="cs"/>
          <w:rtl/>
        </w:rPr>
        <w:t xml:space="preserve"> و</w:t>
      </w:r>
      <w:r w:rsidR="001F5CF4">
        <w:t>7/2</w:t>
      </w:r>
      <w:r w:rsidR="001F5CF4">
        <w:rPr>
          <w:rFonts w:hint="cs"/>
          <w:rtl/>
          <w:lang w:val="fr-FR"/>
        </w:rPr>
        <w:t xml:space="preserve"> و</w:t>
      </w:r>
      <w:r w:rsidR="001F5CF4">
        <w:t>8/2</w:t>
      </w:r>
      <w:r w:rsidR="001F5CF4">
        <w:rPr>
          <w:rFonts w:hint="cs"/>
          <w:rtl/>
        </w:rPr>
        <w:t xml:space="preserve"> و</w:t>
      </w:r>
      <w:r w:rsidR="001F5CF4">
        <w:t>9/2</w:t>
      </w:r>
      <w:r w:rsidR="001F5CF4">
        <w:rPr>
          <w:rFonts w:hint="cs"/>
          <w:rtl/>
          <w:lang w:val="fr-FR"/>
        </w:rPr>
        <w:t>. ولم يؤشر أغلب المجيبين إلى تصنيف "محايد" أو "غير راض" بالنسبة لنواتج</w:t>
      </w:r>
      <w:r w:rsidR="001F5CF4">
        <w:rPr>
          <w:rFonts w:hint="cs"/>
          <w:rtl/>
          <w:lang w:bidi="ar-EG"/>
        </w:rPr>
        <w:t xml:space="preserve"> مسائل ا</w:t>
      </w:r>
      <w:r w:rsidR="000B3858">
        <w:rPr>
          <w:rFonts w:hint="cs"/>
          <w:rtl/>
          <w:lang w:bidi="ar-EG"/>
        </w:rPr>
        <w:t>لدراسة المسندة إلى لجنتي الدراسات</w:t>
      </w:r>
      <w:r w:rsidR="000B3858">
        <w:rPr>
          <w:rFonts w:hint="eastAsia"/>
          <w:rtl/>
          <w:lang w:bidi="ar-EG"/>
        </w:rPr>
        <w:t> </w:t>
      </w:r>
      <w:r w:rsidR="001F5CF4">
        <w:rPr>
          <w:lang w:bidi="ar-EG"/>
        </w:rPr>
        <w:t>1</w:t>
      </w:r>
      <w:r w:rsidR="001F5CF4">
        <w:rPr>
          <w:rFonts w:hint="cs"/>
          <w:rtl/>
          <w:lang w:val="fr-FR"/>
        </w:rPr>
        <w:t xml:space="preserve"> و</w:t>
      </w:r>
      <w:r w:rsidR="001F5CF4">
        <w:t>2</w:t>
      </w:r>
      <w:r w:rsidR="001F5CF4">
        <w:rPr>
          <w:rFonts w:hint="cs"/>
          <w:rtl/>
          <w:lang w:val="fr-FR"/>
        </w:rPr>
        <w:t>.</w:t>
      </w:r>
    </w:p>
    <w:p w:rsidR="001F5CF4" w:rsidRPr="00AF3601" w:rsidRDefault="001F5CF4" w:rsidP="0062101A">
      <w:pPr>
        <w:pStyle w:val="enumlev1"/>
        <w:rPr>
          <w:lang w:val="fr-FR"/>
        </w:rPr>
      </w:pPr>
      <w:r>
        <w:rPr>
          <w:rFonts w:hint="cs"/>
          <w:rtl/>
          <w:lang w:bidi="ar-EG"/>
        </w:rPr>
        <w:t xml:space="preserve">ويمكن الاطلاع على تفاصيل الاستقصاء في الوثيقة </w:t>
      </w:r>
      <w:hyperlink r:id="rId61" w:history="1">
        <w:r>
          <w:rPr>
            <w:rStyle w:val="Hyperlink"/>
            <w:rFonts w:ascii="Calibri" w:hAnsi="Calibri"/>
            <w:lang w:bidi="ar-EG"/>
          </w:rPr>
          <w:t>2/448</w:t>
        </w:r>
        <w:r w:rsidRPr="00452DD5">
          <w:rPr>
            <w:rStyle w:val="Hyperlink"/>
            <w:rFonts w:ascii="Calibri" w:hAnsi="Calibri" w:hint="cs"/>
            <w:rtl/>
            <w:lang w:val="fr-FR"/>
          </w:rPr>
          <w:t xml:space="preserve"> + </w:t>
        </w:r>
      </w:hyperlink>
      <w:r w:rsidR="0062101A">
        <w:rPr>
          <w:rStyle w:val="Hyperlink"/>
          <w:rFonts w:ascii="Calibri" w:hAnsi="Calibri" w:hint="cs"/>
          <w:rtl/>
          <w:lang w:val="fr-FR"/>
        </w:rPr>
        <w:t>الملحقات</w:t>
      </w:r>
      <w:r>
        <w:rPr>
          <w:rFonts w:hint="cs"/>
          <w:rtl/>
          <w:lang w:val="fr-FR"/>
        </w:rPr>
        <w:t>.</w:t>
      </w:r>
    </w:p>
    <w:p w:rsidR="001F5CF4" w:rsidRDefault="001F5CF4" w:rsidP="001F5CF4">
      <w:pPr>
        <w:pStyle w:val="Heading2"/>
        <w:rPr>
          <w:rtl/>
        </w:rPr>
      </w:pPr>
      <w:r>
        <w:t>2.4</w:t>
      </w:r>
      <w:r>
        <w:rPr>
          <w:rtl/>
        </w:rPr>
        <w:tab/>
      </w:r>
      <w:r>
        <w:rPr>
          <w:rFonts w:hint="cs"/>
          <w:rtl/>
        </w:rPr>
        <w:t>الاستقصاء المتعلق بالمسائل المسندة إلى لجان الدراسات لقطاع تنمية الاتصالات وإجراءاتها ومقترحاتها بشأن الأنشطة المستقبلية</w:t>
      </w:r>
    </w:p>
    <w:p w:rsidR="001F5CF4" w:rsidRDefault="001F5CF4" w:rsidP="001F5CF4">
      <w:pPr>
        <w:rPr>
          <w:rtl/>
          <w:lang w:val="fr-FR"/>
        </w:rPr>
      </w:pPr>
      <w:r>
        <w:rPr>
          <w:rFonts w:hint="cs"/>
          <w:rtl/>
          <w:lang w:bidi="ar-EG"/>
        </w:rPr>
        <w:t xml:space="preserve">أطلق فريق إدارة لجنة الدراسات </w:t>
      </w:r>
      <w:r>
        <w:rPr>
          <w:lang w:bidi="ar-EG"/>
        </w:rPr>
        <w:t>1</w:t>
      </w:r>
      <w:r>
        <w:rPr>
          <w:rFonts w:hint="cs"/>
          <w:rtl/>
          <w:lang w:val="fr-FR"/>
        </w:rPr>
        <w:t xml:space="preserve"> ونائب رئيسة اللجنة السيدة ريجينا فلير </w:t>
      </w:r>
      <w:proofErr w:type="spellStart"/>
      <w:r>
        <w:rPr>
          <w:rFonts w:hint="cs"/>
          <w:rtl/>
          <w:lang w:val="fr-FR"/>
        </w:rPr>
        <w:t>آسومو</w:t>
      </w:r>
      <w:proofErr w:type="spellEnd"/>
      <w:r>
        <w:rPr>
          <w:rFonts w:hint="cs"/>
          <w:rtl/>
          <w:lang w:val="fr-FR"/>
        </w:rPr>
        <w:t xml:space="preserve">-بيسو، كوت ديفوار، ورئيسة لجنة الدراسات </w:t>
      </w:r>
      <w:r>
        <w:t>1</w:t>
      </w:r>
      <w:r>
        <w:rPr>
          <w:rFonts w:hint="cs"/>
          <w:rtl/>
          <w:lang w:val="fr-FR"/>
        </w:rPr>
        <w:t xml:space="preserve">، السيدة روكسان ماكيلفان فيبر، </w:t>
      </w:r>
      <w:r>
        <w:rPr>
          <w:rFonts w:hint="cs"/>
          <w:rtl/>
          <w:lang w:bidi="ar-EG"/>
        </w:rPr>
        <w:t>"</w:t>
      </w:r>
      <w:r w:rsidRPr="00AF3601">
        <w:rPr>
          <w:rFonts w:hint="eastAsia"/>
          <w:b/>
          <w:bCs/>
          <w:rtl/>
          <w:lang w:bidi="ar-EG"/>
        </w:rPr>
        <w:t>الاستقصاء</w:t>
      </w:r>
      <w:r w:rsidRPr="00AF3601">
        <w:rPr>
          <w:b/>
          <w:bCs/>
          <w:rtl/>
          <w:lang w:bidi="ar-EG"/>
        </w:rPr>
        <w:t xml:space="preserve"> المتعلق بالمسائل المسندة إلى لجان الدراسات لقطاع تنمية الاتصالات وإجراء</w:t>
      </w:r>
      <w:r>
        <w:rPr>
          <w:rFonts w:hint="cs"/>
          <w:b/>
          <w:bCs/>
          <w:rtl/>
          <w:lang w:bidi="ar-EG"/>
        </w:rPr>
        <w:t>ا</w:t>
      </w:r>
      <w:r w:rsidRPr="00AF3601">
        <w:rPr>
          <w:rFonts w:hint="eastAsia"/>
          <w:b/>
          <w:bCs/>
          <w:rtl/>
          <w:lang w:bidi="ar-EG"/>
        </w:rPr>
        <w:t>تها</w:t>
      </w:r>
      <w:r w:rsidRPr="00AF3601">
        <w:rPr>
          <w:b/>
          <w:bCs/>
          <w:rtl/>
          <w:lang w:bidi="ar-EG"/>
        </w:rPr>
        <w:t xml:space="preserve"> ومقترحاتها بشأن الأنشطة المستقبلية</w:t>
      </w:r>
      <w:r>
        <w:rPr>
          <w:rFonts w:hint="cs"/>
          <w:rtl/>
          <w:lang w:bidi="ar-EG"/>
        </w:rPr>
        <w:t xml:space="preserve">"، الذي استهدف جميع المشاركين في اجتماعات لجان الدراسات التابعة لقطاع تنمية الاتصالات واجتماعات أفرقة المقررين. وعرضت السيدة </w:t>
      </w:r>
      <w:proofErr w:type="spellStart"/>
      <w:r>
        <w:rPr>
          <w:rFonts w:hint="cs"/>
          <w:rtl/>
          <w:lang w:bidi="ar-EG"/>
        </w:rPr>
        <w:t>كريسيتين</w:t>
      </w:r>
      <w:proofErr w:type="spellEnd"/>
      <w:r>
        <w:rPr>
          <w:rFonts w:hint="cs"/>
          <w:rtl/>
          <w:lang w:bidi="ar-EG"/>
        </w:rPr>
        <w:t xml:space="preserve"> سوند هيكل الاستقصاء، مقسماً إلى ثلاثة أقسام: القسم الأول يحتوي على معلومات الاتصال؛ والقسم الثاني يتضمن تحليلاً للمسائل المسندة للجنتي الدراسات </w:t>
      </w:r>
      <w:r>
        <w:rPr>
          <w:lang w:bidi="ar-EG"/>
        </w:rPr>
        <w:t>1</w:t>
      </w:r>
      <w:r>
        <w:rPr>
          <w:rFonts w:hint="cs"/>
          <w:rtl/>
          <w:lang w:val="fr-FR"/>
        </w:rPr>
        <w:t xml:space="preserve"> و</w:t>
      </w:r>
      <w:r>
        <w:t>2</w:t>
      </w:r>
      <w:r>
        <w:rPr>
          <w:rFonts w:hint="cs"/>
          <w:rtl/>
        </w:rPr>
        <w:t xml:space="preserve"> ومقترحات بشأنها</w:t>
      </w:r>
      <w:r>
        <w:rPr>
          <w:rFonts w:hint="cs"/>
          <w:rtl/>
          <w:lang w:val="fr-FR"/>
        </w:rPr>
        <w:t xml:space="preserve">؛ أما القسم الثالث فيحتوي على مقترحات لتعزيز أنشطة لجان الدراسات التابعة لقطاع تنمية الاتصالات خلال فترة الدراسة التالية. وبلغ مجموع الردود الواردة </w:t>
      </w:r>
      <w:r>
        <w:t>28</w:t>
      </w:r>
      <w:r>
        <w:rPr>
          <w:rFonts w:hint="cs"/>
          <w:rtl/>
          <w:lang w:val="fr-FR"/>
        </w:rPr>
        <w:t xml:space="preserve"> رداً من </w:t>
      </w:r>
      <w:r>
        <w:t>22</w:t>
      </w:r>
      <w:r>
        <w:rPr>
          <w:rFonts w:hint="cs"/>
          <w:rtl/>
          <w:lang w:val="fr-FR"/>
        </w:rPr>
        <w:t xml:space="preserve"> بلداً. وجرى تحليل المشاركة الإقليمية على النحو التالي: إفريقيا </w:t>
      </w:r>
      <w:r>
        <w:rPr>
          <w:lang w:val="fr-FR"/>
        </w:rPr>
        <w:t>(</w:t>
      </w:r>
      <w:r>
        <w:t>%29</w:t>
      </w:r>
      <w:r>
        <w:rPr>
          <w:lang w:val="fr-FR"/>
        </w:rPr>
        <w:t>)</w:t>
      </w:r>
      <w:r>
        <w:rPr>
          <w:rFonts w:hint="cs"/>
          <w:rtl/>
          <w:lang w:val="fr-FR"/>
        </w:rPr>
        <w:t xml:space="preserve"> </w:t>
      </w:r>
      <w:proofErr w:type="spellStart"/>
      <w:r>
        <w:rPr>
          <w:rFonts w:hint="cs"/>
          <w:rtl/>
          <w:lang w:val="fr-FR"/>
        </w:rPr>
        <w:t>والأمريكتان</w:t>
      </w:r>
      <w:proofErr w:type="spellEnd"/>
      <w:r>
        <w:rPr>
          <w:rFonts w:hint="cs"/>
          <w:rtl/>
          <w:lang w:val="fr-FR"/>
        </w:rPr>
        <w:t xml:space="preserve"> </w:t>
      </w:r>
      <w:r>
        <w:rPr>
          <w:lang w:val="fr-FR"/>
        </w:rPr>
        <w:t>(</w:t>
      </w:r>
      <w:r>
        <w:t>%19</w:t>
      </w:r>
      <w:r>
        <w:rPr>
          <w:lang w:val="fr-FR"/>
        </w:rPr>
        <w:t>)</w:t>
      </w:r>
      <w:r>
        <w:rPr>
          <w:rFonts w:hint="cs"/>
          <w:rtl/>
          <w:lang w:val="fr-FR"/>
        </w:rPr>
        <w:t xml:space="preserve"> وآسيا والمحيط الهادئ </w:t>
      </w:r>
      <w:r>
        <w:rPr>
          <w:lang w:val="fr-FR"/>
        </w:rPr>
        <w:t>(</w:t>
      </w:r>
      <w:r>
        <w:t>%19</w:t>
      </w:r>
      <w:r>
        <w:rPr>
          <w:lang w:val="fr-FR"/>
        </w:rPr>
        <w:t>)</w:t>
      </w:r>
      <w:r>
        <w:rPr>
          <w:rFonts w:hint="cs"/>
          <w:rtl/>
          <w:lang w:val="fr-FR"/>
        </w:rPr>
        <w:t xml:space="preserve"> وكومنولث الدول المستقلة </w:t>
      </w:r>
      <w:r>
        <w:rPr>
          <w:lang w:val="fr-FR"/>
        </w:rPr>
        <w:t>(</w:t>
      </w:r>
      <w:r>
        <w:t>%9</w:t>
      </w:r>
      <w:r>
        <w:rPr>
          <w:lang w:val="fr-FR"/>
        </w:rPr>
        <w:t>)</w:t>
      </w:r>
      <w:r>
        <w:rPr>
          <w:rFonts w:hint="cs"/>
          <w:rtl/>
          <w:lang w:val="fr-FR"/>
        </w:rPr>
        <w:t xml:space="preserve"> وأوروبا </w:t>
      </w:r>
      <w:r>
        <w:rPr>
          <w:lang w:val="fr-FR"/>
        </w:rPr>
        <w:t>(</w:t>
      </w:r>
      <w:r>
        <w:t>%24</w:t>
      </w:r>
      <w:r>
        <w:rPr>
          <w:lang w:val="fr-FR"/>
        </w:rPr>
        <w:t>)</w:t>
      </w:r>
      <w:r>
        <w:rPr>
          <w:rFonts w:hint="cs"/>
          <w:rtl/>
          <w:lang w:val="fr-FR"/>
        </w:rPr>
        <w:t xml:space="preserve">. </w:t>
      </w:r>
    </w:p>
    <w:p w:rsidR="001F5CF4" w:rsidRDefault="001F5CF4" w:rsidP="0062101A">
      <w:pPr>
        <w:rPr>
          <w:rtl/>
          <w:lang w:val="fr-FR"/>
        </w:rPr>
      </w:pPr>
      <w:r>
        <w:rPr>
          <w:rFonts w:hint="cs"/>
          <w:rtl/>
          <w:lang w:bidi="ar-EG"/>
        </w:rPr>
        <w:lastRenderedPageBreak/>
        <w:t xml:space="preserve">وطُلب إلى المشاركين تقديم آرائهم بشأن مستقبل كل مسألة في لجنتي الدراسات </w:t>
      </w:r>
      <w:r>
        <w:rPr>
          <w:lang w:bidi="ar-EG"/>
        </w:rPr>
        <w:t>1</w:t>
      </w:r>
      <w:r>
        <w:rPr>
          <w:rFonts w:hint="cs"/>
          <w:rtl/>
          <w:lang w:val="fr-FR"/>
        </w:rPr>
        <w:t xml:space="preserve"> و</w:t>
      </w:r>
      <w:r>
        <w:t>2</w:t>
      </w:r>
      <w:r>
        <w:rPr>
          <w:rFonts w:hint="cs"/>
          <w:rtl/>
          <w:lang w:val="fr-FR"/>
        </w:rPr>
        <w:t xml:space="preserve"> لقطاع تنمية الاتصالات. وعُرضت أربعة احتمالات: الاستمرار أو الدمج أو </w:t>
      </w:r>
      <w:r w:rsidR="0062101A">
        <w:rPr>
          <w:rFonts w:hint="cs"/>
          <w:rtl/>
          <w:lang w:val="fr-FR"/>
        </w:rPr>
        <w:t>ال</w:t>
      </w:r>
      <w:r>
        <w:rPr>
          <w:rFonts w:hint="cs"/>
          <w:rtl/>
          <w:lang w:val="fr-FR"/>
        </w:rPr>
        <w:t xml:space="preserve">مراجعة أو التعليق. وكشفت النتائج ضرورة استمرار جميع المسائل. غير أنه اقترح مراجعة بعض المسائل أو دمجها مع مسائل أخرى. وتمثل أحد الجوانب الأهم في طلبٍ قدم لدمج المسألتين </w:t>
      </w:r>
      <w:r>
        <w:t>1/1</w:t>
      </w:r>
      <w:r>
        <w:rPr>
          <w:rFonts w:hint="cs"/>
          <w:rtl/>
          <w:lang w:val="fr-FR"/>
        </w:rPr>
        <w:t xml:space="preserve"> و</w:t>
      </w:r>
      <w:r>
        <w:t>2/1</w:t>
      </w:r>
      <w:r>
        <w:rPr>
          <w:rFonts w:hint="cs"/>
          <w:rtl/>
          <w:lang w:val="fr-FR"/>
        </w:rPr>
        <w:t xml:space="preserve"> سوياً إلى جانب ضرورة تجنب ازدواج وتداخل العمل في إطار لجان الدراسات لقطاع تنمية الاتصالات ومع عمل اللجان في القطاعات الأخرى.</w:t>
      </w:r>
    </w:p>
    <w:p w:rsidR="001F5CF4" w:rsidRPr="00AF3601" w:rsidRDefault="001F5CF4" w:rsidP="001F5CF4">
      <w:pPr>
        <w:rPr>
          <w:lang w:val="fr-FR"/>
        </w:rPr>
      </w:pPr>
      <w:r>
        <w:rPr>
          <w:rFonts w:hint="cs"/>
          <w:rtl/>
          <w:lang w:bidi="ar-EG"/>
        </w:rPr>
        <w:t xml:space="preserve">ويمكن الاطلاع على التفاصيل الكاملة للاستقصاء </w:t>
      </w:r>
      <w:r w:rsidRPr="00914168">
        <w:rPr>
          <w:rFonts w:hint="cs"/>
          <w:rtl/>
          <w:lang w:bidi="ar-EG"/>
        </w:rPr>
        <w:t xml:space="preserve">في الوثيقة </w:t>
      </w:r>
      <w:hyperlink r:id="rId62" w:history="1">
        <w:r w:rsidRPr="00914168">
          <w:rPr>
            <w:rStyle w:val="Hyperlink"/>
            <w:rFonts w:ascii="Calibri" w:hAnsi="Calibri"/>
            <w:lang w:bidi="ar-EG"/>
          </w:rPr>
          <w:t>2/453</w:t>
        </w:r>
        <w:r w:rsidRPr="00914168">
          <w:rPr>
            <w:rStyle w:val="Hyperlink"/>
            <w:rFonts w:ascii="Calibri" w:hAnsi="Calibri"/>
            <w:rtl/>
            <w:lang w:val="fr-FR"/>
          </w:rPr>
          <w:t xml:space="preserve"> + الملحق</w:t>
        </w:r>
      </w:hyperlink>
      <w:r w:rsidRPr="00914168">
        <w:rPr>
          <w:rFonts w:hint="cs"/>
          <w:rtl/>
          <w:lang w:val="fr-FR"/>
        </w:rPr>
        <w:t>.</w:t>
      </w:r>
    </w:p>
    <w:p w:rsidR="001F5CF4" w:rsidRDefault="001F5CF4" w:rsidP="001F5CF4">
      <w:pPr>
        <w:pStyle w:val="Heading1"/>
        <w:rPr>
          <w:rtl/>
        </w:rPr>
      </w:pPr>
      <w:r>
        <w:t>5</w:t>
      </w:r>
      <w:r>
        <w:rPr>
          <w:rtl/>
        </w:rPr>
        <w:tab/>
      </w:r>
      <w:r w:rsidRPr="00B25A29">
        <w:rPr>
          <w:rFonts w:hint="cs"/>
          <w:rtl/>
          <w:lang w:bidi="ar-SA"/>
        </w:rPr>
        <w:t>الخلاصة</w:t>
      </w:r>
    </w:p>
    <w:p w:rsidR="001F5CF4" w:rsidRDefault="001F5CF4" w:rsidP="001F5CF4">
      <w:pPr>
        <w:rPr>
          <w:rtl/>
          <w:lang w:bidi="ar-EG"/>
        </w:rPr>
      </w:pPr>
      <w:r w:rsidRPr="00A503DA">
        <w:rPr>
          <w:rFonts w:hint="cs"/>
          <w:rtl/>
          <w:lang w:bidi="ar-EG"/>
        </w:rPr>
        <w:t>اضطلعت لجنة الدراسات</w:t>
      </w:r>
      <w:r w:rsidRPr="00A503DA">
        <w:rPr>
          <w:rFonts w:hint="eastAsia"/>
          <w:rtl/>
          <w:lang w:bidi="ar-EG"/>
        </w:rPr>
        <w:t> </w:t>
      </w:r>
      <w:r>
        <w:rPr>
          <w:lang w:bidi="ar-EG"/>
        </w:rPr>
        <w:t>2</w:t>
      </w:r>
      <w:r w:rsidRPr="00A503DA">
        <w:rPr>
          <w:rFonts w:hint="cs"/>
          <w:rtl/>
          <w:lang w:bidi="ar-EG"/>
        </w:rPr>
        <w:t xml:space="preserve"> بولايتها بنجاح نتيجة العمل الجاد والإخلاص والمثابرة والمرونة والخبرة من جانب جميع الأطراف المعنية</w:t>
      </w:r>
      <w:r>
        <w:rPr>
          <w:rFonts w:hint="cs"/>
          <w:rtl/>
          <w:lang w:bidi="ar-EG"/>
        </w:rPr>
        <w:t> </w:t>
      </w:r>
      <w:r>
        <w:rPr>
          <w:rFonts w:hint="cs"/>
          <w:rtl/>
          <w:lang w:val="fr-FR"/>
        </w:rPr>
        <w:t>وهي</w:t>
      </w:r>
      <w:r w:rsidRPr="00A503DA">
        <w:rPr>
          <w:rFonts w:hint="cs"/>
          <w:rtl/>
          <w:lang w:bidi="ar-EG"/>
        </w:rPr>
        <w:t xml:space="preserve">: فريق إدارة لجنة الدراسات </w:t>
      </w:r>
      <w:r>
        <w:rPr>
          <w:lang w:bidi="ar-EG"/>
        </w:rPr>
        <w:t>2</w:t>
      </w:r>
      <w:r w:rsidRPr="00A503DA">
        <w:rPr>
          <w:rFonts w:hint="cs"/>
          <w:rtl/>
          <w:lang w:bidi="ar-EG"/>
        </w:rPr>
        <w:t xml:space="preserve"> ونواب الرئيس والمقررون ونواب المقررين ومسؤولو الاتصال والأمانة و</w:t>
      </w:r>
      <w:r>
        <w:rPr>
          <w:rFonts w:hint="cs"/>
          <w:rtl/>
          <w:lang w:bidi="ar-EG"/>
        </w:rPr>
        <w:t>المساهمون النشطون والمشاركون في</w:t>
      </w:r>
      <w:r>
        <w:rPr>
          <w:rFonts w:hint="eastAsia"/>
          <w:rtl/>
          <w:lang w:bidi="ar-EG"/>
        </w:rPr>
        <w:t> </w:t>
      </w:r>
      <w:r w:rsidRPr="00A503DA">
        <w:rPr>
          <w:rFonts w:hint="cs"/>
          <w:rtl/>
          <w:lang w:bidi="ar-EG"/>
        </w:rPr>
        <w:t xml:space="preserve">الاجتماعات والمترجمون الفوريون والمترجمون التحريريون. واستطاع الفريق إنجاز رسالته بدعم قوي من مدير </w:t>
      </w:r>
      <w:r w:rsidRPr="00A503DA">
        <w:rPr>
          <w:rtl/>
          <w:lang w:bidi="ar-EG"/>
        </w:rPr>
        <w:t>مكتب تنمية الاتصالات</w:t>
      </w:r>
      <w:r w:rsidRPr="00A503DA">
        <w:rPr>
          <w:rFonts w:hint="cs"/>
          <w:rtl/>
          <w:lang w:bidi="ar-EG"/>
        </w:rPr>
        <w:t xml:space="preserve"> وموظفي المكتب.</w:t>
      </w:r>
    </w:p>
    <w:p w:rsidR="001F5CF4" w:rsidRDefault="001F5CF4" w:rsidP="001F5CF4">
      <w:pPr>
        <w:rPr>
          <w:rtl/>
          <w:lang w:bidi="ar-EG"/>
        </w:rPr>
      </w:pPr>
      <w:r>
        <w:rPr>
          <w:rtl/>
          <w:lang w:bidi="ar-EG"/>
        </w:rPr>
        <w:br w:type="page"/>
      </w:r>
    </w:p>
    <w:p w:rsidR="001F5CF4" w:rsidRPr="001C0C69" w:rsidRDefault="001F5CF4" w:rsidP="001F5CF4">
      <w:pPr>
        <w:pStyle w:val="AnnexNo"/>
        <w:rPr>
          <w:rtl/>
        </w:rPr>
      </w:pPr>
      <w:r w:rsidRPr="001C0C69">
        <w:rPr>
          <w:rFonts w:hint="cs"/>
          <w:rtl/>
        </w:rPr>
        <w:lastRenderedPageBreak/>
        <w:t xml:space="preserve">الملحـق </w:t>
      </w:r>
      <w:r w:rsidRPr="001C0C69">
        <w:rPr>
          <w:lang w:val="en-US"/>
        </w:rPr>
        <w:t>1</w:t>
      </w:r>
    </w:p>
    <w:p w:rsidR="001F5CF4" w:rsidRPr="00C43EAB" w:rsidRDefault="001F5CF4" w:rsidP="001F5CF4">
      <w:pPr>
        <w:pStyle w:val="Annextitle"/>
        <w:spacing w:after="120"/>
        <w:rPr>
          <w:rtl/>
          <w:lang w:bidi="ar-EG"/>
        </w:rPr>
      </w:pPr>
      <w:r w:rsidRPr="001C0C69">
        <w:rPr>
          <w:rFonts w:hint="cs"/>
          <w:rtl/>
        </w:rPr>
        <w:t>قائمة</w:t>
      </w:r>
      <w:r w:rsidRPr="001C0C69">
        <w:rPr>
          <w:rtl/>
        </w:rPr>
        <w:t xml:space="preserve"> </w:t>
      </w:r>
      <w:r w:rsidRPr="001C0C69">
        <w:rPr>
          <w:rFonts w:hint="cs"/>
          <w:rtl/>
        </w:rPr>
        <w:t>بأسماء</w:t>
      </w:r>
      <w:r w:rsidRPr="001C0C69">
        <w:rPr>
          <w:rtl/>
        </w:rPr>
        <w:t xml:space="preserve"> </w:t>
      </w:r>
      <w:r w:rsidRPr="001C0C69">
        <w:rPr>
          <w:rFonts w:hint="cs"/>
          <w:rtl/>
        </w:rPr>
        <w:t>رئيس</w:t>
      </w:r>
      <w:r w:rsidRPr="001C0C69">
        <w:rPr>
          <w:rtl/>
        </w:rPr>
        <w:t xml:space="preserve"> </w:t>
      </w:r>
      <w:r w:rsidRPr="001C0C69">
        <w:rPr>
          <w:rFonts w:hint="cs"/>
          <w:rtl/>
        </w:rPr>
        <w:t>ونواب</w:t>
      </w:r>
      <w:r w:rsidRPr="001C0C69">
        <w:rPr>
          <w:rtl/>
        </w:rPr>
        <w:t xml:space="preserve"> </w:t>
      </w:r>
      <w:r w:rsidRPr="001C0C69">
        <w:rPr>
          <w:rFonts w:hint="cs"/>
          <w:rtl/>
        </w:rPr>
        <w:t>الرؤساء والمقررين ونواب المقررين</w:t>
      </w:r>
      <w:r w:rsidRPr="001C0C69">
        <w:rPr>
          <w:rtl/>
        </w:rPr>
        <w:br/>
      </w:r>
      <w:r w:rsidRPr="001C0C69">
        <w:rPr>
          <w:rFonts w:hint="cs"/>
          <w:rtl/>
        </w:rPr>
        <w:t xml:space="preserve">ومسؤولي التنسيق في مكتب </w:t>
      </w:r>
      <w:r w:rsidRPr="00C43EAB">
        <w:rPr>
          <w:rFonts w:hint="cs"/>
          <w:rtl/>
        </w:rPr>
        <w:t xml:space="preserve">تنمية الاتصالات للجنة الدراسات </w:t>
      </w:r>
      <w:r w:rsidRPr="00C43EAB">
        <w:rPr>
          <w:lang w:bidi="ar-EG"/>
        </w:rPr>
        <w:t>2</w:t>
      </w:r>
    </w:p>
    <w:p w:rsidR="001F5CF4" w:rsidRPr="00C43EAB" w:rsidRDefault="001F5CF4" w:rsidP="001F5CF4">
      <w:pPr>
        <w:pStyle w:val="Headingb"/>
        <w:spacing w:before="0"/>
        <w:jc w:val="center"/>
        <w:rPr>
          <w:rtl/>
        </w:rPr>
      </w:pPr>
      <w:r w:rsidRPr="00C43EAB">
        <w:rPr>
          <w:rFonts w:hint="cs"/>
          <w:rtl/>
        </w:rPr>
        <w:t>فترة الدراسة ال</w:t>
      </w:r>
      <w:r w:rsidRPr="00607093">
        <w:rPr>
          <w:rFonts w:hint="cs"/>
          <w:rtl/>
        </w:rPr>
        <w:t xml:space="preserve">سادسة </w:t>
      </w:r>
      <w:r w:rsidRPr="00607093">
        <w:rPr>
          <w:lang w:val="en-CA"/>
        </w:rPr>
        <w:t>(201</w:t>
      </w:r>
      <w:r w:rsidRPr="00AF3601">
        <w:rPr>
          <w:lang w:val="en-CA"/>
        </w:rPr>
        <w:t>7</w:t>
      </w:r>
      <w:r w:rsidRPr="00C43EAB">
        <w:rPr>
          <w:lang w:val="en-CA"/>
        </w:rPr>
        <w:t>-201</w:t>
      </w:r>
      <w:r>
        <w:rPr>
          <w:lang w:val="en-CA"/>
        </w:rPr>
        <w:t>4</w:t>
      </w:r>
      <w:r w:rsidRPr="00C43EAB">
        <w:rPr>
          <w:lang w:val="en-CA"/>
        </w:rPr>
        <w:t>)</w:t>
      </w:r>
    </w:p>
    <w:p w:rsidR="001F5CF4" w:rsidRPr="005325FD" w:rsidRDefault="001F5CF4" w:rsidP="001F5CF4">
      <w:pPr>
        <w:pStyle w:val="Tabletitle"/>
        <w:jc w:val="left"/>
        <w:rPr>
          <w:rtl/>
        </w:rPr>
      </w:pPr>
      <w:r w:rsidRPr="00DC488F">
        <w:rPr>
          <w:rFonts w:hint="cs"/>
          <w:rtl/>
        </w:rPr>
        <w:t xml:space="preserve">رئيس ونواب رؤساء لجنة الدراسات </w:t>
      </w:r>
      <w:r w:rsidRPr="00DC35F7">
        <w:rPr>
          <w:lang w:val="en-CA"/>
        </w:rPr>
        <w:t>2</w:t>
      </w:r>
    </w:p>
    <w:tbl>
      <w:tblPr>
        <w:bidiVisual/>
        <w:tblW w:w="5000" w:type="pct"/>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4A0" w:firstRow="1" w:lastRow="0" w:firstColumn="1" w:lastColumn="0" w:noHBand="0" w:noVBand="1"/>
      </w:tblPr>
      <w:tblGrid>
        <w:gridCol w:w="1543"/>
        <w:gridCol w:w="2977"/>
        <w:gridCol w:w="2976"/>
        <w:gridCol w:w="2127"/>
      </w:tblGrid>
      <w:tr w:rsidR="001F5CF4" w:rsidRPr="00C43EAB" w:rsidTr="00B86ADF">
        <w:trPr>
          <w:trHeight w:val="300"/>
          <w:tblHeader/>
        </w:trPr>
        <w:tc>
          <w:tcPr>
            <w:tcW w:w="1543" w:type="dxa"/>
            <w:tcBorders>
              <w:bottom w:val="single" w:sz="6" w:space="0" w:color="365F91"/>
            </w:tcBorders>
            <w:shd w:val="clear" w:color="auto" w:fill="548DD4"/>
            <w:noWrap/>
          </w:tcPr>
          <w:p w:rsidR="001F5CF4" w:rsidRPr="005325FD" w:rsidRDefault="001F5CF4" w:rsidP="00B86ADF">
            <w:pPr>
              <w:pStyle w:val="Tablehead"/>
              <w:rPr>
                <w:color w:val="FFFFFF" w:themeColor="background1"/>
                <w:lang w:eastAsia="zh-CN"/>
              </w:rPr>
            </w:pPr>
            <w:r w:rsidRPr="005325FD">
              <w:rPr>
                <w:rFonts w:hint="cs"/>
                <w:color w:val="FFFFFF" w:themeColor="background1"/>
                <w:rtl/>
                <w:lang w:eastAsia="zh-CN" w:bidi="ar-SA"/>
              </w:rPr>
              <w:t>المنصب</w:t>
            </w:r>
          </w:p>
        </w:tc>
        <w:tc>
          <w:tcPr>
            <w:tcW w:w="2977" w:type="dxa"/>
            <w:tcBorders>
              <w:bottom w:val="single" w:sz="6" w:space="0" w:color="365F91"/>
            </w:tcBorders>
            <w:shd w:val="clear" w:color="auto" w:fill="548DD4"/>
            <w:noWrap/>
          </w:tcPr>
          <w:p w:rsidR="001F5CF4" w:rsidRPr="00A81F76" w:rsidRDefault="001F5CF4" w:rsidP="00B86ADF">
            <w:pPr>
              <w:pStyle w:val="Tablehead"/>
              <w:rPr>
                <w:color w:val="FFFFFF" w:themeColor="background1"/>
                <w:lang w:eastAsia="zh-CN"/>
              </w:rPr>
            </w:pPr>
            <w:r w:rsidRPr="00B30747">
              <w:rPr>
                <w:rFonts w:hint="cs"/>
                <w:color w:val="FFFFFF" w:themeColor="background1"/>
                <w:rtl/>
                <w:lang w:eastAsia="zh-CN" w:bidi="ar-SA"/>
              </w:rPr>
              <w:t>الاسم</w:t>
            </w:r>
          </w:p>
        </w:tc>
        <w:tc>
          <w:tcPr>
            <w:tcW w:w="2976" w:type="dxa"/>
            <w:tcBorders>
              <w:bottom w:val="single" w:sz="6" w:space="0" w:color="365F91"/>
            </w:tcBorders>
            <w:shd w:val="clear" w:color="auto" w:fill="548DD4"/>
            <w:noWrap/>
          </w:tcPr>
          <w:p w:rsidR="001F5CF4" w:rsidRPr="00C43EAB" w:rsidRDefault="001F5CF4" w:rsidP="00B86ADF">
            <w:pPr>
              <w:pStyle w:val="Tablehead"/>
              <w:rPr>
                <w:color w:val="FFFFFF" w:themeColor="background1"/>
                <w:lang w:eastAsia="zh-CN"/>
              </w:rPr>
            </w:pPr>
            <w:r w:rsidRPr="00A81F76">
              <w:rPr>
                <w:rFonts w:hint="cs"/>
                <w:color w:val="FFFFFF" w:themeColor="background1"/>
                <w:rtl/>
                <w:lang w:eastAsia="zh-CN"/>
              </w:rPr>
              <w:t>ال</w:t>
            </w:r>
            <w:r w:rsidRPr="001D5264">
              <w:rPr>
                <w:rFonts w:hint="cs"/>
                <w:color w:val="FFFFFF" w:themeColor="background1"/>
                <w:rtl/>
                <w:lang w:eastAsia="zh-CN"/>
              </w:rPr>
              <w:t>كيان ال</w:t>
            </w:r>
            <w:r w:rsidRPr="00AF3601">
              <w:rPr>
                <w:rFonts w:hint="eastAsia"/>
                <w:color w:val="FFFFFF" w:themeColor="background1"/>
                <w:rtl/>
                <w:lang w:eastAsia="zh-CN"/>
              </w:rPr>
              <w:t>ممثل</w:t>
            </w:r>
          </w:p>
        </w:tc>
        <w:tc>
          <w:tcPr>
            <w:tcW w:w="2127" w:type="dxa"/>
            <w:tcBorders>
              <w:bottom w:val="single" w:sz="6" w:space="0" w:color="365F91"/>
            </w:tcBorders>
            <w:shd w:val="clear" w:color="auto" w:fill="548DD4"/>
          </w:tcPr>
          <w:p w:rsidR="001F5CF4" w:rsidRPr="00C43EAB" w:rsidRDefault="001F5CF4" w:rsidP="00B86ADF">
            <w:pPr>
              <w:pStyle w:val="Tablehead"/>
              <w:rPr>
                <w:color w:val="FFFFFF" w:themeColor="background1"/>
                <w:lang w:eastAsia="zh-CN"/>
              </w:rPr>
            </w:pPr>
            <w:r w:rsidRPr="00AF3601">
              <w:rPr>
                <w:rFonts w:hint="eastAsia"/>
                <w:color w:val="FFFFFF" w:themeColor="background1"/>
                <w:rtl/>
                <w:lang w:eastAsia="zh-CN"/>
              </w:rPr>
              <w:t>المنطقة</w:t>
            </w:r>
          </w:p>
        </w:tc>
      </w:tr>
      <w:tr w:rsidR="001F5CF4" w:rsidRPr="00C43EAB" w:rsidTr="00B86ADF">
        <w:trPr>
          <w:trHeight w:val="300"/>
        </w:trPr>
        <w:tc>
          <w:tcPr>
            <w:tcW w:w="1543" w:type="dxa"/>
            <w:tcBorders>
              <w:bottom w:val="single" w:sz="6" w:space="0" w:color="365F91"/>
            </w:tcBorders>
            <w:shd w:val="clear" w:color="auto" w:fill="FFFFFF"/>
          </w:tcPr>
          <w:p w:rsidR="001F5CF4" w:rsidRPr="00C43EAB" w:rsidRDefault="001F5CF4" w:rsidP="00B86ADF">
            <w:pPr>
              <w:pStyle w:val="Tabletext"/>
              <w:rPr>
                <w:b/>
                <w:bCs/>
              </w:rPr>
            </w:pPr>
            <w:r w:rsidRPr="00AF3601">
              <w:rPr>
                <w:rFonts w:hint="eastAsia"/>
                <w:b/>
                <w:bCs/>
                <w:rtl/>
              </w:rPr>
              <w:t>الرئيس</w:t>
            </w:r>
          </w:p>
        </w:tc>
        <w:tc>
          <w:tcPr>
            <w:tcW w:w="2977" w:type="dxa"/>
            <w:tcBorders>
              <w:bottom w:val="single" w:sz="6" w:space="0" w:color="365F91"/>
            </w:tcBorders>
            <w:shd w:val="clear" w:color="auto" w:fill="FFFFFF"/>
          </w:tcPr>
          <w:p w:rsidR="001F5CF4" w:rsidRPr="00C43EAB" w:rsidRDefault="001F5CF4" w:rsidP="00B86ADF">
            <w:pPr>
              <w:pStyle w:val="Tabletext"/>
              <w:rPr>
                <w:b/>
                <w:bCs/>
              </w:rPr>
            </w:pPr>
            <w:r w:rsidRPr="00AF3601">
              <w:rPr>
                <w:rFonts w:hint="eastAsia"/>
                <w:b/>
                <w:bCs/>
                <w:rtl/>
              </w:rPr>
              <w:t>السيد</w:t>
            </w:r>
            <w:r w:rsidRPr="00AF3601">
              <w:rPr>
                <w:b/>
                <w:bCs/>
                <w:rtl/>
              </w:rPr>
              <w:t xml:space="preserve"> أحمد رضا شرفات</w:t>
            </w:r>
          </w:p>
        </w:tc>
        <w:tc>
          <w:tcPr>
            <w:tcW w:w="2976" w:type="dxa"/>
            <w:tcBorders>
              <w:bottom w:val="single" w:sz="6" w:space="0" w:color="365F91"/>
            </w:tcBorders>
            <w:shd w:val="clear" w:color="auto" w:fill="FFFFFF"/>
          </w:tcPr>
          <w:p w:rsidR="001F5CF4" w:rsidRPr="00C43EAB" w:rsidRDefault="001F5CF4" w:rsidP="00B86ADF">
            <w:pPr>
              <w:pStyle w:val="Tabletext"/>
              <w:rPr>
                <w:b/>
                <w:bCs/>
              </w:rPr>
            </w:pPr>
            <w:r w:rsidRPr="00AF3601">
              <w:rPr>
                <w:b/>
                <w:bCs/>
                <w:rtl/>
              </w:rPr>
              <w:t>جمهورية إيران الإسلامية</w:t>
            </w:r>
          </w:p>
        </w:tc>
        <w:tc>
          <w:tcPr>
            <w:tcW w:w="2127" w:type="dxa"/>
            <w:tcBorders>
              <w:bottom w:val="single" w:sz="6" w:space="0" w:color="365F91"/>
            </w:tcBorders>
            <w:shd w:val="clear" w:color="auto" w:fill="FFFFFF"/>
          </w:tcPr>
          <w:p w:rsidR="001F5CF4" w:rsidRPr="00AF3601" w:rsidRDefault="001F5CF4" w:rsidP="00B86ADF">
            <w:pPr>
              <w:pStyle w:val="Tabletext"/>
              <w:rPr>
                <w:b/>
                <w:bCs/>
              </w:rPr>
            </w:pPr>
            <w:r w:rsidRPr="00AF3601">
              <w:rPr>
                <w:b/>
                <w:bCs/>
                <w:rtl/>
              </w:rPr>
              <w:t>آسيا والمحيط الهادئ</w:t>
            </w:r>
          </w:p>
        </w:tc>
      </w:tr>
      <w:tr w:rsidR="001F5CF4" w:rsidRPr="00C43EAB" w:rsidTr="00B86ADF">
        <w:trPr>
          <w:trHeight w:val="300"/>
        </w:trPr>
        <w:tc>
          <w:tcPr>
            <w:tcW w:w="1543" w:type="dxa"/>
            <w:tcBorders>
              <w:bottom w:val="single" w:sz="6" w:space="0" w:color="365F91"/>
            </w:tcBorders>
            <w:shd w:val="clear" w:color="auto" w:fill="C6D9F1"/>
          </w:tcPr>
          <w:p w:rsidR="001F5CF4" w:rsidRPr="00C43EAB" w:rsidRDefault="001F5CF4" w:rsidP="00B86ADF">
            <w:pPr>
              <w:pStyle w:val="Tabletext"/>
            </w:pPr>
            <w:r w:rsidRPr="00AF3601">
              <w:rPr>
                <w:rFonts w:hint="eastAsia"/>
                <w:rtl/>
              </w:rPr>
              <w:t>نائب</w:t>
            </w:r>
            <w:r w:rsidRPr="00AF3601">
              <w:rPr>
                <w:rtl/>
              </w:rPr>
              <w:t xml:space="preserve"> </w:t>
            </w:r>
            <w:r w:rsidRPr="00AF3601">
              <w:rPr>
                <w:rFonts w:hint="eastAsia"/>
                <w:rtl/>
              </w:rPr>
              <w:t>الرئيس</w:t>
            </w:r>
          </w:p>
        </w:tc>
        <w:tc>
          <w:tcPr>
            <w:tcW w:w="2977" w:type="dxa"/>
            <w:tcBorders>
              <w:bottom w:val="single" w:sz="6" w:space="0" w:color="365F91"/>
            </w:tcBorders>
            <w:shd w:val="clear" w:color="auto" w:fill="C6D9F1"/>
          </w:tcPr>
          <w:p w:rsidR="001F5CF4" w:rsidRPr="00C43EAB" w:rsidRDefault="001F5CF4" w:rsidP="001B1DB7">
            <w:pPr>
              <w:pStyle w:val="Tabletext"/>
            </w:pPr>
            <w:r w:rsidRPr="00AF3601">
              <w:rPr>
                <w:rtl/>
              </w:rPr>
              <w:t xml:space="preserve">السيدة </w:t>
            </w:r>
            <w:proofErr w:type="spellStart"/>
            <w:r w:rsidRPr="00AF3601">
              <w:rPr>
                <w:rtl/>
              </w:rPr>
              <w:t>أميناتا</w:t>
            </w:r>
            <w:proofErr w:type="spellEnd"/>
            <w:r w:rsidRPr="00AF3601">
              <w:rPr>
                <w:rtl/>
              </w:rPr>
              <w:t xml:space="preserve"> ك</w:t>
            </w:r>
            <w:r w:rsidR="001B1DB7">
              <w:rPr>
                <w:rFonts w:hint="cs"/>
                <w:rtl/>
              </w:rPr>
              <w:t>ا</w:t>
            </w:r>
            <w:r w:rsidRPr="00AF3601">
              <w:rPr>
                <w:rtl/>
              </w:rPr>
              <w:t>با-</w:t>
            </w:r>
            <w:proofErr w:type="spellStart"/>
            <w:r w:rsidRPr="00AF3601">
              <w:rPr>
                <w:rtl/>
              </w:rPr>
              <w:t>كامارا</w:t>
            </w:r>
            <w:proofErr w:type="spellEnd"/>
          </w:p>
        </w:tc>
        <w:tc>
          <w:tcPr>
            <w:tcW w:w="2976" w:type="dxa"/>
            <w:tcBorders>
              <w:bottom w:val="single" w:sz="6" w:space="0" w:color="365F91"/>
            </w:tcBorders>
            <w:shd w:val="clear" w:color="auto" w:fill="C6D9F1"/>
          </w:tcPr>
          <w:p w:rsidR="001F5CF4" w:rsidRPr="00C43EAB" w:rsidRDefault="001F5CF4" w:rsidP="00B86ADF">
            <w:pPr>
              <w:pStyle w:val="Tabletext"/>
            </w:pPr>
            <w:r w:rsidRPr="00AF3601">
              <w:rPr>
                <w:rtl/>
              </w:rPr>
              <w:t>غينيا</w:t>
            </w:r>
          </w:p>
        </w:tc>
        <w:tc>
          <w:tcPr>
            <w:tcW w:w="2127" w:type="dxa"/>
            <w:tcBorders>
              <w:bottom w:val="single" w:sz="6" w:space="0" w:color="365F91"/>
            </w:tcBorders>
            <w:shd w:val="clear" w:color="auto" w:fill="C6D9F1"/>
          </w:tcPr>
          <w:p w:rsidR="001F5CF4" w:rsidRPr="00C43EAB" w:rsidRDefault="001F5CF4" w:rsidP="00B86ADF">
            <w:pPr>
              <w:pStyle w:val="Tabletext"/>
            </w:pPr>
            <w:r>
              <w:rPr>
                <w:rFonts w:hint="eastAsia"/>
                <w:rtl/>
              </w:rPr>
              <w:t>إفريقي</w:t>
            </w:r>
            <w:r w:rsidRPr="00AF3601">
              <w:rPr>
                <w:rFonts w:hint="eastAsia"/>
                <w:rtl/>
              </w:rPr>
              <w:t>ا</w:t>
            </w:r>
          </w:p>
        </w:tc>
      </w:tr>
      <w:tr w:rsidR="001F5CF4" w:rsidRPr="00C43EAB" w:rsidTr="00B86ADF">
        <w:trPr>
          <w:trHeight w:val="300"/>
        </w:trPr>
        <w:tc>
          <w:tcPr>
            <w:tcW w:w="1543" w:type="dxa"/>
            <w:tcBorders>
              <w:bottom w:val="single" w:sz="6" w:space="0" w:color="365F91"/>
            </w:tcBorders>
            <w:shd w:val="clear" w:color="auto" w:fill="FFFFFF"/>
          </w:tcPr>
          <w:p w:rsidR="001F5CF4" w:rsidRPr="00C43EAB" w:rsidRDefault="001F5CF4" w:rsidP="00B86ADF">
            <w:pPr>
              <w:pStyle w:val="Tabletext"/>
            </w:pPr>
            <w:r w:rsidRPr="00AF3601">
              <w:rPr>
                <w:rFonts w:hint="eastAsia"/>
                <w:rtl/>
              </w:rPr>
              <w:t>نائب</w:t>
            </w:r>
            <w:r w:rsidRPr="00AF3601">
              <w:rPr>
                <w:rtl/>
              </w:rPr>
              <w:t xml:space="preserve"> </w:t>
            </w:r>
            <w:r w:rsidRPr="00AF3601">
              <w:rPr>
                <w:rFonts w:hint="eastAsia"/>
                <w:rtl/>
              </w:rPr>
              <w:t>الرئيس</w:t>
            </w:r>
          </w:p>
        </w:tc>
        <w:tc>
          <w:tcPr>
            <w:tcW w:w="2977" w:type="dxa"/>
            <w:tcBorders>
              <w:bottom w:val="single" w:sz="6" w:space="0" w:color="365F91"/>
            </w:tcBorders>
            <w:shd w:val="clear" w:color="auto" w:fill="FFFFFF"/>
          </w:tcPr>
          <w:p w:rsidR="001F5CF4" w:rsidRPr="00C43EAB" w:rsidRDefault="001F5CF4" w:rsidP="00B86ADF">
            <w:pPr>
              <w:pStyle w:val="Tabletext"/>
            </w:pPr>
            <w:r w:rsidRPr="00AF3601">
              <w:rPr>
                <w:rtl/>
              </w:rPr>
              <w:t>السيد كريستوفر كيمي</w:t>
            </w:r>
          </w:p>
        </w:tc>
        <w:tc>
          <w:tcPr>
            <w:tcW w:w="2976" w:type="dxa"/>
            <w:tcBorders>
              <w:bottom w:val="single" w:sz="6" w:space="0" w:color="365F91"/>
            </w:tcBorders>
            <w:shd w:val="clear" w:color="auto" w:fill="FFFFFF"/>
          </w:tcPr>
          <w:p w:rsidR="001F5CF4" w:rsidRPr="00C43EAB" w:rsidRDefault="001F5CF4" w:rsidP="00B86ADF">
            <w:pPr>
              <w:pStyle w:val="Tabletext"/>
            </w:pPr>
            <w:r w:rsidRPr="00AF3601">
              <w:rPr>
                <w:rtl/>
              </w:rPr>
              <w:t>كينيا</w:t>
            </w:r>
          </w:p>
        </w:tc>
        <w:tc>
          <w:tcPr>
            <w:tcW w:w="2127" w:type="dxa"/>
            <w:tcBorders>
              <w:bottom w:val="single" w:sz="6" w:space="0" w:color="365F91"/>
            </w:tcBorders>
            <w:shd w:val="clear" w:color="auto" w:fill="FFFFFF"/>
          </w:tcPr>
          <w:p w:rsidR="001F5CF4" w:rsidRPr="00C43EAB" w:rsidRDefault="001F5CF4" w:rsidP="00B86ADF">
            <w:pPr>
              <w:pStyle w:val="Tabletext"/>
            </w:pPr>
            <w:r>
              <w:rPr>
                <w:rFonts w:hint="eastAsia"/>
                <w:rtl/>
              </w:rPr>
              <w:t>إفريقي</w:t>
            </w:r>
            <w:r w:rsidRPr="00AF3601">
              <w:rPr>
                <w:rFonts w:hint="eastAsia"/>
                <w:rtl/>
              </w:rPr>
              <w:t>ا</w:t>
            </w:r>
          </w:p>
        </w:tc>
      </w:tr>
      <w:tr w:rsidR="001F5CF4" w:rsidRPr="00C43EAB" w:rsidTr="00B86ADF">
        <w:trPr>
          <w:trHeight w:val="300"/>
        </w:trPr>
        <w:tc>
          <w:tcPr>
            <w:tcW w:w="1543" w:type="dxa"/>
            <w:tcBorders>
              <w:bottom w:val="single" w:sz="6" w:space="0" w:color="365F91"/>
            </w:tcBorders>
            <w:shd w:val="clear" w:color="auto" w:fill="C6D9F1"/>
          </w:tcPr>
          <w:p w:rsidR="001F5CF4" w:rsidRPr="00C43EAB" w:rsidRDefault="001F5CF4" w:rsidP="00B86ADF">
            <w:pPr>
              <w:pStyle w:val="Tabletext"/>
            </w:pPr>
            <w:r w:rsidRPr="00AF3601">
              <w:rPr>
                <w:rFonts w:hint="eastAsia"/>
                <w:rtl/>
              </w:rPr>
              <w:t>نائب</w:t>
            </w:r>
            <w:r w:rsidRPr="00AF3601">
              <w:rPr>
                <w:rtl/>
              </w:rPr>
              <w:t xml:space="preserve"> </w:t>
            </w:r>
            <w:r w:rsidRPr="00AF3601">
              <w:rPr>
                <w:rFonts w:hint="eastAsia"/>
                <w:rtl/>
              </w:rPr>
              <w:t>الرئيس</w:t>
            </w:r>
          </w:p>
        </w:tc>
        <w:tc>
          <w:tcPr>
            <w:tcW w:w="2977" w:type="dxa"/>
            <w:tcBorders>
              <w:bottom w:val="single" w:sz="6" w:space="0" w:color="365F91"/>
            </w:tcBorders>
            <w:shd w:val="clear" w:color="auto" w:fill="C6D9F1"/>
          </w:tcPr>
          <w:p w:rsidR="001F5CF4" w:rsidRPr="00C43EAB" w:rsidRDefault="001F5CF4" w:rsidP="00B86ADF">
            <w:pPr>
              <w:pStyle w:val="Tabletext"/>
            </w:pPr>
            <w:bookmarkStart w:id="4" w:name="lt_pId324"/>
            <w:r w:rsidRPr="00AF3601">
              <w:rPr>
                <w:rtl/>
              </w:rPr>
              <w:t xml:space="preserve">السيدة سيلينا </w:t>
            </w:r>
            <w:proofErr w:type="spellStart"/>
            <w:r w:rsidRPr="00AF3601">
              <w:rPr>
                <w:rtl/>
              </w:rPr>
              <w:t>ديلغادو</w:t>
            </w:r>
            <w:bookmarkEnd w:id="4"/>
            <w:proofErr w:type="spellEnd"/>
            <w:r w:rsidRPr="00AF3601">
              <w:t xml:space="preserve"> </w:t>
            </w:r>
          </w:p>
        </w:tc>
        <w:tc>
          <w:tcPr>
            <w:tcW w:w="2976" w:type="dxa"/>
            <w:tcBorders>
              <w:bottom w:val="single" w:sz="6" w:space="0" w:color="365F91"/>
            </w:tcBorders>
            <w:shd w:val="clear" w:color="auto" w:fill="C6D9F1"/>
          </w:tcPr>
          <w:p w:rsidR="001F5CF4" w:rsidRPr="00C43EAB" w:rsidRDefault="001F5CF4" w:rsidP="00B86ADF">
            <w:pPr>
              <w:pStyle w:val="Tabletext"/>
            </w:pPr>
            <w:r w:rsidRPr="00AF3601">
              <w:rPr>
                <w:rtl/>
              </w:rPr>
              <w:t>نيكاراغوا</w:t>
            </w:r>
          </w:p>
        </w:tc>
        <w:tc>
          <w:tcPr>
            <w:tcW w:w="2127" w:type="dxa"/>
            <w:tcBorders>
              <w:bottom w:val="single" w:sz="6" w:space="0" w:color="365F91"/>
            </w:tcBorders>
            <w:shd w:val="clear" w:color="auto" w:fill="C6D9F1"/>
          </w:tcPr>
          <w:p w:rsidR="001F5CF4" w:rsidRPr="00C43EAB" w:rsidRDefault="001F5CF4" w:rsidP="00B86ADF">
            <w:pPr>
              <w:pStyle w:val="Tabletext"/>
            </w:pPr>
            <w:r w:rsidRPr="00AF3601">
              <w:rPr>
                <w:rFonts w:hint="eastAsia"/>
                <w:rtl/>
              </w:rPr>
              <w:t>الأمريكتان</w:t>
            </w:r>
          </w:p>
        </w:tc>
      </w:tr>
      <w:tr w:rsidR="001F5CF4" w:rsidRPr="00C43EAB" w:rsidTr="00B86ADF">
        <w:trPr>
          <w:trHeight w:val="300"/>
        </w:trPr>
        <w:tc>
          <w:tcPr>
            <w:tcW w:w="1543" w:type="dxa"/>
            <w:tcBorders>
              <w:bottom w:val="single" w:sz="6" w:space="0" w:color="365F91"/>
            </w:tcBorders>
            <w:shd w:val="clear" w:color="auto" w:fill="FFFFFF"/>
          </w:tcPr>
          <w:p w:rsidR="001F5CF4" w:rsidRPr="00C43EAB" w:rsidRDefault="001F5CF4" w:rsidP="00B86ADF">
            <w:pPr>
              <w:pStyle w:val="Tabletext"/>
            </w:pPr>
            <w:r w:rsidRPr="00AF3601">
              <w:rPr>
                <w:rFonts w:hint="eastAsia"/>
                <w:rtl/>
              </w:rPr>
              <w:t>نائب</w:t>
            </w:r>
            <w:r w:rsidRPr="00AF3601">
              <w:rPr>
                <w:rtl/>
              </w:rPr>
              <w:t xml:space="preserve"> </w:t>
            </w:r>
            <w:r w:rsidRPr="00AF3601">
              <w:rPr>
                <w:rFonts w:hint="eastAsia"/>
                <w:rtl/>
              </w:rPr>
              <w:t>الرئيس</w:t>
            </w:r>
          </w:p>
        </w:tc>
        <w:tc>
          <w:tcPr>
            <w:tcW w:w="2977" w:type="dxa"/>
            <w:tcBorders>
              <w:bottom w:val="single" w:sz="6" w:space="0" w:color="365F91"/>
            </w:tcBorders>
            <w:shd w:val="clear" w:color="auto" w:fill="FFFFFF"/>
          </w:tcPr>
          <w:p w:rsidR="001F5CF4" w:rsidRPr="00C43EAB" w:rsidRDefault="001F5CF4" w:rsidP="00B86ADF">
            <w:pPr>
              <w:pStyle w:val="Tabletext"/>
            </w:pPr>
            <w:r w:rsidRPr="00AF3601">
              <w:rPr>
                <w:rtl/>
              </w:rPr>
              <w:t>السيد ناصر المرزوقي</w:t>
            </w:r>
          </w:p>
        </w:tc>
        <w:tc>
          <w:tcPr>
            <w:tcW w:w="2976" w:type="dxa"/>
            <w:tcBorders>
              <w:bottom w:val="single" w:sz="6" w:space="0" w:color="365F91"/>
            </w:tcBorders>
            <w:shd w:val="clear" w:color="auto" w:fill="FFFFFF"/>
          </w:tcPr>
          <w:p w:rsidR="001F5CF4" w:rsidRPr="00C43EAB" w:rsidRDefault="001F5CF4" w:rsidP="00B86ADF">
            <w:pPr>
              <w:pStyle w:val="Tabletext"/>
            </w:pPr>
            <w:r w:rsidRPr="00AF3601">
              <w:rPr>
                <w:rtl/>
              </w:rPr>
              <w:t>الإمارات العربية المتحدة</w:t>
            </w:r>
          </w:p>
        </w:tc>
        <w:tc>
          <w:tcPr>
            <w:tcW w:w="2127" w:type="dxa"/>
            <w:tcBorders>
              <w:bottom w:val="single" w:sz="6" w:space="0" w:color="365F91"/>
            </w:tcBorders>
            <w:shd w:val="clear" w:color="auto" w:fill="FFFFFF"/>
          </w:tcPr>
          <w:p w:rsidR="001F5CF4" w:rsidRPr="00C43EAB" w:rsidRDefault="00A907AF" w:rsidP="00B86ADF">
            <w:pPr>
              <w:pStyle w:val="Tabletext"/>
            </w:pPr>
            <w:r>
              <w:rPr>
                <w:rFonts w:hint="cs"/>
                <w:rtl/>
              </w:rPr>
              <w:t>الدول</w:t>
            </w:r>
            <w:r w:rsidR="001F5CF4" w:rsidRPr="00C43EAB">
              <w:rPr>
                <w:rFonts w:hint="cs"/>
                <w:rtl/>
              </w:rPr>
              <w:t xml:space="preserve"> العربية</w:t>
            </w:r>
          </w:p>
        </w:tc>
      </w:tr>
      <w:tr w:rsidR="001F5CF4" w:rsidRPr="00450DEC" w:rsidTr="00B86ADF">
        <w:trPr>
          <w:trHeight w:val="300"/>
        </w:trPr>
        <w:tc>
          <w:tcPr>
            <w:tcW w:w="1543" w:type="dxa"/>
            <w:tcBorders>
              <w:bottom w:val="single" w:sz="6" w:space="0" w:color="365F91"/>
            </w:tcBorders>
            <w:shd w:val="clear" w:color="auto" w:fill="C6D9F1"/>
          </w:tcPr>
          <w:p w:rsidR="001F5CF4" w:rsidRPr="00C43EAB" w:rsidRDefault="001F5CF4" w:rsidP="00B86ADF">
            <w:pPr>
              <w:pStyle w:val="Tabletext"/>
            </w:pPr>
            <w:r w:rsidRPr="00AF3601">
              <w:rPr>
                <w:rFonts w:hint="eastAsia"/>
                <w:rtl/>
              </w:rPr>
              <w:t>نائب</w:t>
            </w:r>
            <w:r w:rsidRPr="00AF3601">
              <w:rPr>
                <w:rtl/>
              </w:rPr>
              <w:t xml:space="preserve"> </w:t>
            </w:r>
            <w:r w:rsidRPr="00AF3601">
              <w:rPr>
                <w:rFonts w:hint="eastAsia"/>
                <w:rtl/>
              </w:rPr>
              <w:t>الرئيس</w:t>
            </w:r>
          </w:p>
        </w:tc>
        <w:tc>
          <w:tcPr>
            <w:tcW w:w="2977" w:type="dxa"/>
            <w:tcBorders>
              <w:bottom w:val="single" w:sz="6" w:space="0" w:color="365F91"/>
            </w:tcBorders>
            <w:shd w:val="clear" w:color="auto" w:fill="C6D9F1"/>
          </w:tcPr>
          <w:p w:rsidR="001F5CF4" w:rsidRPr="00C43EAB" w:rsidRDefault="001F5CF4" w:rsidP="00B86ADF">
            <w:pPr>
              <w:pStyle w:val="Tabletext"/>
            </w:pPr>
            <w:r w:rsidRPr="00AF3601">
              <w:rPr>
                <w:rtl/>
              </w:rPr>
              <w:t>السيد نادر أحمد جيلاني</w:t>
            </w:r>
          </w:p>
        </w:tc>
        <w:tc>
          <w:tcPr>
            <w:tcW w:w="2976" w:type="dxa"/>
            <w:tcBorders>
              <w:bottom w:val="single" w:sz="6" w:space="0" w:color="365F91"/>
            </w:tcBorders>
            <w:shd w:val="clear" w:color="auto" w:fill="C6D9F1"/>
          </w:tcPr>
          <w:p w:rsidR="001F5CF4" w:rsidRPr="00C43EAB" w:rsidRDefault="001F5CF4" w:rsidP="00B86ADF">
            <w:pPr>
              <w:pStyle w:val="Tabletext"/>
            </w:pPr>
            <w:r w:rsidRPr="00AF3601">
              <w:rPr>
                <w:rtl/>
              </w:rPr>
              <w:t>السودان</w:t>
            </w:r>
          </w:p>
        </w:tc>
        <w:tc>
          <w:tcPr>
            <w:tcW w:w="2127" w:type="dxa"/>
            <w:tcBorders>
              <w:bottom w:val="single" w:sz="6" w:space="0" w:color="365F91"/>
            </w:tcBorders>
            <w:shd w:val="clear" w:color="auto" w:fill="C6D9F1"/>
          </w:tcPr>
          <w:p w:rsidR="001F5CF4" w:rsidRPr="00F23FD2" w:rsidRDefault="00A907AF" w:rsidP="00B86ADF">
            <w:pPr>
              <w:pStyle w:val="Tabletext"/>
            </w:pPr>
            <w:r>
              <w:rPr>
                <w:rFonts w:hint="cs"/>
                <w:rtl/>
              </w:rPr>
              <w:t>الدول</w:t>
            </w:r>
            <w:r w:rsidR="001F5CF4" w:rsidRPr="00C43EAB">
              <w:rPr>
                <w:rFonts w:hint="cs"/>
                <w:rtl/>
              </w:rPr>
              <w:t xml:space="preserve"> العربية</w:t>
            </w:r>
          </w:p>
        </w:tc>
      </w:tr>
      <w:tr w:rsidR="001F5CF4" w:rsidRPr="00450DEC" w:rsidTr="00B86ADF">
        <w:trPr>
          <w:trHeight w:val="300"/>
        </w:trPr>
        <w:tc>
          <w:tcPr>
            <w:tcW w:w="1543" w:type="dxa"/>
            <w:tcBorders>
              <w:bottom w:val="single" w:sz="6" w:space="0" w:color="365F91"/>
            </w:tcBorders>
            <w:shd w:val="clear" w:color="auto" w:fill="FFFFFF"/>
          </w:tcPr>
          <w:p w:rsidR="001F5CF4" w:rsidRPr="00F23FD2" w:rsidRDefault="001F5CF4" w:rsidP="00B86ADF">
            <w:pPr>
              <w:pStyle w:val="Tabletext"/>
            </w:pPr>
            <w:r w:rsidRPr="00F23FD2">
              <w:rPr>
                <w:rFonts w:hint="cs"/>
                <w:rtl/>
              </w:rPr>
              <w:t>نائب الرئيس</w:t>
            </w:r>
          </w:p>
        </w:tc>
        <w:tc>
          <w:tcPr>
            <w:tcW w:w="2977" w:type="dxa"/>
            <w:tcBorders>
              <w:bottom w:val="single" w:sz="6" w:space="0" w:color="365F91"/>
            </w:tcBorders>
            <w:shd w:val="clear" w:color="auto" w:fill="FFFFFF"/>
          </w:tcPr>
          <w:p w:rsidR="001F5CF4" w:rsidRPr="00F23FD2" w:rsidRDefault="001F5CF4" w:rsidP="00B86ADF">
            <w:pPr>
              <w:pStyle w:val="Tabletext"/>
            </w:pPr>
            <w:r w:rsidRPr="00F23FD2">
              <w:rPr>
                <w:rtl/>
              </w:rPr>
              <w:t>السيدة كي وانغ</w:t>
            </w:r>
          </w:p>
        </w:tc>
        <w:tc>
          <w:tcPr>
            <w:tcW w:w="2976" w:type="dxa"/>
            <w:tcBorders>
              <w:bottom w:val="single" w:sz="6" w:space="0" w:color="365F91"/>
            </w:tcBorders>
            <w:shd w:val="clear" w:color="auto" w:fill="FFFFFF"/>
          </w:tcPr>
          <w:p w:rsidR="001F5CF4" w:rsidRPr="00F23FD2" w:rsidRDefault="001F5CF4" w:rsidP="00B86ADF">
            <w:pPr>
              <w:pStyle w:val="Tabletext"/>
            </w:pPr>
            <w:r w:rsidRPr="00F23FD2">
              <w:rPr>
                <w:rtl/>
              </w:rPr>
              <w:t>جمهورية الصين الشعبية</w:t>
            </w:r>
          </w:p>
        </w:tc>
        <w:tc>
          <w:tcPr>
            <w:tcW w:w="2127" w:type="dxa"/>
            <w:tcBorders>
              <w:bottom w:val="single" w:sz="6" w:space="0" w:color="365F91"/>
            </w:tcBorders>
            <w:shd w:val="clear" w:color="auto" w:fill="FFFFFF"/>
          </w:tcPr>
          <w:p w:rsidR="001F5CF4" w:rsidRPr="00F23FD2" w:rsidRDefault="001F5CF4" w:rsidP="00B86ADF">
            <w:pPr>
              <w:pStyle w:val="Tabletext"/>
            </w:pPr>
            <w:r w:rsidRPr="00F23FD2">
              <w:rPr>
                <w:rtl/>
              </w:rPr>
              <w:t>آسيا والمحيط الهادئ</w:t>
            </w:r>
          </w:p>
        </w:tc>
      </w:tr>
      <w:tr w:rsidR="001F5CF4" w:rsidRPr="00450DEC" w:rsidTr="00B86ADF">
        <w:trPr>
          <w:trHeight w:val="300"/>
        </w:trPr>
        <w:tc>
          <w:tcPr>
            <w:tcW w:w="1543" w:type="dxa"/>
            <w:tcBorders>
              <w:bottom w:val="single" w:sz="6" w:space="0" w:color="365F91"/>
            </w:tcBorders>
            <w:shd w:val="clear" w:color="auto" w:fill="C6D9F1"/>
          </w:tcPr>
          <w:p w:rsidR="001F5CF4" w:rsidRPr="00F23FD2" w:rsidRDefault="001F5CF4" w:rsidP="00B86ADF">
            <w:pPr>
              <w:pStyle w:val="Tabletext"/>
            </w:pPr>
            <w:r w:rsidRPr="00F23FD2">
              <w:rPr>
                <w:rFonts w:hint="cs"/>
                <w:rtl/>
              </w:rPr>
              <w:t>نائب الرئيس</w:t>
            </w:r>
          </w:p>
        </w:tc>
        <w:tc>
          <w:tcPr>
            <w:tcW w:w="2977" w:type="dxa"/>
            <w:tcBorders>
              <w:bottom w:val="single" w:sz="6" w:space="0" w:color="365F91"/>
            </w:tcBorders>
            <w:shd w:val="clear" w:color="auto" w:fill="C6D9F1"/>
          </w:tcPr>
          <w:p w:rsidR="001F5CF4" w:rsidRPr="00F23FD2" w:rsidRDefault="001F5CF4" w:rsidP="00B86ADF">
            <w:pPr>
              <w:pStyle w:val="Tabletext"/>
            </w:pPr>
            <w:r w:rsidRPr="00F23FD2">
              <w:rPr>
                <w:rtl/>
              </w:rPr>
              <w:t xml:space="preserve">السيد </w:t>
            </w:r>
            <w:proofErr w:type="spellStart"/>
            <w:r w:rsidRPr="00F23FD2">
              <w:rPr>
                <w:rtl/>
              </w:rPr>
              <w:t>أناندا</w:t>
            </w:r>
            <w:proofErr w:type="spellEnd"/>
            <w:r w:rsidRPr="00F23FD2">
              <w:rPr>
                <w:rtl/>
              </w:rPr>
              <w:t xml:space="preserve"> راج </w:t>
            </w:r>
            <w:proofErr w:type="spellStart"/>
            <w:r w:rsidRPr="00F23FD2">
              <w:rPr>
                <w:rtl/>
              </w:rPr>
              <w:t>كانال</w:t>
            </w:r>
            <w:proofErr w:type="spellEnd"/>
          </w:p>
        </w:tc>
        <w:tc>
          <w:tcPr>
            <w:tcW w:w="2976" w:type="dxa"/>
            <w:tcBorders>
              <w:bottom w:val="single" w:sz="6" w:space="0" w:color="365F91"/>
            </w:tcBorders>
            <w:shd w:val="clear" w:color="auto" w:fill="C6D9F1"/>
          </w:tcPr>
          <w:p w:rsidR="001F5CF4" w:rsidRPr="00F23FD2" w:rsidRDefault="001F5CF4" w:rsidP="00B86ADF">
            <w:pPr>
              <w:pStyle w:val="Tabletext"/>
            </w:pPr>
            <w:r w:rsidRPr="00F23FD2">
              <w:rPr>
                <w:rtl/>
              </w:rPr>
              <w:t xml:space="preserve">نيبال </w:t>
            </w:r>
          </w:p>
        </w:tc>
        <w:tc>
          <w:tcPr>
            <w:tcW w:w="2127" w:type="dxa"/>
            <w:tcBorders>
              <w:bottom w:val="single" w:sz="6" w:space="0" w:color="365F91"/>
            </w:tcBorders>
            <w:shd w:val="clear" w:color="auto" w:fill="C6D9F1"/>
          </w:tcPr>
          <w:p w:rsidR="001F5CF4" w:rsidRPr="00F23FD2" w:rsidRDefault="001F5CF4" w:rsidP="00B86ADF">
            <w:pPr>
              <w:pStyle w:val="Tabletext"/>
            </w:pPr>
            <w:r w:rsidRPr="00F23FD2">
              <w:rPr>
                <w:rtl/>
              </w:rPr>
              <w:t>آسيا والمحيط الهادئ</w:t>
            </w:r>
          </w:p>
        </w:tc>
      </w:tr>
      <w:tr w:rsidR="001F5CF4" w:rsidRPr="00450DEC" w:rsidTr="00B86ADF">
        <w:trPr>
          <w:trHeight w:val="300"/>
        </w:trPr>
        <w:tc>
          <w:tcPr>
            <w:tcW w:w="1543" w:type="dxa"/>
            <w:tcBorders>
              <w:bottom w:val="single" w:sz="6" w:space="0" w:color="365F91"/>
            </w:tcBorders>
            <w:shd w:val="clear" w:color="auto" w:fill="FFFFFF"/>
          </w:tcPr>
          <w:p w:rsidR="001F5CF4" w:rsidRPr="00F23FD2" w:rsidRDefault="001F5CF4" w:rsidP="00B86ADF">
            <w:pPr>
              <w:pStyle w:val="Tabletext"/>
            </w:pPr>
            <w:r w:rsidRPr="00F23FD2">
              <w:rPr>
                <w:rFonts w:hint="cs"/>
                <w:rtl/>
              </w:rPr>
              <w:t>نائب الرئيس</w:t>
            </w:r>
          </w:p>
        </w:tc>
        <w:tc>
          <w:tcPr>
            <w:tcW w:w="2977" w:type="dxa"/>
            <w:tcBorders>
              <w:bottom w:val="single" w:sz="6" w:space="0" w:color="365F91"/>
            </w:tcBorders>
            <w:shd w:val="clear" w:color="auto" w:fill="FFFFFF"/>
          </w:tcPr>
          <w:p w:rsidR="001F5CF4" w:rsidRPr="00F23FD2" w:rsidRDefault="001F5CF4" w:rsidP="00B86ADF">
            <w:pPr>
              <w:pStyle w:val="Tabletext"/>
            </w:pPr>
            <w:r w:rsidRPr="00F23FD2">
              <w:rPr>
                <w:rtl/>
              </w:rPr>
              <w:t xml:space="preserve">السيد </w:t>
            </w:r>
            <w:proofErr w:type="spellStart"/>
            <w:r w:rsidRPr="00F23FD2">
              <w:rPr>
                <w:rtl/>
              </w:rPr>
              <w:t>إيفغيني</w:t>
            </w:r>
            <w:proofErr w:type="spellEnd"/>
            <w:r w:rsidRPr="00F23FD2">
              <w:rPr>
                <w:rtl/>
              </w:rPr>
              <w:t xml:space="preserve"> </w:t>
            </w:r>
            <w:proofErr w:type="spellStart"/>
            <w:r w:rsidRPr="00F23FD2">
              <w:rPr>
                <w:rtl/>
              </w:rPr>
              <w:t>بوندارينكو</w:t>
            </w:r>
            <w:proofErr w:type="spellEnd"/>
          </w:p>
        </w:tc>
        <w:tc>
          <w:tcPr>
            <w:tcW w:w="2976" w:type="dxa"/>
            <w:tcBorders>
              <w:bottom w:val="single" w:sz="6" w:space="0" w:color="365F91"/>
            </w:tcBorders>
            <w:shd w:val="clear" w:color="auto" w:fill="FFFFFF"/>
          </w:tcPr>
          <w:p w:rsidR="001F5CF4" w:rsidRPr="00F23FD2" w:rsidRDefault="001F5CF4" w:rsidP="00B86ADF">
            <w:pPr>
              <w:pStyle w:val="Tabletext"/>
            </w:pPr>
            <w:r>
              <w:rPr>
                <w:rFonts w:hint="cs"/>
                <w:rtl/>
              </w:rPr>
              <w:t>روسيا</w:t>
            </w:r>
          </w:p>
        </w:tc>
        <w:tc>
          <w:tcPr>
            <w:tcW w:w="2127" w:type="dxa"/>
            <w:tcBorders>
              <w:bottom w:val="single" w:sz="6" w:space="0" w:color="365F91"/>
            </w:tcBorders>
            <w:shd w:val="clear" w:color="auto" w:fill="FFFFFF"/>
          </w:tcPr>
          <w:p w:rsidR="001F5CF4" w:rsidRPr="00F23FD2" w:rsidRDefault="001F5CF4" w:rsidP="00B86ADF">
            <w:pPr>
              <w:pStyle w:val="Tabletext"/>
            </w:pPr>
            <w:r w:rsidRPr="00F23FD2">
              <w:rPr>
                <w:rtl/>
              </w:rPr>
              <w:t>كومنولث الدول المستقلة</w:t>
            </w:r>
          </w:p>
        </w:tc>
      </w:tr>
      <w:tr w:rsidR="001F5CF4" w:rsidRPr="00450DEC" w:rsidTr="00B86ADF">
        <w:trPr>
          <w:trHeight w:val="300"/>
        </w:trPr>
        <w:tc>
          <w:tcPr>
            <w:tcW w:w="1543" w:type="dxa"/>
            <w:tcBorders>
              <w:bottom w:val="single" w:sz="6" w:space="0" w:color="365F91"/>
            </w:tcBorders>
            <w:shd w:val="clear" w:color="auto" w:fill="C6D9F1"/>
          </w:tcPr>
          <w:p w:rsidR="001F5CF4" w:rsidRPr="00F23FD2" w:rsidRDefault="001F5CF4" w:rsidP="00B86ADF">
            <w:pPr>
              <w:pStyle w:val="Tabletext"/>
            </w:pPr>
            <w:r w:rsidRPr="00F23FD2">
              <w:rPr>
                <w:rFonts w:hint="cs"/>
                <w:rtl/>
              </w:rPr>
              <w:t>نائب الرئيس</w:t>
            </w:r>
          </w:p>
        </w:tc>
        <w:tc>
          <w:tcPr>
            <w:tcW w:w="2977" w:type="dxa"/>
            <w:tcBorders>
              <w:bottom w:val="single" w:sz="6" w:space="0" w:color="365F91"/>
            </w:tcBorders>
            <w:shd w:val="clear" w:color="auto" w:fill="C6D9F1"/>
          </w:tcPr>
          <w:p w:rsidR="001F5CF4" w:rsidRPr="00F23FD2" w:rsidRDefault="001F5CF4" w:rsidP="00B86ADF">
            <w:pPr>
              <w:pStyle w:val="Tabletext"/>
            </w:pPr>
            <w:r w:rsidRPr="00F23FD2">
              <w:rPr>
                <w:rtl/>
              </w:rPr>
              <w:t xml:space="preserve">السيد </w:t>
            </w:r>
            <w:proofErr w:type="spellStart"/>
            <w:r w:rsidRPr="00F23FD2">
              <w:rPr>
                <w:rtl/>
              </w:rPr>
              <w:t>هينادز</w:t>
            </w:r>
            <w:proofErr w:type="spellEnd"/>
            <w:r w:rsidRPr="00F23FD2">
              <w:rPr>
                <w:rtl/>
              </w:rPr>
              <w:t xml:space="preserve"> </w:t>
            </w:r>
            <w:proofErr w:type="spellStart"/>
            <w:r w:rsidRPr="00F23FD2">
              <w:rPr>
                <w:rtl/>
              </w:rPr>
              <w:t>أسيبوفيتش</w:t>
            </w:r>
            <w:proofErr w:type="spellEnd"/>
          </w:p>
        </w:tc>
        <w:tc>
          <w:tcPr>
            <w:tcW w:w="2976" w:type="dxa"/>
            <w:tcBorders>
              <w:bottom w:val="single" w:sz="6" w:space="0" w:color="365F91"/>
            </w:tcBorders>
            <w:shd w:val="clear" w:color="auto" w:fill="C6D9F1"/>
          </w:tcPr>
          <w:p w:rsidR="001F5CF4" w:rsidRPr="00F23FD2" w:rsidRDefault="001F5CF4" w:rsidP="00B86ADF">
            <w:pPr>
              <w:pStyle w:val="Tabletext"/>
            </w:pPr>
            <w:r w:rsidRPr="00F23FD2">
              <w:rPr>
                <w:rtl/>
              </w:rPr>
              <w:t>بيلاروس</w:t>
            </w:r>
          </w:p>
        </w:tc>
        <w:tc>
          <w:tcPr>
            <w:tcW w:w="2127" w:type="dxa"/>
            <w:tcBorders>
              <w:bottom w:val="single" w:sz="6" w:space="0" w:color="365F91"/>
            </w:tcBorders>
            <w:shd w:val="clear" w:color="auto" w:fill="C6D9F1"/>
          </w:tcPr>
          <w:p w:rsidR="001F5CF4" w:rsidRPr="00F23FD2" w:rsidRDefault="001F5CF4" w:rsidP="00B86ADF">
            <w:pPr>
              <w:pStyle w:val="Tabletext"/>
            </w:pPr>
            <w:r w:rsidRPr="00F23FD2">
              <w:rPr>
                <w:rtl/>
              </w:rPr>
              <w:t>كومنولث الدول المستقلة</w:t>
            </w:r>
          </w:p>
        </w:tc>
      </w:tr>
      <w:tr w:rsidR="001F5CF4" w:rsidRPr="00450DEC" w:rsidTr="00B86ADF">
        <w:trPr>
          <w:trHeight w:val="300"/>
        </w:trPr>
        <w:tc>
          <w:tcPr>
            <w:tcW w:w="1543" w:type="dxa"/>
            <w:shd w:val="clear" w:color="auto" w:fill="FFFFFF"/>
          </w:tcPr>
          <w:p w:rsidR="001F5CF4" w:rsidRPr="00F23FD2" w:rsidRDefault="001F5CF4" w:rsidP="00B86ADF">
            <w:pPr>
              <w:pStyle w:val="Tabletext"/>
            </w:pPr>
            <w:r w:rsidRPr="00F23FD2">
              <w:rPr>
                <w:rFonts w:hint="cs"/>
                <w:rtl/>
              </w:rPr>
              <w:t>نائب الرئيس</w:t>
            </w:r>
          </w:p>
        </w:tc>
        <w:tc>
          <w:tcPr>
            <w:tcW w:w="2977" w:type="dxa"/>
            <w:shd w:val="clear" w:color="auto" w:fill="FFFFFF"/>
          </w:tcPr>
          <w:p w:rsidR="001F5CF4" w:rsidRPr="00F23FD2" w:rsidRDefault="001F5CF4" w:rsidP="00B86ADF">
            <w:pPr>
              <w:pStyle w:val="Tabletext"/>
            </w:pPr>
            <w:r w:rsidRPr="00F23FD2">
              <w:rPr>
                <w:rtl/>
              </w:rPr>
              <w:t xml:space="preserve">السيد </w:t>
            </w:r>
            <w:proofErr w:type="spellStart"/>
            <w:r w:rsidRPr="00F23FD2">
              <w:rPr>
                <w:rtl/>
              </w:rPr>
              <w:t>بيتكو</w:t>
            </w:r>
            <w:proofErr w:type="spellEnd"/>
            <w:r w:rsidRPr="00F23FD2">
              <w:rPr>
                <w:rtl/>
              </w:rPr>
              <w:t xml:space="preserve"> </w:t>
            </w:r>
            <w:proofErr w:type="spellStart"/>
            <w:r w:rsidRPr="00F23FD2">
              <w:rPr>
                <w:rtl/>
              </w:rPr>
              <w:t>كانتشيف</w:t>
            </w:r>
            <w:proofErr w:type="spellEnd"/>
          </w:p>
        </w:tc>
        <w:tc>
          <w:tcPr>
            <w:tcW w:w="2976" w:type="dxa"/>
            <w:shd w:val="clear" w:color="auto" w:fill="FFFFFF"/>
          </w:tcPr>
          <w:p w:rsidR="001F5CF4" w:rsidRPr="00F23FD2" w:rsidRDefault="001F5CF4" w:rsidP="00B86ADF">
            <w:pPr>
              <w:pStyle w:val="Tabletext"/>
            </w:pPr>
            <w:r w:rsidRPr="00F23FD2">
              <w:rPr>
                <w:rtl/>
              </w:rPr>
              <w:t>بلغاريا</w:t>
            </w:r>
          </w:p>
        </w:tc>
        <w:tc>
          <w:tcPr>
            <w:tcW w:w="2127" w:type="dxa"/>
            <w:shd w:val="clear" w:color="auto" w:fill="FFFFFF"/>
          </w:tcPr>
          <w:p w:rsidR="001F5CF4" w:rsidRPr="00F23FD2" w:rsidRDefault="001F5CF4" w:rsidP="00B86ADF">
            <w:pPr>
              <w:pStyle w:val="Tabletext"/>
            </w:pPr>
            <w:r w:rsidRPr="00F23FD2">
              <w:rPr>
                <w:rFonts w:hint="cs"/>
                <w:rtl/>
              </w:rPr>
              <w:t>أوروبا</w:t>
            </w:r>
          </w:p>
        </w:tc>
      </w:tr>
    </w:tbl>
    <w:p w:rsidR="001F5CF4" w:rsidRDefault="001F5CF4" w:rsidP="001F5CF4">
      <w:pPr>
        <w:spacing w:before="60"/>
        <w:rPr>
          <w:rtl/>
          <w:lang w:bidi="ar-EG"/>
        </w:rPr>
      </w:pPr>
    </w:p>
    <w:tbl>
      <w:tblPr>
        <w:bidiVisual/>
        <w:tblW w:w="5000" w:type="pct"/>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4A0" w:firstRow="1" w:lastRow="0" w:firstColumn="1" w:lastColumn="0" w:noHBand="0" w:noVBand="1"/>
      </w:tblPr>
      <w:tblGrid>
        <w:gridCol w:w="1830"/>
        <w:gridCol w:w="3116"/>
        <w:gridCol w:w="2835"/>
        <w:gridCol w:w="1842"/>
      </w:tblGrid>
      <w:tr w:rsidR="001F5CF4" w:rsidRPr="000E5083" w:rsidTr="00B86ADF">
        <w:trPr>
          <w:trHeight w:val="300"/>
        </w:trPr>
        <w:tc>
          <w:tcPr>
            <w:tcW w:w="951" w:type="pct"/>
            <w:tcBorders>
              <w:bottom w:val="single" w:sz="6" w:space="0" w:color="365F91"/>
            </w:tcBorders>
            <w:shd w:val="clear" w:color="auto" w:fill="5B9BD5"/>
            <w:noWrap/>
          </w:tcPr>
          <w:p w:rsidR="001F5CF4" w:rsidRPr="0037265A" w:rsidRDefault="001F5CF4" w:rsidP="00B86ADF">
            <w:pPr>
              <w:pStyle w:val="Tablehead"/>
            </w:pPr>
            <w:r w:rsidRPr="0037265A">
              <w:rPr>
                <w:rFonts w:hint="cs"/>
                <w:rtl/>
              </w:rPr>
              <w:t>المسألة</w:t>
            </w:r>
          </w:p>
        </w:tc>
        <w:tc>
          <w:tcPr>
            <w:tcW w:w="4049" w:type="pct"/>
            <w:gridSpan w:val="3"/>
            <w:tcBorders>
              <w:bottom w:val="single" w:sz="6" w:space="0" w:color="365F91"/>
            </w:tcBorders>
            <w:shd w:val="clear" w:color="auto" w:fill="5B9BD5"/>
            <w:noWrap/>
          </w:tcPr>
          <w:p w:rsidR="001F5CF4" w:rsidRPr="0037265A" w:rsidRDefault="001F5CF4" w:rsidP="00B86ADF">
            <w:pPr>
              <w:pStyle w:val="Tablehead"/>
            </w:pPr>
            <w:r w:rsidRPr="0037265A">
              <w:rPr>
                <w:rFonts w:hint="cs"/>
                <w:rtl/>
                <w:lang w:bidi="ar-SA"/>
              </w:rPr>
              <w:t>عنوان المسألة</w:t>
            </w:r>
          </w:p>
        </w:tc>
      </w:tr>
      <w:tr w:rsidR="001F5CF4" w:rsidRPr="000E5083" w:rsidTr="00B86ADF">
        <w:trPr>
          <w:trHeight w:val="300"/>
        </w:trPr>
        <w:tc>
          <w:tcPr>
            <w:tcW w:w="951" w:type="pct"/>
            <w:shd w:val="clear" w:color="auto" w:fill="D9D9D9"/>
            <w:noWrap/>
          </w:tcPr>
          <w:p w:rsidR="001F5CF4" w:rsidRPr="000E5083" w:rsidRDefault="001F5CF4" w:rsidP="00B86ADF">
            <w:pPr>
              <w:pStyle w:val="Tablehead"/>
            </w:pPr>
            <w:r>
              <w:t>1/2</w:t>
            </w:r>
          </w:p>
        </w:tc>
        <w:tc>
          <w:tcPr>
            <w:tcW w:w="4049" w:type="pct"/>
            <w:gridSpan w:val="3"/>
            <w:shd w:val="clear" w:color="auto" w:fill="D9D9D9"/>
            <w:noWrap/>
          </w:tcPr>
          <w:p w:rsidR="001F5CF4" w:rsidRPr="000E5083" w:rsidRDefault="001F5CF4" w:rsidP="00B86ADF">
            <w:pPr>
              <w:pStyle w:val="Tablehead"/>
            </w:pPr>
            <w:r w:rsidRPr="008F0B86">
              <w:rPr>
                <w:rtl/>
                <w:lang w:bidi="ar-SA"/>
              </w:rPr>
              <w:t>إقامة مجتمع ذكي: التنمية الاجتماعية والاقتصادية من خلال تطبيقات تكنولوجيا المعلومات والاتصالات</w:t>
            </w:r>
          </w:p>
        </w:tc>
      </w:tr>
      <w:tr w:rsidR="001F5CF4" w:rsidRPr="000E5083" w:rsidTr="00B86ADF">
        <w:trPr>
          <w:trHeight w:val="300"/>
        </w:trPr>
        <w:tc>
          <w:tcPr>
            <w:tcW w:w="951" w:type="pct"/>
            <w:tcBorders>
              <w:bottom w:val="single" w:sz="6" w:space="0" w:color="365F91"/>
            </w:tcBorders>
            <w:shd w:val="clear" w:color="auto" w:fill="5B9BD5"/>
            <w:noWrap/>
          </w:tcPr>
          <w:p w:rsidR="001F5CF4" w:rsidRPr="000E5083" w:rsidRDefault="001F5CF4" w:rsidP="00B86ADF">
            <w:pPr>
              <w:pStyle w:val="Tablehead"/>
            </w:pPr>
            <w:r>
              <w:rPr>
                <w:rtl/>
              </w:rPr>
              <w:t>العنوان</w:t>
            </w:r>
          </w:p>
        </w:tc>
        <w:tc>
          <w:tcPr>
            <w:tcW w:w="1619" w:type="pct"/>
            <w:tcBorders>
              <w:bottom w:val="single" w:sz="6" w:space="0" w:color="365F91"/>
            </w:tcBorders>
            <w:shd w:val="clear" w:color="auto" w:fill="5B9BD5"/>
            <w:noWrap/>
          </w:tcPr>
          <w:p w:rsidR="001F5CF4" w:rsidRPr="000E5083" w:rsidRDefault="001F5CF4" w:rsidP="00B86ADF">
            <w:pPr>
              <w:pStyle w:val="Tablehead"/>
            </w:pPr>
            <w:r>
              <w:rPr>
                <w:rtl/>
              </w:rPr>
              <w:t>الاسم</w:t>
            </w:r>
          </w:p>
        </w:tc>
        <w:tc>
          <w:tcPr>
            <w:tcW w:w="1473" w:type="pct"/>
            <w:tcBorders>
              <w:bottom w:val="single" w:sz="6" w:space="0" w:color="365F91"/>
            </w:tcBorders>
            <w:shd w:val="clear" w:color="auto" w:fill="5B9BD5"/>
            <w:noWrap/>
          </w:tcPr>
          <w:p w:rsidR="001F5CF4" w:rsidRPr="000E5083" w:rsidRDefault="001F5CF4" w:rsidP="00B86ADF">
            <w:pPr>
              <w:pStyle w:val="Tablehead"/>
            </w:pPr>
            <w:r>
              <w:rPr>
                <w:rFonts w:hint="cs"/>
                <w:rtl/>
              </w:rPr>
              <w:t>ال</w:t>
            </w:r>
            <w:r>
              <w:rPr>
                <w:rtl/>
              </w:rPr>
              <w:t xml:space="preserve">كيان </w:t>
            </w:r>
            <w:r>
              <w:rPr>
                <w:rFonts w:hint="cs"/>
                <w:rtl/>
              </w:rPr>
              <w:t>ال</w:t>
            </w:r>
            <w:r>
              <w:rPr>
                <w:rtl/>
              </w:rPr>
              <w:t>ممثل</w:t>
            </w:r>
          </w:p>
        </w:tc>
        <w:tc>
          <w:tcPr>
            <w:tcW w:w="957" w:type="pct"/>
            <w:tcBorders>
              <w:bottom w:val="single" w:sz="6" w:space="0" w:color="365F91"/>
            </w:tcBorders>
            <w:shd w:val="clear" w:color="auto" w:fill="5B9BD5"/>
            <w:noWrap/>
          </w:tcPr>
          <w:p w:rsidR="001F5CF4" w:rsidRPr="000E5083" w:rsidRDefault="001F5CF4" w:rsidP="00B86ADF">
            <w:pPr>
              <w:pStyle w:val="Tablehead"/>
            </w:pPr>
            <w:r>
              <w:rPr>
                <w:rtl/>
              </w:rPr>
              <w:t>المنطقة</w:t>
            </w:r>
          </w:p>
        </w:tc>
      </w:tr>
      <w:tr w:rsidR="001F5CF4" w:rsidRPr="000E5083" w:rsidTr="00B86ADF">
        <w:trPr>
          <w:trHeight w:val="111"/>
        </w:trPr>
        <w:tc>
          <w:tcPr>
            <w:tcW w:w="951" w:type="pct"/>
            <w:tcBorders>
              <w:bottom w:val="single" w:sz="6" w:space="0" w:color="365F91"/>
            </w:tcBorders>
            <w:shd w:val="clear" w:color="auto" w:fill="FFFFFF"/>
          </w:tcPr>
          <w:p w:rsidR="001F5CF4" w:rsidRPr="000E5083" w:rsidRDefault="001F5CF4" w:rsidP="00B86ADF">
            <w:pPr>
              <w:pStyle w:val="Tabletext"/>
            </w:pPr>
            <w:r>
              <w:rPr>
                <w:rtl/>
              </w:rPr>
              <w:t>المقرر</w:t>
            </w:r>
          </w:p>
        </w:tc>
        <w:tc>
          <w:tcPr>
            <w:tcW w:w="1619" w:type="pct"/>
            <w:tcBorders>
              <w:bottom w:val="single" w:sz="6" w:space="0" w:color="365F91"/>
            </w:tcBorders>
            <w:shd w:val="clear" w:color="auto" w:fill="FFFFFF"/>
          </w:tcPr>
          <w:p w:rsidR="001F5CF4" w:rsidRPr="000E5083" w:rsidRDefault="001F5CF4" w:rsidP="00B86ADF">
            <w:pPr>
              <w:pStyle w:val="Tabletext"/>
            </w:pPr>
            <w:r w:rsidRPr="0048413E">
              <w:rPr>
                <w:rtl/>
                <w:lang w:bidi="ar-SA"/>
              </w:rPr>
              <w:t xml:space="preserve">الدكتور جيمس </w:t>
            </w:r>
            <w:proofErr w:type="spellStart"/>
            <w:r w:rsidRPr="0048413E">
              <w:rPr>
                <w:rtl/>
                <w:lang w:bidi="ar-SA"/>
              </w:rPr>
              <w:t>إنغاري</w:t>
            </w:r>
            <w:proofErr w:type="spellEnd"/>
            <w:r w:rsidRPr="0048413E">
              <w:rPr>
                <w:rtl/>
                <w:lang w:bidi="ar-SA"/>
              </w:rPr>
              <w:t xml:space="preserve"> </w:t>
            </w:r>
            <w:proofErr w:type="spellStart"/>
            <w:r w:rsidRPr="0048413E">
              <w:rPr>
                <w:rtl/>
                <w:lang w:bidi="ar-SA"/>
              </w:rPr>
              <w:t>إنجيرو</w:t>
            </w:r>
            <w:proofErr w:type="spellEnd"/>
          </w:p>
        </w:tc>
        <w:tc>
          <w:tcPr>
            <w:tcW w:w="1473" w:type="pct"/>
            <w:tcBorders>
              <w:bottom w:val="single" w:sz="6" w:space="0" w:color="365F91"/>
            </w:tcBorders>
            <w:shd w:val="clear" w:color="auto" w:fill="FFFFFF"/>
          </w:tcPr>
          <w:p w:rsidR="001F5CF4" w:rsidRPr="000E5083" w:rsidRDefault="001F5CF4" w:rsidP="00B86ADF">
            <w:pPr>
              <w:pStyle w:val="Tabletext"/>
            </w:pPr>
            <w:r w:rsidRPr="0048413E">
              <w:rPr>
                <w:rtl/>
                <w:lang w:bidi="ar-SA"/>
              </w:rPr>
              <w:t>كينيا</w:t>
            </w:r>
          </w:p>
        </w:tc>
        <w:tc>
          <w:tcPr>
            <w:tcW w:w="957" w:type="pct"/>
            <w:tcBorders>
              <w:bottom w:val="single" w:sz="6" w:space="0" w:color="365F91"/>
            </w:tcBorders>
            <w:shd w:val="clear" w:color="auto" w:fill="FFFFFF"/>
          </w:tcPr>
          <w:p w:rsidR="001F5CF4" w:rsidRPr="000E5083" w:rsidRDefault="001F5CF4" w:rsidP="00B86ADF">
            <w:pPr>
              <w:pStyle w:val="Tabletext"/>
            </w:pPr>
            <w:r>
              <w:rPr>
                <w:rtl/>
              </w:rPr>
              <w:t>إفريقيا</w:t>
            </w:r>
          </w:p>
        </w:tc>
      </w:tr>
      <w:tr w:rsidR="001F5CF4" w:rsidRPr="000E5083" w:rsidTr="00B86ADF">
        <w:trPr>
          <w:trHeight w:val="72"/>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C6D9F1"/>
          </w:tcPr>
          <w:p w:rsidR="001F5CF4" w:rsidRPr="000E5083" w:rsidRDefault="001F5CF4" w:rsidP="00B86ADF">
            <w:pPr>
              <w:pStyle w:val="Tabletext"/>
            </w:pPr>
            <w:r w:rsidRPr="00DF0037">
              <w:rPr>
                <w:rtl/>
                <w:lang w:bidi="ar-SA"/>
              </w:rPr>
              <w:t xml:space="preserve">الدكتور </w:t>
            </w:r>
            <w:proofErr w:type="spellStart"/>
            <w:r w:rsidRPr="00DF0037">
              <w:rPr>
                <w:rtl/>
                <w:lang w:bidi="ar-SA"/>
              </w:rPr>
              <w:t>شيونغ</w:t>
            </w:r>
            <w:proofErr w:type="spellEnd"/>
            <w:r w:rsidRPr="00DF0037">
              <w:rPr>
                <w:rtl/>
                <w:lang w:bidi="ar-SA"/>
              </w:rPr>
              <w:t xml:space="preserve">-مون </w:t>
            </w:r>
            <w:proofErr w:type="spellStart"/>
            <w:r w:rsidRPr="00DF0037">
              <w:rPr>
                <w:rtl/>
                <w:lang w:bidi="ar-SA"/>
              </w:rPr>
              <w:t>شو</w:t>
            </w:r>
            <w:proofErr w:type="spellEnd"/>
          </w:p>
        </w:tc>
        <w:tc>
          <w:tcPr>
            <w:tcW w:w="1473" w:type="pct"/>
            <w:tcBorders>
              <w:bottom w:val="single" w:sz="6" w:space="0" w:color="365F91"/>
            </w:tcBorders>
            <w:shd w:val="clear" w:color="auto" w:fill="C6D9F1"/>
          </w:tcPr>
          <w:p w:rsidR="001F5CF4" w:rsidRPr="000E5083" w:rsidRDefault="001F5CF4" w:rsidP="00B86ADF">
            <w:pPr>
              <w:pStyle w:val="Tabletext"/>
            </w:pPr>
            <w:r w:rsidRPr="00DF0037">
              <w:rPr>
                <w:rtl/>
                <w:lang w:bidi="ar-SA"/>
              </w:rPr>
              <w:t>جمهورية كوريا</w:t>
            </w:r>
          </w:p>
        </w:tc>
        <w:tc>
          <w:tcPr>
            <w:tcW w:w="957" w:type="pct"/>
            <w:tcBorders>
              <w:bottom w:val="single" w:sz="6" w:space="0" w:color="365F91"/>
            </w:tcBorders>
            <w:shd w:val="clear" w:color="auto" w:fill="C6D9F1"/>
          </w:tcPr>
          <w:p w:rsidR="001F5CF4" w:rsidRPr="000E5083" w:rsidRDefault="001F5CF4" w:rsidP="00B86ADF">
            <w:pPr>
              <w:pStyle w:val="Tabletext"/>
            </w:pPr>
            <w:r>
              <w:rPr>
                <w:rtl/>
              </w:rPr>
              <w:t>آسيا والمحيط الهادئ</w:t>
            </w:r>
          </w:p>
        </w:tc>
      </w:tr>
      <w:tr w:rsidR="001F5CF4" w:rsidRPr="000E5083" w:rsidTr="00B86ADF">
        <w:trPr>
          <w:trHeight w:val="177"/>
        </w:trPr>
        <w:tc>
          <w:tcPr>
            <w:tcW w:w="951" w:type="pct"/>
            <w:tcBorders>
              <w:bottom w:val="single" w:sz="6" w:space="0" w:color="365F91"/>
            </w:tcBorders>
            <w:shd w:val="clear" w:color="auto" w:fill="FFFFFF"/>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FFFFFF"/>
          </w:tcPr>
          <w:p w:rsidR="001F5CF4" w:rsidRPr="000E5083" w:rsidRDefault="001F5CF4" w:rsidP="00B86ADF">
            <w:pPr>
              <w:pStyle w:val="Tabletext"/>
            </w:pPr>
            <w:r w:rsidRPr="00DF0037">
              <w:rPr>
                <w:rtl/>
                <w:lang w:bidi="ar-SA"/>
              </w:rPr>
              <w:t xml:space="preserve">السيد ريتشارد </w:t>
            </w:r>
            <w:proofErr w:type="spellStart"/>
            <w:r w:rsidRPr="00DF0037">
              <w:rPr>
                <w:rtl/>
                <w:lang w:bidi="ar-SA"/>
              </w:rPr>
              <w:t>أناغو</w:t>
            </w:r>
            <w:proofErr w:type="spellEnd"/>
            <w:r w:rsidRPr="00DF0037">
              <w:rPr>
                <w:rtl/>
                <w:lang w:bidi="ar-SA"/>
              </w:rPr>
              <w:t> </w:t>
            </w:r>
          </w:p>
        </w:tc>
        <w:tc>
          <w:tcPr>
            <w:tcW w:w="1473" w:type="pct"/>
            <w:tcBorders>
              <w:bottom w:val="single" w:sz="6" w:space="0" w:color="365F91"/>
            </w:tcBorders>
            <w:shd w:val="clear" w:color="auto" w:fill="FFFFFF"/>
          </w:tcPr>
          <w:p w:rsidR="001F5CF4" w:rsidRPr="000E5083" w:rsidRDefault="001F5CF4" w:rsidP="00B86ADF">
            <w:pPr>
              <w:pStyle w:val="Tabletext"/>
            </w:pPr>
            <w:r w:rsidRPr="00DF0037">
              <w:rPr>
                <w:rtl/>
                <w:lang w:bidi="ar-SA"/>
              </w:rPr>
              <w:t>بوركينا فاصو</w:t>
            </w:r>
          </w:p>
        </w:tc>
        <w:tc>
          <w:tcPr>
            <w:tcW w:w="957" w:type="pct"/>
            <w:tcBorders>
              <w:bottom w:val="single" w:sz="6" w:space="0" w:color="365F91"/>
            </w:tcBorders>
            <w:shd w:val="clear" w:color="auto" w:fill="FFFFFF"/>
          </w:tcPr>
          <w:p w:rsidR="001F5CF4" w:rsidRPr="000E5083" w:rsidRDefault="001F5CF4" w:rsidP="00B86ADF">
            <w:pPr>
              <w:pStyle w:val="Tabletext"/>
            </w:pPr>
            <w:r>
              <w:rPr>
                <w:rtl/>
              </w:rPr>
              <w:t>إفريقيا</w:t>
            </w:r>
          </w:p>
        </w:tc>
      </w:tr>
      <w:tr w:rsidR="001F5CF4" w:rsidRPr="000E5083" w:rsidTr="00B86ADF">
        <w:trPr>
          <w:trHeight w:val="422"/>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w:t>
            </w:r>
            <w:r>
              <w:rPr>
                <w:rFonts w:hint="cs"/>
                <w:rtl/>
              </w:rPr>
              <w:t>ة</w:t>
            </w:r>
            <w:r>
              <w:rPr>
                <w:rtl/>
              </w:rPr>
              <w:t xml:space="preserve"> المقرر</w:t>
            </w:r>
          </w:p>
        </w:tc>
        <w:tc>
          <w:tcPr>
            <w:tcW w:w="1619" w:type="pct"/>
            <w:tcBorders>
              <w:bottom w:val="single" w:sz="6" w:space="0" w:color="365F91"/>
            </w:tcBorders>
            <w:shd w:val="clear" w:color="auto" w:fill="C6D9F1"/>
          </w:tcPr>
          <w:p w:rsidR="001F5CF4" w:rsidRPr="000E5083" w:rsidRDefault="001F5CF4" w:rsidP="00B86ADF">
            <w:pPr>
              <w:pStyle w:val="Tabletext"/>
            </w:pPr>
            <w:r w:rsidRPr="008E2383">
              <w:rPr>
                <w:rtl/>
                <w:lang w:bidi="ar-SA"/>
              </w:rPr>
              <w:t xml:space="preserve">السيدة جويل </w:t>
            </w:r>
            <w:proofErr w:type="spellStart"/>
            <w:r w:rsidRPr="008E2383">
              <w:rPr>
                <w:rtl/>
                <w:lang w:bidi="ar-SA"/>
              </w:rPr>
              <w:t>جيرالدين</w:t>
            </w:r>
            <w:proofErr w:type="spellEnd"/>
            <w:r w:rsidRPr="008E2383">
              <w:rPr>
                <w:rtl/>
                <w:lang w:bidi="ar-SA"/>
              </w:rPr>
              <w:t xml:space="preserve"> </w:t>
            </w:r>
            <w:proofErr w:type="spellStart"/>
            <w:r w:rsidRPr="008E2383">
              <w:rPr>
                <w:rtl/>
                <w:lang w:bidi="ar-SA"/>
              </w:rPr>
              <w:t>زوباني</w:t>
            </w:r>
            <w:proofErr w:type="spellEnd"/>
            <w:r w:rsidRPr="008E2383">
              <w:rPr>
                <w:rtl/>
                <w:lang w:bidi="ar-SA"/>
              </w:rPr>
              <w:t xml:space="preserve"> </w:t>
            </w:r>
            <w:proofErr w:type="spellStart"/>
            <w:r w:rsidRPr="008E2383">
              <w:rPr>
                <w:rtl/>
                <w:lang w:bidi="ar-SA"/>
              </w:rPr>
              <w:t>ياسنغو</w:t>
            </w:r>
            <w:proofErr w:type="spellEnd"/>
          </w:p>
        </w:tc>
        <w:tc>
          <w:tcPr>
            <w:tcW w:w="1473" w:type="pct"/>
            <w:tcBorders>
              <w:bottom w:val="single" w:sz="6" w:space="0" w:color="365F91"/>
            </w:tcBorders>
            <w:shd w:val="clear" w:color="auto" w:fill="C6D9F1"/>
          </w:tcPr>
          <w:p w:rsidR="001F5CF4" w:rsidRPr="000E5083" w:rsidRDefault="001F5CF4" w:rsidP="00B86ADF">
            <w:pPr>
              <w:pStyle w:val="Tabletext"/>
            </w:pPr>
            <w:r w:rsidRPr="008E2383">
              <w:rPr>
                <w:rtl/>
                <w:lang w:bidi="ar-SA"/>
              </w:rPr>
              <w:t xml:space="preserve">جمهورية </w:t>
            </w:r>
            <w:r>
              <w:rPr>
                <w:rtl/>
                <w:lang w:bidi="ar-SA"/>
              </w:rPr>
              <w:t>إفريقي</w:t>
            </w:r>
            <w:r w:rsidRPr="008E2383">
              <w:rPr>
                <w:rtl/>
                <w:lang w:bidi="ar-SA"/>
              </w:rPr>
              <w:t>ا الوسطى</w:t>
            </w:r>
          </w:p>
        </w:tc>
        <w:tc>
          <w:tcPr>
            <w:tcW w:w="957" w:type="pct"/>
            <w:tcBorders>
              <w:bottom w:val="single" w:sz="6" w:space="0" w:color="365F91"/>
            </w:tcBorders>
            <w:shd w:val="clear" w:color="auto" w:fill="C6D9F1"/>
          </w:tcPr>
          <w:p w:rsidR="001F5CF4" w:rsidRPr="000E5083" w:rsidRDefault="001F5CF4" w:rsidP="00B86ADF">
            <w:pPr>
              <w:pStyle w:val="Tabletext"/>
            </w:pPr>
            <w:r>
              <w:rPr>
                <w:rtl/>
              </w:rPr>
              <w:t>إفريقيا</w:t>
            </w:r>
          </w:p>
        </w:tc>
      </w:tr>
      <w:tr w:rsidR="001F5CF4" w:rsidRPr="000E5083" w:rsidTr="00B86ADF">
        <w:trPr>
          <w:trHeight w:val="218"/>
        </w:trPr>
        <w:tc>
          <w:tcPr>
            <w:tcW w:w="951" w:type="pct"/>
            <w:tcBorders>
              <w:bottom w:val="single" w:sz="6" w:space="0" w:color="365F91"/>
            </w:tcBorders>
            <w:shd w:val="clear" w:color="auto" w:fill="FFFFFF"/>
          </w:tcPr>
          <w:p w:rsidR="001F5CF4" w:rsidRPr="000E5083" w:rsidRDefault="001F5CF4" w:rsidP="00B86ADF">
            <w:pPr>
              <w:pStyle w:val="Tabletext"/>
            </w:pPr>
            <w:r>
              <w:rPr>
                <w:rtl/>
              </w:rPr>
              <w:t>نائب</w:t>
            </w:r>
            <w:r>
              <w:rPr>
                <w:rFonts w:hint="cs"/>
                <w:rtl/>
              </w:rPr>
              <w:t>ة</w:t>
            </w:r>
            <w:r>
              <w:rPr>
                <w:rtl/>
              </w:rPr>
              <w:t xml:space="preserve"> المقرر</w:t>
            </w:r>
          </w:p>
        </w:tc>
        <w:tc>
          <w:tcPr>
            <w:tcW w:w="1619" w:type="pct"/>
            <w:tcBorders>
              <w:bottom w:val="single" w:sz="6" w:space="0" w:color="365F91"/>
            </w:tcBorders>
            <w:shd w:val="clear" w:color="auto" w:fill="FFFFFF"/>
          </w:tcPr>
          <w:p w:rsidR="001F5CF4" w:rsidRPr="000E5083" w:rsidRDefault="001B1DB7" w:rsidP="00B86ADF">
            <w:pPr>
              <w:pStyle w:val="Tabletext"/>
            </w:pPr>
            <w:r>
              <w:rPr>
                <w:rFonts w:hint="cs"/>
                <w:rtl/>
              </w:rPr>
              <w:t xml:space="preserve">السيدة </w:t>
            </w:r>
            <w:proofErr w:type="spellStart"/>
            <w:r w:rsidR="001F5CF4">
              <w:rPr>
                <w:rFonts w:hint="cs"/>
                <w:rtl/>
              </w:rPr>
              <w:t>شينغ</w:t>
            </w:r>
            <w:proofErr w:type="spellEnd"/>
            <w:r w:rsidR="001F5CF4">
              <w:rPr>
                <w:rFonts w:hint="cs"/>
                <w:rtl/>
              </w:rPr>
              <w:t xml:space="preserve"> شين</w:t>
            </w:r>
          </w:p>
        </w:tc>
        <w:tc>
          <w:tcPr>
            <w:tcW w:w="1473" w:type="pct"/>
            <w:tcBorders>
              <w:bottom w:val="single" w:sz="6" w:space="0" w:color="365F91"/>
            </w:tcBorders>
            <w:shd w:val="clear" w:color="auto" w:fill="FFFFFF"/>
          </w:tcPr>
          <w:p w:rsidR="001F5CF4" w:rsidRPr="000E5083" w:rsidRDefault="001F5CF4" w:rsidP="00B86ADF">
            <w:pPr>
              <w:pStyle w:val="Tabletext"/>
            </w:pPr>
            <w:r w:rsidRPr="008E2383">
              <w:rPr>
                <w:rtl/>
                <w:lang w:bidi="ar-SA"/>
              </w:rPr>
              <w:t>جمهورية الصين الشعبية</w:t>
            </w:r>
          </w:p>
        </w:tc>
        <w:tc>
          <w:tcPr>
            <w:tcW w:w="957" w:type="pct"/>
            <w:tcBorders>
              <w:bottom w:val="single" w:sz="6" w:space="0" w:color="365F91"/>
            </w:tcBorders>
            <w:shd w:val="clear" w:color="auto" w:fill="FFFFFF"/>
          </w:tcPr>
          <w:p w:rsidR="001F5CF4" w:rsidRPr="000E5083" w:rsidRDefault="001F5CF4" w:rsidP="00B86ADF">
            <w:pPr>
              <w:pStyle w:val="Tabletext"/>
            </w:pPr>
            <w:r>
              <w:rPr>
                <w:rtl/>
              </w:rPr>
              <w:t>آسيا والمحيط الهادئ</w:t>
            </w:r>
          </w:p>
        </w:tc>
      </w:tr>
      <w:tr w:rsidR="001F5CF4" w:rsidRPr="000E5083" w:rsidTr="00B86ADF">
        <w:trPr>
          <w:trHeight w:val="450"/>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C6D9F1"/>
          </w:tcPr>
          <w:p w:rsidR="001F5CF4" w:rsidRPr="000E5083" w:rsidRDefault="001F5CF4" w:rsidP="00B86ADF">
            <w:pPr>
              <w:pStyle w:val="Tabletext"/>
            </w:pPr>
            <w:r w:rsidRPr="008E2383">
              <w:rPr>
                <w:rtl/>
                <w:lang w:bidi="ar-SA"/>
              </w:rPr>
              <w:t xml:space="preserve">السيد رومين </w:t>
            </w:r>
            <w:proofErr w:type="spellStart"/>
            <w:r w:rsidRPr="008E2383">
              <w:rPr>
                <w:rtl/>
                <w:lang w:bidi="ar-SA"/>
              </w:rPr>
              <w:t>سيزا</w:t>
            </w:r>
            <w:proofErr w:type="spellEnd"/>
            <w:r w:rsidRPr="008E2383">
              <w:rPr>
                <w:rtl/>
                <w:lang w:bidi="ar-SA"/>
              </w:rPr>
              <w:t xml:space="preserve"> </w:t>
            </w:r>
          </w:p>
        </w:tc>
        <w:tc>
          <w:tcPr>
            <w:tcW w:w="1473" w:type="pct"/>
            <w:tcBorders>
              <w:bottom w:val="single" w:sz="6" w:space="0" w:color="365F91"/>
            </w:tcBorders>
            <w:shd w:val="clear" w:color="auto" w:fill="C6D9F1"/>
          </w:tcPr>
          <w:p w:rsidR="001F5CF4" w:rsidRPr="008E2383" w:rsidRDefault="001F5CF4" w:rsidP="00B86ADF">
            <w:pPr>
              <w:pStyle w:val="Tabletext"/>
              <w:rPr>
                <w:lang w:val="en-US"/>
              </w:rPr>
            </w:pPr>
            <w:r w:rsidRPr="008E2383">
              <w:rPr>
                <w:rtl/>
                <w:lang w:val="en-US" w:bidi="ar-SA"/>
              </w:rPr>
              <w:t>جمهورية الكونغو الديمقراطية</w:t>
            </w:r>
          </w:p>
        </w:tc>
        <w:tc>
          <w:tcPr>
            <w:tcW w:w="957" w:type="pct"/>
            <w:tcBorders>
              <w:bottom w:val="single" w:sz="6" w:space="0" w:color="365F91"/>
            </w:tcBorders>
            <w:shd w:val="clear" w:color="auto" w:fill="C6D9F1"/>
          </w:tcPr>
          <w:p w:rsidR="001F5CF4" w:rsidRPr="000E5083" w:rsidRDefault="001F5CF4" w:rsidP="00B86ADF">
            <w:pPr>
              <w:pStyle w:val="Tabletext"/>
            </w:pPr>
            <w:r>
              <w:rPr>
                <w:rtl/>
              </w:rPr>
              <w:t>إفريقيا</w:t>
            </w:r>
          </w:p>
        </w:tc>
      </w:tr>
      <w:tr w:rsidR="001F5CF4" w:rsidRPr="000E5083" w:rsidTr="00B86ADF">
        <w:trPr>
          <w:trHeight w:val="104"/>
        </w:trPr>
        <w:tc>
          <w:tcPr>
            <w:tcW w:w="951" w:type="pct"/>
            <w:tcBorders>
              <w:bottom w:val="single" w:sz="6" w:space="0" w:color="365F91"/>
            </w:tcBorders>
            <w:shd w:val="clear" w:color="auto" w:fill="FFFFFF"/>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FFFFFF"/>
          </w:tcPr>
          <w:p w:rsidR="001F5CF4" w:rsidRPr="000E5083" w:rsidRDefault="001F5CF4" w:rsidP="00B86ADF">
            <w:pPr>
              <w:pStyle w:val="Tabletext"/>
            </w:pPr>
            <w:r w:rsidRPr="008E2383">
              <w:rPr>
                <w:rtl/>
                <w:lang w:bidi="ar-SA"/>
              </w:rPr>
              <w:t xml:space="preserve">السيد جان-دافيد </w:t>
            </w:r>
            <w:proofErr w:type="spellStart"/>
            <w:r w:rsidRPr="008E2383">
              <w:rPr>
                <w:rtl/>
                <w:lang w:bidi="ar-SA"/>
              </w:rPr>
              <w:t>رودني</w:t>
            </w:r>
            <w:proofErr w:type="spellEnd"/>
          </w:p>
        </w:tc>
        <w:tc>
          <w:tcPr>
            <w:tcW w:w="1473" w:type="pct"/>
            <w:tcBorders>
              <w:bottom w:val="single" w:sz="6" w:space="0" w:color="365F91"/>
            </w:tcBorders>
            <w:shd w:val="clear" w:color="auto" w:fill="FFFFFF"/>
          </w:tcPr>
          <w:p w:rsidR="001F5CF4" w:rsidRPr="000E5083" w:rsidRDefault="001F5CF4" w:rsidP="00B86ADF">
            <w:pPr>
              <w:pStyle w:val="Tabletext"/>
            </w:pPr>
            <w:r w:rsidRPr="008E2383">
              <w:rPr>
                <w:rtl/>
                <w:lang w:bidi="ar-SA"/>
              </w:rPr>
              <w:t>هايتي</w:t>
            </w:r>
          </w:p>
        </w:tc>
        <w:tc>
          <w:tcPr>
            <w:tcW w:w="957" w:type="pct"/>
            <w:tcBorders>
              <w:bottom w:val="single" w:sz="6" w:space="0" w:color="365F91"/>
            </w:tcBorders>
            <w:shd w:val="clear" w:color="auto" w:fill="FFFFFF"/>
          </w:tcPr>
          <w:p w:rsidR="001F5CF4" w:rsidRPr="000E5083" w:rsidRDefault="001F5CF4" w:rsidP="00B86ADF">
            <w:pPr>
              <w:pStyle w:val="Tabletext"/>
            </w:pPr>
            <w:r>
              <w:rPr>
                <w:rtl/>
              </w:rPr>
              <w:t>الأمريكتان</w:t>
            </w:r>
          </w:p>
        </w:tc>
      </w:tr>
      <w:tr w:rsidR="001F5CF4" w:rsidRPr="000E5083" w:rsidTr="00B86ADF">
        <w:trPr>
          <w:trHeight w:val="67"/>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C6D9F1"/>
          </w:tcPr>
          <w:p w:rsidR="001F5CF4" w:rsidRPr="000E5083" w:rsidRDefault="001F5CF4" w:rsidP="00B86ADF">
            <w:pPr>
              <w:pStyle w:val="Tabletext"/>
            </w:pPr>
            <w:r w:rsidRPr="008E2383">
              <w:rPr>
                <w:rFonts w:hint="eastAsia"/>
                <w:rtl/>
              </w:rPr>
              <w:t>السيد</w:t>
            </w:r>
            <w:r w:rsidRPr="008E2383">
              <w:rPr>
                <w:rtl/>
              </w:rPr>
              <w:t xml:space="preserve"> </w:t>
            </w:r>
            <w:r w:rsidRPr="00AF3601">
              <w:rPr>
                <w:rtl/>
                <w:lang w:bidi="ar-SA"/>
              </w:rPr>
              <w:t>سيدو</w:t>
            </w:r>
            <w:r w:rsidRPr="008E2383">
              <w:rPr>
                <w:rFonts w:hint="eastAsia"/>
                <w:rtl/>
                <w:lang w:bidi="ar-SA"/>
              </w:rPr>
              <w:t xml:space="preserve"> </w:t>
            </w:r>
            <w:r w:rsidRPr="008E2383">
              <w:rPr>
                <w:rFonts w:hint="eastAsia"/>
                <w:rtl/>
              </w:rPr>
              <w:t>ديارا</w:t>
            </w:r>
          </w:p>
        </w:tc>
        <w:tc>
          <w:tcPr>
            <w:tcW w:w="1473" w:type="pct"/>
            <w:tcBorders>
              <w:bottom w:val="single" w:sz="6" w:space="0" w:color="365F91"/>
            </w:tcBorders>
            <w:shd w:val="clear" w:color="auto" w:fill="C6D9F1"/>
          </w:tcPr>
          <w:p w:rsidR="001F5CF4" w:rsidRPr="000E5083" w:rsidRDefault="001F5CF4" w:rsidP="00B86ADF">
            <w:pPr>
              <w:pStyle w:val="Tabletext"/>
            </w:pPr>
            <w:r>
              <w:rPr>
                <w:rFonts w:hint="cs"/>
                <w:rtl/>
              </w:rPr>
              <w:t>مالي</w:t>
            </w:r>
          </w:p>
        </w:tc>
        <w:tc>
          <w:tcPr>
            <w:tcW w:w="957" w:type="pct"/>
            <w:tcBorders>
              <w:bottom w:val="single" w:sz="6" w:space="0" w:color="365F91"/>
            </w:tcBorders>
            <w:shd w:val="clear" w:color="auto" w:fill="C6D9F1"/>
          </w:tcPr>
          <w:p w:rsidR="001F5CF4" w:rsidRPr="000E5083" w:rsidRDefault="001F5CF4" w:rsidP="00B86ADF">
            <w:pPr>
              <w:pStyle w:val="Tabletext"/>
            </w:pPr>
            <w:r>
              <w:rPr>
                <w:rtl/>
              </w:rPr>
              <w:t>إفريقيا</w:t>
            </w:r>
          </w:p>
        </w:tc>
      </w:tr>
      <w:tr w:rsidR="001F5CF4" w:rsidRPr="000E5083" w:rsidTr="00B86ADF">
        <w:trPr>
          <w:trHeight w:val="51"/>
        </w:trPr>
        <w:tc>
          <w:tcPr>
            <w:tcW w:w="951" w:type="pct"/>
            <w:tcBorders>
              <w:bottom w:val="single" w:sz="6" w:space="0" w:color="365F91"/>
            </w:tcBorders>
            <w:shd w:val="clear" w:color="auto" w:fill="FFFFFF"/>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FFFFFF"/>
          </w:tcPr>
          <w:p w:rsidR="001F5CF4" w:rsidRPr="000E5083" w:rsidRDefault="001F5CF4" w:rsidP="00B86ADF">
            <w:pPr>
              <w:pStyle w:val="Tabletext"/>
            </w:pPr>
            <w:r w:rsidRPr="006B71FF">
              <w:rPr>
                <w:rtl/>
                <w:lang w:bidi="ar-SA"/>
              </w:rPr>
              <w:t xml:space="preserve">السيد </w:t>
            </w:r>
            <w:proofErr w:type="spellStart"/>
            <w:r w:rsidRPr="006B71FF">
              <w:rPr>
                <w:rtl/>
                <w:lang w:bidi="ar-SA"/>
              </w:rPr>
              <w:t>إيفغيني</w:t>
            </w:r>
            <w:proofErr w:type="spellEnd"/>
            <w:r w:rsidRPr="006B71FF">
              <w:rPr>
                <w:rtl/>
                <w:lang w:bidi="ar-SA"/>
              </w:rPr>
              <w:t xml:space="preserve"> </w:t>
            </w:r>
            <w:proofErr w:type="spellStart"/>
            <w:r w:rsidRPr="006B71FF">
              <w:rPr>
                <w:rtl/>
                <w:lang w:bidi="ar-SA"/>
              </w:rPr>
              <w:t>بوندارينكو</w:t>
            </w:r>
            <w:proofErr w:type="spellEnd"/>
          </w:p>
        </w:tc>
        <w:tc>
          <w:tcPr>
            <w:tcW w:w="1473" w:type="pct"/>
            <w:tcBorders>
              <w:bottom w:val="single" w:sz="6" w:space="0" w:color="365F91"/>
            </w:tcBorders>
            <w:shd w:val="clear" w:color="auto" w:fill="FFFFFF"/>
          </w:tcPr>
          <w:p w:rsidR="001F5CF4" w:rsidRPr="000E5083" w:rsidRDefault="001F5CF4" w:rsidP="00B86ADF">
            <w:pPr>
              <w:pStyle w:val="Tabletext"/>
            </w:pPr>
            <w:r w:rsidRPr="006B71FF">
              <w:rPr>
                <w:rtl/>
                <w:lang w:bidi="ar-SA"/>
              </w:rPr>
              <w:t>شركة</w:t>
            </w:r>
            <w:r>
              <w:rPr>
                <w:rFonts w:hint="cs"/>
                <w:rtl/>
                <w:lang w:val="en-US"/>
              </w:rPr>
              <w:t xml:space="preserve"> </w:t>
            </w:r>
            <w:proofErr w:type="spellStart"/>
            <w:r w:rsidRPr="006B71FF">
              <w:rPr>
                <w:lang w:val="en-US"/>
              </w:rPr>
              <w:t>Intervale</w:t>
            </w:r>
            <w:proofErr w:type="spellEnd"/>
            <w:r w:rsidRPr="006B71FF">
              <w:rPr>
                <w:rtl/>
                <w:lang w:bidi="ar-SA"/>
              </w:rPr>
              <w:t>، الاتحاد الروسي</w:t>
            </w:r>
          </w:p>
        </w:tc>
        <w:tc>
          <w:tcPr>
            <w:tcW w:w="957" w:type="pct"/>
            <w:tcBorders>
              <w:bottom w:val="single" w:sz="6" w:space="0" w:color="365F91"/>
            </w:tcBorders>
            <w:shd w:val="clear" w:color="auto" w:fill="FFFFFF"/>
          </w:tcPr>
          <w:p w:rsidR="001F5CF4" w:rsidRPr="000E5083" w:rsidRDefault="001F5CF4" w:rsidP="00B86ADF">
            <w:pPr>
              <w:pStyle w:val="Tabletext"/>
            </w:pPr>
            <w:r>
              <w:rPr>
                <w:rtl/>
              </w:rPr>
              <w:t>كومنولث الدول المستقلة</w:t>
            </w:r>
          </w:p>
        </w:tc>
      </w:tr>
      <w:tr w:rsidR="001F5CF4" w:rsidRPr="000E5083" w:rsidTr="00B86ADF">
        <w:trPr>
          <w:trHeight w:val="300"/>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C6D9F1"/>
          </w:tcPr>
          <w:p w:rsidR="001F5CF4" w:rsidRPr="000E5083" w:rsidRDefault="001F5CF4" w:rsidP="00B86ADF">
            <w:pPr>
              <w:pStyle w:val="Tabletext"/>
            </w:pPr>
            <w:r>
              <w:rPr>
                <w:rFonts w:hint="cs"/>
                <w:rtl/>
              </w:rPr>
              <w:t xml:space="preserve">السيد </w:t>
            </w:r>
            <w:r w:rsidRPr="006B71FF">
              <w:rPr>
                <w:rtl/>
                <w:lang w:bidi="ar-SA"/>
              </w:rPr>
              <w:t>دومينيك فيرجين</w:t>
            </w:r>
          </w:p>
        </w:tc>
        <w:tc>
          <w:tcPr>
            <w:tcW w:w="1473" w:type="pct"/>
            <w:tcBorders>
              <w:bottom w:val="single" w:sz="6" w:space="0" w:color="365F91"/>
            </w:tcBorders>
            <w:shd w:val="clear" w:color="auto" w:fill="C6D9F1"/>
          </w:tcPr>
          <w:p w:rsidR="001F5CF4" w:rsidRPr="008E2383" w:rsidRDefault="001F5CF4" w:rsidP="00B86ADF">
            <w:pPr>
              <w:pStyle w:val="Tabletext"/>
              <w:rPr>
                <w:lang w:val="en-US"/>
              </w:rPr>
            </w:pPr>
            <w:r>
              <w:rPr>
                <w:rFonts w:hint="cs"/>
                <w:rtl/>
                <w:lang w:val="en-US"/>
              </w:rPr>
              <w:t xml:space="preserve">شركة </w:t>
            </w:r>
            <w:r w:rsidRPr="006B71FF">
              <w:rPr>
                <w:lang w:val="en-US"/>
              </w:rPr>
              <w:t>ARM</w:t>
            </w:r>
            <w:r>
              <w:rPr>
                <w:rFonts w:hint="cs"/>
                <w:rtl/>
                <w:lang w:val="en-US"/>
              </w:rPr>
              <w:t xml:space="preserve"> القابضة</w:t>
            </w:r>
            <w:r>
              <w:rPr>
                <w:rtl/>
                <w:lang w:val="en-US"/>
              </w:rPr>
              <w:br/>
            </w:r>
            <w:r>
              <w:rPr>
                <w:rFonts w:hint="cs"/>
                <w:rtl/>
                <w:lang w:val="en-US"/>
              </w:rPr>
              <w:t>(شركة عامة محدودة)، المملكة المتحدة</w:t>
            </w:r>
          </w:p>
        </w:tc>
        <w:tc>
          <w:tcPr>
            <w:tcW w:w="957" w:type="pct"/>
            <w:tcBorders>
              <w:bottom w:val="single" w:sz="6" w:space="0" w:color="365F91"/>
            </w:tcBorders>
            <w:shd w:val="clear" w:color="auto" w:fill="C6D9F1"/>
          </w:tcPr>
          <w:p w:rsidR="001F5CF4" w:rsidRPr="000E5083" w:rsidRDefault="001F5CF4" w:rsidP="00B86ADF">
            <w:pPr>
              <w:pStyle w:val="Tabletext"/>
            </w:pPr>
            <w:r>
              <w:rPr>
                <w:rtl/>
              </w:rPr>
              <w:t>أوروبا</w:t>
            </w:r>
          </w:p>
        </w:tc>
      </w:tr>
      <w:tr w:rsidR="001F5CF4" w:rsidRPr="000E5083" w:rsidTr="00B86ADF">
        <w:trPr>
          <w:trHeight w:val="496"/>
        </w:trPr>
        <w:tc>
          <w:tcPr>
            <w:tcW w:w="951" w:type="pct"/>
            <w:shd w:val="clear" w:color="auto" w:fill="FFFFFF"/>
          </w:tcPr>
          <w:p w:rsidR="001F5CF4" w:rsidRPr="000E5083" w:rsidRDefault="001F5CF4" w:rsidP="00B86ADF">
            <w:pPr>
              <w:pStyle w:val="Tabletext"/>
            </w:pPr>
            <w:r>
              <w:rPr>
                <w:rtl/>
              </w:rPr>
              <w:t>نائب المقرر</w:t>
            </w:r>
          </w:p>
        </w:tc>
        <w:tc>
          <w:tcPr>
            <w:tcW w:w="1619" w:type="pct"/>
            <w:shd w:val="clear" w:color="auto" w:fill="FFFFFF"/>
          </w:tcPr>
          <w:p w:rsidR="001F5CF4" w:rsidRPr="000E5083" w:rsidRDefault="001F5CF4" w:rsidP="00B86ADF">
            <w:pPr>
              <w:pStyle w:val="Tabletext"/>
            </w:pPr>
            <w:r w:rsidRPr="006B71FF">
              <w:rPr>
                <w:rtl/>
                <w:lang w:bidi="ar-SA"/>
              </w:rPr>
              <w:t xml:space="preserve">السيد </w:t>
            </w:r>
            <w:proofErr w:type="spellStart"/>
            <w:r w:rsidRPr="006B71FF">
              <w:rPr>
                <w:rtl/>
                <w:lang w:bidi="ar-SA"/>
              </w:rPr>
              <w:t>تورهان</w:t>
            </w:r>
            <w:proofErr w:type="spellEnd"/>
            <w:r w:rsidRPr="006B71FF">
              <w:rPr>
                <w:rtl/>
                <w:lang w:bidi="ar-SA"/>
              </w:rPr>
              <w:t xml:space="preserve"> مولوك</w:t>
            </w:r>
          </w:p>
        </w:tc>
        <w:tc>
          <w:tcPr>
            <w:tcW w:w="1473" w:type="pct"/>
            <w:shd w:val="clear" w:color="auto" w:fill="FFFFFF"/>
          </w:tcPr>
          <w:p w:rsidR="001F5CF4" w:rsidRPr="008E2383" w:rsidRDefault="001F5CF4" w:rsidP="00B86ADF">
            <w:pPr>
              <w:pStyle w:val="Tabletext"/>
              <w:rPr>
                <w:lang w:val="en-US"/>
              </w:rPr>
            </w:pPr>
            <w:r w:rsidRPr="006B71FF">
              <w:rPr>
                <w:rtl/>
                <w:lang w:val="en-US" w:bidi="ar-SA"/>
              </w:rPr>
              <w:t>شركة إنتل، الولايات المتحدة</w:t>
            </w:r>
          </w:p>
        </w:tc>
        <w:tc>
          <w:tcPr>
            <w:tcW w:w="957" w:type="pct"/>
            <w:shd w:val="clear" w:color="auto" w:fill="FFFFFF"/>
          </w:tcPr>
          <w:p w:rsidR="001F5CF4" w:rsidRPr="000E5083" w:rsidRDefault="001F5CF4" w:rsidP="00B86ADF">
            <w:pPr>
              <w:pStyle w:val="Tabletext"/>
            </w:pPr>
            <w:r>
              <w:rPr>
                <w:rtl/>
              </w:rPr>
              <w:t>الأمريكتان</w:t>
            </w:r>
          </w:p>
        </w:tc>
      </w:tr>
      <w:tr w:rsidR="001F5CF4" w:rsidRPr="000E5083" w:rsidTr="00B86ADF">
        <w:trPr>
          <w:trHeight w:val="300"/>
        </w:trPr>
        <w:tc>
          <w:tcPr>
            <w:tcW w:w="5000" w:type="pct"/>
            <w:gridSpan w:val="4"/>
            <w:tcBorders>
              <w:bottom w:val="single" w:sz="6" w:space="0" w:color="365F91"/>
            </w:tcBorders>
            <w:shd w:val="clear" w:color="auto" w:fill="FFFFFF"/>
          </w:tcPr>
          <w:p w:rsidR="001F5CF4" w:rsidRPr="00AF3601" w:rsidRDefault="001F5CF4" w:rsidP="00B86ADF">
            <w:pPr>
              <w:pStyle w:val="Tabletext"/>
              <w:rPr>
                <w:b/>
                <w:bCs/>
              </w:rPr>
            </w:pPr>
            <w:r w:rsidRPr="00AF3601">
              <w:rPr>
                <w:b/>
                <w:bCs/>
                <w:rtl/>
              </w:rPr>
              <w:lastRenderedPageBreak/>
              <w:t>مسؤولو التنسيق في مكتب تنمية الاتصالات</w:t>
            </w:r>
          </w:p>
        </w:tc>
      </w:tr>
      <w:tr w:rsidR="001F5CF4" w:rsidRPr="000E5083" w:rsidTr="00B86ADF">
        <w:trPr>
          <w:trHeight w:val="146"/>
        </w:trPr>
        <w:tc>
          <w:tcPr>
            <w:tcW w:w="951" w:type="pct"/>
            <w:tcBorders>
              <w:bottom w:val="single" w:sz="6" w:space="0" w:color="365F91"/>
            </w:tcBorders>
            <w:shd w:val="clear" w:color="auto" w:fill="C6D9F1"/>
          </w:tcPr>
          <w:p w:rsidR="001F5CF4" w:rsidRPr="000E5083" w:rsidRDefault="001F5CF4" w:rsidP="00B86ADF">
            <w:pPr>
              <w:pStyle w:val="Tabletext"/>
            </w:pPr>
            <w:r>
              <w:rPr>
                <w:rtl/>
              </w:rPr>
              <w:t>مسؤول التنسيق</w:t>
            </w:r>
          </w:p>
        </w:tc>
        <w:tc>
          <w:tcPr>
            <w:tcW w:w="1619" w:type="pct"/>
            <w:tcBorders>
              <w:bottom w:val="single" w:sz="6" w:space="0" w:color="365F91"/>
            </w:tcBorders>
            <w:shd w:val="clear" w:color="auto" w:fill="C6D9F1"/>
          </w:tcPr>
          <w:p w:rsidR="001F5CF4" w:rsidRPr="000E5083" w:rsidRDefault="001F5CF4" w:rsidP="00B86ADF">
            <w:pPr>
              <w:pStyle w:val="Tabletext"/>
            </w:pPr>
            <w:r w:rsidRPr="002F6214">
              <w:rPr>
                <w:rtl/>
                <w:lang w:bidi="ar-SA"/>
              </w:rPr>
              <w:t>السيد هاني إسكندر </w:t>
            </w:r>
          </w:p>
        </w:tc>
        <w:tc>
          <w:tcPr>
            <w:tcW w:w="1473" w:type="pct"/>
            <w:tcBorders>
              <w:bottom w:val="single" w:sz="6" w:space="0" w:color="365F91"/>
            </w:tcBorders>
            <w:shd w:val="clear" w:color="auto" w:fill="C6D9F1"/>
          </w:tcPr>
          <w:p w:rsidR="001F5CF4" w:rsidRPr="000E5083" w:rsidRDefault="001F5CF4" w:rsidP="00B86ADF">
            <w:pPr>
              <w:pStyle w:val="Tabletext"/>
            </w:pPr>
            <w:bookmarkStart w:id="5" w:name="lt_pId411"/>
            <w:r w:rsidRPr="000E5083">
              <w:t>ITU/BDT</w:t>
            </w:r>
            <w:bookmarkEnd w:id="5"/>
          </w:p>
        </w:tc>
        <w:tc>
          <w:tcPr>
            <w:tcW w:w="957" w:type="pct"/>
            <w:tcBorders>
              <w:bottom w:val="single" w:sz="6" w:space="0" w:color="365F91"/>
            </w:tcBorders>
            <w:shd w:val="clear" w:color="auto" w:fill="C6D9F1"/>
          </w:tcPr>
          <w:p w:rsidR="001F5CF4" w:rsidRPr="000E5083" w:rsidRDefault="001F5CF4" w:rsidP="00B86ADF">
            <w:pPr>
              <w:pStyle w:val="Tabletext"/>
            </w:pPr>
            <w:r>
              <w:rPr>
                <w:rtl/>
              </w:rPr>
              <w:t>المقر</w:t>
            </w:r>
          </w:p>
        </w:tc>
      </w:tr>
      <w:tr w:rsidR="001F5CF4" w:rsidRPr="000E5083" w:rsidTr="00B86ADF">
        <w:trPr>
          <w:trHeight w:val="51"/>
        </w:trPr>
        <w:tc>
          <w:tcPr>
            <w:tcW w:w="951" w:type="pct"/>
            <w:tcBorders>
              <w:bottom w:val="single" w:sz="6" w:space="0" w:color="365F91"/>
            </w:tcBorders>
            <w:shd w:val="clear" w:color="auto" w:fill="FFFFFF"/>
          </w:tcPr>
          <w:p w:rsidR="001F5CF4" w:rsidRPr="000E5083" w:rsidRDefault="001F5CF4" w:rsidP="00B86ADF">
            <w:pPr>
              <w:pStyle w:val="Tabletext"/>
            </w:pPr>
            <w:r>
              <w:rPr>
                <w:rtl/>
              </w:rPr>
              <w:t>مسؤول التنسيق</w:t>
            </w:r>
          </w:p>
        </w:tc>
        <w:tc>
          <w:tcPr>
            <w:tcW w:w="1619" w:type="pct"/>
            <w:tcBorders>
              <w:bottom w:val="single" w:sz="6" w:space="0" w:color="365F91"/>
            </w:tcBorders>
            <w:shd w:val="clear" w:color="auto" w:fill="FFFFFF"/>
          </w:tcPr>
          <w:p w:rsidR="001F5CF4" w:rsidRPr="000E5083" w:rsidRDefault="001F5CF4" w:rsidP="00B86ADF">
            <w:pPr>
              <w:pStyle w:val="Tabletext"/>
            </w:pPr>
            <w:r w:rsidRPr="002F6214">
              <w:rPr>
                <w:rtl/>
                <w:lang w:bidi="ar-SA"/>
              </w:rPr>
              <w:t xml:space="preserve">السيد </w:t>
            </w:r>
            <w:proofErr w:type="spellStart"/>
            <w:r w:rsidRPr="002F6214">
              <w:rPr>
                <w:rtl/>
                <w:lang w:bidi="ar-SA"/>
              </w:rPr>
              <w:t>تاكاشي</w:t>
            </w:r>
            <w:proofErr w:type="spellEnd"/>
            <w:r w:rsidRPr="002F6214">
              <w:rPr>
                <w:rtl/>
                <w:lang w:bidi="ar-SA"/>
              </w:rPr>
              <w:t xml:space="preserve"> </w:t>
            </w:r>
            <w:proofErr w:type="spellStart"/>
            <w:r w:rsidRPr="002F6214">
              <w:rPr>
                <w:rtl/>
                <w:lang w:bidi="ar-SA"/>
              </w:rPr>
              <w:t>ماسوميتسو</w:t>
            </w:r>
            <w:proofErr w:type="spellEnd"/>
          </w:p>
        </w:tc>
        <w:tc>
          <w:tcPr>
            <w:tcW w:w="1473" w:type="pct"/>
            <w:tcBorders>
              <w:bottom w:val="single" w:sz="6" w:space="0" w:color="365F91"/>
            </w:tcBorders>
            <w:shd w:val="clear" w:color="auto" w:fill="FFFFFF"/>
          </w:tcPr>
          <w:p w:rsidR="001F5CF4" w:rsidRPr="000E5083" w:rsidRDefault="001F5CF4" w:rsidP="00B86ADF">
            <w:pPr>
              <w:pStyle w:val="Tabletext"/>
            </w:pPr>
            <w:bookmarkStart w:id="6" w:name="lt_pId415"/>
            <w:r w:rsidRPr="000E5083">
              <w:t>ITU/BDT</w:t>
            </w:r>
            <w:bookmarkEnd w:id="6"/>
          </w:p>
        </w:tc>
        <w:tc>
          <w:tcPr>
            <w:tcW w:w="957" w:type="pct"/>
            <w:tcBorders>
              <w:bottom w:val="single" w:sz="6" w:space="0" w:color="365F91"/>
            </w:tcBorders>
            <w:shd w:val="clear" w:color="auto" w:fill="FFFFFF"/>
          </w:tcPr>
          <w:p w:rsidR="001F5CF4" w:rsidRPr="000E5083" w:rsidRDefault="001F5CF4" w:rsidP="00B86ADF">
            <w:pPr>
              <w:pStyle w:val="Tabletext"/>
            </w:pPr>
            <w:r>
              <w:rPr>
                <w:rtl/>
              </w:rPr>
              <w:t>المقر</w:t>
            </w:r>
          </w:p>
        </w:tc>
      </w:tr>
      <w:tr w:rsidR="001F5CF4" w:rsidRPr="000E5083" w:rsidTr="00B86ADF">
        <w:trPr>
          <w:trHeight w:val="51"/>
        </w:trPr>
        <w:tc>
          <w:tcPr>
            <w:tcW w:w="951" w:type="pct"/>
            <w:tcBorders>
              <w:bottom w:val="single" w:sz="6" w:space="0" w:color="365F91"/>
            </w:tcBorders>
            <w:shd w:val="clear" w:color="auto" w:fill="C6D9F1"/>
          </w:tcPr>
          <w:p w:rsidR="001F5CF4" w:rsidRPr="000E5083" w:rsidRDefault="001F5CF4" w:rsidP="00B86ADF">
            <w:pPr>
              <w:pStyle w:val="Tabletext"/>
            </w:pPr>
            <w:r>
              <w:rPr>
                <w:rtl/>
              </w:rPr>
              <w:t>مسؤول</w:t>
            </w:r>
            <w:r>
              <w:rPr>
                <w:rFonts w:hint="cs"/>
                <w:rtl/>
              </w:rPr>
              <w:t>ة</w:t>
            </w:r>
            <w:r>
              <w:rPr>
                <w:rtl/>
              </w:rPr>
              <w:t xml:space="preserve"> التنسيق</w:t>
            </w:r>
          </w:p>
        </w:tc>
        <w:tc>
          <w:tcPr>
            <w:tcW w:w="1619" w:type="pct"/>
            <w:tcBorders>
              <w:bottom w:val="single" w:sz="6" w:space="0" w:color="365F91"/>
            </w:tcBorders>
            <w:shd w:val="clear" w:color="auto" w:fill="C6D9F1"/>
          </w:tcPr>
          <w:p w:rsidR="001F5CF4" w:rsidRPr="002F6214" w:rsidRDefault="001F5CF4" w:rsidP="00B86ADF">
            <w:pPr>
              <w:pStyle w:val="Tabletext"/>
              <w:rPr>
                <w:highlight w:val="yellow"/>
              </w:rPr>
            </w:pPr>
            <w:r w:rsidRPr="00AF3601">
              <w:rPr>
                <w:rFonts w:hint="eastAsia"/>
                <w:rtl/>
              </w:rPr>
              <w:t>السيدة</w:t>
            </w:r>
            <w:r w:rsidRPr="00AF3601">
              <w:rPr>
                <w:rtl/>
              </w:rPr>
              <w:t xml:space="preserve"> </w:t>
            </w:r>
            <w:proofErr w:type="spellStart"/>
            <w:r w:rsidRPr="00AF3601">
              <w:rPr>
                <w:rFonts w:hint="eastAsia"/>
                <w:rtl/>
              </w:rPr>
              <w:t>إيدا</w:t>
            </w:r>
            <w:proofErr w:type="spellEnd"/>
            <w:r w:rsidRPr="00AF3601">
              <w:rPr>
                <w:rtl/>
              </w:rPr>
              <w:t xml:space="preserve"> </w:t>
            </w:r>
            <w:r w:rsidRPr="00AF3601">
              <w:rPr>
                <w:rFonts w:hint="eastAsia"/>
                <w:rtl/>
              </w:rPr>
              <w:t>جالو</w:t>
            </w:r>
          </w:p>
        </w:tc>
        <w:tc>
          <w:tcPr>
            <w:tcW w:w="1473" w:type="pct"/>
            <w:tcBorders>
              <w:bottom w:val="single" w:sz="6" w:space="0" w:color="365F91"/>
            </w:tcBorders>
            <w:shd w:val="clear" w:color="auto" w:fill="C6D9F1"/>
          </w:tcPr>
          <w:p w:rsidR="001F5CF4" w:rsidRPr="000E5083" w:rsidRDefault="001F5CF4" w:rsidP="00B86ADF">
            <w:pPr>
              <w:pStyle w:val="Tabletext"/>
            </w:pPr>
            <w:bookmarkStart w:id="7" w:name="lt_pId419"/>
            <w:r w:rsidRPr="000E5083">
              <w:t>ITU/AFR</w:t>
            </w:r>
            <w:bookmarkEnd w:id="7"/>
          </w:p>
        </w:tc>
        <w:tc>
          <w:tcPr>
            <w:tcW w:w="957" w:type="pct"/>
            <w:tcBorders>
              <w:bottom w:val="single" w:sz="6" w:space="0" w:color="365F91"/>
            </w:tcBorders>
            <w:shd w:val="clear" w:color="auto" w:fill="C6D9F1"/>
          </w:tcPr>
          <w:p w:rsidR="001F5CF4" w:rsidRPr="000E5083" w:rsidRDefault="001F5CF4" w:rsidP="00B86ADF">
            <w:pPr>
              <w:pStyle w:val="Tabletext"/>
            </w:pPr>
            <w:r>
              <w:rPr>
                <w:rtl/>
              </w:rPr>
              <w:t>إفريقيا</w:t>
            </w:r>
          </w:p>
        </w:tc>
      </w:tr>
      <w:tr w:rsidR="001F5CF4" w:rsidRPr="000E5083" w:rsidTr="00B86ADF">
        <w:trPr>
          <w:trHeight w:val="64"/>
        </w:trPr>
        <w:tc>
          <w:tcPr>
            <w:tcW w:w="951" w:type="pct"/>
            <w:tcBorders>
              <w:bottom w:val="single" w:sz="6" w:space="0" w:color="365F91"/>
            </w:tcBorders>
            <w:shd w:val="clear" w:color="auto" w:fill="FFFFFF"/>
          </w:tcPr>
          <w:p w:rsidR="001F5CF4" w:rsidRPr="000E5083" w:rsidRDefault="001F5CF4" w:rsidP="00B86ADF">
            <w:pPr>
              <w:pStyle w:val="Tabletext"/>
            </w:pPr>
            <w:r>
              <w:rPr>
                <w:rtl/>
              </w:rPr>
              <w:t>مسؤول التنسيق</w:t>
            </w:r>
          </w:p>
        </w:tc>
        <w:tc>
          <w:tcPr>
            <w:tcW w:w="1619" w:type="pct"/>
            <w:tcBorders>
              <w:bottom w:val="single" w:sz="6" w:space="0" w:color="365F91"/>
            </w:tcBorders>
            <w:shd w:val="clear" w:color="auto" w:fill="FFFFFF"/>
          </w:tcPr>
          <w:p w:rsidR="001F5CF4" w:rsidRPr="000E5083" w:rsidRDefault="001F5CF4" w:rsidP="00B86ADF">
            <w:pPr>
              <w:pStyle w:val="Tabletext"/>
            </w:pPr>
            <w:r w:rsidRPr="00696439">
              <w:rPr>
                <w:rtl/>
                <w:lang w:bidi="ar-SA"/>
              </w:rPr>
              <w:t>السيد كريم عبد الغني</w:t>
            </w:r>
          </w:p>
        </w:tc>
        <w:tc>
          <w:tcPr>
            <w:tcW w:w="1473" w:type="pct"/>
            <w:tcBorders>
              <w:bottom w:val="single" w:sz="6" w:space="0" w:color="365F91"/>
            </w:tcBorders>
            <w:shd w:val="clear" w:color="auto" w:fill="FFFFFF"/>
          </w:tcPr>
          <w:p w:rsidR="001F5CF4" w:rsidRPr="000E5083" w:rsidRDefault="001F5CF4" w:rsidP="00B86ADF">
            <w:pPr>
              <w:pStyle w:val="Tabletext"/>
            </w:pPr>
            <w:bookmarkStart w:id="8" w:name="lt_pId423"/>
            <w:r w:rsidRPr="000E5083">
              <w:t>ITU/ARB</w:t>
            </w:r>
            <w:bookmarkEnd w:id="8"/>
          </w:p>
        </w:tc>
        <w:tc>
          <w:tcPr>
            <w:tcW w:w="957" w:type="pct"/>
            <w:tcBorders>
              <w:bottom w:val="single" w:sz="6" w:space="0" w:color="365F91"/>
            </w:tcBorders>
            <w:shd w:val="clear" w:color="auto" w:fill="FFFFFF"/>
          </w:tcPr>
          <w:p w:rsidR="001F5CF4" w:rsidRPr="000E5083" w:rsidRDefault="00A907AF" w:rsidP="00B86ADF">
            <w:pPr>
              <w:pStyle w:val="Tabletext"/>
            </w:pPr>
            <w:r>
              <w:rPr>
                <w:rFonts w:hint="cs"/>
                <w:rtl/>
              </w:rPr>
              <w:t>الدول</w:t>
            </w:r>
            <w:r w:rsidR="001F5CF4">
              <w:rPr>
                <w:rtl/>
              </w:rPr>
              <w:t xml:space="preserve"> العربية</w:t>
            </w:r>
          </w:p>
        </w:tc>
      </w:tr>
      <w:tr w:rsidR="001F5CF4" w:rsidRPr="000E5083" w:rsidTr="001B1DB7">
        <w:trPr>
          <w:trHeight w:val="51"/>
        </w:trPr>
        <w:tc>
          <w:tcPr>
            <w:tcW w:w="951" w:type="pct"/>
            <w:tcBorders>
              <w:bottom w:val="single" w:sz="6" w:space="0" w:color="365F91"/>
            </w:tcBorders>
            <w:shd w:val="clear" w:color="auto" w:fill="C6D9F1"/>
          </w:tcPr>
          <w:p w:rsidR="001F5CF4" w:rsidRPr="000E5083" w:rsidRDefault="001F5CF4" w:rsidP="00B86ADF">
            <w:pPr>
              <w:pStyle w:val="Tabletext"/>
            </w:pPr>
            <w:r>
              <w:rPr>
                <w:rtl/>
              </w:rPr>
              <w:t>مسؤول التنسيق</w:t>
            </w:r>
          </w:p>
        </w:tc>
        <w:tc>
          <w:tcPr>
            <w:tcW w:w="1619" w:type="pct"/>
            <w:tcBorders>
              <w:bottom w:val="single" w:sz="6" w:space="0" w:color="365F91"/>
            </w:tcBorders>
            <w:shd w:val="clear" w:color="auto" w:fill="C6D9F1"/>
          </w:tcPr>
          <w:p w:rsidR="001F5CF4" w:rsidRPr="000E5083" w:rsidRDefault="001F5CF4" w:rsidP="00B86ADF">
            <w:pPr>
              <w:pStyle w:val="Tabletext"/>
            </w:pPr>
            <w:r w:rsidRPr="001055B7">
              <w:rPr>
                <w:rtl/>
                <w:lang w:bidi="ar-SA"/>
              </w:rPr>
              <w:t xml:space="preserve">السيد أشيش </w:t>
            </w:r>
            <w:proofErr w:type="spellStart"/>
            <w:r w:rsidRPr="001055B7">
              <w:rPr>
                <w:rtl/>
                <w:lang w:bidi="ar-SA"/>
              </w:rPr>
              <w:t>نارايان</w:t>
            </w:r>
            <w:proofErr w:type="spellEnd"/>
          </w:p>
        </w:tc>
        <w:tc>
          <w:tcPr>
            <w:tcW w:w="1473" w:type="pct"/>
            <w:tcBorders>
              <w:bottom w:val="single" w:sz="6" w:space="0" w:color="365F91"/>
            </w:tcBorders>
            <w:shd w:val="clear" w:color="auto" w:fill="C6D9F1"/>
          </w:tcPr>
          <w:p w:rsidR="001F5CF4" w:rsidRPr="000E5083" w:rsidRDefault="001F5CF4" w:rsidP="00B86ADF">
            <w:pPr>
              <w:pStyle w:val="Tabletext"/>
            </w:pPr>
            <w:bookmarkStart w:id="9" w:name="lt_pId427"/>
            <w:r w:rsidRPr="000E5083">
              <w:t>ITU/ASP</w:t>
            </w:r>
            <w:bookmarkEnd w:id="9"/>
          </w:p>
        </w:tc>
        <w:tc>
          <w:tcPr>
            <w:tcW w:w="957" w:type="pct"/>
            <w:tcBorders>
              <w:bottom w:val="single" w:sz="6" w:space="0" w:color="365F91"/>
            </w:tcBorders>
            <w:shd w:val="clear" w:color="auto" w:fill="C6D9F1"/>
          </w:tcPr>
          <w:p w:rsidR="001F5CF4" w:rsidRPr="000E5083" w:rsidRDefault="001F5CF4" w:rsidP="00B86ADF">
            <w:pPr>
              <w:pStyle w:val="Tabletext"/>
            </w:pPr>
            <w:r>
              <w:rPr>
                <w:rtl/>
              </w:rPr>
              <w:t>آسيا والمحيط الهادئ</w:t>
            </w:r>
          </w:p>
        </w:tc>
      </w:tr>
      <w:tr w:rsidR="001F5CF4" w:rsidRPr="000E5083" w:rsidTr="001B1DB7">
        <w:trPr>
          <w:trHeight w:val="51"/>
        </w:trPr>
        <w:tc>
          <w:tcPr>
            <w:tcW w:w="951" w:type="pct"/>
            <w:tcBorders>
              <w:bottom w:val="single" w:sz="4" w:space="0" w:color="auto"/>
            </w:tcBorders>
            <w:shd w:val="clear" w:color="auto" w:fill="FFFFFF"/>
          </w:tcPr>
          <w:p w:rsidR="001F5CF4" w:rsidRPr="000E5083" w:rsidRDefault="001F5CF4" w:rsidP="00B86ADF">
            <w:pPr>
              <w:pStyle w:val="Tabletext"/>
            </w:pPr>
            <w:r>
              <w:rPr>
                <w:rtl/>
              </w:rPr>
              <w:t>مسؤول التنسيق</w:t>
            </w:r>
            <w:r w:rsidRPr="000E5083">
              <w:t xml:space="preserve"> </w:t>
            </w:r>
          </w:p>
        </w:tc>
        <w:tc>
          <w:tcPr>
            <w:tcW w:w="1619" w:type="pct"/>
            <w:tcBorders>
              <w:bottom w:val="single" w:sz="4" w:space="0" w:color="auto"/>
            </w:tcBorders>
            <w:shd w:val="clear" w:color="auto" w:fill="FFFFFF"/>
          </w:tcPr>
          <w:p w:rsidR="001F5CF4" w:rsidRPr="000E5083" w:rsidRDefault="001F5CF4" w:rsidP="00B86ADF">
            <w:pPr>
              <w:pStyle w:val="Tabletext"/>
            </w:pPr>
            <w:r w:rsidRPr="001055B7">
              <w:rPr>
                <w:rtl/>
                <w:lang w:bidi="ar-SA"/>
              </w:rPr>
              <w:t>السيد فريد ناخلي</w:t>
            </w:r>
          </w:p>
        </w:tc>
        <w:tc>
          <w:tcPr>
            <w:tcW w:w="1473" w:type="pct"/>
            <w:tcBorders>
              <w:bottom w:val="single" w:sz="4" w:space="0" w:color="auto"/>
            </w:tcBorders>
            <w:shd w:val="clear" w:color="auto" w:fill="FFFFFF"/>
          </w:tcPr>
          <w:p w:rsidR="001F5CF4" w:rsidRPr="000E5083" w:rsidRDefault="001F5CF4" w:rsidP="00B86ADF">
            <w:pPr>
              <w:pStyle w:val="Tabletext"/>
            </w:pPr>
            <w:bookmarkStart w:id="10" w:name="lt_pId431"/>
            <w:r w:rsidRPr="000E5083">
              <w:t>ITU/CIS</w:t>
            </w:r>
            <w:bookmarkEnd w:id="10"/>
          </w:p>
        </w:tc>
        <w:tc>
          <w:tcPr>
            <w:tcW w:w="957" w:type="pct"/>
            <w:tcBorders>
              <w:bottom w:val="single" w:sz="4" w:space="0" w:color="auto"/>
            </w:tcBorders>
            <w:shd w:val="clear" w:color="auto" w:fill="FFFFFF"/>
          </w:tcPr>
          <w:p w:rsidR="001F5CF4" w:rsidRPr="000E5083" w:rsidRDefault="001F5CF4" w:rsidP="00B86ADF">
            <w:pPr>
              <w:pStyle w:val="Tabletext"/>
            </w:pPr>
            <w:r>
              <w:rPr>
                <w:rtl/>
              </w:rPr>
              <w:t>كومنولث الدول المستقلة</w:t>
            </w:r>
          </w:p>
        </w:tc>
      </w:tr>
      <w:tr w:rsidR="001F5CF4" w:rsidRPr="000E5083" w:rsidTr="001B1DB7">
        <w:trPr>
          <w:trHeight w:val="300"/>
        </w:trPr>
        <w:tc>
          <w:tcPr>
            <w:tcW w:w="951" w:type="pct"/>
            <w:tcBorders>
              <w:top w:val="single" w:sz="4" w:space="0" w:color="auto"/>
              <w:bottom w:val="single" w:sz="6" w:space="0" w:color="365F91"/>
            </w:tcBorders>
            <w:shd w:val="clear" w:color="auto" w:fill="5B9BD5"/>
            <w:noWrap/>
          </w:tcPr>
          <w:p w:rsidR="001F5CF4" w:rsidRPr="0037265A" w:rsidRDefault="001F5CF4" w:rsidP="00B86ADF">
            <w:pPr>
              <w:pStyle w:val="Tablehead"/>
            </w:pPr>
            <w:r w:rsidRPr="0037265A">
              <w:rPr>
                <w:rFonts w:hint="cs"/>
                <w:rtl/>
              </w:rPr>
              <w:t>المسألة</w:t>
            </w:r>
          </w:p>
        </w:tc>
        <w:tc>
          <w:tcPr>
            <w:tcW w:w="4049" w:type="pct"/>
            <w:gridSpan w:val="3"/>
            <w:tcBorders>
              <w:top w:val="single" w:sz="4" w:space="0" w:color="auto"/>
              <w:bottom w:val="single" w:sz="6" w:space="0" w:color="365F91"/>
            </w:tcBorders>
            <w:shd w:val="clear" w:color="auto" w:fill="5B9BD5"/>
            <w:noWrap/>
          </w:tcPr>
          <w:p w:rsidR="001F5CF4" w:rsidRPr="0037265A" w:rsidRDefault="001F5CF4" w:rsidP="00B86ADF">
            <w:pPr>
              <w:pStyle w:val="Tablehead"/>
            </w:pPr>
            <w:r w:rsidRPr="0037265A">
              <w:rPr>
                <w:rFonts w:hint="cs"/>
                <w:rtl/>
                <w:lang w:bidi="ar-SA"/>
              </w:rPr>
              <w:t>عنوان المسألة</w:t>
            </w:r>
          </w:p>
        </w:tc>
      </w:tr>
      <w:tr w:rsidR="001F5CF4" w:rsidRPr="000E5083" w:rsidTr="00B86ADF">
        <w:trPr>
          <w:trHeight w:val="300"/>
        </w:trPr>
        <w:tc>
          <w:tcPr>
            <w:tcW w:w="951" w:type="pct"/>
            <w:shd w:val="clear" w:color="auto" w:fill="D9D9D9"/>
            <w:noWrap/>
          </w:tcPr>
          <w:p w:rsidR="001F5CF4" w:rsidRPr="000E5083" w:rsidRDefault="001F5CF4" w:rsidP="00B86ADF">
            <w:pPr>
              <w:pStyle w:val="Tablehead"/>
            </w:pPr>
            <w:bookmarkStart w:id="11" w:name="lt_pId435"/>
            <w:r w:rsidRPr="000E5083">
              <w:t>2/2</w:t>
            </w:r>
            <w:bookmarkEnd w:id="11"/>
          </w:p>
        </w:tc>
        <w:tc>
          <w:tcPr>
            <w:tcW w:w="4049" w:type="pct"/>
            <w:gridSpan w:val="3"/>
            <w:shd w:val="clear" w:color="auto" w:fill="D9D9D9"/>
            <w:noWrap/>
          </w:tcPr>
          <w:p w:rsidR="001F5CF4" w:rsidRPr="000E5083" w:rsidRDefault="001F5CF4" w:rsidP="00B86ADF">
            <w:pPr>
              <w:pStyle w:val="Tablehead"/>
            </w:pPr>
            <w:r w:rsidRPr="008F0B86">
              <w:rPr>
                <w:rtl/>
                <w:lang w:bidi="ar-SA"/>
              </w:rPr>
              <w:t>المعلومات والاتصالات/</w:t>
            </w:r>
            <w:r>
              <w:rPr>
                <w:rtl/>
                <w:lang w:bidi="ar-SA"/>
              </w:rPr>
              <w:t>تكنولوجيا المعلومات والاتصالات</w:t>
            </w:r>
            <w:r w:rsidRPr="008F0B86">
              <w:rPr>
                <w:rtl/>
                <w:lang w:bidi="ar-SA"/>
              </w:rPr>
              <w:t xml:space="preserve"> لأغراض الصحة الإلكترونية</w:t>
            </w:r>
          </w:p>
        </w:tc>
      </w:tr>
      <w:tr w:rsidR="001F5CF4" w:rsidRPr="000E5083" w:rsidTr="00B86ADF">
        <w:trPr>
          <w:trHeight w:val="300"/>
        </w:trPr>
        <w:tc>
          <w:tcPr>
            <w:tcW w:w="951" w:type="pct"/>
            <w:shd w:val="clear" w:color="auto" w:fill="5B9BD5"/>
            <w:noWrap/>
          </w:tcPr>
          <w:p w:rsidR="001F5CF4" w:rsidRPr="000E5083" w:rsidRDefault="001F5CF4" w:rsidP="00B86ADF">
            <w:pPr>
              <w:pStyle w:val="Tablehead"/>
            </w:pPr>
            <w:r>
              <w:rPr>
                <w:rtl/>
              </w:rPr>
              <w:t>العنوان</w:t>
            </w:r>
          </w:p>
        </w:tc>
        <w:tc>
          <w:tcPr>
            <w:tcW w:w="1619" w:type="pct"/>
            <w:shd w:val="clear" w:color="auto" w:fill="5B9BD5"/>
            <w:noWrap/>
          </w:tcPr>
          <w:p w:rsidR="001F5CF4" w:rsidRPr="000E5083" w:rsidRDefault="001F5CF4" w:rsidP="00B86ADF">
            <w:pPr>
              <w:pStyle w:val="Tablehead"/>
            </w:pPr>
            <w:r>
              <w:rPr>
                <w:rtl/>
              </w:rPr>
              <w:t>الاسم</w:t>
            </w:r>
          </w:p>
        </w:tc>
        <w:tc>
          <w:tcPr>
            <w:tcW w:w="1473" w:type="pct"/>
            <w:shd w:val="clear" w:color="auto" w:fill="5B9BD5"/>
            <w:noWrap/>
          </w:tcPr>
          <w:p w:rsidR="001F5CF4" w:rsidRPr="000E5083" w:rsidRDefault="001F5CF4" w:rsidP="00B86ADF">
            <w:pPr>
              <w:pStyle w:val="Tablehead"/>
            </w:pPr>
            <w:r>
              <w:rPr>
                <w:rFonts w:hint="cs"/>
                <w:rtl/>
              </w:rPr>
              <w:t>ال</w:t>
            </w:r>
            <w:r>
              <w:rPr>
                <w:rtl/>
              </w:rPr>
              <w:t xml:space="preserve">كيان </w:t>
            </w:r>
            <w:r>
              <w:rPr>
                <w:rFonts w:hint="cs"/>
                <w:rtl/>
              </w:rPr>
              <w:t>ال</w:t>
            </w:r>
            <w:r>
              <w:rPr>
                <w:rtl/>
              </w:rPr>
              <w:t>ممثل</w:t>
            </w:r>
          </w:p>
        </w:tc>
        <w:tc>
          <w:tcPr>
            <w:tcW w:w="957" w:type="pct"/>
            <w:shd w:val="clear" w:color="auto" w:fill="5B9BD5"/>
            <w:noWrap/>
          </w:tcPr>
          <w:p w:rsidR="001F5CF4" w:rsidRPr="000E5083" w:rsidRDefault="001F5CF4" w:rsidP="00B86ADF">
            <w:pPr>
              <w:pStyle w:val="Tablehead"/>
            </w:pPr>
            <w:r>
              <w:rPr>
                <w:rtl/>
              </w:rPr>
              <w:t>المنطقة</w:t>
            </w:r>
          </w:p>
        </w:tc>
      </w:tr>
      <w:tr w:rsidR="001F5CF4" w:rsidRPr="000E5083" w:rsidTr="00B86ADF">
        <w:trPr>
          <w:trHeight w:val="51"/>
        </w:trPr>
        <w:tc>
          <w:tcPr>
            <w:tcW w:w="951" w:type="pct"/>
          </w:tcPr>
          <w:p w:rsidR="001F5CF4" w:rsidRPr="000E5083" w:rsidRDefault="001F5CF4" w:rsidP="00B86ADF">
            <w:pPr>
              <w:pStyle w:val="Tabletext"/>
            </w:pPr>
            <w:r>
              <w:rPr>
                <w:rtl/>
              </w:rPr>
              <w:t>المقرر</w:t>
            </w:r>
          </w:p>
        </w:tc>
        <w:tc>
          <w:tcPr>
            <w:tcW w:w="1619" w:type="pct"/>
          </w:tcPr>
          <w:p w:rsidR="001F5CF4" w:rsidRPr="000E5083" w:rsidRDefault="001F5CF4" w:rsidP="00B86ADF">
            <w:pPr>
              <w:pStyle w:val="Tabletext"/>
            </w:pPr>
            <w:r w:rsidRPr="00876668">
              <w:rPr>
                <w:rtl/>
                <w:lang w:bidi="ar-SA"/>
              </w:rPr>
              <w:t xml:space="preserve">الدكتور </w:t>
            </w:r>
            <w:proofErr w:type="spellStart"/>
            <w:r w:rsidRPr="00876668">
              <w:rPr>
                <w:rtl/>
                <w:lang w:bidi="ar-SA"/>
              </w:rPr>
              <w:t>إساو</w:t>
            </w:r>
            <w:proofErr w:type="spellEnd"/>
            <w:r w:rsidRPr="00876668">
              <w:rPr>
                <w:rtl/>
                <w:lang w:bidi="ar-SA"/>
              </w:rPr>
              <w:t xml:space="preserve"> </w:t>
            </w:r>
            <w:proofErr w:type="spellStart"/>
            <w:r w:rsidRPr="00876668">
              <w:rPr>
                <w:rtl/>
                <w:lang w:bidi="ar-SA"/>
              </w:rPr>
              <w:t>ناكاجيما</w:t>
            </w:r>
            <w:proofErr w:type="spellEnd"/>
          </w:p>
        </w:tc>
        <w:tc>
          <w:tcPr>
            <w:tcW w:w="1473" w:type="pct"/>
          </w:tcPr>
          <w:p w:rsidR="001F5CF4" w:rsidRPr="000E5083" w:rsidRDefault="001F5CF4" w:rsidP="00B86ADF">
            <w:pPr>
              <w:pStyle w:val="Tabletext"/>
            </w:pPr>
            <w:r w:rsidRPr="00876668">
              <w:rPr>
                <w:rtl/>
                <w:lang w:bidi="ar-SA"/>
              </w:rPr>
              <w:t>اليابان</w:t>
            </w:r>
          </w:p>
        </w:tc>
        <w:tc>
          <w:tcPr>
            <w:tcW w:w="957" w:type="pct"/>
          </w:tcPr>
          <w:p w:rsidR="001F5CF4" w:rsidRPr="000E5083" w:rsidRDefault="001F5CF4" w:rsidP="00B86ADF">
            <w:pPr>
              <w:pStyle w:val="Tabletext"/>
            </w:pPr>
            <w:r>
              <w:rPr>
                <w:rtl/>
              </w:rPr>
              <w:t>آسيا والمحيط الهادئ</w:t>
            </w:r>
          </w:p>
        </w:tc>
      </w:tr>
      <w:tr w:rsidR="001F5CF4" w:rsidRPr="000E5083" w:rsidTr="00B86ADF">
        <w:trPr>
          <w:trHeight w:val="51"/>
        </w:trPr>
        <w:tc>
          <w:tcPr>
            <w:tcW w:w="951" w:type="pct"/>
            <w:shd w:val="clear" w:color="auto" w:fill="C6D9F1"/>
          </w:tcPr>
          <w:p w:rsidR="001F5CF4" w:rsidRPr="000E5083" w:rsidRDefault="001B1DB7" w:rsidP="00B86ADF">
            <w:pPr>
              <w:pStyle w:val="Tabletext"/>
            </w:pPr>
            <w:r>
              <w:rPr>
                <w:rFonts w:hint="cs"/>
                <w:rtl/>
              </w:rPr>
              <w:t xml:space="preserve">المقرر </w:t>
            </w:r>
            <w:r w:rsidR="001F5CF4">
              <w:rPr>
                <w:rtl/>
              </w:rPr>
              <w:t>المشارك</w:t>
            </w:r>
          </w:p>
        </w:tc>
        <w:tc>
          <w:tcPr>
            <w:tcW w:w="1619" w:type="pct"/>
            <w:shd w:val="clear" w:color="auto" w:fill="C6D9F1"/>
          </w:tcPr>
          <w:p w:rsidR="001F5CF4" w:rsidRPr="000E5083" w:rsidRDefault="001F5CF4" w:rsidP="00B86ADF">
            <w:pPr>
              <w:pStyle w:val="Tabletext"/>
            </w:pPr>
            <w:r w:rsidRPr="00876668">
              <w:rPr>
                <w:rtl/>
                <w:lang w:bidi="ar-SA"/>
              </w:rPr>
              <w:t xml:space="preserve">الدكتور دون-سيك </w:t>
            </w:r>
            <w:proofErr w:type="spellStart"/>
            <w:r w:rsidRPr="00876668">
              <w:rPr>
                <w:rtl/>
                <w:lang w:bidi="ar-SA"/>
              </w:rPr>
              <w:t>يو</w:t>
            </w:r>
            <w:proofErr w:type="spellEnd"/>
          </w:p>
        </w:tc>
        <w:tc>
          <w:tcPr>
            <w:tcW w:w="1473" w:type="pct"/>
            <w:shd w:val="clear" w:color="auto" w:fill="C6D9F1"/>
          </w:tcPr>
          <w:p w:rsidR="001F5CF4" w:rsidRPr="000E5083" w:rsidRDefault="001F5CF4" w:rsidP="00B86ADF">
            <w:pPr>
              <w:pStyle w:val="Tabletext"/>
            </w:pPr>
            <w:r w:rsidRPr="00876668">
              <w:rPr>
                <w:rtl/>
                <w:lang w:bidi="ar-SA"/>
              </w:rPr>
              <w:t>جمهورية كوريا</w:t>
            </w:r>
          </w:p>
        </w:tc>
        <w:tc>
          <w:tcPr>
            <w:tcW w:w="957" w:type="pct"/>
            <w:shd w:val="clear" w:color="auto" w:fill="C6D9F1"/>
          </w:tcPr>
          <w:p w:rsidR="001F5CF4" w:rsidRPr="000E5083" w:rsidRDefault="001F5CF4" w:rsidP="00B86ADF">
            <w:pPr>
              <w:pStyle w:val="Tabletext"/>
            </w:pPr>
            <w:r>
              <w:rPr>
                <w:rtl/>
              </w:rPr>
              <w:t>آسيا والمحيط الهادئ</w:t>
            </w:r>
          </w:p>
        </w:tc>
      </w:tr>
      <w:tr w:rsidR="001F5CF4" w:rsidRPr="000E5083" w:rsidTr="00B86ADF">
        <w:trPr>
          <w:trHeight w:val="51"/>
        </w:trPr>
        <w:tc>
          <w:tcPr>
            <w:tcW w:w="951" w:type="pct"/>
          </w:tcPr>
          <w:p w:rsidR="001F5CF4" w:rsidRPr="000E5083" w:rsidRDefault="001F5CF4" w:rsidP="00B86ADF">
            <w:pPr>
              <w:pStyle w:val="Tabletext"/>
            </w:pPr>
            <w:r>
              <w:rPr>
                <w:rtl/>
              </w:rPr>
              <w:t>نائب المقرر</w:t>
            </w:r>
          </w:p>
        </w:tc>
        <w:tc>
          <w:tcPr>
            <w:tcW w:w="1619" w:type="pct"/>
          </w:tcPr>
          <w:p w:rsidR="001F5CF4" w:rsidRPr="000E5083" w:rsidRDefault="001F5CF4" w:rsidP="00B86ADF">
            <w:pPr>
              <w:pStyle w:val="Tabletext"/>
            </w:pPr>
            <w:r w:rsidRPr="00876668">
              <w:rPr>
                <w:rtl/>
                <w:lang w:bidi="ar-SA"/>
              </w:rPr>
              <w:t xml:space="preserve">السيد </w:t>
            </w:r>
            <w:proofErr w:type="spellStart"/>
            <w:r w:rsidRPr="00876668">
              <w:rPr>
                <w:rtl/>
                <w:lang w:bidi="ar-SA"/>
              </w:rPr>
              <w:t>غريغوري</w:t>
            </w:r>
            <w:proofErr w:type="spellEnd"/>
            <w:r w:rsidRPr="00876668">
              <w:rPr>
                <w:rtl/>
                <w:lang w:bidi="ar-SA"/>
              </w:rPr>
              <w:t xml:space="preserve"> </w:t>
            </w:r>
            <w:proofErr w:type="spellStart"/>
            <w:r w:rsidRPr="00876668">
              <w:rPr>
                <w:rtl/>
                <w:lang w:bidi="ar-SA"/>
              </w:rPr>
              <w:t>دوموند</w:t>
            </w:r>
            <w:proofErr w:type="spellEnd"/>
            <w:r w:rsidRPr="00876668">
              <w:rPr>
                <w:rtl/>
                <w:lang w:bidi="ar-SA"/>
              </w:rPr>
              <w:t> </w:t>
            </w:r>
          </w:p>
        </w:tc>
        <w:tc>
          <w:tcPr>
            <w:tcW w:w="1473" w:type="pct"/>
          </w:tcPr>
          <w:p w:rsidR="001F5CF4" w:rsidRPr="000E5083" w:rsidRDefault="001F5CF4" w:rsidP="00B86ADF">
            <w:pPr>
              <w:pStyle w:val="Tabletext"/>
            </w:pPr>
            <w:r w:rsidRPr="00876668">
              <w:rPr>
                <w:rtl/>
                <w:lang w:bidi="ar-SA"/>
              </w:rPr>
              <w:t>هايتي</w:t>
            </w:r>
          </w:p>
        </w:tc>
        <w:tc>
          <w:tcPr>
            <w:tcW w:w="957" w:type="pct"/>
          </w:tcPr>
          <w:p w:rsidR="001F5CF4" w:rsidRPr="000E5083" w:rsidRDefault="001F5CF4" w:rsidP="00B86ADF">
            <w:pPr>
              <w:pStyle w:val="Tabletext"/>
            </w:pPr>
            <w:r>
              <w:rPr>
                <w:rtl/>
              </w:rPr>
              <w:t>الأمريكتان</w:t>
            </w:r>
          </w:p>
        </w:tc>
      </w:tr>
      <w:tr w:rsidR="001F5CF4" w:rsidRPr="000E5083" w:rsidTr="00B86ADF">
        <w:trPr>
          <w:trHeight w:val="282"/>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C6D9F1"/>
          </w:tcPr>
          <w:p w:rsidR="001F5CF4" w:rsidRPr="000E5083" w:rsidRDefault="001F5CF4" w:rsidP="00B86ADF">
            <w:pPr>
              <w:pStyle w:val="Tabletext"/>
            </w:pPr>
            <w:r w:rsidRPr="00876668">
              <w:rPr>
                <w:lang w:val="en-US"/>
              </w:rPr>
              <w:t> </w:t>
            </w:r>
            <w:r w:rsidRPr="00876668">
              <w:rPr>
                <w:rtl/>
                <w:lang w:bidi="ar-SA"/>
              </w:rPr>
              <w:t xml:space="preserve">السيد ليونيد </w:t>
            </w:r>
            <w:proofErr w:type="spellStart"/>
            <w:r w:rsidRPr="00876668">
              <w:rPr>
                <w:rtl/>
                <w:lang w:bidi="ar-SA"/>
              </w:rPr>
              <w:t>أندروشكو</w:t>
            </w:r>
            <w:proofErr w:type="spellEnd"/>
            <w:r w:rsidRPr="00876668">
              <w:rPr>
                <w:rtl/>
                <w:lang w:bidi="ar-SA"/>
              </w:rPr>
              <w:t> </w:t>
            </w:r>
          </w:p>
        </w:tc>
        <w:tc>
          <w:tcPr>
            <w:tcW w:w="1473" w:type="pct"/>
            <w:tcBorders>
              <w:bottom w:val="single" w:sz="6" w:space="0" w:color="365F91"/>
            </w:tcBorders>
            <w:shd w:val="clear" w:color="auto" w:fill="C6D9F1"/>
          </w:tcPr>
          <w:p w:rsidR="001F5CF4" w:rsidRPr="000E5083" w:rsidRDefault="001F5CF4" w:rsidP="00B86ADF">
            <w:pPr>
              <w:pStyle w:val="Tabletext"/>
            </w:pPr>
            <w:r w:rsidRPr="00876668">
              <w:rPr>
                <w:lang w:val="en-US"/>
              </w:rPr>
              <w:t>Dominic Foundation</w:t>
            </w:r>
            <w:r w:rsidRPr="00876668">
              <w:rPr>
                <w:rtl/>
                <w:lang w:bidi="ar-SA"/>
              </w:rPr>
              <w:t>، سويسرا</w:t>
            </w:r>
          </w:p>
        </w:tc>
        <w:tc>
          <w:tcPr>
            <w:tcW w:w="957" w:type="pct"/>
            <w:tcBorders>
              <w:bottom w:val="single" w:sz="6" w:space="0" w:color="365F91"/>
            </w:tcBorders>
            <w:shd w:val="clear" w:color="auto" w:fill="C6D9F1"/>
          </w:tcPr>
          <w:p w:rsidR="001F5CF4" w:rsidRPr="000E5083" w:rsidRDefault="001F5CF4" w:rsidP="00B86ADF">
            <w:pPr>
              <w:pStyle w:val="Tabletext"/>
            </w:pPr>
            <w:r>
              <w:rPr>
                <w:rtl/>
              </w:rPr>
              <w:t>أوروبا</w:t>
            </w:r>
          </w:p>
        </w:tc>
      </w:tr>
      <w:tr w:rsidR="001F5CF4" w:rsidRPr="000E5083" w:rsidTr="00B86ADF">
        <w:trPr>
          <w:trHeight w:val="51"/>
        </w:trPr>
        <w:tc>
          <w:tcPr>
            <w:tcW w:w="951" w:type="pct"/>
            <w:shd w:val="clear" w:color="auto" w:fill="FFFFFF"/>
          </w:tcPr>
          <w:p w:rsidR="001F5CF4" w:rsidRPr="000E5083" w:rsidRDefault="001F5CF4" w:rsidP="00B86ADF">
            <w:pPr>
              <w:pStyle w:val="Tabletext"/>
            </w:pPr>
            <w:r>
              <w:rPr>
                <w:rtl/>
              </w:rPr>
              <w:t>نائب</w:t>
            </w:r>
            <w:r>
              <w:rPr>
                <w:rFonts w:hint="cs"/>
                <w:rtl/>
              </w:rPr>
              <w:t>ة</w:t>
            </w:r>
            <w:r>
              <w:rPr>
                <w:rtl/>
              </w:rPr>
              <w:t xml:space="preserve"> المقرر</w:t>
            </w:r>
          </w:p>
        </w:tc>
        <w:tc>
          <w:tcPr>
            <w:tcW w:w="1619" w:type="pct"/>
            <w:shd w:val="clear" w:color="auto" w:fill="FFFFFF"/>
          </w:tcPr>
          <w:p w:rsidR="001F5CF4" w:rsidRPr="000E5083" w:rsidRDefault="001F5CF4" w:rsidP="00B86ADF">
            <w:pPr>
              <w:pStyle w:val="Tabletext"/>
            </w:pPr>
            <w:r w:rsidRPr="00876668">
              <w:rPr>
                <w:rtl/>
                <w:lang w:bidi="ar-SA"/>
              </w:rPr>
              <w:t xml:space="preserve">السيدة مالينا </w:t>
            </w:r>
            <w:proofErr w:type="spellStart"/>
            <w:r w:rsidRPr="00876668">
              <w:rPr>
                <w:rtl/>
                <w:lang w:bidi="ar-SA"/>
              </w:rPr>
              <w:t>جوردانوفا</w:t>
            </w:r>
            <w:proofErr w:type="spellEnd"/>
          </w:p>
        </w:tc>
        <w:tc>
          <w:tcPr>
            <w:tcW w:w="1473" w:type="pct"/>
            <w:shd w:val="clear" w:color="auto" w:fill="FFFFFF"/>
          </w:tcPr>
          <w:p w:rsidR="001F5CF4" w:rsidRPr="000E5083" w:rsidRDefault="001F5CF4" w:rsidP="00B86ADF">
            <w:pPr>
              <w:pStyle w:val="Tabletext"/>
            </w:pPr>
            <w:r w:rsidRPr="00876668">
              <w:rPr>
                <w:rtl/>
                <w:lang w:bidi="ar-SA"/>
              </w:rPr>
              <w:t>بلغاريا</w:t>
            </w:r>
          </w:p>
        </w:tc>
        <w:tc>
          <w:tcPr>
            <w:tcW w:w="957" w:type="pct"/>
            <w:shd w:val="clear" w:color="auto" w:fill="FFFFFF"/>
          </w:tcPr>
          <w:p w:rsidR="001F5CF4" w:rsidRPr="000E5083" w:rsidRDefault="001F5CF4" w:rsidP="00B86ADF">
            <w:pPr>
              <w:pStyle w:val="Tabletext"/>
            </w:pPr>
            <w:r>
              <w:rPr>
                <w:rFonts w:hint="cs"/>
                <w:rtl/>
              </w:rPr>
              <w:t>أوروبا</w:t>
            </w:r>
          </w:p>
        </w:tc>
      </w:tr>
      <w:tr w:rsidR="001F5CF4" w:rsidRPr="000E5083" w:rsidTr="00B86ADF">
        <w:trPr>
          <w:trHeight w:val="300"/>
        </w:trPr>
        <w:tc>
          <w:tcPr>
            <w:tcW w:w="5000" w:type="pct"/>
            <w:gridSpan w:val="4"/>
            <w:tcBorders>
              <w:bottom w:val="single" w:sz="6" w:space="0" w:color="365F91"/>
            </w:tcBorders>
            <w:shd w:val="clear" w:color="auto" w:fill="FFFFFF"/>
          </w:tcPr>
          <w:p w:rsidR="001F5CF4" w:rsidRPr="00AF3601" w:rsidRDefault="001F5CF4" w:rsidP="00B86ADF">
            <w:pPr>
              <w:pStyle w:val="Tabletext"/>
              <w:rPr>
                <w:b/>
                <w:bCs/>
              </w:rPr>
            </w:pPr>
            <w:r w:rsidRPr="00AF3601">
              <w:rPr>
                <w:b/>
                <w:bCs/>
                <w:rtl/>
              </w:rPr>
              <w:t>مسؤولو التنسيق في مكتب تنمية الاتصالات</w:t>
            </w:r>
          </w:p>
        </w:tc>
      </w:tr>
      <w:tr w:rsidR="001F5CF4" w:rsidRPr="000E5083" w:rsidTr="00B86ADF">
        <w:trPr>
          <w:trHeight w:val="51"/>
        </w:trPr>
        <w:tc>
          <w:tcPr>
            <w:tcW w:w="951" w:type="pct"/>
            <w:tcBorders>
              <w:bottom w:val="single" w:sz="6" w:space="0" w:color="365F91"/>
            </w:tcBorders>
            <w:shd w:val="clear" w:color="auto" w:fill="C6D9F1"/>
          </w:tcPr>
          <w:p w:rsidR="001F5CF4" w:rsidRPr="000E5083" w:rsidRDefault="001F5CF4" w:rsidP="00B86ADF">
            <w:pPr>
              <w:pStyle w:val="Tabletext"/>
            </w:pPr>
            <w:r>
              <w:rPr>
                <w:rtl/>
              </w:rPr>
              <w:t>مسؤول التنسيق</w:t>
            </w:r>
          </w:p>
        </w:tc>
        <w:tc>
          <w:tcPr>
            <w:tcW w:w="1619" w:type="pct"/>
            <w:tcBorders>
              <w:bottom w:val="single" w:sz="6" w:space="0" w:color="365F91"/>
            </w:tcBorders>
            <w:shd w:val="clear" w:color="auto" w:fill="C6D9F1"/>
          </w:tcPr>
          <w:p w:rsidR="001F5CF4" w:rsidRPr="000E5083" w:rsidRDefault="001F5CF4" w:rsidP="00B86ADF">
            <w:pPr>
              <w:pStyle w:val="Tabletext"/>
            </w:pPr>
            <w:r w:rsidRPr="002F6214">
              <w:rPr>
                <w:rtl/>
                <w:lang w:bidi="ar-SA"/>
              </w:rPr>
              <w:t>السيد هاني إسكندر </w:t>
            </w:r>
          </w:p>
        </w:tc>
        <w:tc>
          <w:tcPr>
            <w:tcW w:w="1473" w:type="pct"/>
            <w:tcBorders>
              <w:bottom w:val="single" w:sz="6" w:space="0" w:color="365F91"/>
            </w:tcBorders>
            <w:shd w:val="clear" w:color="auto" w:fill="C6D9F1"/>
          </w:tcPr>
          <w:p w:rsidR="001F5CF4" w:rsidRPr="000E5083" w:rsidRDefault="001F5CF4" w:rsidP="00B86ADF">
            <w:pPr>
              <w:pStyle w:val="Tabletext"/>
            </w:pPr>
            <w:bookmarkStart w:id="12" w:name="lt_pId464"/>
            <w:r w:rsidRPr="000E5083">
              <w:t>ITU/BDT</w:t>
            </w:r>
            <w:bookmarkEnd w:id="12"/>
          </w:p>
        </w:tc>
        <w:tc>
          <w:tcPr>
            <w:tcW w:w="957" w:type="pct"/>
            <w:tcBorders>
              <w:bottom w:val="single" w:sz="6" w:space="0" w:color="365F91"/>
            </w:tcBorders>
            <w:shd w:val="clear" w:color="auto" w:fill="C6D9F1"/>
          </w:tcPr>
          <w:p w:rsidR="001F5CF4" w:rsidRPr="000E5083" w:rsidRDefault="001F5CF4" w:rsidP="00B86ADF">
            <w:pPr>
              <w:pStyle w:val="Tabletext"/>
            </w:pPr>
            <w:r>
              <w:rPr>
                <w:rtl/>
              </w:rPr>
              <w:t>المقر</w:t>
            </w:r>
          </w:p>
        </w:tc>
      </w:tr>
      <w:tr w:rsidR="001F5CF4" w:rsidRPr="000E5083" w:rsidTr="00B86ADF">
        <w:trPr>
          <w:trHeight w:val="51"/>
        </w:trPr>
        <w:tc>
          <w:tcPr>
            <w:tcW w:w="951" w:type="pct"/>
            <w:shd w:val="clear" w:color="auto" w:fill="FFFFFF"/>
          </w:tcPr>
          <w:p w:rsidR="001F5CF4" w:rsidRPr="000E5083" w:rsidRDefault="001F5CF4" w:rsidP="00B86ADF">
            <w:pPr>
              <w:pStyle w:val="Tabletext"/>
            </w:pPr>
            <w:r>
              <w:rPr>
                <w:rtl/>
              </w:rPr>
              <w:t>مسؤول التنسيق</w:t>
            </w:r>
          </w:p>
        </w:tc>
        <w:tc>
          <w:tcPr>
            <w:tcW w:w="1619" w:type="pct"/>
            <w:shd w:val="clear" w:color="auto" w:fill="FFFFFF"/>
          </w:tcPr>
          <w:p w:rsidR="001F5CF4" w:rsidRPr="000E5083" w:rsidRDefault="001F5CF4" w:rsidP="00B86ADF">
            <w:pPr>
              <w:pStyle w:val="Tabletext"/>
            </w:pPr>
            <w:r w:rsidRPr="002F6214">
              <w:rPr>
                <w:rtl/>
                <w:lang w:bidi="ar-SA"/>
              </w:rPr>
              <w:t xml:space="preserve">السيد </w:t>
            </w:r>
            <w:proofErr w:type="spellStart"/>
            <w:r w:rsidRPr="002F6214">
              <w:rPr>
                <w:rtl/>
                <w:lang w:bidi="ar-SA"/>
              </w:rPr>
              <w:t>تاكاشي</w:t>
            </w:r>
            <w:proofErr w:type="spellEnd"/>
            <w:r w:rsidRPr="002F6214">
              <w:rPr>
                <w:rtl/>
                <w:lang w:bidi="ar-SA"/>
              </w:rPr>
              <w:t xml:space="preserve"> </w:t>
            </w:r>
            <w:proofErr w:type="spellStart"/>
            <w:r w:rsidRPr="002F6214">
              <w:rPr>
                <w:rtl/>
                <w:lang w:bidi="ar-SA"/>
              </w:rPr>
              <w:t>ماسوميتسو</w:t>
            </w:r>
            <w:proofErr w:type="spellEnd"/>
          </w:p>
        </w:tc>
        <w:tc>
          <w:tcPr>
            <w:tcW w:w="1473" w:type="pct"/>
            <w:shd w:val="clear" w:color="auto" w:fill="FFFFFF"/>
          </w:tcPr>
          <w:p w:rsidR="001F5CF4" w:rsidRPr="000E5083" w:rsidRDefault="001F5CF4" w:rsidP="00B86ADF">
            <w:pPr>
              <w:pStyle w:val="Tabletext"/>
            </w:pPr>
            <w:bookmarkStart w:id="13" w:name="lt_pId468"/>
            <w:r w:rsidRPr="000E5083">
              <w:t>ITU/BDT</w:t>
            </w:r>
            <w:bookmarkEnd w:id="13"/>
          </w:p>
        </w:tc>
        <w:tc>
          <w:tcPr>
            <w:tcW w:w="957" w:type="pct"/>
            <w:shd w:val="clear" w:color="auto" w:fill="FFFFFF"/>
          </w:tcPr>
          <w:p w:rsidR="001F5CF4" w:rsidRPr="000E5083" w:rsidRDefault="001F5CF4" w:rsidP="00B86ADF">
            <w:pPr>
              <w:pStyle w:val="Tabletext"/>
            </w:pPr>
            <w:r>
              <w:rPr>
                <w:rtl/>
              </w:rPr>
              <w:t>المقر</w:t>
            </w:r>
          </w:p>
        </w:tc>
      </w:tr>
      <w:tr w:rsidR="001F5CF4" w:rsidRPr="000E5083" w:rsidTr="00B86ADF">
        <w:trPr>
          <w:trHeight w:val="108"/>
        </w:trPr>
        <w:tc>
          <w:tcPr>
            <w:tcW w:w="951" w:type="pct"/>
            <w:tcBorders>
              <w:bottom w:val="single" w:sz="6" w:space="0" w:color="365F91"/>
            </w:tcBorders>
            <w:shd w:val="clear" w:color="auto" w:fill="C6D9F1"/>
          </w:tcPr>
          <w:p w:rsidR="001F5CF4" w:rsidRPr="000E5083" w:rsidRDefault="001F5CF4" w:rsidP="00B86ADF">
            <w:pPr>
              <w:pStyle w:val="Tabletext"/>
            </w:pPr>
            <w:r>
              <w:rPr>
                <w:rtl/>
              </w:rPr>
              <w:t>مسؤول التنسيق</w:t>
            </w:r>
          </w:p>
        </w:tc>
        <w:tc>
          <w:tcPr>
            <w:tcW w:w="1619" w:type="pct"/>
            <w:tcBorders>
              <w:bottom w:val="single" w:sz="6" w:space="0" w:color="365F91"/>
            </w:tcBorders>
            <w:shd w:val="clear" w:color="auto" w:fill="C6D9F1"/>
          </w:tcPr>
          <w:p w:rsidR="001F5CF4" w:rsidRPr="002D76B1" w:rsidRDefault="001F5CF4" w:rsidP="00B86ADF">
            <w:pPr>
              <w:pStyle w:val="Tabletext"/>
              <w:rPr>
                <w:highlight w:val="yellow"/>
              </w:rPr>
            </w:pPr>
            <w:r w:rsidRPr="00AF3601">
              <w:rPr>
                <w:rFonts w:hint="eastAsia"/>
                <w:rtl/>
              </w:rPr>
              <w:t>السيد</w:t>
            </w:r>
            <w:r w:rsidRPr="00AF3601">
              <w:rPr>
                <w:rtl/>
              </w:rPr>
              <w:t xml:space="preserve"> </w:t>
            </w:r>
            <w:r w:rsidRPr="00AF3601">
              <w:rPr>
                <w:rFonts w:hint="eastAsia"/>
                <w:rtl/>
              </w:rPr>
              <w:t>علي</w:t>
            </w:r>
            <w:r w:rsidRPr="00AF3601">
              <w:rPr>
                <w:rtl/>
              </w:rPr>
              <w:t xml:space="preserve"> </w:t>
            </w:r>
            <w:r w:rsidRPr="00AF3601">
              <w:rPr>
                <w:rFonts w:hint="eastAsia"/>
                <w:rtl/>
              </w:rPr>
              <w:t>دريس</w:t>
            </w:r>
            <w:r>
              <w:rPr>
                <w:rFonts w:hint="cs"/>
                <w:rtl/>
              </w:rPr>
              <w:t>ا</w:t>
            </w:r>
            <w:r w:rsidRPr="00AF3601">
              <w:rPr>
                <w:rtl/>
              </w:rPr>
              <w:t xml:space="preserve"> </w:t>
            </w:r>
            <w:r w:rsidRPr="00AF3601">
              <w:rPr>
                <w:rFonts w:hint="eastAsia"/>
                <w:rtl/>
              </w:rPr>
              <w:t>بديل</w:t>
            </w:r>
          </w:p>
        </w:tc>
        <w:tc>
          <w:tcPr>
            <w:tcW w:w="1473" w:type="pct"/>
            <w:tcBorders>
              <w:bottom w:val="single" w:sz="6" w:space="0" w:color="365F91"/>
            </w:tcBorders>
            <w:shd w:val="clear" w:color="auto" w:fill="C6D9F1"/>
          </w:tcPr>
          <w:p w:rsidR="001F5CF4" w:rsidRPr="000E5083" w:rsidRDefault="001F5CF4" w:rsidP="00B86ADF">
            <w:pPr>
              <w:pStyle w:val="Tabletext"/>
            </w:pPr>
            <w:bookmarkStart w:id="14" w:name="lt_pId472"/>
            <w:r w:rsidRPr="000E5083">
              <w:t>ITU/AFR</w:t>
            </w:r>
            <w:bookmarkEnd w:id="14"/>
          </w:p>
        </w:tc>
        <w:tc>
          <w:tcPr>
            <w:tcW w:w="957" w:type="pct"/>
            <w:tcBorders>
              <w:bottom w:val="single" w:sz="6" w:space="0" w:color="365F91"/>
            </w:tcBorders>
            <w:shd w:val="clear" w:color="auto" w:fill="C6D9F1"/>
          </w:tcPr>
          <w:p w:rsidR="001F5CF4" w:rsidRPr="000E5083" w:rsidRDefault="001F5CF4" w:rsidP="00B86ADF">
            <w:pPr>
              <w:pStyle w:val="Tabletext"/>
            </w:pPr>
            <w:r>
              <w:rPr>
                <w:rtl/>
              </w:rPr>
              <w:t>إفريقيا</w:t>
            </w:r>
          </w:p>
        </w:tc>
      </w:tr>
      <w:tr w:rsidR="001F5CF4" w:rsidRPr="000E5083" w:rsidTr="00B86ADF">
        <w:trPr>
          <w:trHeight w:val="51"/>
        </w:trPr>
        <w:tc>
          <w:tcPr>
            <w:tcW w:w="951" w:type="pct"/>
            <w:shd w:val="clear" w:color="auto" w:fill="FFFFFF"/>
          </w:tcPr>
          <w:p w:rsidR="001F5CF4" w:rsidRPr="000E5083" w:rsidRDefault="001F5CF4" w:rsidP="00B86ADF">
            <w:pPr>
              <w:pStyle w:val="Tabletext"/>
            </w:pPr>
            <w:r>
              <w:rPr>
                <w:rtl/>
              </w:rPr>
              <w:t>مسؤول التنسيق</w:t>
            </w:r>
          </w:p>
        </w:tc>
        <w:tc>
          <w:tcPr>
            <w:tcW w:w="1619" w:type="pct"/>
            <w:shd w:val="clear" w:color="auto" w:fill="FFFFFF"/>
          </w:tcPr>
          <w:p w:rsidR="001F5CF4" w:rsidRPr="000E5083" w:rsidRDefault="001F5CF4" w:rsidP="00B86ADF">
            <w:pPr>
              <w:pStyle w:val="Tabletext"/>
            </w:pPr>
            <w:r w:rsidRPr="00D715D3">
              <w:rPr>
                <w:rtl/>
                <w:lang w:bidi="ar-SA"/>
              </w:rPr>
              <w:t xml:space="preserve">السيد </w:t>
            </w:r>
            <w:proofErr w:type="spellStart"/>
            <w:r w:rsidRPr="00D715D3">
              <w:rPr>
                <w:rtl/>
                <w:lang w:bidi="ar-SA"/>
              </w:rPr>
              <w:t>غيتاشيو</w:t>
            </w:r>
            <w:proofErr w:type="spellEnd"/>
            <w:r w:rsidRPr="00D715D3">
              <w:rPr>
                <w:rtl/>
                <w:lang w:bidi="ar-SA"/>
              </w:rPr>
              <w:t xml:space="preserve"> </w:t>
            </w:r>
            <w:proofErr w:type="spellStart"/>
            <w:r w:rsidRPr="00D715D3">
              <w:rPr>
                <w:rtl/>
                <w:lang w:bidi="ar-SA"/>
              </w:rPr>
              <w:t>ساهلو</w:t>
            </w:r>
            <w:proofErr w:type="spellEnd"/>
          </w:p>
        </w:tc>
        <w:tc>
          <w:tcPr>
            <w:tcW w:w="1473" w:type="pct"/>
            <w:shd w:val="clear" w:color="auto" w:fill="FFFFFF"/>
          </w:tcPr>
          <w:p w:rsidR="001F5CF4" w:rsidRPr="000E5083" w:rsidRDefault="001F5CF4" w:rsidP="00B86ADF">
            <w:pPr>
              <w:pStyle w:val="Tabletext"/>
            </w:pPr>
            <w:bookmarkStart w:id="15" w:name="lt_pId476"/>
            <w:r w:rsidRPr="000E5083">
              <w:t>ITU/AFR</w:t>
            </w:r>
            <w:bookmarkEnd w:id="15"/>
          </w:p>
        </w:tc>
        <w:tc>
          <w:tcPr>
            <w:tcW w:w="957" w:type="pct"/>
            <w:shd w:val="clear" w:color="auto" w:fill="FFFFFF"/>
          </w:tcPr>
          <w:p w:rsidR="001F5CF4" w:rsidRPr="000E5083" w:rsidRDefault="001F5CF4" w:rsidP="00B86ADF">
            <w:pPr>
              <w:pStyle w:val="Tabletext"/>
            </w:pPr>
            <w:r>
              <w:rPr>
                <w:rtl/>
              </w:rPr>
              <w:t>إفريقيا</w:t>
            </w:r>
          </w:p>
        </w:tc>
      </w:tr>
      <w:tr w:rsidR="001F5CF4" w:rsidRPr="000E5083" w:rsidTr="00B86ADF">
        <w:trPr>
          <w:trHeight w:val="51"/>
        </w:trPr>
        <w:tc>
          <w:tcPr>
            <w:tcW w:w="951" w:type="pct"/>
            <w:tcBorders>
              <w:bottom w:val="single" w:sz="6" w:space="0" w:color="365F91"/>
            </w:tcBorders>
            <w:shd w:val="clear" w:color="auto" w:fill="C6D9F1"/>
          </w:tcPr>
          <w:p w:rsidR="001F5CF4" w:rsidRPr="000E5083" w:rsidRDefault="001F5CF4" w:rsidP="00B86ADF">
            <w:pPr>
              <w:pStyle w:val="Tabletext"/>
            </w:pPr>
            <w:r>
              <w:rPr>
                <w:rtl/>
              </w:rPr>
              <w:t>مسؤول التنسيق</w:t>
            </w:r>
          </w:p>
        </w:tc>
        <w:tc>
          <w:tcPr>
            <w:tcW w:w="1619" w:type="pct"/>
            <w:tcBorders>
              <w:bottom w:val="single" w:sz="6" w:space="0" w:color="365F91"/>
            </w:tcBorders>
            <w:shd w:val="clear" w:color="auto" w:fill="C6D9F1"/>
          </w:tcPr>
          <w:p w:rsidR="001F5CF4" w:rsidRPr="000E5083" w:rsidRDefault="001F5CF4" w:rsidP="00B86ADF">
            <w:pPr>
              <w:pStyle w:val="Tabletext"/>
            </w:pPr>
            <w:r w:rsidRPr="00D715D3">
              <w:rPr>
                <w:rtl/>
                <w:lang w:bidi="ar-SA"/>
              </w:rPr>
              <w:t>السيد كريم عبد الغني</w:t>
            </w:r>
          </w:p>
        </w:tc>
        <w:tc>
          <w:tcPr>
            <w:tcW w:w="1473" w:type="pct"/>
            <w:tcBorders>
              <w:bottom w:val="single" w:sz="6" w:space="0" w:color="365F91"/>
            </w:tcBorders>
            <w:shd w:val="clear" w:color="auto" w:fill="C6D9F1"/>
          </w:tcPr>
          <w:p w:rsidR="001F5CF4" w:rsidRPr="000E5083" w:rsidRDefault="001F5CF4" w:rsidP="00B86ADF">
            <w:pPr>
              <w:pStyle w:val="Tabletext"/>
            </w:pPr>
            <w:bookmarkStart w:id="16" w:name="lt_pId480"/>
            <w:r w:rsidRPr="000E5083">
              <w:t>ITU/ARB</w:t>
            </w:r>
            <w:bookmarkEnd w:id="16"/>
          </w:p>
        </w:tc>
        <w:tc>
          <w:tcPr>
            <w:tcW w:w="957" w:type="pct"/>
            <w:tcBorders>
              <w:bottom w:val="single" w:sz="6" w:space="0" w:color="365F91"/>
            </w:tcBorders>
            <w:shd w:val="clear" w:color="auto" w:fill="C6D9F1"/>
          </w:tcPr>
          <w:p w:rsidR="001F5CF4" w:rsidRPr="000E5083" w:rsidRDefault="00A907AF" w:rsidP="00B86ADF">
            <w:pPr>
              <w:pStyle w:val="Tabletext"/>
            </w:pPr>
            <w:r>
              <w:rPr>
                <w:rFonts w:hint="cs"/>
                <w:rtl/>
              </w:rPr>
              <w:t>الدول</w:t>
            </w:r>
            <w:r w:rsidR="001F5CF4">
              <w:rPr>
                <w:rtl/>
              </w:rPr>
              <w:t xml:space="preserve"> العربية</w:t>
            </w:r>
          </w:p>
        </w:tc>
      </w:tr>
      <w:tr w:rsidR="001F5CF4" w:rsidRPr="000E5083" w:rsidTr="00B86ADF">
        <w:trPr>
          <w:trHeight w:val="51"/>
        </w:trPr>
        <w:tc>
          <w:tcPr>
            <w:tcW w:w="951" w:type="pct"/>
            <w:tcBorders>
              <w:bottom w:val="single" w:sz="12" w:space="0" w:color="C0504D"/>
            </w:tcBorders>
            <w:shd w:val="clear" w:color="auto" w:fill="FFFFFF"/>
          </w:tcPr>
          <w:p w:rsidR="001F5CF4" w:rsidRPr="000E5083" w:rsidRDefault="001F5CF4" w:rsidP="00B86ADF">
            <w:pPr>
              <w:pStyle w:val="Tabletext"/>
            </w:pPr>
            <w:r>
              <w:rPr>
                <w:rtl/>
              </w:rPr>
              <w:t>مسؤول التنسيق</w:t>
            </w:r>
          </w:p>
        </w:tc>
        <w:tc>
          <w:tcPr>
            <w:tcW w:w="1619" w:type="pct"/>
            <w:tcBorders>
              <w:bottom w:val="single" w:sz="12" w:space="0" w:color="C0504D"/>
            </w:tcBorders>
            <w:shd w:val="clear" w:color="auto" w:fill="FFFFFF"/>
          </w:tcPr>
          <w:p w:rsidR="001F5CF4" w:rsidRPr="000E5083" w:rsidRDefault="001F5CF4" w:rsidP="00B86ADF">
            <w:pPr>
              <w:pStyle w:val="Tabletext"/>
            </w:pPr>
            <w:r w:rsidRPr="00D715D3">
              <w:rPr>
                <w:rtl/>
                <w:lang w:bidi="ar-SA"/>
              </w:rPr>
              <w:t xml:space="preserve">السيد أشيش </w:t>
            </w:r>
            <w:proofErr w:type="spellStart"/>
            <w:r w:rsidRPr="00D715D3">
              <w:rPr>
                <w:rtl/>
                <w:lang w:bidi="ar-SA"/>
              </w:rPr>
              <w:t>نارايان</w:t>
            </w:r>
            <w:proofErr w:type="spellEnd"/>
          </w:p>
        </w:tc>
        <w:tc>
          <w:tcPr>
            <w:tcW w:w="1473" w:type="pct"/>
            <w:tcBorders>
              <w:bottom w:val="single" w:sz="12" w:space="0" w:color="C0504D"/>
            </w:tcBorders>
            <w:shd w:val="clear" w:color="auto" w:fill="FFFFFF"/>
          </w:tcPr>
          <w:p w:rsidR="001F5CF4" w:rsidRPr="000E5083" w:rsidRDefault="001F5CF4" w:rsidP="00B86ADF">
            <w:pPr>
              <w:pStyle w:val="Tabletext"/>
            </w:pPr>
            <w:bookmarkStart w:id="17" w:name="lt_pId484"/>
            <w:r w:rsidRPr="000E5083">
              <w:t>ITU/ASP</w:t>
            </w:r>
            <w:bookmarkEnd w:id="17"/>
          </w:p>
        </w:tc>
        <w:tc>
          <w:tcPr>
            <w:tcW w:w="957" w:type="pct"/>
            <w:shd w:val="clear" w:color="auto" w:fill="FFFFFF"/>
          </w:tcPr>
          <w:p w:rsidR="001F5CF4" w:rsidRPr="000E5083" w:rsidRDefault="001F5CF4" w:rsidP="00B86ADF">
            <w:pPr>
              <w:pStyle w:val="Tabletext"/>
            </w:pPr>
            <w:r>
              <w:rPr>
                <w:rtl/>
              </w:rPr>
              <w:t>آسيا والمحيط الهادئ</w:t>
            </w:r>
          </w:p>
        </w:tc>
      </w:tr>
      <w:tr w:rsidR="001F5CF4" w:rsidRPr="000E5083" w:rsidTr="00B86ADF">
        <w:trPr>
          <w:trHeight w:val="300"/>
        </w:trPr>
        <w:tc>
          <w:tcPr>
            <w:tcW w:w="951" w:type="pct"/>
            <w:tcBorders>
              <w:top w:val="single" w:sz="12" w:space="0" w:color="C0504D"/>
              <w:bottom w:val="single" w:sz="6" w:space="0" w:color="365F91"/>
            </w:tcBorders>
            <w:shd w:val="clear" w:color="auto" w:fill="5B9BD5"/>
            <w:noWrap/>
          </w:tcPr>
          <w:p w:rsidR="001F5CF4" w:rsidRPr="0037265A" w:rsidRDefault="001F5CF4" w:rsidP="00B86ADF">
            <w:pPr>
              <w:pStyle w:val="Tablehead"/>
            </w:pPr>
            <w:r w:rsidRPr="0037265A">
              <w:rPr>
                <w:rFonts w:hint="cs"/>
                <w:rtl/>
              </w:rPr>
              <w:t>المسألة</w:t>
            </w:r>
          </w:p>
        </w:tc>
        <w:tc>
          <w:tcPr>
            <w:tcW w:w="4049" w:type="pct"/>
            <w:gridSpan w:val="3"/>
            <w:tcBorders>
              <w:top w:val="single" w:sz="12" w:space="0" w:color="C0504D"/>
              <w:bottom w:val="single" w:sz="6" w:space="0" w:color="365F91"/>
            </w:tcBorders>
            <w:shd w:val="clear" w:color="auto" w:fill="5B9BD5"/>
            <w:noWrap/>
          </w:tcPr>
          <w:p w:rsidR="001F5CF4" w:rsidRPr="00A907AF" w:rsidRDefault="001F5CF4" w:rsidP="00B86ADF">
            <w:pPr>
              <w:pStyle w:val="Tablehead"/>
            </w:pPr>
            <w:r w:rsidRPr="00A907AF">
              <w:rPr>
                <w:rFonts w:hint="cs"/>
                <w:rtl/>
                <w:lang w:bidi="ar-SA"/>
              </w:rPr>
              <w:t>عنوان المسألة</w:t>
            </w:r>
          </w:p>
        </w:tc>
      </w:tr>
      <w:tr w:rsidR="001F5CF4" w:rsidRPr="000E5083" w:rsidTr="00B86ADF">
        <w:trPr>
          <w:trHeight w:val="300"/>
        </w:trPr>
        <w:tc>
          <w:tcPr>
            <w:tcW w:w="951" w:type="pct"/>
            <w:shd w:val="clear" w:color="auto" w:fill="D9D9D9"/>
            <w:noWrap/>
          </w:tcPr>
          <w:p w:rsidR="001F5CF4" w:rsidRPr="000E5083" w:rsidRDefault="001F5CF4" w:rsidP="00B86ADF">
            <w:pPr>
              <w:pStyle w:val="Tablehead"/>
            </w:pPr>
            <w:bookmarkStart w:id="18" w:name="lt_pId488"/>
            <w:r w:rsidRPr="000E5083">
              <w:t>3/2</w:t>
            </w:r>
            <w:bookmarkEnd w:id="18"/>
          </w:p>
        </w:tc>
        <w:tc>
          <w:tcPr>
            <w:tcW w:w="4049" w:type="pct"/>
            <w:gridSpan w:val="3"/>
            <w:shd w:val="clear" w:color="auto" w:fill="D9D9D9"/>
            <w:noWrap/>
          </w:tcPr>
          <w:p w:rsidR="001F5CF4" w:rsidRPr="000E5083" w:rsidRDefault="001F5CF4" w:rsidP="00B86ADF">
            <w:pPr>
              <w:pStyle w:val="Tablehead"/>
            </w:pPr>
            <w:r>
              <w:rPr>
                <w:rFonts w:hint="cs"/>
                <w:rtl/>
              </w:rPr>
              <w:t>تأمين شبكات المعلومات والاتصالات: أفضل الممارسات لإنشاء ثقافة الأمن السيبراني</w:t>
            </w:r>
          </w:p>
        </w:tc>
      </w:tr>
      <w:tr w:rsidR="001F5CF4" w:rsidRPr="000E5083" w:rsidTr="00B86ADF">
        <w:trPr>
          <w:trHeight w:val="300"/>
        </w:trPr>
        <w:tc>
          <w:tcPr>
            <w:tcW w:w="951" w:type="pct"/>
            <w:tcBorders>
              <w:bottom w:val="single" w:sz="6" w:space="0" w:color="365F91"/>
            </w:tcBorders>
            <w:shd w:val="clear" w:color="auto" w:fill="5B9BD5"/>
            <w:noWrap/>
          </w:tcPr>
          <w:p w:rsidR="001F5CF4" w:rsidRPr="000E5083" w:rsidRDefault="001F5CF4" w:rsidP="00B86ADF">
            <w:pPr>
              <w:pStyle w:val="Tablehead"/>
            </w:pPr>
            <w:r>
              <w:rPr>
                <w:rtl/>
              </w:rPr>
              <w:t>العنوان</w:t>
            </w:r>
          </w:p>
        </w:tc>
        <w:tc>
          <w:tcPr>
            <w:tcW w:w="1619" w:type="pct"/>
            <w:tcBorders>
              <w:bottom w:val="single" w:sz="6" w:space="0" w:color="365F91"/>
            </w:tcBorders>
            <w:shd w:val="clear" w:color="auto" w:fill="5B9BD5"/>
            <w:noWrap/>
          </w:tcPr>
          <w:p w:rsidR="001F5CF4" w:rsidRPr="000E5083" w:rsidRDefault="001F5CF4" w:rsidP="00B86ADF">
            <w:pPr>
              <w:pStyle w:val="Tablehead"/>
            </w:pPr>
            <w:r>
              <w:rPr>
                <w:rtl/>
              </w:rPr>
              <w:t>الاسم</w:t>
            </w:r>
          </w:p>
        </w:tc>
        <w:tc>
          <w:tcPr>
            <w:tcW w:w="1473" w:type="pct"/>
            <w:tcBorders>
              <w:bottom w:val="single" w:sz="6" w:space="0" w:color="365F91"/>
            </w:tcBorders>
            <w:shd w:val="clear" w:color="auto" w:fill="5B9BD5"/>
            <w:noWrap/>
          </w:tcPr>
          <w:p w:rsidR="001F5CF4" w:rsidRPr="000E5083" w:rsidRDefault="001F5CF4" w:rsidP="00B86ADF">
            <w:pPr>
              <w:pStyle w:val="Tablehead"/>
            </w:pPr>
            <w:r>
              <w:rPr>
                <w:rFonts w:hint="cs"/>
                <w:rtl/>
              </w:rPr>
              <w:t>ال</w:t>
            </w:r>
            <w:r>
              <w:rPr>
                <w:rtl/>
              </w:rPr>
              <w:t xml:space="preserve">كيان </w:t>
            </w:r>
            <w:r>
              <w:rPr>
                <w:rFonts w:hint="cs"/>
                <w:rtl/>
              </w:rPr>
              <w:t>ال</w:t>
            </w:r>
            <w:r>
              <w:rPr>
                <w:rtl/>
              </w:rPr>
              <w:t>ممثل</w:t>
            </w:r>
          </w:p>
        </w:tc>
        <w:tc>
          <w:tcPr>
            <w:tcW w:w="957" w:type="pct"/>
            <w:tcBorders>
              <w:bottom w:val="single" w:sz="6" w:space="0" w:color="365F91"/>
            </w:tcBorders>
            <w:shd w:val="clear" w:color="auto" w:fill="5B9BD5"/>
            <w:noWrap/>
          </w:tcPr>
          <w:p w:rsidR="001F5CF4" w:rsidRPr="000E5083" w:rsidRDefault="001F5CF4" w:rsidP="00B86ADF">
            <w:pPr>
              <w:pStyle w:val="Tablehead"/>
            </w:pPr>
            <w:r>
              <w:rPr>
                <w:rtl/>
              </w:rPr>
              <w:t>المنطقة</w:t>
            </w:r>
          </w:p>
        </w:tc>
      </w:tr>
      <w:tr w:rsidR="001F5CF4" w:rsidRPr="000E5083" w:rsidTr="00B86ADF">
        <w:trPr>
          <w:trHeight w:val="600"/>
        </w:trPr>
        <w:tc>
          <w:tcPr>
            <w:tcW w:w="951" w:type="pct"/>
            <w:tcBorders>
              <w:bottom w:val="single" w:sz="6" w:space="0" w:color="365F91"/>
            </w:tcBorders>
            <w:shd w:val="clear" w:color="auto" w:fill="FFFFFF"/>
          </w:tcPr>
          <w:p w:rsidR="001F5CF4" w:rsidRPr="000E5083" w:rsidRDefault="001F5CF4" w:rsidP="00B86ADF">
            <w:pPr>
              <w:pStyle w:val="Tabletext"/>
            </w:pPr>
            <w:r>
              <w:rPr>
                <w:rtl/>
              </w:rPr>
              <w:t>المقرر</w:t>
            </w:r>
            <w:r>
              <w:rPr>
                <w:rFonts w:hint="cs"/>
                <w:rtl/>
              </w:rPr>
              <w:t>ة</w:t>
            </w:r>
          </w:p>
        </w:tc>
        <w:tc>
          <w:tcPr>
            <w:tcW w:w="1619" w:type="pct"/>
            <w:tcBorders>
              <w:bottom w:val="single" w:sz="6" w:space="0" w:color="365F91"/>
            </w:tcBorders>
            <w:shd w:val="clear" w:color="auto" w:fill="FFFFFF"/>
          </w:tcPr>
          <w:p w:rsidR="001F5CF4" w:rsidRPr="000E5083" w:rsidRDefault="001F5CF4" w:rsidP="00B86ADF">
            <w:pPr>
              <w:pStyle w:val="Tabletext"/>
            </w:pPr>
            <w:r w:rsidRPr="000A3C2C">
              <w:rPr>
                <w:rtl/>
                <w:lang w:bidi="ar-SA"/>
              </w:rPr>
              <w:t xml:space="preserve">السيدة </w:t>
            </w:r>
            <w:proofErr w:type="spellStart"/>
            <w:r w:rsidRPr="00EE3E13">
              <w:rPr>
                <w:rtl/>
                <w:lang w:bidi="ar-SA"/>
              </w:rPr>
              <w:t>روزالين</w:t>
            </w:r>
            <w:proofErr w:type="spellEnd"/>
            <w:r w:rsidRPr="00EE3E13">
              <w:rPr>
                <w:rtl/>
                <w:lang w:bidi="ar-SA"/>
              </w:rPr>
              <w:t xml:space="preserve"> </w:t>
            </w:r>
            <w:r w:rsidRPr="00AF3601">
              <w:rPr>
                <w:rFonts w:hint="eastAsia"/>
                <w:rtl/>
                <w:lang w:bidi="ar-SA"/>
              </w:rPr>
              <w:t>بشير</w:t>
            </w:r>
            <w:r w:rsidRPr="00AF3601">
              <w:rPr>
                <w:rtl/>
                <w:lang w:bidi="ar-SA"/>
              </w:rPr>
              <w:t xml:space="preserve"> </w:t>
            </w:r>
            <w:r w:rsidRPr="00AF3601">
              <w:rPr>
                <w:rFonts w:hint="eastAsia"/>
                <w:rtl/>
                <w:lang w:bidi="ar-SA"/>
              </w:rPr>
              <w:t>فقير</w:t>
            </w:r>
            <w:r w:rsidRPr="00EE3E13">
              <w:rPr>
                <w:rtl/>
                <w:lang w:bidi="ar-SA"/>
              </w:rPr>
              <w:t xml:space="preserve"> البلوشي</w:t>
            </w:r>
          </w:p>
        </w:tc>
        <w:tc>
          <w:tcPr>
            <w:tcW w:w="1473" w:type="pct"/>
            <w:tcBorders>
              <w:bottom w:val="single" w:sz="6" w:space="0" w:color="365F91"/>
            </w:tcBorders>
            <w:shd w:val="clear" w:color="auto" w:fill="FFFFFF"/>
          </w:tcPr>
          <w:p w:rsidR="001F5CF4" w:rsidRPr="008E2383" w:rsidRDefault="001F5CF4" w:rsidP="00B86ADF">
            <w:pPr>
              <w:pStyle w:val="Tabletext"/>
              <w:rPr>
                <w:lang w:val="en-US"/>
              </w:rPr>
            </w:pPr>
            <w:r w:rsidRPr="000A3C2C">
              <w:rPr>
                <w:rtl/>
                <w:lang w:val="en-US" w:bidi="ar-SA"/>
              </w:rPr>
              <w:t xml:space="preserve">هيئة تنظيم الاتصالات </w:t>
            </w:r>
            <w:r>
              <w:rPr>
                <w:rFonts w:hint="cs"/>
                <w:rtl/>
                <w:lang w:val="en-US" w:bidi="ar-SA"/>
              </w:rPr>
              <w:t>ال</w:t>
            </w:r>
            <w:r w:rsidRPr="000A3C2C">
              <w:rPr>
                <w:rtl/>
                <w:lang w:val="en-US" w:bidi="ar-SA"/>
              </w:rPr>
              <w:t>عُمان</w:t>
            </w:r>
            <w:r>
              <w:rPr>
                <w:rFonts w:hint="cs"/>
                <w:rtl/>
                <w:lang w:val="en-US" w:bidi="ar-SA"/>
              </w:rPr>
              <w:t>ية</w:t>
            </w:r>
            <w:r>
              <w:rPr>
                <w:rFonts w:hint="cs"/>
                <w:rtl/>
                <w:lang w:val="en-US"/>
              </w:rPr>
              <w:t xml:space="preserve"> </w:t>
            </w:r>
            <w:r w:rsidRPr="000A3C2C">
              <w:rPr>
                <w:lang w:val="en-US"/>
              </w:rPr>
              <w:t>(TRA)</w:t>
            </w:r>
            <w:r w:rsidRPr="000A3C2C">
              <w:rPr>
                <w:rtl/>
                <w:lang w:val="en-US" w:bidi="ar-SA"/>
              </w:rPr>
              <w:t>، عُمان</w:t>
            </w:r>
          </w:p>
        </w:tc>
        <w:tc>
          <w:tcPr>
            <w:tcW w:w="957" w:type="pct"/>
            <w:tcBorders>
              <w:bottom w:val="single" w:sz="6" w:space="0" w:color="365F91"/>
            </w:tcBorders>
            <w:shd w:val="clear" w:color="auto" w:fill="FFFFFF"/>
          </w:tcPr>
          <w:p w:rsidR="001F5CF4" w:rsidRPr="000E5083" w:rsidRDefault="00A907AF" w:rsidP="00B86ADF">
            <w:pPr>
              <w:pStyle w:val="Tabletext"/>
            </w:pPr>
            <w:r>
              <w:rPr>
                <w:rFonts w:hint="cs"/>
                <w:rtl/>
              </w:rPr>
              <w:t>الدول</w:t>
            </w:r>
            <w:r w:rsidR="001F5CF4">
              <w:rPr>
                <w:rtl/>
              </w:rPr>
              <w:t xml:space="preserve"> العربية</w:t>
            </w:r>
          </w:p>
        </w:tc>
      </w:tr>
      <w:tr w:rsidR="001F5CF4" w:rsidRPr="000E5083" w:rsidTr="00B86ADF">
        <w:trPr>
          <w:trHeight w:val="210"/>
        </w:trPr>
        <w:tc>
          <w:tcPr>
            <w:tcW w:w="951" w:type="pct"/>
            <w:tcBorders>
              <w:bottom w:val="single" w:sz="6" w:space="0" w:color="365F91"/>
            </w:tcBorders>
            <w:shd w:val="clear" w:color="auto" w:fill="C6D9F1"/>
          </w:tcPr>
          <w:p w:rsidR="001F5CF4" w:rsidRPr="000E5083" w:rsidRDefault="001F5CF4" w:rsidP="00B86ADF">
            <w:pPr>
              <w:pStyle w:val="Tabletext"/>
            </w:pPr>
            <w:r>
              <w:rPr>
                <w:rtl/>
              </w:rPr>
              <w:t>المقرر</w:t>
            </w:r>
          </w:p>
        </w:tc>
        <w:tc>
          <w:tcPr>
            <w:tcW w:w="1619" w:type="pct"/>
            <w:tcBorders>
              <w:bottom w:val="single" w:sz="6" w:space="0" w:color="365F91"/>
            </w:tcBorders>
            <w:shd w:val="clear" w:color="auto" w:fill="C6D9F1"/>
          </w:tcPr>
          <w:p w:rsidR="001F5CF4" w:rsidRPr="000E5083" w:rsidRDefault="001F5CF4" w:rsidP="00B86ADF">
            <w:pPr>
              <w:pStyle w:val="Tabletext"/>
            </w:pPr>
            <w:r w:rsidRPr="00F10F1C">
              <w:rPr>
                <w:rtl/>
                <w:lang w:bidi="ar-SA"/>
              </w:rPr>
              <w:t xml:space="preserve">السيد </w:t>
            </w:r>
            <w:proofErr w:type="spellStart"/>
            <w:r w:rsidRPr="00F10F1C">
              <w:rPr>
                <w:rtl/>
                <w:lang w:bidi="ar-SA"/>
              </w:rPr>
              <w:t>إليوت</w:t>
            </w:r>
            <w:proofErr w:type="spellEnd"/>
            <w:r w:rsidRPr="00F10F1C">
              <w:rPr>
                <w:rtl/>
                <w:lang w:bidi="ar-SA"/>
              </w:rPr>
              <w:t xml:space="preserve"> لير</w:t>
            </w:r>
          </w:p>
        </w:tc>
        <w:tc>
          <w:tcPr>
            <w:tcW w:w="1473" w:type="pct"/>
            <w:tcBorders>
              <w:bottom w:val="single" w:sz="6" w:space="0" w:color="365F91"/>
            </w:tcBorders>
            <w:shd w:val="clear" w:color="auto" w:fill="C6D9F1"/>
          </w:tcPr>
          <w:p w:rsidR="001F5CF4" w:rsidRPr="000E5083" w:rsidRDefault="001F5CF4" w:rsidP="00B86ADF">
            <w:pPr>
              <w:pStyle w:val="Tabletext"/>
            </w:pPr>
            <w:r w:rsidRPr="00F10F1C">
              <w:rPr>
                <w:rtl/>
                <w:lang w:bidi="ar-SA"/>
              </w:rPr>
              <w:t>الولايات المتحدة الأمريكية</w:t>
            </w:r>
          </w:p>
        </w:tc>
        <w:tc>
          <w:tcPr>
            <w:tcW w:w="957" w:type="pct"/>
            <w:tcBorders>
              <w:bottom w:val="single" w:sz="6" w:space="0" w:color="365F91"/>
            </w:tcBorders>
            <w:shd w:val="clear" w:color="auto" w:fill="C6D9F1"/>
          </w:tcPr>
          <w:p w:rsidR="001F5CF4" w:rsidRPr="000E5083" w:rsidRDefault="001F5CF4" w:rsidP="00B86ADF">
            <w:pPr>
              <w:pStyle w:val="Tabletext"/>
            </w:pPr>
            <w:r>
              <w:rPr>
                <w:rtl/>
              </w:rPr>
              <w:t>الأمريكتان</w:t>
            </w:r>
          </w:p>
        </w:tc>
      </w:tr>
      <w:tr w:rsidR="001F5CF4" w:rsidRPr="000E5083" w:rsidTr="00B86ADF">
        <w:trPr>
          <w:trHeight w:val="72"/>
        </w:trPr>
        <w:tc>
          <w:tcPr>
            <w:tcW w:w="951" w:type="pct"/>
            <w:tcBorders>
              <w:bottom w:val="single" w:sz="6" w:space="0" w:color="365F91"/>
            </w:tcBorders>
            <w:shd w:val="clear" w:color="auto" w:fill="FFFFFF"/>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FFFFFF"/>
          </w:tcPr>
          <w:p w:rsidR="001F5CF4" w:rsidRPr="000E5083" w:rsidRDefault="001F5CF4" w:rsidP="00B86ADF">
            <w:pPr>
              <w:pStyle w:val="Tabletext"/>
            </w:pPr>
            <w:r w:rsidRPr="00F10F1C">
              <w:rPr>
                <w:rtl/>
                <w:lang w:bidi="ar-SA"/>
              </w:rPr>
              <w:t xml:space="preserve">السيد ألبير </w:t>
            </w:r>
            <w:proofErr w:type="spellStart"/>
            <w:r w:rsidRPr="00F10F1C">
              <w:rPr>
                <w:rtl/>
                <w:lang w:bidi="ar-SA"/>
              </w:rPr>
              <w:t>كامغا</w:t>
            </w:r>
            <w:proofErr w:type="spellEnd"/>
          </w:p>
        </w:tc>
        <w:tc>
          <w:tcPr>
            <w:tcW w:w="1473" w:type="pct"/>
            <w:tcBorders>
              <w:bottom w:val="single" w:sz="6" w:space="0" w:color="365F91"/>
            </w:tcBorders>
            <w:shd w:val="clear" w:color="auto" w:fill="FFFFFF"/>
          </w:tcPr>
          <w:p w:rsidR="001F5CF4" w:rsidRPr="000E5083" w:rsidRDefault="001F5CF4" w:rsidP="00B86ADF">
            <w:pPr>
              <w:pStyle w:val="Tabletext"/>
            </w:pPr>
            <w:r w:rsidRPr="00F10F1C">
              <w:rPr>
                <w:rtl/>
                <w:lang w:bidi="ar-SA"/>
              </w:rPr>
              <w:t>الكاميرون</w:t>
            </w:r>
          </w:p>
        </w:tc>
        <w:tc>
          <w:tcPr>
            <w:tcW w:w="957" w:type="pct"/>
            <w:tcBorders>
              <w:bottom w:val="single" w:sz="6" w:space="0" w:color="365F91"/>
            </w:tcBorders>
            <w:shd w:val="clear" w:color="auto" w:fill="FFFFFF"/>
          </w:tcPr>
          <w:p w:rsidR="001F5CF4" w:rsidRPr="000E5083" w:rsidRDefault="001F5CF4" w:rsidP="00B86ADF">
            <w:pPr>
              <w:pStyle w:val="Tabletext"/>
            </w:pPr>
            <w:r>
              <w:rPr>
                <w:rtl/>
              </w:rPr>
              <w:t>إفريقيا</w:t>
            </w:r>
          </w:p>
        </w:tc>
      </w:tr>
      <w:tr w:rsidR="001F5CF4" w:rsidRPr="000E5083" w:rsidTr="00B86ADF">
        <w:trPr>
          <w:trHeight w:val="51"/>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C6D9F1"/>
          </w:tcPr>
          <w:p w:rsidR="001F5CF4" w:rsidRPr="000E5083" w:rsidRDefault="001F5CF4" w:rsidP="00B86ADF">
            <w:pPr>
              <w:pStyle w:val="Tabletext"/>
            </w:pPr>
            <w:r w:rsidRPr="00BB13ED">
              <w:rPr>
                <w:rtl/>
                <w:lang w:bidi="ar-SA"/>
              </w:rPr>
              <w:t xml:space="preserve">السيد جان-دافيد </w:t>
            </w:r>
            <w:proofErr w:type="spellStart"/>
            <w:r w:rsidRPr="00BB13ED">
              <w:rPr>
                <w:rtl/>
                <w:lang w:bidi="ar-SA"/>
              </w:rPr>
              <w:t>رودني</w:t>
            </w:r>
            <w:proofErr w:type="spellEnd"/>
          </w:p>
        </w:tc>
        <w:tc>
          <w:tcPr>
            <w:tcW w:w="1473" w:type="pct"/>
            <w:tcBorders>
              <w:bottom w:val="single" w:sz="6" w:space="0" w:color="365F91"/>
            </w:tcBorders>
            <w:shd w:val="clear" w:color="auto" w:fill="C6D9F1"/>
          </w:tcPr>
          <w:p w:rsidR="001F5CF4" w:rsidRPr="000E5083" w:rsidRDefault="001F5CF4" w:rsidP="00B86ADF">
            <w:pPr>
              <w:pStyle w:val="Tabletext"/>
            </w:pPr>
            <w:r w:rsidRPr="00BB13ED">
              <w:rPr>
                <w:rtl/>
                <w:lang w:bidi="ar-SA"/>
              </w:rPr>
              <w:t>هايتي</w:t>
            </w:r>
          </w:p>
        </w:tc>
        <w:tc>
          <w:tcPr>
            <w:tcW w:w="957" w:type="pct"/>
            <w:tcBorders>
              <w:bottom w:val="single" w:sz="6" w:space="0" w:color="365F91"/>
            </w:tcBorders>
            <w:shd w:val="clear" w:color="auto" w:fill="C6D9F1"/>
          </w:tcPr>
          <w:p w:rsidR="001F5CF4" w:rsidRPr="000E5083" w:rsidRDefault="001F5CF4" w:rsidP="00B86ADF">
            <w:pPr>
              <w:pStyle w:val="Tabletext"/>
            </w:pPr>
            <w:r>
              <w:rPr>
                <w:rtl/>
              </w:rPr>
              <w:t>الأمريكتان</w:t>
            </w:r>
          </w:p>
        </w:tc>
      </w:tr>
      <w:tr w:rsidR="001F5CF4" w:rsidRPr="000E5083" w:rsidTr="00B86ADF">
        <w:trPr>
          <w:trHeight w:val="51"/>
        </w:trPr>
        <w:tc>
          <w:tcPr>
            <w:tcW w:w="951" w:type="pct"/>
            <w:tcBorders>
              <w:bottom w:val="single" w:sz="6" w:space="0" w:color="365F91"/>
            </w:tcBorders>
            <w:shd w:val="clear" w:color="auto" w:fill="FFFFFF"/>
          </w:tcPr>
          <w:p w:rsidR="001F5CF4" w:rsidRPr="000E5083" w:rsidRDefault="001F5CF4" w:rsidP="00B86ADF">
            <w:pPr>
              <w:pStyle w:val="Tabletext"/>
            </w:pPr>
            <w:r>
              <w:rPr>
                <w:rtl/>
              </w:rPr>
              <w:t>نائب</w:t>
            </w:r>
            <w:r>
              <w:rPr>
                <w:rFonts w:hint="cs"/>
                <w:rtl/>
              </w:rPr>
              <w:t>ة</w:t>
            </w:r>
            <w:r>
              <w:rPr>
                <w:rtl/>
              </w:rPr>
              <w:t xml:space="preserve"> المقرر</w:t>
            </w:r>
          </w:p>
        </w:tc>
        <w:tc>
          <w:tcPr>
            <w:tcW w:w="1619" w:type="pct"/>
            <w:tcBorders>
              <w:bottom w:val="single" w:sz="6" w:space="0" w:color="365F91"/>
            </w:tcBorders>
            <w:shd w:val="clear" w:color="auto" w:fill="FFFFFF"/>
          </w:tcPr>
          <w:p w:rsidR="001F5CF4" w:rsidRPr="000E5083" w:rsidRDefault="001F5CF4" w:rsidP="00B86ADF">
            <w:pPr>
              <w:pStyle w:val="Tabletext"/>
            </w:pPr>
            <w:r w:rsidRPr="006D279A">
              <w:rPr>
                <w:rtl/>
                <w:lang w:bidi="ar-SA"/>
              </w:rPr>
              <w:t xml:space="preserve">السيدة </w:t>
            </w:r>
            <w:proofErr w:type="spellStart"/>
            <w:r w:rsidRPr="006D279A">
              <w:rPr>
                <w:rtl/>
                <w:lang w:bidi="ar-SA"/>
              </w:rPr>
              <w:t>ميهو</w:t>
            </w:r>
            <w:proofErr w:type="spellEnd"/>
            <w:r w:rsidRPr="006D279A">
              <w:rPr>
                <w:rtl/>
                <w:lang w:bidi="ar-SA"/>
              </w:rPr>
              <w:t xml:space="preserve"> </w:t>
            </w:r>
            <w:proofErr w:type="spellStart"/>
            <w:r w:rsidRPr="006D279A">
              <w:rPr>
                <w:rtl/>
                <w:lang w:bidi="ar-SA"/>
              </w:rPr>
              <w:t>ناغانوما</w:t>
            </w:r>
            <w:proofErr w:type="spellEnd"/>
          </w:p>
        </w:tc>
        <w:tc>
          <w:tcPr>
            <w:tcW w:w="1473" w:type="pct"/>
            <w:tcBorders>
              <w:bottom w:val="single" w:sz="6" w:space="0" w:color="365F91"/>
            </w:tcBorders>
            <w:shd w:val="clear" w:color="auto" w:fill="FFFFFF"/>
          </w:tcPr>
          <w:p w:rsidR="001F5CF4" w:rsidRPr="000E5083" w:rsidRDefault="001F5CF4" w:rsidP="00B86ADF">
            <w:pPr>
              <w:pStyle w:val="Tabletext"/>
            </w:pPr>
            <w:r>
              <w:rPr>
                <w:rFonts w:hint="cs"/>
                <w:rtl/>
              </w:rPr>
              <w:t>اليابان</w:t>
            </w:r>
          </w:p>
        </w:tc>
        <w:tc>
          <w:tcPr>
            <w:tcW w:w="957" w:type="pct"/>
            <w:tcBorders>
              <w:bottom w:val="single" w:sz="6" w:space="0" w:color="365F91"/>
            </w:tcBorders>
            <w:shd w:val="clear" w:color="auto" w:fill="FFFFFF"/>
          </w:tcPr>
          <w:p w:rsidR="001F5CF4" w:rsidRPr="000E5083" w:rsidRDefault="001B1DB7" w:rsidP="00B86ADF">
            <w:pPr>
              <w:pStyle w:val="Tabletext"/>
            </w:pPr>
            <w:r>
              <w:rPr>
                <w:rFonts w:hint="cs"/>
                <w:rtl/>
              </w:rPr>
              <w:t>آسيا والمحيط الهادئ</w:t>
            </w:r>
          </w:p>
        </w:tc>
      </w:tr>
      <w:tr w:rsidR="001F5CF4" w:rsidRPr="000E5083" w:rsidTr="00B86ADF">
        <w:trPr>
          <w:trHeight w:val="51"/>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C6D9F1"/>
          </w:tcPr>
          <w:p w:rsidR="001F5CF4" w:rsidRPr="000E5083" w:rsidRDefault="001F5CF4" w:rsidP="00B86ADF">
            <w:pPr>
              <w:pStyle w:val="Tabletext"/>
            </w:pPr>
            <w:r w:rsidRPr="006D279A">
              <w:rPr>
                <w:rtl/>
                <w:lang w:bidi="ar-SA"/>
              </w:rPr>
              <w:t xml:space="preserve">السيد </w:t>
            </w:r>
            <w:proofErr w:type="spellStart"/>
            <w:r w:rsidRPr="006D279A">
              <w:rPr>
                <w:rtl/>
                <w:lang w:bidi="ar-SA"/>
              </w:rPr>
              <w:t>جيسوك</w:t>
            </w:r>
            <w:proofErr w:type="spellEnd"/>
            <w:r w:rsidRPr="006D279A">
              <w:rPr>
                <w:rtl/>
                <w:lang w:bidi="ar-SA"/>
              </w:rPr>
              <w:t xml:space="preserve"> يون</w:t>
            </w:r>
          </w:p>
        </w:tc>
        <w:tc>
          <w:tcPr>
            <w:tcW w:w="1473" w:type="pct"/>
            <w:tcBorders>
              <w:bottom w:val="single" w:sz="6" w:space="0" w:color="365F91"/>
            </w:tcBorders>
            <w:shd w:val="clear" w:color="auto" w:fill="C6D9F1"/>
          </w:tcPr>
          <w:p w:rsidR="001F5CF4" w:rsidRPr="000E5083" w:rsidRDefault="001F5CF4" w:rsidP="00B86ADF">
            <w:pPr>
              <w:pStyle w:val="Tabletext"/>
            </w:pPr>
            <w:r w:rsidRPr="006D279A">
              <w:rPr>
                <w:rtl/>
                <w:lang w:bidi="ar-SA"/>
              </w:rPr>
              <w:t>جمهورية كوريا</w:t>
            </w:r>
          </w:p>
        </w:tc>
        <w:tc>
          <w:tcPr>
            <w:tcW w:w="957" w:type="pct"/>
            <w:tcBorders>
              <w:bottom w:val="single" w:sz="6" w:space="0" w:color="365F91"/>
            </w:tcBorders>
            <w:shd w:val="clear" w:color="auto" w:fill="C6D9F1"/>
          </w:tcPr>
          <w:p w:rsidR="001F5CF4" w:rsidRPr="000E5083" w:rsidRDefault="001F5CF4" w:rsidP="00B86ADF">
            <w:pPr>
              <w:pStyle w:val="Tabletext"/>
            </w:pPr>
            <w:r>
              <w:rPr>
                <w:rtl/>
              </w:rPr>
              <w:t>آسيا والمحيط الهادئ</w:t>
            </w:r>
          </w:p>
        </w:tc>
      </w:tr>
      <w:tr w:rsidR="001F5CF4" w:rsidRPr="000E5083" w:rsidTr="00B86ADF">
        <w:trPr>
          <w:trHeight w:val="60"/>
        </w:trPr>
        <w:tc>
          <w:tcPr>
            <w:tcW w:w="951" w:type="pct"/>
            <w:tcBorders>
              <w:bottom w:val="single" w:sz="6" w:space="0" w:color="365F91"/>
            </w:tcBorders>
            <w:shd w:val="clear" w:color="auto" w:fill="FFFFFF"/>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FFFFFF"/>
          </w:tcPr>
          <w:p w:rsidR="001F5CF4" w:rsidRPr="000E5083" w:rsidRDefault="001F5CF4" w:rsidP="00B86ADF">
            <w:pPr>
              <w:pStyle w:val="Tabletext"/>
            </w:pPr>
            <w:r w:rsidRPr="00BC673F">
              <w:rPr>
                <w:rtl/>
                <w:lang w:bidi="ar-SA"/>
              </w:rPr>
              <w:t xml:space="preserve">السيد </w:t>
            </w:r>
            <w:proofErr w:type="spellStart"/>
            <w:r w:rsidRPr="00BC673F">
              <w:rPr>
                <w:rtl/>
                <w:lang w:bidi="ar-SA"/>
              </w:rPr>
              <w:t>دمنام</w:t>
            </w:r>
            <w:proofErr w:type="spellEnd"/>
            <w:r w:rsidRPr="00BC673F">
              <w:rPr>
                <w:rtl/>
                <w:lang w:bidi="ar-SA"/>
              </w:rPr>
              <w:t xml:space="preserve"> </w:t>
            </w:r>
            <w:proofErr w:type="spellStart"/>
            <w:r w:rsidRPr="00BC673F">
              <w:rPr>
                <w:rtl/>
                <w:lang w:bidi="ar-SA"/>
              </w:rPr>
              <w:t>كانلانفي</w:t>
            </w:r>
            <w:proofErr w:type="spellEnd"/>
            <w:r w:rsidRPr="00BC673F">
              <w:rPr>
                <w:rtl/>
                <w:lang w:bidi="ar-SA"/>
              </w:rPr>
              <w:t xml:space="preserve"> </w:t>
            </w:r>
            <w:proofErr w:type="spellStart"/>
            <w:r w:rsidRPr="00BC673F">
              <w:rPr>
                <w:rtl/>
                <w:lang w:bidi="ar-SA"/>
              </w:rPr>
              <w:t>باغوليب</w:t>
            </w:r>
            <w:proofErr w:type="spellEnd"/>
          </w:p>
        </w:tc>
        <w:tc>
          <w:tcPr>
            <w:tcW w:w="1473" w:type="pct"/>
            <w:tcBorders>
              <w:bottom w:val="single" w:sz="6" w:space="0" w:color="365F91"/>
            </w:tcBorders>
            <w:shd w:val="clear" w:color="auto" w:fill="FFFFFF"/>
          </w:tcPr>
          <w:p w:rsidR="001F5CF4" w:rsidRPr="000E5083" w:rsidRDefault="001F5CF4" w:rsidP="00B86ADF">
            <w:pPr>
              <w:pStyle w:val="Tabletext"/>
            </w:pPr>
            <w:r>
              <w:rPr>
                <w:rFonts w:hint="cs"/>
                <w:rtl/>
              </w:rPr>
              <w:t>توغو</w:t>
            </w:r>
          </w:p>
        </w:tc>
        <w:tc>
          <w:tcPr>
            <w:tcW w:w="957" w:type="pct"/>
            <w:tcBorders>
              <w:bottom w:val="single" w:sz="6" w:space="0" w:color="365F91"/>
            </w:tcBorders>
            <w:shd w:val="clear" w:color="auto" w:fill="FFFFFF"/>
          </w:tcPr>
          <w:p w:rsidR="001F5CF4" w:rsidRPr="000E5083" w:rsidRDefault="001F5CF4" w:rsidP="00B86ADF">
            <w:pPr>
              <w:pStyle w:val="Tabletext"/>
            </w:pPr>
            <w:r>
              <w:rPr>
                <w:rtl/>
              </w:rPr>
              <w:t>إفريقيا</w:t>
            </w:r>
          </w:p>
        </w:tc>
      </w:tr>
      <w:tr w:rsidR="001F5CF4" w:rsidRPr="000E5083" w:rsidTr="00B86ADF">
        <w:trPr>
          <w:trHeight w:val="51"/>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w:t>
            </w:r>
            <w:r>
              <w:rPr>
                <w:rFonts w:hint="cs"/>
                <w:rtl/>
              </w:rPr>
              <w:t>ة</w:t>
            </w:r>
            <w:r>
              <w:rPr>
                <w:rtl/>
              </w:rPr>
              <w:t xml:space="preserve"> المقرر</w:t>
            </w:r>
          </w:p>
        </w:tc>
        <w:tc>
          <w:tcPr>
            <w:tcW w:w="1619" w:type="pct"/>
            <w:tcBorders>
              <w:bottom w:val="single" w:sz="6" w:space="0" w:color="365F91"/>
            </w:tcBorders>
            <w:shd w:val="clear" w:color="auto" w:fill="C6D9F1"/>
          </w:tcPr>
          <w:p w:rsidR="001F5CF4" w:rsidRPr="000E5083" w:rsidRDefault="001F5CF4" w:rsidP="00B86ADF">
            <w:pPr>
              <w:pStyle w:val="Tabletext"/>
            </w:pPr>
            <w:r w:rsidRPr="00BC673F">
              <w:rPr>
                <w:rtl/>
                <w:lang w:bidi="ar-SA"/>
              </w:rPr>
              <w:t>السيدة جابين</w:t>
            </w:r>
            <w:r>
              <w:rPr>
                <w:rFonts w:hint="cs"/>
                <w:rtl/>
                <w:lang w:bidi="ar-SA"/>
              </w:rPr>
              <w:t xml:space="preserve"> س.</w:t>
            </w:r>
            <w:r w:rsidRPr="00BC673F">
              <w:rPr>
                <w:rtl/>
                <w:lang w:bidi="ar-SA"/>
              </w:rPr>
              <w:t xml:space="preserve"> </w:t>
            </w:r>
            <w:proofErr w:type="spellStart"/>
            <w:r w:rsidRPr="00BC673F">
              <w:rPr>
                <w:rtl/>
                <w:lang w:bidi="ar-SA"/>
              </w:rPr>
              <w:t>فاهورا</w:t>
            </w:r>
            <w:proofErr w:type="spellEnd"/>
          </w:p>
        </w:tc>
        <w:tc>
          <w:tcPr>
            <w:tcW w:w="1473" w:type="pct"/>
            <w:tcBorders>
              <w:bottom w:val="single" w:sz="6" w:space="0" w:color="365F91"/>
            </w:tcBorders>
            <w:shd w:val="clear" w:color="auto" w:fill="C6D9F1"/>
          </w:tcPr>
          <w:p w:rsidR="001F5CF4" w:rsidRPr="000E5083" w:rsidRDefault="001F5CF4" w:rsidP="00B86ADF">
            <w:pPr>
              <w:pStyle w:val="Tabletext"/>
            </w:pPr>
            <w:r w:rsidRPr="00BC673F">
              <w:rPr>
                <w:rtl/>
                <w:lang w:bidi="ar-SA"/>
              </w:rPr>
              <w:t>الولايات المتحدة</w:t>
            </w:r>
            <w:r>
              <w:rPr>
                <w:rFonts w:hint="cs"/>
                <w:rtl/>
                <w:lang w:bidi="ar-SA"/>
              </w:rPr>
              <w:t xml:space="preserve"> الأمريكية</w:t>
            </w:r>
          </w:p>
        </w:tc>
        <w:tc>
          <w:tcPr>
            <w:tcW w:w="957" w:type="pct"/>
            <w:tcBorders>
              <w:bottom w:val="single" w:sz="6" w:space="0" w:color="365F91"/>
            </w:tcBorders>
            <w:shd w:val="clear" w:color="auto" w:fill="C6D9F1"/>
          </w:tcPr>
          <w:p w:rsidR="001F5CF4" w:rsidRPr="000E5083" w:rsidRDefault="001F5CF4" w:rsidP="00B86ADF">
            <w:pPr>
              <w:pStyle w:val="Tabletext"/>
            </w:pPr>
            <w:r>
              <w:rPr>
                <w:rtl/>
              </w:rPr>
              <w:t>الأمريكتان</w:t>
            </w:r>
          </w:p>
        </w:tc>
      </w:tr>
      <w:tr w:rsidR="001F5CF4" w:rsidRPr="000E5083" w:rsidTr="00B86ADF">
        <w:trPr>
          <w:trHeight w:val="68"/>
        </w:trPr>
        <w:tc>
          <w:tcPr>
            <w:tcW w:w="951" w:type="pct"/>
            <w:shd w:val="clear" w:color="auto" w:fill="FFFFFF"/>
          </w:tcPr>
          <w:p w:rsidR="001F5CF4" w:rsidRPr="000E5083" w:rsidRDefault="001F5CF4" w:rsidP="00B86ADF">
            <w:pPr>
              <w:pStyle w:val="Tabletext"/>
            </w:pPr>
            <w:r>
              <w:rPr>
                <w:rtl/>
              </w:rPr>
              <w:t>نائب المقرر</w:t>
            </w:r>
          </w:p>
        </w:tc>
        <w:tc>
          <w:tcPr>
            <w:tcW w:w="1619" w:type="pct"/>
            <w:shd w:val="clear" w:color="auto" w:fill="FFFFFF"/>
          </w:tcPr>
          <w:p w:rsidR="001F5CF4" w:rsidRPr="000E5083" w:rsidRDefault="001F5CF4" w:rsidP="001B1DB7">
            <w:pPr>
              <w:pStyle w:val="Tabletext"/>
            </w:pPr>
            <w:r w:rsidRPr="00751674">
              <w:rPr>
                <w:rtl/>
                <w:lang w:bidi="ar-SA"/>
              </w:rPr>
              <w:t>السيد كريستوفر باندا</w:t>
            </w:r>
          </w:p>
        </w:tc>
        <w:tc>
          <w:tcPr>
            <w:tcW w:w="1473" w:type="pct"/>
            <w:shd w:val="clear" w:color="auto" w:fill="FFFFFF"/>
          </w:tcPr>
          <w:p w:rsidR="001F5CF4" w:rsidRPr="000E5083" w:rsidRDefault="001F5CF4" w:rsidP="00B86ADF">
            <w:pPr>
              <w:pStyle w:val="Tabletext"/>
            </w:pPr>
            <w:r w:rsidRPr="00751674">
              <w:rPr>
                <w:rtl/>
                <w:lang w:bidi="ar-SA"/>
              </w:rPr>
              <w:t>ملاوي</w:t>
            </w:r>
          </w:p>
        </w:tc>
        <w:tc>
          <w:tcPr>
            <w:tcW w:w="957" w:type="pct"/>
            <w:shd w:val="clear" w:color="auto" w:fill="FFFFFF"/>
          </w:tcPr>
          <w:p w:rsidR="001F5CF4" w:rsidRPr="000E5083" w:rsidRDefault="001F5CF4" w:rsidP="00B86ADF">
            <w:pPr>
              <w:pStyle w:val="Tabletext"/>
            </w:pPr>
            <w:r>
              <w:rPr>
                <w:rtl/>
              </w:rPr>
              <w:t>إفريقيا</w:t>
            </w:r>
          </w:p>
        </w:tc>
      </w:tr>
      <w:tr w:rsidR="001F5CF4" w:rsidRPr="000E5083" w:rsidTr="00B86ADF">
        <w:trPr>
          <w:trHeight w:val="68"/>
        </w:trPr>
        <w:tc>
          <w:tcPr>
            <w:tcW w:w="5000" w:type="pct"/>
            <w:gridSpan w:val="4"/>
            <w:tcBorders>
              <w:bottom w:val="single" w:sz="6" w:space="0" w:color="365F91"/>
            </w:tcBorders>
          </w:tcPr>
          <w:p w:rsidR="001F5CF4" w:rsidRPr="00AF3601" w:rsidRDefault="001F5CF4" w:rsidP="00B86ADF">
            <w:pPr>
              <w:pStyle w:val="Tabletext"/>
              <w:keepNext/>
              <w:keepLines/>
              <w:rPr>
                <w:b/>
                <w:bCs/>
              </w:rPr>
            </w:pPr>
            <w:r w:rsidRPr="00AF3601">
              <w:rPr>
                <w:b/>
                <w:bCs/>
                <w:rtl/>
              </w:rPr>
              <w:lastRenderedPageBreak/>
              <w:t>مسؤولو التنسيق في مكتب تنمية الاتصالات</w:t>
            </w:r>
          </w:p>
        </w:tc>
      </w:tr>
      <w:tr w:rsidR="001F5CF4" w:rsidRPr="000E5083" w:rsidTr="00B86ADF">
        <w:trPr>
          <w:trHeight w:val="51"/>
        </w:trPr>
        <w:tc>
          <w:tcPr>
            <w:tcW w:w="951" w:type="pct"/>
            <w:shd w:val="clear" w:color="auto" w:fill="C6D9F1"/>
          </w:tcPr>
          <w:p w:rsidR="001F5CF4" w:rsidRPr="000E5083" w:rsidRDefault="001F5CF4" w:rsidP="00B86ADF">
            <w:pPr>
              <w:pStyle w:val="Tabletext"/>
              <w:keepNext/>
              <w:keepLines/>
            </w:pPr>
            <w:r>
              <w:rPr>
                <w:rtl/>
              </w:rPr>
              <w:t>مسؤول التنسيق</w:t>
            </w:r>
          </w:p>
        </w:tc>
        <w:tc>
          <w:tcPr>
            <w:tcW w:w="1619" w:type="pct"/>
            <w:shd w:val="clear" w:color="auto" w:fill="C6D9F1"/>
          </w:tcPr>
          <w:p w:rsidR="001F5CF4" w:rsidRPr="000E5083" w:rsidRDefault="001F5CF4" w:rsidP="00B86ADF">
            <w:pPr>
              <w:pStyle w:val="Tabletext"/>
              <w:keepNext/>
              <w:keepLines/>
            </w:pPr>
            <w:r w:rsidRPr="007A503A">
              <w:rPr>
                <w:rtl/>
                <w:lang w:bidi="ar-SA"/>
              </w:rPr>
              <w:t xml:space="preserve">السيد ماركو </w:t>
            </w:r>
            <w:proofErr w:type="spellStart"/>
            <w:r w:rsidRPr="007A503A">
              <w:rPr>
                <w:rtl/>
                <w:lang w:bidi="ar-SA"/>
              </w:rPr>
              <w:t>أوبيسو</w:t>
            </w:r>
            <w:proofErr w:type="spellEnd"/>
          </w:p>
        </w:tc>
        <w:tc>
          <w:tcPr>
            <w:tcW w:w="1473" w:type="pct"/>
            <w:shd w:val="clear" w:color="auto" w:fill="C6D9F1"/>
          </w:tcPr>
          <w:p w:rsidR="001F5CF4" w:rsidRPr="000E5083" w:rsidRDefault="001F5CF4" w:rsidP="00B86ADF">
            <w:pPr>
              <w:pStyle w:val="Tabletext"/>
              <w:keepNext/>
              <w:keepLines/>
            </w:pPr>
            <w:bookmarkStart w:id="19" w:name="lt_pId534"/>
            <w:r w:rsidRPr="000E5083">
              <w:t>ITU/BDT</w:t>
            </w:r>
            <w:bookmarkEnd w:id="19"/>
          </w:p>
        </w:tc>
        <w:tc>
          <w:tcPr>
            <w:tcW w:w="957" w:type="pct"/>
            <w:shd w:val="clear" w:color="auto" w:fill="C6D9F1"/>
          </w:tcPr>
          <w:p w:rsidR="001F5CF4" w:rsidRPr="000E5083" w:rsidRDefault="001F5CF4" w:rsidP="00B86ADF">
            <w:pPr>
              <w:pStyle w:val="Tabletext"/>
            </w:pPr>
            <w:r>
              <w:rPr>
                <w:rtl/>
              </w:rPr>
              <w:t>المقر</w:t>
            </w:r>
          </w:p>
        </w:tc>
      </w:tr>
      <w:tr w:rsidR="001F5CF4" w:rsidRPr="000E5083" w:rsidTr="00B86ADF">
        <w:trPr>
          <w:trHeight w:val="51"/>
        </w:trPr>
        <w:tc>
          <w:tcPr>
            <w:tcW w:w="951" w:type="pct"/>
            <w:tcBorders>
              <w:bottom w:val="single" w:sz="6" w:space="0" w:color="365F91"/>
            </w:tcBorders>
          </w:tcPr>
          <w:p w:rsidR="001F5CF4" w:rsidRPr="000E5083" w:rsidRDefault="001F5CF4" w:rsidP="00B86ADF">
            <w:pPr>
              <w:pStyle w:val="Tabletext"/>
            </w:pPr>
            <w:r>
              <w:rPr>
                <w:rtl/>
              </w:rPr>
              <w:t>مسؤول التنسيق</w:t>
            </w:r>
          </w:p>
        </w:tc>
        <w:tc>
          <w:tcPr>
            <w:tcW w:w="1619" w:type="pct"/>
            <w:tcBorders>
              <w:bottom w:val="single" w:sz="6" w:space="0" w:color="365F91"/>
            </w:tcBorders>
          </w:tcPr>
          <w:p w:rsidR="001F5CF4" w:rsidRPr="000E5083" w:rsidRDefault="001F5CF4" w:rsidP="00B86ADF">
            <w:pPr>
              <w:pStyle w:val="Tabletext"/>
            </w:pPr>
            <w:r w:rsidRPr="007A503A">
              <w:rPr>
                <w:rtl/>
                <w:lang w:bidi="ar-SA"/>
              </w:rPr>
              <w:t xml:space="preserve">السيد لوك </w:t>
            </w:r>
            <w:proofErr w:type="spellStart"/>
            <w:r w:rsidRPr="007A503A">
              <w:rPr>
                <w:rtl/>
                <w:lang w:bidi="ar-SA"/>
              </w:rPr>
              <w:t>داندوراند</w:t>
            </w:r>
            <w:proofErr w:type="spellEnd"/>
          </w:p>
        </w:tc>
        <w:tc>
          <w:tcPr>
            <w:tcW w:w="1473" w:type="pct"/>
            <w:tcBorders>
              <w:bottom w:val="single" w:sz="6" w:space="0" w:color="365F91"/>
            </w:tcBorders>
          </w:tcPr>
          <w:p w:rsidR="001F5CF4" w:rsidRPr="000E5083" w:rsidRDefault="001F5CF4" w:rsidP="00B86ADF">
            <w:pPr>
              <w:pStyle w:val="Tabletext"/>
            </w:pPr>
            <w:bookmarkStart w:id="20" w:name="lt_pId538"/>
            <w:r w:rsidRPr="000E5083">
              <w:t>ITU/BDT</w:t>
            </w:r>
            <w:bookmarkEnd w:id="20"/>
          </w:p>
        </w:tc>
        <w:tc>
          <w:tcPr>
            <w:tcW w:w="957" w:type="pct"/>
            <w:tcBorders>
              <w:bottom w:val="single" w:sz="6" w:space="0" w:color="365F91"/>
            </w:tcBorders>
          </w:tcPr>
          <w:p w:rsidR="001F5CF4" w:rsidRPr="000E5083" w:rsidRDefault="001F5CF4" w:rsidP="00B86ADF">
            <w:pPr>
              <w:pStyle w:val="Tabletext"/>
            </w:pPr>
            <w:r>
              <w:rPr>
                <w:rtl/>
              </w:rPr>
              <w:t>المقر</w:t>
            </w:r>
          </w:p>
        </w:tc>
      </w:tr>
      <w:tr w:rsidR="001F5CF4" w:rsidRPr="000E5083" w:rsidTr="00B86ADF">
        <w:trPr>
          <w:trHeight w:val="51"/>
        </w:trPr>
        <w:tc>
          <w:tcPr>
            <w:tcW w:w="951" w:type="pct"/>
            <w:shd w:val="clear" w:color="auto" w:fill="C6D9F1"/>
          </w:tcPr>
          <w:p w:rsidR="001F5CF4" w:rsidRPr="000E5083" w:rsidRDefault="001F5CF4" w:rsidP="00B86ADF">
            <w:pPr>
              <w:pStyle w:val="Tabletext"/>
            </w:pPr>
            <w:r>
              <w:rPr>
                <w:rtl/>
              </w:rPr>
              <w:t>مسؤول</w:t>
            </w:r>
            <w:r>
              <w:rPr>
                <w:rFonts w:hint="cs"/>
                <w:rtl/>
              </w:rPr>
              <w:t>ة</w:t>
            </w:r>
            <w:r>
              <w:rPr>
                <w:rtl/>
              </w:rPr>
              <w:t xml:space="preserve"> التنسيق</w:t>
            </w:r>
          </w:p>
        </w:tc>
        <w:tc>
          <w:tcPr>
            <w:tcW w:w="1619" w:type="pct"/>
            <w:shd w:val="clear" w:color="auto" w:fill="C6D9F1"/>
          </w:tcPr>
          <w:p w:rsidR="001F5CF4" w:rsidRPr="007A503A" w:rsidRDefault="001F5CF4" w:rsidP="00B86ADF">
            <w:pPr>
              <w:pStyle w:val="Tabletext"/>
              <w:rPr>
                <w:highlight w:val="yellow"/>
              </w:rPr>
            </w:pPr>
            <w:r w:rsidRPr="00AF3601">
              <w:rPr>
                <w:rFonts w:hint="eastAsia"/>
                <w:rtl/>
              </w:rPr>
              <w:t>السيدة</w:t>
            </w:r>
            <w:r w:rsidRPr="00AF3601">
              <w:rPr>
                <w:rtl/>
              </w:rPr>
              <w:t xml:space="preserve"> </w:t>
            </w:r>
            <w:r w:rsidRPr="00AF3601">
              <w:rPr>
                <w:rFonts w:hint="eastAsia"/>
                <w:rtl/>
              </w:rPr>
              <w:t>روشين</w:t>
            </w:r>
            <w:r w:rsidRPr="00AF3601">
              <w:rPr>
                <w:rtl/>
              </w:rPr>
              <w:t xml:space="preserve"> </w:t>
            </w:r>
            <w:r w:rsidRPr="00AF3601">
              <w:rPr>
                <w:rFonts w:hint="eastAsia"/>
                <w:rtl/>
              </w:rPr>
              <w:t>أوتار</w:t>
            </w:r>
            <w:r w:rsidRPr="00AF3601">
              <w:rPr>
                <w:rtl/>
              </w:rPr>
              <w:t>-</w:t>
            </w:r>
            <w:r w:rsidRPr="00AF3601">
              <w:rPr>
                <w:rFonts w:hint="eastAsia"/>
                <w:rtl/>
              </w:rPr>
              <w:t>موري</w:t>
            </w:r>
          </w:p>
        </w:tc>
        <w:tc>
          <w:tcPr>
            <w:tcW w:w="1473" w:type="pct"/>
            <w:shd w:val="clear" w:color="auto" w:fill="C6D9F1"/>
          </w:tcPr>
          <w:p w:rsidR="001F5CF4" w:rsidRPr="000E5083" w:rsidRDefault="001F5CF4" w:rsidP="00B86ADF">
            <w:pPr>
              <w:pStyle w:val="Tabletext"/>
            </w:pPr>
            <w:bookmarkStart w:id="21" w:name="lt_pId542"/>
            <w:r w:rsidRPr="000E5083">
              <w:t>ITU/BDT</w:t>
            </w:r>
            <w:bookmarkEnd w:id="21"/>
          </w:p>
        </w:tc>
        <w:tc>
          <w:tcPr>
            <w:tcW w:w="957" w:type="pct"/>
            <w:shd w:val="clear" w:color="auto" w:fill="C6D9F1"/>
          </w:tcPr>
          <w:p w:rsidR="001F5CF4" w:rsidRPr="000E5083" w:rsidRDefault="001F5CF4" w:rsidP="00B86ADF">
            <w:pPr>
              <w:pStyle w:val="Tabletext"/>
            </w:pPr>
            <w:r>
              <w:rPr>
                <w:rtl/>
              </w:rPr>
              <w:t>المقر</w:t>
            </w:r>
          </w:p>
        </w:tc>
      </w:tr>
      <w:tr w:rsidR="001F5CF4" w:rsidRPr="000E5083" w:rsidTr="00B86ADF">
        <w:trPr>
          <w:trHeight w:val="51"/>
        </w:trPr>
        <w:tc>
          <w:tcPr>
            <w:tcW w:w="951" w:type="pct"/>
            <w:tcBorders>
              <w:bottom w:val="single" w:sz="6" w:space="0" w:color="365F91"/>
            </w:tcBorders>
          </w:tcPr>
          <w:p w:rsidR="001F5CF4" w:rsidRPr="000E5083" w:rsidRDefault="001F5CF4" w:rsidP="00B86ADF">
            <w:pPr>
              <w:pStyle w:val="Tabletext"/>
            </w:pPr>
            <w:r>
              <w:rPr>
                <w:rtl/>
              </w:rPr>
              <w:t>مسؤول التنسيق</w:t>
            </w:r>
          </w:p>
        </w:tc>
        <w:tc>
          <w:tcPr>
            <w:tcW w:w="1619" w:type="pct"/>
            <w:tcBorders>
              <w:bottom w:val="single" w:sz="6" w:space="0" w:color="365F91"/>
            </w:tcBorders>
          </w:tcPr>
          <w:p w:rsidR="001F5CF4" w:rsidRPr="002D76B1" w:rsidRDefault="001F5CF4" w:rsidP="00B86ADF">
            <w:pPr>
              <w:pStyle w:val="Tabletext"/>
              <w:rPr>
                <w:highlight w:val="yellow"/>
              </w:rPr>
            </w:pPr>
            <w:r w:rsidRPr="00AF3601">
              <w:rPr>
                <w:rFonts w:hint="eastAsia"/>
                <w:rtl/>
              </w:rPr>
              <w:t>السيد</w:t>
            </w:r>
            <w:r w:rsidRPr="00AF3601">
              <w:rPr>
                <w:rtl/>
              </w:rPr>
              <w:t xml:space="preserve"> </w:t>
            </w:r>
            <w:r w:rsidRPr="00AF3601">
              <w:rPr>
                <w:rFonts w:hint="eastAsia"/>
                <w:rtl/>
              </w:rPr>
              <w:t>علي</w:t>
            </w:r>
            <w:r w:rsidRPr="00AF3601">
              <w:rPr>
                <w:rtl/>
              </w:rPr>
              <w:t xml:space="preserve"> </w:t>
            </w:r>
            <w:r w:rsidRPr="00AF3601">
              <w:rPr>
                <w:rFonts w:hint="eastAsia"/>
                <w:rtl/>
              </w:rPr>
              <w:t>دريس</w:t>
            </w:r>
            <w:r>
              <w:rPr>
                <w:rFonts w:hint="cs"/>
                <w:rtl/>
              </w:rPr>
              <w:t>ا</w:t>
            </w:r>
            <w:r w:rsidRPr="00AF3601">
              <w:rPr>
                <w:rtl/>
              </w:rPr>
              <w:t xml:space="preserve"> </w:t>
            </w:r>
            <w:r w:rsidRPr="00AF3601">
              <w:rPr>
                <w:rFonts w:hint="eastAsia"/>
                <w:rtl/>
              </w:rPr>
              <w:t>بديل</w:t>
            </w:r>
          </w:p>
        </w:tc>
        <w:tc>
          <w:tcPr>
            <w:tcW w:w="1473" w:type="pct"/>
            <w:tcBorders>
              <w:bottom w:val="single" w:sz="6" w:space="0" w:color="365F91"/>
            </w:tcBorders>
          </w:tcPr>
          <w:p w:rsidR="001F5CF4" w:rsidRPr="000E5083" w:rsidRDefault="001F5CF4" w:rsidP="00B86ADF">
            <w:pPr>
              <w:pStyle w:val="Tabletext"/>
            </w:pPr>
            <w:bookmarkStart w:id="22" w:name="lt_pId546"/>
            <w:r w:rsidRPr="000E5083">
              <w:t>ITU/AFR</w:t>
            </w:r>
            <w:bookmarkEnd w:id="22"/>
          </w:p>
        </w:tc>
        <w:tc>
          <w:tcPr>
            <w:tcW w:w="957" w:type="pct"/>
            <w:tcBorders>
              <w:bottom w:val="single" w:sz="6" w:space="0" w:color="365F91"/>
            </w:tcBorders>
          </w:tcPr>
          <w:p w:rsidR="001F5CF4" w:rsidRPr="000E5083" w:rsidRDefault="001F5CF4" w:rsidP="00B86ADF">
            <w:pPr>
              <w:pStyle w:val="Tabletext"/>
            </w:pPr>
            <w:r>
              <w:rPr>
                <w:rtl/>
              </w:rPr>
              <w:t>إفريقيا</w:t>
            </w:r>
          </w:p>
        </w:tc>
      </w:tr>
      <w:tr w:rsidR="001F5CF4" w:rsidRPr="000E5083" w:rsidTr="00B86ADF">
        <w:trPr>
          <w:trHeight w:val="51"/>
        </w:trPr>
        <w:tc>
          <w:tcPr>
            <w:tcW w:w="951" w:type="pct"/>
            <w:shd w:val="clear" w:color="auto" w:fill="C6D9F1"/>
          </w:tcPr>
          <w:p w:rsidR="001F5CF4" w:rsidRPr="000E5083" w:rsidRDefault="001F5CF4" w:rsidP="00B86ADF">
            <w:pPr>
              <w:pStyle w:val="Tabletext"/>
            </w:pPr>
            <w:r>
              <w:rPr>
                <w:rtl/>
              </w:rPr>
              <w:t>مسؤول التنسيق</w:t>
            </w:r>
          </w:p>
        </w:tc>
        <w:tc>
          <w:tcPr>
            <w:tcW w:w="1619" w:type="pct"/>
            <w:shd w:val="clear" w:color="auto" w:fill="C6D9F1"/>
          </w:tcPr>
          <w:p w:rsidR="001F5CF4" w:rsidRPr="000E5083" w:rsidRDefault="001F5CF4" w:rsidP="00B86ADF">
            <w:pPr>
              <w:pStyle w:val="Tabletext"/>
            </w:pPr>
            <w:r>
              <w:rPr>
                <w:rFonts w:hint="cs"/>
                <w:rtl/>
              </w:rPr>
              <w:t xml:space="preserve">السيد </w:t>
            </w:r>
            <w:r w:rsidRPr="0052175E">
              <w:rPr>
                <w:rtl/>
                <w:lang w:bidi="ar-SA"/>
              </w:rPr>
              <w:t xml:space="preserve">سيرجي فاليري </w:t>
            </w:r>
            <w:proofErr w:type="spellStart"/>
            <w:r w:rsidRPr="0052175E">
              <w:rPr>
                <w:rtl/>
                <w:lang w:bidi="ar-SA"/>
              </w:rPr>
              <w:t>زونغو</w:t>
            </w:r>
            <w:proofErr w:type="spellEnd"/>
          </w:p>
        </w:tc>
        <w:tc>
          <w:tcPr>
            <w:tcW w:w="1473" w:type="pct"/>
            <w:shd w:val="clear" w:color="auto" w:fill="C6D9F1"/>
          </w:tcPr>
          <w:p w:rsidR="001F5CF4" w:rsidRPr="000E5083" w:rsidRDefault="001F5CF4" w:rsidP="00B86ADF">
            <w:pPr>
              <w:pStyle w:val="Tabletext"/>
            </w:pPr>
            <w:bookmarkStart w:id="23" w:name="lt_pId550"/>
            <w:r w:rsidRPr="000E5083">
              <w:t>ITU/AFR</w:t>
            </w:r>
            <w:bookmarkEnd w:id="23"/>
          </w:p>
        </w:tc>
        <w:tc>
          <w:tcPr>
            <w:tcW w:w="957" w:type="pct"/>
            <w:shd w:val="clear" w:color="auto" w:fill="C6D9F1"/>
          </w:tcPr>
          <w:p w:rsidR="001F5CF4" w:rsidRPr="000E5083" w:rsidRDefault="001F5CF4" w:rsidP="00B86ADF">
            <w:pPr>
              <w:pStyle w:val="Tabletext"/>
            </w:pPr>
            <w:r>
              <w:rPr>
                <w:rtl/>
              </w:rPr>
              <w:t>إفريقيا</w:t>
            </w:r>
          </w:p>
        </w:tc>
      </w:tr>
      <w:tr w:rsidR="001F5CF4" w:rsidRPr="000E5083" w:rsidTr="00B86ADF">
        <w:trPr>
          <w:trHeight w:val="51"/>
        </w:trPr>
        <w:tc>
          <w:tcPr>
            <w:tcW w:w="951" w:type="pct"/>
            <w:tcBorders>
              <w:bottom w:val="single" w:sz="6" w:space="0" w:color="365F91"/>
            </w:tcBorders>
          </w:tcPr>
          <w:p w:rsidR="001F5CF4" w:rsidRPr="000E5083" w:rsidRDefault="001F5CF4" w:rsidP="00B86ADF">
            <w:pPr>
              <w:pStyle w:val="Tabletext"/>
            </w:pPr>
            <w:r>
              <w:rPr>
                <w:rtl/>
              </w:rPr>
              <w:t>مسؤول التنسيق</w:t>
            </w:r>
          </w:p>
        </w:tc>
        <w:tc>
          <w:tcPr>
            <w:tcW w:w="1619" w:type="pct"/>
            <w:tcBorders>
              <w:bottom w:val="single" w:sz="6" w:space="0" w:color="365F91"/>
            </w:tcBorders>
          </w:tcPr>
          <w:p w:rsidR="001F5CF4" w:rsidRPr="000E5083" w:rsidRDefault="001F5CF4" w:rsidP="00B86ADF">
            <w:pPr>
              <w:pStyle w:val="Tabletext"/>
            </w:pPr>
            <w:r w:rsidRPr="0052175E">
              <w:rPr>
                <w:rtl/>
                <w:lang w:bidi="ar-SA"/>
              </w:rPr>
              <w:t xml:space="preserve">السيد بابلو </w:t>
            </w:r>
            <w:proofErr w:type="spellStart"/>
            <w:r w:rsidRPr="0052175E">
              <w:rPr>
                <w:rtl/>
                <w:lang w:bidi="ar-SA"/>
              </w:rPr>
              <w:t>بلاسيوس</w:t>
            </w:r>
            <w:proofErr w:type="spellEnd"/>
          </w:p>
        </w:tc>
        <w:tc>
          <w:tcPr>
            <w:tcW w:w="1473" w:type="pct"/>
            <w:tcBorders>
              <w:bottom w:val="single" w:sz="6" w:space="0" w:color="365F91"/>
            </w:tcBorders>
          </w:tcPr>
          <w:p w:rsidR="001F5CF4" w:rsidRPr="000E5083" w:rsidRDefault="001F5CF4" w:rsidP="00B86ADF">
            <w:pPr>
              <w:pStyle w:val="Tabletext"/>
            </w:pPr>
            <w:bookmarkStart w:id="24" w:name="lt_pId554"/>
            <w:r w:rsidRPr="000E5083">
              <w:t>ITU/AMS</w:t>
            </w:r>
            <w:bookmarkEnd w:id="24"/>
          </w:p>
        </w:tc>
        <w:tc>
          <w:tcPr>
            <w:tcW w:w="957" w:type="pct"/>
            <w:tcBorders>
              <w:bottom w:val="single" w:sz="6" w:space="0" w:color="365F91"/>
            </w:tcBorders>
          </w:tcPr>
          <w:p w:rsidR="001F5CF4" w:rsidRPr="000E5083" w:rsidRDefault="001F5CF4" w:rsidP="00B86ADF">
            <w:pPr>
              <w:pStyle w:val="Tabletext"/>
            </w:pPr>
            <w:r>
              <w:rPr>
                <w:rtl/>
              </w:rPr>
              <w:t>الأمريكتان</w:t>
            </w:r>
          </w:p>
        </w:tc>
      </w:tr>
      <w:tr w:rsidR="001F5CF4" w:rsidRPr="000E5083" w:rsidTr="00B86ADF">
        <w:trPr>
          <w:trHeight w:val="51"/>
        </w:trPr>
        <w:tc>
          <w:tcPr>
            <w:tcW w:w="951" w:type="pct"/>
            <w:shd w:val="clear" w:color="auto" w:fill="C6D9F1"/>
          </w:tcPr>
          <w:p w:rsidR="001F5CF4" w:rsidRPr="000E5083" w:rsidRDefault="001F5CF4" w:rsidP="00B86ADF">
            <w:pPr>
              <w:pStyle w:val="Tabletext"/>
            </w:pPr>
            <w:r>
              <w:rPr>
                <w:rtl/>
              </w:rPr>
              <w:t>مسؤول</w:t>
            </w:r>
            <w:r>
              <w:rPr>
                <w:rFonts w:hint="cs"/>
                <w:rtl/>
              </w:rPr>
              <w:t>ة</w:t>
            </w:r>
            <w:r>
              <w:rPr>
                <w:rtl/>
              </w:rPr>
              <w:t xml:space="preserve"> التنسيق</w:t>
            </w:r>
          </w:p>
        </w:tc>
        <w:tc>
          <w:tcPr>
            <w:tcW w:w="1619" w:type="pct"/>
            <w:shd w:val="clear" w:color="auto" w:fill="C6D9F1"/>
          </w:tcPr>
          <w:p w:rsidR="001F5CF4" w:rsidRPr="000E5083" w:rsidRDefault="001F5CF4" w:rsidP="00B86ADF">
            <w:pPr>
              <w:pStyle w:val="Tabletext"/>
            </w:pPr>
            <w:r w:rsidRPr="0052175E">
              <w:rPr>
                <w:rtl/>
                <w:lang w:bidi="ar-SA"/>
              </w:rPr>
              <w:t>السيدة روضة الأمير علي</w:t>
            </w:r>
          </w:p>
        </w:tc>
        <w:tc>
          <w:tcPr>
            <w:tcW w:w="1473" w:type="pct"/>
            <w:shd w:val="clear" w:color="auto" w:fill="C6D9F1"/>
          </w:tcPr>
          <w:p w:rsidR="001F5CF4" w:rsidRPr="000E5083" w:rsidRDefault="001F5CF4" w:rsidP="00B86ADF">
            <w:pPr>
              <w:pStyle w:val="Tabletext"/>
            </w:pPr>
            <w:bookmarkStart w:id="25" w:name="lt_pId558"/>
            <w:r w:rsidRPr="000E5083">
              <w:t>ITU/ARB</w:t>
            </w:r>
            <w:bookmarkEnd w:id="25"/>
          </w:p>
        </w:tc>
        <w:tc>
          <w:tcPr>
            <w:tcW w:w="957" w:type="pct"/>
            <w:shd w:val="clear" w:color="auto" w:fill="C6D9F1"/>
          </w:tcPr>
          <w:p w:rsidR="001F5CF4" w:rsidRPr="000E5083" w:rsidRDefault="00A907AF" w:rsidP="00B86ADF">
            <w:pPr>
              <w:pStyle w:val="Tabletext"/>
            </w:pPr>
            <w:r>
              <w:rPr>
                <w:rFonts w:hint="cs"/>
                <w:rtl/>
              </w:rPr>
              <w:t>الدول</w:t>
            </w:r>
            <w:r w:rsidR="001F5CF4">
              <w:rPr>
                <w:rtl/>
              </w:rPr>
              <w:t xml:space="preserve"> العربية</w:t>
            </w:r>
          </w:p>
        </w:tc>
      </w:tr>
      <w:tr w:rsidR="001F5CF4" w:rsidRPr="000E5083" w:rsidTr="00B86ADF">
        <w:trPr>
          <w:trHeight w:val="51"/>
        </w:trPr>
        <w:tc>
          <w:tcPr>
            <w:tcW w:w="951" w:type="pct"/>
            <w:tcBorders>
              <w:bottom w:val="single" w:sz="6" w:space="0" w:color="365F91"/>
            </w:tcBorders>
          </w:tcPr>
          <w:p w:rsidR="001F5CF4" w:rsidRPr="000E5083" w:rsidRDefault="001F5CF4" w:rsidP="00B86ADF">
            <w:pPr>
              <w:pStyle w:val="Tabletext"/>
            </w:pPr>
            <w:r>
              <w:rPr>
                <w:rtl/>
              </w:rPr>
              <w:t>مسؤول التنسيق</w:t>
            </w:r>
          </w:p>
        </w:tc>
        <w:tc>
          <w:tcPr>
            <w:tcW w:w="1619" w:type="pct"/>
            <w:tcBorders>
              <w:bottom w:val="single" w:sz="6" w:space="0" w:color="365F91"/>
            </w:tcBorders>
          </w:tcPr>
          <w:p w:rsidR="001F5CF4" w:rsidRPr="000E5083" w:rsidRDefault="001F5CF4" w:rsidP="00B86ADF">
            <w:pPr>
              <w:pStyle w:val="Tabletext"/>
            </w:pPr>
            <w:r w:rsidRPr="0052175E">
              <w:rPr>
                <w:rtl/>
                <w:lang w:bidi="ar-SA"/>
              </w:rPr>
              <w:t>السيد سمير شارما</w:t>
            </w:r>
          </w:p>
        </w:tc>
        <w:tc>
          <w:tcPr>
            <w:tcW w:w="1473" w:type="pct"/>
            <w:tcBorders>
              <w:bottom w:val="single" w:sz="6" w:space="0" w:color="365F91"/>
            </w:tcBorders>
          </w:tcPr>
          <w:p w:rsidR="001F5CF4" w:rsidRPr="000E5083" w:rsidRDefault="001F5CF4" w:rsidP="00B86ADF">
            <w:pPr>
              <w:pStyle w:val="Tabletext"/>
            </w:pPr>
            <w:bookmarkStart w:id="26" w:name="lt_pId562"/>
            <w:r w:rsidRPr="000E5083">
              <w:t>ITU/ASP</w:t>
            </w:r>
            <w:bookmarkEnd w:id="26"/>
          </w:p>
        </w:tc>
        <w:tc>
          <w:tcPr>
            <w:tcW w:w="957" w:type="pct"/>
            <w:tcBorders>
              <w:bottom w:val="single" w:sz="6" w:space="0" w:color="365F91"/>
            </w:tcBorders>
          </w:tcPr>
          <w:p w:rsidR="001F5CF4" w:rsidRPr="000E5083" w:rsidRDefault="001F5CF4" w:rsidP="00B86ADF">
            <w:pPr>
              <w:pStyle w:val="Tabletext"/>
            </w:pPr>
            <w:r>
              <w:rPr>
                <w:rtl/>
              </w:rPr>
              <w:t>آسيا والمحيط الهادئ</w:t>
            </w:r>
          </w:p>
        </w:tc>
      </w:tr>
      <w:tr w:rsidR="001F5CF4" w:rsidRPr="000E5083" w:rsidTr="00B86ADF">
        <w:trPr>
          <w:trHeight w:val="51"/>
        </w:trPr>
        <w:tc>
          <w:tcPr>
            <w:tcW w:w="951" w:type="pct"/>
            <w:tcBorders>
              <w:bottom w:val="single" w:sz="12" w:space="0" w:color="C0504D"/>
            </w:tcBorders>
            <w:shd w:val="clear" w:color="auto" w:fill="C6D9F1"/>
          </w:tcPr>
          <w:p w:rsidR="001F5CF4" w:rsidRPr="000E5083" w:rsidRDefault="001F5CF4" w:rsidP="00B86ADF">
            <w:pPr>
              <w:pStyle w:val="Tabletext"/>
            </w:pPr>
            <w:r>
              <w:rPr>
                <w:rtl/>
              </w:rPr>
              <w:t>مسؤول التنسيق</w:t>
            </w:r>
          </w:p>
        </w:tc>
        <w:tc>
          <w:tcPr>
            <w:tcW w:w="1619" w:type="pct"/>
            <w:tcBorders>
              <w:bottom w:val="single" w:sz="12" w:space="0" w:color="C0504D"/>
            </w:tcBorders>
            <w:shd w:val="clear" w:color="auto" w:fill="C6D9F1"/>
          </w:tcPr>
          <w:p w:rsidR="001F5CF4" w:rsidRPr="000E5083" w:rsidRDefault="001F5CF4" w:rsidP="00B86ADF">
            <w:pPr>
              <w:pStyle w:val="Tabletext"/>
            </w:pPr>
            <w:r w:rsidRPr="007B6544">
              <w:rPr>
                <w:rtl/>
                <w:lang w:bidi="ar-SA"/>
              </w:rPr>
              <w:t>السيد فريد ناخلي</w:t>
            </w:r>
          </w:p>
        </w:tc>
        <w:tc>
          <w:tcPr>
            <w:tcW w:w="1473" w:type="pct"/>
            <w:tcBorders>
              <w:bottom w:val="single" w:sz="12" w:space="0" w:color="C0504D"/>
            </w:tcBorders>
            <w:shd w:val="clear" w:color="auto" w:fill="C6D9F1"/>
          </w:tcPr>
          <w:p w:rsidR="001F5CF4" w:rsidRPr="000E5083" w:rsidRDefault="001F5CF4" w:rsidP="00B86ADF">
            <w:pPr>
              <w:pStyle w:val="Tabletext"/>
            </w:pPr>
            <w:bookmarkStart w:id="27" w:name="lt_pId566"/>
            <w:r w:rsidRPr="000E5083">
              <w:t>ITU/CIS</w:t>
            </w:r>
            <w:bookmarkEnd w:id="27"/>
          </w:p>
        </w:tc>
        <w:tc>
          <w:tcPr>
            <w:tcW w:w="957" w:type="pct"/>
            <w:shd w:val="clear" w:color="auto" w:fill="C6D9F1"/>
          </w:tcPr>
          <w:p w:rsidR="001F5CF4" w:rsidRPr="000E5083" w:rsidRDefault="001F5CF4" w:rsidP="00B86ADF">
            <w:pPr>
              <w:pStyle w:val="Tabletext"/>
            </w:pPr>
            <w:r>
              <w:rPr>
                <w:rtl/>
              </w:rPr>
              <w:t>كومنولث الدول المستقلة</w:t>
            </w:r>
          </w:p>
        </w:tc>
      </w:tr>
      <w:tr w:rsidR="001F5CF4" w:rsidRPr="000E5083" w:rsidTr="00B86ADF">
        <w:trPr>
          <w:trHeight w:val="300"/>
        </w:trPr>
        <w:tc>
          <w:tcPr>
            <w:tcW w:w="951" w:type="pct"/>
            <w:tcBorders>
              <w:top w:val="single" w:sz="12" w:space="0" w:color="C0504D"/>
              <w:bottom w:val="single" w:sz="6" w:space="0" w:color="365F91"/>
            </w:tcBorders>
            <w:shd w:val="clear" w:color="auto" w:fill="5B9BD5"/>
            <w:noWrap/>
          </w:tcPr>
          <w:p w:rsidR="001F5CF4" w:rsidRPr="0037265A" w:rsidRDefault="001F5CF4" w:rsidP="00B86ADF">
            <w:pPr>
              <w:pStyle w:val="Tablehead"/>
            </w:pPr>
            <w:r w:rsidRPr="0037265A">
              <w:rPr>
                <w:rFonts w:hint="cs"/>
                <w:rtl/>
              </w:rPr>
              <w:t>المسألة</w:t>
            </w:r>
          </w:p>
        </w:tc>
        <w:tc>
          <w:tcPr>
            <w:tcW w:w="4049" w:type="pct"/>
            <w:gridSpan w:val="3"/>
            <w:tcBorders>
              <w:top w:val="single" w:sz="12" w:space="0" w:color="C0504D"/>
              <w:bottom w:val="single" w:sz="6" w:space="0" w:color="365F91"/>
            </w:tcBorders>
            <w:shd w:val="clear" w:color="auto" w:fill="5B9BD5"/>
            <w:noWrap/>
          </w:tcPr>
          <w:p w:rsidR="001F5CF4" w:rsidRPr="00A907AF" w:rsidRDefault="001F5CF4" w:rsidP="00A907AF">
            <w:pPr>
              <w:pStyle w:val="Tablehead"/>
              <w:tabs>
                <w:tab w:val="clear" w:pos="1134"/>
              </w:tabs>
            </w:pPr>
            <w:r w:rsidRPr="00A907AF">
              <w:rPr>
                <w:rFonts w:hint="cs"/>
                <w:rtl/>
                <w:lang w:bidi="ar-SA"/>
              </w:rPr>
              <w:t>عنوان المسألة</w:t>
            </w:r>
          </w:p>
        </w:tc>
      </w:tr>
      <w:tr w:rsidR="001F5CF4" w:rsidRPr="000E5083" w:rsidTr="00B86ADF">
        <w:trPr>
          <w:trHeight w:val="300"/>
        </w:trPr>
        <w:tc>
          <w:tcPr>
            <w:tcW w:w="951" w:type="pct"/>
            <w:shd w:val="clear" w:color="auto" w:fill="D9D9D9"/>
            <w:noWrap/>
          </w:tcPr>
          <w:p w:rsidR="001F5CF4" w:rsidRPr="000E5083" w:rsidRDefault="001F5CF4" w:rsidP="00B86ADF">
            <w:pPr>
              <w:pStyle w:val="Tablehead"/>
            </w:pPr>
            <w:bookmarkStart w:id="28" w:name="lt_pId570"/>
            <w:r w:rsidRPr="000E5083">
              <w:t>4/2</w:t>
            </w:r>
            <w:bookmarkEnd w:id="28"/>
          </w:p>
        </w:tc>
        <w:tc>
          <w:tcPr>
            <w:tcW w:w="4049" w:type="pct"/>
            <w:gridSpan w:val="3"/>
            <w:shd w:val="clear" w:color="auto" w:fill="D9D9D9"/>
            <w:noWrap/>
          </w:tcPr>
          <w:p w:rsidR="001F5CF4" w:rsidRPr="000E5083" w:rsidRDefault="001F5CF4" w:rsidP="00B86ADF">
            <w:pPr>
              <w:pStyle w:val="Tablehead"/>
            </w:pPr>
            <w:r w:rsidRPr="008F0B86">
              <w:rPr>
                <w:rtl/>
                <w:lang w:bidi="ar-SA"/>
              </w:rPr>
              <w:t>مساعدة البلدان النامية في تنفيذ برامج المطابقة وقابلية التشغيل البيني</w:t>
            </w:r>
          </w:p>
        </w:tc>
      </w:tr>
      <w:tr w:rsidR="001F5CF4" w:rsidRPr="000E5083" w:rsidTr="00B86ADF">
        <w:trPr>
          <w:trHeight w:val="300"/>
        </w:trPr>
        <w:tc>
          <w:tcPr>
            <w:tcW w:w="951" w:type="pct"/>
            <w:shd w:val="clear" w:color="auto" w:fill="5B9BD5"/>
            <w:noWrap/>
          </w:tcPr>
          <w:p w:rsidR="001F5CF4" w:rsidRPr="000E5083" w:rsidRDefault="001F5CF4" w:rsidP="00B86ADF">
            <w:pPr>
              <w:pStyle w:val="Tablehead"/>
            </w:pPr>
            <w:r>
              <w:rPr>
                <w:rtl/>
              </w:rPr>
              <w:t>العنوان</w:t>
            </w:r>
          </w:p>
        </w:tc>
        <w:tc>
          <w:tcPr>
            <w:tcW w:w="1619" w:type="pct"/>
            <w:shd w:val="clear" w:color="auto" w:fill="5B9BD5"/>
            <w:noWrap/>
          </w:tcPr>
          <w:p w:rsidR="001F5CF4" w:rsidRPr="000E5083" w:rsidRDefault="001F5CF4" w:rsidP="00B86ADF">
            <w:pPr>
              <w:pStyle w:val="Tablehead"/>
            </w:pPr>
            <w:r>
              <w:rPr>
                <w:rtl/>
              </w:rPr>
              <w:t>الاسم</w:t>
            </w:r>
          </w:p>
        </w:tc>
        <w:tc>
          <w:tcPr>
            <w:tcW w:w="1473" w:type="pct"/>
            <w:shd w:val="clear" w:color="auto" w:fill="5B9BD5"/>
            <w:noWrap/>
          </w:tcPr>
          <w:p w:rsidR="001F5CF4" w:rsidRPr="000E5083" w:rsidRDefault="001F5CF4" w:rsidP="00B86ADF">
            <w:pPr>
              <w:pStyle w:val="Tablehead"/>
            </w:pPr>
            <w:r>
              <w:rPr>
                <w:rtl/>
              </w:rPr>
              <w:t>كيان ممثل</w:t>
            </w:r>
          </w:p>
        </w:tc>
        <w:tc>
          <w:tcPr>
            <w:tcW w:w="957" w:type="pct"/>
            <w:shd w:val="clear" w:color="auto" w:fill="5B9BD5"/>
            <w:noWrap/>
          </w:tcPr>
          <w:p w:rsidR="001F5CF4" w:rsidRPr="000E5083" w:rsidRDefault="001F5CF4" w:rsidP="00B86ADF">
            <w:pPr>
              <w:pStyle w:val="Tablehead"/>
            </w:pPr>
            <w:r>
              <w:rPr>
                <w:rtl/>
              </w:rPr>
              <w:t>المنطقة</w:t>
            </w:r>
          </w:p>
        </w:tc>
      </w:tr>
      <w:tr w:rsidR="001F5CF4" w:rsidRPr="000E5083" w:rsidTr="00B86ADF">
        <w:trPr>
          <w:trHeight w:val="51"/>
        </w:trPr>
        <w:tc>
          <w:tcPr>
            <w:tcW w:w="951" w:type="pct"/>
          </w:tcPr>
          <w:p w:rsidR="001F5CF4" w:rsidRPr="000E5083" w:rsidRDefault="001F5CF4" w:rsidP="00B86ADF">
            <w:pPr>
              <w:pStyle w:val="Tabletext"/>
            </w:pPr>
            <w:r>
              <w:rPr>
                <w:rtl/>
              </w:rPr>
              <w:t>المقرر</w:t>
            </w:r>
          </w:p>
        </w:tc>
        <w:tc>
          <w:tcPr>
            <w:tcW w:w="1619" w:type="pct"/>
          </w:tcPr>
          <w:p w:rsidR="001F5CF4" w:rsidRPr="000E5083" w:rsidRDefault="001F5CF4" w:rsidP="00B86ADF">
            <w:pPr>
              <w:pStyle w:val="Tabletext"/>
            </w:pPr>
            <w:r w:rsidRPr="001E2A06">
              <w:rPr>
                <w:rtl/>
                <w:lang w:bidi="ar-SA"/>
              </w:rPr>
              <w:t xml:space="preserve">السيد </w:t>
            </w:r>
            <w:r w:rsidRPr="00FB7EE4">
              <w:rPr>
                <w:rtl/>
                <w:lang w:bidi="ar-SA"/>
              </w:rPr>
              <w:t xml:space="preserve">شيخ تيجاني </w:t>
            </w:r>
            <w:proofErr w:type="spellStart"/>
            <w:r w:rsidRPr="00FB7EE4">
              <w:rPr>
                <w:rtl/>
                <w:lang w:bidi="ar-SA"/>
              </w:rPr>
              <w:t>أوداع</w:t>
            </w:r>
            <w:proofErr w:type="spellEnd"/>
          </w:p>
        </w:tc>
        <w:tc>
          <w:tcPr>
            <w:tcW w:w="1473" w:type="pct"/>
          </w:tcPr>
          <w:p w:rsidR="001F5CF4" w:rsidRPr="000E5083" w:rsidRDefault="001F5CF4" w:rsidP="00B86ADF">
            <w:pPr>
              <w:pStyle w:val="Tabletext"/>
            </w:pPr>
            <w:r w:rsidRPr="001E2A06">
              <w:rPr>
                <w:rtl/>
                <w:lang w:bidi="ar-SA"/>
              </w:rPr>
              <w:t>موريتانيا</w:t>
            </w:r>
          </w:p>
        </w:tc>
        <w:tc>
          <w:tcPr>
            <w:tcW w:w="957" w:type="pct"/>
          </w:tcPr>
          <w:p w:rsidR="001F5CF4" w:rsidRPr="000E5083" w:rsidRDefault="001F5CF4" w:rsidP="00B86ADF">
            <w:pPr>
              <w:pStyle w:val="Tabletext"/>
            </w:pPr>
            <w:r>
              <w:rPr>
                <w:rtl/>
              </w:rPr>
              <w:t>إفريقيا</w:t>
            </w:r>
          </w:p>
        </w:tc>
      </w:tr>
      <w:tr w:rsidR="001F5CF4" w:rsidRPr="000E5083" w:rsidTr="00B86ADF">
        <w:trPr>
          <w:trHeight w:val="51"/>
        </w:trPr>
        <w:tc>
          <w:tcPr>
            <w:tcW w:w="951" w:type="pct"/>
            <w:shd w:val="clear" w:color="auto" w:fill="C6D9F1"/>
          </w:tcPr>
          <w:p w:rsidR="001F5CF4" w:rsidRPr="000E5083" w:rsidRDefault="001F5CF4" w:rsidP="00B86ADF">
            <w:pPr>
              <w:pStyle w:val="Tabletext"/>
            </w:pPr>
            <w:r>
              <w:rPr>
                <w:rtl/>
              </w:rPr>
              <w:t>المقرر</w:t>
            </w:r>
          </w:p>
        </w:tc>
        <w:tc>
          <w:tcPr>
            <w:tcW w:w="1619" w:type="pct"/>
            <w:shd w:val="clear" w:color="auto" w:fill="C6D9F1"/>
          </w:tcPr>
          <w:p w:rsidR="001F5CF4" w:rsidRPr="000E5083" w:rsidRDefault="001F5CF4" w:rsidP="00B86ADF">
            <w:pPr>
              <w:pStyle w:val="Tabletext"/>
            </w:pPr>
            <w:r w:rsidRPr="001E2A06">
              <w:rPr>
                <w:rtl/>
                <w:lang w:bidi="ar-SA"/>
              </w:rPr>
              <w:t xml:space="preserve">السيد </w:t>
            </w:r>
            <w:proofErr w:type="spellStart"/>
            <w:r w:rsidRPr="001E2A06">
              <w:rPr>
                <w:rtl/>
                <w:lang w:bidi="ar-SA"/>
              </w:rPr>
              <w:t>غوردون</w:t>
            </w:r>
            <w:proofErr w:type="spellEnd"/>
            <w:r w:rsidRPr="001E2A06">
              <w:rPr>
                <w:rtl/>
                <w:lang w:bidi="ar-SA"/>
              </w:rPr>
              <w:t xml:space="preserve"> </w:t>
            </w:r>
            <w:proofErr w:type="spellStart"/>
            <w:r w:rsidRPr="001E2A06">
              <w:rPr>
                <w:rtl/>
                <w:lang w:bidi="ar-SA"/>
              </w:rPr>
              <w:t>غيليرمان</w:t>
            </w:r>
            <w:proofErr w:type="spellEnd"/>
          </w:p>
        </w:tc>
        <w:tc>
          <w:tcPr>
            <w:tcW w:w="1473" w:type="pct"/>
            <w:shd w:val="clear" w:color="auto" w:fill="C6D9F1"/>
          </w:tcPr>
          <w:p w:rsidR="001F5CF4" w:rsidRPr="000E5083" w:rsidRDefault="001F5CF4" w:rsidP="00B86ADF">
            <w:pPr>
              <w:pStyle w:val="Tabletext"/>
            </w:pPr>
            <w:r w:rsidRPr="001E2A06">
              <w:rPr>
                <w:rtl/>
                <w:lang w:bidi="ar-SA"/>
              </w:rPr>
              <w:t>الولايات المتحدة الأمريكية</w:t>
            </w:r>
          </w:p>
        </w:tc>
        <w:tc>
          <w:tcPr>
            <w:tcW w:w="957" w:type="pct"/>
            <w:shd w:val="clear" w:color="auto" w:fill="C6D9F1"/>
          </w:tcPr>
          <w:p w:rsidR="001F5CF4" w:rsidRPr="000E5083" w:rsidRDefault="001F5CF4" w:rsidP="00B86ADF">
            <w:pPr>
              <w:pStyle w:val="Tabletext"/>
            </w:pPr>
            <w:r>
              <w:rPr>
                <w:rtl/>
              </w:rPr>
              <w:t>الأمريكتان</w:t>
            </w:r>
          </w:p>
        </w:tc>
      </w:tr>
      <w:tr w:rsidR="001F5CF4" w:rsidRPr="000E5083" w:rsidTr="00B86ADF">
        <w:trPr>
          <w:trHeight w:val="51"/>
        </w:trPr>
        <w:tc>
          <w:tcPr>
            <w:tcW w:w="951" w:type="pct"/>
          </w:tcPr>
          <w:p w:rsidR="001F5CF4" w:rsidRPr="000E5083" w:rsidRDefault="001F5CF4" w:rsidP="00B86ADF">
            <w:pPr>
              <w:pStyle w:val="Tabletext"/>
            </w:pPr>
            <w:r>
              <w:rPr>
                <w:rtl/>
              </w:rPr>
              <w:t>نائب</w:t>
            </w:r>
            <w:r>
              <w:rPr>
                <w:rFonts w:hint="cs"/>
                <w:rtl/>
              </w:rPr>
              <w:t>ة</w:t>
            </w:r>
            <w:r>
              <w:rPr>
                <w:rtl/>
              </w:rPr>
              <w:t xml:space="preserve"> المقرر</w:t>
            </w:r>
          </w:p>
        </w:tc>
        <w:tc>
          <w:tcPr>
            <w:tcW w:w="1619" w:type="pct"/>
          </w:tcPr>
          <w:p w:rsidR="001F5CF4" w:rsidRPr="000E5083" w:rsidRDefault="001F5CF4" w:rsidP="00B86ADF">
            <w:pPr>
              <w:pStyle w:val="Tabletext"/>
            </w:pPr>
            <w:r w:rsidRPr="002402CA">
              <w:rPr>
                <w:rtl/>
                <w:lang w:bidi="ar-SA"/>
              </w:rPr>
              <w:t xml:space="preserve">السيدة ليزا </w:t>
            </w:r>
            <w:proofErr w:type="spellStart"/>
            <w:r w:rsidRPr="002402CA">
              <w:rPr>
                <w:rtl/>
                <w:lang w:bidi="ar-SA"/>
              </w:rPr>
              <w:t>كارناهان</w:t>
            </w:r>
            <w:proofErr w:type="spellEnd"/>
          </w:p>
        </w:tc>
        <w:tc>
          <w:tcPr>
            <w:tcW w:w="1473" w:type="pct"/>
          </w:tcPr>
          <w:p w:rsidR="001F5CF4" w:rsidRPr="000E5083" w:rsidRDefault="001F5CF4" w:rsidP="00B86ADF">
            <w:pPr>
              <w:pStyle w:val="Tabletext"/>
            </w:pPr>
            <w:r w:rsidRPr="001E2A06">
              <w:rPr>
                <w:rtl/>
                <w:lang w:bidi="ar-SA"/>
              </w:rPr>
              <w:t>الولايات المتحدة الأمريكية</w:t>
            </w:r>
          </w:p>
        </w:tc>
        <w:tc>
          <w:tcPr>
            <w:tcW w:w="957" w:type="pct"/>
          </w:tcPr>
          <w:p w:rsidR="001F5CF4" w:rsidRPr="000E5083" w:rsidRDefault="001F5CF4" w:rsidP="00B86ADF">
            <w:pPr>
              <w:pStyle w:val="Tabletext"/>
            </w:pPr>
            <w:r>
              <w:rPr>
                <w:rtl/>
              </w:rPr>
              <w:t>الأمريكتان</w:t>
            </w:r>
          </w:p>
        </w:tc>
      </w:tr>
      <w:tr w:rsidR="001F5CF4" w:rsidRPr="000E5083" w:rsidTr="00B86ADF">
        <w:trPr>
          <w:trHeight w:val="51"/>
        </w:trPr>
        <w:tc>
          <w:tcPr>
            <w:tcW w:w="951" w:type="pct"/>
            <w:shd w:val="clear" w:color="auto" w:fill="C6D9F1"/>
          </w:tcPr>
          <w:p w:rsidR="001F5CF4" w:rsidRPr="000E5083" w:rsidRDefault="001F5CF4" w:rsidP="00B86ADF">
            <w:pPr>
              <w:pStyle w:val="Tabletext"/>
            </w:pPr>
            <w:r>
              <w:rPr>
                <w:rtl/>
              </w:rPr>
              <w:t>نائب المقرر</w:t>
            </w:r>
          </w:p>
        </w:tc>
        <w:tc>
          <w:tcPr>
            <w:tcW w:w="1619" w:type="pct"/>
            <w:shd w:val="clear" w:color="auto" w:fill="C6D9F1"/>
          </w:tcPr>
          <w:p w:rsidR="001F5CF4" w:rsidRPr="000E5083" w:rsidRDefault="001F5CF4" w:rsidP="00B86ADF">
            <w:pPr>
              <w:pStyle w:val="Tabletext"/>
            </w:pPr>
            <w:r w:rsidRPr="002402CA">
              <w:rPr>
                <w:rtl/>
                <w:lang w:bidi="ar-SA"/>
              </w:rPr>
              <w:t xml:space="preserve">السيد </w:t>
            </w:r>
            <w:proofErr w:type="spellStart"/>
            <w:r w:rsidRPr="002402CA">
              <w:rPr>
                <w:rtl/>
                <w:lang w:bidi="ar-SA"/>
              </w:rPr>
              <w:t>أوسمار</w:t>
            </w:r>
            <w:proofErr w:type="spellEnd"/>
            <w:r w:rsidRPr="002402CA">
              <w:rPr>
                <w:rtl/>
                <w:lang w:bidi="ar-SA"/>
              </w:rPr>
              <w:t xml:space="preserve"> </w:t>
            </w:r>
            <w:proofErr w:type="spellStart"/>
            <w:r w:rsidRPr="002402CA">
              <w:rPr>
                <w:rtl/>
                <w:lang w:bidi="ar-SA"/>
              </w:rPr>
              <w:t>ماتشادو</w:t>
            </w:r>
            <w:proofErr w:type="spellEnd"/>
          </w:p>
        </w:tc>
        <w:tc>
          <w:tcPr>
            <w:tcW w:w="1473" w:type="pct"/>
            <w:shd w:val="clear" w:color="auto" w:fill="C6D9F1"/>
          </w:tcPr>
          <w:p w:rsidR="001F5CF4" w:rsidRPr="000E5083" w:rsidRDefault="001F5CF4" w:rsidP="00B86ADF">
            <w:pPr>
              <w:pStyle w:val="Tabletext"/>
            </w:pPr>
            <w:r>
              <w:rPr>
                <w:rFonts w:hint="cs"/>
                <w:rtl/>
              </w:rPr>
              <w:t>البرازيل</w:t>
            </w:r>
          </w:p>
        </w:tc>
        <w:tc>
          <w:tcPr>
            <w:tcW w:w="957" w:type="pct"/>
            <w:shd w:val="clear" w:color="auto" w:fill="C6D9F1"/>
          </w:tcPr>
          <w:p w:rsidR="001F5CF4" w:rsidRPr="000E5083" w:rsidRDefault="001F5CF4" w:rsidP="00B86ADF">
            <w:pPr>
              <w:pStyle w:val="Tabletext"/>
            </w:pPr>
            <w:r>
              <w:rPr>
                <w:rtl/>
              </w:rPr>
              <w:t>الأمريكتان</w:t>
            </w:r>
          </w:p>
        </w:tc>
      </w:tr>
      <w:tr w:rsidR="001F5CF4" w:rsidRPr="000E5083" w:rsidTr="00B86ADF">
        <w:trPr>
          <w:trHeight w:val="51"/>
        </w:trPr>
        <w:tc>
          <w:tcPr>
            <w:tcW w:w="951" w:type="pct"/>
          </w:tcPr>
          <w:p w:rsidR="001F5CF4" w:rsidRPr="000E5083" w:rsidRDefault="001F5CF4" w:rsidP="00B86ADF">
            <w:pPr>
              <w:pStyle w:val="Tabletext"/>
            </w:pPr>
            <w:r>
              <w:rPr>
                <w:rtl/>
              </w:rPr>
              <w:t>نائب المقرر</w:t>
            </w:r>
          </w:p>
        </w:tc>
        <w:tc>
          <w:tcPr>
            <w:tcW w:w="1619" w:type="pct"/>
          </w:tcPr>
          <w:p w:rsidR="001F5CF4" w:rsidRPr="000E5083" w:rsidRDefault="001F5CF4" w:rsidP="00B86ADF">
            <w:pPr>
              <w:pStyle w:val="Tabletext"/>
            </w:pPr>
            <w:r w:rsidRPr="002402CA">
              <w:rPr>
                <w:rtl/>
                <w:lang w:bidi="ar-SA"/>
              </w:rPr>
              <w:t xml:space="preserve">السيد ريتشارد </w:t>
            </w:r>
            <w:proofErr w:type="spellStart"/>
            <w:r w:rsidRPr="002402CA">
              <w:rPr>
                <w:rtl/>
                <w:lang w:bidi="ar-SA"/>
              </w:rPr>
              <w:t>أناغو</w:t>
            </w:r>
            <w:proofErr w:type="spellEnd"/>
          </w:p>
        </w:tc>
        <w:tc>
          <w:tcPr>
            <w:tcW w:w="1473" w:type="pct"/>
          </w:tcPr>
          <w:p w:rsidR="001F5CF4" w:rsidRPr="000E5083" w:rsidRDefault="001F5CF4" w:rsidP="00B86ADF">
            <w:pPr>
              <w:pStyle w:val="Tabletext"/>
            </w:pPr>
            <w:r w:rsidRPr="002402CA">
              <w:rPr>
                <w:rtl/>
                <w:lang w:bidi="ar-SA"/>
              </w:rPr>
              <w:t>بوركينا فاصو</w:t>
            </w:r>
          </w:p>
        </w:tc>
        <w:tc>
          <w:tcPr>
            <w:tcW w:w="957" w:type="pct"/>
          </w:tcPr>
          <w:p w:rsidR="001F5CF4" w:rsidRPr="000E5083" w:rsidRDefault="001F5CF4" w:rsidP="00B86ADF">
            <w:pPr>
              <w:pStyle w:val="Tabletext"/>
            </w:pPr>
            <w:r>
              <w:rPr>
                <w:rtl/>
              </w:rPr>
              <w:t>إفريقيا</w:t>
            </w:r>
          </w:p>
        </w:tc>
      </w:tr>
      <w:tr w:rsidR="001F5CF4" w:rsidRPr="000E5083" w:rsidTr="00B86ADF">
        <w:trPr>
          <w:trHeight w:val="51"/>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C6D9F1"/>
          </w:tcPr>
          <w:p w:rsidR="001F5CF4" w:rsidRPr="000E5083" w:rsidRDefault="001F5CF4" w:rsidP="00B86ADF">
            <w:pPr>
              <w:pStyle w:val="Tabletext"/>
            </w:pPr>
            <w:r w:rsidRPr="002402CA">
              <w:rPr>
                <w:rtl/>
                <w:lang w:bidi="ar-SA"/>
              </w:rPr>
              <w:t xml:space="preserve">السيد رولاند </w:t>
            </w:r>
            <w:proofErr w:type="spellStart"/>
            <w:r w:rsidRPr="00AF3601">
              <w:rPr>
                <w:rtl/>
                <w:lang w:bidi="ar-SA"/>
              </w:rPr>
              <w:t>ياو</w:t>
            </w:r>
            <w:proofErr w:type="spellEnd"/>
            <w:r w:rsidRPr="00FB7EE4">
              <w:rPr>
                <w:rtl/>
                <w:lang w:bidi="ar-SA"/>
              </w:rPr>
              <w:t xml:space="preserve"> </w:t>
            </w:r>
            <w:proofErr w:type="spellStart"/>
            <w:r w:rsidRPr="00FB7EE4">
              <w:rPr>
                <w:rtl/>
                <w:lang w:bidi="ar-SA"/>
              </w:rPr>
              <w:t>كودو</w:t>
            </w:r>
            <w:r w:rsidRPr="002402CA">
              <w:rPr>
                <w:rtl/>
                <w:lang w:bidi="ar-SA"/>
              </w:rPr>
              <w:t>زيا</w:t>
            </w:r>
            <w:proofErr w:type="spellEnd"/>
          </w:p>
        </w:tc>
        <w:tc>
          <w:tcPr>
            <w:tcW w:w="1473" w:type="pct"/>
            <w:tcBorders>
              <w:bottom w:val="single" w:sz="6" w:space="0" w:color="365F91"/>
            </w:tcBorders>
            <w:shd w:val="clear" w:color="auto" w:fill="C6D9F1"/>
          </w:tcPr>
          <w:p w:rsidR="001F5CF4" w:rsidRPr="000E5083" w:rsidRDefault="001F5CF4" w:rsidP="00B86ADF">
            <w:pPr>
              <w:pStyle w:val="Tabletext"/>
            </w:pPr>
            <w:r>
              <w:rPr>
                <w:rFonts w:hint="cs"/>
                <w:rtl/>
              </w:rPr>
              <w:t>غانا</w:t>
            </w:r>
          </w:p>
        </w:tc>
        <w:tc>
          <w:tcPr>
            <w:tcW w:w="957" w:type="pct"/>
            <w:tcBorders>
              <w:bottom w:val="single" w:sz="6" w:space="0" w:color="365F91"/>
            </w:tcBorders>
            <w:shd w:val="clear" w:color="auto" w:fill="C6D9F1"/>
          </w:tcPr>
          <w:p w:rsidR="001F5CF4" w:rsidRPr="000E5083" w:rsidRDefault="001F5CF4" w:rsidP="00B86ADF">
            <w:pPr>
              <w:pStyle w:val="Tabletext"/>
            </w:pPr>
            <w:r>
              <w:rPr>
                <w:rtl/>
              </w:rPr>
              <w:t>إفريقيا</w:t>
            </w:r>
          </w:p>
        </w:tc>
      </w:tr>
      <w:tr w:rsidR="001F5CF4" w:rsidRPr="000E5083" w:rsidTr="00B86ADF">
        <w:trPr>
          <w:trHeight w:val="600"/>
        </w:trPr>
        <w:tc>
          <w:tcPr>
            <w:tcW w:w="951" w:type="pct"/>
            <w:tcBorders>
              <w:bottom w:val="single" w:sz="6" w:space="0" w:color="365F91"/>
            </w:tcBorders>
            <w:shd w:val="clear" w:color="auto" w:fill="FFFFFF"/>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FFFFFF"/>
          </w:tcPr>
          <w:p w:rsidR="001F5CF4" w:rsidRPr="008E2383" w:rsidRDefault="001F5CF4" w:rsidP="00B86ADF">
            <w:pPr>
              <w:pStyle w:val="Tabletext"/>
              <w:rPr>
                <w:lang w:val="en-US"/>
              </w:rPr>
            </w:pPr>
            <w:r w:rsidRPr="00D47C34">
              <w:rPr>
                <w:rtl/>
                <w:lang w:val="en-US" w:bidi="ar-SA"/>
              </w:rPr>
              <w:t>السيد فريد ن</w:t>
            </w:r>
            <w:r w:rsidRPr="00FB7EE4">
              <w:rPr>
                <w:rtl/>
                <w:lang w:val="en-US" w:bidi="ar-SA"/>
              </w:rPr>
              <w:t>خلي</w:t>
            </w:r>
            <w:r w:rsidRPr="00FB7EE4">
              <w:rPr>
                <w:rFonts w:hint="cs"/>
                <w:rtl/>
                <w:lang w:val="en-US" w:bidi="ar-SA"/>
              </w:rPr>
              <w:t xml:space="preserve"> </w:t>
            </w:r>
            <w:r w:rsidRPr="00AF3601">
              <w:rPr>
                <w:rtl/>
                <w:lang w:val="en-US" w:bidi="ar-SA"/>
              </w:rPr>
              <w:t>(استقال)</w:t>
            </w:r>
          </w:p>
        </w:tc>
        <w:tc>
          <w:tcPr>
            <w:tcW w:w="1473" w:type="pct"/>
            <w:tcBorders>
              <w:bottom w:val="single" w:sz="6" w:space="0" w:color="365F91"/>
            </w:tcBorders>
            <w:shd w:val="clear" w:color="auto" w:fill="FFFFFF"/>
          </w:tcPr>
          <w:p w:rsidR="001F5CF4" w:rsidRPr="000E5083" w:rsidRDefault="001F5CF4" w:rsidP="00B86ADF">
            <w:pPr>
              <w:pStyle w:val="Tabletext"/>
            </w:pPr>
            <w:r w:rsidRPr="00D47C34">
              <w:rPr>
                <w:rtl/>
                <w:lang w:bidi="ar-SA"/>
              </w:rPr>
              <w:t>بيلاروس</w:t>
            </w:r>
          </w:p>
        </w:tc>
        <w:tc>
          <w:tcPr>
            <w:tcW w:w="957" w:type="pct"/>
            <w:tcBorders>
              <w:bottom w:val="single" w:sz="6" w:space="0" w:color="365F91"/>
            </w:tcBorders>
            <w:shd w:val="clear" w:color="auto" w:fill="FFFFFF"/>
          </w:tcPr>
          <w:p w:rsidR="001F5CF4" w:rsidRPr="000E5083" w:rsidRDefault="001F5CF4" w:rsidP="00B86ADF">
            <w:pPr>
              <w:pStyle w:val="Tabletext"/>
            </w:pPr>
            <w:r>
              <w:rPr>
                <w:rFonts w:hint="cs"/>
                <w:rtl/>
              </w:rPr>
              <w:t>كومنولث الدول المستقلة</w:t>
            </w:r>
          </w:p>
        </w:tc>
      </w:tr>
      <w:tr w:rsidR="001F5CF4" w:rsidRPr="000E5083" w:rsidTr="00B86ADF">
        <w:trPr>
          <w:trHeight w:val="224"/>
        </w:trPr>
        <w:tc>
          <w:tcPr>
            <w:tcW w:w="5000" w:type="pct"/>
            <w:gridSpan w:val="4"/>
            <w:shd w:val="clear" w:color="auto" w:fill="FFFFFF"/>
          </w:tcPr>
          <w:p w:rsidR="001F5CF4" w:rsidRPr="00AF3601" w:rsidRDefault="001F5CF4" w:rsidP="00B86ADF">
            <w:pPr>
              <w:pStyle w:val="Tabletext"/>
              <w:rPr>
                <w:b/>
                <w:bCs/>
              </w:rPr>
            </w:pPr>
            <w:r w:rsidRPr="00AF3601">
              <w:rPr>
                <w:b/>
                <w:bCs/>
                <w:rtl/>
              </w:rPr>
              <w:t>مسؤولو التنسيق في مكتب تنمية الاتصالات</w:t>
            </w:r>
          </w:p>
        </w:tc>
      </w:tr>
      <w:tr w:rsidR="001F5CF4" w:rsidRPr="000E5083" w:rsidTr="00B86ADF">
        <w:trPr>
          <w:trHeight w:val="51"/>
        </w:trPr>
        <w:tc>
          <w:tcPr>
            <w:tcW w:w="951" w:type="pct"/>
            <w:tcBorders>
              <w:bottom w:val="single" w:sz="6" w:space="0" w:color="365F91"/>
            </w:tcBorders>
            <w:shd w:val="clear" w:color="auto" w:fill="C6D9F1"/>
          </w:tcPr>
          <w:p w:rsidR="001F5CF4" w:rsidRPr="000E5083" w:rsidRDefault="001F5CF4" w:rsidP="00B86ADF">
            <w:pPr>
              <w:pStyle w:val="Tabletext"/>
            </w:pPr>
            <w:r>
              <w:rPr>
                <w:rtl/>
              </w:rPr>
              <w:t>مسؤول التنسيق</w:t>
            </w:r>
          </w:p>
        </w:tc>
        <w:tc>
          <w:tcPr>
            <w:tcW w:w="1619" w:type="pct"/>
            <w:tcBorders>
              <w:bottom w:val="single" w:sz="6" w:space="0" w:color="365F91"/>
            </w:tcBorders>
            <w:shd w:val="clear" w:color="auto" w:fill="C6D9F1"/>
          </w:tcPr>
          <w:p w:rsidR="001F5CF4" w:rsidRPr="000E5083" w:rsidRDefault="001F5CF4" w:rsidP="00B86ADF">
            <w:pPr>
              <w:pStyle w:val="Tabletext"/>
            </w:pPr>
            <w:r w:rsidRPr="00BF18A6">
              <w:rPr>
                <w:rtl/>
                <w:lang w:bidi="ar-SA"/>
              </w:rPr>
              <w:t xml:space="preserve">السيد فلاديمير </w:t>
            </w:r>
            <w:proofErr w:type="spellStart"/>
            <w:r w:rsidRPr="00BF18A6">
              <w:rPr>
                <w:rtl/>
                <w:lang w:bidi="ar-SA"/>
              </w:rPr>
              <w:t>ديجيل</w:t>
            </w:r>
            <w:proofErr w:type="spellEnd"/>
          </w:p>
        </w:tc>
        <w:tc>
          <w:tcPr>
            <w:tcW w:w="1473" w:type="pct"/>
            <w:tcBorders>
              <w:bottom w:val="single" w:sz="6" w:space="0" w:color="365F91"/>
            </w:tcBorders>
            <w:shd w:val="clear" w:color="auto" w:fill="C6D9F1"/>
          </w:tcPr>
          <w:p w:rsidR="001F5CF4" w:rsidRPr="000E5083" w:rsidRDefault="001F5CF4" w:rsidP="00B86ADF">
            <w:pPr>
              <w:pStyle w:val="Tabletext"/>
            </w:pPr>
            <w:bookmarkStart w:id="29" w:name="lt_pId608"/>
            <w:r w:rsidRPr="000E5083">
              <w:t>ITU/BDT</w:t>
            </w:r>
            <w:bookmarkEnd w:id="29"/>
          </w:p>
        </w:tc>
        <w:tc>
          <w:tcPr>
            <w:tcW w:w="957" w:type="pct"/>
            <w:tcBorders>
              <w:bottom w:val="single" w:sz="6" w:space="0" w:color="365F91"/>
            </w:tcBorders>
            <w:shd w:val="clear" w:color="auto" w:fill="C6D9F1"/>
          </w:tcPr>
          <w:p w:rsidR="001F5CF4" w:rsidRPr="000E5083" w:rsidRDefault="001F5CF4" w:rsidP="00B86ADF">
            <w:pPr>
              <w:pStyle w:val="Tabletext"/>
            </w:pPr>
            <w:r>
              <w:rPr>
                <w:rtl/>
              </w:rPr>
              <w:t>المقر</w:t>
            </w:r>
          </w:p>
        </w:tc>
      </w:tr>
      <w:tr w:rsidR="001F5CF4" w:rsidRPr="000E5083" w:rsidTr="00B86ADF">
        <w:trPr>
          <w:trHeight w:val="51"/>
        </w:trPr>
        <w:tc>
          <w:tcPr>
            <w:tcW w:w="951" w:type="pct"/>
            <w:shd w:val="clear" w:color="auto" w:fill="FFFFFF"/>
          </w:tcPr>
          <w:p w:rsidR="001F5CF4" w:rsidRPr="000E5083" w:rsidRDefault="001F5CF4" w:rsidP="00B86ADF">
            <w:pPr>
              <w:pStyle w:val="Tabletext"/>
            </w:pPr>
            <w:r>
              <w:rPr>
                <w:rtl/>
              </w:rPr>
              <w:t>مسؤول</w:t>
            </w:r>
            <w:r>
              <w:rPr>
                <w:rFonts w:hint="cs"/>
                <w:rtl/>
              </w:rPr>
              <w:t>ة</w:t>
            </w:r>
            <w:r>
              <w:rPr>
                <w:rtl/>
              </w:rPr>
              <w:t xml:space="preserve"> التنسيق</w:t>
            </w:r>
          </w:p>
        </w:tc>
        <w:tc>
          <w:tcPr>
            <w:tcW w:w="1619" w:type="pct"/>
            <w:shd w:val="clear" w:color="auto" w:fill="FFFFFF"/>
          </w:tcPr>
          <w:p w:rsidR="001F5CF4" w:rsidRPr="000E5083" w:rsidRDefault="001F5CF4" w:rsidP="00B86ADF">
            <w:pPr>
              <w:pStyle w:val="Tabletext"/>
            </w:pPr>
            <w:r>
              <w:rPr>
                <w:rFonts w:hint="cs"/>
                <w:rtl/>
              </w:rPr>
              <w:t xml:space="preserve">السيدة شالي </w:t>
            </w:r>
            <w:proofErr w:type="spellStart"/>
            <w:r>
              <w:rPr>
                <w:rFonts w:hint="cs"/>
                <w:rtl/>
              </w:rPr>
              <w:t>توميلو</w:t>
            </w:r>
            <w:proofErr w:type="spellEnd"/>
          </w:p>
        </w:tc>
        <w:tc>
          <w:tcPr>
            <w:tcW w:w="1473" w:type="pct"/>
            <w:shd w:val="clear" w:color="auto" w:fill="FFFFFF"/>
          </w:tcPr>
          <w:p w:rsidR="001F5CF4" w:rsidRPr="000E5083" w:rsidRDefault="001F5CF4" w:rsidP="00B86ADF">
            <w:pPr>
              <w:pStyle w:val="Tabletext"/>
            </w:pPr>
            <w:bookmarkStart w:id="30" w:name="lt_pId612"/>
            <w:r w:rsidRPr="000E5083">
              <w:t>ITU/AFR</w:t>
            </w:r>
            <w:bookmarkEnd w:id="30"/>
          </w:p>
        </w:tc>
        <w:tc>
          <w:tcPr>
            <w:tcW w:w="957" w:type="pct"/>
            <w:shd w:val="clear" w:color="auto" w:fill="FFFFFF"/>
          </w:tcPr>
          <w:p w:rsidR="001F5CF4" w:rsidRPr="000E5083" w:rsidRDefault="001F5CF4" w:rsidP="00B86ADF">
            <w:pPr>
              <w:pStyle w:val="Tabletext"/>
            </w:pPr>
            <w:r>
              <w:rPr>
                <w:rtl/>
              </w:rPr>
              <w:t>إفريقيا</w:t>
            </w:r>
          </w:p>
        </w:tc>
      </w:tr>
      <w:tr w:rsidR="001F5CF4" w:rsidRPr="000E5083" w:rsidTr="00B86ADF">
        <w:trPr>
          <w:trHeight w:val="51"/>
        </w:trPr>
        <w:tc>
          <w:tcPr>
            <w:tcW w:w="951" w:type="pct"/>
            <w:tcBorders>
              <w:bottom w:val="single" w:sz="6" w:space="0" w:color="365F91"/>
            </w:tcBorders>
            <w:shd w:val="clear" w:color="auto" w:fill="C6D9F1"/>
          </w:tcPr>
          <w:p w:rsidR="001F5CF4" w:rsidRPr="000E5083" w:rsidRDefault="001F5CF4" w:rsidP="00B86ADF">
            <w:pPr>
              <w:pStyle w:val="Tabletext"/>
            </w:pPr>
            <w:r>
              <w:rPr>
                <w:rtl/>
              </w:rPr>
              <w:t>مسؤول التنسيق</w:t>
            </w:r>
          </w:p>
        </w:tc>
        <w:tc>
          <w:tcPr>
            <w:tcW w:w="1619" w:type="pct"/>
            <w:tcBorders>
              <w:bottom w:val="single" w:sz="6" w:space="0" w:color="365F91"/>
            </w:tcBorders>
            <w:shd w:val="clear" w:color="auto" w:fill="C6D9F1"/>
          </w:tcPr>
          <w:p w:rsidR="001F5CF4" w:rsidRPr="000E5083" w:rsidRDefault="001F5CF4" w:rsidP="00B86ADF">
            <w:pPr>
              <w:pStyle w:val="Tabletext"/>
            </w:pPr>
            <w:r w:rsidRPr="00BF18A6">
              <w:rPr>
                <w:rtl/>
                <w:lang w:bidi="ar-SA"/>
              </w:rPr>
              <w:t>السيد برونو راموس</w:t>
            </w:r>
          </w:p>
        </w:tc>
        <w:tc>
          <w:tcPr>
            <w:tcW w:w="1473" w:type="pct"/>
            <w:tcBorders>
              <w:bottom w:val="single" w:sz="6" w:space="0" w:color="365F91"/>
            </w:tcBorders>
            <w:shd w:val="clear" w:color="auto" w:fill="C6D9F1"/>
          </w:tcPr>
          <w:p w:rsidR="001F5CF4" w:rsidRPr="000E5083" w:rsidRDefault="001F5CF4" w:rsidP="00B86ADF">
            <w:pPr>
              <w:pStyle w:val="Tabletext"/>
            </w:pPr>
            <w:bookmarkStart w:id="31" w:name="lt_pId616"/>
            <w:r w:rsidRPr="000E5083">
              <w:t>ITU/AMS</w:t>
            </w:r>
            <w:bookmarkEnd w:id="31"/>
          </w:p>
        </w:tc>
        <w:tc>
          <w:tcPr>
            <w:tcW w:w="957" w:type="pct"/>
            <w:tcBorders>
              <w:bottom w:val="single" w:sz="6" w:space="0" w:color="365F91"/>
            </w:tcBorders>
            <w:shd w:val="clear" w:color="auto" w:fill="C6D9F1"/>
          </w:tcPr>
          <w:p w:rsidR="001F5CF4" w:rsidRPr="000E5083" w:rsidRDefault="001F5CF4" w:rsidP="00B86ADF">
            <w:pPr>
              <w:pStyle w:val="Tabletext"/>
            </w:pPr>
            <w:r>
              <w:rPr>
                <w:rtl/>
              </w:rPr>
              <w:t>الأمريكتان</w:t>
            </w:r>
          </w:p>
        </w:tc>
      </w:tr>
      <w:tr w:rsidR="001F5CF4" w:rsidRPr="000E5083" w:rsidTr="00B86ADF">
        <w:trPr>
          <w:trHeight w:val="51"/>
        </w:trPr>
        <w:tc>
          <w:tcPr>
            <w:tcW w:w="951" w:type="pct"/>
            <w:shd w:val="clear" w:color="auto" w:fill="FFFFFF"/>
          </w:tcPr>
          <w:p w:rsidR="001F5CF4" w:rsidRPr="000E5083" w:rsidRDefault="001F5CF4" w:rsidP="00B86ADF">
            <w:pPr>
              <w:pStyle w:val="Tabletext"/>
            </w:pPr>
            <w:r>
              <w:rPr>
                <w:rtl/>
              </w:rPr>
              <w:t>مسؤول التنسيق</w:t>
            </w:r>
          </w:p>
        </w:tc>
        <w:tc>
          <w:tcPr>
            <w:tcW w:w="1619" w:type="pct"/>
            <w:shd w:val="clear" w:color="auto" w:fill="FFFFFF"/>
          </w:tcPr>
          <w:p w:rsidR="001F5CF4" w:rsidRPr="000E5083" w:rsidRDefault="001F5CF4" w:rsidP="00B86ADF">
            <w:pPr>
              <w:pStyle w:val="Tabletext"/>
            </w:pPr>
            <w:r w:rsidRPr="00BF18A6">
              <w:rPr>
                <w:rtl/>
                <w:lang w:bidi="ar-SA"/>
              </w:rPr>
              <w:t>السيد صلاح الدين معرف</w:t>
            </w:r>
          </w:p>
        </w:tc>
        <w:tc>
          <w:tcPr>
            <w:tcW w:w="1473" w:type="pct"/>
            <w:shd w:val="clear" w:color="auto" w:fill="FFFFFF"/>
          </w:tcPr>
          <w:p w:rsidR="001F5CF4" w:rsidRPr="000E5083" w:rsidRDefault="001F5CF4" w:rsidP="00B86ADF">
            <w:pPr>
              <w:pStyle w:val="Tabletext"/>
            </w:pPr>
            <w:bookmarkStart w:id="32" w:name="lt_pId620"/>
            <w:r w:rsidRPr="000E5083">
              <w:t>ITU/ARB</w:t>
            </w:r>
            <w:bookmarkEnd w:id="32"/>
          </w:p>
        </w:tc>
        <w:tc>
          <w:tcPr>
            <w:tcW w:w="957" w:type="pct"/>
            <w:shd w:val="clear" w:color="auto" w:fill="FFFFFF"/>
          </w:tcPr>
          <w:p w:rsidR="001F5CF4" w:rsidRPr="000E5083" w:rsidRDefault="00A907AF" w:rsidP="00B86ADF">
            <w:pPr>
              <w:pStyle w:val="Tabletext"/>
            </w:pPr>
            <w:r>
              <w:rPr>
                <w:rFonts w:hint="cs"/>
                <w:rtl/>
              </w:rPr>
              <w:t>الدول</w:t>
            </w:r>
            <w:r w:rsidR="001F5CF4">
              <w:rPr>
                <w:rtl/>
              </w:rPr>
              <w:t xml:space="preserve"> العربية</w:t>
            </w:r>
          </w:p>
        </w:tc>
      </w:tr>
      <w:tr w:rsidR="001F5CF4" w:rsidRPr="000E5083" w:rsidTr="00B86ADF">
        <w:trPr>
          <w:trHeight w:val="51"/>
        </w:trPr>
        <w:tc>
          <w:tcPr>
            <w:tcW w:w="951" w:type="pct"/>
            <w:tcBorders>
              <w:bottom w:val="single" w:sz="12" w:space="0" w:color="C0504D"/>
            </w:tcBorders>
            <w:shd w:val="clear" w:color="auto" w:fill="C6D9F1"/>
          </w:tcPr>
          <w:p w:rsidR="001F5CF4" w:rsidRPr="000E5083" w:rsidRDefault="001F5CF4" w:rsidP="00B86ADF">
            <w:pPr>
              <w:pStyle w:val="Tabletext"/>
            </w:pPr>
            <w:r>
              <w:rPr>
                <w:rtl/>
              </w:rPr>
              <w:t>مسؤول التنسيق</w:t>
            </w:r>
          </w:p>
        </w:tc>
        <w:tc>
          <w:tcPr>
            <w:tcW w:w="1619" w:type="pct"/>
            <w:tcBorders>
              <w:bottom w:val="single" w:sz="12" w:space="0" w:color="C0504D"/>
            </w:tcBorders>
            <w:shd w:val="clear" w:color="auto" w:fill="C6D9F1"/>
          </w:tcPr>
          <w:p w:rsidR="001F5CF4" w:rsidRPr="000E5083" w:rsidRDefault="001F5CF4" w:rsidP="00B86ADF">
            <w:pPr>
              <w:pStyle w:val="Tabletext"/>
            </w:pPr>
            <w:r w:rsidRPr="0052175E">
              <w:rPr>
                <w:rtl/>
                <w:lang w:bidi="ar-SA"/>
              </w:rPr>
              <w:t>السيد سمير شارما</w:t>
            </w:r>
          </w:p>
        </w:tc>
        <w:tc>
          <w:tcPr>
            <w:tcW w:w="1473" w:type="pct"/>
            <w:tcBorders>
              <w:bottom w:val="single" w:sz="12" w:space="0" w:color="C0504D"/>
            </w:tcBorders>
            <w:shd w:val="clear" w:color="auto" w:fill="C6D9F1"/>
          </w:tcPr>
          <w:p w:rsidR="001F5CF4" w:rsidRPr="000E5083" w:rsidRDefault="001F5CF4" w:rsidP="00B86ADF">
            <w:pPr>
              <w:pStyle w:val="Tabletext"/>
            </w:pPr>
            <w:bookmarkStart w:id="33" w:name="lt_pId624"/>
            <w:r w:rsidRPr="000E5083">
              <w:t>ITU/ASP</w:t>
            </w:r>
            <w:bookmarkEnd w:id="33"/>
          </w:p>
        </w:tc>
        <w:tc>
          <w:tcPr>
            <w:tcW w:w="957" w:type="pct"/>
            <w:tcBorders>
              <w:bottom w:val="single" w:sz="12" w:space="0" w:color="C0504D"/>
            </w:tcBorders>
            <w:shd w:val="clear" w:color="auto" w:fill="C6D9F1"/>
          </w:tcPr>
          <w:p w:rsidR="001F5CF4" w:rsidRPr="000E5083" w:rsidRDefault="001F5CF4" w:rsidP="00B86ADF">
            <w:pPr>
              <w:pStyle w:val="Tabletext"/>
            </w:pPr>
            <w:r>
              <w:rPr>
                <w:rtl/>
              </w:rPr>
              <w:t>آسيا والمحيط الهادئ</w:t>
            </w:r>
          </w:p>
        </w:tc>
      </w:tr>
      <w:tr w:rsidR="001F5CF4" w:rsidRPr="000E5083" w:rsidTr="00B86ADF">
        <w:trPr>
          <w:trHeight w:val="300"/>
        </w:trPr>
        <w:tc>
          <w:tcPr>
            <w:tcW w:w="951" w:type="pct"/>
            <w:tcBorders>
              <w:top w:val="single" w:sz="12" w:space="0" w:color="C0504D"/>
              <w:bottom w:val="single" w:sz="6" w:space="0" w:color="365F91"/>
            </w:tcBorders>
            <w:shd w:val="clear" w:color="auto" w:fill="5B9BD5"/>
            <w:noWrap/>
          </w:tcPr>
          <w:p w:rsidR="001F5CF4" w:rsidRPr="0037265A" w:rsidRDefault="001F5CF4" w:rsidP="00B86ADF">
            <w:pPr>
              <w:pStyle w:val="Tablehead"/>
            </w:pPr>
            <w:r w:rsidRPr="0037265A">
              <w:rPr>
                <w:rFonts w:hint="cs"/>
                <w:rtl/>
              </w:rPr>
              <w:t>المسألة</w:t>
            </w:r>
          </w:p>
        </w:tc>
        <w:tc>
          <w:tcPr>
            <w:tcW w:w="4049" w:type="pct"/>
            <w:gridSpan w:val="3"/>
            <w:tcBorders>
              <w:top w:val="single" w:sz="12" w:space="0" w:color="C0504D"/>
              <w:bottom w:val="single" w:sz="6" w:space="0" w:color="365F91"/>
            </w:tcBorders>
            <w:shd w:val="clear" w:color="auto" w:fill="5B9BD5"/>
            <w:noWrap/>
          </w:tcPr>
          <w:p w:rsidR="001F5CF4" w:rsidRPr="00DB1849" w:rsidRDefault="001F5CF4" w:rsidP="00B86ADF">
            <w:pPr>
              <w:pStyle w:val="Tablehead"/>
            </w:pPr>
            <w:r w:rsidRPr="00DB1849">
              <w:rPr>
                <w:rFonts w:hint="cs"/>
                <w:rtl/>
                <w:lang w:bidi="ar-SA"/>
              </w:rPr>
              <w:t>عنوان المسألة</w:t>
            </w:r>
          </w:p>
        </w:tc>
      </w:tr>
      <w:tr w:rsidR="001F5CF4" w:rsidRPr="000E5083" w:rsidTr="00B86ADF">
        <w:trPr>
          <w:trHeight w:val="300"/>
        </w:trPr>
        <w:tc>
          <w:tcPr>
            <w:tcW w:w="951" w:type="pct"/>
            <w:shd w:val="clear" w:color="auto" w:fill="D9D9D9"/>
            <w:noWrap/>
          </w:tcPr>
          <w:p w:rsidR="001F5CF4" w:rsidRPr="000E5083" w:rsidRDefault="001F5CF4" w:rsidP="00B86ADF">
            <w:pPr>
              <w:pStyle w:val="Tablehead"/>
            </w:pPr>
            <w:bookmarkStart w:id="34" w:name="lt_pId628"/>
            <w:r w:rsidRPr="000E5083">
              <w:t>5/2</w:t>
            </w:r>
            <w:bookmarkEnd w:id="34"/>
          </w:p>
        </w:tc>
        <w:tc>
          <w:tcPr>
            <w:tcW w:w="4049" w:type="pct"/>
            <w:gridSpan w:val="3"/>
            <w:shd w:val="clear" w:color="auto" w:fill="D9D9D9"/>
            <w:noWrap/>
          </w:tcPr>
          <w:p w:rsidR="001F5CF4" w:rsidRPr="000E5083" w:rsidRDefault="001F5CF4" w:rsidP="00B86ADF">
            <w:pPr>
              <w:pStyle w:val="Tablehead"/>
            </w:pPr>
            <w:r w:rsidRPr="008F0B86">
              <w:rPr>
                <w:rtl/>
                <w:lang w:bidi="ar-SA"/>
              </w:rPr>
              <w:t>استعمال الاتصالات/</w:t>
            </w:r>
            <w:r w:rsidRPr="00526651">
              <w:rPr>
                <w:rtl/>
                <w:lang w:bidi="ar-SA"/>
              </w:rPr>
              <w:t>تكنولوجيا المعلومات والاتصالات من أجل التأهب للكوارث</w:t>
            </w:r>
            <w:r w:rsidRPr="00526651">
              <w:rPr>
                <w:rtl/>
                <w:lang w:bidi="ar-SA"/>
              </w:rPr>
              <w:br/>
            </w:r>
            <w:r w:rsidRPr="00DC5C91">
              <w:rPr>
                <w:rtl/>
                <w:lang w:bidi="ar-SA"/>
              </w:rPr>
              <w:t>والتخفيف من آثارها والت</w:t>
            </w:r>
            <w:r w:rsidRPr="00452DCF">
              <w:rPr>
                <w:rtl/>
                <w:lang w:bidi="ar-SA"/>
              </w:rPr>
              <w:t>صدي</w:t>
            </w:r>
            <w:r w:rsidRPr="008F0B86">
              <w:rPr>
                <w:rtl/>
                <w:lang w:bidi="ar-SA"/>
              </w:rPr>
              <w:t xml:space="preserve"> لها</w:t>
            </w:r>
          </w:p>
        </w:tc>
      </w:tr>
      <w:tr w:rsidR="001F5CF4" w:rsidRPr="000E5083" w:rsidTr="00B86ADF">
        <w:trPr>
          <w:trHeight w:val="300"/>
        </w:trPr>
        <w:tc>
          <w:tcPr>
            <w:tcW w:w="951" w:type="pct"/>
            <w:tcBorders>
              <w:bottom w:val="single" w:sz="6" w:space="0" w:color="365F91"/>
            </w:tcBorders>
            <w:shd w:val="clear" w:color="auto" w:fill="5B9BD5"/>
            <w:noWrap/>
          </w:tcPr>
          <w:p w:rsidR="001F5CF4" w:rsidRPr="000E5083" w:rsidRDefault="001F5CF4" w:rsidP="00B86ADF">
            <w:pPr>
              <w:pStyle w:val="Tablehead"/>
            </w:pPr>
            <w:r>
              <w:rPr>
                <w:rtl/>
              </w:rPr>
              <w:t>العنوان</w:t>
            </w:r>
          </w:p>
        </w:tc>
        <w:tc>
          <w:tcPr>
            <w:tcW w:w="1619" w:type="pct"/>
            <w:tcBorders>
              <w:bottom w:val="single" w:sz="6" w:space="0" w:color="365F91"/>
            </w:tcBorders>
            <w:shd w:val="clear" w:color="auto" w:fill="5B9BD5"/>
            <w:noWrap/>
          </w:tcPr>
          <w:p w:rsidR="001F5CF4" w:rsidRPr="000E5083" w:rsidRDefault="001F5CF4" w:rsidP="00B86ADF">
            <w:pPr>
              <w:pStyle w:val="Tablehead"/>
            </w:pPr>
            <w:r>
              <w:rPr>
                <w:rtl/>
              </w:rPr>
              <w:t>الاسم</w:t>
            </w:r>
          </w:p>
        </w:tc>
        <w:tc>
          <w:tcPr>
            <w:tcW w:w="1473" w:type="pct"/>
            <w:tcBorders>
              <w:bottom w:val="single" w:sz="6" w:space="0" w:color="365F91"/>
            </w:tcBorders>
            <w:shd w:val="clear" w:color="auto" w:fill="5B9BD5"/>
            <w:noWrap/>
          </w:tcPr>
          <w:p w:rsidR="001F5CF4" w:rsidRPr="000E5083" w:rsidRDefault="001F5CF4" w:rsidP="00B86ADF">
            <w:pPr>
              <w:pStyle w:val="Tablehead"/>
            </w:pPr>
            <w:r>
              <w:rPr>
                <w:rtl/>
              </w:rPr>
              <w:t>كيان ممثل</w:t>
            </w:r>
          </w:p>
        </w:tc>
        <w:tc>
          <w:tcPr>
            <w:tcW w:w="957" w:type="pct"/>
            <w:tcBorders>
              <w:bottom w:val="single" w:sz="6" w:space="0" w:color="365F91"/>
            </w:tcBorders>
            <w:shd w:val="clear" w:color="auto" w:fill="5B9BD5"/>
            <w:noWrap/>
          </w:tcPr>
          <w:p w:rsidR="001F5CF4" w:rsidRPr="000E5083" w:rsidRDefault="001F5CF4" w:rsidP="00B86ADF">
            <w:pPr>
              <w:pStyle w:val="Tablehead"/>
            </w:pPr>
            <w:r>
              <w:rPr>
                <w:rtl/>
              </w:rPr>
              <w:t>المنطقة</w:t>
            </w:r>
          </w:p>
        </w:tc>
      </w:tr>
      <w:tr w:rsidR="001F5CF4" w:rsidRPr="000E5083" w:rsidTr="00B86ADF">
        <w:trPr>
          <w:trHeight w:val="163"/>
        </w:trPr>
        <w:tc>
          <w:tcPr>
            <w:tcW w:w="951" w:type="pct"/>
            <w:tcBorders>
              <w:bottom w:val="single" w:sz="6" w:space="0" w:color="365F91"/>
              <w:right w:val="single" w:sz="6" w:space="0" w:color="365F91"/>
            </w:tcBorders>
            <w:shd w:val="clear" w:color="auto" w:fill="FFFFFF"/>
          </w:tcPr>
          <w:p w:rsidR="001F5CF4" w:rsidRPr="000E5083" w:rsidRDefault="001F5CF4" w:rsidP="00B86ADF">
            <w:pPr>
              <w:pStyle w:val="Tabletext"/>
            </w:pPr>
            <w:r>
              <w:rPr>
                <w:rtl/>
              </w:rPr>
              <w:t>المقرر</w:t>
            </w:r>
            <w:r>
              <w:rPr>
                <w:rFonts w:hint="cs"/>
                <w:rtl/>
              </w:rPr>
              <w:t>ة</w:t>
            </w:r>
          </w:p>
        </w:tc>
        <w:tc>
          <w:tcPr>
            <w:tcW w:w="1619" w:type="pct"/>
            <w:tcBorders>
              <w:left w:val="single" w:sz="6" w:space="0" w:color="365F91"/>
              <w:bottom w:val="single" w:sz="6" w:space="0" w:color="365F91"/>
              <w:right w:val="single" w:sz="6" w:space="0" w:color="365F91"/>
            </w:tcBorders>
            <w:shd w:val="clear" w:color="auto" w:fill="FFFFFF"/>
          </w:tcPr>
          <w:p w:rsidR="001F5CF4" w:rsidRPr="000E5083" w:rsidRDefault="001F5CF4" w:rsidP="00B86ADF">
            <w:pPr>
              <w:pStyle w:val="Tabletext"/>
            </w:pPr>
            <w:r w:rsidRPr="0058201E">
              <w:rPr>
                <w:rtl/>
                <w:lang w:bidi="ar-SA"/>
              </w:rPr>
              <w:t xml:space="preserve">السيدة كيلي </w:t>
            </w:r>
            <w:proofErr w:type="spellStart"/>
            <w:r w:rsidRPr="0058201E">
              <w:rPr>
                <w:rtl/>
                <w:lang w:bidi="ar-SA"/>
              </w:rPr>
              <w:t>أوكيف</w:t>
            </w:r>
            <w:proofErr w:type="spellEnd"/>
          </w:p>
        </w:tc>
        <w:tc>
          <w:tcPr>
            <w:tcW w:w="1473" w:type="pct"/>
            <w:tcBorders>
              <w:left w:val="single" w:sz="6" w:space="0" w:color="365F91"/>
              <w:bottom w:val="single" w:sz="6" w:space="0" w:color="365F91"/>
              <w:right w:val="single" w:sz="6" w:space="0" w:color="365F91"/>
            </w:tcBorders>
            <w:shd w:val="clear" w:color="auto" w:fill="FFFFFF"/>
          </w:tcPr>
          <w:p w:rsidR="001F5CF4" w:rsidRPr="000E5083" w:rsidRDefault="001F5CF4" w:rsidP="00B86ADF">
            <w:pPr>
              <w:pStyle w:val="Tabletext"/>
            </w:pPr>
            <w:r w:rsidRPr="0058201E">
              <w:rPr>
                <w:rtl/>
                <w:lang w:bidi="ar-SA"/>
              </w:rPr>
              <w:t>الولايات المتحدة الأمريكية</w:t>
            </w:r>
          </w:p>
        </w:tc>
        <w:tc>
          <w:tcPr>
            <w:tcW w:w="957" w:type="pct"/>
            <w:tcBorders>
              <w:left w:val="single" w:sz="6" w:space="0" w:color="365F91"/>
              <w:bottom w:val="single" w:sz="6" w:space="0" w:color="365F91"/>
            </w:tcBorders>
            <w:shd w:val="clear" w:color="auto" w:fill="FFFFFF"/>
          </w:tcPr>
          <w:p w:rsidR="001F5CF4" w:rsidRPr="000E5083" w:rsidRDefault="001F5CF4" w:rsidP="00B86ADF">
            <w:pPr>
              <w:pStyle w:val="Tabletext"/>
            </w:pPr>
            <w:r>
              <w:rPr>
                <w:rtl/>
              </w:rPr>
              <w:t>الأمريكتان</w:t>
            </w:r>
          </w:p>
        </w:tc>
      </w:tr>
      <w:tr w:rsidR="001F5CF4" w:rsidRPr="000E5083" w:rsidTr="00B86ADF">
        <w:trPr>
          <w:trHeight w:val="51"/>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C6D9F1"/>
          </w:tcPr>
          <w:p w:rsidR="001F5CF4" w:rsidRPr="000E5083" w:rsidRDefault="001F5CF4" w:rsidP="00B86ADF">
            <w:pPr>
              <w:pStyle w:val="Tabletext"/>
            </w:pPr>
            <w:r w:rsidRPr="0058201E">
              <w:rPr>
                <w:rtl/>
                <w:lang w:bidi="ar-SA"/>
              </w:rPr>
              <w:t>السيد جان ماري-</w:t>
            </w:r>
            <w:proofErr w:type="spellStart"/>
            <w:r w:rsidRPr="0058201E">
              <w:rPr>
                <w:rtl/>
                <w:lang w:bidi="ar-SA"/>
              </w:rPr>
              <w:t>مان</w:t>
            </w:r>
            <w:r>
              <w:rPr>
                <w:rFonts w:hint="cs"/>
                <w:rtl/>
                <w:lang w:bidi="ar-SA"/>
              </w:rPr>
              <w:t>ي</w:t>
            </w:r>
            <w:r w:rsidRPr="0058201E">
              <w:rPr>
                <w:rtl/>
                <w:lang w:bidi="ar-SA"/>
              </w:rPr>
              <w:t>ان</w:t>
            </w:r>
            <w:proofErr w:type="spellEnd"/>
          </w:p>
        </w:tc>
        <w:tc>
          <w:tcPr>
            <w:tcW w:w="1473" w:type="pct"/>
            <w:tcBorders>
              <w:bottom w:val="single" w:sz="6" w:space="0" w:color="365F91"/>
            </w:tcBorders>
            <w:shd w:val="clear" w:color="auto" w:fill="C6D9F1"/>
          </w:tcPr>
          <w:p w:rsidR="001F5CF4" w:rsidRPr="000E5083" w:rsidRDefault="001F5CF4" w:rsidP="00B86ADF">
            <w:pPr>
              <w:pStyle w:val="Tabletext"/>
            </w:pPr>
            <w:r>
              <w:rPr>
                <w:rFonts w:hint="cs"/>
                <w:rtl/>
              </w:rPr>
              <w:t>هايتي</w:t>
            </w:r>
          </w:p>
        </w:tc>
        <w:tc>
          <w:tcPr>
            <w:tcW w:w="957" w:type="pct"/>
            <w:tcBorders>
              <w:bottom w:val="single" w:sz="6" w:space="0" w:color="365F91"/>
            </w:tcBorders>
            <w:shd w:val="clear" w:color="auto" w:fill="C6D9F1"/>
          </w:tcPr>
          <w:p w:rsidR="001F5CF4" w:rsidRPr="000E5083" w:rsidRDefault="001F5CF4" w:rsidP="00B86ADF">
            <w:pPr>
              <w:pStyle w:val="Tabletext"/>
            </w:pPr>
            <w:r>
              <w:rPr>
                <w:rtl/>
              </w:rPr>
              <w:t>الأمريكتان</w:t>
            </w:r>
          </w:p>
        </w:tc>
      </w:tr>
      <w:tr w:rsidR="001F5CF4" w:rsidRPr="000E5083" w:rsidTr="00B86ADF">
        <w:trPr>
          <w:trHeight w:val="51"/>
        </w:trPr>
        <w:tc>
          <w:tcPr>
            <w:tcW w:w="951" w:type="pct"/>
            <w:tcBorders>
              <w:right w:val="single" w:sz="6" w:space="0" w:color="365F91"/>
            </w:tcBorders>
            <w:shd w:val="clear" w:color="auto" w:fill="FFFFFF"/>
          </w:tcPr>
          <w:p w:rsidR="001F5CF4" w:rsidRPr="000E5083" w:rsidRDefault="001F5CF4" w:rsidP="00B86ADF">
            <w:pPr>
              <w:pStyle w:val="Tabletext"/>
            </w:pPr>
            <w:r>
              <w:rPr>
                <w:rtl/>
              </w:rPr>
              <w:t>نائب المقرر</w:t>
            </w:r>
          </w:p>
        </w:tc>
        <w:tc>
          <w:tcPr>
            <w:tcW w:w="1619" w:type="pct"/>
            <w:tcBorders>
              <w:left w:val="single" w:sz="6" w:space="0" w:color="365F91"/>
              <w:right w:val="single" w:sz="6" w:space="0" w:color="365F91"/>
            </w:tcBorders>
            <w:shd w:val="clear" w:color="auto" w:fill="FFFFFF"/>
          </w:tcPr>
          <w:p w:rsidR="001F5CF4" w:rsidRPr="000E5083" w:rsidRDefault="001F5CF4" w:rsidP="00B86ADF">
            <w:pPr>
              <w:pStyle w:val="Tabletext"/>
            </w:pPr>
            <w:r>
              <w:rPr>
                <w:rFonts w:hint="cs"/>
                <w:rtl/>
              </w:rPr>
              <w:t xml:space="preserve">السيد </w:t>
            </w:r>
            <w:proofErr w:type="spellStart"/>
            <w:r w:rsidRPr="0058201E">
              <w:rPr>
                <w:rtl/>
                <w:lang w:bidi="ar-SA"/>
              </w:rPr>
              <w:t>هيديو</w:t>
            </w:r>
            <w:proofErr w:type="spellEnd"/>
            <w:r w:rsidRPr="0058201E">
              <w:rPr>
                <w:rtl/>
                <w:lang w:bidi="ar-SA"/>
              </w:rPr>
              <w:t xml:space="preserve"> </w:t>
            </w:r>
            <w:proofErr w:type="spellStart"/>
            <w:r w:rsidRPr="0058201E">
              <w:rPr>
                <w:rtl/>
                <w:lang w:bidi="ar-SA"/>
              </w:rPr>
              <w:t>إيماناكا</w:t>
            </w:r>
            <w:proofErr w:type="spellEnd"/>
          </w:p>
        </w:tc>
        <w:tc>
          <w:tcPr>
            <w:tcW w:w="1473" w:type="pct"/>
            <w:tcBorders>
              <w:left w:val="single" w:sz="6" w:space="0" w:color="365F91"/>
              <w:right w:val="single" w:sz="6" w:space="0" w:color="365F91"/>
            </w:tcBorders>
            <w:shd w:val="clear" w:color="auto" w:fill="FFFFFF"/>
          </w:tcPr>
          <w:p w:rsidR="001F5CF4" w:rsidRPr="000E5083" w:rsidRDefault="001F5CF4" w:rsidP="00B86ADF">
            <w:pPr>
              <w:pStyle w:val="Tabletext"/>
            </w:pPr>
            <w:r>
              <w:rPr>
                <w:rFonts w:hint="cs"/>
                <w:rtl/>
              </w:rPr>
              <w:t>اليابان</w:t>
            </w:r>
          </w:p>
        </w:tc>
        <w:tc>
          <w:tcPr>
            <w:tcW w:w="957" w:type="pct"/>
            <w:tcBorders>
              <w:left w:val="single" w:sz="6" w:space="0" w:color="365F91"/>
            </w:tcBorders>
            <w:shd w:val="clear" w:color="auto" w:fill="FFFFFF"/>
          </w:tcPr>
          <w:p w:rsidR="001F5CF4" w:rsidRPr="000E5083" w:rsidRDefault="001F5CF4" w:rsidP="00B86ADF">
            <w:pPr>
              <w:pStyle w:val="Tabletext"/>
            </w:pPr>
            <w:r>
              <w:rPr>
                <w:rtl/>
              </w:rPr>
              <w:t>آسيا والمحيط الهادئ</w:t>
            </w:r>
          </w:p>
        </w:tc>
      </w:tr>
      <w:tr w:rsidR="001F5CF4" w:rsidRPr="000E5083" w:rsidTr="00B86ADF">
        <w:trPr>
          <w:trHeight w:val="319"/>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C6D9F1"/>
          </w:tcPr>
          <w:p w:rsidR="001F5CF4" w:rsidRPr="000E5083" w:rsidRDefault="001F5CF4" w:rsidP="00B86ADF">
            <w:pPr>
              <w:pStyle w:val="Tabletext"/>
            </w:pPr>
            <w:r w:rsidRPr="0058201E">
              <w:rPr>
                <w:rtl/>
                <w:lang w:bidi="ar-SA"/>
              </w:rPr>
              <w:t>السيد ريتشارد كروك</w:t>
            </w:r>
          </w:p>
        </w:tc>
        <w:tc>
          <w:tcPr>
            <w:tcW w:w="1473" w:type="pct"/>
            <w:tcBorders>
              <w:bottom w:val="single" w:sz="6" w:space="0" w:color="365F91"/>
            </w:tcBorders>
            <w:shd w:val="clear" w:color="auto" w:fill="C6D9F1"/>
          </w:tcPr>
          <w:p w:rsidR="001F5CF4" w:rsidRPr="008E2383" w:rsidRDefault="001F5CF4" w:rsidP="00B86ADF">
            <w:pPr>
              <w:pStyle w:val="Tabletext"/>
              <w:rPr>
                <w:lang w:val="en-US"/>
              </w:rPr>
            </w:pPr>
            <w:r w:rsidRPr="0058201E">
              <w:rPr>
                <w:rtl/>
                <w:lang w:val="en-US" w:bidi="ar-SA"/>
              </w:rPr>
              <w:t>شركة</w:t>
            </w:r>
            <w:r>
              <w:rPr>
                <w:rFonts w:hint="cs"/>
                <w:rtl/>
                <w:lang w:val="en-US"/>
              </w:rPr>
              <w:t xml:space="preserve"> </w:t>
            </w:r>
            <w:r w:rsidRPr="0058201E">
              <w:rPr>
                <w:lang w:val="en-US"/>
              </w:rPr>
              <w:t>Alcatel-Lucent</w:t>
            </w:r>
            <w:r w:rsidR="001B1DB7">
              <w:rPr>
                <w:lang w:val="en-US"/>
              </w:rPr>
              <w:t> USA Inc.</w:t>
            </w:r>
            <w:r w:rsidRPr="0058201E">
              <w:rPr>
                <w:rtl/>
                <w:lang w:val="en-US" w:bidi="ar-SA"/>
              </w:rPr>
              <w:t>،</w:t>
            </w:r>
            <w:r>
              <w:rPr>
                <w:rtl/>
                <w:lang w:val="en-US" w:bidi="ar-SA"/>
              </w:rPr>
              <w:br/>
            </w:r>
            <w:r w:rsidRPr="0058201E">
              <w:rPr>
                <w:rtl/>
                <w:lang w:val="en-US" w:bidi="ar-SA"/>
              </w:rPr>
              <w:t>الولايات المتحدة الأمريكية</w:t>
            </w:r>
          </w:p>
        </w:tc>
        <w:tc>
          <w:tcPr>
            <w:tcW w:w="957" w:type="pct"/>
            <w:tcBorders>
              <w:bottom w:val="single" w:sz="6" w:space="0" w:color="365F91"/>
            </w:tcBorders>
            <w:shd w:val="clear" w:color="auto" w:fill="C6D9F1"/>
          </w:tcPr>
          <w:p w:rsidR="001F5CF4" w:rsidRPr="000E5083" w:rsidRDefault="001F5CF4" w:rsidP="00B86ADF">
            <w:pPr>
              <w:pStyle w:val="Tabletext"/>
            </w:pPr>
            <w:r>
              <w:rPr>
                <w:rtl/>
              </w:rPr>
              <w:t>الأمريكتان</w:t>
            </w:r>
          </w:p>
        </w:tc>
      </w:tr>
      <w:tr w:rsidR="001F5CF4" w:rsidRPr="000E5083" w:rsidTr="00B86ADF">
        <w:trPr>
          <w:trHeight w:val="224"/>
        </w:trPr>
        <w:tc>
          <w:tcPr>
            <w:tcW w:w="5000" w:type="pct"/>
            <w:gridSpan w:val="4"/>
            <w:tcBorders>
              <w:bottom w:val="single" w:sz="6" w:space="0" w:color="365F91"/>
            </w:tcBorders>
            <w:shd w:val="clear" w:color="auto" w:fill="FFFFFF"/>
          </w:tcPr>
          <w:p w:rsidR="001F5CF4" w:rsidRPr="00AF3601" w:rsidRDefault="001F5CF4" w:rsidP="00B86ADF">
            <w:pPr>
              <w:pStyle w:val="Tabletext"/>
              <w:keepNext/>
              <w:keepLines/>
              <w:rPr>
                <w:b/>
                <w:bCs/>
              </w:rPr>
            </w:pPr>
            <w:r w:rsidRPr="00AF3601">
              <w:rPr>
                <w:b/>
                <w:bCs/>
                <w:rtl/>
              </w:rPr>
              <w:lastRenderedPageBreak/>
              <w:t>مسؤولو التنسيق في مكتب تنمية الاتصالات</w:t>
            </w:r>
          </w:p>
        </w:tc>
      </w:tr>
      <w:tr w:rsidR="001F5CF4" w:rsidRPr="000E5083" w:rsidTr="00B86ADF">
        <w:trPr>
          <w:trHeight w:val="51"/>
        </w:trPr>
        <w:tc>
          <w:tcPr>
            <w:tcW w:w="951" w:type="pct"/>
            <w:tcBorders>
              <w:bottom w:val="single" w:sz="6" w:space="0" w:color="365F91"/>
            </w:tcBorders>
            <w:shd w:val="clear" w:color="auto" w:fill="C6D9F1"/>
          </w:tcPr>
          <w:p w:rsidR="001F5CF4" w:rsidRPr="000E5083" w:rsidRDefault="001F5CF4" w:rsidP="00B86ADF">
            <w:pPr>
              <w:pStyle w:val="Tabletext"/>
            </w:pPr>
            <w:r>
              <w:rPr>
                <w:rtl/>
              </w:rPr>
              <w:t>مسؤول</w:t>
            </w:r>
            <w:r>
              <w:rPr>
                <w:rFonts w:hint="cs"/>
                <w:rtl/>
              </w:rPr>
              <w:t>ة</w:t>
            </w:r>
            <w:r>
              <w:rPr>
                <w:rtl/>
              </w:rPr>
              <w:t xml:space="preserve"> التنسيق</w:t>
            </w:r>
          </w:p>
        </w:tc>
        <w:tc>
          <w:tcPr>
            <w:tcW w:w="1619" w:type="pct"/>
            <w:tcBorders>
              <w:bottom w:val="single" w:sz="6" w:space="0" w:color="365F91"/>
            </w:tcBorders>
            <w:shd w:val="clear" w:color="auto" w:fill="C6D9F1"/>
          </w:tcPr>
          <w:p w:rsidR="001F5CF4" w:rsidRPr="000E5083" w:rsidRDefault="001F5CF4" w:rsidP="00B86ADF">
            <w:pPr>
              <w:pStyle w:val="Tabletext"/>
            </w:pPr>
            <w:r w:rsidRPr="0058201E">
              <w:rPr>
                <w:rtl/>
                <w:lang w:bidi="ar-SA"/>
              </w:rPr>
              <w:t xml:space="preserve">السيدة </w:t>
            </w:r>
            <w:proofErr w:type="spellStart"/>
            <w:r w:rsidRPr="0058201E">
              <w:rPr>
                <w:rtl/>
                <w:lang w:bidi="ar-SA"/>
              </w:rPr>
              <w:t>ماريتزا</w:t>
            </w:r>
            <w:proofErr w:type="spellEnd"/>
            <w:r w:rsidRPr="0058201E">
              <w:rPr>
                <w:rtl/>
                <w:lang w:bidi="ar-SA"/>
              </w:rPr>
              <w:t xml:space="preserve"> </w:t>
            </w:r>
            <w:proofErr w:type="spellStart"/>
            <w:r w:rsidRPr="0058201E">
              <w:rPr>
                <w:rtl/>
                <w:lang w:bidi="ar-SA"/>
              </w:rPr>
              <w:t>ديلغادو</w:t>
            </w:r>
            <w:proofErr w:type="spellEnd"/>
            <w:r w:rsidRPr="0058201E">
              <w:rPr>
                <w:rtl/>
                <w:lang w:bidi="ar-SA"/>
              </w:rPr>
              <w:t xml:space="preserve"> </w:t>
            </w:r>
            <w:proofErr w:type="spellStart"/>
            <w:r w:rsidRPr="0058201E">
              <w:rPr>
                <w:rtl/>
                <w:lang w:bidi="ar-SA"/>
              </w:rPr>
              <w:t>سولارتي</w:t>
            </w:r>
            <w:proofErr w:type="spellEnd"/>
          </w:p>
        </w:tc>
        <w:tc>
          <w:tcPr>
            <w:tcW w:w="1473" w:type="pct"/>
            <w:tcBorders>
              <w:bottom w:val="single" w:sz="6" w:space="0" w:color="365F91"/>
            </w:tcBorders>
            <w:shd w:val="clear" w:color="auto" w:fill="C6D9F1"/>
          </w:tcPr>
          <w:p w:rsidR="001F5CF4" w:rsidRPr="000E5083" w:rsidRDefault="001F5CF4" w:rsidP="00B86ADF">
            <w:pPr>
              <w:pStyle w:val="Tabletext"/>
              <w:keepNext/>
              <w:keepLines/>
            </w:pPr>
            <w:bookmarkStart w:id="35" w:name="lt_pId653"/>
            <w:r w:rsidRPr="000E5083">
              <w:t>ITU/BDT</w:t>
            </w:r>
            <w:bookmarkEnd w:id="35"/>
          </w:p>
        </w:tc>
        <w:tc>
          <w:tcPr>
            <w:tcW w:w="957" w:type="pct"/>
            <w:tcBorders>
              <w:bottom w:val="single" w:sz="6" w:space="0" w:color="365F91"/>
            </w:tcBorders>
            <w:shd w:val="clear" w:color="auto" w:fill="C6D9F1"/>
          </w:tcPr>
          <w:p w:rsidR="001F5CF4" w:rsidRPr="000E5083" w:rsidRDefault="001F5CF4" w:rsidP="00B86ADF">
            <w:pPr>
              <w:pStyle w:val="Tabletext"/>
              <w:keepNext/>
              <w:keepLines/>
            </w:pPr>
            <w:r>
              <w:rPr>
                <w:rtl/>
              </w:rPr>
              <w:t>المقر</w:t>
            </w:r>
          </w:p>
        </w:tc>
      </w:tr>
      <w:tr w:rsidR="001F5CF4" w:rsidRPr="000E5083" w:rsidTr="00B86ADF">
        <w:trPr>
          <w:trHeight w:val="133"/>
        </w:trPr>
        <w:tc>
          <w:tcPr>
            <w:tcW w:w="951" w:type="pct"/>
            <w:tcBorders>
              <w:right w:val="single" w:sz="6" w:space="0" w:color="365F91"/>
            </w:tcBorders>
            <w:shd w:val="clear" w:color="auto" w:fill="FFFFFF"/>
          </w:tcPr>
          <w:p w:rsidR="001F5CF4" w:rsidRPr="000E5083" w:rsidRDefault="001F5CF4" w:rsidP="00B86ADF">
            <w:pPr>
              <w:pStyle w:val="Tabletext"/>
            </w:pPr>
            <w:r>
              <w:rPr>
                <w:rtl/>
              </w:rPr>
              <w:t>مسؤول التنسيق</w:t>
            </w:r>
          </w:p>
        </w:tc>
        <w:tc>
          <w:tcPr>
            <w:tcW w:w="1619" w:type="pct"/>
            <w:tcBorders>
              <w:left w:val="single" w:sz="6" w:space="0" w:color="365F91"/>
              <w:right w:val="single" w:sz="6" w:space="0" w:color="365F91"/>
            </w:tcBorders>
            <w:shd w:val="clear" w:color="auto" w:fill="FFFFFF"/>
          </w:tcPr>
          <w:p w:rsidR="001F5CF4" w:rsidRPr="000E5083" w:rsidRDefault="001F5CF4" w:rsidP="00B86ADF">
            <w:pPr>
              <w:pStyle w:val="Tabletext"/>
            </w:pPr>
            <w:r w:rsidRPr="0058201E">
              <w:rPr>
                <w:rtl/>
                <w:lang w:bidi="ar-SA"/>
              </w:rPr>
              <w:t xml:space="preserve">السيد جان-جاك </w:t>
            </w:r>
            <w:proofErr w:type="spellStart"/>
            <w:r w:rsidRPr="0058201E">
              <w:rPr>
                <w:rtl/>
                <w:lang w:bidi="ar-SA"/>
              </w:rPr>
              <w:t>ماسيما</w:t>
            </w:r>
            <w:proofErr w:type="spellEnd"/>
          </w:p>
        </w:tc>
        <w:tc>
          <w:tcPr>
            <w:tcW w:w="1473" w:type="pct"/>
            <w:tcBorders>
              <w:left w:val="single" w:sz="6" w:space="0" w:color="365F91"/>
              <w:right w:val="single" w:sz="6" w:space="0" w:color="365F91"/>
            </w:tcBorders>
            <w:shd w:val="clear" w:color="auto" w:fill="FFFFFF"/>
          </w:tcPr>
          <w:p w:rsidR="001F5CF4" w:rsidRPr="000E5083" w:rsidRDefault="001F5CF4" w:rsidP="00B86ADF">
            <w:pPr>
              <w:pStyle w:val="Tabletext"/>
            </w:pPr>
            <w:bookmarkStart w:id="36" w:name="lt_pId657"/>
            <w:r w:rsidRPr="000E5083">
              <w:t>ITU/AFR</w:t>
            </w:r>
            <w:bookmarkEnd w:id="36"/>
          </w:p>
        </w:tc>
        <w:tc>
          <w:tcPr>
            <w:tcW w:w="957" w:type="pct"/>
            <w:tcBorders>
              <w:left w:val="single" w:sz="6" w:space="0" w:color="365F91"/>
            </w:tcBorders>
            <w:shd w:val="clear" w:color="auto" w:fill="FFFFFF"/>
          </w:tcPr>
          <w:p w:rsidR="001F5CF4" w:rsidRPr="000E5083" w:rsidRDefault="001F5CF4" w:rsidP="00B86ADF">
            <w:pPr>
              <w:pStyle w:val="Tabletext"/>
            </w:pPr>
            <w:r>
              <w:rPr>
                <w:rtl/>
              </w:rPr>
              <w:t>إفريقيا</w:t>
            </w:r>
          </w:p>
        </w:tc>
      </w:tr>
      <w:tr w:rsidR="001F5CF4" w:rsidRPr="000E5083" w:rsidTr="00B86ADF">
        <w:trPr>
          <w:trHeight w:val="85"/>
        </w:trPr>
        <w:tc>
          <w:tcPr>
            <w:tcW w:w="951" w:type="pct"/>
            <w:tcBorders>
              <w:bottom w:val="single" w:sz="6" w:space="0" w:color="365F91"/>
            </w:tcBorders>
            <w:shd w:val="clear" w:color="auto" w:fill="C6D9F1"/>
          </w:tcPr>
          <w:p w:rsidR="001F5CF4" w:rsidRPr="000E5083" w:rsidRDefault="001F5CF4" w:rsidP="00B86ADF">
            <w:pPr>
              <w:pStyle w:val="Tabletext"/>
            </w:pPr>
            <w:r>
              <w:rPr>
                <w:rtl/>
              </w:rPr>
              <w:t>مسؤول التنسيق</w:t>
            </w:r>
          </w:p>
        </w:tc>
        <w:tc>
          <w:tcPr>
            <w:tcW w:w="1619" w:type="pct"/>
            <w:tcBorders>
              <w:bottom w:val="single" w:sz="6" w:space="0" w:color="365F91"/>
            </w:tcBorders>
            <w:shd w:val="clear" w:color="auto" w:fill="C6D9F1"/>
          </w:tcPr>
          <w:p w:rsidR="001F5CF4" w:rsidRPr="000B6852" w:rsidRDefault="001F5CF4" w:rsidP="00B86ADF">
            <w:pPr>
              <w:pStyle w:val="Tabletext"/>
              <w:rPr>
                <w:highlight w:val="yellow"/>
              </w:rPr>
            </w:pPr>
            <w:r w:rsidRPr="00AF3601">
              <w:rPr>
                <w:rFonts w:hint="eastAsia"/>
                <w:rtl/>
              </w:rPr>
              <w:t>السيد</w:t>
            </w:r>
            <w:r w:rsidRPr="00AF3601">
              <w:rPr>
                <w:rtl/>
              </w:rPr>
              <w:t xml:space="preserve"> </w:t>
            </w:r>
            <w:proofErr w:type="spellStart"/>
            <w:r w:rsidRPr="00AF3601">
              <w:rPr>
                <w:rtl/>
                <w:lang w:bidi="ar-SA"/>
              </w:rPr>
              <w:t>رودريغو</w:t>
            </w:r>
            <w:proofErr w:type="spellEnd"/>
            <w:r w:rsidRPr="00AF3601">
              <w:rPr>
                <w:rtl/>
                <w:lang w:bidi="ar-SA"/>
              </w:rPr>
              <w:t xml:space="preserve"> </w:t>
            </w:r>
            <w:proofErr w:type="spellStart"/>
            <w:r w:rsidRPr="00AF3601">
              <w:rPr>
                <w:rFonts w:hint="eastAsia"/>
                <w:rtl/>
                <w:lang w:bidi="ar-SA"/>
              </w:rPr>
              <w:t>روبلز</w:t>
            </w:r>
            <w:proofErr w:type="spellEnd"/>
          </w:p>
        </w:tc>
        <w:tc>
          <w:tcPr>
            <w:tcW w:w="1473" w:type="pct"/>
            <w:tcBorders>
              <w:bottom w:val="single" w:sz="6" w:space="0" w:color="365F91"/>
            </w:tcBorders>
            <w:shd w:val="clear" w:color="auto" w:fill="C6D9F1"/>
          </w:tcPr>
          <w:p w:rsidR="001F5CF4" w:rsidRPr="000E5083" w:rsidRDefault="001F5CF4" w:rsidP="00B86ADF">
            <w:pPr>
              <w:pStyle w:val="Tabletext"/>
            </w:pPr>
            <w:bookmarkStart w:id="37" w:name="lt_pId661"/>
            <w:r w:rsidRPr="000E5083">
              <w:t>ITU/AMS</w:t>
            </w:r>
            <w:bookmarkEnd w:id="37"/>
          </w:p>
        </w:tc>
        <w:tc>
          <w:tcPr>
            <w:tcW w:w="957" w:type="pct"/>
            <w:tcBorders>
              <w:bottom w:val="single" w:sz="6" w:space="0" w:color="365F91"/>
            </w:tcBorders>
            <w:shd w:val="clear" w:color="auto" w:fill="C6D9F1"/>
          </w:tcPr>
          <w:p w:rsidR="001F5CF4" w:rsidRPr="000E5083" w:rsidRDefault="001F5CF4" w:rsidP="00B86ADF">
            <w:pPr>
              <w:pStyle w:val="Tabletext"/>
            </w:pPr>
            <w:r>
              <w:rPr>
                <w:rtl/>
              </w:rPr>
              <w:t>الأمريكتان</w:t>
            </w:r>
          </w:p>
        </w:tc>
      </w:tr>
      <w:tr w:rsidR="001F5CF4" w:rsidRPr="000E5083" w:rsidTr="00B86ADF">
        <w:trPr>
          <w:trHeight w:val="51"/>
        </w:trPr>
        <w:tc>
          <w:tcPr>
            <w:tcW w:w="951" w:type="pct"/>
            <w:tcBorders>
              <w:bottom w:val="single" w:sz="6" w:space="0" w:color="365F91"/>
              <w:right w:val="single" w:sz="6" w:space="0" w:color="365F91"/>
            </w:tcBorders>
            <w:shd w:val="clear" w:color="auto" w:fill="FFFFFF"/>
          </w:tcPr>
          <w:p w:rsidR="001F5CF4" w:rsidRPr="000E5083" w:rsidRDefault="001F5CF4" w:rsidP="00B86ADF">
            <w:pPr>
              <w:pStyle w:val="Tabletext"/>
            </w:pPr>
            <w:r>
              <w:rPr>
                <w:rtl/>
              </w:rPr>
              <w:t>مسؤول التنسيق</w:t>
            </w:r>
          </w:p>
        </w:tc>
        <w:tc>
          <w:tcPr>
            <w:tcW w:w="1619" w:type="pct"/>
            <w:tcBorders>
              <w:left w:val="single" w:sz="6" w:space="0" w:color="365F91"/>
              <w:bottom w:val="single" w:sz="6" w:space="0" w:color="365F91"/>
              <w:right w:val="single" w:sz="6" w:space="0" w:color="365F91"/>
            </w:tcBorders>
            <w:shd w:val="clear" w:color="auto" w:fill="FFFFFF"/>
          </w:tcPr>
          <w:p w:rsidR="001F5CF4" w:rsidRPr="000E5083" w:rsidRDefault="001F5CF4" w:rsidP="00B86ADF">
            <w:pPr>
              <w:pStyle w:val="Tabletext"/>
            </w:pPr>
            <w:r w:rsidRPr="000B6852">
              <w:rPr>
                <w:rtl/>
                <w:lang w:bidi="ar-SA"/>
              </w:rPr>
              <w:t xml:space="preserve">السيد </w:t>
            </w:r>
            <w:proofErr w:type="spellStart"/>
            <w:r w:rsidRPr="000B6852">
              <w:rPr>
                <w:rtl/>
                <w:lang w:bidi="ar-SA"/>
              </w:rPr>
              <w:t>ويست</w:t>
            </w:r>
            <w:proofErr w:type="spellEnd"/>
            <w:r w:rsidRPr="000B6852">
              <w:rPr>
                <w:rtl/>
                <w:lang w:bidi="ar-SA"/>
              </w:rPr>
              <w:t xml:space="preserve"> </w:t>
            </w:r>
            <w:proofErr w:type="spellStart"/>
            <w:r w:rsidRPr="000B6852">
              <w:rPr>
                <w:rtl/>
                <w:lang w:bidi="ar-SA"/>
              </w:rPr>
              <w:t>أتيباياكون</w:t>
            </w:r>
            <w:proofErr w:type="spellEnd"/>
          </w:p>
        </w:tc>
        <w:tc>
          <w:tcPr>
            <w:tcW w:w="1473" w:type="pct"/>
            <w:tcBorders>
              <w:left w:val="single" w:sz="6" w:space="0" w:color="365F91"/>
              <w:bottom w:val="single" w:sz="6" w:space="0" w:color="365F91"/>
              <w:right w:val="single" w:sz="6" w:space="0" w:color="365F91"/>
            </w:tcBorders>
            <w:shd w:val="clear" w:color="auto" w:fill="FFFFFF"/>
          </w:tcPr>
          <w:p w:rsidR="001F5CF4" w:rsidRPr="000E5083" w:rsidRDefault="001F5CF4" w:rsidP="00B86ADF">
            <w:pPr>
              <w:pStyle w:val="Tabletext"/>
            </w:pPr>
            <w:bookmarkStart w:id="38" w:name="lt_pId665"/>
            <w:r w:rsidRPr="000E5083">
              <w:t>ITU/ASP</w:t>
            </w:r>
            <w:bookmarkEnd w:id="38"/>
          </w:p>
        </w:tc>
        <w:tc>
          <w:tcPr>
            <w:tcW w:w="957" w:type="pct"/>
            <w:tcBorders>
              <w:left w:val="single" w:sz="6" w:space="0" w:color="365F91"/>
              <w:bottom w:val="single" w:sz="6" w:space="0" w:color="365F91"/>
            </w:tcBorders>
            <w:shd w:val="clear" w:color="auto" w:fill="FFFFFF"/>
          </w:tcPr>
          <w:p w:rsidR="001F5CF4" w:rsidRPr="000E5083" w:rsidRDefault="001F5CF4" w:rsidP="00B86ADF">
            <w:pPr>
              <w:pStyle w:val="Tabletext"/>
            </w:pPr>
            <w:r>
              <w:rPr>
                <w:rtl/>
              </w:rPr>
              <w:t>آسيا والمحيط الهادئ</w:t>
            </w:r>
          </w:p>
        </w:tc>
      </w:tr>
      <w:tr w:rsidR="001F5CF4" w:rsidRPr="000E5083" w:rsidTr="00B86ADF">
        <w:trPr>
          <w:trHeight w:val="300"/>
        </w:trPr>
        <w:tc>
          <w:tcPr>
            <w:tcW w:w="951" w:type="pct"/>
            <w:tcBorders>
              <w:top w:val="single" w:sz="6" w:space="0" w:color="365F91"/>
              <w:bottom w:val="single" w:sz="6" w:space="0" w:color="365F91"/>
            </w:tcBorders>
            <w:shd w:val="clear" w:color="auto" w:fill="5B9BD5"/>
            <w:noWrap/>
          </w:tcPr>
          <w:p w:rsidR="001F5CF4" w:rsidRPr="0037265A" w:rsidRDefault="001F5CF4" w:rsidP="00B86ADF">
            <w:pPr>
              <w:pStyle w:val="Tablehead"/>
            </w:pPr>
            <w:r w:rsidRPr="0037265A">
              <w:rPr>
                <w:rFonts w:hint="cs"/>
                <w:rtl/>
              </w:rPr>
              <w:t>المسألة</w:t>
            </w:r>
          </w:p>
        </w:tc>
        <w:tc>
          <w:tcPr>
            <w:tcW w:w="4049" w:type="pct"/>
            <w:gridSpan w:val="3"/>
            <w:tcBorders>
              <w:top w:val="single" w:sz="6" w:space="0" w:color="365F91"/>
              <w:bottom w:val="single" w:sz="6" w:space="0" w:color="365F91"/>
            </w:tcBorders>
            <w:shd w:val="clear" w:color="auto" w:fill="5B9BD5"/>
            <w:noWrap/>
          </w:tcPr>
          <w:p w:rsidR="001F5CF4" w:rsidRPr="0037265A" w:rsidRDefault="001F5CF4" w:rsidP="00B86ADF">
            <w:pPr>
              <w:pStyle w:val="Tablehead"/>
            </w:pPr>
            <w:r w:rsidRPr="0037265A">
              <w:rPr>
                <w:rFonts w:hint="cs"/>
                <w:rtl/>
                <w:lang w:bidi="ar-SA"/>
              </w:rPr>
              <w:t>عنوان المسألة</w:t>
            </w:r>
          </w:p>
        </w:tc>
      </w:tr>
      <w:tr w:rsidR="001F5CF4" w:rsidRPr="000E5083" w:rsidTr="00B86ADF">
        <w:trPr>
          <w:trHeight w:val="300"/>
        </w:trPr>
        <w:tc>
          <w:tcPr>
            <w:tcW w:w="951" w:type="pct"/>
            <w:shd w:val="clear" w:color="auto" w:fill="D9D9D9"/>
            <w:noWrap/>
          </w:tcPr>
          <w:p w:rsidR="001F5CF4" w:rsidRPr="000E5083" w:rsidRDefault="001F5CF4" w:rsidP="00B86ADF">
            <w:pPr>
              <w:pStyle w:val="Tablehead"/>
            </w:pPr>
            <w:bookmarkStart w:id="39" w:name="lt_pId669"/>
            <w:r w:rsidRPr="000E5083">
              <w:t>6/2</w:t>
            </w:r>
            <w:bookmarkEnd w:id="39"/>
          </w:p>
        </w:tc>
        <w:tc>
          <w:tcPr>
            <w:tcW w:w="4049" w:type="pct"/>
            <w:gridSpan w:val="3"/>
            <w:shd w:val="clear" w:color="auto" w:fill="D9D9D9"/>
            <w:noWrap/>
          </w:tcPr>
          <w:p w:rsidR="001F5CF4" w:rsidRPr="000E5083" w:rsidRDefault="001F5CF4" w:rsidP="00B86ADF">
            <w:pPr>
              <w:pStyle w:val="Tablehead"/>
            </w:pPr>
            <w:r w:rsidRPr="003F38E5">
              <w:rPr>
                <w:rtl/>
                <w:lang w:bidi="ar-SA"/>
              </w:rPr>
              <w:t>تكنولوجيا المعلومات والاتصالات</w:t>
            </w:r>
            <w:r w:rsidRPr="003F38E5">
              <w:t xml:space="preserve"> (ICT) </w:t>
            </w:r>
            <w:r w:rsidRPr="003F38E5">
              <w:rPr>
                <w:rtl/>
                <w:lang w:bidi="ar-SA"/>
              </w:rPr>
              <w:t>وتغيُّر المناخ</w:t>
            </w:r>
          </w:p>
        </w:tc>
      </w:tr>
      <w:tr w:rsidR="001F5CF4" w:rsidRPr="000E5083" w:rsidTr="00B86ADF">
        <w:trPr>
          <w:trHeight w:val="300"/>
        </w:trPr>
        <w:tc>
          <w:tcPr>
            <w:tcW w:w="951" w:type="pct"/>
            <w:tcBorders>
              <w:bottom w:val="single" w:sz="6" w:space="0" w:color="365F91"/>
            </w:tcBorders>
            <w:shd w:val="clear" w:color="auto" w:fill="5B9BD5"/>
            <w:noWrap/>
          </w:tcPr>
          <w:p w:rsidR="001F5CF4" w:rsidRPr="000E5083" w:rsidRDefault="001F5CF4" w:rsidP="00B86ADF">
            <w:pPr>
              <w:pStyle w:val="Tablehead"/>
            </w:pPr>
            <w:r>
              <w:rPr>
                <w:rtl/>
              </w:rPr>
              <w:t>العنوان</w:t>
            </w:r>
          </w:p>
        </w:tc>
        <w:tc>
          <w:tcPr>
            <w:tcW w:w="1619" w:type="pct"/>
            <w:tcBorders>
              <w:bottom w:val="single" w:sz="6" w:space="0" w:color="365F91"/>
            </w:tcBorders>
            <w:shd w:val="clear" w:color="auto" w:fill="5B9BD5"/>
            <w:noWrap/>
          </w:tcPr>
          <w:p w:rsidR="001F5CF4" w:rsidRPr="000E5083" w:rsidRDefault="001F5CF4" w:rsidP="00B86ADF">
            <w:pPr>
              <w:pStyle w:val="Tablehead"/>
            </w:pPr>
            <w:r>
              <w:rPr>
                <w:rtl/>
              </w:rPr>
              <w:t>الاسم</w:t>
            </w:r>
          </w:p>
        </w:tc>
        <w:tc>
          <w:tcPr>
            <w:tcW w:w="1473" w:type="pct"/>
            <w:tcBorders>
              <w:bottom w:val="single" w:sz="6" w:space="0" w:color="365F91"/>
            </w:tcBorders>
            <w:shd w:val="clear" w:color="auto" w:fill="5B9BD5"/>
            <w:noWrap/>
          </w:tcPr>
          <w:p w:rsidR="001F5CF4" w:rsidRPr="000E5083" w:rsidRDefault="001F5CF4" w:rsidP="00B86ADF">
            <w:pPr>
              <w:pStyle w:val="Tablehead"/>
            </w:pPr>
            <w:r>
              <w:rPr>
                <w:rtl/>
              </w:rPr>
              <w:t>كيان ممثل</w:t>
            </w:r>
          </w:p>
        </w:tc>
        <w:tc>
          <w:tcPr>
            <w:tcW w:w="957" w:type="pct"/>
            <w:tcBorders>
              <w:bottom w:val="single" w:sz="6" w:space="0" w:color="365F91"/>
            </w:tcBorders>
            <w:shd w:val="clear" w:color="auto" w:fill="5B9BD5"/>
            <w:noWrap/>
          </w:tcPr>
          <w:p w:rsidR="001F5CF4" w:rsidRPr="000E5083" w:rsidRDefault="001F5CF4" w:rsidP="00B86ADF">
            <w:pPr>
              <w:pStyle w:val="Tablehead"/>
            </w:pPr>
            <w:r>
              <w:rPr>
                <w:rtl/>
              </w:rPr>
              <w:t>المنطقة</w:t>
            </w:r>
          </w:p>
        </w:tc>
      </w:tr>
      <w:tr w:rsidR="001F5CF4" w:rsidRPr="000E5083" w:rsidTr="00B86ADF">
        <w:trPr>
          <w:trHeight w:val="51"/>
        </w:trPr>
        <w:tc>
          <w:tcPr>
            <w:tcW w:w="951" w:type="pct"/>
            <w:tcBorders>
              <w:bottom w:val="single" w:sz="6" w:space="0" w:color="365F91"/>
            </w:tcBorders>
            <w:shd w:val="clear" w:color="auto" w:fill="FFFFFF"/>
          </w:tcPr>
          <w:p w:rsidR="001F5CF4" w:rsidRPr="000E5083" w:rsidRDefault="001F5CF4" w:rsidP="00B86ADF">
            <w:pPr>
              <w:pStyle w:val="Tabletext"/>
            </w:pPr>
            <w:r>
              <w:rPr>
                <w:rtl/>
              </w:rPr>
              <w:t>المقرر</w:t>
            </w:r>
          </w:p>
        </w:tc>
        <w:tc>
          <w:tcPr>
            <w:tcW w:w="1619" w:type="pct"/>
            <w:tcBorders>
              <w:bottom w:val="single" w:sz="6" w:space="0" w:color="365F91"/>
            </w:tcBorders>
            <w:shd w:val="clear" w:color="auto" w:fill="FFFFFF"/>
          </w:tcPr>
          <w:p w:rsidR="001F5CF4" w:rsidRPr="000E5083" w:rsidRDefault="001F5CF4" w:rsidP="00B86ADF">
            <w:pPr>
              <w:pStyle w:val="Tabletext"/>
            </w:pPr>
            <w:r w:rsidRPr="000B6852">
              <w:rPr>
                <w:rtl/>
                <w:lang w:bidi="ar-SA"/>
              </w:rPr>
              <w:t>السيد فيليب كيلي </w:t>
            </w:r>
          </w:p>
        </w:tc>
        <w:tc>
          <w:tcPr>
            <w:tcW w:w="1473" w:type="pct"/>
            <w:tcBorders>
              <w:bottom w:val="single" w:sz="6" w:space="0" w:color="365F91"/>
            </w:tcBorders>
            <w:shd w:val="clear" w:color="auto" w:fill="FFFFFF"/>
          </w:tcPr>
          <w:p w:rsidR="001F5CF4" w:rsidRPr="000E5083" w:rsidRDefault="001F5CF4" w:rsidP="00B86ADF">
            <w:pPr>
              <w:pStyle w:val="Tabletext"/>
            </w:pPr>
            <w:r>
              <w:rPr>
                <w:rFonts w:hint="cs"/>
                <w:rtl/>
              </w:rPr>
              <w:t>فرنسا</w:t>
            </w:r>
          </w:p>
        </w:tc>
        <w:tc>
          <w:tcPr>
            <w:tcW w:w="957" w:type="pct"/>
            <w:tcBorders>
              <w:bottom w:val="single" w:sz="6" w:space="0" w:color="365F91"/>
            </w:tcBorders>
            <w:shd w:val="clear" w:color="auto" w:fill="FFFFFF"/>
          </w:tcPr>
          <w:p w:rsidR="001F5CF4" w:rsidRPr="000E5083" w:rsidRDefault="001F5CF4" w:rsidP="00B86ADF">
            <w:pPr>
              <w:pStyle w:val="Tabletext"/>
            </w:pPr>
            <w:r>
              <w:rPr>
                <w:rtl/>
              </w:rPr>
              <w:t>أوروبا</w:t>
            </w:r>
          </w:p>
        </w:tc>
      </w:tr>
      <w:tr w:rsidR="001F5CF4" w:rsidRPr="000E5083" w:rsidTr="00B86ADF">
        <w:trPr>
          <w:trHeight w:val="69"/>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C6D9F1"/>
          </w:tcPr>
          <w:p w:rsidR="001F5CF4" w:rsidRPr="008E2383" w:rsidRDefault="001F5CF4" w:rsidP="00B86ADF">
            <w:pPr>
              <w:pStyle w:val="Tabletext"/>
              <w:rPr>
                <w:lang w:val="en-US"/>
              </w:rPr>
            </w:pPr>
            <w:r w:rsidRPr="000B6852">
              <w:rPr>
                <w:rtl/>
                <w:lang w:val="en-US" w:bidi="ar-SA"/>
              </w:rPr>
              <w:t xml:space="preserve">السيد جوزيف برونو يوما </w:t>
            </w:r>
            <w:proofErr w:type="spellStart"/>
            <w:r w:rsidRPr="000B6852">
              <w:rPr>
                <w:rtl/>
                <w:lang w:val="en-US" w:bidi="ar-SA"/>
              </w:rPr>
              <w:t>أوتشودي</w:t>
            </w:r>
            <w:proofErr w:type="spellEnd"/>
          </w:p>
        </w:tc>
        <w:tc>
          <w:tcPr>
            <w:tcW w:w="1473" w:type="pct"/>
            <w:tcBorders>
              <w:bottom w:val="single" w:sz="6" w:space="0" w:color="365F91"/>
            </w:tcBorders>
            <w:shd w:val="clear" w:color="auto" w:fill="C6D9F1"/>
          </w:tcPr>
          <w:p w:rsidR="001F5CF4" w:rsidRPr="008E2383" w:rsidRDefault="001F5CF4" w:rsidP="00B86ADF">
            <w:pPr>
              <w:pStyle w:val="Tabletext"/>
              <w:rPr>
                <w:lang w:val="en-US"/>
              </w:rPr>
            </w:pPr>
            <w:r w:rsidRPr="000B6852">
              <w:rPr>
                <w:rtl/>
                <w:lang w:val="en-US" w:bidi="ar-SA"/>
              </w:rPr>
              <w:t>جمهورية الكونغو الديمقراطية</w:t>
            </w:r>
          </w:p>
        </w:tc>
        <w:tc>
          <w:tcPr>
            <w:tcW w:w="957" w:type="pct"/>
            <w:tcBorders>
              <w:bottom w:val="single" w:sz="6" w:space="0" w:color="365F91"/>
            </w:tcBorders>
            <w:shd w:val="clear" w:color="auto" w:fill="C6D9F1"/>
          </w:tcPr>
          <w:p w:rsidR="001F5CF4" w:rsidRPr="000E5083" w:rsidRDefault="001F5CF4" w:rsidP="00B86ADF">
            <w:pPr>
              <w:pStyle w:val="Tabletext"/>
            </w:pPr>
            <w:r>
              <w:rPr>
                <w:rtl/>
              </w:rPr>
              <w:t>إفريقيا</w:t>
            </w:r>
          </w:p>
        </w:tc>
      </w:tr>
      <w:tr w:rsidR="001F5CF4" w:rsidRPr="000E5083" w:rsidTr="00B86ADF">
        <w:trPr>
          <w:trHeight w:val="51"/>
        </w:trPr>
        <w:tc>
          <w:tcPr>
            <w:tcW w:w="951" w:type="pct"/>
            <w:tcBorders>
              <w:bottom w:val="single" w:sz="6" w:space="0" w:color="365F91"/>
            </w:tcBorders>
            <w:shd w:val="clear" w:color="auto" w:fill="FFFFFF"/>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FFFFFF"/>
          </w:tcPr>
          <w:p w:rsidR="001F5CF4" w:rsidRPr="000E5083" w:rsidRDefault="001F5CF4" w:rsidP="00B86ADF">
            <w:pPr>
              <w:pStyle w:val="Tabletext"/>
            </w:pPr>
            <w:r w:rsidRPr="000B6852">
              <w:rPr>
                <w:rtl/>
                <w:lang w:bidi="ar-SA"/>
              </w:rPr>
              <w:t xml:space="preserve">السيد </w:t>
            </w:r>
            <w:proofErr w:type="spellStart"/>
            <w:r w:rsidRPr="000B6852">
              <w:rPr>
                <w:rtl/>
                <w:lang w:bidi="ar-SA"/>
              </w:rPr>
              <w:t>ناوكي</w:t>
            </w:r>
            <w:proofErr w:type="spellEnd"/>
            <w:r w:rsidRPr="000B6852">
              <w:rPr>
                <w:rtl/>
                <w:lang w:bidi="ar-SA"/>
              </w:rPr>
              <w:t xml:space="preserve"> </w:t>
            </w:r>
            <w:proofErr w:type="spellStart"/>
            <w:r w:rsidRPr="000B6852">
              <w:rPr>
                <w:rtl/>
                <w:lang w:bidi="ar-SA"/>
              </w:rPr>
              <w:t>فوك</w:t>
            </w:r>
            <w:proofErr w:type="spellEnd"/>
          </w:p>
        </w:tc>
        <w:tc>
          <w:tcPr>
            <w:tcW w:w="1473" w:type="pct"/>
            <w:tcBorders>
              <w:bottom w:val="single" w:sz="6" w:space="0" w:color="365F91"/>
            </w:tcBorders>
            <w:shd w:val="clear" w:color="auto" w:fill="FFFFFF"/>
          </w:tcPr>
          <w:p w:rsidR="001F5CF4" w:rsidRPr="000E5083" w:rsidRDefault="001F5CF4" w:rsidP="00B86ADF">
            <w:pPr>
              <w:pStyle w:val="Tabletext"/>
            </w:pPr>
            <w:r>
              <w:rPr>
                <w:rFonts w:hint="cs"/>
                <w:rtl/>
              </w:rPr>
              <w:t>اليابان</w:t>
            </w:r>
          </w:p>
        </w:tc>
        <w:tc>
          <w:tcPr>
            <w:tcW w:w="957" w:type="pct"/>
            <w:tcBorders>
              <w:bottom w:val="single" w:sz="6" w:space="0" w:color="365F91"/>
            </w:tcBorders>
            <w:shd w:val="clear" w:color="auto" w:fill="FFFFFF"/>
          </w:tcPr>
          <w:p w:rsidR="001F5CF4" w:rsidRPr="000E5083" w:rsidRDefault="001F5CF4" w:rsidP="00B86ADF">
            <w:pPr>
              <w:pStyle w:val="Tabletext"/>
            </w:pPr>
            <w:r>
              <w:rPr>
                <w:rtl/>
              </w:rPr>
              <w:t>آسيا والمحيط الهادئ</w:t>
            </w:r>
          </w:p>
        </w:tc>
      </w:tr>
      <w:tr w:rsidR="001F5CF4" w:rsidRPr="000E5083" w:rsidTr="00B86ADF">
        <w:trPr>
          <w:trHeight w:val="127"/>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C6D9F1"/>
          </w:tcPr>
          <w:p w:rsidR="001F5CF4" w:rsidRPr="000E5083" w:rsidRDefault="001F5CF4" w:rsidP="00B86ADF">
            <w:pPr>
              <w:pStyle w:val="Tabletext"/>
            </w:pPr>
            <w:r w:rsidRPr="00147084">
              <w:rPr>
                <w:rtl/>
                <w:lang w:bidi="ar-SA"/>
              </w:rPr>
              <w:t>السيد ناصر المرزوقي</w:t>
            </w:r>
          </w:p>
        </w:tc>
        <w:tc>
          <w:tcPr>
            <w:tcW w:w="1473" w:type="pct"/>
            <w:tcBorders>
              <w:bottom w:val="single" w:sz="6" w:space="0" w:color="365F91"/>
            </w:tcBorders>
            <w:shd w:val="clear" w:color="auto" w:fill="C6D9F1"/>
          </w:tcPr>
          <w:p w:rsidR="001F5CF4" w:rsidRPr="000E5083" w:rsidRDefault="001F5CF4" w:rsidP="00B86ADF">
            <w:pPr>
              <w:pStyle w:val="Tabletext"/>
            </w:pPr>
            <w:r w:rsidRPr="00147084">
              <w:rPr>
                <w:rtl/>
                <w:lang w:bidi="ar-SA"/>
              </w:rPr>
              <w:t>الإمارات العربية المتحدة</w:t>
            </w:r>
          </w:p>
        </w:tc>
        <w:tc>
          <w:tcPr>
            <w:tcW w:w="957" w:type="pct"/>
            <w:tcBorders>
              <w:bottom w:val="single" w:sz="6" w:space="0" w:color="365F91"/>
            </w:tcBorders>
            <w:shd w:val="clear" w:color="auto" w:fill="C6D9F1"/>
          </w:tcPr>
          <w:p w:rsidR="001F5CF4" w:rsidRPr="000E5083" w:rsidRDefault="00A907AF" w:rsidP="00B86ADF">
            <w:pPr>
              <w:pStyle w:val="Tabletext"/>
            </w:pPr>
            <w:r>
              <w:rPr>
                <w:rFonts w:hint="cs"/>
                <w:rtl/>
              </w:rPr>
              <w:t>الدول</w:t>
            </w:r>
            <w:r w:rsidR="001F5CF4">
              <w:rPr>
                <w:rtl/>
              </w:rPr>
              <w:t xml:space="preserve"> العربية</w:t>
            </w:r>
          </w:p>
        </w:tc>
      </w:tr>
      <w:tr w:rsidR="001F5CF4" w:rsidRPr="000E5083" w:rsidTr="00B86ADF">
        <w:trPr>
          <w:trHeight w:val="224"/>
        </w:trPr>
        <w:tc>
          <w:tcPr>
            <w:tcW w:w="5000" w:type="pct"/>
            <w:gridSpan w:val="4"/>
            <w:shd w:val="clear" w:color="auto" w:fill="FFFFFF"/>
          </w:tcPr>
          <w:p w:rsidR="001F5CF4" w:rsidRPr="00AF3601" w:rsidRDefault="001F5CF4" w:rsidP="00B86ADF">
            <w:pPr>
              <w:pStyle w:val="Tabletext"/>
              <w:rPr>
                <w:b/>
                <w:bCs/>
              </w:rPr>
            </w:pPr>
            <w:r w:rsidRPr="00AF3601">
              <w:rPr>
                <w:b/>
                <w:bCs/>
                <w:rtl/>
              </w:rPr>
              <w:t>مسؤولو التنسيق في مكتب تنمية الاتصالات</w:t>
            </w:r>
          </w:p>
        </w:tc>
      </w:tr>
      <w:tr w:rsidR="001F5CF4" w:rsidRPr="000E5083" w:rsidTr="00B86ADF">
        <w:trPr>
          <w:trHeight w:val="220"/>
        </w:trPr>
        <w:tc>
          <w:tcPr>
            <w:tcW w:w="951" w:type="pct"/>
            <w:tcBorders>
              <w:bottom w:val="single" w:sz="6" w:space="0" w:color="365F91"/>
            </w:tcBorders>
            <w:shd w:val="clear" w:color="auto" w:fill="C6D9F1"/>
          </w:tcPr>
          <w:p w:rsidR="001F5CF4" w:rsidRPr="000E5083" w:rsidRDefault="001F5CF4" w:rsidP="00B86ADF">
            <w:pPr>
              <w:pStyle w:val="Tabletext"/>
            </w:pPr>
            <w:r>
              <w:rPr>
                <w:rtl/>
              </w:rPr>
              <w:t>مسؤول</w:t>
            </w:r>
            <w:r>
              <w:rPr>
                <w:rFonts w:hint="cs"/>
                <w:rtl/>
              </w:rPr>
              <w:t>ة</w:t>
            </w:r>
            <w:r>
              <w:rPr>
                <w:rtl/>
              </w:rPr>
              <w:t xml:space="preserve"> التنسيق</w:t>
            </w:r>
          </w:p>
        </w:tc>
        <w:tc>
          <w:tcPr>
            <w:tcW w:w="1619" w:type="pct"/>
            <w:tcBorders>
              <w:bottom w:val="single" w:sz="6" w:space="0" w:color="365F91"/>
            </w:tcBorders>
            <w:shd w:val="clear" w:color="auto" w:fill="C6D9F1"/>
          </w:tcPr>
          <w:p w:rsidR="001F5CF4" w:rsidRPr="000E5083" w:rsidRDefault="001F5CF4" w:rsidP="00B86ADF">
            <w:pPr>
              <w:pStyle w:val="Tabletext"/>
            </w:pPr>
            <w:r w:rsidRPr="00147084">
              <w:rPr>
                <w:rtl/>
                <w:lang w:bidi="ar-SA"/>
              </w:rPr>
              <w:t xml:space="preserve">السيدة </w:t>
            </w:r>
            <w:proofErr w:type="spellStart"/>
            <w:r w:rsidRPr="00147084">
              <w:rPr>
                <w:rtl/>
                <w:lang w:bidi="ar-SA"/>
              </w:rPr>
              <w:t>ماريتزا</w:t>
            </w:r>
            <w:proofErr w:type="spellEnd"/>
            <w:r w:rsidRPr="00147084">
              <w:rPr>
                <w:rtl/>
                <w:lang w:bidi="ar-SA"/>
              </w:rPr>
              <w:t xml:space="preserve"> </w:t>
            </w:r>
            <w:proofErr w:type="spellStart"/>
            <w:r w:rsidRPr="00147084">
              <w:rPr>
                <w:rtl/>
                <w:lang w:bidi="ar-SA"/>
              </w:rPr>
              <w:t>ديلغادو</w:t>
            </w:r>
            <w:proofErr w:type="spellEnd"/>
            <w:r w:rsidRPr="00147084">
              <w:rPr>
                <w:rtl/>
                <w:lang w:bidi="ar-SA"/>
              </w:rPr>
              <w:t xml:space="preserve"> </w:t>
            </w:r>
            <w:proofErr w:type="spellStart"/>
            <w:r w:rsidRPr="00147084">
              <w:rPr>
                <w:rtl/>
                <w:lang w:bidi="ar-SA"/>
              </w:rPr>
              <w:t>سولارتي</w:t>
            </w:r>
            <w:proofErr w:type="spellEnd"/>
          </w:p>
        </w:tc>
        <w:tc>
          <w:tcPr>
            <w:tcW w:w="1473" w:type="pct"/>
            <w:tcBorders>
              <w:bottom w:val="single" w:sz="6" w:space="0" w:color="365F91"/>
            </w:tcBorders>
            <w:shd w:val="clear" w:color="auto" w:fill="C6D9F1"/>
          </w:tcPr>
          <w:p w:rsidR="001F5CF4" w:rsidRPr="000E5083" w:rsidRDefault="001F5CF4" w:rsidP="00B86ADF">
            <w:pPr>
              <w:pStyle w:val="Tabletext"/>
            </w:pPr>
            <w:bookmarkStart w:id="40" w:name="lt_pId694"/>
            <w:r w:rsidRPr="000E5083">
              <w:t>ITU/BDT</w:t>
            </w:r>
            <w:bookmarkEnd w:id="40"/>
          </w:p>
        </w:tc>
        <w:tc>
          <w:tcPr>
            <w:tcW w:w="957" w:type="pct"/>
            <w:tcBorders>
              <w:bottom w:val="single" w:sz="6" w:space="0" w:color="365F91"/>
            </w:tcBorders>
            <w:shd w:val="clear" w:color="auto" w:fill="C6D9F1"/>
          </w:tcPr>
          <w:p w:rsidR="001F5CF4" w:rsidRPr="000E5083" w:rsidRDefault="001F5CF4" w:rsidP="00B86ADF">
            <w:pPr>
              <w:pStyle w:val="Tabletext"/>
            </w:pPr>
            <w:r>
              <w:rPr>
                <w:rtl/>
              </w:rPr>
              <w:t>المقر</w:t>
            </w:r>
          </w:p>
        </w:tc>
      </w:tr>
      <w:tr w:rsidR="001F5CF4" w:rsidRPr="000E5083" w:rsidTr="00B86ADF">
        <w:trPr>
          <w:trHeight w:val="185"/>
        </w:trPr>
        <w:tc>
          <w:tcPr>
            <w:tcW w:w="951" w:type="pct"/>
            <w:tcBorders>
              <w:top w:val="single" w:sz="6" w:space="0" w:color="365F91"/>
              <w:bottom w:val="single" w:sz="6" w:space="0" w:color="365F91"/>
            </w:tcBorders>
            <w:shd w:val="clear" w:color="auto" w:fill="FFFFFF"/>
          </w:tcPr>
          <w:p w:rsidR="001F5CF4" w:rsidRPr="000E5083" w:rsidRDefault="001F5CF4" w:rsidP="00B86ADF">
            <w:pPr>
              <w:pStyle w:val="Tabletext"/>
            </w:pPr>
            <w:r>
              <w:rPr>
                <w:rtl/>
              </w:rPr>
              <w:t>مسؤول</w:t>
            </w:r>
            <w:r>
              <w:rPr>
                <w:rFonts w:hint="cs"/>
                <w:rtl/>
              </w:rPr>
              <w:t>ة</w:t>
            </w:r>
            <w:r>
              <w:rPr>
                <w:rtl/>
              </w:rPr>
              <w:t xml:space="preserve"> التنسيق</w:t>
            </w:r>
          </w:p>
        </w:tc>
        <w:tc>
          <w:tcPr>
            <w:tcW w:w="1619" w:type="pct"/>
            <w:tcBorders>
              <w:top w:val="single" w:sz="6" w:space="0" w:color="365F91"/>
              <w:bottom w:val="single" w:sz="6" w:space="0" w:color="365F91"/>
            </w:tcBorders>
            <w:shd w:val="clear" w:color="auto" w:fill="FFFFFF"/>
          </w:tcPr>
          <w:p w:rsidR="001F5CF4" w:rsidRPr="000E5083" w:rsidRDefault="001F5CF4" w:rsidP="00B86ADF">
            <w:pPr>
              <w:pStyle w:val="Tabletext"/>
            </w:pPr>
            <w:r w:rsidRPr="00147084">
              <w:rPr>
                <w:rtl/>
                <w:lang w:bidi="ar-SA"/>
              </w:rPr>
              <w:t xml:space="preserve">السيدة آن ريتا </w:t>
            </w:r>
            <w:proofErr w:type="spellStart"/>
            <w:r w:rsidRPr="00147084">
              <w:rPr>
                <w:rtl/>
                <w:lang w:bidi="ar-SA"/>
              </w:rPr>
              <w:t>سيمبوغ</w:t>
            </w:r>
            <w:r>
              <w:rPr>
                <w:rFonts w:hint="cs"/>
                <w:rtl/>
                <w:lang w:bidi="ar-SA"/>
              </w:rPr>
              <w:t>ا</w:t>
            </w:r>
            <w:proofErr w:type="spellEnd"/>
          </w:p>
        </w:tc>
        <w:tc>
          <w:tcPr>
            <w:tcW w:w="1473" w:type="pct"/>
            <w:tcBorders>
              <w:top w:val="single" w:sz="6" w:space="0" w:color="365F91"/>
              <w:bottom w:val="single" w:sz="6" w:space="0" w:color="365F91"/>
            </w:tcBorders>
            <w:shd w:val="clear" w:color="auto" w:fill="FFFFFF"/>
          </w:tcPr>
          <w:p w:rsidR="001F5CF4" w:rsidRPr="000E5083" w:rsidRDefault="001F5CF4" w:rsidP="00B86ADF">
            <w:pPr>
              <w:pStyle w:val="Tabletext"/>
            </w:pPr>
            <w:bookmarkStart w:id="41" w:name="lt_pId698"/>
            <w:r w:rsidRPr="000E5083">
              <w:t>ITU/AFR</w:t>
            </w:r>
            <w:bookmarkEnd w:id="41"/>
          </w:p>
        </w:tc>
        <w:tc>
          <w:tcPr>
            <w:tcW w:w="957" w:type="pct"/>
            <w:tcBorders>
              <w:top w:val="single" w:sz="6" w:space="0" w:color="365F91"/>
              <w:bottom w:val="single" w:sz="6" w:space="0" w:color="365F91"/>
            </w:tcBorders>
            <w:shd w:val="clear" w:color="auto" w:fill="FFFFFF"/>
          </w:tcPr>
          <w:p w:rsidR="001F5CF4" w:rsidRPr="000E5083" w:rsidRDefault="001F5CF4" w:rsidP="00B86ADF">
            <w:pPr>
              <w:pStyle w:val="Tabletext"/>
            </w:pPr>
            <w:r>
              <w:rPr>
                <w:rtl/>
              </w:rPr>
              <w:t>إفريقيا</w:t>
            </w:r>
          </w:p>
        </w:tc>
      </w:tr>
      <w:tr w:rsidR="001F5CF4" w:rsidRPr="000E5083" w:rsidTr="00B86ADF">
        <w:trPr>
          <w:trHeight w:val="122"/>
        </w:trPr>
        <w:tc>
          <w:tcPr>
            <w:tcW w:w="951" w:type="pct"/>
            <w:tcBorders>
              <w:bottom w:val="single" w:sz="6" w:space="0" w:color="365F91"/>
            </w:tcBorders>
            <w:shd w:val="clear" w:color="auto" w:fill="C6D9F1"/>
          </w:tcPr>
          <w:p w:rsidR="001F5CF4" w:rsidRPr="000E5083" w:rsidRDefault="001F5CF4" w:rsidP="00B86ADF">
            <w:pPr>
              <w:pStyle w:val="Tabletext"/>
            </w:pPr>
            <w:r>
              <w:rPr>
                <w:rtl/>
              </w:rPr>
              <w:t>مسؤول التنسيق</w:t>
            </w:r>
          </w:p>
        </w:tc>
        <w:tc>
          <w:tcPr>
            <w:tcW w:w="1619" w:type="pct"/>
            <w:tcBorders>
              <w:bottom w:val="single" w:sz="6" w:space="0" w:color="365F91"/>
            </w:tcBorders>
            <w:shd w:val="clear" w:color="auto" w:fill="C6D9F1"/>
          </w:tcPr>
          <w:p w:rsidR="001F5CF4" w:rsidRPr="000E5083" w:rsidRDefault="001F5CF4" w:rsidP="00B86ADF">
            <w:pPr>
              <w:pStyle w:val="Tabletext"/>
            </w:pPr>
            <w:r w:rsidRPr="00147084">
              <w:rPr>
                <w:rtl/>
                <w:lang w:bidi="ar-SA"/>
              </w:rPr>
              <w:t xml:space="preserve">السيد </w:t>
            </w:r>
            <w:proofErr w:type="spellStart"/>
            <w:r w:rsidRPr="00147084">
              <w:rPr>
                <w:rtl/>
                <w:lang w:bidi="ar-SA"/>
              </w:rPr>
              <w:t>رودريغو</w:t>
            </w:r>
            <w:proofErr w:type="spellEnd"/>
            <w:r w:rsidRPr="00147084">
              <w:rPr>
                <w:rtl/>
                <w:lang w:bidi="ar-SA"/>
              </w:rPr>
              <w:t xml:space="preserve"> </w:t>
            </w:r>
            <w:proofErr w:type="spellStart"/>
            <w:r w:rsidRPr="00147084">
              <w:rPr>
                <w:rtl/>
                <w:lang w:bidi="ar-SA"/>
              </w:rPr>
              <w:t>روبليس</w:t>
            </w:r>
            <w:proofErr w:type="spellEnd"/>
          </w:p>
        </w:tc>
        <w:tc>
          <w:tcPr>
            <w:tcW w:w="1473" w:type="pct"/>
            <w:tcBorders>
              <w:bottom w:val="single" w:sz="6" w:space="0" w:color="365F91"/>
            </w:tcBorders>
            <w:shd w:val="clear" w:color="auto" w:fill="C6D9F1"/>
          </w:tcPr>
          <w:p w:rsidR="001F5CF4" w:rsidRPr="000E5083" w:rsidRDefault="001F5CF4" w:rsidP="00B86ADF">
            <w:pPr>
              <w:pStyle w:val="Tabletext"/>
            </w:pPr>
            <w:bookmarkStart w:id="42" w:name="lt_pId702"/>
            <w:r w:rsidRPr="000E5083">
              <w:t>ITU/AMS</w:t>
            </w:r>
            <w:bookmarkEnd w:id="42"/>
          </w:p>
        </w:tc>
        <w:tc>
          <w:tcPr>
            <w:tcW w:w="957" w:type="pct"/>
            <w:tcBorders>
              <w:bottom w:val="single" w:sz="6" w:space="0" w:color="365F91"/>
            </w:tcBorders>
            <w:shd w:val="clear" w:color="auto" w:fill="C6D9F1"/>
          </w:tcPr>
          <w:p w:rsidR="001F5CF4" w:rsidRPr="000E5083" w:rsidRDefault="001F5CF4" w:rsidP="00B86ADF">
            <w:pPr>
              <w:pStyle w:val="Tabletext"/>
            </w:pPr>
            <w:r>
              <w:rPr>
                <w:rtl/>
              </w:rPr>
              <w:t>الأمريكتان</w:t>
            </w:r>
          </w:p>
        </w:tc>
      </w:tr>
      <w:tr w:rsidR="001F5CF4" w:rsidRPr="000E5083" w:rsidTr="00B86ADF">
        <w:trPr>
          <w:trHeight w:val="216"/>
        </w:trPr>
        <w:tc>
          <w:tcPr>
            <w:tcW w:w="951" w:type="pct"/>
            <w:tcBorders>
              <w:top w:val="single" w:sz="6" w:space="0" w:color="365F91"/>
              <w:bottom w:val="single" w:sz="12" w:space="0" w:color="C0504D"/>
            </w:tcBorders>
            <w:shd w:val="clear" w:color="auto" w:fill="auto"/>
          </w:tcPr>
          <w:p w:rsidR="001F5CF4" w:rsidRPr="000E5083" w:rsidRDefault="001F5CF4" w:rsidP="00B86ADF">
            <w:pPr>
              <w:pStyle w:val="Tabletext"/>
            </w:pPr>
            <w:r>
              <w:rPr>
                <w:rtl/>
              </w:rPr>
              <w:t>مسؤول التنسيق</w:t>
            </w:r>
          </w:p>
        </w:tc>
        <w:tc>
          <w:tcPr>
            <w:tcW w:w="1619" w:type="pct"/>
            <w:tcBorders>
              <w:top w:val="single" w:sz="6" w:space="0" w:color="365F91"/>
              <w:bottom w:val="single" w:sz="12" w:space="0" w:color="C0504D"/>
            </w:tcBorders>
            <w:shd w:val="clear" w:color="auto" w:fill="auto"/>
          </w:tcPr>
          <w:p w:rsidR="001F5CF4" w:rsidRPr="000E5083" w:rsidRDefault="001F5CF4" w:rsidP="00B86ADF">
            <w:pPr>
              <w:pStyle w:val="Tabletext"/>
            </w:pPr>
            <w:r w:rsidRPr="00147084">
              <w:rPr>
                <w:rFonts w:hint="eastAsia"/>
                <w:rtl/>
              </w:rPr>
              <w:t>السيد</w:t>
            </w:r>
            <w:r w:rsidRPr="00147084">
              <w:rPr>
                <w:rtl/>
              </w:rPr>
              <w:t xml:space="preserve"> </w:t>
            </w:r>
            <w:r w:rsidRPr="00147084">
              <w:rPr>
                <w:rFonts w:hint="eastAsia"/>
                <w:rtl/>
              </w:rPr>
              <w:t>مصطفى</w:t>
            </w:r>
            <w:r w:rsidRPr="00147084">
              <w:rPr>
                <w:rtl/>
              </w:rPr>
              <w:t xml:space="preserve"> </w:t>
            </w:r>
            <w:r w:rsidRPr="00147084">
              <w:rPr>
                <w:rFonts w:hint="eastAsia"/>
                <w:rtl/>
              </w:rPr>
              <w:t>المهدي</w:t>
            </w:r>
          </w:p>
        </w:tc>
        <w:tc>
          <w:tcPr>
            <w:tcW w:w="1473" w:type="pct"/>
            <w:tcBorders>
              <w:top w:val="single" w:sz="6" w:space="0" w:color="365F91"/>
              <w:bottom w:val="single" w:sz="12" w:space="0" w:color="C0504D"/>
            </w:tcBorders>
            <w:shd w:val="clear" w:color="auto" w:fill="auto"/>
          </w:tcPr>
          <w:p w:rsidR="001F5CF4" w:rsidRPr="000E5083" w:rsidRDefault="001F5CF4" w:rsidP="00B86ADF">
            <w:pPr>
              <w:pStyle w:val="Tabletext"/>
            </w:pPr>
            <w:bookmarkStart w:id="43" w:name="lt_pId706"/>
            <w:r w:rsidRPr="000E5083">
              <w:t>ITU/ARB</w:t>
            </w:r>
            <w:bookmarkEnd w:id="43"/>
          </w:p>
        </w:tc>
        <w:tc>
          <w:tcPr>
            <w:tcW w:w="957" w:type="pct"/>
            <w:tcBorders>
              <w:top w:val="single" w:sz="6" w:space="0" w:color="365F91"/>
              <w:bottom w:val="single" w:sz="12" w:space="0" w:color="C0504D"/>
            </w:tcBorders>
            <w:shd w:val="clear" w:color="auto" w:fill="auto"/>
          </w:tcPr>
          <w:p w:rsidR="001F5CF4" w:rsidRPr="000E5083" w:rsidRDefault="00A907AF" w:rsidP="00B86ADF">
            <w:pPr>
              <w:pStyle w:val="Tabletext"/>
            </w:pPr>
            <w:r>
              <w:rPr>
                <w:rFonts w:hint="cs"/>
                <w:rtl/>
              </w:rPr>
              <w:t>الدول</w:t>
            </w:r>
            <w:r w:rsidR="001F5CF4">
              <w:rPr>
                <w:rtl/>
              </w:rPr>
              <w:t xml:space="preserve"> العربية</w:t>
            </w:r>
          </w:p>
        </w:tc>
      </w:tr>
      <w:tr w:rsidR="001F5CF4" w:rsidRPr="000E5083" w:rsidTr="00B86ADF">
        <w:trPr>
          <w:trHeight w:val="300"/>
        </w:trPr>
        <w:tc>
          <w:tcPr>
            <w:tcW w:w="951" w:type="pct"/>
            <w:tcBorders>
              <w:top w:val="single" w:sz="12" w:space="0" w:color="C0504D"/>
              <w:bottom w:val="single" w:sz="6" w:space="0" w:color="365F91"/>
            </w:tcBorders>
            <w:shd w:val="clear" w:color="auto" w:fill="5B9BD5"/>
            <w:noWrap/>
          </w:tcPr>
          <w:p w:rsidR="001F5CF4" w:rsidRPr="0037265A" w:rsidRDefault="001F5CF4" w:rsidP="00B86ADF">
            <w:pPr>
              <w:pStyle w:val="Tablehead"/>
            </w:pPr>
            <w:r w:rsidRPr="0037265A">
              <w:rPr>
                <w:rFonts w:hint="cs"/>
                <w:rtl/>
              </w:rPr>
              <w:t>المسألة</w:t>
            </w:r>
          </w:p>
        </w:tc>
        <w:tc>
          <w:tcPr>
            <w:tcW w:w="4049" w:type="pct"/>
            <w:gridSpan w:val="3"/>
            <w:tcBorders>
              <w:top w:val="single" w:sz="12" w:space="0" w:color="C0504D"/>
              <w:bottom w:val="single" w:sz="6" w:space="0" w:color="365F91"/>
            </w:tcBorders>
            <w:shd w:val="clear" w:color="auto" w:fill="5B9BD5"/>
            <w:noWrap/>
          </w:tcPr>
          <w:p w:rsidR="001F5CF4" w:rsidRPr="00DB1849" w:rsidRDefault="001F5CF4" w:rsidP="00B86ADF">
            <w:pPr>
              <w:pStyle w:val="Tablehead"/>
            </w:pPr>
            <w:r w:rsidRPr="00DB1849">
              <w:rPr>
                <w:rFonts w:hint="cs"/>
                <w:rtl/>
                <w:lang w:bidi="ar-SA"/>
              </w:rPr>
              <w:t>عنوان المسألة</w:t>
            </w:r>
          </w:p>
        </w:tc>
      </w:tr>
      <w:tr w:rsidR="001F5CF4" w:rsidRPr="000E5083" w:rsidTr="00B86ADF">
        <w:trPr>
          <w:trHeight w:val="300"/>
        </w:trPr>
        <w:tc>
          <w:tcPr>
            <w:tcW w:w="951" w:type="pct"/>
            <w:shd w:val="clear" w:color="auto" w:fill="D9D9D9"/>
            <w:noWrap/>
          </w:tcPr>
          <w:p w:rsidR="001F5CF4" w:rsidRPr="000E5083" w:rsidRDefault="001F5CF4" w:rsidP="00B86ADF">
            <w:pPr>
              <w:pStyle w:val="Tablehead"/>
            </w:pPr>
            <w:bookmarkStart w:id="44" w:name="lt_pId710"/>
            <w:r w:rsidRPr="000E5083">
              <w:t>7/2</w:t>
            </w:r>
            <w:bookmarkEnd w:id="44"/>
          </w:p>
        </w:tc>
        <w:tc>
          <w:tcPr>
            <w:tcW w:w="4049" w:type="pct"/>
            <w:gridSpan w:val="3"/>
            <w:shd w:val="clear" w:color="auto" w:fill="D9D9D9"/>
            <w:noWrap/>
          </w:tcPr>
          <w:p w:rsidR="001F5CF4" w:rsidRPr="000E5083" w:rsidRDefault="001F5CF4" w:rsidP="00B86ADF">
            <w:pPr>
              <w:pStyle w:val="Tablehead"/>
            </w:pPr>
            <w:r w:rsidRPr="003F38E5">
              <w:rPr>
                <w:rtl/>
                <w:lang w:bidi="ar-SA"/>
              </w:rPr>
              <w:t>الاستراتيجيات والسياسات المتعلقة بالتعرض البشري للمجالات الكهرمغنطيسية</w:t>
            </w:r>
          </w:p>
        </w:tc>
      </w:tr>
      <w:tr w:rsidR="001F5CF4" w:rsidRPr="000E5083" w:rsidTr="00B86ADF">
        <w:trPr>
          <w:trHeight w:val="300"/>
        </w:trPr>
        <w:tc>
          <w:tcPr>
            <w:tcW w:w="951" w:type="pct"/>
            <w:tcBorders>
              <w:bottom w:val="single" w:sz="6" w:space="0" w:color="365F91"/>
            </w:tcBorders>
            <w:shd w:val="clear" w:color="auto" w:fill="5B9BD5"/>
            <w:noWrap/>
          </w:tcPr>
          <w:p w:rsidR="001F5CF4" w:rsidRPr="000E5083" w:rsidRDefault="001F5CF4" w:rsidP="00B86ADF">
            <w:pPr>
              <w:pStyle w:val="Tablehead"/>
            </w:pPr>
            <w:r>
              <w:rPr>
                <w:rtl/>
              </w:rPr>
              <w:t>العنوان</w:t>
            </w:r>
          </w:p>
        </w:tc>
        <w:tc>
          <w:tcPr>
            <w:tcW w:w="1619" w:type="pct"/>
            <w:tcBorders>
              <w:bottom w:val="single" w:sz="6" w:space="0" w:color="365F91"/>
            </w:tcBorders>
            <w:shd w:val="clear" w:color="auto" w:fill="5B9BD5"/>
            <w:noWrap/>
          </w:tcPr>
          <w:p w:rsidR="001F5CF4" w:rsidRPr="000E5083" w:rsidRDefault="001F5CF4" w:rsidP="00B86ADF">
            <w:pPr>
              <w:pStyle w:val="Tablehead"/>
            </w:pPr>
            <w:r>
              <w:rPr>
                <w:rtl/>
              </w:rPr>
              <w:t>الاسم</w:t>
            </w:r>
          </w:p>
        </w:tc>
        <w:tc>
          <w:tcPr>
            <w:tcW w:w="1473" w:type="pct"/>
            <w:tcBorders>
              <w:bottom w:val="single" w:sz="6" w:space="0" w:color="365F91"/>
            </w:tcBorders>
            <w:shd w:val="clear" w:color="auto" w:fill="5B9BD5"/>
            <w:noWrap/>
          </w:tcPr>
          <w:p w:rsidR="001F5CF4" w:rsidRPr="000E5083" w:rsidRDefault="001F5CF4" w:rsidP="00B86ADF">
            <w:pPr>
              <w:pStyle w:val="Tablehead"/>
            </w:pPr>
            <w:r>
              <w:rPr>
                <w:rtl/>
              </w:rPr>
              <w:t>كيان ممثل</w:t>
            </w:r>
          </w:p>
        </w:tc>
        <w:tc>
          <w:tcPr>
            <w:tcW w:w="957" w:type="pct"/>
            <w:tcBorders>
              <w:bottom w:val="single" w:sz="6" w:space="0" w:color="365F91"/>
            </w:tcBorders>
            <w:shd w:val="clear" w:color="auto" w:fill="5B9BD5"/>
            <w:noWrap/>
          </w:tcPr>
          <w:p w:rsidR="001F5CF4" w:rsidRPr="000E5083" w:rsidRDefault="001F5CF4" w:rsidP="00B86ADF">
            <w:pPr>
              <w:pStyle w:val="Tablehead"/>
            </w:pPr>
            <w:r>
              <w:rPr>
                <w:rtl/>
              </w:rPr>
              <w:t>المنطقة</w:t>
            </w:r>
          </w:p>
        </w:tc>
      </w:tr>
      <w:tr w:rsidR="001F5CF4" w:rsidRPr="000E5083" w:rsidTr="00B86ADF">
        <w:trPr>
          <w:trHeight w:val="196"/>
        </w:trPr>
        <w:tc>
          <w:tcPr>
            <w:tcW w:w="951" w:type="pct"/>
            <w:tcBorders>
              <w:bottom w:val="single" w:sz="6" w:space="0" w:color="365F91"/>
            </w:tcBorders>
            <w:shd w:val="clear" w:color="auto" w:fill="FFFFFF"/>
          </w:tcPr>
          <w:p w:rsidR="001F5CF4" w:rsidRPr="000E5083" w:rsidRDefault="001F5CF4" w:rsidP="00B86ADF">
            <w:pPr>
              <w:pStyle w:val="Tabletext"/>
            </w:pPr>
            <w:r>
              <w:rPr>
                <w:rtl/>
              </w:rPr>
              <w:t>المقرر</w:t>
            </w:r>
            <w:r>
              <w:rPr>
                <w:rFonts w:hint="cs"/>
                <w:rtl/>
              </w:rPr>
              <w:t>ة</w:t>
            </w:r>
          </w:p>
        </w:tc>
        <w:tc>
          <w:tcPr>
            <w:tcW w:w="1619" w:type="pct"/>
            <w:tcBorders>
              <w:bottom w:val="single" w:sz="6" w:space="0" w:color="365F91"/>
            </w:tcBorders>
            <w:shd w:val="clear" w:color="auto" w:fill="FFFFFF"/>
          </w:tcPr>
          <w:p w:rsidR="001F5CF4" w:rsidRPr="000E5083" w:rsidRDefault="001F5CF4" w:rsidP="00B86ADF">
            <w:pPr>
              <w:pStyle w:val="Tabletext"/>
            </w:pPr>
            <w:r w:rsidRPr="00147084">
              <w:rPr>
                <w:rtl/>
                <w:lang w:bidi="ar-SA"/>
              </w:rPr>
              <w:t>السيدة دان ليو</w:t>
            </w:r>
          </w:p>
        </w:tc>
        <w:tc>
          <w:tcPr>
            <w:tcW w:w="1473" w:type="pct"/>
            <w:tcBorders>
              <w:bottom w:val="single" w:sz="6" w:space="0" w:color="365F91"/>
            </w:tcBorders>
            <w:shd w:val="clear" w:color="auto" w:fill="FFFFFF"/>
          </w:tcPr>
          <w:p w:rsidR="001F5CF4" w:rsidRPr="000E5083" w:rsidRDefault="001F5CF4" w:rsidP="00B86ADF">
            <w:pPr>
              <w:pStyle w:val="Tabletext"/>
            </w:pPr>
            <w:r w:rsidRPr="00147084">
              <w:rPr>
                <w:rtl/>
                <w:lang w:bidi="ar-SA"/>
              </w:rPr>
              <w:t>جمهورية الصين الشعبية</w:t>
            </w:r>
          </w:p>
        </w:tc>
        <w:tc>
          <w:tcPr>
            <w:tcW w:w="957" w:type="pct"/>
            <w:tcBorders>
              <w:bottom w:val="single" w:sz="6" w:space="0" w:color="365F91"/>
            </w:tcBorders>
            <w:shd w:val="clear" w:color="auto" w:fill="FFFFFF"/>
          </w:tcPr>
          <w:p w:rsidR="001F5CF4" w:rsidRPr="000E5083" w:rsidRDefault="001F5CF4" w:rsidP="00B86ADF">
            <w:pPr>
              <w:pStyle w:val="Tabletext"/>
            </w:pPr>
            <w:r>
              <w:rPr>
                <w:rtl/>
              </w:rPr>
              <w:t>آسيا والمحيط الهادئ</w:t>
            </w:r>
          </w:p>
        </w:tc>
      </w:tr>
      <w:tr w:rsidR="001F5CF4" w:rsidRPr="000E5083" w:rsidTr="00B86ADF">
        <w:trPr>
          <w:trHeight w:val="163"/>
        </w:trPr>
        <w:tc>
          <w:tcPr>
            <w:tcW w:w="951" w:type="pct"/>
            <w:tcBorders>
              <w:bottom w:val="single" w:sz="6" w:space="0" w:color="365F91"/>
            </w:tcBorders>
            <w:shd w:val="clear" w:color="auto" w:fill="C6D9F1"/>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C6D9F1"/>
          </w:tcPr>
          <w:p w:rsidR="001F5CF4" w:rsidRPr="000E5083" w:rsidRDefault="001F5CF4" w:rsidP="00B86ADF">
            <w:pPr>
              <w:pStyle w:val="Tabletext"/>
            </w:pPr>
            <w:r w:rsidRPr="00147084">
              <w:rPr>
                <w:rtl/>
                <w:lang w:bidi="ar-SA"/>
              </w:rPr>
              <w:t xml:space="preserve">السيد </w:t>
            </w:r>
            <w:proofErr w:type="spellStart"/>
            <w:r w:rsidRPr="00147084">
              <w:rPr>
                <w:rtl/>
                <w:lang w:bidi="ar-SA"/>
              </w:rPr>
              <w:t>إسوفي</w:t>
            </w:r>
            <w:proofErr w:type="spellEnd"/>
            <w:r w:rsidRPr="00147084">
              <w:rPr>
                <w:rtl/>
                <w:lang w:bidi="ar-SA"/>
              </w:rPr>
              <w:t xml:space="preserve"> ك</w:t>
            </w:r>
            <w:r w:rsidRPr="00823100">
              <w:rPr>
                <w:lang w:val="en-US"/>
              </w:rPr>
              <w:t>.</w:t>
            </w:r>
            <w:r w:rsidRPr="00823100">
              <w:rPr>
                <w:rtl/>
                <w:lang w:val="en-US"/>
              </w:rPr>
              <w:t xml:space="preserve"> </w:t>
            </w:r>
            <w:proofErr w:type="spellStart"/>
            <w:r w:rsidRPr="00AF3601">
              <w:rPr>
                <w:rFonts w:hint="eastAsia"/>
                <w:rtl/>
                <w:lang w:val="en-US"/>
              </w:rPr>
              <w:t>مايغا</w:t>
            </w:r>
            <w:proofErr w:type="spellEnd"/>
          </w:p>
        </w:tc>
        <w:tc>
          <w:tcPr>
            <w:tcW w:w="1473" w:type="pct"/>
            <w:tcBorders>
              <w:bottom w:val="single" w:sz="6" w:space="0" w:color="365F91"/>
            </w:tcBorders>
            <w:shd w:val="clear" w:color="auto" w:fill="C6D9F1"/>
          </w:tcPr>
          <w:p w:rsidR="001F5CF4" w:rsidRPr="000E5083" w:rsidRDefault="001F5CF4" w:rsidP="00B86ADF">
            <w:pPr>
              <w:pStyle w:val="Tabletext"/>
            </w:pPr>
            <w:r>
              <w:rPr>
                <w:rFonts w:hint="cs"/>
                <w:rtl/>
              </w:rPr>
              <w:t>مالي</w:t>
            </w:r>
          </w:p>
        </w:tc>
        <w:tc>
          <w:tcPr>
            <w:tcW w:w="957" w:type="pct"/>
            <w:tcBorders>
              <w:bottom w:val="single" w:sz="6" w:space="0" w:color="365F91"/>
            </w:tcBorders>
            <w:shd w:val="clear" w:color="auto" w:fill="C6D9F1"/>
          </w:tcPr>
          <w:p w:rsidR="001F5CF4" w:rsidRPr="000E5083" w:rsidRDefault="001F5CF4" w:rsidP="00B86ADF">
            <w:pPr>
              <w:pStyle w:val="Tabletext"/>
            </w:pPr>
            <w:r>
              <w:rPr>
                <w:rtl/>
              </w:rPr>
              <w:t>إفريقيا</w:t>
            </w:r>
          </w:p>
        </w:tc>
      </w:tr>
      <w:tr w:rsidR="001F5CF4" w:rsidRPr="000E5083" w:rsidTr="00B86ADF">
        <w:trPr>
          <w:trHeight w:val="100"/>
        </w:trPr>
        <w:tc>
          <w:tcPr>
            <w:tcW w:w="951" w:type="pct"/>
            <w:tcBorders>
              <w:bottom w:val="single" w:sz="6" w:space="0" w:color="365F91"/>
            </w:tcBorders>
            <w:shd w:val="clear" w:color="auto" w:fill="FFFFFF"/>
          </w:tcPr>
          <w:p w:rsidR="001F5CF4" w:rsidRPr="000E5083" w:rsidRDefault="001F5CF4" w:rsidP="00B86ADF">
            <w:pPr>
              <w:pStyle w:val="Tabletext"/>
            </w:pPr>
            <w:r>
              <w:rPr>
                <w:rtl/>
              </w:rPr>
              <w:t>نائب المقرر</w:t>
            </w:r>
          </w:p>
        </w:tc>
        <w:tc>
          <w:tcPr>
            <w:tcW w:w="1619" w:type="pct"/>
            <w:tcBorders>
              <w:bottom w:val="single" w:sz="6" w:space="0" w:color="365F91"/>
            </w:tcBorders>
            <w:shd w:val="clear" w:color="auto" w:fill="FFFFFF"/>
          </w:tcPr>
          <w:p w:rsidR="001F5CF4" w:rsidRPr="000E5083" w:rsidRDefault="001F5CF4" w:rsidP="00B86ADF">
            <w:pPr>
              <w:pStyle w:val="Tabletext"/>
            </w:pPr>
            <w:r w:rsidRPr="00147084">
              <w:rPr>
                <w:rtl/>
                <w:lang w:bidi="ar-SA"/>
              </w:rPr>
              <w:t xml:space="preserve">السيد ديرك-أوليفر فون دير </w:t>
            </w:r>
            <w:proofErr w:type="spellStart"/>
            <w:r w:rsidRPr="00147084">
              <w:rPr>
                <w:rtl/>
                <w:lang w:bidi="ar-SA"/>
              </w:rPr>
              <w:t>إيمدن</w:t>
            </w:r>
            <w:proofErr w:type="spellEnd"/>
          </w:p>
        </w:tc>
        <w:tc>
          <w:tcPr>
            <w:tcW w:w="1473" w:type="pct"/>
            <w:tcBorders>
              <w:bottom w:val="single" w:sz="6" w:space="0" w:color="365F91"/>
            </w:tcBorders>
            <w:shd w:val="clear" w:color="auto" w:fill="FFFFFF"/>
          </w:tcPr>
          <w:p w:rsidR="001F5CF4" w:rsidRPr="000E5083" w:rsidRDefault="001F5CF4" w:rsidP="00B86ADF">
            <w:pPr>
              <w:pStyle w:val="Tabletext"/>
            </w:pPr>
            <w:r>
              <w:rPr>
                <w:rFonts w:hint="cs"/>
                <w:rtl/>
              </w:rPr>
              <w:t>سويسرا</w:t>
            </w:r>
          </w:p>
        </w:tc>
        <w:tc>
          <w:tcPr>
            <w:tcW w:w="957" w:type="pct"/>
            <w:tcBorders>
              <w:bottom w:val="single" w:sz="6" w:space="0" w:color="365F91"/>
            </w:tcBorders>
            <w:shd w:val="clear" w:color="auto" w:fill="FFFFFF"/>
          </w:tcPr>
          <w:p w:rsidR="001F5CF4" w:rsidRPr="000E5083" w:rsidRDefault="001F5CF4" w:rsidP="00B86ADF">
            <w:pPr>
              <w:pStyle w:val="Tabletext"/>
            </w:pPr>
            <w:r>
              <w:rPr>
                <w:rFonts w:hint="cs"/>
                <w:rtl/>
              </w:rPr>
              <w:t>أوروبا</w:t>
            </w:r>
          </w:p>
        </w:tc>
      </w:tr>
      <w:tr w:rsidR="001F5CF4" w:rsidRPr="000E5083" w:rsidTr="00B86ADF">
        <w:trPr>
          <w:trHeight w:val="224"/>
        </w:trPr>
        <w:tc>
          <w:tcPr>
            <w:tcW w:w="5000" w:type="pct"/>
            <w:gridSpan w:val="4"/>
            <w:shd w:val="clear" w:color="auto" w:fill="FFFFFF"/>
          </w:tcPr>
          <w:p w:rsidR="001F5CF4" w:rsidRPr="00AF3601" w:rsidRDefault="001F5CF4" w:rsidP="00B86ADF">
            <w:pPr>
              <w:pStyle w:val="Tabletext"/>
              <w:rPr>
                <w:b/>
                <w:bCs/>
              </w:rPr>
            </w:pPr>
            <w:r w:rsidRPr="00AF3601">
              <w:rPr>
                <w:b/>
                <w:bCs/>
                <w:rtl/>
              </w:rPr>
              <w:t>مسؤولو التنسيق في مكتب تنمية الاتصالات</w:t>
            </w:r>
          </w:p>
        </w:tc>
      </w:tr>
      <w:tr w:rsidR="001F5CF4" w:rsidRPr="000E5083" w:rsidTr="00B86ADF">
        <w:trPr>
          <w:trHeight w:val="198"/>
        </w:trPr>
        <w:tc>
          <w:tcPr>
            <w:tcW w:w="951" w:type="pct"/>
            <w:tcBorders>
              <w:bottom w:val="single" w:sz="6" w:space="0" w:color="365F91"/>
            </w:tcBorders>
            <w:shd w:val="clear" w:color="auto" w:fill="C6D9F1"/>
          </w:tcPr>
          <w:p w:rsidR="001F5CF4" w:rsidRPr="000E5083" w:rsidRDefault="001F5CF4" w:rsidP="00B86ADF">
            <w:pPr>
              <w:pStyle w:val="Tabletext"/>
            </w:pPr>
            <w:r>
              <w:rPr>
                <w:rtl/>
              </w:rPr>
              <w:t>مسؤول التنسيق</w:t>
            </w:r>
          </w:p>
        </w:tc>
        <w:tc>
          <w:tcPr>
            <w:tcW w:w="1619" w:type="pct"/>
            <w:tcBorders>
              <w:bottom w:val="single" w:sz="6" w:space="0" w:color="365F91"/>
            </w:tcBorders>
            <w:shd w:val="clear" w:color="auto" w:fill="C6D9F1"/>
          </w:tcPr>
          <w:p w:rsidR="001F5CF4" w:rsidRPr="000E5083" w:rsidRDefault="001F5CF4" w:rsidP="00B86ADF">
            <w:pPr>
              <w:pStyle w:val="Tabletext"/>
            </w:pPr>
            <w:r w:rsidRPr="00147084">
              <w:rPr>
                <w:rtl/>
                <w:lang w:bidi="ar-SA"/>
              </w:rPr>
              <w:t xml:space="preserve">السيد </w:t>
            </w:r>
            <w:proofErr w:type="spellStart"/>
            <w:r w:rsidRPr="00147084">
              <w:rPr>
                <w:rtl/>
                <w:lang w:bidi="ar-SA"/>
              </w:rPr>
              <w:t>إستفان</w:t>
            </w:r>
            <w:proofErr w:type="spellEnd"/>
            <w:r w:rsidRPr="00147084">
              <w:rPr>
                <w:rtl/>
                <w:lang w:bidi="ar-SA"/>
              </w:rPr>
              <w:t xml:space="preserve"> </w:t>
            </w:r>
            <w:proofErr w:type="spellStart"/>
            <w:r w:rsidRPr="00147084">
              <w:rPr>
                <w:rtl/>
                <w:lang w:bidi="ar-SA"/>
              </w:rPr>
              <w:t>بوزوكي</w:t>
            </w:r>
            <w:proofErr w:type="spellEnd"/>
          </w:p>
        </w:tc>
        <w:tc>
          <w:tcPr>
            <w:tcW w:w="1473" w:type="pct"/>
            <w:tcBorders>
              <w:bottom w:val="single" w:sz="6" w:space="0" w:color="365F91"/>
            </w:tcBorders>
            <w:shd w:val="clear" w:color="auto" w:fill="C6D9F1"/>
          </w:tcPr>
          <w:p w:rsidR="001F5CF4" w:rsidRPr="000E5083" w:rsidRDefault="001F5CF4" w:rsidP="00B86ADF">
            <w:pPr>
              <w:pStyle w:val="Tabletext"/>
            </w:pPr>
            <w:bookmarkStart w:id="45" w:name="lt_pId731"/>
            <w:r w:rsidRPr="000E5083">
              <w:t>ITU/BDT</w:t>
            </w:r>
            <w:bookmarkEnd w:id="45"/>
          </w:p>
        </w:tc>
        <w:tc>
          <w:tcPr>
            <w:tcW w:w="957" w:type="pct"/>
            <w:tcBorders>
              <w:bottom w:val="single" w:sz="6" w:space="0" w:color="365F91"/>
            </w:tcBorders>
            <w:shd w:val="clear" w:color="auto" w:fill="C6D9F1"/>
          </w:tcPr>
          <w:p w:rsidR="001F5CF4" w:rsidRPr="000E5083" w:rsidRDefault="001F5CF4" w:rsidP="00B86ADF">
            <w:pPr>
              <w:pStyle w:val="Tabletext"/>
            </w:pPr>
            <w:r>
              <w:rPr>
                <w:rtl/>
              </w:rPr>
              <w:t>المقر</w:t>
            </w:r>
          </w:p>
        </w:tc>
      </w:tr>
      <w:tr w:rsidR="001F5CF4" w:rsidRPr="000E5083" w:rsidTr="00B86ADF">
        <w:trPr>
          <w:trHeight w:val="150"/>
        </w:trPr>
        <w:tc>
          <w:tcPr>
            <w:tcW w:w="951" w:type="pct"/>
            <w:tcBorders>
              <w:bottom w:val="single" w:sz="6" w:space="0" w:color="365F91"/>
            </w:tcBorders>
            <w:shd w:val="clear" w:color="auto" w:fill="FFFFFF"/>
          </w:tcPr>
          <w:p w:rsidR="001F5CF4" w:rsidRPr="000E5083" w:rsidRDefault="001F5CF4" w:rsidP="00B86ADF">
            <w:pPr>
              <w:pStyle w:val="Tabletext"/>
            </w:pPr>
            <w:r>
              <w:rPr>
                <w:rtl/>
              </w:rPr>
              <w:t>مسؤول التنسيق</w:t>
            </w:r>
          </w:p>
        </w:tc>
        <w:tc>
          <w:tcPr>
            <w:tcW w:w="1619" w:type="pct"/>
            <w:tcBorders>
              <w:bottom w:val="single" w:sz="6" w:space="0" w:color="365F91"/>
            </w:tcBorders>
            <w:shd w:val="clear" w:color="auto" w:fill="FFFFFF"/>
          </w:tcPr>
          <w:p w:rsidR="001F5CF4" w:rsidRPr="000E5083" w:rsidRDefault="001F5CF4" w:rsidP="00B86ADF">
            <w:pPr>
              <w:pStyle w:val="Tabletext"/>
            </w:pPr>
            <w:r w:rsidRPr="00147084">
              <w:rPr>
                <w:rtl/>
                <w:lang w:bidi="ar-SA"/>
              </w:rPr>
              <w:t xml:space="preserve">السيد جان-جاك </w:t>
            </w:r>
            <w:proofErr w:type="spellStart"/>
            <w:r w:rsidRPr="00147084">
              <w:rPr>
                <w:rtl/>
                <w:lang w:bidi="ar-SA"/>
              </w:rPr>
              <w:t>ماسيما</w:t>
            </w:r>
            <w:proofErr w:type="spellEnd"/>
          </w:p>
        </w:tc>
        <w:tc>
          <w:tcPr>
            <w:tcW w:w="1473" w:type="pct"/>
            <w:tcBorders>
              <w:bottom w:val="single" w:sz="6" w:space="0" w:color="365F91"/>
            </w:tcBorders>
            <w:shd w:val="clear" w:color="auto" w:fill="FFFFFF"/>
          </w:tcPr>
          <w:p w:rsidR="001F5CF4" w:rsidRPr="000E5083" w:rsidRDefault="001F5CF4" w:rsidP="00B86ADF">
            <w:pPr>
              <w:pStyle w:val="Tabletext"/>
            </w:pPr>
            <w:bookmarkStart w:id="46" w:name="lt_pId735"/>
            <w:r w:rsidRPr="000E5083">
              <w:t>ITU/AFR</w:t>
            </w:r>
            <w:bookmarkEnd w:id="46"/>
          </w:p>
        </w:tc>
        <w:tc>
          <w:tcPr>
            <w:tcW w:w="957" w:type="pct"/>
            <w:tcBorders>
              <w:bottom w:val="single" w:sz="6" w:space="0" w:color="365F91"/>
            </w:tcBorders>
            <w:shd w:val="clear" w:color="auto" w:fill="FFFFFF"/>
          </w:tcPr>
          <w:p w:rsidR="001F5CF4" w:rsidRPr="000E5083" w:rsidRDefault="001F5CF4" w:rsidP="00B86ADF">
            <w:pPr>
              <w:pStyle w:val="Tabletext"/>
            </w:pPr>
            <w:r>
              <w:rPr>
                <w:rtl/>
              </w:rPr>
              <w:t>إفريقيا</w:t>
            </w:r>
          </w:p>
        </w:tc>
      </w:tr>
      <w:tr w:rsidR="001F5CF4" w:rsidRPr="000E5083" w:rsidTr="00B86ADF">
        <w:trPr>
          <w:trHeight w:val="51"/>
        </w:trPr>
        <w:tc>
          <w:tcPr>
            <w:tcW w:w="951" w:type="pct"/>
            <w:tcBorders>
              <w:top w:val="single" w:sz="6" w:space="0" w:color="365F91"/>
              <w:bottom w:val="single" w:sz="12" w:space="0" w:color="C0504D"/>
            </w:tcBorders>
            <w:shd w:val="clear" w:color="auto" w:fill="auto"/>
          </w:tcPr>
          <w:p w:rsidR="001F5CF4" w:rsidRPr="000E5083" w:rsidRDefault="001F5CF4" w:rsidP="00B86ADF">
            <w:pPr>
              <w:pStyle w:val="Tabletext"/>
            </w:pPr>
            <w:r>
              <w:rPr>
                <w:rtl/>
              </w:rPr>
              <w:t>مسؤول التنسيق</w:t>
            </w:r>
          </w:p>
        </w:tc>
        <w:tc>
          <w:tcPr>
            <w:tcW w:w="1619" w:type="pct"/>
            <w:tcBorders>
              <w:top w:val="single" w:sz="6" w:space="0" w:color="365F91"/>
              <w:bottom w:val="single" w:sz="12" w:space="0" w:color="C0504D"/>
            </w:tcBorders>
            <w:shd w:val="clear" w:color="auto" w:fill="auto"/>
          </w:tcPr>
          <w:p w:rsidR="001F5CF4" w:rsidRPr="00E50603" w:rsidRDefault="001F5CF4" w:rsidP="00B86ADF">
            <w:pPr>
              <w:pStyle w:val="Tabletext"/>
              <w:rPr>
                <w:highlight w:val="yellow"/>
              </w:rPr>
            </w:pPr>
            <w:r w:rsidRPr="00AF3601">
              <w:rPr>
                <w:rtl/>
                <w:lang w:bidi="ar-SA"/>
              </w:rPr>
              <w:t xml:space="preserve">السيد </w:t>
            </w:r>
            <w:proofErr w:type="spellStart"/>
            <w:r w:rsidRPr="00AF3601">
              <w:rPr>
                <w:rtl/>
                <w:lang w:bidi="ar-SA"/>
              </w:rPr>
              <w:t>غيتاتشو</w:t>
            </w:r>
            <w:proofErr w:type="spellEnd"/>
            <w:r w:rsidRPr="00AF3601">
              <w:rPr>
                <w:rtl/>
                <w:lang w:bidi="ar-SA"/>
              </w:rPr>
              <w:t xml:space="preserve"> </w:t>
            </w:r>
            <w:r w:rsidRPr="00AF3601">
              <w:rPr>
                <w:rFonts w:hint="eastAsia"/>
                <w:rtl/>
                <w:lang w:bidi="ar-SA"/>
              </w:rPr>
              <w:t>سهلو</w:t>
            </w:r>
          </w:p>
        </w:tc>
        <w:tc>
          <w:tcPr>
            <w:tcW w:w="1473" w:type="pct"/>
            <w:tcBorders>
              <w:top w:val="single" w:sz="6" w:space="0" w:color="365F91"/>
              <w:bottom w:val="single" w:sz="12" w:space="0" w:color="C0504D"/>
            </w:tcBorders>
            <w:shd w:val="clear" w:color="auto" w:fill="auto"/>
          </w:tcPr>
          <w:p w:rsidR="001F5CF4" w:rsidRPr="000E5083" w:rsidRDefault="001F5CF4" w:rsidP="00B86ADF">
            <w:pPr>
              <w:pStyle w:val="Tabletext"/>
            </w:pPr>
            <w:bookmarkStart w:id="47" w:name="lt_pId739"/>
            <w:r w:rsidRPr="000E5083">
              <w:t>ITU/AFR</w:t>
            </w:r>
            <w:bookmarkEnd w:id="47"/>
          </w:p>
        </w:tc>
        <w:tc>
          <w:tcPr>
            <w:tcW w:w="957" w:type="pct"/>
            <w:tcBorders>
              <w:top w:val="single" w:sz="6" w:space="0" w:color="365F91"/>
              <w:bottom w:val="single" w:sz="12" w:space="0" w:color="C0504D"/>
            </w:tcBorders>
            <w:shd w:val="clear" w:color="auto" w:fill="auto"/>
          </w:tcPr>
          <w:p w:rsidR="001F5CF4" w:rsidRPr="000E5083" w:rsidRDefault="001F5CF4" w:rsidP="00B86ADF">
            <w:pPr>
              <w:pStyle w:val="Tabletext"/>
            </w:pPr>
            <w:r>
              <w:rPr>
                <w:rtl/>
              </w:rPr>
              <w:t>إفريقيا</w:t>
            </w:r>
          </w:p>
        </w:tc>
      </w:tr>
      <w:tr w:rsidR="001F5CF4" w:rsidRPr="000E5083" w:rsidTr="00B86ADF">
        <w:trPr>
          <w:trHeight w:val="300"/>
        </w:trPr>
        <w:tc>
          <w:tcPr>
            <w:tcW w:w="951" w:type="pct"/>
            <w:tcBorders>
              <w:top w:val="single" w:sz="12" w:space="0" w:color="C0504D"/>
              <w:bottom w:val="single" w:sz="6" w:space="0" w:color="365F91"/>
            </w:tcBorders>
            <w:shd w:val="clear" w:color="auto" w:fill="5B9BD5"/>
            <w:noWrap/>
          </w:tcPr>
          <w:p w:rsidR="001F5CF4" w:rsidRPr="0037265A" w:rsidRDefault="001F5CF4" w:rsidP="00B86ADF">
            <w:pPr>
              <w:pStyle w:val="Tablehead"/>
            </w:pPr>
            <w:r w:rsidRPr="0037265A">
              <w:rPr>
                <w:rFonts w:hint="cs"/>
                <w:rtl/>
              </w:rPr>
              <w:t>المسألة</w:t>
            </w:r>
          </w:p>
        </w:tc>
        <w:tc>
          <w:tcPr>
            <w:tcW w:w="4049" w:type="pct"/>
            <w:gridSpan w:val="3"/>
            <w:tcBorders>
              <w:top w:val="single" w:sz="12" w:space="0" w:color="C0504D"/>
              <w:bottom w:val="single" w:sz="6" w:space="0" w:color="365F91"/>
            </w:tcBorders>
            <w:shd w:val="clear" w:color="auto" w:fill="5B9BD5"/>
            <w:noWrap/>
          </w:tcPr>
          <w:p w:rsidR="001F5CF4" w:rsidRPr="00DB1849" w:rsidRDefault="001F5CF4" w:rsidP="00B86ADF">
            <w:pPr>
              <w:pStyle w:val="Tablehead"/>
            </w:pPr>
            <w:r w:rsidRPr="00DB1849">
              <w:rPr>
                <w:rFonts w:hint="cs"/>
                <w:rtl/>
                <w:lang w:bidi="ar-SA"/>
              </w:rPr>
              <w:t>عنوان المسألة</w:t>
            </w:r>
          </w:p>
        </w:tc>
      </w:tr>
      <w:tr w:rsidR="001F5CF4" w:rsidRPr="000E5083" w:rsidTr="00B86ADF">
        <w:trPr>
          <w:trHeight w:val="300"/>
        </w:trPr>
        <w:tc>
          <w:tcPr>
            <w:tcW w:w="951" w:type="pct"/>
            <w:shd w:val="clear" w:color="auto" w:fill="D9D9D9"/>
            <w:noWrap/>
          </w:tcPr>
          <w:p w:rsidR="001F5CF4" w:rsidRPr="000E5083" w:rsidRDefault="001F5CF4" w:rsidP="00B86ADF">
            <w:pPr>
              <w:pStyle w:val="Tablehead"/>
            </w:pPr>
            <w:bookmarkStart w:id="48" w:name="lt_pId743"/>
            <w:r w:rsidRPr="000E5083">
              <w:t>8/2</w:t>
            </w:r>
            <w:bookmarkEnd w:id="48"/>
          </w:p>
        </w:tc>
        <w:tc>
          <w:tcPr>
            <w:tcW w:w="4049" w:type="pct"/>
            <w:gridSpan w:val="3"/>
            <w:shd w:val="clear" w:color="auto" w:fill="D9D9D9"/>
            <w:noWrap/>
          </w:tcPr>
          <w:p w:rsidR="001F5CF4" w:rsidRPr="000E5083" w:rsidRDefault="001F5CF4" w:rsidP="00B86ADF">
            <w:pPr>
              <w:pStyle w:val="Tablehead"/>
            </w:pPr>
            <w:r w:rsidRPr="003F38E5">
              <w:rPr>
                <w:rtl/>
                <w:lang w:bidi="ar-SA"/>
              </w:rPr>
              <w:t>استراتيجيات وسياسات لسلامة التخلّص من مواد مخلفات الاتصالات/تكنولوجيا المعلومات والاتصالات</w:t>
            </w:r>
            <w:r>
              <w:rPr>
                <w:rtl/>
                <w:lang w:bidi="ar-SA"/>
              </w:rPr>
              <w:br/>
            </w:r>
            <w:r w:rsidRPr="003F38E5">
              <w:rPr>
                <w:rtl/>
                <w:lang w:bidi="ar-SA"/>
              </w:rPr>
              <w:t>أو إعادة استخدامها</w:t>
            </w:r>
          </w:p>
        </w:tc>
      </w:tr>
      <w:tr w:rsidR="001F5CF4" w:rsidRPr="000E5083" w:rsidTr="00B86ADF">
        <w:trPr>
          <w:trHeight w:val="300"/>
        </w:trPr>
        <w:tc>
          <w:tcPr>
            <w:tcW w:w="951" w:type="pct"/>
            <w:shd w:val="clear" w:color="auto" w:fill="5B9BD5"/>
            <w:noWrap/>
          </w:tcPr>
          <w:p w:rsidR="001F5CF4" w:rsidRPr="000E5083" w:rsidRDefault="001F5CF4" w:rsidP="00B86ADF">
            <w:pPr>
              <w:pStyle w:val="Tablehead"/>
              <w:spacing w:before="40"/>
            </w:pPr>
            <w:r>
              <w:rPr>
                <w:rtl/>
              </w:rPr>
              <w:t>العنوان</w:t>
            </w:r>
          </w:p>
        </w:tc>
        <w:tc>
          <w:tcPr>
            <w:tcW w:w="1619" w:type="pct"/>
            <w:shd w:val="clear" w:color="auto" w:fill="5B9BD5"/>
            <w:noWrap/>
          </w:tcPr>
          <w:p w:rsidR="001F5CF4" w:rsidRPr="000E5083" w:rsidRDefault="001F5CF4" w:rsidP="00B86ADF">
            <w:pPr>
              <w:pStyle w:val="Tablehead"/>
              <w:spacing w:before="40"/>
            </w:pPr>
            <w:r>
              <w:rPr>
                <w:rtl/>
              </w:rPr>
              <w:t>الاسم</w:t>
            </w:r>
          </w:p>
        </w:tc>
        <w:tc>
          <w:tcPr>
            <w:tcW w:w="1473" w:type="pct"/>
            <w:shd w:val="clear" w:color="auto" w:fill="5B9BD5"/>
            <w:noWrap/>
          </w:tcPr>
          <w:p w:rsidR="001F5CF4" w:rsidRPr="000E5083" w:rsidRDefault="001F5CF4" w:rsidP="00B86ADF">
            <w:pPr>
              <w:pStyle w:val="Tablehead"/>
              <w:spacing w:before="40"/>
            </w:pPr>
            <w:r>
              <w:rPr>
                <w:rtl/>
              </w:rPr>
              <w:t>كيان ممثل</w:t>
            </w:r>
          </w:p>
        </w:tc>
        <w:tc>
          <w:tcPr>
            <w:tcW w:w="957" w:type="pct"/>
            <w:shd w:val="clear" w:color="auto" w:fill="5B9BD5"/>
            <w:noWrap/>
          </w:tcPr>
          <w:p w:rsidR="001F5CF4" w:rsidRPr="000E5083" w:rsidRDefault="001F5CF4" w:rsidP="00B86ADF">
            <w:pPr>
              <w:pStyle w:val="Tablehead"/>
              <w:spacing w:before="40"/>
            </w:pPr>
            <w:r>
              <w:rPr>
                <w:rtl/>
              </w:rPr>
              <w:t>المنطقة</w:t>
            </w:r>
          </w:p>
        </w:tc>
      </w:tr>
      <w:tr w:rsidR="001F5CF4" w:rsidRPr="000E5083" w:rsidTr="00B86ADF">
        <w:trPr>
          <w:trHeight w:val="129"/>
        </w:trPr>
        <w:tc>
          <w:tcPr>
            <w:tcW w:w="951" w:type="pct"/>
            <w:shd w:val="clear" w:color="auto" w:fill="auto"/>
          </w:tcPr>
          <w:p w:rsidR="001F5CF4" w:rsidRPr="000E5083" w:rsidRDefault="006B5C1A" w:rsidP="00B86ADF">
            <w:pPr>
              <w:pStyle w:val="Tabletext"/>
              <w:spacing w:before="40"/>
            </w:pPr>
            <w:r>
              <w:rPr>
                <w:rFonts w:hint="cs"/>
                <w:rtl/>
              </w:rPr>
              <w:t xml:space="preserve">المقرر </w:t>
            </w:r>
            <w:r w:rsidR="001F5CF4">
              <w:rPr>
                <w:rtl/>
              </w:rPr>
              <w:t>المشارك</w:t>
            </w:r>
          </w:p>
        </w:tc>
        <w:tc>
          <w:tcPr>
            <w:tcW w:w="1619" w:type="pct"/>
            <w:shd w:val="clear" w:color="auto" w:fill="auto"/>
          </w:tcPr>
          <w:p w:rsidR="001F5CF4" w:rsidRPr="008E2383" w:rsidRDefault="001F5CF4" w:rsidP="00B86ADF">
            <w:pPr>
              <w:pStyle w:val="Tabletext"/>
              <w:spacing w:before="40"/>
              <w:rPr>
                <w:lang w:val="es-ES"/>
              </w:rPr>
            </w:pPr>
            <w:r w:rsidRPr="00E50603">
              <w:rPr>
                <w:rtl/>
                <w:lang w:val="es-ES" w:bidi="ar-SA"/>
              </w:rPr>
              <w:t xml:space="preserve">السيد خوان بابلو </w:t>
            </w:r>
            <w:proofErr w:type="spellStart"/>
            <w:r w:rsidRPr="00E50603">
              <w:rPr>
                <w:rtl/>
                <w:lang w:val="es-ES" w:bidi="ar-SA"/>
              </w:rPr>
              <w:t>سيبالوس</w:t>
            </w:r>
            <w:proofErr w:type="spellEnd"/>
            <w:r w:rsidRPr="00E50603">
              <w:rPr>
                <w:rtl/>
                <w:lang w:val="es-ES" w:bidi="ar-SA"/>
              </w:rPr>
              <w:t xml:space="preserve"> </w:t>
            </w:r>
            <w:proofErr w:type="spellStart"/>
            <w:r w:rsidRPr="00E50603">
              <w:rPr>
                <w:rtl/>
                <w:lang w:val="es-ES" w:bidi="ar-SA"/>
              </w:rPr>
              <w:t>أوسبينا</w:t>
            </w:r>
            <w:proofErr w:type="spellEnd"/>
          </w:p>
        </w:tc>
        <w:tc>
          <w:tcPr>
            <w:tcW w:w="1473" w:type="pct"/>
            <w:shd w:val="clear" w:color="auto" w:fill="auto"/>
          </w:tcPr>
          <w:p w:rsidR="001F5CF4" w:rsidRPr="000E5083" w:rsidRDefault="001F5CF4" w:rsidP="00B86ADF">
            <w:pPr>
              <w:pStyle w:val="Tabletext"/>
              <w:spacing w:before="40"/>
            </w:pPr>
            <w:r>
              <w:rPr>
                <w:rFonts w:hint="cs"/>
                <w:rtl/>
              </w:rPr>
              <w:t>كولومبيا</w:t>
            </w:r>
          </w:p>
        </w:tc>
        <w:tc>
          <w:tcPr>
            <w:tcW w:w="957" w:type="pct"/>
            <w:shd w:val="clear" w:color="auto" w:fill="auto"/>
          </w:tcPr>
          <w:p w:rsidR="001F5CF4" w:rsidRPr="000E5083" w:rsidRDefault="001F5CF4" w:rsidP="00B86ADF">
            <w:pPr>
              <w:pStyle w:val="Tabletext"/>
              <w:spacing w:before="40"/>
            </w:pPr>
            <w:r>
              <w:rPr>
                <w:rtl/>
              </w:rPr>
              <w:t>الأمريكتان</w:t>
            </w:r>
          </w:p>
        </w:tc>
      </w:tr>
      <w:tr w:rsidR="001F5CF4" w:rsidRPr="000E5083" w:rsidTr="00B86ADF">
        <w:trPr>
          <w:trHeight w:val="600"/>
        </w:trPr>
        <w:tc>
          <w:tcPr>
            <w:tcW w:w="951" w:type="pct"/>
            <w:shd w:val="clear" w:color="auto" w:fill="C6D9F1"/>
          </w:tcPr>
          <w:p w:rsidR="001F5CF4" w:rsidRPr="000E5083" w:rsidRDefault="006B5C1A" w:rsidP="00B86ADF">
            <w:pPr>
              <w:pStyle w:val="Tabletext"/>
              <w:spacing w:before="40"/>
            </w:pPr>
            <w:r>
              <w:rPr>
                <w:rFonts w:hint="cs"/>
                <w:rtl/>
              </w:rPr>
              <w:t xml:space="preserve">المقرر </w:t>
            </w:r>
            <w:r w:rsidR="001F5CF4">
              <w:rPr>
                <w:rtl/>
              </w:rPr>
              <w:t>المشارك</w:t>
            </w:r>
          </w:p>
        </w:tc>
        <w:tc>
          <w:tcPr>
            <w:tcW w:w="1619" w:type="pct"/>
            <w:shd w:val="clear" w:color="auto" w:fill="C6D9F1"/>
          </w:tcPr>
          <w:p w:rsidR="001F5CF4" w:rsidRPr="000E5083" w:rsidRDefault="001F5CF4" w:rsidP="00B86ADF">
            <w:pPr>
              <w:pStyle w:val="Tabletext"/>
              <w:spacing w:before="40"/>
            </w:pPr>
            <w:r>
              <w:rPr>
                <w:rtl/>
                <w:lang w:bidi="ar-SA"/>
              </w:rPr>
              <w:t xml:space="preserve">السيد </w:t>
            </w:r>
            <w:proofErr w:type="spellStart"/>
            <w:r>
              <w:rPr>
                <w:rtl/>
                <w:lang w:bidi="ar-SA"/>
              </w:rPr>
              <w:t>أناندا</w:t>
            </w:r>
            <w:proofErr w:type="spellEnd"/>
            <w:r w:rsidRPr="00E50603">
              <w:rPr>
                <w:rtl/>
                <w:lang w:bidi="ar-SA"/>
              </w:rPr>
              <w:t xml:space="preserve"> </w:t>
            </w:r>
            <w:proofErr w:type="spellStart"/>
            <w:r w:rsidRPr="00E50603">
              <w:rPr>
                <w:rtl/>
                <w:lang w:bidi="ar-SA"/>
              </w:rPr>
              <w:t>كانال</w:t>
            </w:r>
            <w:proofErr w:type="spellEnd"/>
          </w:p>
        </w:tc>
        <w:tc>
          <w:tcPr>
            <w:tcW w:w="1473" w:type="pct"/>
            <w:shd w:val="clear" w:color="auto" w:fill="C6D9F1"/>
          </w:tcPr>
          <w:p w:rsidR="001F5CF4" w:rsidRPr="008E2383" w:rsidRDefault="001F5CF4" w:rsidP="00B86ADF">
            <w:pPr>
              <w:pStyle w:val="Tabletext"/>
              <w:spacing w:before="40"/>
              <w:ind w:right="-57"/>
              <w:rPr>
                <w:lang w:val="en-US"/>
              </w:rPr>
            </w:pPr>
            <w:r w:rsidRPr="00E50603">
              <w:rPr>
                <w:rtl/>
                <w:lang w:val="en-US" w:bidi="ar-SA"/>
              </w:rPr>
              <w:t>هيئة تنظيم الاتصالات في نيبال</w:t>
            </w:r>
            <w:r>
              <w:rPr>
                <w:rFonts w:hint="eastAsia"/>
                <w:rtl/>
                <w:lang w:val="en-US"/>
              </w:rPr>
              <w:t> </w:t>
            </w:r>
            <w:r w:rsidRPr="00E50603">
              <w:rPr>
                <w:lang w:val="en-US"/>
              </w:rPr>
              <w:t>(NTA)</w:t>
            </w:r>
            <w:r>
              <w:rPr>
                <w:rFonts w:hint="cs"/>
                <w:rtl/>
                <w:lang w:val="en-US"/>
              </w:rPr>
              <w:t>، نيبال</w:t>
            </w:r>
          </w:p>
        </w:tc>
        <w:tc>
          <w:tcPr>
            <w:tcW w:w="957" w:type="pct"/>
            <w:shd w:val="clear" w:color="auto" w:fill="C6D9F1"/>
          </w:tcPr>
          <w:p w:rsidR="001F5CF4" w:rsidRPr="000E5083" w:rsidRDefault="001F5CF4" w:rsidP="00B86ADF">
            <w:pPr>
              <w:pStyle w:val="Tabletext"/>
              <w:spacing w:before="40"/>
            </w:pPr>
            <w:r>
              <w:rPr>
                <w:rtl/>
              </w:rPr>
              <w:t>آسيا والمحيط الهادئ</w:t>
            </w:r>
          </w:p>
        </w:tc>
      </w:tr>
      <w:tr w:rsidR="001F5CF4" w:rsidRPr="000E5083" w:rsidTr="00B86ADF">
        <w:trPr>
          <w:trHeight w:val="198"/>
        </w:trPr>
        <w:tc>
          <w:tcPr>
            <w:tcW w:w="951" w:type="pct"/>
            <w:tcBorders>
              <w:bottom w:val="single" w:sz="6" w:space="0" w:color="365F91"/>
            </w:tcBorders>
            <w:shd w:val="clear" w:color="auto" w:fill="auto"/>
          </w:tcPr>
          <w:p w:rsidR="001F5CF4" w:rsidRPr="000E5083" w:rsidRDefault="001F5CF4" w:rsidP="00B86ADF">
            <w:pPr>
              <w:pStyle w:val="Tabletext"/>
              <w:spacing w:before="40"/>
            </w:pPr>
            <w:r>
              <w:rPr>
                <w:rtl/>
              </w:rPr>
              <w:t>نائب المقرر</w:t>
            </w:r>
          </w:p>
        </w:tc>
        <w:tc>
          <w:tcPr>
            <w:tcW w:w="1619" w:type="pct"/>
            <w:tcBorders>
              <w:bottom w:val="single" w:sz="6" w:space="0" w:color="365F91"/>
            </w:tcBorders>
            <w:shd w:val="clear" w:color="auto" w:fill="auto"/>
          </w:tcPr>
          <w:p w:rsidR="001F5CF4" w:rsidRPr="000E5083" w:rsidRDefault="001F5CF4" w:rsidP="00B86ADF">
            <w:pPr>
              <w:pStyle w:val="Tabletext"/>
              <w:spacing w:before="40"/>
            </w:pPr>
            <w:r w:rsidRPr="00E50603">
              <w:rPr>
                <w:rtl/>
                <w:lang w:bidi="ar-SA"/>
              </w:rPr>
              <w:t xml:space="preserve">السيد </w:t>
            </w:r>
            <w:proofErr w:type="spellStart"/>
            <w:r w:rsidRPr="00E50603">
              <w:rPr>
                <w:rtl/>
                <w:lang w:bidi="ar-SA"/>
              </w:rPr>
              <w:t>جيرود</w:t>
            </w:r>
            <w:proofErr w:type="spellEnd"/>
            <w:r w:rsidRPr="00E50603">
              <w:rPr>
                <w:rtl/>
                <w:lang w:bidi="ar-SA"/>
              </w:rPr>
              <w:t xml:space="preserve"> </w:t>
            </w:r>
            <w:proofErr w:type="spellStart"/>
            <w:r w:rsidRPr="00E50603">
              <w:rPr>
                <w:rtl/>
                <w:lang w:bidi="ar-SA"/>
              </w:rPr>
              <w:t>كونستان</w:t>
            </w:r>
            <w:proofErr w:type="spellEnd"/>
            <w:r w:rsidRPr="00E50603">
              <w:rPr>
                <w:rtl/>
                <w:lang w:bidi="ar-SA"/>
              </w:rPr>
              <w:t xml:space="preserve"> </w:t>
            </w:r>
            <w:proofErr w:type="spellStart"/>
            <w:r w:rsidRPr="00E50603">
              <w:rPr>
                <w:rtl/>
                <w:lang w:bidi="ar-SA"/>
              </w:rPr>
              <w:t>أهوكبوسي</w:t>
            </w:r>
            <w:proofErr w:type="spellEnd"/>
          </w:p>
        </w:tc>
        <w:tc>
          <w:tcPr>
            <w:tcW w:w="1473" w:type="pct"/>
            <w:tcBorders>
              <w:bottom w:val="single" w:sz="6" w:space="0" w:color="365F91"/>
            </w:tcBorders>
            <w:shd w:val="clear" w:color="auto" w:fill="auto"/>
          </w:tcPr>
          <w:p w:rsidR="001F5CF4" w:rsidRPr="000E5083" w:rsidRDefault="001F5CF4" w:rsidP="00B86ADF">
            <w:pPr>
              <w:pStyle w:val="Tabletext"/>
              <w:spacing w:before="40"/>
            </w:pPr>
            <w:r>
              <w:rPr>
                <w:rFonts w:hint="cs"/>
                <w:rtl/>
              </w:rPr>
              <w:t>بنن</w:t>
            </w:r>
          </w:p>
        </w:tc>
        <w:tc>
          <w:tcPr>
            <w:tcW w:w="957" w:type="pct"/>
            <w:tcBorders>
              <w:bottom w:val="single" w:sz="6" w:space="0" w:color="365F91"/>
            </w:tcBorders>
            <w:shd w:val="clear" w:color="auto" w:fill="auto"/>
          </w:tcPr>
          <w:p w:rsidR="001F5CF4" w:rsidRPr="000E5083" w:rsidRDefault="001F5CF4" w:rsidP="00B86ADF">
            <w:pPr>
              <w:pStyle w:val="Tabletext"/>
              <w:spacing w:before="40"/>
            </w:pPr>
            <w:r>
              <w:rPr>
                <w:rtl/>
              </w:rPr>
              <w:t>إفريقيا</w:t>
            </w:r>
          </w:p>
        </w:tc>
      </w:tr>
      <w:tr w:rsidR="001F5CF4" w:rsidRPr="000E5083" w:rsidTr="00B86ADF">
        <w:trPr>
          <w:trHeight w:val="411"/>
        </w:trPr>
        <w:tc>
          <w:tcPr>
            <w:tcW w:w="951" w:type="pct"/>
            <w:tcBorders>
              <w:bottom w:val="single" w:sz="6" w:space="0" w:color="365F91"/>
            </w:tcBorders>
            <w:shd w:val="clear" w:color="auto" w:fill="C6D9F1"/>
          </w:tcPr>
          <w:p w:rsidR="001F5CF4" w:rsidRPr="000E5083" w:rsidRDefault="001F5CF4" w:rsidP="00B86ADF">
            <w:pPr>
              <w:pStyle w:val="Tabletext"/>
              <w:spacing w:before="40"/>
            </w:pPr>
            <w:r>
              <w:rPr>
                <w:rtl/>
              </w:rPr>
              <w:t>المقرر</w:t>
            </w:r>
            <w:r>
              <w:rPr>
                <w:rFonts w:hint="cs"/>
                <w:rtl/>
              </w:rPr>
              <w:t>ة</w:t>
            </w:r>
          </w:p>
        </w:tc>
        <w:tc>
          <w:tcPr>
            <w:tcW w:w="1619" w:type="pct"/>
            <w:tcBorders>
              <w:bottom w:val="single" w:sz="6" w:space="0" w:color="365F91"/>
            </w:tcBorders>
            <w:shd w:val="clear" w:color="auto" w:fill="C6D9F1"/>
          </w:tcPr>
          <w:p w:rsidR="001F5CF4" w:rsidRPr="008E2383" w:rsidRDefault="001F5CF4" w:rsidP="00B86ADF">
            <w:pPr>
              <w:pStyle w:val="Tabletext"/>
              <w:spacing w:before="40"/>
              <w:rPr>
                <w:lang w:val="es-ES"/>
              </w:rPr>
            </w:pPr>
            <w:r w:rsidRPr="00E50603">
              <w:rPr>
                <w:rtl/>
                <w:lang w:val="es-ES" w:bidi="ar-SA"/>
              </w:rPr>
              <w:t xml:space="preserve">السيدة ساندرا </w:t>
            </w:r>
            <w:proofErr w:type="spellStart"/>
            <w:r w:rsidRPr="00E50603">
              <w:rPr>
                <w:rtl/>
                <w:lang w:val="es-ES" w:bidi="ar-SA"/>
              </w:rPr>
              <w:t>ألفارادو</w:t>
            </w:r>
            <w:proofErr w:type="spellEnd"/>
            <w:r w:rsidRPr="00E50603">
              <w:rPr>
                <w:rtl/>
                <w:lang w:val="es-ES" w:bidi="ar-SA"/>
              </w:rPr>
              <w:t xml:space="preserve"> </w:t>
            </w:r>
            <w:proofErr w:type="spellStart"/>
            <w:r w:rsidRPr="00E50603">
              <w:rPr>
                <w:rtl/>
                <w:lang w:val="es-ES" w:bidi="ar-SA"/>
              </w:rPr>
              <w:t>باريرو</w:t>
            </w:r>
            <w:proofErr w:type="spellEnd"/>
            <w:r w:rsidR="006B5C1A">
              <w:rPr>
                <w:rFonts w:hint="cs"/>
                <w:rtl/>
                <w:lang w:val="es-ES" w:bidi="ar-SA"/>
              </w:rPr>
              <w:t xml:space="preserve"> (استقالت)</w:t>
            </w:r>
          </w:p>
        </w:tc>
        <w:tc>
          <w:tcPr>
            <w:tcW w:w="1473" w:type="pct"/>
            <w:tcBorders>
              <w:bottom w:val="single" w:sz="6" w:space="0" w:color="365F91"/>
            </w:tcBorders>
            <w:shd w:val="clear" w:color="auto" w:fill="C6D9F1"/>
          </w:tcPr>
          <w:p w:rsidR="001F5CF4" w:rsidRPr="000E5083" w:rsidRDefault="001F5CF4" w:rsidP="00B86ADF">
            <w:pPr>
              <w:pStyle w:val="Tabletext"/>
              <w:spacing w:before="40"/>
            </w:pPr>
            <w:r w:rsidRPr="00E50603">
              <w:rPr>
                <w:rtl/>
                <w:lang w:bidi="ar-SA"/>
              </w:rPr>
              <w:t>كولومبيا</w:t>
            </w:r>
          </w:p>
        </w:tc>
        <w:tc>
          <w:tcPr>
            <w:tcW w:w="957" w:type="pct"/>
            <w:tcBorders>
              <w:bottom w:val="single" w:sz="6" w:space="0" w:color="365F91"/>
            </w:tcBorders>
            <w:shd w:val="clear" w:color="auto" w:fill="C6D9F1"/>
          </w:tcPr>
          <w:p w:rsidR="001F5CF4" w:rsidRPr="000E5083" w:rsidRDefault="001F5CF4" w:rsidP="00B86ADF">
            <w:pPr>
              <w:pStyle w:val="Tabletext"/>
              <w:spacing w:before="40"/>
            </w:pPr>
            <w:r>
              <w:rPr>
                <w:rtl/>
              </w:rPr>
              <w:t>الأمريكتان</w:t>
            </w:r>
          </w:p>
        </w:tc>
      </w:tr>
      <w:tr w:rsidR="001F5CF4" w:rsidRPr="000E5083" w:rsidTr="00B86ADF">
        <w:trPr>
          <w:trHeight w:val="224"/>
        </w:trPr>
        <w:tc>
          <w:tcPr>
            <w:tcW w:w="5000" w:type="pct"/>
            <w:gridSpan w:val="4"/>
            <w:shd w:val="clear" w:color="auto" w:fill="FFFFFF"/>
          </w:tcPr>
          <w:p w:rsidR="001F5CF4" w:rsidRPr="00AF3601" w:rsidRDefault="001F5CF4" w:rsidP="00B86ADF">
            <w:pPr>
              <w:pStyle w:val="Tabletext"/>
              <w:keepNext/>
              <w:keepLines/>
              <w:rPr>
                <w:b/>
                <w:bCs/>
              </w:rPr>
            </w:pPr>
            <w:r w:rsidRPr="00AF3601">
              <w:rPr>
                <w:b/>
                <w:bCs/>
                <w:rtl/>
              </w:rPr>
              <w:lastRenderedPageBreak/>
              <w:t>مسؤولو التنسيق في مكتب تنمية الاتصالات</w:t>
            </w:r>
          </w:p>
        </w:tc>
      </w:tr>
      <w:tr w:rsidR="001F5CF4" w:rsidRPr="000E5083" w:rsidTr="00B86ADF">
        <w:trPr>
          <w:trHeight w:val="51"/>
        </w:trPr>
        <w:tc>
          <w:tcPr>
            <w:tcW w:w="951" w:type="pct"/>
            <w:tcBorders>
              <w:top w:val="single" w:sz="6" w:space="0" w:color="365F91"/>
              <w:bottom w:val="single" w:sz="6" w:space="0" w:color="365F91"/>
            </w:tcBorders>
            <w:shd w:val="clear" w:color="auto" w:fill="C6D9F1"/>
          </w:tcPr>
          <w:p w:rsidR="001F5CF4" w:rsidRPr="000E5083" w:rsidRDefault="001F5CF4" w:rsidP="00B86ADF">
            <w:pPr>
              <w:pStyle w:val="Tabletext"/>
            </w:pPr>
            <w:r>
              <w:rPr>
                <w:rtl/>
              </w:rPr>
              <w:t>مسؤول التنسيق</w:t>
            </w:r>
          </w:p>
        </w:tc>
        <w:tc>
          <w:tcPr>
            <w:tcW w:w="1619" w:type="pct"/>
            <w:tcBorders>
              <w:top w:val="single" w:sz="6" w:space="0" w:color="365F91"/>
              <w:bottom w:val="single" w:sz="6" w:space="0" w:color="365F91"/>
            </w:tcBorders>
            <w:shd w:val="clear" w:color="auto" w:fill="C6D9F1"/>
          </w:tcPr>
          <w:p w:rsidR="001F5CF4" w:rsidRPr="000E5083" w:rsidRDefault="001F5CF4" w:rsidP="00B86ADF">
            <w:pPr>
              <w:pStyle w:val="Tabletext"/>
            </w:pPr>
            <w:r w:rsidRPr="00E50603">
              <w:rPr>
                <w:rtl/>
                <w:lang w:bidi="ar-SA"/>
              </w:rPr>
              <w:t xml:space="preserve">السيد </w:t>
            </w:r>
            <w:proofErr w:type="spellStart"/>
            <w:r w:rsidRPr="00E50603">
              <w:rPr>
                <w:rtl/>
                <w:lang w:bidi="ar-SA"/>
              </w:rPr>
              <w:t>أورهان</w:t>
            </w:r>
            <w:proofErr w:type="spellEnd"/>
            <w:r w:rsidRPr="00E50603">
              <w:rPr>
                <w:rtl/>
                <w:lang w:bidi="ar-SA"/>
              </w:rPr>
              <w:t xml:space="preserve"> </w:t>
            </w:r>
            <w:proofErr w:type="spellStart"/>
            <w:r w:rsidRPr="00E50603">
              <w:rPr>
                <w:rtl/>
                <w:lang w:bidi="ar-SA"/>
              </w:rPr>
              <w:t>أوس‍ماني</w:t>
            </w:r>
            <w:proofErr w:type="spellEnd"/>
            <w:r w:rsidRPr="00E50603">
              <w:rPr>
                <w:rtl/>
                <w:lang w:bidi="ar-SA"/>
              </w:rPr>
              <w:t> </w:t>
            </w:r>
          </w:p>
        </w:tc>
        <w:tc>
          <w:tcPr>
            <w:tcW w:w="1473" w:type="pct"/>
            <w:tcBorders>
              <w:top w:val="single" w:sz="6" w:space="0" w:color="365F91"/>
              <w:bottom w:val="single" w:sz="6" w:space="0" w:color="365F91"/>
            </w:tcBorders>
            <w:shd w:val="clear" w:color="auto" w:fill="C6D9F1"/>
          </w:tcPr>
          <w:p w:rsidR="001F5CF4" w:rsidRPr="000E5083" w:rsidRDefault="001F5CF4" w:rsidP="00B86ADF">
            <w:pPr>
              <w:pStyle w:val="Tabletext"/>
              <w:keepNext/>
              <w:keepLines/>
            </w:pPr>
            <w:bookmarkStart w:id="49" w:name="lt_pId768"/>
            <w:r w:rsidRPr="000E5083">
              <w:t>ITU/BDT</w:t>
            </w:r>
            <w:bookmarkEnd w:id="49"/>
          </w:p>
        </w:tc>
        <w:tc>
          <w:tcPr>
            <w:tcW w:w="957" w:type="pct"/>
            <w:tcBorders>
              <w:top w:val="single" w:sz="6" w:space="0" w:color="365F91"/>
              <w:bottom w:val="single" w:sz="6" w:space="0" w:color="365F91"/>
            </w:tcBorders>
            <w:shd w:val="clear" w:color="auto" w:fill="C6D9F1"/>
          </w:tcPr>
          <w:p w:rsidR="001F5CF4" w:rsidRPr="000E5083" w:rsidRDefault="001F5CF4" w:rsidP="00B86ADF">
            <w:pPr>
              <w:pStyle w:val="Tabletext"/>
              <w:keepNext/>
              <w:keepLines/>
            </w:pPr>
            <w:r>
              <w:rPr>
                <w:rtl/>
              </w:rPr>
              <w:t>المقر</w:t>
            </w:r>
          </w:p>
        </w:tc>
      </w:tr>
      <w:tr w:rsidR="001F5CF4" w:rsidRPr="000E5083" w:rsidTr="00B86ADF">
        <w:trPr>
          <w:trHeight w:val="51"/>
        </w:trPr>
        <w:tc>
          <w:tcPr>
            <w:tcW w:w="951" w:type="pct"/>
            <w:tcBorders>
              <w:bottom w:val="single" w:sz="6" w:space="0" w:color="365F91"/>
            </w:tcBorders>
            <w:shd w:val="clear" w:color="auto" w:fill="FFFFFF"/>
          </w:tcPr>
          <w:p w:rsidR="001F5CF4" w:rsidRPr="000E5083" w:rsidRDefault="001F5CF4" w:rsidP="00B86ADF">
            <w:pPr>
              <w:pStyle w:val="Tabletext"/>
            </w:pPr>
            <w:r>
              <w:rPr>
                <w:rtl/>
              </w:rPr>
              <w:t>مسؤول التنسيق</w:t>
            </w:r>
          </w:p>
        </w:tc>
        <w:tc>
          <w:tcPr>
            <w:tcW w:w="1619" w:type="pct"/>
            <w:tcBorders>
              <w:bottom w:val="single" w:sz="6" w:space="0" w:color="365F91"/>
            </w:tcBorders>
            <w:shd w:val="clear" w:color="auto" w:fill="FFFFFF"/>
          </w:tcPr>
          <w:p w:rsidR="001F5CF4" w:rsidRPr="000E5083" w:rsidRDefault="001F5CF4" w:rsidP="00B86ADF">
            <w:pPr>
              <w:pStyle w:val="Tabletext"/>
            </w:pPr>
            <w:r w:rsidRPr="00AF3601">
              <w:rPr>
                <w:rFonts w:hint="eastAsia"/>
                <w:rtl/>
                <w:lang w:bidi="ar-SA"/>
              </w:rPr>
              <w:t>السيد</w:t>
            </w:r>
            <w:r w:rsidRPr="00AF3601">
              <w:rPr>
                <w:rtl/>
                <w:lang w:bidi="ar-SA"/>
              </w:rPr>
              <w:t xml:space="preserve"> إيمانويل </w:t>
            </w:r>
            <w:proofErr w:type="spellStart"/>
            <w:r w:rsidRPr="00AF3601">
              <w:rPr>
                <w:rFonts w:hint="eastAsia"/>
                <w:rtl/>
                <w:lang w:bidi="ar-SA"/>
              </w:rPr>
              <w:t>كامدم</w:t>
            </w:r>
            <w:proofErr w:type="spellEnd"/>
          </w:p>
        </w:tc>
        <w:tc>
          <w:tcPr>
            <w:tcW w:w="1473" w:type="pct"/>
            <w:tcBorders>
              <w:bottom w:val="single" w:sz="6" w:space="0" w:color="365F91"/>
            </w:tcBorders>
            <w:shd w:val="clear" w:color="auto" w:fill="FFFFFF"/>
          </w:tcPr>
          <w:p w:rsidR="001F5CF4" w:rsidRPr="000E5083" w:rsidRDefault="001F5CF4" w:rsidP="00B86ADF">
            <w:pPr>
              <w:pStyle w:val="Tabletext"/>
            </w:pPr>
            <w:bookmarkStart w:id="50" w:name="lt_pId772"/>
            <w:r w:rsidRPr="000E5083">
              <w:t>ITU/AFR</w:t>
            </w:r>
            <w:bookmarkEnd w:id="50"/>
          </w:p>
        </w:tc>
        <w:tc>
          <w:tcPr>
            <w:tcW w:w="957" w:type="pct"/>
            <w:tcBorders>
              <w:bottom w:val="single" w:sz="6" w:space="0" w:color="365F91"/>
            </w:tcBorders>
            <w:shd w:val="clear" w:color="auto" w:fill="FFFFFF"/>
          </w:tcPr>
          <w:p w:rsidR="001F5CF4" w:rsidRPr="000E5083" w:rsidRDefault="001F5CF4" w:rsidP="00B86ADF">
            <w:pPr>
              <w:pStyle w:val="Tabletext"/>
            </w:pPr>
            <w:r>
              <w:rPr>
                <w:rtl/>
              </w:rPr>
              <w:t>إفريقيا</w:t>
            </w:r>
          </w:p>
        </w:tc>
      </w:tr>
      <w:tr w:rsidR="001F5CF4" w:rsidRPr="000E5083" w:rsidTr="00B86ADF">
        <w:trPr>
          <w:trHeight w:val="51"/>
        </w:trPr>
        <w:tc>
          <w:tcPr>
            <w:tcW w:w="951" w:type="pct"/>
            <w:tcBorders>
              <w:top w:val="single" w:sz="6" w:space="0" w:color="365F91"/>
              <w:bottom w:val="single" w:sz="12" w:space="0" w:color="C0504D"/>
            </w:tcBorders>
            <w:shd w:val="clear" w:color="auto" w:fill="C6D9F1"/>
          </w:tcPr>
          <w:p w:rsidR="001F5CF4" w:rsidRPr="000E5083" w:rsidRDefault="001F5CF4" w:rsidP="00B86ADF">
            <w:pPr>
              <w:pStyle w:val="Tabletext"/>
            </w:pPr>
            <w:r>
              <w:rPr>
                <w:rtl/>
              </w:rPr>
              <w:t>مسؤول التنسيق</w:t>
            </w:r>
          </w:p>
        </w:tc>
        <w:tc>
          <w:tcPr>
            <w:tcW w:w="1619" w:type="pct"/>
            <w:tcBorders>
              <w:top w:val="single" w:sz="6" w:space="0" w:color="365F91"/>
              <w:bottom w:val="single" w:sz="12" w:space="0" w:color="C0504D"/>
            </w:tcBorders>
            <w:shd w:val="clear" w:color="auto" w:fill="C6D9F1"/>
          </w:tcPr>
          <w:p w:rsidR="001F5CF4" w:rsidRPr="000E5083" w:rsidRDefault="001F5CF4" w:rsidP="00B86ADF">
            <w:pPr>
              <w:pStyle w:val="Tabletext"/>
            </w:pPr>
            <w:r w:rsidRPr="00147084">
              <w:rPr>
                <w:rFonts w:hint="eastAsia"/>
                <w:rtl/>
              </w:rPr>
              <w:t>السيد</w:t>
            </w:r>
            <w:r w:rsidRPr="00147084">
              <w:rPr>
                <w:rtl/>
              </w:rPr>
              <w:t xml:space="preserve"> </w:t>
            </w:r>
            <w:r w:rsidRPr="00147084">
              <w:rPr>
                <w:rFonts w:hint="eastAsia"/>
                <w:rtl/>
              </w:rPr>
              <w:t>مصطفى</w:t>
            </w:r>
            <w:r w:rsidRPr="00147084">
              <w:rPr>
                <w:rtl/>
              </w:rPr>
              <w:t xml:space="preserve"> </w:t>
            </w:r>
            <w:r w:rsidRPr="00147084">
              <w:rPr>
                <w:rFonts w:hint="eastAsia"/>
                <w:rtl/>
              </w:rPr>
              <w:t>المهدي</w:t>
            </w:r>
          </w:p>
        </w:tc>
        <w:tc>
          <w:tcPr>
            <w:tcW w:w="1473" w:type="pct"/>
            <w:tcBorders>
              <w:top w:val="single" w:sz="6" w:space="0" w:color="365F91"/>
              <w:bottom w:val="single" w:sz="12" w:space="0" w:color="C0504D"/>
            </w:tcBorders>
            <w:shd w:val="clear" w:color="auto" w:fill="C6D9F1"/>
          </w:tcPr>
          <w:p w:rsidR="001F5CF4" w:rsidRPr="000E5083" w:rsidRDefault="001F5CF4" w:rsidP="00B86ADF">
            <w:pPr>
              <w:pStyle w:val="Tabletext"/>
            </w:pPr>
            <w:bookmarkStart w:id="51" w:name="lt_pId776"/>
            <w:r w:rsidRPr="000E5083">
              <w:t>ITU/</w:t>
            </w:r>
            <w:bookmarkEnd w:id="51"/>
            <w:r>
              <w:t>ARB</w:t>
            </w:r>
          </w:p>
        </w:tc>
        <w:tc>
          <w:tcPr>
            <w:tcW w:w="957" w:type="pct"/>
            <w:tcBorders>
              <w:top w:val="single" w:sz="6" w:space="0" w:color="365F91"/>
              <w:bottom w:val="single" w:sz="12" w:space="0" w:color="C0504D"/>
            </w:tcBorders>
            <w:shd w:val="clear" w:color="auto" w:fill="C6D9F1"/>
          </w:tcPr>
          <w:p w:rsidR="001F5CF4" w:rsidRPr="000E5083" w:rsidRDefault="00A907AF" w:rsidP="00B86ADF">
            <w:pPr>
              <w:pStyle w:val="Tabletext"/>
            </w:pPr>
            <w:r>
              <w:rPr>
                <w:rFonts w:hint="cs"/>
                <w:rtl/>
              </w:rPr>
              <w:t>الدول</w:t>
            </w:r>
            <w:r w:rsidR="001F5CF4">
              <w:rPr>
                <w:rtl/>
              </w:rPr>
              <w:t xml:space="preserve"> العربية</w:t>
            </w:r>
          </w:p>
        </w:tc>
      </w:tr>
      <w:tr w:rsidR="001F5CF4" w:rsidRPr="000E5083" w:rsidTr="00B86ADF">
        <w:trPr>
          <w:trHeight w:val="300"/>
        </w:trPr>
        <w:tc>
          <w:tcPr>
            <w:tcW w:w="951" w:type="pct"/>
            <w:tcBorders>
              <w:top w:val="single" w:sz="12" w:space="0" w:color="C0504D"/>
              <w:bottom w:val="single" w:sz="6" w:space="0" w:color="365F91"/>
            </w:tcBorders>
            <w:shd w:val="clear" w:color="auto" w:fill="5B9BD5"/>
            <w:noWrap/>
          </w:tcPr>
          <w:p w:rsidR="001F5CF4" w:rsidRPr="0037265A" w:rsidRDefault="001F5CF4" w:rsidP="00B86ADF">
            <w:pPr>
              <w:pStyle w:val="Tablehead"/>
            </w:pPr>
            <w:bookmarkStart w:id="52" w:name="_GoBack" w:colFirst="0" w:colLast="1"/>
            <w:r w:rsidRPr="0037265A">
              <w:rPr>
                <w:rFonts w:hint="cs"/>
                <w:rtl/>
              </w:rPr>
              <w:t>المسألة</w:t>
            </w:r>
          </w:p>
        </w:tc>
        <w:tc>
          <w:tcPr>
            <w:tcW w:w="4049" w:type="pct"/>
            <w:gridSpan w:val="3"/>
            <w:tcBorders>
              <w:top w:val="single" w:sz="12" w:space="0" w:color="C0504D"/>
              <w:bottom w:val="single" w:sz="6" w:space="0" w:color="365F91"/>
            </w:tcBorders>
            <w:shd w:val="clear" w:color="auto" w:fill="5B9BD5"/>
            <w:noWrap/>
          </w:tcPr>
          <w:p w:rsidR="001F5CF4" w:rsidRPr="0037265A" w:rsidRDefault="001F5CF4" w:rsidP="00B86ADF">
            <w:pPr>
              <w:pStyle w:val="Tablehead"/>
            </w:pPr>
            <w:r w:rsidRPr="0037265A">
              <w:rPr>
                <w:rFonts w:hint="cs"/>
                <w:rtl/>
                <w:lang w:bidi="ar-SA"/>
              </w:rPr>
              <w:t>عنوان المسألة</w:t>
            </w:r>
          </w:p>
        </w:tc>
      </w:tr>
      <w:tr w:rsidR="001F5CF4" w:rsidRPr="000E5083" w:rsidTr="00B86ADF">
        <w:trPr>
          <w:trHeight w:val="300"/>
        </w:trPr>
        <w:tc>
          <w:tcPr>
            <w:tcW w:w="951" w:type="pct"/>
            <w:shd w:val="clear" w:color="auto" w:fill="D9D9D9"/>
            <w:noWrap/>
          </w:tcPr>
          <w:p w:rsidR="001F5CF4" w:rsidRPr="000E5083" w:rsidRDefault="001F5CF4" w:rsidP="00B86ADF">
            <w:pPr>
              <w:pStyle w:val="Tablehead"/>
            </w:pPr>
            <w:bookmarkStart w:id="53" w:name="lt_pId780"/>
            <w:bookmarkEnd w:id="52"/>
            <w:r w:rsidRPr="000E5083">
              <w:t>9/2</w:t>
            </w:r>
            <w:bookmarkEnd w:id="53"/>
          </w:p>
        </w:tc>
        <w:tc>
          <w:tcPr>
            <w:tcW w:w="4049" w:type="pct"/>
            <w:gridSpan w:val="3"/>
            <w:shd w:val="clear" w:color="auto" w:fill="D9D9D9"/>
            <w:noWrap/>
          </w:tcPr>
          <w:p w:rsidR="001F5CF4" w:rsidRPr="000E5083" w:rsidRDefault="001F5CF4" w:rsidP="00B86ADF">
            <w:pPr>
              <w:pStyle w:val="Tablehead"/>
            </w:pPr>
            <w:r w:rsidRPr="003F38E5">
              <w:rPr>
                <w:rtl/>
                <w:lang w:bidi="ar-SA"/>
              </w:rPr>
              <w:t>تعيين مواضيع الدراسة التي تتناولها لجان دراسات قطاع تقييس الاتصالات وقطاع الاتصالات الراديوية</w:t>
            </w:r>
            <w:r>
              <w:rPr>
                <w:rtl/>
                <w:lang w:bidi="ar-SA"/>
              </w:rPr>
              <w:br/>
            </w:r>
            <w:r w:rsidRPr="003F38E5">
              <w:rPr>
                <w:rtl/>
                <w:lang w:bidi="ar-SA"/>
              </w:rPr>
              <w:t>والتي تتسم بأهمية خاصة للبلدان النامية</w:t>
            </w:r>
          </w:p>
        </w:tc>
      </w:tr>
      <w:tr w:rsidR="001F5CF4" w:rsidRPr="000E5083" w:rsidTr="00B86ADF">
        <w:trPr>
          <w:trHeight w:val="51"/>
        </w:trPr>
        <w:tc>
          <w:tcPr>
            <w:tcW w:w="951" w:type="pct"/>
            <w:shd w:val="clear" w:color="auto" w:fill="5B9BD5"/>
            <w:noWrap/>
          </w:tcPr>
          <w:p w:rsidR="001F5CF4" w:rsidRPr="000E5083" w:rsidRDefault="001F5CF4" w:rsidP="00B86ADF">
            <w:pPr>
              <w:pStyle w:val="Tablehead"/>
            </w:pPr>
            <w:r>
              <w:rPr>
                <w:rtl/>
              </w:rPr>
              <w:t>العنوان</w:t>
            </w:r>
          </w:p>
        </w:tc>
        <w:tc>
          <w:tcPr>
            <w:tcW w:w="1619" w:type="pct"/>
            <w:shd w:val="clear" w:color="auto" w:fill="5B9BD5"/>
            <w:noWrap/>
          </w:tcPr>
          <w:p w:rsidR="001F5CF4" w:rsidRPr="000E5083" w:rsidRDefault="001F5CF4" w:rsidP="00B86ADF">
            <w:pPr>
              <w:pStyle w:val="Tablehead"/>
            </w:pPr>
            <w:r>
              <w:rPr>
                <w:rtl/>
              </w:rPr>
              <w:t>الاسم</w:t>
            </w:r>
          </w:p>
        </w:tc>
        <w:tc>
          <w:tcPr>
            <w:tcW w:w="1473" w:type="pct"/>
            <w:shd w:val="clear" w:color="auto" w:fill="5B9BD5"/>
            <w:noWrap/>
          </w:tcPr>
          <w:p w:rsidR="001F5CF4" w:rsidRPr="000E5083" w:rsidRDefault="001F5CF4" w:rsidP="00B86ADF">
            <w:pPr>
              <w:pStyle w:val="Tablehead"/>
            </w:pPr>
            <w:r>
              <w:rPr>
                <w:rtl/>
              </w:rPr>
              <w:t>كيان ممثل</w:t>
            </w:r>
          </w:p>
        </w:tc>
        <w:tc>
          <w:tcPr>
            <w:tcW w:w="957" w:type="pct"/>
            <w:shd w:val="clear" w:color="auto" w:fill="5B9BD5"/>
            <w:noWrap/>
          </w:tcPr>
          <w:p w:rsidR="001F5CF4" w:rsidRPr="000E5083" w:rsidRDefault="001F5CF4" w:rsidP="00B86ADF">
            <w:pPr>
              <w:pStyle w:val="Tablehead"/>
            </w:pPr>
            <w:r>
              <w:rPr>
                <w:rtl/>
              </w:rPr>
              <w:t>المنطقة</w:t>
            </w:r>
          </w:p>
        </w:tc>
      </w:tr>
      <w:tr w:rsidR="001F5CF4" w:rsidRPr="000E5083" w:rsidTr="00B86ADF">
        <w:trPr>
          <w:trHeight w:val="120"/>
        </w:trPr>
        <w:tc>
          <w:tcPr>
            <w:tcW w:w="951" w:type="pct"/>
            <w:shd w:val="clear" w:color="auto" w:fill="auto"/>
          </w:tcPr>
          <w:p w:rsidR="001F5CF4" w:rsidRPr="000E5083" w:rsidRDefault="001F5CF4" w:rsidP="00B86ADF">
            <w:pPr>
              <w:pStyle w:val="Tabletext"/>
            </w:pPr>
            <w:r>
              <w:rPr>
                <w:rtl/>
              </w:rPr>
              <w:t>المقرر</w:t>
            </w:r>
          </w:p>
        </w:tc>
        <w:tc>
          <w:tcPr>
            <w:tcW w:w="1619" w:type="pct"/>
            <w:shd w:val="clear" w:color="auto" w:fill="auto"/>
          </w:tcPr>
          <w:p w:rsidR="001F5CF4" w:rsidRPr="000E5083" w:rsidRDefault="001F5CF4" w:rsidP="00B86ADF">
            <w:pPr>
              <w:pStyle w:val="Tabletext"/>
            </w:pPr>
            <w:r w:rsidRPr="00E50603">
              <w:rPr>
                <w:rtl/>
                <w:lang w:bidi="ar-SA"/>
              </w:rPr>
              <w:t>السيد ناصر المرزوقي</w:t>
            </w:r>
          </w:p>
        </w:tc>
        <w:tc>
          <w:tcPr>
            <w:tcW w:w="1473" w:type="pct"/>
            <w:shd w:val="clear" w:color="auto" w:fill="auto"/>
          </w:tcPr>
          <w:p w:rsidR="001F5CF4" w:rsidRPr="000E5083" w:rsidRDefault="001F5CF4" w:rsidP="00B86ADF">
            <w:pPr>
              <w:pStyle w:val="Tabletext"/>
            </w:pPr>
            <w:r w:rsidRPr="00E50603">
              <w:rPr>
                <w:rtl/>
                <w:lang w:bidi="ar-SA"/>
              </w:rPr>
              <w:t>الإمارات العربية المتحدة</w:t>
            </w:r>
          </w:p>
        </w:tc>
        <w:tc>
          <w:tcPr>
            <w:tcW w:w="957" w:type="pct"/>
            <w:shd w:val="clear" w:color="auto" w:fill="auto"/>
          </w:tcPr>
          <w:p w:rsidR="001F5CF4" w:rsidRPr="000E5083" w:rsidRDefault="00A907AF" w:rsidP="00B86ADF">
            <w:pPr>
              <w:pStyle w:val="Tabletext"/>
            </w:pPr>
            <w:r>
              <w:rPr>
                <w:rFonts w:hint="cs"/>
                <w:rtl/>
              </w:rPr>
              <w:t>الدول</w:t>
            </w:r>
            <w:r w:rsidR="001F5CF4">
              <w:rPr>
                <w:rtl/>
              </w:rPr>
              <w:t xml:space="preserve"> العربية</w:t>
            </w:r>
          </w:p>
        </w:tc>
      </w:tr>
      <w:tr w:rsidR="001F5CF4" w:rsidRPr="000E5083" w:rsidTr="00B86ADF">
        <w:trPr>
          <w:trHeight w:val="224"/>
        </w:trPr>
        <w:tc>
          <w:tcPr>
            <w:tcW w:w="5000" w:type="pct"/>
            <w:gridSpan w:val="4"/>
            <w:tcBorders>
              <w:bottom w:val="single" w:sz="6" w:space="0" w:color="365F91"/>
            </w:tcBorders>
            <w:shd w:val="clear" w:color="auto" w:fill="FFFFFF"/>
          </w:tcPr>
          <w:p w:rsidR="001F5CF4" w:rsidRPr="00AF3601" w:rsidRDefault="001F5CF4" w:rsidP="00B86ADF">
            <w:pPr>
              <w:pStyle w:val="Tabletext"/>
              <w:rPr>
                <w:b/>
                <w:bCs/>
              </w:rPr>
            </w:pPr>
            <w:r w:rsidRPr="00AF3601">
              <w:rPr>
                <w:b/>
                <w:bCs/>
                <w:rtl/>
              </w:rPr>
              <w:t>مسؤولو التنسيق في مكتب تنمية الاتصالات</w:t>
            </w:r>
          </w:p>
        </w:tc>
      </w:tr>
      <w:tr w:rsidR="001F5CF4" w:rsidRPr="000E5083" w:rsidTr="00B86ADF">
        <w:trPr>
          <w:trHeight w:val="51"/>
        </w:trPr>
        <w:tc>
          <w:tcPr>
            <w:tcW w:w="951" w:type="pct"/>
            <w:shd w:val="clear" w:color="auto" w:fill="C6D9F1"/>
          </w:tcPr>
          <w:p w:rsidR="001F5CF4" w:rsidRPr="000E5083" w:rsidRDefault="001F5CF4" w:rsidP="00B86ADF">
            <w:pPr>
              <w:pStyle w:val="Tabletext"/>
            </w:pPr>
            <w:r>
              <w:rPr>
                <w:rtl/>
              </w:rPr>
              <w:t>مسؤول</w:t>
            </w:r>
            <w:r>
              <w:rPr>
                <w:rFonts w:hint="cs"/>
                <w:rtl/>
              </w:rPr>
              <w:t>ة</w:t>
            </w:r>
            <w:r>
              <w:rPr>
                <w:rtl/>
              </w:rPr>
              <w:t xml:space="preserve"> التنسيق</w:t>
            </w:r>
          </w:p>
        </w:tc>
        <w:tc>
          <w:tcPr>
            <w:tcW w:w="1619" w:type="pct"/>
            <w:shd w:val="clear" w:color="auto" w:fill="C6D9F1"/>
          </w:tcPr>
          <w:p w:rsidR="001F5CF4" w:rsidRPr="000E5083" w:rsidRDefault="001F5CF4" w:rsidP="00B86ADF">
            <w:pPr>
              <w:pStyle w:val="Tabletext"/>
            </w:pPr>
            <w:r w:rsidRPr="00E50603">
              <w:rPr>
                <w:rtl/>
                <w:lang w:bidi="ar-SA"/>
              </w:rPr>
              <w:t xml:space="preserve">السيدة </w:t>
            </w:r>
            <w:proofErr w:type="spellStart"/>
            <w:r w:rsidRPr="00E50603">
              <w:rPr>
                <w:rtl/>
                <w:lang w:bidi="ar-SA"/>
              </w:rPr>
              <w:t>إيون</w:t>
            </w:r>
            <w:proofErr w:type="spellEnd"/>
            <w:r w:rsidRPr="00E50603">
              <w:rPr>
                <w:rtl/>
                <w:lang w:bidi="ar-SA"/>
              </w:rPr>
              <w:t>-جو كيم</w:t>
            </w:r>
          </w:p>
        </w:tc>
        <w:tc>
          <w:tcPr>
            <w:tcW w:w="1473" w:type="pct"/>
            <w:shd w:val="clear" w:color="auto" w:fill="C6D9F1"/>
          </w:tcPr>
          <w:p w:rsidR="001F5CF4" w:rsidRPr="000E5083" w:rsidRDefault="001F5CF4" w:rsidP="00B86ADF">
            <w:pPr>
              <w:pStyle w:val="Tabletext"/>
            </w:pPr>
            <w:bookmarkStart w:id="54" w:name="lt_pId793"/>
            <w:r w:rsidRPr="000E5083">
              <w:t>ITU/BDT</w:t>
            </w:r>
            <w:bookmarkEnd w:id="54"/>
          </w:p>
        </w:tc>
        <w:tc>
          <w:tcPr>
            <w:tcW w:w="957" w:type="pct"/>
            <w:shd w:val="clear" w:color="auto" w:fill="C6D9F1"/>
          </w:tcPr>
          <w:p w:rsidR="001F5CF4" w:rsidRPr="000E5083" w:rsidRDefault="001F5CF4" w:rsidP="00B86ADF">
            <w:pPr>
              <w:pStyle w:val="Tabletext"/>
            </w:pPr>
            <w:r>
              <w:rPr>
                <w:rtl/>
              </w:rPr>
              <w:t>المقر</w:t>
            </w:r>
          </w:p>
        </w:tc>
      </w:tr>
      <w:tr w:rsidR="001F5CF4" w:rsidRPr="000E5083" w:rsidTr="00B86ADF">
        <w:trPr>
          <w:trHeight w:val="144"/>
        </w:trPr>
        <w:tc>
          <w:tcPr>
            <w:tcW w:w="951" w:type="pct"/>
            <w:shd w:val="clear" w:color="auto" w:fill="auto"/>
          </w:tcPr>
          <w:p w:rsidR="001F5CF4" w:rsidRPr="000E5083" w:rsidRDefault="001F5CF4" w:rsidP="00B86ADF">
            <w:pPr>
              <w:pStyle w:val="Tabletext"/>
            </w:pPr>
            <w:r>
              <w:rPr>
                <w:rtl/>
              </w:rPr>
              <w:t>مسؤول</w:t>
            </w:r>
            <w:r>
              <w:rPr>
                <w:rFonts w:hint="cs"/>
                <w:rtl/>
              </w:rPr>
              <w:t>ة</w:t>
            </w:r>
            <w:r>
              <w:rPr>
                <w:rtl/>
              </w:rPr>
              <w:t xml:space="preserve"> التنسيق</w:t>
            </w:r>
          </w:p>
        </w:tc>
        <w:tc>
          <w:tcPr>
            <w:tcW w:w="1619" w:type="pct"/>
            <w:shd w:val="clear" w:color="auto" w:fill="auto"/>
          </w:tcPr>
          <w:p w:rsidR="001F5CF4" w:rsidRPr="000E5083" w:rsidRDefault="001F5CF4" w:rsidP="00B86ADF">
            <w:pPr>
              <w:pStyle w:val="Tabletext"/>
            </w:pPr>
            <w:r w:rsidRPr="00E50603">
              <w:rPr>
                <w:rtl/>
                <w:lang w:bidi="ar-SA"/>
              </w:rPr>
              <w:t>السيدة كريستين سوند</w:t>
            </w:r>
          </w:p>
        </w:tc>
        <w:tc>
          <w:tcPr>
            <w:tcW w:w="1473" w:type="pct"/>
            <w:shd w:val="clear" w:color="auto" w:fill="auto"/>
          </w:tcPr>
          <w:p w:rsidR="001F5CF4" w:rsidRPr="000E5083" w:rsidRDefault="001F5CF4" w:rsidP="00B86ADF">
            <w:pPr>
              <w:pStyle w:val="Tabletext"/>
            </w:pPr>
            <w:bookmarkStart w:id="55" w:name="lt_pId797"/>
            <w:r w:rsidRPr="000E5083">
              <w:t>ITU/BDT</w:t>
            </w:r>
            <w:bookmarkEnd w:id="55"/>
          </w:p>
        </w:tc>
        <w:tc>
          <w:tcPr>
            <w:tcW w:w="957" w:type="pct"/>
            <w:shd w:val="clear" w:color="auto" w:fill="auto"/>
          </w:tcPr>
          <w:p w:rsidR="001F5CF4" w:rsidRPr="000E5083" w:rsidRDefault="001F5CF4" w:rsidP="00B86ADF">
            <w:pPr>
              <w:pStyle w:val="Tabletext"/>
            </w:pPr>
            <w:r>
              <w:rPr>
                <w:rtl/>
              </w:rPr>
              <w:t>المقر</w:t>
            </w:r>
          </w:p>
        </w:tc>
      </w:tr>
    </w:tbl>
    <w:p w:rsidR="001F5CF4" w:rsidRDefault="001F5CF4" w:rsidP="001F5CF4">
      <w:pPr>
        <w:rPr>
          <w:rtl/>
          <w:lang w:bidi="ar-EG"/>
        </w:rPr>
      </w:pPr>
      <w:r>
        <w:rPr>
          <w:rtl/>
          <w:lang w:bidi="ar-EG"/>
        </w:rPr>
        <w:br w:type="page"/>
      </w:r>
    </w:p>
    <w:p w:rsidR="001F5CF4" w:rsidRPr="004631DD" w:rsidRDefault="001F5CF4" w:rsidP="001F5CF4">
      <w:pPr>
        <w:pStyle w:val="AnnexNo"/>
        <w:rPr>
          <w:rtl/>
        </w:rPr>
      </w:pPr>
      <w:r w:rsidRPr="004631DD">
        <w:rPr>
          <w:rFonts w:hint="cs"/>
          <w:rtl/>
        </w:rPr>
        <w:lastRenderedPageBreak/>
        <w:t xml:space="preserve">الملحق </w:t>
      </w:r>
      <w:r w:rsidRPr="004631DD">
        <w:rPr>
          <w:lang w:val="en-US"/>
        </w:rPr>
        <w:t>2</w:t>
      </w:r>
    </w:p>
    <w:p w:rsidR="001F5CF4" w:rsidRDefault="001F5CF4" w:rsidP="001F5CF4">
      <w:pPr>
        <w:pStyle w:val="Annextitle"/>
      </w:pPr>
      <w:r w:rsidRPr="004631DD">
        <w:rPr>
          <w:rFonts w:hint="cs"/>
          <w:rtl/>
        </w:rPr>
        <w:t xml:space="preserve">لجنة الدراسات </w:t>
      </w:r>
      <w:r w:rsidRPr="004631DD">
        <w:rPr>
          <w:lang w:bidi="ar-EG"/>
        </w:rPr>
        <w:t>2</w:t>
      </w:r>
      <w:r w:rsidRPr="004631DD">
        <w:rPr>
          <w:rFonts w:hint="cs"/>
          <w:rtl/>
        </w:rPr>
        <w:t xml:space="preserve"> لقطاع تنمية الاتصالات:</w:t>
      </w:r>
      <w:r w:rsidRPr="004631DD">
        <w:rPr>
          <w:rtl/>
        </w:rPr>
        <w:br/>
      </w:r>
      <w:r w:rsidRPr="004631DD">
        <w:rPr>
          <w:rFonts w:hint="cs"/>
          <w:rtl/>
        </w:rPr>
        <w:t>قائمة باجتماعات لجان الدراسات وأفرقة المقررين</w:t>
      </w:r>
      <w:r>
        <w:rPr>
          <w:rtl/>
        </w:rPr>
        <w:br/>
      </w:r>
      <w:r>
        <w:rPr>
          <w:rFonts w:hint="cs"/>
          <w:rtl/>
        </w:rPr>
        <w:t xml:space="preserve">وورش العمل المرتبطة بها </w:t>
      </w:r>
      <w:r>
        <w:t>(2017-2014)</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4142"/>
      </w:tblGrid>
      <w:tr w:rsidR="001F5CF4" w:rsidRPr="00304A8F" w:rsidTr="00B86ADF">
        <w:trPr>
          <w:tblHeader/>
          <w:jc w:val="center"/>
        </w:trPr>
        <w:tc>
          <w:tcPr>
            <w:tcW w:w="2849" w:type="pct"/>
            <w:tcBorders>
              <w:bottom w:val="single" w:sz="4" w:space="0" w:color="auto"/>
            </w:tcBorders>
            <w:shd w:val="clear" w:color="auto" w:fill="5B9BD5"/>
          </w:tcPr>
          <w:p w:rsidR="001F5CF4" w:rsidRPr="00304A8F" w:rsidRDefault="001F5CF4" w:rsidP="00B86ADF">
            <w:pPr>
              <w:pStyle w:val="Tablehead"/>
              <w:spacing w:after="80"/>
            </w:pPr>
            <w:r w:rsidRPr="00304A8F">
              <w:rPr>
                <w:rFonts w:hint="cs"/>
                <w:rtl/>
              </w:rPr>
              <w:t>اجتماع لجان الدراسات/أفرقة المقررين</w:t>
            </w:r>
          </w:p>
        </w:tc>
        <w:tc>
          <w:tcPr>
            <w:tcW w:w="2151" w:type="pct"/>
            <w:tcBorders>
              <w:bottom w:val="single" w:sz="4" w:space="0" w:color="auto"/>
            </w:tcBorders>
            <w:shd w:val="clear" w:color="auto" w:fill="5B9BD5"/>
          </w:tcPr>
          <w:p w:rsidR="001F5CF4" w:rsidRPr="00304A8F" w:rsidRDefault="001F5CF4" w:rsidP="00B86ADF">
            <w:pPr>
              <w:pStyle w:val="Tablehead"/>
              <w:spacing w:after="80"/>
              <w:rPr>
                <w:lang w:val="fr-CH"/>
              </w:rPr>
            </w:pPr>
            <w:r w:rsidRPr="00304A8F">
              <w:rPr>
                <w:rFonts w:hint="cs"/>
                <w:rtl/>
              </w:rPr>
              <w:t>التاريخ والموقع</w:t>
            </w:r>
          </w:p>
        </w:tc>
      </w:tr>
      <w:tr w:rsidR="001F5CF4" w:rsidRPr="00304A8F" w:rsidTr="00B86ADF">
        <w:trPr>
          <w:jc w:val="center"/>
        </w:trPr>
        <w:tc>
          <w:tcPr>
            <w:tcW w:w="2849" w:type="pct"/>
            <w:shd w:val="clear" w:color="auto" w:fill="D9D9D9"/>
          </w:tcPr>
          <w:p w:rsidR="001F5CF4" w:rsidRPr="00304A8F" w:rsidRDefault="001F5CF4" w:rsidP="00B86ADF">
            <w:pPr>
              <w:pStyle w:val="Tabletext"/>
              <w:spacing w:after="80"/>
              <w:rPr>
                <w:b/>
                <w:bCs/>
              </w:rPr>
            </w:pPr>
            <w:r w:rsidRPr="00304A8F">
              <w:rPr>
                <w:rFonts w:hint="cs"/>
                <w:b/>
                <w:bCs/>
                <w:rtl/>
              </w:rPr>
              <w:t xml:space="preserve">اجتماعات لجنة الدراسات </w:t>
            </w:r>
            <w:r w:rsidRPr="00304A8F">
              <w:rPr>
                <w:b/>
                <w:bCs/>
              </w:rPr>
              <w:t>1</w:t>
            </w:r>
          </w:p>
        </w:tc>
        <w:tc>
          <w:tcPr>
            <w:tcW w:w="2151" w:type="pct"/>
            <w:shd w:val="clear" w:color="auto" w:fill="D9D9D9"/>
          </w:tcPr>
          <w:p w:rsidR="001F5CF4" w:rsidRPr="00304A8F" w:rsidRDefault="001F5CF4" w:rsidP="00B86ADF">
            <w:pPr>
              <w:pStyle w:val="Tabletext"/>
              <w:spacing w:after="80"/>
            </w:pPr>
          </w:p>
        </w:tc>
      </w:tr>
      <w:tr w:rsidR="001F5CF4" w:rsidRPr="00304A8F" w:rsidTr="00B86ADF">
        <w:trPr>
          <w:jc w:val="center"/>
        </w:trPr>
        <w:tc>
          <w:tcPr>
            <w:tcW w:w="2849" w:type="pct"/>
          </w:tcPr>
          <w:p w:rsidR="001F5CF4" w:rsidRPr="00304A8F" w:rsidRDefault="0037265A" w:rsidP="00B86ADF">
            <w:pPr>
              <w:pStyle w:val="Tabletext"/>
              <w:spacing w:after="80"/>
              <w:rPr>
                <w:rtl/>
              </w:rPr>
            </w:pPr>
            <w:hyperlink r:id="rId63" w:history="1">
              <w:r w:rsidR="001F5CF4" w:rsidRPr="00304A8F">
                <w:rPr>
                  <w:rStyle w:val="Hyperlink"/>
                  <w:rFonts w:ascii="Calibri" w:hAnsi="Calibri" w:hint="cs"/>
                  <w:sz w:val="20"/>
                  <w:szCs w:val="26"/>
                  <w:rtl/>
                </w:rPr>
                <w:t xml:space="preserve">الاجتماع الرابع للجنة الدراسات </w:t>
              </w:r>
              <w:r w:rsidR="001F5CF4" w:rsidRPr="00304A8F">
                <w:rPr>
                  <w:rStyle w:val="Hyperlink"/>
                  <w:rFonts w:ascii="Calibri" w:hAnsi="Calibri"/>
                  <w:sz w:val="20"/>
                  <w:szCs w:val="26"/>
                </w:rPr>
                <w:t>2</w:t>
              </w:r>
              <w:r w:rsidR="001F5CF4" w:rsidRPr="00304A8F">
                <w:rPr>
                  <w:rStyle w:val="Hyperlink"/>
                  <w:rFonts w:ascii="Calibri" w:hAnsi="Calibri" w:hint="cs"/>
                  <w:sz w:val="20"/>
                  <w:szCs w:val="26"/>
                  <w:rtl/>
                </w:rPr>
                <w:t xml:space="preserve"> لقطاع تنمية الاتصالات</w:t>
              </w:r>
            </w:hyperlink>
          </w:p>
        </w:tc>
        <w:tc>
          <w:tcPr>
            <w:tcW w:w="2151" w:type="pct"/>
            <w:shd w:val="clear" w:color="auto" w:fill="auto"/>
          </w:tcPr>
          <w:p w:rsidR="001F5CF4" w:rsidRPr="00304A8F" w:rsidRDefault="001F5CF4" w:rsidP="00B86ADF">
            <w:pPr>
              <w:pStyle w:val="Tabletext"/>
              <w:spacing w:after="80"/>
              <w:rPr>
                <w:rtl/>
                <w:lang w:bidi="ar-SA"/>
              </w:rPr>
            </w:pPr>
            <w:r w:rsidRPr="00304A8F">
              <w:t>7-3</w:t>
            </w:r>
            <w:r w:rsidRPr="00304A8F">
              <w:rPr>
                <w:rFonts w:hint="cs"/>
                <w:rtl/>
                <w:lang w:bidi="ar-SA"/>
              </w:rPr>
              <w:t xml:space="preserve"> أبريل </w:t>
            </w:r>
            <w:r w:rsidRPr="00304A8F">
              <w:rPr>
                <w:lang w:val="en-US" w:bidi="ar-SA"/>
              </w:rPr>
              <w:t>2017</w:t>
            </w:r>
            <w:r w:rsidRPr="00304A8F">
              <w:rPr>
                <w:rFonts w:hint="cs"/>
                <w:rtl/>
                <w:lang w:bidi="ar-SA"/>
              </w:rPr>
              <w:t>، سويسرا [جنيف]</w:t>
            </w:r>
          </w:p>
        </w:tc>
      </w:tr>
      <w:tr w:rsidR="001F5CF4" w:rsidRPr="00304A8F" w:rsidTr="00B86ADF">
        <w:trPr>
          <w:jc w:val="center"/>
        </w:trPr>
        <w:tc>
          <w:tcPr>
            <w:tcW w:w="2849" w:type="pct"/>
          </w:tcPr>
          <w:p w:rsidR="001F5CF4" w:rsidRPr="00304A8F" w:rsidRDefault="0037265A" w:rsidP="00B86ADF">
            <w:pPr>
              <w:pStyle w:val="Tabletext"/>
              <w:spacing w:after="80"/>
              <w:rPr>
                <w:rtl/>
              </w:rPr>
            </w:pPr>
            <w:hyperlink r:id="rId64" w:history="1">
              <w:r w:rsidR="001F5CF4" w:rsidRPr="00304A8F">
                <w:rPr>
                  <w:rStyle w:val="Hyperlink"/>
                  <w:rFonts w:ascii="Calibri" w:hAnsi="Calibri" w:hint="cs"/>
                  <w:sz w:val="20"/>
                  <w:szCs w:val="26"/>
                  <w:rtl/>
                </w:rPr>
                <w:t xml:space="preserve">الاجتماع الثالث للجنة الدراسات </w:t>
              </w:r>
              <w:r w:rsidR="001F5CF4" w:rsidRPr="00304A8F">
                <w:rPr>
                  <w:rStyle w:val="Hyperlink"/>
                  <w:rFonts w:ascii="Calibri" w:hAnsi="Calibri"/>
                  <w:sz w:val="20"/>
                  <w:szCs w:val="26"/>
                </w:rPr>
                <w:t>2</w:t>
              </w:r>
              <w:r w:rsidR="001F5CF4" w:rsidRPr="00304A8F">
                <w:rPr>
                  <w:rStyle w:val="Hyperlink"/>
                  <w:rFonts w:ascii="Calibri" w:hAnsi="Calibri" w:hint="cs"/>
                  <w:sz w:val="20"/>
                  <w:szCs w:val="26"/>
                  <w:rtl/>
                </w:rPr>
                <w:t xml:space="preserve"> لقطاع تنمية الاتصالات</w:t>
              </w:r>
            </w:hyperlink>
          </w:p>
        </w:tc>
        <w:tc>
          <w:tcPr>
            <w:tcW w:w="2151" w:type="pct"/>
            <w:shd w:val="clear" w:color="auto" w:fill="auto"/>
          </w:tcPr>
          <w:p w:rsidR="001F5CF4" w:rsidRPr="00304A8F" w:rsidRDefault="001F5CF4" w:rsidP="00B86ADF">
            <w:pPr>
              <w:spacing w:before="60" w:after="80" w:line="260" w:lineRule="exact"/>
              <w:rPr>
                <w:sz w:val="20"/>
                <w:szCs w:val="26"/>
                <w:lang w:val="fr-FR"/>
              </w:rPr>
            </w:pPr>
            <w:r w:rsidRPr="00304A8F">
              <w:rPr>
                <w:sz w:val="20"/>
                <w:szCs w:val="26"/>
              </w:rPr>
              <w:t>30-26</w:t>
            </w:r>
            <w:r w:rsidRPr="00304A8F">
              <w:rPr>
                <w:rFonts w:hint="cs"/>
                <w:sz w:val="20"/>
                <w:szCs w:val="26"/>
                <w:rtl/>
                <w:lang w:val="fr-FR"/>
              </w:rPr>
              <w:t xml:space="preserve"> سبتمبر </w:t>
            </w:r>
            <w:r w:rsidRPr="00304A8F">
              <w:rPr>
                <w:sz w:val="20"/>
                <w:szCs w:val="26"/>
              </w:rPr>
              <w:t>2016</w:t>
            </w:r>
            <w:r w:rsidRPr="00304A8F">
              <w:rPr>
                <w:rFonts w:hint="cs"/>
                <w:sz w:val="20"/>
                <w:szCs w:val="26"/>
                <w:rtl/>
                <w:lang w:val="fr-FR"/>
              </w:rPr>
              <w:t>، سويسرا [جنيف]</w:t>
            </w:r>
          </w:p>
        </w:tc>
      </w:tr>
      <w:tr w:rsidR="001F5CF4" w:rsidRPr="00304A8F" w:rsidTr="00B86ADF">
        <w:trPr>
          <w:jc w:val="center"/>
        </w:trPr>
        <w:tc>
          <w:tcPr>
            <w:tcW w:w="2849" w:type="pct"/>
          </w:tcPr>
          <w:p w:rsidR="001F5CF4" w:rsidRPr="00304A8F" w:rsidRDefault="0037265A" w:rsidP="00B86ADF">
            <w:pPr>
              <w:pStyle w:val="Tabletext"/>
              <w:spacing w:after="80"/>
            </w:pPr>
            <w:hyperlink r:id="rId65" w:history="1">
              <w:r w:rsidR="001F5CF4" w:rsidRPr="00304A8F">
                <w:rPr>
                  <w:rStyle w:val="Hyperlink"/>
                  <w:rFonts w:ascii="Calibri" w:hAnsi="Calibri" w:hint="cs"/>
                  <w:sz w:val="20"/>
                  <w:szCs w:val="26"/>
                  <w:rtl/>
                </w:rPr>
                <w:t xml:space="preserve">الاجتماع الثاني للجنة الدراسات </w:t>
              </w:r>
              <w:r w:rsidR="001F5CF4" w:rsidRPr="00304A8F">
                <w:rPr>
                  <w:rStyle w:val="Hyperlink"/>
                  <w:rFonts w:ascii="Calibri" w:hAnsi="Calibri"/>
                  <w:sz w:val="20"/>
                  <w:szCs w:val="26"/>
                </w:rPr>
                <w:t>2</w:t>
              </w:r>
              <w:r w:rsidR="001F5CF4" w:rsidRPr="00304A8F">
                <w:rPr>
                  <w:rStyle w:val="Hyperlink"/>
                  <w:rFonts w:ascii="Calibri" w:hAnsi="Calibri" w:hint="cs"/>
                  <w:sz w:val="20"/>
                  <w:szCs w:val="26"/>
                  <w:rtl/>
                </w:rPr>
                <w:t xml:space="preserve"> لقطاع تنمية الاتصالات</w:t>
              </w:r>
            </w:hyperlink>
          </w:p>
        </w:tc>
        <w:tc>
          <w:tcPr>
            <w:tcW w:w="2151" w:type="pct"/>
            <w:shd w:val="clear" w:color="auto" w:fill="auto"/>
          </w:tcPr>
          <w:p w:rsidR="001F5CF4" w:rsidRPr="00304A8F" w:rsidRDefault="001F5CF4" w:rsidP="00B86ADF">
            <w:pPr>
              <w:spacing w:before="60" w:after="80" w:line="260" w:lineRule="exact"/>
              <w:rPr>
                <w:sz w:val="20"/>
                <w:szCs w:val="26"/>
                <w:lang w:val="fr-FR"/>
              </w:rPr>
            </w:pPr>
            <w:r w:rsidRPr="00304A8F">
              <w:rPr>
                <w:sz w:val="20"/>
                <w:szCs w:val="26"/>
              </w:rPr>
              <w:t>11-7</w:t>
            </w:r>
            <w:r w:rsidRPr="00304A8F">
              <w:rPr>
                <w:rFonts w:hint="cs"/>
                <w:sz w:val="20"/>
                <w:szCs w:val="26"/>
                <w:rtl/>
                <w:lang w:val="fr-FR"/>
              </w:rPr>
              <w:t xml:space="preserve"> سبتمبر </w:t>
            </w:r>
            <w:r w:rsidRPr="00304A8F">
              <w:rPr>
                <w:sz w:val="20"/>
                <w:szCs w:val="26"/>
              </w:rPr>
              <w:t>2015</w:t>
            </w:r>
            <w:r w:rsidRPr="00304A8F">
              <w:rPr>
                <w:rFonts w:hint="cs"/>
                <w:sz w:val="20"/>
                <w:szCs w:val="26"/>
                <w:rtl/>
                <w:lang w:val="fr-FR"/>
              </w:rPr>
              <w:t>، سويسرا [جنيف]</w:t>
            </w:r>
          </w:p>
        </w:tc>
      </w:tr>
      <w:tr w:rsidR="001F5CF4" w:rsidRPr="00304A8F" w:rsidTr="00B86ADF">
        <w:trPr>
          <w:jc w:val="center"/>
        </w:trPr>
        <w:tc>
          <w:tcPr>
            <w:tcW w:w="2849" w:type="pct"/>
            <w:tcBorders>
              <w:bottom w:val="single" w:sz="4" w:space="0" w:color="auto"/>
            </w:tcBorders>
          </w:tcPr>
          <w:p w:rsidR="001F5CF4" w:rsidRPr="00304A8F" w:rsidRDefault="0037265A" w:rsidP="00B86ADF">
            <w:pPr>
              <w:pStyle w:val="Tabletext"/>
              <w:spacing w:after="80"/>
              <w:rPr>
                <w:rtl/>
              </w:rPr>
            </w:pPr>
            <w:hyperlink r:id="rId66" w:history="1">
              <w:r w:rsidR="001F5CF4" w:rsidRPr="00304A8F">
                <w:rPr>
                  <w:rStyle w:val="Hyperlink"/>
                  <w:rFonts w:ascii="Calibri" w:hAnsi="Calibri" w:hint="cs"/>
                  <w:sz w:val="20"/>
                  <w:szCs w:val="26"/>
                  <w:rtl/>
                </w:rPr>
                <w:t xml:space="preserve">الاجتماع الأول للجنة الدراسات </w:t>
              </w:r>
              <w:r w:rsidR="001F5CF4" w:rsidRPr="00304A8F">
                <w:rPr>
                  <w:rStyle w:val="Hyperlink"/>
                  <w:rFonts w:ascii="Calibri" w:hAnsi="Calibri"/>
                  <w:sz w:val="20"/>
                  <w:szCs w:val="26"/>
                </w:rPr>
                <w:t>2</w:t>
              </w:r>
              <w:r w:rsidR="001F5CF4" w:rsidRPr="00304A8F">
                <w:rPr>
                  <w:rStyle w:val="Hyperlink"/>
                  <w:rFonts w:ascii="Calibri" w:hAnsi="Calibri" w:hint="cs"/>
                  <w:sz w:val="20"/>
                  <w:szCs w:val="26"/>
                  <w:rtl/>
                </w:rPr>
                <w:t xml:space="preserve"> لقطاع تنمية الاتصالات</w:t>
              </w:r>
            </w:hyperlink>
          </w:p>
        </w:tc>
        <w:tc>
          <w:tcPr>
            <w:tcW w:w="2151" w:type="pct"/>
            <w:tcBorders>
              <w:bottom w:val="single" w:sz="4" w:space="0" w:color="auto"/>
            </w:tcBorders>
            <w:shd w:val="clear" w:color="auto" w:fill="auto"/>
          </w:tcPr>
          <w:p w:rsidR="001F5CF4" w:rsidRPr="00304A8F" w:rsidRDefault="001F5CF4" w:rsidP="00B86ADF">
            <w:pPr>
              <w:spacing w:before="60" w:after="80" w:line="260" w:lineRule="exact"/>
              <w:rPr>
                <w:sz w:val="20"/>
                <w:szCs w:val="26"/>
                <w:lang w:val="fr-FR"/>
              </w:rPr>
            </w:pPr>
            <w:r w:rsidRPr="00304A8F">
              <w:rPr>
                <w:sz w:val="20"/>
                <w:szCs w:val="26"/>
              </w:rPr>
              <w:t>26</w:t>
            </w:r>
            <w:r w:rsidR="006B5C1A">
              <w:rPr>
                <w:sz w:val="20"/>
                <w:szCs w:val="26"/>
              </w:rPr>
              <w:noBreakHyphen/>
              <w:t>22</w:t>
            </w:r>
            <w:r w:rsidRPr="00304A8F">
              <w:rPr>
                <w:rFonts w:hint="cs"/>
                <w:sz w:val="20"/>
                <w:szCs w:val="26"/>
                <w:rtl/>
                <w:lang w:val="fr-FR"/>
              </w:rPr>
              <w:t xml:space="preserve"> سبتمبر </w:t>
            </w:r>
            <w:r w:rsidRPr="00304A8F">
              <w:rPr>
                <w:sz w:val="20"/>
                <w:szCs w:val="26"/>
              </w:rPr>
              <w:t>2014</w:t>
            </w:r>
            <w:r w:rsidRPr="00304A8F">
              <w:rPr>
                <w:rFonts w:hint="cs"/>
                <w:sz w:val="20"/>
                <w:szCs w:val="26"/>
                <w:rtl/>
                <w:lang w:val="fr-FR"/>
              </w:rPr>
              <w:t>، سويسرا [جنيف]</w:t>
            </w:r>
          </w:p>
        </w:tc>
      </w:tr>
      <w:tr w:rsidR="001F5CF4" w:rsidRPr="00304A8F" w:rsidTr="00B86ADF">
        <w:trPr>
          <w:trHeight w:val="277"/>
          <w:jc w:val="center"/>
        </w:trPr>
        <w:tc>
          <w:tcPr>
            <w:tcW w:w="2849" w:type="pct"/>
            <w:shd w:val="clear" w:color="auto" w:fill="D9D9D9"/>
          </w:tcPr>
          <w:p w:rsidR="001F5CF4" w:rsidRPr="00304A8F" w:rsidRDefault="001F5CF4" w:rsidP="00B86ADF">
            <w:pPr>
              <w:pStyle w:val="Tabletext"/>
              <w:spacing w:after="80"/>
            </w:pPr>
            <w:r w:rsidRPr="00304A8F">
              <w:rPr>
                <w:rFonts w:hint="cs"/>
                <w:bCs/>
                <w:rtl/>
                <w:lang w:bidi="ar-SA"/>
              </w:rPr>
              <w:t>اجتماعات أفرقة المقررين</w:t>
            </w:r>
          </w:p>
        </w:tc>
        <w:tc>
          <w:tcPr>
            <w:tcW w:w="2151" w:type="pct"/>
            <w:shd w:val="clear" w:color="auto" w:fill="D9D9D9"/>
          </w:tcPr>
          <w:p w:rsidR="001F5CF4" w:rsidRPr="00304A8F" w:rsidRDefault="001F5CF4" w:rsidP="00B86ADF">
            <w:pPr>
              <w:pStyle w:val="Tabletext"/>
              <w:spacing w:after="80"/>
            </w:pPr>
          </w:p>
        </w:tc>
      </w:tr>
      <w:tr w:rsidR="001F5CF4" w:rsidRPr="00304A8F" w:rsidTr="00B86ADF">
        <w:trPr>
          <w:jc w:val="center"/>
        </w:trPr>
        <w:tc>
          <w:tcPr>
            <w:tcW w:w="2849" w:type="pct"/>
          </w:tcPr>
          <w:p w:rsidR="001F5CF4" w:rsidRPr="00304A8F" w:rsidRDefault="0037265A" w:rsidP="00B86ADF">
            <w:pPr>
              <w:spacing w:before="60" w:after="80" w:line="260" w:lineRule="exact"/>
              <w:rPr>
                <w:sz w:val="20"/>
                <w:szCs w:val="26"/>
                <w:lang w:val="fr-FR"/>
              </w:rPr>
            </w:pPr>
            <w:hyperlink r:id="rId67" w:history="1">
              <w:r w:rsidR="001F5CF4" w:rsidRPr="00304A8F">
                <w:rPr>
                  <w:rStyle w:val="Hyperlink"/>
                  <w:rFonts w:ascii="Calibri" w:hAnsi="Calibri" w:hint="cs"/>
                  <w:sz w:val="20"/>
                  <w:szCs w:val="26"/>
                  <w:rtl/>
                </w:rPr>
                <w:t xml:space="preserve">اجتماعات أفرقة المقررين بشأن المسائل </w:t>
              </w:r>
              <w:r w:rsidR="001F5CF4" w:rsidRPr="00304A8F">
                <w:rPr>
                  <w:rStyle w:val="Hyperlink"/>
                  <w:rFonts w:ascii="Calibri" w:hAnsi="Calibri"/>
                  <w:sz w:val="20"/>
                  <w:szCs w:val="26"/>
                </w:rPr>
                <w:t>1/2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2/2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3/2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4/2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5/2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6/2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7/2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8/2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9/2</w:t>
              </w:r>
              <w:r w:rsidR="001F5CF4" w:rsidRPr="00304A8F">
                <w:rPr>
                  <w:rStyle w:val="Hyperlink"/>
                  <w:rFonts w:ascii="Calibri" w:hAnsi="Calibri" w:hint="cs"/>
                  <w:sz w:val="20"/>
                  <w:szCs w:val="26"/>
                  <w:rtl/>
                  <w:lang w:val="fr-FR"/>
                </w:rPr>
                <w:t xml:space="preserve"> </w:t>
              </w:r>
              <w:r w:rsidR="001F5CF4" w:rsidRPr="00304A8F">
                <w:rPr>
                  <w:rStyle w:val="Hyperlink"/>
                  <w:rFonts w:ascii="Calibri" w:hAnsi="Calibri" w:hint="cs"/>
                  <w:sz w:val="20"/>
                  <w:szCs w:val="26"/>
                  <w:rtl/>
                </w:rPr>
                <w:t xml:space="preserve">المسندة إلى لجنة الدراسات </w:t>
              </w:r>
              <w:r w:rsidR="001F5CF4" w:rsidRPr="00304A8F">
                <w:rPr>
                  <w:rStyle w:val="Hyperlink"/>
                  <w:rFonts w:ascii="Calibri" w:hAnsi="Calibri"/>
                  <w:sz w:val="20"/>
                  <w:szCs w:val="26"/>
                </w:rPr>
                <w:t>2</w:t>
              </w:r>
            </w:hyperlink>
          </w:p>
        </w:tc>
        <w:tc>
          <w:tcPr>
            <w:tcW w:w="2151" w:type="pct"/>
            <w:shd w:val="clear" w:color="auto" w:fill="auto"/>
          </w:tcPr>
          <w:p w:rsidR="001F5CF4" w:rsidRPr="00304A8F" w:rsidRDefault="006B5C1A" w:rsidP="00B86ADF">
            <w:pPr>
              <w:spacing w:before="60" w:after="80" w:line="260" w:lineRule="exact"/>
              <w:rPr>
                <w:sz w:val="20"/>
                <w:szCs w:val="26"/>
                <w:lang w:val="fr-FR"/>
              </w:rPr>
            </w:pPr>
            <w:r>
              <w:rPr>
                <w:sz w:val="20"/>
                <w:szCs w:val="26"/>
                <w:lang w:val="fr-FR"/>
              </w:rPr>
              <w:t>18</w:t>
            </w:r>
            <w:r>
              <w:rPr>
                <w:sz w:val="20"/>
                <w:szCs w:val="26"/>
                <w:lang w:val="fr-FR"/>
              </w:rPr>
              <w:noBreakHyphen/>
            </w:r>
            <w:r w:rsidR="001F5CF4" w:rsidRPr="00304A8F">
              <w:rPr>
                <w:sz w:val="20"/>
                <w:szCs w:val="26"/>
              </w:rPr>
              <w:t>27</w:t>
            </w:r>
            <w:r w:rsidR="001F5CF4" w:rsidRPr="00304A8F">
              <w:rPr>
                <w:rFonts w:hint="cs"/>
                <w:sz w:val="20"/>
                <w:szCs w:val="26"/>
                <w:rtl/>
                <w:lang w:val="fr-FR"/>
              </w:rPr>
              <w:t xml:space="preserve"> يناير </w:t>
            </w:r>
            <w:r w:rsidR="001F5CF4" w:rsidRPr="00304A8F">
              <w:rPr>
                <w:sz w:val="20"/>
                <w:szCs w:val="26"/>
              </w:rPr>
              <w:t>2017</w:t>
            </w:r>
            <w:r w:rsidR="001F5CF4" w:rsidRPr="00304A8F">
              <w:rPr>
                <w:rFonts w:hint="cs"/>
                <w:sz w:val="20"/>
                <w:szCs w:val="26"/>
                <w:rtl/>
                <w:lang w:val="fr-FR"/>
              </w:rPr>
              <w:t>، سويسرا [جنيف]</w:t>
            </w:r>
          </w:p>
        </w:tc>
      </w:tr>
      <w:tr w:rsidR="001F5CF4" w:rsidRPr="00304A8F" w:rsidTr="00B86ADF">
        <w:trPr>
          <w:jc w:val="center"/>
        </w:trPr>
        <w:tc>
          <w:tcPr>
            <w:tcW w:w="2849" w:type="pct"/>
          </w:tcPr>
          <w:p w:rsidR="001F5CF4" w:rsidRPr="00304A8F" w:rsidRDefault="0037265A" w:rsidP="00B86ADF">
            <w:pPr>
              <w:spacing w:before="60" w:after="80" w:line="260" w:lineRule="exact"/>
              <w:rPr>
                <w:sz w:val="20"/>
                <w:szCs w:val="26"/>
                <w:lang w:val="fr-FR"/>
              </w:rPr>
            </w:pPr>
            <w:hyperlink r:id="rId68" w:history="1">
              <w:r w:rsidR="001F5CF4" w:rsidRPr="00304A8F">
                <w:rPr>
                  <w:rStyle w:val="Hyperlink"/>
                  <w:rFonts w:ascii="Calibri" w:hAnsi="Calibri" w:hint="cs"/>
                  <w:sz w:val="20"/>
                  <w:szCs w:val="26"/>
                  <w:rtl/>
                </w:rPr>
                <w:t xml:space="preserve">اجتماعات أفرقة المقررين بشأن المسائل </w:t>
              </w:r>
              <w:r w:rsidR="001F5CF4" w:rsidRPr="00304A8F">
                <w:rPr>
                  <w:rStyle w:val="Hyperlink"/>
                  <w:rFonts w:ascii="Calibri" w:hAnsi="Calibri"/>
                  <w:sz w:val="20"/>
                  <w:szCs w:val="26"/>
                </w:rPr>
                <w:t>1/2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2/2</w:t>
              </w:r>
              <w:r w:rsidR="001F5CF4" w:rsidRPr="00304A8F">
                <w:rPr>
                  <w:rStyle w:val="Hyperlink"/>
                  <w:rFonts w:ascii="Calibri" w:hAnsi="Calibri" w:hint="cs"/>
                  <w:sz w:val="20"/>
                  <w:szCs w:val="26"/>
                  <w:rtl/>
                </w:rPr>
                <w:t xml:space="preserve"> و</w:t>
              </w:r>
              <w:r w:rsidR="001F5CF4" w:rsidRPr="00304A8F">
                <w:rPr>
                  <w:rStyle w:val="Hyperlink"/>
                  <w:rFonts w:ascii="Calibri" w:hAnsi="Calibri"/>
                  <w:sz w:val="20"/>
                  <w:szCs w:val="26"/>
                </w:rPr>
                <w:t>3/2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4/2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5/2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6/2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7/2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8/2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9/2</w:t>
              </w:r>
              <w:r w:rsidR="001F5CF4" w:rsidRPr="00304A8F">
                <w:rPr>
                  <w:rStyle w:val="Hyperlink"/>
                  <w:rFonts w:ascii="Calibri" w:hAnsi="Calibri" w:hint="cs"/>
                  <w:sz w:val="20"/>
                  <w:szCs w:val="26"/>
                  <w:rtl/>
                  <w:lang w:val="fr-FR"/>
                </w:rPr>
                <w:t xml:space="preserve"> المسندة إلى لجنة الدراسات </w:t>
              </w:r>
              <w:r w:rsidR="001F5CF4" w:rsidRPr="00304A8F">
                <w:rPr>
                  <w:rStyle w:val="Hyperlink"/>
                  <w:rFonts w:ascii="Calibri" w:hAnsi="Calibri"/>
                  <w:sz w:val="20"/>
                  <w:szCs w:val="26"/>
                </w:rPr>
                <w:t>2</w:t>
              </w:r>
            </w:hyperlink>
          </w:p>
        </w:tc>
        <w:tc>
          <w:tcPr>
            <w:tcW w:w="2151" w:type="pct"/>
            <w:shd w:val="clear" w:color="auto" w:fill="auto"/>
          </w:tcPr>
          <w:p w:rsidR="001F5CF4" w:rsidRPr="00304A8F" w:rsidRDefault="001F5CF4" w:rsidP="00B86ADF">
            <w:pPr>
              <w:spacing w:before="60" w:after="80" w:line="260" w:lineRule="exact"/>
              <w:rPr>
                <w:sz w:val="20"/>
                <w:szCs w:val="26"/>
                <w:lang w:val="fr-FR"/>
              </w:rPr>
            </w:pPr>
            <w:r w:rsidRPr="00304A8F">
              <w:rPr>
                <w:sz w:val="20"/>
                <w:szCs w:val="26"/>
              </w:rPr>
              <w:t>29-18</w:t>
            </w:r>
            <w:r w:rsidRPr="00304A8F">
              <w:rPr>
                <w:rFonts w:hint="cs"/>
                <w:sz w:val="20"/>
                <w:szCs w:val="26"/>
                <w:rtl/>
                <w:lang w:val="fr-FR"/>
              </w:rPr>
              <w:t xml:space="preserve"> أبريل </w:t>
            </w:r>
            <w:r w:rsidRPr="00304A8F">
              <w:rPr>
                <w:sz w:val="20"/>
                <w:szCs w:val="26"/>
              </w:rPr>
              <w:t>2016</w:t>
            </w:r>
            <w:r w:rsidRPr="00304A8F">
              <w:rPr>
                <w:rFonts w:hint="cs"/>
                <w:sz w:val="20"/>
                <w:szCs w:val="26"/>
                <w:rtl/>
                <w:lang w:val="fr-FR"/>
              </w:rPr>
              <w:t>، سويسرا [جنيف]</w:t>
            </w:r>
          </w:p>
        </w:tc>
      </w:tr>
      <w:tr w:rsidR="001F5CF4" w:rsidRPr="00304A8F" w:rsidTr="00B86ADF">
        <w:trPr>
          <w:jc w:val="center"/>
        </w:trPr>
        <w:tc>
          <w:tcPr>
            <w:tcW w:w="2849" w:type="pct"/>
            <w:tcBorders>
              <w:bottom w:val="single" w:sz="4" w:space="0" w:color="auto"/>
            </w:tcBorders>
          </w:tcPr>
          <w:p w:rsidR="001F5CF4" w:rsidRPr="00304A8F" w:rsidRDefault="0037265A" w:rsidP="00B86ADF">
            <w:pPr>
              <w:spacing w:before="60" w:after="80" w:line="260" w:lineRule="exact"/>
              <w:rPr>
                <w:sz w:val="20"/>
                <w:szCs w:val="26"/>
                <w:rtl/>
                <w:lang w:val="fr-FR" w:bidi="ar-EG"/>
              </w:rPr>
            </w:pPr>
            <w:hyperlink r:id="rId69" w:history="1">
              <w:r w:rsidR="001F5CF4" w:rsidRPr="00304A8F">
                <w:rPr>
                  <w:rStyle w:val="Hyperlink"/>
                  <w:rFonts w:ascii="Calibri" w:hAnsi="Calibri" w:hint="cs"/>
                  <w:sz w:val="20"/>
                  <w:szCs w:val="26"/>
                  <w:rtl/>
                </w:rPr>
                <w:t xml:space="preserve">اجتماعات أفرقة المقررين بشأن المسائل </w:t>
              </w:r>
              <w:r w:rsidR="001F5CF4" w:rsidRPr="00304A8F">
                <w:rPr>
                  <w:rStyle w:val="Hyperlink"/>
                  <w:rFonts w:ascii="Calibri" w:hAnsi="Calibri"/>
                  <w:sz w:val="20"/>
                  <w:szCs w:val="26"/>
                </w:rPr>
                <w:t>1/2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2/2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3/2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4/2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5/2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6/2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7/2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8/2</w:t>
              </w:r>
              <w:r w:rsidR="001F5CF4" w:rsidRPr="00304A8F">
                <w:rPr>
                  <w:rStyle w:val="Hyperlink"/>
                  <w:rFonts w:ascii="Calibri" w:hAnsi="Calibri" w:hint="cs"/>
                  <w:sz w:val="20"/>
                  <w:szCs w:val="26"/>
                  <w:rtl/>
                  <w:lang w:val="fr-FR"/>
                </w:rPr>
                <w:t xml:space="preserve"> و</w:t>
              </w:r>
              <w:r w:rsidR="001F5CF4" w:rsidRPr="00304A8F">
                <w:rPr>
                  <w:rStyle w:val="Hyperlink"/>
                  <w:rFonts w:ascii="Calibri" w:hAnsi="Calibri"/>
                  <w:sz w:val="20"/>
                  <w:szCs w:val="26"/>
                </w:rPr>
                <w:t>9/2</w:t>
              </w:r>
            </w:hyperlink>
            <w:r w:rsidR="006B5C1A">
              <w:rPr>
                <w:rStyle w:val="Hyperlink"/>
                <w:rFonts w:ascii="Calibri" w:hAnsi="Calibri" w:hint="cs"/>
                <w:sz w:val="20"/>
                <w:szCs w:val="26"/>
                <w:rtl/>
              </w:rPr>
              <w:t xml:space="preserve"> المسندة إلى لجنة الدراسات </w:t>
            </w:r>
            <w:r w:rsidR="006B5C1A">
              <w:rPr>
                <w:rStyle w:val="Hyperlink"/>
                <w:rFonts w:ascii="Calibri" w:hAnsi="Calibri"/>
                <w:sz w:val="20"/>
                <w:szCs w:val="26"/>
              </w:rPr>
              <w:t>2</w:t>
            </w:r>
          </w:p>
        </w:tc>
        <w:tc>
          <w:tcPr>
            <w:tcW w:w="2151" w:type="pct"/>
            <w:tcBorders>
              <w:bottom w:val="single" w:sz="4" w:space="0" w:color="auto"/>
            </w:tcBorders>
            <w:shd w:val="clear" w:color="auto" w:fill="auto"/>
          </w:tcPr>
          <w:p w:rsidR="001F5CF4" w:rsidRPr="00304A8F" w:rsidRDefault="001F5CF4" w:rsidP="00B86ADF">
            <w:pPr>
              <w:spacing w:before="60" w:after="80" w:line="260" w:lineRule="exact"/>
              <w:rPr>
                <w:sz w:val="20"/>
                <w:szCs w:val="26"/>
                <w:lang w:val="fr-FR"/>
              </w:rPr>
            </w:pPr>
            <w:r w:rsidRPr="00304A8F">
              <w:rPr>
                <w:sz w:val="20"/>
                <w:szCs w:val="26"/>
              </w:rPr>
              <w:t>27</w:t>
            </w:r>
            <w:r w:rsidRPr="00304A8F">
              <w:rPr>
                <w:rFonts w:hint="cs"/>
                <w:sz w:val="20"/>
                <w:szCs w:val="26"/>
                <w:rtl/>
                <w:lang w:bidi="ar-EG"/>
              </w:rPr>
              <w:t xml:space="preserve"> أبريل</w:t>
            </w:r>
            <w:r w:rsidR="006B5C1A">
              <w:rPr>
                <w:rFonts w:hint="cs"/>
                <w:sz w:val="20"/>
                <w:szCs w:val="26"/>
                <w:rtl/>
                <w:lang w:bidi="ar-EG"/>
              </w:rPr>
              <w:t xml:space="preserve"> </w:t>
            </w:r>
            <w:r w:rsidRPr="00304A8F">
              <w:rPr>
                <w:rFonts w:hint="cs"/>
                <w:sz w:val="20"/>
                <w:szCs w:val="26"/>
                <w:rtl/>
                <w:lang w:bidi="ar-EG"/>
              </w:rPr>
              <w:t>-</w:t>
            </w:r>
            <w:r w:rsidR="006B5C1A">
              <w:rPr>
                <w:rFonts w:hint="cs"/>
                <w:sz w:val="20"/>
                <w:szCs w:val="26"/>
                <w:rtl/>
                <w:lang w:bidi="ar-EG"/>
              </w:rPr>
              <w:t xml:space="preserve"> </w:t>
            </w:r>
            <w:r w:rsidRPr="00304A8F">
              <w:rPr>
                <w:sz w:val="20"/>
                <w:szCs w:val="26"/>
                <w:lang w:val="en-CA" w:bidi="ar-EG"/>
              </w:rPr>
              <w:t>8</w:t>
            </w:r>
            <w:r w:rsidRPr="00304A8F">
              <w:rPr>
                <w:rFonts w:hint="cs"/>
                <w:sz w:val="20"/>
                <w:szCs w:val="26"/>
                <w:rtl/>
                <w:lang w:val="en-CA" w:bidi="ar-EG"/>
              </w:rPr>
              <w:t xml:space="preserve"> مايو </w:t>
            </w:r>
            <w:r w:rsidRPr="00304A8F">
              <w:rPr>
                <w:sz w:val="20"/>
                <w:szCs w:val="26"/>
                <w:lang w:val="en-CA" w:bidi="ar-EG"/>
              </w:rPr>
              <w:t>2015</w:t>
            </w:r>
            <w:r w:rsidRPr="00304A8F">
              <w:rPr>
                <w:rFonts w:hint="cs"/>
                <w:sz w:val="20"/>
                <w:szCs w:val="26"/>
                <w:rtl/>
                <w:lang w:val="fr-FR"/>
              </w:rPr>
              <w:t>، سويسرا [جنيف]</w:t>
            </w:r>
          </w:p>
        </w:tc>
      </w:tr>
      <w:tr w:rsidR="001F5CF4" w:rsidRPr="00304A8F" w:rsidTr="00B86ADF">
        <w:trPr>
          <w:jc w:val="center"/>
        </w:trPr>
        <w:tc>
          <w:tcPr>
            <w:tcW w:w="2849" w:type="pct"/>
            <w:tcBorders>
              <w:top w:val="single" w:sz="4" w:space="0" w:color="auto"/>
              <w:left w:val="single" w:sz="4" w:space="0" w:color="auto"/>
              <w:bottom w:val="single" w:sz="4" w:space="0" w:color="auto"/>
              <w:right w:val="single" w:sz="4" w:space="0" w:color="auto"/>
            </w:tcBorders>
            <w:shd w:val="clear" w:color="auto" w:fill="D9D9D9"/>
          </w:tcPr>
          <w:p w:rsidR="001F5CF4" w:rsidRPr="00304A8F" w:rsidRDefault="001F5CF4" w:rsidP="00B86ADF">
            <w:pPr>
              <w:pStyle w:val="Tabletext"/>
              <w:spacing w:after="80"/>
              <w:rPr>
                <w:b/>
                <w:bCs/>
              </w:rPr>
            </w:pPr>
            <w:r w:rsidRPr="00304A8F">
              <w:rPr>
                <w:rFonts w:hint="eastAsia"/>
                <w:b/>
                <w:bCs/>
                <w:rtl/>
              </w:rPr>
              <w:t>ورش</w:t>
            </w:r>
            <w:r w:rsidRPr="00304A8F">
              <w:rPr>
                <w:b/>
                <w:bCs/>
                <w:rtl/>
              </w:rPr>
              <w:t xml:space="preserve"> العمل </w:t>
            </w:r>
            <w:r w:rsidRPr="00304A8F">
              <w:rPr>
                <w:rFonts w:hint="cs"/>
                <w:b/>
                <w:bCs/>
                <w:rtl/>
              </w:rPr>
              <w:t>المواضيعية</w:t>
            </w:r>
            <w:r w:rsidRPr="00304A8F">
              <w:rPr>
                <w:b/>
                <w:bCs/>
                <w:rtl/>
              </w:rPr>
              <w:t xml:space="preserve"> المرتبطة</w:t>
            </w:r>
          </w:p>
        </w:tc>
        <w:tc>
          <w:tcPr>
            <w:tcW w:w="2151" w:type="pct"/>
            <w:tcBorders>
              <w:top w:val="single" w:sz="4" w:space="0" w:color="auto"/>
              <w:left w:val="single" w:sz="4" w:space="0" w:color="auto"/>
              <w:bottom w:val="single" w:sz="4" w:space="0" w:color="auto"/>
              <w:right w:val="single" w:sz="4" w:space="0" w:color="auto"/>
            </w:tcBorders>
            <w:shd w:val="clear" w:color="auto" w:fill="D9D9D9"/>
          </w:tcPr>
          <w:p w:rsidR="001F5CF4" w:rsidRPr="00304A8F" w:rsidRDefault="001F5CF4" w:rsidP="00B86ADF">
            <w:pPr>
              <w:pStyle w:val="Tabletext"/>
              <w:spacing w:after="80"/>
            </w:pPr>
          </w:p>
        </w:tc>
      </w:tr>
      <w:tr w:rsidR="001F5CF4" w:rsidRPr="00304A8F" w:rsidTr="00B86ADF">
        <w:trPr>
          <w:jc w:val="center"/>
        </w:trPr>
        <w:tc>
          <w:tcPr>
            <w:tcW w:w="2849" w:type="pct"/>
            <w:tcBorders>
              <w:top w:val="single" w:sz="4" w:space="0" w:color="auto"/>
              <w:left w:val="single" w:sz="4" w:space="0" w:color="auto"/>
              <w:bottom w:val="single" w:sz="4" w:space="0" w:color="auto"/>
              <w:right w:val="single" w:sz="4" w:space="0" w:color="auto"/>
            </w:tcBorders>
          </w:tcPr>
          <w:p w:rsidR="001F5CF4" w:rsidRPr="00304A8F" w:rsidRDefault="0037265A" w:rsidP="00B86ADF">
            <w:pPr>
              <w:spacing w:before="60" w:after="80" w:line="260" w:lineRule="exact"/>
              <w:rPr>
                <w:sz w:val="20"/>
                <w:szCs w:val="26"/>
              </w:rPr>
            </w:pPr>
            <w:hyperlink r:id="rId70" w:history="1">
              <w:r w:rsidR="001F5CF4" w:rsidRPr="00304A8F">
                <w:rPr>
                  <w:rStyle w:val="Hyperlink"/>
                  <w:rFonts w:ascii="Calibri" w:hAnsi="Calibri" w:hint="cs"/>
                  <w:sz w:val="20"/>
                  <w:szCs w:val="26"/>
                  <w:rtl/>
                </w:rPr>
                <w:t xml:space="preserve">ورشة عمل الاتحاد بشأن الأمن السيبراني: الأمن السيبراني وتقييم المخاطر </w:t>
              </w:r>
              <w:r w:rsidR="001F5CF4" w:rsidRPr="00304A8F">
                <w:rPr>
                  <w:rStyle w:val="Hyperlink"/>
                  <w:rFonts w:ascii="Calibri" w:hAnsi="Calibri" w:hint="eastAsia"/>
                  <w:sz w:val="20"/>
                  <w:szCs w:val="26"/>
                  <w:rtl/>
                </w:rPr>
                <w:t>عملياً</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1F5CF4" w:rsidRPr="00304A8F" w:rsidRDefault="001F5CF4" w:rsidP="00B86ADF">
            <w:pPr>
              <w:spacing w:before="60" w:after="80" w:line="260" w:lineRule="exact"/>
              <w:rPr>
                <w:sz w:val="20"/>
                <w:szCs w:val="26"/>
                <w:lang w:val="fr-FR"/>
              </w:rPr>
            </w:pPr>
            <w:r w:rsidRPr="00304A8F">
              <w:rPr>
                <w:sz w:val="20"/>
                <w:szCs w:val="26"/>
              </w:rPr>
              <w:t>26</w:t>
            </w:r>
            <w:r w:rsidRPr="00304A8F">
              <w:rPr>
                <w:rFonts w:hint="cs"/>
                <w:sz w:val="20"/>
                <w:szCs w:val="26"/>
                <w:rtl/>
                <w:lang w:val="fr-FR"/>
              </w:rPr>
              <w:t xml:space="preserve"> يناير </w:t>
            </w:r>
            <w:r w:rsidRPr="00304A8F">
              <w:rPr>
                <w:sz w:val="20"/>
                <w:szCs w:val="26"/>
              </w:rPr>
              <w:t>2017</w:t>
            </w:r>
            <w:r w:rsidRPr="00304A8F">
              <w:rPr>
                <w:rFonts w:hint="cs"/>
                <w:sz w:val="20"/>
                <w:szCs w:val="26"/>
                <w:rtl/>
                <w:lang w:val="fr-FR"/>
              </w:rPr>
              <w:t>، سويسرا [جنيف]</w:t>
            </w:r>
          </w:p>
        </w:tc>
      </w:tr>
      <w:tr w:rsidR="001F5CF4" w:rsidRPr="00304A8F" w:rsidTr="00B86ADF">
        <w:trPr>
          <w:jc w:val="center"/>
        </w:trPr>
        <w:tc>
          <w:tcPr>
            <w:tcW w:w="2849" w:type="pct"/>
            <w:tcBorders>
              <w:top w:val="single" w:sz="4" w:space="0" w:color="auto"/>
              <w:left w:val="single" w:sz="4" w:space="0" w:color="auto"/>
              <w:bottom w:val="single" w:sz="4" w:space="0" w:color="auto"/>
              <w:right w:val="single" w:sz="4" w:space="0" w:color="auto"/>
            </w:tcBorders>
          </w:tcPr>
          <w:p w:rsidR="001F5CF4" w:rsidRPr="00304A8F" w:rsidRDefault="0037265A" w:rsidP="00B86ADF">
            <w:pPr>
              <w:spacing w:before="60" w:after="80" w:line="260" w:lineRule="exact"/>
              <w:rPr>
                <w:sz w:val="20"/>
                <w:szCs w:val="26"/>
              </w:rPr>
            </w:pPr>
            <w:hyperlink r:id="rId71" w:history="1">
              <w:r w:rsidR="001F5CF4" w:rsidRPr="00304A8F">
                <w:rPr>
                  <w:rStyle w:val="Hyperlink"/>
                  <w:rFonts w:ascii="Calibri" w:hAnsi="Calibri" w:hint="cs"/>
                  <w:sz w:val="20"/>
                  <w:szCs w:val="26"/>
                  <w:rtl/>
                </w:rPr>
                <w:t>ورشة عمل الاتحاد بشأن اتصالات الطوارئ والإغاثة في حالات الكوارث</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1F5CF4" w:rsidRPr="00304A8F" w:rsidRDefault="001F5CF4" w:rsidP="00B86ADF">
            <w:pPr>
              <w:spacing w:before="60" w:after="80" w:line="260" w:lineRule="exact"/>
              <w:rPr>
                <w:sz w:val="20"/>
                <w:szCs w:val="26"/>
                <w:lang w:val="fr-FR"/>
              </w:rPr>
            </w:pPr>
            <w:r w:rsidRPr="00304A8F">
              <w:rPr>
                <w:sz w:val="20"/>
                <w:szCs w:val="26"/>
              </w:rPr>
              <w:t>27</w:t>
            </w:r>
            <w:r w:rsidRPr="00304A8F">
              <w:rPr>
                <w:rFonts w:hint="cs"/>
                <w:sz w:val="20"/>
                <w:szCs w:val="26"/>
                <w:rtl/>
                <w:lang w:val="fr-FR"/>
              </w:rPr>
              <w:t xml:space="preserve"> سبتمبر </w:t>
            </w:r>
            <w:r w:rsidRPr="00304A8F">
              <w:rPr>
                <w:sz w:val="20"/>
                <w:szCs w:val="26"/>
              </w:rPr>
              <w:t>2016</w:t>
            </w:r>
            <w:r w:rsidRPr="00304A8F">
              <w:rPr>
                <w:rFonts w:hint="cs"/>
                <w:sz w:val="20"/>
                <w:szCs w:val="26"/>
                <w:rtl/>
                <w:lang w:val="fr-FR"/>
              </w:rPr>
              <w:t>، سويسرا [جنيف]</w:t>
            </w:r>
          </w:p>
        </w:tc>
      </w:tr>
      <w:tr w:rsidR="001F5CF4" w:rsidRPr="00304A8F" w:rsidTr="00B86ADF">
        <w:trPr>
          <w:jc w:val="center"/>
        </w:trPr>
        <w:tc>
          <w:tcPr>
            <w:tcW w:w="2849" w:type="pct"/>
            <w:tcBorders>
              <w:top w:val="single" w:sz="4" w:space="0" w:color="auto"/>
              <w:left w:val="single" w:sz="4" w:space="0" w:color="auto"/>
              <w:bottom w:val="single" w:sz="4" w:space="0" w:color="auto"/>
              <w:right w:val="single" w:sz="4" w:space="0" w:color="auto"/>
            </w:tcBorders>
          </w:tcPr>
          <w:p w:rsidR="001F5CF4" w:rsidRPr="00304A8F" w:rsidRDefault="0037265A" w:rsidP="00B86ADF">
            <w:pPr>
              <w:spacing w:before="60" w:after="80" w:line="260" w:lineRule="exact"/>
              <w:rPr>
                <w:sz w:val="20"/>
                <w:szCs w:val="26"/>
              </w:rPr>
            </w:pPr>
            <w:hyperlink r:id="rId72" w:history="1">
              <w:r w:rsidR="001F5CF4" w:rsidRPr="00304A8F">
                <w:rPr>
                  <w:rStyle w:val="Hyperlink"/>
                  <w:rFonts w:ascii="Calibri" w:hAnsi="Calibri" w:hint="cs"/>
                  <w:sz w:val="20"/>
                  <w:szCs w:val="26"/>
                  <w:rtl/>
                </w:rPr>
                <w:t>ورشة عمل الاتحاد بشأن الأمن السيبراني: إجراء التمارين الوطنية في المجال السيبراني ووضع استراتيجيات وطنية للأمن السيبراني</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1F5CF4" w:rsidRPr="00304A8F" w:rsidRDefault="001F5CF4" w:rsidP="00B86ADF">
            <w:pPr>
              <w:spacing w:before="60" w:after="80" w:line="260" w:lineRule="exact"/>
              <w:rPr>
                <w:sz w:val="20"/>
                <w:szCs w:val="26"/>
                <w:lang w:val="fr-FR"/>
              </w:rPr>
            </w:pPr>
            <w:r w:rsidRPr="00304A8F">
              <w:rPr>
                <w:sz w:val="20"/>
                <w:szCs w:val="26"/>
              </w:rPr>
              <w:t>19-18</w:t>
            </w:r>
            <w:r w:rsidRPr="00304A8F">
              <w:rPr>
                <w:rFonts w:hint="cs"/>
                <w:sz w:val="20"/>
                <w:szCs w:val="26"/>
                <w:rtl/>
                <w:lang w:val="fr-FR"/>
              </w:rPr>
              <w:t xml:space="preserve"> أبريل </w:t>
            </w:r>
            <w:r w:rsidRPr="00304A8F">
              <w:rPr>
                <w:sz w:val="20"/>
                <w:szCs w:val="26"/>
              </w:rPr>
              <w:t>2016</w:t>
            </w:r>
            <w:r w:rsidRPr="00304A8F">
              <w:rPr>
                <w:rFonts w:hint="cs"/>
                <w:sz w:val="20"/>
                <w:szCs w:val="26"/>
                <w:rtl/>
                <w:lang w:val="fr-FR"/>
              </w:rPr>
              <w:t>، سويسرا [جنيف]</w:t>
            </w:r>
          </w:p>
        </w:tc>
      </w:tr>
      <w:tr w:rsidR="001F5CF4" w:rsidRPr="00304A8F" w:rsidTr="00B86ADF">
        <w:trPr>
          <w:jc w:val="center"/>
        </w:trPr>
        <w:tc>
          <w:tcPr>
            <w:tcW w:w="2849" w:type="pct"/>
            <w:tcBorders>
              <w:top w:val="single" w:sz="4" w:space="0" w:color="auto"/>
              <w:left w:val="single" w:sz="4" w:space="0" w:color="auto"/>
              <w:bottom w:val="single" w:sz="4" w:space="0" w:color="auto"/>
              <w:right w:val="single" w:sz="4" w:space="0" w:color="auto"/>
            </w:tcBorders>
          </w:tcPr>
          <w:p w:rsidR="001F5CF4" w:rsidRPr="00304A8F" w:rsidRDefault="0037265A" w:rsidP="00B86ADF">
            <w:pPr>
              <w:spacing w:before="60" w:after="80" w:line="260" w:lineRule="exact"/>
              <w:rPr>
                <w:sz w:val="20"/>
                <w:szCs w:val="26"/>
              </w:rPr>
            </w:pPr>
            <w:hyperlink r:id="rId73" w:history="1">
              <w:r w:rsidR="001F5CF4" w:rsidRPr="00304A8F">
                <w:rPr>
                  <w:rStyle w:val="Hyperlink"/>
                  <w:rFonts w:ascii="Calibri" w:hAnsi="Calibri" w:hint="cs"/>
                  <w:sz w:val="20"/>
                  <w:szCs w:val="26"/>
                  <w:rtl/>
                </w:rPr>
                <w:t xml:space="preserve">ورشة عمل الاتحاد بشأن الأمن السيبراني: تحديات الأمن السيبراني على النطاق العالمي </w:t>
              </w:r>
              <w:r w:rsidR="001F5CF4" w:rsidRPr="00304A8F">
                <w:rPr>
                  <w:rStyle w:val="Hyperlink"/>
                  <w:rFonts w:ascii="Calibri" w:hAnsi="Calibri"/>
                  <w:sz w:val="20"/>
                  <w:szCs w:val="26"/>
                  <w:rtl/>
                </w:rPr>
                <w:t>–</w:t>
              </w:r>
              <w:r w:rsidR="001F5CF4" w:rsidRPr="00304A8F">
                <w:rPr>
                  <w:rStyle w:val="Hyperlink"/>
                  <w:rFonts w:ascii="Calibri" w:hAnsi="Calibri" w:hint="cs"/>
                  <w:sz w:val="20"/>
                  <w:szCs w:val="26"/>
                  <w:rtl/>
                </w:rPr>
                <w:t xml:space="preserve"> التعاون من أجل تحسين الأمن السيبراني على نحو فعّال في البلدان النامية</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1F5CF4" w:rsidRPr="00304A8F" w:rsidRDefault="001F5CF4" w:rsidP="00B86ADF">
            <w:pPr>
              <w:spacing w:before="60" w:after="80" w:line="260" w:lineRule="exact"/>
              <w:rPr>
                <w:sz w:val="20"/>
                <w:szCs w:val="26"/>
                <w:lang w:val="fr-FR"/>
              </w:rPr>
            </w:pPr>
            <w:r w:rsidRPr="00304A8F">
              <w:rPr>
                <w:sz w:val="20"/>
                <w:szCs w:val="26"/>
              </w:rPr>
              <w:t>8</w:t>
            </w:r>
            <w:r w:rsidRPr="00304A8F">
              <w:rPr>
                <w:rFonts w:hint="cs"/>
                <w:sz w:val="20"/>
                <w:szCs w:val="26"/>
                <w:rtl/>
                <w:lang w:val="fr-FR"/>
              </w:rPr>
              <w:t xml:space="preserve"> سبتمبر </w:t>
            </w:r>
            <w:r w:rsidRPr="00304A8F">
              <w:rPr>
                <w:sz w:val="20"/>
                <w:szCs w:val="26"/>
              </w:rPr>
              <w:t>2015</w:t>
            </w:r>
            <w:r w:rsidRPr="00304A8F">
              <w:rPr>
                <w:rFonts w:hint="cs"/>
                <w:sz w:val="20"/>
                <w:szCs w:val="26"/>
                <w:rtl/>
                <w:lang w:val="fr-FR"/>
              </w:rPr>
              <w:t>، سويسرا [جنيف]</w:t>
            </w:r>
          </w:p>
        </w:tc>
      </w:tr>
    </w:tbl>
    <w:p w:rsidR="001F5CF4" w:rsidRPr="004631DD" w:rsidRDefault="001F5CF4" w:rsidP="001F5CF4">
      <w:pPr>
        <w:rPr>
          <w:rtl/>
        </w:rPr>
      </w:pPr>
    </w:p>
    <w:p w:rsidR="001F5CF4" w:rsidRDefault="001F5CF4" w:rsidP="001F5CF4">
      <w:pPr>
        <w:rPr>
          <w:rtl/>
        </w:rPr>
      </w:pPr>
      <w:r>
        <w:rPr>
          <w:rtl/>
        </w:rPr>
        <w:br w:type="page"/>
      </w:r>
    </w:p>
    <w:p w:rsidR="001F5CF4" w:rsidRPr="00D12437" w:rsidRDefault="001F5CF4" w:rsidP="001F5CF4">
      <w:pPr>
        <w:pStyle w:val="AnnexNo"/>
      </w:pPr>
      <w:r w:rsidRPr="00D12437">
        <w:rPr>
          <w:rFonts w:hint="cs"/>
          <w:rtl/>
        </w:rPr>
        <w:lastRenderedPageBreak/>
        <w:t xml:space="preserve">الملحق </w:t>
      </w:r>
      <w:r w:rsidRPr="00D12437">
        <w:t>3</w:t>
      </w:r>
    </w:p>
    <w:p w:rsidR="001F5CF4" w:rsidRPr="00D12437" w:rsidRDefault="001F5CF4" w:rsidP="001F5CF4">
      <w:pPr>
        <w:pStyle w:val="Annextitle"/>
        <w:rPr>
          <w:rtl/>
        </w:rPr>
      </w:pPr>
      <w:r w:rsidRPr="00D12437">
        <w:rPr>
          <w:rFonts w:hint="eastAsia"/>
          <w:rtl/>
        </w:rPr>
        <w:t>مقترح</w:t>
      </w:r>
      <w:r w:rsidRPr="00D12437">
        <w:rPr>
          <w:rtl/>
        </w:rPr>
        <w:t xml:space="preserve"> </w:t>
      </w:r>
      <w:r w:rsidRPr="00D12437">
        <w:rPr>
          <w:rFonts w:hint="cs"/>
          <w:rtl/>
        </w:rPr>
        <w:t xml:space="preserve">بشأن </w:t>
      </w:r>
      <w:r w:rsidRPr="00D12437">
        <w:rPr>
          <w:rFonts w:hint="eastAsia"/>
          <w:rtl/>
        </w:rPr>
        <w:t>موضوعات</w:t>
      </w:r>
      <w:r w:rsidRPr="00D12437">
        <w:rPr>
          <w:rtl/>
        </w:rPr>
        <w:t xml:space="preserve"> </w:t>
      </w:r>
      <w:r w:rsidRPr="00D12437">
        <w:rPr>
          <w:rFonts w:hint="cs"/>
          <w:rtl/>
        </w:rPr>
        <w:t>ال</w:t>
      </w:r>
      <w:r w:rsidRPr="00D12437">
        <w:rPr>
          <w:rFonts w:hint="eastAsia"/>
          <w:rtl/>
        </w:rPr>
        <w:t>دراسة</w:t>
      </w:r>
      <w:r w:rsidRPr="00D12437">
        <w:rPr>
          <w:rtl/>
        </w:rPr>
        <w:t xml:space="preserve"> </w:t>
      </w:r>
      <w:r w:rsidRPr="00D12437">
        <w:rPr>
          <w:rFonts w:hint="cs"/>
          <w:rtl/>
        </w:rPr>
        <w:t>ل</w:t>
      </w:r>
      <w:r w:rsidRPr="00D12437">
        <w:rPr>
          <w:rFonts w:hint="eastAsia"/>
          <w:rtl/>
        </w:rPr>
        <w:t>لجنة</w:t>
      </w:r>
      <w:r w:rsidRPr="00D12437">
        <w:rPr>
          <w:rtl/>
        </w:rPr>
        <w:t xml:space="preserve"> الدراسات </w:t>
      </w:r>
      <w:r w:rsidRPr="00D12437">
        <w:t>2</w:t>
      </w:r>
      <w:r w:rsidRPr="00D12437">
        <w:rPr>
          <w:rtl/>
        </w:rPr>
        <w:t xml:space="preserve"> لقطاع تنمية الاتصالات</w:t>
      </w:r>
      <w:r>
        <w:rPr>
          <w:rtl/>
        </w:rPr>
        <w:br/>
      </w:r>
      <w:r w:rsidRPr="00D12437">
        <w:rPr>
          <w:rtl/>
        </w:rPr>
        <w:t>نتيجة</w:t>
      </w:r>
      <w:r w:rsidRPr="00D12437">
        <w:rPr>
          <w:rFonts w:hint="eastAsia"/>
          <w:rtl/>
        </w:rPr>
        <w:t>ً</w:t>
      </w:r>
      <w:r w:rsidRPr="00D12437">
        <w:rPr>
          <w:rtl/>
        </w:rPr>
        <w:t xml:space="preserve"> لاجتماعات </w:t>
      </w:r>
      <w:r w:rsidRPr="00D12437">
        <w:rPr>
          <w:rFonts w:hint="eastAsia"/>
          <w:rtl/>
        </w:rPr>
        <w:t>الفريق</w:t>
      </w:r>
      <w:r w:rsidRPr="00D12437">
        <w:rPr>
          <w:rtl/>
        </w:rPr>
        <w:t xml:space="preserve"> المخصص المعقودة في الفترة من </w:t>
      </w:r>
      <w:r w:rsidRPr="00D12437">
        <w:t>3</w:t>
      </w:r>
      <w:r w:rsidRPr="00D12437">
        <w:rPr>
          <w:rtl/>
        </w:rPr>
        <w:t xml:space="preserve"> إلى </w:t>
      </w:r>
      <w:r w:rsidRPr="00D12437">
        <w:t>6</w:t>
      </w:r>
      <w:r w:rsidRPr="00D12437">
        <w:rPr>
          <w:rFonts w:hint="cs"/>
          <w:rtl/>
          <w:lang w:bidi="ar-EG"/>
        </w:rPr>
        <w:t xml:space="preserve"> </w:t>
      </w:r>
      <w:r w:rsidRPr="00D12437">
        <w:rPr>
          <w:rFonts w:hint="eastAsia"/>
          <w:rtl/>
        </w:rPr>
        <w:t>أبريل</w:t>
      </w:r>
    </w:p>
    <w:p w:rsidR="001F5CF4" w:rsidRPr="003E7946" w:rsidRDefault="001F5CF4" w:rsidP="001F5CF4">
      <w:r w:rsidRPr="003E7946">
        <w:rPr>
          <w:rFonts w:hint="cs"/>
          <w:rtl/>
        </w:rPr>
        <w:t xml:space="preserve">أنشئ فريق مخصّص بهدف جمع بعض الأفكار المتعلقة بمستقبل كل مسألة من المسائل المسندة إلى لجنة الدراسات </w:t>
      </w:r>
      <w:r w:rsidRPr="003E7946">
        <w:t>2</w:t>
      </w:r>
      <w:r w:rsidRPr="003E7946">
        <w:rPr>
          <w:rFonts w:hint="cs"/>
          <w:rtl/>
        </w:rPr>
        <w:t>.</w:t>
      </w:r>
    </w:p>
    <w:p w:rsidR="001F5CF4" w:rsidRPr="003E7946" w:rsidRDefault="001F5CF4" w:rsidP="001F5CF4">
      <w:r w:rsidRPr="003E7946">
        <w:rPr>
          <w:rFonts w:hint="eastAsia"/>
          <w:rtl/>
        </w:rPr>
        <w:t>وترد</w:t>
      </w:r>
      <w:r w:rsidRPr="003E7946">
        <w:rPr>
          <w:rtl/>
        </w:rPr>
        <w:t xml:space="preserve"> آراء المشاركين </w:t>
      </w:r>
      <w:r w:rsidRPr="003E7946">
        <w:rPr>
          <w:rFonts w:hint="eastAsia"/>
          <w:rtl/>
        </w:rPr>
        <w:t>المشتركة</w:t>
      </w:r>
      <w:r w:rsidRPr="003E7946">
        <w:rPr>
          <w:rtl/>
        </w:rPr>
        <w:t xml:space="preserve"> </w:t>
      </w:r>
      <w:r w:rsidRPr="003E7946">
        <w:rPr>
          <w:rFonts w:hint="eastAsia"/>
          <w:rtl/>
        </w:rPr>
        <w:t>بشأن</w:t>
      </w:r>
      <w:r w:rsidRPr="003E7946">
        <w:rPr>
          <w:rtl/>
        </w:rPr>
        <w:t xml:space="preserve"> </w:t>
      </w:r>
      <w:r w:rsidRPr="003E7946">
        <w:rPr>
          <w:rFonts w:hint="cs"/>
          <w:rtl/>
        </w:rPr>
        <w:t xml:space="preserve">عناوين </w:t>
      </w:r>
      <w:r w:rsidRPr="003E7946">
        <w:rPr>
          <w:rtl/>
        </w:rPr>
        <w:t xml:space="preserve">المسائل المقترحة لفترة الدراسة المقبلة في العمود الأخير </w:t>
      </w:r>
      <w:r w:rsidRPr="003E7946">
        <w:rPr>
          <w:rFonts w:hint="cs"/>
          <w:rtl/>
        </w:rPr>
        <w:t>من</w:t>
      </w:r>
      <w:r w:rsidRPr="003E7946">
        <w:rPr>
          <w:rtl/>
        </w:rPr>
        <w:t xml:space="preserve"> الجدول أدناه. </w:t>
      </w:r>
      <w:r w:rsidRPr="003E7946">
        <w:rPr>
          <w:rFonts w:hint="eastAsia"/>
          <w:rtl/>
        </w:rPr>
        <w:t>ويتضمن</w:t>
      </w:r>
      <w:r w:rsidRPr="003E7946">
        <w:rPr>
          <w:rtl/>
        </w:rPr>
        <w:t xml:space="preserve"> الجدول أيضاً الأفكار والموضوعات والكلمات الرئيسية </w:t>
      </w:r>
      <w:r w:rsidRPr="003E7946">
        <w:rPr>
          <w:rFonts w:hint="eastAsia"/>
          <w:rtl/>
        </w:rPr>
        <w:t>التي</w:t>
      </w:r>
      <w:r w:rsidRPr="003E7946">
        <w:rPr>
          <w:rtl/>
        </w:rPr>
        <w:t xml:space="preserve"> </w:t>
      </w:r>
      <w:r w:rsidRPr="003E7946">
        <w:rPr>
          <w:rFonts w:hint="eastAsia"/>
          <w:rtl/>
        </w:rPr>
        <w:t>اقترحها</w:t>
      </w:r>
      <w:r w:rsidRPr="003E7946">
        <w:rPr>
          <w:rtl/>
        </w:rPr>
        <w:t xml:space="preserve"> بعض المشاركين </w:t>
      </w:r>
      <w:r w:rsidRPr="003E7946">
        <w:rPr>
          <w:rFonts w:hint="eastAsia"/>
          <w:rtl/>
        </w:rPr>
        <w:t>وترد</w:t>
      </w:r>
      <w:r w:rsidRPr="003E7946">
        <w:rPr>
          <w:rtl/>
        </w:rPr>
        <w:t xml:space="preserve"> في أعمدة الجدول الأخرى، وإن لم تناقش خلال الاجتماع. ومن المأمول </w:t>
      </w:r>
      <w:r w:rsidRPr="003E7946">
        <w:rPr>
          <w:rFonts w:hint="eastAsia"/>
          <w:rtl/>
        </w:rPr>
        <w:t>أن</w:t>
      </w:r>
      <w:r w:rsidRPr="003E7946">
        <w:rPr>
          <w:rtl/>
        </w:rPr>
        <w:t xml:space="preserve"> يساعد هذا الجدول الإدارات في </w:t>
      </w:r>
      <w:r w:rsidRPr="003E7946">
        <w:rPr>
          <w:rFonts w:hint="eastAsia"/>
          <w:rtl/>
        </w:rPr>
        <w:t>أعمالها</w:t>
      </w:r>
      <w:r w:rsidRPr="003E7946">
        <w:rPr>
          <w:rtl/>
        </w:rPr>
        <w:t xml:space="preserve"> </w:t>
      </w:r>
      <w:r w:rsidRPr="003E7946">
        <w:rPr>
          <w:rFonts w:hint="eastAsia"/>
          <w:rtl/>
        </w:rPr>
        <w:t>التحضيرية</w:t>
      </w:r>
      <w:r w:rsidRPr="003E7946">
        <w:rPr>
          <w:rtl/>
        </w:rPr>
        <w:t xml:space="preserve"> للمؤتمر العالمي لتنمية الاتصالات المقبل.</w:t>
      </w:r>
    </w:p>
    <w:p w:rsidR="001F5CF4" w:rsidRPr="003E7946" w:rsidRDefault="001F5CF4" w:rsidP="000B3858">
      <w:r w:rsidRPr="003E7946">
        <w:rPr>
          <w:rFonts w:hint="cs"/>
          <w:rtl/>
        </w:rPr>
        <w:t xml:space="preserve">وعرض </w:t>
      </w:r>
      <w:r w:rsidRPr="00901312">
        <w:rPr>
          <w:rFonts w:hint="eastAsia"/>
          <w:b/>
          <w:bCs/>
          <w:rtl/>
        </w:rPr>
        <w:t>الاجتماع</w:t>
      </w:r>
      <w:r w:rsidRPr="00901312">
        <w:rPr>
          <w:b/>
          <w:bCs/>
          <w:rtl/>
        </w:rPr>
        <w:t xml:space="preserve"> </w:t>
      </w:r>
      <w:r w:rsidRPr="00901312">
        <w:rPr>
          <w:rFonts w:hint="eastAsia"/>
          <w:b/>
          <w:bCs/>
          <w:rtl/>
        </w:rPr>
        <w:t>الأول</w:t>
      </w:r>
      <w:r w:rsidRPr="003E7946">
        <w:rPr>
          <w:rFonts w:hint="cs"/>
          <w:rtl/>
        </w:rPr>
        <w:t xml:space="preserve">، الذي عُقد يوم </w:t>
      </w:r>
      <w:r w:rsidR="000B3858">
        <w:rPr>
          <w:rFonts w:hint="cs"/>
          <w:rtl/>
        </w:rPr>
        <w:t>الإثنين</w:t>
      </w:r>
      <w:r w:rsidRPr="003E7946">
        <w:rPr>
          <w:rFonts w:hint="cs"/>
          <w:rtl/>
        </w:rPr>
        <w:t xml:space="preserve"> </w:t>
      </w:r>
      <w:r w:rsidRPr="003E7946">
        <w:t>3</w:t>
      </w:r>
      <w:r w:rsidRPr="003E7946">
        <w:rPr>
          <w:rFonts w:hint="cs"/>
          <w:rtl/>
        </w:rPr>
        <w:t xml:space="preserve"> أبريل </w:t>
      </w:r>
      <w:r w:rsidRPr="003E7946">
        <w:t>2017</w:t>
      </w:r>
      <w:r w:rsidRPr="003E7946">
        <w:rPr>
          <w:rFonts w:hint="cs"/>
          <w:rtl/>
        </w:rPr>
        <w:t xml:space="preserve"> (الساعة </w:t>
      </w:r>
      <w:r w:rsidRPr="003E7946">
        <w:t>17:00</w:t>
      </w:r>
      <w:r w:rsidRPr="003E7946">
        <w:rPr>
          <w:rFonts w:cs="Calibri" w:hint="cs"/>
          <w:szCs w:val="22"/>
          <w:rtl/>
        </w:rPr>
        <w:t>-</w:t>
      </w:r>
      <w:r w:rsidRPr="003E7946">
        <w:t>17:50</w:t>
      </w:r>
      <w:r w:rsidRPr="003E7946">
        <w:rPr>
          <w:rFonts w:hint="cs"/>
          <w:rtl/>
        </w:rPr>
        <w:t xml:space="preserve">)، أفكاراً أولية بشأن النهج المقرّر اتباعه إزاء مشاريع المقترحات المتعلقة بموضوعات الدراسة في إطار لجنة الدراسات </w:t>
      </w:r>
      <w:r w:rsidRPr="003E7946">
        <w:t>2</w:t>
      </w:r>
      <w:r w:rsidRPr="003E7946">
        <w:rPr>
          <w:rFonts w:hint="cs"/>
          <w:rtl/>
        </w:rPr>
        <w:t xml:space="preserve"> لقطاع تنمية الاتصالات خلال فترة الدراسة القادمة.</w:t>
      </w:r>
    </w:p>
    <w:p w:rsidR="001F5CF4" w:rsidRPr="003E7946" w:rsidRDefault="001F5CF4" w:rsidP="001F5CF4">
      <w:r w:rsidRPr="003E7946">
        <w:rPr>
          <w:rFonts w:hint="cs"/>
          <w:rtl/>
        </w:rPr>
        <w:t xml:space="preserve">ولم يُبد المشاركون في </w:t>
      </w:r>
      <w:r w:rsidRPr="00901312">
        <w:rPr>
          <w:rFonts w:hint="eastAsia"/>
          <w:b/>
          <w:bCs/>
          <w:rtl/>
        </w:rPr>
        <w:t>الاجتماع</w:t>
      </w:r>
      <w:r w:rsidRPr="00901312">
        <w:rPr>
          <w:b/>
          <w:bCs/>
          <w:rtl/>
        </w:rPr>
        <w:t xml:space="preserve"> </w:t>
      </w:r>
      <w:r w:rsidRPr="00901312">
        <w:rPr>
          <w:rFonts w:hint="eastAsia"/>
          <w:b/>
          <w:bCs/>
          <w:rtl/>
        </w:rPr>
        <w:t>الثاني</w:t>
      </w:r>
      <w:r w:rsidRPr="003E7946">
        <w:rPr>
          <w:rFonts w:hint="cs"/>
          <w:rtl/>
        </w:rPr>
        <w:t xml:space="preserve">، الذي عُقد يوم الثلاثاء </w:t>
      </w:r>
      <w:r w:rsidRPr="003E7946">
        <w:t>4</w:t>
      </w:r>
      <w:r w:rsidRPr="003E7946">
        <w:rPr>
          <w:rFonts w:hint="cs"/>
          <w:rtl/>
        </w:rPr>
        <w:t xml:space="preserve"> أبريل </w:t>
      </w:r>
      <w:r w:rsidRPr="003E7946">
        <w:t>2017</w:t>
      </w:r>
      <w:r w:rsidRPr="003E7946">
        <w:rPr>
          <w:rFonts w:hint="cs"/>
          <w:rtl/>
        </w:rPr>
        <w:t xml:space="preserve"> (الساعة </w:t>
      </w:r>
      <w:r w:rsidRPr="003E7946">
        <w:t>17:45</w:t>
      </w:r>
      <w:r w:rsidRPr="003E7946">
        <w:rPr>
          <w:rFonts w:cs="Calibri" w:hint="cs"/>
          <w:szCs w:val="22"/>
          <w:rtl/>
        </w:rPr>
        <w:t>-</w:t>
      </w:r>
      <w:r w:rsidRPr="003E7946">
        <w:t>19:15</w:t>
      </w:r>
      <w:r w:rsidRPr="003E7946">
        <w:rPr>
          <w:rFonts w:hint="cs"/>
          <w:rtl/>
        </w:rPr>
        <w:t xml:space="preserve">)، أي اعتراض على استمرار العمل بالمسائل </w:t>
      </w:r>
      <w:r w:rsidRPr="003E7946">
        <w:t>1/2</w:t>
      </w:r>
      <w:r w:rsidRPr="003E7946">
        <w:rPr>
          <w:rFonts w:hint="cs"/>
          <w:rtl/>
        </w:rPr>
        <w:t xml:space="preserve"> و</w:t>
      </w:r>
      <w:r w:rsidRPr="003E7946">
        <w:t>2/2</w:t>
      </w:r>
      <w:r w:rsidRPr="003E7946">
        <w:rPr>
          <w:rFonts w:hint="cs"/>
          <w:rtl/>
        </w:rPr>
        <w:t xml:space="preserve"> و</w:t>
      </w:r>
      <w:r w:rsidRPr="003E7946">
        <w:t>3/2</w:t>
      </w:r>
      <w:r w:rsidRPr="003E7946">
        <w:rPr>
          <w:rFonts w:hint="cs"/>
          <w:rtl/>
        </w:rPr>
        <w:t xml:space="preserve"> و</w:t>
      </w:r>
      <w:r w:rsidRPr="003E7946">
        <w:t>5/2</w:t>
      </w:r>
      <w:r w:rsidRPr="003E7946">
        <w:rPr>
          <w:rFonts w:hint="cs"/>
          <w:rtl/>
        </w:rPr>
        <w:t xml:space="preserve"> و</w:t>
      </w:r>
      <w:r w:rsidRPr="003E7946">
        <w:t>7/2</w:t>
      </w:r>
      <w:r w:rsidRPr="003E7946">
        <w:rPr>
          <w:rFonts w:hint="cs"/>
          <w:rtl/>
        </w:rPr>
        <w:t xml:space="preserve"> و</w:t>
      </w:r>
      <w:r w:rsidRPr="003E7946">
        <w:t>8/2</w:t>
      </w:r>
      <w:r w:rsidRPr="003E7946">
        <w:rPr>
          <w:rFonts w:hint="cs"/>
          <w:rtl/>
        </w:rPr>
        <w:t xml:space="preserve">. وتستلزم المسائل </w:t>
      </w:r>
      <w:r w:rsidRPr="003E7946">
        <w:t>4/2</w:t>
      </w:r>
      <w:r w:rsidRPr="003E7946">
        <w:rPr>
          <w:rFonts w:hint="cs"/>
          <w:rtl/>
        </w:rPr>
        <w:t xml:space="preserve"> و</w:t>
      </w:r>
      <w:r w:rsidRPr="003E7946">
        <w:t>6/2</w:t>
      </w:r>
      <w:r w:rsidRPr="003E7946">
        <w:rPr>
          <w:rFonts w:hint="cs"/>
          <w:rtl/>
        </w:rPr>
        <w:t xml:space="preserve"> و</w:t>
      </w:r>
      <w:r w:rsidRPr="003E7946">
        <w:t>9/2</w:t>
      </w:r>
      <w:r w:rsidRPr="003E7946">
        <w:rPr>
          <w:rFonts w:hint="cs"/>
          <w:rtl/>
        </w:rPr>
        <w:t xml:space="preserve"> مواصلة النقاش بشأنها. ووافق الاجتماع على تحديد أهداف التنمية المستدامة التي توافق كل مسألة من مسائل الدراسة. كما وافق الاجتماع على تحديد النتائج المقابلة الواردة في مساهمة قطاع تنمية الاتصالات في الخطة الاستراتيجية للاتحاد لكل مسألة. </w:t>
      </w:r>
    </w:p>
    <w:p w:rsidR="001F5CF4" w:rsidRPr="003E7946" w:rsidRDefault="001F5CF4" w:rsidP="001F5CF4">
      <w:r w:rsidRPr="003E7946">
        <w:rPr>
          <w:rFonts w:hint="cs"/>
          <w:rtl/>
        </w:rPr>
        <w:t xml:space="preserve">وواصل </w:t>
      </w:r>
      <w:r w:rsidRPr="00901312">
        <w:rPr>
          <w:rFonts w:hint="eastAsia"/>
          <w:b/>
          <w:bCs/>
          <w:rtl/>
        </w:rPr>
        <w:t>الاجتماع</w:t>
      </w:r>
      <w:r w:rsidRPr="00901312">
        <w:rPr>
          <w:b/>
          <w:bCs/>
          <w:rtl/>
        </w:rPr>
        <w:t xml:space="preserve"> </w:t>
      </w:r>
      <w:r w:rsidRPr="00901312">
        <w:rPr>
          <w:rFonts w:hint="eastAsia"/>
          <w:b/>
          <w:bCs/>
          <w:rtl/>
        </w:rPr>
        <w:t>الثالث</w:t>
      </w:r>
      <w:r w:rsidRPr="003E7946">
        <w:rPr>
          <w:rFonts w:hint="cs"/>
          <w:rtl/>
        </w:rPr>
        <w:t xml:space="preserve"> الذي عُقد يوم الأربعاء، </w:t>
      </w:r>
      <w:r w:rsidRPr="003E7946">
        <w:t>5</w:t>
      </w:r>
      <w:r w:rsidRPr="003E7946">
        <w:rPr>
          <w:rFonts w:hint="cs"/>
          <w:rtl/>
        </w:rPr>
        <w:t xml:space="preserve"> أبريل </w:t>
      </w:r>
      <w:r w:rsidRPr="003E7946">
        <w:t>2017</w:t>
      </w:r>
      <w:r w:rsidRPr="003E7946">
        <w:rPr>
          <w:rFonts w:hint="cs"/>
          <w:rtl/>
        </w:rPr>
        <w:t xml:space="preserve"> (الساعة </w:t>
      </w:r>
      <w:r w:rsidRPr="003E7946">
        <w:t>17:45</w:t>
      </w:r>
      <w:r w:rsidRPr="003E7946">
        <w:rPr>
          <w:rFonts w:cs="Calibri" w:hint="cs"/>
          <w:szCs w:val="22"/>
          <w:rtl/>
        </w:rPr>
        <w:t>-</w:t>
      </w:r>
      <w:r w:rsidRPr="003E7946">
        <w:t>19:00</w:t>
      </w:r>
      <w:r w:rsidRPr="003E7946">
        <w:rPr>
          <w:rFonts w:hint="cs"/>
          <w:rtl/>
        </w:rPr>
        <w:t xml:space="preserve">)، تطوير المحتوى المبيّن في الجدول واتفق على انتظار مساهمات أفرقة المقررين بشأن المسائل </w:t>
      </w:r>
      <w:r w:rsidRPr="003E7946">
        <w:t>3/2</w:t>
      </w:r>
      <w:r w:rsidRPr="003E7946">
        <w:rPr>
          <w:rFonts w:hint="cs"/>
          <w:rtl/>
        </w:rPr>
        <w:t xml:space="preserve"> و</w:t>
      </w:r>
      <w:r w:rsidRPr="003E7946">
        <w:t>4/2</w:t>
      </w:r>
      <w:r w:rsidRPr="003E7946">
        <w:rPr>
          <w:rFonts w:hint="cs"/>
          <w:rtl/>
        </w:rPr>
        <w:t xml:space="preserve"> و</w:t>
      </w:r>
      <w:r w:rsidRPr="003E7946">
        <w:t>6/2</w:t>
      </w:r>
      <w:r w:rsidRPr="003E7946">
        <w:rPr>
          <w:rFonts w:hint="cs"/>
          <w:rtl/>
        </w:rPr>
        <w:t xml:space="preserve"> لاستكمال مشروع مساهمة لعرضها على الجلسة العامة للجنة الدراسات </w:t>
      </w:r>
      <w:r w:rsidRPr="003E7946">
        <w:t>2</w:t>
      </w:r>
      <w:r w:rsidRPr="003E7946">
        <w:rPr>
          <w:rFonts w:hint="cs"/>
          <w:rtl/>
        </w:rPr>
        <w:t xml:space="preserve"> من أجل النظر فيها. ووافق الاجتماع على أن استبدال المسألة </w:t>
      </w:r>
      <w:r w:rsidRPr="003E7946">
        <w:t>9/2</w:t>
      </w:r>
      <w:r w:rsidRPr="003E7946">
        <w:rPr>
          <w:rFonts w:hint="cs"/>
          <w:rtl/>
        </w:rPr>
        <w:t xml:space="preserve"> يستوجب تنفيذ آلية بديلة لتبادل المعلومات بشأن أنشطة قطاع تقييس الاتصالات/قطاع الاتصالات الراديوية/الأمانة العامة طوال فترة الدراسة.</w:t>
      </w:r>
    </w:p>
    <w:p w:rsidR="001F5CF4" w:rsidRDefault="001F5CF4" w:rsidP="001F5CF4">
      <w:pPr>
        <w:rPr>
          <w:rtl/>
        </w:rPr>
      </w:pPr>
      <w:r w:rsidRPr="003E7946">
        <w:rPr>
          <w:rFonts w:hint="cs"/>
          <w:rtl/>
        </w:rPr>
        <w:t xml:space="preserve">وأضاف </w:t>
      </w:r>
      <w:r w:rsidRPr="00901312">
        <w:rPr>
          <w:rFonts w:hint="eastAsia"/>
          <w:b/>
          <w:bCs/>
          <w:rtl/>
        </w:rPr>
        <w:t>الاجتماع</w:t>
      </w:r>
      <w:r w:rsidRPr="00901312">
        <w:rPr>
          <w:b/>
          <w:bCs/>
          <w:rtl/>
        </w:rPr>
        <w:t xml:space="preserve"> </w:t>
      </w:r>
      <w:r w:rsidRPr="00901312">
        <w:rPr>
          <w:rFonts w:hint="eastAsia"/>
          <w:b/>
          <w:bCs/>
          <w:rtl/>
        </w:rPr>
        <w:t>الرابع</w:t>
      </w:r>
      <w:r w:rsidRPr="00901312">
        <w:rPr>
          <w:b/>
          <w:bCs/>
          <w:rtl/>
        </w:rPr>
        <w:t xml:space="preserve"> </w:t>
      </w:r>
      <w:r w:rsidRPr="00901312">
        <w:rPr>
          <w:rFonts w:hint="eastAsia"/>
          <w:b/>
          <w:bCs/>
          <w:rtl/>
        </w:rPr>
        <w:t>والأخير</w:t>
      </w:r>
      <w:r w:rsidRPr="003E7946">
        <w:rPr>
          <w:rFonts w:hint="cs"/>
          <w:rtl/>
        </w:rPr>
        <w:t xml:space="preserve">، الذي عُقد يوم الخميس </w:t>
      </w:r>
      <w:r w:rsidRPr="003E7946">
        <w:t>6</w:t>
      </w:r>
      <w:r w:rsidRPr="003E7946">
        <w:rPr>
          <w:rFonts w:hint="cs"/>
          <w:rtl/>
        </w:rPr>
        <w:t xml:space="preserve"> أبريل </w:t>
      </w:r>
      <w:r w:rsidRPr="003E7946">
        <w:t>2017</w:t>
      </w:r>
      <w:r w:rsidRPr="003E7946">
        <w:rPr>
          <w:rFonts w:hint="cs"/>
          <w:rtl/>
        </w:rPr>
        <w:t xml:space="preserve"> (الساعة </w:t>
      </w:r>
      <w:r w:rsidRPr="003E7946">
        <w:t>17:45</w:t>
      </w:r>
      <w:r w:rsidRPr="003E7946">
        <w:rPr>
          <w:rFonts w:cs="Calibri" w:hint="cs"/>
          <w:szCs w:val="22"/>
          <w:rtl/>
        </w:rPr>
        <w:t>-</w:t>
      </w:r>
      <w:r w:rsidRPr="003E7946">
        <w:t>19:15</w:t>
      </w:r>
      <w:r w:rsidRPr="003E7946">
        <w:rPr>
          <w:rFonts w:hint="cs"/>
          <w:rtl/>
        </w:rPr>
        <w:t>)، عناوين مقترحة للمسألتين</w:t>
      </w:r>
      <w:r>
        <w:rPr>
          <w:rFonts w:hint="eastAsia"/>
          <w:rtl/>
        </w:rPr>
        <w:t> </w:t>
      </w:r>
      <w:r w:rsidRPr="003E7946">
        <w:t>3/2</w:t>
      </w:r>
      <w:r w:rsidRPr="003E7946">
        <w:rPr>
          <w:rFonts w:hint="cs"/>
          <w:rtl/>
        </w:rPr>
        <w:t xml:space="preserve"> و</w:t>
      </w:r>
      <w:r w:rsidRPr="003E7946">
        <w:t>5/2</w:t>
      </w:r>
      <w:r w:rsidRPr="003E7946">
        <w:rPr>
          <w:rFonts w:hint="cs"/>
          <w:rtl/>
        </w:rPr>
        <w:t xml:space="preserve">. ووُضع كذلك عنوان مقترح للمسألة </w:t>
      </w:r>
      <w:r w:rsidRPr="003E7946">
        <w:t>6/2</w:t>
      </w:r>
      <w:r w:rsidRPr="003E7946">
        <w:rPr>
          <w:rFonts w:hint="cs"/>
          <w:rtl/>
        </w:rPr>
        <w:t xml:space="preserve">، وإن ظل ذلك مرهوناً بإجراء مزيد من النقاش خلال اجتماع فريق المقرر المقبل يوم الجمعة </w:t>
      </w:r>
      <w:r w:rsidRPr="003E7946">
        <w:t>7</w:t>
      </w:r>
      <w:r w:rsidRPr="003E7946">
        <w:rPr>
          <w:rFonts w:hint="cs"/>
          <w:rtl/>
        </w:rPr>
        <w:t xml:space="preserve"> أبريل.</w:t>
      </w:r>
    </w:p>
    <w:p w:rsidR="00707FC4" w:rsidRDefault="00707FC4" w:rsidP="008B5B5D">
      <w:pPr>
        <w:rPr>
          <w:rtl/>
        </w:rPr>
      </w:pPr>
    </w:p>
    <w:p w:rsidR="001F5CF4" w:rsidRDefault="001F5CF4" w:rsidP="008B5B5D">
      <w:pPr>
        <w:rPr>
          <w:rtl/>
          <w:lang w:bidi="ar-EG"/>
        </w:rPr>
        <w:sectPr w:rsidR="001F5CF4" w:rsidSect="008B5B5D">
          <w:headerReference w:type="default" r:id="rId74"/>
          <w:footerReference w:type="default" r:id="rId75"/>
          <w:footerReference w:type="first" r:id="rId76"/>
          <w:type w:val="oddPage"/>
          <w:pgSz w:w="11907" w:h="16840" w:code="9"/>
          <w:pgMar w:top="1418" w:right="1134" w:bottom="1134" w:left="1134" w:header="709" w:footer="709" w:gutter="0"/>
          <w:cols w:space="708"/>
          <w:titlePg/>
          <w:docGrid w:linePitch="360"/>
        </w:sectPr>
      </w:pPr>
    </w:p>
    <w:tbl>
      <w:tblPr>
        <w:tblStyle w:val="11"/>
        <w:bidiVisual/>
        <w:tblW w:w="5000" w:type="pct"/>
        <w:jc w:val="center"/>
        <w:tblLook w:val="04A0" w:firstRow="1" w:lastRow="0" w:firstColumn="1" w:lastColumn="0" w:noHBand="0" w:noVBand="1"/>
      </w:tblPr>
      <w:tblGrid>
        <w:gridCol w:w="3168"/>
        <w:gridCol w:w="2031"/>
        <w:gridCol w:w="1981"/>
        <w:gridCol w:w="2938"/>
        <w:gridCol w:w="2772"/>
        <w:gridCol w:w="2806"/>
      </w:tblGrid>
      <w:tr w:rsidR="001F5CF4" w:rsidRPr="001F5CF4" w:rsidTr="00B86ADF">
        <w:trPr>
          <w:trHeight w:val="295"/>
          <w:tblHeader/>
          <w:jc w:val="center"/>
        </w:trPr>
        <w:tc>
          <w:tcPr>
            <w:tcW w:w="1009"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F5CF4" w:rsidRPr="001F5CF4" w:rsidRDefault="001F5CF4" w:rsidP="001F5CF4">
            <w:pPr>
              <w:keepNext/>
              <w:spacing w:before="60" w:after="60" w:line="260" w:lineRule="exact"/>
              <w:jc w:val="center"/>
              <w:rPr>
                <w:rFonts w:eastAsia="SimSun"/>
                <w:b/>
                <w:bCs/>
                <w:szCs w:val="26"/>
                <w:rtl/>
                <w:lang w:bidi="ar-EG"/>
              </w:rPr>
            </w:pPr>
            <w:r w:rsidRPr="001F5CF4">
              <w:rPr>
                <w:rFonts w:eastAsia="SimSun" w:hint="cs"/>
                <w:b/>
                <w:bCs/>
                <w:szCs w:val="26"/>
                <w:rtl/>
                <w:lang w:bidi="ar-EG"/>
              </w:rPr>
              <w:lastRenderedPageBreak/>
              <w:t>المسألة الحالية للجنة الدراسات </w:t>
            </w:r>
            <w:r w:rsidRPr="001F5CF4">
              <w:rPr>
                <w:rFonts w:eastAsia="SimSun"/>
                <w:b/>
                <w:bCs/>
                <w:szCs w:val="26"/>
                <w:lang w:bidi="ar-EG"/>
              </w:rPr>
              <w:t>2</w:t>
            </w:r>
            <w:r w:rsidRPr="001F5CF4">
              <w:rPr>
                <w:rFonts w:eastAsia="SimSun" w:hint="cs"/>
                <w:b/>
                <w:bCs/>
                <w:szCs w:val="26"/>
                <w:rtl/>
                <w:lang w:bidi="ar-EG"/>
              </w:rPr>
              <w:t xml:space="preserve"> لقطاع تنمية الاتصالات</w:t>
            </w:r>
          </w:p>
        </w:tc>
        <w:tc>
          <w:tcPr>
            <w:tcW w:w="64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F5CF4" w:rsidRPr="001F5CF4" w:rsidRDefault="001F5CF4" w:rsidP="001F5CF4">
            <w:pPr>
              <w:keepNext/>
              <w:spacing w:before="60" w:after="60" w:line="260" w:lineRule="exact"/>
              <w:jc w:val="center"/>
              <w:rPr>
                <w:rFonts w:eastAsia="SimSun"/>
                <w:b/>
                <w:bCs/>
                <w:szCs w:val="26"/>
                <w:lang w:bidi="ar-EG"/>
              </w:rPr>
            </w:pPr>
            <w:r w:rsidRPr="001F5CF4">
              <w:rPr>
                <w:rFonts w:hint="cs"/>
                <w:b/>
                <w:bCs/>
                <w:szCs w:val="26"/>
                <w:rtl/>
                <w:lang w:bidi="ar-EG"/>
              </w:rPr>
              <w:t>المقترح المقدم من فريق المقرِّر</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F5CF4" w:rsidRPr="001F5CF4" w:rsidRDefault="001F5CF4" w:rsidP="001F5CF4">
            <w:pPr>
              <w:keepNext/>
              <w:spacing w:before="60" w:after="60" w:line="260" w:lineRule="exact"/>
              <w:ind w:right="-57"/>
              <w:jc w:val="center"/>
              <w:rPr>
                <w:rFonts w:eastAsia="SimSun"/>
                <w:b/>
                <w:bCs/>
                <w:spacing w:val="-2"/>
                <w:szCs w:val="26"/>
                <w:lang w:bidi="ar-EG"/>
              </w:rPr>
            </w:pPr>
            <w:r w:rsidRPr="001F5CF4">
              <w:rPr>
                <w:rFonts w:hint="cs"/>
                <w:b/>
                <w:bCs/>
                <w:spacing w:val="-2"/>
                <w:szCs w:val="26"/>
                <w:rtl/>
                <w:lang w:bidi="ar-EG"/>
              </w:rPr>
              <w:t xml:space="preserve">الموضوعات المستقبلية حسب </w:t>
            </w:r>
            <w:proofErr w:type="spellStart"/>
            <w:r w:rsidRPr="001F5CF4">
              <w:rPr>
                <w:rFonts w:hint="cs"/>
                <w:b/>
                <w:bCs/>
                <w:spacing w:val="-2"/>
                <w:szCs w:val="26"/>
                <w:rtl/>
                <w:lang w:bidi="ar-EG"/>
              </w:rPr>
              <w:t>الاستقصائين</w:t>
            </w:r>
            <w:proofErr w:type="spellEnd"/>
          </w:p>
        </w:tc>
        <w:tc>
          <w:tcPr>
            <w:tcW w:w="93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F5CF4" w:rsidRPr="001F5CF4" w:rsidRDefault="001F5CF4" w:rsidP="001F5CF4">
            <w:pPr>
              <w:keepNext/>
              <w:spacing w:before="60" w:after="60" w:line="260" w:lineRule="exact"/>
              <w:jc w:val="center"/>
              <w:rPr>
                <w:rFonts w:eastAsia="SimSun"/>
                <w:b/>
                <w:bCs/>
                <w:szCs w:val="26"/>
                <w:lang w:bidi="ar-EG"/>
              </w:rPr>
            </w:pPr>
            <w:r w:rsidRPr="001F5CF4">
              <w:rPr>
                <w:rFonts w:eastAsia="SimSun" w:hint="cs"/>
                <w:b/>
                <w:bCs/>
                <w:szCs w:val="26"/>
                <w:rtl/>
                <w:lang w:bidi="ar-EG"/>
              </w:rPr>
              <w:t>المقترحات</w:t>
            </w:r>
          </w:p>
        </w:tc>
        <w:tc>
          <w:tcPr>
            <w:tcW w:w="1777"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F5CF4" w:rsidRPr="001F5CF4" w:rsidRDefault="001F5CF4" w:rsidP="001F5CF4">
            <w:pPr>
              <w:keepNext/>
              <w:spacing w:before="60" w:after="60" w:line="260" w:lineRule="exact"/>
              <w:jc w:val="center"/>
              <w:rPr>
                <w:rFonts w:eastAsia="SimSun"/>
                <w:b/>
                <w:bCs/>
                <w:szCs w:val="26"/>
                <w:rtl/>
                <w:lang w:bidi="ar-EG"/>
              </w:rPr>
            </w:pPr>
            <w:r w:rsidRPr="001F5CF4">
              <w:rPr>
                <w:rFonts w:eastAsia="SimSun" w:hint="cs"/>
                <w:b/>
                <w:bCs/>
                <w:szCs w:val="26"/>
                <w:rtl/>
                <w:lang w:bidi="ar-EG"/>
              </w:rPr>
              <w:t>المستقبل المقترح لمسألة لجنة الدراسات </w:t>
            </w:r>
            <w:r w:rsidRPr="001F5CF4">
              <w:rPr>
                <w:rFonts w:eastAsia="SimSun"/>
                <w:b/>
                <w:bCs/>
                <w:szCs w:val="26"/>
                <w:lang w:bidi="ar-EG"/>
              </w:rPr>
              <w:t>2</w:t>
            </w:r>
            <w:r w:rsidRPr="001F5CF4">
              <w:rPr>
                <w:rFonts w:eastAsia="SimSun" w:hint="cs"/>
                <w:b/>
                <w:bCs/>
                <w:szCs w:val="26"/>
                <w:rtl/>
                <w:lang w:bidi="ar-EG"/>
              </w:rPr>
              <w:t xml:space="preserve"> لقطاع تنمية الاتصالات</w:t>
            </w:r>
          </w:p>
        </w:tc>
      </w:tr>
      <w:tr w:rsidR="001F5CF4" w:rsidRPr="001F5CF4" w:rsidTr="00B86ADF">
        <w:trPr>
          <w:trHeight w:val="294"/>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CF4" w:rsidRPr="001F5CF4" w:rsidRDefault="001F5CF4" w:rsidP="001F5CF4">
            <w:pPr>
              <w:keepNext/>
              <w:spacing w:before="60" w:after="60" w:line="260" w:lineRule="exact"/>
              <w:jc w:val="center"/>
              <w:rPr>
                <w:rFonts w:eastAsia="SimSun"/>
                <w:b/>
                <w:bCs/>
                <w:szCs w:val="26"/>
                <w:lang w:bidi="ar-EG"/>
              </w:rPr>
            </w:pPr>
          </w:p>
        </w:tc>
        <w:tc>
          <w:tcPr>
            <w:tcW w:w="647" w:type="pct"/>
            <w:vMerge/>
            <w:tcBorders>
              <w:top w:val="single" w:sz="4" w:space="0" w:color="000000"/>
              <w:left w:val="single" w:sz="4" w:space="0" w:color="000000"/>
              <w:bottom w:val="single" w:sz="4" w:space="0" w:color="000000"/>
              <w:right w:val="single" w:sz="4" w:space="0" w:color="000000"/>
            </w:tcBorders>
            <w:vAlign w:val="center"/>
            <w:hideMark/>
          </w:tcPr>
          <w:p w:rsidR="001F5CF4" w:rsidRPr="001F5CF4" w:rsidRDefault="001F5CF4" w:rsidP="001F5CF4">
            <w:pPr>
              <w:keepNext/>
              <w:spacing w:before="60" w:after="60" w:line="260" w:lineRule="exact"/>
              <w:jc w:val="center"/>
              <w:rPr>
                <w:rFonts w:eastAsia="SimSun"/>
                <w:b/>
                <w:bCs/>
                <w:szCs w:val="26"/>
                <w:lang w:bidi="ar-EG"/>
              </w:rPr>
            </w:pPr>
          </w:p>
        </w:tc>
        <w:tc>
          <w:tcPr>
            <w:tcW w:w="631" w:type="pct"/>
            <w:vMerge/>
            <w:tcBorders>
              <w:top w:val="single" w:sz="4" w:space="0" w:color="000000"/>
              <w:left w:val="single" w:sz="4" w:space="0" w:color="000000"/>
              <w:bottom w:val="single" w:sz="4" w:space="0" w:color="000000"/>
              <w:right w:val="single" w:sz="4" w:space="0" w:color="000000"/>
            </w:tcBorders>
            <w:vAlign w:val="center"/>
            <w:hideMark/>
          </w:tcPr>
          <w:p w:rsidR="001F5CF4" w:rsidRPr="001F5CF4" w:rsidRDefault="001F5CF4" w:rsidP="001F5CF4">
            <w:pPr>
              <w:keepNext/>
              <w:spacing w:before="60" w:after="60" w:line="260" w:lineRule="exact"/>
              <w:jc w:val="center"/>
              <w:rPr>
                <w:rFonts w:eastAsia="SimSun"/>
                <w:b/>
                <w:bCs/>
                <w:szCs w:val="26"/>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CF4" w:rsidRPr="001F5CF4" w:rsidRDefault="001F5CF4" w:rsidP="001F5CF4">
            <w:pPr>
              <w:keepNext/>
              <w:spacing w:before="60" w:after="60" w:line="260" w:lineRule="exact"/>
              <w:jc w:val="center"/>
              <w:rPr>
                <w:rFonts w:eastAsia="SimSun"/>
                <w:b/>
                <w:bCs/>
                <w:szCs w:val="26"/>
                <w:lang w:bidi="ar-EG"/>
              </w:rPr>
            </w:pPr>
          </w:p>
        </w:tc>
        <w:tc>
          <w:tcPr>
            <w:tcW w:w="8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F5CF4" w:rsidRPr="001F5CF4" w:rsidRDefault="001F5CF4" w:rsidP="001F5CF4">
            <w:pPr>
              <w:keepNext/>
              <w:spacing w:before="60" w:after="60" w:line="260" w:lineRule="exact"/>
              <w:jc w:val="center"/>
              <w:rPr>
                <w:rFonts w:eastAsia="SimSun"/>
                <w:b/>
                <w:bCs/>
                <w:szCs w:val="26"/>
                <w:lang w:bidi="ar-EG"/>
              </w:rPr>
            </w:pPr>
            <w:r w:rsidRPr="001F5CF4">
              <w:rPr>
                <w:rFonts w:eastAsia="SimSun" w:hint="cs"/>
                <w:b/>
                <w:bCs/>
                <w:szCs w:val="26"/>
                <w:rtl/>
                <w:lang w:bidi="ar-EG"/>
              </w:rPr>
              <w:t>كلمات رئيسية وموضوعات</w:t>
            </w:r>
          </w:p>
        </w:tc>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F5CF4" w:rsidRPr="001F5CF4" w:rsidRDefault="001F5CF4" w:rsidP="001F5CF4">
            <w:pPr>
              <w:keepNext/>
              <w:spacing w:before="60" w:after="60" w:line="260" w:lineRule="exact"/>
              <w:jc w:val="center"/>
              <w:rPr>
                <w:rFonts w:eastAsia="SimSun"/>
                <w:b/>
                <w:bCs/>
                <w:szCs w:val="26"/>
                <w:lang w:bidi="ar-EG"/>
              </w:rPr>
            </w:pPr>
            <w:r w:rsidRPr="001F5CF4">
              <w:rPr>
                <w:rFonts w:eastAsia="SimSun" w:hint="cs"/>
                <w:b/>
                <w:bCs/>
                <w:szCs w:val="26"/>
                <w:rtl/>
                <w:lang w:bidi="ar-EG"/>
              </w:rPr>
              <w:t>العناوين</w:t>
            </w:r>
          </w:p>
        </w:tc>
      </w:tr>
      <w:tr w:rsidR="001F5CF4" w:rsidRPr="001F5CF4" w:rsidTr="00B86A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position w:val="2"/>
                <w:szCs w:val="26"/>
                <w:lang w:bidi="ar-EG"/>
              </w:rPr>
            </w:pPr>
            <w:r w:rsidRPr="001F5CF4">
              <w:rPr>
                <w:rFonts w:eastAsia="SimSun" w:hint="cs"/>
                <w:b/>
                <w:bCs/>
                <w:position w:val="2"/>
                <w:szCs w:val="26"/>
                <w:rtl/>
              </w:rPr>
              <w:t>المسألة</w:t>
            </w:r>
            <w:r w:rsidRPr="001F5CF4">
              <w:rPr>
                <w:rFonts w:eastAsia="SimSun" w:hint="cs"/>
                <w:position w:val="2"/>
                <w:szCs w:val="26"/>
                <w:rtl/>
              </w:rPr>
              <w:t> </w:t>
            </w:r>
            <w:r w:rsidRPr="001F5CF4">
              <w:rPr>
                <w:rFonts w:eastAsia="SimSun"/>
                <w:b/>
                <w:bCs/>
                <w:position w:val="2"/>
                <w:szCs w:val="26"/>
              </w:rPr>
              <w:t>1/2</w:t>
            </w:r>
            <w:r w:rsidRPr="001F5CF4">
              <w:rPr>
                <w:rFonts w:eastAsia="SimSun"/>
                <w:b/>
                <w:bCs/>
                <w:position w:val="2"/>
                <w:szCs w:val="26"/>
                <w:rtl/>
                <w:lang w:bidi="ar-EG"/>
              </w:rPr>
              <w:br/>
            </w:r>
            <w:r w:rsidRPr="001F5CF4">
              <w:rPr>
                <w:rFonts w:eastAsia="SimSun" w:hint="cs"/>
                <w:position w:val="2"/>
                <w:szCs w:val="26"/>
                <w:rtl/>
              </w:rPr>
              <w:t>"</w:t>
            </w:r>
            <w:r w:rsidRPr="001F5CF4">
              <w:rPr>
                <w:rFonts w:eastAsia="SimSun" w:hint="eastAsia"/>
                <w:position w:val="2"/>
                <w:szCs w:val="26"/>
                <w:rtl/>
              </w:rPr>
              <w:t>إقامة</w:t>
            </w:r>
            <w:r w:rsidRPr="001F5CF4">
              <w:rPr>
                <w:rFonts w:eastAsia="SimSun"/>
                <w:position w:val="2"/>
                <w:szCs w:val="26"/>
                <w:rtl/>
              </w:rPr>
              <w:t xml:space="preserve"> </w:t>
            </w:r>
            <w:r w:rsidRPr="001F5CF4">
              <w:rPr>
                <w:rFonts w:eastAsia="SimSun" w:hint="eastAsia"/>
                <w:position w:val="2"/>
                <w:szCs w:val="26"/>
                <w:rtl/>
              </w:rPr>
              <w:t>المجتمع</w:t>
            </w:r>
            <w:r w:rsidRPr="001F5CF4">
              <w:rPr>
                <w:rFonts w:eastAsia="SimSun"/>
                <w:position w:val="2"/>
                <w:szCs w:val="26"/>
                <w:rtl/>
              </w:rPr>
              <w:t xml:space="preserve"> </w:t>
            </w:r>
            <w:r w:rsidRPr="001F5CF4">
              <w:rPr>
                <w:rFonts w:eastAsia="SimSun" w:hint="eastAsia"/>
                <w:position w:val="2"/>
                <w:szCs w:val="26"/>
                <w:rtl/>
              </w:rPr>
              <w:t>الذكي</w:t>
            </w:r>
            <w:r w:rsidRPr="001F5CF4">
              <w:rPr>
                <w:rFonts w:eastAsia="SimSun"/>
                <w:position w:val="2"/>
                <w:szCs w:val="26"/>
                <w:rtl/>
              </w:rPr>
              <w:t xml:space="preserve">: </w:t>
            </w:r>
            <w:r w:rsidRPr="001F5CF4">
              <w:rPr>
                <w:rFonts w:eastAsia="SimSun" w:hint="eastAsia"/>
                <w:position w:val="2"/>
                <w:szCs w:val="26"/>
                <w:rtl/>
              </w:rPr>
              <w:t>التنمية</w:t>
            </w:r>
            <w:r w:rsidRPr="001F5CF4">
              <w:rPr>
                <w:rFonts w:eastAsia="SimSun"/>
                <w:position w:val="2"/>
                <w:szCs w:val="26"/>
                <w:rtl/>
              </w:rPr>
              <w:t xml:space="preserve"> </w:t>
            </w:r>
            <w:r w:rsidRPr="001F5CF4">
              <w:rPr>
                <w:rFonts w:eastAsia="SimSun" w:hint="eastAsia"/>
                <w:position w:val="2"/>
                <w:szCs w:val="26"/>
                <w:rtl/>
              </w:rPr>
              <w:t>الاجتماعية</w:t>
            </w:r>
            <w:r w:rsidRPr="001F5CF4">
              <w:rPr>
                <w:rFonts w:eastAsia="SimSun"/>
                <w:position w:val="2"/>
                <w:szCs w:val="26"/>
                <w:rtl/>
              </w:rPr>
              <w:t xml:space="preserve"> </w:t>
            </w:r>
            <w:r w:rsidRPr="001F5CF4">
              <w:rPr>
                <w:rFonts w:eastAsia="SimSun" w:hint="eastAsia"/>
                <w:position w:val="2"/>
                <w:szCs w:val="26"/>
                <w:rtl/>
              </w:rPr>
              <w:t>والاقتصادية</w:t>
            </w:r>
            <w:r w:rsidRPr="001F5CF4">
              <w:rPr>
                <w:rFonts w:eastAsia="SimSun"/>
                <w:position w:val="2"/>
                <w:szCs w:val="26"/>
                <w:rtl/>
              </w:rPr>
              <w:t xml:space="preserve"> </w:t>
            </w:r>
            <w:r w:rsidRPr="001F5CF4">
              <w:rPr>
                <w:rFonts w:eastAsia="SimSun" w:hint="eastAsia"/>
                <w:position w:val="2"/>
                <w:szCs w:val="26"/>
                <w:rtl/>
              </w:rPr>
              <w:t>من</w:t>
            </w:r>
            <w:r w:rsidRPr="001F5CF4">
              <w:rPr>
                <w:rFonts w:eastAsia="SimSun"/>
                <w:position w:val="2"/>
                <w:szCs w:val="26"/>
                <w:rtl/>
              </w:rPr>
              <w:t xml:space="preserve"> </w:t>
            </w:r>
            <w:r w:rsidRPr="001F5CF4">
              <w:rPr>
                <w:rFonts w:eastAsia="SimSun" w:hint="eastAsia"/>
                <w:position w:val="2"/>
                <w:szCs w:val="26"/>
                <w:rtl/>
              </w:rPr>
              <w:t>خلال</w:t>
            </w:r>
            <w:r w:rsidRPr="001F5CF4">
              <w:rPr>
                <w:rFonts w:eastAsia="SimSun"/>
                <w:position w:val="2"/>
                <w:szCs w:val="26"/>
                <w:rtl/>
              </w:rPr>
              <w:t xml:space="preserve"> </w:t>
            </w:r>
            <w:r w:rsidRPr="001F5CF4">
              <w:rPr>
                <w:rFonts w:eastAsia="SimSun" w:hint="eastAsia"/>
                <w:position w:val="2"/>
                <w:szCs w:val="26"/>
                <w:rtl/>
              </w:rPr>
              <w:t>تطبيقات</w:t>
            </w:r>
            <w:r w:rsidRPr="001F5CF4">
              <w:rPr>
                <w:rFonts w:eastAsia="SimSun"/>
                <w:position w:val="2"/>
                <w:szCs w:val="26"/>
                <w:rtl/>
              </w:rPr>
              <w:t xml:space="preserve"> </w:t>
            </w:r>
            <w:r w:rsidRPr="001F5CF4">
              <w:rPr>
                <w:rFonts w:eastAsia="SimSun" w:hint="eastAsia"/>
                <w:position w:val="2"/>
                <w:szCs w:val="26"/>
                <w:rtl/>
              </w:rPr>
              <w:t>تكنولوجيا</w:t>
            </w:r>
            <w:r w:rsidRPr="001F5CF4">
              <w:rPr>
                <w:rFonts w:eastAsia="SimSun"/>
                <w:position w:val="2"/>
                <w:szCs w:val="26"/>
                <w:rtl/>
              </w:rPr>
              <w:t xml:space="preserve"> </w:t>
            </w:r>
            <w:r w:rsidRPr="001F5CF4">
              <w:rPr>
                <w:rFonts w:eastAsia="SimSun" w:hint="eastAsia"/>
                <w:position w:val="2"/>
                <w:szCs w:val="26"/>
                <w:rtl/>
              </w:rPr>
              <w:t>المعلومات</w:t>
            </w:r>
            <w:r w:rsidRPr="001F5CF4">
              <w:rPr>
                <w:rFonts w:eastAsia="SimSun" w:hint="cs"/>
                <w:position w:val="2"/>
                <w:szCs w:val="26"/>
                <w:rtl/>
              </w:rPr>
              <w:t> </w:t>
            </w:r>
            <w:r w:rsidRPr="001F5CF4">
              <w:rPr>
                <w:rFonts w:eastAsia="SimSun" w:hint="eastAsia"/>
                <w:position w:val="2"/>
                <w:szCs w:val="26"/>
                <w:rtl/>
              </w:rPr>
              <w:t>والاتصالات</w:t>
            </w:r>
            <w:r w:rsidRPr="001F5CF4">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position w:val="2"/>
                <w:szCs w:val="26"/>
                <w:rtl/>
              </w:rPr>
            </w:pPr>
            <w:r w:rsidRPr="001F5CF4">
              <w:rPr>
                <w:rFonts w:eastAsia="SimSun" w:hint="cs"/>
                <w:position w:val="2"/>
                <w:szCs w:val="26"/>
                <w:rtl/>
              </w:rPr>
              <w:t>استمرار المسألة وتعديل المحتوى.</w:t>
            </w:r>
          </w:p>
          <w:p w:rsidR="001F5CF4" w:rsidRPr="001F5CF4" w:rsidRDefault="001F5CF4" w:rsidP="001F5CF4">
            <w:pPr>
              <w:widowControl w:val="0"/>
              <w:spacing w:before="60" w:after="60" w:line="300" w:lineRule="exact"/>
              <w:jc w:val="left"/>
              <w:rPr>
                <w:rFonts w:eastAsia="SimSun"/>
                <w:position w:val="2"/>
                <w:szCs w:val="26"/>
                <w:rtl/>
                <w:lang w:bidi="ar-EG"/>
              </w:rPr>
            </w:pPr>
            <w:r w:rsidRPr="001F5CF4">
              <w:rPr>
                <w:rFonts w:eastAsia="SimSun" w:hint="cs"/>
                <w:position w:val="2"/>
                <w:szCs w:val="26"/>
                <w:rtl/>
              </w:rPr>
              <w:t>وتم التطرق إلى الذكاء الاصطناعي </w:t>
            </w:r>
            <w:r w:rsidRPr="001F5CF4">
              <w:rPr>
                <w:rFonts w:eastAsia="SimSun"/>
                <w:position w:val="2"/>
                <w:szCs w:val="26"/>
              </w:rPr>
              <w:t>(AI)</w:t>
            </w:r>
            <w:r w:rsidRPr="001F5CF4">
              <w:rPr>
                <w:rFonts w:eastAsia="SimSun" w:hint="cs"/>
                <w:position w:val="2"/>
                <w:szCs w:val="26"/>
                <w:rtl/>
                <w:lang w:bidi="ar-EG"/>
              </w:rPr>
              <w:t xml:space="preserve"> والبيانات الضخمة والمشاركة الاجتماعية والصحة والزراعة كموضوعات ذات صلة.</w:t>
            </w:r>
          </w:p>
        </w:tc>
        <w:tc>
          <w:tcPr>
            <w:tcW w:w="631"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position w:val="2"/>
                <w:szCs w:val="26"/>
                <w:rtl/>
                <w:lang w:bidi="ar-EG"/>
              </w:rPr>
            </w:pPr>
            <w:r w:rsidRPr="001F5CF4">
              <w:rPr>
                <w:rFonts w:eastAsia="SimSun" w:hint="cs"/>
                <w:position w:val="2"/>
                <w:szCs w:val="26"/>
                <w:rtl/>
              </w:rPr>
              <w:t>إنترنت الأشياء </w:t>
            </w:r>
            <w:r w:rsidRPr="001F5CF4">
              <w:rPr>
                <w:rFonts w:eastAsia="SimSun"/>
                <w:position w:val="2"/>
                <w:szCs w:val="26"/>
              </w:rPr>
              <w:t>(</w:t>
            </w:r>
            <w:proofErr w:type="spellStart"/>
            <w:r w:rsidRPr="001F5CF4">
              <w:rPr>
                <w:rFonts w:eastAsia="SimSun"/>
                <w:position w:val="2"/>
                <w:szCs w:val="26"/>
              </w:rPr>
              <w:t>IoT</w:t>
            </w:r>
            <w:proofErr w:type="spellEnd"/>
            <w:r w:rsidRPr="001F5CF4">
              <w:rPr>
                <w:rFonts w:eastAsia="SimSun"/>
                <w:position w:val="2"/>
                <w:szCs w:val="26"/>
              </w:rPr>
              <w:t>)</w:t>
            </w:r>
          </w:p>
        </w:tc>
        <w:tc>
          <w:tcPr>
            <w:tcW w:w="936"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position w:val="2"/>
                <w:szCs w:val="26"/>
                <w:rtl/>
                <w:lang w:bidi="ar-EG"/>
              </w:rPr>
            </w:pPr>
            <w:r w:rsidRPr="001F5CF4">
              <w:rPr>
                <w:rFonts w:eastAsia="SimSun" w:hint="cs"/>
                <w:position w:val="2"/>
                <w:szCs w:val="26"/>
                <w:rtl/>
              </w:rPr>
              <w:t xml:space="preserve">اقتُرح موضوع جديد للدراسة بشأن إنترنت الأشياء (الوثيقة </w:t>
            </w:r>
            <w:r w:rsidRPr="001F5CF4">
              <w:rPr>
                <w:rFonts w:eastAsia="SimSun"/>
                <w:position w:val="2"/>
                <w:szCs w:val="26"/>
              </w:rPr>
              <w:t>2/423</w:t>
            </w:r>
            <w:r w:rsidRPr="001F5CF4">
              <w:rPr>
                <w:rFonts w:eastAsia="SimSun" w:hint="cs"/>
                <w:position w:val="2"/>
                <w:szCs w:val="26"/>
                <w:rtl/>
                <w:lang w:bidi="ar-EG"/>
              </w:rPr>
              <w:t xml:space="preserve"> - كوت ديفوار)</w:t>
            </w:r>
          </w:p>
          <w:p w:rsidR="001F5CF4" w:rsidRPr="001F5CF4" w:rsidRDefault="001F5CF4" w:rsidP="001F5CF4">
            <w:pPr>
              <w:widowControl w:val="0"/>
              <w:spacing w:before="60" w:after="60" w:line="300" w:lineRule="exact"/>
              <w:jc w:val="left"/>
              <w:rPr>
                <w:rFonts w:eastAsia="SimSun"/>
                <w:position w:val="2"/>
                <w:szCs w:val="26"/>
                <w:rtl/>
                <w:lang w:bidi="ar-EG"/>
              </w:rPr>
            </w:pPr>
            <w:r w:rsidRPr="001F5CF4">
              <w:rPr>
                <w:rFonts w:eastAsia="SimSun" w:hint="cs"/>
                <w:position w:val="2"/>
                <w:szCs w:val="26"/>
                <w:rtl/>
                <w:lang w:bidi="ar-EG"/>
              </w:rPr>
              <w:t>الذكاء الاصطناعي والبيانات الضخمة (الوثيقة </w:t>
            </w:r>
            <w:r w:rsidRPr="001F5CF4">
              <w:rPr>
                <w:rFonts w:eastAsia="SimSun"/>
                <w:position w:val="2"/>
                <w:szCs w:val="26"/>
                <w:lang w:bidi="ar-EG"/>
              </w:rPr>
              <w:t>2/427</w:t>
            </w:r>
            <w:r w:rsidRPr="001F5CF4">
              <w:rPr>
                <w:rFonts w:eastAsia="SimSun" w:hint="cs"/>
                <w:position w:val="2"/>
                <w:szCs w:val="26"/>
                <w:rtl/>
                <w:lang w:bidi="ar-EG"/>
              </w:rPr>
              <w:t xml:space="preserve"> - شركة </w:t>
            </w:r>
            <w:proofErr w:type="spellStart"/>
            <w:r w:rsidRPr="001F5CF4">
              <w:rPr>
                <w:rFonts w:eastAsia="SimSun"/>
                <w:position w:val="2"/>
                <w:szCs w:val="26"/>
                <w:lang w:bidi="ar-EG"/>
              </w:rPr>
              <w:t>Intervale</w:t>
            </w:r>
            <w:proofErr w:type="spellEnd"/>
            <w:r w:rsidRPr="001F5CF4">
              <w:rPr>
                <w:rFonts w:eastAsia="SimSun" w:hint="cs"/>
                <w:position w:val="2"/>
                <w:szCs w:val="26"/>
                <w:rtl/>
                <w:lang w:bidi="ar-EG"/>
              </w:rPr>
              <w:t>، الاتحاد الروسي)</w:t>
            </w:r>
          </w:p>
          <w:p w:rsidR="001F5CF4" w:rsidRPr="001F5CF4" w:rsidRDefault="001F5CF4" w:rsidP="001F5CF4">
            <w:pPr>
              <w:widowControl w:val="0"/>
              <w:spacing w:before="60" w:after="60" w:line="300" w:lineRule="exact"/>
              <w:jc w:val="left"/>
              <w:rPr>
                <w:rFonts w:eastAsia="SimSun"/>
                <w:position w:val="2"/>
                <w:szCs w:val="26"/>
                <w:lang w:bidi="ar-EG"/>
              </w:rPr>
            </w:pPr>
            <w:r w:rsidRPr="001F5CF4">
              <w:rPr>
                <w:rFonts w:eastAsia="SimSun" w:hint="cs"/>
                <w:position w:val="2"/>
                <w:szCs w:val="26"/>
                <w:rtl/>
                <w:lang w:bidi="ar-EG"/>
              </w:rPr>
              <w:t xml:space="preserve">مشاركة المواطنين وانفتاح المعلومات (الوثيقة </w:t>
            </w:r>
            <w:r w:rsidRPr="001F5CF4">
              <w:rPr>
                <w:rFonts w:eastAsia="SimSun"/>
                <w:position w:val="2"/>
                <w:szCs w:val="26"/>
                <w:lang w:bidi="ar-EG"/>
              </w:rPr>
              <w:t>2/457R1</w:t>
            </w:r>
            <w:r w:rsidRPr="001F5CF4">
              <w:rPr>
                <w:rFonts w:eastAsia="SimSun" w:hint="cs"/>
                <w:position w:val="2"/>
                <w:szCs w:val="26"/>
                <w:rtl/>
                <w:lang w:bidi="ar-EG"/>
              </w:rPr>
              <w:t xml:space="preserve"> - جمهورية كوريا)</w:t>
            </w:r>
          </w:p>
        </w:tc>
        <w:tc>
          <w:tcPr>
            <w:tcW w:w="883"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tabs>
                <w:tab w:val="clear" w:pos="1134"/>
                <w:tab w:val="left" w:pos="288"/>
                <w:tab w:val="left" w:pos="1588"/>
                <w:tab w:val="left" w:pos="1985"/>
              </w:tabs>
              <w:spacing w:before="60" w:line="300" w:lineRule="exac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المبادئ التوجيهية الخاصة بالتنفيذ</w:t>
            </w:r>
          </w:p>
          <w:p w:rsidR="001F5CF4" w:rsidRPr="001F5CF4" w:rsidRDefault="001F5CF4" w:rsidP="001F5CF4">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إنترنت الأشياء </w:t>
            </w:r>
            <w:r w:rsidRPr="001F5CF4">
              <w:rPr>
                <w:rFonts w:eastAsia="SimSun"/>
                <w:position w:val="2"/>
                <w:szCs w:val="26"/>
              </w:rPr>
              <w:t>(</w:t>
            </w:r>
            <w:proofErr w:type="spellStart"/>
            <w:r w:rsidRPr="001F5CF4">
              <w:rPr>
                <w:rFonts w:eastAsia="SimSun"/>
                <w:position w:val="2"/>
                <w:szCs w:val="26"/>
              </w:rPr>
              <w:t>IoT</w:t>
            </w:r>
            <w:proofErr w:type="spellEnd"/>
            <w:r w:rsidRPr="001F5CF4">
              <w:rPr>
                <w:rFonts w:eastAsia="SimSun"/>
                <w:position w:val="2"/>
                <w:szCs w:val="26"/>
              </w:rPr>
              <w:t>)</w:t>
            </w:r>
          </w:p>
          <w:p w:rsidR="001F5CF4" w:rsidRPr="001F5CF4" w:rsidRDefault="001F5CF4" w:rsidP="001F5CF4">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الذكاء الاصطناعي </w:t>
            </w:r>
            <w:r w:rsidRPr="001F5CF4">
              <w:rPr>
                <w:rFonts w:eastAsia="SimSun"/>
                <w:position w:val="2"/>
                <w:szCs w:val="26"/>
              </w:rPr>
              <w:t>(AI)</w:t>
            </w:r>
          </w:p>
          <w:p w:rsidR="001F5CF4" w:rsidRPr="001F5CF4" w:rsidRDefault="001F5CF4" w:rsidP="001F5CF4">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البيانات الضخمة</w:t>
            </w:r>
          </w:p>
          <w:p w:rsidR="001F5CF4" w:rsidRPr="001F5CF4" w:rsidRDefault="001F5CF4" w:rsidP="001F5CF4">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المجتمع الذكي</w:t>
            </w:r>
          </w:p>
          <w:p w:rsidR="001F5CF4" w:rsidRPr="001F5CF4" w:rsidRDefault="001F5CF4" w:rsidP="001F5CF4">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المدن والمجتمعات الذكية</w:t>
            </w:r>
          </w:p>
          <w:p w:rsidR="001F5CF4" w:rsidRPr="001F5CF4" w:rsidRDefault="001F5CF4" w:rsidP="001F5CF4">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أهداف التنمية المستدامة</w:t>
            </w:r>
          </w:p>
          <w:p w:rsidR="001F5CF4" w:rsidRPr="001F5CF4" w:rsidRDefault="001F5CF4" w:rsidP="001F5CF4">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الحوسبة السحابية</w:t>
            </w:r>
          </w:p>
          <w:p w:rsidR="001F5CF4" w:rsidRPr="001F5CF4" w:rsidRDefault="001F5CF4" w:rsidP="001F5CF4">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تحليلات البيانات</w:t>
            </w:r>
          </w:p>
          <w:p w:rsidR="001F5CF4" w:rsidRPr="001F5CF4" w:rsidRDefault="001F5CF4" w:rsidP="001F5CF4">
            <w:pPr>
              <w:widowControl w:val="0"/>
              <w:tabs>
                <w:tab w:val="clear" w:pos="1134"/>
                <w:tab w:val="left" w:pos="288"/>
                <w:tab w:val="center" w:pos="1005"/>
                <w:tab w:val="left" w:pos="1191"/>
                <w:tab w:val="left" w:pos="1588"/>
                <w:tab w:val="left" w:pos="1985"/>
              </w:tabs>
              <w:spacing w:before="60" w:after="60" w:line="300" w:lineRule="exact"/>
              <w:rPr>
                <w:rFonts w:eastAsia="SimSun"/>
                <w:bCs/>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البيانات المفتوحة</w:t>
            </w:r>
          </w:p>
        </w:tc>
        <w:tc>
          <w:tcPr>
            <w:tcW w:w="894"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spacing w:val="-2"/>
                <w:position w:val="2"/>
                <w:szCs w:val="26"/>
                <w:rtl/>
              </w:rPr>
            </w:pPr>
            <w:r w:rsidRPr="001F5CF4">
              <w:rPr>
                <w:rFonts w:eastAsia="SimSun" w:hint="cs"/>
                <w:b/>
                <w:bCs/>
                <w:color w:val="FF0000"/>
                <w:spacing w:val="-2"/>
                <w:position w:val="2"/>
                <w:szCs w:val="26"/>
                <w:rtl/>
              </w:rPr>
              <w:t xml:space="preserve">استمرار </w:t>
            </w:r>
            <w:r w:rsidRPr="001F5CF4">
              <w:rPr>
                <w:rFonts w:eastAsia="SimSun" w:hint="cs"/>
                <w:spacing w:val="-2"/>
                <w:position w:val="2"/>
                <w:szCs w:val="26"/>
                <w:rtl/>
              </w:rPr>
              <w:t>المسألة، مع تعديل العنوان والمحتوى.</w:t>
            </w:r>
          </w:p>
          <w:p w:rsidR="001F5CF4" w:rsidRPr="001F5CF4" w:rsidRDefault="001F5CF4" w:rsidP="001F5CF4">
            <w:pPr>
              <w:widowControl w:val="0"/>
              <w:spacing w:before="60" w:after="60" w:line="300" w:lineRule="exact"/>
              <w:jc w:val="left"/>
              <w:rPr>
                <w:rFonts w:eastAsia="SimSun"/>
                <w:b/>
                <w:bCs/>
                <w:spacing w:val="-2"/>
                <w:position w:val="2"/>
                <w:szCs w:val="26"/>
              </w:rPr>
            </w:pPr>
            <w:r w:rsidRPr="001F5CF4">
              <w:rPr>
                <w:rFonts w:eastAsia="SimSun" w:hint="cs"/>
                <w:b/>
                <w:bCs/>
                <w:spacing w:val="-2"/>
                <w:position w:val="2"/>
                <w:szCs w:val="26"/>
                <w:rtl/>
              </w:rPr>
              <w:t>"أفضل الممارسات والمبادئ التوجيهية بشأن المجتمعات الذكية المستدامة من خلال تكنولوجيا المعلومات والاتصالات"</w:t>
            </w:r>
          </w:p>
        </w:tc>
      </w:tr>
      <w:tr w:rsidR="001F5CF4" w:rsidRPr="001F5CF4" w:rsidTr="00B86A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keepNext/>
              <w:spacing w:before="60" w:after="60" w:line="300" w:lineRule="exact"/>
              <w:jc w:val="left"/>
              <w:rPr>
                <w:rFonts w:eastAsia="SimSun"/>
                <w:position w:val="2"/>
                <w:szCs w:val="26"/>
              </w:rPr>
            </w:pPr>
            <w:r w:rsidRPr="001F5CF4">
              <w:rPr>
                <w:rFonts w:eastAsia="SimSun" w:hint="cs"/>
                <w:b/>
                <w:bCs/>
                <w:position w:val="2"/>
                <w:szCs w:val="26"/>
                <w:rtl/>
                <w:lang w:bidi="ar-EG"/>
              </w:rPr>
              <w:t xml:space="preserve">المسألة </w:t>
            </w:r>
            <w:r w:rsidRPr="001F5CF4">
              <w:rPr>
                <w:rFonts w:eastAsia="SimSun"/>
                <w:b/>
                <w:bCs/>
                <w:position w:val="2"/>
                <w:szCs w:val="26"/>
                <w:lang w:bidi="ar-EG"/>
              </w:rPr>
              <w:t>2/2</w:t>
            </w:r>
            <w:r w:rsidRPr="001F5CF4">
              <w:rPr>
                <w:rFonts w:eastAsia="SimSun"/>
                <w:b/>
                <w:bCs/>
                <w:position w:val="2"/>
                <w:szCs w:val="26"/>
                <w:rtl/>
                <w:lang w:bidi="ar-EG"/>
              </w:rPr>
              <w:br/>
            </w:r>
            <w:r w:rsidRPr="001F5CF4">
              <w:rPr>
                <w:rFonts w:eastAsia="SimSun" w:hint="cs"/>
                <w:position w:val="2"/>
                <w:szCs w:val="26"/>
                <w:rtl/>
              </w:rPr>
              <w:t>"</w:t>
            </w:r>
            <w:r w:rsidRPr="001F5CF4">
              <w:rPr>
                <w:rFonts w:eastAsia="SimSun" w:hint="cs"/>
                <w:position w:val="2"/>
                <w:szCs w:val="26"/>
                <w:rtl/>
                <w:lang w:bidi="ar-EG"/>
              </w:rPr>
              <w:t xml:space="preserve">المعلومات والاتصالات/تكنولوجيا المعلومات والاتصالات لأغراض </w:t>
            </w:r>
            <w:r w:rsidRPr="001F5CF4">
              <w:rPr>
                <w:rFonts w:eastAsia="SimSun"/>
                <w:position w:val="2"/>
                <w:szCs w:val="26"/>
                <w:rtl/>
                <w:lang w:bidi="ar-EG"/>
              </w:rPr>
              <w:br/>
            </w:r>
            <w:r w:rsidRPr="001F5CF4">
              <w:rPr>
                <w:rFonts w:eastAsia="SimSun" w:hint="cs"/>
                <w:position w:val="2"/>
                <w:szCs w:val="26"/>
                <w:rtl/>
                <w:lang w:bidi="ar-EG"/>
              </w:rPr>
              <w:t>الصحة الإلكترونية</w:t>
            </w:r>
            <w:r w:rsidRPr="001F5CF4">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keepNext/>
              <w:spacing w:before="60" w:after="60" w:line="300" w:lineRule="exact"/>
              <w:jc w:val="left"/>
              <w:rPr>
                <w:rFonts w:eastAsia="SimSun"/>
                <w:spacing w:val="-2"/>
                <w:position w:val="2"/>
                <w:szCs w:val="26"/>
              </w:rPr>
            </w:pPr>
            <w:r w:rsidRPr="001F5CF4">
              <w:rPr>
                <w:rFonts w:eastAsia="SimSun" w:hint="cs"/>
                <w:spacing w:val="-2"/>
                <w:position w:val="2"/>
                <w:szCs w:val="26"/>
                <w:rtl/>
              </w:rPr>
              <w:t>استمرار المسألة وتعديل العنوان إلى "التنفيذ السريع للصحة الإلكترونية في البلدان النامية"</w:t>
            </w:r>
          </w:p>
        </w:tc>
        <w:tc>
          <w:tcPr>
            <w:tcW w:w="631"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keepNext/>
              <w:spacing w:before="60" w:after="60" w:line="300" w:lineRule="exact"/>
              <w:jc w:val="left"/>
              <w:rPr>
                <w:rFonts w:eastAsia="SimSun"/>
                <w:position w:val="2"/>
                <w:szCs w:val="26"/>
                <w:rtl/>
                <w:lang w:bidi="ar-EG"/>
              </w:rPr>
            </w:pPr>
            <w:r w:rsidRPr="001F5CF4">
              <w:rPr>
                <w:rFonts w:eastAsia="SimSun" w:hint="cs"/>
                <w:position w:val="2"/>
                <w:szCs w:val="26"/>
                <w:rtl/>
              </w:rPr>
              <w:t>دمج المسألتين </w:t>
            </w:r>
            <w:r w:rsidRPr="001F5CF4">
              <w:rPr>
                <w:rFonts w:eastAsia="SimSun"/>
                <w:position w:val="2"/>
                <w:szCs w:val="26"/>
              </w:rPr>
              <w:t>2/2</w:t>
            </w:r>
            <w:r w:rsidRPr="001F5CF4">
              <w:rPr>
                <w:rFonts w:eastAsia="SimSun" w:hint="cs"/>
                <w:position w:val="2"/>
                <w:szCs w:val="26"/>
                <w:rtl/>
                <w:lang w:bidi="ar-EG"/>
              </w:rPr>
              <w:t xml:space="preserve"> و</w:t>
            </w:r>
            <w:r w:rsidRPr="001F5CF4">
              <w:rPr>
                <w:rFonts w:eastAsia="SimSun"/>
                <w:position w:val="2"/>
                <w:szCs w:val="26"/>
                <w:lang w:bidi="ar-EG"/>
              </w:rPr>
              <w:t>7/2</w:t>
            </w:r>
            <w:r w:rsidRPr="001F5CF4">
              <w:rPr>
                <w:rFonts w:eastAsia="SimSun" w:hint="cs"/>
                <w:position w:val="2"/>
                <w:szCs w:val="26"/>
                <w:rtl/>
                <w:lang w:bidi="ar-EG"/>
              </w:rPr>
              <w:t>.</w:t>
            </w:r>
          </w:p>
        </w:tc>
        <w:tc>
          <w:tcPr>
            <w:tcW w:w="936"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keepNext/>
              <w:spacing w:before="60" w:after="60" w:line="300" w:lineRule="exact"/>
              <w:jc w:val="left"/>
              <w:rPr>
                <w:rFonts w:eastAsia="SimSun"/>
                <w:position w:val="2"/>
                <w:szCs w:val="26"/>
                <w:rtl/>
                <w:lang w:bidi="ar-EG"/>
              </w:rPr>
            </w:pPr>
            <w:r w:rsidRPr="001F5CF4">
              <w:rPr>
                <w:rFonts w:eastAsia="SimSun" w:hint="cs"/>
                <w:position w:val="2"/>
                <w:szCs w:val="26"/>
                <w:rtl/>
              </w:rPr>
              <w:t xml:space="preserve">دمج المسألتين </w:t>
            </w:r>
            <w:r w:rsidRPr="001F5CF4">
              <w:rPr>
                <w:rFonts w:eastAsia="SimSun"/>
                <w:position w:val="2"/>
                <w:szCs w:val="26"/>
              </w:rPr>
              <w:t>2/2</w:t>
            </w:r>
            <w:r w:rsidRPr="001F5CF4">
              <w:rPr>
                <w:rFonts w:eastAsia="SimSun" w:hint="cs"/>
                <w:position w:val="2"/>
                <w:szCs w:val="26"/>
                <w:rtl/>
                <w:lang w:bidi="ar-EG"/>
              </w:rPr>
              <w:t xml:space="preserve"> و</w:t>
            </w:r>
            <w:r w:rsidRPr="001F5CF4">
              <w:rPr>
                <w:rFonts w:eastAsia="SimSun"/>
                <w:position w:val="2"/>
                <w:szCs w:val="26"/>
                <w:lang w:bidi="ar-EG"/>
              </w:rPr>
              <w:t>7/2</w:t>
            </w:r>
            <w:r w:rsidRPr="001F5CF4">
              <w:rPr>
                <w:rFonts w:eastAsia="SimSun" w:hint="cs"/>
                <w:position w:val="2"/>
                <w:szCs w:val="26"/>
                <w:rtl/>
                <w:lang w:bidi="ar-EG"/>
              </w:rPr>
              <w:t xml:space="preserve"> تحت المسألة </w:t>
            </w:r>
            <w:r w:rsidRPr="001F5CF4">
              <w:rPr>
                <w:rFonts w:eastAsia="SimSun"/>
                <w:position w:val="2"/>
                <w:szCs w:val="26"/>
                <w:lang w:bidi="ar-EG"/>
              </w:rPr>
              <w:t>2/2</w:t>
            </w:r>
            <w:r w:rsidRPr="001F5CF4">
              <w:rPr>
                <w:rFonts w:eastAsia="SimSun" w:hint="cs"/>
                <w:position w:val="2"/>
                <w:szCs w:val="26"/>
                <w:rtl/>
                <w:lang w:bidi="ar-EG"/>
              </w:rPr>
              <w:t xml:space="preserve"> بعنوان "المعلومات والاتصالات من أجل الصحة الإلكترونية، بما في ذلك التعرض البشري للمجالات الكهرمغنطيسية" (الوثيقة </w:t>
            </w:r>
            <w:r w:rsidRPr="001F5CF4">
              <w:rPr>
                <w:rFonts w:eastAsia="SimSun"/>
                <w:position w:val="2"/>
                <w:szCs w:val="26"/>
                <w:lang w:bidi="ar-EG"/>
              </w:rPr>
              <w:t>2/451</w:t>
            </w:r>
            <w:r w:rsidRPr="001F5CF4">
              <w:rPr>
                <w:rFonts w:eastAsia="SimSun" w:hint="cs"/>
                <w:position w:val="2"/>
                <w:szCs w:val="26"/>
                <w:rtl/>
                <w:lang w:bidi="ar-EG"/>
              </w:rPr>
              <w:t xml:space="preserve"> - الاتحاد الروسي)</w:t>
            </w:r>
          </w:p>
          <w:p w:rsidR="001F5CF4" w:rsidRPr="001F5CF4" w:rsidRDefault="001F5CF4" w:rsidP="001F5CF4">
            <w:pPr>
              <w:keepNext/>
              <w:spacing w:before="60" w:after="60" w:line="300" w:lineRule="exact"/>
              <w:jc w:val="left"/>
              <w:rPr>
                <w:rFonts w:eastAsia="SimSun"/>
                <w:bCs/>
                <w:position w:val="2"/>
                <w:szCs w:val="26"/>
                <w:rtl/>
                <w:lang w:bidi="ar-EG"/>
              </w:rPr>
            </w:pPr>
            <w:r w:rsidRPr="001F5CF4">
              <w:rPr>
                <w:rFonts w:eastAsia="SimSun" w:hint="cs"/>
                <w:position w:val="2"/>
                <w:szCs w:val="26"/>
                <w:rtl/>
                <w:lang w:bidi="ar-EG"/>
              </w:rPr>
              <w:t>مجال الصحة الإلكترونية الجديد باستخدام البيانات الضخمة والذكاء الاصطناعي (الوثيقة </w:t>
            </w:r>
            <w:r w:rsidRPr="001F5CF4">
              <w:rPr>
                <w:rFonts w:eastAsia="SimSun"/>
                <w:position w:val="2"/>
                <w:szCs w:val="26"/>
                <w:lang w:bidi="ar-EG"/>
              </w:rPr>
              <w:t>2/462</w:t>
            </w:r>
            <w:r w:rsidRPr="001F5CF4">
              <w:rPr>
                <w:rFonts w:eastAsia="SimSun" w:hint="cs"/>
                <w:position w:val="2"/>
                <w:szCs w:val="26"/>
                <w:rtl/>
                <w:lang w:bidi="ar-EG"/>
              </w:rPr>
              <w:t xml:space="preserve"> - اليابان)</w:t>
            </w:r>
          </w:p>
        </w:tc>
        <w:tc>
          <w:tcPr>
            <w:tcW w:w="883"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keepNext/>
              <w:tabs>
                <w:tab w:val="clear" w:pos="1134"/>
                <w:tab w:val="left" w:pos="288"/>
                <w:tab w:val="left" w:pos="1191"/>
                <w:tab w:val="left" w:pos="1588"/>
                <w:tab w:val="left" w:pos="1985"/>
              </w:tabs>
              <w:spacing w:before="60" w:after="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أفضل الممارسات</w:t>
            </w:r>
          </w:p>
          <w:p w:rsidR="001F5CF4" w:rsidRPr="001F5CF4" w:rsidRDefault="001F5CF4" w:rsidP="001F5CF4">
            <w:pPr>
              <w:keepNext/>
              <w:tabs>
                <w:tab w:val="clear" w:pos="1134"/>
                <w:tab w:val="left" w:pos="288"/>
                <w:tab w:val="left" w:pos="1191"/>
                <w:tab w:val="left" w:pos="1588"/>
                <w:tab w:val="left" w:pos="1985"/>
              </w:tabs>
              <w:spacing w:before="60" w:after="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الصحة الإلكترونية</w:t>
            </w:r>
          </w:p>
          <w:p w:rsidR="001F5CF4" w:rsidRPr="001F5CF4" w:rsidRDefault="001F5CF4" w:rsidP="001F5CF4">
            <w:pPr>
              <w:keepNext/>
              <w:tabs>
                <w:tab w:val="clear" w:pos="1134"/>
                <w:tab w:val="left" w:pos="288"/>
                <w:tab w:val="left" w:pos="1191"/>
                <w:tab w:val="left" w:pos="1588"/>
                <w:tab w:val="left" w:pos="1985"/>
              </w:tabs>
              <w:spacing w:before="60" w:after="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تسريع التنفيذ</w:t>
            </w:r>
          </w:p>
          <w:p w:rsidR="001F5CF4" w:rsidRPr="001F5CF4" w:rsidRDefault="001F5CF4" w:rsidP="001F5CF4">
            <w:pPr>
              <w:keepNext/>
              <w:tabs>
                <w:tab w:val="clear" w:pos="1134"/>
                <w:tab w:val="left" w:pos="288"/>
                <w:tab w:val="left" w:pos="1191"/>
                <w:tab w:val="left" w:pos="1588"/>
                <w:tab w:val="left" w:pos="1985"/>
              </w:tabs>
              <w:spacing w:before="60" w:after="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التقييس</w:t>
            </w:r>
          </w:p>
          <w:p w:rsidR="001F5CF4" w:rsidRPr="001F5CF4" w:rsidRDefault="001F5CF4" w:rsidP="001F5CF4">
            <w:pPr>
              <w:keepNext/>
              <w:tabs>
                <w:tab w:val="clear" w:pos="1134"/>
                <w:tab w:val="left" w:pos="288"/>
                <w:tab w:val="left" w:pos="1191"/>
                <w:tab w:val="left" w:pos="1588"/>
                <w:tab w:val="left" w:pos="1985"/>
              </w:tabs>
              <w:spacing w:before="60" w:after="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الصحة الإلكترونية المتنقلة</w:t>
            </w:r>
          </w:p>
          <w:p w:rsidR="001F5CF4" w:rsidRPr="001F5CF4" w:rsidRDefault="001F5CF4" w:rsidP="001F5CF4">
            <w:pPr>
              <w:keepNext/>
              <w:tabs>
                <w:tab w:val="clear" w:pos="1134"/>
                <w:tab w:val="left" w:pos="288"/>
                <w:tab w:val="left" w:pos="1191"/>
                <w:tab w:val="left" w:pos="1588"/>
                <w:tab w:val="left" w:pos="1985"/>
              </w:tabs>
              <w:spacing w:before="60" w:after="60" w:line="300" w:lineRule="exact"/>
              <w:rPr>
                <w:rFonts w:eastAsia="SimSun"/>
                <w:bCs/>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البيانات الضخمة الطبية</w:t>
            </w:r>
          </w:p>
        </w:tc>
        <w:tc>
          <w:tcPr>
            <w:tcW w:w="894"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keepNext/>
              <w:spacing w:before="60" w:after="60" w:line="300" w:lineRule="exact"/>
              <w:jc w:val="left"/>
              <w:rPr>
                <w:rFonts w:eastAsia="SimSun"/>
                <w:position w:val="2"/>
                <w:szCs w:val="26"/>
                <w:rtl/>
              </w:rPr>
            </w:pPr>
            <w:r w:rsidRPr="001F5CF4">
              <w:rPr>
                <w:rFonts w:eastAsia="SimSun" w:hint="cs"/>
                <w:b/>
                <w:bCs/>
                <w:color w:val="FF0000"/>
                <w:position w:val="2"/>
                <w:szCs w:val="26"/>
                <w:rtl/>
              </w:rPr>
              <w:t xml:space="preserve">استمرار </w:t>
            </w:r>
            <w:r w:rsidRPr="001F5CF4">
              <w:rPr>
                <w:rFonts w:eastAsia="SimSun" w:hint="cs"/>
                <w:position w:val="2"/>
                <w:szCs w:val="26"/>
                <w:rtl/>
              </w:rPr>
              <w:t>المسألة، مع تعديل العنوان والمحتوى.</w:t>
            </w:r>
          </w:p>
          <w:p w:rsidR="001F5CF4" w:rsidRPr="001F5CF4" w:rsidRDefault="001F5CF4" w:rsidP="001F5CF4">
            <w:pPr>
              <w:keepNext/>
              <w:spacing w:before="60" w:after="60" w:line="300" w:lineRule="exact"/>
              <w:jc w:val="left"/>
              <w:rPr>
                <w:rFonts w:eastAsia="SimSun"/>
                <w:b/>
                <w:position w:val="2"/>
                <w:szCs w:val="26"/>
              </w:rPr>
            </w:pPr>
            <w:r w:rsidRPr="001F5CF4">
              <w:rPr>
                <w:rFonts w:eastAsia="SimSun" w:hint="cs"/>
                <w:b/>
                <w:bCs/>
                <w:position w:val="2"/>
                <w:szCs w:val="26"/>
                <w:rtl/>
              </w:rPr>
              <w:t>"أفضل الممارسات والمبادئ التوجيهية بشأن التنفيذ السريع للصحة الإلكترونية"</w:t>
            </w:r>
          </w:p>
        </w:tc>
      </w:tr>
      <w:tr w:rsidR="001F5CF4" w:rsidRPr="001F5CF4" w:rsidTr="00B86A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position w:val="2"/>
                <w:szCs w:val="26"/>
                <w:rtl/>
                <w:lang w:bidi="ar-EG"/>
              </w:rPr>
            </w:pPr>
            <w:r w:rsidRPr="001F5CF4">
              <w:rPr>
                <w:rFonts w:eastAsia="SimSun" w:hint="cs"/>
                <w:b/>
                <w:bCs/>
                <w:position w:val="2"/>
                <w:szCs w:val="26"/>
                <w:rtl/>
              </w:rPr>
              <w:t>المسألة </w:t>
            </w:r>
            <w:r w:rsidRPr="001F5CF4">
              <w:rPr>
                <w:rFonts w:eastAsia="SimSun"/>
                <w:b/>
                <w:bCs/>
                <w:position w:val="2"/>
                <w:szCs w:val="26"/>
              </w:rPr>
              <w:t>3/2</w:t>
            </w:r>
            <w:r w:rsidRPr="001F5CF4">
              <w:rPr>
                <w:rFonts w:eastAsia="SimSun"/>
                <w:b/>
                <w:bCs/>
                <w:position w:val="2"/>
                <w:szCs w:val="26"/>
                <w:rtl/>
                <w:lang w:bidi="ar-EG"/>
              </w:rPr>
              <w:br/>
            </w:r>
            <w:r w:rsidRPr="001F5CF4">
              <w:rPr>
                <w:rFonts w:eastAsia="SimSun" w:hint="cs"/>
                <w:position w:val="2"/>
                <w:szCs w:val="26"/>
                <w:rtl/>
              </w:rPr>
              <w:t>"</w:t>
            </w:r>
            <w:r w:rsidRPr="001F5CF4">
              <w:rPr>
                <w:rFonts w:eastAsia="SimSun"/>
                <w:position w:val="2"/>
                <w:szCs w:val="26"/>
                <w:rtl/>
              </w:rPr>
              <w:t>تأمين شبكات المعلومات والاتصالات: أفضل الممارسات من أجل بناء ثقافة الأمن السيبراني</w:t>
            </w:r>
            <w:r w:rsidRPr="001F5CF4">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position w:val="2"/>
                <w:szCs w:val="26"/>
              </w:rPr>
            </w:pPr>
            <w:r w:rsidRPr="001F5CF4">
              <w:rPr>
                <w:rFonts w:eastAsia="SimSun" w:hint="cs"/>
                <w:position w:val="2"/>
                <w:szCs w:val="26"/>
                <w:rtl/>
              </w:rPr>
              <w:t>التركيز على التهديدات المتطورة والناشئة (التقنية) وبناء القدرات.</w:t>
            </w:r>
          </w:p>
        </w:tc>
        <w:tc>
          <w:tcPr>
            <w:tcW w:w="631"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position w:val="2"/>
                <w:szCs w:val="26"/>
              </w:rPr>
            </w:pPr>
            <w:r w:rsidRPr="001F5CF4">
              <w:rPr>
                <w:rFonts w:eastAsia="SimSun" w:hint="cs"/>
                <w:position w:val="2"/>
                <w:szCs w:val="26"/>
                <w:rtl/>
              </w:rPr>
              <w:t>مواصلة الدراسة</w:t>
            </w:r>
          </w:p>
        </w:tc>
        <w:tc>
          <w:tcPr>
            <w:tcW w:w="936"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position w:val="2"/>
                <w:szCs w:val="26"/>
                <w:rtl/>
                <w:lang w:bidi="ar-EG"/>
              </w:rPr>
            </w:pPr>
            <w:r w:rsidRPr="001F5CF4">
              <w:rPr>
                <w:rFonts w:eastAsia="SimSun" w:hint="cs"/>
                <w:position w:val="2"/>
                <w:szCs w:val="26"/>
                <w:rtl/>
              </w:rPr>
              <w:t>أمن إنشاء المدن "الذكية" (الوثيقة </w:t>
            </w:r>
            <w:r w:rsidRPr="001F5CF4">
              <w:rPr>
                <w:rFonts w:eastAsia="SimSun"/>
                <w:position w:val="2"/>
                <w:szCs w:val="26"/>
              </w:rPr>
              <w:t>2/451</w:t>
            </w:r>
            <w:r w:rsidRPr="001F5CF4">
              <w:rPr>
                <w:rFonts w:eastAsia="SimSun" w:hint="cs"/>
                <w:position w:val="2"/>
                <w:szCs w:val="26"/>
                <w:rtl/>
                <w:lang w:bidi="ar-EG"/>
              </w:rPr>
              <w:t xml:space="preserve"> - الاتحاد الروسي)</w:t>
            </w:r>
          </w:p>
          <w:p w:rsidR="001F5CF4" w:rsidRPr="001F5CF4" w:rsidRDefault="001F5CF4" w:rsidP="001F5CF4">
            <w:pPr>
              <w:widowControl w:val="0"/>
              <w:spacing w:before="60" w:after="60" w:line="300" w:lineRule="exact"/>
              <w:jc w:val="left"/>
              <w:rPr>
                <w:rFonts w:eastAsia="SimSun"/>
                <w:bCs/>
                <w:position w:val="2"/>
                <w:szCs w:val="26"/>
                <w:rtl/>
                <w:lang w:bidi="ar-EG"/>
              </w:rPr>
            </w:pPr>
            <w:r w:rsidRPr="001F5CF4">
              <w:rPr>
                <w:rFonts w:eastAsia="SimSun" w:hint="cs"/>
                <w:position w:val="2"/>
                <w:szCs w:val="26"/>
                <w:rtl/>
                <w:lang w:bidi="ar-EG"/>
              </w:rPr>
              <w:t>تحسين الرقم القياسي العالمي للأمن السيبراني </w:t>
            </w:r>
            <w:r w:rsidRPr="001F5CF4">
              <w:rPr>
                <w:rFonts w:eastAsia="SimSun"/>
                <w:position w:val="2"/>
                <w:szCs w:val="26"/>
                <w:lang w:bidi="ar-EG"/>
              </w:rPr>
              <w:t>(GCI)</w:t>
            </w:r>
            <w:r w:rsidRPr="001F5CF4">
              <w:rPr>
                <w:rFonts w:eastAsia="SimSun" w:hint="cs"/>
                <w:position w:val="2"/>
                <w:szCs w:val="26"/>
                <w:rtl/>
                <w:lang w:bidi="ar-EG"/>
              </w:rPr>
              <w:t xml:space="preserve"> (الوثيقة </w:t>
            </w:r>
            <w:r w:rsidRPr="001F5CF4">
              <w:rPr>
                <w:rFonts w:eastAsia="SimSun"/>
                <w:position w:val="2"/>
                <w:szCs w:val="26"/>
                <w:lang w:bidi="ar-EG"/>
              </w:rPr>
              <w:t>2/458</w:t>
            </w:r>
            <w:r w:rsidRPr="001F5CF4">
              <w:rPr>
                <w:rFonts w:eastAsia="SimSun" w:hint="cs"/>
                <w:position w:val="2"/>
                <w:szCs w:val="26"/>
                <w:rtl/>
                <w:lang w:bidi="ar-EG"/>
              </w:rPr>
              <w:t xml:space="preserve"> - جمهورية كوريا)</w:t>
            </w:r>
          </w:p>
        </w:tc>
        <w:tc>
          <w:tcPr>
            <w:tcW w:w="883"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أفضل الممارسات</w:t>
            </w:r>
          </w:p>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التهديدات السيبرانية الناشئة</w:t>
            </w:r>
          </w:p>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المجتمع الذكي</w:t>
            </w:r>
          </w:p>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إنترنت الأشياء </w:t>
            </w:r>
            <w:r w:rsidRPr="001F5CF4">
              <w:rPr>
                <w:rFonts w:eastAsia="SimSun"/>
                <w:position w:val="2"/>
                <w:szCs w:val="26"/>
              </w:rPr>
              <w:t>(</w:t>
            </w:r>
            <w:proofErr w:type="spellStart"/>
            <w:r w:rsidRPr="001F5CF4">
              <w:rPr>
                <w:rFonts w:eastAsia="SimSun"/>
                <w:position w:val="2"/>
                <w:szCs w:val="26"/>
              </w:rPr>
              <w:t>IoT</w:t>
            </w:r>
            <w:proofErr w:type="spellEnd"/>
            <w:r w:rsidRPr="001F5CF4">
              <w:rPr>
                <w:rFonts w:eastAsia="SimSun"/>
                <w:position w:val="2"/>
                <w:szCs w:val="26"/>
              </w:rPr>
              <w:t>)</w:t>
            </w:r>
          </w:p>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التحديات الأمنية</w:t>
            </w:r>
          </w:p>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lastRenderedPageBreak/>
              <w:t>-</w:t>
            </w:r>
            <w:r w:rsidRPr="001F5CF4">
              <w:rPr>
                <w:rFonts w:eastAsia="SimSun"/>
                <w:spacing w:val="-6"/>
                <w:position w:val="2"/>
                <w:szCs w:val="26"/>
                <w:rtl/>
              </w:rPr>
              <w:tab/>
            </w:r>
            <w:r w:rsidRPr="001F5CF4">
              <w:rPr>
                <w:rFonts w:eastAsia="SimSun" w:hint="cs"/>
                <w:position w:val="2"/>
                <w:szCs w:val="26"/>
                <w:rtl/>
              </w:rPr>
              <w:t>الرسائل الاقتحامية عبر خدمة الرسائل القصيرة </w:t>
            </w:r>
            <w:r w:rsidRPr="001F5CF4">
              <w:rPr>
                <w:rFonts w:eastAsia="SimSun"/>
                <w:position w:val="2"/>
                <w:szCs w:val="26"/>
              </w:rPr>
              <w:t>SMS</w:t>
            </w:r>
          </w:p>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بطاقة صندوق البطاقات </w:t>
            </w:r>
            <w:r w:rsidRPr="001F5CF4">
              <w:rPr>
                <w:rFonts w:eastAsia="SimSun"/>
                <w:position w:val="2"/>
                <w:szCs w:val="26"/>
                <w:lang w:bidi="ar-EG"/>
              </w:rPr>
              <w:t>SIM</w:t>
            </w:r>
          </w:p>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استقصاء الوعي</w:t>
            </w:r>
          </w:p>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حماية الأطفال على الخط</w:t>
            </w:r>
            <w:r w:rsidRPr="001F5CF4">
              <w:rPr>
                <w:rFonts w:eastAsia="SimSun" w:hint="eastAsia"/>
                <w:position w:val="2"/>
                <w:szCs w:val="26"/>
                <w:rtl/>
              </w:rPr>
              <w:t> </w:t>
            </w:r>
            <w:r w:rsidRPr="001F5CF4">
              <w:rPr>
                <w:rFonts w:eastAsia="SimSun"/>
                <w:position w:val="2"/>
                <w:szCs w:val="26"/>
              </w:rPr>
              <w:t>(COP)</w:t>
            </w:r>
          </w:p>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الرسائل الاقتحامية/البرمجيات الضارة</w:t>
            </w:r>
          </w:p>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بناء القدرات/ورش العمل</w:t>
            </w:r>
          </w:p>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8"/>
              <w:jc w:val="left"/>
              <w:rPr>
                <w:rFonts w:eastAsia="SimSun"/>
                <w:bCs/>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الرقم القياسي العالمي للأمن السيبراني </w:t>
            </w:r>
            <w:r w:rsidRPr="001F5CF4">
              <w:rPr>
                <w:rFonts w:eastAsia="SimSun"/>
                <w:position w:val="2"/>
                <w:szCs w:val="26"/>
              </w:rPr>
              <w:t>(GCI)</w:t>
            </w:r>
          </w:p>
        </w:tc>
        <w:tc>
          <w:tcPr>
            <w:tcW w:w="894"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position w:val="2"/>
                <w:szCs w:val="26"/>
                <w:rtl/>
              </w:rPr>
            </w:pPr>
            <w:r w:rsidRPr="001F5CF4">
              <w:rPr>
                <w:rFonts w:eastAsia="SimSun" w:hint="cs"/>
                <w:b/>
                <w:bCs/>
                <w:color w:val="FF0000"/>
                <w:position w:val="2"/>
                <w:szCs w:val="26"/>
                <w:rtl/>
              </w:rPr>
              <w:lastRenderedPageBreak/>
              <w:t xml:space="preserve">استمرار </w:t>
            </w:r>
            <w:r w:rsidRPr="001F5CF4">
              <w:rPr>
                <w:rFonts w:eastAsia="SimSun" w:hint="cs"/>
                <w:position w:val="2"/>
                <w:szCs w:val="26"/>
                <w:rtl/>
              </w:rPr>
              <w:t>المسألة، مع تعديل العنوان والمحتوى.</w:t>
            </w:r>
          </w:p>
          <w:p w:rsidR="001F5CF4" w:rsidRPr="001F5CF4" w:rsidRDefault="001F5CF4" w:rsidP="001F5CF4">
            <w:pPr>
              <w:widowControl w:val="0"/>
              <w:spacing w:before="60" w:after="60" w:line="300" w:lineRule="exact"/>
              <w:jc w:val="left"/>
              <w:rPr>
                <w:rFonts w:eastAsia="SimSun"/>
                <w:b/>
                <w:bCs/>
                <w:position w:val="2"/>
                <w:szCs w:val="26"/>
              </w:rPr>
            </w:pPr>
            <w:r w:rsidRPr="001F5CF4">
              <w:rPr>
                <w:rFonts w:eastAsia="SimSun" w:hint="cs"/>
                <w:b/>
                <w:bCs/>
                <w:position w:val="2"/>
                <w:szCs w:val="26"/>
                <w:rtl/>
              </w:rPr>
              <w:t>"أفضل الممارسات بشأن مواجهة التهديدات الناشئة والمتطورة للأمن السيبراني"</w:t>
            </w:r>
          </w:p>
        </w:tc>
      </w:tr>
      <w:tr w:rsidR="001F5CF4" w:rsidRPr="001F5CF4" w:rsidTr="00B86A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71297">
            <w:pPr>
              <w:spacing w:before="60" w:after="60" w:line="300" w:lineRule="exact"/>
              <w:jc w:val="left"/>
              <w:rPr>
                <w:rFonts w:eastAsia="SimSun"/>
                <w:position w:val="2"/>
                <w:szCs w:val="26"/>
              </w:rPr>
            </w:pPr>
            <w:r w:rsidRPr="001F5CF4">
              <w:rPr>
                <w:rFonts w:eastAsia="SimSun"/>
                <w:b/>
                <w:bCs/>
                <w:position w:val="2"/>
                <w:szCs w:val="26"/>
                <w:rtl/>
              </w:rPr>
              <w:t>المسألة</w:t>
            </w:r>
            <w:r w:rsidRPr="001F5CF4">
              <w:rPr>
                <w:rFonts w:eastAsia="SimSun" w:hint="cs"/>
                <w:b/>
                <w:bCs/>
                <w:position w:val="2"/>
                <w:szCs w:val="26"/>
                <w:rtl/>
              </w:rPr>
              <w:t xml:space="preserve"> </w:t>
            </w:r>
            <w:r w:rsidRPr="001F5CF4">
              <w:rPr>
                <w:rFonts w:eastAsia="SimSun"/>
                <w:b/>
                <w:bCs/>
                <w:position w:val="2"/>
                <w:szCs w:val="26"/>
              </w:rPr>
              <w:t>4/2</w:t>
            </w:r>
            <w:r w:rsidRPr="001F5CF4">
              <w:rPr>
                <w:rFonts w:eastAsia="SimSun" w:hint="cs"/>
                <w:b/>
                <w:bCs/>
                <w:position w:val="2"/>
                <w:szCs w:val="26"/>
                <w:rtl/>
              </w:rPr>
              <w:t xml:space="preserve"> </w:t>
            </w:r>
            <w:r w:rsidRPr="001F5CF4">
              <w:rPr>
                <w:rFonts w:eastAsia="SimSun"/>
                <w:b/>
                <w:bCs/>
                <w:position w:val="2"/>
                <w:szCs w:val="26"/>
                <w:rtl/>
              </w:rPr>
              <w:br/>
            </w:r>
            <w:r w:rsidRPr="001F5CF4">
              <w:rPr>
                <w:rFonts w:eastAsia="SimSun" w:hint="cs"/>
                <w:position w:val="2"/>
                <w:szCs w:val="26"/>
                <w:rtl/>
              </w:rPr>
              <w:t>"مساعدة البلدان النامية في تنفيذ برامج المطابقة وقابلية التشغيل البيني"</w:t>
            </w:r>
          </w:p>
        </w:tc>
        <w:tc>
          <w:tcPr>
            <w:tcW w:w="647"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71297">
            <w:pPr>
              <w:spacing w:before="60" w:after="60" w:line="300" w:lineRule="exact"/>
              <w:jc w:val="left"/>
              <w:rPr>
                <w:rFonts w:eastAsia="SimSun"/>
                <w:position w:val="2"/>
                <w:szCs w:val="26"/>
              </w:rPr>
            </w:pPr>
            <w:r w:rsidRPr="001F5CF4">
              <w:rPr>
                <w:rFonts w:eastAsia="SimSun" w:hint="cs"/>
                <w:position w:val="2"/>
                <w:szCs w:val="26"/>
                <w:rtl/>
              </w:rPr>
              <w:t>وجهات نظر متباينة.</w:t>
            </w:r>
          </w:p>
        </w:tc>
        <w:tc>
          <w:tcPr>
            <w:tcW w:w="631"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71297">
            <w:pPr>
              <w:spacing w:before="60" w:after="60" w:line="300" w:lineRule="exact"/>
              <w:jc w:val="left"/>
              <w:rPr>
                <w:rFonts w:eastAsia="SimSun"/>
                <w:position w:val="2"/>
                <w:szCs w:val="26"/>
              </w:rPr>
            </w:pPr>
            <w:r w:rsidRPr="001F5CF4">
              <w:rPr>
                <w:rFonts w:eastAsia="SimSun" w:hint="cs"/>
                <w:position w:val="2"/>
                <w:szCs w:val="26"/>
                <w:rtl/>
              </w:rPr>
              <w:t>يمكن الاضطلاع بمزيد من العمل بشأن المطابقة وقابلية التشغيل البيني من خلال البرنامج (وليس كمسألة دراسة)</w:t>
            </w:r>
          </w:p>
        </w:tc>
        <w:tc>
          <w:tcPr>
            <w:tcW w:w="936"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71297">
            <w:pPr>
              <w:spacing w:before="60" w:after="60" w:line="300" w:lineRule="exact"/>
              <w:jc w:val="left"/>
              <w:rPr>
                <w:rFonts w:eastAsia="SimSun"/>
                <w:bCs/>
                <w:position w:val="2"/>
                <w:szCs w:val="26"/>
              </w:rPr>
            </w:pPr>
          </w:p>
        </w:tc>
        <w:tc>
          <w:tcPr>
            <w:tcW w:w="883"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71297">
            <w:pPr>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1F5CF4">
              <w:rPr>
                <w:rFonts w:eastAsia="SimSun" w:hint="cs"/>
                <w:spacing w:val="-4"/>
                <w:position w:val="2"/>
                <w:szCs w:val="26"/>
                <w:rtl/>
              </w:rPr>
              <w:t>-</w:t>
            </w:r>
            <w:r w:rsidRPr="001F5CF4">
              <w:rPr>
                <w:rFonts w:eastAsia="SimSun"/>
                <w:spacing w:val="-4"/>
                <w:position w:val="2"/>
                <w:szCs w:val="26"/>
                <w:rtl/>
              </w:rPr>
              <w:tab/>
            </w:r>
            <w:r w:rsidRPr="001F5CF4">
              <w:rPr>
                <w:rFonts w:eastAsia="SimSun" w:hint="cs"/>
                <w:spacing w:val="-4"/>
                <w:position w:val="2"/>
                <w:szCs w:val="26"/>
                <w:rtl/>
              </w:rPr>
              <w:t>المطابقة</w:t>
            </w:r>
          </w:p>
          <w:p w:rsidR="001F5CF4" w:rsidRPr="001F5CF4" w:rsidRDefault="001F5CF4" w:rsidP="00171297">
            <w:pPr>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1F5CF4">
              <w:rPr>
                <w:rFonts w:eastAsia="SimSun" w:hint="cs"/>
                <w:spacing w:val="-4"/>
                <w:position w:val="2"/>
                <w:szCs w:val="26"/>
                <w:rtl/>
              </w:rPr>
              <w:t>-</w:t>
            </w:r>
            <w:r w:rsidRPr="001F5CF4">
              <w:rPr>
                <w:rFonts w:eastAsia="SimSun"/>
                <w:spacing w:val="-4"/>
                <w:position w:val="2"/>
                <w:szCs w:val="26"/>
                <w:rtl/>
              </w:rPr>
              <w:tab/>
            </w:r>
            <w:r w:rsidRPr="001F5CF4">
              <w:rPr>
                <w:rFonts w:eastAsia="SimSun" w:hint="cs"/>
                <w:spacing w:val="-4"/>
                <w:position w:val="2"/>
                <w:szCs w:val="26"/>
                <w:rtl/>
              </w:rPr>
              <w:t>قابلية التشغيل البيني</w:t>
            </w:r>
          </w:p>
          <w:p w:rsidR="001F5CF4" w:rsidRPr="001F5CF4" w:rsidRDefault="001F5CF4" w:rsidP="00171297">
            <w:pPr>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1F5CF4">
              <w:rPr>
                <w:rFonts w:eastAsia="SimSun" w:hint="cs"/>
                <w:spacing w:val="-4"/>
                <w:position w:val="2"/>
                <w:szCs w:val="26"/>
                <w:rtl/>
              </w:rPr>
              <w:t>-</w:t>
            </w:r>
            <w:r w:rsidRPr="001F5CF4">
              <w:rPr>
                <w:rFonts w:eastAsia="SimSun"/>
                <w:spacing w:val="-4"/>
                <w:position w:val="2"/>
                <w:szCs w:val="26"/>
                <w:rtl/>
              </w:rPr>
              <w:tab/>
            </w:r>
            <w:r w:rsidRPr="001F5CF4">
              <w:rPr>
                <w:rFonts w:eastAsia="SimSun" w:hint="cs"/>
                <w:spacing w:val="-4"/>
                <w:position w:val="2"/>
                <w:szCs w:val="26"/>
                <w:rtl/>
              </w:rPr>
              <w:t>التصنيع المستدام</w:t>
            </w:r>
          </w:p>
          <w:p w:rsidR="001F5CF4" w:rsidRPr="001F5CF4" w:rsidRDefault="001F5CF4" w:rsidP="00171297">
            <w:pPr>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1F5CF4">
              <w:rPr>
                <w:rFonts w:eastAsia="SimSun" w:hint="cs"/>
                <w:spacing w:val="-4"/>
                <w:position w:val="2"/>
                <w:szCs w:val="26"/>
                <w:rtl/>
              </w:rPr>
              <w:t>-</w:t>
            </w:r>
            <w:r w:rsidRPr="001F5CF4">
              <w:rPr>
                <w:rFonts w:eastAsia="SimSun"/>
                <w:spacing w:val="-4"/>
                <w:position w:val="2"/>
                <w:szCs w:val="26"/>
                <w:rtl/>
              </w:rPr>
              <w:tab/>
            </w:r>
            <w:r w:rsidRPr="001F5CF4">
              <w:rPr>
                <w:rFonts w:eastAsia="SimSun" w:hint="cs"/>
                <w:spacing w:val="-4"/>
                <w:position w:val="2"/>
                <w:szCs w:val="26"/>
                <w:rtl/>
              </w:rPr>
              <w:t>البنى التحتية القادرة على الصمود</w:t>
            </w:r>
          </w:p>
          <w:p w:rsidR="001F5CF4" w:rsidRPr="001F5CF4" w:rsidRDefault="001F5CF4" w:rsidP="00171297">
            <w:pPr>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1F5CF4">
              <w:rPr>
                <w:rFonts w:eastAsia="SimSun" w:hint="cs"/>
                <w:spacing w:val="-4"/>
                <w:position w:val="2"/>
                <w:szCs w:val="26"/>
                <w:rtl/>
              </w:rPr>
              <w:t>-</w:t>
            </w:r>
            <w:r w:rsidRPr="001F5CF4">
              <w:rPr>
                <w:rFonts w:eastAsia="SimSun"/>
                <w:spacing w:val="-4"/>
                <w:position w:val="2"/>
                <w:szCs w:val="26"/>
                <w:rtl/>
              </w:rPr>
              <w:tab/>
            </w:r>
            <w:r w:rsidRPr="001F5CF4">
              <w:rPr>
                <w:rFonts w:eastAsia="SimSun" w:hint="cs"/>
                <w:spacing w:val="-4"/>
                <w:position w:val="2"/>
                <w:szCs w:val="26"/>
                <w:rtl/>
              </w:rPr>
              <w:t>المختبرات الافتراضية</w:t>
            </w:r>
          </w:p>
          <w:p w:rsidR="001F5CF4" w:rsidRPr="001F5CF4" w:rsidRDefault="001F5CF4" w:rsidP="00171297">
            <w:pPr>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1F5CF4">
              <w:rPr>
                <w:rFonts w:eastAsia="SimSun" w:hint="cs"/>
                <w:spacing w:val="-4"/>
                <w:position w:val="2"/>
                <w:szCs w:val="26"/>
                <w:rtl/>
              </w:rPr>
              <w:t>-</w:t>
            </w:r>
            <w:r w:rsidRPr="001F5CF4">
              <w:rPr>
                <w:rFonts w:eastAsia="SimSun"/>
                <w:spacing w:val="-4"/>
                <w:position w:val="2"/>
                <w:szCs w:val="26"/>
                <w:rtl/>
              </w:rPr>
              <w:tab/>
            </w:r>
            <w:r w:rsidRPr="001F5CF4">
              <w:rPr>
                <w:rFonts w:eastAsia="SimSun" w:hint="cs"/>
                <w:spacing w:val="-4"/>
                <w:position w:val="2"/>
                <w:szCs w:val="26"/>
                <w:rtl/>
              </w:rPr>
              <w:t>الاختبارات الافتراضية</w:t>
            </w:r>
          </w:p>
          <w:p w:rsidR="001F5CF4" w:rsidRPr="001F5CF4" w:rsidRDefault="001F5CF4" w:rsidP="00171297">
            <w:pPr>
              <w:tabs>
                <w:tab w:val="clear" w:pos="1134"/>
                <w:tab w:val="left" w:pos="288"/>
                <w:tab w:val="left" w:pos="1191"/>
                <w:tab w:val="left" w:pos="1588"/>
                <w:tab w:val="left" w:pos="1985"/>
              </w:tabs>
              <w:spacing w:before="60" w:after="60" w:line="300" w:lineRule="exact"/>
              <w:ind w:left="288" w:hanging="288"/>
              <w:jc w:val="left"/>
              <w:rPr>
                <w:rFonts w:eastAsia="SimSun"/>
                <w:bCs/>
                <w:position w:val="2"/>
                <w:szCs w:val="26"/>
              </w:rPr>
            </w:pPr>
            <w:r w:rsidRPr="001F5CF4">
              <w:rPr>
                <w:rFonts w:eastAsia="SimSun" w:hint="cs"/>
                <w:spacing w:val="-4"/>
                <w:position w:val="2"/>
                <w:szCs w:val="26"/>
                <w:rtl/>
              </w:rPr>
              <w:t>-</w:t>
            </w:r>
            <w:r w:rsidRPr="001F5CF4">
              <w:rPr>
                <w:rFonts w:eastAsia="SimSun"/>
                <w:spacing w:val="-4"/>
                <w:position w:val="2"/>
                <w:szCs w:val="26"/>
                <w:rtl/>
              </w:rPr>
              <w:tab/>
            </w:r>
            <w:r w:rsidRPr="001F5CF4">
              <w:rPr>
                <w:rFonts w:eastAsia="SimSun" w:hint="cs"/>
                <w:spacing w:val="-4"/>
                <w:position w:val="2"/>
                <w:szCs w:val="26"/>
                <w:rtl/>
              </w:rPr>
              <w:t>السياسات والتنظيم</w:t>
            </w:r>
          </w:p>
        </w:tc>
        <w:tc>
          <w:tcPr>
            <w:tcW w:w="894"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71297">
            <w:pPr>
              <w:spacing w:before="60" w:after="60" w:line="300" w:lineRule="exact"/>
              <w:jc w:val="left"/>
              <w:rPr>
                <w:rFonts w:eastAsia="SimSun"/>
                <w:b/>
                <w:bCs/>
                <w:spacing w:val="-6"/>
                <w:position w:val="2"/>
                <w:szCs w:val="26"/>
              </w:rPr>
            </w:pPr>
            <w:r w:rsidRPr="001F5CF4">
              <w:rPr>
                <w:rFonts w:eastAsia="SimSun" w:hint="cs"/>
                <w:b/>
                <w:bCs/>
                <w:spacing w:val="-6"/>
                <w:position w:val="2"/>
                <w:szCs w:val="26"/>
                <w:rtl/>
              </w:rPr>
              <w:t>الموضوع بالغ الأهمية. فتوفير المساعدة للبلدان النامية أمر حاسم.</w:t>
            </w:r>
          </w:p>
          <w:p w:rsidR="001F5CF4" w:rsidRPr="001F5CF4" w:rsidRDefault="001F5CF4" w:rsidP="00171297">
            <w:pPr>
              <w:spacing w:before="60" w:after="60" w:line="300" w:lineRule="exact"/>
              <w:jc w:val="left"/>
              <w:rPr>
                <w:rFonts w:eastAsia="SimSun"/>
                <w:b/>
                <w:bCs/>
                <w:color w:val="FF0000"/>
                <w:spacing w:val="-6"/>
                <w:position w:val="2"/>
                <w:szCs w:val="26"/>
              </w:rPr>
            </w:pPr>
            <w:r w:rsidRPr="001F5CF4">
              <w:rPr>
                <w:rFonts w:eastAsia="SimSun" w:hint="cs"/>
                <w:b/>
                <w:bCs/>
                <w:color w:val="FF0000"/>
                <w:spacing w:val="-6"/>
                <w:position w:val="2"/>
                <w:szCs w:val="26"/>
                <w:rtl/>
              </w:rPr>
              <w:t>استمرار المسألة</w:t>
            </w:r>
          </w:p>
          <w:p w:rsidR="001F5CF4" w:rsidRPr="001F5CF4" w:rsidRDefault="001F5CF4" w:rsidP="00171297">
            <w:pPr>
              <w:spacing w:before="60" w:after="60" w:line="300" w:lineRule="exact"/>
              <w:jc w:val="left"/>
              <w:rPr>
                <w:rFonts w:eastAsia="SimSun"/>
                <w:b/>
                <w:bCs/>
                <w:spacing w:val="-6"/>
                <w:position w:val="2"/>
                <w:szCs w:val="26"/>
              </w:rPr>
            </w:pPr>
            <w:r w:rsidRPr="001F5CF4">
              <w:rPr>
                <w:rFonts w:eastAsia="SimSun" w:hint="cs"/>
                <w:b/>
                <w:bCs/>
                <w:spacing w:val="-6"/>
                <w:position w:val="2"/>
                <w:szCs w:val="26"/>
                <w:rtl/>
              </w:rPr>
              <w:t>["الاستراتيجيات والسياسات والحلول المبتكرة لتنفيذ برامج المطابقة وقابلية التشغيل البيني </w:t>
            </w:r>
            <w:r w:rsidRPr="001F5CF4">
              <w:rPr>
                <w:rFonts w:eastAsia="SimSun"/>
                <w:b/>
                <w:bCs/>
                <w:spacing w:val="-6"/>
                <w:position w:val="2"/>
                <w:szCs w:val="26"/>
              </w:rPr>
              <w:t>(C&amp;I)</w:t>
            </w:r>
            <w:r w:rsidRPr="001F5CF4">
              <w:rPr>
                <w:rFonts w:eastAsia="SimSun" w:hint="cs"/>
                <w:b/>
                <w:bCs/>
                <w:spacing w:val="-6"/>
                <w:position w:val="2"/>
                <w:szCs w:val="26"/>
                <w:rtl/>
                <w:lang w:bidi="ar-EG"/>
              </w:rPr>
              <w:t xml:space="preserve"> ومكافحة معدات تكنولوجيا المعلومات والاتصالات الزائفة في البلدان النامية"</w:t>
            </w:r>
            <w:r w:rsidRPr="001F5CF4">
              <w:rPr>
                <w:rFonts w:eastAsia="SimSun" w:hint="cs"/>
                <w:b/>
                <w:bCs/>
                <w:spacing w:val="-6"/>
                <w:position w:val="2"/>
                <w:szCs w:val="26"/>
                <w:rtl/>
              </w:rPr>
              <w:t>]</w:t>
            </w:r>
          </w:p>
          <w:p w:rsidR="001F5CF4" w:rsidRPr="001F5CF4" w:rsidRDefault="001F5CF4" w:rsidP="00171297">
            <w:pPr>
              <w:spacing w:before="60" w:after="60" w:line="300" w:lineRule="exact"/>
              <w:jc w:val="left"/>
              <w:rPr>
                <w:rFonts w:eastAsia="SimSun"/>
                <w:position w:val="2"/>
                <w:szCs w:val="26"/>
              </w:rPr>
            </w:pPr>
            <w:bookmarkStart w:id="56" w:name="lt_pId590"/>
            <w:r w:rsidRPr="001F5CF4">
              <w:rPr>
                <w:rFonts w:eastAsia="SimSun" w:hint="cs"/>
                <w:b/>
                <w:bCs/>
                <w:color w:val="FF0000"/>
                <w:spacing w:val="-6"/>
                <w:position w:val="2"/>
                <w:szCs w:val="26"/>
                <w:rtl/>
              </w:rPr>
              <w:t>عدم استمرار المسألة</w:t>
            </w:r>
            <w:bookmarkEnd w:id="56"/>
            <w:r w:rsidRPr="001F5CF4">
              <w:rPr>
                <w:rFonts w:eastAsia="SimSun" w:hint="cs"/>
                <w:b/>
                <w:bCs/>
                <w:color w:val="FF0000"/>
                <w:spacing w:val="-6"/>
                <w:position w:val="2"/>
                <w:szCs w:val="26"/>
                <w:rtl/>
              </w:rPr>
              <w:t xml:space="preserve"> </w:t>
            </w:r>
            <w:r w:rsidRPr="001F5CF4">
              <w:rPr>
                <w:rFonts w:eastAsia="SimSun" w:hint="cs"/>
                <w:spacing w:val="-6"/>
                <w:position w:val="2"/>
                <w:szCs w:val="26"/>
                <w:rtl/>
              </w:rPr>
              <w:t>(مواصلة العمل في إطار برامج مكتبي تنمية وتقييس الاتصالات (وليس كمسألة دراسة))</w:t>
            </w:r>
          </w:p>
        </w:tc>
      </w:tr>
      <w:tr w:rsidR="001F5CF4" w:rsidRPr="001F5CF4" w:rsidTr="00B86A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71297">
            <w:pPr>
              <w:keepNext/>
              <w:widowControl w:val="0"/>
              <w:spacing w:before="60" w:after="60" w:line="300" w:lineRule="exact"/>
              <w:jc w:val="left"/>
              <w:rPr>
                <w:rFonts w:eastAsia="SimSun"/>
                <w:position w:val="2"/>
                <w:szCs w:val="26"/>
                <w:rtl/>
                <w:lang w:bidi="ar-EG"/>
              </w:rPr>
            </w:pPr>
            <w:r w:rsidRPr="001F5CF4">
              <w:rPr>
                <w:rFonts w:eastAsia="SimSun"/>
                <w:b/>
                <w:bCs/>
                <w:position w:val="2"/>
                <w:szCs w:val="26"/>
                <w:rtl/>
              </w:rPr>
              <w:lastRenderedPageBreak/>
              <w:t>المسألة</w:t>
            </w:r>
            <w:r w:rsidRPr="001F5CF4">
              <w:rPr>
                <w:rFonts w:eastAsia="SimSun" w:hint="cs"/>
                <w:b/>
                <w:bCs/>
                <w:position w:val="2"/>
                <w:szCs w:val="26"/>
                <w:rtl/>
                <w:lang w:bidi="ar-SY"/>
              </w:rPr>
              <w:t xml:space="preserve"> </w:t>
            </w:r>
            <w:r w:rsidRPr="001F5CF4">
              <w:rPr>
                <w:rFonts w:eastAsia="SimSun"/>
                <w:b/>
                <w:bCs/>
                <w:position w:val="2"/>
                <w:szCs w:val="26"/>
              </w:rPr>
              <w:t>5/2</w:t>
            </w:r>
            <w:r w:rsidRPr="001F5CF4">
              <w:rPr>
                <w:rFonts w:eastAsia="SimSun" w:hint="cs"/>
                <w:b/>
                <w:bCs/>
                <w:position w:val="2"/>
                <w:szCs w:val="26"/>
                <w:rtl/>
              </w:rPr>
              <w:t xml:space="preserve"> </w:t>
            </w:r>
            <w:r w:rsidRPr="001F5CF4">
              <w:rPr>
                <w:rFonts w:eastAsia="SimSun"/>
                <w:b/>
                <w:bCs/>
                <w:position w:val="2"/>
                <w:szCs w:val="26"/>
                <w:rtl/>
              </w:rPr>
              <w:br/>
            </w:r>
            <w:r w:rsidRPr="001F5CF4">
              <w:rPr>
                <w:rFonts w:eastAsia="SimSun" w:hint="cs"/>
                <w:position w:val="2"/>
                <w:szCs w:val="26"/>
                <w:rtl/>
              </w:rPr>
              <w:t>"</w:t>
            </w:r>
            <w:r w:rsidRPr="001F5CF4">
              <w:rPr>
                <w:rFonts w:eastAsia="SimSun" w:hint="eastAsia"/>
                <w:position w:val="2"/>
                <w:szCs w:val="26"/>
                <w:rtl/>
              </w:rPr>
              <w:t>استعمال</w:t>
            </w:r>
            <w:r w:rsidRPr="001F5CF4">
              <w:rPr>
                <w:rFonts w:eastAsia="SimSun"/>
                <w:position w:val="2"/>
                <w:szCs w:val="26"/>
                <w:rtl/>
              </w:rPr>
              <w:t xml:space="preserve"> </w:t>
            </w:r>
            <w:r w:rsidRPr="001F5CF4">
              <w:rPr>
                <w:rFonts w:eastAsia="SimSun" w:hint="eastAsia"/>
                <w:position w:val="2"/>
                <w:szCs w:val="26"/>
                <w:rtl/>
              </w:rPr>
              <w:t>الاتصالات</w:t>
            </w:r>
            <w:r w:rsidRPr="001F5CF4">
              <w:rPr>
                <w:rFonts w:eastAsia="SimSun"/>
                <w:position w:val="2"/>
                <w:szCs w:val="26"/>
                <w:rtl/>
              </w:rPr>
              <w:t>/</w:t>
            </w:r>
            <w:r w:rsidRPr="001F5CF4">
              <w:rPr>
                <w:rFonts w:eastAsia="SimSun" w:hint="eastAsia"/>
                <w:position w:val="2"/>
                <w:szCs w:val="26"/>
                <w:rtl/>
              </w:rPr>
              <w:t>تكنولوجيا</w:t>
            </w:r>
            <w:r w:rsidRPr="001F5CF4">
              <w:rPr>
                <w:rFonts w:eastAsia="SimSun"/>
                <w:position w:val="2"/>
                <w:szCs w:val="26"/>
                <w:rtl/>
              </w:rPr>
              <w:t xml:space="preserve"> </w:t>
            </w:r>
            <w:r w:rsidRPr="001F5CF4">
              <w:rPr>
                <w:rFonts w:eastAsia="SimSun" w:hint="eastAsia"/>
                <w:position w:val="2"/>
                <w:szCs w:val="26"/>
                <w:rtl/>
              </w:rPr>
              <w:t>المعلومات</w:t>
            </w:r>
            <w:r w:rsidRPr="001F5CF4">
              <w:rPr>
                <w:rFonts w:eastAsia="SimSun"/>
                <w:position w:val="2"/>
                <w:szCs w:val="26"/>
                <w:rtl/>
              </w:rPr>
              <w:t xml:space="preserve"> </w:t>
            </w:r>
            <w:r w:rsidRPr="001F5CF4">
              <w:rPr>
                <w:rFonts w:eastAsia="SimSun" w:hint="eastAsia"/>
                <w:position w:val="2"/>
                <w:szCs w:val="26"/>
                <w:rtl/>
              </w:rPr>
              <w:t>والاتصالات</w:t>
            </w:r>
            <w:r w:rsidRPr="001F5CF4">
              <w:rPr>
                <w:rFonts w:eastAsia="SimSun"/>
                <w:position w:val="2"/>
                <w:szCs w:val="26"/>
                <w:rtl/>
              </w:rPr>
              <w:t xml:space="preserve"> </w:t>
            </w:r>
            <w:r w:rsidRPr="001F5CF4">
              <w:rPr>
                <w:rFonts w:eastAsia="SimSun" w:hint="eastAsia"/>
                <w:position w:val="2"/>
                <w:szCs w:val="26"/>
                <w:rtl/>
              </w:rPr>
              <w:t>من</w:t>
            </w:r>
            <w:r w:rsidRPr="001F5CF4">
              <w:rPr>
                <w:rFonts w:eastAsia="SimSun"/>
                <w:position w:val="2"/>
                <w:szCs w:val="26"/>
                <w:rtl/>
              </w:rPr>
              <w:t xml:space="preserve"> </w:t>
            </w:r>
            <w:r w:rsidRPr="001F5CF4">
              <w:rPr>
                <w:rFonts w:eastAsia="SimSun" w:hint="eastAsia"/>
                <w:position w:val="2"/>
                <w:szCs w:val="26"/>
                <w:rtl/>
              </w:rPr>
              <w:t>أجل</w:t>
            </w:r>
            <w:r w:rsidRPr="001F5CF4">
              <w:rPr>
                <w:rFonts w:eastAsia="SimSun"/>
                <w:position w:val="2"/>
                <w:szCs w:val="26"/>
                <w:rtl/>
              </w:rPr>
              <w:t xml:space="preserve"> </w:t>
            </w:r>
            <w:r w:rsidRPr="001F5CF4">
              <w:rPr>
                <w:rFonts w:eastAsia="SimSun" w:hint="eastAsia"/>
                <w:position w:val="2"/>
                <w:szCs w:val="26"/>
                <w:rtl/>
              </w:rPr>
              <w:t>التأهب</w:t>
            </w:r>
            <w:r w:rsidRPr="001F5CF4">
              <w:rPr>
                <w:rFonts w:eastAsia="SimSun"/>
                <w:position w:val="2"/>
                <w:szCs w:val="26"/>
                <w:rtl/>
              </w:rPr>
              <w:t xml:space="preserve"> </w:t>
            </w:r>
            <w:r w:rsidRPr="001F5CF4">
              <w:rPr>
                <w:rFonts w:eastAsia="SimSun" w:hint="eastAsia"/>
                <w:position w:val="2"/>
                <w:szCs w:val="26"/>
                <w:rtl/>
              </w:rPr>
              <w:t>للكوارث</w:t>
            </w:r>
            <w:r w:rsidRPr="001F5CF4">
              <w:rPr>
                <w:rFonts w:eastAsia="SimSun"/>
                <w:position w:val="2"/>
                <w:szCs w:val="26"/>
                <w:rtl/>
              </w:rPr>
              <w:t xml:space="preserve"> </w:t>
            </w:r>
            <w:r w:rsidRPr="001F5CF4">
              <w:rPr>
                <w:rFonts w:eastAsia="SimSun" w:hint="eastAsia"/>
                <w:position w:val="2"/>
                <w:szCs w:val="26"/>
                <w:rtl/>
              </w:rPr>
              <w:t>والتخفيف</w:t>
            </w:r>
            <w:r w:rsidRPr="001F5CF4">
              <w:rPr>
                <w:rFonts w:eastAsia="SimSun"/>
                <w:position w:val="2"/>
                <w:szCs w:val="26"/>
                <w:rtl/>
              </w:rPr>
              <w:t xml:space="preserve"> </w:t>
            </w:r>
            <w:r w:rsidRPr="001F5CF4">
              <w:rPr>
                <w:rFonts w:eastAsia="SimSun" w:hint="eastAsia"/>
                <w:position w:val="2"/>
                <w:szCs w:val="26"/>
                <w:rtl/>
              </w:rPr>
              <w:t>من</w:t>
            </w:r>
            <w:r w:rsidRPr="001F5CF4">
              <w:rPr>
                <w:rFonts w:eastAsia="SimSun"/>
                <w:position w:val="2"/>
                <w:szCs w:val="26"/>
                <w:rtl/>
              </w:rPr>
              <w:t xml:space="preserve"> </w:t>
            </w:r>
            <w:r w:rsidRPr="001F5CF4">
              <w:rPr>
                <w:rFonts w:eastAsia="SimSun" w:hint="eastAsia"/>
                <w:position w:val="2"/>
                <w:szCs w:val="26"/>
                <w:rtl/>
              </w:rPr>
              <w:t>آثارها</w:t>
            </w:r>
            <w:r w:rsidRPr="001F5CF4">
              <w:rPr>
                <w:rFonts w:eastAsia="SimSun"/>
                <w:position w:val="2"/>
                <w:szCs w:val="26"/>
                <w:rtl/>
              </w:rPr>
              <w:t xml:space="preserve"> </w:t>
            </w:r>
            <w:r w:rsidRPr="001F5CF4">
              <w:rPr>
                <w:rFonts w:eastAsia="SimSun" w:hint="eastAsia"/>
                <w:position w:val="2"/>
                <w:szCs w:val="26"/>
                <w:rtl/>
              </w:rPr>
              <w:t>والتصدي</w:t>
            </w:r>
            <w:r w:rsidRPr="001F5CF4">
              <w:rPr>
                <w:rFonts w:eastAsia="SimSun"/>
                <w:position w:val="2"/>
                <w:szCs w:val="26"/>
                <w:rtl/>
              </w:rPr>
              <w:t xml:space="preserve"> </w:t>
            </w:r>
            <w:r w:rsidRPr="001F5CF4">
              <w:rPr>
                <w:rFonts w:eastAsia="SimSun" w:hint="eastAsia"/>
                <w:position w:val="2"/>
                <w:szCs w:val="26"/>
                <w:rtl/>
              </w:rPr>
              <w:t>لها</w:t>
            </w:r>
            <w:r w:rsidRPr="001F5CF4">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71297">
            <w:pPr>
              <w:keepNext/>
              <w:widowControl w:val="0"/>
              <w:spacing w:before="60" w:after="60" w:line="300" w:lineRule="exact"/>
              <w:jc w:val="left"/>
              <w:rPr>
                <w:rFonts w:eastAsia="SimSun"/>
                <w:position w:val="2"/>
                <w:szCs w:val="26"/>
              </w:rPr>
            </w:pPr>
            <w:r w:rsidRPr="001F5CF4">
              <w:rPr>
                <w:rFonts w:eastAsia="SimSun" w:hint="cs"/>
                <w:position w:val="2"/>
                <w:szCs w:val="26"/>
                <w:rtl/>
              </w:rPr>
              <w:t>استمرار المسألة مع تعديل العنوان والمحتوى. موضوعات مختلفة كل عام، مثل الإنذار المبكر والعوائق السياساتية والتنظيمية أمام التنفيذ ودورات تدريبية على اتصالات الكوارث.</w:t>
            </w:r>
          </w:p>
        </w:tc>
        <w:tc>
          <w:tcPr>
            <w:tcW w:w="631"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71297">
            <w:pPr>
              <w:keepNext/>
              <w:spacing w:before="60" w:after="60" w:line="300" w:lineRule="exact"/>
              <w:jc w:val="left"/>
              <w:rPr>
                <w:rFonts w:eastAsia="SimSun"/>
                <w:position w:val="2"/>
                <w:szCs w:val="26"/>
                <w:rtl/>
                <w:lang w:bidi="ar-EG"/>
              </w:rPr>
            </w:pPr>
            <w:r w:rsidRPr="001F5CF4">
              <w:rPr>
                <w:rFonts w:eastAsia="SimSun" w:hint="cs"/>
                <w:position w:val="2"/>
                <w:szCs w:val="26"/>
                <w:rtl/>
              </w:rPr>
              <w:t>الدمج مع المسألة </w:t>
            </w:r>
            <w:r w:rsidRPr="001F5CF4">
              <w:rPr>
                <w:rFonts w:eastAsia="SimSun"/>
                <w:position w:val="2"/>
                <w:szCs w:val="26"/>
              </w:rPr>
              <w:t>6/2</w:t>
            </w:r>
            <w:r w:rsidRPr="001F5CF4">
              <w:rPr>
                <w:rFonts w:eastAsia="SimSun" w:hint="cs"/>
                <w:position w:val="2"/>
                <w:szCs w:val="26"/>
                <w:rtl/>
                <w:lang w:bidi="ar-EG"/>
              </w:rPr>
              <w:t>. تطوير أسلوب جديد.</w:t>
            </w:r>
          </w:p>
        </w:tc>
        <w:tc>
          <w:tcPr>
            <w:tcW w:w="936"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71297">
            <w:pPr>
              <w:keepNext/>
              <w:widowControl w:val="0"/>
              <w:spacing w:before="60" w:after="60" w:line="300" w:lineRule="exact"/>
              <w:jc w:val="left"/>
              <w:rPr>
                <w:rFonts w:eastAsia="SimSun"/>
                <w:b/>
                <w:spacing w:val="-2"/>
                <w:position w:val="2"/>
                <w:szCs w:val="26"/>
                <w:rtl/>
                <w:lang w:bidi="ar-EG"/>
              </w:rPr>
            </w:pPr>
            <w:r w:rsidRPr="001F5CF4">
              <w:rPr>
                <w:rFonts w:eastAsia="SimSun" w:hint="cs"/>
                <w:spacing w:val="-2"/>
                <w:position w:val="2"/>
                <w:szCs w:val="26"/>
                <w:rtl/>
              </w:rPr>
              <w:t>دمج المسألة </w:t>
            </w:r>
            <w:r w:rsidRPr="001F5CF4">
              <w:rPr>
                <w:rFonts w:eastAsia="SimSun"/>
                <w:spacing w:val="-2"/>
                <w:position w:val="2"/>
                <w:szCs w:val="26"/>
              </w:rPr>
              <w:t>5/2</w:t>
            </w:r>
            <w:r w:rsidRPr="001F5CF4">
              <w:rPr>
                <w:rFonts w:eastAsia="SimSun" w:hint="cs"/>
                <w:spacing w:val="-2"/>
                <w:position w:val="2"/>
                <w:szCs w:val="26"/>
                <w:rtl/>
                <w:lang w:bidi="ar-EG"/>
              </w:rPr>
              <w:t xml:space="preserve"> مع المسألة </w:t>
            </w:r>
            <w:r w:rsidRPr="001F5CF4">
              <w:rPr>
                <w:rFonts w:eastAsia="SimSun"/>
                <w:spacing w:val="-2"/>
                <w:position w:val="2"/>
                <w:szCs w:val="26"/>
                <w:lang w:bidi="ar-EG"/>
              </w:rPr>
              <w:t>6/2</w:t>
            </w:r>
            <w:r w:rsidRPr="001F5CF4">
              <w:rPr>
                <w:rFonts w:eastAsia="SimSun" w:hint="cs"/>
                <w:spacing w:val="-2"/>
                <w:position w:val="2"/>
                <w:szCs w:val="26"/>
                <w:rtl/>
                <w:lang w:bidi="ar-EG"/>
              </w:rPr>
              <w:t xml:space="preserve"> تحت عنوان "استعمال الاتصالات/تكنولوجيا المعلومات والاتصالات من أجل تغير المناخ وإدارة الكوارث الطبيعية وحالات الطوارئ" (الوثيقة </w:t>
            </w:r>
            <w:r w:rsidRPr="001F5CF4">
              <w:rPr>
                <w:rFonts w:eastAsia="SimSun"/>
                <w:spacing w:val="-2"/>
                <w:position w:val="2"/>
                <w:szCs w:val="26"/>
                <w:lang w:bidi="ar-EG"/>
              </w:rPr>
              <w:t>2/424</w:t>
            </w:r>
            <w:r w:rsidRPr="001F5CF4">
              <w:rPr>
                <w:rFonts w:eastAsia="SimSun" w:hint="cs"/>
                <w:spacing w:val="-2"/>
                <w:position w:val="2"/>
                <w:szCs w:val="26"/>
                <w:rtl/>
                <w:lang w:bidi="ar-EG"/>
              </w:rPr>
              <w:t xml:space="preserve"> - كوت ديفوار)</w:t>
            </w:r>
          </w:p>
        </w:tc>
        <w:tc>
          <w:tcPr>
            <w:tcW w:w="883"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71297">
            <w:pPr>
              <w:keepNext/>
              <w:widowControl w:val="0"/>
              <w:tabs>
                <w:tab w:val="clear" w:pos="1134"/>
                <w:tab w:val="left" w:pos="288"/>
                <w:tab w:val="left" w:pos="1588"/>
                <w:tab w:val="left" w:pos="1985"/>
              </w:tabs>
              <w:spacing w:before="60" w:after="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مبادئ توجيهية للتنفيذ</w:t>
            </w:r>
          </w:p>
          <w:p w:rsidR="001F5CF4" w:rsidRPr="001F5CF4" w:rsidRDefault="001F5CF4" w:rsidP="00171297">
            <w:pPr>
              <w:keepNext/>
              <w:widowControl w:val="0"/>
              <w:tabs>
                <w:tab w:val="clear" w:pos="1134"/>
                <w:tab w:val="left" w:pos="288"/>
                <w:tab w:val="left" w:pos="794"/>
                <w:tab w:val="left" w:pos="1588"/>
                <w:tab w:val="left" w:pos="1985"/>
              </w:tabs>
              <w:spacing w:before="60" w:after="60" w:line="300" w:lineRule="exact"/>
              <w:rPr>
                <w:rFonts w:eastAsia="SimSun"/>
                <w:b/>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بيئة سياساتية تمكينية</w:t>
            </w:r>
          </w:p>
          <w:p w:rsidR="001F5CF4" w:rsidRPr="001F5CF4" w:rsidRDefault="001F5CF4" w:rsidP="00171297">
            <w:pPr>
              <w:keepNext/>
              <w:widowControl w:val="0"/>
              <w:tabs>
                <w:tab w:val="clear" w:pos="1134"/>
                <w:tab w:val="left" w:pos="288"/>
                <w:tab w:val="left" w:pos="794"/>
                <w:tab w:val="left" w:pos="1588"/>
                <w:tab w:val="left" w:pos="1985"/>
              </w:tabs>
              <w:spacing w:before="60" w:after="60" w:line="300" w:lineRule="exact"/>
              <w:rPr>
                <w:rFonts w:eastAsia="SimSun"/>
                <w:b/>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أنظمة للإنذار المبكر</w:t>
            </w:r>
          </w:p>
          <w:p w:rsidR="001F5CF4" w:rsidRPr="001F5CF4" w:rsidRDefault="001F5CF4" w:rsidP="00171297">
            <w:pPr>
              <w:keepNext/>
              <w:widowControl w:val="0"/>
              <w:tabs>
                <w:tab w:val="clear" w:pos="1134"/>
                <w:tab w:val="left" w:pos="288"/>
                <w:tab w:val="left" w:pos="794"/>
                <w:tab w:val="left" w:pos="1588"/>
                <w:tab w:val="left" w:pos="1985"/>
              </w:tabs>
              <w:spacing w:before="60" w:after="60" w:line="300" w:lineRule="exact"/>
              <w:rPr>
                <w:rFonts w:eastAsia="SimSun"/>
                <w:b/>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اتصالات الطوارئ</w:t>
            </w:r>
          </w:p>
          <w:p w:rsidR="001F5CF4" w:rsidRPr="001F5CF4" w:rsidRDefault="001F5CF4" w:rsidP="00171297">
            <w:pPr>
              <w:keepNext/>
              <w:widowControl w:val="0"/>
              <w:tabs>
                <w:tab w:val="clear" w:pos="1134"/>
                <w:tab w:val="left" w:pos="288"/>
                <w:tab w:val="left" w:pos="794"/>
                <w:tab w:val="left" w:pos="1588"/>
                <w:tab w:val="left" w:pos="1985"/>
              </w:tabs>
              <w:spacing w:before="60" w:after="60" w:line="300" w:lineRule="exact"/>
              <w:rPr>
                <w:rFonts w:eastAsia="SimSun"/>
                <w:b/>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تمرينات ودورات تدريبية</w:t>
            </w:r>
          </w:p>
          <w:p w:rsidR="001F5CF4" w:rsidRPr="001F5CF4" w:rsidRDefault="001F5CF4" w:rsidP="00171297">
            <w:pPr>
              <w:keepNext/>
              <w:widowControl w:val="0"/>
              <w:tabs>
                <w:tab w:val="clear" w:pos="1134"/>
                <w:tab w:val="left" w:pos="288"/>
                <w:tab w:val="left" w:pos="794"/>
                <w:tab w:val="left" w:pos="1588"/>
                <w:tab w:val="left" w:pos="1985"/>
              </w:tabs>
              <w:spacing w:before="60" w:after="60" w:line="300" w:lineRule="exact"/>
              <w:rPr>
                <w:rFonts w:eastAsia="SimSun"/>
                <w:b/>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اتجاهات التكنولوجيا</w:t>
            </w:r>
          </w:p>
          <w:p w:rsidR="001F5CF4" w:rsidRPr="001F5CF4" w:rsidRDefault="001F5CF4" w:rsidP="00171297">
            <w:pPr>
              <w:keepNext/>
              <w:widowControl w:val="0"/>
              <w:tabs>
                <w:tab w:val="clear" w:pos="1134"/>
                <w:tab w:val="left" w:pos="288"/>
                <w:tab w:val="left" w:pos="794"/>
                <w:tab w:val="left" w:pos="1588"/>
                <w:tab w:val="left" w:pos="1985"/>
              </w:tabs>
              <w:spacing w:before="60" w:after="60" w:line="300" w:lineRule="exact"/>
              <w:rPr>
                <w:rFonts w:eastAsia="SimSun"/>
                <w:b/>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التحقق من السلامة</w:t>
            </w:r>
          </w:p>
        </w:tc>
        <w:tc>
          <w:tcPr>
            <w:tcW w:w="894"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71297">
            <w:pPr>
              <w:keepNext/>
              <w:widowControl w:val="0"/>
              <w:spacing w:before="60" w:after="60" w:line="300" w:lineRule="exact"/>
              <w:jc w:val="left"/>
              <w:rPr>
                <w:rFonts w:eastAsia="SimSun"/>
                <w:spacing w:val="-4"/>
                <w:position w:val="2"/>
                <w:szCs w:val="26"/>
              </w:rPr>
            </w:pPr>
            <w:bookmarkStart w:id="57" w:name="lt_pId605"/>
            <w:r w:rsidRPr="001F5CF4">
              <w:rPr>
                <w:rFonts w:eastAsia="SimSun" w:hint="cs"/>
                <w:b/>
                <w:bCs/>
                <w:color w:val="FF0000"/>
                <w:spacing w:val="-4"/>
                <w:position w:val="2"/>
                <w:szCs w:val="26"/>
                <w:rtl/>
              </w:rPr>
              <w:t xml:space="preserve">استمرار </w:t>
            </w:r>
            <w:bookmarkEnd w:id="57"/>
            <w:r w:rsidRPr="001F5CF4">
              <w:rPr>
                <w:rFonts w:eastAsia="SimSun" w:hint="cs"/>
                <w:spacing w:val="-4"/>
                <w:position w:val="2"/>
                <w:szCs w:val="26"/>
                <w:rtl/>
              </w:rPr>
              <w:t>المسألة مع تعديل العنوان والمحتوى. موضوعات مختلفة كل عام، مثل الإنذار المبكر والعوائق السياساتية والتنظيمية أمام التنفيذ ودورات تدريبية على اتصالات الكوارث.</w:t>
            </w:r>
          </w:p>
          <w:p w:rsidR="001F5CF4" w:rsidRPr="001F5CF4" w:rsidRDefault="001F5CF4" w:rsidP="00171297">
            <w:pPr>
              <w:keepNext/>
              <w:widowControl w:val="0"/>
              <w:spacing w:before="60" w:after="60" w:line="300" w:lineRule="exact"/>
              <w:jc w:val="left"/>
              <w:rPr>
                <w:rFonts w:eastAsia="SimSun"/>
                <w:b/>
                <w:bCs/>
                <w:color w:val="FF0000"/>
                <w:position w:val="2"/>
                <w:szCs w:val="26"/>
              </w:rPr>
            </w:pPr>
            <w:r w:rsidRPr="001F5CF4">
              <w:rPr>
                <w:rFonts w:eastAsia="SimSun" w:hint="cs"/>
                <w:b/>
                <w:bCs/>
                <w:spacing w:val="-4"/>
                <w:position w:val="2"/>
                <w:szCs w:val="26"/>
                <w:rtl/>
              </w:rPr>
              <w:t>"أفضل الممارسات والمبادئ التوجيهية للتنفيذ بشأن استعمال الاتصالات/تكنولوجيا المعلومات والاتصالات في إدارة الكوارث"</w:t>
            </w:r>
          </w:p>
        </w:tc>
      </w:tr>
      <w:tr w:rsidR="001F5CF4" w:rsidRPr="001F5CF4" w:rsidTr="00B86A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spacing w:before="60" w:after="60" w:line="300" w:lineRule="exact"/>
              <w:jc w:val="left"/>
              <w:rPr>
                <w:rFonts w:eastAsia="SimSun"/>
                <w:position w:val="2"/>
                <w:szCs w:val="26"/>
              </w:rPr>
            </w:pPr>
            <w:r w:rsidRPr="001F5CF4">
              <w:rPr>
                <w:rFonts w:eastAsia="SimSun"/>
                <w:b/>
                <w:bCs/>
                <w:position w:val="2"/>
                <w:szCs w:val="26"/>
                <w:rtl/>
              </w:rPr>
              <w:t>المسألة</w:t>
            </w:r>
            <w:r w:rsidRPr="001F5CF4">
              <w:rPr>
                <w:rFonts w:eastAsia="SimSun" w:hint="cs"/>
                <w:b/>
                <w:bCs/>
                <w:position w:val="2"/>
                <w:szCs w:val="26"/>
                <w:rtl/>
                <w:lang w:bidi="ar-SY"/>
              </w:rPr>
              <w:t xml:space="preserve"> </w:t>
            </w:r>
            <w:r w:rsidRPr="001F5CF4">
              <w:rPr>
                <w:rFonts w:eastAsia="SimSun"/>
                <w:b/>
                <w:bCs/>
                <w:position w:val="2"/>
                <w:szCs w:val="26"/>
              </w:rPr>
              <w:t>6/2</w:t>
            </w:r>
            <w:r w:rsidRPr="001F5CF4">
              <w:rPr>
                <w:rFonts w:eastAsia="SimSun" w:hint="cs"/>
                <w:b/>
                <w:bCs/>
                <w:position w:val="2"/>
                <w:szCs w:val="26"/>
                <w:rtl/>
              </w:rPr>
              <w:t xml:space="preserve"> </w:t>
            </w:r>
            <w:r w:rsidRPr="001F5CF4">
              <w:rPr>
                <w:rFonts w:eastAsia="SimSun"/>
                <w:b/>
                <w:bCs/>
                <w:position w:val="2"/>
                <w:szCs w:val="26"/>
                <w:rtl/>
              </w:rPr>
              <w:br/>
            </w:r>
            <w:r w:rsidRPr="001F5CF4">
              <w:rPr>
                <w:rFonts w:eastAsia="SimSun" w:hint="cs"/>
                <w:position w:val="2"/>
                <w:szCs w:val="26"/>
                <w:rtl/>
              </w:rPr>
              <w:t xml:space="preserve">"تكنولوجيا المعلومات والاتصالات </w:t>
            </w:r>
            <w:r w:rsidRPr="001F5CF4">
              <w:rPr>
                <w:rFonts w:eastAsia="SimSun"/>
                <w:position w:val="2"/>
                <w:szCs w:val="26"/>
                <w:rtl/>
              </w:rPr>
              <w:br/>
            </w:r>
            <w:r w:rsidRPr="001F5CF4">
              <w:rPr>
                <w:rFonts w:eastAsia="SimSun" w:hint="cs"/>
                <w:position w:val="2"/>
                <w:szCs w:val="26"/>
                <w:rtl/>
              </w:rPr>
              <w:t>وتغير المناخ"</w:t>
            </w:r>
          </w:p>
        </w:tc>
        <w:tc>
          <w:tcPr>
            <w:tcW w:w="647"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spacing w:before="60" w:after="60" w:line="300" w:lineRule="exact"/>
              <w:jc w:val="left"/>
              <w:rPr>
                <w:rFonts w:eastAsia="SimSun"/>
                <w:position w:val="2"/>
                <w:szCs w:val="26"/>
              </w:rPr>
            </w:pPr>
            <w:r w:rsidRPr="001F5CF4">
              <w:rPr>
                <w:rFonts w:eastAsia="SimSun" w:hint="cs"/>
                <w:position w:val="2"/>
                <w:szCs w:val="26"/>
                <w:rtl/>
              </w:rPr>
              <w:t>استمرار المسألة دون دمجها مع مسائل أخرى. تركز الدراسة المقبلة على الابتكارات والمشاريع القُطرية الجديدة.</w:t>
            </w:r>
          </w:p>
        </w:tc>
        <w:tc>
          <w:tcPr>
            <w:tcW w:w="631"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spacing w:before="60" w:after="60" w:line="300" w:lineRule="exact"/>
              <w:jc w:val="left"/>
              <w:rPr>
                <w:rFonts w:eastAsia="SimSun"/>
                <w:position w:val="2"/>
                <w:szCs w:val="26"/>
                <w:rtl/>
                <w:lang w:bidi="ar-EG"/>
              </w:rPr>
            </w:pPr>
            <w:r w:rsidRPr="001F5CF4">
              <w:rPr>
                <w:rFonts w:eastAsia="SimSun" w:hint="cs"/>
                <w:position w:val="2"/>
                <w:szCs w:val="26"/>
                <w:rtl/>
              </w:rPr>
              <w:t>دمج المسألة </w:t>
            </w:r>
            <w:r w:rsidRPr="001F5CF4">
              <w:rPr>
                <w:rFonts w:eastAsia="SimSun"/>
                <w:position w:val="2"/>
                <w:szCs w:val="26"/>
              </w:rPr>
              <w:t>6/2</w:t>
            </w:r>
            <w:r w:rsidRPr="001F5CF4">
              <w:rPr>
                <w:rFonts w:eastAsia="SimSun" w:hint="cs"/>
                <w:position w:val="2"/>
                <w:szCs w:val="26"/>
                <w:rtl/>
                <w:lang w:bidi="ar-EG"/>
              </w:rPr>
              <w:t xml:space="preserve"> مع المسألة </w:t>
            </w:r>
            <w:r w:rsidRPr="001F5CF4">
              <w:rPr>
                <w:rFonts w:eastAsia="SimSun"/>
                <w:position w:val="2"/>
                <w:szCs w:val="26"/>
                <w:lang w:bidi="ar-EG"/>
              </w:rPr>
              <w:t>5/2</w:t>
            </w:r>
            <w:r w:rsidRPr="001F5CF4">
              <w:rPr>
                <w:rFonts w:eastAsia="SimSun" w:hint="cs"/>
                <w:position w:val="2"/>
                <w:szCs w:val="26"/>
                <w:rtl/>
                <w:lang w:bidi="ar-EG"/>
              </w:rPr>
              <w:t>. والموضوع قيد الدراسة بالفعل في</w:t>
            </w:r>
            <w:r w:rsidRPr="001F5CF4">
              <w:rPr>
                <w:rFonts w:eastAsia="SimSun" w:hint="eastAsia"/>
                <w:position w:val="2"/>
                <w:szCs w:val="26"/>
                <w:rtl/>
                <w:lang w:bidi="ar-EG"/>
              </w:rPr>
              <w:t> </w:t>
            </w:r>
            <w:r w:rsidRPr="001F5CF4">
              <w:rPr>
                <w:rFonts w:eastAsia="SimSun" w:hint="cs"/>
                <w:position w:val="2"/>
                <w:szCs w:val="26"/>
                <w:rtl/>
                <w:lang w:bidi="ar-EG"/>
              </w:rPr>
              <w:t>لجنة الدراسات </w:t>
            </w:r>
            <w:r w:rsidRPr="001F5CF4">
              <w:rPr>
                <w:rFonts w:eastAsia="SimSun"/>
                <w:position w:val="2"/>
                <w:szCs w:val="26"/>
                <w:lang w:bidi="ar-EG"/>
              </w:rPr>
              <w:t>5</w:t>
            </w:r>
            <w:r w:rsidRPr="001F5CF4">
              <w:rPr>
                <w:rFonts w:eastAsia="SimSun" w:hint="cs"/>
                <w:position w:val="2"/>
                <w:szCs w:val="26"/>
                <w:rtl/>
                <w:lang w:bidi="ar-EG"/>
              </w:rPr>
              <w:t xml:space="preserve"> لقطاع تقييس الاتصالات. دمج المسألة </w:t>
            </w:r>
            <w:r w:rsidRPr="001F5CF4">
              <w:rPr>
                <w:rFonts w:eastAsia="SimSun"/>
                <w:position w:val="2"/>
                <w:szCs w:val="26"/>
                <w:lang w:bidi="ar-EG"/>
              </w:rPr>
              <w:t>6/2</w:t>
            </w:r>
            <w:r w:rsidRPr="001F5CF4">
              <w:rPr>
                <w:rFonts w:eastAsia="SimSun" w:hint="cs"/>
                <w:position w:val="2"/>
                <w:szCs w:val="26"/>
                <w:rtl/>
                <w:lang w:bidi="ar-EG"/>
              </w:rPr>
              <w:t xml:space="preserve"> مع المسألة </w:t>
            </w:r>
            <w:r w:rsidRPr="001F5CF4">
              <w:rPr>
                <w:rFonts w:eastAsia="SimSun"/>
                <w:position w:val="2"/>
                <w:szCs w:val="26"/>
                <w:lang w:bidi="ar-EG"/>
              </w:rPr>
              <w:t>8/2</w:t>
            </w:r>
            <w:r w:rsidRPr="001F5CF4">
              <w:rPr>
                <w:rFonts w:eastAsia="SimSun" w:hint="cs"/>
                <w:position w:val="2"/>
                <w:szCs w:val="26"/>
                <w:rtl/>
                <w:lang w:bidi="ar-EG"/>
              </w:rPr>
              <w:t>.</w:t>
            </w:r>
          </w:p>
        </w:tc>
        <w:tc>
          <w:tcPr>
            <w:tcW w:w="936"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spacing w:before="60" w:after="60" w:line="300" w:lineRule="exact"/>
              <w:jc w:val="left"/>
              <w:rPr>
                <w:rFonts w:eastAsia="SimSun"/>
                <w:position w:val="2"/>
                <w:szCs w:val="26"/>
                <w:rtl/>
                <w:lang w:bidi="ar-EG"/>
              </w:rPr>
            </w:pPr>
            <w:r w:rsidRPr="001F5CF4">
              <w:rPr>
                <w:rFonts w:eastAsia="SimSun" w:hint="cs"/>
                <w:position w:val="2"/>
                <w:szCs w:val="26"/>
                <w:rtl/>
              </w:rPr>
              <w:t>الاستمرار بدمج المسألتين </w:t>
            </w:r>
            <w:r w:rsidRPr="001F5CF4">
              <w:rPr>
                <w:rFonts w:eastAsia="SimSun"/>
                <w:position w:val="2"/>
                <w:szCs w:val="26"/>
              </w:rPr>
              <w:t>6/2</w:t>
            </w:r>
            <w:r w:rsidRPr="001F5CF4">
              <w:rPr>
                <w:rFonts w:eastAsia="SimSun" w:hint="cs"/>
                <w:position w:val="2"/>
                <w:szCs w:val="26"/>
                <w:rtl/>
                <w:lang w:bidi="ar-EG"/>
              </w:rPr>
              <w:t xml:space="preserve"> و</w:t>
            </w:r>
            <w:r w:rsidRPr="001F5CF4">
              <w:rPr>
                <w:rFonts w:eastAsia="SimSun"/>
                <w:position w:val="2"/>
                <w:szCs w:val="26"/>
                <w:lang w:bidi="ar-EG"/>
              </w:rPr>
              <w:t>8/2</w:t>
            </w:r>
            <w:r w:rsidRPr="001F5CF4">
              <w:rPr>
                <w:rFonts w:eastAsia="SimSun" w:hint="cs"/>
                <w:position w:val="2"/>
                <w:szCs w:val="26"/>
                <w:rtl/>
                <w:lang w:bidi="ar-EG"/>
              </w:rPr>
              <w:t xml:space="preserve"> تحت المسألة </w:t>
            </w:r>
            <w:r w:rsidRPr="001F5CF4">
              <w:rPr>
                <w:rFonts w:eastAsia="SimSun"/>
                <w:position w:val="2"/>
                <w:szCs w:val="26"/>
                <w:lang w:bidi="ar-EG"/>
              </w:rPr>
              <w:t>6/2</w:t>
            </w:r>
            <w:r w:rsidRPr="001F5CF4">
              <w:rPr>
                <w:rFonts w:eastAsia="SimSun" w:hint="cs"/>
                <w:position w:val="2"/>
                <w:szCs w:val="26"/>
                <w:rtl/>
                <w:lang w:bidi="ar-EG"/>
              </w:rPr>
              <w:t xml:space="preserve"> بعنوان "تكنولوجيا المعلومات والاتصالات وتغير المناخ، بما في ذلك القضايا المتعلقة بالتخلص السليم من مخلفات الاتصالات/</w:t>
            </w:r>
            <w:r w:rsidRPr="001F5CF4">
              <w:rPr>
                <w:rFonts w:eastAsia="SimSun"/>
                <w:position w:val="2"/>
                <w:szCs w:val="26"/>
                <w:rtl/>
                <w:lang w:bidi="ar-EG"/>
              </w:rPr>
              <w:br/>
            </w:r>
            <w:r w:rsidRPr="001F5CF4">
              <w:rPr>
                <w:rFonts w:eastAsia="SimSun" w:hint="cs"/>
                <w:position w:val="2"/>
                <w:szCs w:val="26"/>
                <w:rtl/>
                <w:lang w:bidi="ar-EG"/>
              </w:rPr>
              <w:t>تكنولوجيا المعلومات والاتصالات أو إعادة استعمالها (الوثيقة </w:t>
            </w:r>
            <w:r w:rsidRPr="001F5CF4">
              <w:rPr>
                <w:rFonts w:eastAsia="SimSun"/>
                <w:position w:val="2"/>
                <w:szCs w:val="26"/>
                <w:lang w:bidi="ar-EG"/>
              </w:rPr>
              <w:t>2/451</w:t>
            </w:r>
            <w:r w:rsidRPr="001F5CF4">
              <w:rPr>
                <w:rFonts w:eastAsia="SimSun" w:hint="cs"/>
                <w:position w:val="2"/>
                <w:szCs w:val="26"/>
                <w:rtl/>
                <w:lang w:bidi="ar-EG"/>
              </w:rPr>
              <w:t xml:space="preserve"> - الاتحاد الروسي)</w:t>
            </w:r>
          </w:p>
          <w:p w:rsidR="001F5CF4" w:rsidRPr="001F5CF4" w:rsidRDefault="001F5CF4" w:rsidP="00BF2954">
            <w:pPr>
              <w:spacing w:before="60" w:after="60" w:line="300" w:lineRule="exact"/>
              <w:jc w:val="left"/>
              <w:rPr>
                <w:rFonts w:eastAsia="SimSun"/>
                <w:b/>
                <w:position w:val="2"/>
                <w:szCs w:val="26"/>
                <w:rtl/>
                <w:lang w:bidi="ar-EG"/>
              </w:rPr>
            </w:pPr>
            <w:r w:rsidRPr="001F5CF4">
              <w:rPr>
                <w:rFonts w:eastAsia="SimSun" w:hint="cs"/>
                <w:position w:val="2"/>
                <w:szCs w:val="26"/>
                <w:rtl/>
                <w:lang w:bidi="ar-EG"/>
              </w:rPr>
              <w:t>عدم الاستمرار بدمج المسألتين </w:t>
            </w:r>
            <w:r w:rsidRPr="001F5CF4">
              <w:rPr>
                <w:rFonts w:eastAsia="SimSun"/>
                <w:position w:val="2"/>
                <w:szCs w:val="26"/>
                <w:lang w:bidi="ar-EG"/>
              </w:rPr>
              <w:t>5/2</w:t>
            </w:r>
            <w:r w:rsidRPr="001F5CF4">
              <w:rPr>
                <w:rFonts w:eastAsia="SimSun" w:hint="cs"/>
                <w:position w:val="2"/>
                <w:szCs w:val="26"/>
                <w:rtl/>
                <w:lang w:bidi="ar-EG"/>
              </w:rPr>
              <w:t xml:space="preserve"> و</w:t>
            </w:r>
            <w:r w:rsidRPr="001F5CF4">
              <w:rPr>
                <w:rFonts w:eastAsia="SimSun"/>
                <w:position w:val="2"/>
                <w:szCs w:val="26"/>
                <w:lang w:bidi="ar-EG"/>
              </w:rPr>
              <w:t>6/2</w:t>
            </w:r>
            <w:r w:rsidRPr="001F5CF4">
              <w:rPr>
                <w:rFonts w:eastAsia="SimSun" w:hint="cs"/>
                <w:position w:val="2"/>
                <w:szCs w:val="26"/>
                <w:rtl/>
                <w:lang w:bidi="ar-EG"/>
              </w:rPr>
              <w:t xml:space="preserve"> تحت المسألة </w:t>
            </w:r>
            <w:r w:rsidRPr="001F5CF4">
              <w:rPr>
                <w:rFonts w:eastAsia="SimSun"/>
                <w:position w:val="2"/>
                <w:szCs w:val="26"/>
                <w:lang w:bidi="ar-EG"/>
              </w:rPr>
              <w:t>5/2</w:t>
            </w:r>
            <w:r w:rsidRPr="001F5CF4">
              <w:rPr>
                <w:rFonts w:eastAsia="SimSun" w:hint="cs"/>
                <w:position w:val="2"/>
                <w:szCs w:val="26"/>
                <w:rtl/>
                <w:lang w:bidi="ar-EG"/>
              </w:rPr>
              <w:t xml:space="preserve"> (الوثيقة </w:t>
            </w:r>
            <w:r w:rsidRPr="001F5CF4">
              <w:rPr>
                <w:rFonts w:eastAsia="SimSun"/>
                <w:position w:val="2"/>
                <w:szCs w:val="26"/>
                <w:lang w:bidi="ar-EG"/>
              </w:rPr>
              <w:t>2/424</w:t>
            </w:r>
            <w:r w:rsidRPr="001F5CF4">
              <w:rPr>
                <w:rFonts w:eastAsia="SimSun" w:hint="cs"/>
                <w:position w:val="2"/>
                <w:szCs w:val="26"/>
                <w:rtl/>
                <w:lang w:bidi="ar-EG"/>
              </w:rPr>
              <w:t xml:space="preserve"> - كوت ديفوار)</w:t>
            </w:r>
          </w:p>
        </w:tc>
        <w:tc>
          <w:tcPr>
            <w:tcW w:w="883"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tabs>
                <w:tab w:val="clear" w:pos="1134"/>
                <w:tab w:val="left" w:pos="288"/>
                <w:tab w:val="left" w:pos="1191"/>
                <w:tab w:val="left" w:pos="1588"/>
                <w:tab w:val="left" w:pos="1985"/>
              </w:tabs>
              <w:spacing w:before="60" w:after="60" w:line="300" w:lineRule="exact"/>
              <w:jc w:val="lef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تغير المناخ</w:t>
            </w:r>
          </w:p>
          <w:p w:rsidR="001F5CF4" w:rsidRPr="001F5CF4" w:rsidRDefault="001F5CF4" w:rsidP="00BF2954">
            <w:pPr>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اتجاهات التكنولوجيا</w:t>
            </w:r>
          </w:p>
          <w:p w:rsidR="001F5CF4" w:rsidRPr="001F5CF4" w:rsidRDefault="001F5CF4" w:rsidP="00BF2954">
            <w:pPr>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العمل المناخي</w:t>
            </w:r>
          </w:p>
          <w:p w:rsidR="001F5CF4" w:rsidRPr="001F5CF4" w:rsidRDefault="001F5CF4" w:rsidP="00BF2954">
            <w:pPr>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التكيف</w:t>
            </w:r>
          </w:p>
          <w:p w:rsidR="001F5CF4" w:rsidRPr="001F5CF4" w:rsidRDefault="001F5CF4" w:rsidP="00BF2954">
            <w:pPr>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التخفيف</w:t>
            </w:r>
          </w:p>
          <w:p w:rsidR="001F5CF4" w:rsidRPr="001F5CF4" w:rsidRDefault="001F5CF4" w:rsidP="00BF2954">
            <w:pPr>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السياسات</w:t>
            </w:r>
          </w:p>
          <w:p w:rsidR="001F5CF4" w:rsidRPr="001F5CF4" w:rsidRDefault="001F5CF4" w:rsidP="00BF2954">
            <w:pPr>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لجنة الدراسات </w:t>
            </w:r>
            <w:r w:rsidRPr="001F5CF4">
              <w:rPr>
                <w:rFonts w:eastAsia="SimSun"/>
                <w:spacing w:val="-6"/>
                <w:position w:val="2"/>
                <w:szCs w:val="26"/>
              </w:rPr>
              <w:t>13</w:t>
            </w:r>
          </w:p>
          <w:p w:rsidR="001F5CF4" w:rsidRPr="001F5CF4" w:rsidRDefault="001F5CF4" w:rsidP="00BF2954">
            <w:pPr>
              <w:tabs>
                <w:tab w:val="clear" w:pos="1134"/>
                <w:tab w:val="left" w:pos="288"/>
                <w:tab w:val="left" w:pos="1191"/>
                <w:tab w:val="left" w:pos="1588"/>
                <w:tab w:val="left" w:pos="1985"/>
              </w:tabs>
              <w:spacing w:before="60" w:after="60" w:line="300" w:lineRule="exact"/>
              <w:ind w:left="288" w:hanging="288"/>
              <w:jc w:val="left"/>
              <w:rPr>
                <w:rFonts w:eastAsia="SimSun"/>
                <w:bCs/>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إشراك أصحاب المصلحة من خارج مجال الاتصالات/</w:t>
            </w:r>
            <w:r w:rsidRPr="001F5CF4">
              <w:rPr>
                <w:rFonts w:eastAsia="SimSun"/>
                <w:spacing w:val="-6"/>
                <w:position w:val="2"/>
                <w:szCs w:val="26"/>
                <w:rtl/>
              </w:rPr>
              <w:br/>
            </w:r>
            <w:r w:rsidRPr="001F5CF4">
              <w:rPr>
                <w:rFonts w:eastAsia="SimSun" w:hint="cs"/>
                <w:spacing w:val="-6"/>
                <w:position w:val="2"/>
                <w:szCs w:val="26"/>
                <w:rtl/>
              </w:rPr>
              <w:t>تكنولوجيا المعلومات والاتصالات</w:t>
            </w:r>
          </w:p>
        </w:tc>
        <w:tc>
          <w:tcPr>
            <w:tcW w:w="894"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spacing w:before="60" w:after="60" w:line="300" w:lineRule="exact"/>
              <w:jc w:val="left"/>
              <w:rPr>
                <w:rFonts w:eastAsia="SimSun"/>
                <w:position w:val="2"/>
                <w:szCs w:val="26"/>
                <w:rtl/>
              </w:rPr>
            </w:pPr>
            <w:r w:rsidRPr="001F5CF4">
              <w:rPr>
                <w:rFonts w:eastAsia="SimSun" w:hint="cs"/>
                <w:b/>
                <w:bCs/>
                <w:color w:val="FF0000"/>
                <w:position w:val="2"/>
                <w:szCs w:val="26"/>
                <w:rtl/>
              </w:rPr>
              <w:t xml:space="preserve">استمرار </w:t>
            </w:r>
            <w:r w:rsidRPr="001F5CF4">
              <w:rPr>
                <w:rFonts w:eastAsia="SimSun" w:hint="cs"/>
                <w:position w:val="2"/>
                <w:szCs w:val="26"/>
                <w:rtl/>
              </w:rPr>
              <w:t>المسألة، مع تعديل العنوان والمحتوى.</w:t>
            </w:r>
          </w:p>
          <w:p w:rsidR="001F5CF4" w:rsidRPr="001F5CF4" w:rsidRDefault="001F5CF4" w:rsidP="00BF2954">
            <w:pPr>
              <w:spacing w:before="60" w:after="60" w:line="300" w:lineRule="exact"/>
              <w:jc w:val="left"/>
              <w:rPr>
                <w:rFonts w:eastAsia="SimSun"/>
                <w:b/>
                <w:color w:val="FF0000"/>
                <w:position w:val="2"/>
                <w:szCs w:val="26"/>
              </w:rPr>
            </w:pPr>
            <w:r w:rsidRPr="001F5CF4">
              <w:rPr>
                <w:rFonts w:eastAsia="SimSun" w:hint="cs"/>
                <w:b/>
                <w:bCs/>
                <w:position w:val="2"/>
                <w:szCs w:val="26"/>
                <w:rtl/>
              </w:rPr>
              <w:t xml:space="preserve">"أفضل الممارسات والمبادئ التوجيهية بشأن العمل المناخي القائم على تكنولوجيا </w:t>
            </w:r>
            <w:r w:rsidRPr="001F5CF4">
              <w:rPr>
                <w:rFonts w:eastAsia="SimSun"/>
                <w:b/>
                <w:bCs/>
                <w:position w:val="2"/>
                <w:szCs w:val="26"/>
                <w:rtl/>
              </w:rPr>
              <w:br/>
            </w:r>
            <w:r w:rsidRPr="001F5CF4">
              <w:rPr>
                <w:rFonts w:eastAsia="SimSun" w:hint="cs"/>
                <w:b/>
                <w:bCs/>
                <w:position w:val="2"/>
                <w:szCs w:val="26"/>
                <w:rtl/>
              </w:rPr>
              <w:t>المعلومات والاتصالات"</w:t>
            </w:r>
          </w:p>
        </w:tc>
      </w:tr>
      <w:tr w:rsidR="001F5CF4" w:rsidRPr="001F5CF4" w:rsidTr="00B86ADF">
        <w:trPr>
          <w:cantSplit/>
          <w:trHeight w:val="600"/>
          <w:jc w:val="center"/>
        </w:trPr>
        <w:tc>
          <w:tcPr>
            <w:tcW w:w="1009"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position w:val="2"/>
                <w:szCs w:val="26"/>
              </w:rPr>
            </w:pPr>
            <w:r w:rsidRPr="001F5CF4">
              <w:rPr>
                <w:rFonts w:eastAsia="SimSun"/>
                <w:b/>
                <w:bCs/>
                <w:position w:val="2"/>
                <w:szCs w:val="26"/>
                <w:rtl/>
              </w:rPr>
              <w:lastRenderedPageBreak/>
              <w:t>المسألة</w:t>
            </w:r>
            <w:r w:rsidRPr="001F5CF4">
              <w:rPr>
                <w:rFonts w:eastAsia="SimSun" w:hint="cs"/>
                <w:b/>
                <w:bCs/>
                <w:position w:val="2"/>
                <w:szCs w:val="26"/>
                <w:rtl/>
                <w:lang w:bidi="ar-SY"/>
              </w:rPr>
              <w:t xml:space="preserve"> </w:t>
            </w:r>
            <w:r w:rsidRPr="001F5CF4">
              <w:rPr>
                <w:rFonts w:eastAsia="SimSun"/>
                <w:b/>
                <w:bCs/>
                <w:position w:val="2"/>
                <w:szCs w:val="26"/>
              </w:rPr>
              <w:t>7/2</w:t>
            </w:r>
            <w:r w:rsidRPr="001F5CF4">
              <w:rPr>
                <w:rFonts w:eastAsia="SimSun" w:hint="cs"/>
                <w:b/>
                <w:bCs/>
                <w:position w:val="2"/>
                <w:szCs w:val="26"/>
                <w:rtl/>
              </w:rPr>
              <w:t xml:space="preserve"> </w:t>
            </w:r>
            <w:r w:rsidRPr="001F5CF4">
              <w:rPr>
                <w:rFonts w:eastAsia="SimSun"/>
                <w:b/>
                <w:bCs/>
                <w:position w:val="2"/>
                <w:szCs w:val="26"/>
                <w:rtl/>
              </w:rPr>
              <w:br/>
            </w:r>
            <w:r w:rsidRPr="001F5CF4">
              <w:rPr>
                <w:rFonts w:eastAsia="SimSun" w:hint="cs"/>
                <w:position w:val="2"/>
                <w:szCs w:val="26"/>
                <w:rtl/>
              </w:rPr>
              <w:t>"الاستراتيجيات والسياسات المتعلقة بالتعرض البشري للمجالات الكهرمغنطيسية"</w:t>
            </w:r>
          </w:p>
        </w:tc>
        <w:tc>
          <w:tcPr>
            <w:tcW w:w="647"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position w:val="2"/>
                <w:szCs w:val="26"/>
              </w:rPr>
            </w:pPr>
            <w:r w:rsidRPr="001F5CF4">
              <w:rPr>
                <w:rFonts w:eastAsia="SimSun" w:hint="cs"/>
                <w:position w:val="2"/>
                <w:szCs w:val="26"/>
                <w:rtl/>
              </w:rPr>
              <w:t>استمرار المسألة مع تعديل المحتوى. يتم التركيز على القياس والتقييم وما إلى ذلك.</w:t>
            </w:r>
          </w:p>
        </w:tc>
        <w:tc>
          <w:tcPr>
            <w:tcW w:w="631"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spacing w:val="-6"/>
                <w:position w:val="2"/>
                <w:szCs w:val="26"/>
                <w:rtl/>
                <w:lang w:bidi="ar-EG"/>
              </w:rPr>
            </w:pPr>
            <w:r w:rsidRPr="001F5CF4">
              <w:rPr>
                <w:rFonts w:eastAsia="SimSun" w:hint="cs"/>
                <w:spacing w:val="-6"/>
                <w:position w:val="2"/>
                <w:szCs w:val="26"/>
                <w:rtl/>
              </w:rPr>
              <w:t>الدمج مع المسألة </w:t>
            </w:r>
            <w:r w:rsidRPr="001F5CF4">
              <w:rPr>
                <w:rFonts w:eastAsia="SimSun"/>
                <w:spacing w:val="-6"/>
                <w:position w:val="2"/>
                <w:szCs w:val="26"/>
              </w:rPr>
              <w:t>2/2</w:t>
            </w:r>
            <w:r w:rsidRPr="001F5CF4">
              <w:rPr>
                <w:rFonts w:eastAsia="SimSun" w:hint="cs"/>
                <w:spacing w:val="-6"/>
                <w:position w:val="2"/>
                <w:szCs w:val="26"/>
                <w:rtl/>
                <w:lang w:bidi="ar-EG"/>
              </w:rPr>
              <w:t>.</w:t>
            </w:r>
          </w:p>
          <w:p w:rsidR="001F5CF4" w:rsidRPr="001F5CF4" w:rsidRDefault="001F5CF4" w:rsidP="001F5CF4">
            <w:pPr>
              <w:widowControl w:val="0"/>
              <w:spacing w:before="60" w:after="60" w:line="300" w:lineRule="exact"/>
              <w:jc w:val="left"/>
              <w:rPr>
                <w:rFonts w:eastAsia="SimSun"/>
                <w:spacing w:val="-6"/>
                <w:position w:val="2"/>
                <w:szCs w:val="26"/>
                <w:rtl/>
                <w:lang w:bidi="ar-EG"/>
              </w:rPr>
            </w:pPr>
            <w:r w:rsidRPr="001F5CF4">
              <w:rPr>
                <w:rFonts w:eastAsia="SimSun" w:hint="cs"/>
                <w:spacing w:val="-6"/>
                <w:position w:val="2"/>
                <w:szCs w:val="26"/>
                <w:rtl/>
                <w:lang w:bidi="ar-EG"/>
              </w:rPr>
              <w:t>الدمج مع المسألة </w:t>
            </w:r>
            <w:r w:rsidRPr="001F5CF4">
              <w:rPr>
                <w:rFonts w:eastAsia="SimSun"/>
                <w:spacing w:val="-6"/>
                <w:position w:val="2"/>
                <w:szCs w:val="26"/>
                <w:lang w:bidi="ar-EG"/>
              </w:rPr>
              <w:t>6/1</w:t>
            </w:r>
            <w:r w:rsidRPr="001F5CF4">
              <w:rPr>
                <w:rFonts w:eastAsia="SimSun" w:hint="cs"/>
                <w:spacing w:val="-6"/>
                <w:position w:val="2"/>
                <w:szCs w:val="26"/>
                <w:rtl/>
                <w:lang w:bidi="ar-EG"/>
              </w:rPr>
              <w:t xml:space="preserve"> (حماية المستعمل النهائي).</w:t>
            </w:r>
          </w:p>
          <w:p w:rsidR="001F5CF4" w:rsidRPr="001F5CF4" w:rsidRDefault="001F5CF4" w:rsidP="001F5CF4">
            <w:pPr>
              <w:widowControl w:val="0"/>
              <w:spacing w:before="60" w:after="60" w:line="300" w:lineRule="exact"/>
              <w:jc w:val="left"/>
              <w:rPr>
                <w:rFonts w:eastAsia="SimSun"/>
                <w:spacing w:val="-6"/>
                <w:position w:val="2"/>
                <w:szCs w:val="26"/>
                <w:rtl/>
                <w:lang w:bidi="ar-EG"/>
              </w:rPr>
            </w:pPr>
            <w:r w:rsidRPr="001F5CF4">
              <w:rPr>
                <w:rFonts w:eastAsia="SimSun" w:hint="cs"/>
                <w:spacing w:val="-6"/>
                <w:position w:val="2"/>
                <w:szCs w:val="26"/>
                <w:rtl/>
                <w:lang w:bidi="ar-EG"/>
              </w:rPr>
              <w:t>الدمج مع المسألة </w:t>
            </w:r>
            <w:r w:rsidRPr="001F5CF4">
              <w:rPr>
                <w:rFonts w:eastAsia="SimSun"/>
                <w:spacing w:val="-6"/>
                <w:position w:val="2"/>
                <w:szCs w:val="26"/>
                <w:lang w:bidi="ar-EG"/>
              </w:rPr>
              <w:t>8/2</w:t>
            </w:r>
            <w:r w:rsidRPr="001F5CF4">
              <w:rPr>
                <w:rFonts w:eastAsia="SimSun" w:hint="cs"/>
                <w:spacing w:val="-6"/>
                <w:position w:val="2"/>
                <w:szCs w:val="26"/>
                <w:rtl/>
                <w:lang w:bidi="ar-EG"/>
              </w:rPr>
              <w:t xml:space="preserve"> (المخلفات الإلكترونية).</w:t>
            </w:r>
          </w:p>
          <w:p w:rsidR="001F5CF4" w:rsidRPr="001F5CF4" w:rsidRDefault="001F5CF4" w:rsidP="001F5CF4">
            <w:pPr>
              <w:widowControl w:val="0"/>
              <w:spacing w:before="60" w:after="60" w:line="300" w:lineRule="exact"/>
              <w:jc w:val="left"/>
              <w:rPr>
                <w:rFonts w:eastAsia="SimSun"/>
                <w:position w:val="2"/>
                <w:szCs w:val="26"/>
                <w:rtl/>
                <w:lang w:bidi="ar-EG"/>
              </w:rPr>
            </w:pPr>
            <w:r w:rsidRPr="001F5CF4">
              <w:rPr>
                <w:rFonts w:eastAsia="SimSun" w:hint="cs"/>
                <w:spacing w:val="-6"/>
                <w:position w:val="2"/>
                <w:szCs w:val="26"/>
                <w:rtl/>
                <w:lang w:bidi="ar-EG"/>
              </w:rPr>
              <w:t>القياسات المطلوبة.</w:t>
            </w:r>
          </w:p>
        </w:tc>
        <w:tc>
          <w:tcPr>
            <w:tcW w:w="936"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position w:val="2"/>
                <w:szCs w:val="26"/>
                <w:rtl/>
                <w:lang w:bidi="ar-EG"/>
              </w:rPr>
            </w:pPr>
            <w:r w:rsidRPr="001F5CF4">
              <w:rPr>
                <w:rFonts w:eastAsia="SimSun" w:hint="cs"/>
                <w:position w:val="2"/>
                <w:szCs w:val="26"/>
                <w:rtl/>
              </w:rPr>
              <w:t>عدم استمرار المسألة بدمج المسألتين </w:t>
            </w:r>
            <w:r w:rsidRPr="001F5CF4">
              <w:rPr>
                <w:rFonts w:eastAsia="SimSun"/>
                <w:position w:val="2"/>
                <w:szCs w:val="26"/>
              </w:rPr>
              <w:t>2/2</w:t>
            </w:r>
            <w:r w:rsidRPr="001F5CF4">
              <w:rPr>
                <w:rFonts w:eastAsia="SimSun" w:hint="cs"/>
                <w:position w:val="2"/>
                <w:szCs w:val="26"/>
                <w:rtl/>
                <w:lang w:bidi="ar-EG"/>
              </w:rPr>
              <w:t xml:space="preserve"> و</w:t>
            </w:r>
            <w:r w:rsidRPr="001F5CF4">
              <w:rPr>
                <w:rFonts w:eastAsia="SimSun"/>
                <w:position w:val="2"/>
                <w:szCs w:val="26"/>
                <w:lang w:bidi="ar-EG"/>
              </w:rPr>
              <w:t>7/2</w:t>
            </w:r>
            <w:r w:rsidRPr="001F5CF4">
              <w:rPr>
                <w:rFonts w:eastAsia="SimSun" w:hint="cs"/>
                <w:position w:val="2"/>
                <w:szCs w:val="26"/>
                <w:rtl/>
                <w:lang w:bidi="ar-EG"/>
              </w:rPr>
              <w:t xml:space="preserve"> تحت المسألة </w:t>
            </w:r>
            <w:r w:rsidRPr="001F5CF4">
              <w:rPr>
                <w:rFonts w:eastAsia="SimSun"/>
                <w:position w:val="2"/>
                <w:szCs w:val="26"/>
                <w:lang w:bidi="ar-EG"/>
              </w:rPr>
              <w:t>2/2</w:t>
            </w:r>
            <w:r w:rsidRPr="001F5CF4">
              <w:rPr>
                <w:rFonts w:eastAsia="SimSun" w:hint="cs"/>
                <w:position w:val="2"/>
                <w:szCs w:val="26"/>
                <w:rtl/>
                <w:lang w:bidi="ar-EG"/>
              </w:rPr>
              <w:t xml:space="preserve"> (الوثيقة </w:t>
            </w:r>
            <w:r w:rsidRPr="001F5CF4">
              <w:rPr>
                <w:rFonts w:eastAsia="SimSun"/>
                <w:position w:val="2"/>
                <w:szCs w:val="26"/>
                <w:lang w:bidi="ar-EG"/>
              </w:rPr>
              <w:t>2/451</w:t>
            </w:r>
            <w:r w:rsidRPr="001F5CF4">
              <w:rPr>
                <w:rFonts w:eastAsia="SimSun" w:hint="cs"/>
                <w:position w:val="2"/>
                <w:szCs w:val="26"/>
                <w:rtl/>
                <w:lang w:bidi="ar-EG"/>
              </w:rPr>
              <w:t xml:space="preserve"> - الاتحاد الروسي)</w:t>
            </w:r>
          </w:p>
          <w:p w:rsidR="001F5CF4" w:rsidRPr="001F5CF4" w:rsidRDefault="001F5CF4" w:rsidP="001F5CF4">
            <w:pPr>
              <w:widowControl w:val="0"/>
              <w:spacing w:before="60" w:after="60" w:line="300" w:lineRule="exact"/>
              <w:jc w:val="left"/>
              <w:rPr>
                <w:rFonts w:eastAsia="SimSun"/>
                <w:spacing w:val="-4"/>
                <w:position w:val="2"/>
                <w:szCs w:val="26"/>
                <w:rtl/>
                <w:lang w:bidi="ar-EG"/>
              </w:rPr>
            </w:pPr>
            <w:r w:rsidRPr="001F5CF4">
              <w:rPr>
                <w:rFonts w:eastAsia="SimSun" w:hint="cs"/>
                <w:spacing w:val="-4"/>
                <w:position w:val="2"/>
                <w:szCs w:val="26"/>
                <w:rtl/>
                <w:lang w:bidi="ar-EG"/>
              </w:rPr>
              <w:t>دمج المسألة </w:t>
            </w:r>
            <w:r w:rsidRPr="001F5CF4">
              <w:rPr>
                <w:rFonts w:eastAsia="SimSun"/>
                <w:spacing w:val="-4"/>
                <w:position w:val="2"/>
                <w:szCs w:val="26"/>
                <w:lang w:bidi="ar-EG"/>
              </w:rPr>
              <w:t>7/2</w:t>
            </w:r>
            <w:r w:rsidRPr="001F5CF4">
              <w:rPr>
                <w:rFonts w:eastAsia="SimSun" w:hint="cs"/>
                <w:spacing w:val="-4"/>
                <w:position w:val="2"/>
                <w:szCs w:val="26"/>
                <w:rtl/>
                <w:lang w:bidi="ar-EG"/>
              </w:rPr>
              <w:t xml:space="preserve"> مع المسألة </w:t>
            </w:r>
            <w:r w:rsidRPr="001F5CF4">
              <w:rPr>
                <w:rFonts w:eastAsia="SimSun"/>
                <w:spacing w:val="-4"/>
                <w:position w:val="2"/>
                <w:szCs w:val="26"/>
                <w:lang w:bidi="ar-EG"/>
              </w:rPr>
              <w:t>8/2</w:t>
            </w:r>
            <w:r w:rsidRPr="001F5CF4">
              <w:rPr>
                <w:rFonts w:eastAsia="SimSun" w:hint="cs"/>
                <w:spacing w:val="-4"/>
                <w:position w:val="2"/>
                <w:szCs w:val="26"/>
                <w:rtl/>
                <w:lang w:bidi="ar-EG"/>
              </w:rPr>
              <w:t xml:space="preserve"> تحت عنوان "استراتيجيات وسياسات حماية الإنسان من المجالات الكهرمغنطيسية بالنسبة للتخلص من المخلفات الناتجة عن استعمال الاتصالات/تكنولوجيا المعلومات والاتصالات أو إعادة تدويرها بصورة ملائمة" (الوثيقة </w:t>
            </w:r>
            <w:r w:rsidRPr="001F5CF4">
              <w:rPr>
                <w:rFonts w:eastAsia="SimSun"/>
                <w:spacing w:val="-4"/>
                <w:position w:val="2"/>
                <w:szCs w:val="26"/>
                <w:lang w:bidi="ar-EG"/>
              </w:rPr>
              <w:t>2/424</w:t>
            </w:r>
            <w:r w:rsidRPr="001F5CF4">
              <w:rPr>
                <w:rFonts w:eastAsia="SimSun" w:hint="cs"/>
                <w:spacing w:val="-4"/>
                <w:position w:val="2"/>
                <w:szCs w:val="26"/>
                <w:rtl/>
                <w:lang w:bidi="ar-EG"/>
              </w:rPr>
              <w:t xml:space="preserve"> - كوت ديفوار)</w:t>
            </w:r>
          </w:p>
          <w:p w:rsidR="001F5CF4" w:rsidRPr="001F5CF4" w:rsidRDefault="001F5CF4" w:rsidP="001F5CF4">
            <w:pPr>
              <w:widowControl w:val="0"/>
              <w:spacing w:before="60" w:after="60" w:line="300" w:lineRule="exact"/>
              <w:jc w:val="left"/>
              <w:rPr>
                <w:rFonts w:eastAsia="SimSun"/>
                <w:position w:val="2"/>
                <w:szCs w:val="26"/>
                <w:rtl/>
                <w:lang w:bidi="ar-EG"/>
              </w:rPr>
            </w:pPr>
            <w:r w:rsidRPr="001F5CF4">
              <w:rPr>
                <w:rFonts w:eastAsia="SimSun" w:hint="cs"/>
                <w:position w:val="2"/>
                <w:szCs w:val="26"/>
                <w:rtl/>
                <w:lang w:bidi="ar-EG"/>
              </w:rPr>
              <w:t>توفير مبادئ توجيهية للتنفيذ (الوثيقة </w:t>
            </w:r>
            <w:r w:rsidRPr="001F5CF4">
              <w:rPr>
                <w:rFonts w:eastAsia="SimSun"/>
                <w:position w:val="2"/>
                <w:szCs w:val="26"/>
                <w:lang w:bidi="ar-EG"/>
              </w:rPr>
              <w:t>2/410</w:t>
            </w:r>
            <w:r w:rsidRPr="001F5CF4">
              <w:rPr>
                <w:rFonts w:eastAsia="SimSun" w:hint="cs"/>
                <w:position w:val="2"/>
                <w:szCs w:val="26"/>
                <w:rtl/>
                <w:lang w:bidi="ar-EG"/>
              </w:rPr>
              <w:t xml:space="preserve"> - شركة </w:t>
            </w:r>
            <w:r w:rsidRPr="001F5CF4">
              <w:rPr>
                <w:rFonts w:eastAsia="SimSun"/>
                <w:position w:val="2"/>
                <w:szCs w:val="26"/>
                <w:lang w:bidi="ar-EG"/>
              </w:rPr>
              <w:t>ATDI</w:t>
            </w:r>
            <w:r w:rsidRPr="001F5CF4">
              <w:rPr>
                <w:rFonts w:eastAsia="SimSun" w:hint="cs"/>
                <w:position w:val="2"/>
                <w:szCs w:val="26"/>
                <w:rtl/>
                <w:lang w:bidi="ar-EG"/>
              </w:rPr>
              <w:t xml:space="preserve"> (فرنسا)) و(الوثيقة </w:t>
            </w:r>
            <w:r w:rsidRPr="001F5CF4">
              <w:rPr>
                <w:rFonts w:eastAsia="SimSun"/>
                <w:position w:val="2"/>
                <w:szCs w:val="26"/>
                <w:lang w:bidi="ar-EG"/>
              </w:rPr>
              <w:t>2/434</w:t>
            </w:r>
            <w:r w:rsidRPr="001F5CF4">
              <w:rPr>
                <w:rFonts w:eastAsia="SimSun" w:hint="cs"/>
                <w:position w:val="2"/>
                <w:szCs w:val="26"/>
                <w:rtl/>
                <w:lang w:bidi="ar-EG"/>
              </w:rPr>
              <w:t xml:space="preserve"> - جمهورية الصين الشعبية)</w:t>
            </w:r>
          </w:p>
        </w:tc>
        <w:tc>
          <w:tcPr>
            <w:tcW w:w="883"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4"/>
              <w:jc w:val="left"/>
              <w:rPr>
                <w:rFonts w:eastAsia="SimSun"/>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مبادئ توجيهية</w:t>
            </w:r>
          </w:p>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4"/>
              <w:jc w:val="left"/>
              <w:rPr>
                <w:rFonts w:eastAsia="SimSun"/>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القياس والتقييم</w:t>
            </w:r>
          </w:p>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4"/>
              <w:jc w:val="left"/>
              <w:rPr>
                <w:rFonts w:eastAsia="SimSun"/>
                <w:b/>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التعرض البشري للمجالات الكهرمغنطيسية</w:t>
            </w:r>
          </w:p>
          <w:p w:rsidR="001F5CF4" w:rsidRPr="001F5CF4" w:rsidRDefault="001F5CF4" w:rsidP="001F5CF4">
            <w:pPr>
              <w:widowControl w:val="0"/>
              <w:tabs>
                <w:tab w:val="clear" w:pos="1134"/>
                <w:tab w:val="left" w:pos="288"/>
                <w:tab w:val="left" w:pos="1191"/>
                <w:tab w:val="left" w:pos="1588"/>
                <w:tab w:val="left" w:pos="1985"/>
              </w:tabs>
              <w:spacing w:before="60" w:after="60" w:line="300" w:lineRule="exact"/>
              <w:ind w:left="288" w:hanging="284"/>
              <w:jc w:val="left"/>
              <w:rPr>
                <w:rFonts w:eastAsia="SimSun"/>
                <w:b/>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اتجاهات التكنولوجيا</w:t>
            </w:r>
          </w:p>
        </w:tc>
        <w:tc>
          <w:tcPr>
            <w:tcW w:w="894"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1F5CF4">
            <w:pPr>
              <w:widowControl w:val="0"/>
              <w:spacing w:before="60" w:after="60" w:line="300" w:lineRule="exact"/>
              <w:jc w:val="left"/>
              <w:rPr>
                <w:rFonts w:eastAsia="SimSun"/>
                <w:position w:val="2"/>
                <w:szCs w:val="26"/>
                <w:rtl/>
              </w:rPr>
            </w:pPr>
            <w:r w:rsidRPr="001F5CF4">
              <w:rPr>
                <w:rFonts w:eastAsia="SimSun" w:hint="cs"/>
                <w:b/>
                <w:bCs/>
                <w:color w:val="FF0000"/>
                <w:position w:val="2"/>
                <w:szCs w:val="26"/>
                <w:rtl/>
              </w:rPr>
              <w:t xml:space="preserve">استمرار </w:t>
            </w:r>
            <w:r w:rsidRPr="001F5CF4">
              <w:rPr>
                <w:rFonts w:eastAsia="SimSun" w:hint="cs"/>
                <w:position w:val="2"/>
                <w:szCs w:val="26"/>
                <w:rtl/>
              </w:rPr>
              <w:t>المسألة، مع تعديل العنوان والمحتوى.</w:t>
            </w:r>
          </w:p>
          <w:p w:rsidR="001F5CF4" w:rsidRPr="001F5CF4" w:rsidRDefault="001F5CF4" w:rsidP="001F5CF4">
            <w:pPr>
              <w:widowControl w:val="0"/>
              <w:spacing w:before="60" w:after="60" w:line="300" w:lineRule="exact"/>
              <w:jc w:val="left"/>
              <w:rPr>
                <w:rFonts w:eastAsia="SimSun"/>
                <w:b/>
                <w:bCs/>
                <w:color w:val="FF0000"/>
                <w:position w:val="2"/>
                <w:szCs w:val="26"/>
              </w:rPr>
            </w:pPr>
            <w:r w:rsidRPr="001F5CF4">
              <w:rPr>
                <w:rFonts w:eastAsia="SimSun" w:hint="cs"/>
                <w:b/>
                <w:bCs/>
                <w:spacing w:val="-6"/>
                <w:position w:val="2"/>
                <w:szCs w:val="26"/>
                <w:rtl/>
              </w:rPr>
              <w:t>"أفضل الممارسات والمبادئ التوجيهية بشأن قياس وتقييم التعرض البشري للمجالات الكهرمغنطيسية"</w:t>
            </w:r>
          </w:p>
        </w:tc>
      </w:tr>
      <w:tr w:rsidR="001F5CF4" w:rsidRPr="001F5CF4" w:rsidTr="00B86A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spacing w:before="60" w:after="60" w:line="300" w:lineRule="exact"/>
              <w:jc w:val="left"/>
              <w:rPr>
                <w:rFonts w:eastAsia="SimSun"/>
                <w:position w:val="2"/>
                <w:szCs w:val="26"/>
              </w:rPr>
            </w:pPr>
            <w:r w:rsidRPr="001F5CF4">
              <w:rPr>
                <w:rFonts w:eastAsia="SimSun" w:hint="cs"/>
                <w:b/>
                <w:bCs/>
                <w:position w:val="2"/>
                <w:szCs w:val="26"/>
                <w:rtl/>
              </w:rPr>
              <w:t xml:space="preserve">المسألة </w:t>
            </w:r>
            <w:r w:rsidRPr="001F5CF4">
              <w:rPr>
                <w:rFonts w:eastAsia="SimSun"/>
                <w:b/>
                <w:bCs/>
                <w:position w:val="2"/>
                <w:szCs w:val="26"/>
                <w:lang w:val="en-GB"/>
              </w:rPr>
              <w:t>8/2</w:t>
            </w:r>
            <w:r w:rsidRPr="001F5CF4">
              <w:rPr>
                <w:rFonts w:eastAsia="SimSun" w:hint="cs"/>
                <w:b/>
                <w:bCs/>
                <w:position w:val="2"/>
                <w:szCs w:val="26"/>
                <w:rtl/>
              </w:rPr>
              <w:t xml:space="preserve"> </w:t>
            </w:r>
            <w:r w:rsidRPr="001F5CF4">
              <w:rPr>
                <w:rFonts w:eastAsia="SimSun"/>
                <w:b/>
                <w:bCs/>
                <w:position w:val="2"/>
                <w:szCs w:val="26"/>
                <w:rtl/>
              </w:rPr>
              <w:br/>
            </w:r>
            <w:r w:rsidRPr="001F5CF4">
              <w:rPr>
                <w:rFonts w:eastAsia="SimSun" w:hint="cs"/>
                <w:position w:val="2"/>
                <w:szCs w:val="26"/>
                <w:rtl/>
              </w:rPr>
              <w:t>"</w:t>
            </w:r>
            <w:r w:rsidRPr="001F5CF4">
              <w:rPr>
                <w:rFonts w:eastAsia="SimSun"/>
                <w:position w:val="2"/>
                <w:szCs w:val="26"/>
                <w:rtl/>
              </w:rPr>
              <w:t>استراتيجيات وسياسات لسلامة التخلص من مواد مخلفات الاتصالات/تكنولوجيا المعلومات والاتصالات أو إعادة استخدامها</w:t>
            </w:r>
            <w:r w:rsidRPr="001F5CF4">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spacing w:before="60" w:after="60" w:line="300" w:lineRule="exact"/>
              <w:jc w:val="left"/>
              <w:rPr>
                <w:rFonts w:eastAsia="SimSun"/>
                <w:position w:val="2"/>
                <w:szCs w:val="26"/>
              </w:rPr>
            </w:pPr>
            <w:r w:rsidRPr="001F5CF4">
              <w:rPr>
                <w:rFonts w:eastAsia="SimSun" w:hint="cs"/>
                <w:position w:val="2"/>
                <w:szCs w:val="26"/>
                <w:rtl/>
              </w:rPr>
              <w:t>استمرار المسألة.</w:t>
            </w:r>
          </w:p>
        </w:tc>
        <w:tc>
          <w:tcPr>
            <w:tcW w:w="631"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spacing w:before="60" w:after="60" w:line="300" w:lineRule="exact"/>
              <w:jc w:val="left"/>
              <w:rPr>
                <w:rFonts w:eastAsia="SimSun"/>
                <w:position w:val="2"/>
                <w:szCs w:val="26"/>
                <w:rtl/>
                <w:lang w:bidi="ar-EG"/>
              </w:rPr>
            </w:pPr>
            <w:r w:rsidRPr="001F5CF4">
              <w:rPr>
                <w:rFonts w:eastAsia="SimSun" w:hint="cs"/>
                <w:position w:val="2"/>
                <w:szCs w:val="26"/>
                <w:rtl/>
              </w:rPr>
              <w:t>القضايا الناشئة.</w:t>
            </w:r>
            <w:r w:rsidRPr="001F5CF4">
              <w:rPr>
                <w:rFonts w:eastAsia="SimSun"/>
                <w:position w:val="2"/>
                <w:szCs w:val="26"/>
                <w:rtl/>
              </w:rPr>
              <w:br/>
            </w:r>
            <w:r w:rsidRPr="001F5CF4">
              <w:rPr>
                <w:rFonts w:eastAsia="SimSun" w:hint="cs"/>
                <w:position w:val="2"/>
                <w:szCs w:val="26"/>
                <w:rtl/>
              </w:rPr>
              <w:t>دمج المسألة </w:t>
            </w:r>
            <w:r w:rsidRPr="001F5CF4">
              <w:rPr>
                <w:rFonts w:eastAsia="SimSun"/>
                <w:position w:val="2"/>
                <w:szCs w:val="26"/>
              </w:rPr>
              <w:t>8/2</w:t>
            </w:r>
            <w:r w:rsidRPr="001F5CF4">
              <w:rPr>
                <w:rFonts w:eastAsia="SimSun" w:hint="cs"/>
                <w:position w:val="2"/>
                <w:szCs w:val="26"/>
                <w:rtl/>
                <w:lang w:bidi="ar-EG"/>
              </w:rPr>
              <w:t xml:space="preserve"> مع</w:t>
            </w:r>
            <w:r w:rsidRPr="001F5CF4">
              <w:rPr>
                <w:rFonts w:eastAsia="SimSun" w:hint="eastAsia"/>
                <w:position w:val="2"/>
                <w:szCs w:val="26"/>
                <w:rtl/>
                <w:lang w:bidi="ar-EG"/>
              </w:rPr>
              <w:t> </w:t>
            </w:r>
            <w:r w:rsidRPr="001F5CF4">
              <w:rPr>
                <w:rFonts w:eastAsia="SimSun" w:hint="cs"/>
                <w:position w:val="2"/>
                <w:szCs w:val="26"/>
                <w:rtl/>
                <w:lang w:bidi="ar-EG"/>
              </w:rPr>
              <w:t>المسألة </w:t>
            </w:r>
            <w:r w:rsidRPr="001F5CF4">
              <w:rPr>
                <w:rFonts w:eastAsia="SimSun"/>
                <w:position w:val="2"/>
                <w:szCs w:val="26"/>
                <w:lang w:bidi="ar-EG"/>
              </w:rPr>
              <w:t>6/2</w:t>
            </w:r>
            <w:r w:rsidRPr="001F5CF4">
              <w:rPr>
                <w:rFonts w:eastAsia="SimSun" w:hint="cs"/>
                <w:position w:val="2"/>
                <w:szCs w:val="26"/>
                <w:rtl/>
                <w:lang w:bidi="ar-EG"/>
              </w:rPr>
              <w:t>.</w:t>
            </w:r>
            <w:r w:rsidRPr="001F5CF4">
              <w:rPr>
                <w:rFonts w:eastAsia="SimSun"/>
                <w:position w:val="2"/>
                <w:szCs w:val="26"/>
                <w:rtl/>
                <w:lang w:bidi="ar-EG"/>
              </w:rPr>
              <w:br/>
            </w:r>
            <w:r w:rsidRPr="001F5CF4">
              <w:rPr>
                <w:rFonts w:eastAsia="SimSun" w:hint="cs"/>
                <w:position w:val="2"/>
                <w:szCs w:val="26"/>
                <w:rtl/>
                <w:lang w:bidi="ar-EG"/>
              </w:rPr>
              <w:t>دمج المسألة </w:t>
            </w:r>
            <w:r w:rsidRPr="001F5CF4">
              <w:rPr>
                <w:rFonts w:eastAsia="SimSun"/>
                <w:position w:val="2"/>
                <w:szCs w:val="26"/>
                <w:lang w:bidi="ar-EG"/>
              </w:rPr>
              <w:t>8/2</w:t>
            </w:r>
            <w:r w:rsidRPr="001F5CF4">
              <w:rPr>
                <w:rFonts w:eastAsia="SimSun" w:hint="cs"/>
                <w:position w:val="2"/>
                <w:szCs w:val="26"/>
                <w:rtl/>
                <w:lang w:bidi="ar-EG"/>
              </w:rPr>
              <w:t xml:space="preserve"> مع</w:t>
            </w:r>
            <w:r w:rsidRPr="001F5CF4">
              <w:rPr>
                <w:rFonts w:eastAsia="SimSun" w:hint="eastAsia"/>
                <w:position w:val="2"/>
                <w:szCs w:val="26"/>
                <w:rtl/>
                <w:lang w:bidi="ar-EG"/>
              </w:rPr>
              <w:t> </w:t>
            </w:r>
            <w:r w:rsidRPr="001F5CF4">
              <w:rPr>
                <w:rFonts w:eastAsia="SimSun" w:hint="cs"/>
                <w:position w:val="2"/>
                <w:szCs w:val="26"/>
                <w:rtl/>
                <w:lang w:bidi="ar-EG"/>
              </w:rPr>
              <w:t>المسألة </w:t>
            </w:r>
            <w:r w:rsidRPr="001F5CF4">
              <w:rPr>
                <w:rFonts w:eastAsia="SimSun"/>
                <w:position w:val="2"/>
                <w:szCs w:val="26"/>
                <w:lang w:bidi="ar-EG"/>
              </w:rPr>
              <w:t>7/2</w:t>
            </w:r>
            <w:r w:rsidRPr="001F5CF4">
              <w:rPr>
                <w:rFonts w:eastAsia="SimSun" w:hint="cs"/>
                <w:position w:val="2"/>
                <w:szCs w:val="26"/>
                <w:rtl/>
                <w:lang w:bidi="ar-EG"/>
              </w:rPr>
              <w:t>.</w:t>
            </w:r>
          </w:p>
        </w:tc>
        <w:tc>
          <w:tcPr>
            <w:tcW w:w="936"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spacing w:before="60" w:after="60" w:line="300" w:lineRule="exact"/>
              <w:jc w:val="left"/>
              <w:rPr>
                <w:rFonts w:eastAsia="SimSun"/>
                <w:position w:val="2"/>
                <w:szCs w:val="26"/>
                <w:rtl/>
                <w:lang w:bidi="ar-EG"/>
              </w:rPr>
            </w:pPr>
            <w:r w:rsidRPr="001F5CF4">
              <w:rPr>
                <w:rFonts w:eastAsia="SimSun" w:hint="cs"/>
                <w:position w:val="2"/>
                <w:szCs w:val="26"/>
                <w:rtl/>
              </w:rPr>
              <w:t>عدم الاستمرار بدمج المسألة </w:t>
            </w:r>
            <w:r w:rsidRPr="001F5CF4">
              <w:rPr>
                <w:rFonts w:eastAsia="SimSun"/>
                <w:position w:val="2"/>
                <w:szCs w:val="26"/>
              </w:rPr>
              <w:t>8/2</w:t>
            </w:r>
            <w:r w:rsidRPr="001F5CF4">
              <w:rPr>
                <w:rFonts w:eastAsia="SimSun" w:hint="cs"/>
                <w:position w:val="2"/>
                <w:szCs w:val="26"/>
                <w:rtl/>
                <w:lang w:bidi="ar-EG"/>
              </w:rPr>
              <w:t xml:space="preserve"> في</w:t>
            </w:r>
            <w:r w:rsidRPr="001F5CF4">
              <w:rPr>
                <w:rFonts w:eastAsia="SimSun" w:hint="eastAsia"/>
                <w:position w:val="2"/>
                <w:szCs w:val="26"/>
                <w:rtl/>
                <w:lang w:bidi="ar-EG"/>
              </w:rPr>
              <w:t> </w:t>
            </w:r>
            <w:r w:rsidRPr="001F5CF4">
              <w:rPr>
                <w:rFonts w:eastAsia="SimSun" w:hint="cs"/>
                <w:position w:val="2"/>
                <w:szCs w:val="26"/>
                <w:rtl/>
                <w:lang w:bidi="ar-EG"/>
              </w:rPr>
              <w:t>المسألة </w:t>
            </w:r>
            <w:r w:rsidRPr="001F5CF4">
              <w:rPr>
                <w:rFonts w:eastAsia="SimSun"/>
                <w:position w:val="2"/>
                <w:szCs w:val="26"/>
                <w:lang w:bidi="ar-EG"/>
              </w:rPr>
              <w:t>6/2</w:t>
            </w:r>
            <w:r w:rsidRPr="001F5CF4">
              <w:rPr>
                <w:rFonts w:eastAsia="SimSun" w:hint="cs"/>
                <w:position w:val="2"/>
                <w:szCs w:val="26"/>
                <w:rtl/>
                <w:lang w:bidi="ar-EG"/>
              </w:rPr>
              <w:t xml:space="preserve"> (الوثيقة </w:t>
            </w:r>
            <w:r w:rsidRPr="001F5CF4">
              <w:rPr>
                <w:rFonts w:eastAsia="SimSun"/>
                <w:position w:val="2"/>
                <w:szCs w:val="26"/>
                <w:lang w:bidi="ar-EG"/>
              </w:rPr>
              <w:t>2/451</w:t>
            </w:r>
            <w:r w:rsidRPr="001F5CF4">
              <w:rPr>
                <w:rFonts w:eastAsia="SimSun" w:hint="cs"/>
                <w:position w:val="2"/>
                <w:szCs w:val="26"/>
                <w:rtl/>
                <w:lang w:bidi="ar-EG"/>
              </w:rPr>
              <w:t xml:space="preserve"> - الاتحاد الروسي)</w:t>
            </w:r>
          </w:p>
          <w:p w:rsidR="001F5CF4" w:rsidRPr="001F5CF4" w:rsidRDefault="001F5CF4" w:rsidP="00BF2954">
            <w:pPr>
              <w:spacing w:before="60" w:after="60" w:line="300" w:lineRule="exact"/>
              <w:jc w:val="left"/>
              <w:rPr>
                <w:rFonts w:eastAsia="SimSun"/>
                <w:position w:val="2"/>
                <w:szCs w:val="26"/>
                <w:rtl/>
                <w:lang w:bidi="ar-EG"/>
              </w:rPr>
            </w:pPr>
            <w:r w:rsidRPr="001F5CF4">
              <w:rPr>
                <w:rFonts w:eastAsia="SimSun" w:hint="cs"/>
                <w:position w:val="2"/>
                <w:szCs w:val="26"/>
                <w:rtl/>
                <w:lang w:bidi="ar-EG"/>
              </w:rPr>
              <w:t>دمج المسألتين </w:t>
            </w:r>
            <w:r w:rsidRPr="001F5CF4">
              <w:rPr>
                <w:rFonts w:eastAsia="SimSun"/>
                <w:position w:val="2"/>
                <w:szCs w:val="26"/>
                <w:lang w:bidi="ar-EG"/>
              </w:rPr>
              <w:t>7/2</w:t>
            </w:r>
            <w:r w:rsidRPr="001F5CF4">
              <w:rPr>
                <w:rFonts w:eastAsia="SimSun" w:hint="cs"/>
                <w:position w:val="2"/>
                <w:szCs w:val="26"/>
                <w:rtl/>
                <w:lang w:bidi="ar-EG"/>
              </w:rPr>
              <w:t xml:space="preserve"> و</w:t>
            </w:r>
            <w:r w:rsidRPr="001F5CF4">
              <w:rPr>
                <w:rFonts w:eastAsia="SimSun"/>
                <w:position w:val="2"/>
                <w:szCs w:val="26"/>
                <w:lang w:bidi="ar-EG"/>
              </w:rPr>
              <w:t>8/2</w:t>
            </w:r>
            <w:r w:rsidRPr="001F5CF4">
              <w:rPr>
                <w:rFonts w:eastAsia="SimSun" w:hint="cs"/>
                <w:position w:val="2"/>
                <w:szCs w:val="26"/>
                <w:rtl/>
                <w:lang w:bidi="ar-EG"/>
              </w:rPr>
              <w:t xml:space="preserve"> (الوثيقة </w:t>
            </w:r>
            <w:r w:rsidRPr="001F5CF4">
              <w:rPr>
                <w:rFonts w:eastAsia="SimSun"/>
                <w:position w:val="2"/>
                <w:szCs w:val="26"/>
                <w:lang w:bidi="ar-EG"/>
              </w:rPr>
              <w:t>2/424</w:t>
            </w:r>
            <w:r w:rsidRPr="001F5CF4">
              <w:rPr>
                <w:rFonts w:eastAsia="SimSun" w:hint="cs"/>
                <w:position w:val="2"/>
                <w:szCs w:val="26"/>
                <w:rtl/>
                <w:lang w:bidi="ar-EG"/>
              </w:rPr>
              <w:t xml:space="preserve"> - كوت ديفوار)</w:t>
            </w:r>
          </w:p>
          <w:p w:rsidR="001F5CF4" w:rsidRPr="001F5CF4" w:rsidRDefault="001F5CF4" w:rsidP="00BF2954">
            <w:pPr>
              <w:spacing w:before="60" w:after="60" w:line="300" w:lineRule="exact"/>
              <w:jc w:val="left"/>
              <w:rPr>
                <w:rFonts w:eastAsia="SimSun"/>
                <w:b/>
                <w:position w:val="2"/>
                <w:szCs w:val="26"/>
                <w:rtl/>
                <w:lang w:bidi="ar-EG"/>
              </w:rPr>
            </w:pPr>
            <w:r w:rsidRPr="001F5CF4">
              <w:rPr>
                <w:rFonts w:eastAsia="SimSun" w:hint="cs"/>
                <w:position w:val="2"/>
                <w:szCs w:val="26"/>
                <w:rtl/>
                <w:lang w:bidi="ar-EG"/>
              </w:rPr>
              <w:t>استراتيجيات للتنفيذ (الوثيقة</w:t>
            </w:r>
            <w:r w:rsidRPr="001F5CF4">
              <w:rPr>
                <w:rFonts w:eastAsia="SimSun" w:hint="eastAsia"/>
                <w:position w:val="2"/>
                <w:szCs w:val="26"/>
                <w:rtl/>
                <w:lang w:bidi="ar-EG"/>
              </w:rPr>
              <w:t> </w:t>
            </w:r>
            <w:r w:rsidRPr="001F5CF4">
              <w:rPr>
                <w:rFonts w:eastAsia="SimSun"/>
                <w:position w:val="2"/>
                <w:szCs w:val="26"/>
                <w:lang w:bidi="ar-EG"/>
              </w:rPr>
              <w:t>2/432</w:t>
            </w:r>
            <w:r w:rsidRPr="001F5CF4">
              <w:rPr>
                <w:rFonts w:eastAsia="SimSun" w:hint="cs"/>
                <w:position w:val="2"/>
                <w:szCs w:val="26"/>
                <w:rtl/>
                <w:lang w:bidi="ar-EG"/>
              </w:rPr>
              <w:t xml:space="preserve"> - كولومبيا)</w:t>
            </w:r>
          </w:p>
        </w:tc>
        <w:tc>
          <w:tcPr>
            <w:tcW w:w="883"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مبادئ توجيهية</w:t>
            </w:r>
          </w:p>
          <w:p w:rsidR="001F5CF4" w:rsidRPr="001F5CF4" w:rsidRDefault="001F5CF4" w:rsidP="00BF2954">
            <w:pPr>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مخلفات إلكترونية</w:t>
            </w:r>
          </w:p>
          <w:p w:rsidR="001F5CF4" w:rsidRPr="001F5CF4" w:rsidRDefault="001F5CF4" w:rsidP="00BF2954">
            <w:pPr>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إعادة التدوير</w:t>
            </w:r>
          </w:p>
          <w:p w:rsidR="001F5CF4" w:rsidRPr="001F5CF4" w:rsidRDefault="001F5CF4" w:rsidP="00BF2954">
            <w:pPr>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حماية البيئة</w:t>
            </w:r>
          </w:p>
          <w:p w:rsidR="001F5CF4" w:rsidRPr="001F5CF4" w:rsidRDefault="001F5CF4" w:rsidP="00BF2954">
            <w:pPr>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إجراءات فعالة من حيث التكلفة.</w:t>
            </w:r>
          </w:p>
        </w:tc>
        <w:tc>
          <w:tcPr>
            <w:tcW w:w="894"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spacing w:before="60" w:after="60" w:line="300" w:lineRule="exact"/>
              <w:jc w:val="left"/>
              <w:rPr>
                <w:rFonts w:eastAsia="SimSun"/>
                <w:position w:val="2"/>
                <w:szCs w:val="26"/>
                <w:rtl/>
              </w:rPr>
            </w:pPr>
            <w:r w:rsidRPr="001F5CF4">
              <w:rPr>
                <w:rFonts w:eastAsia="SimSun" w:hint="cs"/>
                <w:b/>
                <w:bCs/>
                <w:color w:val="FF0000"/>
                <w:position w:val="2"/>
                <w:szCs w:val="26"/>
                <w:rtl/>
              </w:rPr>
              <w:t xml:space="preserve">استمرار </w:t>
            </w:r>
            <w:r w:rsidRPr="001F5CF4">
              <w:rPr>
                <w:rFonts w:eastAsia="SimSun" w:hint="cs"/>
                <w:position w:val="2"/>
                <w:szCs w:val="26"/>
                <w:rtl/>
              </w:rPr>
              <w:t>المسألة، مع تعديل العنوان والمحتوى.</w:t>
            </w:r>
          </w:p>
          <w:p w:rsidR="001F5CF4" w:rsidRPr="001F5CF4" w:rsidRDefault="001F5CF4" w:rsidP="00BF2954">
            <w:pPr>
              <w:spacing w:before="60" w:after="60" w:line="300" w:lineRule="exact"/>
              <w:jc w:val="left"/>
              <w:rPr>
                <w:rFonts w:eastAsia="SimSun"/>
                <w:b/>
                <w:bCs/>
                <w:color w:val="FF0000"/>
                <w:position w:val="2"/>
                <w:szCs w:val="26"/>
              </w:rPr>
            </w:pPr>
            <w:r w:rsidRPr="001F5CF4">
              <w:rPr>
                <w:rFonts w:eastAsia="SimSun" w:hint="cs"/>
                <w:b/>
                <w:bCs/>
                <w:spacing w:val="-6"/>
                <w:position w:val="2"/>
                <w:szCs w:val="26"/>
                <w:rtl/>
              </w:rPr>
              <w:t>"مبادئ توجيهية للتنفيذ من أجل إدارة المخلفات الإلكترونية وحماية البيئة بطريقة فعالة من حيث التكلفة"</w:t>
            </w:r>
          </w:p>
        </w:tc>
      </w:tr>
      <w:tr w:rsidR="001F5CF4" w:rsidRPr="001F5CF4" w:rsidTr="00B86A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keepNext/>
              <w:keepLines/>
              <w:spacing w:before="60" w:after="60" w:line="300" w:lineRule="exact"/>
              <w:jc w:val="left"/>
              <w:rPr>
                <w:rFonts w:eastAsia="SimSun"/>
                <w:position w:val="2"/>
                <w:szCs w:val="26"/>
              </w:rPr>
            </w:pPr>
            <w:r w:rsidRPr="001F5CF4">
              <w:rPr>
                <w:rFonts w:eastAsia="SimSun"/>
                <w:b/>
                <w:bCs/>
                <w:position w:val="2"/>
                <w:szCs w:val="26"/>
                <w:rtl/>
              </w:rPr>
              <w:lastRenderedPageBreak/>
              <w:t>المسألة</w:t>
            </w:r>
            <w:r w:rsidRPr="001F5CF4">
              <w:rPr>
                <w:rFonts w:eastAsia="SimSun" w:hint="cs"/>
                <w:b/>
                <w:bCs/>
                <w:position w:val="2"/>
                <w:szCs w:val="26"/>
                <w:rtl/>
                <w:lang w:bidi="ar-SY"/>
              </w:rPr>
              <w:t xml:space="preserve"> </w:t>
            </w:r>
            <w:r w:rsidRPr="001F5CF4">
              <w:rPr>
                <w:rFonts w:eastAsia="SimSun"/>
                <w:b/>
                <w:bCs/>
                <w:position w:val="2"/>
                <w:szCs w:val="26"/>
              </w:rPr>
              <w:t>9/2</w:t>
            </w:r>
            <w:r w:rsidRPr="001F5CF4">
              <w:rPr>
                <w:rFonts w:eastAsia="SimSun" w:hint="cs"/>
                <w:b/>
                <w:bCs/>
                <w:position w:val="2"/>
                <w:szCs w:val="26"/>
                <w:rtl/>
              </w:rPr>
              <w:t xml:space="preserve"> </w:t>
            </w:r>
            <w:r w:rsidRPr="001F5CF4">
              <w:rPr>
                <w:rFonts w:eastAsia="SimSun"/>
                <w:b/>
                <w:bCs/>
                <w:position w:val="2"/>
                <w:szCs w:val="26"/>
                <w:rtl/>
              </w:rPr>
              <w:br/>
            </w:r>
            <w:r w:rsidRPr="001F5CF4">
              <w:rPr>
                <w:rFonts w:eastAsia="SimSun" w:hint="cs"/>
                <w:position w:val="2"/>
                <w:szCs w:val="26"/>
                <w:rtl/>
              </w:rPr>
              <w:t xml:space="preserve">"تحديد </w:t>
            </w:r>
            <w:r w:rsidRPr="001F5CF4">
              <w:rPr>
                <w:rFonts w:eastAsia="SimSun"/>
                <w:position w:val="2"/>
                <w:szCs w:val="26"/>
                <w:rtl/>
              </w:rPr>
              <w:t>مواضيع الدراسة التي تتناولها لجان دراسات قطاع تقييس الاتصالات</w:t>
            </w:r>
            <w:r w:rsidRPr="001F5CF4">
              <w:rPr>
                <w:rFonts w:eastAsia="SimSun" w:hint="cs"/>
                <w:position w:val="2"/>
                <w:szCs w:val="26"/>
                <w:rtl/>
                <w:lang w:bidi="ar-SY"/>
              </w:rPr>
              <w:t xml:space="preserve"> </w:t>
            </w:r>
            <w:r w:rsidRPr="001F5CF4">
              <w:rPr>
                <w:rFonts w:eastAsia="SimSun"/>
                <w:position w:val="2"/>
                <w:szCs w:val="26"/>
                <w:rtl/>
              </w:rPr>
              <w:t>وقطاع الاتصالات الراديوية والتي تتسم بأهمية خاصة للبلدان النامية</w:t>
            </w:r>
            <w:r w:rsidRPr="001F5CF4">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keepNext/>
              <w:keepLines/>
              <w:spacing w:before="60" w:after="60" w:line="300" w:lineRule="exact"/>
              <w:jc w:val="left"/>
              <w:rPr>
                <w:rFonts w:eastAsia="SimSun"/>
                <w:position w:val="2"/>
                <w:szCs w:val="26"/>
                <w:rtl/>
                <w:lang w:bidi="ar-EG"/>
              </w:rPr>
            </w:pPr>
            <w:r w:rsidRPr="001F5CF4">
              <w:rPr>
                <w:rFonts w:eastAsia="SimSun" w:hint="cs"/>
                <w:position w:val="2"/>
                <w:szCs w:val="26"/>
                <w:rtl/>
              </w:rPr>
              <w:t>؟</w:t>
            </w:r>
          </w:p>
        </w:tc>
        <w:tc>
          <w:tcPr>
            <w:tcW w:w="631"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keepNext/>
              <w:keepLines/>
              <w:spacing w:before="60" w:after="60" w:line="300" w:lineRule="exact"/>
              <w:jc w:val="left"/>
              <w:rPr>
                <w:rFonts w:eastAsia="SimSun"/>
                <w:position w:val="2"/>
                <w:szCs w:val="26"/>
                <w:rtl/>
                <w:lang w:bidi="ar-EG"/>
              </w:rPr>
            </w:pPr>
            <w:r w:rsidRPr="001F5CF4">
              <w:rPr>
                <w:rFonts w:eastAsia="SimSun" w:hint="cs"/>
                <w:position w:val="2"/>
                <w:szCs w:val="26"/>
                <w:rtl/>
              </w:rPr>
              <w:t>موضوعات هامة ذات صلة بكل من لجنتي الدراسات </w:t>
            </w:r>
            <w:r w:rsidRPr="001F5CF4">
              <w:rPr>
                <w:rFonts w:eastAsia="SimSun"/>
                <w:position w:val="2"/>
                <w:szCs w:val="26"/>
              </w:rPr>
              <w:t>1</w:t>
            </w:r>
            <w:r w:rsidRPr="001F5CF4">
              <w:rPr>
                <w:rFonts w:eastAsia="SimSun" w:hint="cs"/>
                <w:position w:val="2"/>
                <w:szCs w:val="26"/>
                <w:rtl/>
                <w:lang w:bidi="ar-EG"/>
              </w:rPr>
              <w:t xml:space="preserve"> و</w:t>
            </w:r>
            <w:r w:rsidRPr="001F5CF4">
              <w:rPr>
                <w:rFonts w:eastAsia="SimSun"/>
                <w:position w:val="2"/>
                <w:szCs w:val="26"/>
                <w:lang w:bidi="ar-EG"/>
              </w:rPr>
              <w:t>2</w:t>
            </w:r>
            <w:r w:rsidRPr="001F5CF4">
              <w:rPr>
                <w:rFonts w:eastAsia="SimSun" w:hint="cs"/>
                <w:position w:val="2"/>
                <w:szCs w:val="26"/>
                <w:rtl/>
                <w:lang w:bidi="ar-EG"/>
              </w:rPr>
              <w:t>. قطاعية الطابع</w:t>
            </w:r>
          </w:p>
        </w:tc>
        <w:tc>
          <w:tcPr>
            <w:tcW w:w="936" w:type="pct"/>
            <w:tcBorders>
              <w:top w:val="single" w:sz="4" w:space="0" w:color="000000"/>
              <w:left w:val="single" w:sz="4" w:space="0" w:color="000000"/>
              <w:bottom w:val="single" w:sz="4" w:space="0" w:color="000000"/>
              <w:right w:val="single" w:sz="4" w:space="0" w:color="000000"/>
            </w:tcBorders>
          </w:tcPr>
          <w:p w:rsidR="001F5CF4" w:rsidRPr="001F5CF4" w:rsidRDefault="001F5CF4" w:rsidP="00BF2954">
            <w:pPr>
              <w:keepNext/>
              <w:keepLines/>
              <w:spacing w:before="60" w:after="60" w:line="300" w:lineRule="exact"/>
              <w:jc w:val="left"/>
              <w:rPr>
                <w:rFonts w:eastAsia="SimSun"/>
                <w:spacing w:val="-6"/>
                <w:position w:val="2"/>
                <w:szCs w:val="26"/>
                <w:lang w:bidi="ar-EG"/>
              </w:rPr>
            </w:pPr>
            <w:r w:rsidRPr="001F5CF4">
              <w:rPr>
                <w:rFonts w:eastAsia="SimSun" w:hint="cs"/>
                <w:spacing w:val="-6"/>
                <w:position w:val="2"/>
                <w:szCs w:val="26"/>
                <w:rtl/>
              </w:rPr>
              <w:t>عدم الاستمرار وإدراج مجالات عمل فريق التنسيق بين القطاعات ضمن الفريق الاستشاري لتنمية الاتصالات فيما يتعلق بالقضايا ذات الاهتمام المشترك (الوثيقة </w:t>
            </w:r>
            <w:r w:rsidRPr="001F5CF4">
              <w:rPr>
                <w:rFonts w:eastAsia="SimSun"/>
                <w:spacing w:val="-6"/>
                <w:position w:val="2"/>
                <w:szCs w:val="26"/>
              </w:rPr>
              <w:t>2/451</w:t>
            </w:r>
            <w:r w:rsidRPr="001F5CF4">
              <w:rPr>
                <w:rFonts w:eastAsia="SimSun" w:hint="cs"/>
                <w:spacing w:val="-6"/>
                <w:position w:val="2"/>
                <w:szCs w:val="26"/>
                <w:rtl/>
                <w:lang w:bidi="ar-EG"/>
              </w:rPr>
              <w:t xml:space="preserve"> - الاتحاد الروسي)</w:t>
            </w:r>
          </w:p>
        </w:tc>
        <w:tc>
          <w:tcPr>
            <w:tcW w:w="883"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keepNext/>
              <w:keepLines/>
              <w:tabs>
                <w:tab w:val="clear" w:pos="1134"/>
                <w:tab w:val="left" w:pos="288"/>
                <w:tab w:val="left" w:pos="1191"/>
                <w:tab w:val="left" w:pos="1588"/>
                <w:tab w:val="left" w:pos="1985"/>
              </w:tabs>
              <w:spacing w:before="60" w:after="60" w:line="300" w:lineRule="exact"/>
              <w:ind w:left="288" w:hanging="288"/>
              <w:rPr>
                <w:rFonts w:eastAsia="SimSun"/>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قطاع الاتصالات الراديوية</w:t>
            </w:r>
            <w:r w:rsidRPr="001F5CF4">
              <w:rPr>
                <w:rFonts w:eastAsia="SimSun"/>
                <w:position w:val="2"/>
                <w:szCs w:val="26"/>
              </w:rPr>
              <w:t xml:space="preserve"> </w:t>
            </w:r>
          </w:p>
          <w:p w:rsidR="001F5CF4" w:rsidRPr="001F5CF4" w:rsidRDefault="001F5CF4" w:rsidP="00BF2954">
            <w:pPr>
              <w:keepNext/>
              <w:keepLines/>
              <w:tabs>
                <w:tab w:val="clear" w:pos="1134"/>
                <w:tab w:val="left" w:pos="288"/>
                <w:tab w:val="left" w:pos="1191"/>
                <w:tab w:val="left" w:pos="1588"/>
                <w:tab w:val="left" w:pos="1985"/>
              </w:tabs>
              <w:spacing w:before="60" w:after="60" w:line="300" w:lineRule="exact"/>
              <w:ind w:left="288" w:hanging="288"/>
              <w:rPr>
                <w:rFonts w:eastAsia="SimSun"/>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قطاع تقييس الاتصالات</w:t>
            </w:r>
          </w:p>
          <w:p w:rsidR="001F5CF4" w:rsidRPr="001F5CF4" w:rsidRDefault="001F5CF4" w:rsidP="00BF2954">
            <w:pPr>
              <w:keepNext/>
              <w:keepLines/>
              <w:tabs>
                <w:tab w:val="clear" w:pos="1134"/>
                <w:tab w:val="left" w:pos="288"/>
                <w:tab w:val="left" w:pos="1191"/>
                <w:tab w:val="left" w:pos="1588"/>
                <w:tab w:val="left" w:pos="1985"/>
              </w:tabs>
              <w:spacing w:before="60" w:after="60" w:line="300" w:lineRule="exact"/>
              <w:ind w:left="288" w:hanging="288"/>
              <w:rPr>
                <w:rFonts w:eastAsia="SimSun"/>
                <w:bCs/>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الأمانة العامة</w:t>
            </w:r>
          </w:p>
        </w:tc>
        <w:tc>
          <w:tcPr>
            <w:tcW w:w="894" w:type="pct"/>
            <w:tcBorders>
              <w:top w:val="single" w:sz="4" w:space="0" w:color="000000"/>
              <w:left w:val="single" w:sz="4" w:space="0" w:color="000000"/>
              <w:bottom w:val="single" w:sz="4" w:space="0" w:color="000000"/>
              <w:right w:val="single" w:sz="4" w:space="0" w:color="000000"/>
            </w:tcBorders>
            <w:hideMark/>
          </w:tcPr>
          <w:p w:rsidR="001F5CF4" w:rsidRPr="001F5CF4" w:rsidRDefault="001F5CF4" w:rsidP="00BF2954">
            <w:pPr>
              <w:keepNext/>
              <w:keepLines/>
              <w:spacing w:before="60" w:after="60" w:line="300" w:lineRule="exact"/>
              <w:jc w:val="left"/>
              <w:rPr>
                <w:rFonts w:eastAsia="SimSun"/>
                <w:position w:val="2"/>
                <w:szCs w:val="26"/>
                <w:rtl/>
              </w:rPr>
            </w:pPr>
            <w:r w:rsidRPr="001F5CF4">
              <w:rPr>
                <w:rFonts w:eastAsia="SimSun" w:hint="cs"/>
                <w:b/>
                <w:bCs/>
                <w:color w:val="FF0000"/>
                <w:position w:val="2"/>
                <w:szCs w:val="26"/>
                <w:rtl/>
              </w:rPr>
              <w:t xml:space="preserve">عدم استمرار </w:t>
            </w:r>
            <w:r w:rsidRPr="001F5CF4">
              <w:rPr>
                <w:rFonts w:eastAsia="SimSun" w:hint="cs"/>
                <w:position w:val="2"/>
                <w:szCs w:val="26"/>
                <w:rtl/>
              </w:rPr>
              <w:t xml:space="preserve">المسألة، على أن تطبق آلية بديلة لتبادل المعلومات مع البلدان النامية بشأن أنشطة قطاع الاتصالات الراديوية/قطاع تقييس الاتصالات/الأمانة العامة خلال فترة الدراسة بالكامل. </w:t>
            </w:r>
          </w:p>
          <w:p w:rsidR="001F5CF4" w:rsidRPr="001F5CF4" w:rsidRDefault="001F5CF4" w:rsidP="00BF2954">
            <w:pPr>
              <w:keepNext/>
              <w:keepLines/>
              <w:spacing w:before="60" w:after="60" w:line="300" w:lineRule="exact"/>
              <w:jc w:val="left"/>
              <w:rPr>
                <w:rFonts w:eastAsia="SimSun"/>
                <w:position w:val="2"/>
                <w:szCs w:val="26"/>
                <w:rtl/>
                <w:lang w:bidi="ar-EG"/>
              </w:rPr>
            </w:pPr>
            <w:r w:rsidRPr="001F5CF4">
              <w:rPr>
                <w:rFonts w:eastAsia="SimSun" w:hint="cs"/>
                <w:b/>
                <w:position w:val="2"/>
                <w:szCs w:val="26"/>
                <w:rtl/>
              </w:rPr>
              <w:t xml:space="preserve">دعوة </w:t>
            </w:r>
            <w:r w:rsidRPr="001F5CF4">
              <w:rPr>
                <w:rFonts w:eastAsia="SimSun" w:hint="cs"/>
                <w:position w:val="2"/>
                <w:szCs w:val="26"/>
                <w:rtl/>
              </w:rPr>
              <w:t>قطاع الاتصالات الراديوية/</w:t>
            </w:r>
            <w:r w:rsidRPr="001F5CF4">
              <w:rPr>
                <w:rFonts w:eastAsia="SimSun"/>
                <w:position w:val="2"/>
                <w:szCs w:val="26"/>
                <w:rtl/>
              </w:rPr>
              <w:br/>
            </w:r>
            <w:r w:rsidRPr="001F5CF4">
              <w:rPr>
                <w:rFonts w:eastAsia="SimSun" w:hint="cs"/>
                <w:position w:val="2"/>
                <w:szCs w:val="26"/>
                <w:rtl/>
              </w:rPr>
              <w:t>قطاع تقييس الاتصالات/الأمانة العامة إلى عرض آخر المستجدات في الجلسات العامة للجنتي الدراسات </w:t>
            </w:r>
            <w:r w:rsidRPr="001F5CF4">
              <w:rPr>
                <w:rFonts w:eastAsia="SimSun"/>
                <w:position w:val="2"/>
                <w:szCs w:val="26"/>
              </w:rPr>
              <w:t>1</w:t>
            </w:r>
            <w:r w:rsidRPr="001F5CF4">
              <w:rPr>
                <w:rFonts w:eastAsia="SimSun" w:hint="cs"/>
                <w:position w:val="2"/>
                <w:szCs w:val="26"/>
                <w:rtl/>
                <w:lang w:bidi="ar-EG"/>
              </w:rPr>
              <w:t xml:space="preserve"> و</w:t>
            </w:r>
            <w:r w:rsidRPr="001F5CF4">
              <w:rPr>
                <w:rFonts w:eastAsia="SimSun"/>
                <w:position w:val="2"/>
                <w:szCs w:val="26"/>
                <w:lang w:bidi="ar-EG"/>
              </w:rPr>
              <w:t>2</w:t>
            </w:r>
            <w:r w:rsidRPr="001F5CF4">
              <w:rPr>
                <w:rFonts w:eastAsia="SimSun" w:hint="cs"/>
                <w:position w:val="2"/>
                <w:szCs w:val="26"/>
                <w:rtl/>
                <w:lang w:bidi="ar-EG"/>
              </w:rPr>
              <w:t>.</w:t>
            </w:r>
          </w:p>
          <w:p w:rsidR="001F5CF4" w:rsidRPr="001F5CF4" w:rsidRDefault="001F5CF4" w:rsidP="00BF2954">
            <w:pPr>
              <w:keepNext/>
              <w:keepLines/>
              <w:spacing w:before="60" w:after="60" w:line="300" w:lineRule="exact"/>
              <w:jc w:val="left"/>
              <w:rPr>
                <w:rFonts w:eastAsia="SimSun"/>
                <w:b/>
                <w:position w:val="2"/>
                <w:szCs w:val="26"/>
                <w:rtl/>
                <w:lang w:bidi="ar-EG"/>
              </w:rPr>
            </w:pPr>
            <w:r w:rsidRPr="001F5CF4">
              <w:rPr>
                <w:rFonts w:eastAsia="SimSun" w:hint="cs"/>
                <w:position w:val="2"/>
                <w:szCs w:val="26"/>
                <w:rtl/>
                <w:lang w:bidi="ar-EG"/>
              </w:rPr>
              <w:t>ينبغي مواصلة زيادة تعزيز التعاون بين القطاعات.</w:t>
            </w:r>
          </w:p>
        </w:tc>
      </w:tr>
    </w:tbl>
    <w:p w:rsidR="00B750BB" w:rsidRDefault="00B750BB" w:rsidP="00B750BB">
      <w:pPr>
        <w:spacing w:before="600"/>
        <w:jc w:val="center"/>
        <w:rPr>
          <w:rtl/>
          <w:lang w:bidi="ar-EG"/>
        </w:rPr>
      </w:pPr>
      <w:r>
        <w:rPr>
          <w:rtl/>
          <w:lang w:bidi="ar-EG"/>
        </w:rPr>
        <w:t>___________</w:t>
      </w:r>
    </w:p>
    <w:sectPr w:rsidR="00B750BB" w:rsidSect="001F5CF4">
      <w:headerReference w:type="default" r:id="rId77"/>
      <w:footerReference w:type="default" r:id="rId78"/>
      <w:headerReference w:type="first" r:id="rId79"/>
      <w:footerReference w:type="first" r:id="rId80"/>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ADF" w:rsidRDefault="00B86ADF" w:rsidP="00E07379">
      <w:pPr>
        <w:spacing w:before="0" w:line="240" w:lineRule="auto"/>
      </w:pPr>
      <w:r>
        <w:separator/>
      </w:r>
    </w:p>
  </w:endnote>
  <w:endnote w:type="continuationSeparator" w:id="0">
    <w:p w:rsidR="00B86ADF" w:rsidRDefault="00B86AD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ADF" w:rsidRPr="00727598" w:rsidRDefault="00B86ADF" w:rsidP="001D2022">
    <w:pPr>
      <w:tabs>
        <w:tab w:val="clear" w:pos="1134"/>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727598">
      <w:rPr>
        <w:rFonts w:eastAsiaTheme="minorEastAsia" w:cs="Calibri"/>
        <w:noProof/>
        <w:sz w:val="16"/>
        <w:szCs w:val="16"/>
        <w:lang w:val="es-ES" w:eastAsia="zh-CN"/>
      </w:rPr>
      <w:t>P:\ARA\ITU-D\CONF-D\TDAG17\000\014A.docx</w:t>
    </w:r>
    <w:r w:rsidRPr="0056509A">
      <w:rPr>
        <w:rFonts w:eastAsiaTheme="minorEastAsia" w:cs="Calibri"/>
        <w:sz w:val="16"/>
        <w:szCs w:val="16"/>
        <w:lang w:eastAsia="zh-CN"/>
      </w:rPr>
      <w:fldChar w:fldCharType="end"/>
    </w:r>
    <w:r w:rsidR="001D2022">
      <w:rPr>
        <w:rFonts w:eastAsiaTheme="minorEastAsia" w:cs="Calibri"/>
        <w:sz w:val="16"/>
        <w:szCs w:val="16"/>
        <w:lang w:val="es-ES" w:eastAsia="zh-CN"/>
      </w:rPr>
      <w:t>   </w:t>
    </w:r>
    <w:r w:rsidRPr="0056509A">
      <w:rPr>
        <w:rFonts w:eastAsiaTheme="minorEastAsia" w:cs="Calibri"/>
        <w:sz w:val="16"/>
        <w:szCs w:val="16"/>
        <w:lang w:val="es-ES" w:eastAsia="zh-CN"/>
      </w:rPr>
      <w:t>(</w:t>
    </w:r>
    <w:r w:rsidR="00727598">
      <w:rPr>
        <w:rFonts w:eastAsiaTheme="minorEastAsia" w:cs="Calibri"/>
        <w:sz w:val="16"/>
        <w:szCs w:val="16"/>
        <w:lang w:val="es-ES" w:eastAsia="zh-CN"/>
      </w:rPr>
      <w:t>413977</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1D2022">
      <w:rPr>
        <w:rFonts w:eastAsiaTheme="minorEastAsia" w:cs="Calibri"/>
        <w:noProof/>
        <w:sz w:val="16"/>
        <w:szCs w:val="16"/>
        <w:lang w:val="en-GB" w:eastAsia="zh-CN"/>
      </w:rPr>
      <w:t>09.05.17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727598">
      <w:rPr>
        <w:rFonts w:eastAsiaTheme="minorEastAsia" w:cs="Calibri"/>
        <w:noProof/>
        <w:sz w:val="16"/>
        <w:szCs w:val="16"/>
        <w:lang w:val="en-GB" w:eastAsia="zh-CN"/>
      </w:rPr>
      <w:t>13.03.17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ADF" w:rsidRPr="00727598" w:rsidRDefault="0037265A"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8"/>
        <w:szCs w:val="22"/>
        <w:lang w:val="fr-FR"/>
      </w:rPr>
    </w:pPr>
    <w:hyperlink r:id="rId1" w:history="1">
      <w:r w:rsidR="00B86ADF" w:rsidRPr="00727598">
        <w:rPr>
          <w:rFonts w:cs="Times New Roman"/>
          <w:color w:val="0000FF"/>
          <w:sz w:val="20"/>
          <w:szCs w:val="20"/>
          <w:u w:val="single"/>
        </w:rPr>
        <w:t>http://www.itu.int/ITU-D/TDAG/</w:t>
      </w:r>
    </w:hyperlink>
    <w:hyperlink r:id="rId2" w:history="1"/>
  </w:p>
  <w:p w:rsidR="00B86ADF" w:rsidRPr="00727598" w:rsidRDefault="00B86ADF" w:rsidP="001D2022">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727598">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727598" w:rsidRPr="00727598">
      <w:rPr>
        <w:rFonts w:eastAsiaTheme="minorEastAsia" w:cs="Calibri"/>
        <w:noProof/>
        <w:vanish/>
        <w:sz w:val="16"/>
        <w:szCs w:val="16"/>
        <w:lang w:val="es-ES" w:eastAsia="zh-CN"/>
      </w:rPr>
      <w:t>P:\ARA\ITU-D\CONF-D\TDAG17\000\014A.docx</w:t>
    </w:r>
    <w:r w:rsidRPr="0056509A">
      <w:rPr>
        <w:rFonts w:eastAsiaTheme="minorEastAsia" w:cs="Calibri"/>
        <w:vanish/>
        <w:sz w:val="16"/>
        <w:szCs w:val="16"/>
        <w:lang w:eastAsia="zh-CN"/>
      </w:rPr>
      <w:fldChar w:fldCharType="end"/>
    </w:r>
    <w:r w:rsidR="001D2022">
      <w:rPr>
        <w:rFonts w:eastAsiaTheme="minorEastAsia" w:cs="Calibri"/>
        <w:vanish/>
        <w:sz w:val="16"/>
        <w:szCs w:val="16"/>
        <w:lang w:val="es-ES" w:eastAsia="zh-CN"/>
      </w:rPr>
      <w:t>   </w:t>
    </w:r>
    <w:r w:rsidRPr="00727598">
      <w:rPr>
        <w:rFonts w:eastAsiaTheme="minorEastAsia" w:cs="Calibri"/>
        <w:vanish/>
        <w:sz w:val="16"/>
        <w:szCs w:val="16"/>
        <w:lang w:val="es-ES" w:eastAsia="zh-CN"/>
      </w:rPr>
      <w:t>(</w:t>
    </w:r>
    <w:r w:rsidR="00727598" w:rsidRPr="00727598">
      <w:rPr>
        <w:rFonts w:eastAsiaTheme="minorEastAsia" w:cs="Calibri"/>
        <w:vanish/>
        <w:sz w:val="16"/>
        <w:szCs w:val="16"/>
        <w:lang w:val="es-ES" w:eastAsia="zh-CN"/>
      </w:rPr>
      <w:t>4</w:t>
    </w:r>
    <w:r w:rsidR="00727598">
      <w:rPr>
        <w:rFonts w:eastAsiaTheme="minorEastAsia" w:cs="Calibri"/>
        <w:vanish/>
        <w:sz w:val="16"/>
        <w:szCs w:val="16"/>
        <w:lang w:val="es-ES" w:eastAsia="zh-CN"/>
      </w:rPr>
      <w:t>13977</w:t>
    </w:r>
    <w:r w:rsidRPr="00727598">
      <w:rPr>
        <w:rFonts w:eastAsiaTheme="minorEastAsia" w:cs="Calibri"/>
        <w:vanish/>
        <w:sz w:val="16"/>
        <w:szCs w:val="16"/>
        <w:lang w:val="es-ES" w:eastAsia="zh-CN"/>
      </w:rPr>
      <w:t>)</w:t>
    </w:r>
    <w:r w:rsidRPr="00727598">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1D2022">
      <w:rPr>
        <w:rFonts w:eastAsiaTheme="minorEastAsia" w:cs="Calibri"/>
        <w:noProof/>
        <w:vanish/>
        <w:sz w:val="16"/>
        <w:szCs w:val="16"/>
        <w:lang w:val="en-GB" w:eastAsia="zh-CN"/>
      </w:rPr>
      <w:t>09.05.17</w:t>
    </w:r>
    <w:r w:rsidRPr="0056509A">
      <w:rPr>
        <w:rFonts w:eastAsiaTheme="minorEastAsia" w:cs="Calibri"/>
        <w:vanish/>
        <w:sz w:val="16"/>
        <w:szCs w:val="16"/>
        <w:lang w:eastAsia="zh-CN"/>
      </w:rPr>
      <w:fldChar w:fldCharType="end"/>
    </w:r>
    <w:r w:rsidRPr="00727598">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727598">
      <w:rPr>
        <w:rFonts w:eastAsiaTheme="minorEastAsia" w:cs="Calibri"/>
        <w:noProof/>
        <w:vanish/>
        <w:sz w:val="16"/>
        <w:szCs w:val="16"/>
        <w:lang w:val="en-GB" w:eastAsia="zh-CN"/>
      </w:rPr>
      <w:t>13.03.17</w:t>
    </w:r>
    <w:r w:rsidRPr="0056509A">
      <w:rPr>
        <w:rFonts w:eastAsiaTheme="minorEastAsia" w:cs="Calibri"/>
        <w:vanish/>
        <w:sz w:val="16"/>
        <w:szCs w:val="16"/>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598" w:rsidRPr="00727598" w:rsidRDefault="00727598" w:rsidP="00727598">
    <w:pPr>
      <w:tabs>
        <w:tab w:val="clear" w:pos="1134"/>
        <w:tab w:val="left" w:pos="8505"/>
        <w:tab w:val="right" w:pos="15593"/>
      </w:tabs>
      <w:bidi w:val="0"/>
      <w:spacing w:line="240" w:lineRule="auto"/>
      <w:rPr>
        <w:lang w:val="es-ES"/>
      </w:rPr>
    </w:pPr>
    <w:r w:rsidRPr="00727598">
      <w:rPr>
        <w:rFonts w:eastAsiaTheme="minorEastAsia" w:cs="Calibri"/>
        <w:sz w:val="16"/>
        <w:szCs w:val="16"/>
        <w:lang w:val="en-GB" w:eastAsia="zh-CN"/>
      </w:rPr>
      <w:fldChar w:fldCharType="begin"/>
    </w:r>
    <w:r w:rsidRPr="00727598">
      <w:rPr>
        <w:rFonts w:eastAsiaTheme="minorEastAsia" w:cs="Calibri"/>
        <w:sz w:val="16"/>
        <w:szCs w:val="16"/>
        <w:lang w:val="es-ES" w:eastAsia="zh-CN"/>
      </w:rPr>
      <w:instrText xml:space="preserve"> FILENAME \p \* MERGEFORMAT </w:instrText>
    </w:r>
    <w:r w:rsidRPr="00727598">
      <w:rPr>
        <w:rFonts w:eastAsiaTheme="minorEastAsia" w:cs="Calibri"/>
        <w:sz w:val="16"/>
        <w:szCs w:val="16"/>
        <w:lang w:val="en-GB" w:eastAsia="zh-CN"/>
      </w:rPr>
      <w:fldChar w:fldCharType="separate"/>
    </w:r>
    <w:r w:rsidRPr="00727598">
      <w:rPr>
        <w:rFonts w:eastAsiaTheme="minorEastAsia" w:cs="Calibri"/>
        <w:noProof/>
        <w:sz w:val="16"/>
        <w:szCs w:val="16"/>
        <w:lang w:val="es-ES" w:eastAsia="zh-CN"/>
      </w:rPr>
      <w:t>P:\ARA\ITU-D\CONF-D\TDAG17\000\014A.docx</w:t>
    </w:r>
    <w:r w:rsidRPr="00727598">
      <w:rPr>
        <w:rFonts w:eastAsiaTheme="minorEastAsia" w:cs="Calibri"/>
        <w:sz w:val="16"/>
        <w:szCs w:val="16"/>
        <w:lang w:eastAsia="zh-CN"/>
      </w:rPr>
      <w:fldChar w:fldCharType="end"/>
    </w:r>
    <w:r w:rsidRPr="00727598">
      <w:rPr>
        <w:rFonts w:eastAsiaTheme="minorEastAsia" w:cs="Calibri"/>
        <w:sz w:val="16"/>
        <w:szCs w:val="16"/>
        <w:lang w:val="es-ES" w:eastAsia="zh-CN"/>
      </w:rPr>
      <w:t xml:space="preserve">    (413977)</w:t>
    </w:r>
    <w:r w:rsidRPr="00727598">
      <w:rPr>
        <w:rFonts w:eastAsiaTheme="minorEastAsia" w:cs="Calibri"/>
        <w:sz w:val="16"/>
        <w:szCs w:val="16"/>
        <w:lang w:val="es-ES" w:eastAsia="zh-CN"/>
      </w:rPr>
      <w:tab/>
    </w:r>
    <w:r w:rsidRPr="00727598">
      <w:rPr>
        <w:rFonts w:eastAsiaTheme="minorEastAsia" w:cs="Calibri"/>
        <w:sz w:val="16"/>
        <w:szCs w:val="16"/>
        <w:lang w:val="en-GB" w:eastAsia="zh-CN"/>
      </w:rPr>
      <w:fldChar w:fldCharType="begin"/>
    </w:r>
    <w:r w:rsidRPr="00727598">
      <w:rPr>
        <w:rFonts w:eastAsiaTheme="minorEastAsia" w:cs="Calibri"/>
        <w:sz w:val="16"/>
        <w:szCs w:val="16"/>
        <w:lang w:val="en-GB" w:eastAsia="zh-CN"/>
      </w:rPr>
      <w:instrText xml:space="preserve"> savedate \@ dd.MM.yy </w:instrText>
    </w:r>
    <w:r w:rsidRPr="00727598">
      <w:rPr>
        <w:rFonts w:eastAsiaTheme="minorEastAsia" w:cs="Calibri"/>
        <w:sz w:val="16"/>
        <w:szCs w:val="16"/>
        <w:lang w:val="en-GB" w:eastAsia="zh-CN"/>
      </w:rPr>
      <w:fldChar w:fldCharType="separate"/>
    </w:r>
    <w:r w:rsidR="001D2022">
      <w:rPr>
        <w:rFonts w:eastAsiaTheme="minorEastAsia" w:cs="Calibri"/>
        <w:noProof/>
        <w:sz w:val="16"/>
        <w:szCs w:val="16"/>
        <w:lang w:val="en-GB" w:eastAsia="zh-CN"/>
      </w:rPr>
      <w:t>09.05.17</w:t>
    </w:r>
    <w:r w:rsidRPr="00727598">
      <w:rPr>
        <w:rFonts w:eastAsiaTheme="minorEastAsia" w:cs="Calibri"/>
        <w:sz w:val="16"/>
        <w:szCs w:val="16"/>
        <w:lang w:eastAsia="zh-CN"/>
      </w:rPr>
      <w:fldChar w:fldCharType="end"/>
    </w:r>
    <w:r w:rsidRPr="00727598">
      <w:rPr>
        <w:rFonts w:eastAsiaTheme="minorEastAsia" w:cs="Calibri"/>
        <w:sz w:val="16"/>
        <w:szCs w:val="16"/>
        <w:lang w:val="es-ES" w:eastAsia="zh-CN"/>
      </w:rPr>
      <w:tab/>
    </w:r>
    <w:r w:rsidRPr="00727598">
      <w:rPr>
        <w:rFonts w:eastAsiaTheme="minorEastAsia" w:cs="Calibri"/>
        <w:sz w:val="16"/>
        <w:szCs w:val="16"/>
        <w:lang w:val="en-GB" w:eastAsia="zh-CN"/>
      </w:rPr>
      <w:fldChar w:fldCharType="begin"/>
    </w:r>
    <w:r w:rsidRPr="00727598">
      <w:rPr>
        <w:rFonts w:eastAsiaTheme="minorEastAsia" w:cs="Calibri"/>
        <w:sz w:val="16"/>
        <w:szCs w:val="16"/>
        <w:lang w:val="en-GB" w:eastAsia="zh-CN"/>
      </w:rPr>
      <w:instrText xml:space="preserve"> printdate \@ dd.MM.yy </w:instrText>
    </w:r>
    <w:r w:rsidRPr="00727598">
      <w:rPr>
        <w:rFonts w:eastAsiaTheme="minorEastAsia" w:cs="Calibri"/>
        <w:sz w:val="16"/>
        <w:szCs w:val="16"/>
        <w:lang w:val="en-GB" w:eastAsia="zh-CN"/>
      </w:rPr>
      <w:fldChar w:fldCharType="separate"/>
    </w:r>
    <w:r w:rsidRPr="00727598">
      <w:rPr>
        <w:rFonts w:eastAsiaTheme="minorEastAsia" w:cs="Calibri"/>
        <w:noProof/>
        <w:sz w:val="16"/>
        <w:szCs w:val="16"/>
        <w:lang w:val="en-GB" w:eastAsia="zh-CN"/>
      </w:rPr>
      <w:t>13.03.17</w:t>
    </w:r>
    <w:r w:rsidRPr="00727598">
      <w:rPr>
        <w:rFonts w:eastAsiaTheme="minorEastAsia" w:cs="Calibri"/>
        <w:sz w:val="16"/>
        <w:szCs w:val="16"/>
        <w:lang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598" w:rsidRPr="00727598" w:rsidRDefault="00727598" w:rsidP="00727598">
    <w:pPr>
      <w:tabs>
        <w:tab w:val="clear" w:pos="1134"/>
        <w:tab w:val="left" w:pos="8505"/>
        <w:tab w:val="right" w:pos="15593"/>
      </w:tabs>
      <w:bidi w:val="0"/>
      <w:spacing w:line="240" w:lineRule="auto"/>
      <w:rPr>
        <w:lang w:val="es-ES"/>
      </w:rPr>
    </w:pPr>
    <w:r w:rsidRPr="00727598">
      <w:rPr>
        <w:rFonts w:eastAsiaTheme="minorEastAsia" w:cs="Calibri"/>
        <w:sz w:val="16"/>
        <w:szCs w:val="16"/>
        <w:lang w:val="en-GB" w:eastAsia="zh-CN"/>
      </w:rPr>
      <w:fldChar w:fldCharType="begin"/>
    </w:r>
    <w:r w:rsidRPr="00727598">
      <w:rPr>
        <w:rFonts w:eastAsiaTheme="minorEastAsia" w:cs="Calibri"/>
        <w:sz w:val="16"/>
        <w:szCs w:val="16"/>
        <w:lang w:val="es-ES" w:eastAsia="zh-CN"/>
      </w:rPr>
      <w:instrText xml:space="preserve"> FILENAME \p \* MERGEFORMAT </w:instrText>
    </w:r>
    <w:r w:rsidRPr="00727598">
      <w:rPr>
        <w:rFonts w:eastAsiaTheme="minorEastAsia" w:cs="Calibri"/>
        <w:sz w:val="16"/>
        <w:szCs w:val="16"/>
        <w:lang w:val="en-GB" w:eastAsia="zh-CN"/>
      </w:rPr>
      <w:fldChar w:fldCharType="separate"/>
    </w:r>
    <w:r w:rsidRPr="00727598">
      <w:rPr>
        <w:rFonts w:eastAsiaTheme="minorEastAsia" w:cs="Calibri"/>
        <w:noProof/>
        <w:sz w:val="16"/>
        <w:szCs w:val="16"/>
        <w:lang w:val="es-ES" w:eastAsia="zh-CN"/>
      </w:rPr>
      <w:t>P:\ARA\ITU-D\CONF-D\TDAG17\000\014A.docx</w:t>
    </w:r>
    <w:r w:rsidRPr="00727598">
      <w:rPr>
        <w:rFonts w:eastAsiaTheme="minorEastAsia" w:cs="Calibri"/>
        <w:sz w:val="16"/>
        <w:szCs w:val="16"/>
        <w:lang w:eastAsia="zh-CN"/>
      </w:rPr>
      <w:fldChar w:fldCharType="end"/>
    </w:r>
    <w:r w:rsidRPr="00727598">
      <w:rPr>
        <w:rFonts w:eastAsiaTheme="minorEastAsia" w:cs="Calibri"/>
        <w:sz w:val="16"/>
        <w:szCs w:val="16"/>
        <w:lang w:val="es-ES" w:eastAsia="zh-CN"/>
      </w:rPr>
      <w:t xml:space="preserve">    (413977)</w:t>
    </w:r>
    <w:r w:rsidRPr="00727598">
      <w:rPr>
        <w:rFonts w:eastAsiaTheme="minorEastAsia" w:cs="Calibri"/>
        <w:sz w:val="16"/>
        <w:szCs w:val="16"/>
        <w:lang w:val="es-ES" w:eastAsia="zh-CN"/>
      </w:rPr>
      <w:tab/>
    </w:r>
    <w:r w:rsidRPr="00727598">
      <w:rPr>
        <w:rFonts w:eastAsiaTheme="minorEastAsia" w:cs="Calibri"/>
        <w:sz w:val="16"/>
        <w:szCs w:val="16"/>
        <w:lang w:val="en-GB" w:eastAsia="zh-CN"/>
      </w:rPr>
      <w:fldChar w:fldCharType="begin"/>
    </w:r>
    <w:r w:rsidRPr="00727598">
      <w:rPr>
        <w:rFonts w:eastAsiaTheme="minorEastAsia" w:cs="Calibri"/>
        <w:sz w:val="16"/>
        <w:szCs w:val="16"/>
        <w:lang w:val="en-GB" w:eastAsia="zh-CN"/>
      </w:rPr>
      <w:instrText xml:space="preserve"> savedate \@ dd.MM.yy </w:instrText>
    </w:r>
    <w:r w:rsidRPr="00727598">
      <w:rPr>
        <w:rFonts w:eastAsiaTheme="minorEastAsia" w:cs="Calibri"/>
        <w:sz w:val="16"/>
        <w:szCs w:val="16"/>
        <w:lang w:val="en-GB" w:eastAsia="zh-CN"/>
      </w:rPr>
      <w:fldChar w:fldCharType="separate"/>
    </w:r>
    <w:r w:rsidR="001D2022">
      <w:rPr>
        <w:rFonts w:eastAsiaTheme="minorEastAsia" w:cs="Calibri"/>
        <w:noProof/>
        <w:sz w:val="16"/>
        <w:szCs w:val="16"/>
        <w:lang w:val="en-GB" w:eastAsia="zh-CN"/>
      </w:rPr>
      <w:t>09.05.17</w:t>
    </w:r>
    <w:r w:rsidRPr="00727598">
      <w:rPr>
        <w:rFonts w:eastAsiaTheme="minorEastAsia" w:cs="Calibri"/>
        <w:sz w:val="16"/>
        <w:szCs w:val="16"/>
        <w:lang w:eastAsia="zh-CN"/>
      </w:rPr>
      <w:fldChar w:fldCharType="end"/>
    </w:r>
    <w:r w:rsidRPr="00727598">
      <w:rPr>
        <w:rFonts w:eastAsiaTheme="minorEastAsia" w:cs="Calibri"/>
        <w:sz w:val="16"/>
        <w:szCs w:val="16"/>
        <w:lang w:val="es-ES" w:eastAsia="zh-CN"/>
      </w:rPr>
      <w:tab/>
    </w:r>
    <w:r w:rsidRPr="00727598">
      <w:rPr>
        <w:rFonts w:eastAsiaTheme="minorEastAsia" w:cs="Calibri"/>
        <w:sz w:val="16"/>
        <w:szCs w:val="16"/>
        <w:lang w:val="en-GB" w:eastAsia="zh-CN"/>
      </w:rPr>
      <w:fldChar w:fldCharType="begin"/>
    </w:r>
    <w:r w:rsidRPr="00727598">
      <w:rPr>
        <w:rFonts w:eastAsiaTheme="minorEastAsia" w:cs="Calibri"/>
        <w:sz w:val="16"/>
        <w:szCs w:val="16"/>
        <w:lang w:val="en-GB" w:eastAsia="zh-CN"/>
      </w:rPr>
      <w:instrText xml:space="preserve"> printdate \@ dd.MM.yy </w:instrText>
    </w:r>
    <w:r w:rsidRPr="00727598">
      <w:rPr>
        <w:rFonts w:eastAsiaTheme="minorEastAsia" w:cs="Calibri"/>
        <w:sz w:val="16"/>
        <w:szCs w:val="16"/>
        <w:lang w:val="en-GB" w:eastAsia="zh-CN"/>
      </w:rPr>
      <w:fldChar w:fldCharType="separate"/>
    </w:r>
    <w:r w:rsidRPr="00727598">
      <w:rPr>
        <w:rFonts w:eastAsiaTheme="minorEastAsia" w:cs="Calibri"/>
        <w:noProof/>
        <w:sz w:val="16"/>
        <w:szCs w:val="16"/>
        <w:lang w:val="en-GB" w:eastAsia="zh-CN"/>
      </w:rPr>
      <w:t>13.03.17</w:t>
    </w:r>
    <w:r w:rsidRPr="00727598">
      <w:rPr>
        <w:rFonts w:eastAsiaTheme="minorEastAsia" w:cs="Calibri"/>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ADF" w:rsidRDefault="00B86ADF" w:rsidP="00E07379">
      <w:pPr>
        <w:spacing w:before="0" w:line="240" w:lineRule="auto"/>
      </w:pPr>
      <w:r>
        <w:separator/>
      </w:r>
    </w:p>
  </w:footnote>
  <w:footnote w:type="continuationSeparator" w:id="0">
    <w:p w:rsidR="00B86ADF" w:rsidRDefault="00B86ADF" w:rsidP="00E07379">
      <w:pPr>
        <w:spacing w:before="0" w:line="240" w:lineRule="auto"/>
      </w:pPr>
      <w:r>
        <w:continuationSeparator/>
      </w:r>
    </w:p>
  </w:footnote>
  <w:footnote w:id="1">
    <w:p w:rsidR="00B86ADF" w:rsidRPr="000E2FD6" w:rsidRDefault="00B86ADF" w:rsidP="007E7289">
      <w:pPr>
        <w:pStyle w:val="FootnoteText"/>
        <w:rPr>
          <w:sz w:val="18"/>
          <w:szCs w:val="18"/>
        </w:rPr>
      </w:pPr>
      <w:r w:rsidRPr="000E2FD6">
        <w:rPr>
          <w:rStyle w:val="FootnoteReference"/>
        </w:rPr>
        <w:footnoteRef/>
      </w:r>
      <w:r>
        <w:rPr>
          <w:rtl/>
        </w:rPr>
        <w:tab/>
      </w:r>
      <w:hyperlink r:id="rId1" w:history="1">
        <w:bookmarkStart w:id="1" w:name="lt_pId1029"/>
        <w:r w:rsidRPr="007E7289">
          <w:rPr>
            <w:rStyle w:val="Hyperlink"/>
            <w:rFonts w:ascii="Calibri" w:hAnsi="Calibri"/>
            <w:sz w:val="20"/>
            <w:szCs w:val="26"/>
          </w:rPr>
          <w:t>http:</w:t>
        </w:r>
        <w:bookmarkStart w:id="2" w:name="lt_pId1030"/>
        <w:bookmarkEnd w:id="1"/>
        <w:r w:rsidRPr="007E7289">
          <w:rPr>
            <w:rStyle w:val="Hyperlink"/>
            <w:rFonts w:ascii="Calibri" w:hAnsi="Calibri"/>
            <w:sz w:val="20"/>
            <w:szCs w:val="26"/>
          </w:rPr>
          <w:t>//www.itu.int/md/D14-SG02-C-0002</w:t>
        </w:r>
        <w:bookmarkEnd w:id="2"/>
      </w:hyperlink>
      <w:r w:rsidRPr="007E7289">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ADF" w:rsidRPr="001D2022" w:rsidRDefault="00B86ADF" w:rsidP="00727598">
    <w:pPr>
      <w:pStyle w:val="Header"/>
      <w:tabs>
        <w:tab w:val="clear" w:pos="4680"/>
        <w:tab w:val="clear" w:pos="9360"/>
        <w:tab w:val="center" w:pos="4819"/>
        <w:tab w:val="right" w:pos="9639"/>
      </w:tabs>
      <w:spacing w:before="120" w:after="240"/>
      <w:rPr>
        <w:rtl/>
        <w:lang w:bidi="ar-EG"/>
      </w:rPr>
    </w:pPr>
    <w:r w:rsidRPr="001D2022">
      <w:tab/>
      <w:t>ITU-D/TDAG17-22/</w:t>
    </w:r>
    <w:r w:rsidR="00727598" w:rsidRPr="001D2022">
      <w:t>14</w:t>
    </w:r>
    <w:r w:rsidRPr="001D2022">
      <w:t>-A</w:t>
    </w:r>
    <w:r w:rsidRPr="001D2022">
      <w:rPr>
        <w:rtl/>
        <w:lang w:bidi="ar-EG"/>
      </w:rPr>
      <w:tab/>
    </w:r>
    <w:r w:rsidRPr="001D2022">
      <w:rPr>
        <w:rFonts w:hint="cs"/>
        <w:rtl/>
      </w:rPr>
      <w:t xml:space="preserve">الصفحة </w:t>
    </w:r>
    <w:r w:rsidRPr="001D2022">
      <w:rPr>
        <w:szCs w:val="22"/>
        <w:lang w:val="en-GB"/>
      </w:rPr>
      <w:fldChar w:fldCharType="begin"/>
    </w:r>
    <w:r w:rsidRPr="001D2022">
      <w:rPr>
        <w:szCs w:val="22"/>
        <w:lang w:val="en-GB"/>
      </w:rPr>
      <w:instrText xml:space="preserve"> PAGE </w:instrText>
    </w:r>
    <w:r w:rsidRPr="001D2022">
      <w:rPr>
        <w:szCs w:val="22"/>
        <w:lang w:val="en-GB"/>
      </w:rPr>
      <w:fldChar w:fldCharType="separate"/>
    </w:r>
    <w:r w:rsidR="0037265A">
      <w:rPr>
        <w:noProof/>
        <w:szCs w:val="22"/>
        <w:rtl/>
        <w:lang w:val="en-GB"/>
      </w:rPr>
      <w:t>20</w:t>
    </w:r>
    <w:r w:rsidRPr="001D2022">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598" w:rsidRPr="00497247" w:rsidRDefault="00727598" w:rsidP="00727598">
    <w:pPr>
      <w:pStyle w:val="Header"/>
      <w:tabs>
        <w:tab w:val="clear" w:pos="4680"/>
        <w:tab w:val="clear" w:pos="9360"/>
        <w:tab w:val="center" w:pos="4819"/>
        <w:tab w:val="right" w:pos="12729"/>
      </w:tabs>
      <w:spacing w:before="120" w:after="240"/>
      <w:jc w:val="right"/>
      <w:rPr>
        <w:rFonts w:cs="Calibri"/>
        <w:sz w:val="20"/>
        <w:szCs w:val="20"/>
        <w:rtl/>
        <w:lang w:bidi="ar-EG"/>
      </w:rPr>
    </w:pPr>
    <w:r w:rsidRPr="00497247">
      <w:rPr>
        <w:rFonts w:cs="Calibri"/>
        <w:sz w:val="20"/>
        <w:szCs w:val="20"/>
      </w:rPr>
      <w:tab/>
    </w:r>
    <w:r>
      <w:rPr>
        <w:rFonts w:cs="Calibri"/>
        <w:sz w:val="20"/>
        <w:szCs w:val="20"/>
      </w:rPr>
      <w:t>ITU-D/TDAG17-22/14</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37265A">
      <w:rPr>
        <w:rFonts w:cs="Times New Roman"/>
        <w:noProof/>
        <w:sz w:val="20"/>
        <w:szCs w:val="20"/>
        <w:rtl/>
        <w:lang w:val="en-GB"/>
      </w:rPr>
      <w:t>25</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598" w:rsidRPr="00497247" w:rsidRDefault="00727598" w:rsidP="00727598">
    <w:pPr>
      <w:pStyle w:val="Header"/>
      <w:tabs>
        <w:tab w:val="clear" w:pos="4680"/>
        <w:tab w:val="clear" w:pos="9360"/>
        <w:tab w:val="center" w:pos="4819"/>
        <w:tab w:val="right" w:pos="12729"/>
      </w:tabs>
      <w:spacing w:before="120" w:after="240"/>
      <w:jc w:val="right"/>
      <w:rPr>
        <w:rFonts w:cs="Calibri"/>
        <w:sz w:val="20"/>
        <w:szCs w:val="20"/>
        <w:rtl/>
        <w:lang w:bidi="ar-EG"/>
      </w:rPr>
    </w:pPr>
    <w:r w:rsidRPr="00497247">
      <w:rPr>
        <w:rFonts w:cs="Calibri"/>
        <w:sz w:val="20"/>
        <w:szCs w:val="20"/>
      </w:rPr>
      <w:tab/>
    </w:r>
    <w:r>
      <w:rPr>
        <w:rFonts w:cs="Calibri"/>
        <w:sz w:val="20"/>
        <w:szCs w:val="20"/>
      </w:rPr>
      <w:t>ITU-D/TDAG17-22/14</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A907AF">
      <w:rPr>
        <w:rFonts w:cs="Times New Roman"/>
        <w:noProof/>
        <w:sz w:val="20"/>
        <w:szCs w:val="20"/>
        <w:rtl/>
        <w:lang w:val="en-GB"/>
      </w:rPr>
      <w:t>23</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5697F"/>
    <w:multiLevelType w:val="hybridMultilevel"/>
    <w:tmpl w:val="EA9CF27E"/>
    <w:lvl w:ilvl="0" w:tplc="DDBE8734">
      <w:start w:val="1"/>
      <w:numFmt w:val="bullet"/>
      <w:lvlText w:val=""/>
      <w:lvlJc w:val="left"/>
      <w:pPr>
        <w:ind w:left="360" w:hanging="360"/>
      </w:pPr>
      <w:rPr>
        <w:rFonts w:ascii="Symbol" w:hAnsi="Symbol" w:hint="default"/>
      </w:rPr>
    </w:lvl>
    <w:lvl w:ilvl="1" w:tplc="6660D330">
      <w:start w:val="1"/>
      <w:numFmt w:val="bullet"/>
      <w:lvlText w:val="o"/>
      <w:lvlJc w:val="left"/>
      <w:pPr>
        <w:ind w:left="1080" w:hanging="360"/>
      </w:pPr>
      <w:rPr>
        <w:rFonts w:ascii="Courier New" w:hAnsi="Courier New" w:cs="Courier New" w:hint="default"/>
      </w:rPr>
    </w:lvl>
    <w:lvl w:ilvl="2" w:tplc="87A0901A">
      <w:start w:val="1"/>
      <w:numFmt w:val="bullet"/>
      <w:lvlText w:val=""/>
      <w:lvlJc w:val="left"/>
      <w:pPr>
        <w:ind w:left="1800" w:hanging="360"/>
      </w:pPr>
      <w:rPr>
        <w:rFonts w:ascii="Wingdings" w:hAnsi="Wingdings" w:hint="default"/>
      </w:rPr>
    </w:lvl>
    <w:lvl w:ilvl="3" w:tplc="CB983824">
      <w:start w:val="1"/>
      <w:numFmt w:val="bullet"/>
      <w:lvlText w:val=""/>
      <w:lvlJc w:val="left"/>
      <w:pPr>
        <w:ind w:left="2520" w:hanging="360"/>
      </w:pPr>
      <w:rPr>
        <w:rFonts w:ascii="Symbol" w:hAnsi="Symbol" w:hint="default"/>
      </w:rPr>
    </w:lvl>
    <w:lvl w:ilvl="4" w:tplc="3B5EF9B4">
      <w:start w:val="1"/>
      <w:numFmt w:val="bullet"/>
      <w:lvlText w:val="o"/>
      <w:lvlJc w:val="left"/>
      <w:pPr>
        <w:ind w:left="3240" w:hanging="360"/>
      </w:pPr>
      <w:rPr>
        <w:rFonts w:ascii="Courier New" w:hAnsi="Courier New" w:cs="Courier New" w:hint="default"/>
      </w:rPr>
    </w:lvl>
    <w:lvl w:ilvl="5" w:tplc="053E87B2">
      <w:start w:val="1"/>
      <w:numFmt w:val="bullet"/>
      <w:lvlText w:val=""/>
      <w:lvlJc w:val="left"/>
      <w:pPr>
        <w:ind w:left="3960" w:hanging="360"/>
      </w:pPr>
      <w:rPr>
        <w:rFonts w:ascii="Wingdings" w:hAnsi="Wingdings" w:hint="default"/>
      </w:rPr>
    </w:lvl>
    <w:lvl w:ilvl="6" w:tplc="213AFE60">
      <w:start w:val="1"/>
      <w:numFmt w:val="bullet"/>
      <w:lvlText w:val=""/>
      <w:lvlJc w:val="left"/>
      <w:pPr>
        <w:ind w:left="4680" w:hanging="360"/>
      </w:pPr>
      <w:rPr>
        <w:rFonts w:ascii="Symbol" w:hAnsi="Symbol" w:hint="default"/>
      </w:rPr>
    </w:lvl>
    <w:lvl w:ilvl="7" w:tplc="33E8AE90">
      <w:start w:val="1"/>
      <w:numFmt w:val="bullet"/>
      <w:lvlText w:val="o"/>
      <w:lvlJc w:val="left"/>
      <w:pPr>
        <w:ind w:left="5400" w:hanging="360"/>
      </w:pPr>
      <w:rPr>
        <w:rFonts w:ascii="Courier New" w:hAnsi="Courier New" w:cs="Courier New" w:hint="default"/>
      </w:rPr>
    </w:lvl>
    <w:lvl w:ilvl="8" w:tplc="644628F2">
      <w:start w:val="1"/>
      <w:numFmt w:val="bullet"/>
      <w:lvlText w:val=""/>
      <w:lvlJc w:val="left"/>
      <w:pPr>
        <w:ind w:left="6120" w:hanging="360"/>
      </w:pPr>
      <w:rPr>
        <w:rFonts w:ascii="Wingdings" w:hAnsi="Wingdings" w:hint="default"/>
      </w:rPr>
    </w:lvl>
  </w:abstractNum>
  <w:abstractNum w:abstractNumId="11" w15:restartNumberingAfterBreak="0">
    <w:nsid w:val="114B265F"/>
    <w:multiLevelType w:val="hybridMultilevel"/>
    <w:tmpl w:val="665EB9F6"/>
    <w:lvl w:ilvl="0" w:tplc="B3067884">
      <w:start w:val="1"/>
      <w:numFmt w:val="bullet"/>
      <w:lvlText w:val=""/>
      <w:lvlJc w:val="left"/>
      <w:pPr>
        <w:ind w:left="360" w:hanging="360"/>
      </w:pPr>
      <w:rPr>
        <w:rFonts w:ascii="Symbol" w:hAnsi="Symbol" w:hint="default"/>
      </w:rPr>
    </w:lvl>
    <w:lvl w:ilvl="1" w:tplc="00341D14">
      <w:start w:val="1"/>
      <w:numFmt w:val="bullet"/>
      <w:lvlText w:val="o"/>
      <w:lvlJc w:val="left"/>
      <w:pPr>
        <w:ind w:left="1080" w:hanging="360"/>
      </w:pPr>
      <w:rPr>
        <w:rFonts w:ascii="Courier New" w:hAnsi="Courier New" w:cs="Courier New" w:hint="default"/>
      </w:rPr>
    </w:lvl>
    <w:lvl w:ilvl="2" w:tplc="D220CF4C">
      <w:start w:val="1"/>
      <w:numFmt w:val="bullet"/>
      <w:lvlText w:val=""/>
      <w:lvlJc w:val="left"/>
      <w:pPr>
        <w:ind w:left="1800" w:hanging="360"/>
      </w:pPr>
      <w:rPr>
        <w:rFonts w:ascii="Wingdings" w:hAnsi="Wingdings" w:hint="default"/>
      </w:rPr>
    </w:lvl>
    <w:lvl w:ilvl="3" w:tplc="5630D0D6">
      <w:start w:val="1"/>
      <w:numFmt w:val="bullet"/>
      <w:lvlText w:val=""/>
      <w:lvlJc w:val="left"/>
      <w:pPr>
        <w:ind w:left="2520" w:hanging="360"/>
      </w:pPr>
      <w:rPr>
        <w:rFonts w:ascii="Symbol" w:hAnsi="Symbol" w:hint="default"/>
      </w:rPr>
    </w:lvl>
    <w:lvl w:ilvl="4" w:tplc="2856D7E4">
      <w:start w:val="1"/>
      <w:numFmt w:val="bullet"/>
      <w:lvlText w:val="o"/>
      <w:lvlJc w:val="left"/>
      <w:pPr>
        <w:ind w:left="3240" w:hanging="360"/>
      </w:pPr>
      <w:rPr>
        <w:rFonts w:ascii="Courier New" w:hAnsi="Courier New" w:cs="Courier New" w:hint="default"/>
      </w:rPr>
    </w:lvl>
    <w:lvl w:ilvl="5" w:tplc="C5445300">
      <w:start w:val="1"/>
      <w:numFmt w:val="bullet"/>
      <w:lvlText w:val=""/>
      <w:lvlJc w:val="left"/>
      <w:pPr>
        <w:ind w:left="3960" w:hanging="360"/>
      </w:pPr>
      <w:rPr>
        <w:rFonts w:ascii="Wingdings" w:hAnsi="Wingdings" w:hint="default"/>
      </w:rPr>
    </w:lvl>
    <w:lvl w:ilvl="6" w:tplc="A1A6F566">
      <w:start w:val="1"/>
      <w:numFmt w:val="bullet"/>
      <w:lvlText w:val=""/>
      <w:lvlJc w:val="left"/>
      <w:pPr>
        <w:ind w:left="4680" w:hanging="360"/>
      </w:pPr>
      <w:rPr>
        <w:rFonts w:ascii="Symbol" w:hAnsi="Symbol" w:hint="default"/>
      </w:rPr>
    </w:lvl>
    <w:lvl w:ilvl="7" w:tplc="11F4276E">
      <w:start w:val="1"/>
      <w:numFmt w:val="bullet"/>
      <w:lvlText w:val="o"/>
      <w:lvlJc w:val="left"/>
      <w:pPr>
        <w:ind w:left="5400" w:hanging="360"/>
      </w:pPr>
      <w:rPr>
        <w:rFonts w:ascii="Courier New" w:hAnsi="Courier New" w:cs="Courier New" w:hint="default"/>
      </w:rPr>
    </w:lvl>
    <w:lvl w:ilvl="8" w:tplc="2DB26ADC">
      <w:start w:val="1"/>
      <w:numFmt w:val="bullet"/>
      <w:lvlText w:val=""/>
      <w:lvlJc w:val="left"/>
      <w:pPr>
        <w:ind w:left="612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DA72E1"/>
    <w:multiLevelType w:val="hybridMultilevel"/>
    <w:tmpl w:val="DABE2F00"/>
    <w:lvl w:ilvl="0" w:tplc="73DC1C98">
      <w:start w:val="1"/>
      <w:numFmt w:val="bullet"/>
      <w:lvlText w:val=""/>
      <w:lvlJc w:val="left"/>
      <w:pPr>
        <w:ind w:left="360" w:hanging="360"/>
      </w:pPr>
      <w:rPr>
        <w:rFonts w:ascii="Symbol" w:hAnsi="Symbol" w:hint="default"/>
      </w:rPr>
    </w:lvl>
    <w:lvl w:ilvl="1" w:tplc="3A5C3324">
      <w:start w:val="1"/>
      <w:numFmt w:val="bullet"/>
      <w:lvlText w:val="o"/>
      <w:lvlJc w:val="left"/>
      <w:pPr>
        <w:ind w:left="1080" w:hanging="360"/>
      </w:pPr>
      <w:rPr>
        <w:rFonts w:ascii="Courier New" w:hAnsi="Courier New" w:cs="Courier New" w:hint="default"/>
      </w:rPr>
    </w:lvl>
    <w:lvl w:ilvl="2" w:tplc="6BE24946">
      <w:start w:val="1"/>
      <w:numFmt w:val="bullet"/>
      <w:lvlText w:val=""/>
      <w:lvlJc w:val="left"/>
      <w:pPr>
        <w:ind w:left="1800" w:hanging="360"/>
      </w:pPr>
      <w:rPr>
        <w:rFonts w:ascii="Wingdings" w:hAnsi="Wingdings" w:hint="default"/>
      </w:rPr>
    </w:lvl>
    <w:lvl w:ilvl="3" w:tplc="7C900996">
      <w:start w:val="1"/>
      <w:numFmt w:val="bullet"/>
      <w:lvlText w:val=""/>
      <w:lvlJc w:val="left"/>
      <w:pPr>
        <w:ind w:left="2520" w:hanging="360"/>
      </w:pPr>
      <w:rPr>
        <w:rFonts w:ascii="Symbol" w:hAnsi="Symbol" w:hint="default"/>
      </w:rPr>
    </w:lvl>
    <w:lvl w:ilvl="4" w:tplc="1B886F56">
      <w:start w:val="1"/>
      <w:numFmt w:val="bullet"/>
      <w:lvlText w:val="o"/>
      <w:lvlJc w:val="left"/>
      <w:pPr>
        <w:ind w:left="3240" w:hanging="360"/>
      </w:pPr>
      <w:rPr>
        <w:rFonts w:ascii="Courier New" w:hAnsi="Courier New" w:cs="Courier New" w:hint="default"/>
      </w:rPr>
    </w:lvl>
    <w:lvl w:ilvl="5" w:tplc="A46A1450">
      <w:start w:val="1"/>
      <w:numFmt w:val="bullet"/>
      <w:lvlText w:val=""/>
      <w:lvlJc w:val="left"/>
      <w:pPr>
        <w:ind w:left="3960" w:hanging="360"/>
      </w:pPr>
      <w:rPr>
        <w:rFonts w:ascii="Wingdings" w:hAnsi="Wingdings" w:hint="default"/>
      </w:rPr>
    </w:lvl>
    <w:lvl w:ilvl="6" w:tplc="8F10F594">
      <w:start w:val="1"/>
      <w:numFmt w:val="bullet"/>
      <w:lvlText w:val=""/>
      <w:lvlJc w:val="left"/>
      <w:pPr>
        <w:ind w:left="4680" w:hanging="360"/>
      </w:pPr>
      <w:rPr>
        <w:rFonts w:ascii="Symbol" w:hAnsi="Symbol" w:hint="default"/>
      </w:rPr>
    </w:lvl>
    <w:lvl w:ilvl="7" w:tplc="E9DC2E70">
      <w:start w:val="1"/>
      <w:numFmt w:val="bullet"/>
      <w:lvlText w:val="o"/>
      <w:lvlJc w:val="left"/>
      <w:pPr>
        <w:ind w:left="5400" w:hanging="360"/>
      </w:pPr>
      <w:rPr>
        <w:rFonts w:ascii="Courier New" w:hAnsi="Courier New" w:cs="Courier New" w:hint="default"/>
      </w:rPr>
    </w:lvl>
    <w:lvl w:ilvl="8" w:tplc="FCC6EA80">
      <w:start w:val="1"/>
      <w:numFmt w:val="bullet"/>
      <w:lvlText w:val=""/>
      <w:lvlJc w:val="left"/>
      <w:pPr>
        <w:ind w:left="6120" w:hanging="360"/>
      </w:pPr>
      <w:rPr>
        <w:rFonts w:ascii="Wingdings" w:hAnsi="Wingdings" w:hint="default"/>
      </w:rPr>
    </w:lvl>
  </w:abstractNum>
  <w:abstractNum w:abstractNumId="14" w15:restartNumberingAfterBreak="0">
    <w:nsid w:val="60A01C44"/>
    <w:multiLevelType w:val="hybridMultilevel"/>
    <w:tmpl w:val="2BB062FC"/>
    <w:lvl w:ilvl="0" w:tplc="0C0C9652">
      <w:start w:val="1"/>
      <w:numFmt w:val="bullet"/>
      <w:lvlText w:val=""/>
      <w:lvlJc w:val="left"/>
      <w:pPr>
        <w:ind w:left="360" w:hanging="360"/>
      </w:pPr>
      <w:rPr>
        <w:rFonts w:ascii="Symbol" w:hAnsi="Symbol" w:hint="default"/>
      </w:rPr>
    </w:lvl>
    <w:lvl w:ilvl="1" w:tplc="6C94E37A">
      <w:start w:val="1"/>
      <w:numFmt w:val="bullet"/>
      <w:lvlText w:val="o"/>
      <w:lvlJc w:val="left"/>
      <w:pPr>
        <w:ind w:left="1080" w:hanging="360"/>
      </w:pPr>
      <w:rPr>
        <w:rFonts w:ascii="Courier New" w:hAnsi="Courier New" w:cs="Courier New" w:hint="default"/>
      </w:rPr>
    </w:lvl>
    <w:lvl w:ilvl="2" w:tplc="3D8ED4D8">
      <w:start w:val="1"/>
      <w:numFmt w:val="bullet"/>
      <w:lvlText w:val=""/>
      <w:lvlJc w:val="left"/>
      <w:pPr>
        <w:ind w:left="1800" w:hanging="360"/>
      </w:pPr>
      <w:rPr>
        <w:rFonts w:ascii="Wingdings" w:hAnsi="Wingdings" w:hint="default"/>
      </w:rPr>
    </w:lvl>
    <w:lvl w:ilvl="3" w:tplc="E236EFF4">
      <w:start w:val="1"/>
      <w:numFmt w:val="bullet"/>
      <w:lvlText w:val=""/>
      <w:lvlJc w:val="left"/>
      <w:pPr>
        <w:ind w:left="2520" w:hanging="360"/>
      </w:pPr>
      <w:rPr>
        <w:rFonts w:ascii="Symbol" w:hAnsi="Symbol" w:hint="default"/>
      </w:rPr>
    </w:lvl>
    <w:lvl w:ilvl="4" w:tplc="E1F2C398">
      <w:start w:val="1"/>
      <w:numFmt w:val="bullet"/>
      <w:lvlText w:val="o"/>
      <w:lvlJc w:val="left"/>
      <w:pPr>
        <w:ind w:left="3240" w:hanging="360"/>
      </w:pPr>
      <w:rPr>
        <w:rFonts w:ascii="Courier New" w:hAnsi="Courier New" w:cs="Courier New" w:hint="default"/>
      </w:rPr>
    </w:lvl>
    <w:lvl w:ilvl="5" w:tplc="2506D910">
      <w:start w:val="1"/>
      <w:numFmt w:val="bullet"/>
      <w:lvlText w:val=""/>
      <w:lvlJc w:val="left"/>
      <w:pPr>
        <w:ind w:left="3960" w:hanging="360"/>
      </w:pPr>
      <w:rPr>
        <w:rFonts w:ascii="Wingdings" w:hAnsi="Wingdings" w:hint="default"/>
      </w:rPr>
    </w:lvl>
    <w:lvl w:ilvl="6" w:tplc="EDAED76A">
      <w:start w:val="1"/>
      <w:numFmt w:val="bullet"/>
      <w:lvlText w:val=""/>
      <w:lvlJc w:val="left"/>
      <w:pPr>
        <w:ind w:left="4680" w:hanging="360"/>
      </w:pPr>
      <w:rPr>
        <w:rFonts w:ascii="Symbol" w:hAnsi="Symbol" w:hint="default"/>
      </w:rPr>
    </w:lvl>
    <w:lvl w:ilvl="7" w:tplc="C046C0A0">
      <w:start w:val="1"/>
      <w:numFmt w:val="bullet"/>
      <w:lvlText w:val="o"/>
      <w:lvlJc w:val="left"/>
      <w:pPr>
        <w:ind w:left="5400" w:hanging="360"/>
      </w:pPr>
      <w:rPr>
        <w:rFonts w:ascii="Courier New" w:hAnsi="Courier New" w:cs="Courier New" w:hint="default"/>
      </w:rPr>
    </w:lvl>
    <w:lvl w:ilvl="8" w:tplc="5680D78E">
      <w:start w:val="1"/>
      <w:numFmt w:val="bullet"/>
      <w:lvlText w:val=""/>
      <w:lvlJc w:val="left"/>
      <w:pPr>
        <w:ind w:left="6120" w:hanging="360"/>
      </w:pPr>
      <w:rPr>
        <w:rFonts w:ascii="Wingdings" w:hAnsi="Wingdings" w:hint="default"/>
      </w:rPr>
    </w:lvl>
  </w:abstractNum>
  <w:abstractNum w:abstractNumId="15" w15:restartNumberingAfterBreak="0">
    <w:nsid w:val="725025AA"/>
    <w:multiLevelType w:val="hybridMultilevel"/>
    <w:tmpl w:val="262EFA9E"/>
    <w:lvl w:ilvl="0" w:tplc="9468C3FA">
      <w:start w:val="1"/>
      <w:numFmt w:val="bullet"/>
      <w:lvlText w:val=""/>
      <w:lvlJc w:val="left"/>
      <w:pPr>
        <w:ind w:left="360" w:hanging="360"/>
      </w:pPr>
      <w:rPr>
        <w:rFonts w:ascii="Symbol" w:hAnsi="Symbol" w:hint="default"/>
      </w:rPr>
    </w:lvl>
    <w:lvl w:ilvl="1" w:tplc="E712428A">
      <w:start w:val="1"/>
      <w:numFmt w:val="bullet"/>
      <w:lvlText w:val="o"/>
      <w:lvlJc w:val="left"/>
      <w:pPr>
        <w:ind w:left="1080" w:hanging="360"/>
      </w:pPr>
      <w:rPr>
        <w:rFonts w:ascii="Courier New" w:hAnsi="Courier New" w:cs="Courier New" w:hint="default"/>
      </w:rPr>
    </w:lvl>
    <w:lvl w:ilvl="2" w:tplc="356CEB3E">
      <w:start w:val="1"/>
      <w:numFmt w:val="bullet"/>
      <w:lvlText w:val=""/>
      <w:lvlJc w:val="left"/>
      <w:pPr>
        <w:ind w:left="1800" w:hanging="360"/>
      </w:pPr>
      <w:rPr>
        <w:rFonts w:ascii="Wingdings" w:hAnsi="Wingdings" w:hint="default"/>
      </w:rPr>
    </w:lvl>
    <w:lvl w:ilvl="3" w:tplc="3C10BE92">
      <w:start w:val="1"/>
      <w:numFmt w:val="bullet"/>
      <w:lvlText w:val=""/>
      <w:lvlJc w:val="left"/>
      <w:pPr>
        <w:ind w:left="2520" w:hanging="360"/>
      </w:pPr>
      <w:rPr>
        <w:rFonts w:ascii="Symbol" w:hAnsi="Symbol" w:hint="default"/>
      </w:rPr>
    </w:lvl>
    <w:lvl w:ilvl="4" w:tplc="9E90A084">
      <w:start w:val="1"/>
      <w:numFmt w:val="bullet"/>
      <w:lvlText w:val="o"/>
      <w:lvlJc w:val="left"/>
      <w:pPr>
        <w:ind w:left="3240" w:hanging="360"/>
      </w:pPr>
      <w:rPr>
        <w:rFonts w:ascii="Courier New" w:hAnsi="Courier New" w:cs="Courier New" w:hint="default"/>
      </w:rPr>
    </w:lvl>
    <w:lvl w:ilvl="5" w:tplc="87BCC7D2">
      <w:start w:val="1"/>
      <w:numFmt w:val="bullet"/>
      <w:lvlText w:val=""/>
      <w:lvlJc w:val="left"/>
      <w:pPr>
        <w:ind w:left="3960" w:hanging="360"/>
      </w:pPr>
      <w:rPr>
        <w:rFonts w:ascii="Wingdings" w:hAnsi="Wingdings" w:hint="default"/>
      </w:rPr>
    </w:lvl>
    <w:lvl w:ilvl="6" w:tplc="3F98FC38">
      <w:start w:val="1"/>
      <w:numFmt w:val="bullet"/>
      <w:lvlText w:val=""/>
      <w:lvlJc w:val="left"/>
      <w:pPr>
        <w:ind w:left="4680" w:hanging="360"/>
      </w:pPr>
      <w:rPr>
        <w:rFonts w:ascii="Symbol" w:hAnsi="Symbol" w:hint="default"/>
      </w:rPr>
    </w:lvl>
    <w:lvl w:ilvl="7" w:tplc="B1C8B162">
      <w:start w:val="1"/>
      <w:numFmt w:val="bullet"/>
      <w:lvlText w:val="o"/>
      <w:lvlJc w:val="left"/>
      <w:pPr>
        <w:ind w:left="5400" w:hanging="360"/>
      </w:pPr>
      <w:rPr>
        <w:rFonts w:ascii="Courier New" w:hAnsi="Courier New" w:cs="Courier New" w:hint="default"/>
      </w:rPr>
    </w:lvl>
    <w:lvl w:ilvl="8" w:tplc="B1AA4B7C">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F4"/>
    <w:rsid w:val="000124CC"/>
    <w:rsid w:val="00041F8B"/>
    <w:rsid w:val="00046444"/>
    <w:rsid w:val="0006023B"/>
    <w:rsid w:val="00074409"/>
    <w:rsid w:val="0008638B"/>
    <w:rsid w:val="00090574"/>
    <w:rsid w:val="00092FC2"/>
    <w:rsid w:val="000A1677"/>
    <w:rsid w:val="000B3858"/>
    <w:rsid w:val="000B407F"/>
    <w:rsid w:val="000C13C2"/>
    <w:rsid w:val="000D3BEF"/>
    <w:rsid w:val="000F0B1C"/>
    <w:rsid w:val="000F1D42"/>
    <w:rsid w:val="000F4D07"/>
    <w:rsid w:val="00102A03"/>
    <w:rsid w:val="001040A3"/>
    <w:rsid w:val="00171297"/>
    <w:rsid w:val="00173915"/>
    <w:rsid w:val="00186911"/>
    <w:rsid w:val="001B1DB7"/>
    <w:rsid w:val="001D2022"/>
    <w:rsid w:val="001F5CF4"/>
    <w:rsid w:val="0022345D"/>
    <w:rsid w:val="00225854"/>
    <w:rsid w:val="0023283D"/>
    <w:rsid w:val="00252E0C"/>
    <w:rsid w:val="00276881"/>
    <w:rsid w:val="002916BE"/>
    <w:rsid w:val="002978F4"/>
    <w:rsid w:val="002B028D"/>
    <w:rsid w:val="002B435E"/>
    <w:rsid w:val="002C4DAE"/>
    <w:rsid w:val="002D4DD1"/>
    <w:rsid w:val="002D6488"/>
    <w:rsid w:val="002D6669"/>
    <w:rsid w:val="002E6541"/>
    <w:rsid w:val="002F5560"/>
    <w:rsid w:val="002F7232"/>
    <w:rsid w:val="0030486B"/>
    <w:rsid w:val="003231B9"/>
    <w:rsid w:val="003275AC"/>
    <w:rsid w:val="00333D29"/>
    <w:rsid w:val="003409F4"/>
    <w:rsid w:val="00357185"/>
    <w:rsid w:val="00364884"/>
    <w:rsid w:val="0037265A"/>
    <w:rsid w:val="003C475F"/>
    <w:rsid w:val="003E4132"/>
    <w:rsid w:val="003E5E3F"/>
    <w:rsid w:val="003F678F"/>
    <w:rsid w:val="0042686F"/>
    <w:rsid w:val="004367CE"/>
    <w:rsid w:val="00443869"/>
    <w:rsid w:val="004712C6"/>
    <w:rsid w:val="00497703"/>
    <w:rsid w:val="004F0F06"/>
    <w:rsid w:val="00501E0E"/>
    <w:rsid w:val="005204D7"/>
    <w:rsid w:val="00530420"/>
    <w:rsid w:val="00552BC5"/>
    <w:rsid w:val="0055516A"/>
    <w:rsid w:val="0056374C"/>
    <w:rsid w:val="0056509A"/>
    <w:rsid w:val="0056614F"/>
    <w:rsid w:val="0057656F"/>
    <w:rsid w:val="00576731"/>
    <w:rsid w:val="0059285F"/>
    <w:rsid w:val="005A24B1"/>
    <w:rsid w:val="005B7B8A"/>
    <w:rsid w:val="005D6476"/>
    <w:rsid w:val="005D6C0D"/>
    <w:rsid w:val="005E5283"/>
    <w:rsid w:val="005E58F5"/>
    <w:rsid w:val="00606660"/>
    <w:rsid w:val="006157A3"/>
    <w:rsid w:val="00617F70"/>
    <w:rsid w:val="00620E60"/>
    <w:rsid w:val="0062101A"/>
    <w:rsid w:val="0063315A"/>
    <w:rsid w:val="0065591D"/>
    <w:rsid w:val="00662C5A"/>
    <w:rsid w:val="00670AF5"/>
    <w:rsid w:val="006B5C1A"/>
    <w:rsid w:val="006C1556"/>
    <w:rsid w:val="006E77E7"/>
    <w:rsid w:val="006F267F"/>
    <w:rsid w:val="006F63F7"/>
    <w:rsid w:val="006F6F03"/>
    <w:rsid w:val="00706D7A"/>
    <w:rsid w:val="00707FC4"/>
    <w:rsid w:val="00726AEC"/>
    <w:rsid w:val="00727598"/>
    <w:rsid w:val="007530CA"/>
    <w:rsid w:val="0079553D"/>
    <w:rsid w:val="007B0163"/>
    <w:rsid w:val="007B01CC"/>
    <w:rsid w:val="007E7289"/>
    <w:rsid w:val="007E7C6C"/>
    <w:rsid w:val="007F6238"/>
    <w:rsid w:val="007F646C"/>
    <w:rsid w:val="00801FCD"/>
    <w:rsid w:val="00803D7E"/>
    <w:rsid w:val="00803F08"/>
    <w:rsid w:val="008235CD"/>
    <w:rsid w:val="00823A07"/>
    <w:rsid w:val="00835FEC"/>
    <w:rsid w:val="008513CB"/>
    <w:rsid w:val="00874D9C"/>
    <w:rsid w:val="008A1810"/>
    <w:rsid w:val="008B0945"/>
    <w:rsid w:val="008B5B5D"/>
    <w:rsid w:val="00901312"/>
    <w:rsid w:val="00917694"/>
    <w:rsid w:val="00923199"/>
    <w:rsid w:val="009263CD"/>
    <w:rsid w:val="00930E6D"/>
    <w:rsid w:val="00972CA2"/>
    <w:rsid w:val="00982B28"/>
    <w:rsid w:val="00984EA5"/>
    <w:rsid w:val="00992593"/>
    <w:rsid w:val="009C17E1"/>
    <w:rsid w:val="009C35ED"/>
    <w:rsid w:val="009F1C12"/>
    <w:rsid w:val="00A0339E"/>
    <w:rsid w:val="00A124CB"/>
    <w:rsid w:val="00A2167A"/>
    <w:rsid w:val="00A25A43"/>
    <w:rsid w:val="00A3295B"/>
    <w:rsid w:val="00A42AE5"/>
    <w:rsid w:val="00A52B61"/>
    <w:rsid w:val="00A64820"/>
    <w:rsid w:val="00A71DD6"/>
    <w:rsid w:val="00A723C7"/>
    <w:rsid w:val="00A80E11"/>
    <w:rsid w:val="00A907AF"/>
    <w:rsid w:val="00A97F94"/>
    <w:rsid w:val="00AA6BF1"/>
    <w:rsid w:val="00AB1309"/>
    <w:rsid w:val="00AC2C52"/>
    <w:rsid w:val="00AD1503"/>
    <w:rsid w:val="00AE7244"/>
    <w:rsid w:val="00AF3FEE"/>
    <w:rsid w:val="00B02F46"/>
    <w:rsid w:val="00B2000C"/>
    <w:rsid w:val="00B20ADE"/>
    <w:rsid w:val="00B66B9A"/>
    <w:rsid w:val="00B750BB"/>
    <w:rsid w:val="00B82089"/>
    <w:rsid w:val="00B86ADF"/>
    <w:rsid w:val="00B970AE"/>
    <w:rsid w:val="00BA1427"/>
    <w:rsid w:val="00BB6028"/>
    <w:rsid w:val="00BD2824"/>
    <w:rsid w:val="00BE49D0"/>
    <w:rsid w:val="00BF2954"/>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94196"/>
    <w:rsid w:val="00DA1CF0"/>
    <w:rsid w:val="00DB1849"/>
    <w:rsid w:val="00DB2271"/>
    <w:rsid w:val="00DB5659"/>
    <w:rsid w:val="00DC24B4"/>
    <w:rsid w:val="00DC5E81"/>
    <w:rsid w:val="00DD7A05"/>
    <w:rsid w:val="00DE513F"/>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48EAAD-8CA8-4E5C-80AB-0A847489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uiPriority w:val="59"/>
    <w:rsid w:val="001F5CF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qFormat/>
    <w:rsid w:val="001F5CF4"/>
    <w:pPr>
      <w:tabs>
        <w:tab w:val="left" w:pos="1871"/>
        <w:tab w:val="left" w:pos="2268"/>
      </w:tabs>
      <w:overflowPunct w:val="0"/>
      <w:autoSpaceDE w:val="0"/>
      <w:autoSpaceDN w:val="0"/>
      <w:bidi w:val="0"/>
      <w:adjustRightInd w:val="0"/>
      <w:spacing w:line="240" w:lineRule="auto"/>
      <w:ind w:left="720"/>
      <w:contextualSpacing/>
      <w:jc w:val="left"/>
      <w:textAlignment w:val="baseline"/>
    </w:pPr>
    <w:rPr>
      <w:rFonts w:asciiTheme="minorHAnsi" w:hAnsiTheme="minorHAnsi" w:cs="Times New Roman"/>
      <w:sz w:val="24"/>
      <w:szCs w:val="20"/>
      <w:lang w:val="en-GB"/>
    </w:rPr>
  </w:style>
  <w:style w:type="character" w:customStyle="1" w:styleId="ListParagraphChar">
    <w:name w:val="List Paragraph Char"/>
    <w:link w:val="ListParagraph"/>
    <w:rsid w:val="001F5CF4"/>
    <w:rPr>
      <w:rFonts w:eastAsia="Times New Roman" w:cs="Times New Roman"/>
      <w:sz w:val="24"/>
      <w:szCs w:val="20"/>
      <w:lang w:val="en-GB" w:eastAsia="en-US"/>
    </w:rPr>
  </w:style>
  <w:style w:type="character" w:styleId="FollowedHyperlink">
    <w:name w:val="FollowedHyperlink"/>
    <w:basedOn w:val="DefaultParagraphFont"/>
    <w:uiPriority w:val="99"/>
    <w:semiHidden/>
    <w:unhideWhenUsed/>
    <w:rsid w:val="001F5CF4"/>
    <w:rPr>
      <w:color w:val="954F72" w:themeColor="followedHyperlink"/>
      <w:u w:val="single"/>
    </w:rPr>
  </w:style>
  <w:style w:type="table" w:customStyle="1" w:styleId="11">
    <w:name w:val="Сетка таблицы11"/>
    <w:basedOn w:val="TableNormal"/>
    <w:uiPriority w:val="59"/>
    <w:rsid w:val="001F5CF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2-R-0010/" TargetMode="External"/><Relationship Id="rId18" Type="http://schemas.openxmlformats.org/officeDocument/2006/relationships/image" Target="media/image3.jpg"/><Relationship Id="rId26" Type="http://schemas.openxmlformats.org/officeDocument/2006/relationships/hyperlink" Target="http://www.itu.int/md/D14-SG02-R-0022/en" TargetMode="External"/><Relationship Id="rId39" Type="http://schemas.openxmlformats.org/officeDocument/2006/relationships/hyperlink" Target="https://www.itu.int/md/D14-SG02-C-0459/en" TargetMode="External"/><Relationship Id="rId21" Type="http://schemas.openxmlformats.org/officeDocument/2006/relationships/image" Target="media/image6.jpg"/><Relationship Id="rId34" Type="http://schemas.openxmlformats.org/officeDocument/2006/relationships/hyperlink" Target="https://www.itu.int/md/D14-SG02-C-0415/en" TargetMode="External"/><Relationship Id="rId42" Type="http://schemas.openxmlformats.org/officeDocument/2006/relationships/hyperlink" Target="https://www.itu.int/md/D14-SG02-C-0417/en" TargetMode="External"/><Relationship Id="rId47" Type="http://schemas.openxmlformats.org/officeDocument/2006/relationships/hyperlink" Target="https://www.itu.int/md/D14-SG02-170403-TD-0018/" TargetMode="External"/><Relationship Id="rId50" Type="http://schemas.openxmlformats.org/officeDocument/2006/relationships/hyperlink" Target="https://www.itu.int/md/D14-SG02-C-0419/en" TargetMode="External"/><Relationship Id="rId55" Type="http://schemas.openxmlformats.org/officeDocument/2006/relationships/hyperlink" Target="https://www.itu.int/md/D14-SG02-C-0420/en" TargetMode="External"/><Relationship Id="rId63" Type="http://schemas.openxmlformats.org/officeDocument/2006/relationships/hyperlink" Target="http://www.itu.int/ITU-D/CDS/sg/blkmeetings.asp?lg=1&amp;sp=2010&amp;blk=13160" TargetMode="External"/><Relationship Id="rId68" Type="http://schemas.openxmlformats.org/officeDocument/2006/relationships/hyperlink" Target="https://www.itu.int/net4/ITU-D/CDS/sg/blkmeetings.asp?lg=1&amp;sp=2014&amp;blk=15703" TargetMode="External"/><Relationship Id="rId76"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hyperlink" Target="http://www.itu.int/en/ITU-D/Study-Groups/2014-2018/Pages/side-events/2016/emergency-workshop.aspx" TargetMode="External"/><Relationship Id="rId2" Type="http://schemas.openxmlformats.org/officeDocument/2006/relationships/customXml" Target="../customXml/item2.xml"/><Relationship Id="rId16" Type="http://schemas.openxmlformats.org/officeDocument/2006/relationships/hyperlink" Target="https://web.itu.int/md/D14-SG02-r-0042" TargetMode="External"/><Relationship Id="rId29" Type="http://schemas.openxmlformats.org/officeDocument/2006/relationships/hyperlink" Target="http://www.itu.int/md/D14-SG02-R-0023/en" TargetMode="External"/><Relationship Id="rId11" Type="http://schemas.openxmlformats.org/officeDocument/2006/relationships/image" Target="media/image2.jpeg"/><Relationship Id="rId24" Type="http://schemas.openxmlformats.org/officeDocument/2006/relationships/hyperlink" Target="https://www.itu.int/md/D14-SG02-R-0032" TargetMode="External"/><Relationship Id="rId32" Type="http://schemas.openxmlformats.org/officeDocument/2006/relationships/hyperlink" Target="https://www.itu.int/md/D14-SG02-C-0462/en" TargetMode="External"/><Relationship Id="rId37" Type="http://schemas.openxmlformats.org/officeDocument/2006/relationships/hyperlink" Target="https://www.itu.int/md/D14-SG02-C-0416/en" TargetMode="External"/><Relationship Id="rId40" Type="http://schemas.openxmlformats.org/officeDocument/2006/relationships/hyperlink" Target="http://www.itu.int/md/D14-SG02-R-0026/en" TargetMode="External"/><Relationship Id="rId45" Type="http://schemas.openxmlformats.org/officeDocument/2006/relationships/hyperlink" Target="http://www.itu.int/md/D14-SG02-R-0027/en" TargetMode="External"/><Relationship Id="rId53" Type="http://schemas.openxmlformats.org/officeDocument/2006/relationships/hyperlink" Target="https://www.itu.int/md/D14-SG02-C-0434/en" TargetMode="External"/><Relationship Id="rId58" Type="http://schemas.openxmlformats.org/officeDocument/2006/relationships/hyperlink" Target="https://www.itu.int/md/D14-SG02-C-0421/en" TargetMode="External"/><Relationship Id="rId66" Type="http://schemas.openxmlformats.org/officeDocument/2006/relationships/hyperlink" Target="http://www.itu.int/ITU-D/study_groups/SGP_2010-2014/meetings/STG/2010/index.html" TargetMode="External"/><Relationship Id="rId74" Type="http://schemas.openxmlformats.org/officeDocument/2006/relationships/header" Target="header1.xml"/><Relationship Id="rId79" Type="http://schemas.openxmlformats.org/officeDocument/2006/relationships/header" Target="header3.xml"/><Relationship Id="rId5" Type="http://schemas.openxmlformats.org/officeDocument/2006/relationships/styles" Target="styles.xml"/><Relationship Id="rId61" Type="http://schemas.openxmlformats.org/officeDocument/2006/relationships/hyperlink" Target="https://www.itu.int/md/D14-SG02-C-0448/en" TargetMode="External"/><Relationship Id="rId82"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jpg"/><Relationship Id="rId31" Type="http://schemas.openxmlformats.org/officeDocument/2006/relationships/hyperlink" Target="https://www.itu.int/md/D14-SG02-170403-TD-0016" TargetMode="External"/><Relationship Id="rId44" Type="http://schemas.openxmlformats.org/officeDocument/2006/relationships/hyperlink" Target="https://www.itu.int/md/D14-SG02-C-0461/en" TargetMode="External"/><Relationship Id="rId52" Type="http://schemas.openxmlformats.org/officeDocument/2006/relationships/hyperlink" Target="https://www.itu.int/md/D14-SG02-C-0410/en" TargetMode="External"/><Relationship Id="rId60" Type="http://schemas.openxmlformats.org/officeDocument/2006/relationships/hyperlink" Target="http://www.itu.int/md/D14-CA-CIR-0014" TargetMode="External"/><Relationship Id="rId65" Type="http://schemas.openxmlformats.org/officeDocument/2006/relationships/hyperlink" Target="http://www.itu.int/net3/ITU-D/stg/blkmeetings.aspx?blk=11948" TargetMode="External"/><Relationship Id="rId73" Type="http://schemas.openxmlformats.org/officeDocument/2006/relationships/hyperlink" Target="https://www.itu.int/en/ITU-D/Study-Groups/2014-2018/Pages/side-events/2015/cybersecurity-workshop.aspx" TargetMode="External"/><Relationship Id="rId78" Type="http://schemas.openxmlformats.org/officeDocument/2006/relationships/footer" Target="footer3.xm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SG02-R-0021" TargetMode="External"/><Relationship Id="rId22" Type="http://schemas.openxmlformats.org/officeDocument/2006/relationships/hyperlink" Target="https://www.itu.int/md/D14-SG02-R-0010/" TargetMode="External"/><Relationship Id="rId27" Type="http://schemas.openxmlformats.org/officeDocument/2006/relationships/hyperlink" Target="https://www.itu.int/md/D14-SG02-C-0413/en" TargetMode="External"/><Relationship Id="rId30" Type="http://schemas.openxmlformats.org/officeDocument/2006/relationships/hyperlink" Target="https://www.itu.int/md/D14-SG02-C-0414/en" TargetMode="External"/><Relationship Id="rId35" Type="http://schemas.openxmlformats.org/officeDocument/2006/relationships/hyperlink" Target="https://www.itu.int/md/D14-SG02-170403-TD-0017/" TargetMode="External"/><Relationship Id="rId43" Type="http://schemas.openxmlformats.org/officeDocument/2006/relationships/hyperlink" Target="https://www.itu.int/md/D14-SG02-170403-TD-0017/" TargetMode="External"/><Relationship Id="rId48" Type="http://schemas.openxmlformats.org/officeDocument/2006/relationships/hyperlink" Target="https://www.itu.int/md/D14-SG02-170403-TD-0015/" TargetMode="External"/><Relationship Id="rId56" Type="http://schemas.openxmlformats.org/officeDocument/2006/relationships/hyperlink" Target="https://www.itu.int/md/D14-SG02-C-0432/en" TargetMode="External"/><Relationship Id="rId64" Type="http://schemas.openxmlformats.org/officeDocument/2006/relationships/hyperlink" Target="http://www.itu.int/ITU-D/CDS/sg/blkmeetings.asp?lg=1&amp;sp=2010&amp;blk=12590" TargetMode="External"/><Relationship Id="rId69" Type="http://schemas.openxmlformats.org/officeDocument/2006/relationships/hyperlink" Target="https://www.itu.int/net4/ITU-D/CDS/sg/blkmeetings.asp?lg=1&amp;sp=2014&amp;blk=14211" TargetMode="External"/><Relationship Id="rId77"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s://www.itu.int/md/D14-SG02-170403-TD-0017/" TargetMode="External"/><Relationship Id="rId72" Type="http://schemas.openxmlformats.org/officeDocument/2006/relationships/hyperlink" Target="https://www.itu.int/en/ITU-D/Study-Groups/2014-2018/Pages/side-events/2016/cybersecurity-workshop.aspx"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https://www.itu.int/md/D14-TDAG20-C-0032/" TargetMode="External"/><Relationship Id="rId17" Type="http://schemas.openxmlformats.org/officeDocument/2006/relationships/hyperlink" Target="https://www.itu.int/md/D14-sg02-c-0002" TargetMode="External"/><Relationship Id="rId25" Type="http://schemas.openxmlformats.org/officeDocument/2006/relationships/hyperlink" Target="https://www.itu.int/md/D14-SG02-R-0043" TargetMode="External"/><Relationship Id="rId33" Type="http://schemas.openxmlformats.org/officeDocument/2006/relationships/hyperlink" Target="http://www.itu.int/md/D14-SG02-R-0024/en" TargetMode="External"/><Relationship Id="rId38" Type="http://schemas.openxmlformats.org/officeDocument/2006/relationships/hyperlink" Target="https://www.itu.int/md/D14-SG02-C-0426/en" TargetMode="External"/><Relationship Id="rId46" Type="http://schemas.openxmlformats.org/officeDocument/2006/relationships/hyperlink" Target="https://www.itu.int/md/D14-SG02-C-0418/en" TargetMode="External"/><Relationship Id="rId59" Type="http://schemas.openxmlformats.org/officeDocument/2006/relationships/hyperlink" Target="http://www.itu.int/md/D14-SG02-R-0031/en" TargetMode="External"/><Relationship Id="rId67" Type="http://schemas.openxmlformats.org/officeDocument/2006/relationships/hyperlink" Target="https://www.itu.int/net4/ITU-D/CDS/sg/blkmeetings.asp?lg=1&amp;sp=2014&amp;blk=16864" TargetMode="External"/><Relationship Id="rId20" Type="http://schemas.openxmlformats.org/officeDocument/2006/relationships/image" Target="media/image5.jpg"/><Relationship Id="rId41" Type="http://schemas.openxmlformats.org/officeDocument/2006/relationships/hyperlink" Target="https://www.itu.int/md/D14-SG02-C-0417/en" TargetMode="External"/><Relationship Id="rId54" Type="http://schemas.openxmlformats.org/officeDocument/2006/relationships/hyperlink" Target="http://www.itu.int/md/D14-SG02-R-0029/en" TargetMode="External"/><Relationship Id="rId62" Type="http://schemas.openxmlformats.org/officeDocument/2006/relationships/hyperlink" Target="https://www.itu.int/md/D14-SG02-C-0453/en" TargetMode="External"/><Relationship Id="rId70" Type="http://schemas.openxmlformats.org/officeDocument/2006/relationships/hyperlink" Target="http://www.itu.int/net4/ITU-D/CDS/sg/blkmeetings.asp?lg=1&amp;sp=2014&amp;blk=16864"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D14-SG02-R-0032/" TargetMode="External"/><Relationship Id="rId23" Type="http://schemas.openxmlformats.org/officeDocument/2006/relationships/hyperlink" Target="https://www.itu.int/md/D14-SG02-R-0021/" TargetMode="External"/><Relationship Id="rId28" Type="http://schemas.openxmlformats.org/officeDocument/2006/relationships/hyperlink" Target="https://www.itu.int/md/D14-SG02-C-0457/en" TargetMode="External"/><Relationship Id="rId36" Type="http://schemas.openxmlformats.org/officeDocument/2006/relationships/hyperlink" Target="http://www.itu.int/md/D14-SG02-R-0025/en" TargetMode="External"/><Relationship Id="rId49" Type="http://schemas.openxmlformats.org/officeDocument/2006/relationships/hyperlink" Target="http://www.itu.int/md/D14-SG02-R-0028/en" TargetMode="External"/><Relationship Id="rId57" Type="http://schemas.openxmlformats.org/officeDocument/2006/relationships/hyperlink" Target="http://www.itu.int/md/D14-SG02-R-0030/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2-C-0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57F3F-7A6B-46EE-83EA-771D8491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PA_TDAG17_LOGO25.dotx</Template>
  <TotalTime>31</TotalTime>
  <Pages>27</Pages>
  <Words>8027</Words>
  <Characters>45754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Awad, Samy</cp:lastModifiedBy>
  <cp:revision>18</cp:revision>
  <cp:lastPrinted>2017-03-13T12:32:00Z</cp:lastPrinted>
  <dcterms:created xsi:type="dcterms:W3CDTF">2017-05-09T15:40:00Z</dcterms:created>
  <dcterms:modified xsi:type="dcterms:W3CDTF">2017-05-09T17:28:00Z</dcterms:modified>
  <cp:category>Conference document</cp:category>
</cp:coreProperties>
</file>