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536"/>
        <w:gridCol w:w="4076"/>
      </w:tblGrid>
      <w:tr w:rsidR="00B46DF3" w:rsidTr="00336166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0979F580" wp14:editId="26CBE8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B46DF3" w:rsidRDefault="00C06E6C" w:rsidP="00E50E59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TDAG Correspondence Group on </w:t>
            </w:r>
            <w:r w:rsidR="00E50E59">
              <w:rPr>
                <w:b/>
                <w:bCs/>
                <w:sz w:val="32"/>
                <w:szCs w:val="32"/>
              </w:rPr>
              <w:t>Strategic Plan, Action Plan and Declaration (CG-SPOPD)</w:t>
            </w:r>
          </w:p>
          <w:p w:rsidR="00E55807" w:rsidRPr="00844A56" w:rsidRDefault="00E55807" w:rsidP="00E50E59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 xml:space="preserve">Geneva, </w:t>
            </w:r>
            <w:r w:rsidR="00E50E59">
              <w:rPr>
                <w:b/>
                <w:bCs/>
                <w:sz w:val="26"/>
                <w:szCs w:val="26"/>
              </w:rPr>
              <w:t>9</w:t>
            </w:r>
            <w:r w:rsidRPr="00010827">
              <w:rPr>
                <w:b/>
                <w:bCs/>
                <w:sz w:val="26"/>
                <w:szCs w:val="26"/>
              </w:rPr>
              <w:t xml:space="preserve"> M</w:t>
            </w:r>
            <w:r>
              <w:rPr>
                <w:b/>
                <w:bCs/>
                <w:sz w:val="26"/>
                <w:szCs w:val="26"/>
              </w:rPr>
              <w:t>ay</w:t>
            </w:r>
            <w:r w:rsidRPr="00010827">
              <w:rPr>
                <w:b/>
                <w:bCs/>
                <w:sz w:val="26"/>
                <w:szCs w:val="26"/>
              </w:rPr>
              <w:t xml:space="preserve"> 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076" w:type="dxa"/>
          </w:tcPr>
          <w:p w:rsidR="00B46DF3" w:rsidRPr="00683C32" w:rsidRDefault="00B46DF3" w:rsidP="00107E85">
            <w:pPr>
              <w:spacing w:before="0"/>
              <w:ind w:right="142"/>
              <w:jc w:val="right"/>
            </w:pPr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7ACB888" wp14:editId="38302EBF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98425</wp:posOffset>
                  </wp:positionV>
                  <wp:extent cx="1570990" cy="587785"/>
                  <wp:effectExtent l="0" t="0" r="0" b="3175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58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336166">
        <w:trPr>
          <w:cantSplit/>
        </w:trPr>
        <w:tc>
          <w:tcPr>
            <w:tcW w:w="5812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76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:rsidTr="00336166">
        <w:trPr>
          <w:cantSplit/>
        </w:trPr>
        <w:tc>
          <w:tcPr>
            <w:tcW w:w="5812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4076" w:type="dxa"/>
          </w:tcPr>
          <w:p w:rsidR="00683C32" w:rsidRPr="00002716" w:rsidRDefault="00380B71" w:rsidP="00FF5EFE">
            <w:pPr>
              <w:spacing w:before="0"/>
              <w:jc w:val="both"/>
              <w:rPr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FF5EFE">
              <w:rPr>
                <w:b/>
                <w:bCs/>
                <w:lang w:val="en-US"/>
              </w:rPr>
              <w:t>TDAG</w:t>
            </w:r>
            <w:r w:rsidR="00336166">
              <w:rPr>
                <w:b/>
                <w:bCs/>
                <w:lang w:val="en-US"/>
              </w:rPr>
              <w:t>17-22</w:t>
            </w:r>
            <w:r w:rsidR="00FF5EFE">
              <w:rPr>
                <w:b/>
                <w:bCs/>
                <w:lang w:val="en-US"/>
              </w:rPr>
              <w:t>/</w:t>
            </w:r>
            <w:r w:rsidR="00C06E6C">
              <w:rPr>
                <w:b/>
                <w:bCs/>
                <w:lang w:val="en-US"/>
              </w:rPr>
              <w:t>CG-</w:t>
            </w:r>
            <w:r w:rsidR="00E50E59">
              <w:rPr>
                <w:b/>
                <w:bCs/>
                <w:lang w:val="en-US"/>
              </w:rPr>
              <w:t>SPOPD</w:t>
            </w:r>
            <w:r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FF5EFE">
              <w:rPr>
                <w:b/>
                <w:bCs/>
                <w:lang w:val="en-US"/>
              </w:rPr>
              <w:t>1</w:t>
            </w:r>
            <w:r w:rsidR="00107E85">
              <w:rPr>
                <w:b/>
                <w:bCs/>
                <w:lang w:val="en-US"/>
              </w:rPr>
              <w:t>-E</w:t>
            </w:r>
          </w:p>
        </w:tc>
      </w:tr>
      <w:tr w:rsidR="00683C32" w:rsidTr="00336166">
        <w:trPr>
          <w:cantSplit/>
        </w:trPr>
        <w:tc>
          <w:tcPr>
            <w:tcW w:w="5812" w:type="dxa"/>
            <w:gridSpan w:val="2"/>
            <w:vMerge/>
          </w:tcPr>
          <w:p w:rsidR="00683C32" w:rsidRPr="00002716" w:rsidRDefault="00683C32" w:rsidP="00107E85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4076" w:type="dxa"/>
          </w:tcPr>
          <w:p w:rsidR="00683C32" w:rsidRPr="002E6F8F" w:rsidRDefault="00F76FD9" w:rsidP="00336166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</w:rPr>
              <w:t>24</w:t>
            </w:r>
            <w:bookmarkStart w:id="3" w:name="_GoBack"/>
            <w:bookmarkEnd w:id="3"/>
            <w:r w:rsidR="00C067F3" w:rsidRPr="00C067F3">
              <w:rPr>
                <w:b/>
              </w:rPr>
              <w:t xml:space="preserve"> April</w:t>
            </w:r>
            <w:r w:rsidR="00FF5EFE" w:rsidRPr="00C067F3">
              <w:rPr>
                <w:b/>
              </w:rPr>
              <w:t xml:space="preserve"> 2017</w:t>
            </w:r>
          </w:p>
        </w:tc>
      </w:tr>
      <w:tr w:rsidR="00683C32" w:rsidTr="00336166">
        <w:trPr>
          <w:cantSplit/>
        </w:trPr>
        <w:tc>
          <w:tcPr>
            <w:tcW w:w="5812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4076" w:type="dxa"/>
          </w:tcPr>
          <w:p w:rsidR="00514D2F" w:rsidRPr="00D34008" w:rsidRDefault="00FF5EFE" w:rsidP="00107E85">
            <w:pPr>
              <w:spacing w:before="0" w:after="240"/>
            </w:pPr>
            <w:bookmarkStart w:id="4" w:name="Original"/>
            <w:bookmarkEnd w:id="4"/>
            <w:r>
              <w:rPr>
                <w:b/>
              </w:rPr>
              <w:t>English only</w:t>
            </w:r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A13162" w:rsidRPr="00A721F4" w:rsidRDefault="00A13162" w:rsidP="00935FF0">
            <w:pPr>
              <w:pStyle w:val="Source"/>
              <w:spacing w:before="240" w:after="240"/>
              <w:jc w:val="center"/>
              <w:rPr>
                <w:sz w:val="28"/>
                <w:szCs w:val="28"/>
              </w:rPr>
            </w:pPr>
            <w:bookmarkStart w:id="5" w:name="Source"/>
            <w:bookmarkEnd w:id="5"/>
          </w:p>
        </w:tc>
      </w:tr>
      <w:tr w:rsidR="00FF5EFE" w:rsidRPr="002E6963" w:rsidTr="002118B3">
        <w:trPr>
          <w:cantSplit/>
        </w:trPr>
        <w:tc>
          <w:tcPr>
            <w:tcW w:w="9888" w:type="dxa"/>
            <w:gridSpan w:val="3"/>
          </w:tcPr>
          <w:p w:rsidR="00FF5EFE" w:rsidRPr="00BC4518" w:rsidRDefault="00FF5EFE" w:rsidP="00FF5EFE">
            <w:pPr>
              <w:pStyle w:val="Title1"/>
              <w:spacing w:before="120" w:after="120"/>
              <w:jc w:val="center"/>
              <w:rPr>
                <w:rFonts w:cs="Times New Roman"/>
                <w:b w:val="0"/>
                <w:bCs/>
                <w:caps/>
                <w:sz w:val="28"/>
                <w:szCs w:val="28"/>
              </w:rPr>
            </w:pPr>
            <w:bookmarkStart w:id="6" w:name="Title"/>
            <w:bookmarkStart w:id="7" w:name="Proposal"/>
            <w:bookmarkEnd w:id="6"/>
            <w:bookmarkEnd w:id="7"/>
            <w:r w:rsidRPr="00BC4518">
              <w:rPr>
                <w:rFonts w:cs="Times New Roman"/>
                <w:b w:val="0"/>
                <w:bCs/>
                <w:caps/>
                <w:sz w:val="28"/>
                <w:szCs w:val="28"/>
              </w:rPr>
              <w:t>Draft agenda</w:t>
            </w:r>
          </w:p>
          <w:p w:rsidR="00FF5EFE" w:rsidRDefault="00FF5EFE" w:rsidP="00FF5EFE">
            <w:pPr>
              <w:pStyle w:val="Title2"/>
              <w:jc w:val="center"/>
              <w:rPr>
                <w:b w:val="0"/>
                <w:bCs/>
                <w:sz w:val="28"/>
                <w:szCs w:val="28"/>
              </w:rPr>
            </w:pPr>
            <w:r w:rsidRPr="00BC4518">
              <w:rPr>
                <w:rFonts w:cs="Times New Roman"/>
                <w:b w:val="0"/>
                <w:bCs/>
                <w:caps/>
                <w:sz w:val="28"/>
                <w:szCs w:val="28"/>
              </w:rPr>
              <w:t>TDAG</w:t>
            </w:r>
            <w:r w:rsidRPr="00BC4518">
              <w:rPr>
                <w:b w:val="0"/>
                <w:bCs/>
                <w:sz w:val="28"/>
                <w:szCs w:val="28"/>
              </w:rPr>
              <w:t xml:space="preserve"> CORRESPONDENCE GROUP ON </w:t>
            </w:r>
            <w:r>
              <w:rPr>
                <w:b w:val="0"/>
                <w:bCs/>
                <w:sz w:val="28"/>
                <w:szCs w:val="28"/>
              </w:rPr>
              <w:t xml:space="preserve">STRATEGIC PLAN, OPERATIONAL PLAN </w:t>
            </w:r>
            <w:r>
              <w:rPr>
                <w:b w:val="0"/>
                <w:bCs/>
                <w:sz w:val="28"/>
                <w:szCs w:val="28"/>
              </w:rPr>
              <w:br/>
              <w:t>AND DECLARATION</w:t>
            </w:r>
          </w:p>
          <w:p w:rsidR="00FF5EFE" w:rsidRPr="00BC4518" w:rsidRDefault="00FF5EFE" w:rsidP="00FF5EFE">
            <w:pPr>
              <w:pStyle w:val="Title3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Tuesday</w:t>
            </w:r>
            <w:r w:rsidRPr="00BC4518">
              <w:rPr>
                <w:b w:val="0"/>
                <w:bCs/>
                <w:szCs w:val="24"/>
              </w:rPr>
              <w:t xml:space="preserve">, </w:t>
            </w:r>
            <w:r>
              <w:rPr>
                <w:b w:val="0"/>
                <w:bCs/>
                <w:szCs w:val="24"/>
              </w:rPr>
              <w:t>9</w:t>
            </w:r>
            <w:r w:rsidRPr="00BC4518">
              <w:rPr>
                <w:b w:val="0"/>
                <w:bCs/>
                <w:szCs w:val="24"/>
              </w:rPr>
              <w:t xml:space="preserve"> May 2017</w:t>
            </w:r>
            <w:r w:rsidRPr="00BC4518">
              <w:rPr>
                <w:b w:val="0"/>
                <w:bCs/>
                <w:szCs w:val="24"/>
              </w:rPr>
              <w:br/>
              <w:t>1</w:t>
            </w:r>
            <w:r>
              <w:rPr>
                <w:b w:val="0"/>
                <w:bCs/>
                <w:szCs w:val="24"/>
              </w:rPr>
              <w:t>43</w:t>
            </w:r>
            <w:r w:rsidRPr="00BC4518">
              <w:rPr>
                <w:b w:val="0"/>
                <w:bCs/>
                <w:szCs w:val="24"/>
              </w:rPr>
              <w:t>0h-1730h</w:t>
            </w:r>
            <w:r w:rsidRPr="00BC4518">
              <w:rPr>
                <w:b w:val="0"/>
                <w:bCs/>
                <w:szCs w:val="24"/>
              </w:rPr>
              <w:br/>
              <w:t>Room Popov, ITU Headquarters, Geneva</w:t>
            </w:r>
          </w:p>
        </w:tc>
      </w:tr>
      <w:tr w:rsidR="00FF5EFE" w:rsidRPr="002E6963" w:rsidTr="002118B3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FF5EFE" w:rsidRPr="00A721F4" w:rsidRDefault="00FF5EFE" w:rsidP="00FF5EFE">
            <w:pPr>
              <w:pStyle w:val="Title1"/>
              <w:spacing w:before="120" w:after="120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FF5EFE" w:rsidRDefault="00FF5EFE" w:rsidP="00FF5EFE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83"/>
        <w:gridCol w:w="2693"/>
      </w:tblGrid>
      <w:tr w:rsidR="005E3FC2" w:rsidRPr="005E3FC2" w:rsidTr="005E3FC2">
        <w:tc>
          <w:tcPr>
            <w:tcW w:w="7083" w:type="dxa"/>
          </w:tcPr>
          <w:p w:rsidR="005E3FC2" w:rsidRPr="005E3FC2" w:rsidRDefault="005E3FC2" w:rsidP="005E3FC2">
            <w:pPr>
              <w:spacing w:after="120"/>
              <w:rPr>
                <w:b/>
                <w:bCs/>
              </w:rPr>
            </w:pPr>
          </w:p>
        </w:tc>
        <w:tc>
          <w:tcPr>
            <w:tcW w:w="2693" w:type="dxa"/>
          </w:tcPr>
          <w:p w:rsidR="005E3FC2" w:rsidRPr="005E3FC2" w:rsidRDefault="005E3FC2" w:rsidP="005E3FC2">
            <w:pPr>
              <w:spacing w:after="120"/>
              <w:rPr>
                <w:b/>
                <w:bCs/>
              </w:rPr>
            </w:pPr>
            <w:r w:rsidRPr="005E3FC2">
              <w:rPr>
                <w:b/>
                <w:bCs/>
              </w:rPr>
              <w:t>Documents</w:t>
            </w:r>
          </w:p>
        </w:tc>
      </w:tr>
      <w:tr w:rsidR="005E3FC2" w:rsidTr="005E3FC2">
        <w:tc>
          <w:tcPr>
            <w:tcW w:w="7083" w:type="dxa"/>
          </w:tcPr>
          <w:p w:rsidR="005E3FC2" w:rsidRDefault="005E3FC2" w:rsidP="005E3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567" w:hanging="567"/>
            </w:pPr>
            <w:r>
              <w:t>1.</w:t>
            </w:r>
            <w:r>
              <w:tab/>
              <w:t>Opening remarks and approval of the agenda</w:t>
            </w:r>
          </w:p>
        </w:tc>
        <w:tc>
          <w:tcPr>
            <w:tcW w:w="2693" w:type="dxa"/>
          </w:tcPr>
          <w:p w:rsidR="005E3FC2" w:rsidRDefault="00F76FD9" w:rsidP="005E3FC2">
            <w:pPr>
              <w:spacing w:before="60" w:after="60"/>
            </w:pPr>
            <w:hyperlink r:id="rId10" w:history="1">
              <w:r w:rsidR="005E3FC2" w:rsidRPr="005E3FC2">
                <w:rPr>
                  <w:rStyle w:val="Hyperlink"/>
                </w:rPr>
                <w:t>TDAG17-22/CG-SPOPD/1</w:t>
              </w:r>
            </w:hyperlink>
          </w:p>
        </w:tc>
      </w:tr>
      <w:tr w:rsidR="005E3FC2" w:rsidTr="005E3FC2">
        <w:tc>
          <w:tcPr>
            <w:tcW w:w="7083" w:type="dxa"/>
          </w:tcPr>
          <w:p w:rsidR="005E3FC2" w:rsidRDefault="005E3FC2" w:rsidP="005E3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567" w:hanging="567"/>
            </w:pPr>
            <w:r>
              <w:t>2.</w:t>
            </w:r>
            <w:r>
              <w:tab/>
              <w:t>Preparations for WTDC-17</w:t>
            </w:r>
          </w:p>
        </w:tc>
        <w:tc>
          <w:tcPr>
            <w:tcW w:w="2693" w:type="dxa"/>
          </w:tcPr>
          <w:p w:rsidR="005E3FC2" w:rsidRDefault="005E3FC2" w:rsidP="005E3FC2">
            <w:pPr>
              <w:spacing w:before="60" w:after="60"/>
            </w:pPr>
          </w:p>
        </w:tc>
      </w:tr>
      <w:tr w:rsidR="005E3FC2" w:rsidTr="005E3FC2">
        <w:tc>
          <w:tcPr>
            <w:tcW w:w="7083" w:type="dxa"/>
          </w:tcPr>
          <w:p w:rsidR="005E3FC2" w:rsidRDefault="005E3FC2" w:rsidP="005E3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134" w:hanging="567"/>
            </w:pPr>
            <w:r>
              <w:t>a)</w:t>
            </w:r>
            <w:r>
              <w:tab/>
              <w:t>Preliminary draft ITU-D contribution to the draft ITU Strategic Plan for 2020-2030</w:t>
            </w:r>
          </w:p>
        </w:tc>
        <w:tc>
          <w:tcPr>
            <w:tcW w:w="2693" w:type="dxa"/>
          </w:tcPr>
          <w:p w:rsidR="005E3FC2" w:rsidRDefault="00F76FD9" w:rsidP="005E3FC2">
            <w:pPr>
              <w:spacing w:before="60" w:after="60"/>
            </w:pPr>
            <w:hyperlink r:id="rId11" w:history="1">
              <w:r w:rsidR="005E3FC2" w:rsidRPr="005E3FC2">
                <w:rPr>
                  <w:rStyle w:val="Hyperlink"/>
                </w:rPr>
                <w:t>TDAG17-22/7</w:t>
              </w:r>
            </w:hyperlink>
          </w:p>
        </w:tc>
      </w:tr>
      <w:tr w:rsidR="005E3FC2" w:rsidTr="005E3FC2">
        <w:tc>
          <w:tcPr>
            <w:tcW w:w="7083" w:type="dxa"/>
          </w:tcPr>
          <w:p w:rsidR="005E3FC2" w:rsidRDefault="005E3FC2" w:rsidP="005E3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134" w:hanging="567"/>
            </w:pPr>
            <w:r>
              <w:t>b)</w:t>
            </w:r>
            <w:r>
              <w:tab/>
              <w:t>Preliminary draft ITU-D Action Plan for 2018-2021</w:t>
            </w:r>
          </w:p>
        </w:tc>
        <w:tc>
          <w:tcPr>
            <w:tcW w:w="2693" w:type="dxa"/>
          </w:tcPr>
          <w:p w:rsidR="005E3FC2" w:rsidRDefault="00F76FD9" w:rsidP="005E3FC2">
            <w:pPr>
              <w:spacing w:before="60" w:after="60"/>
            </w:pPr>
            <w:hyperlink r:id="rId12" w:history="1">
              <w:r w:rsidR="005E3FC2" w:rsidRPr="005E3FC2">
                <w:rPr>
                  <w:rStyle w:val="Hyperlink"/>
                </w:rPr>
                <w:t>TDAG17-22/8</w:t>
              </w:r>
            </w:hyperlink>
          </w:p>
        </w:tc>
      </w:tr>
      <w:tr w:rsidR="005E3FC2" w:rsidTr="005E3FC2">
        <w:tc>
          <w:tcPr>
            <w:tcW w:w="7083" w:type="dxa"/>
          </w:tcPr>
          <w:p w:rsidR="005E3FC2" w:rsidRDefault="005E3FC2" w:rsidP="005E3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134" w:hanging="567"/>
            </w:pPr>
            <w:r>
              <w:t>c)</w:t>
            </w:r>
            <w:r>
              <w:tab/>
              <w:t>Preliminary draft WTDC-17 Declaration</w:t>
            </w:r>
          </w:p>
        </w:tc>
        <w:tc>
          <w:tcPr>
            <w:tcW w:w="2693" w:type="dxa"/>
          </w:tcPr>
          <w:p w:rsidR="005E3FC2" w:rsidRDefault="00F76FD9" w:rsidP="005E3FC2">
            <w:pPr>
              <w:spacing w:before="60" w:after="60"/>
            </w:pPr>
            <w:hyperlink r:id="rId13" w:history="1">
              <w:r w:rsidR="005E3FC2" w:rsidRPr="005E3FC2">
                <w:rPr>
                  <w:rStyle w:val="Hyperlink"/>
                </w:rPr>
                <w:t>TDAG17-22/9</w:t>
              </w:r>
            </w:hyperlink>
          </w:p>
        </w:tc>
      </w:tr>
      <w:tr w:rsidR="005E3FC2" w:rsidTr="005E3FC2">
        <w:tc>
          <w:tcPr>
            <w:tcW w:w="7083" w:type="dxa"/>
          </w:tcPr>
          <w:p w:rsidR="005E3FC2" w:rsidRDefault="005E3FC2" w:rsidP="005E3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567" w:hanging="567"/>
            </w:pPr>
            <w:r>
              <w:t>3.</w:t>
            </w:r>
            <w:r>
              <w:tab/>
              <w:t>Review of the ITU-D four-year rolling Operational Plan 2017-2020</w:t>
            </w:r>
          </w:p>
        </w:tc>
        <w:tc>
          <w:tcPr>
            <w:tcW w:w="2693" w:type="dxa"/>
          </w:tcPr>
          <w:p w:rsidR="005E3FC2" w:rsidRDefault="00F76FD9" w:rsidP="005E3FC2">
            <w:pPr>
              <w:spacing w:before="60" w:after="60"/>
            </w:pPr>
            <w:hyperlink r:id="rId14" w:history="1">
              <w:r w:rsidR="005E3FC2" w:rsidRPr="005E3FC2">
                <w:rPr>
                  <w:rStyle w:val="Hyperlink"/>
                </w:rPr>
                <w:t>TDAG17-22/</w:t>
              </w:r>
              <w:r w:rsidR="005E3FC2">
                <w:rPr>
                  <w:rStyle w:val="Hyperlink"/>
                </w:rPr>
                <w:t>6</w:t>
              </w:r>
            </w:hyperlink>
          </w:p>
        </w:tc>
      </w:tr>
      <w:tr w:rsidR="005E3FC2" w:rsidTr="005E3FC2">
        <w:tc>
          <w:tcPr>
            <w:tcW w:w="7083" w:type="dxa"/>
          </w:tcPr>
          <w:p w:rsidR="005E3FC2" w:rsidRDefault="005E3FC2" w:rsidP="005E3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567" w:hanging="567"/>
            </w:pPr>
            <w:r>
              <w:t>4.</w:t>
            </w:r>
            <w:r>
              <w:tab/>
              <w:t>Any other business</w:t>
            </w:r>
          </w:p>
        </w:tc>
        <w:tc>
          <w:tcPr>
            <w:tcW w:w="2693" w:type="dxa"/>
          </w:tcPr>
          <w:p w:rsidR="005E3FC2" w:rsidRDefault="005E3FC2" w:rsidP="005E3FC2">
            <w:pPr>
              <w:spacing w:before="60" w:after="60"/>
            </w:pPr>
          </w:p>
        </w:tc>
      </w:tr>
    </w:tbl>
    <w:p w:rsidR="00FF5EFE" w:rsidRDefault="00FF5EFE" w:rsidP="00FF5EFE"/>
    <w:p w:rsidR="00FF5EFE" w:rsidRDefault="00FF5EFE" w:rsidP="00FF5EF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</w:pPr>
      <w:r>
        <w:tab/>
        <w:t xml:space="preserve">Fabio </w:t>
      </w:r>
      <w:proofErr w:type="spellStart"/>
      <w:r>
        <w:t>Bigi</w:t>
      </w:r>
      <w:proofErr w:type="spellEnd"/>
      <w:r>
        <w:br/>
      </w:r>
      <w:r>
        <w:tab/>
        <w:t>Chairman, TDAG CG-SPOPD</w:t>
      </w:r>
    </w:p>
    <w:p w:rsidR="00FF5EFE" w:rsidRDefault="00FF5EFE" w:rsidP="00FF5EFE"/>
    <w:p w:rsidR="00FF5EFE" w:rsidRPr="00C86600" w:rsidRDefault="00FF5EFE" w:rsidP="00FF5EF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</w:p>
    <w:sectPr w:rsidR="00FF5EFE" w:rsidRPr="00C86600" w:rsidSect="00DA0B53">
      <w:headerReference w:type="default" r:id="rId15"/>
      <w:footerReference w:type="first" r:id="rId16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94" w:rsidRDefault="006E4E94">
      <w:r>
        <w:separator/>
      </w:r>
    </w:p>
  </w:endnote>
  <w:endnote w:type="continuationSeparator" w:id="0">
    <w:p w:rsidR="006E4E94" w:rsidRDefault="006E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C06E6C" w:rsidRDefault="00F76FD9" w:rsidP="00C06E6C">
    <w:pPr>
      <w:pStyle w:val="Footer"/>
      <w:jc w:val="center"/>
      <w:rPr>
        <w:caps w:val="0"/>
        <w:sz w:val="20"/>
        <w:lang w:val="en-US"/>
      </w:rPr>
    </w:pPr>
    <w:hyperlink r:id="rId1" w:history="1">
      <w:r w:rsidR="00C06E6C" w:rsidRPr="00E50E59">
        <w:rPr>
          <w:rStyle w:val="Hyperlink"/>
          <w:caps w:val="0"/>
          <w:sz w:val="20"/>
          <w:lang w:val="en-US"/>
        </w:rPr>
        <w:t>T</w:t>
      </w:r>
      <w:r w:rsidR="00E50E59" w:rsidRPr="00E50E59">
        <w:rPr>
          <w:rStyle w:val="Hyperlink"/>
          <w:caps w:val="0"/>
          <w:sz w:val="20"/>
          <w:lang w:val="en-US"/>
        </w:rPr>
        <w:t>DAG CG-SPOPD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94" w:rsidRDefault="006E4E94">
      <w:r>
        <w:t>____________________</w:t>
      </w:r>
    </w:p>
  </w:footnote>
  <w:footnote w:type="continuationSeparator" w:id="0">
    <w:p w:rsidR="006E4E94" w:rsidRDefault="006E4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E50E5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="00C06E6C">
      <w:rPr>
        <w:sz w:val="22"/>
        <w:szCs w:val="22"/>
        <w:lang w:val="de-CH"/>
      </w:rPr>
      <w:t>CG-</w:t>
    </w:r>
    <w:r w:rsidR="00E50E59">
      <w:rPr>
        <w:sz w:val="22"/>
        <w:szCs w:val="22"/>
        <w:lang w:val="de-CH"/>
      </w:rPr>
      <w:t>SPOPD</w:t>
    </w:r>
    <w:r w:rsidRPr="00A54E72">
      <w:rPr>
        <w:sz w:val="22"/>
        <w:szCs w:val="22"/>
        <w:lang w:val="de-CH"/>
      </w:rPr>
      <w:t>/</w:t>
    </w:r>
    <w:r w:rsidRPr="006D271A">
      <w:rPr>
        <w:sz w:val="22"/>
        <w:szCs w:val="22"/>
        <w:lang w:val="de-CH"/>
      </w:rPr>
      <w:t>x-E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5E3FC2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02A03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3269C"/>
    <w:rsid w:val="00336166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1BFF"/>
    <w:rsid w:val="00404424"/>
    <w:rsid w:val="0041156B"/>
    <w:rsid w:val="004122C5"/>
    <w:rsid w:val="00413B78"/>
    <w:rsid w:val="00416DDE"/>
    <w:rsid w:val="0044411E"/>
    <w:rsid w:val="00453435"/>
    <w:rsid w:val="00465B77"/>
    <w:rsid w:val="00466398"/>
    <w:rsid w:val="0047306D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3FC2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4E94"/>
    <w:rsid w:val="006F009A"/>
    <w:rsid w:val="006F3D93"/>
    <w:rsid w:val="007019B1"/>
    <w:rsid w:val="007117EC"/>
    <w:rsid w:val="00721657"/>
    <w:rsid w:val="007279A8"/>
    <w:rsid w:val="00727B1A"/>
    <w:rsid w:val="00741337"/>
    <w:rsid w:val="00752258"/>
    <w:rsid w:val="00762880"/>
    <w:rsid w:val="00762AD6"/>
    <w:rsid w:val="00762E02"/>
    <w:rsid w:val="00772290"/>
    <w:rsid w:val="00776623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8027AC"/>
    <w:rsid w:val="008028CE"/>
    <w:rsid w:val="0080332E"/>
    <w:rsid w:val="008141E0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67F3"/>
    <w:rsid w:val="00C06E6C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7BD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E59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833"/>
    <w:rsid w:val="00F76FD9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5EF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4-TDAG22-C-000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TDAG22-C-000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TDAG22-C-0007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D14-TDAG22.CG.SPOPD-C-000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md/D14-TDAG22-C-0006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-TDAG-Correspondence-Group-on-Strategic-Plan%2c-Operational-plan-and-Declaration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9717-9E07-4CCE-977A-9B77DB3A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15</TotalTime>
  <Pages>1</Pages>
  <Words>108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BDT, mcb</cp:lastModifiedBy>
  <cp:revision>6</cp:revision>
  <cp:lastPrinted>2014-11-04T09:22:00Z</cp:lastPrinted>
  <dcterms:created xsi:type="dcterms:W3CDTF">2017-03-22T15:11:00Z</dcterms:created>
  <dcterms:modified xsi:type="dcterms:W3CDTF">2017-04-24T09:44:00Z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