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1B72BE">
        <w:trPr>
          <w:gridBefore w:val="1"/>
          <w:wBefore w:w="8" w:type="dxa"/>
          <w:cantSplit/>
          <w:jc w:val="center"/>
        </w:trPr>
        <w:tc>
          <w:tcPr>
            <w:tcW w:w="6796" w:type="dxa"/>
          </w:tcPr>
          <w:p w:rsidR="0070796E" w:rsidRPr="001B72BE" w:rsidRDefault="00C60B74" w:rsidP="001B72BE">
            <w:pPr>
              <w:rPr>
                <w:b/>
                <w:bCs/>
                <w:sz w:val="28"/>
                <w:szCs w:val="28"/>
              </w:rPr>
            </w:pPr>
            <w:bookmarkStart w:id="0" w:name="Meeting"/>
            <w:bookmarkEnd w:id="0"/>
            <w:r w:rsidRPr="001B72BE">
              <w:rPr>
                <w:b/>
                <w:bCs/>
                <w:sz w:val="28"/>
                <w:szCs w:val="28"/>
              </w:rPr>
              <w:t xml:space="preserve">Regional Preparatory Meeting </w:t>
            </w:r>
            <w:r w:rsidR="001B72BE">
              <w:rPr>
                <w:b/>
                <w:bCs/>
                <w:sz w:val="28"/>
                <w:szCs w:val="28"/>
              </w:rPr>
              <w:br/>
            </w:r>
            <w:r w:rsidRPr="001B72BE">
              <w:rPr>
                <w:b/>
                <w:bCs/>
                <w:sz w:val="28"/>
                <w:szCs w:val="28"/>
              </w:rPr>
              <w:t>for WTDC-17 for Americas (RPM-AMS)</w:t>
            </w:r>
            <w:r w:rsidR="00562A87" w:rsidRPr="001B72BE">
              <w:rPr>
                <w:b/>
                <w:bCs/>
                <w:sz w:val="28"/>
                <w:szCs w:val="28"/>
              </w:rPr>
              <w:t xml:space="preserve"> </w:t>
            </w:r>
          </w:p>
        </w:tc>
        <w:tc>
          <w:tcPr>
            <w:tcW w:w="3229"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rsidTr="001B72BE">
        <w:trPr>
          <w:gridAfter w:val="1"/>
          <w:wAfter w:w="12" w:type="dxa"/>
          <w:cantSplit/>
          <w:trHeight w:val="300"/>
          <w:jc w:val="center"/>
        </w:trPr>
        <w:tc>
          <w:tcPr>
            <w:tcW w:w="10021" w:type="dxa"/>
            <w:gridSpan w:val="3"/>
            <w:tcBorders>
              <w:bottom w:val="single" w:sz="12" w:space="0" w:color="auto"/>
            </w:tcBorders>
          </w:tcPr>
          <w:p w:rsidR="006D0B95" w:rsidRPr="000824C7" w:rsidRDefault="00C60B74" w:rsidP="001B72BE">
            <w:pPr>
              <w:spacing w:before="0"/>
              <w:rPr>
                <w:b/>
                <w:bCs/>
                <w:lang w:val="en-US"/>
              </w:rPr>
            </w:pPr>
            <w:bookmarkStart w:id="1" w:name="PlaceDate"/>
            <w:bookmarkEnd w:id="1"/>
            <w:r>
              <w:rPr>
                <w:b/>
                <w:bCs/>
                <w:lang w:val="en-US"/>
              </w:rPr>
              <w:t>Asuncion, Paraguay, 22-24 February 2017</w:t>
            </w:r>
          </w:p>
        </w:tc>
      </w:tr>
      <w:tr w:rsidR="0070796E" w:rsidRPr="002D0049" w:rsidTr="001B72BE">
        <w:trPr>
          <w:gridBefore w:val="1"/>
          <w:wBefore w:w="8" w:type="dxa"/>
          <w:cantSplit/>
          <w:trHeight w:val="238"/>
          <w:jc w:val="center"/>
        </w:trPr>
        <w:tc>
          <w:tcPr>
            <w:tcW w:w="6796" w:type="dxa"/>
            <w:tcBorders>
              <w:top w:val="single" w:sz="12" w:space="0" w:color="auto"/>
            </w:tcBorders>
          </w:tcPr>
          <w:p w:rsidR="0070796E" w:rsidRPr="002D0049" w:rsidRDefault="0070796E" w:rsidP="006D0B95">
            <w:pPr>
              <w:spacing w:before="0"/>
              <w:rPr>
                <w:lang w:val="en-US"/>
              </w:rPr>
            </w:pPr>
          </w:p>
        </w:tc>
        <w:tc>
          <w:tcPr>
            <w:tcW w:w="3229" w:type="dxa"/>
            <w:gridSpan w:val="2"/>
            <w:tcBorders>
              <w:top w:val="single" w:sz="12" w:space="0" w:color="auto"/>
            </w:tcBorders>
          </w:tcPr>
          <w:p w:rsidR="0070796E" w:rsidRPr="002D0049" w:rsidRDefault="0070796E" w:rsidP="006D0B95">
            <w:pPr>
              <w:spacing w:before="0"/>
              <w:rPr>
                <w:lang w:val="en-US"/>
              </w:rPr>
            </w:pPr>
          </w:p>
        </w:tc>
      </w:tr>
      <w:tr w:rsidR="0070796E" w:rsidRPr="00AE2BCA" w:rsidTr="001B72BE">
        <w:trPr>
          <w:gridBefore w:val="1"/>
          <w:wBefore w:w="8" w:type="dxa"/>
          <w:cantSplit/>
          <w:trHeight w:val="20"/>
          <w:jc w:val="center"/>
        </w:trPr>
        <w:tc>
          <w:tcPr>
            <w:tcW w:w="6796" w:type="dxa"/>
            <w:vMerge w:val="restart"/>
          </w:tcPr>
          <w:p w:rsidR="0070796E" w:rsidRPr="002D0049" w:rsidRDefault="0070796E">
            <w:pPr>
              <w:rPr>
                <w:lang w:val="en-US"/>
              </w:rPr>
            </w:pPr>
          </w:p>
        </w:tc>
        <w:tc>
          <w:tcPr>
            <w:tcW w:w="3229" w:type="dxa"/>
            <w:gridSpan w:val="2"/>
          </w:tcPr>
          <w:p w:rsidR="0070796E" w:rsidRPr="00930F7E" w:rsidRDefault="0070796E" w:rsidP="00C13175">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End w:id="2"/>
            <w:r w:rsidR="001B72BE">
              <w:rPr>
                <w:b/>
                <w:bCs/>
                <w:szCs w:val="24"/>
                <w:lang w:val="fr-FR"/>
              </w:rPr>
              <w:t>RPM-</w:t>
            </w:r>
            <w:r w:rsidR="00C13175">
              <w:rPr>
                <w:b/>
                <w:bCs/>
                <w:szCs w:val="24"/>
                <w:lang w:val="fr-FR"/>
              </w:rPr>
              <w:t>AMS17</w:t>
            </w:r>
            <w:r w:rsidR="006527BD" w:rsidRPr="00930F7E">
              <w:rPr>
                <w:b/>
                <w:bCs/>
                <w:szCs w:val="24"/>
                <w:lang w:val="fr-FR"/>
              </w:rPr>
              <w:t>/</w:t>
            </w:r>
            <w:bookmarkStart w:id="3" w:name="DocNo1"/>
            <w:bookmarkEnd w:id="3"/>
            <w:r w:rsidR="00C60B74">
              <w:rPr>
                <w:b/>
                <w:bCs/>
                <w:szCs w:val="24"/>
                <w:lang w:val="fr-FR"/>
              </w:rPr>
              <w:t>29-E</w:t>
            </w:r>
          </w:p>
        </w:tc>
      </w:tr>
      <w:tr w:rsidR="0070796E" w:rsidRPr="00AE2BCA" w:rsidTr="001B72BE">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3C077F" w:rsidP="00BF1682">
            <w:pPr>
              <w:spacing w:before="0"/>
              <w:rPr>
                <w:b/>
                <w:bCs/>
                <w:szCs w:val="24"/>
                <w:lang w:val="fr-FR"/>
              </w:rPr>
            </w:pPr>
            <w:bookmarkStart w:id="4" w:name="CreationDate"/>
            <w:bookmarkEnd w:id="4"/>
            <w:r>
              <w:rPr>
                <w:b/>
                <w:bCs/>
                <w:szCs w:val="24"/>
                <w:lang w:val="fr-FR"/>
              </w:rPr>
              <w:t>8</w:t>
            </w:r>
            <w:r w:rsidR="00C60B74">
              <w:rPr>
                <w:b/>
                <w:bCs/>
                <w:szCs w:val="24"/>
                <w:lang w:val="fr-FR"/>
              </w:rPr>
              <w:t xml:space="preserve"> </w:t>
            </w:r>
            <w:proofErr w:type="spellStart"/>
            <w:r w:rsidR="00C60B74">
              <w:rPr>
                <w:b/>
                <w:bCs/>
                <w:szCs w:val="24"/>
                <w:lang w:val="fr-FR"/>
              </w:rPr>
              <w:t>February</w:t>
            </w:r>
            <w:proofErr w:type="spellEnd"/>
            <w:r w:rsidR="00C60B74">
              <w:rPr>
                <w:b/>
                <w:bCs/>
                <w:szCs w:val="24"/>
                <w:lang w:val="fr-FR"/>
              </w:rPr>
              <w:t xml:space="preserve"> 2017</w:t>
            </w:r>
          </w:p>
        </w:tc>
      </w:tr>
      <w:tr w:rsidR="0070796E" w:rsidRPr="00AE2BCA" w:rsidTr="001B72BE">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r w:rsidR="00C60B74">
              <w:rPr>
                <w:b/>
                <w:bCs/>
                <w:szCs w:val="24"/>
                <w:lang w:val="fr-FR"/>
              </w:rPr>
              <w:t>English</w:t>
            </w:r>
            <w:r w:rsidR="001B72BE">
              <w:rPr>
                <w:b/>
                <w:bCs/>
                <w:szCs w:val="24"/>
                <w:lang w:val="fr-FR"/>
              </w:rPr>
              <w:t>/</w:t>
            </w:r>
            <w:proofErr w:type="spellStart"/>
            <w:r w:rsidR="001B72BE">
              <w:rPr>
                <w:b/>
                <w:bCs/>
                <w:szCs w:val="24"/>
                <w:lang w:val="fr-FR"/>
              </w:rPr>
              <w:t>Spanish</w:t>
            </w:r>
            <w:proofErr w:type="spellEnd"/>
          </w:p>
        </w:tc>
      </w:tr>
      <w:tr w:rsidR="0070796E" w:rsidRPr="00AE2BCA" w:rsidTr="001B72BE">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1B72BE">
        <w:trPr>
          <w:gridAfter w:val="1"/>
          <w:wAfter w:w="12" w:type="dxa"/>
          <w:cantSplit/>
          <w:trHeight w:val="23"/>
          <w:jc w:val="center"/>
        </w:trPr>
        <w:tc>
          <w:tcPr>
            <w:tcW w:w="10021" w:type="dxa"/>
            <w:gridSpan w:val="3"/>
          </w:tcPr>
          <w:p w:rsidR="00562A87" w:rsidRPr="008D1768" w:rsidRDefault="00C60B74" w:rsidP="001B72BE">
            <w:pPr>
              <w:spacing w:after="120"/>
              <w:jc w:val="center"/>
              <w:rPr>
                <w:b/>
                <w:bCs/>
                <w:sz w:val="28"/>
                <w:szCs w:val="28"/>
                <w:lang w:val="fr-FR"/>
              </w:rPr>
            </w:pPr>
            <w:bookmarkStart w:id="6" w:name="Source"/>
            <w:bookmarkEnd w:id="6"/>
            <w:proofErr w:type="spellStart"/>
            <w:r>
              <w:rPr>
                <w:b/>
                <w:bCs/>
                <w:sz w:val="28"/>
                <w:szCs w:val="28"/>
                <w:lang w:val="fr-FR"/>
              </w:rPr>
              <w:t>Republic</w:t>
            </w:r>
            <w:proofErr w:type="spellEnd"/>
            <w:r>
              <w:rPr>
                <w:b/>
                <w:bCs/>
                <w:sz w:val="28"/>
                <w:szCs w:val="28"/>
                <w:lang w:val="fr-FR"/>
              </w:rPr>
              <w:t xml:space="preserve"> of Paraguay</w:t>
            </w:r>
          </w:p>
        </w:tc>
      </w:tr>
      <w:tr w:rsidR="00562A87" w:rsidRPr="008D1768" w:rsidTr="001B72BE">
        <w:trPr>
          <w:gridAfter w:val="1"/>
          <w:wAfter w:w="12" w:type="dxa"/>
          <w:cantSplit/>
          <w:trHeight w:val="537"/>
          <w:jc w:val="center"/>
        </w:trPr>
        <w:tc>
          <w:tcPr>
            <w:tcW w:w="10021" w:type="dxa"/>
            <w:gridSpan w:val="3"/>
          </w:tcPr>
          <w:p w:rsidR="00562A87" w:rsidRPr="001B72BE" w:rsidRDefault="001B72BE" w:rsidP="00F3754E">
            <w:pPr>
              <w:spacing w:after="120"/>
              <w:jc w:val="center"/>
              <w:rPr>
                <w:sz w:val="28"/>
                <w:szCs w:val="28"/>
              </w:rPr>
            </w:pPr>
            <w:bookmarkStart w:id="7" w:name="Title"/>
            <w:bookmarkEnd w:id="7"/>
            <w:r w:rsidRPr="001B72BE">
              <w:rPr>
                <w:sz w:val="28"/>
                <w:szCs w:val="28"/>
              </w:rPr>
              <w:t>DRAFT MERGER OF RESOLUTION 50</w:t>
            </w:r>
            <w:r w:rsidR="00F3754E">
              <w:rPr>
                <w:sz w:val="28"/>
                <w:szCs w:val="28"/>
              </w:rPr>
              <w:t xml:space="preserve"> (</w:t>
            </w:r>
            <w:r w:rsidR="00F3754E" w:rsidRPr="009C127C">
              <w:rPr>
                <w:caps/>
                <w:sz w:val="28"/>
                <w:szCs w:val="28"/>
              </w:rPr>
              <w:t>Optimal integration of information and communication technologies and their applications)</w:t>
            </w:r>
            <w:r w:rsidRPr="001B72BE">
              <w:rPr>
                <w:sz w:val="28"/>
                <w:szCs w:val="28"/>
              </w:rPr>
              <w:t xml:space="preserve"> AND RESOLUTION 54</w:t>
            </w:r>
          </w:p>
        </w:tc>
      </w:tr>
    </w:tbl>
    <w:p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5F2DA4">
        <w:tc>
          <w:tcPr>
            <w:tcW w:w="10239" w:type="dxa"/>
            <w:shd w:val="clear" w:color="auto" w:fill="auto"/>
          </w:tcPr>
          <w:p w:rsidR="00C04537" w:rsidRPr="005F2DA4" w:rsidRDefault="00C04537" w:rsidP="00F3754E">
            <w:pPr>
              <w:tabs>
                <w:tab w:val="clear" w:pos="794"/>
                <w:tab w:val="clear" w:pos="1191"/>
                <w:tab w:val="clear" w:pos="1588"/>
                <w:tab w:val="clear" w:pos="1985"/>
                <w:tab w:val="left" w:pos="1951"/>
              </w:tabs>
              <w:rPr>
                <w:b/>
                <w:bCs/>
                <w:szCs w:val="24"/>
              </w:rPr>
            </w:pPr>
            <w:r w:rsidRPr="005F2DA4">
              <w:rPr>
                <w:b/>
                <w:bCs/>
                <w:szCs w:val="24"/>
              </w:rPr>
              <w:t>Priority area:</w:t>
            </w:r>
          </w:p>
          <w:p w:rsidR="00C04537" w:rsidRPr="000824C7" w:rsidRDefault="00C60B74" w:rsidP="00F3754E">
            <w:pPr>
              <w:tabs>
                <w:tab w:val="clear" w:pos="794"/>
                <w:tab w:val="clear" w:pos="1191"/>
                <w:tab w:val="clear" w:pos="1588"/>
                <w:tab w:val="clear" w:pos="1985"/>
                <w:tab w:val="left" w:pos="1951"/>
              </w:tabs>
              <w:rPr>
                <w:szCs w:val="24"/>
              </w:rPr>
            </w:pPr>
            <w:bookmarkStart w:id="8" w:name="PriorityArea"/>
            <w:bookmarkEnd w:id="8"/>
            <w:r>
              <w:rPr>
                <w:szCs w:val="24"/>
              </w:rPr>
              <w:t>Streamlining WTDC Resolutions</w:t>
            </w:r>
          </w:p>
          <w:p w:rsidR="00C04537" w:rsidRPr="005F2DA4" w:rsidRDefault="00C04537" w:rsidP="00F3754E">
            <w:pPr>
              <w:tabs>
                <w:tab w:val="clear" w:pos="794"/>
                <w:tab w:val="clear" w:pos="1191"/>
                <w:tab w:val="clear" w:pos="1588"/>
                <w:tab w:val="clear" w:pos="1985"/>
                <w:tab w:val="left" w:pos="1951"/>
              </w:tabs>
              <w:rPr>
                <w:b/>
                <w:bCs/>
                <w:szCs w:val="24"/>
              </w:rPr>
            </w:pPr>
            <w:r w:rsidRPr="005F2DA4">
              <w:rPr>
                <w:b/>
                <w:bCs/>
                <w:szCs w:val="24"/>
              </w:rPr>
              <w:t>Summary:</w:t>
            </w:r>
          </w:p>
          <w:p w:rsidR="00C04537" w:rsidRPr="000824C7" w:rsidRDefault="00C60B74" w:rsidP="00F3754E">
            <w:pPr>
              <w:tabs>
                <w:tab w:val="clear" w:pos="794"/>
                <w:tab w:val="clear" w:pos="1191"/>
                <w:tab w:val="clear" w:pos="1588"/>
                <w:tab w:val="clear" w:pos="1985"/>
                <w:tab w:val="left" w:pos="1951"/>
              </w:tabs>
              <w:rPr>
                <w:szCs w:val="24"/>
              </w:rPr>
            </w:pPr>
            <w:bookmarkStart w:id="9" w:name="Summary"/>
            <w:bookmarkEnd w:id="9"/>
            <w:r>
              <w:rPr>
                <w:szCs w:val="24"/>
              </w:rPr>
              <w:t>Draft merge</w:t>
            </w:r>
            <w:r w:rsidR="001B72BE">
              <w:rPr>
                <w:szCs w:val="24"/>
              </w:rPr>
              <w:t xml:space="preserve">r </w:t>
            </w:r>
            <w:r>
              <w:rPr>
                <w:szCs w:val="24"/>
              </w:rPr>
              <w:t>of R</w:t>
            </w:r>
            <w:r w:rsidR="001B72BE">
              <w:rPr>
                <w:szCs w:val="24"/>
              </w:rPr>
              <w:t>esolution</w:t>
            </w:r>
            <w:r>
              <w:rPr>
                <w:szCs w:val="24"/>
              </w:rPr>
              <w:t xml:space="preserve"> 50 (Rev. Dubai, 2014) "Optimal integration of information and communication technologies and their applications” </w:t>
            </w:r>
            <w:r w:rsidR="001B72BE">
              <w:rPr>
                <w:szCs w:val="24"/>
              </w:rPr>
              <w:t xml:space="preserve">and </w:t>
            </w:r>
            <w:r>
              <w:rPr>
                <w:szCs w:val="24"/>
              </w:rPr>
              <w:t>R</w:t>
            </w:r>
            <w:r w:rsidR="001B72BE">
              <w:rPr>
                <w:szCs w:val="24"/>
              </w:rPr>
              <w:t>esolution</w:t>
            </w:r>
            <w:r>
              <w:rPr>
                <w:szCs w:val="24"/>
              </w:rPr>
              <w:t xml:space="preserve"> 54 (Rev. Dubai, 2014) “Information and communication technology applications"</w:t>
            </w:r>
            <w:r w:rsidR="001B72BE">
              <w:rPr>
                <w:szCs w:val="24"/>
              </w:rPr>
              <w:t>.</w:t>
            </w:r>
          </w:p>
          <w:p w:rsidR="00C04537" w:rsidRPr="005F2DA4" w:rsidRDefault="00C04537" w:rsidP="00F3754E">
            <w:pPr>
              <w:tabs>
                <w:tab w:val="clear" w:pos="794"/>
                <w:tab w:val="clear" w:pos="1191"/>
                <w:tab w:val="clear" w:pos="1588"/>
                <w:tab w:val="clear" w:pos="1985"/>
                <w:tab w:val="left" w:pos="1951"/>
              </w:tabs>
              <w:rPr>
                <w:b/>
                <w:bCs/>
                <w:szCs w:val="24"/>
              </w:rPr>
            </w:pPr>
            <w:r w:rsidRPr="005F2DA4">
              <w:rPr>
                <w:b/>
                <w:bCs/>
                <w:szCs w:val="24"/>
              </w:rPr>
              <w:t>Expected results:</w:t>
            </w:r>
          </w:p>
          <w:p w:rsidR="00C04537" w:rsidRPr="000824C7" w:rsidRDefault="00C60B74" w:rsidP="00F3754E">
            <w:pPr>
              <w:tabs>
                <w:tab w:val="clear" w:pos="794"/>
                <w:tab w:val="clear" w:pos="1191"/>
                <w:tab w:val="clear" w:pos="1588"/>
                <w:tab w:val="clear" w:pos="1985"/>
                <w:tab w:val="left" w:pos="1951"/>
              </w:tabs>
              <w:rPr>
                <w:szCs w:val="24"/>
              </w:rPr>
            </w:pPr>
            <w:bookmarkStart w:id="10" w:name="Results"/>
            <w:bookmarkEnd w:id="10"/>
            <w:r>
              <w:rPr>
                <w:szCs w:val="24"/>
              </w:rPr>
              <w:t>This document is submitted to RPM-AMS for consideration</w:t>
            </w:r>
            <w:r w:rsidR="001B72BE">
              <w:rPr>
                <w:szCs w:val="24"/>
              </w:rPr>
              <w:t>.</w:t>
            </w:r>
          </w:p>
          <w:p w:rsidR="00C04537" w:rsidRPr="005F2DA4" w:rsidRDefault="00C04537" w:rsidP="00F3754E">
            <w:pPr>
              <w:tabs>
                <w:tab w:val="clear" w:pos="794"/>
                <w:tab w:val="clear" w:pos="1191"/>
                <w:tab w:val="clear" w:pos="1588"/>
                <w:tab w:val="clear" w:pos="1985"/>
                <w:tab w:val="left" w:pos="1951"/>
              </w:tabs>
              <w:rPr>
                <w:b/>
                <w:bCs/>
                <w:szCs w:val="24"/>
              </w:rPr>
            </w:pPr>
            <w:r w:rsidRPr="005F2DA4">
              <w:rPr>
                <w:b/>
                <w:bCs/>
                <w:szCs w:val="24"/>
              </w:rPr>
              <w:t>References:</w:t>
            </w:r>
          </w:p>
          <w:p w:rsidR="00C04537" w:rsidRPr="000824C7" w:rsidRDefault="001B72BE" w:rsidP="00F3754E">
            <w:pPr>
              <w:tabs>
                <w:tab w:val="clear" w:pos="794"/>
                <w:tab w:val="clear" w:pos="1191"/>
                <w:tab w:val="clear" w:pos="1588"/>
                <w:tab w:val="clear" w:pos="1985"/>
                <w:tab w:val="left" w:pos="1951"/>
              </w:tabs>
              <w:rPr>
                <w:szCs w:val="24"/>
              </w:rPr>
            </w:pPr>
            <w:bookmarkStart w:id="11" w:name="References"/>
            <w:bookmarkEnd w:id="11"/>
            <w:r>
              <w:rPr>
                <w:szCs w:val="24"/>
              </w:rPr>
              <w:t>Resolution</w:t>
            </w:r>
            <w:r w:rsidR="00F3754E">
              <w:rPr>
                <w:szCs w:val="24"/>
              </w:rPr>
              <w:t>s</w:t>
            </w:r>
            <w:r>
              <w:rPr>
                <w:szCs w:val="24"/>
              </w:rPr>
              <w:t xml:space="preserve"> </w:t>
            </w:r>
            <w:r w:rsidR="00C60B74">
              <w:rPr>
                <w:szCs w:val="24"/>
              </w:rPr>
              <w:t>50 (Rev. Dubai, 2014) and 54 (Rev. Dubai, 2014)</w:t>
            </w:r>
          </w:p>
        </w:tc>
      </w:tr>
    </w:tbl>
    <w:p w:rsidR="00F13A19" w:rsidRPr="008B2C8D" w:rsidRDefault="001B4B9B" w:rsidP="00964DDE">
      <w:pPr>
        <w:tabs>
          <w:tab w:val="clear" w:pos="794"/>
          <w:tab w:val="clear" w:pos="1191"/>
          <w:tab w:val="clear" w:pos="1588"/>
          <w:tab w:val="clear" w:pos="1985"/>
          <w:tab w:val="left" w:pos="1951"/>
        </w:tabs>
        <w:spacing w:before="240"/>
        <w:rPr>
          <w:rFonts w:asciiTheme="minorHAnsi" w:eastAsia="Calibri" w:hAnsiTheme="minorHAnsi" w:cs="Calibri"/>
          <w:color w:val="363435"/>
          <w:spacing w:val="-1"/>
          <w:szCs w:val="24"/>
        </w:rPr>
      </w:pPr>
      <w:r w:rsidRPr="00C04537">
        <w:br w:type="page"/>
      </w:r>
    </w:p>
    <w:p w:rsidR="00964DDE" w:rsidRPr="00964DDE" w:rsidRDefault="00964DDE" w:rsidP="009C127C">
      <w:pPr>
        <w:keepNext/>
        <w:keepLines/>
        <w:spacing w:before="480"/>
        <w:jc w:val="center"/>
        <w:rPr>
          <w:rFonts w:eastAsia="SimSun"/>
          <w:caps/>
          <w:sz w:val="28"/>
        </w:rPr>
      </w:pPr>
      <w:bookmarkStart w:id="12" w:name="_Toc393980102"/>
      <w:r w:rsidRPr="00964DDE">
        <w:rPr>
          <w:rFonts w:eastAsia="SimSun"/>
          <w:caps/>
          <w:sz w:val="28"/>
        </w:rPr>
        <w:lastRenderedPageBreak/>
        <w:t xml:space="preserve">RESOLUTION 50 (Rev. </w:t>
      </w:r>
      <w:del w:id="13" w:author="BDT" w:date="2017-02-13T15:27:00Z">
        <w:r w:rsidRPr="00964DDE" w:rsidDel="009C127C">
          <w:rPr>
            <w:rFonts w:eastAsia="SimSun"/>
            <w:caps/>
            <w:sz w:val="28"/>
          </w:rPr>
          <w:delText>Dubai, 2014</w:delText>
        </w:r>
      </w:del>
      <w:ins w:id="14" w:author="BDT" w:date="2017-02-13T15:27:00Z">
        <w:r w:rsidR="009C127C">
          <w:rPr>
            <w:rFonts w:eastAsia="SimSun"/>
            <w:caps/>
            <w:sz w:val="28"/>
          </w:rPr>
          <w:t>buenos aires, 2017</w:t>
        </w:r>
      </w:ins>
      <w:r w:rsidRPr="00964DDE">
        <w:rPr>
          <w:rFonts w:eastAsia="SimSun"/>
          <w:caps/>
          <w:sz w:val="28"/>
        </w:rPr>
        <w:t>)</w:t>
      </w:r>
      <w:bookmarkEnd w:id="12"/>
    </w:p>
    <w:p w:rsidR="00964DDE" w:rsidRPr="00964DDE" w:rsidRDefault="00964DDE" w:rsidP="00964DDE">
      <w:pPr>
        <w:keepNext/>
        <w:keepLines/>
        <w:spacing w:before="240"/>
        <w:jc w:val="center"/>
        <w:rPr>
          <w:rFonts w:eastAsia="SimSun"/>
          <w:b/>
          <w:sz w:val="28"/>
        </w:rPr>
      </w:pPr>
      <w:r w:rsidRPr="00964DDE">
        <w:rPr>
          <w:rFonts w:eastAsia="SimSun"/>
          <w:b/>
          <w:sz w:val="28"/>
        </w:rPr>
        <w:t>Optimal integration of information and communication technologies</w:t>
      </w:r>
    </w:p>
    <w:p w:rsidR="00964DDE" w:rsidRPr="00964DDE" w:rsidRDefault="00964DDE" w:rsidP="009C127C">
      <w:pPr>
        <w:spacing w:before="280"/>
        <w:rPr>
          <w:rFonts w:eastAsia="SimSun"/>
          <w:bCs/>
        </w:rPr>
        <w:pPrChange w:id="15" w:author="BDT" w:date="2017-02-13T15:28:00Z">
          <w:pPr>
            <w:spacing w:before="280"/>
          </w:pPr>
        </w:pPrChange>
      </w:pPr>
      <w:r w:rsidRPr="00964DDE">
        <w:rPr>
          <w:rFonts w:eastAsia="SimSun"/>
        </w:rPr>
        <w:t>The World Telecommunication Development Conference (</w:t>
      </w:r>
      <w:del w:id="16" w:author="BDT" w:date="2017-02-13T15:28:00Z">
        <w:r w:rsidRPr="00964DDE" w:rsidDel="009C127C">
          <w:rPr>
            <w:rFonts w:eastAsia="SimSun"/>
          </w:rPr>
          <w:delText>Dubai, 2014</w:delText>
        </w:r>
      </w:del>
      <w:ins w:id="17" w:author="BDT" w:date="2017-02-13T15:28:00Z">
        <w:r w:rsidR="009C127C">
          <w:rPr>
            <w:rFonts w:eastAsia="SimSun"/>
          </w:rPr>
          <w:t>Buenos Aires, 2017</w:t>
        </w:r>
      </w:ins>
      <w:bookmarkStart w:id="18" w:name="_GoBack"/>
      <w:bookmarkEnd w:id="18"/>
      <w:r w:rsidRPr="00964DDE">
        <w:rPr>
          <w:rFonts w:eastAsia="SimSun"/>
        </w:rPr>
        <w:t xml:space="preserve">), </w:t>
      </w:r>
    </w:p>
    <w:p w:rsidR="00964DDE" w:rsidRPr="00964DDE" w:rsidRDefault="00964DDE" w:rsidP="00964DDE">
      <w:pPr>
        <w:keepNext/>
        <w:keepLines/>
        <w:spacing w:before="160"/>
        <w:ind w:left="794"/>
        <w:rPr>
          <w:rFonts w:eastAsia="SimSun"/>
          <w:i/>
        </w:rPr>
      </w:pPr>
      <w:proofErr w:type="gramStart"/>
      <w:r w:rsidRPr="00964DDE">
        <w:rPr>
          <w:rFonts w:eastAsia="SimSun"/>
          <w:i/>
        </w:rPr>
        <w:t>recalling</w:t>
      </w:r>
      <w:proofErr w:type="gramEnd"/>
    </w:p>
    <w:p w:rsidR="00D910C3" w:rsidRDefault="00D910C3" w:rsidP="00D910C3">
      <w:pPr>
        <w:rPr>
          <w:rFonts w:eastAsia="SimSun"/>
        </w:rPr>
      </w:pPr>
      <w:ins w:id="19" w:author="Dion, Brigitte" w:date="2017-02-12T08:54:00Z">
        <w:r>
          <w:rPr>
            <w:rFonts w:eastAsia="SimSun"/>
          </w:rPr>
          <w:t xml:space="preserve">a) </w:t>
        </w:r>
        <w:r>
          <w:rPr>
            <w:rFonts w:eastAsia="SimSun"/>
          </w:rPr>
          <w:tab/>
        </w:r>
      </w:ins>
      <w:r w:rsidR="00964DDE" w:rsidRPr="00964DDE">
        <w:rPr>
          <w:rFonts w:eastAsia="SimSun"/>
        </w:rPr>
        <w:t xml:space="preserve">Resolution 50 (Rev </w:t>
      </w:r>
      <w:del w:id="20" w:author="Javier Ramos" w:date="2017-02-08T01:43:00Z">
        <w:r w:rsidR="00964DDE" w:rsidRPr="00AC5366" w:rsidDel="00542020">
          <w:rPr>
            <w:rFonts w:asciiTheme="minorHAnsi" w:eastAsia="Calibri" w:hAnsiTheme="minorHAnsi" w:cs="Calibri"/>
            <w:color w:val="363435"/>
            <w:szCs w:val="24"/>
          </w:rPr>
          <w:delText>H</w:delText>
        </w:r>
        <w:r w:rsidR="00964DDE" w:rsidRPr="00AC5366" w:rsidDel="00542020">
          <w:rPr>
            <w:rFonts w:asciiTheme="minorHAnsi" w:eastAsia="Calibri" w:hAnsiTheme="minorHAnsi" w:cs="Calibri"/>
            <w:color w:val="363435"/>
            <w:spacing w:val="1"/>
            <w:szCs w:val="24"/>
          </w:rPr>
          <w:delText>y</w:delText>
        </w:r>
        <w:r w:rsidR="00964DDE" w:rsidRPr="00AC5366" w:rsidDel="00542020">
          <w:rPr>
            <w:rFonts w:asciiTheme="minorHAnsi" w:eastAsia="Calibri" w:hAnsiTheme="minorHAnsi" w:cs="Calibri"/>
            <w:color w:val="363435"/>
            <w:szCs w:val="24"/>
          </w:rPr>
          <w:delText>dera</w:delText>
        </w:r>
        <w:r w:rsidR="00964DDE" w:rsidRPr="00AC5366" w:rsidDel="00542020">
          <w:rPr>
            <w:rFonts w:asciiTheme="minorHAnsi" w:eastAsia="Calibri" w:hAnsiTheme="minorHAnsi" w:cs="Calibri"/>
            <w:color w:val="363435"/>
            <w:spacing w:val="1"/>
            <w:szCs w:val="24"/>
          </w:rPr>
          <w:delText>b</w:delText>
        </w:r>
        <w:r w:rsidR="00964DDE" w:rsidRPr="00AC5366" w:rsidDel="00542020">
          <w:rPr>
            <w:rFonts w:asciiTheme="minorHAnsi" w:eastAsia="Calibri" w:hAnsiTheme="minorHAnsi" w:cs="Calibri"/>
            <w:color w:val="363435"/>
            <w:szCs w:val="24"/>
          </w:rPr>
          <w:delText>ad</w:delText>
        </w:r>
      </w:del>
      <w:ins w:id="21" w:author="Javier Ramos" w:date="2017-02-08T01:43:00Z">
        <w:r w:rsidR="00964DDE" w:rsidRPr="00AC5366">
          <w:rPr>
            <w:rFonts w:asciiTheme="minorHAnsi" w:eastAsia="Calibri" w:hAnsiTheme="minorHAnsi" w:cs="Calibri"/>
            <w:color w:val="363435"/>
            <w:szCs w:val="24"/>
          </w:rPr>
          <w:t>Dubai</w:t>
        </w:r>
      </w:ins>
      <w:r w:rsidR="00964DDE" w:rsidRPr="00AC5366">
        <w:rPr>
          <w:rFonts w:asciiTheme="minorHAnsi" w:eastAsia="Calibri" w:hAnsiTheme="minorHAnsi" w:cs="Calibri"/>
          <w:color w:val="363435"/>
          <w:szCs w:val="24"/>
        </w:rPr>
        <w:t>,</w:t>
      </w:r>
      <w:r w:rsidR="00964DDE" w:rsidRPr="00AC5366">
        <w:rPr>
          <w:rFonts w:asciiTheme="minorHAnsi" w:hAnsiTheme="minorHAnsi"/>
          <w:color w:val="363435"/>
          <w:szCs w:val="24"/>
        </w:rPr>
        <w:t xml:space="preserve"> </w:t>
      </w:r>
      <w:del w:id="22" w:author="Javier Ramos" w:date="2017-02-08T01:44:00Z">
        <w:r w:rsidR="00964DDE" w:rsidRPr="00AC5366" w:rsidDel="00542020">
          <w:rPr>
            <w:rFonts w:asciiTheme="minorHAnsi" w:eastAsia="Calibri" w:hAnsiTheme="minorHAnsi" w:cs="Calibri"/>
            <w:color w:val="363435"/>
            <w:szCs w:val="24"/>
          </w:rPr>
          <w:delText>201</w:delText>
        </w:r>
        <w:r w:rsidR="00964DDE" w:rsidRPr="00AC5366" w:rsidDel="00542020">
          <w:rPr>
            <w:rFonts w:asciiTheme="minorHAnsi" w:eastAsia="Calibri" w:hAnsiTheme="minorHAnsi" w:cs="Calibri"/>
            <w:color w:val="363435"/>
            <w:spacing w:val="1"/>
            <w:szCs w:val="24"/>
          </w:rPr>
          <w:delText>0</w:delText>
        </w:r>
      </w:del>
      <w:ins w:id="23" w:author="Javier Ramos" w:date="2017-02-08T01:44:00Z">
        <w:r w:rsidR="00964DDE" w:rsidRPr="00AC5366">
          <w:rPr>
            <w:rFonts w:asciiTheme="minorHAnsi" w:eastAsia="Calibri" w:hAnsiTheme="minorHAnsi" w:cs="Calibri"/>
            <w:color w:val="363435"/>
            <w:szCs w:val="24"/>
          </w:rPr>
          <w:t>2014</w:t>
        </w:r>
      </w:ins>
      <w:r w:rsidR="00964DDE" w:rsidRPr="00964DDE">
        <w:rPr>
          <w:rFonts w:eastAsia="SimSun"/>
        </w:rPr>
        <w:t>) of the World Telecommunication Development Conference (WTDC),</w:t>
      </w:r>
    </w:p>
    <w:p w:rsidR="00D910C3" w:rsidRPr="00D910C3" w:rsidRDefault="00D910C3" w:rsidP="00D910C3">
      <w:pPr>
        <w:rPr>
          <w:ins w:id="24" w:author="Javier Ramos" w:date="2017-02-08T01:45:00Z"/>
          <w:rFonts w:eastAsia="SimSun"/>
          <w:rPrChange w:id="25" w:author="Dion, Brigitte" w:date="2017-02-12T08:54:00Z">
            <w:rPr>
              <w:ins w:id="26" w:author="Javier Ramos" w:date="2017-02-08T01:45:00Z"/>
              <w:rFonts w:eastAsia="Calibri"/>
            </w:rPr>
          </w:rPrChange>
        </w:rPr>
      </w:pPr>
      <w:ins w:id="27" w:author="Dion, Brigitte" w:date="2017-02-12T08:54:00Z">
        <w:r>
          <w:rPr>
            <w:rFonts w:asciiTheme="minorHAnsi" w:eastAsia="Calibri" w:hAnsiTheme="minorHAnsi" w:cs="Calibri"/>
            <w:color w:val="363435"/>
            <w:szCs w:val="24"/>
          </w:rPr>
          <w:t>b)</w:t>
        </w:r>
        <w:r>
          <w:rPr>
            <w:rFonts w:asciiTheme="minorHAnsi" w:eastAsia="Calibri" w:hAnsiTheme="minorHAnsi" w:cs="Calibri"/>
            <w:color w:val="363435"/>
            <w:szCs w:val="24"/>
          </w:rPr>
          <w:tab/>
        </w:r>
      </w:ins>
      <w:ins w:id="28" w:author="Javier Ramos" w:date="2017-02-08T01:45:00Z">
        <w:r w:rsidRPr="00D910C3">
          <w:rPr>
            <w:rFonts w:asciiTheme="minorHAnsi" w:eastAsia="Calibri" w:hAnsiTheme="minorHAnsi" w:cs="Calibri"/>
            <w:color w:val="363435"/>
            <w:szCs w:val="24"/>
            <w:rPrChange w:id="29" w:author="Dion, Brigitte" w:date="2017-02-12T08:54:00Z">
              <w:rPr>
                <w:rFonts w:eastAsia="Calibri"/>
              </w:rPr>
            </w:rPrChange>
          </w:rPr>
          <w:t>Action Line C7 of the Tunis Agenda for the Information Society, covering</w:t>
        </w:r>
      </w:ins>
      <w:r w:rsidRPr="00D910C3">
        <w:rPr>
          <w:rFonts w:asciiTheme="minorHAnsi" w:eastAsia="Calibri" w:hAnsiTheme="minorHAnsi" w:cs="Calibri"/>
          <w:color w:val="363435"/>
          <w:szCs w:val="24"/>
          <w:rPrChange w:id="30" w:author="Dion, Brigitte" w:date="2017-02-12T08:54:00Z">
            <w:rPr>
              <w:rFonts w:eastAsia="Calibri"/>
            </w:rPr>
          </w:rPrChange>
        </w:rPr>
        <w:t xml:space="preserve"> </w:t>
      </w:r>
      <w:ins w:id="31" w:author="Javier Ramos" w:date="2017-02-08T01:45:00Z">
        <w:r w:rsidRPr="00D910C3">
          <w:rPr>
            <w:rFonts w:asciiTheme="minorHAnsi" w:eastAsia="Calibri" w:hAnsiTheme="minorHAnsi" w:cs="Calibri"/>
            <w:color w:val="363435"/>
            <w:szCs w:val="24"/>
            <w:rPrChange w:id="32" w:author="Dion, Brigitte" w:date="2017-02-12T08:54:00Z">
              <w:rPr>
                <w:rFonts w:eastAsia="Calibri"/>
              </w:rPr>
            </w:rPrChange>
          </w:rPr>
          <w:t>the following ICT applications:</w:t>
        </w:r>
      </w:ins>
    </w:p>
    <w:p w:rsidR="00D910C3" w:rsidRPr="00AC5366" w:rsidRDefault="00D910C3" w:rsidP="00D910C3">
      <w:pPr>
        <w:ind w:left="709"/>
        <w:jc w:val="both"/>
        <w:rPr>
          <w:ins w:id="33" w:author="Javier Ramos" w:date="2017-02-08T01:45:00Z"/>
          <w:rFonts w:asciiTheme="minorHAnsi" w:eastAsia="Calibri" w:hAnsiTheme="minorHAnsi" w:cs="Calibri"/>
          <w:color w:val="363435"/>
          <w:szCs w:val="24"/>
        </w:rPr>
      </w:pPr>
      <w:ins w:id="34" w:author="Javier Ramos" w:date="2017-02-08T01:45:00Z">
        <w:r w:rsidRPr="00AC5366">
          <w:rPr>
            <w:rFonts w:asciiTheme="minorHAnsi" w:eastAsia="Calibri" w:hAnsiTheme="minorHAnsi" w:cs="Calibri"/>
            <w:color w:val="363435"/>
            <w:szCs w:val="24"/>
          </w:rPr>
          <w:t xml:space="preserve">• </w:t>
        </w:r>
        <w:proofErr w:type="gramStart"/>
        <w:r w:rsidRPr="00AC5366">
          <w:rPr>
            <w:rFonts w:asciiTheme="minorHAnsi" w:eastAsia="Calibri" w:hAnsiTheme="minorHAnsi" w:cs="Calibri"/>
            <w:color w:val="363435"/>
            <w:szCs w:val="24"/>
          </w:rPr>
          <w:t>e-government</w:t>
        </w:r>
        <w:proofErr w:type="gramEnd"/>
      </w:ins>
    </w:p>
    <w:p w:rsidR="00D910C3" w:rsidRPr="00AC5366" w:rsidRDefault="00D910C3" w:rsidP="00D910C3">
      <w:pPr>
        <w:ind w:left="709"/>
        <w:jc w:val="both"/>
        <w:rPr>
          <w:ins w:id="35" w:author="Javier Ramos" w:date="2017-02-08T01:45:00Z"/>
          <w:rFonts w:asciiTheme="minorHAnsi" w:eastAsia="Calibri" w:hAnsiTheme="minorHAnsi" w:cs="Calibri"/>
          <w:color w:val="363435"/>
          <w:szCs w:val="24"/>
        </w:rPr>
      </w:pPr>
      <w:ins w:id="36" w:author="Javier Ramos" w:date="2017-02-08T01:45:00Z">
        <w:r w:rsidRPr="00AC5366">
          <w:rPr>
            <w:rFonts w:asciiTheme="minorHAnsi" w:eastAsia="Calibri" w:hAnsiTheme="minorHAnsi" w:cs="Calibri"/>
            <w:color w:val="363435"/>
            <w:szCs w:val="24"/>
          </w:rPr>
          <w:t xml:space="preserve">• </w:t>
        </w:r>
        <w:proofErr w:type="gramStart"/>
        <w:r w:rsidRPr="00AC5366">
          <w:rPr>
            <w:rFonts w:asciiTheme="minorHAnsi" w:eastAsia="Calibri" w:hAnsiTheme="minorHAnsi" w:cs="Calibri"/>
            <w:color w:val="363435"/>
            <w:szCs w:val="24"/>
          </w:rPr>
          <w:t>e-business</w:t>
        </w:r>
        <w:proofErr w:type="gramEnd"/>
      </w:ins>
    </w:p>
    <w:p w:rsidR="00D910C3" w:rsidRPr="00AC5366" w:rsidRDefault="00D910C3" w:rsidP="00D910C3">
      <w:pPr>
        <w:ind w:left="709"/>
        <w:jc w:val="both"/>
        <w:rPr>
          <w:ins w:id="37" w:author="Javier Ramos" w:date="2017-02-08T01:45:00Z"/>
          <w:rFonts w:asciiTheme="minorHAnsi" w:eastAsia="Calibri" w:hAnsiTheme="minorHAnsi" w:cs="Calibri"/>
          <w:color w:val="363435"/>
          <w:szCs w:val="24"/>
        </w:rPr>
      </w:pPr>
      <w:ins w:id="38" w:author="Javier Ramos" w:date="2017-02-08T01:45:00Z">
        <w:r w:rsidRPr="00AC5366">
          <w:rPr>
            <w:rFonts w:asciiTheme="minorHAnsi" w:eastAsia="Calibri" w:hAnsiTheme="minorHAnsi" w:cs="Calibri"/>
            <w:color w:val="363435"/>
            <w:szCs w:val="24"/>
          </w:rPr>
          <w:t xml:space="preserve">• </w:t>
        </w:r>
        <w:proofErr w:type="gramStart"/>
        <w:r w:rsidRPr="00AC5366">
          <w:rPr>
            <w:rFonts w:asciiTheme="minorHAnsi" w:eastAsia="Calibri" w:hAnsiTheme="minorHAnsi" w:cs="Calibri"/>
            <w:color w:val="363435"/>
            <w:szCs w:val="24"/>
          </w:rPr>
          <w:t>e-learning</w:t>
        </w:r>
        <w:proofErr w:type="gramEnd"/>
      </w:ins>
    </w:p>
    <w:p w:rsidR="00D910C3" w:rsidRPr="00AC5366" w:rsidRDefault="00D910C3" w:rsidP="00D910C3">
      <w:pPr>
        <w:ind w:left="709"/>
        <w:jc w:val="both"/>
        <w:rPr>
          <w:ins w:id="39" w:author="Javier Ramos" w:date="2017-02-08T01:45:00Z"/>
          <w:rFonts w:asciiTheme="minorHAnsi" w:eastAsia="Calibri" w:hAnsiTheme="minorHAnsi" w:cs="Calibri"/>
          <w:color w:val="363435"/>
          <w:szCs w:val="24"/>
        </w:rPr>
      </w:pPr>
      <w:ins w:id="40" w:author="Javier Ramos" w:date="2017-02-08T01:45:00Z">
        <w:r w:rsidRPr="00AC5366">
          <w:rPr>
            <w:rFonts w:asciiTheme="minorHAnsi" w:eastAsia="Calibri" w:hAnsiTheme="minorHAnsi" w:cs="Calibri"/>
            <w:color w:val="363435"/>
            <w:szCs w:val="24"/>
          </w:rPr>
          <w:t xml:space="preserve">• </w:t>
        </w:r>
        <w:proofErr w:type="gramStart"/>
        <w:r w:rsidRPr="00AC5366">
          <w:rPr>
            <w:rFonts w:asciiTheme="minorHAnsi" w:eastAsia="Calibri" w:hAnsiTheme="minorHAnsi" w:cs="Calibri"/>
            <w:color w:val="363435"/>
            <w:szCs w:val="24"/>
          </w:rPr>
          <w:t>e-health</w:t>
        </w:r>
        <w:proofErr w:type="gramEnd"/>
      </w:ins>
    </w:p>
    <w:p w:rsidR="00D910C3" w:rsidRPr="00AC5366" w:rsidRDefault="00D910C3" w:rsidP="00D910C3">
      <w:pPr>
        <w:ind w:left="709"/>
        <w:jc w:val="both"/>
        <w:rPr>
          <w:ins w:id="41" w:author="Javier Ramos" w:date="2017-02-08T01:45:00Z"/>
          <w:rFonts w:asciiTheme="minorHAnsi" w:eastAsia="Calibri" w:hAnsiTheme="minorHAnsi" w:cs="Calibri"/>
          <w:color w:val="363435"/>
          <w:szCs w:val="24"/>
        </w:rPr>
      </w:pPr>
      <w:ins w:id="42" w:author="Javier Ramos" w:date="2017-02-08T01:45:00Z">
        <w:r w:rsidRPr="00AC5366">
          <w:rPr>
            <w:rFonts w:asciiTheme="minorHAnsi" w:eastAsia="Calibri" w:hAnsiTheme="minorHAnsi" w:cs="Calibri"/>
            <w:color w:val="363435"/>
            <w:szCs w:val="24"/>
          </w:rPr>
          <w:t xml:space="preserve">• </w:t>
        </w:r>
        <w:proofErr w:type="gramStart"/>
        <w:r w:rsidRPr="00AC5366">
          <w:rPr>
            <w:rFonts w:asciiTheme="minorHAnsi" w:eastAsia="Calibri" w:hAnsiTheme="minorHAnsi" w:cs="Calibri"/>
            <w:color w:val="363435"/>
            <w:szCs w:val="24"/>
          </w:rPr>
          <w:t>e-employment</w:t>
        </w:r>
        <w:proofErr w:type="gramEnd"/>
      </w:ins>
    </w:p>
    <w:p w:rsidR="00D910C3" w:rsidRPr="00AC5366" w:rsidRDefault="00D910C3" w:rsidP="00D910C3">
      <w:pPr>
        <w:ind w:left="709"/>
        <w:jc w:val="both"/>
        <w:rPr>
          <w:ins w:id="43" w:author="Javier Ramos" w:date="2017-02-08T01:45:00Z"/>
          <w:rFonts w:asciiTheme="minorHAnsi" w:eastAsia="Calibri" w:hAnsiTheme="minorHAnsi" w:cs="Calibri"/>
          <w:color w:val="363435"/>
          <w:szCs w:val="24"/>
        </w:rPr>
      </w:pPr>
      <w:ins w:id="44" w:author="Javier Ramos" w:date="2017-02-08T01:45:00Z">
        <w:r w:rsidRPr="00AC5366">
          <w:rPr>
            <w:rFonts w:asciiTheme="minorHAnsi" w:eastAsia="Calibri" w:hAnsiTheme="minorHAnsi" w:cs="Calibri"/>
            <w:color w:val="363435"/>
            <w:szCs w:val="24"/>
          </w:rPr>
          <w:t xml:space="preserve">• </w:t>
        </w:r>
        <w:proofErr w:type="gramStart"/>
        <w:r w:rsidRPr="00AC5366">
          <w:rPr>
            <w:rFonts w:asciiTheme="minorHAnsi" w:eastAsia="Calibri" w:hAnsiTheme="minorHAnsi" w:cs="Calibri"/>
            <w:color w:val="363435"/>
            <w:szCs w:val="24"/>
          </w:rPr>
          <w:t>e-environment</w:t>
        </w:r>
        <w:proofErr w:type="gramEnd"/>
      </w:ins>
    </w:p>
    <w:p w:rsidR="00D910C3" w:rsidRPr="00AC5366" w:rsidRDefault="00D910C3" w:rsidP="00D910C3">
      <w:pPr>
        <w:ind w:left="709"/>
        <w:jc w:val="both"/>
        <w:rPr>
          <w:ins w:id="45" w:author="Javier Ramos" w:date="2017-02-08T01:45:00Z"/>
          <w:rFonts w:asciiTheme="minorHAnsi" w:eastAsia="Calibri" w:hAnsiTheme="minorHAnsi" w:cs="Calibri"/>
          <w:color w:val="363435"/>
          <w:szCs w:val="24"/>
        </w:rPr>
      </w:pPr>
      <w:ins w:id="46" w:author="Javier Ramos" w:date="2017-02-08T01:45:00Z">
        <w:r w:rsidRPr="00AC5366">
          <w:rPr>
            <w:rFonts w:asciiTheme="minorHAnsi" w:eastAsia="Calibri" w:hAnsiTheme="minorHAnsi" w:cs="Calibri"/>
            <w:color w:val="363435"/>
            <w:szCs w:val="24"/>
          </w:rPr>
          <w:t xml:space="preserve">• </w:t>
        </w:r>
        <w:proofErr w:type="gramStart"/>
        <w:r w:rsidRPr="00AC5366">
          <w:rPr>
            <w:rFonts w:asciiTheme="minorHAnsi" w:eastAsia="Calibri" w:hAnsiTheme="minorHAnsi" w:cs="Calibri"/>
            <w:color w:val="363435"/>
            <w:szCs w:val="24"/>
          </w:rPr>
          <w:t>e-agriculture</w:t>
        </w:r>
        <w:proofErr w:type="gramEnd"/>
      </w:ins>
    </w:p>
    <w:p w:rsidR="00D910C3" w:rsidRDefault="00D910C3" w:rsidP="00D910C3">
      <w:pPr>
        <w:ind w:left="709"/>
        <w:jc w:val="both"/>
        <w:rPr>
          <w:rFonts w:eastAsia="Calibri"/>
        </w:rPr>
      </w:pPr>
      <w:ins w:id="47" w:author="Javier Ramos" w:date="2017-02-08T01:45:00Z">
        <w:r w:rsidRPr="00AC5366">
          <w:rPr>
            <w:rFonts w:asciiTheme="minorHAnsi" w:eastAsia="Calibri" w:hAnsiTheme="minorHAnsi" w:cs="Calibri"/>
            <w:color w:val="363435"/>
            <w:szCs w:val="24"/>
          </w:rPr>
          <w:t xml:space="preserve">• </w:t>
        </w:r>
        <w:proofErr w:type="gramStart"/>
        <w:r w:rsidRPr="00AC5366">
          <w:rPr>
            <w:rFonts w:asciiTheme="minorHAnsi" w:eastAsia="Calibri" w:hAnsiTheme="minorHAnsi" w:cs="Calibri"/>
            <w:color w:val="363435"/>
            <w:szCs w:val="24"/>
          </w:rPr>
          <w:t>e-science</w:t>
        </w:r>
        <w:proofErr w:type="gramEnd"/>
        <w:r w:rsidRPr="00AC5366">
          <w:rPr>
            <w:rFonts w:asciiTheme="minorHAnsi" w:eastAsia="Calibri" w:hAnsiTheme="minorHAnsi" w:cs="Calibri"/>
            <w:color w:val="363435"/>
            <w:szCs w:val="24"/>
          </w:rPr>
          <w:t>,</w:t>
        </w:r>
      </w:ins>
    </w:p>
    <w:p w:rsidR="006C7AEE" w:rsidRDefault="006C7AEE" w:rsidP="006A1B46">
      <w:pPr>
        <w:tabs>
          <w:tab w:val="clear" w:pos="794"/>
          <w:tab w:val="clear" w:pos="1191"/>
          <w:tab w:val="clear" w:pos="1588"/>
          <w:tab w:val="clear" w:pos="1985"/>
        </w:tabs>
        <w:rPr>
          <w:rFonts w:eastAsia="Calibri"/>
        </w:rPr>
      </w:pPr>
      <w:ins w:id="48" w:author="Dion, Brigitte" w:date="2017-02-12T12:44:00Z">
        <w:r>
          <w:rPr>
            <w:rFonts w:eastAsia="Calibri"/>
          </w:rPr>
          <w:t>c)</w:t>
        </w:r>
        <w:r>
          <w:rPr>
            <w:rFonts w:eastAsia="Calibri"/>
          </w:rPr>
          <w:tab/>
        </w:r>
      </w:ins>
      <w:ins w:id="49" w:author="Javier Ramos" w:date="2017-02-08T01:48:00Z">
        <w:r w:rsidRPr="00D910C3">
          <w:rPr>
            <w:rFonts w:eastAsia="Calibri"/>
            <w:rPrChange w:id="50" w:author="Dion, Brigitte" w:date="2017-02-12T08:55:00Z">
              <w:rPr>
                <w:rFonts w:ascii="Times New Roman" w:eastAsia="Calibri" w:hAnsi="Times New Roman"/>
                <w:sz w:val="20"/>
                <w:lang w:val="en-US"/>
              </w:rPr>
            </w:rPrChange>
          </w:rPr>
          <w:t>Resolution 175 (Rev. Busan, 2014) of the Plenipotentiary Conference, on Telecommunication/information and communication technology accessibility for persons with disabilities and persons with specific needs,</w:t>
        </w:r>
      </w:ins>
    </w:p>
    <w:p w:rsidR="00D910C3" w:rsidRPr="00D910C3" w:rsidRDefault="00D910C3" w:rsidP="006A1B46">
      <w:pPr>
        <w:rPr>
          <w:ins w:id="51" w:author="Javier Ramos" w:date="2017-02-08T01:50:00Z"/>
          <w:rFonts w:eastAsia="Calibri"/>
        </w:rPr>
      </w:pPr>
      <w:ins w:id="52" w:author="Dion, Brigitte" w:date="2017-02-12T09:00:00Z">
        <w:r>
          <w:rPr>
            <w:rFonts w:eastAsia="Calibri"/>
          </w:rPr>
          <w:t>d</w:t>
        </w:r>
      </w:ins>
      <w:ins w:id="53" w:author="Dion, Brigitte" w:date="2017-02-12T08:59:00Z">
        <w:r>
          <w:rPr>
            <w:rFonts w:eastAsia="Calibri"/>
          </w:rPr>
          <w:t>)</w:t>
        </w:r>
        <w:r>
          <w:rPr>
            <w:rFonts w:eastAsia="Calibri"/>
          </w:rPr>
          <w:tab/>
        </w:r>
      </w:ins>
      <w:ins w:id="54" w:author="Javier Ramos" w:date="2017-02-08T01:50:00Z">
        <w:r w:rsidRPr="00D910C3">
          <w:rPr>
            <w:rFonts w:eastAsia="Calibri"/>
          </w:rPr>
          <w:t>Resolution 58 (Rev. Dubai, 2014) of the World Telecommunication Development Conference (WTDC), on Telecommunication/information and communication technology accessibility for persons with disabilities, including persons with age-related disabilities</w:t>
        </w:r>
      </w:ins>
    </w:p>
    <w:p w:rsidR="00D910C3" w:rsidRPr="00D910C3" w:rsidRDefault="00D910C3" w:rsidP="00D910C3">
      <w:pPr>
        <w:rPr>
          <w:ins w:id="55" w:author="Javier Ramos" w:date="2017-02-08T01:53:00Z"/>
          <w:rFonts w:eastAsia="Calibri"/>
        </w:rPr>
      </w:pPr>
      <w:ins w:id="56" w:author="Dion, Brigitte" w:date="2017-02-12T08:59:00Z">
        <w:r>
          <w:rPr>
            <w:rFonts w:eastAsia="Calibri"/>
          </w:rPr>
          <w:t>c)</w:t>
        </w:r>
        <w:r>
          <w:rPr>
            <w:rFonts w:eastAsia="Calibri"/>
          </w:rPr>
          <w:tab/>
        </w:r>
      </w:ins>
      <w:ins w:id="57" w:author="Javier Ramos" w:date="2017-02-08T01:53:00Z">
        <w:r w:rsidRPr="00D910C3">
          <w:rPr>
            <w:rFonts w:eastAsia="Calibri"/>
          </w:rPr>
          <w:fldChar w:fldCharType="begin"/>
        </w:r>
        <w:r w:rsidRPr="00D910C3">
          <w:rPr>
            <w:rFonts w:eastAsia="Calibri"/>
          </w:rPr>
          <w:instrText xml:space="preserve"> HYPERLINK "http://www.itu.int/pub/publications.aspx?lang=en&amp;parent=T-RES-T.70-2016" </w:instrText>
        </w:r>
        <w:r w:rsidRPr="00D910C3">
          <w:rPr>
            <w:rFonts w:eastAsia="Calibri"/>
          </w:rPr>
          <w:fldChar w:fldCharType="separate"/>
        </w:r>
        <w:r w:rsidRPr="00D910C3">
          <w:rPr>
            <w:rFonts w:eastAsia="Calibri"/>
          </w:rPr>
          <w:t xml:space="preserve">Resolution 70 (Rev. </w:t>
        </w:r>
        <w:proofErr w:type="spellStart"/>
        <w:r w:rsidRPr="00D910C3">
          <w:rPr>
            <w:rFonts w:eastAsia="Calibri"/>
          </w:rPr>
          <w:t>Hammamet</w:t>
        </w:r>
        <w:proofErr w:type="spellEnd"/>
        <w:r w:rsidRPr="00D910C3">
          <w:rPr>
            <w:rFonts w:eastAsia="Calibri"/>
          </w:rPr>
          <w:t xml:space="preserve">, 2016) of the </w:t>
        </w:r>
        <w:r w:rsidRPr="00D910C3">
          <w:rPr>
            <w:rFonts w:eastAsia="Calibri"/>
            <w:bCs/>
          </w:rPr>
          <w:t>World Telecommunication Standardization Assembly (WTSA), on</w:t>
        </w:r>
        <w:r w:rsidRPr="00D910C3">
          <w:rPr>
            <w:rFonts w:eastAsia="Calibri"/>
          </w:rPr>
          <w:t xml:space="preserve"> Telecommunication/information and communication technology accessibility for persons with disabilities</w:t>
        </w:r>
        <w:r w:rsidRPr="00D910C3">
          <w:rPr>
            <w:rFonts w:eastAsia="Calibri"/>
          </w:rPr>
          <w:fldChar w:fldCharType="end"/>
        </w:r>
      </w:ins>
    </w:p>
    <w:p w:rsidR="00964DDE" w:rsidRPr="00964DDE" w:rsidRDefault="00964DDE" w:rsidP="00964DDE">
      <w:pPr>
        <w:keepNext/>
        <w:keepLines/>
        <w:spacing w:before="160"/>
        <w:ind w:left="794"/>
        <w:rPr>
          <w:rFonts w:eastAsia="SimSun"/>
          <w:i/>
        </w:rPr>
      </w:pPr>
      <w:proofErr w:type="gramStart"/>
      <w:r w:rsidRPr="00964DDE">
        <w:rPr>
          <w:rFonts w:eastAsia="SimSun"/>
          <w:i/>
        </w:rPr>
        <w:t>considering</w:t>
      </w:r>
      <w:proofErr w:type="gramEnd"/>
    </w:p>
    <w:p w:rsidR="00964DDE" w:rsidRPr="00964DDE" w:rsidRDefault="00964DDE" w:rsidP="00964DDE">
      <w:pPr>
        <w:rPr>
          <w:rFonts w:eastAsia="SimSun"/>
        </w:rPr>
      </w:pPr>
      <w:r w:rsidRPr="00964DDE">
        <w:rPr>
          <w:rFonts w:eastAsia="SimSun"/>
          <w:i/>
          <w:iCs/>
        </w:rPr>
        <w:t>a)</w:t>
      </w:r>
      <w:r w:rsidRPr="00964DDE">
        <w:rPr>
          <w:rFonts w:eastAsia="SimSun"/>
          <w:i/>
          <w:iCs/>
        </w:rPr>
        <w:tab/>
      </w:r>
      <w:proofErr w:type="gramStart"/>
      <w:r w:rsidRPr="00964DDE">
        <w:rPr>
          <w:rFonts w:eastAsia="SimSun"/>
        </w:rPr>
        <w:t>the</w:t>
      </w:r>
      <w:proofErr w:type="gramEnd"/>
      <w:r w:rsidRPr="00964DDE">
        <w:rPr>
          <w:rFonts w:eastAsia="SimSun"/>
        </w:rPr>
        <w:t xml:space="preserve"> role of ITU, in particular the specific functions of the ITU Telecommunication Development Sector (ITU</w:t>
      </w:r>
      <w:r w:rsidRPr="00964DDE">
        <w:rPr>
          <w:rFonts w:eastAsia="SimSun"/>
        </w:rPr>
        <w:noBreakHyphen/>
        <w:t>D);</w:t>
      </w:r>
    </w:p>
    <w:p w:rsidR="00964DDE" w:rsidRPr="00964DDE" w:rsidRDefault="00D910C3" w:rsidP="00964DDE">
      <w:pPr>
        <w:rPr>
          <w:rFonts w:eastAsia="SimSun"/>
        </w:rPr>
      </w:pPr>
      <w:r w:rsidRPr="00D910C3">
        <w:rPr>
          <w:rFonts w:asciiTheme="minorHAnsi" w:eastAsia="Calibri" w:hAnsiTheme="minorHAnsi" w:cs="Calibri"/>
          <w:i/>
          <w:iCs/>
          <w:color w:val="363435"/>
          <w:szCs w:val="24"/>
        </w:rPr>
        <w:t>b)</w:t>
      </w:r>
      <w:r>
        <w:rPr>
          <w:rFonts w:asciiTheme="minorHAnsi" w:eastAsia="Calibri" w:hAnsiTheme="minorHAnsi" w:cs="Calibri"/>
          <w:color w:val="363435"/>
          <w:szCs w:val="24"/>
        </w:rPr>
        <w:tab/>
      </w:r>
      <w:r w:rsidRPr="007C22C7">
        <w:rPr>
          <w:rFonts w:asciiTheme="minorHAnsi" w:eastAsia="Calibri" w:hAnsiTheme="minorHAnsi" w:cs="Calibri"/>
          <w:color w:val="363435"/>
          <w:szCs w:val="24"/>
        </w:rPr>
        <w:t>the</w:t>
      </w:r>
      <w:r w:rsidRPr="007C22C7">
        <w:rPr>
          <w:rFonts w:asciiTheme="minorHAnsi" w:hAnsiTheme="minorHAnsi"/>
          <w:color w:val="363435"/>
          <w:spacing w:val="5"/>
          <w:szCs w:val="24"/>
        </w:rPr>
        <w:t xml:space="preserve"> </w:t>
      </w:r>
      <w:r w:rsidRPr="007C22C7">
        <w:rPr>
          <w:rFonts w:asciiTheme="minorHAnsi" w:eastAsia="Calibri" w:hAnsiTheme="minorHAnsi" w:cs="Calibri"/>
          <w:color w:val="363435"/>
          <w:szCs w:val="24"/>
        </w:rPr>
        <w:t>contin</w:t>
      </w:r>
      <w:r w:rsidRPr="007C22C7">
        <w:rPr>
          <w:rFonts w:asciiTheme="minorHAnsi" w:eastAsia="Calibri" w:hAnsiTheme="minorHAnsi" w:cs="Calibri"/>
          <w:color w:val="363435"/>
          <w:spacing w:val="-1"/>
          <w:szCs w:val="24"/>
        </w:rPr>
        <w:t>u</w:t>
      </w:r>
      <w:r w:rsidRPr="007C22C7">
        <w:rPr>
          <w:rFonts w:asciiTheme="minorHAnsi" w:eastAsia="Calibri" w:hAnsiTheme="minorHAnsi" w:cs="Calibri"/>
          <w:color w:val="363435"/>
          <w:szCs w:val="24"/>
        </w:rPr>
        <w:t>ing</w:t>
      </w:r>
      <w:r w:rsidRPr="007C22C7">
        <w:rPr>
          <w:rFonts w:asciiTheme="minorHAnsi" w:hAnsiTheme="minorHAnsi"/>
          <w:color w:val="363435"/>
          <w:spacing w:val="21"/>
          <w:szCs w:val="24"/>
        </w:rPr>
        <w:t xml:space="preserve"> </w:t>
      </w:r>
      <w:r w:rsidRPr="007C22C7">
        <w:rPr>
          <w:rFonts w:asciiTheme="minorHAnsi" w:eastAsia="Calibri" w:hAnsiTheme="minorHAnsi" w:cs="Calibri"/>
          <w:color w:val="363435"/>
          <w:szCs w:val="24"/>
        </w:rPr>
        <w:t>di</w:t>
      </w:r>
      <w:r w:rsidRPr="007C22C7">
        <w:rPr>
          <w:rFonts w:asciiTheme="minorHAnsi" w:eastAsia="Calibri" w:hAnsiTheme="minorHAnsi" w:cs="Calibri"/>
          <w:color w:val="363435"/>
          <w:spacing w:val="-1"/>
          <w:szCs w:val="24"/>
        </w:rPr>
        <w:t>sp</w:t>
      </w:r>
      <w:r w:rsidRPr="007C22C7">
        <w:rPr>
          <w:rFonts w:asciiTheme="minorHAnsi" w:eastAsia="Calibri" w:hAnsiTheme="minorHAnsi" w:cs="Calibri"/>
          <w:color w:val="363435"/>
          <w:szCs w:val="24"/>
        </w:rPr>
        <w:t>arity</w:t>
      </w:r>
      <w:r w:rsidRPr="007C22C7">
        <w:rPr>
          <w:rFonts w:asciiTheme="minorHAnsi" w:hAnsiTheme="minorHAnsi"/>
          <w:color w:val="363435"/>
          <w:spacing w:val="17"/>
          <w:szCs w:val="24"/>
        </w:rPr>
        <w:t xml:space="preserve"> </w:t>
      </w:r>
      <w:r w:rsidRPr="007C22C7">
        <w:rPr>
          <w:rFonts w:asciiTheme="minorHAnsi" w:eastAsia="Calibri" w:hAnsiTheme="minorHAnsi" w:cs="Calibri"/>
          <w:color w:val="363435"/>
          <w:szCs w:val="24"/>
        </w:rPr>
        <w:t>between</w:t>
      </w:r>
      <w:r w:rsidRPr="007C22C7">
        <w:rPr>
          <w:rFonts w:asciiTheme="minorHAnsi" w:hAnsiTheme="minorHAnsi"/>
          <w:color w:val="363435"/>
          <w:spacing w:val="15"/>
          <w:szCs w:val="24"/>
        </w:rPr>
        <w:t xml:space="preserve"> </w:t>
      </w:r>
      <w:r w:rsidRPr="007C22C7">
        <w:rPr>
          <w:rFonts w:asciiTheme="minorHAnsi" w:eastAsia="Calibri" w:hAnsiTheme="minorHAnsi" w:cs="Calibri"/>
          <w:color w:val="363435"/>
          <w:szCs w:val="24"/>
        </w:rPr>
        <w:t>t</w:t>
      </w:r>
      <w:r w:rsidRPr="007C22C7">
        <w:rPr>
          <w:rFonts w:asciiTheme="minorHAnsi" w:eastAsia="Calibri" w:hAnsiTheme="minorHAnsi" w:cs="Calibri"/>
          <w:color w:val="363435"/>
          <w:spacing w:val="2"/>
          <w:szCs w:val="24"/>
        </w:rPr>
        <w:t>h</w:t>
      </w:r>
      <w:r w:rsidRPr="007C22C7">
        <w:rPr>
          <w:rFonts w:asciiTheme="minorHAnsi" w:eastAsia="Calibri" w:hAnsiTheme="minorHAnsi" w:cs="Calibri"/>
          <w:color w:val="363435"/>
          <w:szCs w:val="24"/>
        </w:rPr>
        <w:t>o</w:t>
      </w:r>
      <w:r w:rsidRPr="007C22C7">
        <w:rPr>
          <w:rFonts w:asciiTheme="minorHAnsi" w:eastAsia="Calibri" w:hAnsiTheme="minorHAnsi" w:cs="Calibri"/>
          <w:color w:val="363435"/>
          <w:spacing w:val="-1"/>
          <w:szCs w:val="24"/>
        </w:rPr>
        <w:t>s</w:t>
      </w:r>
      <w:r w:rsidRPr="007C22C7">
        <w:rPr>
          <w:rFonts w:asciiTheme="minorHAnsi" w:eastAsia="Calibri" w:hAnsiTheme="minorHAnsi" w:cs="Calibri"/>
          <w:color w:val="363435"/>
          <w:szCs w:val="24"/>
        </w:rPr>
        <w:t>e</w:t>
      </w:r>
      <w:r w:rsidRPr="007C22C7">
        <w:rPr>
          <w:rFonts w:asciiTheme="minorHAnsi" w:hAnsiTheme="minorHAnsi"/>
          <w:color w:val="363435"/>
          <w:spacing w:val="9"/>
          <w:szCs w:val="24"/>
        </w:rPr>
        <w:t xml:space="preserve"> </w:t>
      </w:r>
      <w:r w:rsidRPr="007C22C7">
        <w:rPr>
          <w:rFonts w:asciiTheme="minorHAnsi" w:eastAsia="Calibri" w:hAnsiTheme="minorHAnsi" w:cs="Calibri"/>
          <w:color w:val="363435"/>
          <w:szCs w:val="24"/>
        </w:rPr>
        <w:t>who</w:t>
      </w:r>
      <w:r w:rsidRPr="007C22C7">
        <w:rPr>
          <w:rFonts w:asciiTheme="minorHAnsi" w:hAnsiTheme="minorHAnsi"/>
          <w:color w:val="363435"/>
          <w:spacing w:val="6"/>
          <w:szCs w:val="24"/>
        </w:rPr>
        <w:t xml:space="preserve"> </w:t>
      </w:r>
      <w:r w:rsidRPr="007C22C7">
        <w:rPr>
          <w:rFonts w:asciiTheme="minorHAnsi" w:eastAsia="Calibri" w:hAnsiTheme="minorHAnsi" w:cs="Calibri"/>
          <w:color w:val="363435"/>
          <w:szCs w:val="24"/>
        </w:rPr>
        <w:t>have</w:t>
      </w:r>
      <w:r w:rsidRPr="007C22C7">
        <w:rPr>
          <w:rFonts w:asciiTheme="minorHAnsi" w:hAnsiTheme="minorHAnsi"/>
          <w:color w:val="363435"/>
          <w:spacing w:val="8"/>
          <w:szCs w:val="24"/>
        </w:rPr>
        <w:t xml:space="preserve"> </w:t>
      </w:r>
      <w:r w:rsidRPr="007C22C7">
        <w:rPr>
          <w:rFonts w:asciiTheme="minorHAnsi" w:eastAsia="Calibri" w:hAnsiTheme="minorHAnsi" w:cs="Calibri"/>
          <w:color w:val="363435"/>
          <w:szCs w:val="24"/>
        </w:rPr>
        <w:t>and</w:t>
      </w:r>
      <w:r w:rsidRPr="007C22C7">
        <w:rPr>
          <w:rFonts w:asciiTheme="minorHAnsi" w:hAnsiTheme="minorHAnsi"/>
          <w:color w:val="363435"/>
          <w:spacing w:val="5"/>
          <w:szCs w:val="24"/>
        </w:rPr>
        <w:t xml:space="preserve"> </w:t>
      </w:r>
      <w:r w:rsidRPr="007C22C7">
        <w:rPr>
          <w:rFonts w:asciiTheme="minorHAnsi" w:eastAsia="Calibri" w:hAnsiTheme="minorHAnsi" w:cs="Calibri"/>
          <w:color w:val="363435"/>
          <w:szCs w:val="24"/>
        </w:rPr>
        <w:t>those</w:t>
      </w:r>
      <w:r w:rsidRPr="007C22C7">
        <w:rPr>
          <w:rFonts w:asciiTheme="minorHAnsi" w:hAnsiTheme="minorHAnsi"/>
          <w:color w:val="363435"/>
          <w:spacing w:val="9"/>
          <w:szCs w:val="24"/>
        </w:rPr>
        <w:t xml:space="preserve"> </w:t>
      </w:r>
      <w:r w:rsidRPr="007C22C7">
        <w:rPr>
          <w:rFonts w:asciiTheme="minorHAnsi" w:eastAsia="Calibri" w:hAnsiTheme="minorHAnsi" w:cs="Calibri"/>
          <w:color w:val="363435"/>
          <w:szCs w:val="24"/>
        </w:rPr>
        <w:t>who</w:t>
      </w:r>
      <w:r w:rsidRPr="007C22C7">
        <w:rPr>
          <w:rFonts w:asciiTheme="minorHAnsi" w:hAnsiTheme="minorHAnsi"/>
          <w:color w:val="363435"/>
          <w:spacing w:val="6"/>
          <w:szCs w:val="24"/>
        </w:rPr>
        <w:t xml:space="preserve"> </w:t>
      </w:r>
      <w:r w:rsidRPr="007C22C7">
        <w:rPr>
          <w:rFonts w:asciiTheme="minorHAnsi" w:eastAsia="Calibri" w:hAnsiTheme="minorHAnsi" w:cs="Calibri"/>
          <w:color w:val="363435"/>
          <w:szCs w:val="24"/>
        </w:rPr>
        <w:t>do</w:t>
      </w:r>
      <w:r w:rsidRPr="007C22C7">
        <w:rPr>
          <w:rFonts w:asciiTheme="minorHAnsi" w:hAnsiTheme="minorHAnsi"/>
          <w:color w:val="363435"/>
          <w:spacing w:val="3"/>
          <w:szCs w:val="24"/>
        </w:rPr>
        <w:t xml:space="preserve"> </w:t>
      </w:r>
      <w:r w:rsidRPr="007C22C7">
        <w:rPr>
          <w:rFonts w:asciiTheme="minorHAnsi" w:eastAsia="Calibri" w:hAnsiTheme="minorHAnsi" w:cs="Calibri"/>
          <w:color w:val="363435"/>
          <w:w w:val="102"/>
          <w:szCs w:val="24"/>
        </w:rPr>
        <w:t>no</w:t>
      </w:r>
      <w:r w:rsidRPr="007C22C7">
        <w:rPr>
          <w:rFonts w:asciiTheme="minorHAnsi" w:eastAsia="Calibri" w:hAnsiTheme="minorHAnsi" w:cs="Calibri"/>
          <w:color w:val="363435"/>
          <w:w w:val="103"/>
          <w:szCs w:val="24"/>
        </w:rPr>
        <w:t>t</w:t>
      </w:r>
      <w:r w:rsidRPr="007C22C7">
        <w:rPr>
          <w:rFonts w:asciiTheme="minorHAnsi" w:hAnsiTheme="minorHAnsi"/>
          <w:color w:val="363435"/>
          <w:w w:val="103"/>
          <w:szCs w:val="24"/>
        </w:rPr>
        <w:t xml:space="preserve"> </w:t>
      </w:r>
      <w:r w:rsidRPr="007C22C7">
        <w:rPr>
          <w:rFonts w:asciiTheme="minorHAnsi" w:eastAsia="Calibri" w:hAnsiTheme="minorHAnsi" w:cs="Calibri"/>
          <w:color w:val="363435"/>
          <w:szCs w:val="24"/>
        </w:rPr>
        <w:t>have</w:t>
      </w:r>
      <w:r w:rsidRPr="007C22C7">
        <w:rPr>
          <w:rFonts w:asciiTheme="minorHAnsi" w:hAnsiTheme="minorHAnsi"/>
          <w:color w:val="363435"/>
          <w:spacing w:val="15"/>
          <w:szCs w:val="24"/>
        </w:rPr>
        <w:t xml:space="preserve"> </w:t>
      </w:r>
      <w:r w:rsidRPr="007C22C7">
        <w:rPr>
          <w:rFonts w:asciiTheme="minorHAnsi" w:eastAsia="Calibri" w:hAnsiTheme="minorHAnsi" w:cs="Calibri"/>
          <w:color w:val="363435"/>
          <w:szCs w:val="24"/>
        </w:rPr>
        <w:t>access</w:t>
      </w:r>
      <w:r w:rsidRPr="007C22C7">
        <w:rPr>
          <w:rFonts w:asciiTheme="minorHAnsi" w:hAnsiTheme="minorHAnsi"/>
          <w:color w:val="363435"/>
          <w:spacing w:val="19"/>
          <w:szCs w:val="24"/>
        </w:rPr>
        <w:t xml:space="preserve"> </w:t>
      </w:r>
      <w:r w:rsidRPr="007C22C7">
        <w:rPr>
          <w:rFonts w:asciiTheme="minorHAnsi" w:eastAsia="Calibri" w:hAnsiTheme="minorHAnsi" w:cs="Calibri"/>
          <w:color w:val="363435"/>
          <w:szCs w:val="24"/>
        </w:rPr>
        <w:t>to</w:t>
      </w:r>
      <w:r w:rsidRPr="007C22C7">
        <w:rPr>
          <w:rFonts w:asciiTheme="minorHAnsi" w:hAnsiTheme="minorHAnsi"/>
          <w:color w:val="363435"/>
          <w:spacing w:val="10"/>
          <w:szCs w:val="24"/>
        </w:rPr>
        <w:t xml:space="preserve"> </w:t>
      </w:r>
      <w:r w:rsidRPr="007C22C7">
        <w:rPr>
          <w:rFonts w:asciiTheme="minorHAnsi" w:eastAsia="Calibri" w:hAnsiTheme="minorHAnsi" w:cs="Calibri"/>
          <w:color w:val="363435"/>
          <w:szCs w:val="24"/>
        </w:rPr>
        <w:t>information</w:t>
      </w:r>
      <w:r w:rsidRPr="007C22C7">
        <w:rPr>
          <w:rFonts w:asciiTheme="minorHAnsi" w:hAnsiTheme="minorHAnsi"/>
          <w:color w:val="363435"/>
          <w:spacing w:val="29"/>
          <w:szCs w:val="24"/>
        </w:rPr>
        <w:t xml:space="preserve"> </w:t>
      </w:r>
      <w:r w:rsidRPr="007C22C7">
        <w:rPr>
          <w:rFonts w:asciiTheme="minorHAnsi" w:eastAsia="Calibri" w:hAnsiTheme="minorHAnsi" w:cs="Calibri"/>
          <w:color w:val="363435"/>
          <w:szCs w:val="24"/>
        </w:rPr>
        <w:t>and</w:t>
      </w:r>
      <w:r w:rsidRPr="007C22C7">
        <w:rPr>
          <w:rFonts w:asciiTheme="minorHAnsi" w:hAnsiTheme="minorHAnsi"/>
          <w:color w:val="363435"/>
          <w:spacing w:val="15"/>
          <w:szCs w:val="24"/>
        </w:rPr>
        <w:t xml:space="preserve"> </w:t>
      </w:r>
      <w:r w:rsidRPr="007C22C7">
        <w:rPr>
          <w:rFonts w:asciiTheme="minorHAnsi" w:eastAsia="Calibri" w:hAnsiTheme="minorHAnsi" w:cs="Calibri"/>
          <w:color w:val="363435"/>
          <w:szCs w:val="24"/>
        </w:rPr>
        <w:t>comm</w:t>
      </w:r>
      <w:r w:rsidRPr="007C22C7">
        <w:rPr>
          <w:rFonts w:asciiTheme="minorHAnsi" w:eastAsia="Calibri" w:hAnsiTheme="minorHAnsi" w:cs="Calibri"/>
          <w:color w:val="363435"/>
          <w:spacing w:val="-1"/>
          <w:szCs w:val="24"/>
        </w:rPr>
        <w:t>u</w:t>
      </w:r>
      <w:r w:rsidRPr="007C22C7">
        <w:rPr>
          <w:rFonts w:asciiTheme="minorHAnsi" w:eastAsia="Calibri" w:hAnsiTheme="minorHAnsi" w:cs="Calibri"/>
          <w:color w:val="363435"/>
          <w:szCs w:val="24"/>
        </w:rPr>
        <w:t>ni</w:t>
      </w:r>
      <w:r w:rsidRPr="007C22C7">
        <w:rPr>
          <w:rFonts w:asciiTheme="minorHAnsi" w:eastAsia="Calibri" w:hAnsiTheme="minorHAnsi" w:cs="Calibri"/>
          <w:color w:val="363435"/>
          <w:spacing w:val="1"/>
          <w:szCs w:val="24"/>
        </w:rPr>
        <w:t>c</w:t>
      </w:r>
      <w:r w:rsidRPr="007C22C7">
        <w:rPr>
          <w:rFonts w:asciiTheme="minorHAnsi" w:eastAsia="Calibri" w:hAnsiTheme="minorHAnsi" w:cs="Calibri"/>
          <w:color w:val="363435"/>
          <w:szCs w:val="24"/>
        </w:rPr>
        <w:t>ati</w:t>
      </w:r>
      <w:r w:rsidRPr="007C22C7">
        <w:rPr>
          <w:rFonts w:asciiTheme="minorHAnsi" w:eastAsia="Calibri" w:hAnsiTheme="minorHAnsi" w:cs="Calibri"/>
          <w:color w:val="363435"/>
          <w:spacing w:val="-2"/>
          <w:szCs w:val="24"/>
        </w:rPr>
        <w:t>o</w:t>
      </w:r>
      <w:r w:rsidRPr="007C22C7">
        <w:rPr>
          <w:rFonts w:asciiTheme="minorHAnsi" w:eastAsia="Calibri" w:hAnsiTheme="minorHAnsi" w:cs="Calibri"/>
          <w:color w:val="363435"/>
          <w:szCs w:val="24"/>
        </w:rPr>
        <w:t>n</w:t>
      </w:r>
      <w:r w:rsidRPr="007C22C7">
        <w:rPr>
          <w:rFonts w:asciiTheme="minorHAnsi" w:hAnsiTheme="minorHAnsi"/>
          <w:color w:val="363435"/>
          <w:spacing w:val="36"/>
          <w:szCs w:val="24"/>
        </w:rPr>
        <w:t xml:space="preserve"> </w:t>
      </w:r>
      <w:r w:rsidRPr="007C22C7">
        <w:rPr>
          <w:rFonts w:asciiTheme="minorHAnsi" w:eastAsia="Calibri" w:hAnsiTheme="minorHAnsi" w:cs="Calibri"/>
          <w:color w:val="363435"/>
          <w:szCs w:val="24"/>
        </w:rPr>
        <w:t>techn</w:t>
      </w:r>
      <w:r w:rsidRPr="007C22C7">
        <w:rPr>
          <w:rFonts w:asciiTheme="minorHAnsi" w:eastAsia="Calibri" w:hAnsiTheme="minorHAnsi" w:cs="Calibri"/>
          <w:color w:val="363435"/>
          <w:spacing w:val="-2"/>
          <w:szCs w:val="24"/>
        </w:rPr>
        <w:t>o</w:t>
      </w:r>
      <w:r w:rsidRPr="007C22C7">
        <w:rPr>
          <w:rFonts w:asciiTheme="minorHAnsi" w:eastAsia="Calibri" w:hAnsiTheme="minorHAnsi" w:cs="Calibri"/>
          <w:color w:val="363435"/>
          <w:szCs w:val="24"/>
        </w:rPr>
        <w:t>log</w:t>
      </w:r>
      <w:r w:rsidRPr="007C22C7">
        <w:rPr>
          <w:rFonts w:asciiTheme="minorHAnsi" w:eastAsia="Calibri" w:hAnsiTheme="minorHAnsi" w:cs="Calibri"/>
          <w:color w:val="363435"/>
          <w:spacing w:val="-1"/>
          <w:szCs w:val="24"/>
        </w:rPr>
        <w:t>i</w:t>
      </w:r>
      <w:r w:rsidRPr="007C22C7">
        <w:rPr>
          <w:rFonts w:asciiTheme="minorHAnsi" w:eastAsia="Calibri" w:hAnsiTheme="minorHAnsi" w:cs="Calibri"/>
          <w:color w:val="363435"/>
          <w:szCs w:val="24"/>
        </w:rPr>
        <w:t>es</w:t>
      </w:r>
      <w:r w:rsidRPr="007C22C7">
        <w:rPr>
          <w:rFonts w:asciiTheme="minorHAnsi" w:hAnsiTheme="minorHAnsi"/>
          <w:color w:val="363435"/>
          <w:spacing w:val="31"/>
          <w:szCs w:val="24"/>
        </w:rPr>
        <w:t xml:space="preserve"> </w:t>
      </w:r>
      <w:r w:rsidRPr="007C22C7">
        <w:rPr>
          <w:rFonts w:asciiTheme="minorHAnsi" w:eastAsia="Calibri" w:hAnsiTheme="minorHAnsi" w:cs="Calibri"/>
          <w:color w:val="363435"/>
          <w:szCs w:val="24"/>
        </w:rPr>
        <w:t>(ICT)</w:t>
      </w:r>
      <w:ins w:id="58" w:author="Javier Ramos" w:date="2017-02-08T02:00:00Z">
        <w:r w:rsidRPr="00FE558F">
          <w:rPr>
            <w:rFonts w:asciiTheme="minorHAnsi" w:hAnsiTheme="minorHAnsi"/>
            <w:szCs w:val="24"/>
          </w:rPr>
          <w:t xml:space="preserve"> </w:t>
        </w:r>
        <w:r>
          <w:rPr>
            <w:rFonts w:asciiTheme="minorHAnsi" w:hAnsiTheme="minorHAnsi"/>
            <w:szCs w:val="24"/>
          </w:rPr>
          <w:t>and</w:t>
        </w:r>
        <w:r w:rsidRPr="00FE558F">
          <w:rPr>
            <w:rFonts w:asciiTheme="minorHAnsi" w:hAnsiTheme="minorHAnsi"/>
            <w:szCs w:val="24"/>
          </w:rPr>
          <w:t xml:space="preserve"> people with disabilities, (including disability due to age and people with special needs)</w:t>
        </w:r>
      </w:ins>
      <w:r w:rsidRPr="007C22C7">
        <w:rPr>
          <w:rFonts w:asciiTheme="minorHAnsi" w:eastAsia="Calibri" w:hAnsiTheme="minorHAnsi" w:cs="Calibri"/>
          <w:color w:val="363435"/>
          <w:szCs w:val="24"/>
        </w:rPr>
        <w:t>,</w:t>
      </w:r>
      <w:r w:rsidRPr="007C22C7">
        <w:rPr>
          <w:rFonts w:asciiTheme="minorHAnsi" w:hAnsiTheme="minorHAnsi"/>
          <w:color w:val="363435"/>
          <w:spacing w:val="16"/>
          <w:szCs w:val="24"/>
        </w:rPr>
        <w:t xml:space="preserve"> </w:t>
      </w:r>
      <w:r w:rsidRPr="007C22C7">
        <w:rPr>
          <w:rFonts w:asciiTheme="minorHAnsi" w:eastAsia="Calibri" w:hAnsiTheme="minorHAnsi" w:cs="Calibri"/>
          <w:color w:val="363435"/>
          <w:szCs w:val="24"/>
        </w:rPr>
        <w:t>referred</w:t>
      </w:r>
      <w:r w:rsidRPr="007C22C7">
        <w:rPr>
          <w:rFonts w:asciiTheme="minorHAnsi" w:hAnsiTheme="minorHAnsi"/>
          <w:color w:val="363435"/>
          <w:spacing w:val="22"/>
          <w:szCs w:val="24"/>
        </w:rPr>
        <w:t xml:space="preserve"> </w:t>
      </w:r>
      <w:r w:rsidRPr="007C22C7">
        <w:rPr>
          <w:rFonts w:asciiTheme="minorHAnsi" w:eastAsia="Calibri" w:hAnsiTheme="minorHAnsi" w:cs="Calibri"/>
          <w:color w:val="363435"/>
          <w:spacing w:val="-2"/>
          <w:w w:val="103"/>
          <w:szCs w:val="24"/>
        </w:rPr>
        <w:t>t</w:t>
      </w:r>
      <w:r w:rsidRPr="007C22C7">
        <w:rPr>
          <w:rFonts w:asciiTheme="minorHAnsi" w:eastAsia="Calibri" w:hAnsiTheme="minorHAnsi" w:cs="Calibri"/>
          <w:color w:val="363435"/>
          <w:w w:val="102"/>
          <w:szCs w:val="24"/>
        </w:rPr>
        <w:t>o</w:t>
      </w:r>
      <w:r w:rsidRPr="007C22C7">
        <w:rPr>
          <w:rFonts w:asciiTheme="minorHAnsi" w:hAnsiTheme="minorHAnsi"/>
          <w:color w:val="363435"/>
          <w:w w:val="102"/>
          <w:szCs w:val="24"/>
        </w:rPr>
        <w:t xml:space="preserve"> </w:t>
      </w:r>
      <w:r w:rsidRPr="007C22C7">
        <w:rPr>
          <w:rFonts w:asciiTheme="minorHAnsi" w:eastAsia="Calibri" w:hAnsiTheme="minorHAnsi" w:cs="Calibri"/>
          <w:color w:val="363435"/>
          <w:szCs w:val="24"/>
        </w:rPr>
        <w:t>as</w:t>
      </w:r>
      <w:r w:rsidRPr="007C22C7">
        <w:rPr>
          <w:rFonts w:asciiTheme="minorHAnsi" w:hAnsiTheme="minorHAnsi"/>
          <w:color w:val="363435"/>
          <w:szCs w:val="24"/>
        </w:rPr>
        <w:t xml:space="preserve"> </w:t>
      </w:r>
      <w:r w:rsidRPr="007C22C7">
        <w:rPr>
          <w:rFonts w:asciiTheme="minorHAnsi" w:eastAsia="Calibri" w:hAnsiTheme="minorHAnsi" w:cs="Calibri"/>
          <w:color w:val="363435"/>
          <w:szCs w:val="24"/>
        </w:rPr>
        <w:t>the</w:t>
      </w:r>
      <w:r w:rsidRPr="007C22C7">
        <w:rPr>
          <w:rFonts w:asciiTheme="minorHAnsi" w:hAnsiTheme="minorHAnsi"/>
          <w:color w:val="363435"/>
          <w:spacing w:val="2"/>
          <w:szCs w:val="24"/>
        </w:rPr>
        <w:t xml:space="preserve"> </w:t>
      </w:r>
      <w:r w:rsidRPr="007C22C7">
        <w:rPr>
          <w:rFonts w:asciiTheme="minorHAnsi" w:eastAsia="Calibri" w:hAnsiTheme="minorHAnsi" w:cs="Calibri"/>
          <w:color w:val="363435"/>
          <w:szCs w:val="24"/>
        </w:rPr>
        <w:t>"digital</w:t>
      </w:r>
      <w:r w:rsidRPr="007C22C7">
        <w:rPr>
          <w:rFonts w:asciiTheme="minorHAnsi" w:hAnsiTheme="minorHAnsi"/>
          <w:color w:val="363435"/>
          <w:spacing w:val="10"/>
          <w:szCs w:val="24"/>
        </w:rPr>
        <w:t xml:space="preserve"> </w:t>
      </w:r>
      <w:r w:rsidRPr="007C22C7">
        <w:rPr>
          <w:rFonts w:asciiTheme="minorHAnsi" w:eastAsia="Calibri" w:hAnsiTheme="minorHAnsi" w:cs="Calibri"/>
          <w:color w:val="363435"/>
          <w:w w:val="102"/>
          <w:szCs w:val="24"/>
        </w:rPr>
        <w:t>d</w:t>
      </w:r>
      <w:r w:rsidRPr="007C22C7">
        <w:rPr>
          <w:rFonts w:asciiTheme="minorHAnsi" w:eastAsia="Calibri" w:hAnsiTheme="minorHAnsi" w:cs="Calibri"/>
          <w:color w:val="363435"/>
          <w:w w:val="103"/>
          <w:szCs w:val="24"/>
        </w:rPr>
        <w:t>ivi</w:t>
      </w:r>
      <w:r w:rsidRPr="007C22C7">
        <w:rPr>
          <w:rFonts w:asciiTheme="minorHAnsi" w:eastAsia="Calibri" w:hAnsiTheme="minorHAnsi" w:cs="Calibri"/>
          <w:color w:val="363435"/>
          <w:spacing w:val="-1"/>
          <w:w w:val="102"/>
          <w:szCs w:val="24"/>
        </w:rPr>
        <w:t>d</w:t>
      </w:r>
      <w:r w:rsidRPr="007C22C7">
        <w:rPr>
          <w:rFonts w:asciiTheme="minorHAnsi" w:eastAsia="Calibri" w:hAnsiTheme="minorHAnsi" w:cs="Calibri"/>
          <w:color w:val="363435"/>
          <w:w w:val="102"/>
          <w:szCs w:val="24"/>
        </w:rPr>
        <w:t>e</w:t>
      </w:r>
      <w:r w:rsidRPr="007C22C7">
        <w:rPr>
          <w:rFonts w:asciiTheme="minorHAnsi" w:eastAsia="Calibri" w:hAnsiTheme="minorHAnsi" w:cs="Calibri"/>
          <w:color w:val="363435"/>
          <w:w w:val="103"/>
          <w:szCs w:val="24"/>
        </w:rPr>
        <w:t>";</w:t>
      </w:r>
    </w:p>
    <w:p w:rsidR="00964DDE" w:rsidRPr="00964DDE" w:rsidRDefault="00964DDE" w:rsidP="00964DDE">
      <w:pPr>
        <w:rPr>
          <w:rFonts w:eastAsia="SimSun"/>
        </w:rPr>
      </w:pPr>
      <w:r w:rsidRPr="00964DDE">
        <w:rPr>
          <w:rFonts w:eastAsia="SimSun"/>
          <w:i/>
          <w:iCs/>
        </w:rPr>
        <w:t>c)</w:t>
      </w:r>
      <w:r w:rsidRPr="00964DDE">
        <w:rPr>
          <w:rFonts w:eastAsia="SimSun"/>
          <w:i/>
          <w:iCs/>
        </w:rPr>
        <w:tab/>
      </w:r>
      <w:proofErr w:type="gramStart"/>
      <w:r w:rsidRPr="00964DDE">
        <w:rPr>
          <w:rFonts w:eastAsia="SimSun"/>
        </w:rPr>
        <w:t>the</w:t>
      </w:r>
      <w:proofErr w:type="gramEnd"/>
      <w:r w:rsidRPr="00964DDE">
        <w:rPr>
          <w:rFonts w:eastAsia="SimSun"/>
        </w:rPr>
        <w:t xml:space="preserve"> many stakeholders in the public, private, academic, non-governmental organization and multilateral sectors who are seeking to bridge this divide;</w:t>
      </w:r>
    </w:p>
    <w:p w:rsidR="00964DDE" w:rsidRDefault="00964DDE" w:rsidP="00964DDE">
      <w:pPr>
        <w:rPr>
          <w:rFonts w:eastAsia="SimSun"/>
        </w:rPr>
      </w:pPr>
      <w:r w:rsidRPr="00964DDE">
        <w:rPr>
          <w:rFonts w:eastAsia="SimSun"/>
          <w:i/>
          <w:iCs/>
        </w:rPr>
        <w:t>d)</w:t>
      </w:r>
      <w:r w:rsidRPr="00964DDE">
        <w:rPr>
          <w:rFonts w:eastAsia="SimSun"/>
          <w:i/>
          <w:iCs/>
        </w:rPr>
        <w:tab/>
      </w:r>
      <w:r w:rsidRPr="00964DDE">
        <w:rPr>
          <w:rFonts w:eastAsia="SimSun"/>
        </w:rPr>
        <w:t>the progress accomplished in the implementation of the outcomes of Phases 1 and 2 of the World Summit on the Information Society (WSIS),</w:t>
      </w:r>
    </w:p>
    <w:p w:rsidR="00D910C3" w:rsidRDefault="00D910C3" w:rsidP="00964DDE">
      <w:pPr>
        <w:rPr>
          <w:ins w:id="59" w:author="Dion, Brigitte" w:date="2017-02-12T09:02:00Z"/>
          <w:rFonts w:asciiTheme="minorHAnsi" w:eastAsia="Calibri" w:hAnsiTheme="minorHAnsi" w:cs="Calibri"/>
          <w:color w:val="363435"/>
          <w:szCs w:val="24"/>
        </w:rPr>
      </w:pPr>
      <w:ins w:id="60" w:author="Dion, Brigitte" w:date="2017-02-12T09:02:00Z">
        <w:r w:rsidRPr="00D910C3">
          <w:rPr>
            <w:rFonts w:asciiTheme="minorHAnsi" w:eastAsia="Calibri" w:hAnsiTheme="minorHAnsi" w:cs="Calibri"/>
            <w:i/>
            <w:iCs/>
            <w:color w:val="363435"/>
            <w:szCs w:val="24"/>
            <w:rPrChange w:id="61" w:author="Dion, Brigitte" w:date="2017-02-12T09:02:00Z">
              <w:rPr>
                <w:rFonts w:asciiTheme="minorHAnsi" w:eastAsia="Calibri" w:hAnsiTheme="minorHAnsi" w:cs="Calibri"/>
                <w:color w:val="363435"/>
                <w:szCs w:val="24"/>
              </w:rPr>
            </w:rPrChange>
          </w:rPr>
          <w:t>e)</w:t>
        </w:r>
        <w:r>
          <w:rPr>
            <w:rFonts w:asciiTheme="minorHAnsi" w:eastAsia="Calibri" w:hAnsiTheme="minorHAnsi" w:cs="Calibri"/>
            <w:color w:val="363435"/>
            <w:szCs w:val="24"/>
          </w:rPr>
          <w:tab/>
        </w:r>
      </w:ins>
      <w:proofErr w:type="gramStart"/>
      <w:ins w:id="62" w:author="Javier Ramos" w:date="2017-02-08T02:02:00Z">
        <w:r w:rsidRPr="00FE558F">
          <w:rPr>
            <w:rFonts w:asciiTheme="minorHAnsi" w:eastAsia="Calibri" w:hAnsiTheme="minorHAnsi" w:cs="Calibri"/>
            <w:color w:val="363435"/>
            <w:szCs w:val="24"/>
          </w:rPr>
          <w:t>that</w:t>
        </w:r>
        <w:proofErr w:type="gramEnd"/>
        <w:r w:rsidRPr="00FE558F">
          <w:rPr>
            <w:rFonts w:asciiTheme="minorHAnsi" w:eastAsia="Calibri" w:hAnsiTheme="minorHAnsi" w:cs="Calibri"/>
            <w:color w:val="363435"/>
            <w:szCs w:val="24"/>
          </w:rPr>
          <w:t xml:space="preserve"> the goal of using and disseminating information and communication technology (ICT) is to bring benefits in all aspects of our daily life, and that ICTs are enormously important in facilitating citizens' access to these applications;</w:t>
        </w:r>
      </w:ins>
    </w:p>
    <w:p w:rsidR="00D910C3" w:rsidRDefault="00D910C3" w:rsidP="00964DDE">
      <w:pPr>
        <w:rPr>
          <w:ins w:id="63" w:author="Dion, Brigitte" w:date="2017-02-12T09:03:00Z"/>
          <w:rFonts w:asciiTheme="minorHAnsi" w:eastAsia="Calibri" w:hAnsiTheme="minorHAnsi" w:cs="Calibri"/>
          <w:color w:val="363435"/>
          <w:szCs w:val="24"/>
        </w:rPr>
      </w:pPr>
      <w:ins w:id="64" w:author="Dion, Brigitte" w:date="2017-02-12T09:03:00Z">
        <w:r>
          <w:rPr>
            <w:rFonts w:asciiTheme="minorHAnsi" w:eastAsia="Calibri" w:hAnsiTheme="minorHAnsi" w:cs="Calibri"/>
            <w:color w:val="363435"/>
            <w:szCs w:val="24"/>
          </w:rPr>
          <w:lastRenderedPageBreak/>
          <w:t>f)</w:t>
        </w:r>
        <w:r>
          <w:rPr>
            <w:rFonts w:asciiTheme="minorHAnsi" w:eastAsia="Calibri" w:hAnsiTheme="minorHAnsi" w:cs="Calibri"/>
            <w:color w:val="363435"/>
            <w:szCs w:val="24"/>
          </w:rPr>
          <w:tab/>
        </w:r>
      </w:ins>
      <w:proofErr w:type="gramStart"/>
      <w:ins w:id="65" w:author="Javier Ramos" w:date="2017-02-08T02:06:00Z">
        <w:r w:rsidRPr="00BA26D9">
          <w:rPr>
            <w:rFonts w:asciiTheme="minorHAnsi" w:eastAsia="Calibri" w:hAnsiTheme="minorHAnsi" w:cs="Calibri"/>
            <w:color w:val="363435"/>
            <w:szCs w:val="24"/>
          </w:rPr>
          <w:t>that</w:t>
        </w:r>
        <w:proofErr w:type="gramEnd"/>
        <w:r w:rsidRPr="00BA26D9">
          <w:rPr>
            <w:rFonts w:asciiTheme="minorHAnsi" w:eastAsia="Calibri" w:hAnsiTheme="minorHAnsi" w:cs="Calibri"/>
            <w:color w:val="363435"/>
            <w:szCs w:val="24"/>
          </w:rPr>
          <w:t xml:space="preserve"> the sharing of infrastructure, as part of the process of optimal integration of ICT, when employed to support these applications, will lead to considerable savings in the cost of provision;</w:t>
        </w:r>
      </w:ins>
    </w:p>
    <w:p w:rsidR="00D910C3" w:rsidRDefault="00D910C3" w:rsidP="00964DDE">
      <w:pPr>
        <w:rPr>
          <w:rFonts w:asciiTheme="minorHAnsi" w:eastAsia="Calibri" w:hAnsiTheme="minorHAnsi" w:cs="Calibri"/>
          <w:color w:val="363435"/>
          <w:szCs w:val="24"/>
        </w:rPr>
      </w:pPr>
      <w:ins w:id="66" w:author="Dion, Brigitte" w:date="2017-02-12T09:04:00Z">
        <w:r>
          <w:rPr>
            <w:rFonts w:asciiTheme="minorHAnsi" w:eastAsia="Calibri" w:hAnsiTheme="minorHAnsi" w:cs="Calibri"/>
            <w:color w:val="363435"/>
            <w:szCs w:val="24"/>
          </w:rPr>
          <w:t>g)</w:t>
        </w:r>
        <w:r>
          <w:rPr>
            <w:rFonts w:asciiTheme="minorHAnsi" w:eastAsia="Calibri" w:hAnsiTheme="minorHAnsi" w:cs="Calibri"/>
            <w:color w:val="363435"/>
            <w:szCs w:val="24"/>
          </w:rPr>
          <w:tab/>
        </w:r>
      </w:ins>
      <w:proofErr w:type="gramStart"/>
      <w:ins w:id="67" w:author="Javier Ramos" w:date="2017-02-08T02:08:00Z">
        <w:r w:rsidRPr="00BA26D9">
          <w:rPr>
            <w:rFonts w:asciiTheme="minorHAnsi" w:eastAsia="Calibri" w:hAnsiTheme="minorHAnsi" w:cs="Calibri"/>
            <w:color w:val="363435"/>
            <w:szCs w:val="24"/>
          </w:rPr>
          <w:t>that</w:t>
        </w:r>
        <w:proofErr w:type="gramEnd"/>
        <w:r w:rsidRPr="00BA26D9">
          <w:rPr>
            <w:rFonts w:asciiTheme="minorHAnsi" w:eastAsia="Calibri" w:hAnsiTheme="minorHAnsi" w:cs="Calibri"/>
            <w:color w:val="363435"/>
            <w:szCs w:val="24"/>
          </w:rPr>
          <w:t xml:space="preserve"> the dissemination of these applications must give due regard to local needs in terms of language, culture and sustainable development</w:t>
        </w:r>
        <w:r w:rsidR="003C4B3F" w:rsidRPr="00BA26D9">
          <w:rPr>
            <w:rFonts w:asciiTheme="minorHAnsi" w:eastAsia="Calibri" w:hAnsiTheme="minorHAnsi" w:cs="Calibri"/>
            <w:color w:val="363435"/>
            <w:szCs w:val="24"/>
          </w:rPr>
          <w:t>;</w:t>
        </w:r>
      </w:ins>
    </w:p>
    <w:p w:rsidR="003C4B3F" w:rsidRDefault="003C4B3F" w:rsidP="00964DDE">
      <w:pPr>
        <w:rPr>
          <w:ins w:id="68" w:author="Dion, Brigitte" w:date="2017-02-12T09:05:00Z"/>
          <w:rFonts w:asciiTheme="minorHAnsi" w:eastAsia="Calibri" w:hAnsiTheme="minorHAnsi" w:cs="Calibri"/>
          <w:color w:val="363435"/>
          <w:szCs w:val="24"/>
        </w:rPr>
      </w:pPr>
      <w:ins w:id="69" w:author="Dion, Brigitte" w:date="2017-02-12T09:05:00Z">
        <w:r>
          <w:rPr>
            <w:rFonts w:asciiTheme="minorHAnsi" w:eastAsia="Calibri" w:hAnsiTheme="minorHAnsi" w:cs="Calibri"/>
            <w:color w:val="363435"/>
            <w:szCs w:val="24"/>
          </w:rPr>
          <w:t>h)</w:t>
        </w:r>
        <w:r>
          <w:rPr>
            <w:rFonts w:asciiTheme="minorHAnsi" w:eastAsia="Calibri" w:hAnsiTheme="minorHAnsi" w:cs="Calibri"/>
            <w:color w:val="363435"/>
            <w:szCs w:val="24"/>
          </w:rPr>
          <w:tab/>
        </w:r>
      </w:ins>
      <w:proofErr w:type="gramStart"/>
      <w:ins w:id="70" w:author="Javier Ramos" w:date="2017-02-08T02:09:00Z">
        <w:r w:rsidRPr="00BA26D9">
          <w:rPr>
            <w:rFonts w:asciiTheme="minorHAnsi" w:eastAsia="Calibri" w:hAnsiTheme="minorHAnsi" w:cs="Calibri"/>
            <w:color w:val="363435"/>
            <w:szCs w:val="24"/>
          </w:rPr>
          <w:t>that</w:t>
        </w:r>
        <w:proofErr w:type="gramEnd"/>
        <w:r w:rsidRPr="00BA26D9">
          <w:rPr>
            <w:rFonts w:asciiTheme="minorHAnsi" w:eastAsia="Calibri" w:hAnsiTheme="minorHAnsi" w:cs="Calibri"/>
            <w:color w:val="363435"/>
            <w:szCs w:val="24"/>
          </w:rPr>
          <w:t xml:space="preserve"> one of the principal advantages of satellite is access to remote,</w:t>
        </w:r>
      </w:ins>
      <w:ins w:id="71" w:author="Javier Ramos" w:date="2017-02-08T02:10:00Z">
        <w:r w:rsidRPr="00BA26D9">
          <w:rPr>
            <w:rFonts w:asciiTheme="minorHAnsi" w:eastAsia="Calibri" w:hAnsiTheme="minorHAnsi" w:cs="Calibri"/>
            <w:color w:val="363435"/>
            <w:szCs w:val="24"/>
          </w:rPr>
          <w:t xml:space="preserve"> </w:t>
        </w:r>
      </w:ins>
      <w:ins w:id="72" w:author="Javier Ramos" w:date="2017-02-08T02:09:00Z">
        <w:r w:rsidRPr="00BA26D9">
          <w:rPr>
            <w:rFonts w:asciiTheme="minorHAnsi" w:eastAsia="Calibri" w:hAnsiTheme="minorHAnsi" w:cs="Calibri"/>
            <w:color w:val="363435"/>
            <w:szCs w:val="24"/>
          </w:rPr>
          <w:t>local communities without increased connection costs due to distance or to the geographical features of the areas in which the societies are located;</w:t>
        </w:r>
      </w:ins>
    </w:p>
    <w:p w:rsidR="003C4B3F" w:rsidRDefault="003C4B3F" w:rsidP="00964DDE">
      <w:pPr>
        <w:rPr>
          <w:ins w:id="73" w:author="Dion, Brigitte" w:date="2017-02-12T09:05:00Z"/>
          <w:rFonts w:asciiTheme="minorHAnsi" w:eastAsia="Calibri" w:hAnsiTheme="minorHAnsi" w:cs="Calibri"/>
          <w:color w:val="363435"/>
          <w:szCs w:val="24"/>
        </w:rPr>
      </w:pPr>
      <w:proofErr w:type="spellStart"/>
      <w:ins w:id="74" w:author="Dion, Brigitte" w:date="2017-02-12T09:05:00Z">
        <w:r>
          <w:rPr>
            <w:rFonts w:asciiTheme="minorHAnsi" w:eastAsia="Calibri" w:hAnsiTheme="minorHAnsi" w:cs="Calibri"/>
            <w:color w:val="363435"/>
            <w:szCs w:val="24"/>
          </w:rPr>
          <w:t>i</w:t>
        </w:r>
        <w:proofErr w:type="spellEnd"/>
        <w:r>
          <w:rPr>
            <w:rFonts w:asciiTheme="minorHAnsi" w:eastAsia="Calibri" w:hAnsiTheme="minorHAnsi" w:cs="Calibri"/>
            <w:color w:val="363435"/>
            <w:szCs w:val="24"/>
          </w:rPr>
          <w:t>)</w:t>
        </w:r>
        <w:r>
          <w:rPr>
            <w:rFonts w:asciiTheme="minorHAnsi" w:eastAsia="Calibri" w:hAnsiTheme="minorHAnsi" w:cs="Calibri"/>
            <w:color w:val="363435"/>
            <w:szCs w:val="24"/>
          </w:rPr>
          <w:tab/>
        </w:r>
      </w:ins>
      <w:ins w:id="75" w:author="Javier Ramos" w:date="2017-02-08T02:16:00Z">
        <w:r w:rsidRPr="00BA26D9">
          <w:rPr>
            <w:rFonts w:asciiTheme="minorHAnsi" w:eastAsia="Calibri" w:hAnsiTheme="minorHAnsi" w:cs="Calibri"/>
            <w:color w:val="363435"/>
            <w:szCs w:val="24"/>
          </w:rPr>
          <w:t>that the security</w:t>
        </w:r>
        <w:r>
          <w:rPr>
            <w:rFonts w:asciiTheme="minorHAnsi" w:eastAsia="Calibri" w:hAnsiTheme="minorHAnsi" w:cs="Calibri"/>
            <w:color w:val="363435"/>
            <w:szCs w:val="24"/>
          </w:rPr>
          <w:t>, a</w:t>
        </w:r>
        <w:r w:rsidRPr="00A840E1">
          <w:rPr>
            <w:rFonts w:asciiTheme="minorHAnsi" w:eastAsia="Calibri" w:hAnsiTheme="minorHAnsi" w:cs="Calibri"/>
            <w:color w:val="363435"/>
            <w:szCs w:val="24"/>
          </w:rPr>
          <w:t>ccessibility for people with disabilities (including disability due to age and people with special needs)</w:t>
        </w:r>
        <w:r w:rsidRPr="00BA26D9">
          <w:rPr>
            <w:rFonts w:asciiTheme="minorHAnsi" w:eastAsia="Calibri" w:hAnsiTheme="minorHAnsi" w:cs="Calibri"/>
            <w:color w:val="363435"/>
            <w:szCs w:val="24"/>
          </w:rPr>
          <w:t xml:space="preserve"> and privacy of these applications require the building of confidence in the use of ICT for this purpose;</w:t>
        </w:r>
      </w:ins>
    </w:p>
    <w:p w:rsidR="003C4B3F" w:rsidRDefault="003C4B3F" w:rsidP="00964DDE">
      <w:pPr>
        <w:rPr>
          <w:ins w:id="76" w:author="Dion, Brigitte" w:date="2017-02-12T09:06:00Z"/>
          <w:rFonts w:asciiTheme="minorHAnsi" w:eastAsia="Calibri" w:hAnsiTheme="minorHAnsi" w:cs="Calibri"/>
          <w:color w:val="363435"/>
          <w:szCs w:val="24"/>
        </w:rPr>
      </w:pPr>
      <w:ins w:id="77" w:author="Dion, Brigitte" w:date="2017-02-12T09:06:00Z">
        <w:r>
          <w:rPr>
            <w:rFonts w:asciiTheme="minorHAnsi" w:eastAsia="Calibri" w:hAnsiTheme="minorHAnsi" w:cs="Calibri"/>
            <w:color w:val="363435"/>
            <w:szCs w:val="24"/>
          </w:rPr>
          <w:t>j)</w:t>
        </w:r>
        <w:r>
          <w:rPr>
            <w:rFonts w:asciiTheme="minorHAnsi" w:eastAsia="Calibri" w:hAnsiTheme="minorHAnsi" w:cs="Calibri"/>
            <w:color w:val="363435"/>
            <w:szCs w:val="24"/>
          </w:rPr>
          <w:tab/>
        </w:r>
      </w:ins>
      <w:ins w:id="78" w:author="Javier Ramos" w:date="2017-02-08T02:17:00Z">
        <w:r w:rsidRPr="00A840E1">
          <w:rPr>
            <w:rFonts w:asciiTheme="minorHAnsi" w:eastAsia="Calibri" w:hAnsiTheme="minorHAnsi" w:cs="Calibri"/>
            <w:color w:val="363435"/>
            <w:szCs w:val="24"/>
          </w:rPr>
          <w:t>that as ICT is being continuously integrated into all sectors of society, the applications referred to in Action Line C7 of the World Summit on the Information Society (WSIS) are triggering profound changes in social productivity and hastening a major leap forward in industrial productivity, thus creating a good opportunity for developing countries to raise their level of industrial development and improve social and economic growth;</w:t>
        </w:r>
      </w:ins>
    </w:p>
    <w:p w:rsidR="003C4B3F" w:rsidRPr="00964DDE" w:rsidRDefault="003C4B3F" w:rsidP="00964DDE">
      <w:pPr>
        <w:rPr>
          <w:rFonts w:eastAsia="SimSun"/>
        </w:rPr>
      </w:pPr>
      <w:ins w:id="79" w:author="Dion, Brigitte" w:date="2017-02-12T09:06:00Z">
        <w:r>
          <w:rPr>
            <w:rFonts w:asciiTheme="minorHAnsi" w:eastAsia="Calibri" w:hAnsiTheme="minorHAnsi" w:cs="Calibri"/>
            <w:color w:val="363435"/>
            <w:szCs w:val="24"/>
          </w:rPr>
          <w:t>k)</w:t>
        </w:r>
        <w:r>
          <w:rPr>
            <w:rFonts w:asciiTheme="minorHAnsi" w:eastAsia="Calibri" w:hAnsiTheme="minorHAnsi" w:cs="Calibri"/>
            <w:color w:val="363435"/>
            <w:szCs w:val="24"/>
          </w:rPr>
          <w:tab/>
        </w:r>
      </w:ins>
      <w:proofErr w:type="gramStart"/>
      <w:ins w:id="80" w:author="Javier Ramos" w:date="2017-02-08T02:20:00Z">
        <w:r w:rsidRPr="00535995">
          <w:rPr>
            <w:rFonts w:asciiTheme="minorHAnsi" w:eastAsia="Calibri" w:hAnsiTheme="minorHAnsi" w:cs="Calibri"/>
            <w:color w:val="363435"/>
            <w:szCs w:val="24"/>
          </w:rPr>
          <w:t>that</w:t>
        </w:r>
        <w:proofErr w:type="gramEnd"/>
        <w:r w:rsidRPr="00535995">
          <w:rPr>
            <w:rFonts w:asciiTheme="minorHAnsi" w:eastAsia="Calibri" w:hAnsiTheme="minorHAnsi" w:cs="Calibri"/>
            <w:color w:val="363435"/>
            <w:szCs w:val="24"/>
          </w:rPr>
          <w:t xml:space="preserve"> sharing of experiences and best practices among ITU members will help to facilitate deployment </w:t>
        </w:r>
        <w:r>
          <w:rPr>
            <w:rFonts w:asciiTheme="minorHAnsi" w:eastAsia="Calibri" w:hAnsiTheme="minorHAnsi" w:cs="Calibri"/>
            <w:color w:val="363435"/>
            <w:szCs w:val="24"/>
          </w:rPr>
          <w:t xml:space="preserve">and </w:t>
        </w:r>
        <w:proofErr w:type="spellStart"/>
        <w:r>
          <w:rPr>
            <w:rFonts w:asciiTheme="minorHAnsi" w:eastAsia="Calibri" w:hAnsiTheme="minorHAnsi" w:cs="Calibri"/>
            <w:color w:val="363435"/>
            <w:szCs w:val="24"/>
          </w:rPr>
          <w:t>a</w:t>
        </w:r>
        <w:proofErr w:type="spellEnd"/>
        <w:r>
          <w:rPr>
            <w:rFonts w:asciiTheme="minorHAnsi" w:eastAsia="Calibri" w:hAnsiTheme="minorHAnsi" w:cs="Calibri"/>
            <w:color w:val="363435"/>
            <w:szCs w:val="24"/>
          </w:rPr>
          <w:t xml:space="preserve"> optimal integration </w:t>
        </w:r>
        <w:r w:rsidRPr="00535995">
          <w:rPr>
            <w:rFonts w:asciiTheme="minorHAnsi" w:eastAsia="Calibri" w:hAnsiTheme="minorHAnsi" w:cs="Calibri"/>
            <w:color w:val="363435"/>
            <w:szCs w:val="24"/>
          </w:rPr>
          <w:t>of these applications,</w:t>
        </w:r>
      </w:ins>
    </w:p>
    <w:p w:rsidR="00964DDE" w:rsidRPr="00964DDE" w:rsidRDefault="00964DDE" w:rsidP="00964DDE">
      <w:pPr>
        <w:keepNext/>
        <w:keepLines/>
        <w:spacing w:before="160"/>
        <w:ind w:left="794"/>
        <w:rPr>
          <w:rFonts w:eastAsia="SimSun"/>
          <w:i/>
        </w:rPr>
      </w:pPr>
      <w:proofErr w:type="gramStart"/>
      <w:r w:rsidRPr="00964DDE">
        <w:rPr>
          <w:rFonts w:eastAsia="SimSun"/>
          <w:i/>
        </w:rPr>
        <w:t>bearing</w:t>
      </w:r>
      <w:proofErr w:type="gramEnd"/>
      <w:r w:rsidRPr="00964DDE">
        <w:rPr>
          <w:rFonts w:eastAsia="SimSun"/>
          <w:i/>
        </w:rPr>
        <w:t xml:space="preserve"> in mind</w:t>
      </w:r>
    </w:p>
    <w:p w:rsidR="00964DDE" w:rsidRDefault="00964DDE" w:rsidP="00964DDE">
      <w:pPr>
        <w:rPr>
          <w:ins w:id="81" w:author="Dion, Brigitte" w:date="2017-02-12T09:17:00Z"/>
          <w:rFonts w:eastAsia="SimSun"/>
        </w:rPr>
      </w:pPr>
      <w:r w:rsidRPr="00964DDE">
        <w:rPr>
          <w:rFonts w:eastAsia="SimSun"/>
          <w:i/>
          <w:iCs/>
        </w:rPr>
        <w:t>a)</w:t>
      </w:r>
      <w:r w:rsidRPr="00964DDE">
        <w:rPr>
          <w:rFonts w:eastAsia="SimSun"/>
          <w:i/>
          <w:iCs/>
        </w:rPr>
        <w:tab/>
      </w:r>
      <w:r w:rsidRPr="00964DDE">
        <w:rPr>
          <w:rFonts w:eastAsia="SimSun"/>
        </w:rPr>
        <w:t>that this continuing difference in access to ICTs leads to an extreme escalation of social disparities, with negative impacts on the social and economic environment in the various regions excluded from use of ICTs;</w:t>
      </w:r>
    </w:p>
    <w:p w:rsidR="00304A9E" w:rsidRPr="00964DDE" w:rsidRDefault="00304A9E" w:rsidP="00964DDE">
      <w:pPr>
        <w:rPr>
          <w:rFonts w:eastAsia="SimSun"/>
        </w:rPr>
      </w:pPr>
      <w:ins w:id="82" w:author="Dion, Brigitte" w:date="2017-02-12T09:18:00Z">
        <w:r w:rsidRPr="00304A9E">
          <w:rPr>
            <w:rFonts w:asciiTheme="minorHAnsi" w:eastAsia="Calibri" w:hAnsiTheme="minorHAnsi" w:cs="Calibri"/>
            <w:i/>
            <w:iCs/>
            <w:color w:val="363435"/>
            <w:szCs w:val="24"/>
            <w:rPrChange w:id="83" w:author="Dion, Brigitte" w:date="2017-02-12T09:18:00Z">
              <w:rPr>
                <w:rFonts w:asciiTheme="minorHAnsi" w:eastAsia="Calibri" w:hAnsiTheme="minorHAnsi" w:cs="Calibri"/>
                <w:color w:val="363435"/>
                <w:szCs w:val="24"/>
              </w:rPr>
            </w:rPrChange>
          </w:rPr>
          <w:t>b)</w:t>
        </w:r>
        <w:r>
          <w:rPr>
            <w:rFonts w:asciiTheme="minorHAnsi" w:eastAsia="Calibri" w:hAnsiTheme="minorHAnsi" w:cs="Calibri"/>
            <w:color w:val="363435"/>
            <w:szCs w:val="24"/>
          </w:rPr>
          <w:tab/>
        </w:r>
      </w:ins>
      <w:proofErr w:type="gramStart"/>
      <w:ins w:id="84" w:author="Javier Ramos" w:date="2017-02-08T02:23:00Z">
        <w:r w:rsidRPr="00535995">
          <w:rPr>
            <w:rFonts w:asciiTheme="minorHAnsi" w:eastAsia="Calibri" w:hAnsiTheme="minorHAnsi" w:cs="Calibri"/>
            <w:color w:val="363435"/>
            <w:szCs w:val="24"/>
          </w:rPr>
          <w:t>that</w:t>
        </w:r>
        <w:proofErr w:type="gramEnd"/>
        <w:r w:rsidRPr="00535995">
          <w:rPr>
            <w:rFonts w:asciiTheme="minorHAnsi" w:eastAsia="Calibri" w:hAnsiTheme="minorHAnsi" w:cs="Calibri"/>
            <w:color w:val="363435"/>
            <w:szCs w:val="24"/>
          </w:rPr>
          <w:t xml:space="preserve"> countries and communities have limited education budgets which have to be apportioned among many different needs, and so studies on the relative benefits of ICTs in educational systems will help countries and communities make informed decisions,</w:t>
        </w:r>
      </w:ins>
    </w:p>
    <w:p w:rsidR="00964DDE" w:rsidRPr="00964DDE" w:rsidRDefault="00964DDE" w:rsidP="00964DDE">
      <w:pPr>
        <w:rPr>
          <w:rFonts w:eastAsia="SimSun"/>
        </w:rPr>
      </w:pPr>
      <w:del w:id="85" w:author="Dion, Brigitte" w:date="2017-02-12T09:18:00Z">
        <w:r w:rsidRPr="00964DDE" w:rsidDel="00304A9E">
          <w:rPr>
            <w:rFonts w:eastAsia="SimSun"/>
            <w:i/>
            <w:iCs/>
          </w:rPr>
          <w:delText>b</w:delText>
        </w:r>
      </w:del>
      <w:ins w:id="86" w:author="Dion, Brigitte" w:date="2017-02-12T09:18:00Z">
        <w:r w:rsidR="00304A9E">
          <w:rPr>
            <w:rFonts w:eastAsia="SimSun"/>
            <w:i/>
            <w:iCs/>
          </w:rPr>
          <w:t>c</w:t>
        </w:r>
      </w:ins>
      <w:r w:rsidRPr="00964DDE">
        <w:rPr>
          <w:rFonts w:eastAsia="SimSun"/>
          <w:i/>
          <w:iCs/>
        </w:rPr>
        <w:t>)</w:t>
      </w:r>
      <w:r w:rsidRPr="00964DDE">
        <w:rPr>
          <w:rFonts w:eastAsia="SimSun"/>
          <w:i/>
          <w:iCs/>
        </w:rPr>
        <w:tab/>
      </w:r>
      <w:proofErr w:type="gramStart"/>
      <w:r w:rsidRPr="00964DDE">
        <w:rPr>
          <w:rFonts w:eastAsia="SimSun"/>
        </w:rPr>
        <w:t>the</w:t>
      </w:r>
      <w:proofErr w:type="gramEnd"/>
      <w:r w:rsidRPr="00964DDE">
        <w:rPr>
          <w:rFonts w:eastAsia="SimSun"/>
        </w:rPr>
        <w:t xml:space="preserve"> interest shown by WSIS in ICT integration and the role of the three ITU Sectors in this regard;</w:t>
      </w:r>
    </w:p>
    <w:p w:rsidR="00964DDE" w:rsidRPr="00964DDE" w:rsidRDefault="00964DDE" w:rsidP="00964DDE">
      <w:pPr>
        <w:rPr>
          <w:rFonts w:eastAsia="SimSun"/>
        </w:rPr>
      </w:pPr>
      <w:del w:id="87" w:author="Dion, Brigitte" w:date="2017-02-12T09:19:00Z">
        <w:r w:rsidRPr="00964DDE" w:rsidDel="00304A9E">
          <w:rPr>
            <w:rFonts w:eastAsia="SimSun"/>
            <w:i/>
            <w:iCs/>
          </w:rPr>
          <w:delText>c</w:delText>
        </w:r>
      </w:del>
      <w:ins w:id="88" w:author="Dion, Brigitte" w:date="2017-02-12T09:19:00Z">
        <w:r w:rsidR="00304A9E">
          <w:rPr>
            <w:rFonts w:eastAsia="SimSun"/>
            <w:i/>
            <w:iCs/>
          </w:rPr>
          <w:t>d</w:t>
        </w:r>
      </w:ins>
      <w:r w:rsidRPr="00964DDE">
        <w:rPr>
          <w:rFonts w:eastAsia="SimSun"/>
        </w:rPr>
        <w:t>)</w:t>
      </w:r>
      <w:r w:rsidRPr="00964DDE">
        <w:rPr>
          <w:rFonts w:eastAsia="SimSun"/>
        </w:rPr>
        <w:tab/>
      </w:r>
      <w:proofErr w:type="gramStart"/>
      <w:r w:rsidRPr="00964DDE">
        <w:rPr>
          <w:rFonts w:eastAsia="SimSun"/>
        </w:rPr>
        <w:t>the</w:t>
      </w:r>
      <w:proofErr w:type="gramEnd"/>
      <w:r w:rsidRPr="00964DDE">
        <w:rPr>
          <w:rFonts w:eastAsia="SimSun"/>
        </w:rPr>
        <w:t xml:space="preserve"> "Call to Action" of the Broadband Commission for Digital Development,</w:t>
      </w:r>
      <w:r w:rsidRPr="00964DDE">
        <w:t xml:space="preserve"> </w:t>
      </w:r>
      <w:r w:rsidRPr="00964DDE">
        <w:rPr>
          <w:rFonts w:eastAsia="SimSun"/>
        </w:rPr>
        <w:t>to include ICT networks, services and applications as enablers of sustainable development,</w:t>
      </w:r>
    </w:p>
    <w:p w:rsidR="00964DDE" w:rsidRPr="00964DDE" w:rsidRDefault="00964DDE" w:rsidP="00964DDE">
      <w:pPr>
        <w:keepNext/>
        <w:keepLines/>
        <w:spacing w:before="160"/>
        <w:ind w:left="794"/>
        <w:rPr>
          <w:rFonts w:eastAsia="SimSun"/>
          <w:i/>
        </w:rPr>
      </w:pPr>
      <w:proofErr w:type="gramStart"/>
      <w:r w:rsidRPr="00964DDE">
        <w:rPr>
          <w:rFonts w:eastAsia="SimSun"/>
          <w:i/>
        </w:rPr>
        <w:t>recognizing</w:t>
      </w:r>
      <w:proofErr w:type="gramEnd"/>
    </w:p>
    <w:p w:rsidR="00964DDE" w:rsidRPr="00964DDE" w:rsidRDefault="00964DDE" w:rsidP="00964DDE">
      <w:pPr>
        <w:rPr>
          <w:rFonts w:eastAsia="SimSun"/>
        </w:rPr>
      </w:pPr>
      <w:r w:rsidRPr="00964DDE">
        <w:rPr>
          <w:rFonts w:eastAsia="SimSun"/>
          <w:i/>
          <w:iCs/>
        </w:rPr>
        <w:t>a)</w:t>
      </w:r>
      <w:r w:rsidRPr="00964DDE">
        <w:rPr>
          <w:rFonts w:eastAsia="SimSun"/>
          <w:i/>
          <w:iCs/>
        </w:rPr>
        <w:tab/>
      </w:r>
      <w:r w:rsidRPr="00964DDE">
        <w:rPr>
          <w:rFonts w:eastAsia="SimSun"/>
        </w:rPr>
        <w:t>ITU's role as a catalyst, and in particular that of ITU</w:t>
      </w:r>
      <w:r w:rsidRPr="00964DDE">
        <w:rPr>
          <w:rFonts w:eastAsia="SimSun"/>
        </w:rPr>
        <w:noBreakHyphen/>
        <w:t>D as coordinator and promoter of the rational use of resources in the context of the various projects intended to narrow the digital divide;</w:t>
      </w:r>
    </w:p>
    <w:p w:rsidR="00964DDE" w:rsidRPr="00964DDE" w:rsidRDefault="00964DDE" w:rsidP="00964DDE">
      <w:pPr>
        <w:rPr>
          <w:rFonts w:eastAsia="SimSun"/>
        </w:rPr>
      </w:pPr>
      <w:r w:rsidRPr="00964DDE">
        <w:rPr>
          <w:rFonts w:eastAsia="SimSun"/>
          <w:i/>
          <w:iCs/>
        </w:rPr>
        <w:t>b)</w:t>
      </w:r>
      <w:r w:rsidRPr="00964DDE">
        <w:rPr>
          <w:rFonts w:eastAsia="SimSun"/>
          <w:i/>
          <w:iCs/>
        </w:rPr>
        <w:tab/>
      </w:r>
      <w:proofErr w:type="gramStart"/>
      <w:r w:rsidRPr="00964DDE">
        <w:rPr>
          <w:rFonts w:eastAsia="SimSun"/>
        </w:rPr>
        <w:t>that</w:t>
      </w:r>
      <w:proofErr w:type="gramEnd"/>
      <w:r w:rsidRPr="00964DDE">
        <w:rPr>
          <w:rFonts w:eastAsia="SimSun"/>
        </w:rPr>
        <w:t xml:space="preserve"> numerous studies endorse the conclusion that investments in broadband infrastructure, applications and services contribute to sustainable and inclusive economic growth for peoples;</w:t>
      </w:r>
    </w:p>
    <w:p w:rsidR="00964DDE" w:rsidRDefault="00964DDE" w:rsidP="00964DDE">
      <w:pPr>
        <w:rPr>
          <w:ins w:id="89" w:author="Dion, Brigitte" w:date="2017-02-12T09:19:00Z"/>
          <w:rFonts w:eastAsia="SimSun"/>
        </w:rPr>
      </w:pPr>
      <w:r w:rsidRPr="00964DDE">
        <w:rPr>
          <w:rFonts w:eastAsia="SimSun"/>
          <w:i/>
          <w:iCs/>
        </w:rPr>
        <w:t>c)</w:t>
      </w:r>
      <w:r w:rsidRPr="00964DDE">
        <w:rPr>
          <w:rFonts w:eastAsia="SimSun"/>
          <w:i/>
          <w:iCs/>
        </w:rPr>
        <w:tab/>
      </w:r>
      <w:r w:rsidRPr="00964DDE">
        <w:rPr>
          <w:rFonts w:eastAsia="SimSun"/>
        </w:rPr>
        <w:t>that most ITU Member States have adopted integrated connectivity policies with a view to making affordable ICT services more accessible to citizens, as an indispensable tool in reducing the digital divide;</w:t>
      </w:r>
    </w:p>
    <w:p w:rsidR="00304A9E" w:rsidRDefault="006C7AEE" w:rsidP="00964DDE">
      <w:pPr>
        <w:rPr>
          <w:rFonts w:asciiTheme="minorHAnsi" w:eastAsia="Calibri" w:hAnsiTheme="minorHAnsi" w:cs="Calibri"/>
          <w:color w:val="363435"/>
          <w:szCs w:val="24"/>
        </w:rPr>
      </w:pPr>
      <w:ins w:id="90" w:author="Dion, Brigitte" w:date="2017-02-12T12:46:00Z">
        <w:r>
          <w:rPr>
            <w:rFonts w:asciiTheme="minorHAnsi" w:eastAsia="Calibri" w:hAnsiTheme="minorHAnsi" w:cs="Calibri"/>
            <w:color w:val="363435"/>
            <w:szCs w:val="24"/>
          </w:rPr>
          <w:t>d)</w:t>
        </w:r>
        <w:r>
          <w:rPr>
            <w:rFonts w:asciiTheme="minorHAnsi" w:eastAsia="Calibri" w:hAnsiTheme="minorHAnsi" w:cs="Calibri"/>
            <w:color w:val="363435"/>
            <w:szCs w:val="24"/>
          </w:rPr>
          <w:tab/>
        </w:r>
      </w:ins>
      <w:proofErr w:type="gramStart"/>
      <w:ins w:id="91" w:author="Javier Ramos" w:date="2017-02-08T02:26:00Z">
        <w:r w:rsidR="00304A9E" w:rsidRPr="00FD450B">
          <w:rPr>
            <w:rFonts w:asciiTheme="minorHAnsi" w:eastAsia="Calibri" w:hAnsiTheme="minorHAnsi" w:cs="Calibri"/>
            <w:color w:val="363435"/>
            <w:szCs w:val="24"/>
          </w:rPr>
          <w:t>that</w:t>
        </w:r>
        <w:proofErr w:type="gramEnd"/>
        <w:r w:rsidR="00304A9E" w:rsidRPr="00FD450B">
          <w:rPr>
            <w:rFonts w:asciiTheme="minorHAnsi" w:eastAsia="Calibri" w:hAnsiTheme="minorHAnsi" w:cs="Calibri"/>
            <w:color w:val="363435"/>
            <w:szCs w:val="24"/>
          </w:rPr>
          <w:t xml:space="preserve"> digital literacy is a requirement for closing the digital divide</w:t>
        </w:r>
      </w:ins>
    </w:p>
    <w:p w:rsidR="00304A9E" w:rsidRDefault="006C7AEE" w:rsidP="00964DDE">
      <w:pPr>
        <w:rPr>
          <w:rFonts w:cs="Calibri"/>
          <w:sz w:val="22"/>
          <w:szCs w:val="22"/>
        </w:rPr>
      </w:pPr>
      <w:ins w:id="92" w:author="Dion, Brigitte" w:date="2017-02-12T12:46:00Z">
        <w:r>
          <w:rPr>
            <w:rFonts w:cs="Calibri"/>
            <w:sz w:val="22"/>
            <w:szCs w:val="22"/>
          </w:rPr>
          <w:t>e)</w:t>
        </w:r>
        <w:r>
          <w:rPr>
            <w:rFonts w:cs="Calibri"/>
            <w:sz w:val="22"/>
            <w:szCs w:val="22"/>
          </w:rPr>
          <w:tab/>
        </w:r>
      </w:ins>
      <w:ins w:id="93" w:author="Javier Ramos" w:date="2017-02-08T02:32:00Z">
        <w:r w:rsidR="00304A9E" w:rsidRPr="000B4869">
          <w:rPr>
            <w:rFonts w:cs="Calibri"/>
            <w:sz w:val="22"/>
            <w:szCs w:val="22"/>
          </w:rPr>
          <w:t>that developing countries benefit from integrating ICTs into educational systems, by providing a more effective education experience and ensuring that all students obtain the skills necessary to succeed in a knowledge-based economy and society;</w:t>
        </w:r>
      </w:ins>
    </w:p>
    <w:p w:rsidR="00304A9E" w:rsidRPr="006C7AEE" w:rsidRDefault="006C7AEE" w:rsidP="006C7AEE">
      <w:pPr>
        <w:jc w:val="both"/>
        <w:rPr>
          <w:ins w:id="94" w:author="Javier Ramos" w:date="2017-02-08T02:33:00Z"/>
          <w:rFonts w:asciiTheme="minorHAnsi" w:eastAsia="Calibri" w:hAnsiTheme="minorHAnsi" w:cs="Calibri"/>
          <w:color w:val="363435"/>
          <w:szCs w:val="24"/>
        </w:rPr>
      </w:pPr>
      <w:ins w:id="95" w:author="Dion, Brigitte" w:date="2017-02-12T12:46:00Z">
        <w:r>
          <w:rPr>
            <w:rFonts w:cs="Calibri"/>
            <w:sz w:val="22"/>
            <w:szCs w:val="22"/>
          </w:rPr>
          <w:t>f)</w:t>
        </w:r>
        <w:r>
          <w:rPr>
            <w:rFonts w:cs="Calibri"/>
            <w:sz w:val="22"/>
            <w:szCs w:val="22"/>
          </w:rPr>
          <w:tab/>
        </w:r>
      </w:ins>
      <w:proofErr w:type="gramStart"/>
      <w:ins w:id="96" w:author="Javier Ramos" w:date="2017-02-08T02:33:00Z">
        <w:r w:rsidR="00304A9E" w:rsidRPr="006C7AEE">
          <w:rPr>
            <w:rFonts w:cs="Calibri"/>
            <w:sz w:val="22"/>
            <w:szCs w:val="22"/>
          </w:rPr>
          <w:t>that</w:t>
        </w:r>
        <w:proofErr w:type="gramEnd"/>
        <w:r w:rsidR="00304A9E" w:rsidRPr="006C7AEE">
          <w:rPr>
            <w:rFonts w:cs="Calibri"/>
            <w:sz w:val="22"/>
            <w:szCs w:val="22"/>
          </w:rPr>
          <w:t xml:space="preserve"> the benefits extend beyond the students:</w:t>
        </w:r>
      </w:ins>
    </w:p>
    <w:p w:rsidR="00304A9E" w:rsidRPr="000B4869" w:rsidRDefault="00304A9E" w:rsidP="00304A9E">
      <w:pPr>
        <w:pStyle w:val="ListParagraph"/>
        <w:autoSpaceDE w:val="0"/>
        <w:autoSpaceDN w:val="0"/>
        <w:adjustRightInd w:val="0"/>
        <w:jc w:val="both"/>
        <w:rPr>
          <w:ins w:id="97" w:author="Javier Ramos" w:date="2017-02-08T02:33:00Z"/>
          <w:rFonts w:ascii="Calibri" w:hAnsi="Calibri" w:cs="Calibri"/>
          <w:sz w:val="22"/>
          <w:szCs w:val="22"/>
          <w:lang w:val="en-GB"/>
        </w:rPr>
      </w:pPr>
      <w:ins w:id="98" w:author="Javier Ramos" w:date="2017-02-08T02:33:00Z">
        <w:r w:rsidRPr="000B4869">
          <w:rPr>
            <w:rFonts w:ascii="Calibri" w:hAnsi="Calibri" w:cs="Calibri"/>
            <w:sz w:val="22"/>
            <w:szCs w:val="22"/>
            <w:lang w:val="en-GB"/>
          </w:rPr>
          <w:t xml:space="preserve">– </w:t>
        </w:r>
        <w:proofErr w:type="gramStart"/>
        <w:r w:rsidRPr="000B4869">
          <w:rPr>
            <w:rFonts w:ascii="Calibri" w:hAnsi="Calibri" w:cs="Calibri"/>
            <w:sz w:val="22"/>
            <w:szCs w:val="22"/>
            <w:lang w:val="en-GB"/>
          </w:rPr>
          <w:t>to</w:t>
        </w:r>
        <w:proofErr w:type="gramEnd"/>
        <w:r w:rsidRPr="000B4869">
          <w:rPr>
            <w:rFonts w:ascii="Calibri" w:hAnsi="Calibri" w:cs="Calibri"/>
            <w:sz w:val="22"/>
            <w:szCs w:val="22"/>
            <w:lang w:val="en-GB"/>
          </w:rPr>
          <w:t xml:space="preserve"> their families, who may benefit from access to ICTs;</w:t>
        </w:r>
      </w:ins>
    </w:p>
    <w:p w:rsidR="00304A9E" w:rsidRPr="000B4869" w:rsidRDefault="00304A9E" w:rsidP="00304A9E">
      <w:pPr>
        <w:pStyle w:val="ListParagraph"/>
        <w:autoSpaceDE w:val="0"/>
        <w:autoSpaceDN w:val="0"/>
        <w:adjustRightInd w:val="0"/>
        <w:jc w:val="both"/>
        <w:rPr>
          <w:ins w:id="99" w:author="Javier Ramos" w:date="2017-02-08T02:33:00Z"/>
          <w:rFonts w:ascii="Calibri" w:hAnsi="Calibri" w:cs="Calibri"/>
          <w:sz w:val="22"/>
          <w:szCs w:val="22"/>
          <w:lang w:val="en-GB"/>
        </w:rPr>
      </w:pPr>
      <w:ins w:id="100" w:author="Javier Ramos" w:date="2017-02-08T02:33:00Z">
        <w:r w:rsidRPr="000B4869">
          <w:rPr>
            <w:rFonts w:ascii="Calibri" w:hAnsi="Calibri" w:cs="Calibri"/>
            <w:sz w:val="22"/>
            <w:szCs w:val="22"/>
            <w:lang w:val="en-GB"/>
          </w:rPr>
          <w:lastRenderedPageBreak/>
          <w:t xml:space="preserve">– </w:t>
        </w:r>
        <w:proofErr w:type="gramStart"/>
        <w:r w:rsidRPr="000B4869">
          <w:rPr>
            <w:rFonts w:ascii="Calibri" w:hAnsi="Calibri" w:cs="Calibri"/>
            <w:sz w:val="22"/>
            <w:szCs w:val="22"/>
            <w:lang w:val="en-GB"/>
          </w:rPr>
          <w:t>to</w:t>
        </w:r>
        <w:proofErr w:type="gramEnd"/>
        <w:r w:rsidRPr="000B4869">
          <w:rPr>
            <w:rFonts w:ascii="Calibri" w:hAnsi="Calibri" w:cs="Calibri"/>
            <w:sz w:val="22"/>
            <w:szCs w:val="22"/>
            <w:lang w:val="en-GB"/>
          </w:rPr>
          <w:t xml:space="preserve"> the local community, by leveraging schools transformed into the digital literacy training centres for all citizens; and</w:t>
        </w:r>
      </w:ins>
    </w:p>
    <w:p w:rsidR="00304A9E" w:rsidRDefault="00304A9E" w:rsidP="00304A9E">
      <w:pPr>
        <w:pStyle w:val="ListParagraph"/>
        <w:autoSpaceDE w:val="0"/>
        <w:autoSpaceDN w:val="0"/>
        <w:adjustRightInd w:val="0"/>
        <w:jc w:val="both"/>
        <w:rPr>
          <w:rFonts w:cs="Calibri"/>
          <w:sz w:val="22"/>
          <w:szCs w:val="22"/>
        </w:rPr>
      </w:pPr>
      <w:ins w:id="101" w:author="Javier Ramos" w:date="2017-02-08T02:33:00Z">
        <w:r w:rsidRPr="000B4869">
          <w:rPr>
            <w:rFonts w:ascii="Calibri" w:hAnsi="Calibri" w:cs="Calibri"/>
            <w:sz w:val="22"/>
            <w:szCs w:val="22"/>
            <w:lang w:val="en-GB"/>
          </w:rPr>
          <w:t xml:space="preserve">– </w:t>
        </w:r>
        <w:proofErr w:type="gramStart"/>
        <w:r w:rsidRPr="000B4869">
          <w:rPr>
            <w:rFonts w:ascii="Calibri" w:hAnsi="Calibri" w:cs="Calibri"/>
            <w:sz w:val="22"/>
            <w:szCs w:val="22"/>
            <w:lang w:val="en-GB"/>
          </w:rPr>
          <w:t>to</w:t>
        </w:r>
        <w:proofErr w:type="gramEnd"/>
        <w:r w:rsidRPr="000B4869">
          <w:rPr>
            <w:rFonts w:ascii="Calibri" w:hAnsi="Calibri" w:cs="Calibri"/>
            <w:sz w:val="22"/>
            <w:szCs w:val="22"/>
            <w:lang w:val="en-GB"/>
          </w:rPr>
          <w:t xml:space="preserve"> the broader community, by significantly increasing broadband and ICT penetration;</w:t>
        </w:r>
      </w:ins>
    </w:p>
    <w:p w:rsidR="00304A9E" w:rsidRDefault="006C7AEE" w:rsidP="00304A9E">
      <w:pPr>
        <w:rPr>
          <w:rFonts w:cs="Calibri"/>
          <w:sz w:val="22"/>
          <w:szCs w:val="22"/>
        </w:rPr>
      </w:pPr>
      <w:ins w:id="102" w:author="Dion, Brigitte" w:date="2017-02-12T12:46:00Z">
        <w:r>
          <w:rPr>
            <w:rFonts w:cs="Calibri"/>
            <w:sz w:val="22"/>
            <w:szCs w:val="22"/>
          </w:rPr>
          <w:t>g)</w:t>
        </w:r>
        <w:r>
          <w:rPr>
            <w:rFonts w:cs="Calibri"/>
            <w:sz w:val="22"/>
            <w:szCs w:val="22"/>
          </w:rPr>
          <w:tab/>
        </w:r>
      </w:ins>
      <w:proofErr w:type="gramStart"/>
      <w:ins w:id="103" w:author="Javier Ramos" w:date="2017-02-08T02:33:00Z">
        <w:r w:rsidR="00304A9E" w:rsidRPr="000B4869">
          <w:rPr>
            <w:rFonts w:cs="Calibri"/>
            <w:sz w:val="22"/>
            <w:szCs w:val="22"/>
          </w:rPr>
          <w:t>that</w:t>
        </w:r>
        <w:proofErr w:type="gramEnd"/>
        <w:r w:rsidR="00304A9E" w:rsidRPr="000B4869">
          <w:rPr>
            <w:rFonts w:cs="Calibri"/>
            <w:sz w:val="22"/>
            <w:szCs w:val="22"/>
          </w:rPr>
          <w:t xml:space="preserve"> such a transformation will improve education, assist in connecting all citizens globally, and facilitate the effective use of national resources for the future of children and society;</w:t>
        </w:r>
      </w:ins>
    </w:p>
    <w:p w:rsidR="00964DDE" w:rsidRPr="00964DDE" w:rsidRDefault="00964DDE" w:rsidP="00964DDE">
      <w:pPr>
        <w:rPr>
          <w:rFonts w:eastAsia="SimSun"/>
        </w:rPr>
      </w:pPr>
      <w:del w:id="104" w:author="Dion, Brigitte" w:date="2017-02-12T09:21:00Z">
        <w:r w:rsidRPr="00964DDE" w:rsidDel="00304A9E">
          <w:rPr>
            <w:rFonts w:eastAsia="SimSun"/>
            <w:i/>
            <w:iCs/>
          </w:rPr>
          <w:delText>d</w:delText>
        </w:r>
      </w:del>
      <w:ins w:id="105" w:author="Dion, Brigitte" w:date="2017-02-12T09:21:00Z">
        <w:r w:rsidR="00304A9E">
          <w:rPr>
            <w:rFonts w:eastAsia="SimSun"/>
            <w:i/>
            <w:iCs/>
          </w:rPr>
          <w:t>h</w:t>
        </w:r>
      </w:ins>
      <w:r w:rsidRPr="00964DDE">
        <w:rPr>
          <w:rFonts w:eastAsia="SimSun"/>
          <w:i/>
          <w:iCs/>
        </w:rPr>
        <w:t>)</w:t>
      </w:r>
      <w:r w:rsidRPr="00964DDE">
        <w:rPr>
          <w:rFonts w:eastAsia="SimSun"/>
          <w:i/>
          <w:iCs/>
        </w:rPr>
        <w:tab/>
      </w:r>
      <w:proofErr w:type="gramStart"/>
      <w:r w:rsidRPr="00964DDE">
        <w:rPr>
          <w:rFonts w:eastAsia="SimSun"/>
        </w:rPr>
        <w:t>that</w:t>
      </w:r>
      <w:proofErr w:type="gramEnd"/>
      <w:r w:rsidRPr="00964DDE">
        <w:rPr>
          <w:rFonts w:eastAsia="SimSun"/>
        </w:rPr>
        <w:t xml:space="preserve"> it is necessary to coordinate the efforts of both the public and private sectors to ensure that opportunities arising from the information society yield benefits, especially for the most disadvantaged;</w:t>
      </w:r>
    </w:p>
    <w:p w:rsidR="00964DDE" w:rsidRPr="00964DDE" w:rsidRDefault="00964DDE" w:rsidP="00964DDE">
      <w:pPr>
        <w:rPr>
          <w:rFonts w:eastAsia="SimSun"/>
        </w:rPr>
      </w:pPr>
      <w:del w:id="106" w:author="Dion, Brigitte" w:date="2017-02-12T09:21:00Z">
        <w:r w:rsidRPr="00964DDE" w:rsidDel="00304A9E">
          <w:rPr>
            <w:rFonts w:eastAsia="SimSun"/>
            <w:i/>
            <w:iCs/>
          </w:rPr>
          <w:delText>e</w:delText>
        </w:r>
      </w:del>
      <w:proofErr w:type="spellStart"/>
      <w:ins w:id="107" w:author="Dion, Brigitte" w:date="2017-02-12T09:21:00Z">
        <w:r w:rsidR="00304A9E">
          <w:rPr>
            <w:rFonts w:eastAsia="SimSun"/>
            <w:i/>
            <w:iCs/>
          </w:rPr>
          <w:t>i</w:t>
        </w:r>
      </w:ins>
      <w:proofErr w:type="spellEnd"/>
      <w:r w:rsidRPr="00964DDE">
        <w:rPr>
          <w:rFonts w:eastAsia="SimSun"/>
          <w:i/>
          <w:iCs/>
        </w:rPr>
        <w:t>)</w:t>
      </w:r>
      <w:r w:rsidRPr="00964DDE">
        <w:rPr>
          <w:rFonts w:eastAsia="SimSun"/>
          <w:i/>
          <w:iCs/>
        </w:rPr>
        <w:tab/>
      </w:r>
      <w:r w:rsidRPr="00964DDE">
        <w:rPr>
          <w:rFonts w:eastAsia="SimSun"/>
        </w:rPr>
        <w:t>that the integration models supported by the ITU Member States are an element that integrates, facilitates and does not exclude, one which takes into account the individual characteristics of all existing projects, respecting their autonomy and independence;</w:t>
      </w:r>
    </w:p>
    <w:p w:rsidR="00964DDE" w:rsidRPr="00964DDE" w:rsidRDefault="00964DDE" w:rsidP="00964DDE">
      <w:pPr>
        <w:rPr>
          <w:rFonts w:eastAsia="SimSun"/>
        </w:rPr>
      </w:pPr>
      <w:del w:id="108" w:author="Dion, Brigitte" w:date="2017-02-12T09:21:00Z">
        <w:r w:rsidRPr="00964DDE" w:rsidDel="00304A9E">
          <w:rPr>
            <w:rFonts w:eastAsia="SimSun"/>
            <w:i/>
            <w:iCs/>
          </w:rPr>
          <w:delText>f</w:delText>
        </w:r>
      </w:del>
      <w:ins w:id="109" w:author="Dion, Brigitte" w:date="2017-02-12T09:21:00Z">
        <w:r w:rsidR="00304A9E">
          <w:rPr>
            <w:rFonts w:eastAsia="SimSun"/>
            <w:i/>
            <w:iCs/>
          </w:rPr>
          <w:t>j</w:t>
        </w:r>
      </w:ins>
      <w:r w:rsidRPr="00964DDE">
        <w:rPr>
          <w:rFonts w:eastAsia="SimSun"/>
          <w:i/>
          <w:iCs/>
        </w:rPr>
        <w:t>)</w:t>
      </w:r>
      <w:r w:rsidRPr="00964DDE">
        <w:rPr>
          <w:rFonts w:eastAsia="SimSun"/>
        </w:rPr>
        <w:tab/>
        <w:t xml:space="preserve">that the integration models propose ways to increase the profitability of existing infrastructure, to lower the cost of developing and implementing ICT projects and platforms, to provide for the sharing of expertise and skills, and to foster intraregional and </w:t>
      </w:r>
      <w:proofErr w:type="spellStart"/>
      <w:r w:rsidRPr="00964DDE">
        <w:rPr>
          <w:rFonts w:eastAsia="SimSun"/>
        </w:rPr>
        <w:t>extraregional</w:t>
      </w:r>
      <w:proofErr w:type="spellEnd"/>
      <w:r w:rsidRPr="00964DDE">
        <w:rPr>
          <w:rFonts w:eastAsia="SimSun"/>
        </w:rPr>
        <w:t xml:space="preserve"> technology transfers,</w:t>
      </w:r>
    </w:p>
    <w:p w:rsidR="00304A9E" w:rsidRPr="007C22C7" w:rsidRDefault="00304A9E" w:rsidP="00304A9E">
      <w:pPr>
        <w:ind w:firstLine="708"/>
        <w:jc w:val="both"/>
        <w:rPr>
          <w:rFonts w:asciiTheme="minorHAnsi" w:eastAsia="Calibri" w:hAnsiTheme="minorHAnsi" w:cs="Calibri"/>
          <w:szCs w:val="24"/>
        </w:rPr>
      </w:pPr>
      <w:proofErr w:type="gramStart"/>
      <w:ins w:id="110" w:author="Javier Ramos" w:date="2017-02-08T02:37:00Z">
        <w:r>
          <w:rPr>
            <w:rFonts w:asciiTheme="minorHAnsi" w:eastAsia="Calibri" w:hAnsiTheme="minorHAnsi" w:cs="Calibri"/>
            <w:i/>
            <w:color w:val="363435"/>
            <w:w w:val="103"/>
            <w:szCs w:val="24"/>
          </w:rPr>
          <w:t>r</w:t>
        </w:r>
        <w:r w:rsidRPr="00B53D6B">
          <w:rPr>
            <w:rFonts w:asciiTheme="minorHAnsi" w:eastAsia="Calibri" w:hAnsiTheme="minorHAnsi" w:cs="Calibri"/>
            <w:i/>
            <w:color w:val="363435"/>
            <w:w w:val="103"/>
            <w:szCs w:val="24"/>
          </w:rPr>
          <w:t>esolves</w:t>
        </w:r>
        <w:proofErr w:type="gramEnd"/>
        <w:r w:rsidRPr="00B53D6B">
          <w:rPr>
            <w:rFonts w:asciiTheme="minorHAnsi" w:eastAsia="Calibri" w:hAnsiTheme="minorHAnsi" w:cs="Calibri"/>
            <w:i/>
            <w:color w:val="363435"/>
            <w:w w:val="103"/>
            <w:szCs w:val="24"/>
          </w:rPr>
          <w:t xml:space="preserve"> to instruct the Telecommunication Development Bureau (BDT)</w:t>
        </w:r>
      </w:ins>
      <w:del w:id="111" w:author="Javier Ramos" w:date="2017-02-08T02:37:00Z">
        <w:r w:rsidRPr="007C22C7" w:rsidDel="00B53D6B">
          <w:rPr>
            <w:rFonts w:asciiTheme="minorHAnsi" w:eastAsia="Calibri" w:hAnsiTheme="minorHAnsi" w:cs="Calibri"/>
            <w:i/>
            <w:color w:val="363435"/>
            <w:w w:val="103"/>
            <w:szCs w:val="24"/>
          </w:rPr>
          <w:delText>r</w:delText>
        </w:r>
        <w:r w:rsidRPr="007C22C7" w:rsidDel="00B53D6B">
          <w:rPr>
            <w:rFonts w:asciiTheme="minorHAnsi" w:eastAsia="Calibri" w:hAnsiTheme="minorHAnsi" w:cs="Calibri"/>
            <w:i/>
            <w:color w:val="363435"/>
            <w:w w:val="102"/>
            <w:szCs w:val="24"/>
          </w:rPr>
          <w:delText>eso</w:delText>
        </w:r>
        <w:r w:rsidRPr="007C22C7" w:rsidDel="00B53D6B">
          <w:rPr>
            <w:rFonts w:asciiTheme="minorHAnsi" w:eastAsia="Calibri" w:hAnsiTheme="minorHAnsi" w:cs="Calibri"/>
            <w:i/>
            <w:color w:val="363435"/>
            <w:w w:val="103"/>
            <w:szCs w:val="24"/>
          </w:rPr>
          <w:delText>l</w:delText>
        </w:r>
        <w:r w:rsidRPr="007C22C7" w:rsidDel="00B53D6B">
          <w:rPr>
            <w:rFonts w:asciiTheme="minorHAnsi" w:eastAsia="Calibri" w:hAnsiTheme="minorHAnsi" w:cs="Calibri"/>
            <w:i/>
            <w:color w:val="363435"/>
            <w:spacing w:val="-1"/>
            <w:w w:val="103"/>
            <w:szCs w:val="24"/>
          </w:rPr>
          <w:delText>v</w:delText>
        </w:r>
        <w:r w:rsidRPr="007C22C7" w:rsidDel="00B53D6B">
          <w:rPr>
            <w:rFonts w:asciiTheme="minorHAnsi" w:eastAsia="Calibri" w:hAnsiTheme="minorHAnsi" w:cs="Calibri"/>
            <w:i/>
            <w:color w:val="363435"/>
            <w:w w:val="102"/>
            <w:szCs w:val="24"/>
          </w:rPr>
          <w:delText>es</w:delText>
        </w:r>
      </w:del>
    </w:p>
    <w:p w:rsidR="00964DDE" w:rsidRDefault="00964DDE">
      <w:pPr>
        <w:rPr>
          <w:rFonts w:eastAsia="SimSun"/>
        </w:rPr>
      </w:pPr>
      <w:r w:rsidRPr="00964DDE">
        <w:rPr>
          <w:rFonts w:eastAsia="SimSun"/>
        </w:rPr>
        <w:t>1</w:t>
      </w:r>
      <w:r w:rsidRPr="00964DDE">
        <w:rPr>
          <w:rFonts w:eastAsia="SimSun"/>
        </w:rPr>
        <w:tab/>
      </w:r>
      <w:del w:id="112" w:author="Dion, Brigitte" w:date="2017-02-12T09:23:00Z">
        <w:r w:rsidRPr="00964DDE" w:rsidDel="00304A9E">
          <w:rPr>
            <w:rFonts w:eastAsia="SimSun"/>
          </w:rPr>
          <w:delText>that</w:delText>
        </w:r>
        <w:r w:rsidR="00304A9E" w:rsidRPr="007C22C7" w:rsidDel="00304A9E">
          <w:rPr>
            <w:rFonts w:asciiTheme="minorHAnsi" w:hAnsiTheme="minorHAnsi"/>
            <w:color w:val="363435"/>
            <w:spacing w:val="3"/>
            <w:szCs w:val="24"/>
          </w:rPr>
          <w:delText xml:space="preserve"> </w:delText>
        </w:r>
      </w:del>
      <w:ins w:id="113" w:author="Dion, Brigitte" w:date="2017-02-12T09:23:00Z">
        <w:r w:rsidR="00304A9E">
          <w:rPr>
            <w:rFonts w:asciiTheme="minorHAnsi" w:hAnsiTheme="minorHAnsi"/>
            <w:color w:val="363435"/>
            <w:spacing w:val="3"/>
            <w:szCs w:val="24"/>
          </w:rPr>
          <w:t xml:space="preserve">to </w:t>
        </w:r>
      </w:ins>
      <w:del w:id="114" w:author="Javier Ramos" w:date="2017-02-08T02:37:00Z">
        <w:r w:rsidR="00304A9E" w:rsidRPr="007C22C7" w:rsidDel="00B53D6B">
          <w:rPr>
            <w:rFonts w:asciiTheme="minorHAnsi" w:eastAsia="Calibri" w:hAnsiTheme="minorHAnsi" w:cs="Calibri"/>
            <w:color w:val="363435"/>
            <w:szCs w:val="24"/>
          </w:rPr>
          <w:delText>the</w:delText>
        </w:r>
        <w:r w:rsidR="00304A9E" w:rsidRPr="007C22C7" w:rsidDel="00B53D6B">
          <w:rPr>
            <w:rFonts w:asciiTheme="minorHAnsi" w:hAnsiTheme="minorHAnsi"/>
            <w:color w:val="363435"/>
            <w:szCs w:val="24"/>
          </w:rPr>
          <w:delText xml:space="preserve"> </w:delText>
        </w:r>
        <w:r w:rsidR="00304A9E" w:rsidRPr="007C22C7" w:rsidDel="00B53D6B">
          <w:rPr>
            <w:rFonts w:asciiTheme="minorHAnsi" w:hAnsiTheme="minorHAnsi"/>
            <w:color w:val="363435"/>
            <w:spacing w:val="1"/>
            <w:szCs w:val="24"/>
          </w:rPr>
          <w:delText xml:space="preserve"> </w:delText>
        </w:r>
        <w:r w:rsidR="00304A9E" w:rsidRPr="007C22C7" w:rsidDel="00B53D6B">
          <w:rPr>
            <w:rFonts w:asciiTheme="minorHAnsi" w:eastAsia="Calibri" w:hAnsiTheme="minorHAnsi" w:cs="Calibri"/>
            <w:color w:val="363435"/>
            <w:szCs w:val="24"/>
          </w:rPr>
          <w:delText>Teleco</w:delText>
        </w:r>
        <w:r w:rsidR="00304A9E" w:rsidRPr="007C22C7" w:rsidDel="00B53D6B">
          <w:rPr>
            <w:rFonts w:asciiTheme="minorHAnsi" w:eastAsia="Calibri" w:hAnsiTheme="minorHAnsi" w:cs="Calibri"/>
            <w:color w:val="363435"/>
            <w:spacing w:val="-1"/>
            <w:szCs w:val="24"/>
          </w:rPr>
          <w:delText>m</w:delText>
        </w:r>
        <w:r w:rsidR="00304A9E" w:rsidRPr="007C22C7" w:rsidDel="00B53D6B">
          <w:rPr>
            <w:rFonts w:asciiTheme="minorHAnsi" w:eastAsia="Calibri" w:hAnsiTheme="minorHAnsi" w:cs="Calibri"/>
            <w:color w:val="363435"/>
            <w:szCs w:val="24"/>
          </w:rPr>
          <w:delText>munica</w:delText>
        </w:r>
        <w:r w:rsidR="00304A9E" w:rsidRPr="007C22C7" w:rsidDel="00B53D6B">
          <w:rPr>
            <w:rFonts w:asciiTheme="minorHAnsi" w:eastAsia="Calibri" w:hAnsiTheme="minorHAnsi" w:cs="Calibri"/>
            <w:color w:val="363435"/>
            <w:spacing w:val="-2"/>
            <w:szCs w:val="24"/>
          </w:rPr>
          <w:delText>t</w:delText>
        </w:r>
        <w:r w:rsidR="00304A9E" w:rsidRPr="007C22C7" w:rsidDel="00B53D6B">
          <w:rPr>
            <w:rFonts w:asciiTheme="minorHAnsi" w:eastAsia="Calibri" w:hAnsiTheme="minorHAnsi" w:cs="Calibri"/>
            <w:color w:val="363435"/>
            <w:szCs w:val="24"/>
          </w:rPr>
          <w:delText>ion</w:delText>
        </w:r>
        <w:r w:rsidR="00304A9E" w:rsidRPr="007C22C7" w:rsidDel="00B53D6B">
          <w:rPr>
            <w:rFonts w:asciiTheme="minorHAnsi" w:hAnsiTheme="minorHAnsi"/>
            <w:color w:val="363435"/>
            <w:szCs w:val="24"/>
          </w:rPr>
          <w:delText xml:space="preserve"> </w:delText>
        </w:r>
        <w:r w:rsidR="00304A9E" w:rsidRPr="007C22C7" w:rsidDel="00B53D6B">
          <w:rPr>
            <w:rFonts w:asciiTheme="minorHAnsi" w:hAnsiTheme="minorHAnsi"/>
            <w:color w:val="363435"/>
            <w:spacing w:val="33"/>
            <w:szCs w:val="24"/>
          </w:rPr>
          <w:delText xml:space="preserve"> </w:delText>
        </w:r>
        <w:r w:rsidR="00304A9E" w:rsidRPr="007C22C7" w:rsidDel="00B53D6B">
          <w:rPr>
            <w:rFonts w:asciiTheme="minorHAnsi" w:eastAsia="Calibri" w:hAnsiTheme="minorHAnsi" w:cs="Calibri"/>
            <w:color w:val="363435"/>
            <w:szCs w:val="24"/>
          </w:rPr>
          <w:delText>De</w:delText>
        </w:r>
        <w:r w:rsidR="00304A9E" w:rsidRPr="007C22C7" w:rsidDel="00B53D6B">
          <w:rPr>
            <w:rFonts w:asciiTheme="minorHAnsi" w:eastAsia="Calibri" w:hAnsiTheme="minorHAnsi" w:cs="Calibri"/>
            <w:color w:val="363435"/>
            <w:spacing w:val="-1"/>
            <w:szCs w:val="24"/>
          </w:rPr>
          <w:delText>v</w:delText>
        </w:r>
        <w:r w:rsidR="00304A9E" w:rsidRPr="007C22C7" w:rsidDel="00B53D6B">
          <w:rPr>
            <w:rFonts w:asciiTheme="minorHAnsi" w:eastAsia="Calibri" w:hAnsiTheme="minorHAnsi" w:cs="Calibri"/>
            <w:color w:val="363435"/>
            <w:szCs w:val="24"/>
          </w:rPr>
          <w:delText>elopment</w:delText>
        </w:r>
        <w:r w:rsidR="00304A9E" w:rsidRPr="007C22C7" w:rsidDel="00B53D6B">
          <w:rPr>
            <w:rFonts w:asciiTheme="minorHAnsi" w:hAnsiTheme="minorHAnsi"/>
            <w:color w:val="363435"/>
            <w:szCs w:val="24"/>
          </w:rPr>
          <w:delText xml:space="preserve"> </w:delText>
        </w:r>
        <w:r w:rsidR="00304A9E" w:rsidRPr="007C22C7" w:rsidDel="00B53D6B">
          <w:rPr>
            <w:rFonts w:asciiTheme="minorHAnsi" w:hAnsiTheme="minorHAnsi"/>
            <w:color w:val="363435"/>
            <w:spacing w:val="23"/>
            <w:szCs w:val="24"/>
          </w:rPr>
          <w:delText xml:space="preserve"> </w:delText>
        </w:r>
        <w:r w:rsidR="00304A9E" w:rsidRPr="007C22C7" w:rsidDel="00B53D6B">
          <w:rPr>
            <w:rFonts w:asciiTheme="minorHAnsi" w:eastAsia="Calibri" w:hAnsiTheme="minorHAnsi" w:cs="Calibri"/>
            <w:color w:val="363435"/>
            <w:szCs w:val="24"/>
          </w:rPr>
          <w:delText>Bureau</w:delText>
        </w:r>
        <w:r w:rsidR="00304A9E" w:rsidRPr="007C22C7" w:rsidDel="00B53D6B">
          <w:rPr>
            <w:rFonts w:asciiTheme="minorHAnsi" w:hAnsiTheme="minorHAnsi"/>
            <w:color w:val="363435"/>
            <w:szCs w:val="24"/>
          </w:rPr>
          <w:delText xml:space="preserve"> </w:delText>
        </w:r>
        <w:r w:rsidR="00304A9E" w:rsidRPr="007C22C7" w:rsidDel="00B53D6B">
          <w:rPr>
            <w:rFonts w:asciiTheme="minorHAnsi" w:hAnsiTheme="minorHAnsi"/>
            <w:color w:val="363435"/>
            <w:spacing w:val="9"/>
            <w:szCs w:val="24"/>
          </w:rPr>
          <w:delText xml:space="preserve"> </w:delText>
        </w:r>
        <w:r w:rsidR="00304A9E" w:rsidRPr="007C22C7" w:rsidDel="00B53D6B">
          <w:rPr>
            <w:rFonts w:asciiTheme="minorHAnsi" w:eastAsia="Calibri" w:hAnsiTheme="minorHAnsi" w:cs="Calibri"/>
            <w:color w:val="363435"/>
            <w:szCs w:val="24"/>
          </w:rPr>
          <w:delText>(B</w:delText>
        </w:r>
        <w:r w:rsidR="00304A9E" w:rsidRPr="007C22C7" w:rsidDel="00B53D6B">
          <w:rPr>
            <w:rFonts w:asciiTheme="minorHAnsi" w:eastAsia="Calibri" w:hAnsiTheme="minorHAnsi" w:cs="Calibri"/>
            <w:color w:val="363435"/>
            <w:spacing w:val="-1"/>
            <w:szCs w:val="24"/>
          </w:rPr>
          <w:delText>D</w:delText>
        </w:r>
        <w:r w:rsidR="00304A9E" w:rsidRPr="007C22C7" w:rsidDel="00B53D6B">
          <w:rPr>
            <w:rFonts w:asciiTheme="minorHAnsi" w:eastAsia="Calibri" w:hAnsiTheme="minorHAnsi" w:cs="Calibri"/>
            <w:color w:val="363435"/>
            <w:szCs w:val="24"/>
          </w:rPr>
          <w:delText>T)</w:delText>
        </w:r>
      </w:del>
      <w:r w:rsidRPr="00964DDE">
        <w:rPr>
          <w:rFonts w:eastAsia="SimSun"/>
        </w:rPr>
        <w:t>continue to adopt the necessary measures to implement regional projects derived from the non-exclusive integration models which it has acquired, to link all stakeholders, organizations and institutions of the various sectors in an ongoing relationship of cooperation in which information is disseminated over networks, so as to narrow the digital divide in line with the outputs of Phases 1 and 2 of WSIS;</w:t>
      </w:r>
    </w:p>
    <w:p w:rsidR="00CE51D3" w:rsidRPr="00964DDE" w:rsidRDefault="00CE51D3">
      <w:pPr>
        <w:rPr>
          <w:rFonts w:eastAsia="SimSun"/>
        </w:rPr>
      </w:pPr>
      <w:del w:id="115" w:author="Dion, Brigitte" w:date="2017-02-12T14:03:00Z">
        <w:r w:rsidRPr="00964DDE" w:rsidDel="00CE51D3">
          <w:rPr>
            <w:rFonts w:eastAsia="SimSun"/>
          </w:rPr>
          <w:delText>4</w:delText>
        </w:r>
      </w:del>
      <w:ins w:id="116" w:author="Dion, Brigitte" w:date="2017-02-12T14:03:00Z">
        <w:r>
          <w:rPr>
            <w:rFonts w:eastAsia="SimSun"/>
          </w:rPr>
          <w:t>2</w:t>
        </w:r>
      </w:ins>
      <w:r w:rsidRPr="00964DDE">
        <w:rPr>
          <w:rFonts w:eastAsia="SimSun"/>
        </w:rPr>
        <w:tab/>
        <w:t>that BDT collaborate closely, through the ITU regional offices, with ITU Member States in order to implement these regional projects, in addition to maintaining an active communication channel between the strategic stakeholders,</w:t>
      </w:r>
    </w:p>
    <w:p w:rsidR="006C7AEE" w:rsidRDefault="00CE51D3" w:rsidP="00964DDE">
      <w:pPr>
        <w:rPr>
          <w:rFonts w:asciiTheme="minorHAnsi" w:eastAsia="Calibri" w:hAnsiTheme="minorHAnsi" w:cs="Calibri"/>
          <w:color w:val="363435"/>
          <w:szCs w:val="24"/>
        </w:rPr>
      </w:pPr>
      <w:ins w:id="117" w:author="Dion, Brigitte" w:date="2017-02-12T14:03:00Z">
        <w:r>
          <w:rPr>
            <w:rFonts w:asciiTheme="minorHAnsi" w:eastAsia="Calibri" w:hAnsiTheme="minorHAnsi" w:cs="Calibri"/>
            <w:color w:val="363435"/>
            <w:szCs w:val="24"/>
          </w:rPr>
          <w:t>3</w:t>
        </w:r>
        <w:r>
          <w:rPr>
            <w:rFonts w:asciiTheme="minorHAnsi" w:eastAsia="Calibri" w:hAnsiTheme="minorHAnsi" w:cs="Calibri"/>
            <w:color w:val="363435"/>
            <w:szCs w:val="24"/>
          </w:rPr>
          <w:tab/>
        </w:r>
      </w:ins>
      <w:ins w:id="118" w:author="Javier Ramos" w:date="2017-02-08T02:47:00Z">
        <w:r w:rsidR="006C7AEE" w:rsidRPr="00B27C19">
          <w:rPr>
            <w:rFonts w:asciiTheme="minorHAnsi" w:eastAsia="Calibri" w:hAnsiTheme="minorHAnsi" w:cs="Calibri"/>
            <w:color w:val="363435"/>
            <w:szCs w:val="24"/>
          </w:rPr>
          <w:t>to continue to conduct detailed studies on ICT applications, focusing on the eight areas referred to in Action Line C7 of the WSIS Geneva Action Plan, and ICT applications for industry, as well as studies on the requirements for sustainable management and investment in telecommunications that enable access to these applications and services, relying upon the expertise acquired in the implementation of that action line, and taking into consideration the means available for implementation (whether wireline, wireless, terrestrial, satellite, fixed, mobile, narrowband or broadband);</w:t>
        </w:r>
      </w:ins>
    </w:p>
    <w:p w:rsidR="006C7AEE" w:rsidRDefault="00CE51D3" w:rsidP="00964DDE">
      <w:pPr>
        <w:rPr>
          <w:rFonts w:asciiTheme="minorHAnsi" w:eastAsia="Calibri" w:hAnsiTheme="minorHAnsi" w:cs="Calibri"/>
          <w:color w:val="363435"/>
          <w:szCs w:val="24"/>
        </w:rPr>
      </w:pPr>
      <w:ins w:id="119" w:author="Dion, Brigitte" w:date="2017-02-12T14:03:00Z">
        <w:r>
          <w:rPr>
            <w:rFonts w:asciiTheme="minorHAnsi" w:eastAsia="Calibri" w:hAnsiTheme="minorHAnsi" w:cs="Calibri"/>
            <w:color w:val="363435"/>
            <w:szCs w:val="24"/>
          </w:rPr>
          <w:t>4</w:t>
        </w:r>
        <w:r>
          <w:rPr>
            <w:rFonts w:asciiTheme="minorHAnsi" w:eastAsia="Calibri" w:hAnsiTheme="minorHAnsi" w:cs="Calibri"/>
            <w:color w:val="363435"/>
            <w:szCs w:val="24"/>
          </w:rPr>
          <w:tab/>
        </w:r>
      </w:ins>
      <w:ins w:id="120" w:author="Javier Ramos" w:date="2017-02-08T02:47:00Z">
        <w:r w:rsidR="006C7AEE" w:rsidRPr="00B27C19">
          <w:rPr>
            <w:rFonts w:asciiTheme="minorHAnsi" w:eastAsia="Calibri" w:hAnsiTheme="minorHAnsi" w:cs="Calibri"/>
            <w:color w:val="363435"/>
            <w:szCs w:val="24"/>
          </w:rPr>
          <w:t>to facilitate discussion and exchange of best practices regarding the challenges and benefits of implementing projects or activities relating to e-applications referred to in WSIS Action Line C7 through strategic partnerships;</w:t>
        </w:r>
      </w:ins>
    </w:p>
    <w:p w:rsidR="006C7AEE" w:rsidRDefault="00CE51D3" w:rsidP="00964DDE">
      <w:pPr>
        <w:rPr>
          <w:rFonts w:asciiTheme="minorHAnsi" w:eastAsia="Calibri" w:hAnsiTheme="minorHAnsi" w:cs="Calibri"/>
          <w:color w:val="363435"/>
          <w:szCs w:val="24"/>
        </w:rPr>
      </w:pPr>
      <w:ins w:id="121" w:author="Dion, Brigitte" w:date="2017-02-12T14:03:00Z">
        <w:r>
          <w:rPr>
            <w:rFonts w:asciiTheme="minorHAnsi" w:eastAsia="Calibri" w:hAnsiTheme="minorHAnsi" w:cs="Calibri"/>
            <w:color w:val="363435"/>
            <w:szCs w:val="24"/>
          </w:rPr>
          <w:t>5</w:t>
        </w:r>
        <w:r>
          <w:rPr>
            <w:rFonts w:asciiTheme="minorHAnsi" w:eastAsia="Calibri" w:hAnsiTheme="minorHAnsi" w:cs="Calibri"/>
            <w:color w:val="363435"/>
            <w:szCs w:val="24"/>
          </w:rPr>
          <w:tab/>
        </w:r>
      </w:ins>
      <w:ins w:id="122" w:author="Javier Ramos" w:date="2017-02-08T02:47:00Z">
        <w:r w:rsidR="006C7AEE" w:rsidRPr="00B27C19">
          <w:rPr>
            <w:rFonts w:asciiTheme="minorHAnsi" w:eastAsia="Calibri" w:hAnsiTheme="minorHAnsi" w:cs="Calibri"/>
            <w:color w:val="363435"/>
            <w:szCs w:val="24"/>
          </w:rPr>
          <w:t>to take into consideration the importance of the security</w:t>
        </w:r>
      </w:ins>
      <w:ins w:id="123" w:author="Javier Ramos" w:date="2017-02-08T02:50:00Z">
        <w:r w:rsidR="006C7AEE" w:rsidRPr="00B27C19">
          <w:rPr>
            <w:rFonts w:asciiTheme="minorHAnsi" w:eastAsia="Calibri" w:hAnsiTheme="minorHAnsi" w:cs="Calibri"/>
            <w:color w:val="363435"/>
            <w:szCs w:val="24"/>
          </w:rPr>
          <w:t>, accessibility for people with disabilities (including disability due to age and people with special needs)</w:t>
        </w:r>
      </w:ins>
      <w:ins w:id="124" w:author="Javier Ramos" w:date="2017-02-08T02:47:00Z">
        <w:r w:rsidR="006C7AEE" w:rsidRPr="00B27C19">
          <w:rPr>
            <w:rFonts w:asciiTheme="minorHAnsi" w:eastAsia="Calibri" w:hAnsiTheme="minorHAnsi" w:cs="Calibri"/>
            <w:color w:val="363435"/>
            <w:szCs w:val="24"/>
          </w:rPr>
          <w:t xml:space="preserve"> and confidentiality of the ICT applications highlighted in WSIS Action Line C7 and of protection of privacy, in order to facilitate discussions regarding guidelines, tools, strategies and mechanisms; improve collaboration between government authorities; implement user-friendly government services, potentially including integration and personalization of services; improve the quality of e-government services; and increase awareness of such services;</w:t>
        </w:r>
      </w:ins>
    </w:p>
    <w:p w:rsidR="006C7AEE" w:rsidRDefault="00CE51D3" w:rsidP="00964DDE">
      <w:pPr>
        <w:rPr>
          <w:rFonts w:asciiTheme="minorHAnsi" w:eastAsia="Calibri" w:hAnsiTheme="minorHAnsi" w:cs="Calibri"/>
          <w:color w:val="363435"/>
          <w:szCs w:val="24"/>
        </w:rPr>
      </w:pPr>
      <w:ins w:id="125" w:author="Dion, Brigitte" w:date="2017-02-12T14:03:00Z">
        <w:r>
          <w:rPr>
            <w:rFonts w:asciiTheme="minorHAnsi" w:eastAsia="Calibri" w:hAnsiTheme="minorHAnsi" w:cs="Calibri"/>
            <w:color w:val="363435"/>
            <w:szCs w:val="24"/>
          </w:rPr>
          <w:t>6</w:t>
        </w:r>
        <w:r>
          <w:rPr>
            <w:rFonts w:asciiTheme="minorHAnsi" w:eastAsia="Calibri" w:hAnsiTheme="minorHAnsi" w:cs="Calibri"/>
            <w:color w:val="363435"/>
            <w:szCs w:val="24"/>
          </w:rPr>
          <w:tab/>
        </w:r>
      </w:ins>
      <w:ins w:id="126" w:author="Javier Ramos" w:date="2017-02-08T02:47:00Z">
        <w:r w:rsidR="006C7AEE" w:rsidRPr="00B27C19">
          <w:rPr>
            <w:rFonts w:asciiTheme="minorHAnsi" w:eastAsia="Calibri" w:hAnsiTheme="minorHAnsi" w:cs="Calibri"/>
            <w:color w:val="363435"/>
            <w:szCs w:val="24"/>
          </w:rPr>
          <w:t>to promote the sharing of Member States' strategies, best practices and technological platforms, increased technical support and training for these various WSIS Action Line C7 applications</w:t>
        </w:r>
      </w:ins>
      <w:ins w:id="127" w:author="Javier Ramos" w:date="2017-02-08T02:53:00Z">
        <w:r w:rsidR="006C7AEE" w:rsidRPr="00B27C19">
          <w:rPr>
            <w:rFonts w:asciiTheme="minorHAnsi" w:eastAsia="Calibri" w:hAnsiTheme="minorHAnsi" w:cs="Calibri"/>
            <w:color w:val="363435"/>
            <w:szCs w:val="24"/>
          </w:rPr>
          <w:t xml:space="preserve"> considering people with some type of disability</w:t>
        </w:r>
      </w:ins>
      <w:ins w:id="128" w:author="Javier Ramos" w:date="2017-02-08T02:47:00Z">
        <w:r w:rsidR="006C7AEE" w:rsidRPr="00B27C19">
          <w:rPr>
            <w:rFonts w:asciiTheme="minorHAnsi" w:eastAsia="Calibri" w:hAnsiTheme="minorHAnsi" w:cs="Calibri"/>
            <w:color w:val="363435"/>
            <w:szCs w:val="24"/>
          </w:rPr>
          <w:t xml:space="preserve">, and the sharing of guidelines and best practices for these applications with the developing countries, inter alia through a regional and/or global </w:t>
        </w:r>
        <w:r w:rsidR="006C7AEE" w:rsidRPr="00B27C19">
          <w:rPr>
            <w:rFonts w:asciiTheme="minorHAnsi" w:eastAsia="Calibri" w:hAnsiTheme="minorHAnsi" w:cs="Calibri"/>
            <w:color w:val="363435"/>
            <w:szCs w:val="24"/>
          </w:rPr>
          <w:lastRenderedPageBreak/>
          <w:t>collaborative network based on the creation and/or strengthening of ICT applications referred to in WSIS Action Line C7;</w:t>
        </w:r>
      </w:ins>
    </w:p>
    <w:p w:rsidR="006C7AEE" w:rsidRDefault="00CE51D3" w:rsidP="00964DDE">
      <w:pPr>
        <w:rPr>
          <w:rFonts w:asciiTheme="minorHAnsi" w:eastAsia="Calibri" w:hAnsiTheme="minorHAnsi" w:cs="Calibri"/>
          <w:color w:val="363435"/>
          <w:szCs w:val="24"/>
        </w:rPr>
      </w:pPr>
      <w:ins w:id="129" w:author="Dion, Brigitte" w:date="2017-02-12T14:03:00Z">
        <w:r>
          <w:rPr>
            <w:rFonts w:asciiTheme="minorHAnsi" w:eastAsia="Calibri" w:hAnsiTheme="minorHAnsi" w:cs="Calibri"/>
            <w:color w:val="363435"/>
            <w:szCs w:val="24"/>
          </w:rPr>
          <w:t>7</w:t>
        </w:r>
        <w:r>
          <w:rPr>
            <w:rFonts w:asciiTheme="minorHAnsi" w:eastAsia="Calibri" w:hAnsiTheme="minorHAnsi" w:cs="Calibri"/>
            <w:color w:val="363435"/>
            <w:szCs w:val="24"/>
          </w:rPr>
          <w:tab/>
        </w:r>
      </w:ins>
      <w:ins w:id="130" w:author="Javier Ramos" w:date="2017-02-08T02:47:00Z">
        <w:r w:rsidR="006C7AEE" w:rsidRPr="00B27C19">
          <w:rPr>
            <w:rFonts w:asciiTheme="minorHAnsi" w:eastAsia="Calibri" w:hAnsiTheme="minorHAnsi" w:cs="Calibri"/>
            <w:color w:val="363435"/>
            <w:szCs w:val="24"/>
          </w:rPr>
          <w:t>to work with respective sectors and other partners related to their ICT applications referred to in WSIS Action Line C7, with emphasis on services for remote and rural areas of developing countries, using all available means as indicated in resolves;</w:t>
        </w:r>
      </w:ins>
    </w:p>
    <w:p w:rsidR="006C7AEE" w:rsidRDefault="00CE51D3" w:rsidP="00964DDE">
      <w:pPr>
        <w:rPr>
          <w:rFonts w:asciiTheme="minorHAnsi" w:eastAsia="Calibri" w:hAnsiTheme="minorHAnsi" w:cs="Calibri"/>
          <w:color w:val="363435"/>
          <w:szCs w:val="24"/>
        </w:rPr>
      </w:pPr>
      <w:ins w:id="131" w:author="Dion, Brigitte" w:date="2017-02-12T14:03:00Z">
        <w:r>
          <w:rPr>
            <w:rFonts w:asciiTheme="minorHAnsi" w:eastAsia="Calibri" w:hAnsiTheme="minorHAnsi" w:cs="Calibri"/>
            <w:color w:val="363435"/>
            <w:szCs w:val="24"/>
          </w:rPr>
          <w:t>8</w:t>
        </w:r>
        <w:r>
          <w:rPr>
            <w:rFonts w:asciiTheme="minorHAnsi" w:eastAsia="Calibri" w:hAnsiTheme="minorHAnsi" w:cs="Calibri"/>
            <w:color w:val="363435"/>
            <w:szCs w:val="24"/>
          </w:rPr>
          <w:tab/>
        </w:r>
      </w:ins>
      <w:ins w:id="132" w:author="Javier Ramos" w:date="2017-02-08T02:47:00Z">
        <w:r w:rsidR="006C7AEE" w:rsidRPr="00B27C19">
          <w:rPr>
            <w:rFonts w:asciiTheme="minorHAnsi" w:eastAsia="Calibri" w:hAnsiTheme="minorHAnsi" w:cs="Calibri"/>
            <w:color w:val="363435"/>
            <w:szCs w:val="24"/>
          </w:rPr>
          <w:t xml:space="preserve">to continue to promote the development of telecommunication standards for e-health network solutions and interconnection with medical devices in the developing-country environment of, in conjunction with the ITU </w:t>
        </w:r>
        <w:proofErr w:type="spellStart"/>
        <w:r w:rsidR="006C7AEE" w:rsidRPr="00B27C19">
          <w:rPr>
            <w:rFonts w:asciiTheme="minorHAnsi" w:eastAsia="Calibri" w:hAnsiTheme="minorHAnsi" w:cs="Calibri"/>
            <w:color w:val="363435"/>
            <w:szCs w:val="24"/>
          </w:rPr>
          <w:t>Radiocommunication</w:t>
        </w:r>
        <w:proofErr w:type="spellEnd"/>
        <w:r w:rsidR="006C7AEE" w:rsidRPr="00B27C19">
          <w:rPr>
            <w:rFonts w:asciiTheme="minorHAnsi" w:eastAsia="Calibri" w:hAnsiTheme="minorHAnsi" w:cs="Calibri"/>
            <w:color w:val="363435"/>
            <w:szCs w:val="24"/>
          </w:rPr>
          <w:t xml:space="preserve"> Sector and the ITU Telecommunication Standardization Sector in particular;</w:t>
        </w:r>
      </w:ins>
    </w:p>
    <w:p w:rsidR="006C7AEE" w:rsidRDefault="00CE51D3" w:rsidP="00964DDE">
      <w:pPr>
        <w:rPr>
          <w:rFonts w:asciiTheme="minorHAnsi" w:eastAsia="Calibri" w:hAnsiTheme="minorHAnsi" w:cs="Calibri"/>
          <w:color w:val="363435"/>
          <w:szCs w:val="24"/>
        </w:rPr>
      </w:pPr>
      <w:ins w:id="133" w:author="Dion, Brigitte" w:date="2017-02-12T14:03:00Z">
        <w:r>
          <w:rPr>
            <w:rFonts w:asciiTheme="minorHAnsi" w:eastAsia="Calibri" w:hAnsiTheme="minorHAnsi" w:cs="Calibri"/>
            <w:color w:val="363435"/>
            <w:szCs w:val="24"/>
          </w:rPr>
          <w:t>9</w:t>
        </w:r>
        <w:r>
          <w:rPr>
            <w:rFonts w:asciiTheme="minorHAnsi" w:eastAsia="Calibri" w:hAnsiTheme="minorHAnsi" w:cs="Calibri"/>
            <w:color w:val="363435"/>
            <w:szCs w:val="24"/>
          </w:rPr>
          <w:tab/>
        </w:r>
      </w:ins>
      <w:ins w:id="134" w:author="Javier Ramos" w:date="2017-02-08T02:47:00Z">
        <w:r w:rsidR="006C7AEE" w:rsidRPr="00B27C19">
          <w:rPr>
            <w:rFonts w:asciiTheme="minorHAnsi" w:eastAsia="Calibri" w:hAnsiTheme="minorHAnsi" w:cs="Calibri"/>
            <w:color w:val="363435"/>
            <w:szCs w:val="24"/>
          </w:rPr>
          <w:t>to continue to make these applications a major strand for the activities of the relevant BDT programme, focusing on its key role for the implementation of study Questions related to ICT applications for the previous and forthcoming study periods;</w:t>
        </w:r>
      </w:ins>
    </w:p>
    <w:p w:rsidR="006C7AEE" w:rsidRDefault="00CE51D3" w:rsidP="00964DDE">
      <w:pPr>
        <w:rPr>
          <w:rFonts w:asciiTheme="minorHAnsi" w:eastAsia="Calibri" w:hAnsiTheme="minorHAnsi" w:cs="Calibri"/>
          <w:color w:val="363435"/>
          <w:szCs w:val="24"/>
        </w:rPr>
      </w:pPr>
      <w:ins w:id="135" w:author="Dion, Brigitte" w:date="2017-02-12T14:04:00Z">
        <w:r>
          <w:rPr>
            <w:rFonts w:asciiTheme="minorHAnsi" w:eastAsia="Calibri" w:hAnsiTheme="minorHAnsi" w:cs="Calibri"/>
            <w:color w:val="363435"/>
            <w:szCs w:val="24"/>
          </w:rPr>
          <w:t>10</w:t>
        </w:r>
        <w:r>
          <w:rPr>
            <w:rFonts w:asciiTheme="minorHAnsi" w:eastAsia="Calibri" w:hAnsiTheme="minorHAnsi" w:cs="Calibri"/>
            <w:color w:val="363435"/>
            <w:szCs w:val="24"/>
          </w:rPr>
          <w:tab/>
        </w:r>
      </w:ins>
      <w:ins w:id="136" w:author="Javier Ramos" w:date="2017-02-08T02:47:00Z">
        <w:r w:rsidR="006C7AEE" w:rsidRPr="00B11BF7">
          <w:rPr>
            <w:rFonts w:asciiTheme="minorHAnsi" w:eastAsia="Calibri" w:hAnsiTheme="minorHAnsi" w:cs="Calibri"/>
            <w:color w:val="363435"/>
            <w:szCs w:val="24"/>
          </w:rPr>
          <w:t>to circulate the outputs of these activities on applications to all Member States on a regular basis;</w:t>
        </w:r>
      </w:ins>
    </w:p>
    <w:p w:rsidR="006C7AEE" w:rsidRDefault="00CE51D3" w:rsidP="00964DDE">
      <w:pPr>
        <w:rPr>
          <w:rFonts w:asciiTheme="minorHAnsi" w:eastAsia="Calibri" w:hAnsiTheme="minorHAnsi" w:cs="Calibri"/>
          <w:color w:val="363435"/>
          <w:szCs w:val="24"/>
        </w:rPr>
      </w:pPr>
      <w:ins w:id="137" w:author="Dion, Brigitte" w:date="2017-02-12T14:04:00Z">
        <w:r>
          <w:rPr>
            <w:rFonts w:asciiTheme="minorHAnsi" w:eastAsia="Calibri" w:hAnsiTheme="minorHAnsi" w:cs="Calibri"/>
            <w:color w:val="363435"/>
            <w:szCs w:val="24"/>
          </w:rPr>
          <w:t>11</w:t>
        </w:r>
        <w:r>
          <w:rPr>
            <w:rFonts w:asciiTheme="minorHAnsi" w:eastAsia="Calibri" w:hAnsiTheme="minorHAnsi" w:cs="Calibri"/>
            <w:color w:val="363435"/>
            <w:szCs w:val="24"/>
          </w:rPr>
          <w:tab/>
        </w:r>
      </w:ins>
      <w:ins w:id="138" w:author="Javier Ramos" w:date="2017-02-08T02:47:00Z">
        <w:r w:rsidR="006C7AEE" w:rsidRPr="00B11BF7">
          <w:rPr>
            <w:rFonts w:asciiTheme="minorHAnsi" w:eastAsia="Calibri" w:hAnsiTheme="minorHAnsi" w:cs="Calibri"/>
            <w:color w:val="363435"/>
            <w:szCs w:val="24"/>
          </w:rPr>
          <w:t>to continue to inform forthcoming WTDCs of the lessons learned and of any amendments the Director may propose with a view to updating this resolution;</w:t>
        </w:r>
      </w:ins>
    </w:p>
    <w:p w:rsidR="006C7AEE" w:rsidRDefault="00CE51D3" w:rsidP="00964DDE">
      <w:pPr>
        <w:rPr>
          <w:rFonts w:asciiTheme="minorHAnsi" w:eastAsia="Calibri" w:hAnsiTheme="minorHAnsi" w:cs="Calibri"/>
          <w:color w:val="363435"/>
          <w:szCs w:val="24"/>
        </w:rPr>
      </w:pPr>
      <w:ins w:id="139" w:author="Dion, Brigitte" w:date="2017-02-12T14:04:00Z">
        <w:r>
          <w:rPr>
            <w:rFonts w:asciiTheme="minorHAnsi" w:eastAsia="Calibri" w:hAnsiTheme="minorHAnsi" w:cs="Calibri"/>
            <w:color w:val="363435"/>
            <w:szCs w:val="24"/>
          </w:rPr>
          <w:t>12</w:t>
        </w:r>
        <w:r>
          <w:rPr>
            <w:rFonts w:asciiTheme="minorHAnsi" w:eastAsia="Calibri" w:hAnsiTheme="minorHAnsi" w:cs="Calibri"/>
            <w:color w:val="363435"/>
            <w:szCs w:val="24"/>
          </w:rPr>
          <w:tab/>
        </w:r>
      </w:ins>
      <w:ins w:id="140" w:author="Javier Ramos" w:date="2017-02-08T02:47:00Z">
        <w:r w:rsidR="006C7AEE" w:rsidRPr="00B53D6B">
          <w:rPr>
            <w:rFonts w:asciiTheme="minorHAnsi" w:eastAsia="Calibri" w:hAnsiTheme="minorHAnsi" w:cs="Calibri"/>
            <w:color w:val="363435"/>
            <w:szCs w:val="24"/>
          </w:rPr>
          <w:t>to ensure that the necessary resources within the budgetary limits are allocated to the above actions,</w:t>
        </w:r>
      </w:ins>
    </w:p>
    <w:p w:rsidR="00CE51D3" w:rsidRDefault="00CE51D3" w:rsidP="00CE51D3">
      <w:pPr>
        <w:rPr>
          <w:rFonts w:eastAsia="SimSun"/>
        </w:rPr>
      </w:pPr>
      <w:del w:id="141" w:author="Dion, Brigitte" w:date="2017-02-12T14:05:00Z">
        <w:r w:rsidRPr="00964DDE" w:rsidDel="00CE51D3">
          <w:rPr>
            <w:rFonts w:eastAsia="SimSun"/>
          </w:rPr>
          <w:delText>2</w:delText>
        </w:r>
      </w:del>
      <w:ins w:id="142" w:author="Dion, Brigitte" w:date="2017-02-12T14:05:00Z">
        <w:r>
          <w:rPr>
            <w:rFonts w:eastAsia="SimSun"/>
          </w:rPr>
          <w:t>13</w:t>
        </w:r>
      </w:ins>
      <w:r w:rsidRPr="00964DDE">
        <w:rPr>
          <w:rFonts w:eastAsia="SimSun"/>
        </w:rPr>
        <w:tab/>
        <w:t>that BDT use the funds at its disposal to attain that objective;</w:t>
      </w:r>
    </w:p>
    <w:p w:rsidR="00964DDE" w:rsidRPr="00964DDE" w:rsidRDefault="00964DDE" w:rsidP="00964DDE">
      <w:pPr>
        <w:rPr>
          <w:rFonts w:eastAsia="SimSun"/>
        </w:rPr>
      </w:pPr>
      <w:del w:id="143" w:author="Dion, Brigitte" w:date="2017-02-12T14:05:00Z">
        <w:r w:rsidRPr="00964DDE" w:rsidDel="00CE51D3">
          <w:rPr>
            <w:rFonts w:eastAsia="SimSun"/>
          </w:rPr>
          <w:delText>3</w:delText>
        </w:r>
      </w:del>
      <w:ins w:id="144" w:author="Dion, Brigitte" w:date="2017-02-12T14:05:00Z">
        <w:r w:rsidR="00CE51D3">
          <w:rPr>
            <w:rFonts w:eastAsia="SimSun"/>
          </w:rPr>
          <w:t>14</w:t>
        </w:r>
      </w:ins>
      <w:r w:rsidRPr="00964DDE">
        <w:rPr>
          <w:rFonts w:eastAsia="SimSun"/>
        </w:rPr>
        <w:tab/>
        <w:t xml:space="preserve">that BDT continue to play a central role in this initiative; </w:t>
      </w:r>
    </w:p>
    <w:p w:rsidR="00CE51D3" w:rsidRPr="007C22C7" w:rsidDel="008B2C8D" w:rsidRDefault="00CE51D3" w:rsidP="00CE51D3">
      <w:pPr>
        <w:ind w:firstLine="708"/>
        <w:jc w:val="both"/>
        <w:rPr>
          <w:del w:id="145" w:author="Javier Ramos" w:date="2017-02-08T02:55:00Z"/>
          <w:rFonts w:asciiTheme="minorHAnsi" w:eastAsia="Calibri" w:hAnsiTheme="minorHAnsi" w:cs="Calibri"/>
          <w:szCs w:val="24"/>
        </w:rPr>
      </w:pPr>
      <w:ins w:id="146" w:author="Javier Ramos" w:date="2017-02-08T02:55:00Z">
        <w:r w:rsidRPr="008B2C8D">
          <w:rPr>
            <w:rFonts w:asciiTheme="minorHAnsi" w:eastAsia="Calibri" w:hAnsiTheme="minorHAnsi" w:cs="Calibri"/>
            <w:i/>
            <w:color w:val="363435"/>
            <w:szCs w:val="24"/>
          </w:rPr>
          <w:t>Invites Member States and Sector Members</w:t>
        </w:r>
      </w:ins>
      <w:del w:id="147" w:author="Javier Ramos" w:date="2017-02-08T02:55:00Z">
        <w:r w:rsidRPr="007C22C7" w:rsidDel="008B2C8D">
          <w:rPr>
            <w:rFonts w:asciiTheme="minorHAnsi" w:eastAsia="Calibri" w:hAnsiTheme="minorHAnsi" w:cs="Calibri"/>
            <w:i/>
            <w:color w:val="363435"/>
            <w:szCs w:val="24"/>
          </w:rPr>
          <w:delText>invites</w:delText>
        </w:r>
        <w:r w:rsidRPr="007C22C7" w:rsidDel="008B2C8D">
          <w:rPr>
            <w:rFonts w:asciiTheme="minorHAnsi" w:hAnsiTheme="minorHAnsi"/>
            <w:i/>
            <w:color w:val="363435"/>
            <w:spacing w:val="10"/>
            <w:szCs w:val="24"/>
          </w:rPr>
          <w:delText xml:space="preserve"> </w:delText>
        </w:r>
        <w:r w:rsidRPr="007C22C7" w:rsidDel="008B2C8D">
          <w:rPr>
            <w:rFonts w:asciiTheme="minorHAnsi" w:eastAsia="Calibri" w:hAnsiTheme="minorHAnsi" w:cs="Calibri"/>
            <w:i/>
            <w:color w:val="363435"/>
            <w:spacing w:val="-1"/>
            <w:szCs w:val="24"/>
          </w:rPr>
          <w:delText>M</w:delText>
        </w:r>
        <w:r w:rsidRPr="007C22C7" w:rsidDel="008B2C8D">
          <w:rPr>
            <w:rFonts w:asciiTheme="minorHAnsi" w:eastAsia="Calibri" w:hAnsiTheme="minorHAnsi" w:cs="Calibri"/>
            <w:i/>
            <w:color w:val="363435"/>
            <w:szCs w:val="24"/>
          </w:rPr>
          <w:delText>ember</w:delText>
        </w:r>
        <w:r w:rsidRPr="007C22C7" w:rsidDel="008B2C8D">
          <w:rPr>
            <w:rFonts w:asciiTheme="minorHAnsi" w:hAnsiTheme="minorHAnsi"/>
            <w:i/>
            <w:color w:val="363435"/>
            <w:spacing w:val="11"/>
            <w:szCs w:val="24"/>
          </w:rPr>
          <w:delText xml:space="preserve"> </w:delText>
        </w:r>
        <w:r w:rsidRPr="007C22C7" w:rsidDel="008B2C8D">
          <w:rPr>
            <w:rFonts w:asciiTheme="minorHAnsi" w:eastAsia="Calibri" w:hAnsiTheme="minorHAnsi" w:cs="Calibri"/>
            <w:i/>
            <w:color w:val="363435"/>
            <w:w w:val="102"/>
            <w:szCs w:val="24"/>
          </w:rPr>
          <w:delText>S</w:delText>
        </w:r>
        <w:r w:rsidRPr="007C22C7" w:rsidDel="008B2C8D">
          <w:rPr>
            <w:rFonts w:asciiTheme="minorHAnsi" w:eastAsia="Calibri" w:hAnsiTheme="minorHAnsi" w:cs="Calibri"/>
            <w:i/>
            <w:color w:val="363435"/>
            <w:w w:val="103"/>
            <w:szCs w:val="24"/>
          </w:rPr>
          <w:delText>t</w:delText>
        </w:r>
        <w:r w:rsidRPr="007C22C7" w:rsidDel="008B2C8D">
          <w:rPr>
            <w:rFonts w:asciiTheme="minorHAnsi" w:eastAsia="Calibri" w:hAnsiTheme="minorHAnsi" w:cs="Calibri"/>
            <w:i/>
            <w:color w:val="363435"/>
            <w:w w:val="102"/>
            <w:szCs w:val="24"/>
          </w:rPr>
          <w:delText>a</w:delText>
        </w:r>
        <w:r w:rsidRPr="007C22C7" w:rsidDel="008B2C8D">
          <w:rPr>
            <w:rFonts w:asciiTheme="minorHAnsi" w:eastAsia="Calibri" w:hAnsiTheme="minorHAnsi" w:cs="Calibri"/>
            <w:i/>
            <w:color w:val="363435"/>
            <w:spacing w:val="-2"/>
            <w:w w:val="103"/>
            <w:szCs w:val="24"/>
          </w:rPr>
          <w:delText>t</w:delText>
        </w:r>
        <w:r w:rsidRPr="007C22C7" w:rsidDel="008B2C8D">
          <w:rPr>
            <w:rFonts w:asciiTheme="minorHAnsi" w:eastAsia="Calibri" w:hAnsiTheme="minorHAnsi" w:cs="Calibri"/>
            <w:i/>
            <w:color w:val="363435"/>
            <w:w w:val="102"/>
            <w:szCs w:val="24"/>
          </w:rPr>
          <w:delText>es</w:delText>
        </w:r>
      </w:del>
    </w:p>
    <w:p w:rsidR="00964DDE" w:rsidRDefault="00CE51D3">
      <w:pPr>
        <w:rPr>
          <w:rFonts w:eastAsia="SimSun"/>
        </w:rPr>
      </w:pPr>
      <w:ins w:id="148" w:author="Dion, Brigitte" w:date="2017-02-12T14:09:00Z">
        <w:r>
          <w:rPr>
            <w:rFonts w:eastAsia="SimSun"/>
          </w:rPr>
          <w:t>1</w:t>
        </w:r>
        <w:r>
          <w:rPr>
            <w:rFonts w:eastAsia="SimSun"/>
          </w:rPr>
          <w:tab/>
        </w:r>
      </w:ins>
      <w:r w:rsidR="00964DDE" w:rsidRPr="00964DDE">
        <w:rPr>
          <w:rFonts w:eastAsia="SimSun"/>
        </w:rPr>
        <w:t xml:space="preserve">when implementing Resolution 17 (Rev. Dubai, 2014) of this conference, on implementation of regionally approved initiatives at the national, regional, interregional and global levels, to select a project among those proposed for the regions that reflects optimal integration of ICTs </w:t>
      </w:r>
      <w:ins w:id="149" w:author="Javier Ramos" w:date="2017-02-08T02:58:00Z">
        <w:r w:rsidRPr="008B2C8D">
          <w:rPr>
            <w:rFonts w:asciiTheme="minorHAnsi" w:eastAsia="Calibri" w:hAnsiTheme="minorHAnsi" w:cs="Calibri"/>
            <w:color w:val="363435"/>
            <w:szCs w:val="24"/>
          </w:rPr>
          <w:t xml:space="preserve">and to the implementation </w:t>
        </w:r>
        <w:r w:rsidRPr="008B2C8D">
          <w:rPr>
            <w:rFonts w:asciiTheme="minorHAnsi" w:eastAsia="Calibri" w:hAnsiTheme="minorHAnsi" w:cs="Calibri"/>
            <w:color w:val="363435"/>
            <w:spacing w:val="-1"/>
            <w:szCs w:val="24"/>
          </w:rPr>
          <w:t xml:space="preserve">of applications </w:t>
        </w:r>
      </w:ins>
      <w:r w:rsidR="00964DDE" w:rsidRPr="00964DDE">
        <w:rPr>
          <w:rFonts w:eastAsia="SimSun"/>
        </w:rPr>
        <w:t>with the aim of bridging the digital divide</w:t>
      </w:r>
      <w:del w:id="150" w:author="Dion, Brigitte" w:date="2017-02-12T14:07:00Z">
        <w:r w:rsidR="00964DDE" w:rsidRPr="00964DDE" w:rsidDel="00CE51D3">
          <w:rPr>
            <w:rFonts w:eastAsia="SimSun"/>
          </w:rPr>
          <w:delText>.</w:delText>
        </w:r>
      </w:del>
      <w:r w:rsidRPr="00CE51D3">
        <w:rPr>
          <w:rFonts w:asciiTheme="minorHAnsi" w:eastAsia="Calibri" w:hAnsiTheme="minorHAnsi" w:cs="Calibri"/>
          <w:color w:val="363435"/>
          <w:spacing w:val="-1"/>
          <w:szCs w:val="24"/>
        </w:rPr>
        <w:t xml:space="preserve"> </w:t>
      </w:r>
      <w:ins w:id="151" w:author="Javier Ramos" w:date="2017-02-08T03:04:00Z">
        <w:r w:rsidRPr="00DD4D70">
          <w:rPr>
            <w:rFonts w:asciiTheme="minorHAnsi" w:eastAsia="Calibri" w:hAnsiTheme="minorHAnsi" w:cs="Calibri"/>
            <w:color w:val="363435"/>
            <w:spacing w:val="-1"/>
            <w:szCs w:val="24"/>
          </w:rPr>
          <w:t>;</w:t>
        </w:r>
      </w:ins>
    </w:p>
    <w:p w:rsidR="00CE51D3" w:rsidRDefault="00CE51D3" w:rsidP="00CE51D3">
      <w:pPr>
        <w:rPr>
          <w:rFonts w:asciiTheme="minorHAnsi" w:eastAsia="Calibri" w:hAnsiTheme="minorHAnsi" w:cs="Calibri"/>
          <w:color w:val="363435"/>
          <w:spacing w:val="-1"/>
          <w:szCs w:val="24"/>
        </w:rPr>
      </w:pPr>
      <w:ins w:id="152" w:author="Dion, Brigitte" w:date="2017-02-12T14:09:00Z">
        <w:r>
          <w:rPr>
            <w:rFonts w:asciiTheme="minorHAnsi" w:eastAsia="Calibri" w:hAnsiTheme="minorHAnsi" w:cs="Calibri"/>
            <w:color w:val="363435"/>
            <w:spacing w:val="-1"/>
            <w:szCs w:val="24"/>
          </w:rPr>
          <w:t>2</w:t>
        </w:r>
        <w:r>
          <w:rPr>
            <w:rFonts w:asciiTheme="minorHAnsi" w:eastAsia="Calibri" w:hAnsiTheme="minorHAnsi" w:cs="Calibri"/>
            <w:color w:val="363435"/>
            <w:spacing w:val="-1"/>
            <w:szCs w:val="24"/>
          </w:rPr>
          <w:tab/>
        </w:r>
      </w:ins>
      <w:ins w:id="153" w:author="Javier Ramos" w:date="2017-02-08T03:04:00Z">
        <w:r w:rsidRPr="00DD4D70">
          <w:rPr>
            <w:rFonts w:asciiTheme="minorHAnsi" w:eastAsia="Calibri" w:hAnsiTheme="minorHAnsi" w:cs="Calibri"/>
            <w:color w:val="363435"/>
            <w:spacing w:val="-1"/>
            <w:szCs w:val="24"/>
          </w:rPr>
          <w:t xml:space="preserve">to incorporate, in their e-government strategies and programmes, actions to encourage the use of ICTs to improve collaboration between government authorities, actions to encourage the implementation of </w:t>
        </w:r>
        <w:proofErr w:type="spellStart"/>
        <w:r w:rsidRPr="00DD4D70">
          <w:rPr>
            <w:rFonts w:asciiTheme="minorHAnsi" w:eastAsia="Calibri" w:hAnsiTheme="minorHAnsi" w:cs="Calibri"/>
            <w:color w:val="363435"/>
            <w:spacing w:val="-1"/>
            <w:szCs w:val="24"/>
          </w:rPr>
          <w:t>userfriendly</w:t>
        </w:r>
        <w:proofErr w:type="spellEnd"/>
        <w:r w:rsidRPr="00DD4D70">
          <w:rPr>
            <w:rFonts w:asciiTheme="minorHAnsi" w:eastAsia="Calibri" w:hAnsiTheme="minorHAnsi" w:cs="Calibri"/>
            <w:color w:val="363435"/>
            <w:spacing w:val="-1"/>
            <w:szCs w:val="24"/>
          </w:rPr>
          <w:t xml:space="preserve"> services, potentially including integration and personalization of services to improve the quality of e-government services, and actions </w:t>
        </w:r>
        <w:proofErr w:type="spellStart"/>
        <w:r w:rsidRPr="00DD4D70">
          <w:rPr>
            <w:rFonts w:asciiTheme="minorHAnsi" w:eastAsia="Calibri" w:hAnsiTheme="minorHAnsi" w:cs="Calibri"/>
            <w:color w:val="363435"/>
            <w:spacing w:val="-1"/>
            <w:szCs w:val="24"/>
          </w:rPr>
          <w:t>toincrease</w:t>
        </w:r>
        <w:proofErr w:type="spellEnd"/>
        <w:r w:rsidRPr="00DD4D70">
          <w:rPr>
            <w:rFonts w:asciiTheme="minorHAnsi" w:eastAsia="Calibri" w:hAnsiTheme="minorHAnsi" w:cs="Calibri"/>
            <w:color w:val="363435"/>
            <w:spacing w:val="-1"/>
            <w:szCs w:val="24"/>
          </w:rPr>
          <w:t xml:space="preserve"> awareness of such services;</w:t>
        </w:r>
      </w:ins>
    </w:p>
    <w:p w:rsidR="00CE51D3" w:rsidRDefault="00CE51D3" w:rsidP="00CE51D3">
      <w:pPr>
        <w:rPr>
          <w:rFonts w:asciiTheme="minorHAnsi" w:eastAsia="Calibri" w:hAnsiTheme="minorHAnsi" w:cs="Calibri"/>
          <w:color w:val="363435"/>
          <w:spacing w:val="-1"/>
          <w:szCs w:val="24"/>
        </w:rPr>
      </w:pPr>
      <w:ins w:id="154" w:author="Dion, Brigitte" w:date="2017-02-12T14:09:00Z">
        <w:r>
          <w:rPr>
            <w:rFonts w:asciiTheme="minorHAnsi" w:eastAsia="Calibri" w:hAnsiTheme="minorHAnsi" w:cs="Calibri"/>
            <w:color w:val="363435"/>
            <w:spacing w:val="-1"/>
            <w:szCs w:val="24"/>
          </w:rPr>
          <w:t>3</w:t>
        </w:r>
        <w:r>
          <w:rPr>
            <w:rFonts w:asciiTheme="minorHAnsi" w:eastAsia="Calibri" w:hAnsiTheme="minorHAnsi" w:cs="Calibri"/>
            <w:color w:val="363435"/>
            <w:spacing w:val="-1"/>
            <w:szCs w:val="24"/>
          </w:rPr>
          <w:tab/>
        </w:r>
      </w:ins>
      <w:ins w:id="155" w:author="Javier Ramos" w:date="2017-02-08T03:04:00Z">
        <w:r w:rsidRPr="00DD4D70">
          <w:rPr>
            <w:rFonts w:asciiTheme="minorHAnsi" w:eastAsia="Calibri" w:hAnsiTheme="minorHAnsi" w:cs="Calibri"/>
            <w:color w:val="363435"/>
            <w:spacing w:val="-1"/>
            <w:szCs w:val="24"/>
          </w:rPr>
          <w:t>to provide the Telecommunication Development Bureau with details of work relating to monitoring and evaluation of the status, usage, quality and impact of e-government;</w:t>
        </w:r>
      </w:ins>
    </w:p>
    <w:p w:rsidR="00CE51D3" w:rsidRDefault="00CE51D3" w:rsidP="00CE51D3">
      <w:pPr>
        <w:rPr>
          <w:rFonts w:asciiTheme="minorHAnsi" w:eastAsia="Calibri" w:hAnsiTheme="minorHAnsi" w:cs="Calibri"/>
          <w:color w:val="363435"/>
          <w:spacing w:val="-1"/>
          <w:szCs w:val="24"/>
        </w:rPr>
      </w:pPr>
      <w:ins w:id="156" w:author="Dion, Brigitte" w:date="2017-02-12T14:09:00Z">
        <w:r>
          <w:rPr>
            <w:rFonts w:asciiTheme="minorHAnsi" w:eastAsia="Calibri" w:hAnsiTheme="minorHAnsi" w:cs="Calibri"/>
            <w:color w:val="363435"/>
            <w:spacing w:val="-1"/>
            <w:szCs w:val="24"/>
          </w:rPr>
          <w:t>4</w:t>
        </w:r>
        <w:r>
          <w:rPr>
            <w:rFonts w:asciiTheme="minorHAnsi" w:eastAsia="Calibri" w:hAnsiTheme="minorHAnsi" w:cs="Calibri"/>
            <w:color w:val="363435"/>
            <w:spacing w:val="-1"/>
            <w:szCs w:val="24"/>
          </w:rPr>
          <w:tab/>
        </w:r>
      </w:ins>
      <w:ins w:id="157" w:author="Javier Ramos" w:date="2017-02-08T03:04:00Z">
        <w:r w:rsidRPr="00DD4D70">
          <w:rPr>
            <w:rFonts w:asciiTheme="minorHAnsi" w:eastAsia="Calibri" w:hAnsiTheme="minorHAnsi" w:cs="Calibri"/>
            <w:color w:val="363435"/>
            <w:spacing w:val="-1"/>
            <w:szCs w:val="24"/>
          </w:rPr>
          <w:t xml:space="preserve">to participate actively in regional and global collaborative </w:t>
        </w:r>
        <w:proofErr w:type="spellStart"/>
        <w:r w:rsidRPr="00DD4D70">
          <w:rPr>
            <w:rFonts w:asciiTheme="minorHAnsi" w:eastAsia="Calibri" w:hAnsiTheme="minorHAnsi" w:cs="Calibri"/>
            <w:color w:val="363435"/>
            <w:spacing w:val="-1"/>
            <w:szCs w:val="24"/>
          </w:rPr>
          <w:t>fórums</w:t>
        </w:r>
        <w:proofErr w:type="spellEnd"/>
        <w:r w:rsidRPr="00DD4D70">
          <w:rPr>
            <w:rFonts w:asciiTheme="minorHAnsi" w:eastAsia="Calibri" w:hAnsiTheme="minorHAnsi" w:cs="Calibri"/>
            <w:color w:val="363435"/>
            <w:spacing w:val="-1"/>
            <w:szCs w:val="24"/>
          </w:rPr>
          <w:t xml:space="preserve"> dealing with experiences and best practices in the implementation of e-government strategies and programmes,</w:t>
        </w:r>
      </w:ins>
    </w:p>
    <w:p w:rsidR="00CE51D3" w:rsidRPr="000B4869" w:rsidRDefault="00CE51D3" w:rsidP="00CE51D3">
      <w:pPr>
        <w:ind w:firstLine="708"/>
        <w:jc w:val="both"/>
        <w:rPr>
          <w:ins w:id="158" w:author="Javier Ramos" w:date="2017-02-08T03:04:00Z"/>
          <w:rFonts w:asciiTheme="minorHAnsi" w:hAnsiTheme="minorHAnsi" w:cs="Calibri,Italic"/>
          <w:i/>
          <w:iCs/>
          <w:szCs w:val="24"/>
        </w:rPr>
      </w:pPr>
      <w:proofErr w:type="gramStart"/>
      <w:ins w:id="159" w:author="Javier Ramos" w:date="2017-02-08T03:04:00Z">
        <w:r w:rsidRPr="000B4869">
          <w:rPr>
            <w:rFonts w:asciiTheme="minorHAnsi" w:hAnsiTheme="minorHAnsi" w:cs="Calibri,Italic"/>
            <w:i/>
            <w:iCs/>
            <w:szCs w:val="24"/>
          </w:rPr>
          <w:t>encourages</w:t>
        </w:r>
        <w:proofErr w:type="gramEnd"/>
        <w:r w:rsidRPr="000B4869">
          <w:rPr>
            <w:rFonts w:asciiTheme="minorHAnsi" w:hAnsiTheme="minorHAnsi" w:cs="Calibri,Italic"/>
            <w:i/>
            <w:iCs/>
            <w:szCs w:val="24"/>
          </w:rPr>
          <w:t xml:space="preserve"> Member States and Sector Members</w:t>
        </w:r>
      </w:ins>
    </w:p>
    <w:p w:rsidR="00CE51D3" w:rsidRDefault="00CE51D3" w:rsidP="00CE51D3">
      <w:pPr>
        <w:rPr>
          <w:rFonts w:asciiTheme="minorHAnsi" w:hAnsiTheme="minorHAnsi" w:cs="Calibri"/>
          <w:szCs w:val="24"/>
        </w:rPr>
      </w:pPr>
      <w:ins w:id="160" w:author="Dion, Brigitte" w:date="2017-02-12T14:09:00Z">
        <w:r>
          <w:rPr>
            <w:rFonts w:asciiTheme="minorHAnsi" w:hAnsiTheme="minorHAnsi" w:cs="Calibri"/>
            <w:szCs w:val="24"/>
          </w:rPr>
          <w:t>1</w:t>
        </w:r>
        <w:r>
          <w:rPr>
            <w:rFonts w:asciiTheme="minorHAnsi" w:hAnsiTheme="minorHAnsi" w:cs="Calibri"/>
            <w:szCs w:val="24"/>
          </w:rPr>
          <w:tab/>
        </w:r>
      </w:ins>
      <w:ins w:id="161" w:author="Javier Ramos" w:date="2017-02-08T03:04:00Z">
        <w:r w:rsidRPr="00DD4D70">
          <w:rPr>
            <w:rFonts w:asciiTheme="minorHAnsi" w:hAnsiTheme="minorHAnsi" w:cs="Calibri"/>
            <w:szCs w:val="24"/>
          </w:rPr>
          <w:t>to participate in the study of the role of ICTs in educational systems, by contributing their own experiences regarding the implementation of ICTs for achieving universal education worldwide;</w:t>
        </w:r>
      </w:ins>
    </w:p>
    <w:p w:rsidR="00CE51D3" w:rsidRPr="00964DDE" w:rsidRDefault="00CE51D3" w:rsidP="00CE51D3">
      <w:pPr>
        <w:rPr>
          <w:rFonts w:eastAsia="SimSun"/>
        </w:rPr>
      </w:pPr>
      <w:ins w:id="162" w:author="Dion, Brigitte" w:date="2017-02-12T14:10:00Z">
        <w:r>
          <w:rPr>
            <w:rFonts w:asciiTheme="minorHAnsi" w:hAnsiTheme="minorHAnsi" w:cs="Calibri"/>
            <w:szCs w:val="24"/>
          </w:rPr>
          <w:t>2</w:t>
        </w:r>
        <w:r>
          <w:rPr>
            <w:rFonts w:asciiTheme="minorHAnsi" w:hAnsiTheme="minorHAnsi" w:cs="Calibri"/>
            <w:szCs w:val="24"/>
          </w:rPr>
          <w:tab/>
        </w:r>
      </w:ins>
      <w:ins w:id="163" w:author="Javier Ramos" w:date="2017-02-08T03:04:00Z">
        <w:r w:rsidRPr="00DD4D70">
          <w:rPr>
            <w:rFonts w:asciiTheme="minorHAnsi" w:hAnsiTheme="minorHAnsi" w:cs="Calibri"/>
            <w:szCs w:val="24"/>
          </w:rPr>
          <w:t>to support the collection and analysis of data and statistics on e-applications services, such as ICT applications in industry, e-government and e-health and ICT in education, that will contribute to public policy design and implementation as well as enabling cross-country comparisons.</w:t>
        </w:r>
      </w:ins>
    </w:p>
    <w:p w:rsidR="00F13A19" w:rsidRPr="00964DDE" w:rsidRDefault="00CE51D3" w:rsidP="00CE51D3">
      <w:pPr>
        <w:jc w:val="center"/>
        <w:rPr>
          <w:szCs w:val="24"/>
        </w:rPr>
      </w:pPr>
      <w:r>
        <w:rPr>
          <w:szCs w:val="24"/>
        </w:rPr>
        <w:t>___________________</w:t>
      </w:r>
    </w:p>
    <w:sectPr w:rsidR="00F13A19" w:rsidRPr="00964DDE">
      <w:headerReference w:type="default" r:id="rId9"/>
      <w:footerReference w:type="first" r:id="rId10"/>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B74" w:rsidRDefault="00C60B74">
      <w:r>
        <w:separator/>
      </w:r>
    </w:p>
  </w:endnote>
  <w:endnote w:type="continuationSeparator" w:id="0">
    <w:p w:rsidR="00C60B74" w:rsidRDefault="00C60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notTrueType/>
    <w:pitch w:val="variable"/>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Default="00C04537" w:rsidP="00B055E8"/>
  <w:tbl>
    <w:tblPr>
      <w:tblW w:w="9855" w:type="dxa"/>
      <w:tblLayout w:type="fixed"/>
      <w:tblLook w:val="04A0" w:firstRow="1" w:lastRow="0" w:firstColumn="1" w:lastColumn="0" w:noHBand="0" w:noVBand="1"/>
    </w:tblPr>
    <w:tblGrid>
      <w:gridCol w:w="1526"/>
      <w:gridCol w:w="2410"/>
      <w:gridCol w:w="5919"/>
    </w:tblGrid>
    <w:tr w:rsidR="002B7A99" w:rsidRPr="004D495C" w:rsidTr="00C47358">
      <w:tc>
        <w:tcPr>
          <w:tcW w:w="1526" w:type="dxa"/>
          <w:tcBorders>
            <w:top w:val="single" w:sz="4" w:space="0" w:color="000000"/>
          </w:tcBorders>
          <w:shd w:val="clear" w:color="auto" w:fill="auto"/>
        </w:tcPr>
        <w:p w:rsidR="002B7A99" w:rsidRPr="004D495C" w:rsidRDefault="002B7A99" w:rsidP="002B7A99">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2B7A99" w:rsidRPr="004D495C" w:rsidRDefault="002B7A99" w:rsidP="002B7A99">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tcPr>
        <w:p w:rsidR="002B7A99" w:rsidRPr="00103886" w:rsidRDefault="002B7A99" w:rsidP="002B7A99">
          <w:pPr>
            <w:pStyle w:val="FirstFooter"/>
            <w:tabs>
              <w:tab w:val="left" w:pos="2302"/>
            </w:tabs>
            <w:ind w:left="2302" w:hanging="2302"/>
            <w:rPr>
              <w:sz w:val="18"/>
              <w:szCs w:val="18"/>
              <w:lang w:val="en-US"/>
            </w:rPr>
          </w:pPr>
          <w:proofErr w:type="spellStart"/>
          <w:r>
            <w:rPr>
              <w:sz w:val="18"/>
              <w:szCs w:val="18"/>
              <w:lang w:val="en-US"/>
            </w:rPr>
            <w:t>Mr</w:t>
          </w:r>
          <w:proofErr w:type="spellEnd"/>
          <w:r>
            <w:rPr>
              <w:sz w:val="18"/>
              <w:szCs w:val="18"/>
              <w:lang w:val="en-US"/>
            </w:rPr>
            <w:t xml:space="preserve"> Kenji </w:t>
          </w:r>
          <w:proofErr w:type="spellStart"/>
          <w:r>
            <w:rPr>
              <w:sz w:val="18"/>
              <w:szCs w:val="18"/>
              <w:lang w:val="en-US"/>
            </w:rPr>
            <w:t>Kuramochi</w:t>
          </w:r>
          <w:proofErr w:type="spellEnd"/>
          <w:r>
            <w:rPr>
              <w:sz w:val="18"/>
              <w:szCs w:val="18"/>
              <w:lang w:val="en-US"/>
            </w:rPr>
            <w:t>, Delegation of Paraguay, Paraguay</w:t>
          </w:r>
        </w:p>
      </w:tc>
      <w:bookmarkStart w:id="166" w:name="OrgName"/>
      <w:bookmarkEnd w:id="166"/>
    </w:tr>
    <w:tr w:rsidR="002B7A99" w:rsidRPr="004D495C" w:rsidTr="00C47358">
      <w:tc>
        <w:tcPr>
          <w:tcW w:w="1526" w:type="dxa"/>
          <w:shd w:val="clear" w:color="auto" w:fill="auto"/>
        </w:tcPr>
        <w:p w:rsidR="002B7A99" w:rsidRPr="004D495C" w:rsidRDefault="002B7A99" w:rsidP="002B7A99">
          <w:pPr>
            <w:pStyle w:val="FirstFooter"/>
            <w:tabs>
              <w:tab w:val="left" w:pos="1559"/>
              <w:tab w:val="left" w:pos="3828"/>
            </w:tabs>
            <w:rPr>
              <w:sz w:val="20"/>
              <w:lang w:val="en-US"/>
            </w:rPr>
          </w:pPr>
        </w:p>
      </w:tc>
      <w:tc>
        <w:tcPr>
          <w:tcW w:w="2410" w:type="dxa"/>
          <w:shd w:val="clear" w:color="auto" w:fill="auto"/>
        </w:tcPr>
        <w:p w:rsidR="002B7A99" w:rsidRPr="004D495C" w:rsidRDefault="002B7A99" w:rsidP="002B7A99">
          <w:pPr>
            <w:pStyle w:val="FirstFooter"/>
            <w:tabs>
              <w:tab w:val="left" w:pos="2302"/>
            </w:tabs>
            <w:rPr>
              <w:sz w:val="18"/>
              <w:szCs w:val="18"/>
              <w:lang w:val="en-US"/>
            </w:rPr>
          </w:pPr>
          <w:r w:rsidRPr="004D495C">
            <w:rPr>
              <w:sz w:val="18"/>
              <w:szCs w:val="18"/>
              <w:lang w:val="en-US"/>
            </w:rPr>
            <w:t>Phone number:</w:t>
          </w:r>
        </w:p>
      </w:tc>
      <w:tc>
        <w:tcPr>
          <w:tcW w:w="5919" w:type="dxa"/>
        </w:tcPr>
        <w:p w:rsidR="002B7A99" w:rsidRPr="00103886" w:rsidRDefault="002B7A99" w:rsidP="002B7A99">
          <w:pPr>
            <w:pStyle w:val="FirstFooter"/>
            <w:tabs>
              <w:tab w:val="left" w:pos="2302"/>
            </w:tabs>
            <w:rPr>
              <w:sz w:val="18"/>
              <w:szCs w:val="18"/>
              <w:lang w:val="en-US"/>
            </w:rPr>
          </w:pPr>
          <w:r>
            <w:rPr>
              <w:sz w:val="18"/>
              <w:szCs w:val="18"/>
              <w:lang w:val="en-US"/>
            </w:rPr>
            <w:t>+595 214382000</w:t>
          </w:r>
        </w:p>
      </w:tc>
      <w:bookmarkStart w:id="167" w:name="PhoneNo"/>
      <w:bookmarkEnd w:id="167"/>
    </w:tr>
    <w:tr w:rsidR="002B7A99" w:rsidRPr="004D495C" w:rsidTr="00C47358">
      <w:tc>
        <w:tcPr>
          <w:tcW w:w="1526" w:type="dxa"/>
          <w:shd w:val="clear" w:color="auto" w:fill="auto"/>
        </w:tcPr>
        <w:p w:rsidR="002B7A99" w:rsidRPr="004D495C" w:rsidRDefault="002B7A99" w:rsidP="002B7A99">
          <w:pPr>
            <w:pStyle w:val="FirstFooter"/>
            <w:tabs>
              <w:tab w:val="left" w:pos="1559"/>
              <w:tab w:val="left" w:pos="3828"/>
            </w:tabs>
            <w:rPr>
              <w:sz w:val="20"/>
              <w:lang w:val="en-US"/>
            </w:rPr>
          </w:pPr>
        </w:p>
      </w:tc>
      <w:tc>
        <w:tcPr>
          <w:tcW w:w="2410" w:type="dxa"/>
          <w:shd w:val="clear" w:color="auto" w:fill="auto"/>
        </w:tcPr>
        <w:p w:rsidR="002B7A99" w:rsidRPr="004D495C" w:rsidRDefault="002B7A99" w:rsidP="002B7A99">
          <w:pPr>
            <w:pStyle w:val="FirstFooter"/>
            <w:tabs>
              <w:tab w:val="left" w:pos="2302"/>
            </w:tabs>
            <w:rPr>
              <w:sz w:val="18"/>
              <w:szCs w:val="18"/>
              <w:lang w:val="en-US"/>
            </w:rPr>
          </w:pPr>
          <w:r w:rsidRPr="004D495C">
            <w:rPr>
              <w:sz w:val="18"/>
              <w:szCs w:val="18"/>
              <w:lang w:val="en-US"/>
            </w:rPr>
            <w:t>E-mail:</w:t>
          </w:r>
        </w:p>
      </w:tc>
      <w:tc>
        <w:tcPr>
          <w:tcW w:w="5919" w:type="dxa"/>
        </w:tcPr>
        <w:p w:rsidR="002B7A99" w:rsidRPr="00103886" w:rsidRDefault="00536867" w:rsidP="002B7A99">
          <w:pPr>
            <w:pStyle w:val="FirstFooter"/>
            <w:tabs>
              <w:tab w:val="left" w:pos="2302"/>
            </w:tabs>
            <w:rPr>
              <w:sz w:val="18"/>
              <w:szCs w:val="18"/>
              <w:lang w:val="en-US"/>
            </w:rPr>
          </w:pPr>
          <w:hyperlink r:id="rId1" w:history="1">
            <w:r w:rsidR="002B7A99" w:rsidRPr="00FC31FE">
              <w:rPr>
                <w:rStyle w:val="Hyperlink"/>
                <w:sz w:val="18"/>
                <w:szCs w:val="18"/>
                <w:lang w:val="en-US"/>
              </w:rPr>
              <w:t>kenji@conatel.gov.py</w:t>
            </w:r>
          </w:hyperlink>
          <w:r w:rsidR="002B7A99">
            <w:rPr>
              <w:sz w:val="18"/>
              <w:szCs w:val="18"/>
              <w:lang w:val="en-US"/>
            </w:rPr>
            <w:t xml:space="preserve"> </w:t>
          </w:r>
        </w:p>
      </w:tc>
      <w:bookmarkStart w:id="168" w:name="Email"/>
      <w:bookmarkEnd w:id="168"/>
    </w:tr>
  </w:tbl>
  <w:bookmarkStart w:id="169" w:name="URL"/>
  <w:bookmarkEnd w:id="169"/>
  <w:p w:rsidR="00C04537" w:rsidRPr="006F4EA2" w:rsidRDefault="002B7A99" w:rsidP="009F7404">
    <w:pPr>
      <w:jc w:val="center"/>
      <w:rPr>
        <w:sz w:val="18"/>
        <w:szCs w:val="18"/>
        <w:lang w:val="en-US"/>
      </w:rPr>
    </w:pPr>
    <w:r>
      <w:fldChar w:fldCharType="begin"/>
    </w:r>
    <w:r>
      <w:instrText xml:space="preserve"> HYPERLINK "http://www.itu.int/go/es/wtdc17rpm" </w:instrText>
    </w:r>
    <w:r>
      <w:fldChar w:fldCharType="separate"/>
    </w:r>
    <w:r w:rsidRPr="00AD64FF">
      <w:rPr>
        <w:rStyle w:val="Hyperlink"/>
        <w:rFonts w:eastAsia="SimSun"/>
        <w:sz w:val="20"/>
      </w:rPr>
      <w:t>http://www.itu.int/go/es/wtdc17rpm</w:t>
    </w:r>
    <w:r>
      <w:rPr>
        <w:rStyle w:val="Hyperlink"/>
        <w:rFonts w:eastAsia="SimSu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B74" w:rsidRDefault="00C60B74">
      <w:r>
        <w:separator/>
      </w:r>
    </w:p>
  </w:footnote>
  <w:footnote w:type="continuationSeparator" w:id="0">
    <w:p w:rsidR="00C60B74" w:rsidRDefault="00C60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964DDE" w:rsidRDefault="00C04537" w:rsidP="00964DDE">
    <w:pPr>
      <w:tabs>
        <w:tab w:val="clear" w:pos="794"/>
        <w:tab w:val="clear" w:pos="1191"/>
        <w:tab w:val="clear" w:pos="1588"/>
        <w:tab w:val="clear" w:pos="1985"/>
        <w:tab w:val="center" w:pos="5103"/>
        <w:tab w:val="right" w:pos="10206"/>
      </w:tabs>
      <w:spacing w:before="0" w:after="240"/>
      <w:rPr>
        <w:smallCaps/>
        <w:spacing w:val="24"/>
        <w:sz w:val="22"/>
        <w:szCs w:val="22"/>
        <w:lang w:val="es-ES"/>
      </w:rPr>
    </w:pPr>
    <w:r w:rsidRPr="004D495C">
      <w:rPr>
        <w:sz w:val="22"/>
        <w:szCs w:val="22"/>
      </w:rPr>
      <w:tab/>
    </w:r>
    <w:r w:rsidRPr="00964DDE">
      <w:rPr>
        <w:sz w:val="22"/>
        <w:szCs w:val="22"/>
        <w:lang w:val="es-ES"/>
      </w:rPr>
      <w:t>ITU-D/</w:t>
    </w:r>
    <w:bookmarkStart w:id="164" w:name="DocRef2"/>
    <w:bookmarkEnd w:id="164"/>
    <w:r w:rsidR="00C13175" w:rsidRPr="00964DDE">
      <w:rPr>
        <w:sz w:val="22"/>
        <w:szCs w:val="22"/>
        <w:lang w:val="es-ES"/>
      </w:rPr>
      <w:t>RPM-AMS17</w:t>
    </w:r>
    <w:r w:rsidRPr="00964DDE">
      <w:rPr>
        <w:sz w:val="22"/>
        <w:szCs w:val="22"/>
        <w:lang w:val="es-ES"/>
      </w:rPr>
      <w:t>/</w:t>
    </w:r>
    <w:bookmarkStart w:id="165" w:name="DocNo2"/>
    <w:bookmarkEnd w:id="165"/>
    <w:r w:rsidR="00C60B74" w:rsidRPr="00964DDE">
      <w:rPr>
        <w:sz w:val="22"/>
        <w:szCs w:val="22"/>
        <w:lang w:val="es-ES"/>
      </w:rPr>
      <w:t>29-E</w:t>
    </w:r>
    <w:r w:rsidRPr="00964DDE">
      <w:rPr>
        <w:sz w:val="22"/>
        <w:szCs w:val="22"/>
        <w:lang w:val="es-ES"/>
      </w:rPr>
      <w:tab/>
      <w:t xml:space="preserve">Page </w:t>
    </w:r>
    <w:r w:rsidRPr="004D495C">
      <w:rPr>
        <w:sz w:val="22"/>
        <w:szCs w:val="22"/>
      </w:rPr>
      <w:fldChar w:fldCharType="begin"/>
    </w:r>
    <w:r w:rsidRPr="00964DDE">
      <w:rPr>
        <w:sz w:val="22"/>
        <w:szCs w:val="22"/>
        <w:lang w:val="es-ES"/>
      </w:rPr>
      <w:instrText xml:space="preserve"> PAGE </w:instrText>
    </w:r>
    <w:r w:rsidRPr="004D495C">
      <w:rPr>
        <w:sz w:val="22"/>
        <w:szCs w:val="22"/>
      </w:rPr>
      <w:fldChar w:fldCharType="separate"/>
    </w:r>
    <w:r w:rsidR="00536867">
      <w:rPr>
        <w:noProof/>
        <w:sz w:val="22"/>
        <w:szCs w:val="22"/>
        <w:lang w:val="es-ES"/>
      </w:rPr>
      <w:t>4</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2097784"/>
    <w:multiLevelType w:val="hybridMultilevel"/>
    <w:tmpl w:val="A2FE9928"/>
    <w:lvl w:ilvl="0" w:tplc="3C0A0017">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2E7918E7"/>
    <w:multiLevelType w:val="hybridMultilevel"/>
    <w:tmpl w:val="2E141338"/>
    <w:lvl w:ilvl="0" w:tplc="3C0A0011">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0" w15:restartNumberingAfterBreak="0">
    <w:nsid w:val="326504E9"/>
    <w:multiLevelType w:val="hybridMultilevel"/>
    <w:tmpl w:val="ABEE5CCA"/>
    <w:lvl w:ilvl="0" w:tplc="3C0A0017">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D17718"/>
    <w:multiLevelType w:val="hybridMultilevel"/>
    <w:tmpl w:val="5E44B994"/>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15:restartNumberingAfterBreak="0">
    <w:nsid w:val="41325FE4"/>
    <w:multiLevelType w:val="hybridMultilevel"/>
    <w:tmpl w:val="15581AEA"/>
    <w:lvl w:ilvl="0" w:tplc="3C0A0017">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8" w15:restartNumberingAfterBreak="0">
    <w:nsid w:val="4BF54C71"/>
    <w:multiLevelType w:val="hybridMultilevel"/>
    <w:tmpl w:val="ABEE5CCA"/>
    <w:lvl w:ilvl="0" w:tplc="3C0A0017">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9"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30" w15:restartNumberingAfterBreak="0">
    <w:nsid w:val="52717F5D"/>
    <w:multiLevelType w:val="hybridMultilevel"/>
    <w:tmpl w:val="CEC60E5E"/>
    <w:lvl w:ilvl="0" w:tplc="3C0A0017">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1"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60C3924"/>
    <w:multiLevelType w:val="multilevel"/>
    <w:tmpl w:val="AD60EA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8CC6997"/>
    <w:multiLevelType w:val="hybridMultilevel"/>
    <w:tmpl w:val="5E44B994"/>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9"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3"/>
  </w:num>
  <w:num w:numId="13">
    <w:abstractNumId w:val="35"/>
  </w:num>
  <w:num w:numId="14">
    <w:abstractNumId w:val="12"/>
  </w:num>
  <w:num w:numId="15">
    <w:abstractNumId w:val="17"/>
  </w:num>
  <w:num w:numId="16">
    <w:abstractNumId w:val="39"/>
  </w:num>
  <w:num w:numId="17">
    <w:abstractNumId w:val="32"/>
  </w:num>
  <w:num w:numId="18">
    <w:abstractNumId w:val="13"/>
  </w:num>
  <w:num w:numId="19">
    <w:abstractNumId w:val="18"/>
  </w:num>
  <w:num w:numId="20">
    <w:abstractNumId w:val="27"/>
  </w:num>
  <w:num w:numId="21">
    <w:abstractNumId w:val="33"/>
  </w:num>
  <w:num w:numId="22">
    <w:abstractNumId w:val="16"/>
  </w:num>
  <w:num w:numId="23">
    <w:abstractNumId w:val="21"/>
  </w:num>
  <w:num w:numId="24">
    <w:abstractNumId w:val="31"/>
  </w:num>
  <w:num w:numId="25">
    <w:abstractNumId w:val="31"/>
  </w:num>
  <w:num w:numId="26">
    <w:abstractNumId w:val="22"/>
  </w:num>
  <w:num w:numId="27">
    <w:abstractNumId w:val="15"/>
  </w:num>
  <w:num w:numId="28">
    <w:abstractNumId w:val="36"/>
  </w:num>
  <w:num w:numId="29">
    <w:abstractNumId w:val="11"/>
  </w:num>
  <w:num w:numId="30">
    <w:abstractNumId w:val="26"/>
  </w:num>
  <w:num w:numId="31">
    <w:abstractNumId w:val="37"/>
  </w:num>
  <w:num w:numId="32">
    <w:abstractNumId w:val="29"/>
  </w:num>
  <w:num w:numId="33">
    <w:abstractNumId w:val="34"/>
  </w:num>
  <w:num w:numId="34">
    <w:abstractNumId w:val="30"/>
  </w:num>
  <w:num w:numId="35">
    <w:abstractNumId w:val="14"/>
  </w:num>
  <w:num w:numId="36">
    <w:abstractNumId w:val="28"/>
  </w:num>
  <w:num w:numId="37">
    <w:abstractNumId w:val="19"/>
  </w:num>
  <w:num w:numId="38">
    <w:abstractNumId w:val="25"/>
  </w:num>
  <w:num w:numId="39">
    <w:abstractNumId w:val="20"/>
  </w:num>
  <w:num w:numId="40">
    <w:abstractNumId w:val="24"/>
  </w:num>
  <w:num w:numId="41">
    <w:abstractNumId w:val="3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w15:presenceInfo w15:providerId="None" w15:userId="BDT"/>
  </w15:person>
  <w15:person w15:author="Dion, Brigitte">
    <w15:presenceInfo w15:providerId="AD" w15:userId="S-1-5-21-8740799-900759487-1415713722-1960"/>
  </w15:person>
  <w15:person w15:author="Javier Ramos">
    <w15:presenceInfo w15:providerId="Windows Live" w15:userId="f994b0ac86306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B74"/>
    <w:rsid w:val="00003125"/>
    <w:rsid w:val="00005245"/>
    <w:rsid w:val="00006684"/>
    <w:rsid w:val="00017BEC"/>
    <w:rsid w:val="00017E7D"/>
    <w:rsid w:val="00017E82"/>
    <w:rsid w:val="00021A72"/>
    <w:rsid w:val="000221F5"/>
    <w:rsid w:val="00022BFD"/>
    <w:rsid w:val="00032DD2"/>
    <w:rsid w:val="000370A8"/>
    <w:rsid w:val="0006050B"/>
    <w:rsid w:val="00080665"/>
    <w:rsid w:val="000824C7"/>
    <w:rsid w:val="00085784"/>
    <w:rsid w:val="000A3328"/>
    <w:rsid w:val="000D0403"/>
    <w:rsid w:val="000D61A2"/>
    <w:rsid w:val="000D7961"/>
    <w:rsid w:val="000E397B"/>
    <w:rsid w:val="000F1580"/>
    <w:rsid w:val="00103886"/>
    <w:rsid w:val="001229F6"/>
    <w:rsid w:val="0015200D"/>
    <w:rsid w:val="0015553B"/>
    <w:rsid w:val="00161A5A"/>
    <w:rsid w:val="00170AB9"/>
    <w:rsid w:val="00181928"/>
    <w:rsid w:val="001856D7"/>
    <w:rsid w:val="00187E51"/>
    <w:rsid w:val="00191B25"/>
    <w:rsid w:val="00192DBD"/>
    <w:rsid w:val="0019399A"/>
    <w:rsid w:val="001A0204"/>
    <w:rsid w:val="001A52E9"/>
    <w:rsid w:val="001B4B9B"/>
    <w:rsid w:val="001B63AC"/>
    <w:rsid w:val="001B72BE"/>
    <w:rsid w:val="001D3694"/>
    <w:rsid w:val="001E33AB"/>
    <w:rsid w:val="001E3BC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B7A99"/>
    <w:rsid w:val="002C67D8"/>
    <w:rsid w:val="002D0049"/>
    <w:rsid w:val="00304A9E"/>
    <w:rsid w:val="0030762F"/>
    <w:rsid w:val="00311BD3"/>
    <w:rsid w:val="00312685"/>
    <w:rsid w:val="00334C18"/>
    <w:rsid w:val="003513DB"/>
    <w:rsid w:val="0036243F"/>
    <w:rsid w:val="00385ABF"/>
    <w:rsid w:val="00392AF3"/>
    <w:rsid w:val="003A6A11"/>
    <w:rsid w:val="003B75F4"/>
    <w:rsid w:val="003C077F"/>
    <w:rsid w:val="003C4B3F"/>
    <w:rsid w:val="003C78E4"/>
    <w:rsid w:val="003E20FF"/>
    <w:rsid w:val="004077C9"/>
    <w:rsid w:val="00414E6F"/>
    <w:rsid w:val="00415F06"/>
    <w:rsid w:val="00416D38"/>
    <w:rsid w:val="004331DF"/>
    <w:rsid w:val="0043566B"/>
    <w:rsid w:val="004430CE"/>
    <w:rsid w:val="00457453"/>
    <w:rsid w:val="0046327F"/>
    <w:rsid w:val="00472A03"/>
    <w:rsid w:val="00483313"/>
    <w:rsid w:val="00487A55"/>
    <w:rsid w:val="00491860"/>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36867"/>
    <w:rsid w:val="00542D84"/>
    <w:rsid w:val="00562A87"/>
    <w:rsid w:val="0058604B"/>
    <w:rsid w:val="005B37AF"/>
    <w:rsid w:val="005B45E9"/>
    <w:rsid w:val="005C0E75"/>
    <w:rsid w:val="005C33BC"/>
    <w:rsid w:val="005D12FD"/>
    <w:rsid w:val="005E07F1"/>
    <w:rsid w:val="005F2DA4"/>
    <w:rsid w:val="00622A8F"/>
    <w:rsid w:val="00630824"/>
    <w:rsid w:val="006354E9"/>
    <w:rsid w:val="0064011F"/>
    <w:rsid w:val="006444D5"/>
    <w:rsid w:val="0065094C"/>
    <w:rsid w:val="006527BD"/>
    <w:rsid w:val="00663234"/>
    <w:rsid w:val="00667E12"/>
    <w:rsid w:val="00676C62"/>
    <w:rsid w:val="00677A58"/>
    <w:rsid w:val="00685848"/>
    <w:rsid w:val="006A1B46"/>
    <w:rsid w:val="006A6F8F"/>
    <w:rsid w:val="006C0E12"/>
    <w:rsid w:val="006C3164"/>
    <w:rsid w:val="006C7A7B"/>
    <w:rsid w:val="006C7AEE"/>
    <w:rsid w:val="006D0B95"/>
    <w:rsid w:val="006F1CE9"/>
    <w:rsid w:val="006F4EA2"/>
    <w:rsid w:val="0070090A"/>
    <w:rsid w:val="0070796E"/>
    <w:rsid w:val="00735AC3"/>
    <w:rsid w:val="00735B54"/>
    <w:rsid w:val="00755605"/>
    <w:rsid w:val="00762A1E"/>
    <w:rsid w:val="007679D2"/>
    <w:rsid w:val="00770299"/>
    <w:rsid w:val="00781933"/>
    <w:rsid w:val="00794FF3"/>
    <w:rsid w:val="00795647"/>
    <w:rsid w:val="00797056"/>
    <w:rsid w:val="007B145B"/>
    <w:rsid w:val="007B5E61"/>
    <w:rsid w:val="007B7C19"/>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D1768"/>
    <w:rsid w:val="008F2196"/>
    <w:rsid w:val="00903414"/>
    <w:rsid w:val="009043C2"/>
    <w:rsid w:val="009074FD"/>
    <w:rsid w:val="00912887"/>
    <w:rsid w:val="00915921"/>
    <w:rsid w:val="00922882"/>
    <w:rsid w:val="00930F7E"/>
    <w:rsid w:val="00941145"/>
    <w:rsid w:val="0094145C"/>
    <w:rsid w:val="00942ED4"/>
    <w:rsid w:val="00951378"/>
    <w:rsid w:val="00953C7D"/>
    <w:rsid w:val="0096235E"/>
    <w:rsid w:val="00964DDE"/>
    <w:rsid w:val="0097038C"/>
    <w:rsid w:val="009B17EA"/>
    <w:rsid w:val="009B6F98"/>
    <w:rsid w:val="009C127C"/>
    <w:rsid w:val="009E3FEB"/>
    <w:rsid w:val="009E50D3"/>
    <w:rsid w:val="009F7404"/>
    <w:rsid w:val="00A13179"/>
    <w:rsid w:val="00A140EB"/>
    <w:rsid w:val="00A65745"/>
    <w:rsid w:val="00A824E0"/>
    <w:rsid w:val="00A825E2"/>
    <w:rsid w:val="00A840C6"/>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B67AF"/>
    <w:rsid w:val="00BC1350"/>
    <w:rsid w:val="00BC6A2F"/>
    <w:rsid w:val="00BF1682"/>
    <w:rsid w:val="00BF269F"/>
    <w:rsid w:val="00C04537"/>
    <w:rsid w:val="00C13175"/>
    <w:rsid w:val="00C25C02"/>
    <w:rsid w:val="00C26729"/>
    <w:rsid w:val="00C37B27"/>
    <w:rsid w:val="00C53CE6"/>
    <w:rsid w:val="00C551FC"/>
    <w:rsid w:val="00C570F6"/>
    <w:rsid w:val="00C60B74"/>
    <w:rsid w:val="00C648E4"/>
    <w:rsid w:val="00C67A0A"/>
    <w:rsid w:val="00C75DBB"/>
    <w:rsid w:val="00C77893"/>
    <w:rsid w:val="00C837F9"/>
    <w:rsid w:val="00C84158"/>
    <w:rsid w:val="00C84E60"/>
    <w:rsid w:val="00CE51D3"/>
    <w:rsid w:val="00CF63E1"/>
    <w:rsid w:val="00D00614"/>
    <w:rsid w:val="00D17DC5"/>
    <w:rsid w:val="00D35307"/>
    <w:rsid w:val="00D4563B"/>
    <w:rsid w:val="00D80072"/>
    <w:rsid w:val="00D910C3"/>
    <w:rsid w:val="00D92439"/>
    <w:rsid w:val="00DA1664"/>
    <w:rsid w:val="00DA2F6F"/>
    <w:rsid w:val="00DA3130"/>
    <w:rsid w:val="00DB5B1B"/>
    <w:rsid w:val="00DB6C98"/>
    <w:rsid w:val="00DE3F2D"/>
    <w:rsid w:val="00DE460C"/>
    <w:rsid w:val="00DF2EBE"/>
    <w:rsid w:val="00E207C7"/>
    <w:rsid w:val="00E2379D"/>
    <w:rsid w:val="00E244D1"/>
    <w:rsid w:val="00E520CF"/>
    <w:rsid w:val="00E7476B"/>
    <w:rsid w:val="00E74841"/>
    <w:rsid w:val="00E831B6"/>
    <w:rsid w:val="00E84413"/>
    <w:rsid w:val="00E97390"/>
    <w:rsid w:val="00E97800"/>
    <w:rsid w:val="00EA6520"/>
    <w:rsid w:val="00EA72D0"/>
    <w:rsid w:val="00EF0656"/>
    <w:rsid w:val="00EF394B"/>
    <w:rsid w:val="00EF62C8"/>
    <w:rsid w:val="00F13A19"/>
    <w:rsid w:val="00F2422E"/>
    <w:rsid w:val="00F3754E"/>
    <w:rsid w:val="00F40E2E"/>
    <w:rsid w:val="00F620CA"/>
    <w:rsid w:val="00F74154"/>
    <w:rsid w:val="00F842D3"/>
    <w:rsid w:val="00F87092"/>
    <w:rsid w:val="00FC7B4E"/>
    <w:rsid w:val="00FD281F"/>
    <w:rsid w:val="00FD7D6A"/>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97C8186-0F58-465D-834B-166C5EC31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link w:val="Heading1Char"/>
    <w:uiPriority w:val="9"/>
    <w:qFormat/>
    <w:rsid w:val="00930F7E"/>
    <w:pPr>
      <w:keepNext/>
      <w:keepLines/>
      <w:spacing w:before="280"/>
      <w:ind w:left="794" w:hanging="794"/>
      <w:outlineLvl w:val="0"/>
    </w:pPr>
    <w:rPr>
      <w:b/>
    </w:rPr>
  </w:style>
  <w:style w:type="paragraph" w:styleId="Heading2">
    <w:name w:val="heading 2"/>
    <w:basedOn w:val="Heading1"/>
    <w:next w:val="Normal"/>
    <w:link w:val="Heading2Char"/>
    <w:uiPriority w:val="9"/>
    <w:qFormat/>
    <w:rsid w:val="00930F7E"/>
    <w:pPr>
      <w:spacing w:before="200"/>
      <w:outlineLvl w:val="1"/>
    </w:pPr>
  </w:style>
  <w:style w:type="paragraph" w:styleId="Heading3">
    <w:name w:val="heading 3"/>
    <w:basedOn w:val="Heading1"/>
    <w:next w:val="Normal"/>
    <w:link w:val="Heading3Char"/>
    <w:uiPriority w:val="9"/>
    <w:qFormat/>
    <w:rsid w:val="00930F7E"/>
    <w:pPr>
      <w:spacing w:before="200"/>
      <w:outlineLvl w:val="2"/>
    </w:pPr>
  </w:style>
  <w:style w:type="paragraph" w:styleId="Heading4">
    <w:name w:val="heading 4"/>
    <w:basedOn w:val="Heading3"/>
    <w:next w:val="Normal"/>
    <w:link w:val="Heading4Char"/>
    <w:uiPriority w:val="9"/>
    <w:qFormat/>
    <w:rsid w:val="00930F7E"/>
    <w:pPr>
      <w:tabs>
        <w:tab w:val="clear" w:pos="794"/>
        <w:tab w:val="left" w:pos="992"/>
      </w:tabs>
      <w:ind w:left="992" w:hanging="992"/>
      <w:outlineLvl w:val="3"/>
    </w:pPr>
  </w:style>
  <w:style w:type="paragraph" w:styleId="Heading5">
    <w:name w:val="heading 5"/>
    <w:basedOn w:val="Heading4"/>
    <w:next w:val="Normal"/>
    <w:link w:val="Heading5Char"/>
    <w:uiPriority w:val="9"/>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uiPriority w:val="9"/>
    <w:qFormat/>
    <w:rsid w:val="00930F7E"/>
    <w:pPr>
      <w:outlineLvl w:val="6"/>
    </w:pPr>
  </w:style>
  <w:style w:type="paragraph" w:styleId="Heading8">
    <w:name w:val="heading 8"/>
    <w:basedOn w:val="Heading6"/>
    <w:next w:val="Normal"/>
    <w:link w:val="Heading8Char"/>
    <w:uiPriority w:val="9"/>
    <w:qFormat/>
    <w:rsid w:val="00930F7E"/>
    <w:pPr>
      <w:outlineLvl w:val="7"/>
    </w:pPr>
  </w:style>
  <w:style w:type="paragraph" w:styleId="Heading9">
    <w:name w:val="heading 9"/>
    <w:basedOn w:val="Heading6"/>
    <w:next w:val="Normal"/>
    <w:link w:val="Heading9Char"/>
    <w:uiPriority w:val="9"/>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uiPriority w:val="99"/>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uiPriority w:val="99"/>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character" w:customStyle="1" w:styleId="Heading1Char">
    <w:name w:val="Heading 1 Char"/>
    <w:basedOn w:val="DefaultParagraphFont"/>
    <w:link w:val="Heading1"/>
    <w:uiPriority w:val="9"/>
    <w:rsid w:val="00F13A19"/>
    <w:rPr>
      <w:rFonts w:ascii="Calibri" w:eastAsia="Times New Roman" w:hAnsi="Calibri"/>
      <w:b/>
      <w:sz w:val="24"/>
      <w:lang w:val="en-GB" w:eastAsia="en-US"/>
    </w:rPr>
  </w:style>
  <w:style w:type="character" w:customStyle="1" w:styleId="Heading2Char">
    <w:name w:val="Heading 2 Char"/>
    <w:basedOn w:val="DefaultParagraphFont"/>
    <w:link w:val="Heading2"/>
    <w:uiPriority w:val="9"/>
    <w:rsid w:val="00F13A19"/>
    <w:rPr>
      <w:rFonts w:ascii="Calibri" w:eastAsia="Times New Roman" w:hAnsi="Calibri"/>
      <w:b/>
      <w:sz w:val="24"/>
      <w:lang w:val="en-GB" w:eastAsia="en-US"/>
    </w:rPr>
  </w:style>
  <w:style w:type="character" w:customStyle="1" w:styleId="Heading3Char">
    <w:name w:val="Heading 3 Char"/>
    <w:basedOn w:val="DefaultParagraphFont"/>
    <w:link w:val="Heading3"/>
    <w:uiPriority w:val="9"/>
    <w:rsid w:val="00F13A19"/>
    <w:rPr>
      <w:rFonts w:ascii="Calibri" w:eastAsia="Times New Roman" w:hAnsi="Calibri"/>
      <w:b/>
      <w:sz w:val="24"/>
      <w:lang w:val="en-GB" w:eastAsia="en-US"/>
    </w:rPr>
  </w:style>
  <w:style w:type="character" w:customStyle="1" w:styleId="Heading4Char">
    <w:name w:val="Heading 4 Char"/>
    <w:basedOn w:val="DefaultParagraphFont"/>
    <w:link w:val="Heading4"/>
    <w:uiPriority w:val="9"/>
    <w:rsid w:val="00F13A19"/>
    <w:rPr>
      <w:rFonts w:ascii="Calibri" w:eastAsia="Times New Roman" w:hAnsi="Calibri"/>
      <w:b/>
      <w:sz w:val="24"/>
      <w:lang w:val="en-GB" w:eastAsia="en-US"/>
    </w:rPr>
  </w:style>
  <w:style w:type="character" w:customStyle="1" w:styleId="Heading5Char">
    <w:name w:val="Heading 5 Char"/>
    <w:basedOn w:val="DefaultParagraphFont"/>
    <w:link w:val="Heading5"/>
    <w:uiPriority w:val="9"/>
    <w:rsid w:val="00F13A19"/>
    <w:rPr>
      <w:rFonts w:ascii="Calibri" w:eastAsia="Times New Roman" w:hAnsi="Calibri"/>
      <w:b/>
      <w:sz w:val="24"/>
      <w:lang w:val="en-GB" w:eastAsia="en-US"/>
    </w:rPr>
  </w:style>
  <w:style w:type="character" w:customStyle="1" w:styleId="Heading6Char">
    <w:name w:val="Heading 6 Char"/>
    <w:basedOn w:val="DefaultParagraphFont"/>
    <w:link w:val="Heading6"/>
    <w:rsid w:val="00F13A19"/>
    <w:rPr>
      <w:rFonts w:ascii="Calibri" w:eastAsia="Times New Roman" w:hAnsi="Calibri"/>
      <w:b/>
      <w:sz w:val="24"/>
      <w:lang w:val="en-GB" w:eastAsia="en-US"/>
    </w:rPr>
  </w:style>
  <w:style w:type="character" w:customStyle="1" w:styleId="Heading7Char">
    <w:name w:val="Heading 7 Char"/>
    <w:basedOn w:val="DefaultParagraphFont"/>
    <w:link w:val="Heading7"/>
    <w:uiPriority w:val="9"/>
    <w:rsid w:val="00F13A19"/>
    <w:rPr>
      <w:rFonts w:ascii="Calibri" w:eastAsia="Times New Roman" w:hAnsi="Calibri"/>
      <w:b/>
      <w:sz w:val="24"/>
      <w:lang w:val="en-GB" w:eastAsia="en-US"/>
    </w:rPr>
  </w:style>
  <w:style w:type="character" w:customStyle="1" w:styleId="Heading8Char">
    <w:name w:val="Heading 8 Char"/>
    <w:basedOn w:val="DefaultParagraphFont"/>
    <w:link w:val="Heading8"/>
    <w:uiPriority w:val="9"/>
    <w:rsid w:val="00F13A19"/>
    <w:rPr>
      <w:rFonts w:ascii="Calibri" w:eastAsia="Times New Roman" w:hAnsi="Calibri"/>
      <w:b/>
      <w:sz w:val="24"/>
      <w:lang w:val="en-GB" w:eastAsia="en-US"/>
    </w:rPr>
  </w:style>
  <w:style w:type="character" w:customStyle="1" w:styleId="Heading9Char">
    <w:name w:val="Heading 9 Char"/>
    <w:basedOn w:val="DefaultParagraphFont"/>
    <w:link w:val="Heading9"/>
    <w:uiPriority w:val="9"/>
    <w:rsid w:val="00F13A19"/>
    <w:rPr>
      <w:rFonts w:ascii="Calibri" w:eastAsia="Times New Roman" w:hAnsi="Calibri"/>
      <w:b/>
      <w:sz w:val="24"/>
      <w:lang w:val="en-GB" w:eastAsia="en-US"/>
    </w:rPr>
  </w:style>
  <w:style w:type="paragraph" w:styleId="ListParagraph">
    <w:name w:val="List Paragraph"/>
    <w:basedOn w:val="Normal"/>
    <w:uiPriority w:val="34"/>
    <w:qFormat/>
    <w:rsid w:val="00F13A19"/>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hAnsi="Times New Roman"/>
      <w:sz w:val="20"/>
      <w:lang w:val="en-US"/>
    </w:rPr>
  </w:style>
  <w:style w:type="paragraph" w:customStyle="1" w:styleId="Default">
    <w:name w:val="Default"/>
    <w:rsid w:val="00F13A19"/>
    <w:pPr>
      <w:autoSpaceDE w:val="0"/>
      <w:autoSpaceDN w:val="0"/>
      <w:adjustRightInd w:val="0"/>
    </w:pPr>
    <w:rPr>
      <w:rFonts w:ascii="Calibri" w:eastAsia="Times New Roman" w:hAnsi="Calibri" w:cs="Calibri"/>
      <w:color w:val="000000"/>
      <w:sz w:val="24"/>
      <w:szCs w:val="24"/>
      <w:lang w:val="es-PY" w:eastAsia="en-US"/>
    </w:rPr>
  </w:style>
  <w:style w:type="character" w:styleId="Strong">
    <w:name w:val="Strong"/>
    <w:basedOn w:val="DefaultParagraphFont"/>
    <w:uiPriority w:val="22"/>
    <w:qFormat/>
    <w:rsid w:val="00F13A19"/>
    <w:rPr>
      <w:b/>
      <w:bCs/>
    </w:rPr>
  </w:style>
  <w:style w:type="paragraph" w:styleId="BalloonText">
    <w:name w:val="Balloon Text"/>
    <w:basedOn w:val="Normal"/>
    <w:link w:val="BalloonTextChar"/>
    <w:uiPriority w:val="99"/>
    <w:unhideWhenUsed/>
    <w:rsid w:val="00F13A19"/>
    <w:pPr>
      <w:tabs>
        <w:tab w:val="clear" w:pos="794"/>
        <w:tab w:val="clear" w:pos="1191"/>
        <w:tab w:val="clear" w:pos="1588"/>
        <w:tab w:val="clear" w:pos="1985"/>
      </w:tabs>
      <w:overflowPunct/>
      <w:autoSpaceDE/>
      <w:autoSpaceDN/>
      <w:adjustRightInd/>
      <w:spacing w:before="0"/>
      <w:textAlignment w:val="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rsid w:val="00F13A19"/>
    <w:rPr>
      <w:rFonts w:ascii="Segoe UI" w:eastAsia="Times New Roma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kenji@conatel.gov.p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F5519-8E83-415B-B7FB-4F74309CB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RPM-WebContribution-en.dotm</Template>
  <TotalTime>2</TotalTime>
  <Pages>5</Pages>
  <Words>1862</Words>
  <Characters>11284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dc:creator>
  <cp:keywords/>
  <cp:lastModifiedBy>BDT</cp:lastModifiedBy>
  <cp:revision>5</cp:revision>
  <cp:lastPrinted>2009-02-13T19:37:00Z</cp:lastPrinted>
  <dcterms:created xsi:type="dcterms:W3CDTF">2017-02-13T14:27:00Z</dcterms:created>
  <dcterms:modified xsi:type="dcterms:W3CDTF">2017-02-13T14:28:00Z</dcterms:modified>
</cp:coreProperties>
</file>