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6905"/>
        <w:gridCol w:w="3302"/>
      </w:tblGrid>
      <w:tr w:rsidR="0070796E" w:rsidRPr="00986715" w14:paraId="34228CB6" w14:textId="77777777" w:rsidTr="00E73197">
        <w:trPr>
          <w:cantSplit/>
          <w:jc w:val="center"/>
        </w:trPr>
        <w:tc>
          <w:tcPr>
            <w:tcW w:w="6905" w:type="dxa"/>
          </w:tcPr>
          <w:p w14:paraId="3D1E432F" w14:textId="76658610" w:rsidR="0070796E" w:rsidRPr="00986715" w:rsidRDefault="008B116A" w:rsidP="00696A34">
            <w:pPr>
              <w:adjustRightInd/>
              <w:spacing w:before="0" w:after="60"/>
              <w:rPr>
                <w:b/>
                <w:bCs/>
                <w:sz w:val="28"/>
                <w:szCs w:val="28"/>
                <w:lang w:val="es-ES_tradnl"/>
              </w:rPr>
            </w:pPr>
            <w:bookmarkStart w:id="0" w:name="Meeting"/>
            <w:bookmarkEnd w:id="0"/>
            <w:r w:rsidRPr="00986715">
              <w:rPr>
                <w:b/>
                <w:bCs/>
                <w:sz w:val="28"/>
                <w:szCs w:val="28"/>
                <w:lang w:val="es-ES_tradnl"/>
              </w:rPr>
              <w:t xml:space="preserve">Reunión Preparatoria Regional de la CMDT-17 </w:t>
            </w:r>
            <w:r w:rsidRPr="00986715">
              <w:rPr>
                <w:b/>
                <w:bCs/>
                <w:sz w:val="28"/>
                <w:szCs w:val="28"/>
                <w:lang w:val="es-ES_tradnl"/>
              </w:rPr>
              <w:br/>
            </w:r>
            <w:r w:rsidR="00A46063" w:rsidRPr="00986715">
              <w:rPr>
                <w:b/>
                <w:bCs/>
                <w:sz w:val="28"/>
                <w:szCs w:val="28"/>
                <w:lang w:val="es-ES_tradnl"/>
              </w:rPr>
              <w:t>para las Américas (RPM-AMS)</w:t>
            </w:r>
          </w:p>
        </w:tc>
        <w:tc>
          <w:tcPr>
            <w:tcW w:w="3302" w:type="dxa"/>
          </w:tcPr>
          <w:p w14:paraId="4D042C41" w14:textId="77777777" w:rsidR="0070796E" w:rsidRPr="00986715" w:rsidRDefault="009D7B40" w:rsidP="003058DA">
            <w:pPr>
              <w:spacing w:before="0"/>
              <w:ind w:right="142"/>
              <w:jc w:val="right"/>
              <w:rPr>
                <w:lang w:val="es-ES_tradnl"/>
              </w:rPr>
            </w:pPr>
            <w:r w:rsidRPr="00986715">
              <w:rPr>
                <w:noProof/>
                <w:lang w:eastAsia="zh-CN"/>
              </w:rPr>
              <w:drawing>
                <wp:inline distT="0" distB="0" distL="0" distR="0" wp14:anchorId="4494CFAA" wp14:editId="1BEF8E0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5616B2" w14:paraId="4EA1BCCB" w14:textId="77777777" w:rsidTr="00E73197">
        <w:trPr>
          <w:cantSplit/>
          <w:trHeight w:val="300"/>
          <w:jc w:val="center"/>
        </w:trPr>
        <w:tc>
          <w:tcPr>
            <w:tcW w:w="10207" w:type="dxa"/>
            <w:gridSpan w:val="2"/>
            <w:tcBorders>
              <w:bottom w:val="single" w:sz="12" w:space="0" w:color="auto"/>
            </w:tcBorders>
          </w:tcPr>
          <w:p w14:paraId="2C7CE674" w14:textId="26A62087" w:rsidR="00AA6664" w:rsidRPr="00986715" w:rsidRDefault="007C5EE8" w:rsidP="005616B2">
            <w:pPr>
              <w:adjustRightInd/>
              <w:spacing w:before="0" w:after="60"/>
              <w:rPr>
                <w:b/>
                <w:bCs/>
                <w:sz w:val="26"/>
                <w:szCs w:val="26"/>
                <w:lang w:val="es-ES_tradnl"/>
              </w:rPr>
            </w:pPr>
            <w:bookmarkStart w:id="1" w:name="PlaceDate"/>
            <w:bookmarkEnd w:id="1"/>
            <w:r w:rsidRPr="00986715">
              <w:rPr>
                <w:b/>
                <w:bCs/>
                <w:sz w:val="26"/>
                <w:szCs w:val="26"/>
                <w:lang w:val="es-ES_tradnl"/>
              </w:rPr>
              <w:t>Asunción</w:t>
            </w:r>
            <w:r w:rsidR="005616B2">
              <w:rPr>
                <w:b/>
                <w:bCs/>
                <w:sz w:val="26"/>
                <w:szCs w:val="26"/>
                <w:lang w:val="es-ES_tradnl"/>
              </w:rPr>
              <w:t xml:space="preserve">, </w:t>
            </w:r>
            <w:r w:rsidR="00A46063" w:rsidRPr="00986715">
              <w:rPr>
                <w:b/>
                <w:bCs/>
                <w:sz w:val="26"/>
                <w:szCs w:val="26"/>
                <w:lang w:val="es-ES_tradnl"/>
              </w:rPr>
              <w:t xml:space="preserve">Paraguay, </w:t>
            </w:r>
            <w:r w:rsidR="00141B29" w:rsidRPr="00986715">
              <w:rPr>
                <w:b/>
                <w:bCs/>
                <w:sz w:val="26"/>
                <w:szCs w:val="26"/>
                <w:lang w:val="es-ES_tradnl"/>
              </w:rPr>
              <w:t>22-24</w:t>
            </w:r>
            <w:r w:rsidR="00A46063" w:rsidRPr="00986715">
              <w:rPr>
                <w:b/>
                <w:bCs/>
                <w:sz w:val="26"/>
                <w:szCs w:val="26"/>
                <w:lang w:val="es-ES_tradnl"/>
              </w:rPr>
              <w:t xml:space="preserve"> de </w:t>
            </w:r>
            <w:r w:rsidR="00141B29" w:rsidRPr="00986715">
              <w:rPr>
                <w:b/>
                <w:bCs/>
                <w:sz w:val="26"/>
                <w:szCs w:val="26"/>
                <w:lang w:val="es-ES_tradnl"/>
              </w:rPr>
              <w:t>febrero</w:t>
            </w:r>
            <w:r w:rsidR="00A46063" w:rsidRPr="00986715">
              <w:rPr>
                <w:b/>
                <w:bCs/>
                <w:sz w:val="26"/>
                <w:szCs w:val="26"/>
                <w:lang w:val="es-ES_tradnl"/>
              </w:rPr>
              <w:t xml:space="preserve"> de 2017</w:t>
            </w:r>
          </w:p>
        </w:tc>
      </w:tr>
      <w:tr w:rsidR="0070796E" w:rsidRPr="005616B2" w14:paraId="3E8C21D1" w14:textId="77777777" w:rsidTr="00E73197">
        <w:trPr>
          <w:cantSplit/>
          <w:trHeight w:val="238"/>
          <w:jc w:val="center"/>
        </w:trPr>
        <w:tc>
          <w:tcPr>
            <w:tcW w:w="6905" w:type="dxa"/>
            <w:tcBorders>
              <w:top w:val="single" w:sz="12" w:space="0" w:color="auto"/>
            </w:tcBorders>
          </w:tcPr>
          <w:p w14:paraId="2DD48A9E" w14:textId="77777777" w:rsidR="0070796E" w:rsidRPr="00986715" w:rsidRDefault="0070796E" w:rsidP="006D0B95">
            <w:pPr>
              <w:spacing w:before="0"/>
              <w:rPr>
                <w:lang w:val="es-ES_tradnl"/>
              </w:rPr>
            </w:pPr>
          </w:p>
        </w:tc>
        <w:tc>
          <w:tcPr>
            <w:tcW w:w="3302" w:type="dxa"/>
            <w:tcBorders>
              <w:top w:val="single" w:sz="12" w:space="0" w:color="auto"/>
            </w:tcBorders>
          </w:tcPr>
          <w:p w14:paraId="4DD6A531" w14:textId="77777777" w:rsidR="0070796E" w:rsidRPr="00986715" w:rsidRDefault="0070796E" w:rsidP="006D0B95">
            <w:pPr>
              <w:spacing w:before="0"/>
              <w:rPr>
                <w:lang w:val="es-ES_tradnl"/>
              </w:rPr>
            </w:pPr>
          </w:p>
        </w:tc>
      </w:tr>
      <w:tr w:rsidR="0070796E" w:rsidRPr="00986715" w14:paraId="22DE9693" w14:textId="77777777" w:rsidTr="00E73197">
        <w:trPr>
          <w:cantSplit/>
          <w:trHeight w:val="20"/>
          <w:jc w:val="center"/>
        </w:trPr>
        <w:tc>
          <w:tcPr>
            <w:tcW w:w="6905" w:type="dxa"/>
            <w:vMerge w:val="restart"/>
          </w:tcPr>
          <w:p w14:paraId="20FA20AD" w14:textId="77777777" w:rsidR="0070796E" w:rsidRPr="00986715" w:rsidRDefault="0070796E">
            <w:pPr>
              <w:rPr>
                <w:lang w:val="es-ES_tradnl"/>
              </w:rPr>
            </w:pPr>
          </w:p>
        </w:tc>
        <w:tc>
          <w:tcPr>
            <w:tcW w:w="3302" w:type="dxa"/>
          </w:tcPr>
          <w:p w14:paraId="36C446D8" w14:textId="5669C340" w:rsidR="0070796E" w:rsidRPr="00986715" w:rsidRDefault="0070796E" w:rsidP="00A46063">
            <w:pPr>
              <w:spacing w:before="0"/>
              <w:rPr>
                <w:b/>
                <w:bCs/>
                <w:szCs w:val="24"/>
                <w:lang w:val="es-ES_tradnl"/>
              </w:rPr>
            </w:pPr>
            <w:r w:rsidRPr="00986715">
              <w:rPr>
                <w:b/>
                <w:bCs/>
                <w:szCs w:val="24"/>
                <w:lang w:val="es-ES_tradnl"/>
              </w:rPr>
              <w:t>Document</w:t>
            </w:r>
            <w:r w:rsidR="006D5AF5" w:rsidRPr="00986715">
              <w:rPr>
                <w:b/>
                <w:bCs/>
                <w:szCs w:val="24"/>
                <w:lang w:val="es-ES_tradnl"/>
              </w:rPr>
              <w:t>o</w:t>
            </w:r>
            <w:r w:rsidR="006527BD" w:rsidRPr="00986715">
              <w:rPr>
                <w:b/>
                <w:bCs/>
                <w:szCs w:val="24"/>
                <w:lang w:val="es-ES_tradnl"/>
              </w:rPr>
              <w:t xml:space="preserve"> </w:t>
            </w:r>
            <w:bookmarkStart w:id="2" w:name="DocRef1"/>
            <w:bookmarkEnd w:id="2"/>
            <w:r w:rsidR="00FF089C" w:rsidRPr="00986715">
              <w:rPr>
                <w:b/>
                <w:bCs/>
                <w:szCs w:val="24"/>
                <w:lang w:val="es-ES_tradnl"/>
              </w:rPr>
              <w:t>RPM-</w:t>
            </w:r>
            <w:r w:rsidR="00A46063" w:rsidRPr="00986715">
              <w:rPr>
                <w:b/>
                <w:bCs/>
                <w:szCs w:val="24"/>
                <w:lang w:val="es-ES_tradnl"/>
              </w:rPr>
              <w:t>AMS</w:t>
            </w:r>
            <w:r w:rsidR="00FF089C" w:rsidRPr="00986715">
              <w:rPr>
                <w:b/>
                <w:bCs/>
                <w:szCs w:val="24"/>
                <w:lang w:val="es-ES_tradnl"/>
              </w:rPr>
              <w:t>1</w:t>
            </w:r>
            <w:r w:rsidR="00A46063" w:rsidRPr="00986715">
              <w:rPr>
                <w:b/>
                <w:bCs/>
                <w:szCs w:val="24"/>
                <w:lang w:val="es-ES_tradnl"/>
              </w:rPr>
              <w:t>7</w:t>
            </w:r>
            <w:r w:rsidR="00FF089C" w:rsidRPr="00986715">
              <w:rPr>
                <w:b/>
                <w:bCs/>
                <w:szCs w:val="24"/>
                <w:lang w:val="es-ES_tradnl"/>
              </w:rPr>
              <w:t>/</w:t>
            </w:r>
            <w:bookmarkStart w:id="3" w:name="DocNo1"/>
            <w:bookmarkEnd w:id="3"/>
            <w:r w:rsidR="00E73197" w:rsidRPr="00986715">
              <w:rPr>
                <w:b/>
                <w:bCs/>
                <w:szCs w:val="24"/>
                <w:lang w:val="es-ES_tradnl"/>
              </w:rPr>
              <w:t>14</w:t>
            </w:r>
            <w:r w:rsidR="00FF089C" w:rsidRPr="00986715">
              <w:rPr>
                <w:b/>
                <w:bCs/>
                <w:szCs w:val="24"/>
                <w:lang w:val="es-ES_tradnl"/>
              </w:rPr>
              <w:t>-</w:t>
            </w:r>
            <w:r w:rsidR="006D5AF5" w:rsidRPr="00986715">
              <w:rPr>
                <w:b/>
                <w:bCs/>
                <w:szCs w:val="24"/>
                <w:lang w:val="es-ES_tradnl"/>
              </w:rPr>
              <w:t>S</w:t>
            </w:r>
          </w:p>
        </w:tc>
      </w:tr>
      <w:tr w:rsidR="0070796E" w:rsidRPr="00986715" w14:paraId="08F76891" w14:textId="77777777" w:rsidTr="00E73197">
        <w:trPr>
          <w:cantSplit/>
          <w:trHeight w:val="23"/>
          <w:jc w:val="center"/>
        </w:trPr>
        <w:tc>
          <w:tcPr>
            <w:tcW w:w="6905" w:type="dxa"/>
            <w:vMerge/>
          </w:tcPr>
          <w:p w14:paraId="50435187" w14:textId="77777777" w:rsidR="0070796E" w:rsidRPr="00986715" w:rsidRDefault="0070796E">
            <w:pPr>
              <w:tabs>
                <w:tab w:val="left" w:pos="851"/>
              </w:tabs>
              <w:spacing w:line="240" w:lineRule="atLeast"/>
              <w:rPr>
                <w:b/>
                <w:lang w:val="es-ES_tradnl"/>
              </w:rPr>
            </w:pPr>
          </w:p>
        </w:tc>
        <w:tc>
          <w:tcPr>
            <w:tcW w:w="3302" w:type="dxa"/>
          </w:tcPr>
          <w:p w14:paraId="419B96DD" w14:textId="0E7FF5CF" w:rsidR="0070796E" w:rsidRPr="00986715" w:rsidRDefault="00E73197" w:rsidP="00A46063">
            <w:pPr>
              <w:spacing w:before="0"/>
              <w:rPr>
                <w:b/>
                <w:bCs/>
                <w:szCs w:val="24"/>
                <w:lang w:val="es-ES_tradnl"/>
              </w:rPr>
            </w:pPr>
            <w:r w:rsidRPr="00986715">
              <w:rPr>
                <w:b/>
                <w:bCs/>
                <w:szCs w:val="24"/>
                <w:lang w:val="es-ES_tradnl"/>
              </w:rPr>
              <w:t>30 de enero de 2017</w:t>
            </w:r>
          </w:p>
        </w:tc>
      </w:tr>
      <w:tr w:rsidR="0070796E" w:rsidRPr="00986715" w14:paraId="5EB6D586" w14:textId="77777777" w:rsidTr="00E73197">
        <w:trPr>
          <w:cantSplit/>
          <w:trHeight w:val="333"/>
          <w:jc w:val="center"/>
        </w:trPr>
        <w:tc>
          <w:tcPr>
            <w:tcW w:w="6905" w:type="dxa"/>
            <w:vMerge/>
          </w:tcPr>
          <w:p w14:paraId="167332B5" w14:textId="77777777" w:rsidR="0070796E" w:rsidRPr="00986715" w:rsidRDefault="0070796E">
            <w:pPr>
              <w:tabs>
                <w:tab w:val="left" w:pos="851"/>
              </w:tabs>
              <w:spacing w:line="240" w:lineRule="atLeast"/>
              <w:rPr>
                <w:b/>
                <w:lang w:val="es-ES_tradnl"/>
              </w:rPr>
            </w:pPr>
          </w:p>
        </w:tc>
        <w:tc>
          <w:tcPr>
            <w:tcW w:w="3302" w:type="dxa"/>
          </w:tcPr>
          <w:p w14:paraId="5C6D0DCA" w14:textId="77777777" w:rsidR="0070796E" w:rsidRPr="00986715" w:rsidRDefault="0070796E" w:rsidP="006D5AF5">
            <w:pPr>
              <w:spacing w:before="0" w:after="120"/>
              <w:rPr>
                <w:b/>
                <w:bCs/>
                <w:szCs w:val="24"/>
                <w:lang w:val="es-ES_tradnl"/>
              </w:rPr>
            </w:pPr>
            <w:r w:rsidRPr="00986715">
              <w:rPr>
                <w:b/>
                <w:bCs/>
                <w:szCs w:val="24"/>
                <w:lang w:val="es-ES_tradnl"/>
              </w:rPr>
              <w:t>Original:</w:t>
            </w:r>
            <w:r w:rsidR="006D5AF5" w:rsidRPr="00986715">
              <w:rPr>
                <w:b/>
                <w:bCs/>
                <w:szCs w:val="24"/>
                <w:lang w:val="es-ES_tradnl"/>
              </w:rPr>
              <w:t xml:space="preserve"> </w:t>
            </w:r>
            <w:bookmarkStart w:id="4" w:name="Original"/>
            <w:bookmarkEnd w:id="4"/>
            <w:r w:rsidR="00365E42" w:rsidRPr="00986715">
              <w:rPr>
                <w:b/>
                <w:bCs/>
                <w:szCs w:val="24"/>
                <w:lang w:val="es-ES_tradnl"/>
              </w:rPr>
              <w:t>inglés</w:t>
            </w:r>
          </w:p>
        </w:tc>
      </w:tr>
      <w:tr w:rsidR="0070796E" w:rsidRPr="00986715" w14:paraId="1EA68291" w14:textId="77777777" w:rsidTr="00E73197">
        <w:trPr>
          <w:cantSplit/>
          <w:trHeight w:val="23"/>
          <w:jc w:val="center"/>
        </w:trPr>
        <w:tc>
          <w:tcPr>
            <w:tcW w:w="10207" w:type="dxa"/>
            <w:gridSpan w:val="2"/>
          </w:tcPr>
          <w:p w14:paraId="272A5909" w14:textId="137EE871" w:rsidR="0070796E" w:rsidRPr="00986715" w:rsidRDefault="00E73197" w:rsidP="00545CE2">
            <w:pPr>
              <w:tabs>
                <w:tab w:val="clear" w:pos="1985"/>
              </w:tabs>
              <w:spacing w:after="120"/>
              <w:jc w:val="center"/>
              <w:rPr>
                <w:b/>
                <w:bCs/>
                <w:sz w:val="28"/>
                <w:szCs w:val="28"/>
                <w:lang w:val="es-ES_tradnl"/>
              </w:rPr>
            </w:pPr>
            <w:r w:rsidRPr="00986715">
              <w:rPr>
                <w:b/>
                <w:bCs/>
                <w:sz w:val="28"/>
                <w:szCs w:val="28"/>
                <w:lang w:val="es-ES_tradnl"/>
              </w:rPr>
              <w:t>Estados Unidos de América</w:t>
            </w:r>
          </w:p>
        </w:tc>
      </w:tr>
      <w:tr w:rsidR="00421F93" w:rsidRPr="005616B2" w14:paraId="119B7AF4" w14:textId="77777777" w:rsidTr="00E73197">
        <w:trPr>
          <w:cantSplit/>
          <w:trHeight w:val="23"/>
          <w:jc w:val="center"/>
        </w:trPr>
        <w:tc>
          <w:tcPr>
            <w:tcW w:w="10207" w:type="dxa"/>
            <w:gridSpan w:val="2"/>
          </w:tcPr>
          <w:p w14:paraId="74EBB569" w14:textId="29344CDF" w:rsidR="00421F93" w:rsidRPr="00986715" w:rsidRDefault="00E73197" w:rsidP="00545CE2">
            <w:pPr>
              <w:tabs>
                <w:tab w:val="clear" w:pos="1985"/>
              </w:tabs>
              <w:spacing w:after="120"/>
              <w:jc w:val="center"/>
              <w:rPr>
                <w:sz w:val="28"/>
                <w:szCs w:val="28"/>
                <w:lang w:val="es-ES_tradnl"/>
              </w:rPr>
            </w:pPr>
            <w:r w:rsidRPr="00986715">
              <w:rPr>
                <w:sz w:val="28"/>
                <w:szCs w:val="28"/>
                <w:lang w:val="es-ES_tradnl"/>
              </w:rPr>
              <w:t>APORTACIÓN DE LOS ESTADOS UNIDOS AL ANTEPROYECTO DE CONTRIBUCIÓN</w:t>
            </w:r>
            <w:r w:rsidRPr="00986715">
              <w:rPr>
                <w:sz w:val="28"/>
                <w:szCs w:val="28"/>
                <w:lang w:val="es-ES_tradnl"/>
              </w:rPr>
              <w:br/>
              <w:t>DEL UIT-D AL PLAN ESTRATÉGICO DE LA UIT PARA 2020-2023</w:t>
            </w:r>
          </w:p>
        </w:tc>
      </w:tr>
    </w:tbl>
    <w:p w14:paraId="184F9E2B" w14:textId="77777777" w:rsidR="00E73197" w:rsidRPr="00986715" w:rsidRDefault="00E73197" w:rsidP="00E73197">
      <w:pPr>
        <w:spacing w:before="0"/>
        <w:rPr>
          <w:lang w:val="es-ES_tradnl"/>
        </w:rPr>
      </w:pPr>
      <w:bookmarkStart w:id="5" w:name="Results"/>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2E423B" w:rsidRPr="00986715" w14:paraId="4CAF55EF" w14:textId="77777777" w:rsidTr="00955464">
        <w:tc>
          <w:tcPr>
            <w:tcW w:w="10239" w:type="dxa"/>
            <w:shd w:val="clear" w:color="auto" w:fill="auto"/>
          </w:tcPr>
          <w:p w14:paraId="3042771B" w14:textId="7EE04A02" w:rsidR="002E423B" w:rsidRPr="00986715" w:rsidRDefault="002E423B" w:rsidP="002E423B">
            <w:pPr>
              <w:pStyle w:val="Headingb"/>
              <w:rPr>
                <w:szCs w:val="24"/>
                <w:lang w:val="es-ES_tradnl"/>
              </w:rPr>
            </w:pPr>
            <w:r w:rsidRPr="00986715">
              <w:rPr>
                <w:lang w:val="es-ES_tradnl"/>
              </w:rPr>
              <w:t>Área prioritaria:</w:t>
            </w:r>
          </w:p>
          <w:p w14:paraId="00E01C9B" w14:textId="41ECCFC0" w:rsidR="002E423B" w:rsidRPr="00986715" w:rsidRDefault="002E423B" w:rsidP="00955464">
            <w:pPr>
              <w:tabs>
                <w:tab w:val="clear" w:pos="794"/>
                <w:tab w:val="clear" w:pos="1191"/>
                <w:tab w:val="clear" w:pos="1588"/>
                <w:tab w:val="clear" w:pos="1985"/>
                <w:tab w:val="left" w:pos="1951"/>
              </w:tabs>
              <w:rPr>
                <w:szCs w:val="24"/>
                <w:lang w:val="es-ES_tradnl"/>
              </w:rPr>
            </w:pPr>
            <w:bookmarkStart w:id="6" w:name="PriorityArea"/>
            <w:bookmarkEnd w:id="6"/>
            <w:r w:rsidRPr="00986715">
              <w:rPr>
                <w:lang w:val="es-ES_tradnl"/>
              </w:rPr>
              <w:t>Plan Estratégico, Plan de Acción, Declaración</w:t>
            </w:r>
          </w:p>
          <w:p w14:paraId="30B618F6" w14:textId="002BB84C" w:rsidR="002E423B" w:rsidRPr="00986715" w:rsidRDefault="002E423B" w:rsidP="002E423B">
            <w:pPr>
              <w:pStyle w:val="Headingb"/>
              <w:rPr>
                <w:lang w:val="es-ES_tradnl"/>
              </w:rPr>
            </w:pPr>
            <w:r w:rsidRPr="00986715">
              <w:rPr>
                <w:lang w:val="es-ES_tradnl"/>
              </w:rPr>
              <w:t>Resumen:</w:t>
            </w:r>
          </w:p>
          <w:p w14:paraId="54E8671D" w14:textId="1CD858E5" w:rsidR="002E423B" w:rsidRPr="00986715" w:rsidRDefault="002E423B" w:rsidP="00955464">
            <w:pPr>
              <w:tabs>
                <w:tab w:val="clear" w:pos="794"/>
                <w:tab w:val="clear" w:pos="1191"/>
                <w:tab w:val="clear" w:pos="1588"/>
                <w:tab w:val="clear" w:pos="1985"/>
                <w:tab w:val="left" w:pos="1951"/>
              </w:tabs>
              <w:rPr>
                <w:szCs w:val="24"/>
                <w:lang w:val="es-ES_tradnl"/>
              </w:rPr>
            </w:pPr>
            <w:bookmarkStart w:id="7" w:name="Summary"/>
            <w:bookmarkEnd w:id="7"/>
            <w:r w:rsidRPr="00986715">
              <w:rPr>
                <w:lang w:val="es-ES_tradnl"/>
              </w:rPr>
              <w:t>Los Estados Unidos de América someten propuestas editoriales al anteproyecto de contribución del UIT-D al Plan Estratégico de la UIT para 2020-2023.</w:t>
            </w:r>
          </w:p>
          <w:p w14:paraId="72C8AF64" w14:textId="63367878" w:rsidR="002E423B" w:rsidRPr="00986715" w:rsidRDefault="002E423B" w:rsidP="002E423B">
            <w:pPr>
              <w:pStyle w:val="Headingb"/>
              <w:rPr>
                <w:lang w:val="es-ES_tradnl"/>
              </w:rPr>
            </w:pPr>
            <w:r w:rsidRPr="00986715">
              <w:rPr>
                <w:lang w:val="es-ES_tradnl"/>
              </w:rPr>
              <w:t>Resultados previstos:</w:t>
            </w:r>
          </w:p>
          <w:p w14:paraId="17FD8E69" w14:textId="60C9B400" w:rsidR="002E423B" w:rsidRPr="00986715" w:rsidRDefault="002E423B" w:rsidP="00955464">
            <w:pPr>
              <w:tabs>
                <w:tab w:val="clear" w:pos="794"/>
                <w:tab w:val="clear" w:pos="1191"/>
                <w:tab w:val="clear" w:pos="1588"/>
                <w:tab w:val="clear" w:pos="1985"/>
                <w:tab w:val="left" w:pos="1951"/>
              </w:tabs>
              <w:rPr>
                <w:szCs w:val="24"/>
                <w:lang w:val="es-ES_tradnl"/>
              </w:rPr>
            </w:pPr>
            <w:r w:rsidRPr="00986715">
              <w:rPr>
                <w:lang w:val="es-ES_tradnl"/>
              </w:rPr>
              <w:t>El documento se presenta a la RPR-AMS para su consideración.</w:t>
            </w:r>
          </w:p>
          <w:p w14:paraId="754D0804" w14:textId="34D4674A" w:rsidR="002E423B" w:rsidRPr="00986715" w:rsidRDefault="002E423B" w:rsidP="002E423B">
            <w:pPr>
              <w:pStyle w:val="Headingb"/>
              <w:rPr>
                <w:lang w:val="es-ES_tradnl"/>
              </w:rPr>
            </w:pPr>
            <w:r w:rsidRPr="00986715">
              <w:rPr>
                <w:lang w:val="es-ES_tradnl"/>
              </w:rPr>
              <w:t>Referencias:</w:t>
            </w:r>
          </w:p>
          <w:p w14:paraId="2739724C" w14:textId="28FA5F36" w:rsidR="002E423B" w:rsidRPr="00986715" w:rsidRDefault="005616B2" w:rsidP="00955464">
            <w:pPr>
              <w:tabs>
                <w:tab w:val="clear" w:pos="794"/>
                <w:tab w:val="clear" w:pos="1191"/>
                <w:tab w:val="clear" w:pos="1588"/>
                <w:tab w:val="clear" w:pos="1985"/>
                <w:tab w:val="left" w:pos="1951"/>
              </w:tabs>
              <w:rPr>
                <w:szCs w:val="24"/>
                <w:lang w:val="es-ES_tradnl"/>
              </w:rPr>
            </w:pPr>
            <w:hyperlink r:id="rId9" w:history="1">
              <w:r w:rsidR="002E423B" w:rsidRPr="00986715">
                <w:rPr>
                  <w:color w:val="0000FF"/>
                  <w:szCs w:val="24"/>
                  <w:u w:val="single"/>
                  <w:lang w:val="es-ES_tradnl"/>
                </w:rPr>
                <w:t>RPM-AMS17/7-S</w:t>
              </w:r>
            </w:hyperlink>
            <w:r w:rsidR="002E423B" w:rsidRPr="00986715">
              <w:rPr>
                <w:szCs w:val="24"/>
                <w:lang w:val="es-ES_tradnl"/>
              </w:rPr>
              <w:t xml:space="preserve"> </w:t>
            </w:r>
          </w:p>
          <w:p w14:paraId="61E2965D" w14:textId="77777777" w:rsidR="002E423B" w:rsidRPr="00986715" w:rsidRDefault="002E423B" w:rsidP="00955464">
            <w:pPr>
              <w:tabs>
                <w:tab w:val="clear" w:pos="794"/>
                <w:tab w:val="clear" w:pos="1191"/>
                <w:tab w:val="clear" w:pos="1588"/>
                <w:tab w:val="clear" w:pos="1985"/>
                <w:tab w:val="left" w:pos="1951"/>
              </w:tabs>
              <w:rPr>
                <w:szCs w:val="24"/>
                <w:lang w:val="es-ES_tradnl"/>
              </w:rPr>
            </w:pPr>
          </w:p>
        </w:tc>
      </w:tr>
    </w:tbl>
    <w:p w14:paraId="76E499F6" w14:textId="59BEBE55" w:rsidR="00E73197" w:rsidRPr="00986715" w:rsidRDefault="00E73197" w:rsidP="002E423B">
      <w:pPr>
        <w:tabs>
          <w:tab w:val="clear" w:pos="794"/>
          <w:tab w:val="clear" w:pos="1191"/>
          <w:tab w:val="clear" w:pos="1588"/>
          <w:tab w:val="clear" w:pos="1985"/>
          <w:tab w:val="left" w:pos="1951"/>
        </w:tabs>
        <w:rPr>
          <w:szCs w:val="24"/>
          <w:lang w:val="es-ES_tradnl"/>
        </w:rPr>
      </w:pPr>
      <w:r w:rsidRPr="00986715">
        <w:rPr>
          <w:lang w:val="es-ES_tradnl"/>
        </w:rPr>
        <w:br w:type="page"/>
      </w:r>
    </w:p>
    <w:p w14:paraId="3AF36382" w14:textId="77777777" w:rsidR="00E73197" w:rsidRPr="00986715" w:rsidRDefault="00E73197" w:rsidP="00E73197">
      <w:pPr>
        <w:pStyle w:val="Headingb"/>
        <w:rPr>
          <w:lang w:val="es-ES_tradnl"/>
        </w:rPr>
      </w:pPr>
      <w:r w:rsidRPr="00986715">
        <w:rPr>
          <w:lang w:val="es-ES_tradnl"/>
        </w:rPr>
        <w:lastRenderedPageBreak/>
        <w:t>Propuesta</w:t>
      </w:r>
    </w:p>
    <w:p w14:paraId="263D56DB" w14:textId="77777777" w:rsidR="00E73197" w:rsidRPr="00986715" w:rsidRDefault="00E73197" w:rsidP="00E73197">
      <w:pPr>
        <w:pStyle w:val="Headingb"/>
        <w:rPr>
          <w:lang w:val="es-ES_tradnl"/>
        </w:rPr>
      </w:pPr>
      <w:r w:rsidRPr="00986715">
        <w:rPr>
          <w:lang w:val="es-ES_tradnl"/>
        </w:rPr>
        <w:t>Introducción</w:t>
      </w:r>
    </w:p>
    <w:p w14:paraId="1A39E73A" w14:textId="77777777" w:rsidR="00E73197" w:rsidRPr="00986715" w:rsidRDefault="00E73197" w:rsidP="00E73197">
      <w:pPr>
        <w:rPr>
          <w:lang w:val="es-ES_tradnl"/>
        </w:rPr>
      </w:pPr>
      <w:r w:rsidRPr="00986715">
        <w:rPr>
          <w:lang w:val="es-ES_tradnl"/>
        </w:rPr>
        <w:t>Los Estados Unidos agradecen la oportunidad para presentar propuestas editoriales a la Reunión Preparatoria Regional de las Américas (RPR) respecto del anteproyecto de contribución del UIT-D al Plan Estratégico de la UIT para 2020-2023. Estas modificaciones editoriales tratan de: 1) adaptar más estrechamente los objetivos, productos y resultados propuestos del UIT-D con los principios de la gestión basada en los resultados, y 2) refundir todos los productos relativos a los aspectos reglamentarios del entorno habilitador en el marco del Objetivo D.3.</w:t>
      </w:r>
    </w:p>
    <w:p w14:paraId="3A68637A" w14:textId="77777777" w:rsidR="00E73197" w:rsidRPr="00986715" w:rsidRDefault="00E73197" w:rsidP="00E73197">
      <w:pPr>
        <w:rPr>
          <w:lang w:val="es-ES_tradnl"/>
        </w:rPr>
      </w:pPr>
      <w:r w:rsidRPr="00986715">
        <w:rPr>
          <w:lang w:val="es-ES_tradnl"/>
        </w:rPr>
        <w:t xml:space="preserve">Los Estados Unidos reconocen los esfuerzos continuados de la BDT durante el último periodo de estudios para adoptar los principios de la gestión basada en los resultados. Con los cambios editoriales propuestos en la presente contribución se trata de proseguir dichos esfuerzos al velar por que los Objetivos, Productos y Resultados del UIT-D ofrezcan finalidades específicas y medibles. </w:t>
      </w:r>
    </w:p>
    <w:p w14:paraId="51BD1D21" w14:textId="33C8A184" w:rsidR="00E73197" w:rsidRPr="00986715" w:rsidRDefault="00E73197" w:rsidP="00E73197">
      <w:pPr>
        <w:rPr>
          <w:lang w:val="es-ES_tradnl"/>
        </w:rPr>
      </w:pPr>
      <w:r w:rsidRPr="00986715">
        <w:rPr>
          <w:lang w:val="es-ES_tradnl"/>
        </w:rPr>
        <w:t>En esta contribución también se propone desplazar al Objetivo D.3 los Productos relativos a la planificación y asignación de frecuencias, la gestión del espectro, la comprobación técnica radioeléctrica y la transición de la radiodifusión analógica a la digital.</w:t>
      </w:r>
      <w:r w:rsidR="0099386F" w:rsidRPr="00986715">
        <w:rPr>
          <w:lang w:val="es-ES_tradnl"/>
        </w:rPr>
        <w:t xml:space="preserve"> </w:t>
      </w:r>
      <w:r w:rsidRPr="00986715">
        <w:rPr>
          <w:lang w:val="es-ES_tradnl"/>
        </w:rPr>
        <w:t>El objeto del cambio propuesto es coordinar mejor todos los productos relativos al Objetivo del Entorno Habilitador. Así pues, en la contribución se propo</w:t>
      </w:r>
      <w:r w:rsidR="002E423B" w:rsidRPr="00986715">
        <w:rPr>
          <w:lang w:val="es-ES_tradnl"/>
        </w:rPr>
        <w:t>ne desplazar dichos productos si</w:t>
      </w:r>
      <w:r w:rsidRPr="00986715">
        <w:rPr>
          <w:lang w:val="es-ES_tradnl"/>
        </w:rPr>
        <w:t xml:space="preserve">n eliminar ningún texto al </w:t>
      </w:r>
      <w:r w:rsidR="00986715">
        <w:rPr>
          <w:lang w:val="es-ES_tradnl"/>
        </w:rPr>
        <w:t>respecto.</w:t>
      </w:r>
    </w:p>
    <w:p w14:paraId="5F1364B6" w14:textId="77777777" w:rsidR="00E73197" w:rsidRPr="00986715" w:rsidRDefault="00E73197" w:rsidP="00E73197">
      <w:pPr>
        <w:tabs>
          <w:tab w:val="clear" w:pos="794"/>
          <w:tab w:val="clear" w:pos="1191"/>
          <w:tab w:val="clear" w:pos="1588"/>
          <w:tab w:val="clear" w:pos="1985"/>
        </w:tabs>
        <w:overflowPunct/>
        <w:autoSpaceDE/>
        <w:autoSpaceDN/>
        <w:adjustRightInd/>
        <w:spacing w:before="0"/>
        <w:textAlignment w:val="auto"/>
        <w:rPr>
          <w:lang w:val="es-ES_tradnl"/>
        </w:rPr>
      </w:pPr>
      <w:r w:rsidRPr="00986715">
        <w:rPr>
          <w:lang w:val="es-ES_tradnl"/>
        </w:rPr>
        <w:br w:type="page"/>
      </w:r>
    </w:p>
    <w:p w14:paraId="060B7F46" w14:textId="77777777" w:rsidR="00E73197" w:rsidRPr="00986715" w:rsidRDefault="00E73197" w:rsidP="00E73197">
      <w:pPr>
        <w:rPr>
          <w:lang w:val="es-ES_tradnl"/>
        </w:rPr>
        <w:sectPr w:rsidR="00E73197" w:rsidRPr="00986715" w:rsidSect="00DE7356">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docGrid w:linePitch="326"/>
        </w:sectPr>
      </w:pPr>
    </w:p>
    <w:p w14:paraId="021E5C27" w14:textId="77777777" w:rsidR="00E73197" w:rsidRPr="00986715" w:rsidRDefault="00E73197" w:rsidP="00E73197">
      <w:pPr>
        <w:keepNext/>
        <w:keepLines/>
        <w:spacing w:before="0" w:after="120"/>
        <w:jc w:val="center"/>
        <w:rPr>
          <w:b/>
          <w:lang w:val="es-ES_tradnl"/>
        </w:rPr>
      </w:pPr>
      <w:r w:rsidRPr="00986715">
        <w:rPr>
          <w:b/>
          <w:lang w:val="es-ES_tradnl"/>
        </w:rPr>
        <w:lastRenderedPageBreak/>
        <w:t>Proyecto de contribución del UIT-D al Plan Estratégico de la UIT para 2020-2023: objetivos, resultados y productos</w:t>
      </w:r>
    </w:p>
    <w:tbl>
      <w:tblPr>
        <w:tblW w:w="13807" w:type="dxa"/>
        <w:jc w:val="center"/>
        <w:tblLayout w:type="fixed"/>
        <w:tblLook w:val="06A0" w:firstRow="1" w:lastRow="0" w:firstColumn="1" w:lastColumn="0" w:noHBand="1" w:noVBand="1"/>
      </w:tblPr>
      <w:tblGrid>
        <w:gridCol w:w="399"/>
        <w:gridCol w:w="3309"/>
        <w:gridCol w:w="3424"/>
        <w:gridCol w:w="3366"/>
        <w:gridCol w:w="3309"/>
      </w:tblGrid>
      <w:tr w:rsidR="00E73197" w:rsidRPr="005616B2" w14:paraId="53EC7924" w14:textId="77777777" w:rsidTr="00955464">
        <w:trPr>
          <w:cantSplit/>
          <w:tblHeader/>
          <w:jc w:val="center"/>
        </w:trPr>
        <w:tc>
          <w:tcPr>
            <w:tcW w:w="399" w:type="dxa"/>
            <w:shd w:val="clear" w:color="auto" w:fill="4F81BD"/>
            <w:textDirection w:val="btLr"/>
          </w:tcPr>
          <w:p w14:paraId="61C1EEBA" w14:textId="77777777" w:rsidR="00E73197" w:rsidRPr="00986715" w:rsidRDefault="00E73197" w:rsidP="00E73197">
            <w:pPr>
              <w:spacing w:before="0"/>
              <w:jc w:val="center"/>
              <w:rPr>
                <w:rFonts w:eastAsia="Calibri"/>
                <w:b/>
                <w:bCs/>
                <w:color w:val="4F81BD"/>
                <w:sz w:val="18"/>
                <w:szCs w:val="18"/>
                <w:lang w:val="es-ES_tradnl"/>
              </w:rPr>
            </w:pPr>
            <w:r w:rsidRPr="00986715">
              <w:rPr>
                <w:rFonts w:eastAsia="Calibri"/>
                <w:b/>
                <w:bCs/>
                <w:color w:val="DBDBDB" w:themeColor="accent3" w:themeTint="66"/>
                <w:sz w:val="18"/>
                <w:szCs w:val="18"/>
                <w:lang w:val="es-ES_tradnl"/>
              </w:rPr>
              <w:t>Objetivos</w:t>
            </w:r>
          </w:p>
        </w:tc>
        <w:tc>
          <w:tcPr>
            <w:tcW w:w="3309" w:type="dxa"/>
            <w:shd w:val="clear" w:color="auto" w:fill="4F81BD"/>
          </w:tcPr>
          <w:p w14:paraId="67F03601" w14:textId="77777777" w:rsidR="00E73197" w:rsidRPr="00986715" w:rsidRDefault="00E73197" w:rsidP="00E73197">
            <w:pPr>
              <w:spacing w:before="40" w:after="40"/>
              <w:rPr>
                <w:rFonts w:eastAsia="Calibri"/>
                <w:b/>
                <w:bCs/>
                <w:color w:val="DBDBDB" w:themeColor="accent3" w:themeTint="66"/>
                <w:sz w:val="18"/>
                <w:szCs w:val="18"/>
                <w:lang w:val="es-ES_tradnl"/>
              </w:rPr>
            </w:pPr>
            <w:r w:rsidRPr="00986715">
              <w:rPr>
                <w:rFonts w:eastAsia="Calibri"/>
                <w:b/>
                <w:bCs/>
                <w:color w:val="DBDBDB" w:themeColor="accent3" w:themeTint="66"/>
                <w:sz w:val="18"/>
                <w:szCs w:val="18"/>
                <w:lang w:val="es-ES_tradnl"/>
              </w:rPr>
              <w:t xml:space="preserve">D.1 Coordinación: Fomentar la cooperación internacional y el acuerdo para las cuestiones de desarrollo de las telecomunicaciones/TIC </w:t>
            </w:r>
          </w:p>
        </w:tc>
        <w:tc>
          <w:tcPr>
            <w:tcW w:w="3424" w:type="dxa"/>
            <w:shd w:val="clear" w:color="auto" w:fill="4F81BD"/>
          </w:tcPr>
          <w:p w14:paraId="0554AC71" w14:textId="77777777" w:rsidR="00E73197" w:rsidRPr="00986715" w:rsidRDefault="00E73197" w:rsidP="00E73197">
            <w:pPr>
              <w:spacing w:before="40" w:after="40"/>
              <w:rPr>
                <w:rFonts w:eastAsia="Calibri"/>
                <w:b/>
                <w:bCs/>
                <w:color w:val="DBDBDB" w:themeColor="accent3" w:themeTint="66"/>
                <w:sz w:val="18"/>
                <w:szCs w:val="18"/>
                <w:lang w:val="es-ES_tradnl"/>
              </w:rPr>
            </w:pPr>
            <w:r w:rsidRPr="00986715">
              <w:rPr>
                <w:rFonts w:eastAsia="Calibri"/>
                <w:b/>
                <w:bCs/>
                <w:color w:val="DBDBDB" w:themeColor="accent3" w:themeTint="66"/>
                <w:sz w:val="18"/>
                <w:szCs w:val="18"/>
                <w:lang w:val="es-ES_tradnl"/>
              </w:rPr>
              <w:t xml:space="preserve">D.2 </w:t>
            </w:r>
            <w:del w:id="8" w:author="Author">
              <w:r w:rsidRPr="00986715" w:rsidDel="0028038F">
                <w:rPr>
                  <w:rFonts w:eastAsia="Calibri"/>
                  <w:b/>
                  <w:bCs/>
                  <w:color w:val="DBDBDB" w:themeColor="accent3" w:themeTint="66"/>
                  <w:sz w:val="18"/>
                  <w:szCs w:val="18"/>
                  <w:lang w:val="es-ES_tradnl"/>
                </w:rPr>
                <w:delText>Infraestructura de t</w:delText>
              </w:r>
            </w:del>
            <w:ins w:id="9" w:author="Author">
              <w:r w:rsidRPr="00986715">
                <w:rPr>
                  <w:rFonts w:eastAsia="Calibri"/>
                  <w:b/>
                  <w:bCs/>
                  <w:color w:val="DBDBDB" w:themeColor="accent3" w:themeTint="66"/>
                  <w:sz w:val="18"/>
                  <w:szCs w:val="18"/>
                  <w:lang w:val="es-ES_tradnl"/>
                </w:rPr>
                <w:t>T</w:t>
              </w:r>
            </w:ins>
            <w:r w:rsidRPr="00986715">
              <w:rPr>
                <w:rFonts w:eastAsia="Calibri"/>
                <w:b/>
                <w:bCs/>
                <w:color w:val="DBDBDB" w:themeColor="accent3" w:themeTint="66"/>
                <w:sz w:val="18"/>
                <w:szCs w:val="18"/>
                <w:lang w:val="es-ES_tradnl"/>
              </w:rPr>
              <w:t xml:space="preserve">elecomunicaciones/TIC </w:t>
            </w:r>
            <w:del w:id="10" w:author="Author">
              <w:r w:rsidRPr="00986715" w:rsidDel="0028038F">
                <w:rPr>
                  <w:rFonts w:eastAsia="Calibri"/>
                  <w:b/>
                  <w:bCs/>
                  <w:color w:val="DBDBDB" w:themeColor="accent3" w:themeTint="66"/>
                  <w:sz w:val="18"/>
                  <w:szCs w:val="18"/>
                  <w:lang w:val="es-ES_tradnl"/>
                </w:rPr>
                <w:delText xml:space="preserve">moderna y </w:delText>
              </w:r>
            </w:del>
            <w:r w:rsidRPr="00986715">
              <w:rPr>
                <w:rFonts w:eastAsia="Calibri"/>
                <w:b/>
                <w:bCs/>
                <w:color w:val="DBDBDB" w:themeColor="accent3" w:themeTint="66"/>
                <w:sz w:val="18"/>
                <w:szCs w:val="18"/>
                <w:lang w:val="es-ES_tradnl"/>
              </w:rPr>
              <w:t>segura</w:t>
            </w:r>
            <w:ins w:id="11" w:author="Author">
              <w:r w:rsidRPr="00986715">
                <w:rPr>
                  <w:rFonts w:eastAsia="Calibri"/>
                  <w:b/>
                  <w:bCs/>
                  <w:color w:val="DBDBDB" w:themeColor="accent3" w:themeTint="66"/>
                  <w:sz w:val="18"/>
                  <w:szCs w:val="18"/>
                  <w:lang w:val="es-ES_tradnl"/>
                </w:rPr>
                <w:t>s</w:t>
              </w:r>
            </w:ins>
            <w:r w:rsidRPr="00986715">
              <w:rPr>
                <w:rFonts w:eastAsia="Calibri"/>
                <w:b/>
                <w:bCs/>
                <w:color w:val="DBDBDB" w:themeColor="accent3" w:themeTint="66"/>
                <w:sz w:val="18"/>
                <w:szCs w:val="18"/>
                <w:lang w:val="es-ES_tradnl"/>
              </w:rPr>
              <w:t xml:space="preserve">: </w:t>
            </w:r>
            <w:del w:id="12" w:author="Author">
              <w:r w:rsidRPr="00986715" w:rsidDel="0028038F">
                <w:rPr>
                  <w:rFonts w:eastAsia="Calibri"/>
                  <w:b/>
                  <w:bCs/>
                  <w:color w:val="DBDBDB" w:themeColor="accent3" w:themeTint="66"/>
                  <w:sz w:val="18"/>
                  <w:szCs w:val="18"/>
                  <w:lang w:val="es-ES_tradnl"/>
                </w:rPr>
                <w:delText xml:space="preserve">Fomentar el desarrollo de la infraestructura y los servicios, incluida la </w:delText>
              </w:r>
            </w:del>
            <w:r w:rsidRPr="00986715">
              <w:rPr>
                <w:rFonts w:eastAsia="Calibri"/>
                <w:b/>
                <w:bCs/>
                <w:color w:val="DBDBDB" w:themeColor="accent3" w:themeTint="66"/>
                <w:sz w:val="18"/>
                <w:szCs w:val="18"/>
                <w:lang w:val="es-ES_tradnl"/>
              </w:rPr>
              <w:t xml:space="preserve">instauración de </w:t>
            </w:r>
            <w:del w:id="13" w:author="Author">
              <w:r w:rsidRPr="00986715" w:rsidDel="0028038F">
                <w:rPr>
                  <w:rFonts w:eastAsia="Calibri"/>
                  <w:b/>
                  <w:bCs/>
                  <w:color w:val="DBDBDB" w:themeColor="accent3" w:themeTint="66"/>
                  <w:sz w:val="18"/>
                  <w:szCs w:val="18"/>
                  <w:lang w:val="es-ES_tradnl"/>
                </w:rPr>
                <w:delText xml:space="preserve">la </w:delText>
              </w:r>
            </w:del>
            <w:r w:rsidRPr="00986715">
              <w:rPr>
                <w:rFonts w:eastAsia="Calibri"/>
                <w:b/>
                <w:bCs/>
                <w:color w:val="DBDBDB" w:themeColor="accent3" w:themeTint="66"/>
                <w:sz w:val="18"/>
                <w:szCs w:val="18"/>
                <w:lang w:val="es-ES_tradnl"/>
              </w:rPr>
              <w:t xml:space="preserve">confianza y </w:t>
            </w:r>
            <w:del w:id="14" w:author="Author">
              <w:r w:rsidRPr="00986715" w:rsidDel="0028038F">
                <w:rPr>
                  <w:rFonts w:eastAsia="Calibri"/>
                  <w:b/>
                  <w:bCs/>
                  <w:color w:val="DBDBDB" w:themeColor="accent3" w:themeTint="66"/>
                  <w:sz w:val="18"/>
                  <w:szCs w:val="18"/>
                  <w:lang w:val="es-ES_tradnl"/>
                </w:rPr>
                <w:delText xml:space="preserve">la </w:delText>
              </w:r>
            </w:del>
            <w:r w:rsidRPr="00986715">
              <w:rPr>
                <w:rFonts w:eastAsia="Calibri"/>
                <w:b/>
                <w:bCs/>
                <w:color w:val="DBDBDB" w:themeColor="accent3" w:themeTint="66"/>
                <w:sz w:val="18"/>
                <w:szCs w:val="18"/>
                <w:lang w:val="es-ES_tradnl"/>
              </w:rPr>
              <w:t xml:space="preserve">seguridad en el uso de las telecomunicaciones/TIC </w:t>
            </w:r>
          </w:p>
        </w:tc>
        <w:tc>
          <w:tcPr>
            <w:tcW w:w="3366" w:type="dxa"/>
            <w:shd w:val="clear" w:color="auto" w:fill="4F81BD"/>
          </w:tcPr>
          <w:p w14:paraId="1C6829FE" w14:textId="77777777" w:rsidR="00E73197" w:rsidRPr="00986715" w:rsidRDefault="00E73197" w:rsidP="00E73197">
            <w:pPr>
              <w:spacing w:before="40" w:after="40"/>
              <w:rPr>
                <w:rFonts w:eastAsia="Calibri"/>
                <w:b/>
                <w:bCs/>
                <w:color w:val="DBDBDB" w:themeColor="accent3" w:themeTint="66"/>
                <w:sz w:val="18"/>
                <w:szCs w:val="18"/>
                <w:lang w:val="es-ES_tradnl"/>
              </w:rPr>
            </w:pPr>
            <w:r w:rsidRPr="00986715">
              <w:rPr>
                <w:rFonts w:eastAsia="Calibri"/>
                <w:b/>
                <w:bCs/>
                <w:color w:val="DBDBDB" w:themeColor="accent3" w:themeTint="66"/>
                <w:sz w:val="18"/>
                <w:szCs w:val="18"/>
                <w:lang w:val="es-ES_tradnl"/>
              </w:rPr>
              <w:t xml:space="preserve">D.3 Entorno habilitador: Fomentar </w:t>
            </w:r>
            <w:ins w:id="15" w:author="Author">
              <w:r w:rsidRPr="00986715">
                <w:rPr>
                  <w:rFonts w:eastAsia="Calibri"/>
                  <w:b/>
                  <w:bCs/>
                  <w:color w:val="DBDBDB" w:themeColor="accent3" w:themeTint="66"/>
                  <w:sz w:val="18"/>
                  <w:szCs w:val="18"/>
                  <w:lang w:val="es-ES_tradnl"/>
                </w:rPr>
                <w:t xml:space="preserve">las comunicaciones y la cooperación entre los organismos reguladores para </w:t>
              </w:r>
            </w:ins>
            <w:del w:id="16" w:author="Author">
              <w:r w:rsidRPr="00986715" w:rsidDel="0028038F">
                <w:rPr>
                  <w:rFonts w:eastAsia="Calibri"/>
                  <w:b/>
                  <w:bCs/>
                  <w:color w:val="DBDBDB" w:themeColor="accent3" w:themeTint="66"/>
                  <w:sz w:val="18"/>
                  <w:szCs w:val="18"/>
                  <w:lang w:val="es-ES_tradnl"/>
                </w:rPr>
                <w:delText xml:space="preserve">un entorno político y reglamentario habilitador que propicie </w:delText>
              </w:r>
            </w:del>
            <w:r w:rsidRPr="00986715">
              <w:rPr>
                <w:rFonts w:eastAsia="Calibri"/>
                <w:b/>
                <w:bCs/>
                <w:color w:val="DBDBDB" w:themeColor="accent3" w:themeTint="66"/>
                <w:sz w:val="18"/>
                <w:szCs w:val="18"/>
                <w:lang w:val="es-ES_tradnl"/>
              </w:rPr>
              <w:t xml:space="preserve">el desarrollo sostenible de las telecomunicaciones/TIC </w:t>
            </w:r>
          </w:p>
        </w:tc>
        <w:tc>
          <w:tcPr>
            <w:tcW w:w="3309" w:type="dxa"/>
            <w:shd w:val="clear" w:color="auto" w:fill="4F81BD"/>
          </w:tcPr>
          <w:p w14:paraId="631FBEED" w14:textId="77777777" w:rsidR="00E73197" w:rsidRPr="00986715" w:rsidRDefault="00E73197" w:rsidP="00E73197">
            <w:pPr>
              <w:spacing w:before="40" w:after="40"/>
              <w:rPr>
                <w:rFonts w:eastAsia="Calibri"/>
                <w:b/>
                <w:bCs/>
                <w:color w:val="DBDBDB" w:themeColor="accent3" w:themeTint="66"/>
                <w:sz w:val="18"/>
                <w:szCs w:val="18"/>
                <w:lang w:val="es-ES_tradnl"/>
              </w:rPr>
            </w:pPr>
            <w:r w:rsidRPr="00986715">
              <w:rPr>
                <w:rFonts w:eastAsia="Calibri"/>
                <w:b/>
                <w:bCs/>
                <w:color w:val="DBDBDB" w:themeColor="accent3" w:themeTint="66"/>
                <w:sz w:val="18"/>
                <w:szCs w:val="18"/>
                <w:lang w:val="es-ES_tradnl"/>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E73197" w:rsidRPr="005616B2" w14:paraId="4B2F190A" w14:textId="77777777" w:rsidTr="00955464">
        <w:trPr>
          <w:cantSplit/>
          <w:jc w:val="center"/>
        </w:trPr>
        <w:tc>
          <w:tcPr>
            <w:tcW w:w="399" w:type="dxa"/>
            <w:textDirection w:val="btLr"/>
          </w:tcPr>
          <w:p w14:paraId="31F03B43" w14:textId="77777777" w:rsidR="00E73197" w:rsidRPr="00986715" w:rsidRDefault="00E73197" w:rsidP="00E73197">
            <w:pPr>
              <w:spacing w:before="0"/>
              <w:ind w:left="113" w:right="113"/>
              <w:jc w:val="center"/>
              <w:rPr>
                <w:rFonts w:eastAsia="Calibri"/>
                <w:b/>
                <w:bCs/>
                <w:color w:val="4F81BD"/>
                <w:sz w:val="18"/>
                <w:lang w:val="es-ES_tradnl"/>
              </w:rPr>
            </w:pPr>
            <w:r w:rsidRPr="00986715">
              <w:rPr>
                <w:rFonts w:eastAsia="Calibri"/>
                <w:b/>
                <w:bCs/>
                <w:color w:val="4F81BD"/>
                <w:sz w:val="18"/>
                <w:lang w:val="es-ES_tradnl"/>
              </w:rPr>
              <w:t>Resultados</w:t>
            </w:r>
          </w:p>
        </w:tc>
        <w:tc>
          <w:tcPr>
            <w:tcW w:w="3309" w:type="dxa"/>
          </w:tcPr>
          <w:p w14:paraId="681E435E"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szCs w:val="18"/>
                <w:lang w:val="es-ES_tradnl"/>
              </w:rPr>
              <w:t>D.1-1</w:t>
            </w:r>
            <w:r w:rsidRPr="00986715">
              <w:rPr>
                <w:rFonts w:eastAsia="Calibri"/>
                <w:sz w:val="18"/>
                <w:szCs w:val="18"/>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6C0B58AB"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D.1-2</w:t>
            </w:r>
            <w:r w:rsidRPr="00986715">
              <w:rPr>
                <w:rFonts w:eastAsia="Calibri"/>
                <w:sz w:val="18"/>
                <w:lang w:val="es-ES_tradnl"/>
              </w:rPr>
              <w:t>: Evaluación de la implementación del Plan de Acción y del Plan de Acción de la CMSI</w:t>
            </w:r>
          </w:p>
          <w:p w14:paraId="0A558B11"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szCs w:val="18"/>
                <w:lang w:val="es-ES_tradnl"/>
              </w:rPr>
              <w:t>D.1-3</w:t>
            </w:r>
            <w:r w:rsidRPr="00986715">
              <w:rPr>
                <w:rFonts w:eastAsia="Calibri"/>
                <w:sz w:val="18"/>
                <w:szCs w:val="18"/>
                <w:lang w:val="es-ES_tradnl"/>
              </w:rPr>
              <w:t>: Mejora del intercambio de conocimientos, del diálogo y las asociaciones entre Estados Miembros, Miembros de Sector, Asociados, Instituciones Académicas y otras partes interesadas sobre las cuestiones de telecomunicaciones/TIC</w:t>
            </w:r>
          </w:p>
        </w:tc>
        <w:tc>
          <w:tcPr>
            <w:tcW w:w="3424" w:type="dxa"/>
          </w:tcPr>
          <w:p w14:paraId="0EC4B0DE" w14:textId="77777777" w:rsidR="00E73197" w:rsidRPr="00986715" w:rsidRDefault="00E73197" w:rsidP="00E73197">
            <w:pPr>
              <w:spacing w:before="40" w:after="40"/>
              <w:rPr>
                <w:ins w:id="17" w:author="Author"/>
                <w:rFonts w:eastAsia="Calibri"/>
                <w:sz w:val="18"/>
                <w:szCs w:val="18"/>
                <w:lang w:val="es-ES_tradnl"/>
              </w:rPr>
            </w:pPr>
            <w:r w:rsidRPr="00986715">
              <w:rPr>
                <w:rFonts w:eastAsia="Calibri"/>
                <w:b/>
                <w:bCs/>
                <w:color w:val="4F81BD"/>
                <w:sz w:val="18"/>
                <w:szCs w:val="18"/>
                <w:lang w:val="es-ES_tradnl"/>
              </w:rPr>
              <w:t>D.2-1</w:t>
            </w:r>
            <w:r w:rsidRPr="00986715">
              <w:rPr>
                <w:rFonts w:eastAsia="Calibri"/>
                <w:sz w:val="18"/>
                <w:szCs w:val="18"/>
                <w:lang w:val="es-ES_tradnl"/>
              </w:rPr>
              <w:t xml:space="preserve">: </w:t>
            </w:r>
            <w:del w:id="18" w:author="Author">
              <w:r w:rsidRPr="00986715" w:rsidDel="0028038F">
                <w:rPr>
                  <w:rFonts w:eastAsia="Calibri"/>
                  <w:sz w:val="18"/>
                  <w:szCs w:val="18"/>
                  <w:lang w:val="es-ES_tradnl"/>
                </w:rPr>
                <w:delText>Mejora de</w:delText>
              </w:r>
            </w:del>
            <w:ins w:id="19" w:author="Author">
              <w:r w:rsidRPr="00986715">
                <w:rPr>
                  <w:rFonts w:eastAsia="Calibri"/>
                  <w:sz w:val="18"/>
                  <w:szCs w:val="18"/>
                  <w:lang w:val="es-ES_tradnl"/>
                </w:rPr>
                <w:t>Fortalecer</w:t>
              </w:r>
            </w:ins>
            <w:r w:rsidRPr="00986715">
              <w:rPr>
                <w:rFonts w:eastAsia="Calibri"/>
                <w:sz w:val="18"/>
                <w:szCs w:val="18"/>
                <w:lang w:val="es-ES_tradnl"/>
              </w:rPr>
              <w:t xml:space="preserve"> la capacidad de los </w:t>
            </w:r>
            <w:del w:id="20" w:author="Author">
              <w:r w:rsidRPr="00986715" w:rsidDel="0028038F">
                <w:rPr>
                  <w:rFonts w:eastAsia="Calibri"/>
                  <w:sz w:val="18"/>
                  <w:szCs w:val="18"/>
                  <w:lang w:val="es-ES_tradnl"/>
                </w:rPr>
                <w:delText xml:space="preserve">miembros </w:delText>
              </w:r>
            </w:del>
            <w:ins w:id="21" w:author="Author">
              <w:r w:rsidRPr="00986715">
                <w:rPr>
                  <w:rFonts w:eastAsia="Calibri"/>
                  <w:sz w:val="18"/>
                  <w:szCs w:val="18"/>
                  <w:lang w:val="es-ES_tradnl"/>
                </w:rPr>
                <w:t xml:space="preserve">Estados Miembros </w:t>
              </w:r>
            </w:ins>
            <w:del w:id="22" w:author="Author">
              <w:r w:rsidRPr="00986715" w:rsidDel="0028038F">
                <w:rPr>
                  <w:rFonts w:eastAsia="Calibri"/>
                  <w:sz w:val="18"/>
                  <w:szCs w:val="18"/>
                  <w:lang w:val="es-ES_tradnl"/>
                </w:rPr>
                <w:delText xml:space="preserve">de la UIT </w:delText>
              </w:r>
            </w:del>
            <w:r w:rsidRPr="00986715">
              <w:rPr>
                <w:rFonts w:eastAsia="Calibri"/>
                <w:sz w:val="18"/>
                <w:szCs w:val="18"/>
                <w:lang w:val="es-ES_tradnl"/>
              </w:rPr>
              <w:t>para poner a disposición infraestructuras y servicios de telecomunicaciones/TIC resistentes, incluidas la banda ancha y la radiodifusión,</w:t>
            </w:r>
            <w:r w:rsidRPr="00986715">
              <w:rPr>
                <w:sz w:val="18"/>
                <w:szCs w:val="18"/>
                <w:lang w:val="es-ES_tradnl"/>
              </w:rPr>
              <w:t xml:space="preserve"> </w:t>
            </w:r>
            <w:ins w:id="23" w:author="Author">
              <w:r w:rsidRPr="00986715">
                <w:rPr>
                  <w:sz w:val="18"/>
                  <w:szCs w:val="18"/>
                  <w:lang w:val="es-ES_tradnl"/>
                </w:rPr>
                <w:t>y</w:t>
              </w:r>
              <w:r w:rsidRPr="00986715">
                <w:rPr>
                  <w:lang w:val="es-ES_tradnl"/>
                </w:rPr>
                <w:t xml:space="preserve"> </w:t>
              </w:r>
            </w:ins>
            <w:r w:rsidRPr="00986715">
              <w:rPr>
                <w:rFonts w:eastAsia="Calibri"/>
                <w:sz w:val="18"/>
                <w:szCs w:val="18"/>
                <w:lang w:val="es-ES_tradnl"/>
              </w:rPr>
              <w:t>la reducción de la disparidad en materia de normalización</w:t>
            </w:r>
            <w:del w:id="24" w:author="Author">
              <w:r w:rsidRPr="00986715" w:rsidDel="0028038F">
                <w:rPr>
                  <w:rFonts w:eastAsia="Calibri"/>
                  <w:sz w:val="18"/>
                  <w:szCs w:val="18"/>
                  <w:lang w:val="es-ES_tradnl"/>
                </w:rPr>
                <w:delText>, la conformidad e interoperabilidad y la gestión del espectro</w:delText>
              </w:r>
            </w:del>
          </w:p>
          <w:p w14:paraId="2AC1F623"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D.2-2</w:t>
            </w:r>
            <w:r w:rsidRPr="00986715">
              <w:rPr>
                <w:rFonts w:eastAsia="Calibri"/>
                <w:sz w:val="18"/>
                <w:szCs w:val="18"/>
                <w:lang w:val="es-ES_tradnl"/>
              </w:rPr>
              <w:t xml:space="preserve">: </w:t>
            </w:r>
            <w:del w:id="25" w:author="Author">
              <w:r w:rsidRPr="00986715" w:rsidDel="0028038F">
                <w:rPr>
                  <w:rFonts w:eastAsia="Calibri"/>
                  <w:sz w:val="18"/>
                  <w:szCs w:val="18"/>
                  <w:lang w:val="es-ES_tradnl"/>
                </w:rPr>
                <w:delText>Mejora de</w:delText>
              </w:r>
            </w:del>
            <w:ins w:id="26" w:author="Author">
              <w:r w:rsidRPr="00986715">
                <w:rPr>
                  <w:rFonts w:eastAsia="Calibri"/>
                  <w:sz w:val="18"/>
                  <w:szCs w:val="18"/>
                  <w:lang w:val="es-ES_tradnl"/>
                </w:rPr>
                <w:t>Fortalecer</w:t>
              </w:r>
            </w:ins>
            <w:r w:rsidRPr="00986715">
              <w:rPr>
                <w:rFonts w:eastAsia="Calibri"/>
                <w:sz w:val="18"/>
                <w:szCs w:val="18"/>
                <w:lang w:val="es-ES_tradnl"/>
              </w:rPr>
              <w:t xml:space="preserve"> la capacidad de los </w:t>
            </w:r>
            <w:del w:id="27" w:author="Author">
              <w:r w:rsidRPr="00986715" w:rsidDel="0028038F">
                <w:rPr>
                  <w:rFonts w:eastAsia="Calibri"/>
                  <w:sz w:val="18"/>
                  <w:szCs w:val="18"/>
                  <w:lang w:val="es-ES_tradnl"/>
                </w:rPr>
                <w:delText xml:space="preserve">miembros </w:delText>
              </w:r>
            </w:del>
            <w:ins w:id="28" w:author="Author">
              <w:r w:rsidRPr="00986715">
                <w:rPr>
                  <w:rFonts w:eastAsia="Calibri"/>
                  <w:sz w:val="18"/>
                  <w:szCs w:val="18"/>
                  <w:lang w:val="es-ES_tradnl"/>
                </w:rPr>
                <w:t>Estados Miembros</w:t>
              </w:r>
            </w:ins>
            <w:del w:id="29" w:author="Author">
              <w:r w:rsidRPr="00986715" w:rsidDel="0028038F">
                <w:rPr>
                  <w:rFonts w:eastAsia="Calibri"/>
                  <w:sz w:val="18"/>
                  <w:szCs w:val="18"/>
                  <w:lang w:val="es-ES_tradnl"/>
                </w:rPr>
                <w:delText>de la UIT</w:delText>
              </w:r>
            </w:del>
            <w:r w:rsidRPr="00986715">
              <w:rPr>
                <w:rFonts w:eastAsia="Calibri"/>
                <w:sz w:val="18"/>
                <w:szCs w:val="18"/>
                <w:lang w:val="es-ES_tradnl"/>
              </w:rPr>
              <w:t xml:space="preserve"> para responder de manera efectiva a las </w:t>
            </w:r>
            <w:proofErr w:type="spellStart"/>
            <w:r w:rsidRPr="00986715">
              <w:rPr>
                <w:rFonts w:eastAsia="Calibri"/>
                <w:sz w:val="18"/>
                <w:szCs w:val="18"/>
                <w:lang w:val="es-ES_tradnl"/>
              </w:rPr>
              <w:t>ciberamenazas</w:t>
            </w:r>
            <w:proofErr w:type="spellEnd"/>
            <w:r w:rsidRPr="00986715">
              <w:rPr>
                <w:rFonts w:eastAsia="Calibri"/>
                <w:sz w:val="18"/>
                <w:szCs w:val="18"/>
                <w:lang w:val="es-ES_tradnl"/>
              </w:rPr>
              <w:t xml:space="preserve"> y desarrollar estrategias y capacidades nacionales</w:t>
            </w:r>
            <w:del w:id="30" w:author="Author">
              <w:r w:rsidRPr="00986715" w:rsidDel="0028038F">
                <w:rPr>
                  <w:rFonts w:eastAsia="Calibri"/>
                  <w:sz w:val="18"/>
                  <w:szCs w:val="18"/>
                  <w:lang w:val="es-ES_tradnl"/>
                </w:rPr>
                <w:delText>, incluidas actividades de capacitación</w:delText>
              </w:r>
            </w:del>
            <w:ins w:id="31" w:author="Author">
              <w:r w:rsidRPr="00986715">
                <w:rPr>
                  <w:rFonts w:eastAsia="Calibri"/>
                  <w:sz w:val="18"/>
                  <w:szCs w:val="18"/>
                  <w:lang w:val="es-ES_tradnl"/>
                </w:rPr>
                <w:t xml:space="preserve"> a través de esfuerzos de capacitación y de la mejora de la implicación en el intercambio de información y de la transferencia de conocimientos especializados entre los Estados Miembros y los actores pertinentes.</w:t>
              </w:r>
            </w:ins>
          </w:p>
          <w:p w14:paraId="6E0C6D1C"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D.2-3</w:t>
            </w:r>
            <w:r w:rsidRPr="00986715">
              <w:rPr>
                <w:rFonts w:eastAsia="Calibri"/>
                <w:sz w:val="18"/>
                <w:szCs w:val="18"/>
                <w:lang w:val="es-ES_tradnl"/>
              </w:rPr>
              <w:t>: Capacidad reforzada de los Estados Miembros para aprovechar las telecomunicaciones/TIC para la reducción del riesgo de catástrofe y las telecomunicaciones de emergencia</w:t>
            </w:r>
          </w:p>
          <w:p w14:paraId="6DC2C78D" w14:textId="77777777" w:rsidR="00E73197" w:rsidRPr="00986715" w:rsidRDefault="00E73197" w:rsidP="00E73197">
            <w:pPr>
              <w:spacing w:before="40" w:after="40"/>
              <w:rPr>
                <w:rFonts w:eastAsia="Calibri"/>
                <w:sz w:val="18"/>
                <w:szCs w:val="18"/>
                <w:lang w:val="es-ES_tradnl"/>
              </w:rPr>
            </w:pPr>
          </w:p>
        </w:tc>
        <w:tc>
          <w:tcPr>
            <w:tcW w:w="3366" w:type="dxa"/>
          </w:tcPr>
          <w:p w14:paraId="646E5A24"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lang w:val="es-ES_tradnl"/>
              </w:rPr>
              <w:t>D.3-1</w:t>
            </w:r>
            <w:r w:rsidRPr="00986715">
              <w:rPr>
                <w:rFonts w:eastAsia="Calibri"/>
                <w:sz w:val="18"/>
                <w:lang w:val="es-ES_tradnl"/>
              </w:rPr>
              <w:t xml:space="preserve">: Capacidad reforzada de los Estados Miembros para </w:t>
            </w:r>
            <w:del w:id="32" w:author="Author">
              <w:r w:rsidRPr="00986715" w:rsidDel="0028038F">
                <w:rPr>
                  <w:rFonts w:eastAsia="Calibri"/>
                  <w:sz w:val="18"/>
                  <w:lang w:val="es-ES_tradnl"/>
                </w:rPr>
                <w:delText xml:space="preserve">desarrollar </w:delText>
              </w:r>
            </w:del>
            <w:ins w:id="33" w:author="Author">
              <w:r w:rsidRPr="00986715">
                <w:rPr>
                  <w:rFonts w:eastAsia="Calibri"/>
                  <w:sz w:val="18"/>
                  <w:lang w:val="es-ES_tradnl"/>
                </w:rPr>
                <w:t xml:space="preserve">entender y mejorar los </w:t>
              </w:r>
            </w:ins>
            <w:r w:rsidRPr="00986715">
              <w:rPr>
                <w:rFonts w:eastAsia="Calibri"/>
                <w:sz w:val="18"/>
                <w:lang w:val="es-ES_tradnl"/>
              </w:rPr>
              <w:t>marcos políticos, jurídicos y reglamentarios habilitadores que sean propicios para el desarrollo de las telecomunicaciones/TIC</w:t>
            </w:r>
          </w:p>
          <w:p w14:paraId="788502E6"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szCs w:val="18"/>
                <w:lang w:val="es-ES_tradnl"/>
              </w:rPr>
              <w:t>D.3-2</w:t>
            </w:r>
            <w:r w:rsidRPr="00986715">
              <w:rPr>
                <w:rFonts w:eastAsia="Calibri"/>
                <w:b/>
                <w:bCs/>
                <w:color w:val="1F497D"/>
                <w:sz w:val="18"/>
                <w:szCs w:val="18"/>
                <w:lang w:val="es-ES_tradnl"/>
              </w:rPr>
              <w:t>:</w:t>
            </w:r>
            <w:r w:rsidRPr="00986715">
              <w:rPr>
                <w:rFonts w:eastAsia="Calibri"/>
                <w:color w:val="1F497D"/>
                <w:sz w:val="18"/>
                <w:szCs w:val="18"/>
                <w:lang w:val="es-ES_tradnl"/>
              </w:rPr>
              <w:t xml:space="preserve"> </w:t>
            </w:r>
            <w:r w:rsidRPr="00986715">
              <w:rPr>
                <w:rFonts w:eastAsia="Calibri"/>
                <w:sz w:val="18"/>
                <w:lang w:val="es-ES_tradnl"/>
              </w:rPr>
              <w:t>Capacidad reforzada de los Estados Miembros para producir estadísticas de TIC de alta calidad y comparables a escala internacional sobre la base de normas y métodos concertados</w:t>
            </w:r>
          </w:p>
          <w:p w14:paraId="21CD1A02"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D.3-3</w:t>
            </w:r>
            <w:r w:rsidRPr="00986715">
              <w:rPr>
                <w:rFonts w:eastAsia="Calibri"/>
                <w:sz w:val="18"/>
                <w:lang w:val="es-ES_tradnl"/>
              </w:rPr>
              <w:t>: Mejora de la capacidad humana e institucional de los miembros de la UIT para aprovechar plenamente el potencial de las telecomunicaciones/TIC</w:t>
            </w:r>
          </w:p>
          <w:p w14:paraId="546B7A4B"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 xml:space="preserve">D.3-4: </w:t>
            </w:r>
            <w:r w:rsidRPr="00986715">
              <w:rPr>
                <w:rFonts w:eastAsia="Calibri"/>
                <w:sz w:val="18"/>
                <w:lang w:val="es-ES_tradnl"/>
              </w:rPr>
              <w:t>Capacidad reforzada de los miembros de la UIT para integrar la innovación de las telecomunicaciones/TIC en los programas nacionales de desarrollo</w:t>
            </w:r>
          </w:p>
        </w:tc>
        <w:tc>
          <w:tcPr>
            <w:tcW w:w="3309" w:type="dxa"/>
          </w:tcPr>
          <w:p w14:paraId="3A3F7899"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D-4-1</w:t>
            </w:r>
            <w:r w:rsidRPr="00986715">
              <w:rPr>
                <w:rFonts w:eastAsia="Calibri"/>
                <w:sz w:val="18"/>
                <w:lang w:val="es-ES_tradnl"/>
              </w:rPr>
              <w:t xml:space="preserve">: Mejora </w:t>
            </w:r>
            <w:del w:id="34" w:author="Author">
              <w:r w:rsidRPr="00986715" w:rsidDel="0028038F">
                <w:rPr>
                  <w:rFonts w:eastAsia="Calibri"/>
                  <w:sz w:val="18"/>
                  <w:lang w:val="es-ES_tradnl"/>
                </w:rPr>
                <w:delText>del acceso y</w:delText>
              </w:r>
            </w:del>
            <w:ins w:id="35" w:author="Author">
              <w:r w:rsidRPr="00986715">
                <w:rPr>
                  <w:rFonts w:eastAsia="Calibri"/>
                  <w:sz w:val="18"/>
                  <w:lang w:val="es-ES_tradnl"/>
                </w:rPr>
                <w:t>de la capacitación para incrementar</w:t>
              </w:r>
            </w:ins>
            <w:r w:rsidRPr="00986715">
              <w:rPr>
                <w:rFonts w:eastAsia="Calibri"/>
                <w:sz w:val="18"/>
                <w:lang w:val="es-ES_tradnl"/>
              </w:rPr>
              <w:t xml:space="preserve"> la utilización de las telecomunicaciones/TIC en los países menos adelantados (PMA), los pequeños estados insulares en desarrollo (PEID),</w:t>
            </w:r>
            <w:r w:rsidRPr="00986715">
              <w:rPr>
                <w:lang w:val="es-ES_tradnl"/>
              </w:rPr>
              <w:t xml:space="preserve"> </w:t>
            </w:r>
            <w:r w:rsidRPr="00986715">
              <w:rPr>
                <w:rFonts w:eastAsia="Calibri"/>
                <w:sz w:val="18"/>
                <w:lang w:val="es-ES_tradnl"/>
              </w:rPr>
              <w:t>los países en desarrollo sin litoral (PDSL) y los países con economías en transición</w:t>
            </w:r>
          </w:p>
          <w:p w14:paraId="300247E5" w14:textId="0E0E9AC2"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D.4-2</w:t>
            </w:r>
            <w:r w:rsidRPr="00986715">
              <w:rPr>
                <w:rFonts w:eastAsia="Calibri"/>
                <w:sz w:val="18"/>
                <w:lang w:val="es-ES_tradnl"/>
              </w:rPr>
              <w:t>: Capacidad mejorada de los miembros de la UIT para aprovechar las aplicaciones de TIC, incluidas las móviles, en áreas de alta prioridad (p.</w:t>
            </w:r>
            <w:r w:rsidR="008C381F" w:rsidRPr="00986715">
              <w:rPr>
                <w:rFonts w:eastAsia="Calibri"/>
                <w:sz w:val="18"/>
                <w:lang w:val="es-ES_tradnl"/>
              </w:rPr>
              <w:t xml:space="preserve"> </w:t>
            </w:r>
            <w:r w:rsidRPr="00986715">
              <w:rPr>
                <w:rFonts w:eastAsia="Calibri"/>
                <w:sz w:val="18"/>
                <w:lang w:val="es-ES_tradnl"/>
              </w:rPr>
              <w:t>e. salud, agricultura, comercio, gobernanza, educación, finanzas)</w:t>
            </w:r>
          </w:p>
          <w:p w14:paraId="628CEC83"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D.4-3</w:t>
            </w:r>
            <w:r w:rsidRPr="00986715">
              <w:rPr>
                <w:rFonts w:eastAsia="Calibri"/>
                <w:sz w:val="18"/>
                <w:lang w:val="es-ES_tradnl"/>
              </w:rPr>
              <w:t>:</w:t>
            </w:r>
            <w:r w:rsidRPr="00986715">
              <w:rPr>
                <w:rFonts w:eastAsia="Calibri"/>
                <w:b/>
                <w:bCs/>
                <w:sz w:val="18"/>
                <w:lang w:val="es-ES_tradnl"/>
              </w:rPr>
              <w:t xml:space="preserve"> </w:t>
            </w:r>
            <w:r w:rsidRPr="00986715">
              <w:rPr>
                <w:rFonts w:eastAsia="Calibri"/>
                <w:sz w:val="18"/>
                <w:lang w:val="es-ES_tradnl"/>
              </w:rPr>
              <w:t>Capacidad reforzada de los miembros de la UIT para elaborar estrategias, políticas y prácticas en pro de la inclusión digital, especialmente para las personas con necesidades específicas</w:t>
            </w:r>
          </w:p>
          <w:p w14:paraId="535A5300" w14:textId="77777777" w:rsidR="00E73197" w:rsidRPr="00986715" w:rsidRDefault="00E73197" w:rsidP="00E73197">
            <w:pPr>
              <w:spacing w:before="40" w:after="40"/>
              <w:rPr>
                <w:rFonts w:eastAsia="Calibri"/>
                <w:sz w:val="18"/>
                <w:lang w:val="es-ES_tradnl"/>
              </w:rPr>
            </w:pPr>
            <w:r w:rsidRPr="00986715">
              <w:rPr>
                <w:rFonts w:eastAsia="Calibri"/>
                <w:b/>
                <w:bCs/>
                <w:color w:val="4F81BD"/>
                <w:sz w:val="18"/>
                <w:lang w:val="es-ES_tradnl"/>
              </w:rPr>
              <w:t>D.4-4</w:t>
            </w:r>
            <w:r w:rsidRPr="00986715">
              <w:rPr>
                <w:rFonts w:eastAsia="Calibri"/>
                <w:sz w:val="18"/>
                <w:lang w:val="es-ES_tradnl"/>
              </w:rPr>
              <w:t>: Capacidad mejorada de los miembros de la UIT para elaborar estrategias y soluciones de TIC en materia de adaptación al cambio climático y mitigación del mismo</w:t>
            </w:r>
          </w:p>
        </w:tc>
      </w:tr>
      <w:tr w:rsidR="00E73197" w:rsidRPr="005616B2" w14:paraId="49596990" w14:textId="77777777" w:rsidTr="00955464">
        <w:trPr>
          <w:cantSplit/>
          <w:jc w:val="center"/>
        </w:trPr>
        <w:tc>
          <w:tcPr>
            <w:tcW w:w="399" w:type="dxa"/>
            <w:textDirection w:val="btLr"/>
          </w:tcPr>
          <w:p w14:paraId="68E08001" w14:textId="77777777" w:rsidR="00E73197" w:rsidRPr="00986715" w:rsidRDefault="00E73197" w:rsidP="00E73197">
            <w:pPr>
              <w:spacing w:before="0"/>
              <w:ind w:left="113" w:right="113"/>
              <w:jc w:val="center"/>
              <w:rPr>
                <w:rFonts w:eastAsia="Calibri"/>
                <w:b/>
                <w:bCs/>
                <w:color w:val="4F81BD"/>
                <w:sz w:val="18"/>
                <w:lang w:val="es-ES_tradnl"/>
              </w:rPr>
            </w:pPr>
            <w:r w:rsidRPr="00986715">
              <w:rPr>
                <w:rFonts w:eastAsia="Calibri"/>
                <w:b/>
                <w:bCs/>
                <w:color w:val="4F81BD"/>
                <w:sz w:val="18"/>
                <w:lang w:val="es-ES_tradnl"/>
              </w:rPr>
              <w:t>Productos</w:t>
            </w:r>
          </w:p>
        </w:tc>
        <w:tc>
          <w:tcPr>
            <w:tcW w:w="3309" w:type="dxa"/>
          </w:tcPr>
          <w:p w14:paraId="079B8B5F"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D.1-1</w:t>
            </w:r>
            <w:r w:rsidRPr="00986715">
              <w:rPr>
                <w:rFonts w:eastAsia="Calibri"/>
                <w:color w:val="4F81BD"/>
                <w:sz w:val="18"/>
                <w:szCs w:val="18"/>
                <w:lang w:val="es-ES_tradnl"/>
              </w:rPr>
              <w:t xml:space="preserve"> </w:t>
            </w:r>
            <w:r w:rsidRPr="00986715">
              <w:rPr>
                <w:rFonts w:eastAsia="Calibri"/>
                <w:sz w:val="18"/>
                <w:szCs w:val="18"/>
                <w:lang w:val="es-ES_tradnl"/>
              </w:rPr>
              <w:t>Conferencia Mundial de Desarrollo de las Telecomunicaciones (CMDT) e Informe final de la CMDT</w:t>
            </w:r>
          </w:p>
          <w:p w14:paraId="753E694A"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D.1-2</w:t>
            </w:r>
            <w:r w:rsidRPr="00986715">
              <w:rPr>
                <w:rFonts w:eastAsia="Calibri"/>
                <w:color w:val="4F81BD"/>
                <w:sz w:val="18"/>
                <w:szCs w:val="18"/>
                <w:lang w:val="es-ES_tradnl"/>
              </w:rPr>
              <w:t xml:space="preserve"> </w:t>
            </w:r>
            <w:r w:rsidRPr="00986715">
              <w:rPr>
                <w:rFonts w:eastAsia="Calibri"/>
                <w:sz w:val="18"/>
                <w:szCs w:val="18"/>
                <w:lang w:val="es-ES_tradnl"/>
              </w:rPr>
              <w:t>Reuniones Preparatorias Regionales (RPR)e Informes finales de las RPR</w:t>
            </w:r>
          </w:p>
          <w:p w14:paraId="765A3B68"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D.1-3</w:t>
            </w:r>
            <w:r w:rsidRPr="00986715">
              <w:rPr>
                <w:rFonts w:eastAsia="Calibri"/>
                <w:color w:val="4F81BD"/>
                <w:sz w:val="18"/>
                <w:szCs w:val="18"/>
                <w:lang w:val="es-ES_tradnl"/>
              </w:rPr>
              <w:t xml:space="preserve"> </w:t>
            </w:r>
            <w:r w:rsidRPr="00986715">
              <w:rPr>
                <w:rFonts w:eastAsia="Calibri"/>
                <w:sz w:val="18"/>
                <w:szCs w:val="18"/>
                <w:lang w:val="es-ES_tradnl"/>
              </w:rPr>
              <w:t>Grupo Asesor de Desarrollo de las Telecomunicaciones (GADT) e Informe del GADT para el Director de la BDT y la CMDT</w:t>
            </w:r>
          </w:p>
          <w:p w14:paraId="7EA60AF9"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D.1-4</w:t>
            </w:r>
            <w:r w:rsidRPr="00986715">
              <w:rPr>
                <w:rFonts w:eastAsia="Calibri"/>
                <w:sz w:val="18"/>
                <w:szCs w:val="18"/>
                <w:lang w:val="es-ES_tradnl"/>
              </w:rPr>
              <w:t xml:space="preserve"> Comisiones de Estudio y Directrices, Recomendaciones e Informes de las Comisiones de Estudio</w:t>
            </w:r>
          </w:p>
          <w:p w14:paraId="42FFFEF3"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D.1-5</w:t>
            </w:r>
            <w:r w:rsidRPr="00986715">
              <w:rPr>
                <w:rFonts w:eastAsia="Calibri"/>
                <w:sz w:val="18"/>
                <w:szCs w:val="18"/>
                <w:lang w:val="es-ES_tradnl"/>
              </w:rPr>
              <w:t xml:space="preserve"> </w:t>
            </w:r>
            <w:del w:id="36" w:author="Author">
              <w:r w:rsidRPr="00986715" w:rsidDel="0028038F">
                <w:rPr>
                  <w:rFonts w:eastAsia="Calibri"/>
                  <w:sz w:val="18"/>
                  <w:szCs w:val="18"/>
                  <w:lang w:val="es-ES_tradnl"/>
                </w:rPr>
                <w:delText>Plataformas para</w:delText>
              </w:r>
            </w:del>
            <w:ins w:id="37" w:author="Author">
              <w:r w:rsidRPr="00986715">
                <w:rPr>
                  <w:rFonts w:eastAsia="Calibri"/>
                  <w:sz w:val="18"/>
                  <w:szCs w:val="18"/>
                  <w:lang w:val="es-ES_tradnl"/>
                </w:rPr>
                <w:t>Mejora de la sensibilización respecto de</w:t>
              </w:r>
            </w:ins>
            <w:r w:rsidRPr="00986715">
              <w:rPr>
                <w:rFonts w:eastAsia="Calibri"/>
                <w:sz w:val="18"/>
                <w:szCs w:val="18"/>
                <w:lang w:val="es-ES_tradnl"/>
              </w:rPr>
              <w:t xml:space="preserve"> la coordinación regional, incluidos los Foros Regionales de Desarrollo (FRD) [</w:t>
            </w:r>
            <w:r w:rsidRPr="00986715">
              <w:rPr>
                <w:rFonts w:eastAsia="Calibri"/>
                <w:i/>
                <w:iCs/>
                <w:color w:val="4F81BD"/>
                <w:sz w:val="18"/>
                <w:lang w:val="es-ES_tradnl"/>
              </w:rPr>
              <w:t>Nuevo</w:t>
            </w:r>
            <w:r w:rsidRPr="00986715">
              <w:rPr>
                <w:rFonts w:eastAsia="Calibri"/>
                <w:sz w:val="18"/>
                <w:szCs w:val="18"/>
                <w:lang w:val="es-ES_tradnl"/>
              </w:rPr>
              <w:t>]</w:t>
            </w:r>
          </w:p>
          <w:p w14:paraId="71E479EE"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D.1-6</w:t>
            </w:r>
            <w:r w:rsidRPr="00986715">
              <w:rPr>
                <w:rFonts w:eastAsia="Calibri"/>
                <w:sz w:val="18"/>
                <w:szCs w:val="18"/>
                <w:lang w:val="es-ES_tradnl"/>
              </w:rPr>
              <w:t xml:space="preserve"> Plataformas, productos y servicios de asociación</w:t>
            </w:r>
          </w:p>
        </w:tc>
        <w:tc>
          <w:tcPr>
            <w:tcW w:w="3424" w:type="dxa"/>
          </w:tcPr>
          <w:p w14:paraId="65268E81" w14:textId="18F945F4" w:rsidR="00E73197" w:rsidRPr="00986715" w:rsidRDefault="00E73197">
            <w:pPr>
              <w:spacing w:before="40" w:after="40"/>
              <w:rPr>
                <w:rFonts w:eastAsia="Calibri"/>
                <w:sz w:val="18"/>
                <w:szCs w:val="18"/>
                <w:lang w:val="es-ES_tradnl"/>
              </w:rPr>
            </w:pPr>
            <w:r w:rsidRPr="00986715">
              <w:rPr>
                <w:rFonts w:eastAsia="Calibri"/>
                <w:b/>
                <w:bCs/>
                <w:color w:val="4F81BD"/>
                <w:sz w:val="18"/>
                <w:szCs w:val="18"/>
                <w:lang w:val="es-ES_tradnl"/>
              </w:rPr>
              <w:t xml:space="preserve">D.2-1 </w:t>
            </w:r>
            <w:del w:id="38" w:author="Spanish" w:date="2017-02-06T16:49:00Z">
              <w:r w:rsidRPr="00986715" w:rsidDel="00B21B41">
                <w:rPr>
                  <w:rFonts w:eastAsia="Calibri"/>
                  <w:sz w:val="18"/>
                  <w:lang w:val="es-ES_tradnl"/>
                </w:rPr>
                <w:delText xml:space="preserve">Productos y servicios relativos </w:delText>
              </w:r>
            </w:del>
            <w:ins w:id="39" w:author="Spanish" w:date="2017-02-06T16:49:00Z">
              <w:r w:rsidR="00B21B41" w:rsidRPr="00986715">
                <w:rPr>
                  <w:rFonts w:eastAsia="Calibri"/>
                  <w:sz w:val="18"/>
                  <w:szCs w:val="18"/>
                  <w:lang w:val="es-ES_tradnl"/>
                </w:rPr>
                <w:t xml:space="preserve">Mejora de la sensibilización y la capacidad de los Estados Miembros en lo que respecta </w:t>
              </w:r>
            </w:ins>
            <w:r w:rsidRPr="00986715">
              <w:rPr>
                <w:rFonts w:eastAsia="Calibri"/>
                <w:sz w:val="18"/>
                <w:lang w:val="es-ES_tradnl"/>
              </w:rPr>
              <w:t>a la infraestructura y los servicios de telecomunicaciones/TIC, incluida</w:t>
            </w:r>
            <w:del w:id="40" w:author="Spanish" w:date="2017-02-06T16:50:00Z">
              <w:r w:rsidRPr="00986715" w:rsidDel="00B21B41">
                <w:rPr>
                  <w:rFonts w:eastAsia="Calibri"/>
                  <w:sz w:val="18"/>
                  <w:lang w:val="es-ES_tradnl"/>
                </w:rPr>
                <w:delText>s</w:delText>
              </w:r>
            </w:del>
            <w:r w:rsidRPr="00986715">
              <w:rPr>
                <w:rFonts w:eastAsia="Calibri"/>
                <w:sz w:val="18"/>
                <w:lang w:val="es-ES_tradnl"/>
              </w:rPr>
              <w:t xml:space="preserve"> la banda ancha</w:t>
            </w:r>
            <w:del w:id="41" w:author="Spanish" w:date="2017-02-06T16:50:00Z">
              <w:r w:rsidRPr="00986715" w:rsidDel="00B21B41">
                <w:rPr>
                  <w:rFonts w:eastAsia="Calibri"/>
                  <w:sz w:val="18"/>
                  <w:lang w:val="es-ES_tradnl"/>
                </w:rPr>
                <w:delText xml:space="preserve"> y la radiodifusión</w:delText>
              </w:r>
            </w:del>
            <w:r w:rsidRPr="00986715">
              <w:rPr>
                <w:rFonts w:eastAsia="Calibri"/>
                <w:sz w:val="18"/>
                <w:szCs w:val="18"/>
                <w:lang w:val="es-ES_tradnl"/>
              </w:rPr>
              <w:t>,</w:t>
            </w:r>
            <w:r w:rsidRPr="00986715">
              <w:rPr>
                <w:lang w:val="es-ES_tradnl"/>
              </w:rPr>
              <w:t xml:space="preserve"> </w:t>
            </w:r>
            <w:r w:rsidRPr="00986715">
              <w:rPr>
                <w:rFonts w:eastAsia="Calibri"/>
                <w:sz w:val="18"/>
                <w:szCs w:val="18"/>
                <w:lang w:val="es-ES_tradnl"/>
              </w:rPr>
              <w:t>la reducción de la disparidad en materia de normalización</w:t>
            </w:r>
            <w:del w:id="42" w:author="Spanish" w:date="2017-02-06T16:50:00Z">
              <w:r w:rsidRPr="00986715" w:rsidDel="00B21B41">
                <w:rPr>
                  <w:rFonts w:eastAsia="Calibri"/>
                  <w:sz w:val="18"/>
                  <w:szCs w:val="18"/>
                  <w:lang w:val="es-ES_tradnl"/>
                </w:rPr>
                <w:delText>,</w:delText>
              </w:r>
            </w:del>
            <w:ins w:id="43" w:author="Spanish" w:date="2017-02-06T16:50:00Z">
              <w:r w:rsidR="00B21B41" w:rsidRPr="00986715">
                <w:rPr>
                  <w:rFonts w:eastAsia="Calibri"/>
                  <w:sz w:val="18"/>
                  <w:szCs w:val="18"/>
                  <w:lang w:val="es-ES_tradnl"/>
                </w:rPr>
                <w:t xml:space="preserve"> y</w:t>
              </w:r>
            </w:ins>
            <w:r w:rsidRPr="00986715">
              <w:rPr>
                <w:rFonts w:eastAsia="Calibri"/>
                <w:sz w:val="18"/>
                <w:szCs w:val="18"/>
                <w:lang w:val="es-ES_tradnl"/>
              </w:rPr>
              <w:t xml:space="preserve"> la conformidad e interoperabilidad</w:t>
            </w:r>
            <w:del w:id="44" w:author="Spanish" w:date="2017-02-06T16:50:00Z">
              <w:r w:rsidRPr="00986715" w:rsidDel="00B21B41">
                <w:rPr>
                  <w:rFonts w:eastAsia="Calibri"/>
                  <w:sz w:val="18"/>
                  <w:szCs w:val="18"/>
                  <w:lang w:val="es-ES_tradnl"/>
                </w:rPr>
                <w:delText xml:space="preserve"> y la gestión del espectro</w:delText>
              </w:r>
            </w:del>
          </w:p>
          <w:p w14:paraId="1335CC33" w14:textId="0F251108" w:rsidR="00E73197" w:rsidRPr="00986715" w:rsidRDefault="00E73197">
            <w:pPr>
              <w:spacing w:before="40" w:after="40"/>
              <w:rPr>
                <w:rFonts w:eastAsia="Calibri"/>
                <w:sz w:val="18"/>
                <w:szCs w:val="18"/>
                <w:lang w:val="es-ES_tradnl"/>
              </w:rPr>
            </w:pPr>
            <w:r w:rsidRPr="00986715">
              <w:rPr>
                <w:rFonts w:eastAsia="Calibri"/>
                <w:b/>
                <w:bCs/>
                <w:color w:val="4F81BD"/>
                <w:sz w:val="18"/>
                <w:szCs w:val="18"/>
                <w:lang w:val="es-ES_tradnl"/>
              </w:rPr>
              <w:t>D.2-2</w:t>
            </w:r>
            <w:r w:rsidRPr="00986715">
              <w:rPr>
                <w:rFonts w:eastAsia="Calibri"/>
                <w:color w:val="4F81BD"/>
                <w:sz w:val="18"/>
                <w:szCs w:val="18"/>
                <w:lang w:val="es-ES_tradnl"/>
              </w:rPr>
              <w:t xml:space="preserve"> </w:t>
            </w:r>
            <w:del w:id="45" w:author="Spanish" w:date="2017-02-06T16:51:00Z">
              <w:r w:rsidRPr="00986715" w:rsidDel="00B21B41">
                <w:rPr>
                  <w:rFonts w:eastAsia="Calibri"/>
                  <w:sz w:val="18"/>
                  <w:lang w:val="es-ES_tradnl"/>
                </w:rPr>
                <w:delText xml:space="preserve">Productos y servicios relativos al </w:delText>
              </w:r>
            </w:del>
            <w:ins w:id="46" w:author="Spanish" w:date="2017-02-06T16:51:00Z">
              <w:r w:rsidR="00B21B41" w:rsidRPr="00986715">
                <w:rPr>
                  <w:rFonts w:eastAsia="Calibri"/>
                  <w:sz w:val="18"/>
                  <w:szCs w:val="18"/>
                  <w:lang w:val="es-ES_tradnl"/>
                </w:rPr>
                <w:t xml:space="preserve">Mejora de la sensibilización y la capacidad de los Estados Miembros en lo que respecta al </w:t>
              </w:r>
            </w:ins>
            <w:r w:rsidRPr="00986715">
              <w:rPr>
                <w:rFonts w:eastAsia="Calibri"/>
                <w:sz w:val="18"/>
                <w:lang w:val="es-ES_tradnl"/>
              </w:rPr>
              <w:t>desarrollo de la confianza y la seguridad en el uso de las telecomunicaciones/TIC</w:t>
            </w:r>
          </w:p>
          <w:p w14:paraId="77123F44" w14:textId="59A6E997" w:rsidR="00E73197" w:rsidRPr="00986715" w:rsidRDefault="00E73197" w:rsidP="00BC1646">
            <w:pPr>
              <w:spacing w:before="40" w:after="40"/>
              <w:rPr>
                <w:rFonts w:eastAsia="Calibri"/>
                <w:sz w:val="18"/>
                <w:szCs w:val="18"/>
                <w:lang w:val="es-ES_tradnl"/>
              </w:rPr>
            </w:pPr>
            <w:r w:rsidRPr="00986715">
              <w:rPr>
                <w:rFonts w:eastAsia="Calibri"/>
                <w:b/>
                <w:bCs/>
                <w:color w:val="4F81BD"/>
                <w:sz w:val="18"/>
                <w:szCs w:val="18"/>
                <w:lang w:val="es-ES_tradnl"/>
              </w:rPr>
              <w:t>D.2-3</w:t>
            </w:r>
            <w:r w:rsidRPr="00986715">
              <w:rPr>
                <w:rFonts w:eastAsia="Calibri"/>
                <w:color w:val="4F81BD"/>
                <w:sz w:val="18"/>
                <w:szCs w:val="18"/>
                <w:lang w:val="es-ES_tradnl"/>
              </w:rPr>
              <w:t xml:space="preserve"> </w:t>
            </w:r>
            <w:ins w:id="47" w:author="Spanish" w:date="2017-02-07T10:07:00Z">
              <w:r w:rsidR="00BC1646" w:rsidRPr="00986715">
                <w:rPr>
                  <w:rFonts w:eastAsia="Calibri"/>
                  <w:sz w:val="18"/>
                  <w:szCs w:val="18"/>
                  <w:lang w:val="es-ES_tradnl"/>
                </w:rPr>
                <w:t>Mejora de la sensibilización y la capacidad de los Estados Miembros para aprovechar las telecomunicaciones/TIC par</w:t>
              </w:r>
              <w:r w:rsidR="00BC1646" w:rsidRPr="00986715">
                <w:rPr>
                  <w:rFonts w:eastAsia="Calibri"/>
                  <w:sz w:val="18"/>
                  <w:lang w:val="es-ES_tradnl"/>
                </w:rPr>
                <w:t>a la reducción del riesgo de catástrofe y las telecomunicaciones de emergencia</w:t>
              </w:r>
            </w:ins>
          </w:p>
        </w:tc>
        <w:tc>
          <w:tcPr>
            <w:tcW w:w="3366" w:type="dxa"/>
          </w:tcPr>
          <w:p w14:paraId="12120765"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D.3-1</w:t>
            </w:r>
            <w:r w:rsidRPr="00986715">
              <w:rPr>
                <w:rFonts w:eastAsia="Calibri"/>
                <w:color w:val="4F81BD"/>
                <w:sz w:val="18"/>
                <w:szCs w:val="18"/>
                <w:lang w:val="es-ES_tradnl"/>
              </w:rPr>
              <w:t xml:space="preserve"> </w:t>
            </w:r>
            <w:del w:id="48" w:author="Author">
              <w:r w:rsidRPr="00986715" w:rsidDel="0028038F">
                <w:rPr>
                  <w:rFonts w:eastAsia="Calibri"/>
                  <w:sz w:val="18"/>
                  <w:szCs w:val="18"/>
                  <w:lang w:val="es-ES_tradnl"/>
                </w:rPr>
                <w:delText>Productos y servicios relativos</w:delText>
              </w:r>
            </w:del>
            <w:ins w:id="49" w:author="Author">
              <w:r w:rsidRPr="00986715">
                <w:rPr>
                  <w:rFonts w:eastAsia="Calibri"/>
                  <w:sz w:val="18"/>
                  <w:szCs w:val="18"/>
                  <w:lang w:val="es-ES_tradnl"/>
                </w:rPr>
                <w:t>Mejora de la sensibilización y la capacidad de los Estados Miembros en lo que respecta a</w:t>
              </w:r>
            </w:ins>
            <w:r w:rsidRPr="00986715">
              <w:rPr>
                <w:rFonts w:eastAsia="Calibri"/>
                <w:sz w:val="18"/>
                <w:szCs w:val="18"/>
                <w:lang w:val="es-ES_tradnl"/>
              </w:rPr>
              <w:t xml:space="preserve"> </w:t>
            </w:r>
            <w:ins w:id="50" w:author="Author">
              <w:r w:rsidRPr="00986715">
                <w:rPr>
                  <w:rFonts w:eastAsia="Calibri"/>
                  <w:sz w:val="18"/>
                  <w:szCs w:val="18"/>
                  <w:lang w:val="es-ES_tradnl"/>
                </w:rPr>
                <w:t>l</w:t>
              </w:r>
            </w:ins>
            <w:r w:rsidRPr="00986715">
              <w:rPr>
                <w:rFonts w:eastAsia="Calibri"/>
                <w:sz w:val="18"/>
                <w:szCs w:val="18"/>
                <w:lang w:val="es-ES_tradnl"/>
              </w:rPr>
              <w:t xml:space="preserve">a </w:t>
            </w:r>
            <w:r w:rsidRPr="00986715">
              <w:rPr>
                <w:rFonts w:eastAsia="Calibri"/>
                <w:sz w:val="18"/>
                <w:lang w:val="es-ES_tradnl"/>
              </w:rPr>
              <w:t>política y reglamentación de las telecomunicaciones/TIC</w:t>
            </w:r>
            <w:ins w:id="51" w:author="Author">
              <w:r w:rsidRPr="00986715">
                <w:rPr>
                  <w:rFonts w:eastAsia="Calibri"/>
                  <w:sz w:val="18"/>
                  <w:lang w:val="es-ES_tradnl"/>
                </w:rPr>
                <w:t xml:space="preserve">, según corresponda, incluidas las políticas destinadas a promover la innovación, así como la planificación y asignación de frecuencias, la gestión del espectro y la comprobación técnica radioeléctrica. </w:t>
              </w:r>
            </w:ins>
          </w:p>
          <w:p w14:paraId="58B2728D" w14:textId="77777777" w:rsidR="00E73197" w:rsidRPr="00986715" w:rsidRDefault="00E73197" w:rsidP="00E73197">
            <w:pPr>
              <w:spacing w:before="40" w:after="40"/>
              <w:rPr>
                <w:sz w:val="18"/>
                <w:szCs w:val="18"/>
                <w:lang w:val="es-ES_tradnl"/>
              </w:rPr>
            </w:pPr>
            <w:r w:rsidRPr="00986715">
              <w:rPr>
                <w:b/>
                <w:bCs/>
                <w:color w:val="4F81BD"/>
                <w:sz w:val="18"/>
                <w:szCs w:val="18"/>
                <w:lang w:val="es-ES_tradnl"/>
              </w:rPr>
              <w:t>D.3-2</w:t>
            </w:r>
            <w:r w:rsidRPr="00986715">
              <w:rPr>
                <w:color w:val="4F81BD"/>
                <w:sz w:val="18"/>
                <w:szCs w:val="18"/>
                <w:lang w:val="es-ES_tradnl"/>
              </w:rPr>
              <w:t xml:space="preserve"> </w:t>
            </w:r>
            <w:ins w:id="52" w:author="Author">
              <w:r w:rsidRPr="00986715">
                <w:rPr>
                  <w:color w:val="4F81BD"/>
                  <w:sz w:val="18"/>
                  <w:szCs w:val="18"/>
                  <w:lang w:val="es-ES_tradnl"/>
                </w:rPr>
                <w:t xml:space="preserve">Mejora de la comprensión por los responsables políticos y otras partes interesadas de las actuales tendencias y la evolución de las telecomunicaciones/TIC basadas en </w:t>
              </w:r>
            </w:ins>
            <w:del w:id="53" w:author="Author">
              <w:r w:rsidRPr="00986715" w:rsidDel="00D5019F">
                <w:rPr>
                  <w:rFonts w:eastAsia="Calibri"/>
                  <w:sz w:val="18"/>
                  <w:lang w:val="es-ES_tradnl"/>
                </w:rPr>
                <w:delText xml:space="preserve">Productos y servicios relativos a las </w:delText>
              </w:r>
            </w:del>
            <w:r w:rsidRPr="00986715">
              <w:rPr>
                <w:rFonts w:eastAsia="Calibri"/>
                <w:sz w:val="18"/>
                <w:lang w:val="es-ES_tradnl"/>
              </w:rPr>
              <w:t>estadísticas de telecomunicaciones/TIC y</w:t>
            </w:r>
            <w:ins w:id="54" w:author="Author">
              <w:r w:rsidRPr="00986715">
                <w:rPr>
                  <w:rFonts w:eastAsia="Calibri"/>
                  <w:sz w:val="18"/>
                  <w:lang w:val="es-ES_tradnl"/>
                </w:rPr>
                <w:t xml:space="preserve"> análisis de datos comparables y de alta calidad.</w:t>
              </w:r>
            </w:ins>
          </w:p>
          <w:p w14:paraId="50E1624A" w14:textId="77777777" w:rsidR="00E73197" w:rsidRPr="00986715" w:rsidRDefault="00E73197" w:rsidP="00E73197">
            <w:pPr>
              <w:spacing w:before="40" w:after="40"/>
              <w:rPr>
                <w:sz w:val="18"/>
                <w:szCs w:val="18"/>
                <w:lang w:val="es-ES_tradnl"/>
              </w:rPr>
            </w:pPr>
            <w:r w:rsidRPr="00986715">
              <w:rPr>
                <w:b/>
                <w:bCs/>
                <w:color w:val="4F81BD"/>
                <w:sz w:val="18"/>
                <w:szCs w:val="18"/>
                <w:lang w:val="es-ES_tradnl"/>
              </w:rPr>
              <w:t xml:space="preserve">D.3-3 </w:t>
            </w:r>
            <w:del w:id="55" w:author="Author">
              <w:r w:rsidRPr="00986715" w:rsidDel="00D5019F">
                <w:rPr>
                  <w:rFonts w:eastAsia="Calibri"/>
                  <w:sz w:val="18"/>
                  <w:lang w:val="es-ES_tradnl"/>
                </w:rPr>
                <w:delText>Productos y servicios relativos</w:delText>
              </w:r>
            </w:del>
            <w:ins w:id="56" w:author="Author">
              <w:r w:rsidRPr="00986715">
                <w:rPr>
                  <w:rFonts w:eastAsia="Calibri"/>
                  <w:sz w:val="18"/>
                  <w:lang w:val="es-ES_tradnl"/>
                </w:rPr>
                <w:t>Mejora de la sensibilización y la capacidad de los Estados Miembros en lo que respecta</w:t>
              </w:r>
            </w:ins>
            <w:r w:rsidRPr="00986715">
              <w:rPr>
                <w:rFonts w:eastAsia="Calibri"/>
                <w:sz w:val="18"/>
                <w:lang w:val="es-ES_tradnl"/>
              </w:rPr>
              <w:t xml:space="preserve"> a la capacitación humana e institucional</w:t>
            </w:r>
          </w:p>
          <w:p w14:paraId="052C687C" w14:textId="6C2A232D" w:rsidR="00E73197" w:rsidRPr="00986715" w:rsidRDefault="00E73197" w:rsidP="00E73197">
            <w:pPr>
              <w:spacing w:before="40" w:after="40"/>
              <w:rPr>
                <w:rFonts w:eastAsia="Calibri"/>
                <w:sz w:val="18"/>
                <w:szCs w:val="18"/>
                <w:lang w:val="es-ES_tradnl"/>
              </w:rPr>
            </w:pPr>
          </w:p>
        </w:tc>
        <w:tc>
          <w:tcPr>
            <w:tcW w:w="3309" w:type="dxa"/>
          </w:tcPr>
          <w:p w14:paraId="13B11D6A" w14:textId="77777777" w:rsidR="00E73197" w:rsidRPr="00986715" w:rsidRDefault="00E73197" w:rsidP="00E73197">
            <w:pPr>
              <w:spacing w:before="40" w:after="40"/>
              <w:rPr>
                <w:sz w:val="18"/>
                <w:szCs w:val="18"/>
                <w:lang w:val="es-ES_tradnl"/>
              </w:rPr>
            </w:pPr>
            <w:r w:rsidRPr="00986715">
              <w:rPr>
                <w:rFonts w:eastAsia="Calibri"/>
                <w:b/>
                <w:bCs/>
                <w:color w:val="4F81BD"/>
                <w:sz w:val="18"/>
                <w:szCs w:val="18"/>
                <w:lang w:val="es-ES_tradnl"/>
              </w:rPr>
              <w:t xml:space="preserve">D.4-1 </w:t>
            </w:r>
            <w:del w:id="57" w:author="Author">
              <w:r w:rsidRPr="00986715" w:rsidDel="00D5019F">
                <w:rPr>
                  <w:rFonts w:eastAsia="Calibri"/>
                  <w:sz w:val="18"/>
                  <w:lang w:val="es-ES_tradnl"/>
                </w:rPr>
                <w:delText xml:space="preserve">Productos y servicios relativos a </w:delText>
              </w:r>
              <w:r w:rsidRPr="00986715" w:rsidDel="00D5019F">
                <w:rPr>
                  <w:sz w:val="18"/>
                  <w:szCs w:val="18"/>
                  <w:lang w:val="es-ES_tradnl"/>
                </w:rPr>
                <w:delText>la</w:delText>
              </w:r>
            </w:del>
            <w:ins w:id="58" w:author="Author">
              <w:r w:rsidRPr="00986715">
                <w:rPr>
                  <w:rFonts w:eastAsia="Calibri"/>
                  <w:sz w:val="18"/>
                  <w:lang w:val="es-ES_tradnl"/>
                </w:rPr>
                <w:t>Mejora de las asociaciones público-privadas para fomentar el desarrollo de las telecomunicaciones/TIC, con prestación de</w:t>
              </w:r>
            </w:ins>
            <w:r w:rsidRPr="00986715">
              <w:rPr>
                <w:sz w:val="18"/>
                <w:szCs w:val="18"/>
                <w:lang w:val="es-ES_tradnl"/>
              </w:rPr>
              <w:t xml:space="preserve"> ayuda concentrada a los PMA, los PEID, los PDSL y los países con economías en transición</w:t>
            </w:r>
          </w:p>
          <w:p w14:paraId="0CC2201C" w14:textId="55837A35" w:rsidR="00E73197" w:rsidRPr="00986715" w:rsidRDefault="00E73197" w:rsidP="00E73197">
            <w:pPr>
              <w:spacing w:before="40" w:after="40"/>
              <w:rPr>
                <w:rFonts w:eastAsia="Calibri"/>
                <w:sz w:val="18"/>
                <w:szCs w:val="18"/>
                <w:lang w:val="es-ES_tradnl"/>
              </w:rPr>
            </w:pPr>
            <w:r w:rsidRPr="00986715">
              <w:rPr>
                <w:b/>
                <w:bCs/>
                <w:color w:val="4F81BD"/>
                <w:sz w:val="18"/>
                <w:szCs w:val="18"/>
                <w:lang w:val="es-ES_tradnl"/>
              </w:rPr>
              <w:t>D.4-2</w:t>
            </w:r>
            <w:r w:rsidRPr="00986715">
              <w:rPr>
                <w:color w:val="4F81BD"/>
                <w:sz w:val="18"/>
                <w:szCs w:val="18"/>
                <w:lang w:val="es-ES_tradnl"/>
              </w:rPr>
              <w:t xml:space="preserve"> </w:t>
            </w:r>
            <w:del w:id="59" w:author="Author">
              <w:r w:rsidRPr="00986715" w:rsidDel="00D5019F">
                <w:rPr>
                  <w:rFonts w:eastAsia="Calibri"/>
                  <w:sz w:val="18"/>
                  <w:lang w:val="es-ES_tradnl"/>
                </w:rPr>
                <w:delText>Productos y servicios relativos</w:delText>
              </w:r>
            </w:del>
            <w:ins w:id="60" w:author="Author">
              <w:r w:rsidRPr="00986715">
                <w:rPr>
                  <w:rFonts w:eastAsia="Calibri"/>
                  <w:sz w:val="18"/>
                  <w:lang w:val="es-ES_tradnl"/>
                </w:rPr>
                <w:t>Mejora de la información relativa</w:t>
              </w:r>
            </w:ins>
            <w:r w:rsidR="0099386F" w:rsidRPr="00986715">
              <w:rPr>
                <w:rFonts w:eastAsia="Calibri"/>
                <w:sz w:val="18"/>
                <w:lang w:val="es-ES_tradnl"/>
              </w:rPr>
              <w:t xml:space="preserve"> </w:t>
            </w:r>
            <w:r w:rsidRPr="00986715">
              <w:rPr>
                <w:rFonts w:eastAsia="Calibri"/>
                <w:sz w:val="18"/>
                <w:lang w:val="es-ES_tradnl"/>
              </w:rPr>
              <w:t xml:space="preserve">a </w:t>
            </w:r>
            <w:ins w:id="61" w:author="Author">
              <w:r w:rsidRPr="00986715">
                <w:rPr>
                  <w:rFonts w:eastAsia="Calibri"/>
                  <w:sz w:val="18"/>
                  <w:lang w:val="es-ES_tradnl"/>
                </w:rPr>
                <w:t xml:space="preserve">las </w:t>
              </w:r>
            </w:ins>
            <w:r w:rsidRPr="00986715">
              <w:rPr>
                <w:rFonts w:eastAsia="Calibri"/>
                <w:sz w:val="18"/>
                <w:szCs w:val="18"/>
                <w:lang w:val="es-ES_tradnl"/>
              </w:rPr>
              <w:t xml:space="preserve">aplicaciones de TIC </w:t>
            </w:r>
          </w:p>
          <w:p w14:paraId="0E569948" w14:textId="77777777" w:rsidR="00E73197" w:rsidRPr="00986715" w:rsidRDefault="00E73197" w:rsidP="00E73197">
            <w:pPr>
              <w:spacing w:before="40" w:after="40"/>
              <w:rPr>
                <w:sz w:val="18"/>
                <w:szCs w:val="18"/>
                <w:lang w:val="es-ES_tradnl"/>
              </w:rPr>
            </w:pPr>
            <w:r w:rsidRPr="00986715">
              <w:rPr>
                <w:b/>
                <w:bCs/>
                <w:color w:val="4F81BD"/>
                <w:sz w:val="18"/>
                <w:szCs w:val="18"/>
                <w:lang w:val="es-ES_tradnl"/>
              </w:rPr>
              <w:t>D.4-3</w:t>
            </w:r>
            <w:r w:rsidRPr="00986715">
              <w:rPr>
                <w:color w:val="4F81BD"/>
                <w:sz w:val="18"/>
                <w:szCs w:val="18"/>
                <w:lang w:val="es-ES_tradnl"/>
              </w:rPr>
              <w:t xml:space="preserve"> </w:t>
            </w:r>
            <w:del w:id="62" w:author="Author">
              <w:r w:rsidRPr="00986715" w:rsidDel="006E0500">
                <w:rPr>
                  <w:rFonts w:eastAsia="Calibri"/>
                  <w:sz w:val="18"/>
                  <w:lang w:val="es-ES_tradnl"/>
                </w:rPr>
                <w:delText>Productos y servicios relativos</w:delText>
              </w:r>
            </w:del>
            <w:ins w:id="63" w:author="Author">
              <w:r w:rsidRPr="00986715">
                <w:rPr>
                  <w:rFonts w:eastAsia="Calibri"/>
                  <w:sz w:val="18"/>
                  <w:lang w:val="es-ES_tradnl"/>
                </w:rPr>
                <w:t>Mayor disponibilidad de información relativa</w:t>
              </w:r>
            </w:ins>
            <w:r w:rsidRPr="00986715">
              <w:rPr>
                <w:rFonts w:eastAsia="Calibri"/>
                <w:sz w:val="18"/>
                <w:lang w:val="es-ES_tradnl"/>
              </w:rPr>
              <w:t xml:space="preserve"> a la inclusión digital </w:t>
            </w:r>
            <w:del w:id="64" w:author="Author">
              <w:r w:rsidRPr="00986715" w:rsidDel="006E0500">
                <w:rPr>
                  <w:rFonts w:eastAsia="Calibri"/>
                  <w:sz w:val="18"/>
                  <w:lang w:val="es-ES_tradnl"/>
                </w:rPr>
                <w:delText xml:space="preserve">de </w:delText>
              </w:r>
            </w:del>
            <w:ins w:id="65" w:author="Author">
              <w:r w:rsidRPr="00986715">
                <w:rPr>
                  <w:rFonts w:eastAsia="Calibri"/>
                  <w:sz w:val="18"/>
                  <w:lang w:val="es-ES_tradnl"/>
                </w:rPr>
                <w:t xml:space="preserve">para </w:t>
              </w:r>
            </w:ins>
            <w:r w:rsidRPr="00986715">
              <w:rPr>
                <w:rFonts w:eastAsia="Calibri"/>
                <w:sz w:val="18"/>
                <w:lang w:val="es-ES_tradnl"/>
              </w:rPr>
              <w:t>las personas con necesidades especiales</w:t>
            </w:r>
          </w:p>
          <w:p w14:paraId="2B432118" w14:textId="77777777" w:rsidR="00E73197" w:rsidRPr="00986715" w:rsidRDefault="00E73197" w:rsidP="00E73197">
            <w:pPr>
              <w:spacing w:before="40" w:after="40"/>
              <w:rPr>
                <w:rFonts w:eastAsia="Calibri"/>
                <w:sz w:val="18"/>
                <w:szCs w:val="18"/>
                <w:lang w:val="es-ES_tradnl"/>
              </w:rPr>
            </w:pPr>
            <w:r w:rsidRPr="00986715">
              <w:rPr>
                <w:rFonts w:eastAsia="Calibri"/>
                <w:b/>
                <w:bCs/>
                <w:color w:val="4F81BD"/>
                <w:sz w:val="18"/>
                <w:szCs w:val="18"/>
                <w:lang w:val="es-ES_tradnl"/>
              </w:rPr>
              <w:t>D.4-4</w:t>
            </w:r>
            <w:r w:rsidRPr="00986715">
              <w:rPr>
                <w:rFonts w:eastAsia="Calibri"/>
                <w:color w:val="4F81BD"/>
                <w:sz w:val="18"/>
                <w:szCs w:val="18"/>
                <w:lang w:val="es-ES_tradnl"/>
              </w:rPr>
              <w:t xml:space="preserve"> </w:t>
            </w:r>
            <w:del w:id="66" w:author="Author">
              <w:r w:rsidRPr="00986715" w:rsidDel="006E0500">
                <w:rPr>
                  <w:rFonts w:eastAsia="Calibri"/>
                  <w:sz w:val="18"/>
                  <w:lang w:val="es-ES_tradnl"/>
                </w:rPr>
                <w:delText xml:space="preserve">Productos y servicios relativos a las TIC para </w:delText>
              </w:r>
            </w:del>
            <w:ins w:id="67" w:author="Author">
              <w:r w:rsidRPr="00986715">
                <w:rPr>
                  <w:rFonts w:eastAsia="Calibri"/>
                  <w:sz w:val="18"/>
                  <w:lang w:val="es-ES_tradnl"/>
                </w:rPr>
                <w:t xml:space="preserve">Mejora de la disponibilidad de información sobre, y de la capacidad en relación con </w:t>
              </w:r>
            </w:ins>
            <w:r w:rsidRPr="00986715">
              <w:rPr>
                <w:rFonts w:eastAsia="Calibri"/>
                <w:sz w:val="18"/>
                <w:lang w:val="es-ES_tradnl"/>
              </w:rPr>
              <w:t>la adaptación al cambio climático y la mitigación del mismo</w:t>
            </w:r>
          </w:p>
        </w:tc>
      </w:tr>
      <w:tr w:rsidR="00955464" w:rsidRPr="005616B2" w14:paraId="45B90818" w14:textId="77777777" w:rsidTr="00955464">
        <w:trPr>
          <w:cantSplit/>
          <w:jc w:val="center"/>
        </w:trPr>
        <w:tc>
          <w:tcPr>
            <w:tcW w:w="399" w:type="dxa"/>
            <w:textDirection w:val="btLr"/>
          </w:tcPr>
          <w:p w14:paraId="4DEC30CE" w14:textId="6C8200C0" w:rsidR="00955464" w:rsidRPr="00986715" w:rsidRDefault="00955464" w:rsidP="00E73197">
            <w:pPr>
              <w:spacing w:before="0"/>
              <w:ind w:left="113" w:right="113"/>
              <w:jc w:val="center"/>
              <w:rPr>
                <w:rFonts w:eastAsia="Calibri"/>
                <w:b/>
                <w:bCs/>
                <w:color w:val="4F81BD"/>
                <w:sz w:val="18"/>
                <w:lang w:val="es-ES_tradnl"/>
              </w:rPr>
            </w:pPr>
            <w:r w:rsidRPr="00986715">
              <w:rPr>
                <w:rFonts w:eastAsia="Calibri"/>
                <w:b/>
                <w:bCs/>
                <w:color w:val="4F81BD"/>
                <w:sz w:val="18"/>
                <w:lang w:val="es-ES_tradnl"/>
              </w:rPr>
              <w:t>Productos</w:t>
            </w:r>
          </w:p>
        </w:tc>
        <w:tc>
          <w:tcPr>
            <w:tcW w:w="3309" w:type="dxa"/>
          </w:tcPr>
          <w:p w14:paraId="79193EA0" w14:textId="77777777" w:rsidR="00955464" w:rsidRPr="00986715" w:rsidRDefault="00955464" w:rsidP="00E73197">
            <w:pPr>
              <w:spacing w:before="40" w:after="40"/>
              <w:rPr>
                <w:rFonts w:eastAsia="Calibri"/>
                <w:b/>
                <w:bCs/>
                <w:color w:val="4F81BD"/>
                <w:sz w:val="18"/>
                <w:szCs w:val="18"/>
                <w:lang w:val="es-ES_tradnl"/>
              </w:rPr>
            </w:pPr>
          </w:p>
        </w:tc>
        <w:tc>
          <w:tcPr>
            <w:tcW w:w="3424" w:type="dxa"/>
          </w:tcPr>
          <w:p w14:paraId="588480A0" w14:textId="77777777" w:rsidR="00955464" w:rsidRPr="00986715" w:rsidRDefault="00955464">
            <w:pPr>
              <w:spacing w:before="40" w:after="40"/>
              <w:rPr>
                <w:rFonts w:eastAsia="Calibri"/>
                <w:b/>
                <w:bCs/>
                <w:color w:val="4F81BD"/>
                <w:sz w:val="18"/>
                <w:szCs w:val="18"/>
                <w:lang w:val="es-ES_tradnl"/>
              </w:rPr>
            </w:pPr>
          </w:p>
        </w:tc>
        <w:tc>
          <w:tcPr>
            <w:tcW w:w="3366" w:type="dxa"/>
          </w:tcPr>
          <w:p w14:paraId="279475B4" w14:textId="55E99CAC" w:rsidR="00955464" w:rsidRPr="00986715" w:rsidRDefault="00955464" w:rsidP="009B5496">
            <w:pPr>
              <w:spacing w:before="40" w:after="40"/>
              <w:rPr>
                <w:ins w:id="68" w:author="Author"/>
                <w:rFonts w:eastAsia="Calibri"/>
                <w:sz w:val="18"/>
                <w:lang w:val="es-ES_tradnl"/>
              </w:rPr>
            </w:pPr>
            <w:r w:rsidRPr="00986715">
              <w:rPr>
                <w:b/>
                <w:bCs/>
                <w:color w:val="4F81BD"/>
                <w:sz w:val="18"/>
                <w:szCs w:val="18"/>
                <w:lang w:val="es-ES_tradnl"/>
              </w:rPr>
              <w:t>D.3-4</w:t>
            </w:r>
            <w:r w:rsidRPr="00986715">
              <w:rPr>
                <w:color w:val="4F81BD"/>
                <w:sz w:val="18"/>
                <w:szCs w:val="18"/>
                <w:lang w:val="es-ES_tradnl"/>
              </w:rPr>
              <w:t xml:space="preserve"> </w:t>
            </w:r>
            <w:del w:id="69" w:author="Author">
              <w:r w:rsidRPr="00986715" w:rsidDel="00D5019F">
                <w:rPr>
                  <w:rFonts w:eastAsia="Calibri"/>
                  <w:sz w:val="18"/>
                  <w:lang w:val="es-ES_tradnl"/>
                </w:rPr>
                <w:delText>Productos y servicios relativos</w:delText>
              </w:r>
            </w:del>
            <w:ins w:id="70" w:author="Author">
              <w:r w:rsidRPr="00986715">
                <w:rPr>
                  <w:rFonts w:eastAsia="Calibri"/>
                  <w:sz w:val="18"/>
                  <w:lang w:val="es-ES_tradnl"/>
                </w:rPr>
                <w:t>Mejora de la cooperación en el intercambio de información pública sobre</w:t>
              </w:r>
            </w:ins>
            <w:r w:rsidRPr="00986715">
              <w:rPr>
                <w:rFonts w:eastAsia="Calibri"/>
                <w:sz w:val="18"/>
                <w:lang w:val="es-ES_tradnl"/>
              </w:rPr>
              <w:t xml:space="preserve"> </w:t>
            </w:r>
            <w:del w:id="71" w:author="Author">
              <w:r w:rsidRPr="00986715" w:rsidDel="00D5019F">
                <w:rPr>
                  <w:rFonts w:eastAsia="Calibri"/>
                  <w:sz w:val="18"/>
                  <w:lang w:val="es-ES_tradnl"/>
                </w:rPr>
                <w:delText>a</w:delText>
              </w:r>
            </w:del>
            <w:ins w:id="72" w:author="Spanish" w:date="2017-02-07T09:31:00Z">
              <w:r w:rsidR="009B5496" w:rsidRPr="00986715">
                <w:rPr>
                  <w:rFonts w:eastAsia="Calibri"/>
                  <w:sz w:val="18"/>
                  <w:lang w:val="es-ES_tradnl"/>
                </w:rPr>
                <w:t xml:space="preserve"> la innovación de las</w:t>
              </w:r>
            </w:ins>
            <w:r w:rsidRPr="00986715">
              <w:rPr>
                <w:rFonts w:eastAsia="Calibri"/>
                <w:sz w:val="18"/>
                <w:lang w:val="es-ES_tradnl"/>
              </w:rPr>
              <w:t xml:space="preserve"> </w:t>
            </w:r>
            <w:ins w:id="73" w:author="Author">
              <w:r w:rsidRPr="00986715">
                <w:rPr>
                  <w:rFonts w:eastAsia="Calibri"/>
                  <w:sz w:val="18"/>
                  <w:lang w:val="es-ES_tradnl"/>
                </w:rPr>
                <w:t>telecomunicaciones/</w:t>
              </w:r>
            </w:ins>
            <w:ins w:id="74" w:author="Spanish" w:date="2017-02-07T09:31:00Z">
              <w:r w:rsidR="009B5496" w:rsidRPr="00986715">
                <w:rPr>
                  <w:rFonts w:eastAsia="Calibri"/>
                  <w:sz w:val="18"/>
                  <w:lang w:val="es-ES_tradnl"/>
                </w:rPr>
                <w:t>TIC</w:t>
              </w:r>
            </w:ins>
            <w:ins w:id="75" w:author="Author">
              <w:r w:rsidRPr="00986715">
                <w:rPr>
                  <w:rFonts w:eastAsia="Calibri"/>
                  <w:sz w:val="18"/>
                  <w:lang w:val="es-ES_tradnl"/>
                </w:rPr>
                <w:t>.</w:t>
              </w:r>
            </w:ins>
          </w:p>
          <w:p w14:paraId="6E4767BE" w14:textId="50848F09" w:rsidR="00955464" w:rsidRPr="00986715" w:rsidRDefault="00955464" w:rsidP="009B5496">
            <w:pPr>
              <w:spacing w:before="40" w:after="40"/>
              <w:rPr>
                <w:rFonts w:eastAsia="Calibri"/>
                <w:b/>
                <w:bCs/>
                <w:color w:val="4F81BD"/>
                <w:sz w:val="18"/>
                <w:szCs w:val="18"/>
                <w:lang w:val="es-ES_tradnl"/>
              </w:rPr>
            </w:pPr>
            <w:ins w:id="76" w:author="Author">
              <w:r w:rsidRPr="00986715">
                <w:rPr>
                  <w:rFonts w:eastAsia="Calibri"/>
                  <w:b/>
                  <w:bCs/>
                  <w:sz w:val="18"/>
                  <w:lang w:val="es-ES_tradnl"/>
                </w:rPr>
                <w:t>D.3-5</w:t>
              </w:r>
              <w:r w:rsidRPr="00986715">
                <w:rPr>
                  <w:rFonts w:eastAsia="Calibri"/>
                  <w:sz w:val="18"/>
                  <w:lang w:val="es-ES_tradnl"/>
                </w:rPr>
                <w:t xml:space="preserve"> Mejora de la sensibilización y la capacidad de los Estados Miembros en lo que respecta a la </w:t>
              </w:r>
            </w:ins>
            <w:ins w:id="77" w:author="Spanish" w:date="2017-02-07T09:31:00Z">
              <w:r w:rsidR="009B5496" w:rsidRPr="00986715">
                <w:rPr>
                  <w:rFonts w:eastAsia="Calibri"/>
                  <w:sz w:val="18"/>
                  <w:lang w:val="es-ES_tradnl"/>
                </w:rPr>
                <w:t xml:space="preserve">transición </w:t>
              </w:r>
            </w:ins>
            <w:ins w:id="78" w:author="Author">
              <w:r w:rsidRPr="00986715">
                <w:rPr>
                  <w:rFonts w:eastAsia="Calibri"/>
                  <w:sz w:val="18"/>
                  <w:lang w:val="es-ES_tradnl"/>
                </w:rPr>
                <w:t>de la radiodifusión analógica a la digital, en las actividades posteriores a la transición, y en la efectividad de la aplicación de las directrices elaboradas.</w:t>
              </w:r>
            </w:ins>
          </w:p>
        </w:tc>
        <w:tc>
          <w:tcPr>
            <w:tcW w:w="3309" w:type="dxa"/>
          </w:tcPr>
          <w:p w14:paraId="4463DA43" w14:textId="77777777" w:rsidR="00955464" w:rsidRPr="00986715" w:rsidRDefault="00955464" w:rsidP="00E73197">
            <w:pPr>
              <w:spacing w:before="40" w:after="40"/>
              <w:rPr>
                <w:rFonts w:eastAsia="Calibri"/>
                <w:b/>
                <w:bCs/>
                <w:color w:val="4F81BD"/>
                <w:sz w:val="18"/>
                <w:szCs w:val="18"/>
                <w:lang w:val="es-ES_tradnl"/>
              </w:rPr>
            </w:pPr>
          </w:p>
        </w:tc>
      </w:tr>
    </w:tbl>
    <w:p w14:paraId="561B4ED8" w14:textId="77777777" w:rsidR="00955464" w:rsidRPr="00986715" w:rsidRDefault="00955464" w:rsidP="00955464">
      <w:pPr>
        <w:pStyle w:val="Reasons"/>
        <w:rPr>
          <w:lang w:val="es-ES_tradnl"/>
          <w:rPrChange w:id="79" w:author="Spanish" w:date="2017-02-07T09:31:00Z">
            <w:rPr/>
          </w:rPrChange>
        </w:rPr>
      </w:pPr>
    </w:p>
    <w:p w14:paraId="70AC8C82" w14:textId="77777777" w:rsidR="00955464" w:rsidRPr="00986715" w:rsidRDefault="00955464">
      <w:pPr>
        <w:jc w:val="center"/>
        <w:rPr>
          <w:lang w:val="es-ES_tradnl"/>
        </w:rPr>
      </w:pPr>
      <w:r w:rsidRPr="00986715">
        <w:rPr>
          <w:lang w:val="es-ES_tradnl"/>
        </w:rPr>
        <w:t>______________</w:t>
      </w:r>
    </w:p>
    <w:p w14:paraId="06339CF9" w14:textId="0A5F40F2" w:rsidR="00E73197" w:rsidRPr="00986715" w:rsidDel="00E0133F" w:rsidRDefault="00E73197" w:rsidP="001B50A9">
      <w:pPr>
        <w:pStyle w:val="Annextitle"/>
        <w:rPr>
          <w:del w:id="80" w:author="Spanish" w:date="2017-02-07T09:47:00Z"/>
          <w:lang w:val="es-ES_tradnl"/>
        </w:rPr>
      </w:pPr>
      <w:del w:id="81" w:author="Spanish" w:date="2017-02-07T09:47:00Z">
        <w:r w:rsidRPr="00986715" w:rsidDel="00E0133F">
          <w:rPr>
            <w:lang w:val="es-ES_tradnl"/>
          </w:rPr>
          <w:delText>Anexo A</w:delText>
        </w:r>
      </w:del>
    </w:p>
    <w:p w14:paraId="05199FE7" w14:textId="77777777" w:rsidR="00E73197" w:rsidRPr="00986715" w:rsidDel="006E0500" w:rsidRDefault="00E73197" w:rsidP="00E73197">
      <w:pPr>
        <w:keepNext/>
        <w:keepLines/>
        <w:spacing w:before="200" w:after="120"/>
        <w:jc w:val="center"/>
        <w:rPr>
          <w:del w:id="82" w:author="Author"/>
          <w:b/>
          <w:sz w:val="28"/>
          <w:lang w:val="es-ES_tradnl"/>
        </w:rPr>
      </w:pPr>
      <w:del w:id="83" w:author="Author">
        <w:r w:rsidRPr="00986715" w:rsidDel="006E0500">
          <w:rPr>
            <w:b/>
            <w:sz w:val="28"/>
            <w:lang w:val="es-ES_tradnl"/>
          </w:rPr>
          <w:delText xml:space="preserve">Proyecto de contribución del UIT-D al Plan Estratégico de la UIT para 2020-2023: </w:delText>
        </w:r>
        <w:r w:rsidRPr="00986715" w:rsidDel="006E0500">
          <w:rPr>
            <w:b/>
            <w:sz w:val="28"/>
            <w:lang w:val="es-ES_tradnl"/>
          </w:rPr>
          <w:br/>
          <w:delText>objetivos, resultados ODS y Líneas de Acción de la CMSI</w:delText>
        </w:r>
      </w:del>
    </w:p>
    <w:tbl>
      <w:tblPr>
        <w:tblW w:w="13721" w:type="dxa"/>
        <w:jc w:val="center"/>
        <w:tblLayout w:type="fixed"/>
        <w:tblLook w:val="06A0" w:firstRow="1" w:lastRow="0" w:firstColumn="1" w:lastColumn="0" w:noHBand="1" w:noVBand="1"/>
      </w:tblPr>
      <w:tblGrid>
        <w:gridCol w:w="397"/>
        <w:gridCol w:w="3288"/>
        <w:gridCol w:w="3402"/>
        <w:gridCol w:w="3346"/>
        <w:gridCol w:w="3288"/>
      </w:tblGrid>
      <w:tr w:rsidR="00E73197" w:rsidRPr="00986715" w:rsidDel="006E0500" w14:paraId="021CA57B" w14:textId="77777777" w:rsidTr="00E73197">
        <w:trPr>
          <w:cantSplit/>
          <w:tblHeader/>
          <w:jc w:val="center"/>
          <w:del w:id="84" w:author="Author"/>
        </w:trPr>
        <w:tc>
          <w:tcPr>
            <w:tcW w:w="397" w:type="dxa"/>
            <w:shd w:val="clear" w:color="auto" w:fill="4F81BD"/>
            <w:textDirection w:val="btLr"/>
          </w:tcPr>
          <w:p w14:paraId="4318112C" w14:textId="77777777" w:rsidR="00E73197" w:rsidRPr="00986715" w:rsidDel="006E0500" w:rsidRDefault="00E73197" w:rsidP="00E73197">
            <w:pPr>
              <w:spacing w:before="0"/>
              <w:ind w:left="113" w:right="113"/>
              <w:jc w:val="center"/>
              <w:rPr>
                <w:del w:id="85" w:author="Author"/>
                <w:rFonts w:eastAsia="Calibri"/>
                <w:color w:val="4F81BD"/>
                <w:sz w:val="18"/>
                <w:szCs w:val="18"/>
                <w:lang w:val="es-ES_tradnl"/>
              </w:rPr>
            </w:pPr>
            <w:del w:id="86" w:author="Author">
              <w:r w:rsidRPr="00986715" w:rsidDel="006E0500">
                <w:rPr>
                  <w:rFonts w:eastAsia="Calibri"/>
                  <w:sz w:val="18"/>
                  <w:szCs w:val="18"/>
                  <w:lang w:val="es-ES_tradnl"/>
                </w:rPr>
                <w:delText>Objetivos</w:delText>
              </w:r>
            </w:del>
          </w:p>
        </w:tc>
        <w:tc>
          <w:tcPr>
            <w:tcW w:w="3288" w:type="dxa"/>
            <w:shd w:val="clear" w:color="auto" w:fill="4F81BD"/>
          </w:tcPr>
          <w:p w14:paraId="0D579DED" w14:textId="77777777" w:rsidR="00E73197" w:rsidRPr="00986715" w:rsidDel="006E0500" w:rsidRDefault="00E73197" w:rsidP="00E73197">
            <w:pPr>
              <w:spacing w:before="40" w:after="40"/>
              <w:rPr>
                <w:del w:id="87" w:author="Author"/>
                <w:rFonts w:eastAsia="Calibri"/>
                <w:sz w:val="18"/>
                <w:szCs w:val="18"/>
                <w:lang w:val="es-ES_tradnl"/>
              </w:rPr>
            </w:pPr>
            <w:del w:id="88" w:author="Author">
              <w:r w:rsidRPr="00986715" w:rsidDel="006E0500">
                <w:rPr>
                  <w:rFonts w:eastAsia="Calibri"/>
                  <w:sz w:val="18"/>
                  <w:szCs w:val="18"/>
                  <w:lang w:val="es-ES_tradnl"/>
                </w:rPr>
                <w:delText xml:space="preserve">D.1 Coordinación: Fomentar la cooperación internacional y el acuerdo para las cuestiones de desarrollo de las telecomunicaciones/TIC </w:delText>
              </w:r>
            </w:del>
          </w:p>
        </w:tc>
        <w:tc>
          <w:tcPr>
            <w:tcW w:w="3402" w:type="dxa"/>
            <w:shd w:val="clear" w:color="auto" w:fill="4F81BD"/>
          </w:tcPr>
          <w:p w14:paraId="755257E0" w14:textId="77777777" w:rsidR="00E73197" w:rsidRPr="00986715" w:rsidDel="006E0500" w:rsidRDefault="00E73197" w:rsidP="00E73197">
            <w:pPr>
              <w:spacing w:before="40" w:after="40"/>
              <w:rPr>
                <w:del w:id="89" w:author="Author"/>
                <w:rFonts w:eastAsia="Calibri"/>
                <w:sz w:val="18"/>
                <w:szCs w:val="18"/>
                <w:lang w:val="es-ES_tradnl"/>
              </w:rPr>
            </w:pPr>
            <w:del w:id="90" w:author="Author">
              <w:r w:rsidRPr="00986715" w:rsidDel="006E0500">
                <w:rPr>
                  <w:rFonts w:eastAsia="Calibri"/>
                  <w:sz w:val="18"/>
                  <w:szCs w:val="18"/>
                  <w:lang w:val="es-ES_tradnl"/>
                </w:rPr>
                <w:delText xml:space="preserve">D.2 Infraestructura de telecomunicaciones/TIC moderna y segura: Fomentar el desarrollo de la infraestructura y los servicios, incluida la instauración de la confianza y la seguridad en el uso de las telecomunicaciones/TIC </w:delText>
              </w:r>
            </w:del>
          </w:p>
        </w:tc>
        <w:tc>
          <w:tcPr>
            <w:tcW w:w="3346" w:type="dxa"/>
            <w:shd w:val="clear" w:color="auto" w:fill="4F81BD"/>
          </w:tcPr>
          <w:p w14:paraId="730210DA" w14:textId="77777777" w:rsidR="00E73197" w:rsidRPr="00986715" w:rsidDel="006E0500" w:rsidRDefault="00E73197" w:rsidP="00E73197">
            <w:pPr>
              <w:spacing w:before="40" w:after="40"/>
              <w:rPr>
                <w:del w:id="91" w:author="Author"/>
                <w:rFonts w:eastAsia="Calibri"/>
                <w:sz w:val="18"/>
                <w:szCs w:val="18"/>
                <w:lang w:val="es-ES_tradnl"/>
              </w:rPr>
            </w:pPr>
            <w:del w:id="92" w:author="Author">
              <w:r w:rsidRPr="00986715" w:rsidDel="006E0500">
                <w:rPr>
                  <w:rFonts w:eastAsia="Calibri"/>
                  <w:sz w:val="18"/>
                  <w:szCs w:val="18"/>
                  <w:lang w:val="es-ES_tradnl"/>
                </w:rPr>
                <w:delText xml:space="preserve">D.3 Entorno habilitador: Fomentar un entorno político y reglamentario habilitador que propicie el desarrollo sostenible de las telecomunicaciones/TIC </w:delText>
              </w:r>
            </w:del>
          </w:p>
        </w:tc>
        <w:tc>
          <w:tcPr>
            <w:tcW w:w="3288" w:type="dxa"/>
            <w:shd w:val="clear" w:color="auto" w:fill="4F81BD"/>
          </w:tcPr>
          <w:p w14:paraId="314D6B5D" w14:textId="77777777" w:rsidR="00E73197" w:rsidRPr="00986715" w:rsidDel="006E0500" w:rsidRDefault="00E73197" w:rsidP="00E73197">
            <w:pPr>
              <w:spacing w:before="40" w:after="40"/>
              <w:rPr>
                <w:del w:id="93" w:author="Author"/>
                <w:rFonts w:eastAsia="Calibri"/>
                <w:sz w:val="18"/>
                <w:szCs w:val="18"/>
                <w:lang w:val="es-ES_tradnl"/>
              </w:rPr>
            </w:pPr>
            <w:del w:id="94" w:author="Author">
              <w:r w:rsidRPr="00986715" w:rsidDel="006E0500">
                <w:rPr>
                  <w:rFonts w:eastAsia="Calibri"/>
                  <w:sz w:val="18"/>
                  <w:szCs w:val="18"/>
                  <w:lang w:val="es-ES_tradnl"/>
                </w:rPr>
                <w:delText xml:space="preserve">D.4 Sociedad Digital inclusiva: Fomentar el desarrollo y la utilización de las telecomunicaciones/TIC y aplicaciones para empoderar a la gente y a las sociedades a efectos del desarrollo socioeconómico y la protección del medio ambiente </w:delText>
              </w:r>
            </w:del>
          </w:p>
        </w:tc>
      </w:tr>
      <w:tr w:rsidR="00E73197" w:rsidRPr="00986715" w:rsidDel="006E0500" w14:paraId="0DEBC68C" w14:textId="77777777" w:rsidTr="00E73197">
        <w:trPr>
          <w:cantSplit/>
          <w:jc w:val="center"/>
          <w:del w:id="95" w:author="Author"/>
        </w:trPr>
        <w:tc>
          <w:tcPr>
            <w:tcW w:w="397" w:type="dxa"/>
            <w:textDirection w:val="btLr"/>
          </w:tcPr>
          <w:p w14:paraId="2005193B" w14:textId="77777777" w:rsidR="00E73197" w:rsidRPr="00986715" w:rsidDel="006E0500" w:rsidRDefault="00E73197" w:rsidP="00E73197">
            <w:pPr>
              <w:spacing w:before="0"/>
              <w:ind w:left="113" w:right="113"/>
              <w:jc w:val="center"/>
              <w:rPr>
                <w:del w:id="96" w:author="Author"/>
                <w:rFonts w:eastAsia="Calibri"/>
                <w:color w:val="4F81BD"/>
                <w:sz w:val="18"/>
                <w:lang w:val="es-ES_tradnl"/>
              </w:rPr>
            </w:pPr>
            <w:del w:id="97" w:author="Author">
              <w:r w:rsidRPr="00986715" w:rsidDel="006E0500">
                <w:rPr>
                  <w:rFonts w:eastAsia="Calibri"/>
                  <w:color w:val="4F81BD"/>
                  <w:sz w:val="18"/>
                  <w:lang w:val="es-ES_tradnl"/>
                </w:rPr>
                <w:delText>Resultados</w:delText>
              </w:r>
            </w:del>
          </w:p>
        </w:tc>
        <w:tc>
          <w:tcPr>
            <w:tcW w:w="3288" w:type="dxa"/>
          </w:tcPr>
          <w:p w14:paraId="7EA5B317" w14:textId="77777777" w:rsidR="00E73197" w:rsidRPr="00986715" w:rsidDel="006E0500" w:rsidRDefault="00E73197" w:rsidP="00E73197">
            <w:pPr>
              <w:spacing w:before="20" w:after="20"/>
              <w:rPr>
                <w:del w:id="98" w:author="Author"/>
                <w:rFonts w:eastAsia="Calibri"/>
                <w:sz w:val="18"/>
                <w:szCs w:val="18"/>
                <w:lang w:val="es-ES_tradnl"/>
              </w:rPr>
            </w:pPr>
            <w:del w:id="99" w:author="Author">
              <w:r w:rsidRPr="00986715" w:rsidDel="006E0500">
                <w:rPr>
                  <w:rFonts w:eastAsia="Calibri"/>
                  <w:b/>
                  <w:bCs/>
                  <w:color w:val="4F81BD"/>
                  <w:sz w:val="18"/>
                  <w:szCs w:val="18"/>
                  <w:lang w:val="es-ES_tradnl"/>
                </w:rPr>
                <w:delText>D.1-1</w:delText>
              </w:r>
              <w:r w:rsidRPr="00986715" w:rsidDel="006E0500">
                <w:rPr>
                  <w:rFonts w:eastAsia="Calibri"/>
                  <w:sz w:val="18"/>
                  <w:szCs w:val="18"/>
                  <w:lang w:val="es-ES_tradnl"/>
                </w:rPr>
                <w:delText>: Proceso de examen mejorado y mayor nivel de acuerdo sobre el proyecto de contribución del UIT-D al proyecto de Plan Estratégico de la UIT, la Declaración de la Conferencia Mundial de Desarrollo de las Telecomunicaciones (CMDT) y el Plan de Acción de la CMDT</w:delText>
              </w:r>
            </w:del>
          </w:p>
          <w:p w14:paraId="35D47536" w14:textId="77777777" w:rsidR="00E73197" w:rsidRPr="00986715" w:rsidDel="006E0500" w:rsidRDefault="00E73197" w:rsidP="00E73197">
            <w:pPr>
              <w:spacing w:before="20" w:after="20"/>
              <w:ind w:right="-57"/>
              <w:rPr>
                <w:del w:id="100" w:author="Author"/>
                <w:rFonts w:eastAsia="Calibri"/>
                <w:sz w:val="18"/>
                <w:szCs w:val="18"/>
                <w:lang w:val="es-ES_tradnl"/>
              </w:rPr>
            </w:pPr>
            <w:del w:id="101"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D.1-1 - D.1-6 y D.1-8 - D.1-10 del Plan Estratégico para 2016-2019</w:delText>
              </w:r>
              <w:r w:rsidRPr="00986715" w:rsidDel="006E0500">
                <w:rPr>
                  <w:rFonts w:eastAsia="Calibri"/>
                  <w:sz w:val="18"/>
                  <w:szCs w:val="18"/>
                  <w:lang w:val="es-ES_tradnl"/>
                </w:rPr>
                <w:delText>]</w:delText>
              </w:r>
            </w:del>
          </w:p>
          <w:p w14:paraId="32A17C33"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02" w:author="Author"/>
                <w:rFonts w:eastAsia="Calibri"/>
                <w:color w:val="10662B"/>
                <w:sz w:val="18"/>
                <w:szCs w:val="18"/>
                <w:lang w:val="es-ES_tradnl" w:eastAsia="zh-CN"/>
              </w:rPr>
            </w:pPr>
            <w:del w:id="103" w:author="Author">
              <w:r w:rsidRPr="00986715" w:rsidDel="006E0500">
                <w:rPr>
                  <w:rFonts w:eastAsia="Calibri"/>
                  <w:color w:val="10662B"/>
                  <w:sz w:val="18"/>
                  <w:szCs w:val="18"/>
                  <w:lang w:val="es-ES_tradnl" w:eastAsia="zh-CN"/>
                </w:rPr>
                <w:delText>[</w:delText>
              </w:r>
            </w:del>
            <w:ins w:id="104" w:author="Author">
              <w:del w:id="105" w:author="Author">
                <w:r w:rsidRPr="00986715" w:rsidDel="006E0500">
                  <w:rPr>
                    <w:rFonts w:eastAsia="Calibri"/>
                    <w:color w:val="10662B"/>
                    <w:sz w:val="18"/>
                    <w:szCs w:val="18"/>
                    <w:lang w:val="es-ES_tradnl" w:eastAsia="zh-CN"/>
                  </w:rPr>
                  <w:delText xml:space="preserve">Contribuye al logro de los </w:delText>
                </w:r>
              </w:del>
            </w:ins>
            <w:del w:id="106" w:author="Author">
              <w:r w:rsidRPr="00986715" w:rsidDel="006E0500">
                <w:rPr>
                  <w:rFonts w:eastAsia="Calibri"/>
                  <w:color w:val="10662B"/>
                  <w:sz w:val="18"/>
                  <w:szCs w:val="18"/>
                  <w:lang w:val="es-ES_tradnl" w:eastAsia="zh-CN"/>
                </w:rPr>
                <w:delText>Objetivos ODS 1, 3, 5, 10, 16 y 17</w:delText>
              </w:r>
            </w:del>
            <w:ins w:id="107" w:author="Author">
              <w:del w:id="108" w:author="Author">
                <w:r w:rsidRPr="00986715" w:rsidDel="006E0500">
                  <w:rPr>
                    <w:rFonts w:eastAsia="Calibri"/>
                    <w:color w:val="10662B"/>
                    <w:sz w:val="18"/>
                    <w:szCs w:val="18"/>
                    <w:lang w:val="es-ES_tradnl" w:eastAsia="zh-CN"/>
                  </w:rPr>
                  <w:delText xml:space="preserve"> de los ODS</w:delText>
                </w:r>
              </w:del>
            </w:ins>
            <w:del w:id="109" w:author="Author">
              <w:r w:rsidRPr="00986715" w:rsidDel="006E0500">
                <w:rPr>
                  <w:rFonts w:eastAsia="Calibri"/>
                  <w:color w:val="10662B"/>
                  <w:sz w:val="18"/>
                  <w:szCs w:val="18"/>
                  <w:lang w:val="es-ES_tradnl" w:eastAsia="zh-CN"/>
                </w:rPr>
                <w:delText>]</w:delText>
              </w:r>
            </w:del>
          </w:p>
          <w:p w14:paraId="7826735C"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10" w:author="Author"/>
                <w:rFonts w:eastAsia="Calibri"/>
                <w:b/>
                <w:bCs/>
                <w:color w:val="5B9BD5"/>
                <w:sz w:val="18"/>
                <w:szCs w:val="18"/>
                <w:lang w:val="es-ES_tradnl" w:eastAsia="zh-CN"/>
              </w:rPr>
            </w:pPr>
            <w:del w:id="111" w:author="Author">
              <w:r w:rsidRPr="00986715" w:rsidDel="006E0500">
                <w:rPr>
                  <w:rFonts w:eastAsia="Calibri"/>
                  <w:sz w:val="18"/>
                  <w:szCs w:val="18"/>
                  <w:lang w:val="es-ES_tradnl" w:eastAsia="zh-CN"/>
                </w:rPr>
                <w:delText>[</w:delText>
              </w:r>
            </w:del>
            <w:ins w:id="112" w:author="Author">
              <w:del w:id="113" w:author="Author">
                <w:r w:rsidRPr="00986715" w:rsidDel="006E0500">
                  <w:rPr>
                    <w:rFonts w:eastAsia="Calibri"/>
                    <w:sz w:val="18"/>
                    <w:szCs w:val="18"/>
                    <w:lang w:val="es-ES_tradnl" w:eastAsia="zh-CN"/>
                  </w:rPr>
                  <w:delText xml:space="preserve">Contribuye a facilitar la implementación de las </w:delText>
                </w:r>
              </w:del>
            </w:ins>
            <w:del w:id="114" w:author="Author">
              <w:r w:rsidRPr="00986715" w:rsidDel="006E0500">
                <w:rPr>
                  <w:rFonts w:eastAsia="Calibri"/>
                  <w:color w:val="ED7D31"/>
                  <w:sz w:val="18"/>
                  <w:szCs w:val="18"/>
                  <w:lang w:val="es-ES_tradnl" w:eastAsia="zh-CN"/>
                </w:rPr>
                <w:delText>LA CMSI C1 y C11</w:delText>
              </w:r>
            </w:del>
            <w:ins w:id="115" w:author="Author">
              <w:del w:id="116" w:author="Author">
                <w:r w:rsidRPr="00986715" w:rsidDel="006E0500">
                  <w:rPr>
                    <w:lang w:val="es-ES_tradnl"/>
                  </w:rPr>
                  <w:delText xml:space="preserve"> </w:delText>
                </w:r>
                <w:r w:rsidRPr="00986715" w:rsidDel="006E0500">
                  <w:rPr>
                    <w:rFonts w:eastAsia="Calibri"/>
                    <w:color w:val="ED7D31"/>
                    <w:sz w:val="18"/>
                    <w:szCs w:val="18"/>
                    <w:lang w:val="es-ES_tradnl" w:eastAsia="zh-CN"/>
                  </w:rPr>
                  <w:delText>de la CMSI</w:delText>
                </w:r>
              </w:del>
            </w:ins>
            <w:del w:id="117" w:author="Author">
              <w:r w:rsidRPr="00986715" w:rsidDel="006E0500">
                <w:rPr>
                  <w:rFonts w:eastAsia="Calibri"/>
                  <w:sz w:val="18"/>
                  <w:szCs w:val="18"/>
                  <w:lang w:val="es-ES_tradnl" w:eastAsia="zh-CN"/>
                </w:rPr>
                <w:delText>]</w:delText>
              </w:r>
            </w:del>
          </w:p>
          <w:p w14:paraId="76249185" w14:textId="77777777" w:rsidR="00E73197" w:rsidRPr="00986715" w:rsidDel="006E0500" w:rsidRDefault="00E73197" w:rsidP="00E73197">
            <w:pPr>
              <w:spacing w:before="20" w:after="20"/>
              <w:rPr>
                <w:del w:id="118" w:author="Author"/>
                <w:rFonts w:eastAsia="Calibri"/>
                <w:sz w:val="18"/>
                <w:szCs w:val="18"/>
                <w:lang w:val="es-ES_tradnl"/>
              </w:rPr>
            </w:pPr>
            <w:del w:id="119" w:author="Author">
              <w:r w:rsidRPr="00986715" w:rsidDel="006E0500">
                <w:rPr>
                  <w:rFonts w:eastAsia="Calibri"/>
                  <w:b/>
                  <w:bCs/>
                  <w:color w:val="4F81BD"/>
                  <w:sz w:val="18"/>
                  <w:szCs w:val="18"/>
                  <w:lang w:val="es-ES_tradnl"/>
                </w:rPr>
                <w:delText>D.1-2</w:delText>
              </w:r>
              <w:r w:rsidRPr="00986715" w:rsidDel="006E0500">
                <w:rPr>
                  <w:rFonts w:eastAsia="Calibri"/>
                  <w:sz w:val="18"/>
                  <w:szCs w:val="18"/>
                  <w:lang w:val="es-ES_tradnl"/>
                </w:rPr>
                <w:delText>: Evaluación de la implementación del Plan de Acción y del Plan de Acción de la CMSI</w:delText>
              </w:r>
            </w:del>
          </w:p>
          <w:p w14:paraId="73EF9A51" w14:textId="77777777" w:rsidR="00E73197" w:rsidRPr="00986715" w:rsidDel="006E0500" w:rsidRDefault="00E73197" w:rsidP="00E73197">
            <w:pPr>
              <w:spacing w:before="20" w:after="20"/>
              <w:rPr>
                <w:del w:id="120" w:author="Author"/>
                <w:rFonts w:eastAsia="Calibri"/>
                <w:sz w:val="18"/>
                <w:szCs w:val="18"/>
                <w:lang w:val="es-ES_tradnl"/>
              </w:rPr>
            </w:pPr>
            <w:del w:id="121"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del Resultado D.1</w:delText>
              </w:r>
              <w:r w:rsidRPr="00986715" w:rsidDel="006E0500">
                <w:rPr>
                  <w:rFonts w:eastAsia="Calibri"/>
                  <w:i/>
                  <w:iCs/>
                  <w:color w:val="4F81BD"/>
                  <w:sz w:val="18"/>
                  <w:szCs w:val="18"/>
                  <w:lang w:val="es-ES_tradnl"/>
                </w:rPr>
                <w:noBreakHyphen/>
                <w:delText>7 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4A001122"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22" w:author="Author"/>
                <w:rFonts w:eastAsia="Calibri"/>
                <w:color w:val="10662B"/>
                <w:sz w:val="18"/>
                <w:szCs w:val="18"/>
                <w:lang w:val="es-ES_tradnl" w:eastAsia="zh-CN"/>
              </w:rPr>
            </w:pPr>
            <w:del w:id="123" w:author="Author">
              <w:r w:rsidRPr="00986715" w:rsidDel="006E0500">
                <w:rPr>
                  <w:rFonts w:eastAsia="Calibri"/>
                  <w:color w:val="10662B"/>
                  <w:sz w:val="18"/>
                  <w:szCs w:val="18"/>
                  <w:lang w:val="es-ES_tradnl" w:eastAsia="zh-CN"/>
                </w:rPr>
                <w:delText>[</w:delText>
              </w:r>
            </w:del>
            <w:ins w:id="124" w:author="Author">
              <w:del w:id="125" w:author="Author">
                <w:r w:rsidRPr="00986715" w:rsidDel="006E0500">
                  <w:rPr>
                    <w:rFonts w:eastAsia="Calibri"/>
                    <w:color w:val="10662B"/>
                    <w:sz w:val="18"/>
                    <w:szCs w:val="18"/>
                    <w:lang w:val="es-ES_tradnl" w:eastAsia="zh-CN"/>
                  </w:rPr>
                  <w:delText xml:space="preserve">Contribuye al logro de los </w:delText>
                </w:r>
              </w:del>
            </w:ins>
            <w:del w:id="126" w:author="Author">
              <w:r w:rsidRPr="00986715" w:rsidDel="006E0500">
                <w:rPr>
                  <w:rFonts w:eastAsia="Calibri"/>
                  <w:color w:val="10662B"/>
                  <w:sz w:val="18"/>
                  <w:szCs w:val="18"/>
                  <w:lang w:val="es-ES_tradnl" w:eastAsia="zh-CN"/>
                </w:rPr>
                <w:delText>Objetivos ODS 1, 3, 5, 10, 16 y 17</w:delText>
              </w:r>
            </w:del>
            <w:ins w:id="127" w:author="Author">
              <w:del w:id="128" w:author="Author">
                <w:r w:rsidRPr="00986715" w:rsidDel="006E0500">
                  <w:rPr>
                    <w:rFonts w:eastAsia="Calibri"/>
                    <w:color w:val="10662B"/>
                    <w:sz w:val="18"/>
                    <w:szCs w:val="18"/>
                    <w:lang w:val="es-ES_tradnl" w:eastAsia="zh-CN"/>
                  </w:rPr>
                  <w:delText xml:space="preserve"> de los ODS</w:delText>
                </w:r>
              </w:del>
            </w:ins>
            <w:del w:id="129" w:author="Author">
              <w:r w:rsidRPr="00986715" w:rsidDel="006E0500">
                <w:rPr>
                  <w:rFonts w:eastAsia="Calibri"/>
                  <w:color w:val="10662B"/>
                  <w:sz w:val="18"/>
                  <w:szCs w:val="18"/>
                  <w:lang w:val="es-ES_tradnl" w:eastAsia="zh-CN"/>
                </w:rPr>
                <w:delText>]</w:delText>
              </w:r>
            </w:del>
          </w:p>
          <w:p w14:paraId="7F9E1AFE" w14:textId="77777777" w:rsidR="00E73197" w:rsidRPr="00986715" w:rsidDel="006E0500" w:rsidRDefault="00E73197" w:rsidP="00E73197">
            <w:pPr>
              <w:spacing w:before="20" w:after="20"/>
              <w:rPr>
                <w:del w:id="130" w:author="Author"/>
                <w:rFonts w:eastAsia="Calibri"/>
                <w:color w:val="ED7D31"/>
                <w:sz w:val="18"/>
                <w:szCs w:val="18"/>
                <w:lang w:val="es-ES_tradnl" w:eastAsia="zh-CN"/>
              </w:rPr>
            </w:pPr>
            <w:del w:id="131" w:author="Author">
              <w:r w:rsidRPr="00986715" w:rsidDel="006E0500">
                <w:rPr>
                  <w:rFonts w:eastAsia="Calibri"/>
                  <w:sz w:val="18"/>
                  <w:szCs w:val="18"/>
                  <w:lang w:val="es-ES_tradnl" w:eastAsia="zh-CN"/>
                </w:rPr>
                <w:delText>[</w:delText>
              </w:r>
            </w:del>
            <w:ins w:id="132" w:author="Author">
              <w:del w:id="133" w:author="Author">
                <w:r w:rsidRPr="00986715" w:rsidDel="006E0500">
                  <w:rPr>
                    <w:rFonts w:eastAsia="Calibri"/>
                    <w:sz w:val="18"/>
                    <w:szCs w:val="18"/>
                    <w:lang w:val="es-ES_tradnl" w:eastAsia="zh-CN"/>
                  </w:rPr>
                  <w:delText xml:space="preserve">Contribuye a facilitar la implementación de las </w:delText>
                </w:r>
              </w:del>
            </w:ins>
            <w:del w:id="134" w:author="Author">
              <w:r w:rsidRPr="00986715" w:rsidDel="006E0500">
                <w:rPr>
                  <w:rFonts w:eastAsia="Calibri"/>
                  <w:color w:val="ED7D31"/>
                  <w:sz w:val="18"/>
                  <w:szCs w:val="18"/>
                  <w:lang w:val="es-ES_tradnl" w:eastAsia="zh-CN"/>
                </w:rPr>
                <w:delText>LA CMSI C1 y C11</w:delText>
              </w:r>
            </w:del>
            <w:ins w:id="135" w:author="Author">
              <w:del w:id="136" w:author="Author">
                <w:r w:rsidRPr="00986715" w:rsidDel="006E0500">
                  <w:rPr>
                    <w:rFonts w:eastAsia="Calibri"/>
                    <w:color w:val="ED7D31"/>
                    <w:sz w:val="18"/>
                    <w:szCs w:val="18"/>
                    <w:lang w:val="es-ES_tradnl" w:eastAsia="zh-CN"/>
                  </w:rPr>
                  <w:delText xml:space="preserve"> de la CMSI</w:delText>
                </w:r>
              </w:del>
            </w:ins>
            <w:del w:id="137" w:author="Author">
              <w:r w:rsidRPr="00986715" w:rsidDel="006E0500">
                <w:rPr>
                  <w:rFonts w:eastAsia="Calibri"/>
                  <w:sz w:val="18"/>
                  <w:szCs w:val="18"/>
                  <w:lang w:val="es-ES_tradnl" w:eastAsia="zh-CN"/>
                </w:rPr>
                <w:delText>]</w:delText>
              </w:r>
            </w:del>
          </w:p>
        </w:tc>
        <w:tc>
          <w:tcPr>
            <w:tcW w:w="3402" w:type="dxa"/>
          </w:tcPr>
          <w:p w14:paraId="6F7E73B6" w14:textId="77777777" w:rsidR="00E73197" w:rsidRPr="00986715" w:rsidDel="001D5FD9" w:rsidRDefault="00E73197" w:rsidP="00E73197">
            <w:pPr>
              <w:spacing w:before="20" w:after="20"/>
              <w:rPr>
                <w:del w:id="138" w:author="Author"/>
                <w:rFonts w:eastAsia="Calibri"/>
                <w:sz w:val="18"/>
                <w:szCs w:val="18"/>
                <w:lang w:val="es-ES_tradnl"/>
              </w:rPr>
            </w:pPr>
            <w:del w:id="139" w:author="Author">
              <w:r w:rsidRPr="00986715" w:rsidDel="006E0500">
                <w:rPr>
                  <w:rFonts w:eastAsia="Calibri"/>
                  <w:b/>
                  <w:bCs/>
                  <w:color w:val="4F81BD"/>
                  <w:sz w:val="18"/>
                  <w:szCs w:val="18"/>
                  <w:lang w:val="es-ES_tradnl"/>
                </w:rPr>
                <w:delText>.2-1</w:delText>
              </w:r>
              <w:r w:rsidRPr="00986715" w:rsidDel="006E0500">
                <w:rPr>
                  <w:rFonts w:eastAsia="Calibri"/>
                  <w:sz w:val="18"/>
                  <w:szCs w:val="18"/>
                  <w:lang w:val="es-ES_tradnl"/>
                </w:rPr>
                <w:delText>: Mejora de la capacidad de los miembros de la UIT para poner a disposición infraestructuras y servicios de telecomunicaciones/TIC resistentes, incluidas la banda ancha y la radiodifusión</w:delText>
              </w:r>
            </w:del>
          </w:p>
          <w:p w14:paraId="612A0D9E" w14:textId="77777777" w:rsidR="00E73197" w:rsidRPr="00986715" w:rsidDel="006E0500" w:rsidRDefault="00E73197" w:rsidP="00E73197">
            <w:pPr>
              <w:spacing w:before="20" w:after="20"/>
              <w:ind w:right="-57"/>
              <w:rPr>
                <w:del w:id="140" w:author="Author"/>
                <w:rFonts w:eastAsia="Calibri"/>
                <w:sz w:val="18"/>
                <w:szCs w:val="18"/>
                <w:lang w:val="es-ES_tradnl"/>
              </w:rPr>
            </w:pPr>
            <w:del w:id="141"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D.2-3 y D.2-6 del Plan Estratégico para 2016-2019</w:delText>
              </w:r>
              <w:r w:rsidRPr="00986715" w:rsidDel="006E0500">
                <w:rPr>
                  <w:rFonts w:eastAsia="Calibri"/>
                  <w:sz w:val="18"/>
                  <w:szCs w:val="18"/>
                  <w:lang w:val="es-ES_tradnl"/>
                </w:rPr>
                <w:delText>]</w:delText>
              </w:r>
            </w:del>
          </w:p>
          <w:p w14:paraId="25595405"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42" w:author="Author"/>
                <w:rFonts w:eastAsia="Calibri"/>
                <w:color w:val="10662B"/>
                <w:sz w:val="18"/>
                <w:szCs w:val="18"/>
                <w:lang w:val="es-ES_tradnl" w:eastAsia="zh-CN"/>
              </w:rPr>
            </w:pPr>
            <w:del w:id="143" w:author="Author">
              <w:r w:rsidRPr="00986715" w:rsidDel="006E0500">
                <w:rPr>
                  <w:rFonts w:eastAsia="Calibri"/>
                  <w:color w:val="10662B"/>
                  <w:sz w:val="18"/>
                  <w:szCs w:val="18"/>
                  <w:lang w:val="es-ES_tradnl" w:eastAsia="zh-CN"/>
                </w:rPr>
                <w:delText>[</w:delText>
              </w:r>
            </w:del>
            <w:ins w:id="144" w:author="Author">
              <w:del w:id="145" w:author="Author">
                <w:r w:rsidRPr="00986715" w:rsidDel="006E0500">
                  <w:rPr>
                    <w:rFonts w:eastAsia="Calibri"/>
                    <w:color w:val="10662B"/>
                    <w:sz w:val="18"/>
                    <w:szCs w:val="18"/>
                    <w:lang w:val="es-ES_tradnl" w:eastAsia="zh-CN"/>
                  </w:rPr>
                  <w:delText xml:space="preserve">Contribuye al logro de los </w:delText>
                </w:r>
              </w:del>
            </w:ins>
            <w:del w:id="146" w:author="Author">
              <w:r w:rsidRPr="00986715" w:rsidDel="006E0500">
                <w:rPr>
                  <w:rFonts w:eastAsia="Calibri"/>
                  <w:color w:val="10662B"/>
                  <w:sz w:val="18"/>
                  <w:szCs w:val="18"/>
                  <w:lang w:val="es-ES_tradnl" w:eastAsia="zh-CN"/>
                </w:rPr>
                <w:delText>Objetivos ODS 1, 3, 5, 8, 9, 10, 11, 16 y 17</w:delText>
              </w:r>
            </w:del>
            <w:ins w:id="147" w:author="Author">
              <w:del w:id="148" w:author="Author">
                <w:r w:rsidRPr="00986715" w:rsidDel="006E0500">
                  <w:rPr>
                    <w:rFonts w:eastAsia="Calibri"/>
                    <w:color w:val="10662B"/>
                    <w:sz w:val="18"/>
                    <w:szCs w:val="18"/>
                    <w:lang w:val="es-ES_tradnl" w:eastAsia="zh-CN"/>
                  </w:rPr>
                  <w:delText xml:space="preserve"> de los ODS</w:delText>
                </w:r>
              </w:del>
            </w:ins>
            <w:del w:id="149" w:author="Author">
              <w:r w:rsidRPr="00986715" w:rsidDel="006E0500">
                <w:rPr>
                  <w:rFonts w:eastAsia="Calibri"/>
                  <w:color w:val="10662B"/>
                  <w:sz w:val="18"/>
                  <w:szCs w:val="18"/>
                  <w:lang w:val="es-ES_tradnl" w:eastAsia="zh-CN"/>
                </w:rPr>
                <w:delText>]</w:delText>
              </w:r>
            </w:del>
          </w:p>
          <w:p w14:paraId="6EF913B0" w14:textId="77777777" w:rsidR="00E73197" w:rsidRPr="00986715" w:rsidDel="006E0500" w:rsidRDefault="00E73197" w:rsidP="00E73197">
            <w:pPr>
              <w:spacing w:before="20" w:after="20"/>
              <w:ind w:right="-57"/>
              <w:rPr>
                <w:del w:id="150" w:author="Author"/>
                <w:rFonts w:eastAsia="Calibri"/>
                <w:sz w:val="18"/>
                <w:szCs w:val="18"/>
                <w:lang w:val="es-ES_tradnl"/>
              </w:rPr>
            </w:pPr>
            <w:del w:id="151" w:author="Author">
              <w:r w:rsidRPr="00986715" w:rsidDel="006E0500">
                <w:rPr>
                  <w:rFonts w:eastAsia="Calibri"/>
                  <w:sz w:val="18"/>
                  <w:szCs w:val="18"/>
                  <w:lang w:val="es-ES_tradnl" w:eastAsia="zh-CN"/>
                </w:rPr>
                <w:delText>[</w:delText>
              </w:r>
            </w:del>
            <w:ins w:id="152" w:author="Author">
              <w:del w:id="153" w:author="Author">
                <w:r w:rsidRPr="00986715" w:rsidDel="006E0500">
                  <w:rPr>
                    <w:rFonts w:eastAsia="Calibri"/>
                    <w:sz w:val="18"/>
                    <w:szCs w:val="18"/>
                    <w:lang w:val="es-ES_tradnl" w:eastAsia="zh-CN"/>
                  </w:rPr>
                  <w:delText xml:space="preserve">Contribuye a facilitar la implementación de las </w:delText>
                </w:r>
              </w:del>
            </w:ins>
            <w:del w:id="154" w:author="Author">
              <w:r w:rsidRPr="00986715" w:rsidDel="006E0500">
                <w:rPr>
                  <w:rFonts w:eastAsia="Calibri"/>
                  <w:color w:val="ED7D31"/>
                  <w:sz w:val="18"/>
                  <w:szCs w:val="18"/>
                  <w:lang w:val="es-ES_tradnl" w:eastAsia="zh-CN"/>
                </w:rPr>
                <w:delText>LA CMSI C1, C2, C3, C9, y C11</w:delText>
              </w:r>
            </w:del>
            <w:ins w:id="155" w:author="Author">
              <w:del w:id="156" w:author="Author">
                <w:r w:rsidRPr="00986715" w:rsidDel="006E0500">
                  <w:rPr>
                    <w:rFonts w:eastAsia="Calibri"/>
                    <w:color w:val="ED7D31"/>
                    <w:sz w:val="18"/>
                    <w:szCs w:val="18"/>
                    <w:lang w:val="es-ES_tradnl" w:eastAsia="zh-CN"/>
                  </w:rPr>
                  <w:delText xml:space="preserve"> de la CMSI</w:delText>
                </w:r>
              </w:del>
            </w:ins>
            <w:del w:id="157" w:author="Author">
              <w:r w:rsidRPr="00986715" w:rsidDel="006E0500">
                <w:rPr>
                  <w:rFonts w:eastAsia="Calibri"/>
                  <w:sz w:val="18"/>
                  <w:szCs w:val="18"/>
                  <w:lang w:val="es-ES_tradnl" w:eastAsia="zh-CN"/>
                </w:rPr>
                <w:delText>]</w:delText>
              </w:r>
            </w:del>
          </w:p>
          <w:p w14:paraId="647538E7" w14:textId="77777777" w:rsidR="00E73197" w:rsidRPr="00986715" w:rsidDel="006E0500" w:rsidRDefault="00E73197" w:rsidP="00E73197">
            <w:pPr>
              <w:spacing w:before="20" w:after="20"/>
              <w:rPr>
                <w:del w:id="158" w:author="Author"/>
                <w:rFonts w:eastAsia="Calibri"/>
                <w:sz w:val="18"/>
                <w:szCs w:val="18"/>
                <w:lang w:val="es-ES_tradnl"/>
              </w:rPr>
            </w:pPr>
            <w:del w:id="159" w:author="Author">
              <w:r w:rsidRPr="00986715" w:rsidDel="006E0500">
                <w:rPr>
                  <w:rFonts w:eastAsia="Calibri"/>
                  <w:b/>
                  <w:bCs/>
                  <w:color w:val="4F81BD"/>
                  <w:sz w:val="18"/>
                  <w:szCs w:val="18"/>
                  <w:lang w:val="es-ES_tradnl"/>
                </w:rPr>
                <w:delText>D.2-2</w:delText>
              </w:r>
              <w:r w:rsidRPr="00986715" w:rsidDel="006E0500">
                <w:rPr>
                  <w:rFonts w:eastAsia="Calibri"/>
                  <w:sz w:val="18"/>
                  <w:szCs w:val="18"/>
                  <w:lang w:val="es-ES_tradnl"/>
                </w:rPr>
                <w:delText>: Mejora de la capacidad de los miembros de la UIT para responder de manera efectiva a las ciberamenazas y desarrollar estrategias y capacidades nacionales, incluidas actividades de capacitación</w:delText>
              </w:r>
            </w:del>
          </w:p>
          <w:p w14:paraId="0014DA67" w14:textId="77777777" w:rsidR="00E73197" w:rsidRPr="00986715" w:rsidDel="006E0500" w:rsidRDefault="00E73197" w:rsidP="00E73197">
            <w:pPr>
              <w:spacing w:before="20" w:after="20"/>
              <w:rPr>
                <w:del w:id="160" w:author="Author"/>
                <w:rFonts w:eastAsia="Calibri"/>
                <w:sz w:val="18"/>
                <w:szCs w:val="18"/>
                <w:lang w:val="es-ES_tradnl"/>
              </w:rPr>
            </w:pPr>
            <w:del w:id="161"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D.3-1 – D.3.-3 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3B0B44C9"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62" w:author="Author"/>
                <w:rFonts w:eastAsia="Calibri"/>
                <w:color w:val="10662B"/>
                <w:sz w:val="18"/>
                <w:szCs w:val="18"/>
                <w:lang w:val="es-ES_tradnl" w:eastAsia="zh-CN"/>
              </w:rPr>
            </w:pPr>
            <w:del w:id="163" w:author="Author">
              <w:r w:rsidRPr="00986715" w:rsidDel="006E0500">
                <w:rPr>
                  <w:rFonts w:eastAsia="Calibri"/>
                  <w:color w:val="10662B"/>
                  <w:sz w:val="18"/>
                  <w:szCs w:val="18"/>
                  <w:lang w:val="es-ES_tradnl" w:eastAsia="zh-CN"/>
                </w:rPr>
                <w:delText>[</w:delText>
              </w:r>
            </w:del>
            <w:ins w:id="164" w:author="Author">
              <w:del w:id="165" w:author="Author">
                <w:r w:rsidRPr="00986715" w:rsidDel="006E0500">
                  <w:rPr>
                    <w:rFonts w:eastAsia="Calibri"/>
                    <w:color w:val="10662B"/>
                    <w:sz w:val="18"/>
                    <w:szCs w:val="18"/>
                    <w:lang w:val="es-ES_tradnl" w:eastAsia="zh-CN"/>
                  </w:rPr>
                  <w:delText xml:space="preserve">Contribuye al logro de los </w:delText>
                </w:r>
              </w:del>
            </w:ins>
            <w:del w:id="166" w:author="Author">
              <w:r w:rsidRPr="00986715" w:rsidDel="006E0500">
                <w:rPr>
                  <w:rFonts w:eastAsia="Calibri"/>
                  <w:color w:val="10662B"/>
                  <w:sz w:val="18"/>
                  <w:szCs w:val="18"/>
                  <w:lang w:val="es-ES_tradnl" w:eastAsia="zh-CN"/>
                </w:rPr>
                <w:delText>Objetivos ODS 4, 9, 11 y 16</w:delText>
              </w:r>
            </w:del>
            <w:ins w:id="167" w:author="Author">
              <w:del w:id="168" w:author="Author">
                <w:r w:rsidRPr="00986715" w:rsidDel="006E0500">
                  <w:rPr>
                    <w:rFonts w:eastAsia="Calibri"/>
                    <w:color w:val="10662B"/>
                    <w:sz w:val="18"/>
                    <w:szCs w:val="18"/>
                    <w:lang w:val="es-ES_tradnl" w:eastAsia="zh-CN"/>
                  </w:rPr>
                  <w:delText xml:space="preserve"> de los ODS</w:delText>
                </w:r>
              </w:del>
            </w:ins>
            <w:del w:id="169" w:author="Author">
              <w:r w:rsidRPr="00986715" w:rsidDel="006E0500">
                <w:rPr>
                  <w:rFonts w:eastAsia="Calibri"/>
                  <w:color w:val="10662B"/>
                  <w:sz w:val="18"/>
                  <w:szCs w:val="18"/>
                  <w:lang w:val="es-ES_tradnl" w:eastAsia="zh-CN"/>
                </w:rPr>
                <w:delText>]</w:delText>
              </w:r>
            </w:del>
          </w:p>
          <w:p w14:paraId="3A5AA2AC" w14:textId="77777777" w:rsidR="00E73197" w:rsidRPr="00986715" w:rsidDel="006E0500" w:rsidRDefault="00E73197" w:rsidP="00E73197">
            <w:pPr>
              <w:spacing w:before="20" w:after="20"/>
              <w:rPr>
                <w:del w:id="170" w:author="Author"/>
                <w:rFonts w:eastAsia="Calibri"/>
                <w:sz w:val="18"/>
                <w:szCs w:val="18"/>
                <w:lang w:val="es-ES_tradnl"/>
              </w:rPr>
            </w:pPr>
            <w:del w:id="171" w:author="Author">
              <w:r w:rsidRPr="00986715" w:rsidDel="006E0500">
                <w:rPr>
                  <w:rFonts w:eastAsia="Calibri"/>
                  <w:sz w:val="18"/>
                  <w:szCs w:val="18"/>
                  <w:lang w:val="es-ES_tradnl" w:eastAsia="zh-CN"/>
                </w:rPr>
                <w:delText>[</w:delText>
              </w:r>
            </w:del>
            <w:ins w:id="172" w:author="Author">
              <w:del w:id="173" w:author="Author">
                <w:r w:rsidRPr="00986715" w:rsidDel="006E0500">
                  <w:rPr>
                    <w:rFonts w:eastAsia="Calibri"/>
                    <w:sz w:val="18"/>
                    <w:szCs w:val="18"/>
                    <w:lang w:val="es-ES_tradnl" w:eastAsia="zh-CN"/>
                  </w:rPr>
                  <w:delText xml:space="preserve">Contribuye a facilitar la implementación de la </w:delText>
                </w:r>
              </w:del>
            </w:ins>
            <w:del w:id="174" w:author="Author">
              <w:r w:rsidRPr="00986715" w:rsidDel="006E0500">
                <w:rPr>
                  <w:rFonts w:eastAsia="Calibri"/>
                  <w:color w:val="ED7D31"/>
                  <w:sz w:val="18"/>
                  <w:szCs w:val="18"/>
                  <w:lang w:val="es-ES_tradnl" w:eastAsia="zh-CN"/>
                </w:rPr>
                <w:delText>LA CMSI C5</w:delText>
              </w:r>
            </w:del>
            <w:ins w:id="175" w:author="Author">
              <w:del w:id="176" w:author="Author">
                <w:r w:rsidRPr="00986715" w:rsidDel="006E0500">
                  <w:rPr>
                    <w:rFonts w:eastAsia="Calibri"/>
                    <w:color w:val="ED7D31"/>
                    <w:sz w:val="18"/>
                    <w:szCs w:val="18"/>
                    <w:lang w:val="es-ES_tradnl" w:eastAsia="zh-CN"/>
                  </w:rPr>
                  <w:delText xml:space="preserve"> de la CMSI</w:delText>
                </w:r>
              </w:del>
            </w:ins>
            <w:del w:id="177" w:author="Author">
              <w:r w:rsidRPr="00986715" w:rsidDel="006E0500">
                <w:rPr>
                  <w:rFonts w:eastAsia="Calibri"/>
                  <w:sz w:val="18"/>
                  <w:szCs w:val="18"/>
                  <w:lang w:val="es-ES_tradnl" w:eastAsia="zh-CN"/>
                </w:rPr>
                <w:delText>]</w:delText>
              </w:r>
            </w:del>
          </w:p>
        </w:tc>
        <w:tc>
          <w:tcPr>
            <w:tcW w:w="3346" w:type="dxa"/>
          </w:tcPr>
          <w:p w14:paraId="421F64D2" w14:textId="77777777" w:rsidR="00E73197" w:rsidRPr="00986715" w:rsidDel="006E0500" w:rsidRDefault="00E73197" w:rsidP="00E73197">
            <w:pPr>
              <w:spacing w:before="20" w:after="20"/>
              <w:rPr>
                <w:del w:id="178" w:author="Author"/>
                <w:rFonts w:eastAsia="Calibri"/>
                <w:sz w:val="18"/>
                <w:szCs w:val="18"/>
                <w:lang w:val="es-ES_tradnl"/>
              </w:rPr>
            </w:pPr>
            <w:del w:id="179" w:author="Author">
              <w:r w:rsidRPr="00986715" w:rsidDel="006E0500">
                <w:rPr>
                  <w:rFonts w:eastAsia="Calibri"/>
                  <w:b/>
                  <w:bCs/>
                  <w:color w:val="4F81BD"/>
                  <w:sz w:val="18"/>
                  <w:szCs w:val="18"/>
                  <w:lang w:val="es-ES_tradnl"/>
                </w:rPr>
                <w:delText>D.3-1</w:delText>
              </w:r>
              <w:r w:rsidRPr="00986715" w:rsidDel="006E0500">
                <w:rPr>
                  <w:rFonts w:eastAsia="Calibri"/>
                  <w:sz w:val="18"/>
                  <w:szCs w:val="18"/>
                  <w:lang w:val="es-ES_tradnl"/>
                </w:rPr>
                <w:delText xml:space="preserve">: Capacidad reforzada de los Estados Miembros para </w:delText>
              </w:r>
              <w:r w:rsidRPr="00986715" w:rsidDel="001D5FD9">
                <w:rPr>
                  <w:rFonts w:eastAsia="Calibri"/>
                  <w:sz w:val="18"/>
                  <w:szCs w:val="18"/>
                  <w:lang w:val="es-ES_tradnl"/>
                </w:rPr>
                <w:delText xml:space="preserve">formular una política habilitadora, </w:delText>
              </w:r>
              <w:r w:rsidRPr="00986715" w:rsidDel="006E0500">
                <w:rPr>
                  <w:rFonts w:eastAsia="Calibri"/>
                  <w:sz w:val="18"/>
                  <w:szCs w:val="18"/>
                  <w:lang w:val="es-ES_tradnl"/>
                </w:rPr>
                <w:delText>marcos reglamentarios propicios para el desarrollo de las telecomunicaciones/TIC</w:delText>
              </w:r>
            </w:del>
          </w:p>
          <w:p w14:paraId="496B98F1" w14:textId="77777777" w:rsidR="00E73197" w:rsidRPr="00986715" w:rsidDel="00432412" w:rsidRDefault="00E73197" w:rsidP="00E73197">
            <w:pPr>
              <w:spacing w:before="20" w:after="20"/>
              <w:rPr>
                <w:del w:id="180" w:author="Author"/>
                <w:rFonts w:eastAsia="Calibri"/>
                <w:sz w:val="18"/>
                <w:szCs w:val="18"/>
                <w:lang w:val="es-ES_tradnl"/>
              </w:rPr>
            </w:pPr>
            <w:del w:id="181" w:author="Author">
              <w:r w:rsidRPr="00986715">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D.2-1 y D.2-2 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3FD7286C"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82" w:author="Author"/>
                <w:rFonts w:eastAsia="Calibri"/>
                <w:color w:val="10662B"/>
                <w:sz w:val="18"/>
                <w:szCs w:val="18"/>
                <w:lang w:val="es-ES_tradnl" w:eastAsia="zh-CN"/>
              </w:rPr>
            </w:pPr>
            <w:del w:id="183" w:author="Author">
              <w:r w:rsidRPr="00986715" w:rsidDel="006E0500">
                <w:rPr>
                  <w:rFonts w:eastAsia="Calibri"/>
                  <w:color w:val="10662B"/>
                  <w:sz w:val="18"/>
                  <w:szCs w:val="18"/>
                  <w:lang w:val="es-ES_tradnl" w:eastAsia="zh-CN"/>
                </w:rPr>
                <w:delText>[</w:delText>
              </w:r>
            </w:del>
            <w:ins w:id="184" w:author="Author">
              <w:del w:id="185" w:author="Author">
                <w:r w:rsidRPr="00986715" w:rsidDel="006E0500">
                  <w:rPr>
                    <w:rFonts w:eastAsia="Calibri"/>
                    <w:color w:val="10662B"/>
                    <w:sz w:val="18"/>
                    <w:szCs w:val="18"/>
                    <w:lang w:val="es-ES_tradnl" w:eastAsia="zh-CN"/>
                  </w:rPr>
                  <w:delText xml:space="preserve">Contribuye al logro de los </w:delText>
                </w:r>
              </w:del>
            </w:ins>
            <w:del w:id="186" w:author="Author">
              <w:r w:rsidRPr="00986715" w:rsidDel="006E0500">
                <w:rPr>
                  <w:rFonts w:eastAsia="Calibri"/>
                  <w:color w:val="10662B"/>
                  <w:sz w:val="18"/>
                  <w:szCs w:val="18"/>
                  <w:lang w:val="es-ES_tradnl" w:eastAsia="zh-CN"/>
                </w:rPr>
                <w:delText>Objetivos ODS 2, 4, 5, 8, 9, 10, 11, 16 y 17</w:delText>
              </w:r>
            </w:del>
            <w:ins w:id="187" w:author="Author">
              <w:del w:id="188" w:author="Author">
                <w:r w:rsidRPr="00986715" w:rsidDel="006E0500">
                  <w:rPr>
                    <w:rFonts w:eastAsia="Calibri"/>
                    <w:color w:val="10662B"/>
                    <w:sz w:val="18"/>
                    <w:szCs w:val="18"/>
                    <w:lang w:val="es-ES_tradnl" w:eastAsia="zh-CN"/>
                  </w:rPr>
                  <w:delText xml:space="preserve"> de los ODS</w:delText>
                </w:r>
              </w:del>
            </w:ins>
            <w:del w:id="189" w:author="Author">
              <w:r w:rsidRPr="00986715" w:rsidDel="006E0500">
                <w:rPr>
                  <w:rFonts w:eastAsia="Calibri"/>
                  <w:color w:val="10662B"/>
                  <w:sz w:val="18"/>
                  <w:szCs w:val="18"/>
                  <w:lang w:val="es-ES_tradnl" w:eastAsia="zh-CN"/>
                </w:rPr>
                <w:delText>]</w:delText>
              </w:r>
            </w:del>
          </w:p>
          <w:p w14:paraId="3C368D07" w14:textId="77777777" w:rsidR="00E73197" w:rsidRPr="00986715" w:rsidDel="006E0500" w:rsidRDefault="00E73197" w:rsidP="00E73197">
            <w:pPr>
              <w:spacing w:before="20" w:after="20"/>
              <w:rPr>
                <w:del w:id="190" w:author="Author"/>
                <w:rFonts w:eastAsia="Calibri"/>
                <w:sz w:val="18"/>
                <w:szCs w:val="18"/>
                <w:lang w:val="es-ES_tradnl"/>
              </w:rPr>
            </w:pPr>
            <w:ins w:id="191" w:author="Author">
              <w:del w:id="192" w:author="Author">
                <w:r w:rsidRPr="00986715" w:rsidDel="006E0500">
                  <w:rPr>
                    <w:rFonts w:eastAsia="Calibri"/>
                    <w:sz w:val="18"/>
                    <w:szCs w:val="18"/>
                    <w:lang w:val="es-ES_tradnl" w:eastAsia="zh-CN"/>
                  </w:rPr>
                  <w:delText xml:space="preserve">Contribuye a facilitar la implementación de la </w:delText>
                </w:r>
              </w:del>
            </w:ins>
            <w:del w:id="193" w:author="Author">
              <w:r w:rsidRPr="00986715" w:rsidDel="006E0500">
                <w:rPr>
                  <w:rFonts w:eastAsia="Calibri"/>
                  <w:color w:val="ED7D31"/>
                  <w:sz w:val="18"/>
                  <w:szCs w:val="18"/>
                  <w:lang w:val="es-ES_tradnl" w:eastAsia="zh-CN"/>
                </w:rPr>
                <w:delText>LA CMSI C6</w:delText>
              </w:r>
            </w:del>
            <w:ins w:id="194" w:author="Author">
              <w:del w:id="195" w:author="Author">
                <w:r w:rsidRPr="00986715" w:rsidDel="006E0500">
                  <w:rPr>
                    <w:rFonts w:eastAsia="Calibri"/>
                    <w:color w:val="ED7D31"/>
                    <w:sz w:val="18"/>
                    <w:szCs w:val="18"/>
                    <w:lang w:val="es-ES_tradnl" w:eastAsia="zh-CN"/>
                  </w:rPr>
                  <w:delText xml:space="preserve"> de la CMSI</w:delText>
                </w:r>
              </w:del>
            </w:ins>
            <w:del w:id="196" w:author="Author">
              <w:r w:rsidRPr="00986715" w:rsidDel="006E0500">
                <w:rPr>
                  <w:rFonts w:eastAsia="Calibri"/>
                  <w:color w:val="ED7D31"/>
                  <w:sz w:val="18"/>
                  <w:szCs w:val="18"/>
                  <w:lang w:val="es-ES_tradnl" w:eastAsia="zh-CN"/>
                </w:rPr>
                <w:delText>]</w:delText>
              </w:r>
              <w:r w:rsidRPr="00986715" w:rsidDel="006E0500">
                <w:rPr>
                  <w:rFonts w:eastAsia="Calibri"/>
                  <w:b/>
                  <w:bCs/>
                  <w:color w:val="4F81BD"/>
                  <w:sz w:val="18"/>
                  <w:szCs w:val="18"/>
                  <w:lang w:val="es-ES_tradnl"/>
                </w:rPr>
                <w:delText>D.3-2</w:delText>
              </w:r>
              <w:r w:rsidRPr="00986715" w:rsidDel="006E0500">
                <w:rPr>
                  <w:rFonts w:eastAsia="Calibri"/>
                  <w:b/>
                  <w:bCs/>
                  <w:color w:val="1F497D"/>
                  <w:sz w:val="18"/>
                  <w:szCs w:val="18"/>
                  <w:lang w:val="es-ES_tradnl"/>
                </w:rPr>
                <w:delText>:</w:delText>
              </w:r>
              <w:r w:rsidRPr="00986715" w:rsidDel="006E0500">
                <w:rPr>
                  <w:rFonts w:eastAsia="Calibri"/>
                  <w:color w:val="1F497D"/>
                  <w:sz w:val="18"/>
                  <w:szCs w:val="18"/>
                  <w:lang w:val="es-ES_tradnl"/>
                </w:rPr>
                <w:delText xml:space="preserve"> </w:delText>
              </w:r>
              <w:r w:rsidRPr="00986715" w:rsidDel="006E0500">
                <w:rPr>
                  <w:rFonts w:eastAsia="Calibri"/>
                  <w:sz w:val="18"/>
                  <w:szCs w:val="18"/>
                  <w:lang w:val="es-ES_tradnl"/>
                </w:rPr>
                <w:delText>Capacidad reforzada de los Estados Miembros para producir estadísticas de TIC de alta calidad y comparables a escala internacional sobre la base de normas y métodos concertados</w:delText>
              </w:r>
            </w:del>
          </w:p>
          <w:p w14:paraId="13CD1E90" w14:textId="77777777" w:rsidR="00E73197" w:rsidRPr="00986715" w:rsidDel="006E0500" w:rsidRDefault="00E73197" w:rsidP="00E73197">
            <w:pPr>
              <w:spacing w:before="20" w:after="20"/>
              <w:rPr>
                <w:del w:id="197" w:author="Author"/>
                <w:rFonts w:eastAsia="Calibri"/>
                <w:sz w:val="18"/>
                <w:szCs w:val="18"/>
                <w:lang w:val="es-ES_tradnl"/>
              </w:rPr>
            </w:pPr>
            <w:del w:id="198"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D.4-4 y D.4-5 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3F1A25B2"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199" w:author="Author"/>
                <w:rFonts w:eastAsia="Calibri"/>
                <w:color w:val="10662B"/>
                <w:sz w:val="18"/>
                <w:szCs w:val="18"/>
                <w:lang w:val="es-ES_tradnl" w:eastAsia="zh-CN"/>
              </w:rPr>
            </w:pPr>
            <w:del w:id="200" w:author="Author">
              <w:r w:rsidRPr="00986715" w:rsidDel="006E0500">
                <w:rPr>
                  <w:rFonts w:eastAsia="Calibri"/>
                  <w:color w:val="10662B"/>
                  <w:sz w:val="18"/>
                  <w:szCs w:val="18"/>
                  <w:lang w:val="es-ES_tradnl" w:eastAsia="zh-CN"/>
                </w:rPr>
                <w:delText>[</w:delText>
              </w:r>
            </w:del>
            <w:ins w:id="201" w:author="Author">
              <w:del w:id="202" w:author="Author">
                <w:r w:rsidRPr="00986715" w:rsidDel="006E0500">
                  <w:rPr>
                    <w:rFonts w:eastAsia="Calibri"/>
                    <w:color w:val="10662B"/>
                    <w:sz w:val="18"/>
                    <w:szCs w:val="18"/>
                    <w:lang w:val="es-ES_tradnl" w:eastAsia="zh-CN"/>
                  </w:rPr>
                  <w:delText xml:space="preserve">Contribuye al logro de los </w:delText>
                </w:r>
              </w:del>
            </w:ins>
            <w:del w:id="203" w:author="Author">
              <w:r w:rsidRPr="00986715" w:rsidDel="006E0500">
                <w:rPr>
                  <w:rFonts w:eastAsia="Calibri"/>
                  <w:color w:val="10662B"/>
                  <w:sz w:val="18"/>
                  <w:szCs w:val="18"/>
                  <w:lang w:val="es-ES_tradnl" w:eastAsia="zh-CN"/>
                </w:rPr>
                <w:delText>Objetivos ODS 1-17</w:delText>
              </w:r>
            </w:del>
            <w:ins w:id="204" w:author="Author">
              <w:del w:id="205" w:author="Author">
                <w:r w:rsidRPr="00986715" w:rsidDel="006E0500">
                  <w:rPr>
                    <w:rFonts w:eastAsia="Calibri"/>
                    <w:color w:val="10662B"/>
                    <w:sz w:val="18"/>
                    <w:szCs w:val="18"/>
                    <w:lang w:val="es-ES_tradnl" w:eastAsia="zh-CN"/>
                  </w:rPr>
                  <w:delText xml:space="preserve"> de los ODS</w:delText>
                </w:r>
              </w:del>
            </w:ins>
            <w:del w:id="206" w:author="Author">
              <w:r w:rsidRPr="00986715" w:rsidDel="006E0500">
                <w:rPr>
                  <w:rFonts w:eastAsia="Calibri"/>
                  <w:color w:val="10662B"/>
                  <w:sz w:val="18"/>
                  <w:szCs w:val="18"/>
                  <w:lang w:val="es-ES_tradnl" w:eastAsia="zh-CN"/>
                </w:rPr>
                <w:delText xml:space="preserve">] </w:delText>
              </w:r>
            </w:del>
          </w:p>
          <w:p w14:paraId="6924FE05" w14:textId="77777777" w:rsidR="00E73197" w:rsidRPr="00986715" w:rsidDel="006E0500" w:rsidRDefault="00E73197" w:rsidP="00E73197">
            <w:pPr>
              <w:spacing w:before="20" w:after="20"/>
              <w:rPr>
                <w:del w:id="207" w:author="Author"/>
                <w:rFonts w:eastAsia="Calibri"/>
                <w:sz w:val="18"/>
                <w:szCs w:val="18"/>
                <w:lang w:val="es-ES_tradnl"/>
              </w:rPr>
            </w:pPr>
            <w:del w:id="208" w:author="Author">
              <w:r w:rsidRPr="00986715" w:rsidDel="006E0500">
                <w:rPr>
                  <w:rFonts w:eastAsia="Calibri"/>
                  <w:sz w:val="18"/>
                  <w:szCs w:val="18"/>
                  <w:lang w:val="es-ES_tradnl" w:eastAsia="zh-CN"/>
                </w:rPr>
                <w:delText>[</w:delText>
              </w:r>
            </w:del>
            <w:ins w:id="209" w:author="Author">
              <w:del w:id="210" w:author="Author">
                <w:r w:rsidRPr="00986715" w:rsidDel="006E0500">
                  <w:rPr>
                    <w:rFonts w:eastAsia="Calibri"/>
                    <w:sz w:val="18"/>
                    <w:szCs w:val="18"/>
                    <w:lang w:val="es-ES_tradnl" w:eastAsia="zh-CN"/>
                  </w:rPr>
                  <w:delText xml:space="preserve">Contribuye a facilitar la implementación de las </w:delText>
                </w:r>
              </w:del>
            </w:ins>
            <w:del w:id="211" w:author="Author">
              <w:r w:rsidRPr="00986715" w:rsidDel="006E0500">
                <w:rPr>
                  <w:rFonts w:eastAsia="Calibri"/>
                  <w:color w:val="ED7D31"/>
                  <w:sz w:val="18"/>
                  <w:szCs w:val="18"/>
                  <w:lang w:val="es-ES_tradnl" w:eastAsia="zh-CN"/>
                </w:rPr>
                <w:delText>LA CMSI C1 - C11</w:delText>
              </w:r>
            </w:del>
            <w:ins w:id="212" w:author="Author">
              <w:del w:id="213" w:author="Author">
                <w:r w:rsidRPr="00986715" w:rsidDel="006E0500">
                  <w:rPr>
                    <w:rFonts w:eastAsia="Calibri"/>
                    <w:color w:val="ED7D31"/>
                    <w:sz w:val="18"/>
                    <w:szCs w:val="18"/>
                    <w:lang w:val="es-ES_tradnl" w:eastAsia="zh-CN"/>
                  </w:rPr>
                  <w:delText xml:space="preserve"> de la CMSI</w:delText>
                </w:r>
              </w:del>
            </w:ins>
            <w:del w:id="214" w:author="Author">
              <w:r w:rsidRPr="00986715" w:rsidDel="006E0500">
                <w:rPr>
                  <w:rFonts w:eastAsia="Calibri"/>
                  <w:color w:val="ED7D31"/>
                  <w:sz w:val="18"/>
                  <w:szCs w:val="18"/>
                  <w:lang w:val="es-ES_tradnl" w:eastAsia="zh-CN"/>
                </w:rPr>
                <w:delText>]</w:delText>
              </w:r>
            </w:del>
          </w:p>
        </w:tc>
        <w:tc>
          <w:tcPr>
            <w:tcW w:w="3288" w:type="dxa"/>
          </w:tcPr>
          <w:p w14:paraId="4B31F649" w14:textId="77777777" w:rsidR="00E73197" w:rsidRPr="00986715" w:rsidDel="006E0500" w:rsidRDefault="00E73197" w:rsidP="00E73197">
            <w:pPr>
              <w:spacing w:before="20" w:after="20"/>
              <w:rPr>
                <w:del w:id="215" w:author="Author"/>
                <w:rFonts w:eastAsia="Calibri"/>
                <w:sz w:val="18"/>
                <w:szCs w:val="18"/>
                <w:lang w:val="es-ES_tradnl"/>
              </w:rPr>
            </w:pPr>
            <w:del w:id="216" w:author="Author">
              <w:r w:rsidRPr="00986715" w:rsidDel="006E0500">
                <w:rPr>
                  <w:rFonts w:eastAsia="Calibri"/>
                  <w:b/>
                  <w:bCs/>
                  <w:color w:val="4F81BD"/>
                  <w:sz w:val="18"/>
                  <w:szCs w:val="18"/>
                  <w:lang w:val="es-ES_tradnl"/>
                </w:rPr>
                <w:delText>D-4-1</w:delText>
              </w:r>
              <w:r w:rsidRPr="00986715" w:rsidDel="006E0500">
                <w:rPr>
                  <w:rFonts w:eastAsia="Calibri"/>
                  <w:sz w:val="18"/>
                  <w:szCs w:val="18"/>
                  <w:lang w:val="es-ES_tradnl"/>
                </w:rPr>
                <w:delText>: Mejora del acceso y la utilización de las telecomunicaciones/TIC en los países menos adelantados (PMA), los pequeños estados insulares en desarrollo (PEID),</w:delText>
              </w:r>
              <w:r w:rsidRPr="00986715" w:rsidDel="006E0500">
                <w:rPr>
                  <w:sz w:val="18"/>
                  <w:szCs w:val="18"/>
                  <w:lang w:val="es-ES_tradnl"/>
                </w:rPr>
                <w:delText xml:space="preserve"> </w:delText>
              </w:r>
              <w:r w:rsidRPr="00986715" w:rsidDel="006E0500">
                <w:rPr>
                  <w:rFonts w:eastAsia="Calibri"/>
                  <w:sz w:val="18"/>
                  <w:szCs w:val="18"/>
                  <w:lang w:val="es-ES_tradnl"/>
                </w:rPr>
                <w:delText>los países en desarrollo sin litoral (PDSL) y los países con economías en transición</w:delText>
              </w:r>
            </w:del>
          </w:p>
          <w:p w14:paraId="56C21AA5" w14:textId="77777777" w:rsidR="00E73197" w:rsidRPr="00986715" w:rsidDel="006E0500" w:rsidRDefault="00E73197" w:rsidP="00E73197">
            <w:pPr>
              <w:spacing w:before="20" w:after="20"/>
              <w:rPr>
                <w:del w:id="217" w:author="Author"/>
                <w:rFonts w:eastAsia="Calibri"/>
                <w:sz w:val="18"/>
                <w:szCs w:val="18"/>
                <w:lang w:val="es-ES_tradnl"/>
              </w:rPr>
            </w:pPr>
            <w:del w:id="218"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D.4</w:delText>
              </w:r>
              <w:r w:rsidRPr="00986715" w:rsidDel="006E0500">
                <w:rPr>
                  <w:rFonts w:eastAsia="Calibri"/>
                  <w:i/>
                  <w:iCs/>
                  <w:color w:val="4F81BD"/>
                  <w:sz w:val="18"/>
                  <w:szCs w:val="18"/>
                  <w:lang w:val="es-ES_tradnl"/>
                </w:rPr>
                <w:noBreakHyphen/>
                <w:delText>9 – D.4</w:delText>
              </w:r>
              <w:r w:rsidRPr="00986715" w:rsidDel="006E0500">
                <w:rPr>
                  <w:rFonts w:eastAsia="Calibri"/>
                  <w:i/>
                  <w:iCs/>
                  <w:color w:val="4F81BD"/>
                  <w:sz w:val="18"/>
                  <w:szCs w:val="18"/>
                  <w:lang w:val="es-ES_tradnl"/>
                </w:rPr>
                <w:noBreakHyphen/>
                <w:delText>10 del Plan Estratégico para 2016-2019</w:delText>
              </w:r>
              <w:r w:rsidRPr="00986715" w:rsidDel="006E0500">
                <w:rPr>
                  <w:rFonts w:eastAsia="Calibri"/>
                  <w:sz w:val="18"/>
                  <w:szCs w:val="18"/>
                  <w:lang w:val="es-ES_tradnl"/>
                </w:rPr>
                <w:delText>]</w:delText>
              </w:r>
            </w:del>
          </w:p>
          <w:p w14:paraId="6F851AC2"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219" w:author="Author"/>
                <w:rFonts w:eastAsia="Calibri"/>
                <w:color w:val="10662B"/>
                <w:sz w:val="18"/>
                <w:szCs w:val="18"/>
                <w:lang w:val="es-ES_tradnl" w:eastAsia="zh-CN"/>
              </w:rPr>
            </w:pPr>
            <w:del w:id="220" w:author="Author">
              <w:r w:rsidRPr="00986715" w:rsidDel="006E0500">
                <w:rPr>
                  <w:rFonts w:eastAsia="Calibri"/>
                  <w:color w:val="10662B"/>
                  <w:sz w:val="18"/>
                  <w:szCs w:val="18"/>
                  <w:lang w:val="es-ES_tradnl" w:eastAsia="zh-CN"/>
                </w:rPr>
                <w:delText>[</w:delText>
              </w:r>
            </w:del>
            <w:ins w:id="221" w:author="Author">
              <w:del w:id="222" w:author="Author">
                <w:r w:rsidRPr="00986715" w:rsidDel="006E0500">
                  <w:rPr>
                    <w:rFonts w:eastAsia="Calibri"/>
                    <w:color w:val="10662B"/>
                    <w:sz w:val="18"/>
                    <w:szCs w:val="18"/>
                    <w:lang w:val="es-ES_tradnl" w:eastAsia="zh-CN"/>
                  </w:rPr>
                  <w:delText xml:space="preserve">Contribuye al logro de los </w:delText>
                </w:r>
              </w:del>
            </w:ins>
            <w:del w:id="223" w:author="Author">
              <w:r w:rsidRPr="00986715" w:rsidDel="006E0500">
                <w:rPr>
                  <w:rFonts w:eastAsia="Calibri"/>
                  <w:color w:val="10662B"/>
                  <w:sz w:val="18"/>
                  <w:szCs w:val="18"/>
                  <w:lang w:val="es-ES_tradnl" w:eastAsia="zh-CN"/>
                </w:rPr>
                <w:delText>Objetivos ODS 1, 3, 7, 8, 9, 11, 13 y 17</w:delText>
              </w:r>
            </w:del>
            <w:ins w:id="224" w:author="Author">
              <w:del w:id="225" w:author="Author">
                <w:r w:rsidRPr="00986715" w:rsidDel="006E0500">
                  <w:rPr>
                    <w:rFonts w:eastAsia="Calibri"/>
                    <w:color w:val="10662B"/>
                    <w:sz w:val="18"/>
                    <w:szCs w:val="18"/>
                    <w:lang w:val="es-ES_tradnl" w:eastAsia="zh-CN"/>
                  </w:rPr>
                  <w:delText xml:space="preserve"> de los ODS</w:delText>
                </w:r>
              </w:del>
            </w:ins>
            <w:del w:id="226" w:author="Author">
              <w:r w:rsidRPr="00986715" w:rsidDel="006E0500">
                <w:rPr>
                  <w:rFonts w:eastAsia="Calibri"/>
                  <w:color w:val="10662B"/>
                  <w:sz w:val="18"/>
                  <w:szCs w:val="18"/>
                  <w:lang w:val="es-ES_tradnl" w:eastAsia="zh-CN"/>
                </w:rPr>
                <w:delText xml:space="preserve">] </w:delText>
              </w:r>
            </w:del>
          </w:p>
          <w:p w14:paraId="6060771D"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227" w:author="Author"/>
                <w:rFonts w:eastAsia="Calibri"/>
                <w:sz w:val="18"/>
                <w:szCs w:val="18"/>
                <w:lang w:val="es-ES_tradnl"/>
              </w:rPr>
            </w:pPr>
            <w:del w:id="228" w:author="Author">
              <w:r w:rsidRPr="00986715" w:rsidDel="006E0500">
                <w:rPr>
                  <w:rFonts w:eastAsia="Calibri"/>
                  <w:sz w:val="18"/>
                  <w:szCs w:val="18"/>
                  <w:lang w:val="es-ES_tradnl" w:eastAsia="zh-CN"/>
                </w:rPr>
                <w:delText>[</w:delText>
              </w:r>
            </w:del>
            <w:ins w:id="229" w:author="Author">
              <w:del w:id="230" w:author="Author">
                <w:r w:rsidRPr="00986715" w:rsidDel="006E0500">
                  <w:rPr>
                    <w:rFonts w:eastAsia="Calibri"/>
                    <w:sz w:val="18"/>
                    <w:szCs w:val="18"/>
                    <w:lang w:val="es-ES_tradnl" w:eastAsia="zh-CN"/>
                  </w:rPr>
                  <w:delText xml:space="preserve">Contribuye a facilitar la implementación de las </w:delText>
                </w:r>
              </w:del>
            </w:ins>
            <w:del w:id="231" w:author="Author">
              <w:r w:rsidRPr="00986715" w:rsidDel="006E0500">
                <w:rPr>
                  <w:rFonts w:eastAsia="Calibri"/>
                  <w:color w:val="ED7D31"/>
                  <w:sz w:val="18"/>
                  <w:szCs w:val="18"/>
                  <w:lang w:val="es-ES_tradnl" w:eastAsia="zh-CN"/>
                </w:rPr>
                <w:delText>LA CMSI C2 y C6 y C7</w:delText>
              </w:r>
            </w:del>
            <w:ins w:id="232" w:author="Author">
              <w:del w:id="233" w:author="Author">
                <w:r w:rsidRPr="00986715" w:rsidDel="006E0500">
                  <w:rPr>
                    <w:rFonts w:eastAsia="Calibri"/>
                    <w:color w:val="ED7D31"/>
                    <w:sz w:val="18"/>
                    <w:szCs w:val="18"/>
                    <w:lang w:val="es-ES_tradnl" w:eastAsia="zh-CN"/>
                  </w:rPr>
                  <w:delText xml:space="preserve"> de la CMSI</w:delText>
                </w:r>
              </w:del>
            </w:ins>
            <w:del w:id="234" w:author="Author">
              <w:r w:rsidRPr="00986715" w:rsidDel="006E0500">
                <w:rPr>
                  <w:rFonts w:eastAsia="Calibri"/>
                  <w:color w:val="ED7D31"/>
                  <w:sz w:val="18"/>
                  <w:szCs w:val="18"/>
                  <w:lang w:val="es-ES_tradnl" w:eastAsia="zh-CN"/>
                </w:rPr>
                <w:delText>]</w:delText>
              </w:r>
            </w:del>
          </w:p>
          <w:p w14:paraId="6FC69070" w14:textId="77777777" w:rsidR="00E73197" w:rsidRPr="00986715" w:rsidDel="006E0500" w:rsidRDefault="00E73197" w:rsidP="00E73197">
            <w:pPr>
              <w:spacing w:before="20" w:after="20"/>
              <w:rPr>
                <w:del w:id="235" w:author="Author"/>
                <w:rFonts w:eastAsia="Calibri"/>
                <w:sz w:val="18"/>
                <w:szCs w:val="18"/>
                <w:lang w:val="es-ES_tradnl"/>
              </w:rPr>
            </w:pPr>
            <w:del w:id="236" w:author="Author">
              <w:r w:rsidRPr="00986715" w:rsidDel="006E0500">
                <w:rPr>
                  <w:rFonts w:eastAsia="Calibri"/>
                  <w:b/>
                  <w:bCs/>
                  <w:color w:val="4F81BD"/>
                  <w:sz w:val="18"/>
                  <w:szCs w:val="18"/>
                  <w:lang w:val="es-ES_tradnl"/>
                </w:rPr>
                <w:delText>D.4-2</w:delText>
              </w:r>
              <w:r w:rsidRPr="00986715" w:rsidDel="006E0500">
                <w:rPr>
                  <w:rFonts w:eastAsia="Calibri"/>
                  <w:sz w:val="18"/>
                  <w:szCs w:val="18"/>
                  <w:lang w:val="es-ES_tradnl"/>
                </w:rPr>
                <w:delText>: Capacidad mejorada de los miembros de la UIT para aprovechar las aplicaciones de TIC, incluidas las móviles, en áreas de alta prioridad (p.e. salud, agricultura, comercio, gobernanza, educación, finanzas)</w:delText>
              </w:r>
            </w:del>
          </w:p>
          <w:p w14:paraId="2FA01106" w14:textId="77777777" w:rsidR="00E73197" w:rsidRPr="00986715" w:rsidDel="006E0500" w:rsidRDefault="00E73197" w:rsidP="00E73197">
            <w:pPr>
              <w:spacing w:before="20" w:after="20"/>
              <w:rPr>
                <w:del w:id="237" w:author="Author"/>
                <w:rFonts w:eastAsia="Calibri"/>
                <w:sz w:val="18"/>
                <w:szCs w:val="18"/>
                <w:lang w:val="es-ES_tradnl"/>
              </w:rPr>
            </w:pPr>
            <w:del w:id="238"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D.3</w:delText>
              </w:r>
              <w:r w:rsidRPr="00986715" w:rsidDel="006E0500">
                <w:rPr>
                  <w:rFonts w:eastAsia="Calibri"/>
                  <w:i/>
                  <w:iCs/>
                  <w:color w:val="4F81BD"/>
                  <w:sz w:val="18"/>
                  <w:szCs w:val="18"/>
                  <w:lang w:val="es-ES_tradnl"/>
                </w:rPr>
                <w:noBreakHyphen/>
                <w:delText>4 – D.3-6 del Plan Estratégico para 2016-2019</w:delText>
              </w:r>
              <w:r w:rsidRPr="00986715" w:rsidDel="006E0500">
                <w:rPr>
                  <w:rFonts w:eastAsia="Calibri"/>
                  <w:sz w:val="18"/>
                  <w:szCs w:val="18"/>
                  <w:lang w:val="es-ES_tradnl"/>
                </w:rPr>
                <w:delText>]</w:delText>
              </w:r>
            </w:del>
          </w:p>
          <w:p w14:paraId="2AB9E23B"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239" w:author="Author"/>
                <w:rFonts w:eastAsia="Calibri"/>
                <w:color w:val="10662B"/>
                <w:sz w:val="18"/>
                <w:szCs w:val="18"/>
                <w:lang w:val="es-ES_tradnl" w:eastAsia="zh-CN"/>
              </w:rPr>
            </w:pPr>
            <w:del w:id="240" w:author="Author">
              <w:r w:rsidRPr="00986715" w:rsidDel="006E0500">
                <w:rPr>
                  <w:rFonts w:eastAsia="Calibri"/>
                  <w:color w:val="10662B"/>
                  <w:sz w:val="18"/>
                  <w:szCs w:val="18"/>
                  <w:lang w:val="es-ES_tradnl" w:eastAsia="zh-CN"/>
                </w:rPr>
                <w:delText>[</w:delText>
              </w:r>
            </w:del>
            <w:ins w:id="241" w:author="Author">
              <w:del w:id="242" w:author="Author">
                <w:r w:rsidRPr="00986715" w:rsidDel="006E0500">
                  <w:rPr>
                    <w:rFonts w:eastAsia="Calibri"/>
                    <w:color w:val="10662B"/>
                    <w:sz w:val="18"/>
                    <w:szCs w:val="18"/>
                    <w:lang w:val="es-ES_tradnl" w:eastAsia="zh-CN"/>
                  </w:rPr>
                  <w:delText xml:space="preserve">Contribuye al logro de los </w:delText>
                </w:r>
              </w:del>
            </w:ins>
            <w:del w:id="243" w:author="Author">
              <w:r w:rsidRPr="00986715" w:rsidDel="006E0500">
                <w:rPr>
                  <w:rFonts w:eastAsia="Calibri"/>
                  <w:color w:val="10662B"/>
                  <w:sz w:val="18"/>
                  <w:szCs w:val="18"/>
                  <w:lang w:val="es-ES_tradnl" w:eastAsia="zh-CN"/>
                </w:rPr>
                <w:delText xml:space="preserve">Objetivos ODS 2, 3, 4, 6, 7 y 11 </w:delText>
              </w:r>
            </w:del>
            <w:ins w:id="244" w:author="Author">
              <w:del w:id="245" w:author="Author">
                <w:r w:rsidRPr="00986715" w:rsidDel="006E0500">
                  <w:rPr>
                    <w:rFonts w:eastAsia="Calibri"/>
                    <w:color w:val="10662B"/>
                    <w:sz w:val="18"/>
                    <w:szCs w:val="18"/>
                    <w:lang w:val="es-ES_tradnl" w:eastAsia="zh-CN"/>
                  </w:rPr>
                  <w:delText>de los ODS</w:delText>
                </w:r>
              </w:del>
            </w:ins>
            <w:del w:id="246" w:author="Author">
              <w:r w:rsidRPr="00986715" w:rsidDel="006E0500">
                <w:rPr>
                  <w:rFonts w:eastAsia="Calibri"/>
                  <w:color w:val="10662B"/>
                  <w:sz w:val="18"/>
                  <w:szCs w:val="18"/>
                  <w:lang w:val="es-ES_tradnl" w:eastAsia="zh-CN"/>
                </w:rPr>
                <w:delText xml:space="preserve">] </w:delText>
              </w:r>
            </w:del>
          </w:p>
          <w:p w14:paraId="3828BD1D"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20" w:after="20" w:line="259" w:lineRule="auto"/>
              <w:textAlignment w:val="auto"/>
              <w:rPr>
                <w:del w:id="247" w:author="Author"/>
                <w:rFonts w:eastAsia="Calibri"/>
                <w:sz w:val="18"/>
                <w:szCs w:val="18"/>
                <w:lang w:val="es-ES_tradnl"/>
              </w:rPr>
            </w:pPr>
            <w:del w:id="248" w:author="Author">
              <w:r w:rsidRPr="00986715" w:rsidDel="006E0500">
                <w:rPr>
                  <w:rFonts w:eastAsia="Calibri"/>
                  <w:sz w:val="18"/>
                  <w:szCs w:val="18"/>
                  <w:lang w:val="es-ES_tradnl" w:eastAsia="zh-CN"/>
                </w:rPr>
                <w:delText>[</w:delText>
              </w:r>
            </w:del>
            <w:ins w:id="249" w:author="Author">
              <w:del w:id="250" w:author="Author">
                <w:r w:rsidRPr="00986715" w:rsidDel="006E0500">
                  <w:rPr>
                    <w:rFonts w:eastAsia="Calibri"/>
                    <w:sz w:val="18"/>
                    <w:szCs w:val="18"/>
                    <w:lang w:val="es-ES_tradnl" w:eastAsia="zh-CN"/>
                  </w:rPr>
                  <w:delText xml:space="preserve">Contribuye a facilitar la implementación de la </w:delText>
                </w:r>
              </w:del>
            </w:ins>
            <w:del w:id="251" w:author="Author">
              <w:r w:rsidRPr="00986715" w:rsidDel="006E0500">
                <w:rPr>
                  <w:rFonts w:eastAsia="Calibri"/>
                  <w:color w:val="ED7D31"/>
                  <w:sz w:val="18"/>
                  <w:szCs w:val="18"/>
                  <w:lang w:val="es-ES_tradnl" w:eastAsia="zh-CN"/>
                </w:rPr>
                <w:delText>LA CMSI C7</w:delText>
              </w:r>
            </w:del>
            <w:ins w:id="252" w:author="Author">
              <w:del w:id="253" w:author="Author">
                <w:r w:rsidRPr="00986715" w:rsidDel="006E0500">
                  <w:rPr>
                    <w:rFonts w:eastAsia="Calibri"/>
                    <w:color w:val="ED7D31"/>
                    <w:sz w:val="18"/>
                    <w:szCs w:val="18"/>
                    <w:lang w:val="es-ES_tradnl" w:eastAsia="zh-CN"/>
                  </w:rPr>
                  <w:delText xml:space="preserve"> de la CMSI</w:delText>
                </w:r>
              </w:del>
            </w:ins>
            <w:del w:id="254" w:author="Author">
              <w:r w:rsidRPr="00986715" w:rsidDel="006E0500">
                <w:rPr>
                  <w:rFonts w:eastAsia="Calibri"/>
                  <w:color w:val="ED7D31"/>
                  <w:sz w:val="18"/>
                  <w:szCs w:val="18"/>
                  <w:lang w:val="es-ES_tradnl" w:eastAsia="zh-CN"/>
                </w:rPr>
                <w:delText>]</w:delText>
              </w:r>
            </w:del>
          </w:p>
        </w:tc>
      </w:tr>
      <w:tr w:rsidR="00E73197" w:rsidRPr="00986715" w:rsidDel="006E0500" w14:paraId="66A28348" w14:textId="77777777" w:rsidTr="00E73197">
        <w:trPr>
          <w:cantSplit/>
          <w:jc w:val="center"/>
          <w:del w:id="255" w:author="Author"/>
        </w:trPr>
        <w:tc>
          <w:tcPr>
            <w:tcW w:w="397" w:type="dxa"/>
            <w:textDirection w:val="btLr"/>
          </w:tcPr>
          <w:p w14:paraId="292CA780" w14:textId="77777777" w:rsidR="00E73197" w:rsidRPr="00986715" w:rsidDel="006E0500" w:rsidRDefault="00E73197" w:rsidP="00E73197">
            <w:pPr>
              <w:spacing w:before="0"/>
              <w:ind w:left="113" w:right="113"/>
              <w:jc w:val="center"/>
              <w:rPr>
                <w:del w:id="256" w:author="Author"/>
                <w:rFonts w:eastAsia="Calibri"/>
                <w:color w:val="4F81BD"/>
                <w:sz w:val="18"/>
                <w:lang w:val="es-ES_tradnl"/>
              </w:rPr>
            </w:pPr>
          </w:p>
        </w:tc>
        <w:tc>
          <w:tcPr>
            <w:tcW w:w="3288" w:type="dxa"/>
          </w:tcPr>
          <w:p w14:paraId="3122ADA5" w14:textId="77777777" w:rsidR="00E73197" w:rsidRPr="00986715" w:rsidDel="006E0500" w:rsidRDefault="00E73197" w:rsidP="00E73197">
            <w:pPr>
              <w:spacing w:before="40" w:after="40"/>
              <w:rPr>
                <w:del w:id="257" w:author="Author"/>
                <w:rFonts w:eastAsia="Calibri"/>
                <w:sz w:val="18"/>
                <w:szCs w:val="18"/>
                <w:lang w:val="es-ES_tradnl"/>
              </w:rPr>
            </w:pPr>
            <w:del w:id="258" w:author="Author">
              <w:r w:rsidRPr="00986715" w:rsidDel="006E0500">
                <w:rPr>
                  <w:rFonts w:eastAsia="Calibri"/>
                  <w:b/>
                  <w:bCs/>
                  <w:color w:val="4F81BD"/>
                  <w:sz w:val="18"/>
                  <w:szCs w:val="18"/>
                  <w:lang w:val="es-ES_tradnl"/>
                </w:rPr>
                <w:delText>.1-3</w:delText>
              </w:r>
              <w:r w:rsidRPr="00986715" w:rsidDel="006E0500">
                <w:rPr>
                  <w:rFonts w:eastAsia="Calibri"/>
                  <w:sz w:val="18"/>
                  <w:szCs w:val="18"/>
                  <w:lang w:val="es-ES_tradnl"/>
                </w:rPr>
                <w:delText>: Mejora del intercambio de conocimientos</w:delText>
              </w:r>
              <w:r w:rsidRPr="00986715" w:rsidDel="001D5FD9">
                <w:rPr>
                  <w:rFonts w:eastAsia="Calibri"/>
                  <w:sz w:val="18"/>
                  <w:szCs w:val="18"/>
                  <w:lang w:val="es-ES_tradnl"/>
                </w:rPr>
                <w:delText xml:space="preserve"> y</w:delText>
              </w:r>
              <w:r w:rsidRPr="00986715" w:rsidDel="006E0500">
                <w:rPr>
                  <w:rFonts w:eastAsia="Calibri"/>
                  <w:sz w:val="18"/>
                  <w:szCs w:val="18"/>
                  <w:lang w:val="es-ES_tradnl"/>
                </w:rPr>
                <w:delText xml:space="preserve"> del diálogo </w:delText>
              </w:r>
              <w:r w:rsidRPr="00986715" w:rsidDel="001D5FD9">
                <w:rPr>
                  <w:rFonts w:eastAsia="Calibri"/>
                  <w:sz w:val="18"/>
                  <w:szCs w:val="18"/>
                  <w:lang w:val="es-ES_tradnl"/>
                </w:rPr>
                <w:delText xml:space="preserve">sobre cuestiones de telecomunicaciones/TIC </w:delText>
              </w:r>
              <w:r w:rsidRPr="00986715" w:rsidDel="006E0500">
                <w:rPr>
                  <w:rFonts w:eastAsia="Calibri"/>
                  <w:sz w:val="18"/>
                  <w:szCs w:val="18"/>
                  <w:lang w:val="es-ES_tradnl"/>
                </w:rPr>
                <w:delText>entre Estados Miembros, Miembros de Sector, Asociados</w:delText>
              </w:r>
              <w:r w:rsidRPr="00986715" w:rsidDel="001D5FD9">
                <w:rPr>
                  <w:rFonts w:eastAsia="Calibri"/>
                  <w:sz w:val="18"/>
                  <w:szCs w:val="18"/>
                  <w:lang w:val="es-ES_tradnl"/>
                </w:rPr>
                <w:delText xml:space="preserve"> e</w:delText>
              </w:r>
              <w:r w:rsidRPr="00986715" w:rsidDel="006E0500">
                <w:rPr>
                  <w:rFonts w:eastAsia="Calibri"/>
                  <w:sz w:val="18"/>
                  <w:szCs w:val="18"/>
                  <w:lang w:val="es-ES_tradnl"/>
                </w:rPr>
                <w:delText xml:space="preserve"> Instituciones Académicas</w:delText>
              </w:r>
            </w:del>
          </w:p>
          <w:p w14:paraId="1A6C6C1C" w14:textId="77777777" w:rsidR="00E73197" w:rsidRPr="00986715" w:rsidDel="006E0500" w:rsidRDefault="00E73197" w:rsidP="00E73197">
            <w:pPr>
              <w:spacing w:before="40" w:after="40"/>
              <w:ind w:right="-57"/>
              <w:rPr>
                <w:del w:id="259" w:author="Author"/>
                <w:rFonts w:eastAsia="Calibri"/>
                <w:sz w:val="18"/>
                <w:szCs w:val="18"/>
                <w:lang w:val="es-ES_tradnl"/>
              </w:rPr>
            </w:pPr>
            <w:del w:id="260"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D.1</w:delText>
              </w:r>
              <w:r w:rsidRPr="00986715" w:rsidDel="006E0500">
                <w:rPr>
                  <w:rFonts w:eastAsia="Calibri"/>
                  <w:i/>
                  <w:iCs/>
                  <w:color w:val="4F81BD"/>
                  <w:sz w:val="18"/>
                  <w:szCs w:val="18"/>
                  <w:lang w:val="es-ES_tradnl"/>
                </w:rPr>
                <w:noBreakHyphen/>
                <w:delText>5, D.1-13 y D.1-14 del Plan Estratégico para 2016-2019</w:delText>
              </w:r>
              <w:r w:rsidRPr="00986715" w:rsidDel="006E0500">
                <w:rPr>
                  <w:rFonts w:eastAsia="Calibri"/>
                  <w:sz w:val="18"/>
                  <w:szCs w:val="18"/>
                  <w:lang w:val="es-ES_tradnl"/>
                </w:rPr>
                <w:delText>]</w:delText>
              </w:r>
            </w:del>
          </w:p>
          <w:p w14:paraId="4C7C277E"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261" w:author="Author"/>
                <w:rFonts w:eastAsia="Calibri"/>
                <w:color w:val="10662B"/>
                <w:sz w:val="18"/>
                <w:szCs w:val="18"/>
                <w:lang w:val="es-ES_tradnl" w:eastAsia="zh-CN"/>
              </w:rPr>
            </w:pPr>
            <w:del w:id="262" w:author="Author">
              <w:r w:rsidRPr="00986715" w:rsidDel="006E0500">
                <w:rPr>
                  <w:rFonts w:eastAsia="Calibri"/>
                  <w:color w:val="10662B"/>
                  <w:sz w:val="18"/>
                  <w:szCs w:val="18"/>
                  <w:lang w:val="es-ES_tradnl" w:eastAsia="zh-CN"/>
                </w:rPr>
                <w:delText>[</w:delText>
              </w:r>
            </w:del>
            <w:ins w:id="263" w:author="Author">
              <w:del w:id="264" w:author="Author">
                <w:r w:rsidRPr="00986715" w:rsidDel="006E0500">
                  <w:rPr>
                    <w:rFonts w:eastAsia="Calibri"/>
                    <w:color w:val="10662B"/>
                    <w:sz w:val="18"/>
                    <w:szCs w:val="18"/>
                    <w:lang w:val="es-ES_tradnl" w:eastAsia="zh-CN"/>
                  </w:rPr>
                  <w:delText xml:space="preserve">Contribuye al logro de los </w:delText>
                </w:r>
              </w:del>
            </w:ins>
            <w:del w:id="265" w:author="Author">
              <w:r w:rsidRPr="00986715" w:rsidDel="006E0500">
                <w:rPr>
                  <w:rFonts w:eastAsia="Calibri"/>
                  <w:color w:val="10662B"/>
                  <w:sz w:val="18"/>
                  <w:szCs w:val="18"/>
                  <w:lang w:val="es-ES_tradnl" w:eastAsia="zh-CN"/>
                </w:rPr>
                <w:delText>Objetivos ODS 1, 3, 5, 10, 16 y 17</w:delText>
              </w:r>
            </w:del>
            <w:ins w:id="266" w:author="Author">
              <w:del w:id="267" w:author="Author">
                <w:r w:rsidRPr="00986715" w:rsidDel="006E0500">
                  <w:rPr>
                    <w:rFonts w:eastAsia="Calibri"/>
                    <w:color w:val="10662B"/>
                    <w:sz w:val="18"/>
                    <w:szCs w:val="18"/>
                    <w:lang w:val="es-ES_tradnl" w:eastAsia="zh-CN"/>
                  </w:rPr>
                  <w:delText xml:space="preserve"> de los ODS</w:delText>
                </w:r>
              </w:del>
            </w:ins>
            <w:del w:id="268" w:author="Author">
              <w:r w:rsidRPr="00986715" w:rsidDel="006E0500">
                <w:rPr>
                  <w:rFonts w:eastAsia="Calibri"/>
                  <w:color w:val="10662B"/>
                  <w:sz w:val="18"/>
                  <w:szCs w:val="18"/>
                  <w:lang w:val="es-ES_tradnl" w:eastAsia="zh-CN"/>
                </w:rPr>
                <w:delText>]</w:delText>
              </w:r>
            </w:del>
          </w:p>
          <w:p w14:paraId="5203E4E3" w14:textId="77777777" w:rsidR="00E73197" w:rsidRPr="00986715" w:rsidDel="006E0500" w:rsidRDefault="00E73197" w:rsidP="00E73197">
            <w:pPr>
              <w:spacing w:before="40" w:after="40"/>
              <w:rPr>
                <w:del w:id="269" w:author="Author"/>
                <w:rFonts w:eastAsia="Calibri"/>
                <w:b/>
                <w:bCs/>
                <w:color w:val="4F81BD"/>
                <w:sz w:val="18"/>
                <w:szCs w:val="18"/>
                <w:lang w:val="es-ES_tradnl"/>
              </w:rPr>
            </w:pPr>
            <w:del w:id="270" w:author="Author">
              <w:r w:rsidRPr="00986715" w:rsidDel="006E0500">
                <w:rPr>
                  <w:rFonts w:eastAsia="Calibri"/>
                  <w:sz w:val="18"/>
                  <w:szCs w:val="18"/>
                  <w:lang w:val="es-ES_tradnl" w:eastAsia="zh-CN"/>
                </w:rPr>
                <w:delText>[</w:delText>
              </w:r>
            </w:del>
            <w:ins w:id="271" w:author="Author">
              <w:del w:id="272" w:author="Author">
                <w:r w:rsidRPr="00986715" w:rsidDel="006E0500">
                  <w:rPr>
                    <w:rFonts w:eastAsia="Calibri"/>
                    <w:sz w:val="18"/>
                    <w:szCs w:val="18"/>
                    <w:lang w:val="es-ES_tradnl" w:eastAsia="zh-CN"/>
                  </w:rPr>
                  <w:delText xml:space="preserve">Contribuye a facilitar la implementación de las </w:delText>
                </w:r>
              </w:del>
            </w:ins>
            <w:del w:id="273" w:author="Author">
              <w:r w:rsidRPr="00986715" w:rsidDel="006E0500">
                <w:rPr>
                  <w:rFonts w:eastAsia="Calibri"/>
                  <w:color w:val="ED7D31"/>
                  <w:sz w:val="18"/>
                  <w:szCs w:val="18"/>
                  <w:lang w:val="es-ES_tradnl" w:eastAsia="zh-CN"/>
                </w:rPr>
                <w:delText>LA CMSI C1 y C11</w:delText>
              </w:r>
            </w:del>
            <w:ins w:id="274" w:author="Author">
              <w:del w:id="275" w:author="Author">
                <w:r w:rsidRPr="00986715" w:rsidDel="006E0500">
                  <w:rPr>
                    <w:rFonts w:eastAsia="Calibri"/>
                    <w:color w:val="ED7D31"/>
                    <w:sz w:val="18"/>
                    <w:szCs w:val="18"/>
                    <w:lang w:val="es-ES_tradnl" w:eastAsia="zh-CN"/>
                  </w:rPr>
                  <w:delText xml:space="preserve"> de la CMSI</w:delText>
                </w:r>
              </w:del>
            </w:ins>
            <w:del w:id="276" w:author="Author">
              <w:r w:rsidRPr="00986715" w:rsidDel="006E0500">
                <w:rPr>
                  <w:rFonts w:eastAsia="Calibri"/>
                  <w:sz w:val="18"/>
                  <w:szCs w:val="18"/>
                  <w:lang w:val="es-ES_tradnl" w:eastAsia="zh-CN"/>
                </w:rPr>
                <w:delText>]</w:delText>
              </w:r>
            </w:del>
          </w:p>
        </w:tc>
        <w:tc>
          <w:tcPr>
            <w:tcW w:w="3402" w:type="dxa"/>
          </w:tcPr>
          <w:p w14:paraId="7A70C9AE" w14:textId="77777777" w:rsidR="00E73197" w:rsidRPr="00986715" w:rsidDel="006E0500" w:rsidRDefault="00E73197" w:rsidP="00E73197">
            <w:pPr>
              <w:spacing w:before="40" w:after="40"/>
              <w:rPr>
                <w:del w:id="277" w:author="Author"/>
                <w:rFonts w:eastAsia="Calibri"/>
                <w:sz w:val="18"/>
                <w:szCs w:val="18"/>
                <w:lang w:val="es-ES_tradnl"/>
              </w:rPr>
            </w:pPr>
            <w:del w:id="278" w:author="Author">
              <w:r w:rsidRPr="00986715" w:rsidDel="006E0500">
                <w:rPr>
                  <w:rFonts w:eastAsia="Calibri"/>
                  <w:b/>
                  <w:bCs/>
                  <w:color w:val="4F81BD"/>
                  <w:sz w:val="18"/>
                  <w:szCs w:val="18"/>
                  <w:lang w:val="es-ES_tradnl"/>
                </w:rPr>
                <w:delText>D.2-3</w:delText>
              </w:r>
              <w:r w:rsidRPr="00986715" w:rsidDel="006E0500">
                <w:rPr>
                  <w:rFonts w:eastAsia="Calibri"/>
                  <w:sz w:val="18"/>
                  <w:szCs w:val="18"/>
                  <w:lang w:val="es-ES_tradnl"/>
                </w:rPr>
                <w:delText>: Capacidad reforzada de los Estados Miembros para aprovechar las telecomunicaciones/TIC para la reducción del riesgo de catástrofe y las telecomunicaciones de emergencia</w:delText>
              </w:r>
            </w:del>
          </w:p>
          <w:p w14:paraId="53F603A8" w14:textId="77777777" w:rsidR="00E73197" w:rsidRPr="00986715" w:rsidDel="006E0500" w:rsidRDefault="00E73197" w:rsidP="00E73197">
            <w:pPr>
              <w:spacing w:before="40" w:after="40"/>
              <w:rPr>
                <w:del w:id="279" w:author="Author"/>
                <w:rFonts w:eastAsia="Calibri"/>
                <w:sz w:val="18"/>
                <w:szCs w:val="18"/>
                <w:lang w:val="es-ES_tradnl"/>
              </w:rPr>
            </w:pPr>
            <w:del w:id="280"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D.5-4 – D.5-7 del Plan Estratégico para 2016-2019</w:delText>
              </w:r>
              <w:r w:rsidRPr="00986715" w:rsidDel="006E0500">
                <w:rPr>
                  <w:rFonts w:eastAsia="Calibri"/>
                  <w:sz w:val="18"/>
                  <w:szCs w:val="18"/>
                  <w:lang w:val="es-ES_tradnl"/>
                </w:rPr>
                <w:delText>]</w:delText>
              </w:r>
            </w:del>
          </w:p>
          <w:p w14:paraId="1FF73028"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281" w:author="Author"/>
                <w:rFonts w:eastAsia="Calibri"/>
                <w:color w:val="10662B"/>
                <w:sz w:val="18"/>
                <w:szCs w:val="18"/>
                <w:lang w:val="es-ES_tradnl" w:eastAsia="zh-CN"/>
              </w:rPr>
            </w:pPr>
            <w:del w:id="282" w:author="Author">
              <w:r w:rsidRPr="00986715" w:rsidDel="006E0500">
                <w:rPr>
                  <w:rFonts w:eastAsia="Calibri"/>
                  <w:color w:val="10662B"/>
                  <w:sz w:val="18"/>
                  <w:szCs w:val="18"/>
                  <w:lang w:val="es-ES_tradnl" w:eastAsia="zh-CN"/>
                </w:rPr>
                <w:delText>[</w:delText>
              </w:r>
            </w:del>
            <w:ins w:id="283" w:author="Author">
              <w:del w:id="284" w:author="Author">
                <w:r w:rsidRPr="00986715" w:rsidDel="006E0500">
                  <w:rPr>
                    <w:rFonts w:eastAsia="Calibri"/>
                    <w:color w:val="10662B"/>
                    <w:sz w:val="18"/>
                    <w:szCs w:val="18"/>
                    <w:lang w:val="es-ES_tradnl" w:eastAsia="zh-CN"/>
                  </w:rPr>
                  <w:delText xml:space="preserve">Contribuye al logro de los </w:delText>
                </w:r>
              </w:del>
            </w:ins>
            <w:del w:id="285" w:author="Author">
              <w:r w:rsidRPr="00986715" w:rsidDel="006E0500">
                <w:rPr>
                  <w:rFonts w:eastAsia="Calibri"/>
                  <w:color w:val="10662B"/>
                  <w:sz w:val="18"/>
                  <w:szCs w:val="18"/>
                  <w:lang w:val="es-ES_tradnl" w:eastAsia="zh-CN"/>
                </w:rPr>
                <w:delText>Objetivos ODS 1, 3, 5, 9, 11, y 13</w:delText>
              </w:r>
            </w:del>
            <w:ins w:id="286" w:author="Author">
              <w:del w:id="287" w:author="Author">
                <w:r w:rsidRPr="00986715" w:rsidDel="006E0500">
                  <w:rPr>
                    <w:rFonts w:eastAsia="Calibri"/>
                    <w:color w:val="10662B"/>
                    <w:sz w:val="18"/>
                    <w:szCs w:val="18"/>
                    <w:lang w:val="es-ES_tradnl" w:eastAsia="zh-CN"/>
                  </w:rPr>
                  <w:delText xml:space="preserve"> de los ODS</w:delText>
                </w:r>
              </w:del>
            </w:ins>
            <w:del w:id="288" w:author="Author">
              <w:r w:rsidRPr="00986715" w:rsidDel="006E0500">
                <w:rPr>
                  <w:rFonts w:eastAsia="Calibri"/>
                  <w:color w:val="10662B"/>
                  <w:sz w:val="18"/>
                  <w:szCs w:val="18"/>
                  <w:lang w:val="es-ES_tradnl" w:eastAsia="zh-CN"/>
                </w:rPr>
                <w:delText>]</w:delText>
              </w:r>
            </w:del>
          </w:p>
          <w:p w14:paraId="68FF2620" w14:textId="77777777" w:rsidR="00E73197" w:rsidRPr="00986715" w:rsidDel="006E0500" w:rsidRDefault="00E73197" w:rsidP="00E73197">
            <w:pPr>
              <w:spacing w:before="40" w:after="40"/>
              <w:rPr>
                <w:del w:id="289" w:author="Author"/>
                <w:rFonts w:eastAsia="Calibri"/>
                <w:sz w:val="18"/>
                <w:szCs w:val="18"/>
                <w:lang w:val="es-ES_tradnl"/>
              </w:rPr>
            </w:pPr>
            <w:del w:id="290" w:author="Author">
              <w:r w:rsidRPr="00986715" w:rsidDel="006E0500">
                <w:rPr>
                  <w:rFonts w:eastAsia="Calibri"/>
                  <w:sz w:val="18"/>
                  <w:szCs w:val="18"/>
                  <w:lang w:val="es-ES_tradnl" w:eastAsia="zh-CN"/>
                </w:rPr>
                <w:delText>[</w:delText>
              </w:r>
            </w:del>
            <w:ins w:id="291" w:author="Author">
              <w:del w:id="292" w:author="Author">
                <w:r w:rsidRPr="00986715" w:rsidDel="006E0500">
                  <w:rPr>
                    <w:rFonts w:eastAsia="Calibri"/>
                    <w:sz w:val="18"/>
                    <w:szCs w:val="18"/>
                    <w:lang w:val="es-ES_tradnl" w:eastAsia="zh-CN"/>
                  </w:rPr>
                  <w:delText xml:space="preserve">Contribuye a facilitar la implementación de las </w:delText>
                </w:r>
              </w:del>
            </w:ins>
            <w:del w:id="293" w:author="Author">
              <w:r w:rsidRPr="00986715" w:rsidDel="006E0500">
                <w:rPr>
                  <w:rFonts w:eastAsia="Calibri"/>
                  <w:color w:val="ED7D31"/>
                  <w:sz w:val="18"/>
                  <w:szCs w:val="18"/>
                  <w:lang w:val="es-ES_tradnl" w:eastAsia="zh-CN"/>
                </w:rPr>
                <w:delText>LA CMSI C2 y C7</w:delText>
              </w:r>
            </w:del>
            <w:ins w:id="294" w:author="Author">
              <w:del w:id="295" w:author="Author">
                <w:r w:rsidRPr="00986715" w:rsidDel="006E0500">
                  <w:rPr>
                    <w:rFonts w:eastAsia="Calibri"/>
                    <w:color w:val="ED7D31"/>
                    <w:sz w:val="18"/>
                    <w:szCs w:val="18"/>
                    <w:lang w:val="es-ES_tradnl" w:eastAsia="zh-CN"/>
                  </w:rPr>
                  <w:delText xml:space="preserve"> de la CMSI</w:delText>
                </w:r>
              </w:del>
            </w:ins>
            <w:del w:id="296" w:author="Author">
              <w:r w:rsidRPr="00986715" w:rsidDel="006E0500">
                <w:rPr>
                  <w:rFonts w:eastAsia="Calibri"/>
                  <w:sz w:val="18"/>
                  <w:szCs w:val="18"/>
                  <w:lang w:val="es-ES_tradnl" w:eastAsia="zh-CN"/>
                </w:rPr>
                <w:delText>]</w:delText>
              </w:r>
            </w:del>
          </w:p>
          <w:p w14:paraId="1F66914A" w14:textId="77777777" w:rsidR="00E73197" w:rsidRPr="00986715" w:rsidDel="00432412" w:rsidRDefault="00E73197" w:rsidP="00E73197">
            <w:pPr>
              <w:spacing w:before="40" w:after="40"/>
              <w:rPr>
                <w:del w:id="297" w:author="Author"/>
                <w:rFonts w:eastAsia="Calibri"/>
                <w:sz w:val="18"/>
                <w:szCs w:val="18"/>
                <w:lang w:val="es-ES_tradnl"/>
              </w:rPr>
            </w:pPr>
            <w:del w:id="298" w:author="Author">
              <w:r w:rsidRPr="00986715" w:rsidDel="001D5FD9">
                <w:rPr>
                  <w:rFonts w:eastAsia="Calibri"/>
                  <w:b/>
                  <w:bCs/>
                  <w:color w:val="4F81BD"/>
                  <w:sz w:val="18"/>
                  <w:szCs w:val="18"/>
                  <w:lang w:val="es-ES_tradnl"/>
                </w:rPr>
                <w:delText>D.2-4</w:delText>
              </w:r>
              <w:r w:rsidRPr="00986715" w:rsidDel="001D5FD9">
                <w:rPr>
                  <w:rFonts w:eastAsia="Calibri"/>
                  <w:b/>
                  <w:bCs/>
                  <w:color w:val="1F497D"/>
                  <w:sz w:val="18"/>
                  <w:szCs w:val="18"/>
                  <w:lang w:val="es-ES_tradnl"/>
                </w:rPr>
                <w:delText>:</w:delText>
              </w:r>
              <w:r w:rsidRPr="00986715" w:rsidDel="001D5FD9">
                <w:rPr>
                  <w:rFonts w:eastAsia="Calibri"/>
                  <w:color w:val="1F497D"/>
                  <w:sz w:val="18"/>
                  <w:szCs w:val="18"/>
                  <w:lang w:val="es-ES_tradnl"/>
                </w:rPr>
                <w:delText xml:space="preserve"> </w:delText>
              </w:r>
              <w:r w:rsidRPr="00986715" w:rsidDel="001D5FD9">
                <w:rPr>
                  <w:rFonts w:eastAsia="Calibri"/>
                  <w:sz w:val="18"/>
                  <w:szCs w:val="18"/>
                  <w:lang w:val="es-ES_tradnl"/>
                </w:rPr>
                <w:delText>Mejora de la cooperación y las asociaciones público-privadas para la construcción de la infraestructura mundial de telecomunicaciones/TIC, incluida la reducción de la disparidad en materia de normalización, la conformidad e interoperabilidad y la gestión del espectro</w:delText>
              </w:r>
            </w:del>
          </w:p>
          <w:p w14:paraId="3CE07A6E" w14:textId="77777777" w:rsidR="00E73197" w:rsidRPr="00986715" w:rsidDel="006E0500" w:rsidRDefault="00E73197" w:rsidP="00E73197">
            <w:pPr>
              <w:spacing w:before="40" w:after="40"/>
              <w:rPr>
                <w:del w:id="299" w:author="Author"/>
                <w:rFonts w:eastAsia="Calibri"/>
                <w:b/>
                <w:bCs/>
                <w:color w:val="4F81BD"/>
                <w:sz w:val="18"/>
                <w:szCs w:val="18"/>
                <w:lang w:val="es-ES_tradnl"/>
              </w:rPr>
            </w:pPr>
            <w:del w:id="300" w:author="Author">
              <w:r w:rsidRPr="00986715" w:rsidDel="006E0500">
                <w:rPr>
                  <w:rFonts w:eastAsia="Calibri"/>
                  <w:sz w:val="18"/>
                  <w:szCs w:val="18"/>
                  <w:lang w:val="es-ES_tradnl"/>
                </w:rPr>
                <w:delText>[</w:delText>
              </w:r>
              <w:r w:rsidRPr="00986715" w:rsidDel="00432412">
                <w:rPr>
                  <w:rFonts w:eastAsia="Calibri"/>
                  <w:i/>
                  <w:iCs/>
                  <w:color w:val="4F81BD"/>
                  <w:sz w:val="18"/>
                  <w:szCs w:val="18"/>
                  <w:lang w:val="es-ES_tradnl"/>
                </w:rPr>
                <w:delText>Refundido a partir de los Resultados D.2-4 y D.2-5 del Plan Estratégico para 2016-2019</w:delText>
              </w:r>
              <w:r w:rsidRPr="00986715" w:rsidDel="00432412">
                <w:rPr>
                  <w:rFonts w:eastAsia="Calibri"/>
                  <w:sz w:val="18"/>
                  <w:szCs w:val="18"/>
                  <w:lang w:val="es-ES_tradnl"/>
                </w:rPr>
                <w:delText>]</w:delText>
              </w:r>
            </w:del>
          </w:p>
        </w:tc>
        <w:tc>
          <w:tcPr>
            <w:tcW w:w="3346" w:type="dxa"/>
          </w:tcPr>
          <w:p w14:paraId="0AC5B0CC" w14:textId="77777777" w:rsidR="00E73197" w:rsidRPr="00986715" w:rsidDel="006E0500" w:rsidRDefault="00E73197" w:rsidP="00E73197">
            <w:pPr>
              <w:spacing w:before="40" w:after="40"/>
              <w:rPr>
                <w:del w:id="301" w:author="Author"/>
                <w:rFonts w:eastAsia="Calibri"/>
                <w:sz w:val="18"/>
                <w:szCs w:val="18"/>
                <w:lang w:val="es-ES_tradnl"/>
              </w:rPr>
            </w:pPr>
            <w:del w:id="302" w:author="Author">
              <w:r w:rsidRPr="00986715" w:rsidDel="006E0500">
                <w:rPr>
                  <w:rFonts w:eastAsia="Calibri"/>
                  <w:b/>
                  <w:bCs/>
                  <w:color w:val="4F81BD"/>
                  <w:sz w:val="18"/>
                  <w:szCs w:val="18"/>
                  <w:lang w:val="es-ES_tradnl"/>
                </w:rPr>
                <w:delText>D.3-3</w:delText>
              </w:r>
              <w:r w:rsidRPr="00986715" w:rsidDel="006E0500">
                <w:rPr>
                  <w:rFonts w:eastAsia="Calibri"/>
                  <w:sz w:val="18"/>
                  <w:szCs w:val="18"/>
                  <w:lang w:val="es-ES_tradnl"/>
                </w:rPr>
                <w:delText>: Mejora de la capacidad humana e institucional de los miembros de la UIT para aprovechar plenamente el potencial de las telecomunicaciones/TIC</w:delText>
              </w:r>
            </w:del>
          </w:p>
          <w:p w14:paraId="5D1C25A0" w14:textId="77777777" w:rsidR="00E73197" w:rsidRPr="00986715" w:rsidDel="006E0500" w:rsidRDefault="00E73197" w:rsidP="00E73197">
            <w:pPr>
              <w:spacing w:before="40" w:after="40"/>
              <w:rPr>
                <w:del w:id="303" w:author="Author"/>
                <w:rFonts w:eastAsia="Calibri"/>
                <w:sz w:val="18"/>
                <w:szCs w:val="18"/>
                <w:lang w:val="es-ES_tradnl"/>
              </w:rPr>
            </w:pPr>
            <w:del w:id="304"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D.4-1 – D.4-3</w:delText>
              </w:r>
              <w:r w:rsidRPr="00986715" w:rsidDel="006E0500">
                <w:rPr>
                  <w:rFonts w:eastAsia="Calibri"/>
                  <w:sz w:val="18"/>
                  <w:szCs w:val="18"/>
                  <w:lang w:val="es-ES_tradnl"/>
                </w:rPr>
                <w:delText xml:space="preserve"> </w:delText>
              </w:r>
              <w:r w:rsidRPr="00986715" w:rsidDel="006E0500">
                <w:rPr>
                  <w:rFonts w:eastAsia="Calibri"/>
                  <w:i/>
                  <w:iCs/>
                  <w:color w:val="4F81BD"/>
                  <w:sz w:val="18"/>
                  <w:szCs w:val="18"/>
                  <w:lang w:val="es-ES_tradnl"/>
                </w:rPr>
                <w:delText>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1BDC48B7"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05" w:author="Author"/>
                <w:rFonts w:eastAsia="Calibri"/>
                <w:color w:val="10662B"/>
                <w:sz w:val="18"/>
                <w:szCs w:val="18"/>
                <w:lang w:val="es-ES_tradnl" w:eastAsia="zh-CN"/>
              </w:rPr>
            </w:pPr>
            <w:del w:id="306" w:author="Author">
              <w:r w:rsidRPr="00986715" w:rsidDel="006E0500">
                <w:rPr>
                  <w:rFonts w:eastAsia="Calibri"/>
                  <w:color w:val="10662B"/>
                  <w:sz w:val="18"/>
                  <w:szCs w:val="18"/>
                  <w:lang w:val="es-ES_tradnl" w:eastAsia="zh-CN"/>
                </w:rPr>
                <w:delText>[</w:delText>
              </w:r>
            </w:del>
            <w:ins w:id="307" w:author="Author">
              <w:del w:id="308" w:author="Author">
                <w:r w:rsidRPr="00986715" w:rsidDel="006E0500">
                  <w:rPr>
                    <w:rFonts w:eastAsia="Calibri"/>
                    <w:color w:val="10662B"/>
                    <w:sz w:val="18"/>
                    <w:szCs w:val="18"/>
                    <w:lang w:val="es-ES_tradnl" w:eastAsia="zh-CN"/>
                  </w:rPr>
                  <w:delText xml:space="preserve">Contribuye al logro de los </w:delText>
                </w:r>
              </w:del>
            </w:ins>
            <w:del w:id="309" w:author="Author">
              <w:r w:rsidRPr="00986715" w:rsidDel="006E0500">
                <w:rPr>
                  <w:rFonts w:eastAsia="Calibri"/>
                  <w:color w:val="10662B"/>
                  <w:sz w:val="18"/>
                  <w:szCs w:val="18"/>
                  <w:lang w:val="es-ES_tradnl" w:eastAsia="zh-CN"/>
                </w:rPr>
                <w:delText>Objetivos ODS 1, 2, 3, 4, 5, 6, 12, 13, 14, 16 y 17</w:delText>
              </w:r>
            </w:del>
            <w:ins w:id="310" w:author="Author">
              <w:del w:id="311" w:author="Author">
                <w:r w:rsidRPr="00986715" w:rsidDel="006E0500">
                  <w:rPr>
                    <w:rFonts w:eastAsia="Calibri"/>
                    <w:color w:val="10662B"/>
                    <w:sz w:val="18"/>
                    <w:szCs w:val="18"/>
                    <w:lang w:val="es-ES_tradnl" w:eastAsia="zh-CN"/>
                  </w:rPr>
                  <w:delText xml:space="preserve"> de los ODS</w:delText>
                </w:r>
              </w:del>
            </w:ins>
            <w:del w:id="312" w:author="Author">
              <w:r w:rsidRPr="00986715" w:rsidDel="006E0500">
                <w:rPr>
                  <w:rFonts w:eastAsia="Calibri"/>
                  <w:color w:val="10662B"/>
                  <w:sz w:val="18"/>
                  <w:szCs w:val="18"/>
                  <w:lang w:val="es-ES_tradnl" w:eastAsia="zh-CN"/>
                </w:rPr>
                <w:delText>]</w:delText>
              </w:r>
            </w:del>
          </w:p>
          <w:p w14:paraId="6CDE42EF"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13" w:author="Author"/>
                <w:rFonts w:eastAsia="Calibri"/>
                <w:sz w:val="18"/>
                <w:szCs w:val="18"/>
                <w:lang w:val="es-ES_tradnl" w:eastAsia="zh-CN"/>
              </w:rPr>
            </w:pPr>
            <w:del w:id="314" w:author="Author">
              <w:r w:rsidRPr="00986715" w:rsidDel="006E0500">
                <w:rPr>
                  <w:rFonts w:eastAsia="Calibri"/>
                  <w:sz w:val="18"/>
                  <w:szCs w:val="18"/>
                  <w:lang w:val="es-ES_tradnl" w:eastAsia="zh-CN"/>
                </w:rPr>
                <w:delText>[</w:delText>
              </w:r>
            </w:del>
            <w:ins w:id="315" w:author="Author">
              <w:del w:id="316" w:author="Author">
                <w:r w:rsidRPr="00986715" w:rsidDel="006E0500">
                  <w:rPr>
                    <w:rFonts w:eastAsia="Calibri"/>
                    <w:sz w:val="18"/>
                    <w:szCs w:val="18"/>
                    <w:lang w:val="es-ES_tradnl" w:eastAsia="zh-CN"/>
                  </w:rPr>
                  <w:delText xml:space="preserve">Contribuye a facilitar la implementación de la </w:delText>
                </w:r>
              </w:del>
            </w:ins>
            <w:del w:id="317" w:author="Author">
              <w:r w:rsidRPr="00986715" w:rsidDel="006E0500">
                <w:rPr>
                  <w:rFonts w:eastAsia="Calibri"/>
                  <w:color w:val="ED7D31"/>
                  <w:sz w:val="18"/>
                  <w:szCs w:val="18"/>
                  <w:lang w:val="es-ES_tradnl" w:eastAsia="zh-CN"/>
                </w:rPr>
                <w:delText>LA CMSI C4</w:delText>
              </w:r>
            </w:del>
            <w:ins w:id="318" w:author="Author">
              <w:del w:id="319" w:author="Author">
                <w:r w:rsidRPr="00986715" w:rsidDel="006E0500">
                  <w:rPr>
                    <w:rFonts w:eastAsia="Calibri"/>
                    <w:color w:val="ED7D31"/>
                    <w:sz w:val="18"/>
                    <w:szCs w:val="18"/>
                    <w:lang w:val="es-ES_tradnl" w:eastAsia="zh-CN"/>
                  </w:rPr>
                  <w:delText xml:space="preserve"> de la CMSI</w:delText>
                </w:r>
              </w:del>
            </w:ins>
            <w:del w:id="320" w:author="Author">
              <w:r w:rsidRPr="00986715" w:rsidDel="006E0500">
                <w:rPr>
                  <w:rFonts w:eastAsia="Calibri"/>
                  <w:color w:val="ED7D31"/>
                  <w:sz w:val="18"/>
                  <w:szCs w:val="18"/>
                  <w:lang w:val="es-ES_tradnl" w:eastAsia="zh-CN"/>
                </w:rPr>
                <w:delText>]</w:delText>
              </w:r>
            </w:del>
          </w:p>
          <w:p w14:paraId="25BABC58" w14:textId="77777777" w:rsidR="00E73197" w:rsidRPr="00986715" w:rsidDel="006E0500" w:rsidRDefault="00E73197" w:rsidP="00E73197">
            <w:pPr>
              <w:spacing w:before="40" w:after="40"/>
              <w:rPr>
                <w:del w:id="321" w:author="Author"/>
                <w:rFonts w:eastAsia="Calibri"/>
                <w:sz w:val="18"/>
                <w:szCs w:val="18"/>
                <w:lang w:val="es-ES_tradnl"/>
              </w:rPr>
            </w:pPr>
            <w:del w:id="322" w:author="Author">
              <w:r w:rsidRPr="00986715" w:rsidDel="006E0500">
                <w:rPr>
                  <w:rFonts w:eastAsia="Calibri"/>
                  <w:b/>
                  <w:bCs/>
                  <w:color w:val="4F81BD"/>
                  <w:sz w:val="18"/>
                  <w:szCs w:val="18"/>
                  <w:lang w:val="es-ES_tradnl"/>
                </w:rPr>
                <w:delText xml:space="preserve">D.3-4: </w:delText>
              </w:r>
              <w:r w:rsidRPr="00986715" w:rsidDel="006E0500">
                <w:rPr>
                  <w:rFonts w:eastAsia="Calibri"/>
                  <w:sz w:val="18"/>
                  <w:szCs w:val="18"/>
                  <w:lang w:val="es-ES_tradnl"/>
                </w:rPr>
                <w:delText xml:space="preserve">Capacidad reforzada de los miembros de la UIT para integrar la innovación de las telecomunicaciones/TIC en </w:delText>
              </w:r>
              <w:r w:rsidRPr="00986715" w:rsidDel="001D5FD9">
                <w:rPr>
                  <w:rFonts w:eastAsia="Calibri"/>
                  <w:sz w:val="18"/>
                  <w:szCs w:val="18"/>
                  <w:lang w:val="es-ES_tradnl"/>
                </w:rPr>
                <w:delText xml:space="preserve">el </w:delText>
              </w:r>
              <w:r w:rsidRPr="00986715" w:rsidDel="006E0500">
                <w:rPr>
                  <w:rFonts w:eastAsia="Calibri"/>
                  <w:sz w:val="18"/>
                  <w:szCs w:val="18"/>
                  <w:lang w:val="es-ES_tradnl"/>
                </w:rPr>
                <w:delText>programa nacional de desarrollo</w:delText>
              </w:r>
            </w:del>
          </w:p>
          <w:p w14:paraId="07D836A4" w14:textId="77777777" w:rsidR="00E73197" w:rsidRPr="00986715" w:rsidDel="006E0500" w:rsidRDefault="00E73197" w:rsidP="00E73197">
            <w:pPr>
              <w:spacing w:before="40" w:after="40"/>
              <w:rPr>
                <w:del w:id="323" w:author="Author"/>
                <w:rFonts w:eastAsia="Calibri"/>
                <w:sz w:val="18"/>
                <w:szCs w:val="18"/>
                <w:lang w:val="es-ES_tradnl"/>
              </w:rPr>
            </w:pPr>
            <w:del w:id="324"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D.2-7 y D.2-8 del Plan Estratégico para 2016</w:delText>
              </w:r>
              <w:r w:rsidRPr="00986715" w:rsidDel="006E0500">
                <w:rPr>
                  <w:rFonts w:eastAsia="Calibri"/>
                  <w:i/>
                  <w:iCs/>
                  <w:color w:val="4F81BD"/>
                  <w:sz w:val="18"/>
                  <w:szCs w:val="18"/>
                  <w:lang w:val="es-ES_tradnl"/>
                </w:rPr>
                <w:noBreakHyphen/>
                <w:delText>2019</w:delText>
              </w:r>
              <w:r w:rsidRPr="00986715" w:rsidDel="006E0500">
                <w:rPr>
                  <w:rFonts w:eastAsia="Calibri"/>
                  <w:sz w:val="18"/>
                  <w:szCs w:val="18"/>
                  <w:lang w:val="es-ES_tradnl"/>
                </w:rPr>
                <w:delText>]</w:delText>
              </w:r>
            </w:del>
          </w:p>
          <w:p w14:paraId="0CB4EDAD"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25" w:author="Author"/>
                <w:rFonts w:eastAsia="Calibri"/>
                <w:color w:val="10662B"/>
                <w:sz w:val="18"/>
                <w:szCs w:val="18"/>
                <w:lang w:val="es-ES_tradnl" w:eastAsia="zh-CN"/>
              </w:rPr>
            </w:pPr>
            <w:del w:id="326" w:author="Author">
              <w:r w:rsidRPr="00986715" w:rsidDel="006E0500">
                <w:rPr>
                  <w:rFonts w:eastAsia="Calibri"/>
                  <w:color w:val="10662B"/>
                  <w:sz w:val="18"/>
                  <w:szCs w:val="18"/>
                  <w:lang w:val="es-ES_tradnl" w:eastAsia="zh-CN"/>
                </w:rPr>
                <w:delText>[</w:delText>
              </w:r>
            </w:del>
            <w:ins w:id="327" w:author="Author">
              <w:del w:id="328" w:author="Author">
                <w:r w:rsidRPr="00986715" w:rsidDel="006E0500">
                  <w:rPr>
                    <w:rFonts w:eastAsia="Calibri"/>
                    <w:color w:val="10662B"/>
                    <w:sz w:val="18"/>
                    <w:szCs w:val="18"/>
                    <w:lang w:val="es-ES_tradnl" w:eastAsia="zh-CN"/>
                  </w:rPr>
                  <w:delText xml:space="preserve">Contribuye al logro de los </w:delText>
                </w:r>
              </w:del>
            </w:ins>
            <w:del w:id="329" w:author="Author">
              <w:r w:rsidRPr="00986715" w:rsidDel="006E0500">
                <w:rPr>
                  <w:rFonts w:eastAsia="Calibri"/>
                  <w:color w:val="10662B"/>
                  <w:sz w:val="18"/>
                  <w:szCs w:val="18"/>
                  <w:lang w:val="es-ES_tradnl" w:eastAsia="zh-CN"/>
                </w:rPr>
                <w:delText>Objetivos ODS 1, 2, 3, 4, 5, 9, 12, 16 y 17</w:delText>
              </w:r>
            </w:del>
            <w:ins w:id="330" w:author="Author">
              <w:del w:id="331" w:author="Author">
                <w:r w:rsidRPr="00986715" w:rsidDel="006E0500">
                  <w:rPr>
                    <w:rFonts w:eastAsia="Calibri"/>
                    <w:color w:val="10662B"/>
                    <w:sz w:val="18"/>
                    <w:szCs w:val="18"/>
                    <w:lang w:val="es-ES_tradnl" w:eastAsia="zh-CN"/>
                  </w:rPr>
                  <w:delText xml:space="preserve"> de los ODS</w:delText>
                </w:r>
              </w:del>
            </w:ins>
            <w:del w:id="332" w:author="Author">
              <w:r w:rsidRPr="00986715" w:rsidDel="006E0500">
                <w:rPr>
                  <w:rFonts w:eastAsia="Calibri"/>
                  <w:color w:val="10662B"/>
                  <w:sz w:val="18"/>
                  <w:szCs w:val="18"/>
                  <w:lang w:val="es-ES_tradnl" w:eastAsia="zh-CN"/>
                </w:rPr>
                <w:delText xml:space="preserve">] </w:delText>
              </w:r>
            </w:del>
          </w:p>
          <w:p w14:paraId="140EACE3" w14:textId="77777777" w:rsidR="00E73197" w:rsidRPr="00986715" w:rsidDel="006E0500" w:rsidRDefault="00E73197" w:rsidP="00E73197">
            <w:pPr>
              <w:spacing w:before="40" w:after="40"/>
              <w:rPr>
                <w:del w:id="333" w:author="Author"/>
                <w:rFonts w:eastAsia="Calibri"/>
                <w:b/>
                <w:bCs/>
                <w:color w:val="4F81BD"/>
                <w:sz w:val="18"/>
                <w:szCs w:val="18"/>
                <w:lang w:val="es-ES_tradnl"/>
              </w:rPr>
            </w:pPr>
            <w:del w:id="334" w:author="Author">
              <w:r w:rsidRPr="00986715" w:rsidDel="006E0500">
                <w:rPr>
                  <w:rFonts w:eastAsia="Calibri"/>
                  <w:sz w:val="18"/>
                  <w:szCs w:val="18"/>
                  <w:lang w:val="es-ES_tradnl" w:eastAsia="zh-CN"/>
                </w:rPr>
                <w:delText>[</w:delText>
              </w:r>
            </w:del>
            <w:ins w:id="335" w:author="Author">
              <w:del w:id="336" w:author="Author">
                <w:r w:rsidRPr="00986715" w:rsidDel="006E0500">
                  <w:rPr>
                    <w:rFonts w:eastAsia="Calibri"/>
                    <w:sz w:val="18"/>
                    <w:szCs w:val="18"/>
                    <w:lang w:val="es-ES_tradnl" w:eastAsia="zh-CN"/>
                  </w:rPr>
                  <w:delText xml:space="preserve">Contribuye a facilitar la implementación de las </w:delText>
                </w:r>
              </w:del>
            </w:ins>
            <w:del w:id="337" w:author="Author">
              <w:r w:rsidRPr="00986715" w:rsidDel="006E0500">
                <w:rPr>
                  <w:rFonts w:eastAsia="Calibri"/>
                  <w:color w:val="ED7D31"/>
                  <w:sz w:val="18"/>
                  <w:szCs w:val="18"/>
                  <w:lang w:val="es-ES_tradnl" w:eastAsia="zh-CN"/>
                </w:rPr>
                <w:delText>LA CMSI C1, C2, C3, C4, C5, C6, C7 y C11</w:delText>
              </w:r>
            </w:del>
            <w:ins w:id="338" w:author="Author">
              <w:del w:id="339" w:author="Author">
                <w:r w:rsidRPr="00986715" w:rsidDel="006E0500">
                  <w:rPr>
                    <w:rFonts w:eastAsia="Calibri"/>
                    <w:color w:val="ED7D31"/>
                    <w:sz w:val="18"/>
                    <w:szCs w:val="18"/>
                    <w:lang w:val="es-ES_tradnl" w:eastAsia="zh-CN"/>
                  </w:rPr>
                  <w:delText xml:space="preserve"> de la CMSI</w:delText>
                </w:r>
              </w:del>
            </w:ins>
            <w:del w:id="340" w:author="Author">
              <w:r w:rsidRPr="00986715" w:rsidDel="006E0500">
                <w:rPr>
                  <w:rFonts w:eastAsia="Calibri"/>
                  <w:color w:val="ED7D31"/>
                  <w:sz w:val="18"/>
                  <w:szCs w:val="18"/>
                  <w:lang w:val="es-ES_tradnl" w:eastAsia="zh-CN"/>
                </w:rPr>
                <w:delText>]</w:delText>
              </w:r>
            </w:del>
          </w:p>
        </w:tc>
        <w:tc>
          <w:tcPr>
            <w:tcW w:w="3288" w:type="dxa"/>
          </w:tcPr>
          <w:p w14:paraId="120B4C4C" w14:textId="77777777" w:rsidR="00E73197" w:rsidRPr="00986715" w:rsidDel="006E0500" w:rsidRDefault="00E73197" w:rsidP="00E73197">
            <w:pPr>
              <w:spacing w:before="40" w:after="40"/>
              <w:rPr>
                <w:del w:id="341" w:author="Author"/>
                <w:rFonts w:eastAsia="Calibri"/>
                <w:sz w:val="18"/>
                <w:szCs w:val="18"/>
                <w:lang w:val="es-ES_tradnl"/>
              </w:rPr>
            </w:pPr>
            <w:del w:id="342" w:author="Author">
              <w:r w:rsidRPr="00986715" w:rsidDel="006E0500">
                <w:rPr>
                  <w:rFonts w:eastAsia="Calibri"/>
                  <w:b/>
                  <w:bCs/>
                  <w:color w:val="4F81BD"/>
                  <w:sz w:val="18"/>
                  <w:szCs w:val="18"/>
                  <w:lang w:val="es-ES_tradnl"/>
                </w:rPr>
                <w:delText>D.4-3</w:delText>
              </w:r>
              <w:r w:rsidRPr="00986715" w:rsidDel="006E0500">
                <w:rPr>
                  <w:rFonts w:eastAsia="Calibri"/>
                  <w:sz w:val="18"/>
                  <w:szCs w:val="18"/>
                  <w:lang w:val="es-ES_tradnl"/>
                </w:rPr>
                <w:delText>:</w:delText>
              </w:r>
              <w:r w:rsidRPr="00986715" w:rsidDel="006E0500">
                <w:rPr>
                  <w:rFonts w:eastAsia="Calibri"/>
                  <w:b/>
                  <w:bCs/>
                  <w:sz w:val="18"/>
                  <w:szCs w:val="18"/>
                  <w:lang w:val="es-ES_tradnl"/>
                </w:rPr>
                <w:delText xml:space="preserve"> </w:delText>
              </w:r>
              <w:r w:rsidRPr="00986715" w:rsidDel="006E0500">
                <w:rPr>
                  <w:rFonts w:eastAsia="Calibri"/>
                  <w:sz w:val="18"/>
                  <w:szCs w:val="18"/>
                  <w:lang w:val="es-ES_tradnl"/>
                </w:rPr>
                <w:delText>Capacidad reforzada de los miembros de la UIT para elaborar estrategias, políticas y prácticas en pro de la inclusión digital, especialmente para las personas con necesidades específicas</w:delText>
              </w:r>
            </w:del>
          </w:p>
          <w:p w14:paraId="567AAC31" w14:textId="77777777" w:rsidR="00E73197" w:rsidRPr="00986715" w:rsidDel="006E0500" w:rsidRDefault="00E73197" w:rsidP="00E73197">
            <w:pPr>
              <w:spacing w:before="40" w:after="40"/>
              <w:rPr>
                <w:del w:id="343" w:author="Author"/>
                <w:rFonts w:eastAsia="Calibri"/>
                <w:sz w:val="18"/>
                <w:szCs w:val="18"/>
                <w:lang w:val="es-ES_tradnl"/>
              </w:rPr>
            </w:pPr>
            <w:del w:id="344"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D.4</w:delText>
              </w:r>
              <w:r w:rsidRPr="00986715" w:rsidDel="006E0500">
                <w:rPr>
                  <w:rFonts w:eastAsia="Calibri"/>
                  <w:i/>
                  <w:iCs/>
                  <w:color w:val="4F81BD"/>
                  <w:sz w:val="18"/>
                  <w:szCs w:val="18"/>
                  <w:lang w:val="es-ES_tradnl"/>
                </w:rPr>
                <w:noBreakHyphen/>
                <w:delText>6-D.4-8 del Plan Estratégico para 2016-2019</w:delText>
              </w:r>
              <w:r w:rsidRPr="00986715" w:rsidDel="006E0500">
                <w:rPr>
                  <w:rFonts w:eastAsia="Calibri"/>
                  <w:sz w:val="18"/>
                  <w:szCs w:val="18"/>
                  <w:lang w:val="es-ES_tradnl"/>
                </w:rPr>
                <w:delText>]</w:delText>
              </w:r>
            </w:del>
          </w:p>
          <w:p w14:paraId="3B2CB090"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45" w:author="Author"/>
                <w:rFonts w:eastAsia="Calibri"/>
                <w:color w:val="10662B"/>
                <w:sz w:val="18"/>
                <w:szCs w:val="18"/>
                <w:lang w:val="es-ES_tradnl" w:eastAsia="zh-CN"/>
              </w:rPr>
            </w:pPr>
            <w:del w:id="346" w:author="Author">
              <w:r w:rsidRPr="00986715" w:rsidDel="006E0500">
                <w:rPr>
                  <w:rFonts w:eastAsia="Calibri"/>
                  <w:color w:val="10662B"/>
                  <w:sz w:val="18"/>
                  <w:szCs w:val="18"/>
                  <w:lang w:val="es-ES_tradnl" w:eastAsia="zh-CN"/>
                </w:rPr>
                <w:delText>[</w:delText>
              </w:r>
            </w:del>
            <w:ins w:id="347" w:author="Author">
              <w:del w:id="348" w:author="Author">
                <w:r w:rsidRPr="00986715" w:rsidDel="006E0500">
                  <w:rPr>
                    <w:rFonts w:eastAsia="Calibri"/>
                    <w:color w:val="10662B"/>
                    <w:sz w:val="18"/>
                    <w:szCs w:val="18"/>
                    <w:lang w:val="es-ES_tradnl" w:eastAsia="zh-CN"/>
                  </w:rPr>
                  <w:delText xml:space="preserve">Contribuye al logro de los </w:delText>
                </w:r>
              </w:del>
            </w:ins>
            <w:del w:id="349" w:author="Author">
              <w:r w:rsidRPr="00986715" w:rsidDel="006E0500">
                <w:rPr>
                  <w:rFonts w:eastAsia="Calibri"/>
                  <w:color w:val="10662B"/>
                  <w:sz w:val="18"/>
                  <w:szCs w:val="18"/>
                  <w:lang w:val="es-ES_tradnl" w:eastAsia="zh-CN"/>
                </w:rPr>
                <w:delText>Objetivos ODS 4, 5, 8, 10, 11 y 17</w:delText>
              </w:r>
            </w:del>
            <w:ins w:id="350" w:author="Author">
              <w:del w:id="351" w:author="Author">
                <w:r w:rsidRPr="00986715" w:rsidDel="006E0500">
                  <w:rPr>
                    <w:rFonts w:eastAsia="Calibri"/>
                    <w:color w:val="10662B"/>
                    <w:sz w:val="18"/>
                    <w:szCs w:val="18"/>
                    <w:lang w:val="es-ES_tradnl" w:eastAsia="zh-CN"/>
                  </w:rPr>
                  <w:delText xml:space="preserve"> de los ODS</w:delText>
                </w:r>
              </w:del>
            </w:ins>
            <w:del w:id="352" w:author="Author">
              <w:r w:rsidRPr="00986715" w:rsidDel="006E0500">
                <w:rPr>
                  <w:rFonts w:eastAsia="Calibri"/>
                  <w:color w:val="10662B"/>
                  <w:sz w:val="18"/>
                  <w:szCs w:val="18"/>
                  <w:lang w:val="es-ES_tradnl" w:eastAsia="zh-CN"/>
                </w:rPr>
                <w:delText xml:space="preserve">] </w:delText>
              </w:r>
            </w:del>
          </w:p>
          <w:p w14:paraId="3C7E5935"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53" w:author="Author"/>
                <w:rFonts w:eastAsia="Calibri"/>
                <w:sz w:val="18"/>
                <w:szCs w:val="18"/>
                <w:lang w:val="es-ES_tradnl"/>
              </w:rPr>
            </w:pPr>
            <w:del w:id="354" w:author="Author">
              <w:r w:rsidRPr="00986715" w:rsidDel="006E0500">
                <w:rPr>
                  <w:rFonts w:eastAsia="Calibri"/>
                  <w:sz w:val="18"/>
                  <w:szCs w:val="18"/>
                  <w:lang w:val="es-ES_tradnl" w:eastAsia="zh-CN"/>
                </w:rPr>
                <w:delText>[</w:delText>
              </w:r>
            </w:del>
            <w:ins w:id="355" w:author="Author">
              <w:del w:id="356" w:author="Author">
                <w:r w:rsidRPr="00986715" w:rsidDel="006E0500">
                  <w:rPr>
                    <w:rFonts w:eastAsia="Calibri"/>
                    <w:sz w:val="18"/>
                    <w:szCs w:val="18"/>
                    <w:lang w:val="es-ES_tradnl" w:eastAsia="zh-CN"/>
                  </w:rPr>
                  <w:delText xml:space="preserve">Contribuye a facilitar la implementación de las </w:delText>
                </w:r>
              </w:del>
            </w:ins>
            <w:del w:id="357" w:author="Author">
              <w:r w:rsidRPr="00986715" w:rsidDel="006E0500">
                <w:rPr>
                  <w:rFonts w:eastAsia="Calibri"/>
                  <w:color w:val="ED7D31"/>
                  <w:sz w:val="18"/>
                  <w:szCs w:val="18"/>
                  <w:lang w:val="es-ES_tradnl" w:eastAsia="zh-CN"/>
                </w:rPr>
                <w:delText>LA CMSI C2, C3, C4, C6, C7 y C8</w:delText>
              </w:r>
            </w:del>
            <w:ins w:id="358" w:author="Author">
              <w:del w:id="359" w:author="Author">
                <w:r w:rsidRPr="00986715" w:rsidDel="006E0500">
                  <w:rPr>
                    <w:rFonts w:eastAsia="Calibri"/>
                    <w:color w:val="ED7D31"/>
                    <w:sz w:val="18"/>
                    <w:szCs w:val="18"/>
                    <w:lang w:val="es-ES_tradnl" w:eastAsia="zh-CN"/>
                  </w:rPr>
                  <w:delText xml:space="preserve"> de la CMSI</w:delText>
                </w:r>
              </w:del>
            </w:ins>
            <w:del w:id="360" w:author="Author">
              <w:r w:rsidRPr="00986715" w:rsidDel="006E0500">
                <w:rPr>
                  <w:rFonts w:eastAsia="Calibri"/>
                  <w:sz w:val="18"/>
                  <w:szCs w:val="18"/>
                  <w:lang w:val="es-ES_tradnl" w:eastAsia="zh-CN"/>
                </w:rPr>
                <w:delText>]</w:delText>
              </w:r>
            </w:del>
          </w:p>
          <w:p w14:paraId="56311860" w14:textId="77777777" w:rsidR="00E73197" w:rsidRPr="00986715" w:rsidDel="006E0500" w:rsidRDefault="00E73197" w:rsidP="00E73197">
            <w:pPr>
              <w:spacing w:before="40" w:after="40"/>
              <w:rPr>
                <w:del w:id="361" w:author="Author"/>
                <w:rFonts w:eastAsia="Calibri"/>
                <w:sz w:val="18"/>
                <w:szCs w:val="18"/>
                <w:lang w:val="es-ES_tradnl"/>
              </w:rPr>
            </w:pPr>
            <w:del w:id="362" w:author="Author">
              <w:r w:rsidRPr="00986715" w:rsidDel="006E0500">
                <w:rPr>
                  <w:rFonts w:eastAsia="Calibri"/>
                  <w:b/>
                  <w:bCs/>
                  <w:color w:val="4F81BD"/>
                  <w:sz w:val="18"/>
                  <w:szCs w:val="18"/>
                  <w:lang w:val="es-ES_tradnl"/>
                </w:rPr>
                <w:delText>D.4-4</w:delText>
              </w:r>
              <w:r w:rsidRPr="00986715" w:rsidDel="006E0500">
                <w:rPr>
                  <w:rFonts w:eastAsia="Calibri"/>
                  <w:sz w:val="18"/>
                  <w:szCs w:val="18"/>
                  <w:lang w:val="es-ES_tradnl"/>
                </w:rPr>
                <w:delText>: Capacidad mejorada de los miembros de la UIT para elaborar estrategias y soluciones de TIC en materia de adaptación al cambio climático y mitigación del mismo</w:delText>
              </w:r>
            </w:del>
          </w:p>
          <w:p w14:paraId="3480F7B6" w14:textId="77777777" w:rsidR="00E73197" w:rsidRPr="00986715" w:rsidDel="006E0500" w:rsidRDefault="00E73197" w:rsidP="00E73197">
            <w:pPr>
              <w:spacing w:before="40" w:after="40"/>
              <w:rPr>
                <w:del w:id="363" w:author="Author"/>
                <w:rFonts w:eastAsia="Calibri"/>
                <w:sz w:val="18"/>
                <w:szCs w:val="18"/>
                <w:lang w:val="es-ES_tradnl"/>
              </w:rPr>
            </w:pPr>
            <w:del w:id="364" w:author="Author">
              <w:r w:rsidRPr="00986715" w:rsidDel="006E0500">
                <w:rPr>
                  <w:rFonts w:eastAsia="Calibri"/>
                  <w:sz w:val="18"/>
                  <w:szCs w:val="18"/>
                  <w:lang w:val="es-ES_tradnl"/>
                </w:rPr>
                <w:delText>[</w:delText>
              </w:r>
              <w:r w:rsidRPr="00986715" w:rsidDel="006E0500">
                <w:rPr>
                  <w:rFonts w:eastAsia="Calibri"/>
                  <w:i/>
                  <w:iCs/>
                  <w:color w:val="4F81BD"/>
                  <w:sz w:val="18"/>
                  <w:szCs w:val="18"/>
                  <w:lang w:val="es-ES_tradnl"/>
                </w:rPr>
                <w:delText>Refundido a partir de los Resultados D.5</w:delText>
              </w:r>
              <w:r w:rsidRPr="00986715" w:rsidDel="006E0500">
                <w:rPr>
                  <w:rFonts w:eastAsia="Calibri"/>
                  <w:i/>
                  <w:iCs/>
                  <w:color w:val="4F81BD"/>
                  <w:sz w:val="18"/>
                  <w:szCs w:val="18"/>
                  <w:lang w:val="es-ES_tradnl"/>
                </w:rPr>
                <w:noBreakHyphen/>
                <w:delText>1 – D.5-3 del Plan Estratégico para 2016-2019</w:delText>
              </w:r>
              <w:r w:rsidRPr="00986715" w:rsidDel="006E0500">
                <w:rPr>
                  <w:rFonts w:eastAsia="Calibri"/>
                  <w:sz w:val="18"/>
                  <w:szCs w:val="18"/>
                  <w:lang w:val="es-ES_tradnl"/>
                </w:rPr>
                <w:delText>]</w:delText>
              </w:r>
            </w:del>
          </w:p>
          <w:p w14:paraId="52ABDCFA" w14:textId="77777777" w:rsidR="00E73197" w:rsidRPr="00986715" w:rsidDel="006E0500"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del w:id="365" w:author="Author"/>
                <w:rFonts w:eastAsia="Calibri"/>
                <w:color w:val="10662B"/>
                <w:sz w:val="18"/>
                <w:szCs w:val="18"/>
                <w:lang w:val="es-ES_tradnl" w:eastAsia="zh-CN"/>
              </w:rPr>
            </w:pPr>
            <w:del w:id="366" w:author="Author">
              <w:r w:rsidRPr="00986715" w:rsidDel="006E0500">
                <w:rPr>
                  <w:rFonts w:eastAsia="Calibri"/>
                  <w:color w:val="10662B"/>
                  <w:sz w:val="18"/>
                  <w:szCs w:val="18"/>
                  <w:lang w:val="es-ES_tradnl" w:eastAsia="zh-CN"/>
                </w:rPr>
                <w:delText>[</w:delText>
              </w:r>
            </w:del>
            <w:ins w:id="367" w:author="Author">
              <w:del w:id="368" w:author="Author">
                <w:r w:rsidRPr="00986715" w:rsidDel="006E0500">
                  <w:rPr>
                    <w:rFonts w:eastAsia="Calibri"/>
                    <w:color w:val="10662B"/>
                    <w:sz w:val="18"/>
                    <w:szCs w:val="18"/>
                    <w:lang w:val="es-ES_tradnl" w:eastAsia="zh-CN"/>
                  </w:rPr>
                  <w:delText xml:space="preserve">Contribuye al logro de los </w:delText>
                </w:r>
              </w:del>
            </w:ins>
            <w:del w:id="369" w:author="Author">
              <w:r w:rsidRPr="00986715" w:rsidDel="006E0500">
                <w:rPr>
                  <w:rFonts w:eastAsia="Calibri"/>
                  <w:color w:val="10662B"/>
                  <w:sz w:val="18"/>
                  <w:szCs w:val="18"/>
                  <w:lang w:val="es-ES_tradnl" w:eastAsia="zh-CN"/>
                </w:rPr>
                <w:delText>Objetivos ODS 3, 5, 11 y 13</w:delText>
              </w:r>
            </w:del>
            <w:ins w:id="370" w:author="Author">
              <w:del w:id="371" w:author="Author">
                <w:r w:rsidRPr="00986715" w:rsidDel="006E0500">
                  <w:rPr>
                    <w:rFonts w:eastAsia="Calibri"/>
                    <w:color w:val="10662B"/>
                    <w:sz w:val="18"/>
                    <w:szCs w:val="18"/>
                    <w:lang w:val="es-ES_tradnl" w:eastAsia="zh-CN"/>
                  </w:rPr>
                  <w:delText xml:space="preserve"> de los ODS</w:delText>
                </w:r>
              </w:del>
            </w:ins>
            <w:del w:id="372" w:author="Author">
              <w:r w:rsidRPr="00986715" w:rsidDel="006E0500">
                <w:rPr>
                  <w:rFonts w:eastAsia="Calibri"/>
                  <w:color w:val="10662B"/>
                  <w:sz w:val="18"/>
                  <w:szCs w:val="18"/>
                  <w:lang w:val="es-ES_tradnl" w:eastAsia="zh-CN"/>
                </w:rPr>
                <w:delText xml:space="preserve">] </w:delText>
              </w:r>
            </w:del>
          </w:p>
          <w:p w14:paraId="26495730" w14:textId="77777777" w:rsidR="00E73197" w:rsidRPr="00986715" w:rsidDel="006E0500" w:rsidRDefault="00E73197" w:rsidP="00E73197">
            <w:pPr>
              <w:spacing w:before="40" w:after="40"/>
              <w:rPr>
                <w:del w:id="373" w:author="Author"/>
                <w:rFonts w:eastAsia="Calibri"/>
                <w:b/>
                <w:bCs/>
                <w:color w:val="4F81BD"/>
                <w:sz w:val="18"/>
                <w:szCs w:val="18"/>
                <w:lang w:val="es-ES_tradnl"/>
              </w:rPr>
            </w:pPr>
            <w:del w:id="374" w:author="Author">
              <w:r w:rsidRPr="00986715" w:rsidDel="006E0500">
                <w:rPr>
                  <w:rFonts w:eastAsia="Calibri"/>
                  <w:sz w:val="18"/>
                  <w:szCs w:val="18"/>
                  <w:lang w:val="es-ES_tradnl" w:eastAsia="zh-CN"/>
                </w:rPr>
                <w:delText>[</w:delText>
              </w:r>
            </w:del>
            <w:ins w:id="375" w:author="Author">
              <w:del w:id="376" w:author="Author">
                <w:r w:rsidRPr="00986715" w:rsidDel="006E0500">
                  <w:rPr>
                    <w:rFonts w:eastAsia="Calibri"/>
                    <w:sz w:val="18"/>
                    <w:szCs w:val="18"/>
                    <w:lang w:val="es-ES_tradnl" w:eastAsia="zh-CN"/>
                  </w:rPr>
                  <w:delText xml:space="preserve">Contribuye a facilitar la implementación de la </w:delText>
                </w:r>
              </w:del>
            </w:ins>
            <w:del w:id="377" w:author="Author">
              <w:r w:rsidRPr="00986715" w:rsidDel="006E0500">
                <w:rPr>
                  <w:rFonts w:eastAsia="Calibri"/>
                  <w:color w:val="ED7D31"/>
                  <w:sz w:val="18"/>
                  <w:szCs w:val="18"/>
                  <w:lang w:val="es-ES_tradnl" w:eastAsia="zh-CN"/>
                </w:rPr>
                <w:delText>LA CMSI C7</w:delText>
              </w:r>
            </w:del>
            <w:ins w:id="378" w:author="Author">
              <w:del w:id="379" w:author="Author">
                <w:r w:rsidRPr="00986715" w:rsidDel="006E0500">
                  <w:rPr>
                    <w:rFonts w:eastAsia="Calibri"/>
                    <w:color w:val="ED7D31"/>
                    <w:sz w:val="18"/>
                    <w:szCs w:val="18"/>
                    <w:lang w:val="es-ES_tradnl" w:eastAsia="zh-CN"/>
                  </w:rPr>
                  <w:delText xml:space="preserve"> de la CMSI</w:delText>
                </w:r>
              </w:del>
            </w:ins>
            <w:del w:id="380" w:author="Author">
              <w:r w:rsidRPr="00986715" w:rsidDel="006E0500">
                <w:rPr>
                  <w:rFonts w:eastAsia="Calibri"/>
                  <w:color w:val="ED7D31"/>
                  <w:sz w:val="18"/>
                  <w:szCs w:val="18"/>
                  <w:lang w:val="es-ES_tradnl" w:eastAsia="zh-CN"/>
                </w:rPr>
                <w:delText>]</w:delText>
              </w:r>
            </w:del>
          </w:p>
        </w:tc>
      </w:tr>
    </w:tbl>
    <w:p w14:paraId="03935FDD" w14:textId="77777777" w:rsidR="00E73197" w:rsidRPr="00986715" w:rsidDel="006E0500" w:rsidRDefault="00E73197" w:rsidP="00E73197">
      <w:pPr>
        <w:rPr>
          <w:del w:id="381" w:author="Author"/>
          <w:lang w:val="es-ES_tradnl"/>
        </w:rPr>
      </w:pPr>
      <w:del w:id="382" w:author="Author">
        <w:r w:rsidRPr="00986715" w:rsidDel="006E0500">
          <w:rPr>
            <w:lang w:val="es-ES_tradnl"/>
          </w:rPr>
          <w:br w:type="page"/>
        </w:r>
      </w:del>
    </w:p>
    <w:p w14:paraId="4590A44C" w14:textId="7B5312D2" w:rsidR="00E73197" w:rsidRPr="00986715" w:rsidRDefault="00E73197" w:rsidP="00E0133F">
      <w:pPr>
        <w:pStyle w:val="Annextitle"/>
        <w:rPr>
          <w:bCs/>
          <w:lang w:val="es-ES_tradnl"/>
        </w:rPr>
      </w:pPr>
      <w:r w:rsidRPr="00986715">
        <w:rPr>
          <w:lang w:val="es-ES_tradnl"/>
        </w:rPr>
        <w:t>Anexo</w:t>
      </w:r>
      <w:ins w:id="383" w:author="Spanish" w:date="2017-02-07T09:47:00Z">
        <w:r w:rsidR="00E0133F" w:rsidRPr="00986715">
          <w:rPr>
            <w:lang w:val="es-ES_tradnl"/>
          </w:rPr>
          <w:t xml:space="preserve"> A</w:t>
        </w:r>
      </w:ins>
      <w:del w:id="384" w:author="Spanish" w:date="2017-02-07T09:47:00Z">
        <w:r w:rsidRPr="00986715" w:rsidDel="00E0133F">
          <w:rPr>
            <w:lang w:val="es-ES_tradnl"/>
          </w:rPr>
          <w:delText>B</w:delText>
        </w:r>
      </w:del>
      <w:r w:rsidRPr="00986715">
        <w:rPr>
          <w:lang w:val="es-ES_tradnl"/>
        </w:rPr>
        <w:t>: para información</w:t>
      </w:r>
      <w:r w:rsidR="00E0133F" w:rsidRPr="00986715">
        <w:rPr>
          <w:lang w:val="es-ES_tradnl"/>
        </w:rPr>
        <w:br/>
      </w:r>
      <w:r w:rsidR="00E0133F" w:rsidRPr="00986715">
        <w:rPr>
          <w:lang w:val="es-ES_tradnl"/>
        </w:rPr>
        <w:br/>
      </w:r>
      <w:r w:rsidRPr="00986715">
        <w:rPr>
          <w:bCs/>
          <w:lang w:val="es-ES_tradnl"/>
        </w:rPr>
        <w:t>Objetivos de Desarrollo Sostenible</w:t>
      </w:r>
    </w:p>
    <w:p w14:paraId="58FBBE57" w14:textId="77777777" w:rsidR="00E73197" w:rsidRPr="00986715" w:rsidRDefault="00E73197" w:rsidP="00E73197">
      <w:pPr>
        <w:spacing w:before="240" w:after="120"/>
        <w:rPr>
          <w:rFonts w:eastAsia="SimSun"/>
          <w:lang w:val="es-ES_tradnl" w:eastAsia="zh-CN"/>
        </w:rPr>
      </w:pPr>
      <w:r w:rsidRPr="00986715">
        <w:rPr>
          <w:rFonts w:eastAsia="SimSun"/>
          <w:lang w:val="es-ES_tradnl" w:eastAsia="zh-CN"/>
        </w:rPr>
        <w:t xml:space="preserve">En el proyecto de contribución del UIT-D al Plan Estratégico de la UIT para 2020-2023 se identifican los vínculos entre los objetivos y resultados del Plan Estratégico del UIT-D 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 metas (véase </w:t>
      </w:r>
      <w:hyperlink r:id="rId16" w:history="1">
        <w:r w:rsidRPr="00986715">
          <w:rPr>
            <w:rFonts w:eastAsia="SimSun"/>
            <w:color w:val="0563C1"/>
            <w:u w:val="single"/>
            <w:lang w:val="es-ES_tradnl" w:eastAsia="zh-CN"/>
          </w:rPr>
          <w:t>https://sustainabledevelopment.un.org/topics/sustainabledevelopmentgoals</w:t>
        </w:r>
      </w:hyperlink>
      <w:r w:rsidRPr="00986715">
        <w:rPr>
          <w:rFonts w:eastAsia="SimSun"/>
          <w:lang w:val="es-ES_tradnl" w:eastAsia="zh-CN"/>
        </w:rPr>
        <w:t>).</w:t>
      </w:r>
    </w:p>
    <w:tbl>
      <w:tblPr>
        <w:tblW w:w="0" w:type="auto"/>
        <w:tblLook w:val="04A0" w:firstRow="1" w:lastRow="0" w:firstColumn="1" w:lastColumn="0" w:noHBand="0" w:noVBand="1"/>
        <w:tblPrChange w:id="385" w:author="Spanish" w:date="2017-02-07T09:36:00Z">
          <w:tblPr>
            <w:tblW w:w="0" w:type="auto"/>
            <w:tblLook w:val="04A0" w:firstRow="1" w:lastRow="0" w:firstColumn="1" w:lastColumn="0" w:noHBand="0" w:noVBand="1"/>
          </w:tblPr>
        </w:tblPrChange>
      </w:tblPr>
      <w:tblGrid>
        <w:gridCol w:w="13550"/>
        <w:tblGridChange w:id="386">
          <w:tblGrid>
            <w:gridCol w:w="13550"/>
          </w:tblGrid>
        </w:tblGridChange>
      </w:tblGrid>
      <w:tr w:rsidR="00E73197" w:rsidRPr="005616B2" w14:paraId="0B7F4725" w14:textId="77777777" w:rsidTr="00C93184">
        <w:tc>
          <w:tcPr>
            <w:tcW w:w="13550" w:type="dxa"/>
            <w:shd w:val="clear" w:color="auto" w:fill="DBDBDB" w:themeFill="accent3" w:themeFillTint="66"/>
            <w:tcPrChange w:id="387" w:author="Spanish" w:date="2017-02-07T09:36:00Z">
              <w:tcPr>
                <w:tcW w:w="13550" w:type="dxa"/>
                <w:shd w:val="clear" w:color="auto" w:fill="EAF1DD"/>
              </w:tcPr>
            </w:tcPrChange>
          </w:tcPr>
          <w:p w14:paraId="4CC1FB6D" w14:textId="77777777" w:rsidR="00E73197" w:rsidRPr="00986715" w:rsidRDefault="00E73197">
            <w:pPr>
              <w:spacing w:before="40" w:after="40"/>
              <w:jc w:val="center"/>
              <w:rPr>
                <w:b/>
                <w:bCs/>
                <w:sz w:val="22"/>
                <w:szCs w:val="22"/>
                <w:lang w:val="es-ES_tradnl"/>
              </w:rPr>
              <w:pPrChange w:id="388" w:author="Spanish" w:date="2017-02-07T09:35:00Z">
                <w:pPr>
                  <w:spacing w:before="40" w:after="40"/>
                </w:pPr>
              </w:pPrChange>
            </w:pPr>
            <w:r w:rsidRPr="00986715">
              <w:rPr>
                <w:b/>
                <w:bCs/>
                <w:sz w:val="22"/>
                <w:szCs w:val="22"/>
                <w:lang w:val="es-ES_tradnl"/>
              </w:rPr>
              <w:lastRenderedPageBreak/>
              <w:t>Objetivos de Desarrollo Sostenible</w:t>
            </w:r>
          </w:p>
          <w:p w14:paraId="48D76D0C" w14:textId="77777777" w:rsidR="00E73197" w:rsidRPr="00986715" w:rsidRDefault="00E73197">
            <w:pPr>
              <w:spacing w:before="40" w:after="40"/>
              <w:jc w:val="center"/>
              <w:rPr>
                <w:b/>
                <w:bCs/>
                <w:sz w:val="22"/>
                <w:szCs w:val="22"/>
                <w:lang w:val="es-ES_tradnl"/>
              </w:rPr>
              <w:pPrChange w:id="389" w:author="Spanish" w:date="2017-02-07T09:35:00Z">
                <w:pPr>
                  <w:spacing w:before="40" w:after="40"/>
                </w:pPr>
              </w:pPrChange>
            </w:pPr>
            <w:r w:rsidRPr="00986715">
              <w:rPr>
                <w:b/>
                <w:bCs/>
                <w:sz w:val="22"/>
                <w:szCs w:val="22"/>
                <w:lang w:val="es-ES_tradnl"/>
              </w:rPr>
              <w:t>Aprobados por la Asamblea General de las Naciones Unidas</w:t>
            </w:r>
          </w:p>
        </w:tc>
      </w:tr>
      <w:tr w:rsidR="00E73197" w:rsidRPr="005616B2" w14:paraId="1D9AAB54" w14:textId="77777777" w:rsidTr="00E73197">
        <w:tc>
          <w:tcPr>
            <w:tcW w:w="13550" w:type="dxa"/>
          </w:tcPr>
          <w:p w14:paraId="2CD90B7E"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 Poner fin a la pobreza en todas sus formas en todo el mundo</w:t>
            </w:r>
          </w:p>
        </w:tc>
      </w:tr>
      <w:tr w:rsidR="00E73197" w:rsidRPr="005616B2" w14:paraId="3C1D9973" w14:textId="77777777" w:rsidTr="00C93184">
        <w:tc>
          <w:tcPr>
            <w:tcW w:w="13550" w:type="dxa"/>
            <w:shd w:val="clear" w:color="auto" w:fill="DBDBDB" w:themeFill="accent3" w:themeFillTint="66"/>
            <w:tcPrChange w:id="390" w:author="Spanish" w:date="2017-02-07T09:36:00Z">
              <w:tcPr>
                <w:tcW w:w="13550" w:type="dxa"/>
                <w:shd w:val="clear" w:color="auto" w:fill="EAF1DD"/>
              </w:tcPr>
            </w:tcPrChange>
          </w:tcPr>
          <w:p w14:paraId="51AB8517"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2: Poner fin al hambre, lograr la seguridad alimentaria y la mejora de la nutrición y promover la agricultura sostenible</w:t>
            </w:r>
          </w:p>
        </w:tc>
      </w:tr>
      <w:tr w:rsidR="00E73197" w:rsidRPr="005616B2" w14:paraId="1EB0349A" w14:textId="77777777" w:rsidTr="00E73197">
        <w:tc>
          <w:tcPr>
            <w:tcW w:w="13550" w:type="dxa"/>
          </w:tcPr>
          <w:p w14:paraId="56949F4D"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3: Garantizar una vida sana y promover el bienestar para todos en todas las edades</w:t>
            </w:r>
          </w:p>
        </w:tc>
      </w:tr>
      <w:tr w:rsidR="00E73197" w:rsidRPr="005616B2" w14:paraId="4296B212" w14:textId="77777777" w:rsidTr="00C93184">
        <w:tc>
          <w:tcPr>
            <w:tcW w:w="13550" w:type="dxa"/>
            <w:shd w:val="clear" w:color="auto" w:fill="DBDBDB" w:themeFill="accent3" w:themeFillTint="66"/>
            <w:tcPrChange w:id="391" w:author="Spanish" w:date="2017-02-07T09:36:00Z">
              <w:tcPr>
                <w:tcW w:w="13550" w:type="dxa"/>
                <w:shd w:val="clear" w:color="auto" w:fill="EAF1DD"/>
              </w:tcPr>
            </w:tcPrChange>
          </w:tcPr>
          <w:p w14:paraId="68DEB370"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4: Garantizar una educación inclusiva, equitativa y de calidad y promover oportunidades de aprendizaje durante toda la vida para todos</w:t>
            </w:r>
          </w:p>
        </w:tc>
      </w:tr>
      <w:tr w:rsidR="00E73197" w:rsidRPr="005616B2" w14:paraId="135C7A69" w14:textId="77777777" w:rsidTr="00E73197">
        <w:tc>
          <w:tcPr>
            <w:tcW w:w="13550" w:type="dxa"/>
          </w:tcPr>
          <w:p w14:paraId="2A3A22F9"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5: Lograr la igualdad entre los géneros y empoderar a todas las mujeres y las niñas</w:t>
            </w:r>
          </w:p>
        </w:tc>
      </w:tr>
      <w:tr w:rsidR="00E73197" w:rsidRPr="005616B2" w14:paraId="2B89EEFB" w14:textId="77777777" w:rsidTr="00C93184">
        <w:tc>
          <w:tcPr>
            <w:tcW w:w="13550" w:type="dxa"/>
            <w:shd w:val="clear" w:color="auto" w:fill="DBDBDB" w:themeFill="accent3" w:themeFillTint="66"/>
            <w:tcPrChange w:id="392" w:author="Spanish" w:date="2017-02-07T09:36:00Z">
              <w:tcPr>
                <w:tcW w:w="13550" w:type="dxa"/>
                <w:shd w:val="clear" w:color="auto" w:fill="EAF1DD"/>
              </w:tcPr>
            </w:tcPrChange>
          </w:tcPr>
          <w:p w14:paraId="5DD0BA5A"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6: Garantizar la disponibilidad de agua y su gestión sostenible y el saneamiento para todos (6.a, 6.b)</w:t>
            </w:r>
          </w:p>
        </w:tc>
      </w:tr>
      <w:tr w:rsidR="00E73197" w:rsidRPr="005616B2" w14:paraId="0CA7D80A" w14:textId="77777777" w:rsidTr="00E73197">
        <w:tc>
          <w:tcPr>
            <w:tcW w:w="13550" w:type="dxa"/>
          </w:tcPr>
          <w:p w14:paraId="65A1D651"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7: Garantizar el acceso a una energía asequible, segura, sostenible y moderna para todos</w:t>
            </w:r>
          </w:p>
        </w:tc>
      </w:tr>
      <w:tr w:rsidR="00E73197" w:rsidRPr="005616B2" w14:paraId="10229F48" w14:textId="77777777" w:rsidTr="00C93184">
        <w:tc>
          <w:tcPr>
            <w:tcW w:w="13550" w:type="dxa"/>
            <w:shd w:val="clear" w:color="auto" w:fill="DBDBDB" w:themeFill="accent3" w:themeFillTint="66"/>
            <w:tcPrChange w:id="393" w:author="Spanish" w:date="2017-02-07T09:36:00Z">
              <w:tcPr>
                <w:tcW w:w="13550" w:type="dxa"/>
                <w:shd w:val="clear" w:color="auto" w:fill="EAF1DD"/>
              </w:tcPr>
            </w:tcPrChange>
          </w:tcPr>
          <w:p w14:paraId="1E17BFB7"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8: Promover el crecimiento económico sostenido, inclusivo y sostenible, el empleo pleno y productivo y el trabajo decente para todos</w:t>
            </w:r>
          </w:p>
        </w:tc>
      </w:tr>
      <w:tr w:rsidR="00E73197" w:rsidRPr="005616B2" w14:paraId="4D5F9AE8" w14:textId="77777777" w:rsidTr="00E73197">
        <w:tc>
          <w:tcPr>
            <w:tcW w:w="13550" w:type="dxa"/>
          </w:tcPr>
          <w:p w14:paraId="1B4551CB" w14:textId="77777777" w:rsidR="00E73197" w:rsidRPr="00986715" w:rsidRDefault="00E73197" w:rsidP="00E73197">
            <w:pPr>
              <w:tabs>
                <w:tab w:val="left" w:pos="11971"/>
              </w:tabs>
              <w:spacing w:before="20" w:after="20"/>
              <w:rPr>
                <w:b/>
                <w:bCs/>
                <w:sz w:val="22"/>
                <w:szCs w:val="22"/>
                <w:lang w:val="es-ES_tradnl"/>
              </w:rPr>
            </w:pPr>
            <w:r w:rsidRPr="00986715">
              <w:rPr>
                <w:b/>
                <w:bCs/>
                <w:sz w:val="22"/>
                <w:szCs w:val="22"/>
                <w:lang w:val="es-ES_tradnl"/>
              </w:rPr>
              <w:t xml:space="preserve">Objetivo 9: Construir infraestructuras </w:t>
            </w:r>
            <w:proofErr w:type="spellStart"/>
            <w:r w:rsidRPr="00986715">
              <w:rPr>
                <w:b/>
                <w:bCs/>
                <w:sz w:val="22"/>
                <w:szCs w:val="22"/>
                <w:lang w:val="es-ES_tradnl"/>
              </w:rPr>
              <w:t>resilientes</w:t>
            </w:r>
            <w:proofErr w:type="spellEnd"/>
            <w:r w:rsidRPr="00986715">
              <w:rPr>
                <w:b/>
                <w:bCs/>
                <w:sz w:val="22"/>
                <w:szCs w:val="22"/>
                <w:lang w:val="es-ES_tradnl"/>
              </w:rPr>
              <w:t>, promover la industrialización inclusiva y sostenible y fomentar la innovación</w:t>
            </w:r>
          </w:p>
        </w:tc>
      </w:tr>
      <w:tr w:rsidR="00E73197" w:rsidRPr="005616B2" w14:paraId="49CFCD33" w14:textId="77777777" w:rsidTr="00C93184">
        <w:tc>
          <w:tcPr>
            <w:tcW w:w="13550" w:type="dxa"/>
            <w:shd w:val="clear" w:color="auto" w:fill="DBDBDB" w:themeFill="accent3" w:themeFillTint="66"/>
            <w:tcPrChange w:id="394" w:author="Spanish" w:date="2017-02-07T09:36:00Z">
              <w:tcPr>
                <w:tcW w:w="13550" w:type="dxa"/>
                <w:shd w:val="clear" w:color="auto" w:fill="EAF1DD"/>
              </w:tcPr>
            </w:tcPrChange>
          </w:tcPr>
          <w:p w14:paraId="67C69F07"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10: Reducir la desigualdad en y entre los países</w:t>
            </w:r>
          </w:p>
        </w:tc>
      </w:tr>
      <w:tr w:rsidR="00E73197" w:rsidRPr="005616B2" w14:paraId="4B859C8E" w14:textId="77777777" w:rsidTr="00E73197">
        <w:tc>
          <w:tcPr>
            <w:tcW w:w="13550" w:type="dxa"/>
          </w:tcPr>
          <w:p w14:paraId="43FFE875" w14:textId="77777777" w:rsidR="00E73197" w:rsidRPr="00986715" w:rsidRDefault="00E73197" w:rsidP="00E73197">
            <w:pPr>
              <w:spacing w:before="20" w:after="20"/>
              <w:rPr>
                <w:b/>
                <w:bCs/>
                <w:sz w:val="22"/>
                <w:szCs w:val="22"/>
                <w:lang w:val="es-ES_tradnl"/>
              </w:rPr>
            </w:pPr>
            <w:r w:rsidRPr="00986715">
              <w:rPr>
                <w:b/>
                <w:bCs/>
                <w:sz w:val="22"/>
                <w:szCs w:val="22"/>
                <w:lang w:val="es-ES_tradnl"/>
              </w:rPr>
              <w:t xml:space="preserve">Objetivo 11: Lograr que las ciudades y los asentamientos humanos sean inclusivos, seguros, </w:t>
            </w:r>
            <w:proofErr w:type="spellStart"/>
            <w:r w:rsidRPr="00986715">
              <w:rPr>
                <w:b/>
                <w:bCs/>
                <w:sz w:val="22"/>
                <w:szCs w:val="22"/>
                <w:lang w:val="es-ES_tradnl"/>
              </w:rPr>
              <w:t>resilientes</w:t>
            </w:r>
            <w:proofErr w:type="spellEnd"/>
            <w:r w:rsidRPr="00986715">
              <w:rPr>
                <w:b/>
                <w:bCs/>
                <w:sz w:val="22"/>
                <w:szCs w:val="22"/>
                <w:lang w:val="es-ES_tradnl"/>
              </w:rPr>
              <w:t xml:space="preserve"> y sostenibles</w:t>
            </w:r>
          </w:p>
        </w:tc>
      </w:tr>
      <w:tr w:rsidR="00E73197" w:rsidRPr="005616B2" w14:paraId="5D962816" w14:textId="77777777" w:rsidTr="00C93184">
        <w:tc>
          <w:tcPr>
            <w:tcW w:w="13550" w:type="dxa"/>
            <w:shd w:val="clear" w:color="auto" w:fill="DBDBDB" w:themeFill="accent3" w:themeFillTint="66"/>
            <w:tcPrChange w:id="395" w:author="Spanish" w:date="2017-02-07T09:36:00Z">
              <w:tcPr>
                <w:tcW w:w="13550" w:type="dxa"/>
                <w:shd w:val="clear" w:color="auto" w:fill="EAF1DD"/>
              </w:tcPr>
            </w:tcPrChange>
          </w:tcPr>
          <w:p w14:paraId="5FD3DB6F"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12: Garantizar modalidades de consumo y producción sostenibles</w:t>
            </w:r>
          </w:p>
        </w:tc>
      </w:tr>
      <w:tr w:rsidR="00E73197" w:rsidRPr="005616B2" w14:paraId="0362FCA6" w14:textId="77777777" w:rsidTr="00E73197">
        <w:tc>
          <w:tcPr>
            <w:tcW w:w="13550" w:type="dxa"/>
          </w:tcPr>
          <w:p w14:paraId="648CAA02"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13: Adoptar medidas urgentes para combatir el cambio climático y sus efectos</w:t>
            </w:r>
          </w:p>
        </w:tc>
      </w:tr>
      <w:tr w:rsidR="00E73197" w:rsidRPr="005616B2" w14:paraId="4F160E6B" w14:textId="77777777" w:rsidTr="00C93184">
        <w:tc>
          <w:tcPr>
            <w:tcW w:w="13550" w:type="dxa"/>
            <w:shd w:val="clear" w:color="auto" w:fill="DBDBDB" w:themeFill="accent3" w:themeFillTint="66"/>
            <w:tcPrChange w:id="396" w:author="Spanish" w:date="2017-02-07T09:36:00Z">
              <w:tcPr>
                <w:tcW w:w="13550" w:type="dxa"/>
                <w:shd w:val="clear" w:color="auto" w:fill="EAF1DD"/>
              </w:tcPr>
            </w:tcPrChange>
          </w:tcPr>
          <w:p w14:paraId="078331B1"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14: Conservar y utilizar en forma sostenible los océanos, los mares y los recursos marinos para el desarrollo sostenible</w:t>
            </w:r>
          </w:p>
        </w:tc>
      </w:tr>
      <w:tr w:rsidR="00E73197" w:rsidRPr="005616B2" w14:paraId="12A7FAF8" w14:textId="77777777" w:rsidTr="00E73197">
        <w:tc>
          <w:tcPr>
            <w:tcW w:w="13550" w:type="dxa"/>
          </w:tcPr>
          <w:p w14:paraId="1C3404C7"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15: Promover el uso sostenible de los ecosistemas terrestres, luchar contra la desertificación, detener e invertir la degradación de las tierras y frenar la pérdida de la diversidad biológica</w:t>
            </w:r>
          </w:p>
        </w:tc>
      </w:tr>
      <w:tr w:rsidR="00E73197" w:rsidRPr="005616B2" w14:paraId="167FB7CE" w14:textId="77777777" w:rsidTr="00C93184">
        <w:tc>
          <w:tcPr>
            <w:tcW w:w="13550" w:type="dxa"/>
            <w:shd w:val="clear" w:color="auto" w:fill="DBDBDB" w:themeFill="accent3" w:themeFillTint="66"/>
            <w:tcPrChange w:id="397" w:author="Spanish" w:date="2017-02-07T09:36:00Z">
              <w:tcPr>
                <w:tcW w:w="13550" w:type="dxa"/>
                <w:shd w:val="clear" w:color="auto" w:fill="EAF1DD"/>
              </w:tcPr>
            </w:tcPrChange>
          </w:tcPr>
          <w:p w14:paraId="5153CA2B" w14:textId="77777777" w:rsidR="00E73197" w:rsidRPr="00986715" w:rsidRDefault="00E73197" w:rsidP="00E73197">
            <w:pPr>
              <w:spacing w:before="20" w:after="20"/>
              <w:rPr>
                <w:b/>
                <w:bCs/>
                <w:sz w:val="22"/>
                <w:szCs w:val="22"/>
                <w:lang w:val="es-ES_tradnl"/>
              </w:rPr>
            </w:pPr>
            <w:r w:rsidRPr="00986715">
              <w:rPr>
                <w:b/>
                <w:bCs/>
                <w:sz w:val="22"/>
                <w:szCs w:val="22"/>
                <w:lang w:val="es-ES_tradnl"/>
              </w:rPr>
              <w:t>Objetivo 16: Promover sociedades pacíficas e inclusivas para el desarrollo sostenible, facilitar el acceso a la justicia para todos y crear instituciones eficaces, responsables e inclusivas a todos los niveles</w:t>
            </w:r>
          </w:p>
        </w:tc>
      </w:tr>
      <w:tr w:rsidR="00E73197" w:rsidRPr="005616B2" w14:paraId="6E22F16E" w14:textId="77777777" w:rsidTr="00E73197">
        <w:tc>
          <w:tcPr>
            <w:tcW w:w="13550" w:type="dxa"/>
          </w:tcPr>
          <w:p w14:paraId="3CBB07B1" w14:textId="77777777" w:rsidR="00E73197" w:rsidRPr="00986715" w:rsidRDefault="00E73197" w:rsidP="00E73197">
            <w:pPr>
              <w:spacing w:before="30" w:after="30"/>
              <w:rPr>
                <w:b/>
                <w:bCs/>
                <w:sz w:val="22"/>
                <w:szCs w:val="22"/>
                <w:lang w:val="es-ES_tradnl"/>
              </w:rPr>
            </w:pPr>
            <w:r w:rsidRPr="00986715">
              <w:rPr>
                <w:b/>
                <w:bCs/>
                <w:sz w:val="22"/>
                <w:szCs w:val="22"/>
                <w:lang w:val="es-ES_tradnl"/>
              </w:rPr>
              <w:t>Objetivo 17: Fortalecer los medios de ejecución y revitalizar la Alianza Mundial para el Desarrollo Sostenible</w:t>
            </w:r>
          </w:p>
        </w:tc>
      </w:tr>
    </w:tbl>
    <w:p w14:paraId="69CF7F1A" w14:textId="7E425ADE" w:rsidR="00E73197" w:rsidRPr="00986715" w:rsidRDefault="00E73197" w:rsidP="002223E7">
      <w:pPr>
        <w:pStyle w:val="Annextitle"/>
        <w:rPr>
          <w:lang w:val="es-ES_tradnl"/>
        </w:rPr>
      </w:pPr>
      <w:r w:rsidRPr="00986715">
        <w:rPr>
          <w:lang w:val="es-ES_tradnl"/>
        </w:rPr>
        <w:t xml:space="preserve">Anexo </w:t>
      </w:r>
      <w:ins w:id="398" w:author="Author">
        <w:r w:rsidR="002223E7" w:rsidRPr="00986715">
          <w:rPr>
            <w:lang w:val="es-ES_tradnl"/>
          </w:rPr>
          <w:t>B</w:t>
        </w:r>
      </w:ins>
      <w:del w:id="399" w:author="Author">
        <w:r w:rsidRPr="00986715" w:rsidDel="006E0500">
          <w:rPr>
            <w:lang w:val="es-ES_tradnl"/>
          </w:rPr>
          <w:delText>C</w:delText>
        </w:r>
      </w:del>
      <w:r w:rsidRPr="00986715">
        <w:rPr>
          <w:lang w:val="es-ES_tradnl"/>
        </w:rPr>
        <w:t>: para información</w:t>
      </w:r>
      <w:r w:rsidR="006335F9" w:rsidRPr="00986715">
        <w:rPr>
          <w:lang w:val="es-ES_tradnl"/>
        </w:rPr>
        <w:br/>
      </w:r>
      <w:r w:rsidR="006335F9" w:rsidRPr="00986715">
        <w:rPr>
          <w:lang w:val="es-ES_tradnl"/>
        </w:rPr>
        <w:br/>
      </w:r>
      <w:r w:rsidRPr="00986715">
        <w:rPr>
          <w:lang w:val="es-ES_tradnl"/>
        </w:rPr>
        <w:t>Líneas de Acción de la CMSI</w:t>
      </w:r>
    </w:p>
    <w:tbl>
      <w:tblPr>
        <w:tblW w:w="4594" w:type="pct"/>
        <w:jc w:val="center"/>
        <w:tblLook w:val="04A0" w:firstRow="1" w:lastRow="0" w:firstColumn="1" w:lastColumn="0" w:noHBand="0" w:noVBand="1"/>
        <w:tblPrChange w:id="400" w:author="Spanish" w:date="2017-02-07T09:53:00Z">
          <w:tblPr>
            <w:tblW w:w="4594" w:type="pct"/>
            <w:jc w:val="center"/>
            <w:tblLook w:val="04A0" w:firstRow="1" w:lastRow="0" w:firstColumn="1" w:lastColumn="0" w:noHBand="0" w:noVBand="1"/>
          </w:tblPr>
        </w:tblPrChange>
      </w:tblPr>
      <w:tblGrid>
        <w:gridCol w:w="13388"/>
        <w:tblGridChange w:id="401">
          <w:tblGrid>
            <w:gridCol w:w="13388"/>
          </w:tblGrid>
        </w:tblGridChange>
      </w:tblGrid>
      <w:tr w:rsidR="00E73197" w:rsidRPr="005616B2" w14:paraId="774541DD" w14:textId="77777777" w:rsidTr="006335F9">
        <w:trPr>
          <w:jc w:val="center"/>
          <w:trPrChange w:id="402" w:author="Spanish" w:date="2017-02-07T09:53:00Z">
            <w:trPr>
              <w:jc w:val="center"/>
            </w:trPr>
          </w:trPrChange>
        </w:trPr>
        <w:tc>
          <w:tcPr>
            <w:tcW w:w="5000" w:type="pct"/>
            <w:shd w:val="clear" w:color="auto" w:fill="A5A5A5" w:themeFill="accent3"/>
            <w:hideMark/>
            <w:tcPrChange w:id="403" w:author="Spanish" w:date="2017-02-07T09:53:00Z">
              <w:tcPr>
                <w:tcW w:w="5000" w:type="pct"/>
                <w:shd w:val="clear" w:color="auto" w:fill="9BBB59"/>
                <w:hideMark/>
              </w:tcPr>
            </w:tcPrChange>
          </w:tcPr>
          <w:p w14:paraId="584C0413" w14:textId="77777777" w:rsidR="00E73197" w:rsidRPr="00986715" w:rsidRDefault="00E73197" w:rsidP="00E73197">
            <w:pPr>
              <w:keepNext/>
              <w:keepLines/>
              <w:spacing w:before="80" w:after="80"/>
              <w:ind w:left="142" w:hanging="142"/>
              <w:jc w:val="center"/>
              <w:outlineLvl w:val="1"/>
              <w:rPr>
                <w:b/>
                <w:bCs/>
                <w:lang w:val="es-ES_tradnl"/>
              </w:rPr>
            </w:pPr>
            <w:r w:rsidRPr="00986715">
              <w:rPr>
                <w:b/>
                <w:bCs/>
                <w:color w:val="FFFFFF" w:themeColor="background1"/>
                <w:lang w:val="es-ES_tradnl"/>
                <w:rPrChange w:id="404" w:author="Spanish" w:date="2017-02-07T09:54:00Z">
                  <w:rPr>
                    <w:lang w:val="es-ES_tradnl"/>
                  </w:rPr>
                </w:rPrChange>
              </w:rPr>
              <w:t>Líneas de Acción de la CMSI</w:t>
            </w:r>
          </w:p>
        </w:tc>
      </w:tr>
      <w:tr w:rsidR="00E73197" w:rsidRPr="005616B2" w14:paraId="160DFA7A" w14:textId="77777777" w:rsidTr="006335F9">
        <w:trPr>
          <w:jc w:val="center"/>
        </w:trPr>
        <w:tc>
          <w:tcPr>
            <w:tcW w:w="5000" w:type="pct"/>
            <w:shd w:val="clear" w:color="auto" w:fill="DBDBDB" w:themeFill="accent3" w:themeFillTint="66"/>
          </w:tcPr>
          <w:p w14:paraId="36FCA9E1"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C1. Papel de los gobiernos y de todas las partes interesadas en la promoción de las TIC para el desarrollo</w:t>
            </w:r>
          </w:p>
        </w:tc>
      </w:tr>
      <w:tr w:rsidR="00E73197" w:rsidRPr="005616B2" w14:paraId="388FED64" w14:textId="77777777" w:rsidTr="00E73197">
        <w:trPr>
          <w:jc w:val="center"/>
        </w:trPr>
        <w:tc>
          <w:tcPr>
            <w:tcW w:w="5000" w:type="pct"/>
            <w:hideMark/>
          </w:tcPr>
          <w:p w14:paraId="314ED6B7"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C2. Infraestructura de la información y la comunicación</w:t>
            </w:r>
          </w:p>
        </w:tc>
      </w:tr>
      <w:tr w:rsidR="00E73197" w:rsidRPr="005616B2" w14:paraId="151BE8B7" w14:textId="77777777" w:rsidTr="006335F9">
        <w:trPr>
          <w:jc w:val="center"/>
        </w:trPr>
        <w:tc>
          <w:tcPr>
            <w:tcW w:w="5000" w:type="pct"/>
            <w:shd w:val="clear" w:color="auto" w:fill="DBDBDB" w:themeFill="accent3" w:themeFillTint="66"/>
            <w:hideMark/>
          </w:tcPr>
          <w:p w14:paraId="0492F70A"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C3. Acceso a la información y al conocimiento</w:t>
            </w:r>
          </w:p>
        </w:tc>
      </w:tr>
      <w:tr w:rsidR="00E73197" w:rsidRPr="00986715" w14:paraId="36A364BB" w14:textId="77777777" w:rsidTr="00E73197">
        <w:trPr>
          <w:jc w:val="center"/>
        </w:trPr>
        <w:tc>
          <w:tcPr>
            <w:tcW w:w="5000" w:type="pct"/>
            <w:hideMark/>
          </w:tcPr>
          <w:p w14:paraId="6ABB8327"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C4. Creación de capacidad</w:t>
            </w:r>
          </w:p>
        </w:tc>
      </w:tr>
      <w:tr w:rsidR="00E73197" w:rsidRPr="005616B2" w14:paraId="2D3264FE" w14:textId="77777777" w:rsidTr="006335F9">
        <w:trPr>
          <w:jc w:val="center"/>
        </w:trPr>
        <w:tc>
          <w:tcPr>
            <w:tcW w:w="5000" w:type="pct"/>
            <w:shd w:val="clear" w:color="auto" w:fill="DBDBDB" w:themeFill="accent3" w:themeFillTint="66"/>
            <w:hideMark/>
          </w:tcPr>
          <w:p w14:paraId="355C338C"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C5. Creación de confianza y seguridad en la utilización de las TIC</w:t>
            </w:r>
          </w:p>
        </w:tc>
      </w:tr>
      <w:tr w:rsidR="00E73197" w:rsidRPr="00986715" w14:paraId="53B9FDDC" w14:textId="77777777" w:rsidTr="00E73197">
        <w:trPr>
          <w:jc w:val="center"/>
        </w:trPr>
        <w:tc>
          <w:tcPr>
            <w:tcW w:w="5000" w:type="pct"/>
            <w:hideMark/>
          </w:tcPr>
          <w:p w14:paraId="015923AB"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C6. Entorno habilitador</w:t>
            </w:r>
          </w:p>
        </w:tc>
      </w:tr>
      <w:tr w:rsidR="00E73197" w:rsidRPr="00986715" w14:paraId="7D451A9C" w14:textId="77777777" w:rsidTr="006335F9">
        <w:trPr>
          <w:jc w:val="center"/>
        </w:trPr>
        <w:tc>
          <w:tcPr>
            <w:tcW w:w="5000" w:type="pct"/>
            <w:shd w:val="clear" w:color="auto" w:fill="DBDBDB" w:themeFill="accent3" w:themeFillTint="66"/>
            <w:hideMark/>
          </w:tcPr>
          <w:p w14:paraId="214CB73E"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C7. Aplicaciones de las TIC</w:t>
            </w:r>
          </w:p>
          <w:p w14:paraId="171E8E0F" w14:textId="21CEDB62" w:rsidR="00E73197" w:rsidRPr="00986715" w:rsidRDefault="006335F9" w:rsidP="006335F9">
            <w:pPr>
              <w:keepNext/>
              <w:keepLines/>
              <w:spacing w:before="40" w:after="40"/>
              <w:ind w:left="360"/>
              <w:outlineLvl w:val="1"/>
              <w:rPr>
                <w:b/>
                <w:bCs/>
                <w:lang w:val="es-ES_tradnl"/>
              </w:rPr>
            </w:pPr>
            <w:r w:rsidRPr="00986715">
              <w:rPr>
                <w:b/>
                <w:bCs/>
                <w:lang w:val="es-ES_tradnl"/>
              </w:rPr>
              <w:t>•</w:t>
            </w:r>
            <w:r w:rsidRPr="00986715">
              <w:rPr>
                <w:b/>
                <w:bCs/>
                <w:lang w:val="es-ES_tradnl"/>
              </w:rPr>
              <w:tab/>
            </w:r>
            <w:r w:rsidR="00E73197" w:rsidRPr="00986715">
              <w:rPr>
                <w:b/>
                <w:bCs/>
                <w:lang w:val="es-ES_tradnl"/>
              </w:rPr>
              <w:t>gobierno electrónico</w:t>
            </w:r>
          </w:p>
          <w:p w14:paraId="0A3C8256" w14:textId="17C2F082"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r w:rsidR="00E73197" w:rsidRPr="00986715">
              <w:rPr>
                <w:b/>
                <w:bCs/>
                <w:lang w:val="es-ES_tradnl"/>
              </w:rPr>
              <w:t>negocios electrónicos</w:t>
            </w:r>
          </w:p>
          <w:p w14:paraId="4E60C926" w14:textId="2C915DA8"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r w:rsidR="00E73197" w:rsidRPr="00986715">
              <w:rPr>
                <w:b/>
                <w:bCs/>
                <w:lang w:val="es-ES_tradnl"/>
              </w:rPr>
              <w:t>aprendizaje electrónico</w:t>
            </w:r>
          </w:p>
          <w:p w14:paraId="7211A193" w14:textId="5FC2B2DF"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proofErr w:type="spellStart"/>
            <w:r w:rsidR="00E73197" w:rsidRPr="00986715">
              <w:rPr>
                <w:b/>
                <w:bCs/>
                <w:lang w:val="es-ES_tradnl"/>
              </w:rPr>
              <w:t>cibersalud</w:t>
            </w:r>
            <w:proofErr w:type="spellEnd"/>
          </w:p>
          <w:p w14:paraId="29707E63" w14:textId="4B5501BB"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proofErr w:type="spellStart"/>
            <w:r w:rsidR="00E73197" w:rsidRPr="00986715">
              <w:rPr>
                <w:b/>
                <w:bCs/>
                <w:lang w:val="es-ES_tradnl"/>
              </w:rPr>
              <w:t>ciberempleo</w:t>
            </w:r>
            <w:proofErr w:type="spellEnd"/>
          </w:p>
          <w:p w14:paraId="5BAD6AB7" w14:textId="17305248"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proofErr w:type="spellStart"/>
            <w:r w:rsidR="00E73197" w:rsidRPr="00986715">
              <w:rPr>
                <w:b/>
                <w:bCs/>
                <w:lang w:val="es-ES_tradnl"/>
              </w:rPr>
              <w:t>ciberecología</w:t>
            </w:r>
            <w:proofErr w:type="spellEnd"/>
          </w:p>
          <w:p w14:paraId="26E3C4A6" w14:textId="33D1447C"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proofErr w:type="spellStart"/>
            <w:r w:rsidR="00E73197" w:rsidRPr="00986715">
              <w:rPr>
                <w:b/>
                <w:bCs/>
                <w:lang w:val="es-ES_tradnl"/>
              </w:rPr>
              <w:t>ciberagricultura</w:t>
            </w:r>
            <w:proofErr w:type="spellEnd"/>
          </w:p>
          <w:p w14:paraId="0AFBE9CD" w14:textId="7E3D28F4" w:rsidR="00E73197" w:rsidRPr="00986715" w:rsidRDefault="006335F9" w:rsidP="00E73197">
            <w:pPr>
              <w:keepNext/>
              <w:keepLines/>
              <w:spacing w:before="40" w:after="40"/>
              <w:ind w:left="360"/>
              <w:outlineLvl w:val="1"/>
              <w:rPr>
                <w:b/>
                <w:bCs/>
                <w:lang w:val="es-ES_tradnl"/>
              </w:rPr>
            </w:pPr>
            <w:r w:rsidRPr="00986715">
              <w:rPr>
                <w:b/>
                <w:bCs/>
                <w:lang w:val="es-ES_tradnl"/>
              </w:rPr>
              <w:t>•</w:t>
            </w:r>
            <w:r w:rsidRPr="00986715">
              <w:rPr>
                <w:b/>
                <w:bCs/>
                <w:lang w:val="es-ES_tradnl"/>
              </w:rPr>
              <w:tab/>
            </w:r>
            <w:proofErr w:type="spellStart"/>
            <w:r w:rsidR="00E73197" w:rsidRPr="00986715">
              <w:rPr>
                <w:b/>
                <w:bCs/>
                <w:lang w:val="es-ES_tradnl"/>
              </w:rPr>
              <w:t>ciberciencia</w:t>
            </w:r>
            <w:proofErr w:type="spellEnd"/>
          </w:p>
        </w:tc>
      </w:tr>
      <w:tr w:rsidR="00E73197" w:rsidRPr="005616B2" w14:paraId="245A9EA4" w14:textId="77777777" w:rsidTr="00E73197">
        <w:trPr>
          <w:jc w:val="center"/>
        </w:trPr>
        <w:tc>
          <w:tcPr>
            <w:tcW w:w="5000" w:type="pct"/>
            <w:hideMark/>
          </w:tcPr>
          <w:p w14:paraId="5F1ADB44"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C8. Diversidad e identidad culturales, diversidad lingüística y contenido local</w:t>
            </w:r>
          </w:p>
        </w:tc>
      </w:tr>
      <w:tr w:rsidR="00E73197" w:rsidRPr="00986715" w14:paraId="54BBDA93" w14:textId="77777777" w:rsidTr="006335F9">
        <w:trPr>
          <w:jc w:val="center"/>
        </w:trPr>
        <w:tc>
          <w:tcPr>
            <w:tcW w:w="5000" w:type="pct"/>
            <w:shd w:val="clear" w:color="auto" w:fill="DBDBDB" w:themeFill="accent3" w:themeFillTint="66"/>
            <w:hideMark/>
          </w:tcPr>
          <w:p w14:paraId="4384B260"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C9. Medios de comunicación</w:t>
            </w:r>
          </w:p>
        </w:tc>
      </w:tr>
      <w:tr w:rsidR="00E73197" w:rsidRPr="005616B2" w14:paraId="03ABCB46" w14:textId="77777777" w:rsidTr="00E73197">
        <w:trPr>
          <w:jc w:val="center"/>
        </w:trPr>
        <w:tc>
          <w:tcPr>
            <w:tcW w:w="5000" w:type="pct"/>
            <w:hideMark/>
          </w:tcPr>
          <w:p w14:paraId="45BD211A"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C10. Dimensiones éticas de la Sociedad de la Información</w:t>
            </w:r>
          </w:p>
        </w:tc>
      </w:tr>
      <w:tr w:rsidR="00E73197" w:rsidRPr="005616B2" w14:paraId="10270153" w14:textId="77777777" w:rsidTr="006335F9">
        <w:trPr>
          <w:jc w:val="center"/>
        </w:trPr>
        <w:tc>
          <w:tcPr>
            <w:tcW w:w="5000" w:type="pct"/>
            <w:shd w:val="clear" w:color="auto" w:fill="DBDBDB" w:themeFill="accent3" w:themeFillTint="66"/>
            <w:hideMark/>
          </w:tcPr>
          <w:p w14:paraId="70A1F453" w14:textId="77777777" w:rsidR="00E73197" w:rsidRPr="00986715" w:rsidRDefault="00E73197" w:rsidP="00E73197">
            <w:pPr>
              <w:keepNext/>
              <w:keepLines/>
              <w:spacing w:before="40" w:after="40"/>
              <w:ind w:left="142" w:hanging="142"/>
              <w:outlineLvl w:val="1"/>
              <w:rPr>
                <w:b/>
                <w:bCs/>
                <w:lang w:val="es-ES_tradnl"/>
              </w:rPr>
            </w:pPr>
            <w:r w:rsidRPr="00986715">
              <w:rPr>
                <w:b/>
                <w:bCs/>
                <w:lang w:val="es-ES_tradnl"/>
              </w:rPr>
              <w:t>C11. Cooperación internacional y regional</w:t>
            </w:r>
          </w:p>
        </w:tc>
      </w:tr>
    </w:tbl>
    <w:p w14:paraId="436A99A7" w14:textId="77777777" w:rsidR="00E73197" w:rsidRPr="00986715" w:rsidRDefault="00E73197" w:rsidP="00E73197">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86715">
        <w:rPr>
          <w:lang w:val="es-ES_tradnl"/>
        </w:rPr>
        <w:br w:type="page"/>
      </w:r>
    </w:p>
    <w:p w14:paraId="6B9586F7" w14:textId="6F2E0007" w:rsidR="00E73197" w:rsidRPr="00986715" w:rsidRDefault="00E73197" w:rsidP="00911F23">
      <w:pPr>
        <w:pStyle w:val="Annextitle"/>
        <w:rPr>
          <w:rFonts w:eastAsia="SimSun"/>
          <w:lang w:val="es-ES_tradnl" w:eastAsia="zh-CN"/>
        </w:rPr>
      </w:pPr>
      <w:r w:rsidRPr="00986715">
        <w:rPr>
          <w:rFonts w:eastAsia="SimSun"/>
          <w:lang w:val="es-ES_tradnl" w:eastAsia="zh-CN"/>
        </w:rPr>
        <w:lastRenderedPageBreak/>
        <w:t xml:space="preserve">Anexo </w:t>
      </w:r>
      <w:ins w:id="405" w:author="Author">
        <w:r w:rsidR="00911F23" w:rsidRPr="00986715">
          <w:rPr>
            <w:rFonts w:eastAsia="SimSun"/>
            <w:lang w:val="es-ES_tradnl" w:eastAsia="zh-CN"/>
          </w:rPr>
          <w:t>C</w:t>
        </w:r>
      </w:ins>
      <w:del w:id="406" w:author="Author">
        <w:r w:rsidRPr="00986715" w:rsidDel="006E0500">
          <w:rPr>
            <w:rFonts w:eastAsia="SimSun"/>
            <w:lang w:val="es-ES_tradnl" w:eastAsia="zh-CN"/>
          </w:rPr>
          <w:delText>D</w:delText>
        </w:r>
      </w:del>
      <w:r w:rsidRPr="00986715">
        <w:rPr>
          <w:rFonts w:eastAsia="SimSun"/>
          <w:lang w:val="es-ES_tradnl" w:eastAsia="zh-CN"/>
        </w:rPr>
        <w:t>: para información</w:t>
      </w:r>
    </w:p>
    <w:p w14:paraId="62678FC4" w14:textId="77777777" w:rsidR="00E73197" w:rsidRPr="00986715" w:rsidRDefault="00E73197" w:rsidP="00E73197">
      <w:pPr>
        <w:spacing w:before="280"/>
        <w:rPr>
          <w:rFonts w:eastAsia="SimSun"/>
          <w:lang w:val="es-ES_tradnl" w:eastAsia="zh-CN"/>
        </w:rPr>
      </w:pPr>
      <w:r w:rsidRPr="00986715">
        <w:rPr>
          <w:rFonts w:eastAsia="SimSun"/>
          <w:lang w:val="es-ES_tradnl" w:eastAsia="zh-CN"/>
        </w:rPr>
        <w:t>El Anexo D es la Matriz de los ODS y las Líneas de Acción de la CMSI, acordada por todas las organizaciones de las Naciones Unidas que actúan como Facilitadoras de Línea de Acción de la CMSI</w:t>
      </w:r>
      <w:del w:id="407" w:author="Author">
        <w:r w:rsidRPr="00986715" w:rsidDel="006E0500">
          <w:rPr>
            <w:rFonts w:eastAsia="SimSun"/>
            <w:lang w:val="es-ES_tradnl" w:eastAsia="zh-CN"/>
          </w:rPr>
          <w:delText>, y refrendada por el Grupo de las Naciones Unidas sobre la Sociedad de la Información durante el Foro de la CMSI de 2015</w:delText>
        </w:r>
      </w:del>
      <w:r w:rsidRPr="00986715">
        <w:rPr>
          <w:rFonts w:eastAsia="SimSun"/>
          <w:lang w:val="es-ES_tradnl" w:eastAsia="zh-CN"/>
        </w:rPr>
        <w:t>.</w:t>
      </w:r>
    </w:p>
    <w:p w14:paraId="3A032A8B" w14:textId="77777777" w:rsidR="00E73197" w:rsidRPr="00986715" w:rsidRDefault="00E73197" w:rsidP="00E73197">
      <w:pPr>
        <w:keepNext/>
        <w:keepLines/>
        <w:spacing w:before="0"/>
        <w:jc w:val="center"/>
        <w:rPr>
          <w:rFonts w:eastAsia="SimSun"/>
          <w:b/>
          <w:lang w:val="es-ES_tradnl" w:eastAsia="zh-CN"/>
        </w:rPr>
      </w:pPr>
      <w:r w:rsidRPr="00986715">
        <w:rPr>
          <w:rFonts w:eastAsia="SimSun"/>
          <w:b/>
          <w:lang w:val="es-ES_tradnl" w:eastAsia="zh-CN"/>
        </w:rPr>
        <w:t xml:space="preserve">Matriz </w:t>
      </w:r>
      <w:r w:rsidRPr="00986715">
        <w:rPr>
          <w:rFonts w:eastAsia="SimSun"/>
          <w:b/>
          <w:lang w:val="es-ES_tradnl"/>
        </w:rPr>
        <w:t>ODS</w:t>
      </w:r>
      <w:r w:rsidRPr="00986715">
        <w:rPr>
          <w:rFonts w:eastAsia="SimSun"/>
          <w:b/>
          <w:lang w:val="es-ES_tradnl" w:eastAsia="zh-CN"/>
        </w:rPr>
        <w:t xml:space="preserve"> – Líneas de Acción de la CMSI (de un vistazo)</w:t>
      </w:r>
    </w:p>
    <w:tbl>
      <w:tblPr>
        <w:tblpPr w:leftFromText="180" w:rightFromText="180" w:vertAnchor="page" w:horzAnchor="margin" w:tblpY="3307"/>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E73197" w:rsidRPr="00986715" w14:paraId="5DE04860" w14:textId="77777777" w:rsidTr="006335F9">
        <w:tc>
          <w:tcPr>
            <w:tcW w:w="1242" w:type="dxa"/>
            <w:shd w:val="clear" w:color="auto" w:fill="FFFFFF"/>
          </w:tcPr>
          <w:p w14:paraId="2683F64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sz w:val="18"/>
                <w:szCs w:val="14"/>
                <w:lang w:val="es-ES_tradnl" w:eastAsia="zh-CN"/>
              </w:rPr>
            </w:pPr>
          </w:p>
        </w:tc>
        <w:tc>
          <w:tcPr>
            <w:tcW w:w="687" w:type="dxa"/>
            <w:shd w:val="clear" w:color="auto" w:fill="7B7B7B" w:themeFill="accent3" w:themeFillShade="BF"/>
            <w:vAlign w:val="center"/>
          </w:tcPr>
          <w:p w14:paraId="2F8AFAB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C1</w:t>
            </w:r>
          </w:p>
        </w:tc>
        <w:tc>
          <w:tcPr>
            <w:tcW w:w="687" w:type="dxa"/>
            <w:shd w:val="clear" w:color="auto" w:fill="7B7B7B" w:themeFill="accent3" w:themeFillShade="BF"/>
            <w:vAlign w:val="center"/>
          </w:tcPr>
          <w:p w14:paraId="01C06BC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C2</w:t>
            </w:r>
          </w:p>
        </w:tc>
        <w:tc>
          <w:tcPr>
            <w:tcW w:w="687" w:type="dxa"/>
            <w:shd w:val="clear" w:color="auto" w:fill="7B7B7B" w:themeFill="accent3" w:themeFillShade="BF"/>
            <w:vAlign w:val="center"/>
          </w:tcPr>
          <w:p w14:paraId="4DF2DD4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C3</w:t>
            </w:r>
          </w:p>
        </w:tc>
        <w:tc>
          <w:tcPr>
            <w:tcW w:w="687" w:type="dxa"/>
            <w:shd w:val="clear" w:color="auto" w:fill="7B7B7B" w:themeFill="accent3" w:themeFillShade="BF"/>
            <w:vAlign w:val="center"/>
          </w:tcPr>
          <w:p w14:paraId="7920950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C4</w:t>
            </w:r>
          </w:p>
        </w:tc>
        <w:tc>
          <w:tcPr>
            <w:tcW w:w="687" w:type="dxa"/>
            <w:shd w:val="clear" w:color="auto" w:fill="7B7B7B" w:themeFill="accent3" w:themeFillShade="BF"/>
            <w:vAlign w:val="center"/>
          </w:tcPr>
          <w:p w14:paraId="7203593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C5</w:t>
            </w:r>
          </w:p>
        </w:tc>
        <w:tc>
          <w:tcPr>
            <w:tcW w:w="687" w:type="dxa"/>
            <w:shd w:val="clear" w:color="auto" w:fill="7B7B7B" w:themeFill="accent3" w:themeFillShade="BF"/>
            <w:vAlign w:val="center"/>
          </w:tcPr>
          <w:p w14:paraId="0583252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C6</w:t>
            </w:r>
          </w:p>
        </w:tc>
        <w:tc>
          <w:tcPr>
            <w:tcW w:w="687" w:type="dxa"/>
            <w:shd w:val="clear" w:color="auto" w:fill="7B7B7B" w:themeFill="accent3" w:themeFillShade="BF"/>
            <w:vAlign w:val="center"/>
          </w:tcPr>
          <w:p w14:paraId="1334C7E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-gobierno</w:t>
            </w:r>
          </w:p>
        </w:tc>
        <w:tc>
          <w:tcPr>
            <w:tcW w:w="687" w:type="dxa"/>
            <w:shd w:val="clear" w:color="auto" w:fill="7B7B7B" w:themeFill="accent3" w:themeFillShade="BF"/>
            <w:vAlign w:val="center"/>
          </w:tcPr>
          <w:p w14:paraId="6AE572A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 xml:space="preserve">Negocios </w:t>
            </w:r>
            <w:proofErr w:type="spellStart"/>
            <w:r w:rsidRPr="00986715">
              <w:rPr>
                <w:rFonts w:ascii="Calibri Light" w:eastAsia="SimSun" w:hAnsi="Calibri Light" w:cs="Arial"/>
                <w:color w:val="FFFFFF"/>
                <w:sz w:val="18"/>
                <w:szCs w:val="14"/>
                <w:lang w:val="es-ES_tradnl" w:eastAsia="zh-CN"/>
              </w:rPr>
              <w:t>electró-nicos</w:t>
            </w:r>
            <w:proofErr w:type="spellEnd"/>
          </w:p>
        </w:tc>
        <w:tc>
          <w:tcPr>
            <w:tcW w:w="687" w:type="dxa"/>
            <w:shd w:val="clear" w:color="auto" w:fill="7B7B7B" w:themeFill="accent3" w:themeFillShade="BF"/>
            <w:vAlign w:val="center"/>
          </w:tcPr>
          <w:p w14:paraId="7F6C886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apren-dizaje</w:t>
            </w:r>
            <w:proofErr w:type="spellEnd"/>
            <w:r w:rsidRPr="00986715">
              <w:rPr>
                <w:rFonts w:ascii="Calibri Light" w:eastAsia="SimSun" w:hAnsi="Calibri Light" w:cs="Arial"/>
                <w:color w:val="FFFFFF"/>
                <w:sz w:val="18"/>
                <w:szCs w:val="14"/>
                <w:lang w:val="es-ES_tradnl" w:eastAsia="zh-CN"/>
              </w:rPr>
              <w:t xml:space="preserve"> </w:t>
            </w:r>
            <w:proofErr w:type="spellStart"/>
            <w:r w:rsidRPr="00986715">
              <w:rPr>
                <w:rFonts w:ascii="Calibri Light" w:eastAsia="SimSun" w:hAnsi="Calibri Light" w:cs="Arial"/>
                <w:color w:val="FFFFFF"/>
                <w:sz w:val="18"/>
                <w:szCs w:val="14"/>
                <w:lang w:val="es-ES_tradnl" w:eastAsia="zh-CN"/>
              </w:rPr>
              <w:t>electró-nico</w:t>
            </w:r>
            <w:proofErr w:type="spellEnd"/>
          </w:p>
        </w:tc>
        <w:tc>
          <w:tcPr>
            <w:tcW w:w="687" w:type="dxa"/>
            <w:shd w:val="clear" w:color="auto" w:fill="7B7B7B" w:themeFill="accent3" w:themeFillShade="BF"/>
            <w:vAlign w:val="center"/>
          </w:tcPr>
          <w:p w14:paraId="01B9842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-salud</w:t>
            </w:r>
          </w:p>
        </w:tc>
        <w:tc>
          <w:tcPr>
            <w:tcW w:w="687" w:type="dxa"/>
            <w:shd w:val="clear" w:color="auto" w:fill="7B7B7B" w:themeFill="accent3" w:themeFillShade="BF"/>
            <w:vAlign w:val="center"/>
          </w:tcPr>
          <w:p w14:paraId="450F909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-empleo</w:t>
            </w:r>
          </w:p>
        </w:tc>
        <w:tc>
          <w:tcPr>
            <w:tcW w:w="687" w:type="dxa"/>
            <w:shd w:val="clear" w:color="auto" w:fill="7B7B7B" w:themeFill="accent3" w:themeFillShade="BF"/>
            <w:vAlign w:val="center"/>
          </w:tcPr>
          <w:p w14:paraId="012A516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-ecología</w:t>
            </w:r>
          </w:p>
        </w:tc>
        <w:tc>
          <w:tcPr>
            <w:tcW w:w="687" w:type="dxa"/>
            <w:shd w:val="clear" w:color="auto" w:fill="7B7B7B" w:themeFill="accent3" w:themeFillShade="BF"/>
            <w:vAlign w:val="center"/>
          </w:tcPr>
          <w:p w14:paraId="4F8128B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w:t>
            </w:r>
            <w:proofErr w:type="spellStart"/>
            <w:r w:rsidRPr="00986715">
              <w:rPr>
                <w:rFonts w:ascii="Calibri Light" w:eastAsia="SimSun" w:hAnsi="Calibri Light" w:cs="Arial"/>
                <w:color w:val="FFFFFF"/>
                <w:sz w:val="18"/>
                <w:szCs w:val="14"/>
                <w:lang w:val="es-ES_tradnl" w:eastAsia="zh-CN"/>
              </w:rPr>
              <w:t>agricul</w:t>
            </w:r>
            <w:proofErr w:type="spellEnd"/>
            <w:r w:rsidRPr="00986715">
              <w:rPr>
                <w:rFonts w:ascii="Calibri Light" w:eastAsia="SimSun" w:hAnsi="Calibri Light" w:cs="Arial"/>
                <w:color w:val="FFFFFF"/>
                <w:sz w:val="18"/>
                <w:szCs w:val="14"/>
                <w:lang w:val="es-ES_tradnl" w:eastAsia="zh-CN"/>
              </w:rPr>
              <w:t>-tura</w:t>
            </w:r>
          </w:p>
        </w:tc>
        <w:tc>
          <w:tcPr>
            <w:tcW w:w="687" w:type="dxa"/>
            <w:shd w:val="clear" w:color="auto" w:fill="7B7B7B" w:themeFill="accent3" w:themeFillShade="BF"/>
            <w:vAlign w:val="center"/>
          </w:tcPr>
          <w:p w14:paraId="2903E7F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color w:val="FFFFFF"/>
                <w:sz w:val="18"/>
                <w:szCs w:val="14"/>
                <w:lang w:val="es-ES_tradnl" w:eastAsia="zh-CN"/>
              </w:rPr>
            </w:pPr>
            <w:proofErr w:type="spellStart"/>
            <w:r w:rsidRPr="00986715">
              <w:rPr>
                <w:rFonts w:ascii="Calibri Light" w:eastAsia="SimSun" w:hAnsi="Calibri Light" w:cs="Arial"/>
                <w:color w:val="FFFFFF"/>
                <w:sz w:val="18"/>
                <w:szCs w:val="14"/>
                <w:lang w:val="es-ES_tradnl" w:eastAsia="zh-CN"/>
              </w:rPr>
              <w:t>ciber</w:t>
            </w:r>
            <w:proofErr w:type="spellEnd"/>
            <w:r w:rsidRPr="00986715">
              <w:rPr>
                <w:rFonts w:ascii="Calibri Light" w:eastAsia="SimSun" w:hAnsi="Calibri Light" w:cs="Arial"/>
                <w:color w:val="FFFFFF"/>
                <w:sz w:val="18"/>
                <w:szCs w:val="14"/>
                <w:lang w:val="es-ES_tradnl" w:eastAsia="zh-CN"/>
              </w:rPr>
              <w:t>-ciencia</w:t>
            </w:r>
          </w:p>
        </w:tc>
        <w:tc>
          <w:tcPr>
            <w:tcW w:w="687" w:type="dxa"/>
            <w:shd w:val="clear" w:color="auto" w:fill="7B7B7B" w:themeFill="accent3" w:themeFillShade="BF"/>
            <w:vAlign w:val="center"/>
          </w:tcPr>
          <w:p w14:paraId="15E610B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C8</w:t>
            </w:r>
          </w:p>
        </w:tc>
        <w:tc>
          <w:tcPr>
            <w:tcW w:w="687" w:type="dxa"/>
            <w:shd w:val="clear" w:color="auto" w:fill="7B7B7B" w:themeFill="accent3" w:themeFillShade="BF"/>
            <w:vAlign w:val="center"/>
          </w:tcPr>
          <w:p w14:paraId="361B581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C9</w:t>
            </w:r>
          </w:p>
        </w:tc>
        <w:tc>
          <w:tcPr>
            <w:tcW w:w="687" w:type="dxa"/>
            <w:shd w:val="clear" w:color="auto" w:fill="7B7B7B" w:themeFill="accent3" w:themeFillShade="BF"/>
            <w:vAlign w:val="center"/>
          </w:tcPr>
          <w:p w14:paraId="520EC1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C10</w:t>
            </w:r>
          </w:p>
        </w:tc>
        <w:tc>
          <w:tcPr>
            <w:tcW w:w="688" w:type="dxa"/>
            <w:shd w:val="clear" w:color="auto" w:fill="7B7B7B" w:themeFill="accent3" w:themeFillShade="BF"/>
            <w:vAlign w:val="center"/>
          </w:tcPr>
          <w:p w14:paraId="1B2E64D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color w:val="FFFFFF"/>
                <w:sz w:val="18"/>
                <w:szCs w:val="14"/>
                <w:lang w:val="es-ES_tradnl" w:eastAsia="zh-CN"/>
              </w:rPr>
            </w:pPr>
            <w:r w:rsidRPr="00986715">
              <w:rPr>
                <w:rFonts w:ascii="Calibri Light" w:eastAsia="SimSun" w:hAnsi="Calibri Light" w:cs="Arial"/>
                <w:color w:val="FFFFFF"/>
                <w:sz w:val="18"/>
                <w:szCs w:val="14"/>
                <w:lang w:val="es-ES_tradnl" w:eastAsia="zh-CN"/>
              </w:rPr>
              <w:t>C11</w:t>
            </w:r>
          </w:p>
        </w:tc>
      </w:tr>
      <w:tr w:rsidR="00E73197" w:rsidRPr="00986715" w14:paraId="67AAD619" w14:textId="77777777" w:rsidTr="006335F9">
        <w:tc>
          <w:tcPr>
            <w:tcW w:w="1242" w:type="dxa"/>
            <w:vAlign w:val="center"/>
          </w:tcPr>
          <w:p w14:paraId="00457FC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w:t>
            </w:r>
          </w:p>
        </w:tc>
        <w:tc>
          <w:tcPr>
            <w:tcW w:w="687" w:type="dxa"/>
            <w:shd w:val="clear" w:color="auto" w:fill="FFD966" w:themeFill="accent4" w:themeFillTint="99"/>
          </w:tcPr>
          <w:p w14:paraId="0543437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0800E1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BA952B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9D83A8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749325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E1C23E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899D33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047F82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40906C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956DDA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4835C0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E6EC0D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9E84CA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FD148A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ADD326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2E30C9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B676DD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09ED177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38B21CEF" w14:textId="77777777" w:rsidTr="006335F9">
        <w:tc>
          <w:tcPr>
            <w:tcW w:w="1242" w:type="dxa"/>
            <w:vAlign w:val="center"/>
          </w:tcPr>
          <w:p w14:paraId="1FE4660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2</w:t>
            </w:r>
          </w:p>
        </w:tc>
        <w:tc>
          <w:tcPr>
            <w:tcW w:w="687" w:type="dxa"/>
          </w:tcPr>
          <w:p w14:paraId="182C134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DEC961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846972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7222A0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4B4485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347B84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17535A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89790C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998DAC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80D297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59" w:lineRule="auto"/>
              <w:textAlignment w:val="auto"/>
              <w:rPr>
                <w:rFonts w:ascii="Calibri Light" w:eastAsia="SimSun" w:hAnsi="Calibri Light" w:cs="Arial"/>
                <w:sz w:val="18"/>
                <w:szCs w:val="14"/>
                <w:lang w:val="es-ES_tradnl" w:eastAsia="zh-CN"/>
              </w:rPr>
            </w:pPr>
          </w:p>
        </w:tc>
        <w:tc>
          <w:tcPr>
            <w:tcW w:w="687" w:type="dxa"/>
          </w:tcPr>
          <w:p w14:paraId="5BFD27D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9EDC92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24BC96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079FFC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357730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CE5A52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0FE4E9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7719ED5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0304F6F8" w14:textId="77777777" w:rsidTr="006335F9">
        <w:tc>
          <w:tcPr>
            <w:tcW w:w="1242" w:type="dxa"/>
            <w:vAlign w:val="center"/>
          </w:tcPr>
          <w:p w14:paraId="240CD4D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3</w:t>
            </w:r>
          </w:p>
        </w:tc>
        <w:tc>
          <w:tcPr>
            <w:tcW w:w="687" w:type="dxa"/>
            <w:shd w:val="clear" w:color="auto" w:fill="FFD966" w:themeFill="accent4" w:themeFillTint="99"/>
          </w:tcPr>
          <w:p w14:paraId="1B4F0C8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2A0ACF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918B80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459C4A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2D942A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3DE1B2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AC4094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DA48A0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C51542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716AC9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BE90FA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70B375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457CA9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704F57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44925E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53FE2B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EE856A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7250060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1FEEBEB1" w14:textId="77777777" w:rsidTr="006335F9">
        <w:tc>
          <w:tcPr>
            <w:tcW w:w="1242" w:type="dxa"/>
            <w:vAlign w:val="center"/>
          </w:tcPr>
          <w:p w14:paraId="70833E4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4</w:t>
            </w:r>
          </w:p>
        </w:tc>
        <w:tc>
          <w:tcPr>
            <w:tcW w:w="687" w:type="dxa"/>
          </w:tcPr>
          <w:p w14:paraId="75F89D0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DAE17A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ACE14F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F083E5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A4DA42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F9EECE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EF3C62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9062E7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D30A88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EBEFA9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FA07D1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AEC06D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BD043E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FC897F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D7A529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8BF5AB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0084C5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7964827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54DE75DC" w14:textId="77777777" w:rsidTr="006335F9">
        <w:tc>
          <w:tcPr>
            <w:tcW w:w="1242" w:type="dxa"/>
            <w:vAlign w:val="center"/>
          </w:tcPr>
          <w:p w14:paraId="251658A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5</w:t>
            </w:r>
          </w:p>
        </w:tc>
        <w:tc>
          <w:tcPr>
            <w:tcW w:w="687" w:type="dxa"/>
            <w:shd w:val="clear" w:color="auto" w:fill="FFD966" w:themeFill="accent4" w:themeFillTint="99"/>
          </w:tcPr>
          <w:p w14:paraId="6553DC0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D2CDE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D6CF5C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81EBFA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EABE92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41D261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D4BD3F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10EA13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94C6F1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44E753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0F45B4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95DD25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F5BF60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5FA45E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D57B2B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86EDDA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039659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44FA641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36DD8EB0" w14:textId="77777777" w:rsidTr="006335F9">
        <w:tc>
          <w:tcPr>
            <w:tcW w:w="1242" w:type="dxa"/>
            <w:vAlign w:val="center"/>
          </w:tcPr>
          <w:p w14:paraId="755C58E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6</w:t>
            </w:r>
          </w:p>
        </w:tc>
        <w:tc>
          <w:tcPr>
            <w:tcW w:w="687" w:type="dxa"/>
          </w:tcPr>
          <w:p w14:paraId="72CB89E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5766A0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ACDE21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768310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32D9FC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8566A2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6335F7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BE2377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076A4E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2A0EF2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302D48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EA0FFF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18858E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6C8972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85A795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1EE133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562F9C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2114D28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69E74546" w14:textId="77777777" w:rsidTr="006335F9">
        <w:tc>
          <w:tcPr>
            <w:tcW w:w="1242" w:type="dxa"/>
            <w:vAlign w:val="center"/>
          </w:tcPr>
          <w:p w14:paraId="6CB7C34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7</w:t>
            </w:r>
          </w:p>
        </w:tc>
        <w:tc>
          <w:tcPr>
            <w:tcW w:w="687" w:type="dxa"/>
          </w:tcPr>
          <w:p w14:paraId="60CACC9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F16877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E57507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6B7EC6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8F61F2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515603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018603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230EA9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9A461F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24E662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4B15C2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3282AC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6FE684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8F2CD3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5B7D95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91A1CC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9CEB1E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098C640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4DEBB5F2" w14:textId="77777777" w:rsidTr="006335F9">
        <w:tc>
          <w:tcPr>
            <w:tcW w:w="1242" w:type="dxa"/>
            <w:vAlign w:val="center"/>
          </w:tcPr>
          <w:p w14:paraId="6859869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8</w:t>
            </w:r>
          </w:p>
        </w:tc>
        <w:tc>
          <w:tcPr>
            <w:tcW w:w="687" w:type="dxa"/>
          </w:tcPr>
          <w:p w14:paraId="4D8E1C5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FE2E1C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DFC0F1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9DAEA7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E6201F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0F3458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FBF97E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4341BF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E20B2E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77C5DA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92099F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2BF869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89A9A2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E19BC5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C5A2E9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ABA357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4A2E62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68638B8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21B52CEA" w14:textId="77777777" w:rsidTr="006335F9">
        <w:tc>
          <w:tcPr>
            <w:tcW w:w="1242" w:type="dxa"/>
            <w:vAlign w:val="center"/>
          </w:tcPr>
          <w:p w14:paraId="66AFD5D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9</w:t>
            </w:r>
          </w:p>
        </w:tc>
        <w:tc>
          <w:tcPr>
            <w:tcW w:w="687" w:type="dxa"/>
          </w:tcPr>
          <w:p w14:paraId="02AB532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1A2B66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A3D153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464CB5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9DA0EA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D70866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0E16C6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307468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928ECC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211584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E74738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4811D2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847EE2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A87521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464F7A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07C829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3AB20B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0713E7E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0D7A7435" w14:textId="77777777" w:rsidTr="006335F9">
        <w:tc>
          <w:tcPr>
            <w:tcW w:w="1242" w:type="dxa"/>
            <w:vAlign w:val="center"/>
          </w:tcPr>
          <w:p w14:paraId="3E88E13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10</w:t>
            </w:r>
          </w:p>
        </w:tc>
        <w:tc>
          <w:tcPr>
            <w:tcW w:w="687" w:type="dxa"/>
            <w:shd w:val="clear" w:color="auto" w:fill="FFD966" w:themeFill="accent4" w:themeFillTint="99"/>
          </w:tcPr>
          <w:p w14:paraId="24354E3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C05FC7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CB2C6A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17AFC2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6296DE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E6A97E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A534AD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86B21F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1024D2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057B8C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0576BD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4D061D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945FC9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CF859B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E969D0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313877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F418DB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40E788D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0E11C235" w14:textId="77777777" w:rsidTr="006335F9">
        <w:tc>
          <w:tcPr>
            <w:tcW w:w="1242" w:type="dxa"/>
            <w:vAlign w:val="center"/>
          </w:tcPr>
          <w:p w14:paraId="2DC8DAA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11</w:t>
            </w:r>
          </w:p>
        </w:tc>
        <w:tc>
          <w:tcPr>
            <w:tcW w:w="687" w:type="dxa"/>
          </w:tcPr>
          <w:p w14:paraId="0D7880B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2EE129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24B1FB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70C7D8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53994C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D0CF77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57FAA3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DB2BD9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D2095E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622F03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5675F0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9B4731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AB02F5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416063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BF9100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CE877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D496B4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14A4B71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40C05387" w14:textId="77777777" w:rsidTr="006335F9">
        <w:tc>
          <w:tcPr>
            <w:tcW w:w="1242" w:type="dxa"/>
            <w:vAlign w:val="center"/>
          </w:tcPr>
          <w:p w14:paraId="5A54299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12</w:t>
            </w:r>
          </w:p>
        </w:tc>
        <w:tc>
          <w:tcPr>
            <w:tcW w:w="687" w:type="dxa"/>
          </w:tcPr>
          <w:p w14:paraId="69CC8AD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6F7B6D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82E5AA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5589ED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3D3A19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8E9CEE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CB3599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78108B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C382EE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26CD06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384C46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76EB4D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D1BD89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051262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4322F7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454AF8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FDE52C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1F19EDB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256508FD" w14:textId="77777777" w:rsidTr="006335F9">
        <w:tc>
          <w:tcPr>
            <w:tcW w:w="1242" w:type="dxa"/>
            <w:vAlign w:val="center"/>
          </w:tcPr>
          <w:p w14:paraId="2D512CA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13</w:t>
            </w:r>
          </w:p>
        </w:tc>
        <w:tc>
          <w:tcPr>
            <w:tcW w:w="687" w:type="dxa"/>
          </w:tcPr>
          <w:p w14:paraId="1E2B990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99A738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54E5DD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A73584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60F4F3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45F21F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0A6B58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68FE49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9419D8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544CC4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B5DE59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C3E6A6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184343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7D3795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6E3FA4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304EAE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EB5795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32FCC02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2EC1AE20" w14:textId="77777777" w:rsidTr="006335F9">
        <w:tc>
          <w:tcPr>
            <w:tcW w:w="1242" w:type="dxa"/>
            <w:vAlign w:val="center"/>
          </w:tcPr>
          <w:p w14:paraId="3016A3C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14</w:t>
            </w:r>
          </w:p>
        </w:tc>
        <w:tc>
          <w:tcPr>
            <w:tcW w:w="687" w:type="dxa"/>
          </w:tcPr>
          <w:p w14:paraId="6F97042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F864E3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E7360E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B5A793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8E8AB8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10A8DD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CEFC1A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4E5E48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27C473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4C3CEE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6E6802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3CEAC5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AB62F1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A3A5D8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C21DBF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A00F5E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1E6E1A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516BC71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6AD60C1F" w14:textId="77777777" w:rsidTr="006335F9">
        <w:tc>
          <w:tcPr>
            <w:tcW w:w="1242" w:type="dxa"/>
            <w:vAlign w:val="center"/>
          </w:tcPr>
          <w:p w14:paraId="5741C34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15</w:t>
            </w:r>
          </w:p>
        </w:tc>
        <w:tc>
          <w:tcPr>
            <w:tcW w:w="687" w:type="dxa"/>
          </w:tcPr>
          <w:p w14:paraId="10ECBFA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5821D9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BB74B6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1D59FA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B5B1B6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4136B4F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AC9B90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7CB419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B9F283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3D6F6A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8C1971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5CD7A0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66CF85B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424953E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223EAD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6F5A0A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82149B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5015AE8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630645A3" w14:textId="77777777" w:rsidTr="006335F9">
        <w:tc>
          <w:tcPr>
            <w:tcW w:w="1242" w:type="dxa"/>
            <w:vAlign w:val="center"/>
          </w:tcPr>
          <w:p w14:paraId="309BE43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16</w:t>
            </w:r>
          </w:p>
        </w:tc>
        <w:tc>
          <w:tcPr>
            <w:tcW w:w="687" w:type="dxa"/>
            <w:shd w:val="clear" w:color="auto" w:fill="FFD966" w:themeFill="accent4" w:themeFillTint="99"/>
          </w:tcPr>
          <w:p w14:paraId="678FF66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8ED1C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B7775B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0EC982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F959E0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9DC638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6E3554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A4CB00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B0A182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D4E0DB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67165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775C0D8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18068D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6429D6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49D5315"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2891E3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159697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14:paraId="6E30D91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E73197" w:rsidRPr="00986715" w14:paraId="21EEC16A" w14:textId="77777777" w:rsidTr="006335F9">
        <w:tc>
          <w:tcPr>
            <w:tcW w:w="1242" w:type="dxa"/>
            <w:vAlign w:val="center"/>
          </w:tcPr>
          <w:p w14:paraId="02AA743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86715">
              <w:rPr>
                <w:rFonts w:ascii="Calibri Light" w:eastAsia="SimSun" w:hAnsi="Calibri Light" w:cs="Arial"/>
                <w:b/>
                <w:bCs/>
                <w:sz w:val="18"/>
                <w:szCs w:val="14"/>
                <w:lang w:val="es-ES_tradnl" w:eastAsia="zh-CN"/>
              </w:rPr>
              <w:t>ODS 17</w:t>
            </w:r>
          </w:p>
        </w:tc>
        <w:tc>
          <w:tcPr>
            <w:tcW w:w="687" w:type="dxa"/>
            <w:shd w:val="clear" w:color="auto" w:fill="FFD966" w:themeFill="accent4" w:themeFillTint="99"/>
          </w:tcPr>
          <w:p w14:paraId="6039B22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20738CC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BEBC71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F429F2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69E1033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8456A0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A00D9C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2DB01F6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58B0B5E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0E3EA3A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1418FD8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1DC234C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3E6F73E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54BD8AC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0681E0C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14:paraId="3F997FD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FFD966" w:themeFill="accent4" w:themeFillTint="99"/>
          </w:tcPr>
          <w:p w14:paraId="7EC97E5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shd w:val="clear" w:color="auto" w:fill="FFD966" w:themeFill="accent4" w:themeFillTint="99"/>
          </w:tcPr>
          <w:p w14:paraId="1300D4C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bl>
    <w:p w14:paraId="5F7EB60E" w14:textId="77777777" w:rsidR="00E73197" w:rsidRPr="00986715" w:rsidRDefault="00E73197" w:rsidP="00E73197">
      <w:pPr>
        <w:tabs>
          <w:tab w:val="clear" w:pos="794"/>
          <w:tab w:val="clear" w:pos="1191"/>
          <w:tab w:val="clear" w:pos="1588"/>
          <w:tab w:val="clear" w:pos="1985"/>
        </w:tabs>
        <w:overflowPunct/>
        <w:autoSpaceDE/>
        <w:autoSpaceDN/>
        <w:adjustRightInd/>
        <w:spacing w:before="0" w:after="160" w:line="259" w:lineRule="auto"/>
        <w:textAlignment w:val="auto"/>
        <w:rPr>
          <w:rFonts w:eastAsia="SimSun" w:cs="Arial"/>
          <w:sz w:val="22"/>
          <w:szCs w:val="22"/>
          <w:lang w:val="es-ES_tradnl" w:eastAsia="zh-CN"/>
        </w:rPr>
      </w:pPr>
    </w:p>
    <w:p w14:paraId="1B1B19EB" w14:textId="77777777" w:rsidR="00E73197" w:rsidRPr="00986715" w:rsidRDefault="00E73197" w:rsidP="00E73197">
      <w:pPr>
        <w:spacing w:before="0"/>
        <w:rPr>
          <w:rFonts w:eastAsia="SimSun"/>
          <w:lang w:val="es-ES_tradnl" w:eastAsia="zh-CN"/>
        </w:rPr>
        <w:sectPr w:rsidR="00E73197" w:rsidRPr="00986715" w:rsidSect="00E73197">
          <w:headerReference w:type="default" r:id="rId17"/>
          <w:pgSz w:w="16839" w:h="11907" w:orient="landscape" w:code="9"/>
          <w:pgMar w:top="1418" w:right="1134" w:bottom="1134" w:left="1134" w:header="567" w:footer="567" w:gutter="0"/>
          <w:cols w:space="708"/>
          <w:docGrid w:linePitch="360"/>
        </w:sectPr>
      </w:pPr>
    </w:p>
    <w:p w14:paraId="79BE163F" w14:textId="77777777" w:rsidR="00E73197" w:rsidRPr="00986715" w:rsidRDefault="00E73197" w:rsidP="00E73197">
      <w:pPr>
        <w:keepNext/>
        <w:keepLines/>
        <w:spacing w:before="0" w:after="120"/>
        <w:jc w:val="center"/>
        <w:rPr>
          <w:b/>
          <w:sz w:val="20"/>
          <w:szCs w:val="14"/>
          <w:lang w:val="es-ES_tradnl"/>
        </w:rPr>
      </w:pPr>
      <w:r w:rsidRPr="00986715">
        <w:rPr>
          <w:b/>
          <w:lang w:val="es-ES_tradnl"/>
        </w:rPr>
        <w:lastRenderedPageBreak/>
        <w:t>Matriz ODS (con Metas) respecto de las Líneas de Acción de la CMSI</w:t>
      </w:r>
    </w:p>
    <w:tbl>
      <w:tblPr>
        <w:tblW w:w="9808" w:type="dxa"/>
        <w:jc w:val="center"/>
        <w:tblLook w:val="04A0" w:firstRow="1" w:lastRow="0" w:firstColumn="1" w:lastColumn="0" w:noHBand="0" w:noVBand="1"/>
      </w:tblPr>
      <w:tblGrid>
        <w:gridCol w:w="4932"/>
        <w:gridCol w:w="4876"/>
      </w:tblGrid>
      <w:tr w:rsidR="00E73197" w:rsidRPr="005616B2" w14:paraId="0CC44F57" w14:textId="77777777" w:rsidTr="006335F9">
        <w:trPr>
          <w:tblHeader/>
          <w:jc w:val="center"/>
        </w:trPr>
        <w:tc>
          <w:tcPr>
            <w:tcW w:w="4932" w:type="dxa"/>
            <w:shd w:val="clear" w:color="auto" w:fill="A5A5A5" w:themeFill="accent3"/>
          </w:tcPr>
          <w:p w14:paraId="0C6872D7" w14:textId="77777777" w:rsidR="00E73197" w:rsidRPr="00986715" w:rsidRDefault="00E73197" w:rsidP="00E73197">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lang w:val="es-ES_tradnl"/>
              </w:rPr>
            </w:pPr>
            <w:r w:rsidRPr="00986715">
              <w:rPr>
                <w:rFonts w:ascii="Calibri Light" w:hAnsi="Calibri Light"/>
                <w:b/>
                <w:bCs/>
                <w:color w:val="FFFFFF"/>
                <w:sz w:val="20"/>
                <w:lang w:val="es-ES_tradnl"/>
              </w:rPr>
              <w:t>Objetivos de Desarrollo Sostenible</w:t>
            </w:r>
          </w:p>
        </w:tc>
        <w:tc>
          <w:tcPr>
            <w:tcW w:w="4876" w:type="dxa"/>
            <w:shd w:val="clear" w:color="auto" w:fill="A5A5A5" w:themeFill="accent3"/>
          </w:tcPr>
          <w:p w14:paraId="1E0A50A3" w14:textId="77777777" w:rsidR="00E73197" w:rsidRPr="00986715" w:rsidRDefault="00E73197" w:rsidP="00E73197">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lang w:val="es-ES_tradnl"/>
              </w:rPr>
            </w:pPr>
            <w:r w:rsidRPr="00986715">
              <w:rPr>
                <w:rFonts w:ascii="Calibri Light" w:hAnsi="Calibri Light"/>
                <w:b/>
                <w:bCs/>
                <w:color w:val="FFFFFF"/>
                <w:sz w:val="20"/>
                <w:lang w:val="es-ES_tradnl"/>
              </w:rPr>
              <w:t>Línea de Acción pertinente de la CMSI</w:t>
            </w:r>
          </w:p>
        </w:tc>
      </w:tr>
      <w:tr w:rsidR="00E73197" w:rsidRPr="005616B2" w14:paraId="0EDB99FE" w14:textId="77777777" w:rsidTr="006335F9">
        <w:trPr>
          <w:jc w:val="center"/>
        </w:trPr>
        <w:tc>
          <w:tcPr>
            <w:tcW w:w="4932" w:type="dxa"/>
            <w:shd w:val="clear" w:color="auto" w:fill="DBDBDB" w:themeFill="accent3" w:themeFillTint="66"/>
          </w:tcPr>
          <w:p w14:paraId="62247314"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 Poner fin a la pobreza en todas sus formas en todo el mundo (1.4, 1.5, 1.b)</w:t>
            </w:r>
          </w:p>
        </w:tc>
        <w:tc>
          <w:tcPr>
            <w:tcW w:w="4876" w:type="dxa"/>
            <w:shd w:val="clear" w:color="auto" w:fill="DBDBDB" w:themeFill="accent3" w:themeFillTint="66"/>
          </w:tcPr>
          <w:p w14:paraId="2B5FA221"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C1, C2, C3, C4, C5, C7 negocios electrónicos, C7 </w:t>
            </w:r>
            <w:proofErr w:type="spellStart"/>
            <w:r w:rsidRPr="00986715">
              <w:rPr>
                <w:rFonts w:ascii="Calibri Light" w:hAnsi="Calibri Light"/>
                <w:bCs/>
                <w:sz w:val="20"/>
                <w:lang w:val="es-ES_tradnl"/>
              </w:rPr>
              <w:t>cibersalud</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r w:rsidRPr="00986715">
              <w:rPr>
                <w:rFonts w:ascii="Calibri Light" w:hAnsi="Calibri Light"/>
                <w:bCs/>
                <w:sz w:val="20"/>
                <w:lang w:val="es-ES_tradnl"/>
              </w:rPr>
              <w:t>, C10</w:t>
            </w:r>
          </w:p>
        </w:tc>
      </w:tr>
      <w:tr w:rsidR="00E73197" w:rsidRPr="005616B2" w14:paraId="4EA798B4" w14:textId="77777777" w:rsidTr="00E73197">
        <w:trPr>
          <w:jc w:val="center"/>
        </w:trPr>
        <w:tc>
          <w:tcPr>
            <w:tcW w:w="4932" w:type="dxa"/>
          </w:tcPr>
          <w:p w14:paraId="19AF5C20"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2: Poner fin al hambre, lograr la seguridad alimentaria y la mejora de la nutrición y promover la agricultura sostenible (2.3, 2.4, 2.5, 2.a)</w:t>
            </w:r>
          </w:p>
        </w:tc>
        <w:tc>
          <w:tcPr>
            <w:tcW w:w="4876" w:type="dxa"/>
          </w:tcPr>
          <w:p w14:paraId="776DE999"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C6, C7 negocios electrónicos, C7 </w:t>
            </w:r>
            <w:proofErr w:type="spellStart"/>
            <w:r w:rsidRPr="00986715">
              <w:rPr>
                <w:rFonts w:ascii="Calibri Light" w:hAnsi="Calibri Light"/>
                <w:bCs/>
                <w:sz w:val="20"/>
                <w:lang w:val="es-ES_tradnl"/>
              </w:rPr>
              <w:t>cibersalud</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C8, C10</w:t>
            </w:r>
          </w:p>
        </w:tc>
      </w:tr>
      <w:tr w:rsidR="00E73197" w:rsidRPr="005616B2" w14:paraId="12E4B554" w14:textId="77777777" w:rsidTr="006335F9">
        <w:trPr>
          <w:jc w:val="center"/>
        </w:trPr>
        <w:tc>
          <w:tcPr>
            <w:tcW w:w="4932" w:type="dxa"/>
            <w:shd w:val="clear" w:color="auto" w:fill="DBDBDB" w:themeFill="accent3" w:themeFillTint="66"/>
          </w:tcPr>
          <w:p w14:paraId="0E9A10A1"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3: Garantizar una vida sana y promover el bienestar para todos en todas las edades (3.3, 3.7, 3.8, 3.b, 3.d)</w:t>
            </w:r>
          </w:p>
        </w:tc>
        <w:tc>
          <w:tcPr>
            <w:tcW w:w="4876" w:type="dxa"/>
            <w:shd w:val="clear" w:color="auto" w:fill="DBDBDB" w:themeFill="accent3" w:themeFillTint="66"/>
          </w:tcPr>
          <w:p w14:paraId="477C9ECB"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C1, C3, C4, C7 </w:t>
            </w:r>
            <w:proofErr w:type="spellStart"/>
            <w:r w:rsidRPr="00986715">
              <w:rPr>
                <w:rFonts w:ascii="Calibri Light" w:hAnsi="Calibri Light"/>
                <w:bCs/>
                <w:sz w:val="20"/>
                <w:lang w:val="es-ES_tradnl"/>
              </w:rPr>
              <w:t>cibersalud</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C10</w:t>
            </w:r>
          </w:p>
        </w:tc>
      </w:tr>
      <w:tr w:rsidR="00E73197" w:rsidRPr="005616B2" w14:paraId="7C147FF6" w14:textId="77777777" w:rsidTr="00E73197">
        <w:trPr>
          <w:jc w:val="center"/>
        </w:trPr>
        <w:tc>
          <w:tcPr>
            <w:tcW w:w="4932" w:type="dxa"/>
          </w:tcPr>
          <w:p w14:paraId="6B0D1A59"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4: Garantizar una educación inclusiva, equitativa y de calidad y promover oportunidades de aprendizaje durante toda la vida para todos (4.1, 4.3, 4.4, 4.5, 4.7)</w:t>
            </w:r>
          </w:p>
        </w:tc>
        <w:tc>
          <w:tcPr>
            <w:tcW w:w="4876" w:type="dxa"/>
          </w:tcPr>
          <w:p w14:paraId="70B8C96E"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C5, C6, C7 aprendizaje electrónico, C7 </w:t>
            </w:r>
            <w:proofErr w:type="spellStart"/>
            <w:r w:rsidRPr="00986715">
              <w:rPr>
                <w:rFonts w:ascii="Calibri Light" w:hAnsi="Calibri Light"/>
                <w:bCs/>
                <w:sz w:val="20"/>
                <w:lang w:val="es-ES_tradnl"/>
              </w:rPr>
              <w:t>ciberempleo</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r w:rsidRPr="00986715">
              <w:rPr>
                <w:rFonts w:ascii="Calibri Light" w:hAnsi="Calibri Light"/>
                <w:bCs/>
                <w:sz w:val="20"/>
                <w:lang w:val="es-ES_tradnl"/>
              </w:rPr>
              <w:t>, C8, C10</w:t>
            </w:r>
          </w:p>
        </w:tc>
      </w:tr>
      <w:tr w:rsidR="00E73197" w:rsidRPr="005616B2" w14:paraId="6E9ED7EF" w14:textId="77777777" w:rsidTr="006335F9">
        <w:trPr>
          <w:jc w:val="center"/>
        </w:trPr>
        <w:tc>
          <w:tcPr>
            <w:tcW w:w="4932" w:type="dxa"/>
            <w:shd w:val="clear" w:color="auto" w:fill="DBDBDB" w:themeFill="accent3" w:themeFillTint="66"/>
          </w:tcPr>
          <w:p w14:paraId="397DFC13"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 xml:space="preserve">Objetivo 5: Lograr la igualdad entre los géneros y empoderar a todas las mujeres y las niñas (5.5, 5.6, 5.b) </w:t>
            </w:r>
          </w:p>
        </w:tc>
        <w:tc>
          <w:tcPr>
            <w:tcW w:w="4876" w:type="dxa"/>
            <w:shd w:val="clear" w:color="auto" w:fill="DBDBDB" w:themeFill="accent3" w:themeFillTint="66"/>
          </w:tcPr>
          <w:p w14:paraId="313C3A8C"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C1, C3, C4, C5, C6, C7 negocios electrónicos, C7 </w:t>
            </w:r>
            <w:proofErr w:type="spellStart"/>
            <w:r w:rsidRPr="00986715">
              <w:rPr>
                <w:rFonts w:ascii="Calibri Light" w:hAnsi="Calibri Light"/>
                <w:bCs/>
                <w:sz w:val="20"/>
                <w:lang w:val="es-ES_tradnl"/>
              </w:rPr>
              <w:t>cibersalud</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C9, C10</w:t>
            </w:r>
          </w:p>
        </w:tc>
      </w:tr>
      <w:tr w:rsidR="00E73197" w:rsidRPr="005616B2" w14:paraId="2355BD06" w14:textId="77777777" w:rsidTr="00E73197">
        <w:trPr>
          <w:jc w:val="center"/>
        </w:trPr>
        <w:tc>
          <w:tcPr>
            <w:tcW w:w="4932" w:type="dxa"/>
          </w:tcPr>
          <w:p w14:paraId="5ECEEC2D"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6: Garantizar la disponibilidad de agua y su gestión sostenible y el saneamiento para todos (6.a, 6.b)</w:t>
            </w:r>
          </w:p>
        </w:tc>
        <w:tc>
          <w:tcPr>
            <w:tcW w:w="4876" w:type="dxa"/>
          </w:tcPr>
          <w:p w14:paraId="43475A08"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C7 </w:t>
            </w:r>
            <w:proofErr w:type="spellStart"/>
            <w:r w:rsidRPr="00986715">
              <w:rPr>
                <w:rFonts w:ascii="Calibri Light" w:hAnsi="Calibri Light"/>
                <w:bCs/>
                <w:sz w:val="20"/>
                <w:lang w:val="es-ES_tradnl"/>
              </w:rPr>
              <w:t>ciberciencia</w:t>
            </w:r>
            <w:proofErr w:type="spellEnd"/>
            <w:r w:rsidRPr="00986715">
              <w:rPr>
                <w:rFonts w:ascii="Calibri Light" w:hAnsi="Calibri Light"/>
                <w:bCs/>
                <w:sz w:val="20"/>
                <w:lang w:val="es-ES_tradnl"/>
              </w:rPr>
              <w:t>, C8</w:t>
            </w:r>
          </w:p>
        </w:tc>
      </w:tr>
      <w:tr w:rsidR="00E73197" w:rsidRPr="00986715" w14:paraId="6370F8AA" w14:textId="77777777" w:rsidTr="006335F9">
        <w:trPr>
          <w:jc w:val="center"/>
        </w:trPr>
        <w:tc>
          <w:tcPr>
            <w:tcW w:w="4932" w:type="dxa"/>
            <w:shd w:val="clear" w:color="auto" w:fill="DBDBDB" w:themeFill="accent3" w:themeFillTint="66"/>
          </w:tcPr>
          <w:p w14:paraId="2B415A09"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7: Garantizar el acceso a una energía asequible, segura, sostenible y moderna para todos (7.1, 7.a, 7.b)</w:t>
            </w:r>
          </w:p>
        </w:tc>
        <w:tc>
          <w:tcPr>
            <w:tcW w:w="4876" w:type="dxa"/>
            <w:shd w:val="clear" w:color="auto" w:fill="DBDBDB" w:themeFill="accent3" w:themeFillTint="66"/>
          </w:tcPr>
          <w:p w14:paraId="0527D05B"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C5, C7 </w:t>
            </w:r>
            <w:proofErr w:type="spellStart"/>
            <w:r w:rsidRPr="00986715">
              <w:rPr>
                <w:rFonts w:ascii="Calibri Light" w:hAnsi="Calibri Light"/>
                <w:bCs/>
                <w:sz w:val="20"/>
                <w:lang w:val="es-ES_tradnl"/>
              </w:rPr>
              <w:t>ciberciencia</w:t>
            </w:r>
            <w:proofErr w:type="spellEnd"/>
          </w:p>
        </w:tc>
      </w:tr>
      <w:tr w:rsidR="00E73197" w:rsidRPr="005616B2" w14:paraId="088B955A" w14:textId="77777777" w:rsidTr="00E73197">
        <w:trPr>
          <w:jc w:val="center"/>
        </w:trPr>
        <w:tc>
          <w:tcPr>
            <w:tcW w:w="4932" w:type="dxa"/>
          </w:tcPr>
          <w:p w14:paraId="00008826"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8: Promover el crecimiento económico sostenido, inclusivo y sostenible, el empleo pleno y productivo y el trabajo decente para todos (8.1, 8.2, 8.3, 8.5, 8.9, 8.10)</w:t>
            </w:r>
          </w:p>
        </w:tc>
        <w:tc>
          <w:tcPr>
            <w:tcW w:w="4876" w:type="dxa"/>
          </w:tcPr>
          <w:p w14:paraId="2F73CCFB"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C2, C3, C5, C6, C7 negocios electrónicos, C7 </w:t>
            </w:r>
            <w:proofErr w:type="spellStart"/>
            <w:r w:rsidRPr="00986715">
              <w:rPr>
                <w:rFonts w:ascii="Calibri Light" w:hAnsi="Calibri Light"/>
                <w:bCs/>
                <w:sz w:val="20"/>
                <w:lang w:val="es-ES_tradnl"/>
              </w:rPr>
              <w:t>ciberempleo</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C8, C10</w:t>
            </w:r>
          </w:p>
        </w:tc>
      </w:tr>
      <w:tr w:rsidR="00E73197" w:rsidRPr="005616B2" w14:paraId="2A8F9CE3" w14:textId="77777777" w:rsidTr="006335F9">
        <w:trPr>
          <w:jc w:val="center"/>
        </w:trPr>
        <w:tc>
          <w:tcPr>
            <w:tcW w:w="4932" w:type="dxa"/>
            <w:shd w:val="clear" w:color="auto" w:fill="DBDBDB" w:themeFill="accent3" w:themeFillTint="66"/>
          </w:tcPr>
          <w:p w14:paraId="6DED48A0"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 xml:space="preserve">Objetivo 9: Construir infraestructuras </w:t>
            </w:r>
            <w:proofErr w:type="spellStart"/>
            <w:r w:rsidRPr="00986715">
              <w:rPr>
                <w:rFonts w:ascii="Calibri Light" w:hAnsi="Calibri Light"/>
                <w:b/>
                <w:bCs/>
                <w:sz w:val="20"/>
                <w:lang w:val="es-ES_tradnl"/>
              </w:rPr>
              <w:t>resilientes</w:t>
            </w:r>
            <w:proofErr w:type="spellEnd"/>
            <w:r w:rsidRPr="00986715">
              <w:rPr>
                <w:rFonts w:ascii="Calibri Light" w:hAnsi="Calibri Light"/>
                <w:b/>
                <w:bCs/>
                <w:sz w:val="20"/>
                <w:lang w:val="es-ES_tradnl"/>
              </w:rPr>
              <w:t>, promover la industrialización inclusiva y sostenible y fomentar la innovación (9.1, 9.3, 9.4, 9.a, 9.c)</w:t>
            </w:r>
          </w:p>
        </w:tc>
        <w:tc>
          <w:tcPr>
            <w:tcW w:w="4876" w:type="dxa"/>
            <w:shd w:val="clear" w:color="auto" w:fill="DBDBDB" w:themeFill="accent3" w:themeFillTint="66"/>
          </w:tcPr>
          <w:p w14:paraId="43082566"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C2, C3, C5, C6, C7 gobierno electrónico, C7 negocios electrónicos, C7 </w:t>
            </w:r>
            <w:proofErr w:type="spellStart"/>
            <w:r w:rsidRPr="00986715">
              <w:rPr>
                <w:rFonts w:ascii="Calibri Light" w:hAnsi="Calibri Light"/>
                <w:bCs/>
                <w:sz w:val="20"/>
                <w:lang w:val="es-ES_tradnl"/>
              </w:rPr>
              <w:t>ciberecología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C9, C10</w:t>
            </w:r>
          </w:p>
        </w:tc>
      </w:tr>
      <w:tr w:rsidR="00E73197" w:rsidRPr="005616B2" w14:paraId="040A9F69" w14:textId="77777777" w:rsidTr="00E73197">
        <w:trPr>
          <w:jc w:val="center"/>
        </w:trPr>
        <w:tc>
          <w:tcPr>
            <w:tcW w:w="4932" w:type="dxa"/>
          </w:tcPr>
          <w:p w14:paraId="62827A58"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10: Reducir la desigualdad en y entre los países (10.2, 10.3, 10.c)</w:t>
            </w:r>
          </w:p>
        </w:tc>
        <w:tc>
          <w:tcPr>
            <w:tcW w:w="4876" w:type="dxa"/>
          </w:tcPr>
          <w:p w14:paraId="429C5F8E"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C1, C3, C6, C7 </w:t>
            </w:r>
            <w:proofErr w:type="spellStart"/>
            <w:r w:rsidRPr="00986715">
              <w:rPr>
                <w:rFonts w:ascii="Calibri Light" w:hAnsi="Calibri Light"/>
                <w:bCs/>
                <w:sz w:val="20"/>
                <w:lang w:val="es-ES_tradnl"/>
              </w:rPr>
              <w:t>ciberempleo</w:t>
            </w:r>
            <w:proofErr w:type="spellEnd"/>
            <w:r w:rsidRPr="00986715">
              <w:rPr>
                <w:rFonts w:ascii="Calibri Light" w:hAnsi="Calibri Light"/>
                <w:bCs/>
                <w:sz w:val="20"/>
                <w:lang w:val="es-ES_tradnl"/>
              </w:rPr>
              <w:t xml:space="preserve">, C10 </w:t>
            </w:r>
          </w:p>
        </w:tc>
      </w:tr>
      <w:tr w:rsidR="00E73197" w:rsidRPr="005616B2" w14:paraId="7FB59C24" w14:textId="77777777" w:rsidTr="006335F9">
        <w:trPr>
          <w:jc w:val="center"/>
        </w:trPr>
        <w:tc>
          <w:tcPr>
            <w:tcW w:w="4932" w:type="dxa"/>
            <w:shd w:val="clear" w:color="auto" w:fill="DBDBDB" w:themeFill="accent3" w:themeFillTint="66"/>
          </w:tcPr>
          <w:p w14:paraId="269223F0"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 xml:space="preserve">Objetivo 11: Lograr que las ciudades y los asentamientos humanos sean inclusivos, seguros, </w:t>
            </w:r>
            <w:proofErr w:type="spellStart"/>
            <w:r w:rsidRPr="00986715">
              <w:rPr>
                <w:rFonts w:ascii="Calibri Light" w:hAnsi="Calibri Light"/>
                <w:b/>
                <w:bCs/>
                <w:sz w:val="20"/>
                <w:lang w:val="es-ES_tradnl"/>
              </w:rPr>
              <w:t>resilientes</w:t>
            </w:r>
            <w:proofErr w:type="spellEnd"/>
            <w:r w:rsidRPr="00986715">
              <w:rPr>
                <w:rFonts w:ascii="Calibri Light" w:hAnsi="Calibri Light"/>
                <w:b/>
                <w:bCs/>
                <w:sz w:val="20"/>
                <w:lang w:val="es-ES_tradnl"/>
              </w:rPr>
              <w:t xml:space="preserve"> y sostenibles (11.3, 11.4, 11.5, 11.6, 11.b)</w:t>
            </w:r>
          </w:p>
        </w:tc>
        <w:tc>
          <w:tcPr>
            <w:tcW w:w="4876" w:type="dxa"/>
            <w:shd w:val="clear" w:color="auto" w:fill="DBDBDB" w:themeFill="accent3" w:themeFillTint="66"/>
          </w:tcPr>
          <w:p w14:paraId="4F7968C8"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C2, C3, C5, C6, C7 </w:t>
            </w:r>
            <w:proofErr w:type="spellStart"/>
            <w:r w:rsidRPr="00986715">
              <w:rPr>
                <w:rFonts w:ascii="Calibri Light" w:hAnsi="Calibri Light"/>
                <w:bCs/>
                <w:sz w:val="20"/>
                <w:lang w:val="es-ES_tradnl"/>
              </w:rPr>
              <w:t>ciberecología</w:t>
            </w:r>
            <w:proofErr w:type="spellEnd"/>
            <w:r w:rsidRPr="00986715">
              <w:rPr>
                <w:rFonts w:ascii="Calibri Light" w:hAnsi="Calibri Light"/>
                <w:bCs/>
                <w:sz w:val="20"/>
                <w:lang w:val="es-ES_tradnl"/>
              </w:rPr>
              <w:t>, C8, C10</w:t>
            </w:r>
          </w:p>
        </w:tc>
      </w:tr>
      <w:tr w:rsidR="00E73197" w:rsidRPr="005616B2" w14:paraId="48A85C9E" w14:textId="77777777" w:rsidTr="00E73197">
        <w:trPr>
          <w:jc w:val="center"/>
        </w:trPr>
        <w:tc>
          <w:tcPr>
            <w:tcW w:w="4932" w:type="dxa"/>
          </w:tcPr>
          <w:p w14:paraId="753408F6"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12: Garantizar modalidades de consumo y producción sostenibles (12.6, 12.7, 12.8, 12.a, 12.b)</w:t>
            </w:r>
          </w:p>
        </w:tc>
        <w:tc>
          <w:tcPr>
            <w:tcW w:w="4876" w:type="dxa"/>
          </w:tcPr>
          <w:p w14:paraId="6848B72E"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C7 </w:t>
            </w:r>
            <w:proofErr w:type="spellStart"/>
            <w:r w:rsidRPr="00986715">
              <w:rPr>
                <w:rFonts w:ascii="Calibri Light" w:hAnsi="Calibri Light"/>
                <w:bCs/>
                <w:sz w:val="20"/>
                <w:lang w:val="es-ES_tradnl"/>
              </w:rPr>
              <w:t>ciberempleo</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C8, C9, C10</w:t>
            </w:r>
          </w:p>
        </w:tc>
      </w:tr>
      <w:tr w:rsidR="00E73197" w:rsidRPr="005616B2" w14:paraId="41262253" w14:textId="77777777" w:rsidTr="006335F9">
        <w:trPr>
          <w:jc w:val="center"/>
        </w:trPr>
        <w:tc>
          <w:tcPr>
            <w:tcW w:w="4932" w:type="dxa"/>
            <w:shd w:val="clear" w:color="auto" w:fill="DBDBDB" w:themeFill="accent3" w:themeFillTint="66"/>
          </w:tcPr>
          <w:p w14:paraId="7DF5EB5E"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13: Adoptar medidas urgentes para combatir el cambio climático y sus efectos (13.1, 13.2, 13.3, 13.b)</w:t>
            </w:r>
          </w:p>
        </w:tc>
        <w:tc>
          <w:tcPr>
            <w:tcW w:w="4876" w:type="dxa"/>
            <w:shd w:val="clear" w:color="auto" w:fill="DBDBDB" w:themeFill="accent3" w:themeFillTint="66"/>
          </w:tcPr>
          <w:p w14:paraId="5E536A69"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C7 </w:t>
            </w:r>
            <w:proofErr w:type="spellStart"/>
            <w:r w:rsidRPr="00986715">
              <w:rPr>
                <w:rFonts w:ascii="Calibri Light" w:hAnsi="Calibri Light"/>
                <w:bCs/>
                <w:sz w:val="20"/>
                <w:lang w:val="es-ES_tradnl"/>
              </w:rPr>
              <w:t>ciberecología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r w:rsidRPr="00986715">
              <w:rPr>
                <w:rFonts w:ascii="Calibri Light" w:hAnsi="Calibri Light"/>
                <w:bCs/>
                <w:sz w:val="20"/>
                <w:lang w:val="es-ES_tradnl"/>
              </w:rPr>
              <w:t xml:space="preserve">, C10 </w:t>
            </w:r>
          </w:p>
        </w:tc>
      </w:tr>
      <w:tr w:rsidR="00E73197" w:rsidRPr="005616B2" w14:paraId="3A7FCF94" w14:textId="77777777" w:rsidTr="00E73197">
        <w:trPr>
          <w:jc w:val="center"/>
        </w:trPr>
        <w:tc>
          <w:tcPr>
            <w:tcW w:w="4932" w:type="dxa"/>
          </w:tcPr>
          <w:p w14:paraId="6EFF9E5F"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14: Conservar y utilizar en forma sostenible los océanos, los mares y los recursos marinos para el desarrollo sostenible (14.a)</w:t>
            </w:r>
          </w:p>
        </w:tc>
        <w:tc>
          <w:tcPr>
            <w:tcW w:w="4876" w:type="dxa"/>
          </w:tcPr>
          <w:p w14:paraId="5F6B82A5"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C4, C7 </w:t>
            </w:r>
            <w:proofErr w:type="spellStart"/>
            <w:r w:rsidRPr="00986715">
              <w:rPr>
                <w:rFonts w:ascii="Calibri Light" w:hAnsi="Calibri Light"/>
                <w:bCs/>
                <w:sz w:val="20"/>
                <w:lang w:val="es-ES_tradnl"/>
              </w:rPr>
              <w:t>ciberecología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p>
        </w:tc>
      </w:tr>
      <w:tr w:rsidR="00E73197" w:rsidRPr="005616B2" w14:paraId="1E700560" w14:textId="77777777" w:rsidTr="006335F9">
        <w:trPr>
          <w:jc w:val="center"/>
        </w:trPr>
        <w:tc>
          <w:tcPr>
            <w:tcW w:w="4932" w:type="dxa"/>
            <w:shd w:val="clear" w:color="auto" w:fill="DBDBDB" w:themeFill="accent3" w:themeFillTint="66"/>
          </w:tcPr>
          <w:p w14:paraId="544B4039"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DBDBDB" w:themeFill="accent3" w:themeFillTint="66"/>
          </w:tcPr>
          <w:p w14:paraId="65EBB447"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C3, C7 </w:t>
            </w:r>
            <w:proofErr w:type="spellStart"/>
            <w:r w:rsidRPr="00986715">
              <w:rPr>
                <w:rFonts w:ascii="Calibri Light" w:hAnsi="Calibri Light"/>
                <w:bCs/>
                <w:sz w:val="20"/>
                <w:lang w:val="es-ES_tradnl"/>
              </w:rPr>
              <w:t>ciberecología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p>
        </w:tc>
      </w:tr>
      <w:tr w:rsidR="00E73197" w:rsidRPr="005616B2" w14:paraId="0C5AA47D" w14:textId="77777777" w:rsidTr="00E73197">
        <w:trPr>
          <w:jc w:val="center"/>
        </w:trPr>
        <w:tc>
          <w:tcPr>
            <w:tcW w:w="4932" w:type="dxa"/>
          </w:tcPr>
          <w:p w14:paraId="4A8AF7D6"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 xml:space="preserve">Objetivo 16: Promover sociedades pacíficas e inclusivas para el desarrollo sostenible, facilitar el acceso a la justicia para todos y crear instituciones eficaces, responsables e inclusivas a </w:t>
            </w:r>
            <w:r w:rsidRPr="00986715">
              <w:rPr>
                <w:rFonts w:ascii="Calibri Light" w:hAnsi="Calibri Light"/>
                <w:b/>
                <w:bCs/>
                <w:sz w:val="20"/>
                <w:lang w:val="es-ES_tradnl"/>
              </w:rPr>
              <w:lastRenderedPageBreak/>
              <w:t>todos los niveles (16.2, 16.3, 16.5, 16.6, 16.7, 16.10, 16.a, 16.b)</w:t>
            </w:r>
          </w:p>
        </w:tc>
        <w:tc>
          <w:tcPr>
            <w:tcW w:w="4876" w:type="dxa"/>
          </w:tcPr>
          <w:p w14:paraId="50529CEA"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lastRenderedPageBreak/>
              <w:t>C1, C3, C4, C5, C6, C7 gobierno electrónico, C9, C10</w:t>
            </w:r>
          </w:p>
        </w:tc>
      </w:tr>
      <w:tr w:rsidR="00E73197" w:rsidRPr="005616B2" w14:paraId="32E7BABE" w14:textId="77777777" w:rsidTr="006335F9">
        <w:trPr>
          <w:jc w:val="center"/>
        </w:trPr>
        <w:tc>
          <w:tcPr>
            <w:tcW w:w="4932" w:type="dxa"/>
            <w:shd w:val="clear" w:color="auto" w:fill="DBDBDB" w:themeFill="accent3" w:themeFillTint="66"/>
          </w:tcPr>
          <w:p w14:paraId="0C64FCF8" w14:textId="77777777" w:rsidR="00E73197" w:rsidRPr="00986715" w:rsidRDefault="00E73197" w:rsidP="00E73197">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86715">
              <w:rPr>
                <w:rFonts w:ascii="Calibri Light" w:hAnsi="Calibri Light"/>
                <w:b/>
                <w:bCs/>
                <w:sz w:val="20"/>
                <w:lang w:val="es-ES_tradnl"/>
              </w:rPr>
              <w:t xml:space="preserve">Objetivo 17: Fortalecer los medios de ejecución y revitalizar la Alianza Mundial para el Desarrollo Sostenible (17.6, 17.8, 17.9, 17.11, 17.14, 17.16, 17.17, 17.18, 17.19) </w:t>
            </w:r>
          </w:p>
        </w:tc>
        <w:tc>
          <w:tcPr>
            <w:tcW w:w="4876" w:type="dxa"/>
            <w:shd w:val="clear" w:color="auto" w:fill="DBDBDB" w:themeFill="accent3" w:themeFillTint="66"/>
          </w:tcPr>
          <w:p w14:paraId="19497A5B" w14:textId="77777777" w:rsidR="00E73197" w:rsidRPr="00986715" w:rsidRDefault="00E73197" w:rsidP="00E73197">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86715">
              <w:rPr>
                <w:rFonts w:ascii="Calibri Light" w:hAnsi="Calibri Light"/>
                <w:bCs/>
                <w:sz w:val="20"/>
                <w:lang w:val="es-ES_tradnl"/>
              </w:rPr>
              <w:t xml:space="preserve">C1, C3, C4, C5, C6, C7 gobierno electrónico, C7 negocios electrónicos, C7 </w:t>
            </w:r>
            <w:proofErr w:type="spellStart"/>
            <w:r w:rsidRPr="00986715">
              <w:rPr>
                <w:rFonts w:ascii="Calibri Light" w:hAnsi="Calibri Light"/>
                <w:bCs/>
                <w:sz w:val="20"/>
                <w:lang w:val="es-ES_tradnl"/>
              </w:rPr>
              <w:t>cibersalud</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ciberempleo</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ciberagricultura</w:t>
            </w:r>
            <w:proofErr w:type="spellEnd"/>
            <w:r w:rsidRPr="00986715">
              <w:rPr>
                <w:rFonts w:ascii="Calibri Light" w:hAnsi="Calibri Light"/>
                <w:bCs/>
                <w:sz w:val="20"/>
                <w:lang w:val="es-ES_tradnl"/>
              </w:rPr>
              <w:t xml:space="preserve">, C7 </w:t>
            </w:r>
            <w:proofErr w:type="spellStart"/>
            <w:r w:rsidRPr="00986715">
              <w:rPr>
                <w:rFonts w:ascii="Calibri Light" w:hAnsi="Calibri Light"/>
                <w:bCs/>
                <w:sz w:val="20"/>
                <w:lang w:val="es-ES_tradnl"/>
              </w:rPr>
              <w:t>ciberciencia</w:t>
            </w:r>
            <w:proofErr w:type="spellEnd"/>
            <w:r w:rsidRPr="00986715">
              <w:rPr>
                <w:rFonts w:ascii="Calibri Light" w:hAnsi="Calibri Light"/>
                <w:bCs/>
                <w:sz w:val="20"/>
                <w:lang w:val="es-ES_tradnl"/>
              </w:rPr>
              <w:t>, C10, C11</w:t>
            </w:r>
          </w:p>
        </w:tc>
      </w:tr>
    </w:tbl>
    <w:p w14:paraId="7EF3E203" w14:textId="77777777" w:rsidR="00E73197" w:rsidRPr="00986715" w:rsidRDefault="00E73197" w:rsidP="00E73197">
      <w:pPr>
        <w:spacing w:before="0"/>
        <w:rPr>
          <w:sz w:val="8"/>
          <w:szCs w:val="8"/>
          <w:lang w:val="es-ES_tradnl"/>
        </w:rPr>
      </w:pPr>
      <w:bookmarkStart w:id="409" w:name="_Toc419706425"/>
      <w:r w:rsidRPr="00986715">
        <w:rPr>
          <w:sz w:val="8"/>
          <w:szCs w:val="8"/>
          <w:lang w:val="es-ES_tradnl"/>
        </w:rPr>
        <w:br w:type="page"/>
      </w:r>
    </w:p>
    <w:p w14:paraId="6D3288DE" w14:textId="77777777" w:rsidR="00E73197" w:rsidRPr="00986715" w:rsidRDefault="00E73197" w:rsidP="00E73197">
      <w:pPr>
        <w:keepNext/>
        <w:keepLines/>
        <w:spacing w:before="0" w:after="120"/>
        <w:jc w:val="center"/>
        <w:rPr>
          <w:b/>
          <w:lang w:val="es-ES_tradnl"/>
        </w:rPr>
      </w:pPr>
      <w:r w:rsidRPr="00986715">
        <w:rPr>
          <w:b/>
          <w:lang w:val="es-ES_tradnl"/>
        </w:rPr>
        <w:t>Matriz de Líneas de Acción de la CMSI y ODS</w:t>
      </w:r>
      <w:bookmarkEnd w:id="409"/>
    </w:p>
    <w:p w14:paraId="46B9AF8C" w14:textId="77777777" w:rsidR="00E73197" w:rsidRPr="00986715" w:rsidRDefault="00E73197" w:rsidP="00E73197">
      <w:pPr>
        <w:rPr>
          <w:lang w:val="es-ES_tradnl"/>
        </w:rPr>
      </w:pPr>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E73197" w:rsidRPr="00986715" w14:paraId="5B879D0C" w14:textId="77777777" w:rsidTr="00E73197">
        <w:tc>
          <w:tcPr>
            <w:tcW w:w="4989" w:type="dxa"/>
            <w:gridSpan w:val="2"/>
            <w:tcBorders>
              <w:top w:val="nil"/>
            </w:tcBorders>
            <w:shd w:val="clear" w:color="auto" w:fill="92D050"/>
          </w:tcPr>
          <w:p w14:paraId="668B3086" w14:textId="77777777" w:rsidR="00E73197" w:rsidRPr="00986715" w:rsidRDefault="00E73197" w:rsidP="00E73197">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20"/>
                <w:szCs w:val="22"/>
                <w:lang w:val="es-ES_tradnl" w:eastAsia="zh-CN"/>
              </w:rPr>
            </w:pPr>
            <w:r w:rsidRPr="00986715">
              <w:rPr>
                <w:rFonts w:ascii="Calibri Light" w:eastAsia="SimSun" w:hAnsi="Calibri Light" w:cs="Arial"/>
                <w:b/>
                <w:bCs/>
                <w:color w:val="FFFFFF"/>
                <w:sz w:val="20"/>
                <w:szCs w:val="22"/>
                <w:lang w:val="es-ES_tradnl" w:eastAsia="zh-CN"/>
              </w:rPr>
              <w:t>Líneas de Acción de la CMSI</w:t>
            </w:r>
          </w:p>
          <w:p w14:paraId="5C907449" w14:textId="77777777" w:rsidR="00E16650" w:rsidRPr="00986715" w:rsidRDefault="00E16650" w:rsidP="00E73197">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20"/>
                <w:szCs w:val="22"/>
                <w:lang w:val="es-ES_tradnl" w:eastAsia="zh-CN"/>
              </w:rPr>
            </w:pPr>
          </w:p>
        </w:tc>
        <w:tc>
          <w:tcPr>
            <w:tcW w:w="4707" w:type="dxa"/>
            <w:tcBorders>
              <w:top w:val="nil"/>
            </w:tcBorders>
            <w:shd w:val="clear" w:color="auto" w:fill="92D050"/>
          </w:tcPr>
          <w:p w14:paraId="04D1638B" w14:textId="77777777" w:rsidR="00E73197" w:rsidRPr="00986715" w:rsidRDefault="00E73197" w:rsidP="00E73197">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20"/>
                <w:szCs w:val="22"/>
                <w:lang w:val="es-ES_tradnl" w:eastAsia="zh-CN"/>
              </w:rPr>
            </w:pPr>
            <w:r w:rsidRPr="00986715">
              <w:rPr>
                <w:rFonts w:ascii="Calibri Light" w:eastAsia="SimSun" w:hAnsi="Calibri Light" w:cs="Arial"/>
                <w:b/>
                <w:bCs/>
                <w:color w:val="FFFFFF"/>
                <w:sz w:val="20"/>
                <w:szCs w:val="22"/>
                <w:lang w:val="es-ES_tradnl" w:eastAsia="zh-CN"/>
              </w:rPr>
              <w:t>ODS</w:t>
            </w:r>
          </w:p>
          <w:p w14:paraId="2CC9F9F9" w14:textId="77777777" w:rsidR="00E16650" w:rsidRPr="00986715" w:rsidRDefault="00E16650" w:rsidP="00E73197">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20"/>
                <w:szCs w:val="22"/>
                <w:lang w:val="es-ES_tradnl" w:eastAsia="zh-CN"/>
              </w:rPr>
            </w:pPr>
          </w:p>
        </w:tc>
      </w:tr>
      <w:tr w:rsidR="00E73197" w:rsidRPr="00986715" w14:paraId="53CE928B" w14:textId="77777777" w:rsidTr="006335F9">
        <w:tc>
          <w:tcPr>
            <w:tcW w:w="737" w:type="dxa"/>
            <w:shd w:val="clear" w:color="auto" w:fill="DBDBDB" w:themeFill="accent3" w:themeFillTint="66"/>
          </w:tcPr>
          <w:p w14:paraId="7CA0BC2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134BFBBB" wp14:editId="6504F512">
                  <wp:extent cx="235762" cy="23576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DBDBDB" w:themeFill="accent3" w:themeFillTint="66"/>
          </w:tcPr>
          <w:p w14:paraId="3D5F52D4"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C1: Papel de los gobiernos y de todas las partes interesadas en la promoción de las TIC para el desarrollo</w:t>
            </w:r>
          </w:p>
        </w:tc>
        <w:tc>
          <w:tcPr>
            <w:tcW w:w="4707" w:type="dxa"/>
            <w:shd w:val="clear" w:color="auto" w:fill="DBDBDB" w:themeFill="accent3" w:themeFillTint="66"/>
          </w:tcPr>
          <w:p w14:paraId="0CF9521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Meta 1, 3.8, 3.d, Meta 5, 10.c, 16.5, 16.6, 16.10, 17.18</w:t>
            </w:r>
          </w:p>
        </w:tc>
      </w:tr>
      <w:tr w:rsidR="00E73197" w:rsidRPr="00986715" w14:paraId="6FAD6831" w14:textId="77777777" w:rsidTr="00E73197">
        <w:tc>
          <w:tcPr>
            <w:tcW w:w="737" w:type="dxa"/>
          </w:tcPr>
          <w:p w14:paraId="36D8D11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0A3A9FF7" wp14:editId="061773D7">
                  <wp:extent cx="236117" cy="23611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14:paraId="36D9223D"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u w:val="single"/>
                <w:lang w:val="es-ES_tradnl" w:eastAsia="zh-CN"/>
              </w:rPr>
            </w:pPr>
            <w:r w:rsidRPr="00986715">
              <w:rPr>
                <w:rFonts w:ascii="Calibri Light" w:eastAsia="SimSun" w:hAnsi="Calibri Light"/>
                <w:b/>
                <w:bCs/>
                <w:color w:val="8496B0"/>
                <w:sz w:val="20"/>
                <w:u w:val="single"/>
                <w:lang w:val="es-ES_tradnl" w:eastAsia="zh-CN"/>
              </w:rPr>
              <w:t>C2: Infraestructura de la información y la comunicación: fundamento básico para la Sociedad de la información</w:t>
            </w:r>
          </w:p>
        </w:tc>
        <w:tc>
          <w:tcPr>
            <w:tcW w:w="4707" w:type="dxa"/>
          </w:tcPr>
          <w:p w14:paraId="4303465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1.4, 8.2, 9.1, 9.a, 9.c, 11.5, 11.b</w:t>
            </w:r>
          </w:p>
        </w:tc>
      </w:tr>
      <w:tr w:rsidR="00E73197" w:rsidRPr="005616B2" w14:paraId="5C1528F9" w14:textId="77777777" w:rsidTr="006335F9">
        <w:tc>
          <w:tcPr>
            <w:tcW w:w="737" w:type="dxa"/>
            <w:shd w:val="clear" w:color="auto" w:fill="DBDBDB" w:themeFill="accent3" w:themeFillTint="66"/>
          </w:tcPr>
          <w:p w14:paraId="6A8306A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4CC3BFEB" wp14:editId="0CA678C9">
                  <wp:extent cx="227310" cy="227310"/>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DBDBDB" w:themeFill="accent3" w:themeFillTint="66"/>
          </w:tcPr>
          <w:p w14:paraId="3FA403D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u w:val="single"/>
                <w:lang w:val="es-ES_tradnl" w:eastAsia="zh-CN"/>
              </w:rPr>
            </w:pPr>
            <w:r w:rsidRPr="00986715">
              <w:rPr>
                <w:rFonts w:ascii="Calibri Light" w:eastAsia="SimSun" w:hAnsi="Calibri Light" w:cs="Arial"/>
                <w:b/>
                <w:bCs/>
                <w:color w:val="8496B0"/>
                <w:sz w:val="20"/>
                <w:szCs w:val="22"/>
                <w:u w:val="single"/>
                <w:lang w:val="es-ES_tradnl" w:eastAsia="zh-CN"/>
              </w:rPr>
              <w:t>C3: Acceso a la información y al conocimiento</w:t>
            </w:r>
          </w:p>
        </w:tc>
        <w:tc>
          <w:tcPr>
            <w:tcW w:w="4707" w:type="dxa"/>
            <w:shd w:val="clear" w:color="auto" w:fill="DBDBDB" w:themeFill="accent3" w:themeFillTint="66"/>
          </w:tcPr>
          <w:p w14:paraId="12337B7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_tradnl" w:eastAsia="zh-CN"/>
              </w:rPr>
            </w:pPr>
            <w:r w:rsidRPr="00986715">
              <w:rPr>
                <w:rFonts w:ascii="Calibri Light" w:eastAsia="SimSun" w:hAnsi="Calibri Light" w:cs="Arial"/>
                <w:iCs/>
                <w:sz w:val="20"/>
                <w:szCs w:val="22"/>
                <w:lang w:val="es-ES_tradnl" w:eastAsia="zh-CN"/>
              </w:rPr>
              <w:t>Meta 1, Meta 2, Meta 3, Meta 4, Meta 5, Meta 6, Meta 7, Meta 8, Meta 9, Meta 10, Meta 11, Meta 12, Meta 13, Meta 14, Meta 15, Meta 16, Meta 17</w:t>
            </w:r>
          </w:p>
        </w:tc>
      </w:tr>
      <w:tr w:rsidR="00E73197" w:rsidRPr="00986715" w14:paraId="17748CA3" w14:textId="77777777" w:rsidTr="00E73197">
        <w:tc>
          <w:tcPr>
            <w:tcW w:w="737" w:type="dxa"/>
          </w:tcPr>
          <w:p w14:paraId="32D1CBF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69746566" wp14:editId="3162E49B">
                  <wp:extent cx="213173" cy="21317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14:paraId="358BD2EC"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C4: Creación de capacidad</w:t>
            </w:r>
          </w:p>
        </w:tc>
        <w:tc>
          <w:tcPr>
            <w:tcW w:w="4707" w:type="dxa"/>
          </w:tcPr>
          <w:p w14:paraId="5027870B" w14:textId="77777777" w:rsidR="00E73197" w:rsidRPr="005616B2"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eastAsia="zh-CN"/>
              </w:rPr>
            </w:pPr>
            <w:r w:rsidRPr="005616B2">
              <w:rPr>
                <w:rFonts w:ascii="Calibri Light" w:eastAsia="SimSun" w:hAnsi="Calibri Light" w:cs="Arial"/>
                <w:sz w:val="20"/>
                <w:szCs w:val="22"/>
                <w:lang w:eastAsia="zh-CN"/>
              </w:rPr>
              <w:t>1.b, 2.3, 3.7, 3.b, 3.d, 4.4, 4.7, 5.5, 5.b, 6.a, 12.7, 12.8, 12.a, 12.b, 13.2, 13.3, 13.b, 14.a, 16.a, 17.9, 17.18</w:t>
            </w:r>
          </w:p>
        </w:tc>
      </w:tr>
      <w:tr w:rsidR="00E73197" w:rsidRPr="00986715" w14:paraId="158654C5" w14:textId="77777777" w:rsidTr="006335F9">
        <w:tc>
          <w:tcPr>
            <w:tcW w:w="737" w:type="dxa"/>
            <w:shd w:val="clear" w:color="auto" w:fill="DBDBDB" w:themeFill="accent3" w:themeFillTint="66"/>
          </w:tcPr>
          <w:p w14:paraId="6D44024F"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39E8CD06" wp14:editId="330E3A4B">
                  <wp:extent cx="201954" cy="201954"/>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DBDBDB" w:themeFill="accent3" w:themeFillTint="66"/>
          </w:tcPr>
          <w:p w14:paraId="65197A45"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C5: Creación de confianza y seguridad en la utilización de las TIC</w:t>
            </w:r>
          </w:p>
        </w:tc>
        <w:tc>
          <w:tcPr>
            <w:tcW w:w="4707" w:type="dxa"/>
            <w:shd w:val="clear" w:color="auto" w:fill="DBDBDB" w:themeFill="accent3" w:themeFillTint="66"/>
          </w:tcPr>
          <w:p w14:paraId="1D74A6B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 xml:space="preserve">1.4, 4.1, 4.3, </w:t>
            </w:r>
          </w:p>
          <w:p w14:paraId="1F2CD223"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b/>
                <w:bCs/>
                <w:sz w:val="20"/>
                <w:szCs w:val="22"/>
                <w:lang w:val="es-ES_tradnl" w:eastAsia="zh-CN"/>
              </w:rPr>
              <w:t>4.5</w:t>
            </w:r>
            <w:r w:rsidRPr="00986715">
              <w:rPr>
                <w:rFonts w:ascii="Calibri Light" w:eastAsia="SimSun" w:hAnsi="Calibri Light" w:cs="Arial"/>
                <w:sz w:val="20"/>
                <w:szCs w:val="22"/>
                <w:lang w:val="es-ES_tradnl" w:eastAsia="zh-CN"/>
              </w:rPr>
              <w:t>, 5.b, 7.1, 7.a, 7.b, 8.1, 9.1, 9.c, 11.3, 11.b, 16.2, 17.8</w:t>
            </w:r>
          </w:p>
        </w:tc>
      </w:tr>
      <w:tr w:rsidR="00E73197" w:rsidRPr="00986715" w14:paraId="69D71ABB" w14:textId="77777777" w:rsidTr="00E73197">
        <w:tc>
          <w:tcPr>
            <w:tcW w:w="737" w:type="dxa"/>
          </w:tcPr>
          <w:p w14:paraId="5D6ECB0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43DF244A" wp14:editId="62800AF0">
                  <wp:extent cx="201930" cy="20193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14:paraId="7E70A87B"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C6: Entorno habilitador</w:t>
            </w:r>
          </w:p>
        </w:tc>
        <w:tc>
          <w:tcPr>
            <w:tcW w:w="4707" w:type="dxa"/>
          </w:tcPr>
          <w:p w14:paraId="42FC731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2.a, 4.4, 5.b, 8.2, 8.3, 9.1, 9.c, 10.3, 11.3, 11.b, 16.3, 16.6, 16.7, 16.10, 16.b, 17.6, 17.14, 17.16</w:t>
            </w:r>
          </w:p>
        </w:tc>
      </w:tr>
      <w:tr w:rsidR="00E73197" w:rsidRPr="00986715" w14:paraId="4D5244CC" w14:textId="77777777" w:rsidTr="006335F9">
        <w:tc>
          <w:tcPr>
            <w:tcW w:w="737" w:type="dxa"/>
            <w:shd w:val="clear" w:color="auto" w:fill="DBDBDB" w:themeFill="accent3" w:themeFillTint="66"/>
          </w:tcPr>
          <w:p w14:paraId="7C2963A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65309425" wp14:editId="13B02C0E">
                  <wp:extent cx="207563" cy="207563"/>
                  <wp:effectExtent l="0" t="0" r="254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DBDBDB" w:themeFill="accent3" w:themeFillTint="66"/>
          </w:tcPr>
          <w:p w14:paraId="5AE1EBB1"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C7: Aplicaciones de las TIC: i. gobierno electrónico</w:t>
            </w:r>
          </w:p>
        </w:tc>
        <w:tc>
          <w:tcPr>
            <w:tcW w:w="4707" w:type="dxa"/>
            <w:shd w:val="clear" w:color="auto" w:fill="DBDBDB" w:themeFill="accent3" w:themeFillTint="66"/>
          </w:tcPr>
          <w:p w14:paraId="281BCB48"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9.c, 16.6, 16.7, 16.10, 17.8</w:t>
            </w:r>
          </w:p>
        </w:tc>
      </w:tr>
      <w:tr w:rsidR="00E73197" w:rsidRPr="00986715" w14:paraId="3E98B02D" w14:textId="77777777" w:rsidTr="00E73197">
        <w:tc>
          <w:tcPr>
            <w:tcW w:w="737" w:type="dxa"/>
          </w:tcPr>
          <w:p w14:paraId="6826366D"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6896DC0A" wp14:editId="7E846C5B">
                  <wp:extent cx="201953" cy="201953"/>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14:paraId="1D02D827"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C7: Aplicaciones de las TIC: ii. negocios electrónicos</w:t>
            </w:r>
          </w:p>
        </w:tc>
        <w:tc>
          <w:tcPr>
            <w:tcW w:w="4707" w:type="dxa"/>
          </w:tcPr>
          <w:p w14:paraId="112B20D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1.4, 2.3, 5.b, 8.3, 8.9, 8.10, 9.3, 17.11</w:t>
            </w:r>
          </w:p>
        </w:tc>
      </w:tr>
      <w:tr w:rsidR="00E73197" w:rsidRPr="00986715" w14:paraId="03CB8545" w14:textId="77777777" w:rsidTr="006335F9">
        <w:tc>
          <w:tcPr>
            <w:tcW w:w="737" w:type="dxa"/>
            <w:shd w:val="clear" w:color="auto" w:fill="DBDBDB" w:themeFill="accent3" w:themeFillTint="66"/>
          </w:tcPr>
          <w:p w14:paraId="02AB8BCA"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393DE182" wp14:editId="16011B36">
                  <wp:extent cx="207563" cy="207563"/>
                  <wp:effectExtent l="0" t="0" r="254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DBDBDB" w:themeFill="accent3" w:themeFillTint="66"/>
          </w:tcPr>
          <w:p w14:paraId="0A1E64E8"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C7: Aplicaciones de las TIC: iii. aprendizaje electrónico</w:t>
            </w:r>
          </w:p>
        </w:tc>
        <w:tc>
          <w:tcPr>
            <w:tcW w:w="4707" w:type="dxa"/>
            <w:shd w:val="clear" w:color="auto" w:fill="DBDBDB" w:themeFill="accent3" w:themeFillTint="66"/>
          </w:tcPr>
          <w:p w14:paraId="4B11C55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Meta 4</w:t>
            </w:r>
          </w:p>
        </w:tc>
      </w:tr>
      <w:tr w:rsidR="00E73197" w:rsidRPr="00986715" w14:paraId="7CCB22EF" w14:textId="77777777" w:rsidTr="00E73197">
        <w:tc>
          <w:tcPr>
            <w:tcW w:w="737" w:type="dxa"/>
          </w:tcPr>
          <w:p w14:paraId="31C44BE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437D9812" wp14:editId="443FBFE2">
                  <wp:extent cx="207010" cy="207010"/>
                  <wp:effectExtent l="0" t="0" r="254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14:paraId="529FF032"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 xml:space="preserve">C7: Aplicaciones de las TIC: iv. </w:t>
            </w:r>
            <w:proofErr w:type="spellStart"/>
            <w:r w:rsidRPr="00986715">
              <w:rPr>
                <w:rFonts w:ascii="Calibri Light" w:eastAsia="SimSun" w:hAnsi="Calibri Light"/>
                <w:b/>
                <w:bCs/>
                <w:color w:val="8496B0"/>
                <w:sz w:val="20"/>
                <w:u w:val="single"/>
                <w:lang w:val="es-ES_tradnl" w:eastAsia="zh-CN"/>
              </w:rPr>
              <w:t>cibersalud</w:t>
            </w:r>
            <w:proofErr w:type="spellEnd"/>
          </w:p>
        </w:tc>
        <w:tc>
          <w:tcPr>
            <w:tcW w:w="4707" w:type="dxa"/>
          </w:tcPr>
          <w:p w14:paraId="5CCE98D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_tradnl" w:eastAsia="zh-CN"/>
              </w:rPr>
            </w:pPr>
            <w:r w:rsidRPr="00986715">
              <w:rPr>
                <w:rFonts w:ascii="Calibri Light" w:eastAsia="SimSun" w:hAnsi="Calibri Light" w:cs="MyriadPro-Regular"/>
                <w:sz w:val="20"/>
                <w:szCs w:val="22"/>
                <w:lang w:val="es-ES_tradnl" w:eastAsia="zh-CN"/>
              </w:rPr>
              <w:t>1.3, 1.4, 1.5, 2.1, 2.2, Meta 3, 3.3, 3.8, 5.6, 5.b, 17.8, 17.19</w:t>
            </w:r>
          </w:p>
        </w:tc>
      </w:tr>
      <w:tr w:rsidR="00E73197" w:rsidRPr="00986715" w14:paraId="248C3BAA" w14:textId="77777777" w:rsidTr="006335F9">
        <w:tc>
          <w:tcPr>
            <w:tcW w:w="737" w:type="dxa"/>
            <w:shd w:val="clear" w:color="auto" w:fill="DBDBDB" w:themeFill="accent3" w:themeFillTint="66"/>
          </w:tcPr>
          <w:p w14:paraId="1808241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5CB116AB" wp14:editId="10BF8899">
                  <wp:extent cx="201930" cy="20193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DBDBDB" w:themeFill="accent3" w:themeFillTint="66"/>
          </w:tcPr>
          <w:p w14:paraId="0B5C2965"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 xml:space="preserve">C7: Aplicaciones de las TIC: v. </w:t>
            </w:r>
            <w:proofErr w:type="spellStart"/>
            <w:r w:rsidRPr="00986715">
              <w:rPr>
                <w:rFonts w:ascii="Calibri Light" w:eastAsia="SimSun" w:hAnsi="Calibri Light"/>
                <w:b/>
                <w:bCs/>
                <w:color w:val="8496B0"/>
                <w:sz w:val="20"/>
                <w:u w:val="single"/>
                <w:lang w:val="es-ES_tradnl" w:eastAsia="zh-CN"/>
              </w:rPr>
              <w:t>ciberempleo</w:t>
            </w:r>
            <w:proofErr w:type="spellEnd"/>
          </w:p>
        </w:tc>
        <w:tc>
          <w:tcPr>
            <w:tcW w:w="4707" w:type="dxa"/>
            <w:shd w:val="clear" w:color="auto" w:fill="DBDBDB" w:themeFill="accent3" w:themeFillTint="66"/>
          </w:tcPr>
          <w:p w14:paraId="69ACC84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b/>
                <w:bCs/>
                <w:sz w:val="20"/>
                <w:szCs w:val="22"/>
                <w:lang w:val="es-ES_tradnl" w:eastAsia="zh-CN"/>
              </w:rPr>
              <w:t>4.5</w:t>
            </w:r>
            <w:r w:rsidRPr="00986715">
              <w:rPr>
                <w:rFonts w:ascii="Calibri Light" w:eastAsia="SimSun" w:hAnsi="Calibri Light" w:cs="Arial"/>
                <w:sz w:val="20"/>
                <w:szCs w:val="22"/>
                <w:lang w:val="es-ES_tradnl" w:eastAsia="zh-CN"/>
              </w:rPr>
              <w:t>, 8.5, 10.2, 12.6, 17.9</w:t>
            </w:r>
          </w:p>
        </w:tc>
      </w:tr>
      <w:tr w:rsidR="00E73197" w:rsidRPr="00986715" w14:paraId="2BDA8C71" w14:textId="77777777" w:rsidTr="00E73197">
        <w:tc>
          <w:tcPr>
            <w:tcW w:w="737" w:type="dxa"/>
          </w:tcPr>
          <w:p w14:paraId="32D9A38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1EE80D55" wp14:editId="47542EC0">
                  <wp:extent cx="207563" cy="207563"/>
                  <wp:effectExtent l="0" t="0" r="254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14:paraId="62624EEC"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 xml:space="preserve">C7: Aplicaciones de las TIC: vi. </w:t>
            </w:r>
            <w:proofErr w:type="spellStart"/>
            <w:r w:rsidRPr="00986715">
              <w:rPr>
                <w:rFonts w:ascii="Calibri Light" w:eastAsia="SimSun" w:hAnsi="Calibri Light"/>
                <w:b/>
                <w:bCs/>
                <w:color w:val="8496B0"/>
                <w:sz w:val="20"/>
                <w:u w:val="single"/>
                <w:lang w:val="es-ES_tradnl" w:eastAsia="zh-CN"/>
              </w:rPr>
              <w:t>ciberecología</w:t>
            </w:r>
            <w:proofErr w:type="spellEnd"/>
          </w:p>
        </w:tc>
        <w:tc>
          <w:tcPr>
            <w:tcW w:w="4707" w:type="dxa"/>
          </w:tcPr>
          <w:p w14:paraId="707AA36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9.4, 11.6, 11.b, 13.1, 13.3, 13.b, Meta 14, Meta 15</w:t>
            </w:r>
          </w:p>
        </w:tc>
      </w:tr>
      <w:tr w:rsidR="00E73197" w:rsidRPr="00986715" w14:paraId="5B3D5812" w14:textId="77777777" w:rsidTr="006335F9">
        <w:tc>
          <w:tcPr>
            <w:tcW w:w="737" w:type="dxa"/>
            <w:shd w:val="clear" w:color="auto" w:fill="DBDBDB" w:themeFill="accent3" w:themeFillTint="66"/>
          </w:tcPr>
          <w:p w14:paraId="7A4A9A8C"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0392506C" wp14:editId="1F23FC74">
                  <wp:extent cx="213173" cy="21317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DBDBDB" w:themeFill="accent3" w:themeFillTint="66"/>
          </w:tcPr>
          <w:p w14:paraId="1B17E259"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 xml:space="preserve">C7: Aplicaciones de las TIC: vii. </w:t>
            </w:r>
            <w:proofErr w:type="spellStart"/>
            <w:r w:rsidRPr="00986715">
              <w:rPr>
                <w:rFonts w:ascii="Calibri Light" w:eastAsia="SimSun" w:hAnsi="Calibri Light"/>
                <w:b/>
                <w:bCs/>
                <w:color w:val="8496B0"/>
                <w:sz w:val="20"/>
                <w:u w:val="single"/>
                <w:lang w:val="es-ES_tradnl" w:eastAsia="zh-CN"/>
              </w:rPr>
              <w:t>ciberagricultura</w:t>
            </w:r>
            <w:proofErr w:type="spellEnd"/>
          </w:p>
        </w:tc>
        <w:tc>
          <w:tcPr>
            <w:tcW w:w="4707" w:type="dxa"/>
            <w:shd w:val="clear" w:color="auto" w:fill="DBDBDB" w:themeFill="accent3" w:themeFillTint="66"/>
          </w:tcPr>
          <w:p w14:paraId="7E5342F9"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1.5, 2.3, 2.4, 2.a, 3.d, Meta 4, 5.5, 8.2, 9.1, 9.c, 12.8, 13.1, 13.3, 17.16, 17.17</w:t>
            </w:r>
          </w:p>
        </w:tc>
      </w:tr>
      <w:tr w:rsidR="00E73197" w:rsidRPr="00986715" w14:paraId="71177920" w14:textId="77777777" w:rsidTr="00E73197">
        <w:tc>
          <w:tcPr>
            <w:tcW w:w="737" w:type="dxa"/>
          </w:tcPr>
          <w:p w14:paraId="5B689011"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4298B0FA" wp14:editId="76CA418E">
                  <wp:extent cx="207563" cy="207563"/>
                  <wp:effectExtent l="0" t="0" r="254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14:paraId="556BBABC"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 xml:space="preserve">C7: Aplicaciones de las TIC: viii. </w:t>
            </w:r>
            <w:proofErr w:type="spellStart"/>
            <w:r w:rsidRPr="00986715">
              <w:rPr>
                <w:rFonts w:ascii="Calibri Light" w:eastAsia="SimSun" w:hAnsi="Calibri Light"/>
                <w:b/>
                <w:bCs/>
                <w:color w:val="8496B0"/>
                <w:sz w:val="20"/>
                <w:u w:val="single"/>
                <w:lang w:val="es-ES_tradnl" w:eastAsia="zh-CN"/>
              </w:rPr>
              <w:t>ciberciencia</w:t>
            </w:r>
            <w:proofErr w:type="spellEnd"/>
          </w:p>
        </w:tc>
        <w:tc>
          <w:tcPr>
            <w:tcW w:w="4707" w:type="dxa"/>
          </w:tcPr>
          <w:p w14:paraId="20E7A0FB"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1.5, 4.7, 6.1, 6.a, 7.a, 13.1, 13.2, 13.3, 14.a, 15.9, 17.6, 17.7</w:t>
            </w:r>
          </w:p>
        </w:tc>
      </w:tr>
      <w:tr w:rsidR="00E73197" w:rsidRPr="00986715" w14:paraId="7FB0C267" w14:textId="77777777" w:rsidTr="006335F9">
        <w:tc>
          <w:tcPr>
            <w:tcW w:w="737" w:type="dxa"/>
            <w:shd w:val="clear" w:color="auto" w:fill="DBDBDB" w:themeFill="accent3" w:themeFillTint="66"/>
          </w:tcPr>
          <w:p w14:paraId="2C8EA67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4841E384" wp14:editId="22C20D68">
                  <wp:extent cx="207563" cy="207563"/>
                  <wp:effectExtent l="0" t="0" r="254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DBDBDB" w:themeFill="accent3" w:themeFillTint="66"/>
          </w:tcPr>
          <w:p w14:paraId="77948448"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C8: Diversidad e identidad culturales, diversidad lingüística y contenido local</w:t>
            </w:r>
          </w:p>
        </w:tc>
        <w:tc>
          <w:tcPr>
            <w:tcW w:w="4707" w:type="dxa"/>
            <w:shd w:val="clear" w:color="auto" w:fill="DBDBDB" w:themeFill="accent3" w:themeFillTint="66"/>
          </w:tcPr>
          <w:p w14:paraId="17A3BDB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 xml:space="preserve">2.5, 4.7, 6.b, 8.3, 8.9, 11.4, 12.b </w:t>
            </w:r>
          </w:p>
        </w:tc>
      </w:tr>
      <w:tr w:rsidR="00E73197" w:rsidRPr="00986715" w14:paraId="1C7CE88A" w14:textId="77777777" w:rsidTr="00E73197">
        <w:tc>
          <w:tcPr>
            <w:tcW w:w="737" w:type="dxa"/>
          </w:tcPr>
          <w:p w14:paraId="3B1EF5D6"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09890914" wp14:editId="692E03E1">
                  <wp:extent cx="207563" cy="207563"/>
                  <wp:effectExtent l="0" t="0" r="254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14:paraId="2DC9D581"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C9: Medios de comunicación</w:t>
            </w:r>
          </w:p>
        </w:tc>
        <w:tc>
          <w:tcPr>
            <w:tcW w:w="4707" w:type="dxa"/>
          </w:tcPr>
          <w:p w14:paraId="331089A2"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5.b, 9.c, 12.8, 16.10</w:t>
            </w:r>
          </w:p>
        </w:tc>
      </w:tr>
      <w:tr w:rsidR="00E73197" w:rsidRPr="00986715" w14:paraId="4538E318" w14:textId="77777777" w:rsidTr="006335F9">
        <w:tc>
          <w:tcPr>
            <w:tcW w:w="737" w:type="dxa"/>
            <w:shd w:val="clear" w:color="auto" w:fill="DBDBDB" w:themeFill="accent3" w:themeFillTint="66"/>
          </w:tcPr>
          <w:p w14:paraId="7EF1C40E"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2557B0BF" wp14:editId="30245958">
                  <wp:extent cx="207010" cy="207010"/>
                  <wp:effectExtent l="0" t="0" r="254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DBDBDB" w:themeFill="accent3" w:themeFillTint="66"/>
          </w:tcPr>
          <w:p w14:paraId="1BFB49B2"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C10: Dimensiones éticas de la Sociedad de la Información</w:t>
            </w:r>
          </w:p>
        </w:tc>
        <w:tc>
          <w:tcPr>
            <w:tcW w:w="4707" w:type="dxa"/>
            <w:shd w:val="clear" w:color="auto" w:fill="DBDBDB" w:themeFill="accent3" w:themeFillTint="66"/>
          </w:tcPr>
          <w:p w14:paraId="1246E7D7"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1.5, 2.3, 3.8, 4.7, 5.1, 8.36, 9.1, 10.2, 10.3, 11.3, 12.8, 13.3, 16.7, 16.10, 17.6, 17.7, 17.8, 17.18, 17.19</w:t>
            </w:r>
          </w:p>
        </w:tc>
      </w:tr>
      <w:tr w:rsidR="00E73197" w:rsidRPr="00986715" w14:paraId="6A1DEFF6" w14:textId="77777777" w:rsidTr="00E73197">
        <w:tc>
          <w:tcPr>
            <w:tcW w:w="737" w:type="dxa"/>
          </w:tcPr>
          <w:p w14:paraId="326CEE34"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noProof/>
                <w:sz w:val="20"/>
                <w:szCs w:val="22"/>
                <w:lang w:eastAsia="zh-CN"/>
              </w:rPr>
              <w:drawing>
                <wp:inline distT="0" distB="0" distL="0" distR="0" wp14:anchorId="7D844328" wp14:editId="56114C97">
                  <wp:extent cx="218783" cy="21878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14:paraId="17FB1C9B" w14:textId="77777777" w:rsidR="00E73197" w:rsidRPr="00986715" w:rsidRDefault="00E73197" w:rsidP="00E73197">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u w:val="single"/>
                <w:lang w:val="es-ES_tradnl" w:eastAsia="zh-CN"/>
              </w:rPr>
            </w:pPr>
            <w:r w:rsidRPr="00986715">
              <w:rPr>
                <w:rFonts w:ascii="Calibri Light" w:eastAsia="SimSun" w:hAnsi="Calibri Light"/>
                <w:b/>
                <w:bCs/>
                <w:color w:val="8496B0"/>
                <w:sz w:val="20"/>
                <w:u w:val="single"/>
                <w:lang w:val="es-ES_tradnl" w:eastAsia="zh-CN"/>
              </w:rPr>
              <w:t>C11: Cooperación internacional y regional</w:t>
            </w:r>
          </w:p>
        </w:tc>
        <w:tc>
          <w:tcPr>
            <w:tcW w:w="4707" w:type="dxa"/>
          </w:tcPr>
          <w:p w14:paraId="17852660" w14:textId="77777777" w:rsidR="00E73197" w:rsidRPr="00986715" w:rsidRDefault="00E73197" w:rsidP="00E73197">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86715">
              <w:rPr>
                <w:rFonts w:ascii="Calibri Light" w:eastAsia="SimSun" w:hAnsi="Calibri Light" w:cs="Arial"/>
                <w:sz w:val="20"/>
                <w:szCs w:val="22"/>
                <w:lang w:val="es-ES_tradnl" w:eastAsia="zh-CN"/>
              </w:rPr>
              <w:t>17.9, 17.16, 17.17</w:t>
            </w:r>
          </w:p>
        </w:tc>
      </w:tr>
    </w:tbl>
    <w:p w14:paraId="198BAE53" w14:textId="77777777" w:rsidR="00E73197" w:rsidRPr="00986715" w:rsidRDefault="00E73197" w:rsidP="00E73197">
      <w:pPr>
        <w:tabs>
          <w:tab w:val="clear" w:pos="794"/>
          <w:tab w:val="clear" w:pos="1191"/>
          <w:tab w:val="clear" w:pos="1588"/>
          <w:tab w:val="clear" w:pos="1985"/>
        </w:tabs>
        <w:overflowPunct/>
        <w:autoSpaceDE/>
        <w:autoSpaceDN/>
        <w:adjustRightInd/>
        <w:spacing w:before="0" w:after="160" w:line="259" w:lineRule="auto"/>
        <w:textAlignment w:val="auto"/>
        <w:rPr>
          <w:rFonts w:eastAsia="SimSun" w:cs="Arial"/>
          <w:sz w:val="22"/>
          <w:szCs w:val="22"/>
          <w:lang w:val="es-ES_tradnl" w:eastAsia="zh-CN"/>
        </w:rPr>
      </w:pPr>
    </w:p>
    <w:p w14:paraId="68098713" w14:textId="77777777" w:rsidR="007E0160" w:rsidRPr="00986715" w:rsidRDefault="00E73197" w:rsidP="00E73197">
      <w:pPr>
        <w:rPr>
          <w:lang w:val="es-ES_tradnl"/>
        </w:rPr>
        <w:sectPr w:rsidR="007E0160" w:rsidRPr="00986715" w:rsidSect="008E4B11">
          <w:footerReference w:type="default" r:id="rId32"/>
          <w:headerReference w:type="first" r:id="rId33"/>
          <w:footerReference w:type="first" r:id="rId34"/>
          <w:pgSz w:w="11909" w:h="16834" w:code="9"/>
          <w:pgMar w:top="1265" w:right="851" w:bottom="1276" w:left="851" w:header="720" w:footer="613" w:gutter="0"/>
          <w:cols w:space="720"/>
          <w:titlePg/>
        </w:sectPr>
      </w:pPr>
      <w:r w:rsidRPr="00986715">
        <w:rPr>
          <w:lang w:val="es-ES_tradnl"/>
        </w:rPr>
        <w:br w:type="page"/>
      </w:r>
    </w:p>
    <w:p w14:paraId="308B90CA" w14:textId="2A9BA472" w:rsidR="00E73197" w:rsidRPr="00986715" w:rsidRDefault="00E73197" w:rsidP="00273A6C">
      <w:pPr>
        <w:pStyle w:val="Annextitle"/>
        <w:rPr>
          <w:caps/>
          <w:lang w:val="es-ES_tradnl"/>
        </w:rPr>
      </w:pPr>
      <w:r w:rsidRPr="00273A6C">
        <w:rPr>
          <w:rFonts w:eastAsia="SimSun"/>
          <w:lang w:val="es-ES_tradnl" w:eastAsia="zh-CN"/>
        </w:rPr>
        <w:lastRenderedPageBreak/>
        <w:t xml:space="preserve">Anexo </w:t>
      </w:r>
      <w:ins w:id="410" w:author="Spanish" w:date="2017-02-07T10:00:00Z">
        <w:r w:rsidR="00C91D77" w:rsidRPr="00273A6C">
          <w:rPr>
            <w:rFonts w:eastAsia="SimSun"/>
            <w:lang w:val="es-ES_tradnl" w:eastAsia="zh-CN"/>
          </w:rPr>
          <w:t>D</w:t>
        </w:r>
      </w:ins>
      <w:del w:id="411" w:author="Spanish" w:date="2017-02-07T10:00:00Z">
        <w:r w:rsidR="006335F9" w:rsidRPr="00273A6C" w:rsidDel="006335F9">
          <w:rPr>
            <w:rFonts w:eastAsia="SimSun"/>
            <w:lang w:val="es-ES_tradnl" w:eastAsia="zh-CN"/>
          </w:rPr>
          <w:delText>E</w:delText>
        </w:r>
      </w:del>
      <w:r w:rsidRPr="00273A6C">
        <w:rPr>
          <w:rFonts w:eastAsia="SimSun"/>
          <w:lang w:val="es-ES_tradnl" w:eastAsia="zh-CN"/>
        </w:rPr>
        <w:t>: Para información</w:t>
      </w:r>
    </w:p>
    <w:p w14:paraId="753E585E" w14:textId="77777777" w:rsidR="00E73197" w:rsidRPr="00986715" w:rsidRDefault="00E73197" w:rsidP="00E73197">
      <w:pPr>
        <w:keepNext/>
        <w:keepLines/>
        <w:spacing w:before="240" w:after="280"/>
        <w:jc w:val="center"/>
        <w:rPr>
          <w:b/>
          <w:sz w:val="28"/>
          <w:lang w:val="es-ES_tradnl"/>
        </w:rPr>
      </w:pPr>
      <w:r w:rsidRPr="00986715">
        <w:rPr>
          <w:b/>
          <w:sz w:val="28"/>
          <w:lang w:val="es-ES_tradnl"/>
        </w:rPr>
        <w:t>Plan Estratégico del UIT-D 2016-2019: objetivos, resultados y productos</w:t>
      </w:r>
    </w:p>
    <w:tbl>
      <w:tblPr>
        <w:tblW w:w="14173" w:type="dxa"/>
        <w:jc w:val="center"/>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E73197" w:rsidRPr="005616B2" w14:paraId="5B3BF8D0" w14:textId="77777777" w:rsidTr="00E73197">
        <w:trPr>
          <w:cantSplit/>
          <w:tblHeader/>
          <w:jc w:val="center"/>
        </w:trPr>
        <w:tc>
          <w:tcPr>
            <w:tcW w:w="397" w:type="dxa"/>
            <w:tcBorders>
              <w:top w:val="single" w:sz="4" w:space="0" w:color="A5A5A5"/>
              <w:bottom w:val="single" w:sz="4" w:space="0" w:color="A5A5A5"/>
            </w:tcBorders>
            <w:shd w:val="clear" w:color="auto" w:fill="4F81BD"/>
            <w:textDirection w:val="btLr"/>
          </w:tcPr>
          <w:p w14:paraId="73D0F6D2" w14:textId="77777777" w:rsidR="00E73197" w:rsidRPr="00986715" w:rsidRDefault="00E73197" w:rsidP="00E73197">
            <w:pPr>
              <w:spacing w:before="0"/>
              <w:ind w:right="113"/>
              <w:jc w:val="center"/>
              <w:rPr>
                <w:rFonts w:eastAsia="Calibri" w:cs="Arial"/>
                <w:b/>
                <w:bCs/>
                <w:color w:val="FFFFFF"/>
                <w:sz w:val="20"/>
                <w:szCs w:val="18"/>
                <w:lang w:val="es-ES_tradnl"/>
              </w:rPr>
            </w:pPr>
            <w:r w:rsidRPr="00986715">
              <w:rPr>
                <w:rFonts w:eastAsia="Calibri" w:cs="Arial"/>
                <w:b/>
                <w:bCs/>
                <w:color w:val="FFFFFF"/>
                <w:sz w:val="18"/>
                <w:lang w:val="es-ES_tradnl"/>
              </w:rPr>
              <w:t>Objetivos</w:t>
            </w:r>
          </w:p>
        </w:tc>
        <w:tc>
          <w:tcPr>
            <w:tcW w:w="2778" w:type="dxa"/>
            <w:tcBorders>
              <w:top w:val="single" w:sz="4" w:space="0" w:color="A5A5A5"/>
              <w:bottom w:val="single" w:sz="4" w:space="0" w:color="A5A5A5"/>
            </w:tcBorders>
            <w:shd w:val="clear" w:color="auto" w:fill="4F81BD"/>
          </w:tcPr>
          <w:p w14:paraId="3299CD0D" w14:textId="77777777" w:rsidR="00E73197" w:rsidRPr="00986715" w:rsidRDefault="00E73197" w:rsidP="00E73197">
            <w:pPr>
              <w:spacing w:before="40" w:after="40"/>
              <w:rPr>
                <w:rFonts w:eastAsia="Calibri" w:cs="Arial"/>
                <w:b/>
                <w:bCs/>
                <w:color w:val="FFFFFF"/>
                <w:sz w:val="18"/>
                <w:szCs w:val="18"/>
                <w:lang w:val="es-ES_tradnl"/>
              </w:rPr>
            </w:pPr>
            <w:r w:rsidRPr="00986715">
              <w:rPr>
                <w:rFonts w:eastAsia="Calibri" w:cs="Arial"/>
                <w:b/>
                <w:bCs/>
                <w:color w:val="FFFFFF"/>
                <w:sz w:val="18"/>
                <w:szCs w:val="18"/>
                <w:lang w:val="es-ES_tradnl"/>
              </w:rPr>
              <w:t>D.1 Fomentar la cooperación internacional en cuestiones de desarrollo de telecomunicaciones/TIC</w:t>
            </w:r>
          </w:p>
        </w:tc>
        <w:tc>
          <w:tcPr>
            <w:tcW w:w="2778" w:type="dxa"/>
            <w:tcBorders>
              <w:top w:val="single" w:sz="4" w:space="0" w:color="A5A5A5"/>
              <w:bottom w:val="single" w:sz="4" w:space="0" w:color="A5A5A5"/>
            </w:tcBorders>
            <w:shd w:val="clear" w:color="auto" w:fill="4F81BD"/>
          </w:tcPr>
          <w:p w14:paraId="515C41D1" w14:textId="77777777" w:rsidR="00E73197" w:rsidRPr="00986715" w:rsidRDefault="00E73197" w:rsidP="00E73197">
            <w:pPr>
              <w:spacing w:before="40" w:after="40"/>
              <w:rPr>
                <w:rFonts w:eastAsia="Calibri" w:cs="Arial"/>
                <w:b/>
                <w:bCs/>
                <w:color w:val="FFFFFF"/>
                <w:sz w:val="18"/>
                <w:szCs w:val="18"/>
                <w:lang w:val="es-ES_tradnl"/>
              </w:rPr>
            </w:pPr>
            <w:r w:rsidRPr="00986715">
              <w:rPr>
                <w:rFonts w:eastAsia="Calibri" w:cs="Arial"/>
                <w:b/>
                <w:bCs/>
                <w:color w:val="FFFFFF"/>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p>
        </w:tc>
        <w:tc>
          <w:tcPr>
            <w:tcW w:w="2721" w:type="dxa"/>
            <w:tcBorders>
              <w:top w:val="single" w:sz="4" w:space="0" w:color="A5A5A5"/>
              <w:bottom w:val="single" w:sz="4" w:space="0" w:color="A5A5A5"/>
            </w:tcBorders>
            <w:shd w:val="clear" w:color="auto" w:fill="4F81BD"/>
          </w:tcPr>
          <w:p w14:paraId="5B55BD73" w14:textId="77777777" w:rsidR="00E73197" w:rsidRPr="00986715" w:rsidRDefault="00E73197" w:rsidP="00E73197">
            <w:pPr>
              <w:spacing w:before="40" w:after="40"/>
              <w:rPr>
                <w:rFonts w:eastAsia="Calibri" w:cs="Arial"/>
                <w:b/>
                <w:bCs/>
                <w:color w:val="FFFFFF"/>
                <w:sz w:val="18"/>
                <w:szCs w:val="18"/>
                <w:lang w:val="es-ES_tradnl"/>
              </w:rPr>
            </w:pPr>
            <w:r w:rsidRPr="00986715">
              <w:rPr>
                <w:rFonts w:eastAsia="Calibri" w:cs="Arial"/>
                <w:b/>
                <w:bCs/>
                <w:color w:val="FFFFFF"/>
                <w:sz w:val="18"/>
                <w:szCs w:val="18"/>
                <w:lang w:val="es-ES_tradnl"/>
              </w:rPr>
              <w:t>D.3 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14:paraId="0351CC68" w14:textId="77777777" w:rsidR="00E73197" w:rsidRPr="00986715" w:rsidRDefault="00E73197" w:rsidP="00E73197">
            <w:pPr>
              <w:spacing w:before="40" w:after="40"/>
              <w:rPr>
                <w:rFonts w:eastAsia="Calibri" w:cs="Arial"/>
                <w:b/>
                <w:bCs/>
                <w:color w:val="FFFFFF"/>
                <w:sz w:val="18"/>
                <w:szCs w:val="18"/>
                <w:lang w:val="es-ES_tradnl"/>
              </w:rPr>
            </w:pPr>
            <w:r w:rsidRPr="00986715">
              <w:rPr>
                <w:rFonts w:eastAsia="Calibri" w:cs="Arial"/>
                <w:b/>
                <w:bCs/>
                <w:color w:val="FFFFFF"/>
                <w:sz w:val="18"/>
                <w:szCs w:val="18"/>
                <w:lang w:val="es-ES_tradnl"/>
              </w:rPr>
              <w:t>D.4 Crear capacidad humana e institucional, facilitar datos y estadísticas, promover la integración digital y proporcionar una asistencia concentrada a países con necesidades especiales</w:t>
            </w:r>
          </w:p>
        </w:tc>
        <w:tc>
          <w:tcPr>
            <w:tcW w:w="2778" w:type="dxa"/>
            <w:tcBorders>
              <w:top w:val="single" w:sz="4" w:space="0" w:color="A5A5A5"/>
              <w:bottom w:val="single" w:sz="4" w:space="0" w:color="A5A5A5"/>
            </w:tcBorders>
            <w:shd w:val="clear" w:color="auto" w:fill="4F81BD"/>
          </w:tcPr>
          <w:p w14:paraId="741B6D45" w14:textId="77777777" w:rsidR="00E73197" w:rsidRPr="00986715" w:rsidRDefault="00E73197" w:rsidP="00E73197">
            <w:pPr>
              <w:spacing w:before="0"/>
              <w:rPr>
                <w:rFonts w:eastAsia="Calibri" w:cs="Arial"/>
                <w:b/>
                <w:bCs/>
                <w:color w:val="FFFFFF"/>
                <w:sz w:val="18"/>
                <w:szCs w:val="18"/>
                <w:lang w:val="es-ES_tradnl"/>
              </w:rPr>
            </w:pPr>
            <w:r w:rsidRPr="00986715">
              <w:rPr>
                <w:rFonts w:eastAsia="Calibri" w:cs="Arial"/>
                <w:b/>
                <w:bCs/>
                <w:color w:val="FFFFFF"/>
                <w:sz w:val="18"/>
                <w:szCs w:val="18"/>
                <w:lang w:val="es-ES_tradnl"/>
              </w:rPr>
              <w:t>D.5 Mejorar la protección medioambiental, la adaptación al cambio climático y la mitigación de sus efectos y la gestión de catástrofes por medio de las telecomunicaciones/TIC</w:t>
            </w:r>
          </w:p>
        </w:tc>
      </w:tr>
      <w:tr w:rsidR="00E73197" w:rsidRPr="005616B2" w14:paraId="740409BD" w14:textId="77777777" w:rsidTr="00E73197">
        <w:trPr>
          <w:cantSplit/>
          <w:jc w:val="center"/>
        </w:trPr>
        <w:tc>
          <w:tcPr>
            <w:tcW w:w="397" w:type="dxa"/>
            <w:tcBorders>
              <w:top w:val="single" w:sz="4" w:space="0" w:color="A5A5A5"/>
              <w:bottom w:val="single" w:sz="4" w:space="0" w:color="A5A5A5"/>
              <w:right w:val="single" w:sz="4" w:space="0" w:color="A5A5A5"/>
            </w:tcBorders>
            <w:textDirection w:val="btLr"/>
          </w:tcPr>
          <w:p w14:paraId="26C52100" w14:textId="77777777" w:rsidR="00E73197" w:rsidRPr="00986715" w:rsidRDefault="00E73197" w:rsidP="00E73197">
            <w:pPr>
              <w:spacing w:before="40" w:after="40"/>
              <w:ind w:right="113"/>
              <w:jc w:val="center"/>
              <w:rPr>
                <w:rFonts w:eastAsia="Calibri" w:cs="Arial"/>
                <w:b/>
                <w:bCs/>
                <w:sz w:val="20"/>
                <w:szCs w:val="18"/>
                <w:lang w:val="es-ES_tradnl"/>
              </w:rPr>
            </w:pPr>
            <w:r w:rsidRPr="00986715">
              <w:rPr>
                <w:rFonts w:eastAsia="Calibri" w:cs="Arial"/>
                <w:b/>
                <w:bCs/>
                <w:color w:val="4F81BD"/>
                <w:sz w:val="18"/>
                <w:lang w:val="es-ES_tradnl"/>
              </w:rPr>
              <w:t>Resultados</w:t>
            </w:r>
          </w:p>
        </w:tc>
        <w:tc>
          <w:tcPr>
            <w:tcW w:w="2778" w:type="dxa"/>
            <w:tcBorders>
              <w:top w:val="single" w:sz="4" w:space="0" w:color="A5A5A5"/>
              <w:left w:val="single" w:sz="4" w:space="0" w:color="A5A5A5"/>
              <w:bottom w:val="single" w:sz="4" w:space="0" w:color="A5A5A5"/>
              <w:right w:val="single" w:sz="4" w:space="0" w:color="A5A5A5"/>
            </w:tcBorders>
          </w:tcPr>
          <w:p w14:paraId="738FC3E1"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D.1-1</w:t>
            </w:r>
            <w:r w:rsidRPr="00986715">
              <w:rPr>
                <w:rFonts w:eastAsia="Calibri" w:cs="Arial"/>
                <w:sz w:val="18"/>
                <w:szCs w:val="18"/>
                <w:lang w:val="es-ES_tradnl"/>
              </w:rPr>
              <w:t>: Proyecto de Plan Estratégico para el UIT-D</w:t>
            </w:r>
          </w:p>
          <w:p w14:paraId="6D5A887F"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D.1-2</w:t>
            </w:r>
            <w:r w:rsidRPr="00986715">
              <w:rPr>
                <w:rFonts w:eastAsia="Calibri" w:cs="Arial"/>
                <w:sz w:val="18"/>
                <w:szCs w:val="18"/>
                <w:lang w:val="es-ES_tradnl"/>
              </w:rPr>
              <w:t>: Declaración de la CMDT</w:t>
            </w:r>
          </w:p>
          <w:p w14:paraId="4533506B"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D.1-3</w:t>
            </w:r>
            <w:r w:rsidRPr="00986715">
              <w:rPr>
                <w:rFonts w:eastAsia="Calibri" w:cs="Arial"/>
                <w:sz w:val="18"/>
                <w:szCs w:val="18"/>
                <w:lang w:val="es-ES_tradnl"/>
              </w:rPr>
              <w:t xml:space="preserve">: </w:t>
            </w:r>
            <w:r w:rsidRPr="00986715">
              <w:rPr>
                <w:rFonts w:eastAsia="SimSun" w:cs="Calibri"/>
                <w:sz w:val="19"/>
                <w:szCs w:val="19"/>
                <w:lang w:val="es-ES_tradnl" w:eastAsia="zh-CN"/>
              </w:rPr>
              <w:t>Plan de Acción de la CMDT</w:t>
            </w:r>
          </w:p>
          <w:p w14:paraId="5CA10272"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D.1-4</w:t>
            </w:r>
            <w:r w:rsidRPr="00986715">
              <w:rPr>
                <w:rFonts w:eastAsia="Calibri" w:cs="Arial"/>
                <w:sz w:val="18"/>
                <w:szCs w:val="18"/>
                <w:lang w:val="es-ES_tradnl"/>
              </w:rPr>
              <w:t>: Resoluciones y Recomendaciones</w:t>
            </w:r>
          </w:p>
          <w:p w14:paraId="27E7A6A2"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D.1-5</w:t>
            </w:r>
            <w:r w:rsidRPr="00986715">
              <w:rPr>
                <w:rFonts w:eastAsia="Calibri" w:cs="Arial"/>
                <w:sz w:val="18"/>
                <w:szCs w:val="18"/>
                <w:lang w:val="es-ES_tradnl"/>
              </w:rPr>
              <w:t>: Cuestiones nuevas y revisadas para las Comisiones de Estudio</w:t>
            </w:r>
          </w:p>
          <w:p w14:paraId="7CF058CF"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D.1-6</w:t>
            </w:r>
            <w:r w:rsidRPr="00986715">
              <w:rPr>
                <w:rFonts w:eastAsia="Calibri" w:cs="Arial"/>
                <w:sz w:val="18"/>
                <w:szCs w:val="18"/>
                <w:lang w:val="es-ES_tradnl"/>
              </w:rPr>
              <w:t>: Mayor nivel de acuerdo sobre ámbitos prioritarios</w:t>
            </w:r>
          </w:p>
          <w:p w14:paraId="2B8BF3BD"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lang w:val="es-ES_tradnl"/>
              </w:rPr>
              <w:t>D.1-7</w:t>
            </w:r>
            <w:r w:rsidRPr="00986715">
              <w:rPr>
                <w:rFonts w:eastAsia="Calibri" w:cs="Arial"/>
                <w:bCs/>
                <w:sz w:val="18"/>
                <w:lang w:val="es-ES_tradnl"/>
              </w:rPr>
              <w:t>: Evaluación de la ejecución del Plan de Acción y del Plan de Acción de la CMSI</w:t>
            </w:r>
          </w:p>
          <w:p w14:paraId="33125AEC"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D.1-8</w:t>
            </w:r>
            <w:r w:rsidRPr="00986715">
              <w:rPr>
                <w:rFonts w:eastAsia="Calibri" w:cs="Arial"/>
                <w:sz w:val="18"/>
                <w:szCs w:val="18"/>
                <w:lang w:val="es-ES_tradnl"/>
              </w:rPr>
              <w:t>: Identificación de Iniciativas Regionales</w:t>
            </w:r>
          </w:p>
          <w:p w14:paraId="6236F197"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D.1-9</w:t>
            </w:r>
            <w:r w:rsidRPr="00986715">
              <w:rPr>
                <w:rFonts w:eastAsia="Calibri" w:cs="Arial"/>
                <w:sz w:val="18"/>
                <w:szCs w:val="18"/>
                <w:lang w:val="es-ES_tradnl"/>
              </w:rPr>
              <w:t>: Aumento del número de contribuciones y propuestas para el Plan de Acción</w:t>
            </w:r>
          </w:p>
          <w:p w14:paraId="70DF103C"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D.1-10</w:t>
            </w:r>
            <w:r w:rsidRPr="00986715">
              <w:rPr>
                <w:rFonts w:eastAsia="Calibri" w:cs="Arial"/>
                <w:sz w:val="18"/>
                <w:szCs w:val="18"/>
                <w:lang w:val="es-ES_tradnl"/>
              </w:rPr>
              <w:t>: Mejora del examen de prioridades, programas, operaciones, asuntos y estrategias financieros</w:t>
            </w:r>
          </w:p>
          <w:p w14:paraId="387EBA98"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D.1-11</w:t>
            </w:r>
            <w:r w:rsidRPr="00986715">
              <w:rPr>
                <w:rFonts w:eastAsia="Calibri" w:cs="Arial"/>
                <w:sz w:val="18"/>
                <w:szCs w:val="18"/>
                <w:lang w:val="es-ES_tradnl"/>
              </w:rPr>
              <w:t>: Programa de trabajo</w:t>
            </w:r>
          </w:p>
        </w:tc>
        <w:tc>
          <w:tcPr>
            <w:tcW w:w="2778" w:type="dxa"/>
            <w:tcBorders>
              <w:top w:val="single" w:sz="4" w:space="0" w:color="A5A5A5"/>
              <w:left w:val="single" w:sz="4" w:space="0" w:color="A5A5A5"/>
              <w:bottom w:val="single" w:sz="4" w:space="0" w:color="A5A5A5"/>
              <w:right w:val="single" w:sz="4" w:space="0" w:color="A5A5A5"/>
            </w:tcBorders>
          </w:tcPr>
          <w:p w14:paraId="70C9292A" w14:textId="77777777" w:rsidR="00E73197" w:rsidRPr="00986715" w:rsidRDefault="00E73197" w:rsidP="00E73197">
            <w:pPr>
              <w:spacing w:before="40" w:after="40"/>
              <w:rPr>
                <w:rFonts w:eastAsia="Calibri" w:cs="Arial"/>
                <w:sz w:val="18"/>
                <w:szCs w:val="18"/>
                <w:lang w:val="es-ES_tradnl"/>
              </w:rPr>
            </w:pPr>
            <w:r w:rsidRPr="00986715">
              <w:rPr>
                <w:rFonts w:eastAsia="Calibri" w:cs="Arial"/>
                <w:b/>
                <w:bCs/>
                <w:color w:val="4F81BD"/>
                <w:sz w:val="18"/>
                <w:szCs w:val="18"/>
                <w:lang w:val="es-ES_tradnl"/>
              </w:rPr>
              <w:t>D.2-1</w:t>
            </w:r>
            <w:r w:rsidRPr="00986715">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14:paraId="703D2931" w14:textId="77777777" w:rsidR="00E73197" w:rsidRPr="00986715" w:rsidRDefault="00E73197" w:rsidP="00E73197">
            <w:pPr>
              <w:spacing w:before="60" w:after="60" w:line="216" w:lineRule="auto"/>
              <w:rPr>
                <w:rFonts w:eastAsia="Calibri" w:cs="Arial"/>
                <w:sz w:val="18"/>
                <w:lang w:val="es-ES_tradnl"/>
              </w:rPr>
            </w:pPr>
            <w:r w:rsidRPr="00986715">
              <w:rPr>
                <w:rFonts w:eastAsia="Calibri" w:cs="Arial"/>
                <w:b/>
                <w:color w:val="4F81BD"/>
                <w:sz w:val="18"/>
                <w:lang w:val="es-ES_tradnl"/>
              </w:rPr>
              <w:t>D.2-2</w:t>
            </w:r>
            <w:r w:rsidRPr="00986715">
              <w:rPr>
                <w:rFonts w:eastAsia="Calibri" w:cs="Arial"/>
                <w:sz w:val="18"/>
                <w:lang w:val="es-ES_tradnl"/>
              </w:rPr>
              <w:t>: Mejora de la toma de decisiones políticas y reglamentarias, y creación de un entorno político, jurídico y reglamentario propicio en el ámbito de las TIC</w:t>
            </w:r>
          </w:p>
          <w:p w14:paraId="75621D3B" w14:textId="77777777" w:rsidR="00E73197" w:rsidRPr="00986715" w:rsidRDefault="00E73197" w:rsidP="00E73197">
            <w:pPr>
              <w:spacing w:before="60" w:after="60" w:line="216" w:lineRule="auto"/>
              <w:rPr>
                <w:rFonts w:eastAsia="Calibri" w:cs="Arial"/>
                <w:sz w:val="18"/>
                <w:lang w:val="es-ES_tradnl"/>
              </w:rPr>
            </w:pPr>
            <w:r w:rsidRPr="00986715">
              <w:rPr>
                <w:rFonts w:eastAsia="Calibri" w:cs="Arial"/>
                <w:b/>
                <w:color w:val="4F81BD"/>
                <w:sz w:val="18"/>
                <w:lang w:val="es-ES_tradnl"/>
              </w:rPr>
              <w:t>D.2-3</w:t>
            </w:r>
            <w:r w:rsidRPr="00986715">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14:paraId="500857F2"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D.3-1</w:t>
            </w:r>
            <w:r w:rsidRPr="00986715">
              <w:rPr>
                <w:rFonts w:eastAsia="Calibri" w:cs="Arial"/>
                <w:sz w:val="18"/>
                <w:lang w:val="es-ES_tradnl"/>
              </w:rPr>
              <w:t xml:space="preserve">: Refuerzo de la capacidad de los Estados Miembros para incorporar y aplicar políticas y estrategias de </w:t>
            </w:r>
            <w:proofErr w:type="spellStart"/>
            <w:r w:rsidRPr="00986715">
              <w:rPr>
                <w:rFonts w:eastAsia="Calibri" w:cs="Arial"/>
                <w:sz w:val="18"/>
                <w:lang w:val="es-ES_tradnl"/>
              </w:rPr>
              <w:t>ciberseguridad</w:t>
            </w:r>
            <w:proofErr w:type="spellEnd"/>
            <w:r w:rsidRPr="00986715">
              <w:rPr>
                <w:rFonts w:eastAsia="Calibri" w:cs="Arial"/>
                <w:sz w:val="18"/>
                <w:lang w:val="es-ES_tradnl"/>
              </w:rPr>
              <w:t xml:space="preserve"> en los planes de TIC nacionales y en la legislación correspondiente</w:t>
            </w:r>
          </w:p>
          <w:p w14:paraId="6B22ADF6"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D.3-2</w:t>
            </w:r>
            <w:r w:rsidRPr="00986715">
              <w:rPr>
                <w:rFonts w:eastAsia="Calibri" w:cs="Arial"/>
                <w:sz w:val="18"/>
                <w:lang w:val="es-ES_tradnl"/>
              </w:rPr>
              <w:t xml:space="preserve">: Mayor capacidad de los Estados Miembros para responder a tiempo a las </w:t>
            </w:r>
            <w:proofErr w:type="spellStart"/>
            <w:r w:rsidRPr="00986715">
              <w:rPr>
                <w:rFonts w:eastAsia="Calibri" w:cs="Arial"/>
                <w:sz w:val="18"/>
                <w:lang w:val="es-ES_tradnl"/>
              </w:rPr>
              <w:t>ciberamenazas</w:t>
            </w:r>
            <w:proofErr w:type="spellEnd"/>
          </w:p>
          <w:p w14:paraId="2C78A869"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D.3-3</w:t>
            </w:r>
            <w:r w:rsidRPr="00986715">
              <w:rPr>
                <w:rFonts w:eastAsia="Calibri" w:cs="Arial"/>
                <w:sz w:val="18"/>
                <w:lang w:val="es-ES_tradnl"/>
              </w:rPr>
              <w:t>: Mayor cooperación, intercambio de información y transferencia de conocimientos entre los Estados Miembros y los actores pertinentes</w:t>
            </w:r>
          </w:p>
          <w:p w14:paraId="2BE1894E"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D.3-4</w:t>
            </w:r>
            <w:r w:rsidRPr="00986715">
              <w:rPr>
                <w:rFonts w:eastAsia="Calibri" w:cs="Arial"/>
                <w:sz w:val="18"/>
                <w:lang w:val="es-ES_tradnl"/>
              </w:rPr>
              <w:t xml:space="preserve">: Mayor capacidad de los países para planificar </w:t>
            </w:r>
            <w:proofErr w:type="spellStart"/>
            <w:r w:rsidRPr="00986715">
              <w:rPr>
                <w:rFonts w:eastAsia="Calibri" w:cs="Arial"/>
                <w:sz w:val="18"/>
                <w:lang w:val="es-ES_tradnl"/>
              </w:rPr>
              <w:t>ciberestrategias</w:t>
            </w:r>
            <w:proofErr w:type="spellEnd"/>
            <w:r w:rsidRPr="00986715">
              <w:rPr>
                <w:rFonts w:eastAsia="Calibri" w:cs="Arial"/>
                <w:sz w:val="18"/>
                <w:lang w:val="es-ES_tradnl"/>
              </w:rPr>
              <w:t xml:space="preserve">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14:paraId="065D41EB"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D.4-1</w:t>
            </w:r>
            <w:r w:rsidRPr="00986715">
              <w:rPr>
                <w:rFonts w:eastAsia="Calibri" w:cs="Arial"/>
                <w:sz w:val="18"/>
                <w:lang w:val="es-ES_tradnl"/>
              </w:rPr>
              <w:t>: Mayor capacidad de los Miembros en materia de gobernanza internacional de Internet</w:t>
            </w:r>
          </w:p>
          <w:p w14:paraId="42B679E9"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D.4-2</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Mejorar los conocimientos teóricos y prácticos de los Miembros de la UIT sobre la utilización de las telecomunicaciones/TIC</w:t>
            </w:r>
          </w:p>
          <w:p w14:paraId="6D6FB98E"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D.4-3</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Mayor sensibilización sobre la función de la capacitación humana e institucional para las telecomunicaciones/TIC y el desarrollo de los Miembros de la UIT</w:t>
            </w:r>
          </w:p>
          <w:p w14:paraId="722E7B96"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color w:val="4F81BD"/>
                <w:sz w:val="18"/>
                <w:lang w:val="es-ES_tradnl"/>
              </w:rPr>
              <w:t>D.4-4</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2778" w:type="dxa"/>
            <w:tcBorders>
              <w:top w:val="single" w:sz="4" w:space="0" w:color="A5A5A5"/>
              <w:left w:val="single" w:sz="4" w:space="0" w:color="A5A5A5"/>
              <w:bottom w:val="single" w:sz="4" w:space="0" w:color="A5A5A5"/>
            </w:tcBorders>
          </w:tcPr>
          <w:p w14:paraId="7C482532"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D.5-1</w:t>
            </w:r>
            <w:r w:rsidRPr="00986715">
              <w:rPr>
                <w:rFonts w:eastAsia="Calibri" w:cs="Arial"/>
                <w:sz w:val="18"/>
                <w:lang w:val="es-ES_tradnl"/>
              </w:rPr>
              <w:t>: Mejora de la disponibilidad de la información y de las soluciones para los Estados Miembros relacionadas con las medidas de adaptación y mitigación del cambio climático</w:t>
            </w:r>
          </w:p>
          <w:p w14:paraId="76C7EB2B"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D.5-2</w:t>
            </w:r>
            <w:r w:rsidRPr="00986715">
              <w:rPr>
                <w:rFonts w:eastAsia="Calibri" w:cs="Arial"/>
                <w:sz w:val="18"/>
                <w:lang w:val="es-ES_tradnl"/>
              </w:rPr>
              <w:t>: Reforzamiento de la capacidad de los Estados Miembros en relación con los marcos político y regulatorio sobre las medidas de adaptación y mitigación del cambio climático</w:t>
            </w:r>
          </w:p>
          <w:p w14:paraId="6E95C223"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D.5-3</w:t>
            </w:r>
            <w:r w:rsidRPr="00986715">
              <w:rPr>
                <w:rFonts w:eastAsia="Calibri" w:cs="Arial"/>
                <w:sz w:val="18"/>
                <w:lang w:val="es-ES_tradnl"/>
              </w:rPr>
              <w:t>: Desarrollo de una política de residuos electrónicos</w:t>
            </w:r>
          </w:p>
          <w:p w14:paraId="024599C0"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D.5-4</w:t>
            </w:r>
            <w:r w:rsidRPr="00986715">
              <w:rPr>
                <w:rFonts w:eastAsia="Calibri" w:cs="Arial"/>
                <w:sz w:val="18"/>
                <w:lang w:val="es-ES_tradnl"/>
              </w:rPr>
              <w:t>: Establecimiento de sistemas normalizados de supervisión y de alerta temprana que estén conectados con redes nacionales e internacionales</w:t>
            </w:r>
          </w:p>
          <w:p w14:paraId="432816EB" w14:textId="77777777" w:rsidR="00E73197" w:rsidRPr="00986715" w:rsidRDefault="00E73197" w:rsidP="00E73197">
            <w:pPr>
              <w:spacing w:before="40" w:after="40" w:line="216" w:lineRule="auto"/>
              <w:rPr>
                <w:rFonts w:eastAsia="Calibri" w:cs="Arial"/>
                <w:sz w:val="18"/>
                <w:lang w:val="es-ES_tradnl"/>
              </w:rPr>
            </w:pPr>
            <w:r w:rsidRPr="00986715">
              <w:rPr>
                <w:rFonts w:eastAsia="Calibri" w:cs="Arial"/>
                <w:b/>
                <w:color w:val="4F81BD"/>
                <w:sz w:val="18"/>
                <w:lang w:val="es-ES_tradnl"/>
              </w:rPr>
              <w:t>D.5-5</w:t>
            </w:r>
            <w:r w:rsidRPr="00986715">
              <w:rPr>
                <w:rFonts w:eastAsia="Calibri" w:cs="Arial"/>
                <w:sz w:val="18"/>
                <w:lang w:val="es-ES_tradnl"/>
              </w:rPr>
              <w:t>: Colaboración que facilite las respuestas a situaciones de emergencia y a catástrofes</w:t>
            </w:r>
          </w:p>
        </w:tc>
      </w:tr>
      <w:tr w:rsidR="00E73197" w:rsidRPr="005616B2" w14:paraId="71FCE2CB" w14:textId="77777777" w:rsidTr="00E73197">
        <w:trPr>
          <w:cantSplit/>
          <w:jc w:val="center"/>
        </w:trPr>
        <w:tc>
          <w:tcPr>
            <w:tcW w:w="397" w:type="dxa"/>
            <w:tcBorders>
              <w:top w:val="single" w:sz="4" w:space="0" w:color="A5A5A5"/>
              <w:bottom w:val="single" w:sz="4" w:space="0" w:color="A5A5A5"/>
              <w:right w:val="single" w:sz="4" w:space="0" w:color="A5A5A5"/>
            </w:tcBorders>
            <w:textDirection w:val="btLr"/>
          </w:tcPr>
          <w:p w14:paraId="59F69CBB" w14:textId="77777777" w:rsidR="00E73197" w:rsidRPr="00986715" w:rsidRDefault="00E73197" w:rsidP="00E73197">
            <w:pPr>
              <w:spacing w:before="0" w:line="216" w:lineRule="auto"/>
              <w:ind w:left="283" w:right="113" w:hanging="170"/>
              <w:jc w:val="center"/>
              <w:rPr>
                <w:rFonts w:eastAsia="Calibri" w:cs="Arial"/>
                <w:b/>
                <w:bCs/>
                <w:color w:val="4F81BD"/>
                <w:sz w:val="18"/>
                <w:lang w:val="es-ES_tradnl"/>
              </w:rPr>
            </w:pPr>
            <w:r w:rsidRPr="00986715">
              <w:rPr>
                <w:rFonts w:eastAsia="Calibri" w:cs="Arial"/>
                <w:b/>
                <w:bCs/>
                <w:color w:val="4F81BD"/>
                <w:sz w:val="18"/>
                <w:lang w:val="es-ES_tradnl"/>
              </w:rPr>
              <w:t>Resultados</w:t>
            </w:r>
          </w:p>
        </w:tc>
        <w:tc>
          <w:tcPr>
            <w:tcW w:w="2778" w:type="dxa"/>
            <w:tcBorders>
              <w:top w:val="single" w:sz="4" w:space="0" w:color="A5A5A5"/>
              <w:left w:val="single" w:sz="4" w:space="0" w:color="A5A5A5"/>
              <w:bottom w:val="single" w:sz="4" w:space="0" w:color="A5A5A5"/>
              <w:right w:val="single" w:sz="4" w:space="0" w:color="A5A5A5"/>
            </w:tcBorders>
          </w:tcPr>
          <w:p w14:paraId="64E7A28D" w14:textId="77777777" w:rsidR="00E73197" w:rsidRPr="00986715" w:rsidRDefault="00E73197" w:rsidP="00E73197">
            <w:pPr>
              <w:spacing w:before="40" w:after="40" w:line="200" w:lineRule="exact"/>
              <w:rPr>
                <w:rFonts w:eastAsia="Calibri" w:cs="Arial"/>
                <w:b/>
                <w:bCs/>
                <w:sz w:val="18"/>
                <w:szCs w:val="18"/>
                <w:lang w:val="es-ES_tradnl"/>
              </w:rPr>
            </w:pPr>
            <w:r w:rsidRPr="00986715">
              <w:rPr>
                <w:rFonts w:eastAsia="Calibri" w:cs="Arial"/>
                <w:b/>
                <w:bCs/>
                <w:color w:val="4F81BD"/>
                <w:sz w:val="18"/>
                <w:szCs w:val="18"/>
                <w:lang w:val="es-ES_tradnl"/>
              </w:rPr>
              <w:t>D.1-12</w:t>
            </w:r>
            <w:r w:rsidRPr="00986715">
              <w:rPr>
                <w:rFonts w:eastAsia="Calibri" w:cs="Arial"/>
                <w:sz w:val="18"/>
                <w:szCs w:val="18"/>
                <w:lang w:val="es-ES_tradnl"/>
              </w:rPr>
              <w:t>: Preparación exhaustiva del informe al Director de la BDT sobre los avances en la ejecución del programa de trabajo</w:t>
            </w:r>
            <w:r w:rsidRPr="00986715">
              <w:rPr>
                <w:rFonts w:eastAsia="Calibri" w:cs="Arial"/>
                <w:b/>
                <w:bCs/>
                <w:color w:val="4F81BD"/>
                <w:sz w:val="18"/>
                <w:szCs w:val="18"/>
                <w:lang w:val="es-ES_tradnl"/>
              </w:rPr>
              <w:t xml:space="preserve"> </w:t>
            </w:r>
          </w:p>
          <w:p w14:paraId="2553D54A" w14:textId="77777777" w:rsidR="00E73197" w:rsidRPr="00986715" w:rsidRDefault="00E73197" w:rsidP="00E73197">
            <w:pPr>
              <w:spacing w:before="40" w:after="40" w:line="200" w:lineRule="exact"/>
              <w:rPr>
                <w:rFonts w:eastAsia="Calibri" w:cs="Arial"/>
                <w:b/>
                <w:bCs/>
                <w:color w:val="4F81BD"/>
                <w:sz w:val="18"/>
                <w:lang w:val="es-ES_tradnl"/>
              </w:rPr>
            </w:pPr>
            <w:r w:rsidRPr="00986715">
              <w:rPr>
                <w:rFonts w:eastAsia="Calibri" w:cs="Arial"/>
                <w:b/>
                <w:bCs/>
                <w:color w:val="4F81BD"/>
                <w:sz w:val="18"/>
                <w:szCs w:val="18"/>
                <w:lang w:val="es-ES_tradnl"/>
              </w:rPr>
              <w:t>D.1-13</w:t>
            </w:r>
            <w:r w:rsidRPr="00986715">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14:paraId="1C2A3819" w14:textId="77777777" w:rsidR="00E73197" w:rsidRPr="00986715" w:rsidRDefault="00E73197" w:rsidP="00E73197">
            <w:pPr>
              <w:spacing w:before="40" w:after="40" w:line="200" w:lineRule="exact"/>
              <w:rPr>
                <w:rFonts w:eastAsia="Calibri" w:cs="Arial"/>
                <w:b/>
                <w:bCs/>
                <w:color w:val="4F81BD"/>
                <w:sz w:val="18"/>
                <w:szCs w:val="18"/>
                <w:lang w:val="es-ES_tradnl"/>
              </w:rPr>
            </w:pPr>
            <w:r w:rsidRPr="00986715">
              <w:rPr>
                <w:rFonts w:eastAsia="Calibri" w:cs="Arial"/>
                <w:b/>
                <w:bCs/>
                <w:color w:val="4F81BD"/>
                <w:sz w:val="18"/>
                <w:lang w:val="es-ES_tradnl"/>
              </w:rPr>
              <w:t>D.1-14</w:t>
            </w:r>
            <w:r w:rsidRPr="00986715">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14:paraId="1AB6E41C"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D.2-4</w:t>
            </w:r>
            <w:r w:rsidRPr="00986715">
              <w:rPr>
                <w:rFonts w:eastAsia="Calibri" w:cs="Arial"/>
                <w:sz w:val="18"/>
                <w:lang w:val="es-ES_tradnl"/>
              </w:rPr>
              <w:t xml:space="preserve">: Mayor sensibilización y capacidad de los países para participar y contribuir a la elaboración e implantación de Recomendaciones de la UIT y poner en práctica programas sostenibles y adecuados de conformidad e </w:t>
            </w:r>
            <w:proofErr w:type="spellStart"/>
            <w:r w:rsidRPr="00986715">
              <w:rPr>
                <w:rFonts w:eastAsia="Calibri" w:cs="Arial"/>
                <w:sz w:val="18"/>
                <w:lang w:val="es-ES_tradnl"/>
              </w:rPr>
              <w:t>interoperatividad</w:t>
            </w:r>
            <w:proofErr w:type="spellEnd"/>
            <w:r w:rsidRPr="00986715">
              <w:rPr>
                <w:rFonts w:eastAsia="Calibri" w:cs="Arial"/>
                <w:sz w:val="18"/>
                <w:lang w:val="es-ES_tradnl"/>
              </w:rPr>
              <w:t xml:space="preserve"> (C+I), con arreglo a las Recomendaciones de la UIT, a nivel nacional, regional y subregional, mediante la promoción del establecimiento de regímenes de acuerdos de reconocimiento mutuo (MRA) y/o creación de laboratorios de pruebas, según proceda</w:t>
            </w:r>
          </w:p>
          <w:p w14:paraId="7559D585"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D.2-5</w:t>
            </w:r>
            <w:r w:rsidRPr="00986715">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14:paraId="126136DF"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D.3-5</w:t>
            </w:r>
            <w:r w:rsidRPr="00986715">
              <w:rPr>
                <w:rFonts w:eastAsia="Calibri" w:cs="Arial"/>
                <w:sz w:val="18"/>
                <w:lang w:val="es-ES_tradnl"/>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14:paraId="3682BDB0" w14:textId="77777777" w:rsidR="00E73197" w:rsidRPr="00986715" w:rsidRDefault="00E73197" w:rsidP="00E73197">
            <w:pPr>
              <w:spacing w:before="40" w:after="40" w:line="200" w:lineRule="exact"/>
              <w:rPr>
                <w:rFonts w:eastAsia="Calibri" w:cs="Arial"/>
                <w:b/>
                <w:color w:val="4F81BD"/>
                <w:sz w:val="18"/>
                <w:lang w:val="es-ES_tradnl"/>
              </w:rPr>
            </w:pPr>
            <w:r w:rsidRPr="00986715">
              <w:rPr>
                <w:rFonts w:eastAsia="Calibri" w:cs="Arial"/>
                <w:b/>
                <w:color w:val="4F81BD"/>
                <w:sz w:val="18"/>
                <w:lang w:val="es-ES_tradnl"/>
              </w:rPr>
              <w:t>D.3-6</w:t>
            </w:r>
            <w:r w:rsidRPr="00986715">
              <w:rPr>
                <w:rFonts w:eastAsia="Calibri" w:cs="Arial"/>
                <w:sz w:val="18"/>
                <w:lang w:val="es-ES_tradnl"/>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14:paraId="50B3D703"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D.4-5</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p>
          <w:p w14:paraId="1E4C7245"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D.4-6</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14:paraId="75C89548"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D.4-7</w:t>
            </w:r>
            <w:r w:rsidRPr="00986715">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14:paraId="2B13F1A7"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D.5-6</w:t>
            </w:r>
            <w:r w:rsidRPr="00986715">
              <w:rPr>
                <w:rFonts w:eastAsia="Calibri" w:cs="Arial"/>
                <w:sz w:val="18"/>
                <w:lang w:val="es-ES_tradnl"/>
              </w:rPr>
              <w:t xml:space="preserve">: </w:t>
            </w:r>
            <w:del w:id="412" w:author="Author">
              <w:r w:rsidRPr="00986715" w:rsidDel="006E0500">
                <w:rPr>
                  <w:rFonts w:eastAsia="Calibri" w:cs="Arial"/>
                  <w:sz w:val="18"/>
                  <w:lang w:val="es-ES_tradnl"/>
                </w:rPr>
                <w:delText>Establecimiento de asociaciones entre organizaciones pertinentes que se ocupan</w:delText>
              </w:r>
            </w:del>
            <w:ins w:id="413" w:author="Author">
              <w:r w:rsidRPr="00986715">
                <w:rPr>
                  <w:rFonts w:eastAsia="Calibri" w:cs="Arial"/>
                  <w:sz w:val="18"/>
                  <w:lang w:val="es-ES_tradnl"/>
                </w:rPr>
                <w:t>Mejora de la capacidad de los Estados Miembros que se ocupan</w:t>
              </w:r>
            </w:ins>
            <w:r w:rsidRPr="00986715">
              <w:rPr>
                <w:rFonts w:eastAsia="Calibri" w:cs="Arial"/>
                <w:sz w:val="18"/>
                <w:lang w:val="es-ES_tradnl"/>
              </w:rPr>
              <w:t xml:space="preserve"> de la utilización de sistemas de telecomunicaciones/TIC para la preparación, predicción, detección y mitigación de catástrofes</w:t>
            </w:r>
          </w:p>
          <w:p w14:paraId="372A6F4E" w14:textId="77777777" w:rsidR="00E73197" w:rsidRPr="00986715" w:rsidRDefault="00E73197" w:rsidP="00E73197">
            <w:pPr>
              <w:spacing w:before="40" w:after="40" w:line="200" w:lineRule="exact"/>
              <w:rPr>
                <w:rFonts w:eastAsia="Calibri" w:cs="Arial"/>
                <w:b/>
                <w:color w:val="4F81BD"/>
                <w:sz w:val="18"/>
                <w:lang w:val="es-ES_tradnl"/>
              </w:rPr>
            </w:pPr>
            <w:r w:rsidRPr="00986715">
              <w:rPr>
                <w:rFonts w:eastAsia="Calibri" w:cs="Arial"/>
                <w:b/>
                <w:color w:val="4F81BD"/>
                <w:sz w:val="18"/>
                <w:lang w:val="es-ES_tradnl"/>
              </w:rPr>
              <w:t>D.5-7</w:t>
            </w:r>
            <w:r w:rsidRPr="00986715">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E73197" w:rsidRPr="005616B2" w14:paraId="7AC55126" w14:textId="77777777" w:rsidTr="00E73197">
        <w:trPr>
          <w:cantSplit/>
          <w:jc w:val="center"/>
        </w:trPr>
        <w:tc>
          <w:tcPr>
            <w:tcW w:w="397" w:type="dxa"/>
            <w:tcBorders>
              <w:top w:val="single" w:sz="4" w:space="0" w:color="A5A5A5"/>
              <w:bottom w:val="single" w:sz="4" w:space="0" w:color="A5A5A5"/>
              <w:right w:val="single" w:sz="4" w:space="0" w:color="A5A5A5"/>
            </w:tcBorders>
            <w:textDirection w:val="btLr"/>
          </w:tcPr>
          <w:p w14:paraId="0D956F53" w14:textId="77777777" w:rsidR="00E73197" w:rsidRPr="00986715" w:rsidRDefault="00E73197" w:rsidP="00E73197">
            <w:pPr>
              <w:spacing w:before="0" w:line="216" w:lineRule="auto"/>
              <w:ind w:left="283" w:right="113" w:hanging="170"/>
              <w:jc w:val="center"/>
              <w:rPr>
                <w:rFonts w:eastAsia="Calibri" w:cs="Arial"/>
                <w:b/>
                <w:bCs/>
                <w:color w:val="4F81BD"/>
                <w:sz w:val="18"/>
                <w:lang w:val="es-ES_tradnl"/>
              </w:rPr>
            </w:pPr>
            <w:r w:rsidRPr="00986715">
              <w:rPr>
                <w:rFonts w:eastAsia="Calibri" w:cs="Arial"/>
                <w:b/>
                <w:bCs/>
                <w:color w:val="4F81BD"/>
                <w:sz w:val="18"/>
                <w:lang w:val="es-ES_tradnl"/>
              </w:rPr>
              <w:t>Resultados</w:t>
            </w:r>
          </w:p>
        </w:tc>
        <w:tc>
          <w:tcPr>
            <w:tcW w:w="2778" w:type="dxa"/>
            <w:tcBorders>
              <w:top w:val="single" w:sz="4" w:space="0" w:color="A5A5A5"/>
              <w:left w:val="single" w:sz="4" w:space="0" w:color="A5A5A5"/>
              <w:bottom w:val="single" w:sz="4" w:space="0" w:color="A5A5A5"/>
              <w:right w:val="single" w:sz="4" w:space="0" w:color="A5A5A5"/>
            </w:tcBorders>
          </w:tcPr>
          <w:p w14:paraId="38DC7415" w14:textId="77777777" w:rsidR="00E73197" w:rsidRPr="00986715" w:rsidRDefault="00E73197" w:rsidP="00E73197">
            <w:pPr>
              <w:spacing w:before="40" w:after="40" w:line="200" w:lineRule="exact"/>
              <w:rPr>
                <w:rFonts w:eastAsia="Calibri" w:cs="Arial"/>
                <w:b/>
                <w:bCs/>
                <w:color w:val="4F81BD"/>
                <w:sz w:val="18"/>
                <w:szCs w:val="18"/>
                <w:lang w:val="es-ES_tradnl"/>
              </w:rPr>
            </w:pPr>
          </w:p>
        </w:tc>
        <w:tc>
          <w:tcPr>
            <w:tcW w:w="2778" w:type="dxa"/>
            <w:tcBorders>
              <w:top w:val="single" w:sz="4" w:space="0" w:color="A5A5A5"/>
              <w:left w:val="single" w:sz="4" w:space="0" w:color="A5A5A5"/>
              <w:bottom w:val="single" w:sz="4" w:space="0" w:color="A5A5A5"/>
              <w:right w:val="single" w:sz="4" w:space="0" w:color="A5A5A5"/>
            </w:tcBorders>
          </w:tcPr>
          <w:p w14:paraId="7C5E148E"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D.2-6</w:t>
            </w:r>
            <w:r w:rsidRPr="00986715">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14:paraId="40477E00" w14:textId="77777777" w:rsidR="00E73197" w:rsidRPr="00986715" w:rsidRDefault="00E73197" w:rsidP="00E73197">
            <w:pPr>
              <w:spacing w:before="40" w:after="40" w:line="200" w:lineRule="exact"/>
              <w:rPr>
                <w:rFonts w:eastAsia="Calibri" w:cs="Arial"/>
                <w:sz w:val="18"/>
                <w:highlight w:val="yellow"/>
                <w:lang w:val="es-ES_tradnl"/>
              </w:rPr>
            </w:pPr>
            <w:r w:rsidRPr="00986715">
              <w:rPr>
                <w:rFonts w:eastAsia="Calibri" w:cs="Arial"/>
                <w:b/>
                <w:color w:val="4F81BD"/>
                <w:sz w:val="18"/>
                <w:lang w:val="es-ES_tradnl"/>
              </w:rPr>
              <w:lastRenderedPageBreak/>
              <w:t>D.2-7</w:t>
            </w:r>
            <w:r w:rsidRPr="00986715">
              <w:rPr>
                <w:rFonts w:eastAsia="Calibri" w:cs="Arial"/>
                <w:sz w:val="18"/>
                <w:lang w:val="es-ES_tradnl"/>
              </w:rPr>
              <w:t>: Reforzar la capacidad de los Miembros para integrar la innovación de las TIC en los programas nacionales de desarrollo</w:t>
            </w:r>
          </w:p>
          <w:p w14:paraId="11B9ADEE" w14:textId="77777777" w:rsidR="00E73197" w:rsidRPr="00986715" w:rsidRDefault="00E73197" w:rsidP="00E73197">
            <w:pPr>
              <w:spacing w:before="40" w:after="40" w:line="200" w:lineRule="exact"/>
              <w:rPr>
                <w:rFonts w:eastAsia="Calibri" w:cs="Arial"/>
                <w:b/>
                <w:color w:val="4F81BD"/>
                <w:sz w:val="18"/>
                <w:lang w:val="es-ES_tradnl"/>
              </w:rPr>
            </w:pPr>
            <w:r w:rsidRPr="00986715">
              <w:rPr>
                <w:rFonts w:eastAsia="Calibri" w:cs="Arial"/>
                <w:b/>
                <w:color w:val="4F81BD"/>
                <w:sz w:val="18"/>
                <w:lang w:val="es-ES_tradnl"/>
              </w:rPr>
              <w:t>D.2-8</w:t>
            </w:r>
            <w:r w:rsidRPr="00986715">
              <w:rPr>
                <w:rFonts w:eastAsia="Calibri" w:cs="Arial"/>
                <w:sz w:val="18"/>
                <w:lang w:val="es-ES_tradnl"/>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14:paraId="1B523477" w14:textId="77777777" w:rsidR="00E73197" w:rsidRPr="00986715" w:rsidRDefault="00E73197" w:rsidP="00E73197">
            <w:pPr>
              <w:spacing w:before="40" w:after="40" w:line="200" w:lineRule="exact"/>
              <w:rPr>
                <w:rFonts w:eastAsia="Calibri" w:cs="Arial"/>
                <w:b/>
                <w:color w:val="4F81BD"/>
                <w:sz w:val="18"/>
                <w:lang w:val="es-ES_tradnl"/>
              </w:rPr>
            </w:pPr>
          </w:p>
        </w:tc>
        <w:tc>
          <w:tcPr>
            <w:tcW w:w="2721" w:type="dxa"/>
            <w:tcBorders>
              <w:top w:val="single" w:sz="4" w:space="0" w:color="A5A5A5"/>
              <w:left w:val="single" w:sz="4" w:space="0" w:color="A5A5A5"/>
              <w:bottom w:val="single" w:sz="4" w:space="0" w:color="A5A5A5"/>
              <w:right w:val="single" w:sz="4" w:space="0" w:color="A5A5A5"/>
            </w:tcBorders>
          </w:tcPr>
          <w:p w14:paraId="3BB38B21"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D.4-8</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 xml:space="preserve">Mayor capacidad de los Miembros para utilizar las telecomunicaciones/TIC para el desarrollo socioeconómico de las personas con necesidades especiales, incluidos programas de telecomunicaciones/TIC en pro del </w:t>
            </w:r>
            <w:r w:rsidRPr="00986715">
              <w:rPr>
                <w:rFonts w:eastAsia="Calibri" w:cs="Arial"/>
                <w:sz w:val="18"/>
                <w:lang w:val="es-ES_tradnl"/>
              </w:rPr>
              <w:lastRenderedPageBreak/>
              <w:t>trabajo por cuenta ajena y por cuenta propia de los jóvenes</w:t>
            </w:r>
          </w:p>
          <w:p w14:paraId="71ED38EB" w14:textId="77777777" w:rsidR="00E73197" w:rsidRPr="00986715" w:rsidRDefault="00E73197" w:rsidP="00E73197">
            <w:pPr>
              <w:spacing w:before="40" w:after="40" w:line="200" w:lineRule="exact"/>
              <w:rPr>
                <w:rFonts w:eastAsia="Calibri" w:cs="Arial"/>
                <w:sz w:val="18"/>
                <w:lang w:val="es-ES_tradnl"/>
              </w:rPr>
            </w:pPr>
            <w:r w:rsidRPr="00986715">
              <w:rPr>
                <w:rFonts w:eastAsia="Calibri" w:cs="Arial"/>
                <w:b/>
                <w:color w:val="4F81BD"/>
                <w:sz w:val="18"/>
                <w:lang w:val="es-ES_tradnl"/>
              </w:rPr>
              <w:t>D.4-9</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Mejor acceso y utilización de las TIC en los PMA, PDSL, PEID y países con economías en transición</w:t>
            </w:r>
          </w:p>
          <w:p w14:paraId="34AD7799" w14:textId="77777777" w:rsidR="00E73197" w:rsidRPr="00986715" w:rsidRDefault="00E73197" w:rsidP="00E73197">
            <w:pPr>
              <w:spacing w:before="40" w:after="40" w:line="200" w:lineRule="exact"/>
              <w:rPr>
                <w:rFonts w:eastAsia="Calibri" w:cs="Arial"/>
                <w:b/>
                <w:color w:val="4F81BD"/>
                <w:sz w:val="18"/>
                <w:lang w:val="es-ES_tradnl"/>
              </w:rPr>
            </w:pPr>
            <w:r w:rsidRPr="00986715">
              <w:rPr>
                <w:rFonts w:eastAsia="Calibri" w:cs="Arial"/>
                <w:b/>
                <w:color w:val="4F81BD"/>
                <w:sz w:val="18"/>
                <w:lang w:val="es-ES_tradnl"/>
              </w:rPr>
              <w:t>D.4-10</w:t>
            </w:r>
            <w:r w:rsidRPr="00986715">
              <w:rPr>
                <w:rFonts w:eastAsia="Calibri" w:cs="Arial"/>
                <w:sz w:val="18"/>
                <w:lang w:val="es-ES_tradnl"/>
              </w:rPr>
              <w:t>:</w:t>
            </w:r>
            <w:r w:rsidRPr="00986715">
              <w:rPr>
                <w:lang w:val="es-ES_tradnl"/>
              </w:rPr>
              <w:t xml:space="preserve"> </w:t>
            </w:r>
            <w:r w:rsidRPr="00986715">
              <w:rPr>
                <w:rFonts w:eastAsia="Calibri" w:cs="Arial"/>
                <w:sz w:val="18"/>
                <w:lang w:val="es-ES_tradnl"/>
              </w:rPr>
              <w:t>Mayor capacidad de los PMA, PDSL y PEID en cuanto al desarrollo de las telecomunicaciones/TIC</w:t>
            </w:r>
          </w:p>
        </w:tc>
        <w:tc>
          <w:tcPr>
            <w:tcW w:w="2778" w:type="dxa"/>
            <w:tcBorders>
              <w:top w:val="single" w:sz="4" w:space="0" w:color="A5A5A5"/>
              <w:left w:val="single" w:sz="4" w:space="0" w:color="A5A5A5"/>
              <w:bottom w:val="single" w:sz="4" w:space="0" w:color="A5A5A5"/>
            </w:tcBorders>
          </w:tcPr>
          <w:p w14:paraId="7DD1F588" w14:textId="77777777" w:rsidR="00E73197" w:rsidRPr="00986715" w:rsidRDefault="00E73197" w:rsidP="00E73197">
            <w:pPr>
              <w:spacing w:before="40" w:after="40" w:line="200" w:lineRule="exact"/>
              <w:rPr>
                <w:rFonts w:eastAsia="Calibri" w:cs="Arial"/>
                <w:b/>
                <w:color w:val="4F81BD"/>
                <w:sz w:val="18"/>
                <w:lang w:val="es-ES_tradnl"/>
              </w:rPr>
            </w:pPr>
          </w:p>
        </w:tc>
      </w:tr>
      <w:tr w:rsidR="00E73197" w:rsidRPr="00986715" w14:paraId="63F6B54F" w14:textId="77777777" w:rsidTr="00E73197">
        <w:trPr>
          <w:cantSplit/>
          <w:jc w:val="center"/>
        </w:trPr>
        <w:tc>
          <w:tcPr>
            <w:tcW w:w="397" w:type="dxa"/>
            <w:vMerge w:val="restart"/>
            <w:tcBorders>
              <w:top w:val="single" w:sz="4" w:space="0" w:color="A5A5A5"/>
              <w:bottom w:val="single" w:sz="4" w:space="0" w:color="A5A5A5"/>
              <w:right w:val="single" w:sz="4" w:space="0" w:color="A5A5A5"/>
            </w:tcBorders>
            <w:textDirection w:val="btLr"/>
          </w:tcPr>
          <w:p w14:paraId="7EC70A9F" w14:textId="77777777" w:rsidR="00E73197" w:rsidRPr="00986715" w:rsidRDefault="00E73197" w:rsidP="00E73197">
            <w:pPr>
              <w:spacing w:before="0" w:line="216" w:lineRule="auto"/>
              <w:ind w:left="283" w:right="113" w:hanging="170"/>
              <w:jc w:val="center"/>
              <w:rPr>
                <w:rFonts w:eastAsia="Calibri" w:cs="Arial"/>
                <w:b/>
                <w:bCs/>
                <w:color w:val="4F81BD"/>
                <w:sz w:val="18"/>
                <w:lang w:val="es-ES_tradnl"/>
              </w:rPr>
            </w:pPr>
            <w:r w:rsidRPr="00986715">
              <w:rPr>
                <w:rFonts w:eastAsia="Calibri" w:cs="Arial"/>
                <w:b/>
                <w:bCs/>
                <w:color w:val="4F81BD"/>
                <w:sz w:val="18"/>
                <w:lang w:val="es-ES_tradnl"/>
              </w:rPr>
              <w:t>Productos</w:t>
            </w:r>
          </w:p>
        </w:tc>
        <w:tc>
          <w:tcPr>
            <w:tcW w:w="2778" w:type="dxa"/>
            <w:tcBorders>
              <w:top w:val="single" w:sz="4" w:space="0" w:color="A5A5A5"/>
              <w:left w:val="single" w:sz="4" w:space="0" w:color="A5A5A5"/>
              <w:bottom w:val="single" w:sz="4" w:space="0" w:color="A5A5A5"/>
              <w:right w:val="single" w:sz="4" w:space="0" w:color="A5A5A5"/>
            </w:tcBorders>
          </w:tcPr>
          <w:p w14:paraId="34EF84A7"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D.1-1:</w:t>
            </w:r>
            <w:r w:rsidRPr="00986715">
              <w:rPr>
                <w:rFonts w:eastAsia="Calibri" w:cs="Arial"/>
                <w:color w:val="4F81BD"/>
                <w:sz w:val="18"/>
                <w:szCs w:val="18"/>
                <w:lang w:val="es-ES_tradnl"/>
              </w:rPr>
              <w:t xml:space="preserve"> </w:t>
            </w:r>
            <w:r w:rsidRPr="00986715">
              <w:rPr>
                <w:rFonts w:eastAsia="Calibri" w:cs="Arial"/>
                <w:sz w:val="18"/>
                <w:szCs w:val="18"/>
                <w:lang w:val="es-ES_tradnl"/>
              </w:rPr>
              <w:t>Conferencia Mundial de Desarrollo de las Telecomunicaciones (CMDT)</w:t>
            </w:r>
          </w:p>
          <w:p w14:paraId="63C0BD21"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D.1-2:</w:t>
            </w:r>
            <w:r w:rsidRPr="00986715">
              <w:rPr>
                <w:rFonts w:eastAsia="Calibri" w:cs="Arial"/>
                <w:color w:val="4F81BD"/>
                <w:sz w:val="18"/>
                <w:szCs w:val="18"/>
                <w:lang w:val="es-ES_tradnl"/>
              </w:rPr>
              <w:t xml:space="preserve"> </w:t>
            </w:r>
            <w:r w:rsidRPr="00986715">
              <w:rPr>
                <w:rFonts w:eastAsia="Calibri" w:cs="Arial"/>
                <w:sz w:val="18"/>
                <w:szCs w:val="18"/>
                <w:lang w:val="es-ES_tradnl"/>
              </w:rPr>
              <w:t>Reuniones Preparatorias Regionales (RPR)</w:t>
            </w:r>
          </w:p>
          <w:p w14:paraId="7424793F"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D.1-3:</w:t>
            </w:r>
            <w:r w:rsidRPr="00986715">
              <w:rPr>
                <w:rFonts w:eastAsia="Calibri" w:cs="Arial"/>
                <w:color w:val="4F81BD"/>
                <w:sz w:val="18"/>
                <w:szCs w:val="18"/>
                <w:lang w:val="es-ES_tradnl"/>
              </w:rPr>
              <w:t xml:space="preserve"> </w:t>
            </w:r>
            <w:r w:rsidRPr="00986715">
              <w:rPr>
                <w:rFonts w:eastAsia="Calibri" w:cs="Arial"/>
                <w:sz w:val="18"/>
                <w:szCs w:val="18"/>
                <w:lang w:val="es-ES_tradnl"/>
              </w:rPr>
              <w:t>Grupo Asesor de Desarrollo de las Telecomunicaciones (GADT)</w:t>
            </w:r>
          </w:p>
          <w:p w14:paraId="364C530F"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D.1-4:</w:t>
            </w:r>
            <w:r w:rsidRPr="00986715">
              <w:rPr>
                <w:rFonts w:eastAsia="Calibri" w:cs="Arial"/>
                <w:color w:val="4F81BD"/>
                <w:sz w:val="18"/>
                <w:szCs w:val="18"/>
                <w:lang w:val="es-ES_tradnl"/>
              </w:rPr>
              <w:t xml:space="preserve"> </w:t>
            </w:r>
            <w:r w:rsidRPr="00986715">
              <w:rPr>
                <w:rFonts w:eastAsia="Calibri" w:cs="Arial"/>
                <w:sz w:val="18"/>
                <w:szCs w:val="18"/>
                <w:lang w:val="es-ES_tradnl"/>
              </w:rPr>
              <w:t>Comisiones de Estudio</w:t>
            </w:r>
          </w:p>
        </w:tc>
        <w:tc>
          <w:tcPr>
            <w:tcW w:w="2778" w:type="dxa"/>
            <w:tcBorders>
              <w:top w:val="single" w:sz="4" w:space="0" w:color="A5A5A5"/>
              <w:left w:val="single" w:sz="4" w:space="0" w:color="A5A5A5"/>
              <w:bottom w:val="single" w:sz="4" w:space="0" w:color="A5A5A5"/>
              <w:right w:val="single" w:sz="4" w:space="0" w:color="A5A5A5"/>
            </w:tcBorders>
          </w:tcPr>
          <w:p w14:paraId="291B32F4"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D.2-1:</w:t>
            </w:r>
            <w:r w:rsidRPr="00986715">
              <w:rPr>
                <w:rFonts w:eastAsia="Calibri" w:cs="Arial"/>
                <w:color w:val="4F81BD"/>
                <w:sz w:val="18"/>
                <w:szCs w:val="18"/>
                <w:lang w:val="es-ES_tradnl"/>
              </w:rPr>
              <w:t xml:space="preserve"> </w:t>
            </w:r>
            <w:r w:rsidRPr="00986715">
              <w:rPr>
                <w:rFonts w:eastAsia="Calibri" w:cs="Arial"/>
                <w:sz w:val="18"/>
                <w:szCs w:val="18"/>
                <w:lang w:val="es-ES_tradnl"/>
              </w:rPr>
              <w:t>Marcos de política y reglamentación</w:t>
            </w:r>
          </w:p>
          <w:p w14:paraId="137E7F94"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 xml:space="preserve">D.2-2: </w:t>
            </w:r>
            <w:r w:rsidRPr="00986715">
              <w:rPr>
                <w:rFonts w:eastAsia="Calibri" w:cs="Arial"/>
                <w:sz w:val="18"/>
                <w:szCs w:val="18"/>
                <w:lang w:val="es-ES_tradnl"/>
              </w:rPr>
              <w:t xml:space="preserve">Redes de telecomunicaciones/TIC, incluida la conformidad y la </w:t>
            </w:r>
            <w:proofErr w:type="spellStart"/>
            <w:r w:rsidRPr="00986715">
              <w:rPr>
                <w:rFonts w:eastAsia="Calibri" w:cs="Arial"/>
                <w:sz w:val="18"/>
                <w:szCs w:val="18"/>
                <w:lang w:val="es-ES_tradnl"/>
              </w:rPr>
              <w:t>interoperatividad</w:t>
            </w:r>
            <w:proofErr w:type="spellEnd"/>
            <w:r w:rsidRPr="00986715">
              <w:rPr>
                <w:rFonts w:eastAsia="Calibri" w:cs="Arial"/>
                <w:sz w:val="18"/>
                <w:szCs w:val="18"/>
                <w:lang w:val="es-ES_tradnl"/>
              </w:rPr>
              <w:t xml:space="preserve"> y la reducción de la brecha en materia de normalización</w:t>
            </w:r>
          </w:p>
          <w:p w14:paraId="76F1086F"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D.2-3:</w:t>
            </w:r>
            <w:r w:rsidRPr="00986715">
              <w:rPr>
                <w:rFonts w:eastAsia="Calibri" w:cs="Arial"/>
                <w:color w:val="4F81BD"/>
                <w:sz w:val="18"/>
                <w:szCs w:val="18"/>
                <w:lang w:val="es-ES_tradnl"/>
              </w:rPr>
              <w:t xml:space="preserve"> </w:t>
            </w:r>
            <w:r w:rsidRPr="00986715">
              <w:rPr>
                <w:rFonts w:eastAsia="Calibri" w:cs="Arial"/>
                <w:sz w:val="18"/>
                <w:szCs w:val="18"/>
                <w:lang w:val="es-ES_tradnl"/>
              </w:rPr>
              <w:t>Innovación y alianzas de colaboración</w:t>
            </w:r>
          </w:p>
        </w:tc>
        <w:tc>
          <w:tcPr>
            <w:tcW w:w="2721" w:type="dxa"/>
            <w:tcBorders>
              <w:top w:val="single" w:sz="4" w:space="0" w:color="A5A5A5"/>
              <w:left w:val="single" w:sz="4" w:space="0" w:color="A5A5A5"/>
              <w:bottom w:val="single" w:sz="4" w:space="0" w:color="A5A5A5"/>
              <w:right w:val="single" w:sz="4" w:space="0" w:color="A5A5A5"/>
            </w:tcBorders>
          </w:tcPr>
          <w:p w14:paraId="17DD88F5"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D.3-1:</w:t>
            </w:r>
            <w:r w:rsidRPr="00986715">
              <w:rPr>
                <w:rFonts w:eastAsia="Calibri" w:cs="Arial"/>
                <w:color w:val="4F81BD"/>
                <w:sz w:val="18"/>
                <w:szCs w:val="18"/>
                <w:lang w:val="es-ES_tradnl"/>
              </w:rPr>
              <w:t xml:space="preserve"> </w:t>
            </w:r>
            <w:r w:rsidRPr="00986715">
              <w:rPr>
                <w:rFonts w:eastAsia="Calibri" w:cs="Arial"/>
                <w:sz w:val="18"/>
                <w:szCs w:val="18"/>
                <w:lang w:val="es-ES_tradnl"/>
              </w:rPr>
              <w:t>Creación de confianza y seguridad en la utilización de las TIC</w:t>
            </w:r>
          </w:p>
          <w:p w14:paraId="28DBD195"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D.3-2:</w:t>
            </w:r>
            <w:r w:rsidRPr="00986715">
              <w:rPr>
                <w:rFonts w:eastAsia="Calibri" w:cs="Arial"/>
                <w:sz w:val="18"/>
                <w:szCs w:val="18"/>
                <w:lang w:val="es-ES_tradnl"/>
              </w:rPr>
              <w:t xml:space="preserve"> Aplicaciones y servicios TIC</w:t>
            </w:r>
          </w:p>
        </w:tc>
        <w:tc>
          <w:tcPr>
            <w:tcW w:w="2721" w:type="dxa"/>
            <w:tcBorders>
              <w:top w:val="single" w:sz="4" w:space="0" w:color="A5A5A5"/>
              <w:left w:val="single" w:sz="4" w:space="0" w:color="A5A5A5"/>
              <w:bottom w:val="single" w:sz="4" w:space="0" w:color="A5A5A5"/>
              <w:right w:val="single" w:sz="4" w:space="0" w:color="A5A5A5"/>
            </w:tcBorders>
          </w:tcPr>
          <w:p w14:paraId="14040BE9" w14:textId="77777777" w:rsidR="00E73197" w:rsidRPr="00986715" w:rsidRDefault="00E73197" w:rsidP="00E73197">
            <w:pPr>
              <w:spacing w:before="40" w:after="40" w:line="216" w:lineRule="auto"/>
              <w:rPr>
                <w:sz w:val="18"/>
                <w:szCs w:val="18"/>
                <w:lang w:val="es-ES_tradnl"/>
              </w:rPr>
            </w:pPr>
            <w:r w:rsidRPr="00986715">
              <w:rPr>
                <w:b/>
                <w:bCs/>
                <w:color w:val="4F81BD"/>
                <w:sz w:val="18"/>
                <w:szCs w:val="18"/>
                <w:lang w:val="es-ES_tradnl"/>
              </w:rPr>
              <w:t>D.4-1:</w:t>
            </w:r>
            <w:r w:rsidRPr="00986715">
              <w:rPr>
                <w:color w:val="4F81BD"/>
                <w:sz w:val="18"/>
                <w:szCs w:val="18"/>
                <w:lang w:val="es-ES_tradnl"/>
              </w:rPr>
              <w:t xml:space="preserve"> </w:t>
            </w:r>
            <w:r w:rsidRPr="00986715">
              <w:rPr>
                <w:sz w:val="18"/>
                <w:szCs w:val="18"/>
                <w:lang w:val="es-ES_tradnl"/>
              </w:rPr>
              <w:t>Capacitación</w:t>
            </w:r>
          </w:p>
          <w:p w14:paraId="7A49A7C2" w14:textId="77777777" w:rsidR="00E73197" w:rsidRPr="00986715" w:rsidRDefault="00E73197" w:rsidP="00E73197">
            <w:pPr>
              <w:spacing w:before="40" w:after="40" w:line="216" w:lineRule="auto"/>
              <w:rPr>
                <w:sz w:val="18"/>
                <w:szCs w:val="18"/>
                <w:lang w:val="es-ES_tradnl"/>
              </w:rPr>
            </w:pPr>
            <w:r w:rsidRPr="00986715">
              <w:rPr>
                <w:b/>
                <w:bCs/>
                <w:color w:val="4F81BD"/>
                <w:sz w:val="18"/>
                <w:szCs w:val="18"/>
                <w:lang w:val="es-ES_tradnl"/>
              </w:rPr>
              <w:t>D.4-2:</w:t>
            </w:r>
            <w:r w:rsidRPr="00986715">
              <w:rPr>
                <w:color w:val="4F81BD"/>
                <w:sz w:val="18"/>
                <w:szCs w:val="18"/>
                <w:lang w:val="es-ES_tradnl"/>
              </w:rPr>
              <w:t xml:space="preserve"> </w:t>
            </w:r>
            <w:r w:rsidRPr="00986715">
              <w:rPr>
                <w:sz w:val="18"/>
                <w:szCs w:val="18"/>
                <w:lang w:val="es-ES_tradnl"/>
              </w:rPr>
              <w:t>Estadísticas de las telecomunicaciones/TIC</w:t>
            </w:r>
          </w:p>
          <w:p w14:paraId="76B5AD91" w14:textId="77777777" w:rsidR="00E73197" w:rsidRPr="00986715" w:rsidRDefault="00E73197" w:rsidP="00E73197">
            <w:pPr>
              <w:spacing w:before="40" w:after="40" w:line="216" w:lineRule="auto"/>
              <w:rPr>
                <w:sz w:val="18"/>
                <w:szCs w:val="18"/>
                <w:lang w:val="es-ES_tradnl"/>
              </w:rPr>
            </w:pPr>
            <w:r w:rsidRPr="00986715">
              <w:rPr>
                <w:b/>
                <w:bCs/>
                <w:color w:val="4F81BD"/>
                <w:sz w:val="18"/>
                <w:szCs w:val="18"/>
                <w:lang w:val="es-ES_tradnl"/>
              </w:rPr>
              <w:t>D.4-3:</w:t>
            </w:r>
            <w:r w:rsidRPr="00986715">
              <w:rPr>
                <w:color w:val="4F81BD"/>
                <w:sz w:val="18"/>
                <w:szCs w:val="18"/>
                <w:lang w:val="es-ES_tradnl"/>
              </w:rPr>
              <w:t xml:space="preserve"> </w:t>
            </w:r>
            <w:r w:rsidRPr="00986715">
              <w:rPr>
                <w:sz w:val="18"/>
                <w:szCs w:val="18"/>
                <w:lang w:val="es-ES_tradnl"/>
              </w:rPr>
              <w:t>Integración digital de personas con discapacidad</w:t>
            </w:r>
          </w:p>
          <w:p w14:paraId="32D089B0" w14:textId="77777777" w:rsidR="00E73197" w:rsidRPr="00986715" w:rsidRDefault="00E73197" w:rsidP="00E73197">
            <w:pPr>
              <w:spacing w:before="40" w:after="40" w:line="216" w:lineRule="auto"/>
              <w:rPr>
                <w:sz w:val="18"/>
                <w:szCs w:val="18"/>
                <w:lang w:val="es-ES_tradnl"/>
              </w:rPr>
            </w:pPr>
            <w:r w:rsidRPr="00986715">
              <w:rPr>
                <w:b/>
                <w:bCs/>
                <w:color w:val="4F81BD"/>
                <w:sz w:val="18"/>
                <w:szCs w:val="18"/>
                <w:lang w:val="es-ES_tradnl"/>
              </w:rPr>
              <w:t>D.4-4:</w:t>
            </w:r>
            <w:r w:rsidRPr="00986715">
              <w:rPr>
                <w:color w:val="4F81BD"/>
                <w:sz w:val="18"/>
                <w:szCs w:val="18"/>
                <w:lang w:val="es-ES_tradnl"/>
              </w:rPr>
              <w:t xml:space="preserve"> </w:t>
            </w:r>
            <w:r w:rsidRPr="00986715">
              <w:rPr>
                <w:sz w:val="18"/>
                <w:szCs w:val="18"/>
                <w:lang w:val="es-ES_tradnl"/>
              </w:rPr>
              <w:t>Asistencia concentrada a Países Menos Adelantados (PMA), Pequeños Estados Insulares en Desarrollo (PEID) y Países en Desarrollo sin Litoral (PDSL)</w:t>
            </w:r>
          </w:p>
        </w:tc>
        <w:tc>
          <w:tcPr>
            <w:tcW w:w="2778" w:type="dxa"/>
            <w:tcBorders>
              <w:top w:val="single" w:sz="4" w:space="0" w:color="A5A5A5"/>
              <w:left w:val="single" w:sz="4" w:space="0" w:color="A5A5A5"/>
              <w:bottom w:val="single" w:sz="4" w:space="0" w:color="A5A5A5"/>
            </w:tcBorders>
          </w:tcPr>
          <w:p w14:paraId="053F0214"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D.5-1:</w:t>
            </w:r>
            <w:r w:rsidRPr="00986715">
              <w:rPr>
                <w:rFonts w:eastAsia="Calibri" w:cs="Arial"/>
                <w:color w:val="4F81BD"/>
                <w:sz w:val="18"/>
                <w:szCs w:val="18"/>
                <w:lang w:val="es-ES_tradnl"/>
              </w:rPr>
              <w:t xml:space="preserve"> </w:t>
            </w:r>
            <w:r w:rsidRPr="00986715">
              <w:rPr>
                <w:rFonts w:eastAsia="Calibri" w:cs="Arial"/>
                <w:sz w:val="18"/>
                <w:szCs w:val="18"/>
                <w:lang w:val="es-ES_tradnl"/>
              </w:rPr>
              <w:t>TIC y adaptación al cambio climático y mitigación de sus efectos</w:t>
            </w:r>
          </w:p>
          <w:p w14:paraId="5D3F6446" w14:textId="77777777" w:rsidR="00E73197" w:rsidRPr="00986715" w:rsidRDefault="00E73197" w:rsidP="00E73197">
            <w:pPr>
              <w:spacing w:before="40" w:after="40" w:line="216" w:lineRule="auto"/>
              <w:rPr>
                <w:rFonts w:eastAsia="Calibri" w:cs="Arial"/>
                <w:sz w:val="18"/>
                <w:szCs w:val="18"/>
                <w:lang w:val="es-ES_tradnl"/>
              </w:rPr>
            </w:pPr>
            <w:r w:rsidRPr="00986715">
              <w:rPr>
                <w:rFonts w:eastAsia="Calibri" w:cs="Arial"/>
                <w:b/>
                <w:bCs/>
                <w:color w:val="4F81BD"/>
                <w:sz w:val="18"/>
                <w:szCs w:val="18"/>
                <w:lang w:val="es-ES_tradnl"/>
              </w:rPr>
              <w:t>D.5-2:</w:t>
            </w:r>
            <w:r w:rsidRPr="00986715">
              <w:rPr>
                <w:rFonts w:eastAsia="Calibri" w:cs="Arial"/>
                <w:color w:val="4F81BD"/>
                <w:sz w:val="18"/>
                <w:szCs w:val="18"/>
                <w:lang w:val="es-ES_tradnl"/>
              </w:rPr>
              <w:t xml:space="preserve"> </w:t>
            </w:r>
            <w:r w:rsidRPr="00986715">
              <w:rPr>
                <w:rFonts w:eastAsia="Calibri" w:cs="Arial"/>
                <w:sz w:val="18"/>
                <w:szCs w:val="18"/>
                <w:lang w:val="es-ES_tradnl"/>
              </w:rPr>
              <w:t>Telecomunicaciones de emergencia</w:t>
            </w:r>
          </w:p>
        </w:tc>
      </w:tr>
      <w:tr w:rsidR="00E73197" w:rsidRPr="005616B2" w14:paraId="61EC3558" w14:textId="77777777" w:rsidTr="00E73197">
        <w:trPr>
          <w:cantSplit/>
          <w:jc w:val="center"/>
        </w:trPr>
        <w:tc>
          <w:tcPr>
            <w:tcW w:w="397" w:type="dxa"/>
            <w:vMerge/>
            <w:tcBorders>
              <w:top w:val="single" w:sz="4" w:space="0" w:color="A5A5A5"/>
              <w:bottom w:val="single" w:sz="4" w:space="0" w:color="A5A5A5"/>
              <w:right w:val="single" w:sz="4" w:space="0" w:color="A5A5A5"/>
            </w:tcBorders>
            <w:textDirection w:val="btLr"/>
          </w:tcPr>
          <w:p w14:paraId="0A96766A" w14:textId="77777777" w:rsidR="00E73197" w:rsidRPr="00986715" w:rsidRDefault="00E73197" w:rsidP="00E73197">
            <w:pPr>
              <w:spacing w:before="60" w:after="60" w:line="216" w:lineRule="auto"/>
              <w:ind w:left="283" w:right="113" w:hanging="170"/>
              <w:jc w:val="center"/>
              <w:rPr>
                <w:rFonts w:eastAsia="Calibri" w:cs="Arial"/>
                <w:color w:val="4F81BD"/>
                <w:sz w:val="18"/>
                <w:lang w:val="es-ES_tradnl"/>
              </w:rPr>
            </w:pPr>
          </w:p>
        </w:tc>
        <w:tc>
          <w:tcPr>
            <w:tcW w:w="13776" w:type="dxa"/>
            <w:gridSpan w:val="5"/>
            <w:tcBorders>
              <w:top w:val="single" w:sz="4" w:space="0" w:color="A5A5A5"/>
              <w:left w:val="single" w:sz="4" w:space="0" w:color="A5A5A5"/>
              <w:bottom w:val="single" w:sz="4" w:space="0" w:color="A5A5A5"/>
            </w:tcBorders>
          </w:tcPr>
          <w:p w14:paraId="49496466" w14:textId="77777777" w:rsidR="00E73197" w:rsidRPr="00986715" w:rsidRDefault="00E73197" w:rsidP="00E73197">
            <w:pPr>
              <w:spacing w:before="40" w:after="40" w:line="216" w:lineRule="auto"/>
              <w:ind w:right="113"/>
              <w:rPr>
                <w:rFonts w:eastAsia="Calibri" w:cs="Arial"/>
                <w:sz w:val="18"/>
                <w:lang w:val="es-ES_tradnl"/>
              </w:rPr>
            </w:pPr>
            <w:r w:rsidRPr="00986715">
              <w:rPr>
                <w:rFonts w:eastAsia="Calibri" w:cs="Arial"/>
                <w:sz w:val="18"/>
                <w:lang w:val="es-ES_tradnl"/>
              </w:rPr>
              <w:t>Los productos siguientes de las actividades de los órganos rectores de la UIT contribuyen a la consecución de todos los objetivos de la Unión:</w:t>
            </w:r>
          </w:p>
          <w:p w14:paraId="1F9D771F" w14:textId="77777777" w:rsidR="00E73197" w:rsidRPr="00986715" w:rsidRDefault="00E73197" w:rsidP="00E73197">
            <w:pPr>
              <w:spacing w:before="40" w:after="40" w:line="216" w:lineRule="auto"/>
              <w:ind w:right="113"/>
              <w:rPr>
                <w:rFonts w:eastAsia="Calibri" w:cs="Arial"/>
                <w:sz w:val="18"/>
                <w:lang w:val="es-ES_tradnl"/>
              </w:rPr>
            </w:pPr>
            <w:r w:rsidRPr="00986715">
              <w:rPr>
                <w:rFonts w:eastAsia="Calibri" w:cs="Arial"/>
                <w:sz w:val="18"/>
                <w:lang w:val="es-ES_tradnl"/>
              </w:rPr>
              <w:t>– Decisiones, Resoluciones, Recomendaciones y otros resultados de la Conferencia de Plenipotenciarios</w:t>
            </w:r>
          </w:p>
          <w:p w14:paraId="76EFA079" w14:textId="77777777" w:rsidR="00E73197" w:rsidRPr="00986715" w:rsidRDefault="00E73197" w:rsidP="00E73197">
            <w:pPr>
              <w:spacing w:before="40" w:after="40" w:line="216" w:lineRule="auto"/>
              <w:ind w:left="170" w:hanging="170"/>
              <w:rPr>
                <w:rFonts w:eastAsia="Calibri" w:cs="Arial"/>
                <w:sz w:val="18"/>
                <w:lang w:val="es-ES_tradnl"/>
              </w:rPr>
            </w:pPr>
            <w:r w:rsidRPr="00986715">
              <w:rPr>
                <w:rFonts w:eastAsia="Calibri" w:cs="Arial"/>
                <w:sz w:val="18"/>
                <w:lang w:val="es-ES_tradnl"/>
              </w:rPr>
              <w:t>– Acuerdos y Resoluciones del Consejo, así como resultados de los Grupos de Trabajo del Consejo</w:t>
            </w:r>
          </w:p>
        </w:tc>
      </w:tr>
    </w:tbl>
    <w:p w14:paraId="5A7DC52C" w14:textId="77777777" w:rsidR="00911F23" w:rsidRPr="005616B2" w:rsidRDefault="00911F23" w:rsidP="0032202E">
      <w:pPr>
        <w:pStyle w:val="Reasons"/>
        <w:rPr>
          <w:lang w:val="es-ES_tradnl"/>
        </w:rPr>
      </w:pPr>
    </w:p>
    <w:p w14:paraId="26020C27" w14:textId="77777777" w:rsidR="00911F23" w:rsidRDefault="00911F23">
      <w:pPr>
        <w:jc w:val="center"/>
      </w:pPr>
      <w:r>
        <w:t>______________</w:t>
      </w:r>
    </w:p>
    <w:sectPr w:rsidR="00911F23" w:rsidSect="007E0160">
      <w:headerReference w:type="first" r:id="rId35"/>
      <w:pgSz w:w="16834" w:h="11909" w:orient="landscape" w:code="9"/>
      <w:pgMar w:top="851" w:right="1265"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9634" w14:textId="77777777" w:rsidR="00986715" w:rsidRDefault="00986715">
      <w:r>
        <w:separator/>
      </w:r>
    </w:p>
  </w:endnote>
  <w:endnote w:type="continuationSeparator" w:id="0">
    <w:p w14:paraId="26AB285A" w14:textId="77777777" w:rsidR="00986715" w:rsidRDefault="0098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3C87" w14:textId="77777777" w:rsidR="005616B2" w:rsidRDefault="00561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F96C" w14:textId="4AD5082C" w:rsidR="00986715" w:rsidRPr="00E73197" w:rsidRDefault="00986715" w:rsidP="00E73197">
    <w:pPr>
      <w:pStyle w:val="Footer"/>
      <w:rPr>
        <w:lang w:val="en-US"/>
      </w:rPr>
    </w:pPr>
    <w:r>
      <w:fldChar w:fldCharType="begin"/>
    </w:r>
    <w:r w:rsidRPr="00986715">
      <w:rPr>
        <w:lang w:val="en-US"/>
      </w:rPr>
      <w:instrText xml:space="preserve"> FILENAME \p  \* MERGEFORMAT </w:instrText>
    </w:r>
    <w:r>
      <w:fldChar w:fldCharType="separate"/>
    </w:r>
    <w:r w:rsidR="00C578B7">
      <w:rPr>
        <w:lang w:val="en-US"/>
      </w:rPr>
      <w:t>P:\ESP\ITU-D\CONF-D\RPMS\AMS\000\014S.docx</w:t>
    </w:r>
    <w:r>
      <w:fldChar w:fldCharType="end"/>
    </w:r>
    <w:r w:rsidRPr="00986715">
      <w:rPr>
        <w:lang w:val="en-US"/>
      </w:rPr>
      <w:t xml:space="preserve"> (411972)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418"/>
      <w:gridCol w:w="2835"/>
      <w:gridCol w:w="6095"/>
    </w:tblGrid>
    <w:tr w:rsidR="00986715" w:rsidRPr="005616B2" w14:paraId="5EB4E323" w14:textId="77777777" w:rsidTr="00986715">
      <w:tc>
        <w:tcPr>
          <w:tcW w:w="1418" w:type="dxa"/>
          <w:tcBorders>
            <w:top w:val="single" w:sz="4" w:space="0" w:color="000000"/>
          </w:tcBorders>
          <w:shd w:val="clear" w:color="auto" w:fill="auto"/>
        </w:tcPr>
        <w:p w14:paraId="4E0B58D6" w14:textId="77777777" w:rsidR="00986715" w:rsidRPr="00986715" w:rsidRDefault="00986715" w:rsidP="00E73197">
          <w:pPr>
            <w:pStyle w:val="FirstFooter"/>
            <w:tabs>
              <w:tab w:val="left" w:pos="1559"/>
              <w:tab w:val="left" w:pos="3828"/>
            </w:tabs>
            <w:rPr>
              <w:sz w:val="18"/>
              <w:szCs w:val="18"/>
              <w:lang w:val="es-ES_tradnl"/>
            </w:rPr>
          </w:pPr>
          <w:r w:rsidRPr="00986715">
            <w:rPr>
              <w:sz w:val="18"/>
              <w:szCs w:val="18"/>
              <w:lang w:val="es-ES_tradnl"/>
            </w:rPr>
            <w:t>Contacto:</w:t>
          </w:r>
        </w:p>
      </w:tc>
      <w:tc>
        <w:tcPr>
          <w:tcW w:w="2835" w:type="dxa"/>
          <w:tcBorders>
            <w:top w:val="single" w:sz="4" w:space="0" w:color="000000"/>
          </w:tcBorders>
          <w:shd w:val="clear" w:color="auto" w:fill="auto"/>
        </w:tcPr>
        <w:p w14:paraId="245BD7BF" w14:textId="77777777" w:rsidR="00986715" w:rsidRPr="00986715" w:rsidRDefault="00986715" w:rsidP="00E73197">
          <w:pPr>
            <w:pStyle w:val="FirstFooter"/>
            <w:tabs>
              <w:tab w:val="left" w:pos="2302"/>
            </w:tabs>
            <w:ind w:left="2302" w:hanging="2302"/>
            <w:rPr>
              <w:sz w:val="18"/>
              <w:szCs w:val="18"/>
              <w:lang w:val="es-ES_tradnl"/>
            </w:rPr>
          </w:pPr>
          <w:r w:rsidRPr="00986715">
            <w:rPr>
              <w:sz w:val="18"/>
              <w:szCs w:val="18"/>
              <w:lang w:val="es-ES_tradnl"/>
            </w:rPr>
            <w:t xml:space="preserve">Nombre/organización/entidad: </w:t>
          </w:r>
        </w:p>
      </w:tc>
      <w:tc>
        <w:tcPr>
          <w:tcW w:w="6095" w:type="dxa"/>
          <w:tcBorders>
            <w:top w:val="single" w:sz="4" w:space="0" w:color="000000"/>
          </w:tcBorders>
          <w:shd w:val="clear" w:color="auto" w:fill="auto"/>
        </w:tcPr>
        <w:p w14:paraId="7270713B" w14:textId="77777777" w:rsidR="00986715" w:rsidRPr="00986715" w:rsidRDefault="00986715" w:rsidP="00E73197">
          <w:pPr>
            <w:pStyle w:val="FirstFooter"/>
            <w:tabs>
              <w:tab w:val="left" w:pos="2302"/>
            </w:tabs>
            <w:rPr>
              <w:sz w:val="18"/>
              <w:szCs w:val="18"/>
              <w:highlight w:val="yellow"/>
              <w:lang w:val="es-ES_tradnl"/>
            </w:rPr>
          </w:pPr>
          <w:r w:rsidRPr="00986715">
            <w:rPr>
              <w:sz w:val="18"/>
              <w:szCs w:val="18"/>
              <w:lang w:val="es-ES_tradnl"/>
            </w:rPr>
            <w:t xml:space="preserve">Sr. Eric </w:t>
          </w:r>
          <w:proofErr w:type="spellStart"/>
          <w:r w:rsidRPr="00986715">
            <w:rPr>
              <w:sz w:val="18"/>
              <w:szCs w:val="18"/>
              <w:lang w:val="es-ES_tradnl"/>
            </w:rPr>
            <w:t>Salzman</w:t>
          </w:r>
          <w:proofErr w:type="spellEnd"/>
          <w:r w:rsidRPr="00986715">
            <w:rPr>
              <w:sz w:val="18"/>
              <w:szCs w:val="18"/>
              <w:lang w:val="es-ES_tradnl"/>
            </w:rPr>
            <w:t>, Delegación de los Estados Unidos de América, Estados Unidos</w:t>
          </w:r>
        </w:p>
      </w:tc>
    </w:tr>
    <w:tr w:rsidR="00986715" w:rsidRPr="00DE58DD" w14:paraId="669C0998" w14:textId="77777777" w:rsidTr="00986715">
      <w:tc>
        <w:tcPr>
          <w:tcW w:w="1418" w:type="dxa"/>
          <w:shd w:val="clear" w:color="auto" w:fill="auto"/>
        </w:tcPr>
        <w:p w14:paraId="5C7A958C" w14:textId="77777777" w:rsidR="00986715" w:rsidRPr="00986715" w:rsidRDefault="00986715" w:rsidP="00E73197">
          <w:pPr>
            <w:pStyle w:val="FirstFooter"/>
            <w:tabs>
              <w:tab w:val="left" w:pos="1559"/>
              <w:tab w:val="left" w:pos="3828"/>
            </w:tabs>
            <w:rPr>
              <w:sz w:val="20"/>
              <w:lang w:val="es-ES_tradnl"/>
            </w:rPr>
          </w:pPr>
        </w:p>
      </w:tc>
      <w:tc>
        <w:tcPr>
          <w:tcW w:w="2835" w:type="dxa"/>
          <w:shd w:val="clear" w:color="auto" w:fill="auto"/>
        </w:tcPr>
        <w:p w14:paraId="65C801E9" w14:textId="77777777" w:rsidR="00986715" w:rsidRPr="00986715" w:rsidRDefault="00986715" w:rsidP="00E73197">
          <w:pPr>
            <w:pStyle w:val="FirstFooter"/>
            <w:tabs>
              <w:tab w:val="left" w:pos="2302"/>
            </w:tabs>
            <w:rPr>
              <w:sz w:val="18"/>
              <w:szCs w:val="18"/>
              <w:lang w:val="es-ES_tradnl"/>
            </w:rPr>
          </w:pPr>
          <w:r w:rsidRPr="00986715">
            <w:rPr>
              <w:sz w:val="18"/>
              <w:szCs w:val="18"/>
              <w:lang w:val="es-ES_tradnl"/>
            </w:rPr>
            <w:t>Teléfono:</w:t>
          </w:r>
        </w:p>
      </w:tc>
      <w:tc>
        <w:tcPr>
          <w:tcW w:w="6095" w:type="dxa"/>
          <w:shd w:val="clear" w:color="auto" w:fill="auto"/>
        </w:tcPr>
        <w:p w14:paraId="44FE309E" w14:textId="77777777" w:rsidR="00986715" w:rsidRPr="00986715" w:rsidRDefault="00986715" w:rsidP="00E73197">
          <w:pPr>
            <w:pStyle w:val="FirstFooter"/>
            <w:tabs>
              <w:tab w:val="left" w:pos="2302"/>
            </w:tabs>
            <w:rPr>
              <w:sz w:val="18"/>
              <w:szCs w:val="18"/>
              <w:highlight w:val="yellow"/>
              <w:lang w:val="es-ES_tradnl"/>
            </w:rPr>
          </w:pPr>
          <w:r w:rsidRPr="00986715">
            <w:rPr>
              <w:sz w:val="18"/>
              <w:szCs w:val="18"/>
              <w:lang w:val="es-ES_tradnl"/>
            </w:rPr>
            <w:t>+1 202 647 5233</w:t>
          </w:r>
        </w:p>
      </w:tc>
    </w:tr>
    <w:tr w:rsidR="00986715" w:rsidRPr="00DE58DD" w14:paraId="3C30CFE7" w14:textId="77777777" w:rsidTr="00986715">
      <w:tc>
        <w:tcPr>
          <w:tcW w:w="1418" w:type="dxa"/>
          <w:shd w:val="clear" w:color="auto" w:fill="auto"/>
        </w:tcPr>
        <w:p w14:paraId="0B28F127" w14:textId="77777777" w:rsidR="00986715" w:rsidRPr="00986715" w:rsidRDefault="00986715" w:rsidP="00E73197">
          <w:pPr>
            <w:pStyle w:val="FirstFooter"/>
            <w:tabs>
              <w:tab w:val="left" w:pos="1559"/>
              <w:tab w:val="left" w:pos="3828"/>
            </w:tabs>
            <w:rPr>
              <w:sz w:val="20"/>
              <w:lang w:val="es-ES_tradnl"/>
            </w:rPr>
          </w:pPr>
        </w:p>
      </w:tc>
      <w:tc>
        <w:tcPr>
          <w:tcW w:w="2835" w:type="dxa"/>
          <w:shd w:val="clear" w:color="auto" w:fill="auto"/>
        </w:tcPr>
        <w:p w14:paraId="3CB80BFB" w14:textId="77777777" w:rsidR="00986715" w:rsidRPr="00986715" w:rsidRDefault="00986715" w:rsidP="00E73197">
          <w:pPr>
            <w:pStyle w:val="FirstFooter"/>
            <w:tabs>
              <w:tab w:val="left" w:pos="2302"/>
            </w:tabs>
            <w:rPr>
              <w:sz w:val="18"/>
              <w:szCs w:val="18"/>
              <w:lang w:val="es-ES_tradnl"/>
            </w:rPr>
          </w:pPr>
          <w:r w:rsidRPr="00986715">
            <w:rPr>
              <w:sz w:val="18"/>
              <w:szCs w:val="18"/>
              <w:lang w:val="es-ES_tradnl"/>
            </w:rPr>
            <w:t>Correo-e:</w:t>
          </w:r>
        </w:p>
      </w:tc>
      <w:tc>
        <w:tcPr>
          <w:tcW w:w="6095" w:type="dxa"/>
          <w:shd w:val="clear" w:color="auto" w:fill="auto"/>
        </w:tcPr>
        <w:p w14:paraId="7BB07977" w14:textId="76AD6453" w:rsidR="00986715" w:rsidRPr="00986715" w:rsidRDefault="005616B2" w:rsidP="00E73197">
          <w:pPr>
            <w:pStyle w:val="FirstFooter"/>
            <w:tabs>
              <w:tab w:val="left" w:pos="2302"/>
            </w:tabs>
            <w:rPr>
              <w:sz w:val="18"/>
              <w:szCs w:val="18"/>
              <w:highlight w:val="yellow"/>
              <w:lang w:val="es-ES_tradnl"/>
            </w:rPr>
          </w:pPr>
          <w:hyperlink r:id="rId1" w:history="1">
            <w:r w:rsidR="00986715" w:rsidRPr="00986715">
              <w:rPr>
                <w:rStyle w:val="Hyperlink"/>
                <w:lang w:val="es-ES_tradnl"/>
              </w:rPr>
              <w:t>SalzmanEA@state.gov</w:t>
            </w:r>
          </w:hyperlink>
        </w:p>
      </w:tc>
    </w:tr>
  </w:tbl>
  <w:p w14:paraId="37A4AC8E" w14:textId="60A108F2" w:rsidR="00986715" w:rsidRPr="004D31C7" w:rsidRDefault="005616B2" w:rsidP="00E73197">
    <w:pPr>
      <w:jc w:val="center"/>
      <w:rPr>
        <w:sz w:val="20"/>
      </w:rPr>
    </w:pPr>
    <w:hyperlink r:id="rId2" w:history="1">
      <w:r w:rsidR="00986715">
        <w:rPr>
          <w:rStyle w:val="Hyperlink"/>
          <w:sz w:val="20"/>
        </w:rPr>
        <w:t>http://www.itu.int/go/es/wtdc17rpm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CC61" w14:textId="40C1A4A5" w:rsidR="00986715" w:rsidRPr="00E73197" w:rsidRDefault="00986715" w:rsidP="00E73197">
    <w:pPr>
      <w:pStyle w:val="Footer"/>
      <w:rPr>
        <w:lang w:val="en-US"/>
      </w:rPr>
    </w:pPr>
    <w:r>
      <w:fldChar w:fldCharType="begin"/>
    </w:r>
    <w:r w:rsidRPr="00986715">
      <w:rPr>
        <w:lang w:val="en-US"/>
      </w:rPr>
      <w:instrText xml:space="preserve"> FILENAME \p  \* MERGEFORMAT </w:instrText>
    </w:r>
    <w:r>
      <w:fldChar w:fldCharType="separate"/>
    </w:r>
    <w:r w:rsidR="00C578B7">
      <w:rPr>
        <w:lang w:val="en-US"/>
      </w:rPr>
      <w:t>P:\ESP\ITU-D\CONF-D\RPMS\AMS\000\014S.docx</w:t>
    </w:r>
    <w:r>
      <w:fldChar w:fldCharType="end"/>
    </w:r>
    <w:r w:rsidRPr="00986715">
      <w:rPr>
        <w:lang w:val="en-US"/>
      </w:rPr>
      <w:t xml:space="preserve"> (411972)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5630" w14:textId="77777777" w:rsidR="00986715" w:rsidRPr="00E73197" w:rsidRDefault="00986715" w:rsidP="00E73197">
    <w:pPr>
      <w:pStyle w:val="Footer"/>
      <w:rPr>
        <w:lang w:val="en-US"/>
      </w:rPr>
    </w:pPr>
    <w:r>
      <w:fldChar w:fldCharType="begin"/>
    </w:r>
    <w:r w:rsidRPr="00986715">
      <w:rPr>
        <w:lang w:val="en-US"/>
      </w:rPr>
      <w:instrText xml:space="preserve"> FILENAME \p  \* MERGEFORMAT </w:instrText>
    </w:r>
    <w:r>
      <w:fldChar w:fldCharType="separate"/>
    </w:r>
    <w:r w:rsidR="00C578B7">
      <w:rPr>
        <w:lang w:val="en-US"/>
      </w:rPr>
      <w:t>P:\ESP\ITU-D\CONF-D\RPMS\AMS\000\014S.docx</w:t>
    </w:r>
    <w:r>
      <w:fldChar w:fldCharType="end"/>
    </w:r>
    <w:r w:rsidRPr="00986715">
      <w:rPr>
        <w:lang w:val="en-US"/>
      </w:rPr>
      <w:t xml:space="preserve"> (411972)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82D8" w14:textId="77777777" w:rsidR="00986715" w:rsidRDefault="00986715">
      <w:r>
        <w:separator/>
      </w:r>
    </w:p>
  </w:footnote>
  <w:footnote w:type="continuationSeparator" w:id="0">
    <w:p w14:paraId="6C33E3C1" w14:textId="77777777" w:rsidR="00986715" w:rsidRDefault="0098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6854" w14:textId="77777777" w:rsidR="005616B2" w:rsidRDefault="00561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2ED2" w14:textId="77777777" w:rsidR="00986715" w:rsidRPr="004F0D25" w:rsidRDefault="00986715" w:rsidP="00E73197">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E73197">
      <w:rPr>
        <w:sz w:val="22"/>
        <w:szCs w:val="22"/>
        <w:lang w:val="pt-PT"/>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899898611"/>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616B2">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2046" w14:textId="77777777" w:rsidR="005616B2" w:rsidRDefault="005616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C693" w14:textId="77777777" w:rsidR="00986715" w:rsidRPr="00E73197" w:rsidRDefault="00986715" w:rsidP="005616B2">
    <w:pPr>
      <w:tabs>
        <w:tab w:val="clear" w:pos="794"/>
        <w:tab w:val="clear" w:pos="1191"/>
        <w:tab w:val="clear" w:pos="1588"/>
        <w:tab w:val="clear" w:pos="1985"/>
        <w:tab w:val="center" w:pos="6946"/>
        <w:tab w:val="right" w:pos="13750"/>
      </w:tabs>
      <w:spacing w:before="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w:t>
    </w:r>
    <w:bookmarkStart w:id="408" w:name="_GoBack"/>
    <w:r>
      <w:rPr>
        <w:rFonts w:eastAsia="SimHei" w:cs="Simplified Arabic"/>
        <w:bCs/>
        <w:smallCaps/>
        <w:spacing w:val="24"/>
        <w:sz w:val="22"/>
        <w:szCs w:val="22"/>
        <w:lang w:val="de-CH" w:eastAsia="zh-CN"/>
      </w:rPr>
      <w:t>A</w:t>
    </w:r>
    <w:bookmarkEnd w:id="408"/>
    <w:r>
      <w:rPr>
        <w:rFonts w:eastAsia="SimHei" w:cs="Simplified Arabic"/>
        <w:bCs/>
        <w:smallCaps/>
        <w:spacing w:val="24"/>
        <w:sz w:val="22"/>
        <w:szCs w:val="22"/>
        <w:lang w:val="de-CH" w:eastAsia="zh-CN"/>
      </w:rPr>
      <w:t>MS17/14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326747848"/>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616B2">
          <w:rPr>
            <w:rFonts w:eastAsia="SimHei" w:cs="Simplified Arabic"/>
            <w:bCs/>
            <w:smallCaps/>
            <w:noProof/>
            <w:spacing w:val="24"/>
            <w:sz w:val="22"/>
            <w:szCs w:val="22"/>
            <w:lang w:val="de-CH" w:eastAsia="zh-CN"/>
          </w:rPr>
          <w:t>14</w:t>
        </w:r>
        <w:r w:rsidRPr="00E5018B">
          <w:rPr>
            <w:rFonts w:eastAsia="SimHei" w:cs="Simplified Arabic"/>
            <w:bCs/>
            <w:smallCaps/>
            <w:spacing w:val="24"/>
            <w:sz w:val="22"/>
            <w:szCs w:val="22"/>
            <w:lang w:val="en-US" w:eastAsia="zh-CN"/>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3262" w14:textId="5CA1CE13" w:rsidR="00986715" w:rsidRPr="007E0160" w:rsidRDefault="00986715" w:rsidP="005616B2">
    <w:pPr>
      <w:tabs>
        <w:tab w:val="clear" w:pos="794"/>
        <w:tab w:val="clear" w:pos="1191"/>
        <w:tab w:val="clear" w:pos="1588"/>
        <w:tab w:val="clear" w:pos="1985"/>
        <w:tab w:val="center" w:pos="5103"/>
        <w:tab w:val="right" w:pos="13750"/>
      </w:tabs>
      <w:spacing w:before="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1260125173"/>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616B2">
          <w:rPr>
            <w:rFonts w:eastAsia="SimHei" w:cs="Simplified Arabic"/>
            <w:bCs/>
            <w:smallCaps/>
            <w:noProof/>
            <w:spacing w:val="24"/>
            <w:sz w:val="22"/>
            <w:szCs w:val="22"/>
            <w:lang w:val="de-CH" w:eastAsia="zh-CN"/>
          </w:rPr>
          <w:t>11</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B9BBA" w14:textId="77777777" w:rsidR="005616B2" w:rsidRPr="007E0160" w:rsidRDefault="005616B2" w:rsidP="005616B2">
    <w:pPr>
      <w:tabs>
        <w:tab w:val="clear" w:pos="794"/>
        <w:tab w:val="clear" w:pos="1191"/>
        <w:tab w:val="clear" w:pos="1588"/>
        <w:tab w:val="clear" w:pos="1985"/>
        <w:tab w:val="center" w:pos="6946"/>
        <w:tab w:val="right" w:pos="13750"/>
      </w:tabs>
      <w:spacing w:before="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1494614342"/>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13</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E40E8C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46C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5C4F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B218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520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E40E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763A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D0B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7CB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86C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672DC"/>
    <w:multiLevelType w:val="hybridMultilevel"/>
    <w:tmpl w:val="AE1AA7A4"/>
    <w:lvl w:ilvl="0" w:tplc="CE8A19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49C5539"/>
    <w:multiLevelType w:val="hybridMultilevel"/>
    <w:tmpl w:val="6DB2E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364C5"/>
    <w:multiLevelType w:val="hybridMultilevel"/>
    <w:tmpl w:val="53F0A6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4"/>
  </w:num>
  <w:num w:numId="14">
    <w:abstractNumId w:val="12"/>
  </w:num>
  <w:num w:numId="15">
    <w:abstractNumId w:val="17"/>
  </w:num>
  <w:num w:numId="16">
    <w:abstractNumId w:val="38"/>
  </w:num>
  <w:num w:numId="17">
    <w:abstractNumId w:val="31"/>
  </w:num>
  <w:num w:numId="18">
    <w:abstractNumId w:val="13"/>
  </w:num>
  <w:num w:numId="19">
    <w:abstractNumId w:val="18"/>
  </w:num>
  <w:num w:numId="20">
    <w:abstractNumId w:val="25"/>
  </w:num>
  <w:num w:numId="21">
    <w:abstractNumId w:val="33"/>
  </w:num>
  <w:num w:numId="22">
    <w:abstractNumId w:val="15"/>
  </w:num>
  <w:num w:numId="23">
    <w:abstractNumId w:val="19"/>
  </w:num>
  <w:num w:numId="24">
    <w:abstractNumId w:val="30"/>
  </w:num>
  <w:num w:numId="25">
    <w:abstractNumId w:val="30"/>
  </w:num>
  <w:num w:numId="26">
    <w:abstractNumId w:val="21"/>
  </w:num>
  <w:num w:numId="27">
    <w:abstractNumId w:val="14"/>
  </w:num>
  <w:num w:numId="28">
    <w:abstractNumId w:val="35"/>
  </w:num>
  <w:num w:numId="29">
    <w:abstractNumId w:val="11"/>
  </w:num>
  <w:num w:numId="30">
    <w:abstractNumId w:val="24"/>
  </w:num>
  <w:num w:numId="31">
    <w:abstractNumId w:val="36"/>
  </w:num>
  <w:num w:numId="32">
    <w:abstractNumId w:val="28"/>
  </w:num>
  <w:num w:numId="33">
    <w:abstractNumId w:val="26"/>
  </w:num>
  <w:num w:numId="34">
    <w:abstractNumId w:val="32"/>
  </w:num>
  <w:num w:numId="35">
    <w:abstractNumId w:val="22"/>
  </w:num>
  <w:num w:numId="36">
    <w:abstractNumId w:val="27"/>
  </w:num>
  <w:num w:numId="37">
    <w:abstractNumId w:val="20"/>
  </w:num>
  <w:num w:numId="38">
    <w:abstractNumId w:val="37"/>
  </w:num>
  <w:num w:numId="39">
    <w:abstractNumId w:val="16"/>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066F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A3F86"/>
    <w:rsid w:val="000B434E"/>
    <w:rsid w:val="000D0403"/>
    <w:rsid w:val="000D61A2"/>
    <w:rsid w:val="000D7961"/>
    <w:rsid w:val="000E397B"/>
    <w:rsid w:val="000F1580"/>
    <w:rsid w:val="000F4972"/>
    <w:rsid w:val="00110D55"/>
    <w:rsid w:val="001229F6"/>
    <w:rsid w:val="0013158B"/>
    <w:rsid w:val="00134807"/>
    <w:rsid w:val="00141B29"/>
    <w:rsid w:val="0015200D"/>
    <w:rsid w:val="00153677"/>
    <w:rsid w:val="0015553B"/>
    <w:rsid w:val="00161A5A"/>
    <w:rsid w:val="00164CA1"/>
    <w:rsid w:val="00170AB9"/>
    <w:rsid w:val="00181928"/>
    <w:rsid w:val="001856D7"/>
    <w:rsid w:val="00187E51"/>
    <w:rsid w:val="00192DBD"/>
    <w:rsid w:val="0019399A"/>
    <w:rsid w:val="001A52E9"/>
    <w:rsid w:val="001A72FA"/>
    <w:rsid w:val="001B4B9B"/>
    <w:rsid w:val="001B50A9"/>
    <w:rsid w:val="001D3694"/>
    <w:rsid w:val="001E097D"/>
    <w:rsid w:val="001E33AB"/>
    <w:rsid w:val="001E3BCF"/>
    <w:rsid w:val="001E5B5F"/>
    <w:rsid w:val="002001A7"/>
    <w:rsid w:val="0021427F"/>
    <w:rsid w:val="002223E7"/>
    <w:rsid w:val="00235915"/>
    <w:rsid w:val="00252877"/>
    <w:rsid w:val="00255269"/>
    <w:rsid w:val="00262B06"/>
    <w:rsid w:val="00270B80"/>
    <w:rsid w:val="00270C45"/>
    <w:rsid w:val="00273A6C"/>
    <w:rsid w:val="002748B0"/>
    <w:rsid w:val="00275198"/>
    <w:rsid w:val="0028054C"/>
    <w:rsid w:val="002869AF"/>
    <w:rsid w:val="00286A28"/>
    <w:rsid w:val="002900F9"/>
    <w:rsid w:val="00295878"/>
    <w:rsid w:val="002A3A4E"/>
    <w:rsid w:val="002A6E3E"/>
    <w:rsid w:val="002A7C90"/>
    <w:rsid w:val="002B02FE"/>
    <w:rsid w:val="002B1A8F"/>
    <w:rsid w:val="002B2265"/>
    <w:rsid w:val="002C19B5"/>
    <w:rsid w:val="002C67D8"/>
    <w:rsid w:val="002D0049"/>
    <w:rsid w:val="002E423B"/>
    <w:rsid w:val="002F6B7A"/>
    <w:rsid w:val="003058DA"/>
    <w:rsid w:val="00306BCD"/>
    <w:rsid w:val="0030762F"/>
    <w:rsid w:val="00311BD3"/>
    <w:rsid w:val="00312685"/>
    <w:rsid w:val="00334C18"/>
    <w:rsid w:val="003513DB"/>
    <w:rsid w:val="003543E3"/>
    <w:rsid w:val="0036243F"/>
    <w:rsid w:val="00365E42"/>
    <w:rsid w:val="0037395A"/>
    <w:rsid w:val="00385ABF"/>
    <w:rsid w:val="00386839"/>
    <w:rsid w:val="00392AF3"/>
    <w:rsid w:val="003A16F3"/>
    <w:rsid w:val="003A5B2F"/>
    <w:rsid w:val="003A6A11"/>
    <w:rsid w:val="003B75F4"/>
    <w:rsid w:val="003C78E4"/>
    <w:rsid w:val="003E20FF"/>
    <w:rsid w:val="003E38DD"/>
    <w:rsid w:val="00406F1F"/>
    <w:rsid w:val="004077C9"/>
    <w:rsid w:val="00414E6F"/>
    <w:rsid w:val="00415F06"/>
    <w:rsid w:val="00416D38"/>
    <w:rsid w:val="00417323"/>
    <w:rsid w:val="00421F93"/>
    <w:rsid w:val="004331DF"/>
    <w:rsid w:val="0043566B"/>
    <w:rsid w:val="004430CE"/>
    <w:rsid w:val="004508D1"/>
    <w:rsid w:val="00457453"/>
    <w:rsid w:val="0046327F"/>
    <w:rsid w:val="0046590A"/>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2D58"/>
    <w:rsid w:val="004D3DC4"/>
    <w:rsid w:val="004D495C"/>
    <w:rsid w:val="004E1C05"/>
    <w:rsid w:val="004E3824"/>
    <w:rsid w:val="004F09F8"/>
    <w:rsid w:val="00502BFC"/>
    <w:rsid w:val="00511EDF"/>
    <w:rsid w:val="00513B75"/>
    <w:rsid w:val="00523237"/>
    <w:rsid w:val="00523E05"/>
    <w:rsid w:val="005302F6"/>
    <w:rsid w:val="00542D84"/>
    <w:rsid w:val="00545CE2"/>
    <w:rsid w:val="00546F06"/>
    <w:rsid w:val="005543B5"/>
    <w:rsid w:val="005616B2"/>
    <w:rsid w:val="00585875"/>
    <w:rsid w:val="0058604B"/>
    <w:rsid w:val="005A6B41"/>
    <w:rsid w:val="005B37AF"/>
    <w:rsid w:val="005B45E9"/>
    <w:rsid w:val="005B5914"/>
    <w:rsid w:val="005C0E75"/>
    <w:rsid w:val="005C33BC"/>
    <w:rsid w:val="005D12FD"/>
    <w:rsid w:val="005E07F1"/>
    <w:rsid w:val="005F6D15"/>
    <w:rsid w:val="00617F14"/>
    <w:rsid w:val="00622A8F"/>
    <w:rsid w:val="006335F9"/>
    <w:rsid w:val="006354E9"/>
    <w:rsid w:val="00636A5A"/>
    <w:rsid w:val="0064011F"/>
    <w:rsid w:val="006444D5"/>
    <w:rsid w:val="0065094C"/>
    <w:rsid w:val="006527BD"/>
    <w:rsid w:val="00657862"/>
    <w:rsid w:val="00663028"/>
    <w:rsid w:val="00663234"/>
    <w:rsid w:val="00667E12"/>
    <w:rsid w:val="00676C62"/>
    <w:rsid w:val="00677A58"/>
    <w:rsid w:val="00682AA1"/>
    <w:rsid w:val="00685848"/>
    <w:rsid w:val="0069191F"/>
    <w:rsid w:val="00696A34"/>
    <w:rsid w:val="006A6F8F"/>
    <w:rsid w:val="006C0E12"/>
    <w:rsid w:val="006C7A7B"/>
    <w:rsid w:val="006D0B95"/>
    <w:rsid w:val="006D1217"/>
    <w:rsid w:val="006D5AF5"/>
    <w:rsid w:val="006E0336"/>
    <w:rsid w:val="006E5E01"/>
    <w:rsid w:val="006F1CE9"/>
    <w:rsid w:val="0070090A"/>
    <w:rsid w:val="0070796E"/>
    <w:rsid w:val="007274B6"/>
    <w:rsid w:val="00735AC3"/>
    <w:rsid w:val="00735B54"/>
    <w:rsid w:val="0075033D"/>
    <w:rsid w:val="00755605"/>
    <w:rsid w:val="00762A1E"/>
    <w:rsid w:val="007679D2"/>
    <w:rsid w:val="00770299"/>
    <w:rsid w:val="00780EA9"/>
    <w:rsid w:val="00781933"/>
    <w:rsid w:val="00782A75"/>
    <w:rsid w:val="00794FF3"/>
    <w:rsid w:val="00795647"/>
    <w:rsid w:val="00797056"/>
    <w:rsid w:val="007B145B"/>
    <w:rsid w:val="007B5E61"/>
    <w:rsid w:val="007B7C19"/>
    <w:rsid w:val="007C45F5"/>
    <w:rsid w:val="007C5EE8"/>
    <w:rsid w:val="007E0160"/>
    <w:rsid w:val="007E47A9"/>
    <w:rsid w:val="007E7482"/>
    <w:rsid w:val="00800D40"/>
    <w:rsid w:val="00810A21"/>
    <w:rsid w:val="00811068"/>
    <w:rsid w:val="00813980"/>
    <w:rsid w:val="00817846"/>
    <w:rsid w:val="00831C97"/>
    <w:rsid w:val="00833A72"/>
    <w:rsid w:val="00833F2B"/>
    <w:rsid w:val="008340D6"/>
    <w:rsid w:val="0083427F"/>
    <w:rsid w:val="0083540C"/>
    <w:rsid w:val="00835BBF"/>
    <w:rsid w:val="00835FA4"/>
    <w:rsid w:val="00847227"/>
    <w:rsid w:val="0084734D"/>
    <w:rsid w:val="00852CC6"/>
    <w:rsid w:val="00870D98"/>
    <w:rsid w:val="008740CF"/>
    <w:rsid w:val="008769BB"/>
    <w:rsid w:val="00883EFF"/>
    <w:rsid w:val="00885734"/>
    <w:rsid w:val="00890090"/>
    <w:rsid w:val="00891809"/>
    <w:rsid w:val="008A357D"/>
    <w:rsid w:val="008B116A"/>
    <w:rsid w:val="008C381F"/>
    <w:rsid w:val="008E4B11"/>
    <w:rsid w:val="008F2196"/>
    <w:rsid w:val="009043C2"/>
    <w:rsid w:val="009074FD"/>
    <w:rsid w:val="00911F23"/>
    <w:rsid w:val="00912887"/>
    <w:rsid w:val="00915921"/>
    <w:rsid w:val="0092342C"/>
    <w:rsid w:val="00927083"/>
    <w:rsid w:val="00930F7E"/>
    <w:rsid w:val="00931581"/>
    <w:rsid w:val="00936C2C"/>
    <w:rsid w:val="00941145"/>
    <w:rsid w:val="0094145C"/>
    <w:rsid w:val="00942ED4"/>
    <w:rsid w:val="00947092"/>
    <w:rsid w:val="00951378"/>
    <w:rsid w:val="00953C7D"/>
    <w:rsid w:val="00955464"/>
    <w:rsid w:val="0096235E"/>
    <w:rsid w:val="0097038C"/>
    <w:rsid w:val="00986715"/>
    <w:rsid w:val="0099386F"/>
    <w:rsid w:val="009A3050"/>
    <w:rsid w:val="009A74A8"/>
    <w:rsid w:val="009B17EA"/>
    <w:rsid w:val="009B5496"/>
    <w:rsid w:val="009B6F98"/>
    <w:rsid w:val="009D4A67"/>
    <w:rsid w:val="009D7B40"/>
    <w:rsid w:val="009E3FEB"/>
    <w:rsid w:val="009E50D3"/>
    <w:rsid w:val="009E6B2D"/>
    <w:rsid w:val="009F680F"/>
    <w:rsid w:val="00A13179"/>
    <w:rsid w:val="00A140EB"/>
    <w:rsid w:val="00A16064"/>
    <w:rsid w:val="00A1677A"/>
    <w:rsid w:val="00A458C1"/>
    <w:rsid w:val="00A46063"/>
    <w:rsid w:val="00A46978"/>
    <w:rsid w:val="00A65745"/>
    <w:rsid w:val="00A82318"/>
    <w:rsid w:val="00A824E0"/>
    <w:rsid w:val="00A840C6"/>
    <w:rsid w:val="00AA6664"/>
    <w:rsid w:val="00AB4706"/>
    <w:rsid w:val="00AC3A1D"/>
    <w:rsid w:val="00AC7AC6"/>
    <w:rsid w:val="00AD46CA"/>
    <w:rsid w:val="00AD745B"/>
    <w:rsid w:val="00AD799C"/>
    <w:rsid w:val="00AE1C97"/>
    <w:rsid w:val="00AE2BCA"/>
    <w:rsid w:val="00AF0A2E"/>
    <w:rsid w:val="00AF4619"/>
    <w:rsid w:val="00B055E8"/>
    <w:rsid w:val="00B13550"/>
    <w:rsid w:val="00B13B27"/>
    <w:rsid w:val="00B154AD"/>
    <w:rsid w:val="00B2033A"/>
    <w:rsid w:val="00B20B08"/>
    <w:rsid w:val="00B21B41"/>
    <w:rsid w:val="00B24401"/>
    <w:rsid w:val="00B34B6C"/>
    <w:rsid w:val="00B402E3"/>
    <w:rsid w:val="00B4143C"/>
    <w:rsid w:val="00B41935"/>
    <w:rsid w:val="00B46EC5"/>
    <w:rsid w:val="00B50E11"/>
    <w:rsid w:val="00B528E2"/>
    <w:rsid w:val="00B532C0"/>
    <w:rsid w:val="00B53C8D"/>
    <w:rsid w:val="00B60B80"/>
    <w:rsid w:val="00B63D6D"/>
    <w:rsid w:val="00B8217B"/>
    <w:rsid w:val="00B830A9"/>
    <w:rsid w:val="00B8577A"/>
    <w:rsid w:val="00B8609C"/>
    <w:rsid w:val="00BB67AF"/>
    <w:rsid w:val="00BC1350"/>
    <w:rsid w:val="00BC1646"/>
    <w:rsid w:val="00BC3B65"/>
    <w:rsid w:val="00BC6A2F"/>
    <w:rsid w:val="00BE77DE"/>
    <w:rsid w:val="00BF1682"/>
    <w:rsid w:val="00C26729"/>
    <w:rsid w:val="00C37B27"/>
    <w:rsid w:val="00C53CE6"/>
    <w:rsid w:val="00C551FC"/>
    <w:rsid w:val="00C578B7"/>
    <w:rsid w:val="00C62651"/>
    <w:rsid w:val="00C636BD"/>
    <w:rsid w:val="00C648E4"/>
    <w:rsid w:val="00C65205"/>
    <w:rsid w:val="00C75DBB"/>
    <w:rsid w:val="00C837F9"/>
    <w:rsid w:val="00C84158"/>
    <w:rsid w:val="00C84E60"/>
    <w:rsid w:val="00C91D77"/>
    <w:rsid w:val="00C91FC7"/>
    <w:rsid w:val="00C93184"/>
    <w:rsid w:val="00CB0DEA"/>
    <w:rsid w:val="00CF63E1"/>
    <w:rsid w:val="00D00614"/>
    <w:rsid w:val="00D11492"/>
    <w:rsid w:val="00D127A4"/>
    <w:rsid w:val="00D17DC5"/>
    <w:rsid w:val="00D229DE"/>
    <w:rsid w:val="00D27001"/>
    <w:rsid w:val="00D33BB9"/>
    <w:rsid w:val="00D35307"/>
    <w:rsid w:val="00D4563B"/>
    <w:rsid w:val="00D468A5"/>
    <w:rsid w:val="00D80072"/>
    <w:rsid w:val="00D9161A"/>
    <w:rsid w:val="00D92334"/>
    <w:rsid w:val="00D92439"/>
    <w:rsid w:val="00DA1664"/>
    <w:rsid w:val="00DA2F6F"/>
    <w:rsid w:val="00DA3130"/>
    <w:rsid w:val="00DA41BC"/>
    <w:rsid w:val="00DB38AF"/>
    <w:rsid w:val="00DB5B1B"/>
    <w:rsid w:val="00DB6C98"/>
    <w:rsid w:val="00DD05EF"/>
    <w:rsid w:val="00DD5A07"/>
    <w:rsid w:val="00DE3F2D"/>
    <w:rsid w:val="00DE460C"/>
    <w:rsid w:val="00DE7356"/>
    <w:rsid w:val="00E0133F"/>
    <w:rsid w:val="00E16650"/>
    <w:rsid w:val="00E207C7"/>
    <w:rsid w:val="00E2379D"/>
    <w:rsid w:val="00E244D1"/>
    <w:rsid w:val="00E73197"/>
    <w:rsid w:val="00E7476B"/>
    <w:rsid w:val="00E74841"/>
    <w:rsid w:val="00E7720A"/>
    <w:rsid w:val="00E84413"/>
    <w:rsid w:val="00E97390"/>
    <w:rsid w:val="00E97800"/>
    <w:rsid w:val="00EA1C9E"/>
    <w:rsid w:val="00EA3797"/>
    <w:rsid w:val="00EA467D"/>
    <w:rsid w:val="00EA6520"/>
    <w:rsid w:val="00EA72D0"/>
    <w:rsid w:val="00ED729E"/>
    <w:rsid w:val="00EF62C8"/>
    <w:rsid w:val="00F2422E"/>
    <w:rsid w:val="00F32876"/>
    <w:rsid w:val="00F35A0C"/>
    <w:rsid w:val="00F40E2E"/>
    <w:rsid w:val="00F40F36"/>
    <w:rsid w:val="00F52D8B"/>
    <w:rsid w:val="00F5475C"/>
    <w:rsid w:val="00F620CA"/>
    <w:rsid w:val="00F74154"/>
    <w:rsid w:val="00F842D3"/>
    <w:rsid w:val="00F87092"/>
    <w:rsid w:val="00FA13CE"/>
    <w:rsid w:val="00FC42BC"/>
    <w:rsid w:val="00FD281F"/>
    <w:rsid w:val="00FE2849"/>
    <w:rsid w:val="00FE4CEB"/>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5FD8B"/>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75"/>
    <w:rPr>
      <w:rFonts w:ascii="Calibri" w:eastAsia="Times New Roman" w:hAnsi="Calibri"/>
      <w:b/>
      <w:sz w:val="24"/>
      <w:lang w:eastAsia="en-US"/>
    </w:rPr>
  </w:style>
  <w:style w:type="character" w:customStyle="1" w:styleId="Heading2Char">
    <w:name w:val="Heading 2 Char"/>
    <w:basedOn w:val="DefaultParagraphFont"/>
    <w:link w:val="Heading2"/>
    <w:uiPriority w:val="9"/>
    <w:rsid w:val="00513B75"/>
    <w:rPr>
      <w:rFonts w:ascii="Calibri" w:eastAsia="Times New Roman" w:hAnsi="Calibri"/>
      <w:b/>
      <w:sz w:val="24"/>
      <w:lang w:eastAsia="en-US"/>
    </w:rPr>
  </w:style>
  <w:style w:type="character" w:customStyle="1" w:styleId="Heading3Char">
    <w:name w:val="Heading 3 Char"/>
    <w:basedOn w:val="DefaultParagraphFont"/>
    <w:link w:val="Heading3"/>
    <w:uiPriority w:val="9"/>
    <w:rsid w:val="00513B75"/>
    <w:rPr>
      <w:rFonts w:ascii="Calibri" w:eastAsia="Times New Roman" w:hAnsi="Calibri"/>
      <w:b/>
      <w:sz w:val="24"/>
      <w:lang w:eastAsia="en-US"/>
    </w:rPr>
  </w:style>
  <w:style w:type="character" w:customStyle="1" w:styleId="Heading4Char">
    <w:name w:val="Heading 4 Char"/>
    <w:basedOn w:val="DefaultParagraphFont"/>
    <w:link w:val="Heading4"/>
    <w:rsid w:val="00513B75"/>
    <w:rPr>
      <w:rFonts w:ascii="Calibri" w:eastAsia="Times New Roman" w:hAnsi="Calibri"/>
      <w:b/>
      <w:sz w:val="24"/>
      <w:lang w:eastAsia="en-US"/>
    </w:rPr>
  </w:style>
  <w:style w:type="character" w:customStyle="1" w:styleId="Heading5Char">
    <w:name w:val="Heading 5 Char"/>
    <w:basedOn w:val="DefaultParagraphFont"/>
    <w:link w:val="Heading5"/>
    <w:rsid w:val="00513B75"/>
    <w:rPr>
      <w:rFonts w:ascii="Calibri" w:eastAsia="Times New Roman" w:hAnsi="Calibri"/>
      <w:b/>
      <w:sz w:val="24"/>
      <w:lang w:eastAsia="en-US"/>
    </w:rPr>
  </w:style>
  <w:style w:type="character" w:customStyle="1" w:styleId="Heading6Char">
    <w:name w:val="Heading 6 Char"/>
    <w:basedOn w:val="DefaultParagraphFont"/>
    <w:link w:val="Heading6"/>
    <w:rsid w:val="00513B75"/>
    <w:rPr>
      <w:rFonts w:ascii="Calibri" w:eastAsia="Times New Roman" w:hAnsi="Calibri"/>
      <w:b/>
      <w:sz w:val="24"/>
      <w:lang w:eastAsia="en-US"/>
    </w:rPr>
  </w:style>
  <w:style w:type="character" w:customStyle="1" w:styleId="Heading7Char">
    <w:name w:val="Heading 7 Char"/>
    <w:basedOn w:val="DefaultParagraphFont"/>
    <w:link w:val="Heading7"/>
    <w:rsid w:val="00513B75"/>
    <w:rPr>
      <w:rFonts w:ascii="Calibri" w:eastAsia="Times New Roman" w:hAnsi="Calibri"/>
      <w:b/>
      <w:sz w:val="24"/>
      <w:lang w:eastAsia="en-US"/>
    </w:rPr>
  </w:style>
  <w:style w:type="character" w:customStyle="1" w:styleId="Heading8Char">
    <w:name w:val="Heading 8 Char"/>
    <w:basedOn w:val="DefaultParagraphFont"/>
    <w:link w:val="Heading8"/>
    <w:rsid w:val="00513B75"/>
    <w:rPr>
      <w:rFonts w:ascii="Calibri" w:eastAsia="Times New Roman" w:hAnsi="Calibri"/>
      <w:b/>
      <w:sz w:val="24"/>
      <w:lang w:eastAsia="en-US"/>
    </w:rPr>
  </w:style>
  <w:style w:type="character" w:customStyle="1" w:styleId="Heading9Char">
    <w:name w:val="Heading 9 Char"/>
    <w:basedOn w:val="DefaultParagraphFont"/>
    <w:link w:val="Heading9"/>
    <w:rsid w:val="00513B75"/>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character" w:customStyle="1" w:styleId="AnnexNoChar">
    <w:name w:val="Annex_No Char"/>
    <w:basedOn w:val="DefaultParagraphFont"/>
    <w:link w:val="AnnexNo"/>
    <w:rsid w:val="00E73197"/>
    <w:rPr>
      <w:rFonts w:ascii="Calibri" w:eastAsia="Times New Roman" w:hAnsi="Calibri"/>
      <w:caps/>
      <w:sz w:val="28"/>
      <w:lang w:eastAsia="en-US"/>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character" w:customStyle="1" w:styleId="CallChar">
    <w:name w:val="Call Char"/>
    <w:basedOn w:val="DefaultParagraphFont"/>
    <w:link w:val="Call"/>
    <w:locked/>
    <w:rsid w:val="00E73197"/>
    <w:rPr>
      <w:rFonts w:ascii="Calibri" w:eastAsia="Times New Roman" w:hAnsi="Calibri"/>
      <w:i/>
      <w:sz w:val="24"/>
      <w:lang w:eastAsia="en-US"/>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character" w:customStyle="1" w:styleId="enumlev1Char">
    <w:name w:val="enumlev1 Char"/>
    <w:basedOn w:val="DefaultParagraphFont"/>
    <w:link w:val="enumlev1"/>
    <w:rsid w:val="00E73197"/>
    <w:rPr>
      <w:rFonts w:ascii="Calibri" w:eastAsia="Times New Roman" w:hAnsi="Calibri"/>
      <w:sz w:val="24"/>
      <w:lang w:eastAsia="en-US"/>
    </w:rPr>
  </w:style>
  <w:style w:type="paragraph" w:customStyle="1" w:styleId="enumlev2">
    <w:name w:val="enumlev2"/>
    <w:basedOn w:val="enumlev1"/>
    <w:link w:val="enumlev2Char"/>
    <w:qFormat/>
    <w:rsid w:val="00930F7E"/>
    <w:pPr>
      <w:ind w:left="1191" w:hanging="397"/>
    </w:pPr>
  </w:style>
  <w:style w:type="character" w:customStyle="1" w:styleId="enumlev2Char">
    <w:name w:val="enumlev2 Char"/>
    <w:basedOn w:val="enumlev1Char"/>
    <w:link w:val="enumlev2"/>
    <w:rsid w:val="00E73197"/>
    <w:rPr>
      <w:rFonts w:ascii="Calibri" w:eastAsia="Times New Roman" w:hAnsi="Calibri"/>
      <w:sz w:val="24"/>
      <w:lang w:eastAsia="en-US"/>
    </w:r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character" w:customStyle="1" w:styleId="HeadingbChar">
    <w:name w:val="Heading_b Char"/>
    <w:basedOn w:val="DefaultParagraphFont"/>
    <w:link w:val="Headingb"/>
    <w:locked/>
    <w:rsid w:val="00E73197"/>
    <w:rPr>
      <w:rFonts w:ascii="Calibri" w:eastAsia="Times New Roman" w:hAnsi="Calibri"/>
      <w:b/>
      <w:sz w:val="24"/>
      <w:lang w:eastAsia="en-US"/>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character" w:customStyle="1" w:styleId="NormalaftertitleChar">
    <w:name w:val="Normal after title Char"/>
    <w:basedOn w:val="DefaultParagraphFont"/>
    <w:link w:val="Normalaftertitle"/>
    <w:locked/>
    <w:rsid w:val="00E73197"/>
    <w:rPr>
      <w:rFonts w:ascii="Calibri" w:eastAsia="Times New Roman" w:hAnsi="Calibri"/>
      <w:sz w:val="24"/>
      <w:lang w:eastAsia="en-US"/>
    </w:r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character" w:customStyle="1" w:styleId="ResNoChar">
    <w:name w:val="Res_No Char"/>
    <w:basedOn w:val="DefaultParagraphFont"/>
    <w:link w:val="ResNo"/>
    <w:rsid w:val="00E73197"/>
    <w:rPr>
      <w:rFonts w:ascii="Calibri" w:eastAsia="Times New Roman" w:hAnsi="Calibri"/>
      <w:caps/>
      <w:sz w:val="28"/>
      <w:lang w:eastAsia="en-US"/>
    </w:rPr>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character" w:customStyle="1" w:styleId="RestitleChar">
    <w:name w:val="Res_title Char"/>
    <w:basedOn w:val="DefaultParagraphFont"/>
    <w:link w:val="Restitle"/>
    <w:rsid w:val="00E73197"/>
    <w:rPr>
      <w:rFonts w:ascii="Calibri" w:eastAsia="Times New Roman" w:hAnsi="Calibri"/>
      <w:b/>
      <w:sz w:val="28"/>
      <w:lang w:eastAsia="en-US"/>
    </w:rPr>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customStyle="1" w:styleId="ListParagraphChar">
    <w:name w:val="List Paragraph Char"/>
    <w:basedOn w:val="DefaultParagraphFont"/>
    <w:link w:val="ListParagraph"/>
    <w:uiPriority w:val="34"/>
    <w:rsid w:val="00E73197"/>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
    <w:name w:val="Table_#"/>
    <w:basedOn w:val="Normal"/>
    <w:next w:val="Normal"/>
    <w:rsid w:val="007E47A9"/>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caps/>
    </w:rPr>
  </w:style>
  <w:style w:type="paragraph" w:customStyle="1" w:styleId="CEONormal">
    <w:name w:val="CEO_Normal"/>
    <w:link w:val="CEONormalChar"/>
    <w:rsid w:val="00513B75"/>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513B75"/>
    <w:rPr>
      <w:rFonts w:ascii="Calibri" w:hAnsi="Calibri" w:cs="Simplified Arabic"/>
      <w:sz w:val="22"/>
      <w:szCs w:val="19"/>
      <w:lang w:eastAsia="en-US"/>
    </w:rPr>
  </w:style>
  <w:style w:type="paragraph" w:styleId="NormalWeb">
    <w:name w:val="Normal (Web)"/>
    <w:basedOn w:val="Normal"/>
    <w:uiPriority w:val="99"/>
    <w:unhideWhenUsed/>
    <w:rsid w:val="00513B7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contributionStart">
    <w:name w:val="CEO_contributionStart"/>
    <w:basedOn w:val="Normal"/>
    <w:rsid w:val="00513B7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baec5a81-e4d6-4674-97f3-e9220f0136c1">
    <w:name w:val="baec5a81-e4d6-4674-97f3-e9220f0136c1"/>
    <w:basedOn w:val="DefaultParagraphFont"/>
    <w:rsid w:val="00E73197"/>
  </w:style>
  <w:style w:type="character" w:styleId="Strong">
    <w:name w:val="Strong"/>
    <w:basedOn w:val="DefaultParagraphFont"/>
    <w:uiPriority w:val="22"/>
    <w:qFormat/>
    <w:rsid w:val="00E73197"/>
    <w:rPr>
      <w:b/>
      <w:bCs/>
    </w:rPr>
  </w:style>
  <w:style w:type="paragraph" w:customStyle="1" w:styleId="Part">
    <w:name w:val="Part"/>
    <w:basedOn w:val="Normal"/>
    <w:next w:val="Normal"/>
    <w:rsid w:val="00E73197"/>
    <w:pPr>
      <w:spacing w:before="600"/>
      <w:jc w:val="center"/>
    </w:pPr>
    <w:rPr>
      <w:rFonts w:asciiTheme="minorHAnsi" w:hAnsiTheme="minorHAnsi"/>
      <w:caps/>
      <w:sz w:val="28"/>
    </w:rPr>
  </w:style>
  <w:style w:type="paragraph" w:customStyle="1" w:styleId="Section1">
    <w:name w:val="Section 1"/>
    <w:basedOn w:val="ChapNo"/>
    <w:next w:val="Normal"/>
    <w:rsid w:val="00E73197"/>
    <w:rPr>
      <w:rFonts w:asciiTheme="minorHAnsi" w:hAnsiTheme="minorHAnsi"/>
      <w:caps w:val="0"/>
    </w:rPr>
  </w:style>
  <w:style w:type="paragraph" w:customStyle="1" w:styleId="Section2">
    <w:name w:val="Section 2"/>
    <w:basedOn w:val="Section1"/>
    <w:next w:val="Normal"/>
    <w:rsid w:val="00E73197"/>
    <w:pPr>
      <w:spacing w:before="240"/>
    </w:pPr>
    <w:rPr>
      <w:b w:val="0"/>
      <w:i/>
    </w:rPr>
  </w:style>
  <w:style w:type="paragraph" w:customStyle="1" w:styleId="ChaptitleS2">
    <w:name w:val="Chap_title_S2"/>
    <w:basedOn w:val="Chaptitle"/>
    <w:next w:val="NormalS2"/>
    <w:rsid w:val="00E73197"/>
    <w:pPr>
      <w:jc w:val="left"/>
    </w:pPr>
    <w:rPr>
      <w:rFonts w:asciiTheme="minorHAnsi" w:hAnsiTheme="minorHAnsi"/>
      <w:sz w:val="24"/>
    </w:rPr>
  </w:style>
  <w:style w:type="paragraph" w:customStyle="1" w:styleId="NormalS2">
    <w:name w:val="Normal_S2"/>
    <w:basedOn w:val="Normal"/>
    <w:link w:val="NormalS2Char"/>
    <w:rsid w:val="00E73197"/>
    <w:pPr>
      <w:jc w:val="both"/>
    </w:pPr>
    <w:rPr>
      <w:rFonts w:asciiTheme="minorHAnsi" w:hAnsiTheme="minorHAnsi"/>
      <w:b/>
      <w:sz w:val="22"/>
    </w:rPr>
  </w:style>
  <w:style w:type="character" w:customStyle="1" w:styleId="NormalS2Char">
    <w:name w:val="Normal_S2 Char"/>
    <w:basedOn w:val="DefaultParagraphFont"/>
    <w:link w:val="NormalS2"/>
    <w:rsid w:val="00E73197"/>
    <w:rPr>
      <w:rFonts w:asciiTheme="minorHAnsi" w:eastAsia="Times New Roman" w:hAnsiTheme="minorHAnsi"/>
      <w:b/>
      <w:sz w:val="22"/>
      <w:lang w:eastAsia="en-US"/>
    </w:rPr>
  </w:style>
  <w:style w:type="paragraph" w:customStyle="1" w:styleId="ResNoS2">
    <w:name w:val="Res_No_S2"/>
    <w:basedOn w:val="ResNo"/>
    <w:next w:val="Normal"/>
    <w:rsid w:val="00E73197"/>
    <w:pPr>
      <w:jc w:val="left"/>
    </w:pPr>
    <w:rPr>
      <w:rFonts w:asciiTheme="minorHAnsi" w:hAnsiTheme="minorHAnsi"/>
      <w:b/>
      <w:sz w:val="24"/>
    </w:rPr>
  </w:style>
  <w:style w:type="paragraph" w:styleId="Date">
    <w:name w:val="Date"/>
    <w:basedOn w:val="Normal"/>
    <w:link w:val="DateChar"/>
    <w:rsid w:val="00E73197"/>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E73197"/>
    <w:rPr>
      <w:rFonts w:asciiTheme="minorHAnsi" w:eastAsia="Times New Roman" w:hAnsiTheme="minorHAnsi"/>
      <w:lang w:eastAsia="en-US"/>
    </w:rPr>
  </w:style>
  <w:style w:type="character" w:customStyle="1" w:styleId="href">
    <w:name w:val="href"/>
    <w:basedOn w:val="DefaultParagraphFont"/>
    <w:uiPriority w:val="99"/>
    <w:rsid w:val="00E73197"/>
    <w:rPr>
      <w:color w:val="auto"/>
    </w:rPr>
  </w:style>
  <w:style w:type="paragraph" w:customStyle="1" w:styleId="Res">
    <w:name w:val="Res_#"/>
    <w:basedOn w:val="Normal"/>
    <w:next w:val="Normal"/>
    <w:rsid w:val="00E73197"/>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E73197"/>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E73197"/>
    <w:rPr>
      <w:rFonts w:asciiTheme="minorHAnsi" w:eastAsia="Lucida Sans Unicode" w:hAnsiTheme="minorHAnsi" w:cs="Tahoma"/>
      <w:color w:val="000000"/>
      <w:sz w:val="22"/>
      <w:lang w:eastAsia="en-US" w:bidi="en-US"/>
    </w:rPr>
  </w:style>
  <w:style w:type="paragraph" w:customStyle="1" w:styleId="Default">
    <w:name w:val="Default"/>
    <w:rsid w:val="00E73197"/>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E73197"/>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E73197"/>
    <w:rPr>
      <w:rFonts w:ascii="Tahoma" w:eastAsia="Times New Roman" w:hAnsi="Tahoma" w:cs="Tahoma"/>
      <w:sz w:val="16"/>
      <w:szCs w:val="16"/>
      <w:lang w:eastAsia="en-US"/>
    </w:rPr>
  </w:style>
  <w:style w:type="paragraph" w:customStyle="1" w:styleId="Conv">
    <w:name w:val="Conv"/>
    <w:basedOn w:val="Normal"/>
    <w:next w:val="Normal"/>
    <w:rsid w:val="00E73197"/>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E73197"/>
    <w:pPr>
      <w:jc w:val="both"/>
    </w:pPr>
    <w:rPr>
      <w:rFonts w:asciiTheme="minorHAnsi" w:hAnsiTheme="minorHAnsi"/>
      <w:sz w:val="22"/>
    </w:rPr>
  </w:style>
  <w:style w:type="paragraph" w:customStyle="1" w:styleId="Figure">
    <w:name w:val="Figure"/>
    <w:basedOn w:val="Normal"/>
    <w:rsid w:val="00E73197"/>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E73197"/>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E73197"/>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E73197"/>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E73197"/>
    <w:pPr>
      <w:ind w:left="0" w:firstLine="0"/>
    </w:pPr>
    <w:rPr>
      <w:rFonts w:asciiTheme="minorHAnsi" w:hAnsiTheme="minorHAnsi"/>
      <w:b/>
    </w:rPr>
  </w:style>
  <w:style w:type="paragraph" w:customStyle="1" w:styleId="NormalendS2">
    <w:name w:val="Normal_end_S2"/>
    <w:basedOn w:val="Normal"/>
    <w:uiPriority w:val="99"/>
    <w:rsid w:val="00E73197"/>
    <w:rPr>
      <w:rFonts w:asciiTheme="minorHAnsi" w:hAnsiTheme="minorHAnsi"/>
      <w:sz w:val="22"/>
    </w:rPr>
  </w:style>
  <w:style w:type="paragraph" w:styleId="EndnoteText">
    <w:name w:val="endnote text"/>
    <w:basedOn w:val="Normal"/>
    <w:link w:val="EndnoteTextChar"/>
    <w:rsid w:val="00E73197"/>
    <w:pPr>
      <w:spacing w:before="0"/>
      <w:jc w:val="both"/>
    </w:pPr>
    <w:rPr>
      <w:rFonts w:asciiTheme="minorHAnsi" w:hAnsiTheme="minorHAnsi"/>
      <w:sz w:val="20"/>
    </w:rPr>
  </w:style>
  <w:style w:type="character" w:customStyle="1" w:styleId="EndnoteTextChar">
    <w:name w:val="Endnote Text Char"/>
    <w:basedOn w:val="DefaultParagraphFont"/>
    <w:link w:val="EndnoteText"/>
    <w:rsid w:val="00E73197"/>
    <w:rPr>
      <w:rFonts w:asciiTheme="minorHAnsi" w:eastAsia="Times New Roman" w:hAnsiTheme="minorHAnsi"/>
      <w:lang w:eastAsia="en-US"/>
    </w:rPr>
  </w:style>
  <w:style w:type="paragraph" w:customStyle="1" w:styleId="Hypothse">
    <w:name w:val="Hypothèse"/>
    <w:basedOn w:val="Normal"/>
    <w:next w:val="Normal"/>
    <w:qFormat/>
    <w:rsid w:val="00E73197"/>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E73197"/>
    <w:rPr>
      <w:b/>
      <w:i/>
    </w:rPr>
  </w:style>
  <w:style w:type="paragraph" w:customStyle="1" w:styleId="Reference">
    <w:name w:val="Reference"/>
    <w:basedOn w:val="Normal"/>
    <w:qFormat/>
    <w:rsid w:val="00E73197"/>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E73197"/>
    <w:rPr>
      <w:b/>
      <w:i/>
      <w:lang w:val="fr-FR" w:eastAsia="fr-FR"/>
    </w:rPr>
  </w:style>
  <w:style w:type="paragraph" w:customStyle="1" w:styleId="NormalFR">
    <w:name w:val="NormalFR"/>
    <w:basedOn w:val="Normal"/>
    <w:qFormat/>
    <w:rsid w:val="00E73197"/>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E73197"/>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73197"/>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E73197"/>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E73197"/>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E73197"/>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E73197"/>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E73197"/>
    <w:rPr>
      <w:rFonts w:asciiTheme="minorHAnsi" w:hAnsiTheme="minorHAnsi" w:cs="Times New Roman Bold"/>
      <w:b/>
      <w:caps w:val="0"/>
      <w:color w:val="4A442A"/>
    </w:rPr>
  </w:style>
  <w:style w:type="paragraph" w:customStyle="1" w:styleId="Appendix">
    <w:name w:val="Appendix"/>
    <w:basedOn w:val="annexNoTitlecolor"/>
    <w:qFormat/>
    <w:rsid w:val="00E73197"/>
  </w:style>
  <w:style w:type="character" w:customStyle="1" w:styleId="hps">
    <w:name w:val="hps"/>
    <w:basedOn w:val="DefaultParagraphFont"/>
    <w:rsid w:val="00E73197"/>
  </w:style>
  <w:style w:type="character" w:styleId="Emphasis">
    <w:name w:val="Emphasis"/>
    <w:basedOn w:val="DefaultParagraphFont"/>
    <w:qFormat/>
    <w:rsid w:val="00E73197"/>
    <w:rPr>
      <w:i/>
      <w:iCs/>
    </w:rPr>
  </w:style>
  <w:style w:type="paragraph" w:customStyle="1" w:styleId="Proposal">
    <w:name w:val="Proposal"/>
    <w:basedOn w:val="Normal"/>
    <w:next w:val="Normal"/>
    <w:rsid w:val="00E73197"/>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E73197"/>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E73197"/>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E73197"/>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E73197"/>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E73197"/>
    <w:rPr>
      <w:rFonts w:ascii="Courier New" w:eastAsia="Times New Roman" w:hAnsi="Courier New"/>
      <w:noProof/>
      <w:lang w:eastAsia="en-US"/>
    </w:rPr>
  </w:style>
  <w:style w:type="paragraph" w:customStyle="1" w:styleId="PARTNoTitlecolor">
    <w:name w:val="PART_No&amp;Titlecolor"/>
    <w:basedOn w:val="Normal"/>
    <w:qFormat/>
    <w:rsid w:val="00E73197"/>
    <w:pPr>
      <w:jc w:val="center"/>
    </w:pPr>
    <w:rPr>
      <w:rFonts w:asciiTheme="minorHAnsi" w:hAnsiTheme="minorHAnsi" w:cs="Calibri"/>
      <w:b/>
      <w:bCs/>
      <w:color w:val="4A442A"/>
      <w:sz w:val="32"/>
      <w:szCs w:val="32"/>
    </w:rPr>
  </w:style>
  <w:style w:type="paragraph" w:customStyle="1" w:styleId="heading2RES">
    <w:name w:val="heading2_RES"/>
    <w:basedOn w:val="Heading2"/>
    <w:qFormat/>
    <w:rsid w:val="00E73197"/>
    <w:pPr>
      <w:jc w:val="both"/>
    </w:pPr>
    <w:rPr>
      <w:rFonts w:asciiTheme="minorHAnsi" w:hAnsiTheme="minorHAnsi"/>
    </w:rPr>
  </w:style>
  <w:style w:type="paragraph" w:customStyle="1" w:styleId="Objectivetitle">
    <w:name w:val="Objective_title"/>
    <w:basedOn w:val="PARTNoTitlecolor"/>
    <w:qFormat/>
    <w:rsid w:val="00E73197"/>
    <w:rPr>
      <w:rFonts w:eastAsiaTheme="majorEastAsia"/>
      <w:sz w:val="28"/>
    </w:rPr>
  </w:style>
  <w:style w:type="paragraph" w:customStyle="1" w:styleId="SectiontitleRES">
    <w:name w:val="Section_titleRES"/>
    <w:basedOn w:val="Sectiontitle"/>
    <w:qFormat/>
    <w:rsid w:val="00E73197"/>
    <w:rPr>
      <w:rFonts w:asciiTheme="minorHAnsi" w:hAnsiTheme="minorHAnsi"/>
      <w:sz w:val="26"/>
    </w:rPr>
  </w:style>
  <w:style w:type="paragraph" w:customStyle="1" w:styleId="Heading1RES">
    <w:name w:val="Heading 1_RES"/>
    <w:basedOn w:val="Heading1"/>
    <w:qFormat/>
    <w:rsid w:val="00E73197"/>
    <w:pPr>
      <w:jc w:val="both"/>
    </w:pPr>
    <w:rPr>
      <w:rFonts w:asciiTheme="minorHAnsi" w:hAnsiTheme="minorHAnsi"/>
      <w:sz w:val="26"/>
    </w:rPr>
  </w:style>
  <w:style w:type="paragraph" w:customStyle="1" w:styleId="ChairSignature">
    <w:name w:val="ChairSignature"/>
    <w:qFormat/>
    <w:rsid w:val="00E73197"/>
    <w:pPr>
      <w:spacing w:before="480"/>
      <w:ind w:left="6379"/>
      <w:jc w:val="center"/>
    </w:pPr>
    <w:rPr>
      <w:rFonts w:eastAsia="Times New Roman"/>
      <w:sz w:val="24"/>
      <w:lang w:eastAsia="en-US"/>
    </w:rPr>
  </w:style>
  <w:style w:type="paragraph" w:customStyle="1" w:styleId="heading1color">
    <w:name w:val="heading_1color"/>
    <w:basedOn w:val="Heading1"/>
    <w:qFormat/>
    <w:rsid w:val="00E73197"/>
    <w:pPr>
      <w:jc w:val="both"/>
    </w:pPr>
    <w:rPr>
      <w:rFonts w:asciiTheme="minorHAnsi" w:hAnsiTheme="minorHAnsi"/>
      <w:color w:val="4A442A"/>
      <w:sz w:val="26"/>
    </w:rPr>
  </w:style>
  <w:style w:type="paragraph" w:customStyle="1" w:styleId="heading2color">
    <w:name w:val="heading_2color"/>
    <w:basedOn w:val="Heading2"/>
    <w:qFormat/>
    <w:rsid w:val="00E73197"/>
    <w:pPr>
      <w:jc w:val="both"/>
    </w:pPr>
    <w:rPr>
      <w:rFonts w:asciiTheme="minorHAnsi" w:hAnsiTheme="minorHAnsi"/>
      <w:color w:val="4A442A"/>
    </w:rPr>
  </w:style>
  <w:style w:type="paragraph" w:customStyle="1" w:styleId="headingbcolor">
    <w:name w:val="heading_bcolor"/>
    <w:basedOn w:val="Headingb"/>
    <w:qFormat/>
    <w:rsid w:val="00E73197"/>
    <w:pPr>
      <w:jc w:val="both"/>
    </w:pPr>
    <w:rPr>
      <w:rFonts w:asciiTheme="minorHAnsi" w:hAnsiTheme="minorHAnsi"/>
      <w:color w:val="4A442A"/>
      <w:sz w:val="22"/>
    </w:rPr>
  </w:style>
  <w:style w:type="paragraph" w:customStyle="1" w:styleId="headingicolor">
    <w:name w:val="heading_icolor"/>
    <w:basedOn w:val="Headingi"/>
    <w:qFormat/>
    <w:rsid w:val="00E73197"/>
    <w:pPr>
      <w:jc w:val="both"/>
    </w:pPr>
    <w:rPr>
      <w:rFonts w:asciiTheme="minorHAnsi" w:hAnsiTheme="minorHAnsi"/>
      <w:color w:val="4A442A"/>
      <w:sz w:val="22"/>
    </w:rPr>
  </w:style>
  <w:style w:type="paragraph" w:customStyle="1" w:styleId="heading3color">
    <w:name w:val="heading_3color"/>
    <w:basedOn w:val="Heading3"/>
    <w:qFormat/>
    <w:rsid w:val="00E73197"/>
    <w:pPr>
      <w:jc w:val="both"/>
    </w:pPr>
    <w:rPr>
      <w:rFonts w:asciiTheme="minorHAnsi" w:hAnsiTheme="minorHAnsi"/>
      <w:color w:val="4A442A"/>
    </w:rPr>
  </w:style>
  <w:style w:type="paragraph" w:customStyle="1" w:styleId="Annexcolor">
    <w:name w:val="Annex_color"/>
    <w:basedOn w:val="AnnexNo"/>
    <w:qFormat/>
    <w:rsid w:val="00E73197"/>
    <w:rPr>
      <w:rFonts w:asciiTheme="minorHAnsi" w:hAnsiTheme="minorHAnsi"/>
      <w:color w:val="4A442A"/>
    </w:rPr>
  </w:style>
  <w:style w:type="paragraph" w:customStyle="1" w:styleId="annextitlecolor">
    <w:name w:val="annex_titlecolor"/>
    <w:basedOn w:val="Annextitle"/>
    <w:qFormat/>
    <w:rsid w:val="00E73197"/>
    <w:rPr>
      <w:rFonts w:asciiTheme="minorHAnsi" w:hAnsiTheme="minorHAnsi"/>
      <w:color w:val="4A442A"/>
    </w:rPr>
  </w:style>
  <w:style w:type="paragraph" w:customStyle="1" w:styleId="questionnocolor">
    <w:name w:val="question_nocolor"/>
    <w:basedOn w:val="QuestionNo"/>
    <w:qFormat/>
    <w:rsid w:val="00E73197"/>
    <w:rPr>
      <w:rFonts w:asciiTheme="minorHAnsi" w:hAnsiTheme="minorHAnsi"/>
      <w:color w:val="4A442A"/>
    </w:rPr>
  </w:style>
  <w:style w:type="paragraph" w:customStyle="1" w:styleId="sectionNocolor">
    <w:name w:val="section_Nocolor"/>
    <w:basedOn w:val="AnnexNo"/>
    <w:qFormat/>
    <w:rsid w:val="00E73197"/>
    <w:rPr>
      <w:rFonts w:asciiTheme="minorHAnsi" w:hAnsiTheme="minorHAnsi"/>
      <w:color w:val="4A442A"/>
    </w:rPr>
  </w:style>
  <w:style w:type="paragraph" w:customStyle="1" w:styleId="sectiontitlecolor">
    <w:name w:val="section_titlecolor"/>
    <w:basedOn w:val="Sectiontitle"/>
    <w:qFormat/>
    <w:rsid w:val="00E73197"/>
    <w:rPr>
      <w:rFonts w:asciiTheme="minorHAnsi" w:hAnsiTheme="minorHAnsi" w:cs="Times New Roman Bold"/>
      <w:color w:val="4A442A"/>
    </w:rPr>
  </w:style>
  <w:style w:type="paragraph" w:customStyle="1" w:styleId="tableheadcolor">
    <w:name w:val="table_headcolor"/>
    <w:basedOn w:val="Tablehead"/>
    <w:qFormat/>
    <w:rsid w:val="00E73197"/>
    <w:rPr>
      <w:rFonts w:asciiTheme="minorHAnsi" w:hAnsiTheme="minorHAnsi"/>
      <w:bCs/>
      <w:color w:val="FFFFFF" w:themeColor="background1"/>
      <w:sz w:val="20"/>
    </w:rPr>
  </w:style>
  <w:style w:type="paragraph" w:customStyle="1" w:styleId="figuretitlecolor">
    <w:name w:val="figure_titlecolor"/>
    <w:basedOn w:val="Figuretitle"/>
    <w:qFormat/>
    <w:rsid w:val="00E73197"/>
    <w:pPr>
      <w:spacing w:before="360" w:after="0"/>
    </w:pPr>
    <w:rPr>
      <w:rFonts w:asciiTheme="minorHAnsi" w:hAnsiTheme="minorHAnsi"/>
      <w:noProof/>
      <w:color w:val="4A442A"/>
      <w:sz w:val="22"/>
      <w:lang w:eastAsia="zh-CN"/>
    </w:rPr>
  </w:style>
  <w:style w:type="paragraph" w:customStyle="1" w:styleId="To">
    <w:name w:val="To"/>
    <w:basedOn w:val="Normal"/>
    <w:rsid w:val="00E73197"/>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E7319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E73197"/>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E73197"/>
  </w:style>
  <w:style w:type="table" w:customStyle="1" w:styleId="GridTable4-Accent311">
    <w:name w:val="Grid Table 4 - Accent 311"/>
    <w:basedOn w:val="TableNormal"/>
    <w:uiPriority w:val="49"/>
    <w:rsid w:val="00E73197"/>
    <w:rPr>
      <w:rFonts w:ascii="Calibri" w:hAnsi="Calibri" w:cs="Arial"/>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5">
    <w:name w:val="Table Grid5"/>
    <w:basedOn w:val="TableNormal"/>
    <w:next w:val="TableGrid"/>
    <w:rsid w:val="00E73197"/>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2">
    <w:name w:val="Grid Table 4 - Accent 312"/>
    <w:basedOn w:val="TableNormal"/>
    <w:uiPriority w:val="49"/>
    <w:rsid w:val="00E73197"/>
    <w:rPr>
      <w:rFonts w:ascii="Calibri" w:hAnsi="Calibri" w:cs="Arial"/>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0.png"/><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stainabledevelopment.un.org/topics/sustainabledevelopmentgoals"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www.itu.int/md/D14-RPMAMS-C-0007/es"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SalzmanEA@state.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89B4-8227-4710-90FB-07FA8C5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4264</Words>
  <Characters>33203</Characters>
  <Application>Microsoft Office Word</Application>
  <DocSecurity>4</DocSecurity>
  <Lines>276</Lines>
  <Paragraphs>74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2</cp:revision>
  <cp:lastPrinted>2017-02-07T14:25:00Z</cp:lastPrinted>
  <dcterms:created xsi:type="dcterms:W3CDTF">2017-02-08T10:12:00Z</dcterms:created>
  <dcterms:modified xsi:type="dcterms:W3CDTF">2017-02-08T10:12:00Z</dcterms:modified>
</cp:coreProperties>
</file>