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276"/>
        <w:gridCol w:w="3260"/>
        <w:gridCol w:w="709"/>
        <w:gridCol w:w="4644"/>
      </w:tblGrid>
      <w:tr w:rsidR="00340C64" w:rsidRPr="006A02CC" w:rsidTr="006A02CC">
        <w:trPr>
          <w:trHeight w:val="992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340C64" w:rsidRPr="006A02CC" w:rsidRDefault="00300E9F" w:rsidP="00300E9F">
            <w:pPr>
              <w:pStyle w:val="BDTLogo"/>
              <w:tabs>
                <w:tab w:val="right" w:pos="9673"/>
              </w:tabs>
              <w:jc w:val="left"/>
              <w:rPr>
                <w:sz w:val="18"/>
                <w:szCs w:val="22"/>
                <w:lang w:val="ru-RU" w:eastAsia="fr-CH"/>
              </w:rPr>
            </w:pPr>
            <w:r w:rsidRPr="006A02CC">
              <w:rPr>
                <w:noProof/>
                <w:color w:val="3399FF"/>
                <w:sz w:val="18"/>
                <w:szCs w:val="22"/>
                <w:lang w:eastAsia="zh-CN"/>
              </w:rPr>
              <w:drawing>
                <wp:inline distT="0" distB="0" distL="0" distR="0" wp14:anchorId="3049DAF6" wp14:editId="1C61E40A">
                  <wp:extent cx="771525" cy="700486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A02CC">
              <w:rPr>
                <w:rFonts w:asciiTheme="minorHAnsi" w:hAnsiTheme="minorHAnsi"/>
                <w:sz w:val="18"/>
                <w:szCs w:val="22"/>
                <w:lang w:val="ru-RU" w:eastAsia="zh-CN"/>
              </w:rPr>
              <w:tab/>
            </w:r>
            <w:r w:rsidRPr="006A02CC">
              <w:rPr>
                <w:rFonts w:asciiTheme="minorHAnsi" w:hAnsiTheme="minorHAnsi"/>
                <w:noProof/>
                <w:sz w:val="18"/>
                <w:szCs w:val="22"/>
                <w:lang w:eastAsia="zh-CN"/>
              </w:rPr>
              <w:drawing>
                <wp:inline distT="0" distB="0" distL="0" distR="0">
                  <wp:extent cx="2315987" cy="739471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wtdc-01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6" b="12751"/>
                          <a:stretch/>
                        </pic:blipFill>
                        <pic:spPr bwMode="auto">
                          <a:xfrm>
                            <a:off x="0" y="0"/>
                            <a:ext cx="2318400" cy="740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C64" w:rsidRPr="006A02CC" w:rsidTr="005F550D">
        <w:tc>
          <w:tcPr>
            <w:tcW w:w="9889" w:type="dxa"/>
            <w:gridSpan w:val="4"/>
          </w:tcPr>
          <w:p w:rsidR="00340C64" w:rsidRPr="006A02CC" w:rsidRDefault="00300E9F" w:rsidP="00300E9F">
            <w:pPr>
              <w:spacing w:line="240" w:lineRule="auto"/>
              <w:rPr>
                <w:rStyle w:val="BDTName"/>
                <w:lang w:val="ru-RU"/>
              </w:rPr>
            </w:pPr>
            <w:r w:rsidRPr="006A02CC">
              <w:rPr>
                <w:rStyle w:val="BDTName"/>
                <w:rFonts w:asciiTheme="minorHAnsi" w:hAnsiTheme="minorHAnsi"/>
                <w:color w:val="189CD7"/>
                <w:szCs w:val="28"/>
                <w:lang w:val="ru-RU"/>
              </w:rPr>
              <w:t xml:space="preserve">Бюро развития </w:t>
            </w:r>
            <w:r w:rsidRPr="006A02CC">
              <w:rPr>
                <w:rStyle w:val="BDTName"/>
                <w:rFonts w:asciiTheme="minorHAnsi" w:hAnsiTheme="minorHAnsi"/>
                <w:color w:val="189CD7"/>
                <w:szCs w:val="28"/>
                <w:lang w:val="ru-RU"/>
              </w:rPr>
              <w:br/>
              <w:t>электросвязи (БРЭ)</w:t>
            </w:r>
          </w:p>
        </w:tc>
      </w:tr>
      <w:tr w:rsidR="004D4427" w:rsidRPr="006A02CC" w:rsidTr="006A02CC">
        <w:tc>
          <w:tcPr>
            <w:tcW w:w="5245" w:type="dxa"/>
            <w:gridSpan w:val="3"/>
          </w:tcPr>
          <w:p w:rsidR="004D4427" w:rsidRPr="006A02CC" w:rsidRDefault="004D4427" w:rsidP="005F550D">
            <w:pPr>
              <w:pStyle w:val="BDTSeparator"/>
              <w:rPr>
                <w:lang w:val="ru-RU"/>
              </w:rPr>
            </w:pPr>
          </w:p>
        </w:tc>
        <w:tc>
          <w:tcPr>
            <w:tcW w:w="4644" w:type="dxa"/>
          </w:tcPr>
          <w:p w:rsidR="004D4427" w:rsidRPr="006A02CC" w:rsidRDefault="004D4427" w:rsidP="005F550D">
            <w:pPr>
              <w:pStyle w:val="BDTSeparator"/>
              <w:rPr>
                <w:lang w:val="ru-RU"/>
              </w:rPr>
            </w:pPr>
          </w:p>
        </w:tc>
      </w:tr>
      <w:tr w:rsidR="00404461" w:rsidRPr="006A02CC" w:rsidTr="006A02CC">
        <w:tc>
          <w:tcPr>
            <w:tcW w:w="1276" w:type="dxa"/>
          </w:tcPr>
          <w:p w:rsidR="00404461" w:rsidRPr="006A02CC" w:rsidRDefault="00404461" w:rsidP="00F9657B">
            <w:pPr>
              <w:pStyle w:val="BDTRef"/>
              <w:rPr>
                <w:lang w:val="ru-RU"/>
              </w:rPr>
            </w:pPr>
            <w:r w:rsidRPr="006A02CC">
              <w:rPr>
                <w:lang w:val="ru-RU"/>
              </w:rPr>
              <w:t>Осн.</w:t>
            </w:r>
            <w:r w:rsidR="006E2D79" w:rsidRPr="006A02CC">
              <w:rPr>
                <w:lang w:val="ru-RU"/>
              </w:rPr>
              <w:t>:</w:t>
            </w:r>
          </w:p>
        </w:tc>
        <w:tc>
          <w:tcPr>
            <w:tcW w:w="3969" w:type="dxa"/>
            <w:gridSpan w:val="2"/>
          </w:tcPr>
          <w:p w:rsidR="00404461" w:rsidRPr="006A02CC" w:rsidRDefault="0011781F" w:rsidP="00BE6703">
            <w:pPr>
              <w:pStyle w:val="BDTRef-Details"/>
              <w:rPr>
                <w:color w:val="auto"/>
                <w:lang w:val="ru-RU"/>
              </w:rPr>
            </w:pPr>
            <w:bookmarkStart w:id="0" w:name="lt_pId005"/>
            <w:r w:rsidRPr="006A02CC">
              <w:rPr>
                <w:rFonts w:asciiTheme="minorHAnsi" w:hAnsiTheme="minorHAnsi"/>
                <w:szCs w:val="22"/>
                <w:lang w:val="ru-RU"/>
              </w:rPr>
              <w:t>Циркуляр BDT/IP/CSTG-1</w:t>
            </w:r>
            <w:bookmarkEnd w:id="0"/>
            <w:r w:rsidR="00BE6703" w:rsidRPr="006A02CC">
              <w:rPr>
                <w:rFonts w:asciiTheme="minorHAnsi" w:hAnsiTheme="minorHAnsi"/>
                <w:szCs w:val="22"/>
                <w:lang w:val="ru-RU"/>
              </w:rPr>
              <w:t>6</w:t>
            </w:r>
          </w:p>
        </w:tc>
        <w:tc>
          <w:tcPr>
            <w:tcW w:w="4644" w:type="dxa"/>
          </w:tcPr>
          <w:p w:rsidR="00404461" w:rsidRPr="006A02CC" w:rsidRDefault="00404461" w:rsidP="00542170">
            <w:pPr>
              <w:pStyle w:val="BDTDate"/>
              <w:rPr>
                <w:color w:val="auto"/>
                <w:lang w:val="ru-RU"/>
              </w:rPr>
            </w:pPr>
            <w:r w:rsidRPr="006A02CC">
              <w:rPr>
                <w:color w:val="auto"/>
                <w:lang w:val="ru-RU"/>
              </w:rPr>
              <w:t xml:space="preserve">Женева, </w:t>
            </w:r>
            <w:sdt>
              <w:sdtPr>
                <w:rPr>
                  <w:color w:val="auto"/>
                  <w:lang w:val="ru-RU"/>
                </w:rPr>
                <w:alias w:val="Date"/>
                <w:tag w:val="Date"/>
                <w:id w:val="20922293"/>
                <w:placeholder>
                  <w:docPart w:val="111CF0599C3F4A629EB74A98FC6D712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542170" w:rsidRPr="00542170">
                  <w:rPr>
                    <w:color w:val="auto"/>
                    <w:lang w:val="en-US"/>
                  </w:rPr>
                  <w:t>26</w:t>
                </w:r>
                <w:r w:rsidR="0011781F" w:rsidRPr="00542170">
                  <w:rPr>
                    <w:color w:val="auto"/>
                    <w:lang w:val="ru-RU"/>
                  </w:rPr>
                  <w:t xml:space="preserve"> </w:t>
                </w:r>
                <w:r w:rsidR="00BE6703" w:rsidRPr="00542170">
                  <w:rPr>
                    <w:color w:val="auto"/>
                    <w:lang w:val="ru-RU"/>
                  </w:rPr>
                  <w:t>сентября</w:t>
                </w:r>
                <w:r w:rsidR="0011781F" w:rsidRPr="00542170">
                  <w:rPr>
                    <w:color w:val="auto"/>
                    <w:lang w:val="ru-RU"/>
                  </w:rPr>
                  <w:t xml:space="preserve"> 201</w:t>
                </w:r>
                <w:r w:rsidR="00BE6703" w:rsidRPr="00542170">
                  <w:rPr>
                    <w:color w:val="auto"/>
                    <w:lang w:val="ru-RU"/>
                  </w:rPr>
                  <w:t>7</w:t>
                </w:r>
                <w:r w:rsidR="00300E9F" w:rsidRPr="00542170">
                  <w:rPr>
                    <w:color w:val="auto"/>
                    <w:lang w:val="ru-RU"/>
                  </w:rPr>
                  <w:t xml:space="preserve"> года</w:t>
                </w:r>
              </w:sdtContent>
            </w:sdt>
          </w:p>
        </w:tc>
      </w:tr>
      <w:tr w:rsidR="00616B4A" w:rsidRPr="00542170" w:rsidTr="006A02CC">
        <w:tc>
          <w:tcPr>
            <w:tcW w:w="1276" w:type="dxa"/>
            <w:vAlign w:val="center"/>
          </w:tcPr>
          <w:p w:rsidR="00616B4A" w:rsidRPr="006A02CC" w:rsidRDefault="00616B4A" w:rsidP="00616B4A">
            <w:pPr>
              <w:pStyle w:val="BDTContact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616B4A" w:rsidRPr="006A02CC" w:rsidRDefault="00616B4A" w:rsidP="00616B4A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  <w:bookmarkStart w:id="1" w:name="Contact"/>
            <w:bookmarkEnd w:id="1"/>
          </w:p>
        </w:tc>
        <w:tc>
          <w:tcPr>
            <w:tcW w:w="709" w:type="dxa"/>
            <w:vAlign w:val="center"/>
          </w:tcPr>
          <w:p w:rsidR="00616B4A" w:rsidRPr="006A02CC" w:rsidRDefault="00616B4A" w:rsidP="00616B4A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644" w:type="dxa"/>
            <w:vMerge w:val="restart"/>
            <w:vAlign w:val="center"/>
          </w:tcPr>
          <w:p w:rsidR="0011781F" w:rsidRPr="006A02CC" w:rsidRDefault="0011781F" w:rsidP="0011781F">
            <w:pPr>
              <w:pStyle w:val="BDTAddressee"/>
              <w:tabs>
                <w:tab w:val="left" w:pos="301"/>
              </w:tabs>
              <w:ind w:left="301" w:hanging="301"/>
              <w:rPr>
                <w:rFonts w:cs="Calibri"/>
                <w:szCs w:val="22"/>
                <w:lang w:val="ru-RU"/>
              </w:rPr>
            </w:pPr>
            <w:r w:rsidRPr="006A02CC">
              <w:rPr>
                <w:rFonts w:cs="Calibri"/>
                <w:szCs w:val="22"/>
                <w:lang w:val="ru-RU"/>
              </w:rPr>
              <w:t>−</w:t>
            </w:r>
            <w:r w:rsidRPr="006A02CC">
              <w:rPr>
                <w:rFonts w:cs="Calibri"/>
                <w:szCs w:val="22"/>
                <w:lang w:val="ru-RU"/>
              </w:rPr>
              <w:tab/>
              <w:t>Администрациям Государств − Членов МСЭ</w:t>
            </w:r>
          </w:p>
          <w:p w:rsidR="0011781F" w:rsidRPr="006A02CC" w:rsidRDefault="0011781F" w:rsidP="0011781F">
            <w:pPr>
              <w:pStyle w:val="BDTAddressee"/>
              <w:tabs>
                <w:tab w:val="left" w:pos="301"/>
              </w:tabs>
              <w:ind w:left="301" w:hanging="301"/>
              <w:rPr>
                <w:rFonts w:cs="Calibri"/>
                <w:szCs w:val="22"/>
                <w:lang w:val="ru-RU"/>
              </w:rPr>
            </w:pPr>
            <w:r w:rsidRPr="006A02CC">
              <w:rPr>
                <w:rFonts w:cs="Calibri"/>
                <w:szCs w:val="22"/>
                <w:lang w:val="ru-RU"/>
              </w:rPr>
              <w:t>−</w:t>
            </w:r>
            <w:r w:rsidRPr="006A02CC">
              <w:rPr>
                <w:rFonts w:cs="Calibri"/>
                <w:szCs w:val="22"/>
                <w:lang w:val="ru-RU"/>
              </w:rPr>
              <w:tab/>
              <w:t>Наблюдателю (Резолюция 99 (Пересм. Пусан, 2014 г.))</w:t>
            </w:r>
          </w:p>
          <w:p w:rsidR="0011781F" w:rsidRPr="006A02CC" w:rsidRDefault="0011781F" w:rsidP="0011781F">
            <w:pPr>
              <w:pStyle w:val="BDTAddressee"/>
              <w:tabs>
                <w:tab w:val="left" w:pos="301"/>
              </w:tabs>
              <w:ind w:left="301" w:hanging="301"/>
              <w:rPr>
                <w:rFonts w:cs="Calibri"/>
                <w:szCs w:val="22"/>
                <w:lang w:val="ru-RU"/>
              </w:rPr>
            </w:pPr>
            <w:r w:rsidRPr="006A02CC">
              <w:rPr>
                <w:rFonts w:cs="Calibri"/>
                <w:szCs w:val="22"/>
                <w:lang w:val="ru-RU"/>
              </w:rPr>
              <w:t>−</w:t>
            </w:r>
            <w:r w:rsidRPr="006A02CC">
              <w:rPr>
                <w:rFonts w:cs="Calibri"/>
                <w:szCs w:val="22"/>
                <w:lang w:val="ru-RU"/>
              </w:rPr>
              <w:tab/>
              <w:t xml:space="preserve">Членам Сектора МСЭ-D, Ассоциированным членам МСЭ-D и Академическим </w:t>
            </w:r>
            <w:bookmarkStart w:id="2" w:name="_GoBack"/>
            <w:bookmarkEnd w:id="2"/>
            <w:r w:rsidRPr="006A02CC">
              <w:rPr>
                <w:rFonts w:cs="Calibri"/>
                <w:szCs w:val="22"/>
                <w:lang w:val="ru-RU"/>
              </w:rPr>
              <w:t>организациям – Членам МСЭ</w:t>
            </w:r>
          </w:p>
          <w:p w:rsidR="006872B4" w:rsidRPr="006A02CC" w:rsidRDefault="006872B4" w:rsidP="0011781F">
            <w:pPr>
              <w:pStyle w:val="BDTAddressee"/>
              <w:tabs>
                <w:tab w:val="left" w:pos="301"/>
              </w:tabs>
              <w:ind w:left="301" w:hanging="301"/>
              <w:rPr>
                <w:rFonts w:cs="Calibri"/>
                <w:szCs w:val="22"/>
                <w:lang w:val="ru-RU"/>
              </w:rPr>
            </w:pPr>
            <w:r w:rsidRPr="006A02CC">
              <w:rPr>
                <w:rFonts w:cs="Calibri"/>
                <w:szCs w:val="22"/>
                <w:lang w:val="ru-RU"/>
              </w:rPr>
              <w:t>−</w:t>
            </w:r>
            <w:r w:rsidRPr="006A02CC">
              <w:rPr>
                <w:rFonts w:cs="Calibri"/>
                <w:szCs w:val="22"/>
                <w:lang w:val="ru-RU"/>
              </w:rPr>
              <w:tab/>
            </w:r>
            <w:r w:rsidR="00907330" w:rsidRPr="006A02CC">
              <w:rPr>
                <w:rFonts w:cs="Calibri"/>
                <w:szCs w:val="22"/>
                <w:lang w:val="ru-RU"/>
              </w:rPr>
              <w:t>Председателям и заместителям председателей 1-й и 2</w:t>
            </w:r>
            <w:r w:rsidR="00907330" w:rsidRPr="006A02CC">
              <w:rPr>
                <w:rFonts w:cs="Calibri"/>
                <w:szCs w:val="22"/>
                <w:lang w:val="ru-RU"/>
              </w:rPr>
              <w:noBreakHyphen/>
              <w:t>й Исследовательских комиссий МСЭ-D</w:t>
            </w:r>
          </w:p>
          <w:p w:rsidR="0011781F" w:rsidRPr="006A02CC" w:rsidRDefault="0011781F" w:rsidP="00BE6703">
            <w:pPr>
              <w:pStyle w:val="BDTAddressee"/>
              <w:tabs>
                <w:tab w:val="left" w:pos="301"/>
              </w:tabs>
              <w:ind w:left="301" w:hanging="301"/>
              <w:rPr>
                <w:rFonts w:cs="Calibri"/>
                <w:szCs w:val="22"/>
                <w:lang w:val="ru-RU"/>
              </w:rPr>
            </w:pPr>
            <w:r w:rsidRPr="006A02CC">
              <w:rPr>
                <w:rFonts w:cs="Calibri"/>
                <w:szCs w:val="22"/>
                <w:lang w:val="ru-RU"/>
              </w:rPr>
              <w:t>−</w:t>
            </w:r>
            <w:r w:rsidRPr="006A02CC">
              <w:rPr>
                <w:rFonts w:cs="Calibri"/>
                <w:szCs w:val="22"/>
                <w:lang w:val="ru-RU"/>
              </w:rPr>
              <w:tab/>
            </w:r>
            <w:r w:rsidR="00BE6703" w:rsidRPr="006A02CC">
              <w:rPr>
                <w:rFonts w:cs="Calibri"/>
                <w:szCs w:val="22"/>
                <w:lang w:val="ru-RU"/>
              </w:rPr>
              <w:t xml:space="preserve">Докладчикам и заместителям Докладчиков по Вопросам </w:t>
            </w:r>
            <w:r w:rsidRPr="006A02CC">
              <w:rPr>
                <w:rFonts w:cs="Calibri"/>
                <w:szCs w:val="22"/>
                <w:lang w:val="ru-RU"/>
              </w:rPr>
              <w:t>1-й и 2</w:t>
            </w:r>
            <w:r w:rsidRPr="006A02CC">
              <w:rPr>
                <w:rFonts w:cs="Calibri"/>
                <w:szCs w:val="22"/>
                <w:lang w:val="ru-RU"/>
              </w:rPr>
              <w:noBreakHyphen/>
              <w:t>й Исследовательских комиссий МСЭ-D</w:t>
            </w:r>
          </w:p>
          <w:p w:rsidR="0011781F" w:rsidRPr="006A02CC" w:rsidRDefault="0011781F" w:rsidP="0011781F">
            <w:pPr>
              <w:pStyle w:val="BDTAddressee"/>
              <w:tabs>
                <w:tab w:val="left" w:pos="301"/>
              </w:tabs>
              <w:ind w:left="301" w:hanging="301"/>
              <w:rPr>
                <w:rFonts w:cs="Calibri"/>
                <w:szCs w:val="22"/>
                <w:lang w:val="ru-RU"/>
              </w:rPr>
            </w:pPr>
            <w:r w:rsidRPr="006A02CC">
              <w:rPr>
                <w:rFonts w:cs="Calibri"/>
                <w:szCs w:val="22"/>
                <w:lang w:val="ru-RU"/>
              </w:rPr>
              <w:t>−</w:t>
            </w:r>
            <w:r w:rsidRPr="006A02CC">
              <w:rPr>
                <w:rFonts w:cs="Calibri"/>
                <w:szCs w:val="22"/>
                <w:lang w:val="ru-RU"/>
              </w:rPr>
              <w:tab/>
              <w:t>Наблюдателям (региональные и международные организации)</w:t>
            </w:r>
          </w:p>
          <w:p w:rsidR="00616B4A" w:rsidRPr="006A02CC" w:rsidRDefault="0011781F" w:rsidP="0011781F">
            <w:pPr>
              <w:pStyle w:val="BDTAddressee"/>
              <w:tabs>
                <w:tab w:val="clear" w:pos="794"/>
                <w:tab w:val="clear" w:pos="1191"/>
                <w:tab w:val="clear" w:pos="1588"/>
                <w:tab w:val="left" w:pos="317"/>
              </w:tabs>
              <w:ind w:left="317" w:hanging="317"/>
              <w:rPr>
                <w:rFonts w:asciiTheme="minorHAnsi" w:hAnsiTheme="minorHAnsi"/>
                <w:szCs w:val="22"/>
                <w:lang w:val="ru-RU"/>
              </w:rPr>
            </w:pPr>
            <w:r w:rsidRPr="006A02CC">
              <w:rPr>
                <w:rFonts w:cs="Calibri"/>
                <w:szCs w:val="22"/>
                <w:lang w:val="ru-RU"/>
              </w:rPr>
              <w:t>–</w:t>
            </w:r>
            <w:r w:rsidRPr="006A02CC">
              <w:rPr>
                <w:rFonts w:cs="Calibri"/>
                <w:szCs w:val="22"/>
                <w:lang w:val="ru-RU"/>
              </w:rPr>
              <w:tab/>
              <w:t>Организации Объединенных Наций, специализированным учреждениям и МАГАТЭ</w:t>
            </w:r>
          </w:p>
        </w:tc>
      </w:tr>
      <w:tr w:rsidR="00616B4A" w:rsidRPr="00542170" w:rsidTr="006A02CC">
        <w:tc>
          <w:tcPr>
            <w:tcW w:w="1276" w:type="dxa"/>
            <w:vAlign w:val="center"/>
          </w:tcPr>
          <w:p w:rsidR="00616B4A" w:rsidRPr="006A02CC" w:rsidRDefault="00616B4A" w:rsidP="00616B4A">
            <w:pPr>
              <w:pStyle w:val="BDTContact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616B4A" w:rsidRPr="006A02CC" w:rsidRDefault="00616B4A" w:rsidP="00616B4A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16B4A" w:rsidRPr="006A02CC" w:rsidRDefault="00616B4A" w:rsidP="00616B4A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644" w:type="dxa"/>
            <w:vMerge/>
            <w:vAlign w:val="center"/>
          </w:tcPr>
          <w:p w:rsidR="00616B4A" w:rsidRPr="006A02CC" w:rsidRDefault="00616B4A" w:rsidP="00616B4A">
            <w:pPr>
              <w:pStyle w:val="BDTAddressee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616B4A" w:rsidRPr="00542170" w:rsidTr="006A02CC">
        <w:tc>
          <w:tcPr>
            <w:tcW w:w="1276" w:type="dxa"/>
            <w:vAlign w:val="center"/>
          </w:tcPr>
          <w:p w:rsidR="00616B4A" w:rsidRPr="006A02CC" w:rsidRDefault="00616B4A" w:rsidP="00616B4A">
            <w:pPr>
              <w:pStyle w:val="BDTContact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616B4A" w:rsidRPr="006A02CC" w:rsidRDefault="00616B4A" w:rsidP="00616B4A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16B4A" w:rsidRPr="006A02CC" w:rsidRDefault="00616B4A" w:rsidP="00616B4A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644" w:type="dxa"/>
            <w:vMerge/>
            <w:vAlign w:val="center"/>
          </w:tcPr>
          <w:p w:rsidR="00616B4A" w:rsidRPr="006A02CC" w:rsidRDefault="00616B4A" w:rsidP="00616B4A">
            <w:pPr>
              <w:pStyle w:val="BDTAddressee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616B4A" w:rsidRPr="00542170" w:rsidTr="006A02CC">
        <w:tc>
          <w:tcPr>
            <w:tcW w:w="1276" w:type="dxa"/>
            <w:vAlign w:val="center"/>
          </w:tcPr>
          <w:p w:rsidR="00616B4A" w:rsidRPr="006A02CC" w:rsidRDefault="00616B4A" w:rsidP="00616B4A">
            <w:pPr>
              <w:pStyle w:val="BDTContact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616B4A" w:rsidRPr="006A02CC" w:rsidRDefault="00616B4A" w:rsidP="00616B4A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16B4A" w:rsidRPr="006A02CC" w:rsidRDefault="00616B4A" w:rsidP="00616B4A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644" w:type="dxa"/>
            <w:vMerge/>
            <w:vAlign w:val="center"/>
          </w:tcPr>
          <w:p w:rsidR="00616B4A" w:rsidRPr="006A02CC" w:rsidRDefault="00616B4A" w:rsidP="00616B4A">
            <w:pPr>
              <w:pStyle w:val="BDTAddressee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616B4A" w:rsidRPr="00542170" w:rsidTr="006A02CC">
        <w:tc>
          <w:tcPr>
            <w:tcW w:w="1276" w:type="dxa"/>
            <w:vAlign w:val="center"/>
          </w:tcPr>
          <w:p w:rsidR="00616B4A" w:rsidRPr="006A02CC" w:rsidRDefault="00616B4A" w:rsidP="00616B4A">
            <w:pPr>
              <w:pStyle w:val="BDTContact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616B4A" w:rsidRPr="006A02CC" w:rsidRDefault="00616B4A" w:rsidP="00616B4A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16B4A" w:rsidRPr="006A02CC" w:rsidRDefault="00616B4A" w:rsidP="00616B4A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644" w:type="dxa"/>
            <w:vMerge/>
            <w:vAlign w:val="center"/>
          </w:tcPr>
          <w:p w:rsidR="00616B4A" w:rsidRPr="006A02CC" w:rsidRDefault="00616B4A" w:rsidP="00616B4A">
            <w:pPr>
              <w:pStyle w:val="BDTAddressee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616B4A" w:rsidRPr="00542170" w:rsidTr="006A02CC">
        <w:tc>
          <w:tcPr>
            <w:tcW w:w="1276" w:type="dxa"/>
            <w:vAlign w:val="center"/>
          </w:tcPr>
          <w:p w:rsidR="00616B4A" w:rsidRPr="006A02CC" w:rsidRDefault="00616B4A" w:rsidP="00616B4A">
            <w:pPr>
              <w:pStyle w:val="BDTContact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616B4A" w:rsidRPr="006A02CC" w:rsidRDefault="00616B4A" w:rsidP="00616B4A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16B4A" w:rsidRPr="006A02CC" w:rsidRDefault="00616B4A" w:rsidP="00616B4A">
            <w:pPr>
              <w:pStyle w:val="BDTContact-Details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644" w:type="dxa"/>
            <w:vMerge/>
            <w:vAlign w:val="center"/>
          </w:tcPr>
          <w:p w:rsidR="00616B4A" w:rsidRPr="006A02CC" w:rsidRDefault="00616B4A" w:rsidP="00616B4A">
            <w:pPr>
              <w:pStyle w:val="BDTAddressee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616B4A" w:rsidRPr="00542170" w:rsidTr="00F647FC">
        <w:tc>
          <w:tcPr>
            <w:tcW w:w="9889" w:type="dxa"/>
            <w:gridSpan w:val="4"/>
            <w:vAlign w:val="center"/>
          </w:tcPr>
          <w:p w:rsidR="00616B4A" w:rsidRPr="006A02CC" w:rsidRDefault="00616B4A" w:rsidP="00616B4A">
            <w:pPr>
              <w:pStyle w:val="BDTContact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4D4427" w:rsidRPr="00542170" w:rsidTr="006A02CC">
        <w:tc>
          <w:tcPr>
            <w:tcW w:w="1276" w:type="dxa"/>
          </w:tcPr>
          <w:p w:rsidR="004D4427" w:rsidRPr="006A02CC" w:rsidRDefault="004D4427" w:rsidP="0011781F">
            <w:pPr>
              <w:pStyle w:val="BDTSubject"/>
              <w:spacing w:after="120"/>
              <w:rPr>
                <w:lang w:val="ru-RU"/>
              </w:rPr>
            </w:pPr>
            <w:r w:rsidRPr="006A02CC">
              <w:rPr>
                <w:lang w:val="ru-RU"/>
              </w:rPr>
              <w:t>Предмет:</w:t>
            </w:r>
          </w:p>
        </w:tc>
        <w:tc>
          <w:tcPr>
            <w:tcW w:w="8613" w:type="dxa"/>
            <w:gridSpan w:val="3"/>
          </w:tcPr>
          <w:p w:rsidR="004D4427" w:rsidRPr="006A02CC" w:rsidRDefault="00BE6703" w:rsidP="00F81E74">
            <w:pPr>
              <w:pStyle w:val="BDTSubjectDetails"/>
              <w:spacing w:after="0"/>
              <w:jc w:val="both"/>
              <w:rPr>
                <w:lang w:val="ru-RU"/>
              </w:rPr>
            </w:pPr>
            <w:bookmarkStart w:id="3" w:name="Subject"/>
            <w:bookmarkEnd w:id="3"/>
            <w:r w:rsidRPr="006A02CC">
              <w:rPr>
                <w:rFonts w:asciiTheme="minorHAnsi" w:hAnsiTheme="minorHAnsi"/>
                <w:b/>
                <w:bCs/>
                <w:szCs w:val="22"/>
                <w:lang w:val="ru-RU"/>
              </w:rPr>
              <w:t>Заключительные отчеты исследовательских комиссий МСЭ-D за шестой исследовательский период (2014−1017 гг.)</w:t>
            </w:r>
          </w:p>
        </w:tc>
      </w:tr>
      <w:tr w:rsidR="00EE25B8" w:rsidRPr="00542170" w:rsidTr="006A02CC">
        <w:tc>
          <w:tcPr>
            <w:tcW w:w="1276" w:type="dxa"/>
          </w:tcPr>
          <w:p w:rsidR="00EE25B8" w:rsidRPr="006A02CC" w:rsidRDefault="00EE25B8" w:rsidP="00EE25B8">
            <w:pPr>
              <w:pStyle w:val="BDTSeparator"/>
              <w:rPr>
                <w:lang w:val="ru-RU"/>
              </w:rPr>
            </w:pPr>
          </w:p>
        </w:tc>
        <w:tc>
          <w:tcPr>
            <w:tcW w:w="8613" w:type="dxa"/>
            <w:gridSpan w:val="3"/>
          </w:tcPr>
          <w:p w:rsidR="00EE25B8" w:rsidRPr="006A02CC" w:rsidRDefault="00EE25B8" w:rsidP="00EE25B8">
            <w:pPr>
              <w:pStyle w:val="BDTSeparator"/>
              <w:rPr>
                <w:lang w:val="ru-RU"/>
              </w:rPr>
            </w:pPr>
          </w:p>
        </w:tc>
      </w:tr>
      <w:tr w:rsidR="00EE25B8" w:rsidRPr="00542170" w:rsidTr="005F550D">
        <w:tc>
          <w:tcPr>
            <w:tcW w:w="9889" w:type="dxa"/>
            <w:gridSpan w:val="4"/>
          </w:tcPr>
          <w:p w:rsidR="0011781F" w:rsidRPr="006A02CC" w:rsidRDefault="0011781F" w:rsidP="0011781F">
            <w:pPr>
              <w:spacing w:before="0"/>
              <w:rPr>
                <w:lang w:val="ru-RU"/>
              </w:rPr>
            </w:pPr>
            <w:bookmarkStart w:id="4" w:name="Formula"/>
            <w:bookmarkStart w:id="5" w:name="MainStory"/>
            <w:bookmarkStart w:id="6" w:name="CurrentLocation"/>
            <w:bookmarkEnd w:id="4"/>
            <w:bookmarkEnd w:id="5"/>
            <w:bookmarkEnd w:id="6"/>
            <w:r w:rsidRPr="006A02CC">
              <w:rPr>
                <w:lang w:val="ru-RU"/>
              </w:rPr>
              <w:t>Уважаемая госпожа,</w:t>
            </w:r>
            <w:r w:rsidRPr="006A02CC">
              <w:rPr>
                <w:lang w:val="ru-RU"/>
              </w:rPr>
              <w:br/>
              <w:t>уважаемый господин,</w:t>
            </w:r>
          </w:p>
          <w:p w:rsidR="00BE6703" w:rsidRPr="006A02CC" w:rsidRDefault="00BE6703" w:rsidP="00967E0E">
            <w:pPr>
              <w:spacing w:before="120"/>
              <w:jc w:val="both"/>
              <w:rPr>
                <w:lang w:val="ru-RU"/>
              </w:rPr>
            </w:pPr>
            <w:r w:rsidRPr="006A02CC">
              <w:rPr>
                <w:rFonts w:asciiTheme="minorHAnsi" w:hAnsiTheme="minorHAnsi"/>
                <w:szCs w:val="22"/>
                <w:lang w:val="ru-RU"/>
              </w:rPr>
              <w:t>Имею честь информировать вас о том, что заключительные отчеты</w:t>
            </w:r>
            <w:r w:rsidR="006A02CC" w:rsidRPr="006A02CC">
              <w:rPr>
                <w:rFonts w:asciiTheme="minorHAnsi" w:hAnsiTheme="minorHAnsi"/>
                <w:szCs w:val="22"/>
                <w:lang w:val="ru-RU"/>
              </w:rPr>
              <w:t xml:space="preserve"> исследовательских комиссий МСЭ</w:t>
            </w:r>
            <w:r w:rsidR="006A02CC" w:rsidRPr="006A02CC">
              <w:rPr>
                <w:rFonts w:asciiTheme="minorHAnsi" w:hAnsiTheme="minorHAnsi"/>
                <w:szCs w:val="22"/>
                <w:lang w:val="ru-RU"/>
              </w:rPr>
              <w:noBreakHyphen/>
            </w:r>
            <w:r w:rsidRPr="006A02CC">
              <w:rPr>
                <w:rFonts w:asciiTheme="minorHAnsi" w:hAnsiTheme="minorHAnsi"/>
                <w:szCs w:val="22"/>
                <w:lang w:val="ru-RU"/>
              </w:rPr>
              <w:t xml:space="preserve">D за исследовательский период 2014−2017 годов будут представлены на шести языках по адресу: </w:t>
            </w:r>
            <w:hyperlink r:id="rId10" w:history="1">
              <w:r w:rsidRPr="006A02CC">
                <w:rPr>
                  <w:rStyle w:val="Hyperlink"/>
                  <w:rFonts w:asciiTheme="minorHAnsi" w:hAnsiTheme="minorHAnsi" w:cs="Simplified Arabic"/>
                  <w:szCs w:val="22"/>
                  <w:lang w:val="ru-RU"/>
                </w:rPr>
                <w:t>http://www.itu.int/pub/D-STG</w:t>
              </w:r>
            </w:hyperlink>
            <w:r w:rsidRPr="006A02CC">
              <w:rPr>
                <w:rFonts w:asciiTheme="minorHAnsi" w:hAnsiTheme="minorHAnsi"/>
                <w:szCs w:val="22"/>
                <w:lang w:val="ru-RU"/>
              </w:rPr>
              <w:t>.</w:t>
            </w:r>
          </w:p>
          <w:p w:rsidR="00BE6703" w:rsidRPr="006A02CC" w:rsidRDefault="00BE6703" w:rsidP="00967E0E">
            <w:pPr>
              <w:pStyle w:val="CEONormal"/>
              <w:spacing w:before="100"/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6A02CC">
              <w:rPr>
                <w:rFonts w:asciiTheme="minorHAnsi" w:hAnsiTheme="minorHAnsi"/>
                <w:sz w:val="22"/>
                <w:szCs w:val="22"/>
                <w:lang w:val="ru-RU"/>
              </w:rPr>
              <w:t>Для Всемирной конференции по развитию электросвязи 2017 года (ВКРЭ-17) было подготовлено в общей сложности 18 публикаций, в которых продемонстрированы итоги работы и собраны результаты проведенных исследований и обследований, а также отражены вклады, полученные за исследовательский период 2014−2017 годов.</w:t>
            </w:r>
          </w:p>
          <w:p w:rsidR="00BE6703" w:rsidRPr="006A02CC" w:rsidRDefault="00BE6703" w:rsidP="00967E0E">
            <w:pPr>
              <w:pStyle w:val="CEONormal"/>
              <w:spacing w:before="100"/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6A02CC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Я пользуюсь данной возможностью для того, чтобы выразить благодарность всем тем, кто участвовал в подготовке этих отчетов и руководящих указаний. Достижение ожидаемых результатов, </w:t>
            </w:r>
            <w:r w:rsidR="00907330" w:rsidRPr="006A02CC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которые были </w:t>
            </w:r>
            <w:r w:rsidRPr="006A02CC">
              <w:rPr>
                <w:rFonts w:asciiTheme="minorHAnsi" w:hAnsiTheme="minorHAnsi"/>
                <w:sz w:val="22"/>
                <w:szCs w:val="22"/>
                <w:lang w:val="ru-RU"/>
              </w:rPr>
              <w:t>согласованы для исследовательских комиссий МСЭ-D на ВКРЭ</w:t>
            </w:r>
            <w:r w:rsidR="008B03C9" w:rsidRPr="006A02CC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, состоявшейся в 2014 году </w:t>
            </w:r>
            <w:r w:rsidRPr="006A02CC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в </w:t>
            </w:r>
            <w:r w:rsidR="008B03C9" w:rsidRPr="006A02CC">
              <w:rPr>
                <w:rFonts w:asciiTheme="minorHAnsi" w:hAnsiTheme="minorHAnsi"/>
                <w:sz w:val="22"/>
                <w:szCs w:val="22"/>
                <w:lang w:val="ru-RU"/>
              </w:rPr>
              <w:t>Дубае</w:t>
            </w:r>
            <w:r w:rsidRPr="006A02CC">
              <w:rPr>
                <w:rFonts w:asciiTheme="minorHAnsi" w:hAnsiTheme="minorHAnsi"/>
                <w:sz w:val="22"/>
                <w:szCs w:val="22"/>
                <w:lang w:val="ru-RU"/>
              </w:rPr>
              <w:t>, стало возможным только благодаря ваш</w:t>
            </w:r>
            <w:r w:rsidR="008B03C9" w:rsidRPr="006A02CC">
              <w:rPr>
                <w:rFonts w:asciiTheme="minorHAnsi" w:hAnsiTheme="minorHAnsi"/>
                <w:sz w:val="22"/>
                <w:szCs w:val="22"/>
                <w:lang w:val="ru-RU"/>
              </w:rPr>
              <w:t>им усилиям и самоотверженной работе</w:t>
            </w:r>
            <w:r w:rsidRPr="006A02CC">
              <w:rPr>
                <w:rFonts w:asciiTheme="minorHAnsi" w:hAnsiTheme="minorHAnsi"/>
                <w:sz w:val="22"/>
                <w:szCs w:val="22"/>
                <w:lang w:val="ru-RU"/>
              </w:rPr>
              <w:t>. Мы признательны за все вклады и исследования</w:t>
            </w:r>
            <w:r w:rsidR="008B03C9" w:rsidRPr="006A02CC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конкретных ситуаций</w:t>
            </w:r>
            <w:r w:rsidRPr="006A02CC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, </w:t>
            </w:r>
            <w:r w:rsidR="008B03C9" w:rsidRPr="006A02CC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предоставленные </w:t>
            </w:r>
            <w:r w:rsidRPr="006A02CC">
              <w:rPr>
                <w:rFonts w:asciiTheme="minorHAnsi" w:hAnsiTheme="minorHAnsi"/>
                <w:sz w:val="22"/>
                <w:szCs w:val="22"/>
                <w:lang w:val="ru-RU"/>
              </w:rPr>
              <w:t>экспертам</w:t>
            </w:r>
            <w:r w:rsidR="008B03C9" w:rsidRPr="006A02CC">
              <w:rPr>
                <w:rFonts w:asciiTheme="minorHAnsi" w:hAnsiTheme="minorHAnsi"/>
                <w:sz w:val="22"/>
                <w:szCs w:val="22"/>
                <w:lang w:val="ru-RU"/>
              </w:rPr>
              <w:t>и</w:t>
            </w:r>
            <w:r w:rsidRPr="006A02CC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и представителям</w:t>
            </w:r>
            <w:r w:rsidR="008B03C9" w:rsidRPr="006A02CC">
              <w:rPr>
                <w:rFonts w:asciiTheme="minorHAnsi" w:hAnsiTheme="minorHAnsi"/>
                <w:sz w:val="22"/>
                <w:szCs w:val="22"/>
                <w:lang w:val="ru-RU"/>
              </w:rPr>
              <w:t>и</w:t>
            </w:r>
            <w:r w:rsidRPr="006A02CC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</w:p>
          <w:p w:rsidR="0011781F" w:rsidRPr="006A02CC" w:rsidRDefault="006872B4" w:rsidP="00967E0E">
            <w:pPr>
              <w:spacing w:before="120"/>
              <w:jc w:val="both"/>
              <w:rPr>
                <w:lang w:val="ru-RU"/>
              </w:rPr>
            </w:pPr>
            <w:r w:rsidRPr="006A02CC">
              <w:rPr>
                <w:lang w:val="ru-RU"/>
              </w:rPr>
              <w:t xml:space="preserve">Для получения дополнительной информации просьба обращаться в </w:t>
            </w:r>
            <w:r w:rsidR="008B03C9" w:rsidRPr="006A02CC">
              <w:rPr>
                <w:lang w:val="ru-RU"/>
              </w:rPr>
              <w:t xml:space="preserve">Секретариат </w:t>
            </w:r>
            <w:r w:rsidRPr="006A02CC">
              <w:rPr>
                <w:lang w:val="ru-RU"/>
              </w:rPr>
              <w:t xml:space="preserve">– </w:t>
            </w:r>
            <w:r w:rsidR="008B03C9" w:rsidRPr="006A02CC">
              <w:rPr>
                <w:lang w:val="ru-RU"/>
              </w:rPr>
              <w:t>Департамент инноваций и партнерских отношений</w:t>
            </w:r>
            <w:r w:rsidRPr="006A02CC">
              <w:rPr>
                <w:lang w:val="ru-RU"/>
              </w:rPr>
              <w:t>,</w:t>
            </w:r>
            <w:r w:rsidR="008B03C9" w:rsidRPr="006A02CC">
              <w:rPr>
                <w:lang w:val="ru-RU"/>
              </w:rPr>
              <w:t xml:space="preserve"> </w:t>
            </w:r>
            <w:r w:rsidRPr="006A02CC">
              <w:rPr>
                <w:lang w:val="ru-RU"/>
              </w:rPr>
              <w:t xml:space="preserve">по </w:t>
            </w:r>
            <w:r w:rsidR="008B03C9" w:rsidRPr="006A02CC">
              <w:rPr>
                <w:lang w:val="ru-RU"/>
              </w:rPr>
              <w:t xml:space="preserve">тел.: </w:t>
            </w:r>
            <w:r w:rsidRPr="006A02CC">
              <w:rPr>
                <w:lang w:val="ru-RU"/>
              </w:rPr>
              <w:t>+41 22 730 5999, факсу: +41 22 730 5484, эл</w:t>
            </w:r>
            <w:r w:rsidR="006A02CC" w:rsidRPr="006A02CC">
              <w:rPr>
                <w:lang w:val="ru-RU"/>
              </w:rPr>
              <w:t>. </w:t>
            </w:r>
            <w:r w:rsidRPr="006A02CC">
              <w:rPr>
                <w:lang w:val="ru-RU"/>
              </w:rPr>
              <w:t>почте:</w:t>
            </w:r>
            <w:r w:rsidR="006A02CC" w:rsidRPr="006A02CC">
              <w:rPr>
                <w:lang w:val="ru-RU"/>
              </w:rPr>
              <w:t> </w:t>
            </w:r>
            <w:hyperlink r:id="rId11" w:history="1">
              <w:r w:rsidR="006A02CC" w:rsidRPr="006A02CC">
                <w:rPr>
                  <w:rStyle w:val="Hyperlink"/>
                  <w:rFonts w:asciiTheme="minorHAnsi" w:hAnsiTheme="minorHAnsi" w:cs="Simplified Arabic"/>
                  <w:lang w:val="ru-RU"/>
                </w:rPr>
                <w:t>devsg@itu.int</w:t>
              </w:r>
            </w:hyperlink>
            <w:r w:rsidR="00907330" w:rsidRPr="006A02CC">
              <w:rPr>
                <w:lang w:val="ru-RU"/>
              </w:rPr>
              <w:t>;</w:t>
            </w:r>
            <w:r w:rsidRPr="006A02CC">
              <w:rPr>
                <w:lang w:val="ru-RU"/>
              </w:rPr>
              <w:t xml:space="preserve"> веб-сайт: </w:t>
            </w:r>
            <w:hyperlink r:id="rId12" w:history="1">
              <w:r w:rsidRPr="006A02CC">
                <w:rPr>
                  <w:rStyle w:val="Hyperlink"/>
                  <w:rFonts w:cs="Traditional Arabic"/>
                  <w:lang w:val="ru-RU"/>
                </w:rPr>
                <w:t>http://www.itu.int/ITU-D/study-groups</w:t>
              </w:r>
            </w:hyperlink>
            <w:r w:rsidRPr="006A02CC">
              <w:rPr>
                <w:lang w:val="ru-RU"/>
              </w:rPr>
              <w:t>.</w:t>
            </w:r>
          </w:p>
          <w:p w:rsidR="0011781F" w:rsidRPr="006A02CC" w:rsidRDefault="006872B4" w:rsidP="00967E0E">
            <w:pPr>
              <w:spacing w:before="120"/>
              <w:jc w:val="both"/>
              <w:rPr>
                <w:lang w:val="ru-RU"/>
              </w:rPr>
            </w:pPr>
            <w:r w:rsidRPr="006A02CC">
              <w:rPr>
                <w:rFonts w:asciiTheme="minorHAnsi" w:eastAsia="SimHei" w:hAnsiTheme="minorHAnsi" w:cs="Simplified Arabic"/>
                <w:bCs/>
                <w:szCs w:val="22"/>
                <w:lang w:val="ru-RU" w:eastAsia="zh-CN"/>
              </w:rPr>
              <w:lastRenderedPageBreak/>
              <w:t>Надеюсь на вашу постоянную поддержку и активное участие в работе Сектора развития электросвязи и особенно наших исследовательских комиссий</w:t>
            </w:r>
            <w:r w:rsidR="0011781F" w:rsidRPr="006A02CC">
              <w:rPr>
                <w:lang w:val="ru-RU"/>
              </w:rPr>
              <w:t>.</w:t>
            </w:r>
          </w:p>
          <w:p w:rsidR="0011781F" w:rsidRDefault="0011781F" w:rsidP="006A02CC">
            <w:pPr>
              <w:spacing w:before="120"/>
              <w:rPr>
                <w:rFonts w:cs="Calibri"/>
                <w:szCs w:val="22"/>
                <w:lang w:val="ru-RU"/>
              </w:rPr>
            </w:pPr>
            <w:r w:rsidRPr="006A02CC">
              <w:rPr>
                <w:rFonts w:cs="Calibri"/>
                <w:szCs w:val="22"/>
                <w:lang w:val="ru-RU"/>
              </w:rPr>
              <w:t>С уважением,</w:t>
            </w:r>
          </w:p>
          <w:p w:rsidR="00967E0E" w:rsidRPr="006E2D79" w:rsidRDefault="00967E0E" w:rsidP="00967E0E">
            <w:pPr>
              <w:spacing w:before="480" w:after="120" w:line="240" w:lineRule="auto"/>
              <w:jc w:val="both"/>
              <w:rPr>
                <w:rFonts w:eastAsia="Calibri"/>
                <w:noProof/>
                <w:sz w:val="20"/>
                <w:szCs w:val="20"/>
                <w:lang w:val="ru-RU" w:eastAsia="zh-CN"/>
              </w:rPr>
            </w:pPr>
            <w:r w:rsidRPr="006F597A">
              <w:rPr>
                <w:rFonts w:eastAsia="Calibri"/>
                <w:noProof/>
                <w:sz w:val="20"/>
                <w:szCs w:val="20"/>
                <w:lang w:val="ru-RU" w:eastAsia="zh-CN"/>
              </w:rPr>
              <w:t>[Оригинал подписан]</w:t>
            </w:r>
          </w:p>
          <w:p w:rsidR="00EE25B8" w:rsidRPr="006A02CC" w:rsidRDefault="0011781F" w:rsidP="00300E9F">
            <w:pPr>
              <w:spacing w:before="1080"/>
              <w:rPr>
                <w:rFonts w:cs="Calibri"/>
                <w:szCs w:val="22"/>
                <w:lang w:val="ru-RU"/>
              </w:rPr>
            </w:pPr>
            <w:r w:rsidRPr="006A02CC">
              <w:rPr>
                <w:rFonts w:cs="Calibri"/>
                <w:szCs w:val="22"/>
                <w:lang w:val="ru-RU"/>
              </w:rPr>
              <w:t>Брахима Сану</w:t>
            </w:r>
            <w:r w:rsidRPr="006A02CC">
              <w:rPr>
                <w:rFonts w:cs="Calibri"/>
                <w:szCs w:val="22"/>
                <w:lang w:val="ru-RU"/>
              </w:rPr>
              <w:br/>
              <w:t>Директор</w:t>
            </w:r>
          </w:p>
        </w:tc>
      </w:tr>
    </w:tbl>
    <w:p w:rsidR="00F64B88" w:rsidRPr="006A02CC" w:rsidRDefault="00F64B88" w:rsidP="006872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lang w:val="ru-RU"/>
        </w:rPr>
      </w:pPr>
    </w:p>
    <w:sectPr w:rsidR="00F64B88" w:rsidRPr="006A02CC" w:rsidSect="005F55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E43" w:rsidRDefault="00F12E43">
      <w:r>
        <w:separator/>
      </w:r>
    </w:p>
    <w:p w:rsidR="00F12E43" w:rsidRDefault="00F12E43"/>
  </w:endnote>
  <w:endnote w:type="continuationSeparator" w:id="0">
    <w:p w:rsidR="00F12E43" w:rsidRDefault="00F12E43">
      <w:r>
        <w:continuationSeparator/>
      </w:r>
    </w:p>
    <w:p w:rsidR="00F12E43" w:rsidRDefault="00F12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E9F" w:rsidRPr="00967E0E" w:rsidRDefault="00300E9F" w:rsidP="00967E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0E" w:rsidRDefault="00967E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E9F" w:rsidRPr="00300E9F" w:rsidRDefault="00300E9F" w:rsidP="00300E9F">
    <w:pPr>
      <w:tabs>
        <w:tab w:val="clear" w:pos="794"/>
        <w:tab w:val="clear" w:pos="1191"/>
        <w:tab w:val="clear" w:pos="1588"/>
        <w:tab w:val="clear" w:pos="1985"/>
        <w:tab w:val="right" w:pos="9072"/>
      </w:tabs>
      <w:overflowPunct/>
      <w:autoSpaceDE/>
      <w:autoSpaceDN/>
      <w:adjustRightInd/>
      <w:spacing w:before="120" w:line="240" w:lineRule="auto"/>
      <w:textAlignment w:val="auto"/>
      <w:rPr>
        <w:rFonts w:eastAsia="SimHei"/>
        <w:color w:val="189CD7"/>
        <w:sz w:val="18"/>
        <w:lang w:val="fr-CH"/>
      </w:rPr>
    </w:pPr>
    <w:r w:rsidRPr="00300E9F">
      <w:rPr>
        <w:rFonts w:eastAsia="SimHei"/>
        <w:noProof/>
        <w:sz w:val="18"/>
        <w:lang w:val="en-GB" w:eastAsia="zh-CN"/>
      </w:rPr>
      <w:drawing>
        <wp:anchor distT="0" distB="0" distL="114300" distR="114300" simplePos="0" relativeHeight="251659264" behindDoc="0" locked="0" layoutInCell="1" allowOverlap="1" wp14:anchorId="7A622032" wp14:editId="217A1454">
          <wp:simplePos x="0" y="0"/>
          <wp:positionH relativeFrom="margin">
            <wp:posOffset>4412230</wp:posOffset>
          </wp:positionH>
          <wp:positionV relativeFrom="paragraph">
            <wp:posOffset>8448</wp:posOffset>
          </wp:positionV>
          <wp:extent cx="1708562" cy="675474"/>
          <wp:effectExtent l="0" t="0" r="6350" b="0"/>
          <wp:wrapNone/>
          <wp:docPr id="2" name="Picture 2" descr="C:\Users\murphy\Documents\WTDC17\bd_R_25Years_Horizontal-41195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rphy\Documents\WTDC17\bd_R_25Years_Horizontal-411959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54" b="10691"/>
                  <a:stretch/>
                </pic:blipFill>
                <pic:spPr bwMode="auto">
                  <a:xfrm>
                    <a:off x="0" y="0"/>
                    <a:ext cx="1708562" cy="6754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0E9F">
      <w:rPr>
        <w:rFonts w:eastAsia="SimHei"/>
        <w:color w:val="189CD7"/>
        <w:sz w:val="18"/>
        <w:lang w:val="fr-CH"/>
      </w:rPr>
      <w:t xml:space="preserve">International </w:t>
    </w:r>
    <w:proofErr w:type="spellStart"/>
    <w:r w:rsidRPr="00300E9F">
      <w:rPr>
        <w:rFonts w:eastAsia="SimHei"/>
        <w:color w:val="189CD7"/>
        <w:sz w:val="18"/>
        <w:lang w:val="fr-CH"/>
      </w:rPr>
      <w:t>Telecommunication</w:t>
    </w:r>
    <w:proofErr w:type="spellEnd"/>
    <w:r w:rsidRPr="00300E9F">
      <w:rPr>
        <w:rFonts w:eastAsia="SimHei"/>
        <w:color w:val="189CD7"/>
        <w:sz w:val="18"/>
        <w:lang w:val="fr-CH"/>
      </w:rPr>
      <w:t xml:space="preserve"> Union </w:t>
    </w:r>
  </w:p>
  <w:p w:rsidR="008049A5" w:rsidRPr="00300E9F" w:rsidRDefault="00300E9F" w:rsidP="00300E9F">
    <w:pPr>
      <w:tabs>
        <w:tab w:val="clear" w:pos="794"/>
        <w:tab w:val="clear" w:pos="1191"/>
        <w:tab w:val="clear" w:pos="1588"/>
        <w:tab w:val="clear" w:pos="1985"/>
        <w:tab w:val="right" w:pos="9072"/>
      </w:tabs>
      <w:overflowPunct/>
      <w:autoSpaceDE/>
      <w:autoSpaceDN/>
      <w:adjustRightInd/>
      <w:spacing w:before="0" w:line="240" w:lineRule="auto"/>
      <w:textAlignment w:val="auto"/>
      <w:rPr>
        <w:rFonts w:eastAsia="SimHei" w:cs="Times New Roman"/>
        <w:color w:val="189CD7"/>
        <w:sz w:val="18"/>
        <w:szCs w:val="18"/>
        <w:u w:val="single"/>
      </w:rPr>
    </w:pPr>
    <w:r w:rsidRPr="00300E9F">
      <w:rPr>
        <w:rFonts w:eastAsia="SimHei"/>
        <w:color w:val="189CD7"/>
        <w:sz w:val="18"/>
        <w:lang w:val="fr-CH"/>
      </w:rPr>
      <w:t xml:space="preserve">Place des Nations • CH-1211 Geneva 20 • </w:t>
    </w:r>
    <w:proofErr w:type="spellStart"/>
    <w:r w:rsidRPr="00300E9F">
      <w:rPr>
        <w:rFonts w:eastAsia="SimHei"/>
        <w:color w:val="189CD7"/>
        <w:sz w:val="18"/>
        <w:lang w:val="fr-CH"/>
      </w:rPr>
      <w:t>Switzerland</w:t>
    </w:r>
    <w:proofErr w:type="spellEnd"/>
    <w:r w:rsidRPr="00300E9F">
      <w:rPr>
        <w:rFonts w:eastAsia="SimHei"/>
        <w:color w:val="189CD7"/>
        <w:sz w:val="18"/>
        <w:lang w:val="fr-CH"/>
      </w:rPr>
      <w:t xml:space="preserve"> </w:t>
    </w:r>
    <w:r w:rsidRPr="00300E9F">
      <w:rPr>
        <w:rFonts w:eastAsia="SimHei"/>
        <w:color w:val="189CD7"/>
        <w:sz w:val="18"/>
        <w:lang w:val="fr-CH"/>
      </w:rPr>
      <w:br/>
    </w:r>
    <w:proofErr w:type="gramStart"/>
    <w:r w:rsidRPr="00300E9F">
      <w:rPr>
        <w:rFonts w:eastAsia="SimHei"/>
        <w:color w:val="189CD7"/>
        <w:sz w:val="18"/>
        <w:lang w:val="ru-RU"/>
      </w:rPr>
      <w:t>Тел.</w:t>
    </w:r>
    <w:r w:rsidRPr="00300E9F">
      <w:rPr>
        <w:rFonts w:eastAsia="SimHei"/>
        <w:color w:val="189CD7"/>
        <w:sz w:val="18"/>
        <w:lang w:val="fr-CH"/>
      </w:rPr>
      <w:t>:</w:t>
    </w:r>
    <w:proofErr w:type="gramEnd"/>
    <w:r w:rsidRPr="00300E9F">
      <w:rPr>
        <w:rFonts w:eastAsia="SimHei"/>
        <w:color w:val="189CD7"/>
        <w:sz w:val="18"/>
        <w:lang w:val="fr-CH"/>
      </w:rPr>
      <w:t xml:space="preserve"> +41 22 730 5111 • </w:t>
    </w:r>
    <w:r w:rsidRPr="00300E9F">
      <w:rPr>
        <w:rFonts w:eastAsia="SimHei"/>
        <w:color w:val="189CD7"/>
        <w:sz w:val="18"/>
        <w:lang w:val="ru-RU"/>
      </w:rPr>
      <w:t>Факс</w:t>
    </w:r>
    <w:r w:rsidRPr="00300E9F">
      <w:rPr>
        <w:rFonts w:eastAsia="SimHei"/>
        <w:color w:val="189CD7"/>
        <w:sz w:val="18"/>
        <w:lang w:val="fr-CH"/>
      </w:rPr>
      <w:t xml:space="preserve">: +41 22 730 5545/730 5484 </w:t>
    </w:r>
    <w:r w:rsidRPr="00300E9F">
      <w:rPr>
        <w:rFonts w:eastAsia="SimHei"/>
        <w:color w:val="189CD7"/>
        <w:sz w:val="18"/>
        <w:lang w:val="fr-CH"/>
      </w:rPr>
      <w:br/>
    </w:r>
    <w:r w:rsidRPr="00300E9F">
      <w:rPr>
        <w:rFonts w:eastAsia="SimHei"/>
        <w:color w:val="189CD7"/>
        <w:sz w:val="18"/>
        <w:lang w:val="ru-RU"/>
      </w:rPr>
      <w:t>Эл. почта</w:t>
    </w:r>
    <w:r w:rsidRPr="00300E9F">
      <w:rPr>
        <w:rFonts w:eastAsia="SimHei"/>
        <w:color w:val="189CD7"/>
        <w:sz w:val="18"/>
        <w:lang w:val="fr-CH"/>
      </w:rPr>
      <w:t xml:space="preserve">: </w:t>
    </w:r>
    <w:hyperlink r:id="rId2" w:history="1">
      <w:r w:rsidRPr="00300E9F">
        <w:rPr>
          <w:rFonts w:eastAsia="SimHei" w:cs="Times New Roman"/>
          <w:color w:val="189CD7"/>
          <w:sz w:val="18"/>
          <w:szCs w:val="18"/>
          <w:u w:val="single"/>
          <w:lang w:val="fr-CH"/>
        </w:rPr>
        <w:t>bdtmail@itu.int</w:t>
      </w:r>
    </w:hyperlink>
    <w:r w:rsidRPr="00300E9F">
      <w:rPr>
        <w:rFonts w:eastAsia="SimHei"/>
        <w:color w:val="189CD7"/>
        <w:sz w:val="18"/>
        <w:lang w:val="fr-CH"/>
      </w:rPr>
      <w:t xml:space="preserve"> • </w:t>
    </w:r>
    <w:hyperlink r:id="rId3" w:history="1">
      <w:r w:rsidRPr="00300E9F">
        <w:rPr>
          <w:rFonts w:eastAsia="SimHei" w:cs="Times New Roman"/>
          <w:color w:val="189CD7"/>
          <w:sz w:val="18"/>
          <w:szCs w:val="18"/>
          <w:u w:val="single"/>
          <w:lang w:val="fr-CH"/>
        </w:rPr>
        <w:t>www.itu.int/itu-</w:t>
      </w:r>
    </w:hyperlink>
    <w:r w:rsidRPr="00300E9F">
      <w:rPr>
        <w:rFonts w:eastAsia="SimHei" w:cs="Times New Roman"/>
        <w:color w:val="189CD7"/>
        <w:sz w:val="18"/>
        <w:szCs w:val="18"/>
        <w:u w:val="single"/>
        <w:lang w:val="fr-CH"/>
      </w:rPr>
      <w:t>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E43" w:rsidRDefault="00F12E43">
      <w:r>
        <w:t>____________________</w:t>
      </w:r>
    </w:p>
    <w:p w:rsidR="00F12E43" w:rsidRDefault="00F12E43"/>
  </w:footnote>
  <w:footnote w:type="continuationSeparator" w:id="0">
    <w:p w:rsidR="00F12E43" w:rsidRDefault="00F12E43">
      <w:r>
        <w:continuationSeparator/>
      </w:r>
    </w:p>
    <w:p w:rsidR="00F12E43" w:rsidRDefault="00F12E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31127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6A1F" w:rsidRDefault="00CC6A1F" w:rsidP="00CC6A1F">
        <w:pPr>
          <w:pStyle w:val="Header"/>
          <w:spacing w:before="0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1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27" w:rsidRPr="00BB2B5D" w:rsidRDefault="00BB2B5D" w:rsidP="00BB2B5D">
    <w:pPr>
      <w:pStyle w:val="BDTHeaderPageNumber"/>
      <w:rPr>
        <w:lang w:val="fr-CH"/>
      </w:rPr>
    </w:pPr>
    <w:r>
      <w:rPr>
        <w:lang w:val="fr-CH"/>
      </w:rPr>
      <w:t xml:space="preserve">- </w:t>
    </w: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>
      <w:rPr>
        <w:rStyle w:val="PageNumber"/>
        <w:rFonts w:cs="Traditional Arabic"/>
      </w:rPr>
      <w:fldChar w:fldCharType="separate"/>
    </w:r>
    <w:r w:rsidR="006872B4">
      <w:rPr>
        <w:rStyle w:val="PageNumber"/>
        <w:rFonts w:cs="Traditional Arabic"/>
        <w:noProof/>
      </w:rPr>
      <w:t>5</w:t>
    </w:r>
    <w:r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0E" w:rsidRDefault="00967E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pt;height:10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EDFED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9A5F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A22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082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EC77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6069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529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4F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3E8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65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50B36F2"/>
    <w:multiLevelType w:val="hybridMultilevel"/>
    <w:tmpl w:val="1D7C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423E76"/>
    <w:multiLevelType w:val="hybridMultilevel"/>
    <w:tmpl w:val="DC24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98D1553"/>
    <w:multiLevelType w:val="hybridMultilevel"/>
    <w:tmpl w:val="93CE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D697D"/>
    <w:multiLevelType w:val="hybridMultilevel"/>
    <w:tmpl w:val="5580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84FC5"/>
    <w:multiLevelType w:val="hybridMultilevel"/>
    <w:tmpl w:val="7A1E5DF8"/>
    <w:lvl w:ilvl="0" w:tplc="24680064">
      <w:numFmt w:val="bullet"/>
      <w:lvlText w:val="-"/>
      <w:lvlJc w:val="left"/>
      <w:pPr>
        <w:ind w:left="720" w:hanging="360"/>
      </w:pPr>
      <w:rPr>
        <w:rFonts w:ascii="Calibri" w:eastAsia="SimSun" w:hAnsi="Calibri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B4115"/>
    <w:multiLevelType w:val="hybridMultilevel"/>
    <w:tmpl w:val="06A8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30BBA"/>
    <w:multiLevelType w:val="hybridMultilevel"/>
    <w:tmpl w:val="42BEE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D107B"/>
    <w:multiLevelType w:val="hybridMultilevel"/>
    <w:tmpl w:val="0080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A20F0"/>
    <w:multiLevelType w:val="hybridMultilevel"/>
    <w:tmpl w:val="82C8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15C3A"/>
    <w:multiLevelType w:val="hybridMultilevel"/>
    <w:tmpl w:val="BAB6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96243"/>
    <w:multiLevelType w:val="hybridMultilevel"/>
    <w:tmpl w:val="C8867728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C6EB5"/>
    <w:multiLevelType w:val="hybridMultilevel"/>
    <w:tmpl w:val="EC8E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35"/>
  </w:num>
  <w:num w:numId="4">
    <w:abstractNumId w:val="20"/>
  </w:num>
  <w:num w:numId="5">
    <w:abstractNumId w:val="17"/>
  </w:num>
  <w:num w:numId="6">
    <w:abstractNumId w:val="14"/>
  </w:num>
  <w:num w:numId="7">
    <w:abstractNumId w:val="31"/>
  </w:num>
  <w:num w:numId="8">
    <w:abstractNumId w:val="34"/>
  </w:num>
  <w:num w:numId="9">
    <w:abstractNumId w:val="28"/>
  </w:num>
  <w:num w:numId="10">
    <w:abstractNumId w:val="16"/>
  </w:num>
  <w:num w:numId="11">
    <w:abstractNumId w:val="19"/>
    <w:lvlOverride w:ilvl="0">
      <w:startOverride w:val="1"/>
    </w:lvlOverride>
  </w:num>
  <w:num w:numId="12">
    <w:abstractNumId w:val="15"/>
  </w:num>
  <w:num w:numId="13">
    <w:abstractNumId w:val="27"/>
  </w:num>
  <w:num w:numId="14">
    <w:abstractNumId w:val="18"/>
  </w:num>
  <w:num w:numId="15">
    <w:abstractNumId w:val="23"/>
  </w:num>
  <w:num w:numId="16">
    <w:abstractNumId w:val="29"/>
  </w:num>
  <w:num w:numId="17">
    <w:abstractNumId w:val="25"/>
  </w:num>
  <w:num w:numId="18">
    <w:abstractNumId w:val="33"/>
  </w:num>
  <w:num w:numId="19">
    <w:abstractNumId w:val="22"/>
  </w:num>
  <w:num w:numId="20">
    <w:abstractNumId w:val="26"/>
  </w:num>
  <w:num w:numId="21">
    <w:abstractNumId w:val="3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D2236"/>
    <w:rsid w:val="000058A5"/>
    <w:rsid w:val="00044D34"/>
    <w:rsid w:val="00074058"/>
    <w:rsid w:val="000829BC"/>
    <w:rsid w:val="000E4282"/>
    <w:rsid w:val="0011781F"/>
    <w:rsid w:val="00165401"/>
    <w:rsid w:val="0018181E"/>
    <w:rsid w:val="001B18AA"/>
    <w:rsid w:val="001B667E"/>
    <w:rsid w:val="001D2236"/>
    <w:rsid w:val="002150E0"/>
    <w:rsid w:val="002B4C0F"/>
    <w:rsid w:val="002D4063"/>
    <w:rsid w:val="002E20F3"/>
    <w:rsid w:val="00300E9F"/>
    <w:rsid w:val="003369F6"/>
    <w:rsid w:val="00340C64"/>
    <w:rsid w:val="0036320E"/>
    <w:rsid w:val="003C7EDE"/>
    <w:rsid w:val="003D74DE"/>
    <w:rsid w:val="003E0DA4"/>
    <w:rsid w:val="003F3CD5"/>
    <w:rsid w:val="003F7692"/>
    <w:rsid w:val="00404461"/>
    <w:rsid w:val="00495DCA"/>
    <w:rsid w:val="004D19CD"/>
    <w:rsid w:val="004D4427"/>
    <w:rsid w:val="004F0A4A"/>
    <w:rsid w:val="00515207"/>
    <w:rsid w:val="00531BB5"/>
    <w:rsid w:val="00542170"/>
    <w:rsid w:val="005F550D"/>
    <w:rsid w:val="00616B4A"/>
    <w:rsid w:val="006315B4"/>
    <w:rsid w:val="0063201E"/>
    <w:rsid w:val="00682721"/>
    <w:rsid w:val="006872B4"/>
    <w:rsid w:val="006A02CC"/>
    <w:rsid w:val="006E2D79"/>
    <w:rsid w:val="0070565A"/>
    <w:rsid w:val="007161D9"/>
    <w:rsid w:val="0071736C"/>
    <w:rsid w:val="007367F0"/>
    <w:rsid w:val="00765B28"/>
    <w:rsid w:val="007977FA"/>
    <w:rsid w:val="007C5AD2"/>
    <w:rsid w:val="007C7E4E"/>
    <w:rsid w:val="007F7495"/>
    <w:rsid w:val="008049A5"/>
    <w:rsid w:val="008513FE"/>
    <w:rsid w:val="008A478A"/>
    <w:rsid w:val="008B03C9"/>
    <w:rsid w:val="008B244D"/>
    <w:rsid w:val="00907330"/>
    <w:rsid w:val="009612A7"/>
    <w:rsid w:val="00967E0E"/>
    <w:rsid w:val="00972915"/>
    <w:rsid w:val="00983815"/>
    <w:rsid w:val="009D5796"/>
    <w:rsid w:val="00A01A35"/>
    <w:rsid w:val="00A3340E"/>
    <w:rsid w:val="00A36ADB"/>
    <w:rsid w:val="00A9668A"/>
    <w:rsid w:val="00AB16B1"/>
    <w:rsid w:val="00B459DD"/>
    <w:rsid w:val="00B563F7"/>
    <w:rsid w:val="00B64068"/>
    <w:rsid w:val="00BB2B5D"/>
    <w:rsid w:val="00BB61A1"/>
    <w:rsid w:val="00BD1EB9"/>
    <w:rsid w:val="00BE17EF"/>
    <w:rsid w:val="00BE3747"/>
    <w:rsid w:val="00BE6703"/>
    <w:rsid w:val="00BF7A03"/>
    <w:rsid w:val="00CA228E"/>
    <w:rsid w:val="00CA3490"/>
    <w:rsid w:val="00CB19D6"/>
    <w:rsid w:val="00CC6A1F"/>
    <w:rsid w:val="00D00CD4"/>
    <w:rsid w:val="00D16BFB"/>
    <w:rsid w:val="00D90341"/>
    <w:rsid w:val="00E107EE"/>
    <w:rsid w:val="00E20940"/>
    <w:rsid w:val="00EA7BF9"/>
    <w:rsid w:val="00EE25B8"/>
    <w:rsid w:val="00F03248"/>
    <w:rsid w:val="00F0668A"/>
    <w:rsid w:val="00F12E43"/>
    <w:rsid w:val="00F20AD9"/>
    <w:rsid w:val="00F349F2"/>
    <w:rsid w:val="00F41744"/>
    <w:rsid w:val="00F64B88"/>
    <w:rsid w:val="00F81E74"/>
    <w:rsid w:val="00F95A18"/>
    <w:rsid w:val="00F9657B"/>
    <w:rsid w:val="00FA17BC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ED6FE9D0-EB08-48F3-8A1C-80E40BF5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BB2B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5B28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locked/>
    <w:rsid w:val="00765B28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locked/>
    <w:rsid w:val="00765B28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765B2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locked/>
    <w:rsid w:val="00765B2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locked/>
    <w:rsid w:val="00765B2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locked/>
    <w:rsid w:val="00765B28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locked/>
    <w:rsid w:val="00765B28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locked/>
    <w:rsid w:val="00765B2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5B28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5B28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5B28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5B28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65B28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65B28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65B28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65B28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65B28"/>
    <w:rPr>
      <w:rFonts w:ascii="Cambria" w:eastAsia="SimSun" w:hAnsi="Cambria" w:cs="Times New Roman"/>
      <w:lang w:eastAsia="en-US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765B28"/>
    <w:rPr>
      <w:rFonts w:ascii="Calibri" w:eastAsia="SimSun" w:hAnsi="Calibri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1763" w:right="709" w:hanging="442"/>
      <w:textAlignment w:val="auto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2421" w:hanging="329"/>
      <w:textAlignment w:val="auto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321" w:hanging="550"/>
      <w:textAlignment w:val="auto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81" w:lineRule="auto"/>
      <w:textAlignment w:val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765B28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textAlignment w:val="auto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765B28"/>
    <w:rPr>
      <w:rFonts w:ascii="Calibri" w:eastAsia="SimSun" w:hAnsi="Calibri" w:cs="Times New Roman"/>
      <w:b/>
      <w:bCs/>
      <w:sz w:val="22"/>
      <w:lang w:val="en-GB" w:eastAsia="en-US" w:bidi="ar-SA"/>
    </w:rPr>
  </w:style>
  <w:style w:type="paragraph" w:customStyle="1" w:styleId="BDTRef-Details">
    <w:name w:val="BDT_Ref-Details"/>
    <w:basedOn w:val="BDTNormal"/>
    <w:uiPriority w:val="99"/>
    <w:rsid w:val="00765B28"/>
    <w:rPr>
      <w:lang w:val="en-GB"/>
    </w:rPr>
  </w:style>
  <w:style w:type="paragraph" w:styleId="Header">
    <w:name w:val="header"/>
    <w:basedOn w:val="Normal"/>
    <w:link w:val="HeaderChar"/>
    <w:uiPriority w:val="99"/>
    <w:locked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5B28"/>
    <w:rPr>
      <w:rFonts w:eastAsia="SimSun" w:cs="Traditional Arabic"/>
      <w:sz w:val="30"/>
      <w:szCs w:val="30"/>
      <w:lang w:eastAsia="en-US" w:bidi="ar-SA"/>
    </w:rPr>
  </w:style>
  <w:style w:type="paragraph" w:customStyle="1" w:styleId="BDTAnnexMain123">
    <w:name w:val="BDT_AnnexMain123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20" w:after="120" w:line="240" w:lineRule="auto"/>
      <w:ind w:left="1100" w:right="709" w:hanging="329"/>
      <w:textAlignment w:val="auto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765B28"/>
    <w:pPr>
      <w:numPr>
        <w:ilvl w:val="3"/>
      </w:numPr>
      <w:tabs>
        <w:tab w:val="clear" w:pos="794"/>
        <w:tab w:val="clear" w:pos="1191"/>
        <w:tab w:val="clear" w:pos="1588"/>
        <w:tab w:val="clear" w:pos="1985"/>
        <w:tab w:val="num" w:pos="2160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Opening">
    <w:name w:val="BDT_Opening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textAlignment w:val="auto"/>
    </w:pPr>
    <w:rPr>
      <w:rFonts w:cs="Times New Roman"/>
      <w:szCs w:val="22"/>
      <w:lang w:eastAsia="zh-CN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765B28"/>
    <w:rPr>
      <w:noProof/>
    </w:rPr>
  </w:style>
  <w:style w:type="paragraph" w:customStyle="1" w:styleId="BDTSignatureName">
    <w:name w:val="BDT_SignatureName"/>
    <w:next w:val="Normal"/>
    <w:rsid w:val="00531BB5"/>
    <w:pPr>
      <w:spacing w:before="360"/>
    </w:pPr>
    <w:rPr>
      <w:rFonts w:eastAsia="SimHei" w:cs="Simplified Arabic"/>
      <w:bCs/>
      <w:szCs w:val="19"/>
      <w:lang w:val="en-GB" w:eastAsia="en-US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765B28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Contact">
    <w:name w:val="BDT_Contact"/>
    <w:link w:val="BDTContactCharChar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765B28"/>
    <w:rPr>
      <w:rFonts w:eastAsia="SimSun" w:cs="Traditional Arabic"/>
      <w:sz w:val="30"/>
      <w:szCs w:val="30"/>
      <w:lang w:val="en-GB" w:eastAsia="en-US" w:bidi="ar-SA"/>
    </w:rPr>
  </w:style>
  <w:style w:type="paragraph" w:customStyle="1" w:styleId="BDTContact-Details">
    <w:name w:val="BDT_Contact-Details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ributionH1">
    <w:name w:val="BDT_contributionH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765B28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240" w:lineRule="auto"/>
      <w:ind w:left="709" w:hanging="709"/>
      <w:textAlignment w:val="auto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765B28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styleId="Footer">
    <w:name w:val="footer"/>
    <w:basedOn w:val="Normal"/>
    <w:link w:val="FooterChar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5B28"/>
    <w:rPr>
      <w:rFonts w:eastAsia="SimSun" w:cs="Traditional Arabic"/>
      <w:sz w:val="30"/>
      <w:szCs w:val="30"/>
      <w:lang w:eastAsia="en-US" w:bidi="ar-SA"/>
    </w:rPr>
  </w:style>
  <w:style w:type="character" w:styleId="PageNumber">
    <w:name w:val="page number"/>
    <w:basedOn w:val="DefaultParagraphFont"/>
    <w:uiPriority w:val="99"/>
    <w:locked/>
    <w:rsid w:val="00765B28"/>
    <w:rPr>
      <w:rFonts w:cs="Times New Roman"/>
    </w:rPr>
  </w:style>
  <w:style w:type="paragraph" w:customStyle="1" w:styleId="BDTDocNo">
    <w:name w:val="BDT_DocNo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 w:line="240" w:lineRule="auto"/>
      <w:jc w:val="center"/>
      <w:textAlignment w:val="auto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 w:line="240" w:lineRule="auto"/>
      <w:jc w:val="center"/>
      <w:textAlignment w:val="auto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765B28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765B28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765B28"/>
    <w:pPr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765B28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</w:rPr>
  </w:style>
  <w:style w:type="paragraph" w:customStyle="1" w:styleId="BDTFooter">
    <w:name w:val="BDT_Footer"/>
    <w:rsid w:val="00765B28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765B28"/>
    <w:pPr>
      <w:pBdr>
        <w:top w:val="single" w:sz="4" w:space="8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spacing w:before="120" w:after="120" w:line="240" w:lineRule="auto"/>
      <w:ind w:hanging="3828"/>
      <w:textAlignment w:val="auto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3828" w:hanging="2268"/>
      <w:textAlignment w:val="auto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765B28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877"/>
      <w:textAlignment w:val="auto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120" w:line="240" w:lineRule="auto"/>
      <w:textAlignment w:val="auto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765B28"/>
    <w:pPr>
      <w:numPr>
        <w:numId w:val="5"/>
      </w:num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765B28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765B28"/>
    <w:pPr>
      <w:numPr>
        <w:numId w:val="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/>
    </w:rPr>
  </w:style>
  <w:style w:type="paragraph" w:customStyle="1" w:styleId="BDTindent-abc">
    <w:name w:val="BDT_indent-abc"/>
    <w:uiPriority w:val="99"/>
    <w:rsid w:val="00765B28"/>
    <w:pPr>
      <w:numPr>
        <w:ilvl w:val="1"/>
        <w:numId w:val="8"/>
      </w:numPr>
    </w:pPr>
    <w:rPr>
      <w:rFonts w:eastAsia="SimHei" w:cs="Traditional Arabic"/>
      <w:szCs w:val="30"/>
      <w:lang w:eastAsia="en-US"/>
    </w:rPr>
  </w:style>
  <w:style w:type="paragraph" w:customStyle="1" w:styleId="BDTNormal">
    <w:name w:val="BDT_Normal"/>
    <w:uiPriority w:val="99"/>
    <w:rsid w:val="00765B28"/>
    <w:pPr>
      <w:spacing w:before="120" w:after="120"/>
    </w:pPr>
    <w:rPr>
      <w:rFonts w:eastAsia="SimSun" w:cs="Traditional Arabic"/>
      <w:color w:val="333333"/>
      <w:szCs w:val="30"/>
      <w:lang w:val="es-ES" w:eastAsia="en-US"/>
    </w:rPr>
  </w:style>
  <w:style w:type="paragraph" w:customStyle="1" w:styleId="BDTIndent-bulletsblackdot">
    <w:name w:val="BDT_Indent-bulletsblackdot"/>
    <w:basedOn w:val="BDTNormal"/>
    <w:uiPriority w:val="99"/>
    <w:rsid w:val="00765B28"/>
    <w:pPr>
      <w:numPr>
        <w:numId w:val="9"/>
      </w:numPr>
      <w:spacing w:before="60" w:after="60"/>
      <w:ind w:left="924" w:hanging="357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765B28"/>
    <w:pPr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indentendash">
    <w:name w:val="BDT_indentendash"/>
    <w:basedOn w:val="BDTDistributionEmdash"/>
    <w:uiPriority w:val="99"/>
    <w:rsid w:val="00765B28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BDTNormal"/>
    <w:uiPriority w:val="99"/>
    <w:rsid w:val="00765B28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765B28"/>
    <w:rPr>
      <w:rFonts w:eastAsia="SimHei"/>
      <w:b/>
      <w:bCs/>
    </w:rPr>
  </w:style>
  <w:style w:type="character" w:customStyle="1" w:styleId="BDTName">
    <w:name w:val="BDT_Name"/>
    <w:basedOn w:val="DefaultParagraphFont"/>
    <w:uiPriority w:val="99"/>
    <w:rsid w:val="00765B28"/>
    <w:rPr>
      <w:rFonts w:cs="Times New Roman"/>
      <w:b/>
      <w:color w:val="808080"/>
      <w:sz w:val="28"/>
    </w:rPr>
  </w:style>
  <w:style w:type="paragraph" w:customStyle="1" w:styleId="BDTNormalabc">
    <w:name w:val="BDT_Normal_abc"/>
    <w:basedOn w:val="Normal"/>
    <w:link w:val="BDTNormalabcChar"/>
    <w:uiPriority w:val="99"/>
    <w:rsid w:val="00765B28"/>
    <w:pPr>
      <w:numPr>
        <w:numId w:val="1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765B28"/>
    <w:rPr>
      <w:rFonts w:eastAsia="SimSun" w:cs="Times New Roman"/>
      <w:szCs w:val="19"/>
      <w:lang w:val="en-GB" w:eastAsia="en-US"/>
    </w:rPr>
  </w:style>
  <w:style w:type="paragraph" w:customStyle="1" w:styleId="BDTNoSpace">
    <w:name w:val="BDT_NoSpace"/>
    <w:basedOn w:val="BDTNormal"/>
    <w:uiPriority w:val="99"/>
    <w:rsid w:val="00765B28"/>
    <w:pPr>
      <w:spacing w:before="0" w:after="0"/>
    </w:pPr>
    <w:rPr>
      <w:sz w:val="10"/>
      <w:szCs w:val="4"/>
    </w:rPr>
  </w:style>
  <w:style w:type="paragraph" w:customStyle="1" w:styleId="BDTOriginalLanguage">
    <w:name w:val="BDT_OriginalLangu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left" w:pos="1928"/>
      </w:tabs>
      <w:overflowPunct/>
      <w:autoSpaceDE/>
      <w:autoSpaceDN/>
      <w:adjustRightInd/>
      <w:spacing w:before="120" w:after="120" w:line="240" w:lineRule="auto"/>
      <w:ind w:left="1928" w:hanging="1928"/>
      <w:textAlignment w:val="auto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rsid w:val="00765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B28"/>
    <w:rPr>
      <w:rFonts w:ascii="Times New Roman" w:eastAsia="SimSun" w:hAnsi="Times New Roman" w:cs="Times New Roman"/>
      <w:sz w:val="2"/>
      <w:lang w:eastAsia="en-US"/>
    </w:rPr>
  </w:style>
  <w:style w:type="paragraph" w:customStyle="1" w:styleId="BDTRevision">
    <w:name w:val="BDT_Revis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right" w:pos="3011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Visa">
    <w:name w:val="BDT_Visa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ind w:left="993" w:hanging="993"/>
      <w:textAlignment w:val="auto"/>
    </w:pPr>
    <w:rPr>
      <w:rFonts w:cs="Times New Roman"/>
      <w:szCs w:val="20"/>
      <w:lang w:val="fr-FR"/>
    </w:rPr>
  </w:style>
  <w:style w:type="paragraph" w:styleId="TOC5">
    <w:name w:val="toc 5"/>
    <w:basedOn w:val="TOC4"/>
    <w:uiPriority w:val="99"/>
    <w:semiHidden/>
    <w:locked/>
    <w:rsid w:val="00765B28"/>
    <w:pPr>
      <w:tabs>
        <w:tab w:val="left" w:pos="964"/>
        <w:tab w:val="left" w:leader="dot" w:pos="8789"/>
        <w:tab w:val="right" w:pos="9639"/>
      </w:tabs>
      <w:overflowPunct/>
      <w:autoSpaceDE/>
      <w:autoSpaceDN/>
      <w:adjustRightInd/>
      <w:spacing w:before="80" w:line="240" w:lineRule="auto"/>
      <w:ind w:left="1531" w:right="851" w:hanging="851"/>
      <w:textAlignment w:val="auto"/>
    </w:pPr>
  </w:style>
  <w:style w:type="paragraph" w:styleId="TOC4">
    <w:name w:val="toc 4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  <w:ind w:left="660"/>
    </w:pPr>
  </w:style>
  <w:style w:type="paragraph" w:customStyle="1" w:styleId="BDTSectorName">
    <w:name w:val="BDT_SectorName"/>
    <w:basedOn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next w:val="BDTVisa"/>
    <w:uiPriority w:val="99"/>
    <w:rsid w:val="00531BB5"/>
    <w:rPr>
      <w:rFonts w:eastAsia="SimSun" w:cs="Traditional Arabic"/>
      <w:color w:val="333333"/>
      <w:szCs w:val="30"/>
      <w:lang w:val="es-ES" w:eastAsia="en-US"/>
    </w:rPr>
  </w:style>
  <w:style w:type="paragraph" w:customStyle="1" w:styleId="BDTSmall">
    <w:name w:val="BDT_Small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basedOn w:val="BDTSubject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765B28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toc0">
    <w:name w:val="toc 0"/>
    <w:basedOn w:val="Normal"/>
    <w:next w:val="TOC1"/>
    <w:uiPriority w:val="99"/>
    <w:semiHidden/>
    <w:rsid w:val="00765B28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overflowPunct/>
      <w:autoSpaceDE/>
      <w:autoSpaceDN/>
      <w:adjustRightInd/>
      <w:spacing w:before="0" w:line="240" w:lineRule="auto"/>
      <w:textAlignment w:val="auto"/>
    </w:pPr>
    <w:rPr>
      <w:b/>
    </w:rPr>
  </w:style>
  <w:style w:type="paragraph" w:styleId="TOC1">
    <w:name w:val="toc 1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Title2">
    <w:name w:val="Title 2"/>
    <w:basedOn w:val="Normal"/>
    <w:next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240" w:line="240" w:lineRule="auto"/>
      <w:jc w:val="center"/>
      <w:textAlignment w:val="auto"/>
    </w:pPr>
    <w:rPr>
      <w:caps/>
      <w:sz w:val="28"/>
    </w:rPr>
  </w:style>
  <w:style w:type="paragraph" w:customStyle="1" w:styleId="BDTLogo">
    <w:name w:val="BDT_Logo"/>
    <w:uiPriority w:val="99"/>
    <w:rsid w:val="00765B28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BDTNormal"/>
    <w:next w:val="BDTSignatureName"/>
    <w:uiPriority w:val="99"/>
    <w:rsid w:val="00765B28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eparator">
    <w:name w:val="BDT_Separato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lang w:val="en-GB"/>
    </w:rPr>
  </w:style>
  <w:style w:type="paragraph" w:customStyle="1" w:styleId="BDTEndReturn">
    <w:name w:val="BDT_EndRetur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en-GB"/>
    </w:rPr>
  </w:style>
  <w:style w:type="paragraph" w:customStyle="1" w:styleId="BDTDate">
    <w:name w:val="BDT_Date"/>
    <w:basedOn w:val="BDTNormal"/>
    <w:uiPriority w:val="99"/>
    <w:rsid w:val="00765B28"/>
    <w:rPr>
      <w:rFonts w:cs="Arial"/>
    </w:rPr>
  </w:style>
  <w:style w:type="character" w:styleId="Hyperlink">
    <w:name w:val="Hyperlink"/>
    <w:aliases w:val="CEO_Hyperlink,超级链接"/>
    <w:basedOn w:val="DefaultParagraphFont"/>
    <w:uiPriority w:val="99"/>
    <w:locked/>
    <w:rsid w:val="00765B28"/>
    <w:rPr>
      <w:rFonts w:cs="Times New Roman"/>
      <w:color w:val="0000FF"/>
      <w:u w:val="single"/>
    </w:rPr>
  </w:style>
  <w:style w:type="paragraph" w:customStyle="1" w:styleId="BDTCopie">
    <w:name w:val="BDT_Copie"/>
    <w:basedOn w:val="BDTNormal"/>
    <w:qFormat/>
    <w:rsid w:val="007161D9"/>
  </w:style>
  <w:style w:type="paragraph" w:customStyle="1" w:styleId="Figurewithouttitle">
    <w:name w:val="Figure_without_title"/>
    <w:basedOn w:val="Normal"/>
    <w:next w:val="Normal"/>
    <w:uiPriority w:val="99"/>
    <w:semiHidden/>
    <w:rsid w:val="00BB2B5D"/>
    <w:pPr>
      <w:keepLines/>
      <w:spacing w:before="240" w:after="120"/>
      <w:jc w:val="center"/>
    </w:pPr>
  </w:style>
  <w:style w:type="paragraph" w:styleId="ListParagraph">
    <w:name w:val="List Paragraph"/>
    <w:basedOn w:val="Normal"/>
    <w:uiPriority w:val="99"/>
    <w:qFormat/>
    <w:locked/>
    <w:rsid w:val="00BB2B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EOMeetingDates">
    <w:name w:val="CEO_MeetingDates"/>
    <w:basedOn w:val="Normal"/>
    <w:rsid w:val="00BB2B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hAnsi="Verdana" w:cs="Times New Roman"/>
      <w:b/>
      <w:bCs/>
      <w:sz w:val="19"/>
      <w:szCs w:val="20"/>
      <w:lang w:val="en-GB"/>
    </w:rPr>
  </w:style>
  <w:style w:type="table" w:styleId="TableGrid">
    <w:name w:val="Table Grid"/>
    <w:basedOn w:val="TableNormal"/>
    <w:uiPriority w:val="59"/>
    <w:locked/>
    <w:rsid w:val="00BB2B5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2B5D"/>
    <w:rPr>
      <w:color w:val="808080"/>
    </w:rPr>
  </w:style>
  <w:style w:type="paragraph" w:customStyle="1" w:styleId="Event">
    <w:name w:val="Event"/>
    <w:basedOn w:val="Normal"/>
    <w:qFormat/>
    <w:rsid w:val="00BB2B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 w:line="240" w:lineRule="auto"/>
      <w:textAlignment w:val="auto"/>
    </w:pPr>
    <w:rPr>
      <w:rFonts w:eastAsia="Calibri" w:cs="Arial"/>
      <w:sz w:val="18"/>
      <w:szCs w:val="22"/>
    </w:rPr>
  </w:style>
  <w:style w:type="table" w:customStyle="1" w:styleId="LightShading-Accent11">
    <w:name w:val="Light Shading - Accent 11"/>
    <w:basedOn w:val="TableNormal"/>
    <w:uiPriority w:val="60"/>
    <w:rsid w:val="00BB2B5D"/>
    <w:rPr>
      <w:rFonts w:asciiTheme="minorHAnsi" w:eastAsiaTheme="minorEastAsia" w:hAnsiTheme="minorHAnsi" w:cstheme="min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BB2B5D"/>
    <w:rPr>
      <w:rFonts w:asciiTheme="minorHAnsi" w:eastAsiaTheme="minorEastAsia" w:hAnsiTheme="minorHAnsi" w:cstheme="min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locked/>
    <w:rsid w:val="00BB2B5D"/>
    <w:rPr>
      <w:rFonts w:eastAsia="SimSun" w:cs="Traditional Arabic"/>
      <w:szCs w:val="30"/>
      <w:lang w:eastAsia="en-US"/>
    </w:rPr>
  </w:style>
  <w:style w:type="paragraph" w:customStyle="1" w:styleId="Reasons">
    <w:name w:val="Reasons"/>
    <w:basedOn w:val="Normal"/>
    <w:qFormat/>
    <w:rsid w:val="003D74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ONormal">
    <w:name w:val="CEO_Normal"/>
    <w:link w:val="CEONormalChar"/>
    <w:uiPriority w:val="99"/>
    <w:rsid w:val="00404461"/>
    <w:pPr>
      <w:spacing w:before="120"/>
    </w:pPr>
    <w:rPr>
      <w:rFonts w:ascii="Verdana" w:hAnsi="Verdana" w:cs="Simplified Arabic"/>
      <w:sz w:val="28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404461"/>
    <w:rPr>
      <w:rFonts w:ascii="Verdana" w:hAnsi="Verdana" w:cs="Simplified Arabic"/>
      <w:sz w:val="28"/>
      <w:szCs w:val="28"/>
      <w:lang w:val="en-GB" w:eastAsia="en-US"/>
    </w:rPr>
  </w:style>
  <w:style w:type="paragraph" w:customStyle="1" w:styleId="FirstFooter">
    <w:name w:val="FirstFooter"/>
    <w:basedOn w:val="Normal"/>
    <w:rsid w:val="008049A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jc w:val="both"/>
      <w:textAlignment w:val="auto"/>
    </w:pPr>
    <w:rPr>
      <w:rFonts w:eastAsia="Times New Roman" w:cs="Calibri"/>
      <w:sz w:val="16"/>
      <w:szCs w:val="22"/>
    </w:rPr>
  </w:style>
  <w:style w:type="paragraph" w:customStyle="1" w:styleId="CEOHeading1">
    <w:name w:val="CEO_Heading1"/>
    <w:basedOn w:val="Normal"/>
    <w:next w:val="CEONormal"/>
    <w:rsid w:val="0011781F"/>
    <w:p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textAlignment w:val="auto"/>
    </w:pPr>
    <w:rPr>
      <w:rFonts w:eastAsia="SimHei" w:cs="Simplified Arabic"/>
      <w:b/>
      <w:bCs/>
      <w:color w:val="808080"/>
      <w:sz w:val="20"/>
      <w:szCs w:val="28"/>
      <w:lang w:val="fr-CH"/>
    </w:rPr>
  </w:style>
  <w:style w:type="paragraph" w:customStyle="1" w:styleId="enumlev1">
    <w:name w:val="enumlev1"/>
    <w:basedOn w:val="Normal"/>
    <w:link w:val="enumlev1Char"/>
    <w:rsid w:val="0011781F"/>
    <w:pPr>
      <w:tabs>
        <w:tab w:val="clear" w:pos="794"/>
        <w:tab w:val="clear" w:pos="1191"/>
        <w:tab w:val="clear" w:pos="1588"/>
        <w:tab w:val="clear" w:pos="1985"/>
        <w:tab w:val="left" w:pos="567"/>
      </w:tabs>
      <w:spacing w:before="80" w:line="240" w:lineRule="auto"/>
      <w:ind w:left="567" w:hanging="567"/>
    </w:pPr>
    <w:rPr>
      <w:rFonts w:eastAsia="Times New Roman" w:cs="Times New Roman"/>
      <w:szCs w:val="20"/>
      <w:lang w:val="en-GB"/>
    </w:rPr>
  </w:style>
  <w:style w:type="paragraph" w:customStyle="1" w:styleId="Headingb">
    <w:name w:val="Heading_b"/>
    <w:basedOn w:val="Heading3"/>
    <w:next w:val="Normal"/>
    <w:rsid w:val="0011781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textAlignment w:val="auto"/>
      <w:outlineLvl w:val="9"/>
    </w:pPr>
    <w:rPr>
      <w:rFonts w:eastAsia="Times New Roman" w:cs="Times New Roman"/>
      <w:sz w:val="22"/>
      <w:szCs w:val="20"/>
      <w:lang w:val="en-GB"/>
    </w:rPr>
  </w:style>
  <w:style w:type="paragraph" w:customStyle="1" w:styleId="AnnexNo">
    <w:name w:val="Annex_No"/>
    <w:basedOn w:val="Normal"/>
    <w:next w:val="Normal"/>
    <w:rsid w:val="0011781F"/>
    <w:pPr>
      <w:keepNext/>
      <w:keepLines/>
      <w:spacing w:before="480" w:after="80" w:line="240" w:lineRule="auto"/>
      <w:jc w:val="center"/>
    </w:pPr>
    <w:rPr>
      <w:rFonts w:eastAsia="Times New Roman" w:cs="Times New Roman"/>
      <w:caps/>
      <w:sz w:val="26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11781F"/>
    <w:rPr>
      <w:rFonts w:cs="Times New Roman"/>
      <w:szCs w:val="20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11781F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360" w:line="240" w:lineRule="auto"/>
      <w:ind w:left="567" w:hanging="567"/>
      <w:jc w:val="both"/>
      <w:textAlignment w:val="auto"/>
    </w:pPr>
    <w:rPr>
      <w:rFonts w:ascii="Verdana" w:hAnsi="Verdana" w:cs="Times New Roman Bold"/>
      <w:b/>
      <w:bCs/>
      <w:sz w:val="18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11781F"/>
    <w:rPr>
      <w:rFonts w:ascii="Verdana" w:eastAsia="SimSun" w:hAnsi="Verdana" w:cs="Times New Roman Bold"/>
      <w:b/>
      <w:bCs/>
      <w:sz w:val="18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rsid w:val="0011781F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1178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EOcontribution-H123">
    <w:name w:val="CEO_contribution-H123"/>
    <w:basedOn w:val="CEONormal"/>
    <w:next w:val="CEONormal"/>
    <w:rsid w:val="0011781F"/>
    <w:pPr>
      <w:tabs>
        <w:tab w:val="num" w:pos="720"/>
      </w:tabs>
      <w:ind w:left="720" w:hanging="360"/>
    </w:pPr>
    <w:rPr>
      <w:rFonts w:ascii="Calibri" w:eastAsia="SimHei" w:hAnsi="Calibri"/>
      <w:b/>
      <w:bCs/>
      <w:sz w:val="19"/>
    </w:rPr>
  </w:style>
  <w:style w:type="paragraph" w:customStyle="1" w:styleId="Headingi">
    <w:name w:val="Heading_i"/>
    <w:basedOn w:val="Heading3"/>
    <w:next w:val="Normal"/>
    <w:rsid w:val="0011781F"/>
    <w:pPr>
      <w:spacing w:before="160" w:line="240" w:lineRule="auto"/>
      <w:ind w:left="0" w:firstLine="0"/>
    </w:pPr>
    <w:rPr>
      <w:rFonts w:eastAsia="Times New Roman" w:cs="Times New Roman"/>
      <w:b w:val="0"/>
      <w:i/>
      <w:sz w:val="22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FD2E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D/study-group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vsg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pub/D-ST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" TargetMode="External"/><Relationship Id="rId2" Type="http://schemas.openxmlformats.org/officeDocument/2006/relationships/hyperlink" Target="mailto:bdtmail@itu.int" TargetMode="External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BDT_Letter-Fa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1CF0599C3F4A629EB74A98FC6D7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9F7EF-CF84-4B28-AF39-0201ACADD757}"/>
      </w:docPartPr>
      <w:docPartBody>
        <w:p w:rsidR="007936D9" w:rsidRDefault="005D16CA" w:rsidP="005D16CA">
          <w:pPr>
            <w:pStyle w:val="111CF0599C3F4A629EB74A98FC6D712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CA"/>
    <w:rsid w:val="002F4EFF"/>
    <w:rsid w:val="005D16CA"/>
    <w:rsid w:val="005E3EA5"/>
    <w:rsid w:val="007936D9"/>
    <w:rsid w:val="00F5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3EA5"/>
    <w:rPr>
      <w:color w:val="808080"/>
    </w:rPr>
  </w:style>
  <w:style w:type="paragraph" w:customStyle="1" w:styleId="111CF0599C3F4A629EB74A98FC6D712F">
    <w:name w:val="111CF0599C3F4A629EB74A98FC6D712F"/>
    <w:rsid w:val="005D16CA"/>
  </w:style>
  <w:style w:type="paragraph" w:customStyle="1" w:styleId="6B75BBCCBC1A4BEF98C8216D4E8C37BC">
    <w:name w:val="6B75BBCCBC1A4BEF98C8216D4E8C37BC"/>
    <w:rsid w:val="005E3EA5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4571F-00E7-4AEB-B4DD-D091AB6C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PR_BDT_Letter-Fax.dotx</Template>
  <TotalTime>13</TotalTime>
  <Pages>2</Pages>
  <Words>268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Fedosova, Elena</dc:creator>
  <cp:lastModifiedBy>BDT</cp:lastModifiedBy>
  <cp:revision>7</cp:revision>
  <cp:lastPrinted>2015-04-15T09:54:00Z</cp:lastPrinted>
  <dcterms:created xsi:type="dcterms:W3CDTF">2017-09-11T13:37:00Z</dcterms:created>
  <dcterms:modified xsi:type="dcterms:W3CDTF">2017-09-26T13:44:00Z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