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827"/>
        <w:gridCol w:w="284"/>
        <w:gridCol w:w="4536"/>
      </w:tblGrid>
      <w:tr w:rsidR="00540991" w:rsidTr="00F170D7">
        <w:trPr>
          <w:jc w:val="center"/>
        </w:trPr>
        <w:tc>
          <w:tcPr>
            <w:tcW w:w="9889" w:type="dxa"/>
            <w:gridSpan w:val="4"/>
            <w:tcMar>
              <w:top w:w="142" w:type="dxa"/>
              <w:bottom w:w="142" w:type="dxa"/>
            </w:tcMar>
          </w:tcPr>
          <w:p w:rsidR="00540991" w:rsidRDefault="00292579" w:rsidP="007E6710">
            <w:pPr>
              <w:pStyle w:val="BDTLogo"/>
              <w:spacing w:before="120" w:after="120"/>
            </w:pPr>
            <w:r>
              <w:rPr>
                <w:noProof/>
                <w:lang w:val="en-US" w:eastAsia="zh-CN"/>
              </w:rPr>
              <w:drawing>
                <wp:inline distT="0" distB="0" distL="0" distR="0" wp14:anchorId="2B68F710">
                  <wp:extent cx="6477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tc>
      </w:tr>
      <w:tr w:rsidR="00540991" w:rsidRPr="00117267">
        <w:trPr>
          <w:jc w:val="center"/>
        </w:trPr>
        <w:tc>
          <w:tcPr>
            <w:tcW w:w="9889" w:type="dxa"/>
            <w:gridSpan w:val="4"/>
          </w:tcPr>
          <w:p w:rsidR="00540991" w:rsidRDefault="00540991" w:rsidP="00540991">
            <w:pPr>
              <w:rPr>
                <w:rStyle w:val="BDTName"/>
                <w:lang w:val="fr-FR"/>
              </w:rPr>
            </w:pPr>
            <w:r>
              <w:rPr>
                <w:rStyle w:val="BDTName"/>
                <w:lang w:val="fr-FR"/>
              </w:rPr>
              <w:t xml:space="preserve">Bureau de développement </w:t>
            </w:r>
            <w:r>
              <w:rPr>
                <w:rStyle w:val="BDTName"/>
                <w:lang w:val="fr-FR"/>
              </w:rPr>
              <w:br/>
              <w:t>des télécommunications (BDT)</w:t>
            </w:r>
          </w:p>
        </w:tc>
      </w:tr>
      <w:tr w:rsidR="001E762A" w:rsidRPr="00117267">
        <w:trPr>
          <w:jc w:val="center"/>
        </w:trPr>
        <w:tc>
          <w:tcPr>
            <w:tcW w:w="9889" w:type="dxa"/>
            <w:gridSpan w:val="4"/>
          </w:tcPr>
          <w:p w:rsidR="001E762A" w:rsidRDefault="001E762A">
            <w:pPr>
              <w:pStyle w:val="BDTSeparator"/>
              <w:rPr>
                <w:lang w:val="fr-FR"/>
              </w:rPr>
            </w:pPr>
          </w:p>
        </w:tc>
      </w:tr>
      <w:tr w:rsidR="003E4961">
        <w:trPr>
          <w:jc w:val="center"/>
        </w:trPr>
        <w:tc>
          <w:tcPr>
            <w:tcW w:w="1242" w:type="dxa"/>
          </w:tcPr>
          <w:p w:rsidR="003E4961" w:rsidRDefault="003E4961" w:rsidP="003E4961">
            <w:pPr>
              <w:pStyle w:val="BDTRef"/>
            </w:pPr>
            <w:r w:rsidRPr="00971DF7">
              <w:rPr>
                <w:lang w:val="fr-FR"/>
              </w:rPr>
              <w:t>Réf</w:t>
            </w:r>
            <w:r>
              <w:t>.</w:t>
            </w:r>
          </w:p>
        </w:tc>
        <w:tc>
          <w:tcPr>
            <w:tcW w:w="4111" w:type="dxa"/>
            <w:gridSpan w:val="2"/>
          </w:tcPr>
          <w:p w:rsidR="003E4961" w:rsidRDefault="003E4961" w:rsidP="003E4961">
            <w:pPr>
              <w:pStyle w:val="BDTRef-Data"/>
            </w:pPr>
            <w:r>
              <w:rPr>
                <w:rFonts w:asciiTheme="minorHAnsi" w:hAnsiTheme="minorHAnsi"/>
                <w:szCs w:val="22"/>
                <w:lang w:val="fr-FR"/>
              </w:rPr>
              <w:t xml:space="preserve">Circulaire </w:t>
            </w:r>
            <w:r w:rsidRPr="00060E15">
              <w:rPr>
                <w:rFonts w:asciiTheme="minorHAnsi" w:hAnsiTheme="minorHAnsi"/>
                <w:szCs w:val="22"/>
                <w:lang w:val="fr-FR"/>
              </w:rPr>
              <w:t>BDT/IP/CSTG-</w:t>
            </w:r>
            <w:r>
              <w:rPr>
                <w:rFonts w:asciiTheme="minorHAnsi" w:hAnsiTheme="minorHAnsi"/>
                <w:szCs w:val="22"/>
                <w:lang w:val="fr-FR"/>
              </w:rPr>
              <w:t>15</w:t>
            </w:r>
          </w:p>
        </w:tc>
        <w:tc>
          <w:tcPr>
            <w:tcW w:w="4536" w:type="dxa"/>
          </w:tcPr>
          <w:p w:rsidR="003E4961" w:rsidRPr="00060E15" w:rsidRDefault="003E4961" w:rsidP="00F67DA0">
            <w:pPr>
              <w:pStyle w:val="BDTDate"/>
              <w:rPr>
                <w:rFonts w:asciiTheme="minorHAnsi" w:hAnsiTheme="minorHAnsi"/>
                <w:szCs w:val="22"/>
                <w:lang w:val="fr-FR"/>
              </w:rPr>
            </w:pPr>
            <w:r w:rsidRPr="00060E15">
              <w:rPr>
                <w:rFonts w:asciiTheme="minorHAnsi" w:hAnsiTheme="minorHAnsi"/>
                <w:szCs w:val="22"/>
                <w:lang w:val="fr-FR"/>
              </w:rPr>
              <w:t xml:space="preserve">Genève, le </w:t>
            </w:r>
            <w:r>
              <w:rPr>
                <w:rFonts w:asciiTheme="minorHAnsi" w:hAnsiTheme="minorHAnsi"/>
                <w:szCs w:val="22"/>
                <w:lang w:val="fr-FR"/>
              </w:rPr>
              <w:t>1</w:t>
            </w:r>
            <w:r w:rsidR="00F67DA0">
              <w:rPr>
                <w:rFonts w:asciiTheme="minorHAnsi" w:hAnsiTheme="minorHAnsi"/>
                <w:szCs w:val="22"/>
                <w:lang w:val="fr-FR"/>
              </w:rPr>
              <w:t>3</w:t>
            </w:r>
            <w:r>
              <w:rPr>
                <w:rFonts w:asciiTheme="minorHAnsi" w:hAnsiTheme="minorHAnsi"/>
                <w:szCs w:val="22"/>
                <w:lang w:val="fr-FR"/>
              </w:rPr>
              <w:t xml:space="preserve"> décembre</w:t>
            </w:r>
            <w:r w:rsidRPr="00060E15">
              <w:rPr>
                <w:rFonts w:asciiTheme="minorHAnsi" w:hAnsiTheme="minorHAnsi"/>
                <w:szCs w:val="22"/>
                <w:lang w:val="fr-FR"/>
              </w:rPr>
              <w:t xml:space="preserve"> 2016</w:t>
            </w:r>
          </w:p>
        </w:tc>
      </w:tr>
      <w:tr w:rsidR="001E762A" w:rsidTr="007E6710">
        <w:trPr>
          <w:trHeight w:val="301"/>
          <w:jc w:val="center"/>
        </w:trPr>
        <w:tc>
          <w:tcPr>
            <w:tcW w:w="9889" w:type="dxa"/>
            <w:gridSpan w:val="4"/>
          </w:tcPr>
          <w:p w:rsidR="001E762A" w:rsidRPr="00CF7854" w:rsidRDefault="001E762A">
            <w:pPr>
              <w:pStyle w:val="BDTSeparator"/>
              <w:rPr>
                <w:sz w:val="12"/>
                <w:szCs w:val="12"/>
                <w:lang w:val="fr-CH"/>
              </w:rPr>
            </w:pPr>
          </w:p>
        </w:tc>
      </w:tr>
      <w:tr w:rsidR="00E85D03" w:rsidRPr="00117267">
        <w:trPr>
          <w:jc w:val="center"/>
        </w:trPr>
        <w:tc>
          <w:tcPr>
            <w:tcW w:w="1242" w:type="dxa"/>
          </w:tcPr>
          <w:p w:rsidR="00E85D03" w:rsidRPr="008779B1" w:rsidRDefault="00E85D03" w:rsidP="008779B1">
            <w:pPr>
              <w:pStyle w:val="BDTContact"/>
            </w:pPr>
          </w:p>
        </w:tc>
        <w:tc>
          <w:tcPr>
            <w:tcW w:w="3827" w:type="dxa"/>
          </w:tcPr>
          <w:p w:rsidR="00E85D03" w:rsidRDefault="00E85D03">
            <w:pPr>
              <w:pStyle w:val="BDTContact-Details"/>
              <w:rPr>
                <w:lang w:val="fr-FR"/>
              </w:rPr>
            </w:pPr>
            <w:bookmarkStart w:id="0" w:name="Contact"/>
            <w:bookmarkEnd w:id="0"/>
          </w:p>
        </w:tc>
        <w:tc>
          <w:tcPr>
            <w:tcW w:w="284" w:type="dxa"/>
          </w:tcPr>
          <w:p w:rsidR="00E85D03" w:rsidRDefault="00E85D03" w:rsidP="008779B1">
            <w:pPr>
              <w:pStyle w:val="BDTContact-Details"/>
            </w:pPr>
          </w:p>
        </w:tc>
        <w:tc>
          <w:tcPr>
            <w:tcW w:w="4536" w:type="dxa"/>
            <w:vMerge w:val="restart"/>
          </w:tcPr>
          <w:p w:rsidR="003E4961" w:rsidRPr="00060E15" w:rsidRDefault="003E4961" w:rsidP="003E4961">
            <w:pPr>
              <w:spacing w:before="0" w:after="0"/>
              <w:ind w:left="402" w:hanging="391"/>
              <w:rPr>
                <w:lang w:val="fr-FR"/>
              </w:rPr>
            </w:pPr>
            <w:r w:rsidRPr="0019545E">
              <w:rPr>
                <w:lang w:val="fr-FR"/>
              </w:rPr>
              <w:t>–</w:t>
            </w:r>
            <w:r>
              <w:rPr>
                <w:lang w:val="fr-FR"/>
              </w:rPr>
              <w:tab/>
            </w:r>
            <w:r w:rsidRPr="00060E15">
              <w:rPr>
                <w:lang w:val="fr-FR"/>
              </w:rPr>
              <w:t>Aux Administrations des Etats Membres de l</w:t>
            </w:r>
            <w:r>
              <w:rPr>
                <w:lang w:val="fr-FR"/>
              </w:rPr>
              <w:t>'</w:t>
            </w:r>
            <w:r w:rsidRPr="00060E15">
              <w:rPr>
                <w:lang w:val="fr-FR"/>
              </w:rPr>
              <w:t>UIT</w:t>
            </w:r>
          </w:p>
          <w:p w:rsidR="003E4961" w:rsidRPr="00060E15" w:rsidRDefault="003E4961" w:rsidP="003E4961">
            <w:pPr>
              <w:spacing w:before="0" w:after="0"/>
              <w:ind w:left="402" w:hanging="391"/>
              <w:rPr>
                <w:lang w:val="fr-FR"/>
              </w:rPr>
            </w:pPr>
            <w:r w:rsidRPr="0019545E">
              <w:rPr>
                <w:lang w:val="fr-FR"/>
              </w:rPr>
              <w:t>–</w:t>
            </w:r>
            <w:r>
              <w:rPr>
                <w:lang w:val="fr-FR"/>
              </w:rPr>
              <w:tab/>
            </w:r>
            <w:r w:rsidRPr="00060E15">
              <w:rPr>
                <w:lang w:val="fr-FR"/>
              </w:rPr>
              <w:t>Résolution 99 (Rév. Busan, 2014)</w:t>
            </w:r>
          </w:p>
          <w:p w:rsidR="003E4961" w:rsidRPr="00060E15" w:rsidRDefault="003E4961" w:rsidP="003E4961">
            <w:pPr>
              <w:spacing w:before="0" w:after="0"/>
              <w:ind w:left="402" w:hanging="391"/>
              <w:rPr>
                <w:lang w:val="fr-FR"/>
              </w:rPr>
            </w:pPr>
            <w:r w:rsidRPr="0019545E">
              <w:rPr>
                <w:lang w:val="fr-FR"/>
              </w:rPr>
              <w:t>–</w:t>
            </w:r>
            <w:r>
              <w:rPr>
                <w:lang w:val="fr-FR"/>
              </w:rPr>
              <w:tab/>
            </w:r>
            <w:r w:rsidRPr="00060E15">
              <w:rPr>
                <w:lang w:val="fr-FR"/>
              </w:rPr>
              <w:t>Aux Membres du Secteur UIT-D, aux Associés de l</w:t>
            </w:r>
            <w:r>
              <w:rPr>
                <w:lang w:val="fr-FR"/>
              </w:rPr>
              <w:t>'</w:t>
            </w:r>
            <w:r w:rsidRPr="00060E15">
              <w:rPr>
                <w:lang w:val="fr-FR"/>
              </w:rPr>
              <w:t>UIT-D et aux établissements universitaires participant aux travaux de l</w:t>
            </w:r>
            <w:r>
              <w:rPr>
                <w:lang w:val="fr-FR"/>
              </w:rPr>
              <w:t>'</w:t>
            </w:r>
            <w:r w:rsidRPr="00060E15">
              <w:rPr>
                <w:lang w:val="fr-FR"/>
              </w:rPr>
              <w:t>UIT-D</w:t>
            </w:r>
          </w:p>
          <w:p w:rsidR="003E4961" w:rsidRPr="001F64CD" w:rsidRDefault="003E4961" w:rsidP="003E4961">
            <w:pPr>
              <w:spacing w:before="0" w:after="0"/>
              <w:ind w:left="402" w:hanging="391"/>
              <w:rPr>
                <w:lang w:val="fr-FR"/>
              </w:rPr>
            </w:pPr>
            <w:r w:rsidRPr="0019545E">
              <w:rPr>
                <w:lang w:val="fr-FR"/>
              </w:rPr>
              <w:t>–</w:t>
            </w:r>
            <w:r>
              <w:rPr>
                <w:lang w:val="fr-FR"/>
              </w:rPr>
              <w:tab/>
            </w:r>
            <w:r w:rsidRPr="00060E15">
              <w:rPr>
                <w:lang w:val="fr-FR"/>
              </w:rPr>
              <w:t>Aux Présidents et Vice-Présidents des Commissions d</w:t>
            </w:r>
            <w:r>
              <w:rPr>
                <w:lang w:val="fr-FR"/>
              </w:rPr>
              <w:t>'</w:t>
            </w:r>
            <w:r w:rsidRPr="00060E15">
              <w:rPr>
                <w:lang w:val="fr-FR"/>
              </w:rPr>
              <w:t>études 1 et 2 de l</w:t>
            </w:r>
            <w:r>
              <w:rPr>
                <w:lang w:val="fr-FR"/>
              </w:rPr>
              <w:t>'</w:t>
            </w:r>
            <w:r w:rsidRPr="00060E15">
              <w:rPr>
                <w:lang w:val="fr-FR"/>
              </w:rPr>
              <w:t>UIT-D</w:t>
            </w:r>
          </w:p>
          <w:p w:rsidR="003E4961" w:rsidRPr="001F64CD" w:rsidRDefault="003E4961" w:rsidP="003E4961">
            <w:pPr>
              <w:spacing w:before="0" w:after="0"/>
              <w:ind w:left="402" w:hanging="391"/>
              <w:rPr>
                <w:lang w:val="fr-FR"/>
              </w:rPr>
            </w:pPr>
            <w:r w:rsidRPr="0019545E">
              <w:rPr>
                <w:lang w:val="fr-FR"/>
              </w:rPr>
              <w:t>–</w:t>
            </w:r>
            <w:r>
              <w:rPr>
                <w:lang w:val="fr-FR"/>
              </w:rPr>
              <w:tab/>
              <w:t>Aux Observateurs (organisations régionales et internationales</w:t>
            </w:r>
          </w:p>
          <w:p w:rsidR="007870DF" w:rsidRPr="009A1C5E" w:rsidRDefault="003E4961" w:rsidP="003E4961">
            <w:pPr>
              <w:pStyle w:val="BDTAddressee"/>
              <w:tabs>
                <w:tab w:val="left" w:pos="351"/>
              </w:tabs>
              <w:ind w:left="352" w:hanging="352"/>
              <w:rPr>
                <w:vanish/>
                <w:lang w:val="fr-CH"/>
              </w:rPr>
            </w:pPr>
            <w:r w:rsidRPr="0019545E">
              <w:rPr>
                <w:lang w:val="fr-FR"/>
              </w:rPr>
              <w:t>–</w:t>
            </w:r>
            <w:r>
              <w:rPr>
                <w:lang w:val="fr-FR"/>
              </w:rPr>
              <w:tab/>
              <w:t>A l'Organisation des Nations Unies, aux institutions spécialisées et à l'AIEA</w:t>
            </w:r>
          </w:p>
        </w:tc>
      </w:tr>
      <w:tr w:rsidR="00E85D03" w:rsidRPr="00117267">
        <w:trPr>
          <w:jc w:val="center"/>
        </w:trPr>
        <w:tc>
          <w:tcPr>
            <w:tcW w:w="1242" w:type="dxa"/>
          </w:tcPr>
          <w:p w:rsidR="00E85D03" w:rsidRPr="009A1C5E" w:rsidRDefault="00E85D03" w:rsidP="008779B1">
            <w:pPr>
              <w:pStyle w:val="BDTContact"/>
              <w:rPr>
                <w:lang w:val="fr-CH"/>
              </w:rPr>
            </w:pPr>
          </w:p>
        </w:tc>
        <w:tc>
          <w:tcPr>
            <w:tcW w:w="3827" w:type="dxa"/>
          </w:tcPr>
          <w:p w:rsidR="00E85D03" w:rsidRPr="009A1C5E" w:rsidRDefault="00E85D03" w:rsidP="008779B1">
            <w:pPr>
              <w:pStyle w:val="BDTContact-Details"/>
              <w:rPr>
                <w:lang w:val="fr-CH"/>
              </w:rPr>
            </w:pPr>
          </w:p>
        </w:tc>
        <w:tc>
          <w:tcPr>
            <w:tcW w:w="284" w:type="dxa"/>
          </w:tcPr>
          <w:p w:rsidR="00E85D03" w:rsidRPr="009A1C5E" w:rsidRDefault="00E85D03" w:rsidP="008779B1">
            <w:pPr>
              <w:pStyle w:val="BDTContact-Details"/>
              <w:rPr>
                <w:lang w:val="fr-CH"/>
              </w:rPr>
            </w:pPr>
          </w:p>
        </w:tc>
        <w:tc>
          <w:tcPr>
            <w:tcW w:w="4536" w:type="dxa"/>
            <w:vMerge/>
          </w:tcPr>
          <w:p w:rsidR="00E85D03" w:rsidRDefault="00E85D03">
            <w:pPr>
              <w:rPr>
                <w:lang w:val="fr-CH"/>
              </w:rPr>
            </w:pPr>
          </w:p>
        </w:tc>
      </w:tr>
      <w:tr w:rsidR="00E85D03" w:rsidRPr="00117267">
        <w:trPr>
          <w:jc w:val="center"/>
        </w:trPr>
        <w:tc>
          <w:tcPr>
            <w:tcW w:w="1242" w:type="dxa"/>
          </w:tcPr>
          <w:p w:rsidR="00E85D03" w:rsidRPr="009A1C5E" w:rsidRDefault="00E85D03" w:rsidP="008779B1">
            <w:pPr>
              <w:pStyle w:val="BDTContact"/>
              <w:rPr>
                <w:lang w:val="fr-CH"/>
              </w:rPr>
            </w:pPr>
          </w:p>
        </w:tc>
        <w:tc>
          <w:tcPr>
            <w:tcW w:w="3827" w:type="dxa"/>
          </w:tcPr>
          <w:p w:rsidR="00E85D03" w:rsidRPr="009A1C5E" w:rsidRDefault="00E85D03" w:rsidP="008779B1">
            <w:pPr>
              <w:pStyle w:val="BDTContact-Details"/>
              <w:rPr>
                <w:lang w:val="fr-CH"/>
              </w:rPr>
            </w:pPr>
          </w:p>
        </w:tc>
        <w:tc>
          <w:tcPr>
            <w:tcW w:w="284" w:type="dxa"/>
          </w:tcPr>
          <w:p w:rsidR="00E85D03" w:rsidRPr="009A1C5E" w:rsidRDefault="00E85D03" w:rsidP="008779B1">
            <w:pPr>
              <w:pStyle w:val="BDTContact-Details"/>
              <w:rPr>
                <w:lang w:val="fr-CH"/>
              </w:rPr>
            </w:pPr>
          </w:p>
        </w:tc>
        <w:tc>
          <w:tcPr>
            <w:tcW w:w="4536" w:type="dxa"/>
            <w:vMerge/>
          </w:tcPr>
          <w:p w:rsidR="00E85D03" w:rsidRDefault="00E85D03">
            <w:pPr>
              <w:rPr>
                <w:lang w:val="fr-CH"/>
              </w:rPr>
            </w:pPr>
          </w:p>
        </w:tc>
      </w:tr>
      <w:tr w:rsidR="00E85D03" w:rsidRPr="00117267">
        <w:trPr>
          <w:jc w:val="center"/>
        </w:trPr>
        <w:tc>
          <w:tcPr>
            <w:tcW w:w="1242" w:type="dxa"/>
          </w:tcPr>
          <w:p w:rsidR="00E85D03" w:rsidRPr="009A1C5E" w:rsidRDefault="00E85D03" w:rsidP="00E85D03">
            <w:pPr>
              <w:pStyle w:val="BDTContact"/>
              <w:rPr>
                <w:lang w:val="fr-CH"/>
              </w:rPr>
            </w:pPr>
          </w:p>
        </w:tc>
        <w:tc>
          <w:tcPr>
            <w:tcW w:w="3827" w:type="dxa"/>
          </w:tcPr>
          <w:p w:rsidR="00E85D03" w:rsidRPr="009A1C5E" w:rsidRDefault="00E85D03" w:rsidP="00E85D03">
            <w:pPr>
              <w:pStyle w:val="BDTContact-Details"/>
              <w:rPr>
                <w:lang w:val="fr-CH"/>
              </w:rPr>
            </w:pPr>
          </w:p>
        </w:tc>
        <w:tc>
          <w:tcPr>
            <w:tcW w:w="284" w:type="dxa"/>
          </w:tcPr>
          <w:p w:rsidR="00E85D03" w:rsidRPr="009A1C5E" w:rsidRDefault="00E85D03" w:rsidP="00E85D03">
            <w:pPr>
              <w:spacing w:before="0" w:after="40"/>
              <w:rPr>
                <w:lang w:val="fr-CH"/>
              </w:rPr>
            </w:pPr>
          </w:p>
        </w:tc>
        <w:tc>
          <w:tcPr>
            <w:tcW w:w="4536" w:type="dxa"/>
            <w:vMerge/>
          </w:tcPr>
          <w:p w:rsidR="00E85D03" w:rsidRDefault="00E85D03" w:rsidP="00E85D03">
            <w:pPr>
              <w:rPr>
                <w:lang w:val="fr-CH"/>
              </w:rPr>
            </w:pPr>
          </w:p>
        </w:tc>
      </w:tr>
      <w:tr w:rsidR="00E85D03" w:rsidRPr="00117267">
        <w:trPr>
          <w:jc w:val="center"/>
        </w:trPr>
        <w:tc>
          <w:tcPr>
            <w:tcW w:w="1242" w:type="dxa"/>
          </w:tcPr>
          <w:p w:rsidR="00E85D03" w:rsidRPr="009A1C5E" w:rsidRDefault="00E85D03" w:rsidP="00E85D03">
            <w:pPr>
              <w:pStyle w:val="BDTContact"/>
              <w:rPr>
                <w:lang w:val="fr-CH"/>
              </w:rPr>
            </w:pPr>
          </w:p>
        </w:tc>
        <w:tc>
          <w:tcPr>
            <w:tcW w:w="3827" w:type="dxa"/>
          </w:tcPr>
          <w:p w:rsidR="00E85D03" w:rsidRPr="009A1C5E" w:rsidRDefault="00E85D03" w:rsidP="00E85D03">
            <w:pPr>
              <w:pStyle w:val="BDTContact-Details"/>
              <w:rPr>
                <w:lang w:val="fr-CH"/>
              </w:rPr>
            </w:pPr>
          </w:p>
        </w:tc>
        <w:tc>
          <w:tcPr>
            <w:tcW w:w="284" w:type="dxa"/>
          </w:tcPr>
          <w:p w:rsidR="00E85D03" w:rsidRPr="009A1C5E" w:rsidRDefault="00E85D03" w:rsidP="00E85D03">
            <w:pPr>
              <w:spacing w:before="0" w:after="40"/>
              <w:rPr>
                <w:lang w:val="fr-CH"/>
              </w:rPr>
            </w:pPr>
          </w:p>
        </w:tc>
        <w:tc>
          <w:tcPr>
            <w:tcW w:w="4536" w:type="dxa"/>
            <w:vMerge/>
          </w:tcPr>
          <w:p w:rsidR="00E85D03" w:rsidRDefault="00E85D03" w:rsidP="00E85D03">
            <w:pPr>
              <w:rPr>
                <w:lang w:val="fr-CH"/>
              </w:rPr>
            </w:pPr>
          </w:p>
        </w:tc>
      </w:tr>
      <w:tr w:rsidR="00446746" w:rsidRPr="00117267" w:rsidTr="00CE30DD">
        <w:trPr>
          <w:trHeight w:val="295"/>
          <w:jc w:val="center"/>
        </w:trPr>
        <w:tc>
          <w:tcPr>
            <w:tcW w:w="9889" w:type="dxa"/>
            <w:gridSpan w:val="4"/>
            <w:vAlign w:val="center"/>
          </w:tcPr>
          <w:p w:rsidR="00446746" w:rsidRPr="002246D6" w:rsidRDefault="00446746" w:rsidP="0018558E">
            <w:pPr>
              <w:pStyle w:val="BDTSeparator"/>
              <w:spacing w:after="40"/>
              <w:rPr>
                <w:rFonts w:asciiTheme="minorHAnsi" w:hAnsiTheme="minorHAnsi"/>
                <w:szCs w:val="22"/>
                <w:lang w:val="fr-CH"/>
              </w:rPr>
            </w:pPr>
          </w:p>
        </w:tc>
      </w:tr>
      <w:tr w:rsidR="003E4961" w:rsidRPr="00117267">
        <w:trPr>
          <w:jc w:val="center"/>
        </w:trPr>
        <w:tc>
          <w:tcPr>
            <w:tcW w:w="1242" w:type="dxa"/>
          </w:tcPr>
          <w:p w:rsidR="003E4961" w:rsidRPr="00720C57" w:rsidRDefault="003E4961" w:rsidP="003E4961">
            <w:r w:rsidRPr="00720C57">
              <w:t>Objet:</w:t>
            </w:r>
          </w:p>
        </w:tc>
        <w:tc>
          <w:tcPr>
            <w:tcW w:w="8647" w:type="dxa"/>
            <w:gridSpan w:val="3"/>
          </w:tcPr>
          <w:p w:rsidR="003E4961" w:rsidRPr="00060E15" w:rsidRDefault="003E4961" w:rsidP="003E4961">
            <w:pPr>
              <w:rPr>
                <w:rFonts w:asciiTheme="minorHAnsi" w:hAnsiTheme="minorHAnsi"/>
                <w:szCs w:val="22"/>
                <w:lang w:val="fr-FR"/>
              </w:rPr>
            </w:pPr>
            <w:bookmarkStart w:id="1" w:name="Subject"/>
            <w:bookmarkEnd w:id="1"/>
            <w:r w:rsidRPr="00060E15">
              <w:rPr>
                <w:b/>
                <w:bCs/>
                <w:lang w:val="fr-FR"/>
              </w:rPr>
              <w:t>Réunions des Commissions d</w:t>
            </w:r>
            <w:r>
              <w:rPr>
                <w:b/>
                <w:bCs/>
                <w:lang w:val="fr-FR"/>
              </w:rPr>
              <w:t>'</w:t>
            </w:r>
            <w:r w:rsidRPr="00060E15">
              <w:rPr>
                <w:b/>
                <w:bCs/>
                <w:lang w:val="fr-FR"/>
              </w:rPr>
              <w:t>études</w:t>
            </w:r>
            <w:r>
              <w:rPr>
                <w:b/>
                <w:bCs/>
                <w:lang w:val="fr-FR"/>
              </w:rPr>
              <w:t xml:space="preserve"> de l'UIT-D</w:t>
            </w:r>
            <w:r w:rsidRPr="00060E15">
              <w:rPr>
                <w:b/>
                <w:bCs/>
                <w:lang w:val="fr-FR"/>
              </w:rPr>
              <w:t xml:space="preserve"> en 201</w:t>
            </w:r>
            <w:r>
              <w:rPr>
                <w:b/>
                <w:bCs/>
                <w:lang w:val="fr-FR"/>
              </w:rPr>
              <w:t>7</w:t>
            </w:r>
            <w:r w:rsidRPr="00060E15">
              <w:rPr>
                <w:b/>
                <w:bCs/>
                <w:lang w:val="fr-FR"/>
              </w:rPr>
              <w:t xml:space="preserve"> </w:t>
            </w:r>
            <w:r w:rsidRPr="00060E15">
              <w:rPr>
                <w:b/>
                <w:bCs/>
                <w:lang w:val="fr-FR"/>
              </w:rPr>
              <w:br/>
              <w:t>Commission d</w:t>
            </w:r>
            <w:r>
              <w:rPr>
                <w:b/>
                <w:bCs/>
                <w:lang w:val="fr-FR"/>
              </w:rPr>
              <w:t>'</w:t>
            </w:r>
            <w:r w:rsidRPr="00060E15">
              <w:rPr>
                <w:b/>
                <w:bCs/>
                <w:lang w:val="fr-FR"/>
              </w:rPr>
              <w:t xml:space="preserve">études 1: </w:t>
            </w:r>
            <w:r>
              <w:rPr>
                <w:b/>
                <w:bCs/>
                <w:lang w:val="fr-FR"/>
              </w:rPr>
              <w:t>27-31 mars 2017</w:t>
            </w:r>
            <w:r w:rsidRPr="00060E15">
              <w:rPr>
                <w:b/>
                <w:bCs/>
                <w:lang w:val="fr-FR"/>
              </w:rPr>
              <w:t xml:space="preserve"> et </w:t>
            </w:r>
            <w:r w:rsidRPr="00060E15">
              <w:rPr>
                <w:b/>
                <w:bCs/>
                <w:lang w:val="fr-FR"/>
              </w:rPr>
              <w:br/>
              <w:t>Commission d</w:t>
            </w:r>
            <w:r>
              <w:rPr>
                <w:b/>
                <w:bCs/>
                <w:lang w:val="fr-FR"/>
              </w:rPr>
              <w:t>'</w:t>
            </w:r>
            <w:r w:rsidRPr="00060E15">
              <w:rPr>
                <w:b/>
                <w:bCs/>
                <w:lang w:val="fr-FR"/>
              </w:rPr>
              <w:t xml:space="preserve">études 2: </w:t>
            </w:r>
            <w:r>
              <w:rPr>
                <w:b/>
                <w:bCs/>
                <w:lang w:val="fr-FR"/>
              </w:rPr>
              <w:t>3-7 avril 2017</w:t>
            </w:r>
          </w:p>
        </w:tc>
      </w:tr>
      <w:tr w:rsidR="003E4961" w:rsidRPr="00117267" w:rsidTr="00C53941">
        <w:trPr>
          <w:jc w:val="center"/>
        </w:trPr>
        <w:tc>
          <w:tcPr>
            <w:tcW w:w="9889" w:type="dxa"/>
            <w:gridSpan w:val="4"/>
            <w:vAlign w:val="center"/>
          </w:tcPr>
          <w:p w:rsidR="003E4961" w:rsidRPr="002246D6" w:rsidRDefault="003E4961" w:rsidP="003E4961">
            <w:pPr>
              <w:pStyle w:val="BDTSeparator"/>
              <w:rPr>
                <w:rFonts w:asciiTheme="minorHAnsi" w:hAnsiTheme="minorHAnsi"/>
                <w:szCs w:val="22"/>
                <w:lang w:val="fr-CH"/>
              </w:rPr>
            </w:pPr>
          </w:p>
        </w:tc>
      </w:tr>
      <w:tr w:rsidR="003E4961" w:rsidRPr="00117267">
        <w:trPr>
          <w:jc w:val="center"/>
        </w:trPr>
        <w:tc>
          <w:tcPr>
            <w:tcW w:w="9889" w:type="dxa"/>
            <w:gridSpan w:val="4"/>
          </w:tcPr>
          <w:p w:rsidR="003E4961" w:rsidRDefault="003E4961" w:rsidP="003E4961">
            <w:pPr>
              <w:rPr>
                <w:lang w:val="fr-CH"/>
              </w:rPr>
            </w:pPr>
            <w:bookmarkStart w:id="2" w:name="Formula"/>
            <w:bookmarkStart w:id="3" w:name="MainStory"/>
            <w:bookmarkStart w:id="4" w:name="CurrentLocation"/>
            <w:bookmarkEnd w:id="2"/>
            <w:bookmarkEnd w:id="3"/>
            <w:bookmarkEnd w:id="4"/>
            <w:r w:rsidRPr="006449BF">
              <w:rPr>
                <w:lang w:val="fr-CH"/>
              </w:rPr>
              <w:t>Madame, Monsieur,</w:t>
            </w:r>
          </w:p>
          <w:p w:rsidR="003E4961" w:rsidRPr="00A131F0" w:rsidRDefault="003E4961" w:rsidP="003E4961">
            <w:pPr>
              <w:pStyle w:val="CEONormal"/>
              <w:spacing w:after="0"/>
              <w:rPr>
                <w:rFonts w:asciiTheme="minorHAnsi" w:hAnsiTheme="minorHAnsi"/>
                <w:sz w:val="22"/>
                <w:szCs w:val="22"/>
                <w:lang w:val="fr-FR"/>
              </w:rPr>
            </w:pPr>
            <w:r w:rsidRPr="00A131F0">
              <w:rPr>
                <w:rFonts w:asciiTheme="minorHAnsi" w:hAnsiTheme="minorHAnsi" w:cs="Calibri"/>
                <w:sz w:val="22"/>
                <w:szCs w:val="22"/>
                <w:lang w:val="fr-FR"/>
              </w:rPr>
              <w:t>En concertation avec Mme Roxanne McElvane Webber (Etats-Unis d'Amérique), Présidente de la Commission d'études 1 de l'UIT-D, et M. Ahmad Sharafat (République islamique d'Iran), Président de la Commission d'études 2, j'ai l'honneur de vous inviter aux quatrièmes et dernières réunions des Commissions d'études de l'UIT-D pour la sixième période d'études, qui se tiendront au siège de l'UIT à Genève.</w:t>
            </w:r>
          </w:p>
          <w:p w:rsidR="003E4961" w:rsidRPr="00A131F0" w:rsidRDefault="003E4961" w:rsidP="003E4961">
            <w:pPr>
              <w:pStyle w:val="CEONormal"/>
              <w:spacing w:after="0"/>
              <w:rPr>
                <w:rFonts w:asciiTheme="minorHAnsi" w:hAnsiTheme="minorHAnsi"/>
                <w:sz w:val="22"/>
                <w:szCs w:val="22"/>
                <w:lang w:val="fr-FR"/>
              </w:rPr>
            </w:pPr>
            <w:r w:rsidRPr="00A131F0">
              <w:rPr>
                <w:rFonts w:asciiTheme="minorHAnsi" w:hAnsiTheme="minorHAnsi"/>
                <w:sz w:val="22"/>
                <w:szCs w:val="22"/>
                <w:lang w:val="fr-FR"/>
              </w:rPr>
              <w:t xml:space="preserve">La Commission d'études 1 se réunira du 27 au 31 mars 2017 et la Commission d'études 2 du 3 au 7 avril 2017. Ces réunions ont pour objet d'établir la version finale des rapports et des autres produits demandés par la CMDT-14. qui prennent la forme d'orientations pratiques, de listes de contrôle, de kits pratiques, de lignes directrices et de matériels didactiques. </w:t>
            </w:r>
            <w:r>
              <w:rPr>
                <w:rFonts w:asciiTheme="minorHAnsi" w:hAnsiTheme="minorHAnsi"/>
                <w:sz w:val="22"/>
                <w:szCs w:val="22"/>
                <w:lang w:val="fr-FR"/>
              </w:rPr>
              <w:t>Elles</w:t>
            </w:r>
            <w:r w:rsidRPr="00A131F0">
              <w:rPr>
                <w:rFonts w:asciiTheme="minorHAnsi" w:hAnsiTheme="minorHAnsi"/>
                <w:sz w:val="22"/>
                <w:szCs w:val="22"/>
                <w:lang w:val="fr-FR"/>
              </w:rPr>
              <w:t xml:space="preserve"> offrent une occasion unique d'échanger des idées sur les sujets d'étude qui pourraient être envisagés pour l'avenir. Les produits pour la période d'études seront soumis pour approbation lors de ces réunions finales des commissions d'études de l'UIT-D et seront p</w:t>
            </w:r>
            <w:r>
              <w:rPr>
                <w:rFonts w:asciiTheme="minorHAnsi" w:hAnsiTheme="minorHAnsi"/>
                <w:sz w:val="22"/>
                <w:szCs w:val="22"/>
                <w:lang w:val="fr-FR"/>
              </w:rPr>
              <w:t>résentés par la suite à la CMDT-</w:t>
            </w:r>
            <w:r w:rsidRPr="00A131F0">
              <w:rPr>
                <w:rFonts w:asciiTheme="minorHAnsi" w:hAnsiTheme="minorHAnsi"/>
                <w:sz w:val="22"/>
                <w:szCs w:val="22"/>
                <w:lang w:val="fr-FR"/>
              </w:rPr>
              <w:t>17</w:t>
            </w:r>
            <w:r>
              <w:rPr>
                <w:rFonts w:asciiTheme="minorHAnsi" w:hAnsiTheme="minorHAnsi"/>
                <w:sz w:val="22"/>
                <w:szCs w:val="22"/>
                <w:lang w:val="fr-FR"/>
              </w:rPr>
              <w:t>.</w:t>
            </w:r>
          </w:p>
          <w:p w:rsidR="003E4961" w:rsidRPr="00A131F0" w:rsidRDefault="003E4961" w:rsidP="003E4961">
            <w:pPr>
              <w:pStyle w:val="CEONormal"/>
              <w:spacing w:after="0"/>
              <w:rPr>
                <w:rFonts w:asciiTheme="minorHAnsi" w:hAnsiTheme="minorHAnsi"/>
                <w:sz w:val="22"/>
                <w:szCs w:val="22"/>
                <w:lang w:val="fr-FR"/>
              </w:rPr>
            </w:pPr>
            <w:r w:rsidRPr="00A131F0">
              <w:rPr>
                <w:rFonts w:asciiTheme="minorHAnsi" w:hAnsiTheme="minorHAnsi" w:cs="Calibri"/>
                <w:sz w:val="22"/>
                <w:szCs w:val="22"/>
                <w:lang w:val="fr-FR"/>
              </w:rPr>
              <w:t>Les commissions d'études de l'UIT-D sont ouvertes à la participation des Etats Membres de l'UIT, des Membres du Secteur de l'UIT-D, des Associés de l'UIT</w:t>
            </w:r>
            <w:r w:rsidRPr="00A131F0">
              <w:rPr>
                <w:rFonts w:asciiTheme="minorHAnsi" w:hAnsiTheme="minorHAnsi" w:cs="Calibri"/>
                <w:sz w:val="22"/>
                <w:szCs w:val="22"/>
                <w:lang w:val="fr-FR"/>
              </w:rPr>
              <w:noBreakHyphen/>
              <w:t xml:space="preserve">D et des établissements universitaires participant aux travaux de l'UIT-D. </w:t>
            </w:r>
          </w:p>
          <w:p w:rsidR="003E4961" w:rsidRPr="00A131F0" w:rsidRDefault="003E4961" w:rsidP="003E4961">
            <w:pPr>
              <w:pStyle w:val="CEONormal"/>
              <w:keepNext/>
              <w:keepLines/>
              <w:rPr>
                <w:rFonts w:asciiTheme="minorHAnsi" w:hAnsiTheme="minorHAnsi" w:cs="Calibri"/>
                <w:sz w:val="22"/>
                <w:szCs w:val="22"/>
                <w:lang w:val="fr-FR"/>
              </w:rPr>
            </w:pPr>
            <w:r w:rsidRPr="00A131F0">
              <w:rPr>
                <w:rFonts w:asciiTheme="minorHAnsi" w:hAnsiTheme="minorHAnsi" w:cs="Calibri"/>
                <w:sz w:val="22"/>
                <w:szCs w:val="22"/>
                <w:lang w:val="fr-FR"/>
              </w:rPr>
              <w:lastRenderedPageBreak/>
              <w:t>Les plans de gestion du temps et les projets d'ordre du jour de ces réunions peuvent être consultés sur le site web consacré à chacune d'elles (voir l'</w:t>
            </w:r>
            <w:r w:rsidRPr="00A131F0">
              <w:rPr>
                <w:rFonts w:asciiTheme="minorHAnsi" w:hAnsiTheme="minorHAnsi" w:cs="Calibri"/>
                <w:b/>
                <w:bCs/>
                <w:sz w:val="22"/>
                <w:szCs w:val="22"/>
                <w:lang w:val="fr-FR"/>
              </w:rPr>
              <w:t>Annexe 1</w:t>
            </w:r>
            <w:r w:rsidRPr="00A131F0">
              <w:rPr>
                <w:rFonts w:asciiTheme="minorHAnsi" w:hAnsiTheme="minorHAnsi" w:cs="Calibri"/>
                <w:sz w:val="22"/>
                <w:szCs w:val="22"/>
                <w:lang w:val="fr-FR"/>
              </w:rPr>
              <w:t>). Des renseignements détaillés sur la procédure à suivre pour s'inscrire et présenter une demande de bourse ou pour soumettre des</w:t>
            </w:r>
            <w:r w:rsidRPr="00A131F0">
              <w:rPr>
                <w:rFonts w:asciiTheme="minorHAnsi" w:hAnsiTheme="minorHAnsi" w:cstheme="minorHAnsi"/>
                <w:sz w:val="22"/>
                <w:szCs w:val="22"/>
                <w:lang w:val="fr-FR"/>
              </w:rPr>
              <w:t xml:space="preserve"> </w:t>
            </w:r>
            <w:r w:rsidRPr="00A131F0">
              <w:rPr>
                <w:rFonts w:asciiTheme="minorHAnsi" w:hAnsiTheme="minorHAnsi" w:cs="Calibri"/>
                <w:sz w:val="22"/>
                <w:szCs w:val="22"/>
                <w:lang w:val="fr-FR"/>
              </w:rPr>
              <w:t>contributions, ainsi que d'autres informations pratiques, sont donnés dans l'</w:t>
            </w:r>
            <w:r w:rsidRPr="00A131F0">
              <w:rPr>
                <w:rFonts w:asciiTheme="minorHAnsi" w:hAnsiTheme="minorHAnsi" w:cs="Calibri"/>
                <w:b/>
                <w:bCs/>
                <w:sz w:val="22"/>
                <w:szCs w:val="22"/>
                <w:lang w:val="fr-FR"/>
              </w:rPr>
              <w:t>Annexe</w:t>
            </w:r>
            <w:r w:rsidRPr="00A131F0">
              <w:rPr>
                <w:rFonts w:asciiTheme="minorHAnsi" w:hAnsiTheme="minorHAnsi" w:cs="Calibri"/>
                <w:sz w:val="22"/>
                <w:szCs w:val="22"/>
                <w:lang w:val="fr-FR"/>
              </w:rPr>
              <w:t xml:space="preserve"> </w:t>
            </w:r>
            <w:r w:rsidRPr="00A131F0">
              <w:rPr>
                <w:rFonts w:asciiTheme="minorHAnsi" w:hAnsiTheme="minorHAnsi" w:cs="Calibri"/>
                <w:b/>
                <w:bCs/>
                <w:sz w:val="22"/>
                <w:szCs w:val="22"/>
                <w:lang w:val="fr-FR"/>
              </w:rPr>
              <w:t>2</w:t>
            </w:r>
            <w:r w:rsidRPr="00A131F0">
              <w:rPr>
                <w:rFonts w:asciiTheme="minorHAnsi" w:hAnsiTheme="minorHAnsi" w:cs="Calibri"/>
                <w:sz w:val="22"/>
                <w:szCs w:val="22"/>
                <w:lang w:val="fr-FR"/>
              </w:rPr>
              <w:t>.</w:t>
            </w:r>
          </w:p>
          <w:p w:rsidR="003E4961" w:rsidRPr="00A131F0" w:rsidRDefault="003E4961" w:rsidP="003E4961">
            <w:pPr>
              <w:pStyle w:val="CEONormal"/>
              <w:keepNext/>
              <w:keepLines/>
              <w:rPr>
                <w:rFonts w:asciiTheme="minorHAnsi" w:hAnsiTheme="minorHAnsi" w:cs="Calibri"/>
                <w:sz w:val="22"/>
                <w:szCs w:val="22"/>
                <w:lang w:val="fr-CH"/>
              </w:rPr>
            </w:pPr>
            <w:r w:rsidRPr="00A131F0">
              <w:rPr>
                <w:rFonts w:asciiTheme="minorHAnsi" w:hAnsiTheme="minorHAnsi"/>
                <w:color w:val="000000"/>
                <w:sz w:val="22"/>
                <w:szCs w:val="22"/>
                <w:lang w:val="fr-CH"/>
              </w:rPr>
              <w:t xml:space="preserve">Les réunions des commissions d'études de l'UIT-D donnent aussi aux membres l'occasion de présenter des applications novatrices des TIC mises en </w:t>
            </w:r>
            <w:r>
              <w:rPr>
                <w:rFonts w:asciiTheme="minorHAnsi" w:hAnsiTheme="minorHAnsi"/>
                <w:color w:val="000000"/>
                <w:sz w:val="22"/>
                <w:szCs w:val="22"/>
                <w:lang w:val="fr-CH"/>
              </w:rPr>
              <w:t>oe</w:t>
            </w:r>
            <w:r w:rsidRPr="00A131F0">
              <w:rPr>
                <w:rFonts w:asciiTheme="minorHAnsi" w:hAnsiTheme="minorHAnsi"/>
                <w:color w:val="000000"/>
                <w:sz w:val="22"/>
                <w:szCs w:val="22"/>
                <w:lang w:val="fr-CH"/>
              </w:rPr>
              <w:t>uvre dans le monde entier dans des domaines liés aux Questions à l'étude (télécommunications d'urgence, déchets d'équipements électriques et électroniques, changements climatiques, accessibilité, etc.).</w:t>
            </w:r>
            <w:r w:rsidRPr="00A131F0">
              <w:rPr>
                <w:rFonts w:asciiTheme="minorHAnsi" w:hAnsiTheme="minorHAnsi" w:cs="Calibri"/>
                <w:sz w:val="22"/>
                <w:szCs w:val="22"/>
                <w:lang w:val="fr-FR"/>
              </w:rPr>
              <w:t xml:space="preserve"> Des précisions sur les </w:t>
            </w:r>
            <w:r w:rsidRPr="00A131F0">
              <w:rPr>
                <w:rFonts w:asciiTheme="minorHAnsi" w:hAnsiTheme="minorHAnsi"/>
                <w:color w:val="000000"/>
                <w:sz w:val="22"/>
                <w:szCs w:val="22"/>
                <w:lang w:val="fr-CH"/>
              </w:rPr>
              <w:t xml:space="preserve">possibilités de </w:t>
            </w:r>
            <w:r>
              <w:rPr>
                <w:rFonts w:asciiTheme="minorHAnsi" w:hAnsiTheme="minorHAnsi"/>
                <w:color w:val="000000"/>
                <w:sz w:val="22"/>
                <w:szCs w:val="22"/>
                <w:lang w:val="fr-CH"/>
              </w:rPr>
              <w:t>sponsoring</w:t>
            </w:r>
            <w:r w:rsidRPr="00A131F0">
              <w:rPr>
                <w:rFonts w:asciiTheme="minorHAnsi" w:hAnsiTheme="minorHAnsi"/>
                <w:color w:val="000000"/>
                <w:sz w:val="22"/>
                <w:szCs w:val="22"/>
                <w:lang w:val="fr-CH"/>
              </w:rPr>
              <w:t xml:space="preserve"> sont disponibles à l'adresse </w:t>
            </w:r>
            <w:hyperlink r:id="rId9" w:history="1">
              <w:r w:rsidRPr="00A131F0">
                <w:rPr>
                  <w:rStyle w:val="Hyperlink"/>
                  <w:rFonts w:asciiTheme="minorHAnsi" w:hAnsiTheme="minorHAnsi"/>
                  <w:sz w:val="22"/>
                  <w:szCs w:val="22"/>
                  <w:lang w:val="fr-CH"/>
                </w:rPr>
                <w:t>bdtpartners@itu.int</w:t>
              </w:r>
            </w:hyperlink>
            <w:r w:rsidRPr="00A131F0">
              <w:rPr>
                <w:rStyle w:val="Hyperlink"/>
                <w:rFonts w:asciiTheme="minorHAnsi" w:hAnsiTheme="minorHAnsi"/>
                <w:sz w:val="22"/>
                <w:szCs w:val="22"/>
                <w:u w:val="none"/>
                <w:lang w:val="fr-CH"/>
              </w:rPr>
              <w:t xml:space="preserve">, </w:t>
            </w:r>
            <w:r w:rsidRPr="00A131F0">
              <w:rPr>
                <w:rFonts w:asciiTheme="minorHAnsi" w:hAnsiTheme="minorHAnsi" w:cs="Calibri"/>
                <w:sz w:val="22"/>
                <w:szCs w:val="22"/>
                <w:lang w:val="fr-FR"/>
              </w:rPr>
              <w:t>comme indiqué dans l'</w:t>
            </w:r>
            <w:r w:rsidRPr="00434DD5">
              <w:rPr>
                <w:rFonts w:asciiTheme="minorHAnsi" w:hAnsiTheme="minorHAnsi" w:cs="Calibri"/>
                <w:b/>
                <w:bCs/>
                <w:sz w:val="22"/>
                <w:szCs w:val="22"/>
                <w:lang w:val="fr-FR"/>
              </w:rPr>
              <w:t>Annexe 2</w:t>
            </w:r>
            <w:r>
              <w:rPr>
                <w:rFonts w:asciiTheme="minorHAnsi" w:hAnsiTheme="minorHAnsi" w:cs="Calibri"/>
                <w:sz w:val="22"/>
                <w:szCs w:val="22"/>
                <w:lang w:val="fr-FR"/>
              </w:rPr>
              <w:t>.</w:t>
            </w:r>
          </w:p>
          <w:p w:rsidR="003E4961" w:rsidRPr="00A131F0" w:rsidRDefault="003E4961" w:rsidP="003E4961">
            <w:pPr>
              <w:pStyle w:val="CEONormal"/>
              <w:keepNext/>
              <w:keepLines/>
              <w:rPr>
                <w:rFonts w:asciiTheme="minorHAnsi" w:hAnsiTheme="minorHAnsi" w:cs="Calibri"/>
                <w:sz w:val="22"/>
                <w:szCs w:val="22"/>
                <w:lang w:val="fr-FR"/>
              </w:rPr>
            </w:pPr>
            <w:r w:rsidRPr="00A131F0">
              <w:rPr>
                <w:rFonts w:asciiTheme="minorHAnsi" w:hAnsiTheme="minorHAnsi" w:cs="Calibri"/>
                <w:sz w:val="22"/>
                <w:szCs w:val="22"/>
                <w:lang w:val="fr-FR"/>
              </w:rPr>
              <w:t>Pour p</w:t>
            </w:r>
            <w:r>
              <w:rPr>
                <w:rFonts w:asciiTheme="minorHAnsi" w:hAnsiTheme="minorHAnsi" w:cs="Calibri"/>
                <w:sz w:val="22"/>
                <w:szCs w:val="22"/>
                <w:lang w:val="fr-FR"/>
              </w:rPr>
              <w:t xml:space="preserve">lus de renseignements, veuillez </w:t>
            </w:r>
            <w:r w:rsidRPr="00A131F0">
              <w:rPr>
                <w:rFonts w:asciiTheme="minorHAnsi" w:hAnsiTheme="minorHAnsi" w:cs="Calibri"/>
                <w:sz w:val="22"/>
                <w:szCs w:val="22"/>
                <w:lang w:val="fr-FR"/>
              </w:rPr>
              <w:t xml:space="preserve">vous adresser à Mme Christine Sund, Coordinatrice des Commissions d'études de l'UIT-D, par téléphone: +41 22 730 5999, par télécopie: +41 22 730 5484, par courrier électronique: </w:t>
            </w:r>
            <w:hyperlink r:id="rId10" w:history="1">
              <w:r w:rsidRPr="00A131F0">
                <w:rPr>
                  <w:rStyle w:val="Hyperlink"/>
                  <w:rFonts w:asciiTheme="minorHAnsi" w:hAnsiTheme="minorHAnsi" w:cs="Calibri"/>
                  <w:sz w:val="22"/>
                  <w:szCs w:val="22"/>
                  <w:lang w:val="fr-FR"/>
                </w:rPr>
                <w:t>devsg@itu.int</w:t>
              </w:r>
            </w:hyperlink>
            <w:r w:rsidRPr="00A131F0">
              <w:rPr>
                <w:rFonts w:asciiTheme="minorHAnsi" w:hAnsiTheme="minorHAnsi" w:cs="Calibri"/>
                <w:sz w:val="22"/>
                <w:szCs w:val="22"/>
                <w:lang w:val="fr-FR"/>
              </w:rPr>
              <w:t xml:space="preserve"> ou sur le site web: </w:t>
            </w:r>
            <w:hyperlink r:id="rId11" w:history="1">
              <w:r w:rsidRPr="00A131F0">
                <w:rPr>
                  <w:rStyle w:val="Hyperlink"/>
                  <w:rFonts w:asciiTheme="minorHAnsi" w:hAnsiTheme="minorHAnsi"/>
                  <w:sz w:val="22"/>
                  <w:szCs w:val="22"/>
                  <w:lang w:val="fr-FR"/>
                </w:rPr>
                <w:t>http://www.itu.int/ITU-D/study-groups</w:t>
              </w:r>
            </w:hyperlink>
            <w:r w:rsidRPr="00A131F0">
              <w:rPr>
                <w:rFonts w:asciiTheme="minorHAnsi" w:hAnsiTheme="minorHAnsi"/>
                <w:sz w:val="22"/>
                <w:szCs w:val="22"/>
                <w:lang w:val="fr-FR"/>
              </w:rPr>
              <w:t xml:space="preserve">. </w:t>
            </w:r>
          </w:p>
          <w:p w:rsidR="003E4961" w:rsidRPr="00A131F0" w:rsidRDefault="003E4961" w:rsidP="003E4961">
            <w:pPr>
              <w:pStyle w:val="CEONormal"/>
              <w:spacing w:after="0"/>
              <w:rPr>
                <w:rFonts w:asciiTheme="minorHAnsi" w:hAnsiTheme="minorHAnsi"/>
                <w:sz w:val="22"/>
                <w:szCs w:val="22"/>
                <w:lang w:val="fr-FR"/>
              </w:rPr>
            </w:pPr>
            <w:r w:rsidRPr="00A131F0">
              <w:rPr>
                <w:rFonts w:asciiTheme="minorHAnsi" w:hAnsiTheme="minorHAnsi" w:cs="Calibri"/>
                <w:sz w:val="22"/>
                <w:szCs w:val="22"/>
                <w:lang w:val="fr-FR"/>
              </w:rPr>
              <w:t>Je sais pouvoir compter sur votre participation constante et active aux travaux des commissions d'études de l'UIT</w:t>
            </w:r>
            <w:r w:rsidRPr="00A131F0">
              <w:rPr>
                <w:rFonts w:asciiTheme="minorHAnsi" w:hAnsiTheme="minorHAnsi" w:cs="Calibri"/>
                <w:sz w:val="22"/>
                <w:szCs w:val="22"/>
                <w:lang w:val="fr-FR"/>
              </w:rPr>
              <w:noBreakHyphen/>
              <w:t>D.</w:t>
            </w:r>
          </w:p>
          <w:p w:rsidR="003E4961" w:rsidRDefault="003E4961" w:rsidP="003E4961">
            <w:pPr>
              <w:rPr>
                <w:lang w:val="fr-CH"/>
              </w:rPr>
            </w:pPr>
            <w:r w:rsidRPr="00A131F0">
              <w:rPr>
                <w:rFonts w:asciiTheme="minorHAnsi" w:hAnsiTheme="minorHAnsi"/>
                <w:szCs w:val="22"/>
                <w:lang w:val="fr-FR"/>
              </w:rPr>
              <w:t>Veuillez agréer, Madame, Monsieur, l'assurance de ma considération distinguée.</w:t>
            </w:r>
          </w:p>
          <w:p w:rsidR="00117267" w:rsidRPr="00113AFE" w:rsidRDefault="00117267" w:rsidP="00117267">
            <w:pPr>
              <w:pStyle w:val="BDTClosing"/>
              <w:spacing w:before="480" w:after="0"/>
              <w:rPr>
                <w:rFonts w:asciiTheme="minorHAnsi" w:hAnsiTheme="minorHAnsi"/>
                <w:lang w:val="fr-CH"/>
              </w:rPr>
            </w:pPr>
            <w:bookmarkStart w:id="5" w:name="lt_pId028"/>
            <w:r>
              <w:rPr>
                <w:lang w:val="fr-CH"/>
              </w:rPr>
              <w:t>[Original signé]</w:t>
            </w:r>
            <w:bookmarkEnd w:id="5"/>
          </w:p>
          <w:p w:rsidR="005C6FD8" w:rsidRDefault="005C6FD8" w:rsidP="003E4961">
            <w:pPr>
              <w:pStyle w:val="CEONormal"/>
              <w:spacing w:before="720" w:after="0"/>
              <w:rPr>
                <w:rFonts w:asciiTheme="minorHAnsi" w:hAnsiTheme="minorHAnsi"/>
                <w:sz w:val="22"/>
                <w:szCs w:val="22"/>
                <w:lang w:val="fr-FR"/>
              </w:rPr>
            </w:pPr>
          </w:p>
          <w:p w:rsidR="003E4961" w:rsidRPr="00060E15" w:rsidRDefault="003E4961" w:rsidP="003E4961">
            <w:pPr>
              <w:pStyle w:val="CEONormal"/>
              <w:spacing w:after="0"/>
              <w:rPr>
                <w:rFonts w:asciiTheme="minorHAnsi" w:hAnsiTheme="minorHAnsi"/>
                <w:sz w:val="22"/>
                <w:szCs w:val="22"/>
                <w:lang w:val="fr-FR"/>
              </w:rPr>
            </w:pPr>
            <w:r w:rsidRPr="00060E15">
              <w:rPr>
                <w:rFonts w:asciiTheme="minorHAnsi" w:hAnsiTheme="minorHAnsi"/>
                <w:sz w:val="22"/>
                <w:szCs w:val="22"/>
                <w:lang w:val="fr-FR"/>
              </w:rPr>
              <w:t>Brahima Sanou</w:t>
            </w:r>
            <w:r>
              <w:rPr>
                <w:rFonts w:asciiTheme="minorHAnsi" w:hAnsiTheme="minorHAnsi"/>
                <w:sz w:val="22"/>
                <w:szCs w:val="22"/>
                <w:lang w:val="fr-FR"/>
              </w:rPr>
              <w:br/>
              <w:t>Directeur</w:t>
            </w:r>
          </w:p>
          <w:p w:rsidR="003E4961" w:rsidRPr="00060E15" w:rsidRDefault="003E4961" w:rsidP="003E4961">
            <w:pPr>
              <w:pStyle w:val="BDTSubjectdetail"/>
              <w:adjustRightInd/>
              <w:spacing w:before="1320" w:after="120"/>
              <w:rPr>
                <w:rFonts w:asciiTheme="minorHAnsi" w:hAnsiTheme="minorHAnsi"/>
                <w:szCs w:val="22"/>
                <w:lang w:val="fr-FR"/>
              </w:rPr>
            </w:pPr>
            <w:r w:rsidRPr="00060E15">
              <w:rPr>
                <w:rFonts w:asciiTheme="minorHAnsi" w:hAnsiTheme="minorHAnsi"/>
                <w:szCs w:val="22"/>
                <w:lang w:val="fr-FR"/>
              </w:rPr>
              <w:t>Cc:</w:t>
            </w:r>
          </w:p>
          <w:p w:rsidR="003E4961" w:rsidRDefault="003E4961" w:rsidP="003E4961">
            <w:pPr>
              <w:pStyle w:val="ListParagraph"/>
              <w:numPr>
                <w:ilvl w:val="0"/>
                <w:numId w:val="21"/>
              </w:numPr>
              <w:spacing w:before="80" w:after="0"/>
              <w:rPr>
                <w:lang w:val="fr-CH"/>
              </w:rPr>
            </w:pPr>
            <w:r w:rsidRPr="003E4961">
              <w:rPr>
                <w:lang w:val="fr-CH"/>
              </w:rPr>
              <w:t>Rapporteurs et Vice</w:t>
            </w:r>
            <w:r w:rsidRPr="003E4961">
              <w:rPr>
                <w:lang w:val="fr-CH"/>
              </w:rPr>
              <w:noBreakHyphen/>
              <w:t>Rapporteurs pour les Questions confiées aux Commissions d'études 1 et 2 de l'UIT</w:t>
            </w:r>
            <w:r w:rsidRPr="003E4961">
              <w:rPr>
                <w:lang w:val="fr-CH"/>
              </w:rPr>
              <w:noBreakHyphen/>
              <w:t>D</w:t>
            </w:r>
          </w:p>
          <w:p w:rsidR="003E4961" w:rsidRDefault="003E4961" w:rsidP="003E4961">
            <w:pPr>
              <w:pStyle w:val="ListParagraph"/>
              <w:numPr>
                <w:ilvl w:val="0"/>
                <w:numId w:val="21"/>
              </w:numPr>
              <w:spacing w:before="80" w:after="0"/>
              <w:ind w:left="437" w:hanging="403"/>
              <w:rPr>
                <w:lang w:val="fr-CH"/>
              </w:rPr>
            </w:pPr>
            <w:r w:rsidRPr="003E4961">
              <w:rPr>
                <w:lang w:val="fr-CH"/>
              </w:rPr>
              <w:t>Bureaux régionaux de l'UIT</w:t>
            </w:r>
          </w:p>
          <w:p w:rsidR="003E4961" w:rsidRPr="003E4961" w:rsidRDefault="003E4961" w:rsidP="003E4961">
            <w:pPr>
              <w:pStyle w:val="ListParagraph"/>
              <w:numPr>
                <w:ilvl w:val="0"/>
                <w:numId w:val="21"/>
              </w:numPr>
              <w:spacing w:before="80" w:after="0"/>
              <w:ind w:left="437" w:hanging="403"/>
              <w:rPr>
                <w:rFonts w:asciiTheme="minorHAnsi" w:hAnsiTheme="minorHAnsi"/>
                <w:szCs w:val="22"/>
                <w:lang w:val="fr-FR"/>
              </w:rPr>
            </w:pPr>
            <w:r>
              <w:rPr>
                <w:lang w:val="fr-CH"/>
              </w:rPr>
              <w:t>Coor</w:t>
            </w:r>
            <w:r w:rsidRPr="00C42766">
              <w:rPr>
                <w:lang w:val="fr-CH"/>
              </w:rPr>
              <w:t xml:space="preserve">donnateurs </w:t>
            </w:r>
            <w:r w:rsidRPr="00764889">
              <w:rPr>
                <w:lang w:val="fr-CH"/>
              </w:rPr>
              <w:t xml:space="preserve">au siège de l'UIT et dans les Bureaux régionaux/Bureaux de zone pour les Questions </w:t>
            </w:r>
            <w:r>
              <w:rPr>
                <w:lang w:val="fr-CH"/>
              </w:rPr>
              <w:t>confi</w:t>
            </w:r>
            <w:r w:rsidRPr="00764889">
              <w:rPr>
                <w:lang w:val="fr-CH"/>
              </w:rPr>
              <w:t>ées aux Commissions d'études 1 et 2 de l'UIT-D</w:t>
            </w:r>
          </w:p>
        </w:tc>
      </w:tr>
    </w:tbl>
    <w:p w:rsidR="003E4961" w:rsidRDefault="007E6710" w:rsidP="00847DA1">
      <w:pPr>
        <w:spacing w:before="0" w:after="0"/>
        <w:rPr>
          <w:sz w:val="20"/>
          <w:szCs w:val="16"/>
          <w:lang w:val="fr-FR"/>
        </w:rPr>
      </w:pPr>
      <w:r w:rsidRPr="006000FA">
        <w:rPr>
          <w:lang w:val="fr-CH"/>
        </w:rPr>
        <w:lastRenderedPageBreak/>
        <w:br w:type="page"/>
      </w:r>
      <w:bookmarkStart w:id="6" w:name="_GoBack"/>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E4961" w:rsidRPr="00117267" w:rsidTr="003E4961">
        <w:tc>
          <w:tcPr>
            <w:tcW w:w="9855" w:type="dxa"/>
          </w:tcPr>
          <w:p w:rsidR="003E4961" w:rsidRPr="0019545E" w:rsidRDefault="003E4961" w:rsidP="003E4961">
            <w:pPr>
              <w:pStyle w:val="AnnexNoTitle"/>
              <w:spacing w:before="480"/>
              <w:rPr>
                <w:rFonts w:asciiTheme="minorHAnsi" w:hAnsiTheme="minorHAnsi" w:cs="Calibri"/>
                <w:sz w:val="22"/>
                <w:szCs w:val="22"/>
                <w:lang w:val="fr-FR"/>
              </w:rPr>
            </w:pPr>
            <w:r w:rsidRPr="0019545E">
              <w:rPr>
                <w:rFonts w:asciiTheme="minorHAnsi" w:hAnsiTheme="minorHAnsi" w:cs="Calibri"/>
                <w:sz w:val="22"/>
                <w:szCs w:val="22"/>
                <w:lang w:val="fr-FR"/>
              </w:rPr>
              <w:lastRenderedPageBreak/>
              <w:t>Annexe 1</w:t>
            </w:r>
          </w:p>
          <w:p w:rsidR="003E4961" w:rsidRPr="003E4961" w:rsidRDefault="003E4961" w:rsidP="003E4961">
            <w:pPr>
              <w:pStyle w:val="CEOHeading1Underlined"/>
              <w:spacing w:before="240"/>
              <w:rPr>
                <w:rFonts w:asciiTheme="minorHAnsi" w:hAnsiTheme="minorHAnsi" w:cs="Calibri"/>
                <w:b w:val="0"/>
                <w:sz w:val="22"/>
                <w:szCs w:val="22"/>
                <w:lang w:val="fr-FR"/>
              </w:rPr>
            </w:pPr>
            <w:r w:rsidRPr="003E4961">
              <w:rPr>
                <w:rFonts w:asciiTheme="minorHAnsi" w:hAnsiTheme="minorHAnsi" w:cs="Calibri"/>
                <w:sz w:val="22"/>
                <w:szCs w:val="22"/>
                <w:lang w:val="fr-FR"/>
              </w:rPr>
              <w:t>Projets d'ordre du jour et de calendrier des réunions</w:t>
            </w:r>
          </w:p>
          <w:p w:rsidR="003E4961" w:rsidRPr="003E4961" w:rsidRDefault="003E4961" w:rsidP="003E4961">
            <w:pPr>
              <w:pStyle w:val="CEOindentblackdots"/>
              <w:spacing w:before="120"/>
              <w:rPr>
                <w:rFonts w:asciiTheme="minorHAnsi" w:hAnsiTheme="minorHAnsi" w:cs="Calibri"/>
                <w:sz w:val="22"/>
                <w:szCs w:val="22"/>
                <w:lang w:val="fr-FR"/>
              </w:rPr>
            </w:pPr>
            <w:r w:rsidRPr="003E4961">
              <w:rPr>
                <w:rFonts w:asciiTheme="minorHAnsi" w:hAnsiTheme="minorHAnsi" w:cs="Calibri"/>
                <w:sz w:val="22"/>
                <w:szCs w:val="22"/>
                <w:lang w:val="fr-FR"/>
              </w:rPr>
              <w:t xml:space="preserve">Les projets d'ordre du jour et de calendrier des réunions des deux </w:t>
            </w:r>
            <w:r w:rsidRPr="003E4961">
              <w:rPr>
                <w:rFonts w:asciiTheme="minorHAnsi" w:hAnsiTheme="minorHAnsi" w:cs="Calibri"/>
                <w:b/>
                <w:bCs/>
                <w:sz w:val="22"/>
                <w:szCs w:val="22"/>
                <w:lang w:val="fr-FR"/>
              </w:rPr>
              <w:t>Commissions d'études de l'UIT-D</w:t>
            </w:r>
            <w:r w:rsidRPr="003E4961">
              <w:rPr>
                <w:rFonts w:asciiTheme="minorHAnsi" w:hAnsiTheme="minorHAnsi" w:cs="Calibri"/>
                <w:sz w:val="22"/>
                <w:szCs w:val="22"/>
                <w:lang w:val="fr-FR"/>
              </w:rPr>
              <w:t xml:space="preserve"> peuvent être consultés sur les liens ci</w:t>
            </w:r>
            <w:r w:rsidRPr="003E4961">
              <w:rPr>
                <w:rFonts w:asciiTheme="minorHAnsi" w:hAnsiTheme="minorHAnsi" w:cs="Calibri"/>
                <w:sz w:val="22"/>
                <w:szCs w:val="22"/>
                <w:lang w:val="fr-FR"/>
              </w:rPr>
              <w:noBreakHyphen/>
              <w:t>après:</w:t>
            </w:r>
          </w:p>
          <w:p w:rsidR="003E4961" w:rsidRPr="003E4961" w:rsidRDefault="003E4961" w:rsidP="003E4961">
            <w:pPr>
              <w:pStyle w:val="CEOHeading2"/>
              <w:ind w:left="0"/>
              <w:rPr>
                <w:rFonts w:asciiTheme="minorHAnsi" w:hAnsiTheme="minorHAnsi" w:cs="Calibri"/>
                <w:sz w:val="22"/>
                <w:szCs w:val="22"/>
                <w:lang w:val="fr-FR"/>
              </w:rPr>
            </w:pPr>
            <w:r w:rsidRPr="003E4961">
              <w:rPr>
                <w:rFonts w:asciiTheme="minorHAnsi" w:hAnsiTheme="minorHAnsi" w:cs="Calibri"/>
                <w:sz w:val="22"/>
                <w:szCs w:val="22"/>
                <w:lang w:val="fr-FR"/>
              </w:rPr>
              <w:t>Commission d'études 1</w:t>
            </w:r>
          </w:p>
          <w:p w:rsidR="003E4961" w:rsidRPr="003E4961" w:rsidRDefault="003E4961" w:rsidP="003E4961">
            <w:pPr>
              <w:pStyle w:val="CEOHeading2"/>
              <w:ind w:left="0"/>
              <w:rPr>
                <w:rFonts w:asciiTheme="minorHAnsi" w:hAnsiTheme="minorHAnsi" w:cs="Calibri"/>
                <w:b w:val="0"/>
                <w:bCs w:val="0"/>
                <w:sz w:val="22"/>
                <w:szCs w:val="22"/>
                <w:lang w:val="fr-FR"/>
              </w:rPr>
            </w:pPr>
            <w:r w:rsidRPr="003E4961">
              <w:rPr>
                <w:rFonts w:asciiTheme="minorHAnsi" w:hAnsiTheme="minorHAnsi" w:cs="Calibri"/>
                <w:b w:val="0"/>
                <w:bCs w:val="0"/>
                <w:sz w:val="22"/>
                <w:szCs w:val="22"/>
                <w:lang w:val="fr-FR"/>
              </w:rPr>
              <w:t>Site web de la réunion:</w:t>
            </w:r>
          </w:p>
          <w:p w:rsidR="003E4961" w:rsidRPr="003E4961" w:rsidRDefault="003E4961" w:rsidP="003E4961">
            <w:pPr>
              <w:pStyle w:val="CEOindentblackdots"/>
              <w:rPr>
                <w:rFonts w:asciiTheme="minorHAnsi" w:eastAsia="SimHei" w:hAnsiTheme="minorHAnsi" w:cs="Calibri"/>
                <w:sz w:val="22"/>
                <w:szCs w:val="22"/>
                <w:lang w:val="fr-FR"/>
              </w:rPr>
            </w:pPr>
            <w:r w:rsidRPr="003E4961">
              <w:rPr>
                <w:rFonts w:asciiTheme="minorHAnsi" w:eastAsia="SimHei" w:hAnsiTheme="minorHAnsi" w:cs="Calibri"/>
                <w:sz w:val="22"/>
                <w:szCs w:val="22"/>
                <w:lang w:val="fr-FR"/>
              </w:rPr>
              <w:t>•</w:t>
            </w:r>
            <w:r w:rsidRPr="003E4961">
              <w:rPr>
                <w:rFonts w:asciiTheme="minorHAnsi" w:eastAsia="SimHei" w:hAnsiTheme="minorHAnsi" w:cs="Calibri"/>
                <w:sz w:val="22"/>
                <w:szCs w:val="22"/>
                <w:lang w:val="fr-FR"/>
              </w:rPr>
              <w:tab/>
            </w:r>
            <w:hyperlink r:id="rId12" w:history="1">
              <w:r w:rsidRPr="003E4961">
                <w:rPr>
                  <w:rStyle w:val="Hyperlink"/>
                  <w:rFonts w:asciiTheme="minorHAnsi" w:eastAsia="SimHei" w:hAnsiTheme="minorHAnsi" w:cs="Calibri"/>
                  <w:sz w:val="22"/>
                  <w:szCs w:val="22"/>
                  <w:lang w:val="fr-FR"/>
                </w:rPr>
                <w:t>Page consacrée à la réunion</w:t>
              </w:r>
            </w:hyperlink>
          </w:p>
          <w:p w:rsidR="003E4961" w:rsidRPr="003E4961" w:rsidRDefault="003E4961" w:rsidP="003E4961">
            <w:pPr>
              <w:pStyle w:val="CEOindentblackdots"/>
              <w:rPr>
                <w:rFonts w:asciiTheme="minorHAnsi" w:eastAsia="SimHei" w:hAnsiTheme="minorHAnsi" w:cs="Calibri"/>
                <w:sz w:val="22"/>
                <w:szCs w:val="22"/>
                <w:lang w:val="fr-FR"/>
              </w:rPr>
            </w:pPr>
            <w:r w:rsidRPr="003E4961">
              <w:rPr>
                <w:rFonts w:asciiTheme="minorHAnsi" w:eastAsia="SimHei" w:hAnsiTheme="minorHAnsi" w:cs="Calibri"/>
                <w:sz w:val="22"/>
                <w:szCs w:val="22"/>
                <w:lang w:val="fr-FR"/>
              </w:rPr>
              <w:t>•</w:t>
            </w:r>
            <w:r w:rsidRPr="003E4961">
              <w:rPr>
                <w:rFonts w:asciiTheme="minorHAnsi" w:eastAsia="SimHei" w:hAnsiTheme="minorHAnsi" w:cs="Calibri"/>
                <w:sz w:val="22"/>
                <w:szCs w:val="22"/>
                <w:lang w:val="fr-FR"/>
              </w:rPr>
              <w:tab/>
            </w:r>
            <w:hyperlink r:id="rId13" w:history="1">
              <w:r w:rsidRPr="003E4961">
                <w:rPr>
                  <w:rStyle w:val="Hyperlink"/>
                  <w:rFonts w:asciiTheme="minorHAnsi" w:hAnsiTheme="minorHAnsi" w:cs="Calibri"/>
                  <w:sz w:val="22"/>
                  <w:szCs w:val="22"/>
                  <w:lang w:val="fr-FR"/>
                </w:rPr>
                <w:t>Projet d'ordre du jour</w:t>
              </w:r>
            </w:hyperlink>
          </w:p>
          <w:p w:rsidR="003E4961" w:rsidRPr="003E4961" w:rsidRDefault="003E4961" w:rsidP="003E4961">
            <w:pPr>
              <w:pStyle w:val="CEOindentblackdots"/>
              <w:rPr>
                <w:rFonts w:asciiTheme="minorHAnsi" w:eastAsia="SimHei" w:hAnsiTheme="minorHAnsi" w:cs="Calibri"/>
                <w:sz w:val="22"/>
                <w:szCs w:val="22"/>
                <w:lang w:val="fr-FR"/>
              </w:rPr>
            </w:pPr>
            <w:r w:rsidRPr="003E4961">
              <w:rPr>
                <w:rFonts w:asciiTheme="minorHAnsi" w:eastAsia="SimHei" w:hAnsiTheme="minorHAnsi" w:cs="Calibri"/>
                <w:sz w:val="22"/>
                <w:szCs w:val="22"/>
                <w:lang w:val="fr-FR"/>
              </w:rPr>
              <w:t>•</w:t>
            </w:r>
            <w:r w:rsidRPr="003E4961">
              <w:rPr>
                <w:rFonts w:asciiTheme="minorHAnsi" w:eastAsia="SimHei" w:hAnsiTheme="minorHAnsi" w:cs="Calibri"/>
                <w:sz w:val="22"/>
                <w:szCs w:val="22"/>
                <w:lang w:val="fr-FR"/>
              </w:rPr>
              <w:tab/>
            </w:r>
            <w:hyperlink r:id="rId14" w:history="1">
              <w:r w:rsidRPr="003E4961">
                <w:rPr>
                  <w:rStyle w:val="Hyperlink"/>
                  <w:rFonts w:asciiTheme="minorHAnsi" w:hAnsiTheme="minorHAnsi" w:cs="Calibri"/>
                  <w:sz w:val="22"/>
                  <w:szCs w:val="22"/>
                  <w:lang w:val="fr-FR"/>
                </w:rPr>
                <w:t>Projet de plan de gestion du temps</w:t>
              </w:r>
            </w:hyperlink>
          </w:p>
          <w:p w:rsidR="003E4961" w:rsidRPr="003E4961" w:rsidRDefault="003E4961" w:rsidP="003E4961">
            <w:pPr>
              <w:pStyle w:val="CEOHeading2"/>
              <w:ind w:left="0"/>
              <w:rPr>
                <w:rFonts w:asciiTheme="minorHAnsi" w:hAnsiTheme="minorHAnsi" w:cs="Calibri"/>
                <w:sz w:val="22"/>
                <w:szCs w:val="22"/>
                <w:lang w:val="fr-FR"/>
              </w:rPr>
            </w:pPr>
            <w:r w:rsidRPr="003E4961">
              <w:rPr>
                <w:rFonts w:asciiTheme="minorHAnsi" w:hAnsiTheme="minorHAnsi" w:cs="Calibri"/>
                <w:sz w:val="22"/>
                <w:szCs w:val="22"/>
                <w:lang w:val="fr-FR"/>
              </w:rPr>
              <w:t>Commission d'études 2</w:t>
            </w:r>
          </w:p>
          <w:p w:rsidR="003E4961" w:rsidRPr="003E4961" w:rsidRDefault="003E4961" w:rsidP="003E4961">
            <w:pPr>
              <w:pStyle w:val="CEOHeading2"/>
              <w:ind w:left="0"/>
              <w:rPr>
                <w:rFonts w:asciiTheme="minorHAnsi" w:hAnsiTheme="minorHAnsi" w:cs="Calibri"/>
                <w:b w:val="0"/>
                <w:bCs w:val="0"/>
                <w:sz w:val="22"/>
                <w:szCs w:val="22"/>
                <w:lang w:val="fr-FR"/>
              </w:rPr>
            </w:pPr>
            <w:r w:rsidRPr="003E4961">
              <w:rPr>
                <w:rFonts w:asciiTheme="minorHAnsi" w:hAnsiTheme="minorHAnsi" w:cs="Calibri"/>
                <w:b w:val="0"/>
                <w:bCs w:val="0"/>
                <w:sz w:val="22"/>
                <w:szCs w:val="22"/>
                <w:lang w:val="fr-FR"/>
              </w:rPr>
              <w:t>Site web de la réunion:</w:t>
            </w:r>
          </w:p>
          <w:p w:rsidR="003E4961" w:rsidRPr="003E4961" w:rsidRDefault="003E4961" w:rsidP="003E4961">
            <w:pPr>
              <w:pStyle w:val="CEOHeading2"/>
              <w:ind w:left="0"/>
              <w:rPr>
                <w:rFonts w:asciiTheme="minorHAnsi" w:eastAsia="SimHei" w:hAnsiTheme="minorHAnsi" w:cs="Calibri"/>
                <w:sz w:val="22"/>
                <w:szCs w:val="22"/>
                <w:lang w:val="fr-FR"/>
              </w:rPr>
            </w:pPr>
            <w:r w:rsidRPr="003E4961">
              <w:rPr>
                <w:rFonts w:asciiTheme="minorHAnsi" w:eastAsia="SimHei" w:hAnsiTheme="minorHAnsi" w:cs="Calibri"/>
                <w:sz w:val="22"/>
                <w:szCs w:val="22"/>
                <w:lang w:val="fr-FR"/>
              </w:rPr>
              <w:t>•</w:t>
            </w:r>
            <w:r w:rsidRPr="003E4961">
              <w:rPr>
                <w:rFonts w:asciiTheme="minorHAnsi" w:eastAsia="SimHei" w:hAnsiTheme="minorHAnsi" w:cs="Calibri"/>
                <w:sz w:val="22"/>
                <w:szCs w:val="22"/>
                <w:lang w:val="fr-FR"/>
              </w:rPr>
              <w:tab/>
            </w:r>
            <w:hyperlink r:id="rId15" w:history="1">
              <w:r w:rsidRPr="003E4961">
                <w:rPr>
                  <w:rStyle w:val="Hyperlink"/>
                  <w:rFonts w:asciiTheme="minorHAnsi" w:eastAsia="SimHei" w:hAnsiTheme="minorHAnsi" w:cs="Calibri"/>
                  <w:b w:val="0"/>
                  <w:bCs w:val="0"/>
                  <w:sz w:val="22"/>
                  <w:szCs w:val="22"/>
                  <w:lang w:val="fr-FR"/>
                </w:rPr>
                <w:t>Page consacrée à la réunion</w:t>
              </w:r>
            </w:hyperlink>
          </w:p>
          <w:p w:rsidR="003E4961" w:rsidRPr="003E4961" w:rsidRDefault="003E4961" w:rsidP="003E4961">
            <w:pPr>
              <w:pStyle w:val="CEOindentblackdots"/>
              <w:spacing w:before="120" w:after="120"/>
              <w:rPr>
                <w:rFonts w:asciiTheme="minorHAnsi" w:eastAsia="SimHei" w:hAnsiTheme="minorHAnsi" w:cs="Calibri"/>
                <w:sz w:val="22"/>
                <w:szCs w:val="22"/>
                <w:lang w:val="fr-FR"/>
              </w:rPr>
            </w:pPr>
            <w:r w:rsidRPr="003E4961">
              <w:rPr>
                <w:rFonts w:asciiTheme="minorHAnsi" w:eastAsia="SimHei" w:hAnsiTheme="minorHAnsi" w:cs="Calibri"/>
                <w:sz w:val="22"/>
                <w:szCs w:val="22"/>
                <w:lang w:val="fr-FR"/>
              </w:rPr>
              <w:t>•</w:t>
            </w:r>
            <w:r w:rsidRPr="003E4961">
              <w:rPr>
                <w:rFonts w:asciiTheme="minorHAnsi" w:eastAsia="SimHei" w:hAnsiTheme="minorHAnsi" w:cs="Calibri"/>
                <w:sz w:val="22"/>
                <w:szCs w:val="22"/>
                <w:lang w:val="fr-FR"/>
              </w:rPr>
              <w:tab/>
            </w:r>
            <w:hyperlink r:id="rId16" w:history="1">
              <w:r w:rsidRPr="003E4961">
                <w:rPr>
                  <w:rStyle w:val="Hyperlink"/>
                  <w:rFonts w:asciiTheme="minorHAnsi" w:hAnsiTheme="minorHAnsi" w:cs="Calibri"/>
                  <w:sz w:val="22"/>
                  <w:szCs w:val="22"/>
                  <w:lang w:val="fr-FR"/>
                </w:rPr>
                <w:t xml:space="preserve">Projet </w:t>
              </w:r>
              <w:r w:rsidRPr="003E4961">
                <w:rPr>
                  <w:rStyle w:val="Hyperlink"/>
                  <w:rFonts w:asciiTheme="minorHAnsi" w:eastAsia="SimHei" w:hAnsiTheme="minorHAnsi" w:cs="Calibri"/>
                  <w:sz w:val="22"/>
                  <w:szCs w:val="22"/>
                  <w:lang w:val="fr-FR"/>
                </w:rPr>
                <w:t>d'ordre</w:t>
              </w:r>
              <w:r w:rsidRPr="003E4961">
                <w:rPr>
                  <w:rStyle w:val="Hyperlink"/>
                  <w:rFonts w:asciiTheme="minorHAnsi" w:hAnsiTheme="minorHAnsi" w:cs="Calibri"/>
                  <w:sz w:val="22"/>
                  <w:szCs w:val="22"/>
                  <w:lang w:val="fr-FR"/>
                </w:rPr>
                <w:t xml:space="preserve"> du jour</w:t>
              </w:r>
            </w:hyperlink>
          </w:p>
          <w:p w:rsidR="003E4961" w:rsidRPr="003E4961" w:rsidRDefault="003E4961" w:rsidP="003E4961">
            <w:pPr>
              <w:pStyle w:val="CEOindentblackdots"/>
              <w:rPr>
                <w:rFonts w:asciiTheme="minorHAnsi" w:hAnsiTheme="minorHAnsi" w:cs="Calibri"/>
                <w:sz w:val="22"/>
                <w:szCs w:val="22"/>
                <w:lang w:val="fr-FR"/>
              </w:rPr>
            </w:pPr>
            <w:r w:rsidRPr="003E4961">
              <w:rPr>
                <w:rFonts w:asciiTheme="minorHAnsi" w:eastAsia="SimHei" w:hAnsiTheme="minorHAnsi" w:cs="Calibri"/>
                <w:sz w:val="22"/>
                <w:szCs w:val="22"/>
                <w:lang w:val="fr-FR"/>
              </w:rPr>
              <w:t>•</w:t>
            </w:r>
            <w:r w:rsidRPr="003E4961">
              <w:rPr>
                <w:rFonts w:asciiTheme="minorHAnsi" w:eastAsia="SimHei" w:hAnsiTheme="minorHAnsi" w:cs="Calibri"/>
                <w:sz w:val="22"/>
                <w:szCs w:val="22"/>
                <w:lang w:val="fr-FR"/>
              </w:rPr>
              <w:tab/>
            </w:r>
            <w:hyperlink r:id="rId17" w:history="1">
              <w:r w:rsidRPr="003E4961">
                <w:rPr>
                  <w:rStyle w:val="Hyperlink"/>
                  <w:rFonts w:asciiTheme="minorHAnsi" w:hAnsiTheme="minorHAnsi" w:cs="Calibri"/>
                  <w:sz w:val="22"/>
                  <w:szCs w:val="22"/>
                  <w:lang w:val="fr-FR"/>
                </w:rPr>
                <w:t>Projet de plan de gestion du temps</w:t>
              </w:r>
            </w:hyperlink>
            <w:r w:rsidRPr="003E4961">
              <w:rPr>
                <w:rFonts w:asciiTheme="minorHAnsi" w:hAnsiTheme="minorHAnsi" w:cs="Calibri"/>
                <w:sz w:val="22"/>
                <w:szCs w:val="22"/>
                <w:lang w:val="fr-FR"/>
              </w:rPr>
              <w:t xml:space="preserve">  </w:t>
            </w:r>
          </w:p>
          <w:p w:rsidR="003E4961" w:rsidRDefault="003E4961" w:rsidP="00847DA1">
            <w:pPr>
              <w:spacing w:before="0" w:after="0"/>
              <w:rPr>
                <w:sz w:val="20"/>
                <w:szCs w:val="16"/>
                <w:lang w:val="fr-FR"/>
              </w:rPr>
            </w:pPr>
          </w:p>
        </w:tc>
      </w:tr>
    </w:tbl>
    <w:p w:rsidR="003E4961" w:rsidRDefault="003E4961">
      <w:pPr>
        <w:spacing w:before="0" w:after="0"/>
        <w:rPr>
          <w:sz w:val="20"/>
          <w:szCs w:val="16"/>
          <w:lang w:val="fr-FR"/>
        </w:rPr>
      </w:pPr>
      <w:r>
        <w:rPr>
          <w:sz w:val="20"/>
          <w:szCs w:val="16"/>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E4961" w:rsidTr="003E4961">
        <w:tc>
          <w:tcPr>
            <w:tcW w:w="9855" w:type="dxa"/>
          </w:tcPr>
          <w:tbl>
            <w:tblPr>
              <w:tblW w:w="9889" w:type="dxa"/>
              <w:jc w:val="center"/>
              <w:tblLook w:val="00A0" w:firstRow="1" w:lastRow="0" w:firstColumn="1" w:lastColumn="0" w:noHBand="0" w:noVBand="0"/>
            </w:tblPr>
            <w:tblGrid>
              <w:gridCol w:w="9889"/>
            </w:tblGrid>
            <w:tr w:rsidR="003E4961" w:rsidRPr="00117267" w:rsidTr="00573616">
              <w:trPr>
                <w:jc w:val="center"/>
              </w:trPr>
              <w:tc>
                <w:tcPr>
                  <w:tcW w:w="9889" w:type="dxa"/>
                </w:tcPr>
                <w:p w:rsidR="003E4961" w:rsidRPr="0019545E" w:rsidRDefault="003E4961" w:rsidP="003E4961">
                  <w:pPr>
                    <w:pStyle w:val="CEOHeading1Underlined"/>
                    <w:spacing w:before="280"/>
                    <w:jc w:val="center"/>
                    <w:rPr>
                      <w:rFonts w:asciiTheme="minorHAnsi" w:hAnsiTheme="minorHAnsi" w:cs="Calibri"/>
                      <w:sz w:val="22"/>
                      <w:szCs w:val="22"/>
                      <w:lang w:val="fr-FR"/>
                    </w:rPr>
                  </w:pPr>
                  <w:r w:rsidRPr="0019545E">
                    <w:rPr>
                      <w:rFonts w:asciiTheme="minorHAnsi" w:hAnsiTheme="minorHAnsi" w:cs="Calibri"/>
                      <w:sz w:val="22"/>
                      <w:szCs w:val="22"/>
                      <w:lang w:val="fr-FR"/>
                    </w:rPr>
                    <w:lastRenderedPageBreak/>
                    <w:t>Annexe 2</w:t>
                  </w:r>
                </w:p>
                <w:p w:rsidR="003E4961" w:rsidRPr="0019545E" w:rsidRDefault="003E4961" w:rsidP="003E4961">
                  <w:pPr>
                    <w:pStyle w:val="CEOHeading1Underlined"/>
                    <w:spacing w:before="280"/>
                    <w:rPr>
                      <w:rFonts w:asciiTheme="minorHAnsi" w:hAnsiTheme="minorHAnsi" w:cs="Calibri"/>
                      <w:b w:val="0"/>
                      <w:sz w:val="22"/>
                      <w:szCs w:val="22"/>
                      <w:lang w:val="fr-FR"/>
                    </w:rPr>
                  </w:pPr>
                  <w:r w:rsidRPr="0019545E">
                    <w:rPr>
                      <w:rFonts w:asciiTheme="minorHAnsi" w:hAnsiTheme="minorHAnsi" w:cs="Calibri"/>
                      <w:sz w:val="22"/>
                      <w:szCs w:val="22"/>
                      <w:lang w:val="fr-FR"/>
                    </w:rPr>
                    <w:t>Inscription, assistance pour l'établissement d'une demande de visa et demandes de bourses</w:t>
                  </w:r>
                </w:p>
                <w:p w:rsidR="003E4961" w:rsidRPr="0019545E" w:rsidRDefault="003E4961" w:rsidP="003E4961">
                  <w:pPr>
                    <w:pStyle w:val="CEONormal"/>
                    <w:rPr>
                      <w:rFonts w:asciiTheme="minorHAnsi" w:hAnsiTheme="minorHAnsi" w:cs="Calibri"/>
                      <w:b/>
                      <w:bCs/>
                      <w:i/>
                      <w:iCs/>
                      <w:sz w:val="22"/>
                      <w:szCs w:val="22"/>
                      <w:lang w:val="fr-FR"/>
                    </w:rPr>
                  </w:pPr>
                  <w:r w:rsidRPr="0019545E">
                    <w:rPr>
                      <w:rFonts w:asciiTheme="minorHAnsi" w:hAnsiTheme="minorHAnsi" w:cs="Calibri"/>
                      <w:b/>
                      <w:bCs/>
                      <w:i/>
                      <w:iCs/>
                      <w:sz w:val="22"/>
                      <w:szCs w:val="22"/>
                      <w:lang w:val="fr-FR"/>
                    </w:rPr>
                    <w:t>Inscription préalable</w:t>
                  </w:r>
                </w:p>
                <w:p w:rsidR="003E4961" w:rsidRPr="0019545E" w:rsidRDefault="003E4961" w:rsidP="003E4961">
                  <w:pPr>
                    <w:pStyle w:val="CEONormal"/>
                    <w:rPr>
                      <w:rFonts w:asciiTheme="minorHAnsi" w:hAnsiTheme="minorHAnsi" w:cs="Calibri"/>
                      <w:sz w:val="22"/>
                      <w:szCs w:val="22"/>
                      <w:lang w:val="fr-FR"/>
                    </w:rPr>
                  </w:pPr>
                  <w:r w:rsidRPr="0019545E">
                    <w:rPr>
                      <w:rFonts w:asciiTheme="minorHAnsi" w:hAnsiTheme="minorHAnsi" w:cs="Calibri"/>
                      <w:sz w:val="22"/>
                      <w:szCs w:val="22"/>
                      <w:lang w:val="fr-FR"/>
                    </w:rPr>
                    <w:t>L'</w:t>
                  </w:r>
                  <w:r w:rsidRPr="0019545E">
                    <w:rPr>
                      <w:rFonts w:asciiTheme="minorHAnsi" w:hAnsiTheme="minorHAnsi" w:cs="Calibri"/>
                      <w:b/>
                      <w:bCs/>
                      <w:sz w:val="22"/>
                      <w:szCs w:val="22"/>
                      <w:lang w:val="fr-FR"/>
                    </w:rPr>
                    <w:t>inscription préalable</w:t>
                  </w:r>
                  <w:r w:rsidRPr="0019545E">
                    <w:rPr>
                      <w:rFonts w:asciiTheme="minorHAnsi" w:hAnsiTheme="minorHAnsi" w:cs="Calibri"/>
                      <w:sz w:val="22"/>
                      <w:szCs w:val="22"/>
                      <w:lang w:val="fr-FR"/>
                    </w:rPr>
                    <w:t xml:space="preserve"> se fera exclusivement en ligne </w:t>
                  </w:r>
                  <w:r>
                    <w:rPr>
                      <w:rFonts w:asciiTheme="minorHAnsi" w:hAnsiTheme="minorHAnsi" w:cs="Calibri"/>
                      <w:sz w:val="22"/>
                      <w:szCs w:val="22"/>
                      <w:lang w:val="fr-FR"/>
                    </w:rPr>
                    <w:t>par l'intermédiaire des coordonnateurs désignés par </w:t>
                  </w:r>
                  <w:r w:rsidRPr="0019545E">
                    <w:rPr>
                      <w:rFonts w:asciiTheme="minorHAnsi" w:hAnsiTheme="minorHAnsi" w:cs="Calibri"/>
                      <w:sz w:val="22"/>
                      <w:szCs w:val="22"/>
                      <w:lang w:val="fr-FR"/>
                    </w:rPr>
                    <w:t>chaque administration et entité habilitée à participer. L'inscription préalable en ligne débutera le</w:t>
                  </w:r>
                  <w:r>
                    <w:rPr>
                      <w:rFonts w:asciiTheme="minorHAnsi" w:hAnsiTheme="minorHAnsi" w:cs="Calibri"/>
                      <w:b/>
                      <w:bCs/>
                      <w:sz w:val="22"/>
                      <w:szCs w:val="22"/>
                      <w:lang w:val="fr-FR"/>
                    </w:rPr>
                    <w:t xml:space="preserve"> lundi </w:t>
                  </w:r>
                  <w:r w:rsidRPr="0019545E">
                    <w:rPr>
                      <w:rFonts w:asciiTheme="minorHAnsi" w:hAnsiTheme="minorHAnsi" w:cs="Calibri"/>
                      <w:b/>
                      <w:bCs/>
                      <w:sz w:val="22"/>
                      <w:szCs w:val="22"/>
                      <w:lang w:val="fr-FR"/>
                    </w:rPr>
                    <w:t>19 décembre 2016</w:t>
                  </w:r>
                  <w:r w:rsidRPr="0019545E">
                    <w:rPr>
                      <w:rFonts w:asciiTheme="minorHAnsi" w:hAnsiTheme="minorHAnsi" w:cs="Calibri"/>
                      <w:sz w:val="22"/>
                      <w:szCs w:val="22"/>
                      <w:lang w:val="fr-FR"/>
                    </w:rPr>
                    <w:t xml:space="preserve"> sur le site web suivant: </w:t>
                  </w:r>
                  <w:hyperlink r:id="rId18" w:history="1">
                    <w:r w:rsidRPr="0019545E">
                      <w:rPr>
                        <w:rStyle w:val="Hyperlink"/>
                        <w:rFonts w:asciiTheme="minorHAnsi" w:hAnsiTheme="minorHAnsi"/>
                        <w:sz w:val="22"/>
                        <w:szCs w:val="22"/>
                        <w:lang w:val="fr-CH"/>
                      </w:rPr>
                      <w:t>http://www.itu.int/net3/ITU-D/meetings/registration/</w:t>
                    </w:r>
                  </w:hyperlink>
                  <w:r w:rsidRPr="0019545E">
                    <w:rPr>
                      <w:rFonts w:asciiTheme="minorHAnsi" w:eastAsia="SimSun" w:hAnsiTheme="minorHAnsi" w:cs="Calibri"/>
                      <w:sz w:val="22"/>
                      <w:szCs w:val="22"/>
                      <w:lang w:val="fr-CH"/>
                    </w:rPr>
                    <w:t>.</w:t>
                  </w:r>
                </w:p>
                <w:p w:rsidR="003E4961" w:rsidRPr="0019545E" w:rsidRDefault="003E4961" w:rsidP="003E4961">
                  <w:pPr>
                    <w:pStyle w:val="CEONormal"/>
                    <w:rPr>
                      <w:rFonts w:asciiTheme="minorHAnsi" w:hAnsiTheme="minorHAnsi" w:cs="Calibri"/>
                      <w:b/>
                      <w:bCs/>
                      <w:i/>
                      <w:iCs/>
                      <w:sz w:val="22"/>
                      <w:szCs w:val="22"/>
                      <w:lang w:val="fr-FR"/>
                    </w:rPr>
                  </w:pPr>
                  <w:r w:rsidRPr="0019545E">
                    <w:rPr>
                      <w:rFonts w:asciiTheme="minorHAnsi" w:hAnsiTheme="minorHAnsi" w:cs="Calibri"/>
                      <w:b/>
                      <w:bCs/>
                      <w:i/>
                      <w:iCs/>
                      <w:sz w:val="22"/>
                      <w:szCs w:val="22"/>
                      <w:lang w:val="fr-FR"/>
                    </w:rPr>
                    <w:t>Assistance pour l'établissement d'une demande de visa</w:t>
                  </w:r>
                </w:p>
                <w:p w:rsidR="003E4961" w:rsidRPr="0019545E" w:rsidRDefault="003E4961" w:rsidP="003E4961">
                  <w:pPr>
                    <w:pStyle w:val="CEONormal"/>
                    <w:rPr>
                      <w:rFonts w:asciiTheme="minorHAnsi" w:hAnsiTheme="minorHAnsi" w:cs="Calibri"/>
                      <w:sz w:val="22"/>
                      <w:szCs w:val="22"/>
                      <w:lang w:val="fr-FR"/>
                    </w:rPr>
                  </w:pPr>
                  <w:r w:rsidRPr="0019545E">
                    <w:rPr>
                      <w:rFonts w:asciiTheme="minorHAnsi" w:hAnsiTheme="minorHAnsi" w:cs="Calibri"/>
                      <w:sz w:val="22"/>
                      <w:szCs w:val="22"/>
                      <w:lang w:val="fr-FR"/>
                    </w:rPr>
                    <w:t xml:space="preserve">Au besoin, le participant peut demander une assistance pour obtenir un </w:t>
                  </w:r>
                  <w:r w:rsidRPr="0019545E">
                    <w:rPr>
                      <w:rFonts w:asciiTheme="minorHAnsi" w:hAnsiTheme="minorHAnsi" w:cs="Calibri"/>
                      <w:b/>
                      <w:bCs/>
                      <w:sz w:val="22"/>
                      <w:szCs w:val="22"/>
                      <w:lang w:val="fr-FR"/>
                    </w:rPr>
                    <w:t>visa</w:t>
                  </w:r>
                  <w:r w:rsidRPr="0019545E">
                    <w:rPr>
                      <w:rFonts w:asciiTheme="minorHAnsi" w:hAnsiTheme="minorHAnsi" w:cs="Calibri"/>
                      <w:sz w:val="22"/>
                      <w:szCs w:val="22"/>
                      <w:lang w:val="fr-FR"/>
                    </w:rPr>
                    <w:t xml:space="preserve"> lors du processus d'inscription en ligne. Veuillez noter que la Suisse applique une procédure stricte pour l'obtention des visas.</w:t>
                  </w:r>
                  <w:r>
                    <w:rPr>
                      <w:rFonts w:asciiTheme="minorHAnsi" w:hAnsiTheme="minorHAnsi" w:cs="Calibri"/>
                      <w:sz w:val="22"/>
                      <w:szCs w:val="22"/>
                      <w:lang w:val="fr-FR"/>
                    </w:rPr>
                    <w:t xml:space="preserve"> Les participants sont priés de </w:t>
                  </w:r>
                  <w:r w:rsidRPr="0019545E">
                    <w:rPr>
                      <w:rFonts w:asciiTheme="minorHAnsi" w:hAnsiTheme="minorHAnsi" w:cs="Calibri"/>
                      <w:sz w:val="22"/>
                      <w:szCs w:val="22"/>
                      <w:lang w:val="fr-FR"/>
                    </w:rPr>
                    <w:t xml:space="preserve">lire attentivement la procédure à suivre décrite sur le </w:t>
                  </w:r>
                  <w:hyperlink r:id="rId19" w:history="1">
                    <w:r w:rsidRPr="0019545E">
                      <w:rPr>
                        <w:rStyle w:val="Hyperlink"/>
                        <w:rFonts w:asciiTheme="minorHAnsi" w:hAnsiTheme="minorHAnsi" w:cs="Calibri"/>
                        <w:sz w:val="22"/>
                        <w:szCs w:val="22"/>
                        <w:lang w:val="fr-FR"/>
                      </w:rPr>
                      <w:t>site web</w:t>
                    </w:r>
                  </w:hyperlink>
                  <w:r w:rsidRPr="0019545E">
                    <w:rPr>
                      <w:rFonts w:asciiTheme="minorHAnsi" w:hAnsiTheme="minorHAnsi" w:cs="Calibri"/>
                      <w:sz w:val="22"/>
                      <w:szCs w:val="22"/>
                      <w:lang w:val="fr-FR"/>
                    </w:rPr>
                    <w:t>. Veuillez noter qu'il faut au minimum trois semaines pour traiter une demande de visa Schengen.</w:t>
                  </w:r>
                </w:p>
                <w:p w:rsidR="003E4961" w:rsidRPr="0019545E" w:rsidRDefault="003E4961" w:rsidP="003E4961">
                  <w:pPr>
                    <w:pStyle w:val="CEONormal"/>
                    <w:rPr>
                      <w:rFonts w:asciiTheme="minorHAnsi" w:hAnsiTheme="minorHAnsi" w:cs="Calibri"/>
                      <w:b/>
                      <w:bCs/>
                      <w:i/>
                      <w:iCs/>
                      <w:sz w:val="22"/>
                      <w:szCs w:val="22"/>
                      <w:lang w:val="fr-FR"/>
                    </w:rPr>
                  </w:pPr>
                  <w:r w:rsidRPr="0019545E">
                    <w:rPr>
                      <w:rFonts w:asciiTheme="minorHAnsi" w:hAnsiTheme="minorHAnsi" w:cs="Calibri"/>
                      <w:b/>
                      <w:bCs/>
                      <w:i/>
                      <w:iCs/>
                      <w:sz w:val="22"/>
                      <w:szCs w:val="22"/>
                      <w:lang w:val="fr-FR"/>
                    </w:rPr>
                    <w:t>Inscription sur place</w:t>
                  </w:r>
                </w:p>
                <w:p w:rsidR="003E4961" w:rsidRPr="0019545E" w:rsidRDefault="003E4961" w:rsidP="003E4961">
                  <w:pPr>
                    <w:pStyle w:val="CEONormal"/>
                    <w:rPr>
                      <w:rFonts w:asciiTheme="minorHAnsi" w:hAnsiTheme="minorHAnsi" w:cs="Calibri"/>
                      <w:sz w:val="22"/>
                      <w:szCs w:val="22"/>
                      <w:lang w:val="fr-FR"/>
                    </w:rPr>
                  </w:pPr>
                  <w:r w:rsidRPr="0019545E">
                    <w:rPr>
                      <w:rFonts w:asciiTheme="minorHAnsi" w:hAnsiTheme="minorHAnsi" w:cs="Calibri"/>
                      <w:sz w:val="22"/>
                      <w:szCs w:val="22"/>
                      <w:lang w:val="fr-FR"/>
                    </w:rPr>
                    <w:t>L'</w:t>
                  </w:r>
                  <w:r w:rsidRPr="0019545E">
                    <w:rPr>
                      <w:rFonts w:asciiTheme="minorHAnsi" w:hAnsiTheme="minorHAnsi" w:cs="Calibri"/>
                      <w:b/>
                      <w:bCs/>
                      <w:sz w:val="22"/>
                      <w:szCs w:val="22"/>
                      <w:lang w:val="fr-FR"/>
                    </w:rPr>
                    <w:t>inscription sur place</w:t>
                  </w:r>
                  <w:r w:rsidRPr="0019545E">
                    <w:rPr>
                      <w:rFonts w:asciiTheme="minorHAnsi" w:hAnsiTheme="minorHAnsi" w:cs="Calibri"/>
                      <w:sz w:val="22"/>
                      <w:szCs w:val="22"/>
                      <w:lang w:val="fr-FR"/>
                    </w:rPr>
                    <w:t xml:space="preserve"> débutera le </w:t>
                  </w:r>
                  <w:r w:rsidRPr="0019545E">
                    <w:rPr>
                      <w:rFonts w:asciiTheme="minorHAnsi" w:hAnsiTheme="minorHAnsi" w:cs="Calibri"/>
                      <w:b/>
                      <w:bCs/>
                      <w:sz w:val="22"/>
                      <w:szCs w:val="22"/>
                      <w:lang w:val="fr-FR"/>
                    </w:rPr>
                    <w:t>lundi 27 mars 2017</w:t>
                  </w:r>
                  <w:r w:rsidRPr="0019545E">
                    <w:rPr>
                      <w:rFonts w:asciiTheme="minorHAnsi" w:hAnsiTheme="minorHAnsi" w:cs="Calibri"/>
                      <w:sz w:val="22"/>
                      <w:szCs w:val="22"/>
                      <w:lang w:val="fr-FR"/>
                    </w:rPr>
                    <w:t xml:space="preserve"> à 8 heures et se fera au bâtiment Montbrillant. Les délégués qui se seront inscrits au préalable se contenteront d'apporter leur lettre de confirmation et de présenter une pièce d'identité avec photo. Les délégués qui ne se seront pas inscrits au préalable auront également besoin d'une lettre d'accréditation du coordonnateur désigné de leur entité pour pouvoir s'inscrire sur place.</w:t>
                  </w:r>
                  <w:r>
                    <w:rPr>
                      <w:rFonts w:asciiTheme="minorHAnsi" w:hAnsiTheme="minorHAnsi" w:cs="Calibri"/>
                      <w:sz w:val="22"/>
                      <w:szCs w:val="22"/>
                      <w:lang w:val="fr-FR"/>
                    </w:rPr>
                    <w:t xml:space="preserve"> </w:t>
                  </w:r>
                  <w:r w:rsidRPr="0019545E">
                    <w:rPr>
                      <w:rFonts w:asciiTheme="minorHAnsi" w:hAnsiTheme="minorHAnsi" w:cs="Calibri"/>
                      <w:sz w:val="22"/>
                      <w:szCs w:val="22"/>
                      <w:lang w:val="fr-FR"/>
                    </w:rPr>
                    <w:t xml:space="preserve">Comme par le passé, le rôle des </w:t>
                  </w:r>
                  <w:r w:rsidRPr="0019545E">
                    <w:rPr>
                      <w:rFonts w:asciiTheme="minorHAnsi" w:hAnsiTheme="minorHAnsi" w:cs="Calibri"/>
                      <w:b/>
                      <w:bCs/>
                      <w:sz w:val="22"/>
                      <w:szCs w:val="22"/>
                      <w:lang w:val="fr-FR"/>
                    </w:rPr>
                    <w:t>coordonnateurs responsables</w:t>
                  </w:r>
                  <w:r w:rsidRPr="0019545E">
                    <w:rPr>
                      <w:rFonts w:asciiTheme="minorHAnsi" w:hAnsiTheme="minorHAnsi" w:cs="Calibri"/>
                      <w:sz w:val="22"/>
                      <w:szCs w:val="22"/>
                      <w:lang w:val="fr-FR"/>
                    </w:rPr>
                    <w:t xml:space="preserve"> des inscriptions est de s'occuper des formalités d'inscription pour leurs administrations et entités respectives. Vous pouvez avoir accès à la liste des coordonnateurs en vous connectant sur </w:t>
                  </w:r>
                  <w:r w:rsidRPr="0019545E">
                    <w:rPr>
                      <w:rFonts w:asciiTheme="minorHAnsi" w:hAnsiTheme="minorHAnsi" w:cs="Calibri"/>
                      <w:b/>
                      <w:bCs/>
                      <w:sz w:val="22"/>
                      <w:szCs w:val="22"/>
                      <w:lang w:val="fr-FR"/>
                    </w:rPr>
                    <w:t>TIES</w:t>
                  </w:r>
                  <w:r w:rsidRPr="0019545E">
                    <w:rPr>
                      <w:rFonts w:asciiTheme="minorHAnsi" w:hAnsiTheme="minorHAnsi" w:cs="Calibri"/>
                      <w:sz w:val="22"/>
                      <w:szCs w:val="22"/>
                      <w:lang w:val="fr-FR"/>
                    </w:rPr>
                    <w:t xml:space="preserve">, à cette </w:t>
                  </w:r>
                  <w:hyperlink r:id="rId20" w:history="1">
                    <w:r w:rsidRPr="0019545E">
                      <w:rPr>
                        <w:rFonts w:asciiTheme="minorHAnsi" w:hAnsiTheme="minorHAnsi" w:cs="Calibri"/>
                        <w:color w:val="0000FF"/>
                        <w:sz w:val="22"/>
                        <w:szCs w:val="22"/>
                        <w:u w:val="single"/>
                        <w:lang w:val="fr-FR"/>
                      </w:rPr>
                      <w:t>adresse</w:t>
                    </w:r>
                  </w:hyperlink>
                  <w:r w:rsidRPr="0019545E">
                    <w:rPr>
                      <w:rFonts w:asciiTheme="minorHAnsi" w:hAnsiTheme="minorHAnsi" w:cs="Calibri"/>
                      <w:sz w:val="22"/>
                      <w:szCs w:val="22"/>
                      <w:lang w:val="fr-FR"/>
                    </w:rPr>
                    <w:t>. En cas de modification des coordonnées d'un coordonnateur responsable des inscriptions ou de changement de coordonnateur, un représentant habilité doit communiquer officiellement au service du BDT chargé des inscriptions aux réunions les nouvelles coordonnées (nom, prénom et adresse électronique), par télécopie (+41 22 730 5545/+41 22 730 5484) ou par courrier électronique (</w:t>
                  </w:r>
                  <w:hyperlink r:id="rId21" w:history="1">
                    <w:r w:rsidRPr="0019545E">
                      <w:rPr>
                        <w:rStyle w:val="Hyperlink"/>
                        <w:rFonts w:asciiTheme="minorHAnsi" w:hAnsiTheme="minorHAnsi" w:cs="Calibri"/>
                        <w:sz w:val="22"/>
                        <w:szCs w:val="22"/>
                        <w:lang w:val="fr-FR"/>
                      </w:rPr>
                      <w:t>bdtmeetingsregistration@itu.int</w:t>
                    </w:r>
                  </w:hyperlink>
                  <w:r w:rsidRPr="0019545E">
                    <w:rPr>
                      <w:rStyle w:val="Hyperlink"/>
                      <w:rFonts w:asciiTheme="minorHAnsi" w:hAnsiTheme="minorHAnsi" w:cs="Calibri"/>
                      <w:sz w:val="22"/>
                      <w:szCs w:val="22"/>
                      <w:lang w:val="fr-FR"/>
                    </w:rPr>
                    <w:t>)</w:t>
                  </w:r>
                  <w:r w:rsidRPr="0019545E">
                    <w:rPr>
                      <w:rFonts w:asciiTheme="minorHAnsi" w:hAnsiTheme="minorHAnsi" w:cs="Calibri"/>
                      <w:sz w:val="22"/>
                      <w:szCs w:val="22"/>
                      <w:lang w:val="fr-FR"/>
                    </w:rPr>
                    <w:t>.</w:t>
                  </w:r>
                </w:p>
                <w:p w:rsidR="003E4961" w:rsidRPr="0019545E" w:rsidRDefault="003E4961" w:rsidP="003E4961">
                  <w:pPr>
                    <w:rPr>
                      <w:rFonts w:asciiTheme="minorHAnsi" w:hAnsiTheme="minorHAnsi"/>
                      <w:lang w:val="fr-FR"/>
                    </w:rPr>
                  </w:pPr>
                  <w:r w:rsidRPr="0019545E">
                    <w:rPr>
                      <w:rFonts w:asciiTheme="minorHAnsi" w:hAnsiTheme="minorHAnsi" w:cs="Calibri"/>
                      <w:szCs w:val="22"/>
                      <w:lang w:val="fr-FR"/>
                    </w:rPr>
                    <w:t xml:space="preserve">Vous trouverez des renseignements concernant l'inscription ainsi que toutes les autres informations logistiques, comme les dispositions en matière d'hébergement et de visa sur le site web consacré à chacune des réunions susmentionnées: </w:t>
                  </w:r>
                  <w:hyperlink r:id="rId22" w:history="1">
                    <w:r w:rsidRPr="0019545E">
                      <w:rPr>
                        <w:rStyle w:val="Hyperlink"/>
                        <w:rFonts w:asciiTheme="minorHAnsi" w:hAnsiTheme="minorHAnsi" w:cs="Calibri"/>
                        <w:szCs w:val="22"/>
                        <w:lang w:val="fr-FR"/>
                      </w:rPr>
                      <w:t>site web de la réunion</w:t>
                    </w:r>
                  </w:hyperlink>
                  <w:r w:rsidRPr="0019545E">
                    <w:rPr>
                      <w:rStyle w:val="Hyperlink"/>
                      <w:rFonts w:asciiTheme="minorHAnsi" w:hAnsiTheme="minorHAnsi" w:cs="Calibri"/>
                      <w:szCs w:val="22"/>
                      <w:lang w:val="fr-FR"/>
                    </w:rPr>
                    <w:t xml:space="preserve"> </w:t>
                  </w:r>
                  <w:r w:rsidRPr="0019545E">
                    <w:rPr>
                      <w:rFonts w:asciiTheme="minorHAnsi" w:hAnsiTheme="minorHAnsi" w:cs="Calibri"/>
                      <w:b/>
                      <w:bCs/>
                      <w:szCs w:val="22"/>
                      <w:lang w:val="fr-FR"/>
                    </w:rPr>
                    <w:t>de la</w:t>
                  </w:r>
                  <w:r w:rsidRPr="0019545E">
                    <w:rPr>
                      <w:rFonts w:asciiTheme="minorHAnsi" w:hAnsiTheme="minorHAnsi" w:cs="Calibri"/>
                      <w:szCs w:val="22"/>
                      <w:lang w:val="fr-FR"/>
                    </w:rPr>
                    <w:t xml:space="preserve"> </w:t>
                  </w:r>
                  <w:r w:rsidRPr="0019545E">
                    <w:rPr>
                      <w:rFonts w:asciiTheme="minorHAnsi" w:hAnsiTheme="minorHAnsi" w:cs="Calibri"/>
                      <w:b/>
                      <w:bCs/>
                      <w:szCs w:val="22"/>
                      <w:lang w:val="fr-FR"/>
                    </w:rPr>
                    <w:t>Commission d'études 1</w:t>
                  </w:r>
                  <w:r w:rsidRPr="0019545E">
                    <w:rPr>
                      <w:rFonts w:asciiTheme="minorHAnsi" w:hAnsiTheme="minorHAnsi" w:cs="Calibri"/>
                      <w:szCs w:val="22"/>
                      <w:lang w:val="fr-FR"/>
                    </w:rPr>
                    <w:t xml:space="preserve"> et </w:t>
                  </w:r>
                  <w:hyperlink r:id="rId23" w:history="1">
                    <w:r w:rsidRPr="0019545E">
                      <w:rPr>
                        <w:rStyle w:val="Hyperlink"/>
                        <w:rFonts w:asciiTheme="minorHAnsi" w:hAnsiTheme="minorHAnsi" w:cs="Calibri"/>
                        <w:szCs w:val="22"/>
                        <w:lang w:val="fr-FR"/>
                      </w:rPr>
                      <w:t>site web de la réunion</w:t>
                    </w:r>
                  </w:hyperlink>
                  <w:r w:rsidRPr="0019545E">
                    <w:rPr>
                      <w:rStyle w:val="Hyperlink"/>
                      <w:rFonts w:asciiTheme="minorHAnsi" w:hAnsiTheme="minorHAnsi" w:cs="Calibri"/>
                      <w:szCs w:val="22"/>
                      <w:lang w:val="fr-FR"/>
                    </w:rPr>
                    <w:t xml:space="preserve"> </w:t>
                  </w:r>
                  <w:r w:rsidRPr="0019545E">
                    <w:rPr>
                      <w:rFonts w:asciiTheme="minorHAnsi" w:hAnsiTheme="minorHAnsi" w:cs="Calibri"/>
                      <w:b/>
                      <w:bCs/>
                      <w:szCs w:val="22"/>
                      <w:lang w:val="fr-FR"/>
                    </w:rPr>
                    <w:t>de la</w:t>
                  </w:r>
                  <w:r w:rsidRPr="0019545E">
                    <w:rPr>
                      <w:rFonts w:asciiTheme="minorHAnsi" w:hAnsiTheme="minorHAnsi" w:cs="Calibri"/>
                      <w:szCs w:val="22"/>
                      <w:lang w:val="fr-FR"/>
                    </w:rPr>
                    <w:t xml:space="preserve"> </w:t>
                  </w:r>
                  <w:r w:rsidRPr="0019545E">
                    <w:rPr>
                      <w:rFonts w:asciiTheme="minorHAnsi" w:hAnsiTheme="minorHAnsi" w:cs="Calibri"/>
                      <w:b/>
                      <w:bCs/>
                      <w:szCs w:val="22"/>
                      <w:lang w:val="fr-FR"/>
                    </w:rPr>
                    <w:t>Commission d'études 2</w:t>
                  </w:r>
                  <w:r w:rsidRPr="0019545E">
                    <w:rPr>
                      <w:rFonts w:asciiTheme="minorHAnsi" w:hAnsiTheme="minorHAnsi" w:cs="Calibri"/>
                      <w:szCs w:val="22"/>
                      <w:lang w:val="fr-FR"/>
                    </w:rPr>
                    <w:t>.</w:t>
                  </w:r>
                </w:p>
                <w:p w:rsidR="003E4961" w:rsidRPr="0019545E" w:rsidRDefault="003E4961" w:rsidP="003E4961">
                  <w:pPr>
                    <w:rPr>
                      <w:rFonts w:asciiTheme="minorHAnsi" w:hAnsiTheme="minorHAnsi" w:cs="Calibri"/>
                      <w:b/>
                      <w:bCs/>
                      <w:i/>
                      <w:iCs/>
                      <w:lang w:val="fr-FR"/>
                    </w:rPr>
                  </w:pPr>
                  <w:r w:rsidRPr="0019545E">
                    <w:rPr>
                      <w:rFonts w:asciiTheme="minorHAnsi" w:hAnsiTheme="minorHAnsi" w:cs="Calibri"/>
                      <w:b/>
                      <w:bCs/>
                      <w:i/>
                      <w:iCs/>
                      <w:lang w:val="fr-FR"/>
                    </w:rPr>
                    <w:t>Demandes de bourses</w:t>
                  </w:r>
                </w:p>
                <w:p w:rsidR="003E4961" w:rsidRPr="0019545E" w:rsidRDefault="003E4961" w:rsidP="003E4961">
                  <w:pPr>
                    <w:rPr>
                      <w:rFonts w:asciiTheme="minorHAnsi" w:hAnsiTheme="minorHAnsi" w:cs="Calibri"/>
                      <w:szCs w:val="22"/>
                      <w:lang w:val="fr-FR"/>
                    </w:rPr>
                  </w:pPr>
                  <w:r w:rsidRPr="0019545E">
                    <w:rPr>
                      <w:rFonts w:asciiTheme="minorHAnsi" w:hAnsiTheme="minorHAnsi" w:cs="Calibri"/>
                      <w:lang w:val="fr-FR"/>
                    </w:rPr>
                    <w:t xml:space="preserve">Dans les limites du budget disponible, </w:t>
                  </w:r>
                  <w:r w:rsidRPr="0019545E">
                    <w:rPr>
                      <w:rFonts w:asciiTheme="minorHAnsi" w:hAnsiTheme="minorHAnsi" w:cs="Calibri"/>
                      <w:b/>
                      <w:bCs/>
                      <w:lang w:val="fr-FR"/>
                    </w:rPr>
                    <w:t>une bourse par pays pour chaque commission d'études</w:t>
                  </w:r>
                  <w:r w:rsidRPr="0019545E">
                    <w:rPr>
                      <w:rFonts w:asciiTheme="minorHAnsi" w:hAnsiTheme="minorHAnsi" w:cs="Calibri"/>
                      <w:lang w:val="fr-FR"/>
                    </w:rPr>
                    <w:t xml:space="preserve"> peut être accordée aux participants de pays dont le produit intérieur brut (PIB) par habitant est inférieur à 2 000 USD, la priorité étant accordée aux pays les moins avancés (PMA) et aux participants qui soumettront une contribution présentant un intérêt direct pour au moins une Question particulière parmi celles à l'étude.</w:t>
                  </w:r>
                  <w:r>
                    <w:rPr>
                      <w:rFonts w:asciiTheme="minorHAnsi" w:hAnsiTheme="minorHAnsi" w:cs="Calibri"/>
                      <w:lang w:val="fr-FR"/>
                    </w:rPr>
                    <w:t xml:space="preserve"> </w:t>
                  </w:r>
                  <w:r w:rsidRPr="0019545E">
                    <w:rPr>
                      <w:rFonts w:asciiTheme="minorHAnsi" w:hAnsiTheme="minorHAnsi" w:cs="Calibri"/>
                      <w:szCs w:val="22"/>
                      <w:lang w:val="fr-FR"/>
                    </w:rPr>
                    <w:t>Les demandes de bourses (une bourse par pays remplissant les conditions requises) doivent être agréées par l'Administration concernée de l'Etat Membre de l'UIT et soumises avant la date limite (</w:t>
                  </w:r>
                  <w:r w:rsidRPr="0019545E">
                    <w:rPr>
                      <w:rFonts w:asciiTheme="minorHAnsi" w:hAnsiTheme="minorHAnsi" w:cs="Calibri"/>
                      <w:b/>
                      <w:bCs/>
                      <w:szCs w:val="22"/>
                      <w:lang w:val="fr-FR"/>
                    </w:rPr>
                    <w:t>10 février 2017</w:t>
                  </w:r>
                  <w:r w:rsidRPr="0019545E">
                    <w:rPr>
                      <w:rFonts w:asciiTheme="minorHAnsi" w:hAnsiTheme="minorHAnsi" w:cs="Calibri"/>
                      <w:szCs w:val="22"/>
                      <w:lang w:val="fr-FR"/>
                    </w:rPr>
                    <w:t>).</w:t>
                  </w:r>
                </w:p>
                <w:p w:rsidR="003E4961" w:rsidRPr="00A7034C" w:rsidRDefault="003E4961" w:rsidP="003E4961">
                  <w:pPr>
                    <w:pStyle w:val="CEONormal"/>
                    <w:rPr>
                      <w:rFonts w:asciiTheme="minorHAnsi" w:hAnsiTheme="minorHAnsi" w:cs="Calibri"/>
                      <w:sz w:val="22"/>
                      <w:szCs w:val="22"/>
                      <w:lang w:val="fr-FR"/>
                    </w:rPr>
                  </w:pPr>
                  <w:r w:rsidRPr="0019545E">
                    <w:rPr>
                      <w:rFonts w:asciiTheme="minorHAnsi" w:hAnsiTheme="minorHAnsi" w:cs="Calibri"/>
                      <w:sz w:val="22"/>
                      <w:szCs w:val="22"/>
                      <w:lang w:val="fr-FR"/>
                    </w:rPr>
                    <w:t xml:space="preserve">Pour que le plus grand nombre possible d'Etats Membres remplissant les conditions requises puissent participer dans les limites du budget très restreint, et au vu du grand nombre de demandes de bourses, une </w:t>
                  </w:r>
                  <w:r w:rsidRPr="0019545E">
                    <w:rPr>
                      <w:rFonts w:asciiTheme="minorHAnsi" w:hAnsiTheme="minorHAnsi" w:cs="Calibri"/>
                      <w:b/>
                      <w:bCs/>
                      <w:sz w:val="22"/>
                      <w:szCs w:val="22"/>
                      <w:lang w:val="fr-FR"/>
                    </w:rPr>
                    <w:t xml:space="preserve">indemnité journalière de </w:t>
                  </w:r>
                  <w:r w:rsidRPr="00A7034C">
                    <w:rPr>
                      <w:rFonts w:asciiTheme="minorHAnsi" w:hAnsiTheme="minorHAnsi" w:cs="Calibri"/>
                      <w:b/>
                      <w:bCs/>
                      <w:sz w:val="22"/>
                      <w:szCs w:val="22"/>
                      <w:lang w:val="fr-FR"/>
                    </w:rPr>
                    <w:t>subsistance</w:t>
                  </w:r>
                  <w:r w:rsidRPr="00A7034C">
                    <w:rPr>
                      <w:rFonts w:asciiTheme="minorHAnsi" w:hAnsiTheme="minorHAnsi" w:cs="Calibri"/>
                      <w:sz w:val="22"/>
                      <w:szCs w:val="22"/>
                      <w:lang w:val="fr-FR"/>
                    </w:rPr>
                    <w:t xml:space="preserve"> appropriée, destinée à couvrir les frais d'hébergement, les repas et les faux frais, sera versée. L'UIT fournira aussi un </w:t>
                  </w:r>
                  <w:r w:rsidRPr="00A7034C">
                    <w:rPr>
                      <w:rFonts w:asciiTheme="minorHAnsi" w:hAnsiTheme="minorHAnsi" w:cs="Calibri"/>
                      <w:b/>
                      <w:bCs/>
                      <w:sz w:val="22"/>
                      <w:szCs w:val="22"/>
                      <w:lang w:val="fr-FR"/>
                    </w:rPr>
                    <w:t>billet d'avion en classe économique</w:t>
                  </w:r>
                  <w:r w:rsidRPr="00A7034C">
                    <w:rPr>
                      <w:rFonts w:asciiTheme="minorHAnsi" w:hAnsiTheme="minorHAnsi" w:cs="Calibri"/>
                      <w:sz w:val="22"/>
                      <w:szCs w:val="22"/>
                      <w:lang w:val="fr-FR"/>
                    </w:rPr>
                    <w:t xml:space="preserve"> par l'itinéraire le plus direct.</w:t>
                  </w:r>
                </w:p>
                <w:p w:rsidR="003E4961" w:rsidRPr="00A7034C" w:rsidRDefault="003E4961" w:rsidP="003E4961">
                  <w:pPr>
                    <w:pStyle w:val="CEONormal"/>
                    <w:rPr>
                      <w:rFonts w:asciiTheme="minorHAnsi" w:hAnsiTheme="minorHAnsi" w:cs="Calibri"/>
                      <w:sz w:val="22"/>
                      <w:szCs w:val="22"/>
                      <w:lang w:val="fr-FR"/>
                    </w:rPr>
                  </w:pPr>
                  <w:r w:rsidRPr="00A7034C">
                    <w:rPr>
                      <w:rFonts w:asciiTheme="minorHAnsi" w:hAnsiTheme="minorHAnsi" w:cs="Calibri"/>
                      <w:sz w:val="22"/>
                      <w:szCs w:val="22"/>
                      <w:lang w:val="fr-FR"/>
                    </w:rPr>
                    <w:t xml:space="preserve">Veuillez noter que, en fonction du nombre de demandes retenues, les pays bénéficiant d'une bourse devront peut-être contribuer en partie au coût de la bourse. </w:t>
                  </w:r>
                </w:p>
                <w:p w:rsidR="003E4961" w:rsidRPr="00A7034C" w:rsidRDefault="003E4961" w:rsidP="003E4961">
                  <w:pPr>
                    <w:pStyle w:val="CEONormal"/>
                    <w:rPr>
                      <w:rFonts w:asciiTheme="minorHAnsi" w:hAnsiTheme="minorHAnsi" w:cs="Calibri"/>
                      <w:sz w:val="22"/>
                      <w:szCs w:val="22"/>
                      <w:lang w:val="fr-FR"/>
                    </w:rPr>
                  </w:pPr>
                  <w:r w:rsidRPr="00A7034C">
                    <w:rPr>
                      <w:rFonts w:asciiTheme="minorHAnsi" w:hAnsiTheme="minorHAnsi" w:cs="Calibri"/>
                      <w:sz w:val="22"/>
                      <w:szCs w:val="22"/>
                      <w:lang w:val="fr-FR"/>
                    </w:rPr>
                    <w:t>Veuillez noter que vous devez d'abord</w:t>
                  </w:r>
                  <w:r>
                    <w:rPr>
                      <w:rFonts w:asciiTheme="minorHAnsi" w:hAnsiTheme="minorHAnsi" w:cs="Calibri"/>
                      <w:b/>
                      <w:bCs/>
                      <w:sz w:val="22"/>
                      <w:szCs w:val="22"/>
                      <w:lang w:val="fr-FR"/>
                    </w:rPr>
                    <w:t xml:space="preserve"> </w:t>
                  </w:r>
                  <w:r w:rsidRPr="00A7034C">
                    <w:rPr>
                      <w:rFonts w:asciiTheme="minorHAnsi" w:hAnsiTheme="minorHAnsi" w:cs="Calibri"/>
                      <w:b/>
                      <w:bCs/>
                      <w:sz w:val="22"/>
                      <w:szCs w:val="22"/>
                      <w:u w:val="single"/>
                      <w:lang w:val="fr-FR"/>
                    </w:rPr>
                    <w:t>soumettre</w:t>
                  </w:r>
                  <w:r>
                    <w:rPr>
                      <w:rFonts w:asciiTheme="minorHAnsi" w:hAnsiTheme="minorHAnsi" w:cs="Calibri"/>
                      <w:b/>
                      <w:bCs/>
                      <w:sz w:val="22"/>
                      <w:szCs w:val="22"/>
                      <w:lang w:val="fr-FR"/>
                    </w:rPr>
                    <w:t xml:space="preserve"> </w:t>
                  </w:r>
                  <w:r w:rsidRPr="00A7034C">
                    <w:rPr>
                      <w:rFonts w:asciiTheme="minorHAnsi" w:hAnsiTheme="minorHAnsi" w:cs="Calibri"/>
                      <w:sz w:val="22"/>
                      <w:szCs w:val="22"/>
                      <w:lang w:val="fr-FR"/>
                    </w:rPr>
                    <w:t xml:space="preserve">votre inscription à la réunion de la commission d'études qui vous concerne avant de pouvoir recevoir le formulaire de demande de bourse. Lors de l'inscription préalable, veuillez </w:t>
                  </w:r>
                  <w:r w:rsidRPr="00A7034C">
                    <w:rPr>
                      <w:rFonts w:asciiTheme="minorHAnsi" w:hAnsiTheme="minorHAnsi" w:cs="Calibri"/>
                      <w:b/>
                      <w:bCs/>
                      <w:sz w:val="22"/>
                      <w:szCs w:val="22"/>
                      <w:u w:val="single"/>
                      <w:lang w:val="fr-FR"/>
                    </w:rPr>
                    <w:t>cocher</w:t>
                  </w:r>
                  <w:r w:rsidRPr="00A7034C">
                    <w:rPr>
                      <w:rFonts w:asciiTheme="minorHAnsi" w:hAnsiTheme="minorHAnsi" w:cs="Calibri"/>
                      <w:sz w:val="22"/>
                      <w:szCs w:val="22"/>
                      <w:lang w:val="fr-FR"/>
                    </w:rPr>
                    <w:t xml:space="preserve"> la case </w:t>
                  </w:r>
                  <w:r w:rsidRPr="00A7034C">
                    <w:rPr>
                      <w:rFonts w:asciiTheme="minorHAnsi" w:hAnsiTheme="minorHAnsi"/>
                      <w:color w:val="000000"/>
                      <w:sz w:val="22"/>
                      <w:szCs w:val="22"/>
                      <w:lang w:val="fr-CH"/>
                    </w:rPr>
                    <w:t>"Demande d'assistance pour l'obtention d'une bourse" Vous recevrez un formulaire</w:t>
                  </w:r>
                  <w:r w:rsidRPr="00A7034C">
                    <w:rPr>
                      <w:rFonts w:asciiTheme="minorHAnsi" w:hAnsiTheme="minorHAnsi" w:cs="Calibri"/>
                      <w:sz w:val="22"/>
                      <w:szCs w:val="22"/>
                      <w:lang w:val="fr-FR"/>
                    </w:rPr>
                    <w:t xml:space="preserve"> de demande de bourse</w:t>
                  </w:r>
                  <w:r w:rsidRPr="00A7034C">
                    <w:rPr>
                      <w:rFonts w:asciiTheme="minorHAnsi" w:hAnsiTheme="minorHAnsi"/>
                      <w:color w:val="000000"/>
                      <w:sz w:val="22"/>
                      <w:szCs w:val="22"/>
                      <w:lang w:val="fr-CH"/>
                    </w:rPr>
                    <w:t xml:space="preserve"> distinct pour chaque série de réunions.</w:t>
                  </w:r>
                  <w:r w:rsidRPr="00A7034C">
                    <w:rPr>
                      <w:rFonts w:asciiTheme="minorHAnsi" w:hAnsiTheme="minorHAnsi" w:cs="Calibri"/>
                      <w:sz w:val="22"/>
                      <w:szCs w:val="22"/>
                      <w:lang w:val="fr-FR"/>
                    </w:rPr>
                    <w:t xml:space="preserve"> </w:t>
                  </w:r>
                </w:p>
                <w:p w:rsidR="003E4961" w:rsidRPr="00A7034C" w:rsidRDefault="003E4961" w:rsidP="003E4961">
                  <w:pPr>
                    <w:rPr>
                      <w:rFonts w:asciiTheme="minorHAnsi" w:hAnsiTheme="minorHAnsi" w:cs="Calibri"/>
                      <w:szCs w:val="22"/>
                      <w:lang w:val="fr-FR"/>
                    </w:rPr>
                  </w:pPr>
                  <w:r w:rsidRPr="00A7034C">
                    <w:rPr>
                      <w:rFonts w:asciiTheme="minorHAnsi" w:hAnsiTheme="minorHAnsi" w:cs="Calibri"/>
                      <w:b/>
                      <w:bCs/>
                      <w:szCs w:val="22"/>
                      <w:lang w:val="fr-FR"/>
                    </w:rPr>
                    <w:lastRenderedPageBreak/>
                    <w:t>La demande de bourse, approuvée et signée</w:t>
                  </w:r>
                  <w:r w:rsidRPr="00A7034C">
                    <w:rPr>
                      <w:rFonts w:asciiTheme="minorHAnsi" w:hAnsiTheme="minorHAnsi" w:cs="Calibri"/>
                      <w:szCs w:val="22"/>
                      <w:lang w:val="fr-FR"/>
                    </w:rPr>
                    <w:t xml:space="preserve">, doit parvenir au Service des bourses </w:t>
                  </w:r>
                  <w:r w:rsidRPr="00A7034C">
                    <w:rPr>
                      <w:rFonts w:asciiTheme="minorHAnsi" w:hAnsiTheme="minorHAnsi" w:cs="Calibri"/>
                      <w:b/>
                      <w:bCs/>
                      <w:szCs w:val="22"/>
                      <w:lang w:val="fr-FR"/>
                    </w:rPr>
                    <w:t>au plus tard le</w:t>
                  </w:r>
                  <w:r>
                    <w:rPr>
                      <w:rFonts w:asciiTheme="minorHAnsi" w:hAnsiTheme="minorHAnsi" w:cs="Calibri"/>
                      <w:b/>
                      <w:bCs/>
                      <w:szCs w:val="22"/>
                      <w:lang w:val="fr-FR"/>
                    </w:rPr>
                    <w:t> 10 février </w:t>
                  </w:r>
                  <w:r w:rsidRPr="00A7034C">
                    <w:rPr>
                      <w:rFonts w:asciiTheme="minorHAnsi" w:hAnsiTheme="minorHAnsi" w:cs="Calibri"/>
                      <w:b/>
                      <w:bCs/>
                      <w:szCs w:val="22"/>
                      <w:lang w:val="fr-FR"/>
                    </w:rPr>
                    <w:t>2017</w:t>
                  </w:r>
                  <w:r w:rsidRPr="00A7034C">
                    <w:rPr>
                      <w:rFonts w:asciiTheme="minorHAnsi" w:hAnsiTheme="minorHAnsi" w:cs="Calibri"/>
                      <w:szCs w:val="22"/>
                      <w:lang w:val="fr-FR"/>
                    </w:rPr>
                    <w:t xml:space="preserve"> (par courrier électronique à </w:t>
                  </w:r>
                  <w:hyperlink r:id="rId24" w:history="1">
                    <w:r w:rsidRPr="00A7034C">
                      <w:rPr>
                        <w:rStyle w:val="Hyperlink"/>
                        <w:rFonts w:asciiTheme="minorHAnsi" w:hAnsiTheme="minorHAnsi" w:cs="Calibri"/>
                        <w:szCs w:val="22"/>
                        <w:lang w:val="fr-FR"/>
                      </w:rPr>
                      <w:t>fellowships@itu.int</w:t>
                    </w:r>
                  </w:hyperlink>
                  <w:r w:rsidRPr="00A7034C">
                    <w:rPr>
                      <w:rFonts w:asciiTheme="minorHAnsi" w:hAnsiTheme="minorHAnsi" w:cs="Calibri"/>
                      <w:szCs w:val="22"/>
                      <w:lang w:val="fr-FR"/>
                    </w:rPr>
                    <w:t xml:space="preserve"> ou par télécopie: +41 22 730 57 78). </w:t>
                  </w:r>
                </w:p>
                <w:p w:rsidR="003E4961" w:rsidRPr="0019545E" w:rsidRDefault="003E4961" w:rsidP="003E4961">
                  <w:pPr>
                    <w:rPr>
                      <w:rFonts w:asciiTheme="minorHAnsi" w:hAnsiTheme="minorHAnsi"/>
                      <w:i/>
                      <w:iCs/>
                      <w:szCs w:val="22"/>
                      <w:u w:val="single"/>
                      <w:lang w:val="fr-FR"/>
                    </w:rPr>
                  </w:pPr>
                  <w:r w:rsidRPr="00A7034C">
                    <w:rPr>
                      <w:rFonts w:asciiTheme="minorHAnsi" w:hAnsiTheme="minorHAnsi"/>
                      <w:i/>
                      <w:iCs/>
                      <w:szCs w:val="22"/>
                      <w:u w:val="single"/>
                      <w:lang w:val="fr-FR"/>
                    </w:rPr>
                    <w:t>Les formulaires reçus après cette date ne seront pas pris en compte.</w:t>
                  </w:r>
                </w:p>
                <w:p w:rsidR="003E4961" w:rsidRPr="0019545E" w:rsidRDefault="003E4961" w:rsidP="003E4961">
                  <w:pPr>
                    <w:pStyle w:val="CEOHeading1Underlined"/>
                    <w:spacing w:before="280"/>
                    <w:rPr>
                      <w:rFonts w:asciiTheme="minorHAnsi" w:hAnsiTheme="minorHAnsi" w:cs="Calibri"/>
                      <w:b w:val="0"/>
                      <w:sz w:val="22"/>
                      <w:szCs w:val="22"/>
                      <w:lang w:val="fr-FR"/>
                    </w:rPr>
                  </w:pPr>
                  <w:r w:rsidRPr="0019545E">
                    <w:rPr>
                      <w:rFonts w:asciiTheme="minorHAnsi" w:hAnsiTheme="minorHAnsi"/>
                      <w:sz w:val="22"/>
                      <w:szCs w:val="22"/>
                      <w:lang w:val="fr-FR"/>
                    </w:rPr>
                    <w:t>Interprétation</w:t>
                  </w:r>
                </w:p>
                <w:p w:rsidR="003E4961" w:rsidRPr="0019545E" w:rsidRDefault="003E4961" w:rsidP="003E4961">
                  <w:pPr>
                    <w:rPr>
                      <w:rFonts w:asciiTheme="minorHAnsi" w:hAnsiTheme="minorHAnsi" w:cs="Calibri"/>
                      <w:szCs w:val="22"/>
                      <w:lang w:val="fr-FR"/>
                    </w:rPr>
                  </w:pPr>
                  <w:r w:rsidRPr="0019545E">
                    <w:rPr>
                      <w:rFonts w:asciiTheme="minorHAnsi" w:hAnsiTheme="minorHAnsi" w:cs="Calibri"/>
                      <w:szCs w:val="22"/>
                      <w:lang w:val="fr-FR"/>
                    </w:rPr>
                    <w:t xml:space="preserve">L'interprétation sera assurée en fonction des demandes des participants. Vous êtes donc invités à indiquer sur le formulaire d'inscription si vous avez besoin de langues autres que l'anglais avant </w:t>
                  </w:r>
                  <w:r w:rsidRPr="0019545E">
                    <w:rPr>
                      <w:rFonts w:asciiTheme="minorHAnsi" w:hAnsiTheme="minorHAnsi" w:cs="Calibri"/>
                      <w:b/>
                      <w:bCs/>
                      <w:szCs w:val="22"/>
                      <w:lang w:val="fr-FR"/>
                    </w:rPr>
                    <w:t>le 10 février 2017</w:t>
                  </w:r>
                  <w:r>
                    <w:rPr>
                      <w:rFonts w:asciiTheme="minorHAnsi" w:hAnsiTheme="minorHAnsi" w:cs="Calibri"/>
                      <w:szCs w:val="22"/>
                      <w:lang w:val="fr-FR"/>
                    </w:rPr>
                    <w:t>.</w:t>
                  </w:r>
                </w:p>
                <w:p w:rsidR="003E4961" w:rsidRPr="0019545E" w:rsidRDefault="003E4961" w:rsidP="003E4961">
                  <w:pPr>
                    <w:pStyle w:val="CEOHeading1Underlined"/>
                    <w:spacing w:before="280"/>
                    <w:rPr>
                      <w:rFonts w:asciiTheme="minorHAnsi" w:hAnsiTheme="minorHAnsi" w:cs="Calibri"/>
                      <w:b w:val="0"/>
                      <w:sz w:val="22"/>
                      <w:szCs w:val="22"/>
                      <w:lang w:val="fr-FR"/>
                    </w:rPr>
                  </w:pPr>
                  <w:r w:rsidRPr="0019545E">
                    <w:rPr>
                      <w:rFonts w:asciiTheme="minorHAnsi" w:hAnsiTheme="minorHAnsi"/>
                      <w:sz w:val="22"/>
                      <w:szCs w:val="22"/>
                      <w:lang w:val="fr-FR"/>
                    </w:rPr>
                    <w:t>Participation à distance aux réunions</w:t>
                  </w:r>
                </w:p>
                <w:p w:rsidR="003E4961" w:rsidRPr="0019545E" w:rsidRDefault="003E4961" w:rsidP="003E4961">
                  <w:pPr>
                    <w:rPr>
                      <w:rFonts w:asciiTheme="minorHAnsi" w:hAnsiTheme="minorHAnsi"/>
                      <w:szCs w:val="22"/>
                      <w:lang w:val="fr-FR"/>
                    </w:rPr>
                  </w:pPr>
                  <w:r w:rsidRPr="0019545E">
                    <w:rPr>
                      <w:rFonts w:asciiTheme="minorHAnsi" w:hAnsiTheme="minorHAnsi"/>
                      <w:szCs w:val="22"/>
                      <w:lang w:val="fr-FR"/>
                    </w:rPr>
                    <w:t xml:space="preserve">Des services de participation à distance seront assurés pour les réunions des Commissions d'études 1 et 2 de l'UIT-D. En parallèle, la diffusion habituelle sur le web dans toutes les langues sera assurée pour la réunion de chaque commission d'études. </w:t>
                  </w:r>
                </w:p>
                <w:p w:rsidR="003E4961" w:rsidRPr="0019545E" w:rsidRDefault="003E4961" w:rsidP="003E4961">
                  <w:pPr>
                    <w:rPr>
                      <w:rFonts w:asciiTheme="minorHAnsi" w:hAnsiTheme="minorHAnsi" w:cs="Calibri"/>
                      <w:szCs w:val="22"/>
                      <w:lang w:val="fr-FR"/>
                    </w:rPr>
                  </w:pPr>
                  <w:r w:rsidRPr="0019545E">
                    <w:rPr>
                      <w:rFonts w:asciiTheme="minorHAnsi" w:hAnsiTheme="minorHAnsi"/>
                      <w:szCs w:val="22"/>
                      <w:lang w:val="fr-FR"/>
                    </w:rPr>
                    <w:t xml:space="preserve">Un </w:t>
                  </w:r>
                  <w:r w:rsidRPr="00D818B3">
                    <w:rPr>
                      <w:rFonts w:asciiTheme="minorHAnsi" w:hAnsiTheme="minorHAnsi"/>
                      <w:b/>
                      <w:bCs/>
                      <w:szCs w:val="22"/>
                      <w:lang w:val="fr-FR"/>
                    </w:rPr>
                    <w:t>compte TIES</w:t>
                  </w:r>
                  <w:r w:rsidRPr="0019545E">
                    <w:rPr>
                      <w:rFonts w:asciiTheme="minorHAnsi" w:hAnsiTheme="minorHAnsi"/>
                      <w:szCs w:val="22"/>
                      <w:lang w:val="fr-FR"/>
                    </w:rPr>
                    <w:t xml:space="preserve"> est nécessaire pour pouvoir accéder aux services interactifs de participation à distance et à la diffusion sur le web. </w:t>
                  </w:r>
                  <w:r w:rsidRPr="0019545E">
                    <w:rPr>
                      <w:rFonts w:asciiTheme="minorHAnsi" w:hAnsiTheme="minorHAnsi"/>
                      <w:color w:val="000000"/>
                      <w:szCs w:val="22"/>
                      <w:lang w:val="fr-FR"/>
                    </w:rPr>
                    <w:t>Des informations sur la marche à suivre pour</w:t>
                  </w:r>
                  <w:r w:rsidRPr="0019545E">
                    <w:rPr>
                      <w:rFonts w:asciiTheme="minorHAnsi" w:hAnsiTheme="minorHAnsi"/>
                      <w:color w:val="000000"/>
                      <w:lang w:val="fr-FR"/>
                    </w:rPr>
                    <w:t xml:space="preserve"> demander la création d'un compte TIES sont disponibles </w:t>
                  </w:r>
                  <w:hyperlink r:id="rId25" w:history="1">
                    <w:r w:rsidRPr="0019545E">
                      <w:rPr>
                        <w:rStyle w:val="Hyperlink"/>
                        <w:rFonts w:asciiTheme="minorHAnsi" w:hAnsiTheme="minorHAnsi"/>
                        <w:lang w:val="fr-FR"/>
                      </w:rPr>
                      <w:t>ici</w:t>
                    </w:r>
                  </w:hyperlink>
                  <w:r w:rsidRPr="0019545E">
                    <w:rPr>
                      <w:rFonts w:asciiTheme="minorHAnsi" w:hAnsiTheme="minorHAnsi"/>
                      <w:color w:val="000000"/>
                      <w:lang w:val="fr-FR"/>
                    </w:rPr>
                    <w:t>.</w:t>
                  </w:r>
                </w:p>
                <w:p w:rsidR="003E4961" w:rsidRPr="0019545E" w:rsidRDefault="003E4961" w:rsidP="003E4961">
                  <w:pPr>
                    <w:pStyle w:val="CEOHeading1Underlined"/>
                    <w:spacing w:before="280"/>
                    <w:rPr>
                      <w:rFonts w:asciiTheme="minorHAnsi" w:hAnsiTheme="minorHAnsi" w:cs="Calibri"/>
                      <w:b w:val="0"/>
                      <w:sz w:val="22"/>
                      <w:szCs w:val="22"/>
                      <w:lang w:val="fr-FR"/>
                    </w:rPr>
                  </w:pPr>
                  <w:r w:rsidRPr="0019545E">
                    <w:rPr>
                      <w:rFonts w:asciiTheme="minorHAnsi" w:hAnsiTheme="minorHAnsi" w:cs="Calibri"/>
                      <w:sz w:val="22"/>
                      <w:szCs w:val="22"/>
                      <w:lang w:val="fr-FR"/>
                    </w:rPr>
                    <w:t>Questions à l'étude</w:t>
                  </w:r>
                </w:p>
                <w:p w:rsidR="003E4961" w:rsidRPr="0019545E" w:rsidRDefault="003E4961" w:rsidP="003E4961">
                  <w:pPr>
                    <w:rPr>
                      <w:rFonts w:asciiTheme="minorHAnsi" w:hAnsiTheme="minorHAnsi"/>
                      <w:lang w:val="fr-FR"/>
                    </w:rPr>
                  </w:pPr>
                  <w:r w:rsidRPr="0019545E">
                    <w:rPr>
                      <w:rFonts w:asciiTheme="minorHAnsi" w:hAnsiTheme="minorHAnsi" w:cs="Calibri"/>
                      <w:lang w:val="fr-FR"/>
                    </w:rPr>
                    <w:t>Vous trouverez les titres et les définitions des Questions que doivent étudier les Commissions d'études, telles qu'ils ont été approuvés par la CMDT</w:t>
                  </w:r>
                  <w:r w:rsidRPr="0019545E">
                    <w:rPr>
                      <w:rFonts w:asciiTheme="minorHAnsi" w:hAnsiTheme="minorHAnsi" w:cs="Calibri"/>
                      <w:lang w:val="fr-FR"/>
                    </w:rPr>
                    <w:noBreakHyphen/>
                    <w:t xml:space="preserve">14, sur le site web des commissions d'études de l'UIT-D dans toutes les langues officielles: </w:t>
                  </w:r>
                  <w:hyperlink r:id="rId26" w:history="1">
                    <w:r w:rsidRPr="0019545E">
                      <w:rPr>
                        <w:rStyle w:val="Hyperlink"/>
                        <w:rFonts w:asciiTheme="minorHAnsi" w:hAnsiTheme="minorHAnsi" w:cs="Calibri"/>
                        <w:szCs w:val="22"/>
                        <w:lang w:val="fr-FR"/>
                      </w:rPr>
                      <w:t>site web</w:t>
                    </w:r>
                  </w:hyperlink>
                  <w:r w:rsidRPr="0019545E">
                    <w:rPr>
                      <w:rFonts w:asciiTheme="minorHAnsi" w:hAnsiTheme="minorHAnsi" w:cs="Calibri"/>
                      <w:szCs w:val="22"/>
                      <w:lang w:val="fr-FR"/>
                    </w:rPr>
                    <w:t xml:space="preserve"> de la Commission d'études 1 et </w:t>
                  </w:r>
                  <w:hyperlink r:id="rId27" w:history="1">
                    <w:r w:rsidRPr="0019545E">
                      <w:rPr>
                        <w:rStyle w:val="Hyperlink"/>
                        <w:rFonts w:asciiTheme="minorHAnsi" w:hAnsiTheme="minorHAnsi" w:cs="Calibri"/>
                        <w:color w:val="0000FF"/>
                        <w:szCs w:val="22"/>
                        <w:lang w:val="fr-CH"/>
                      </w:rPr>
                      <w:t>site web</w:t>
                    </w:r>
                  </w:hyperlink>
                  <w:r w:rsidRPr="0019545E">
                    <w:rPr>
                      <w:rFonts w:asciiTheme="minorHAnsi" w:hAnsiTheme="minorHAnsi" w:cs="Calibri"/>
                      <w:szCs w:val="22"/>
                      <w:lang w:val="fr-FR"/>
                    </w:rPr>
                    <w:t xml:space="preserve"> de la Commission d'études 2.</w:t>
                  </w:r>
                </w:p>
                <w:p w:rsidR="003E4961" w:rsidRPr="0019545E" w:rsidRDefault="003E4961" w:rsidP="003E4961">
                  <w:pPr>
                    <w:pStyle w:val="CEOHeading1Underlined"/>
                    <w:spacing w:before="280"/>
                    <w:rPr>
                      <w:rFonts w:asciiTheme="minorHAnsi" w:hAnsiTheme="minorHAnsi" w:cs="Calibri"/>
                      <w:b w:val="0"/>
                      <w:sz w:val="22"/>
                      <w:szCs w:val="22"/>
                      <w:lang w:val="fr-FR"/>
                    </w:rPr>
                  </w:pPr>
                  <w:r w:rsidRPr="0019545E">
                    <w:rPr>
                      <w:rFonts w:asciiTheme="minorHAnsi" w:hAnsiTheme="minorHAnsi" w:cs="Calibri"/>
                      <w:sz w:val="22"/>
                      <w:szCs w:val="22"/>
                      <w:lang w:val="fr-FR"/>
                    </w:rPr>
                    <w:t>Contributions aux travaux des commissions d'études</w:t>
                  </w:r>
                </w:p>
                <w:p w:rsidR="003E4961" w:rsidRPr="0019545E" w:rsidRDefault="003E4961" w:rsidP="003E4961">
                  <w:pPr>
                    <w:pStyle w:val="CEONormal"/>
                    <w:rPr>
                      <w:rFonts w:asciiTheme="minorHAnsi" w:hAnsiTheme="minorHAnsi" w:cs="Calibri"/>
                      <w:sz w:val="22"/>
                      <w:szCs w:val="22"/>
                      <w:lang w:val="fr-FR"/>
                    </w:rPr>
                  </w:pPr>
                  <w:r w:rsidRPr="0019545E">
                    <w:rPr>
                      <w:rFonts w:asciiTheme="minorHAnsi" w:hAnsiTheme="minorHAnsi" w:cs="Calibri"/>
                      <w:sz w:val="22"/>
                      <w:szCs w:val="22"/>
                      <w:lang w:val="fr-FR"/>
                    </w:rPr>
                    <w:t xml:space="preserve">Vos contributions à ces travaux seront très appréciées. Vous pouvez bien sûr coordonner vos propositions avec celles d'autres administrations et organisations. Pour être publiée, une contribution commune doit avoir reçu l'approbation écrite de </w:t>
                  </w:r>
                  <w:r>
                    <w:rPr>
                      <w:rFonts w:asciiTheme="minorHAnsi" w:hAnsiTheme="minorHAnsi" w:cs="Calibri"/>
                      <w:sz w:val="22"/>
                      <w:szCs w:val="22"/>
                      <w:lang w:val="fr-FR"/>
                    </w:rPr>
                    <w:t>toutes les parties concernées</w:t>
                  </w:r>
                  <w:r w:rsidRPr="0019545E">
                    <w:rPr>
                      <w:rFonts w:asciiTheme="minorHAnsi" w:hAnsiTheme="minorHAnsi" w:cs="Calibri"/>
                      <w:sz w:val="22"/>
                      <w:szCs w:val="22"/>
                      <w:lang w:val="fr-FR"/>
                    </w:rPr>
                    <w:t>.</w:t>
                  </w:r>
                </w:p>
                <w:p w:rsidR="003E4961" w:rsidRPr="0019545E" w:rsidRDefault="003E4961" w:rsidP="003E4961">
                  <w:pPr>
                    <w:pStyle w:val="CEONormal"/>
                    <w:rPr>
                      <w:rFonts w:asciiTheme="minorHAnsi" w:hAnsiTheme="minorHAnsi" w:cs="Calibri"/>
                      <w:sz w:val="22"/>
                      <w:szCs w:val="22"/>
                      <w:lang w:val="fr-FR"/>
                    </w:rPr>
                  </w:pPr>
                  <w:r w:rsidRPr="0019545E">
                    <w:rPr>
                      <w:rFonts w:asciiTheme="minorHAnsi" w:hAnsiTheme="minorHAnsi" w:cs="Calibri"/>
                      <w:sz w:val="22"/>
                      <w:szCs w:val="22"/>
                      <w:lang w:val="fr-FR"/>
                    </w:rPr>
                    <w:t>Conformément à la Résolution 1 (Rév.Dubaï, 2014), les contributions pouvant être présentées aux réunions des commissions d'études ou des Groupes de Rapporteurs se répartissent en trois catégories: a) contributions pour suite à donner; b) contributions pour information;</w:t>
                  </w:r>
                  <w:r>
                    <w:rPr>
                      <w:rFonts w:asciiTheme="minorHAnsi" w:hAnsiTheme="minorHAnsi" w:cs="Calibri"/>
                      <w:sz w:val="22"/>
                      <w:szCs w:val="22"/>
                      <w:lang w:val="fr-FR"/>
                    </w:rPr>
                    <w:t xml:space="preserve"> et</w:t>
                  </w:r>
                  <w:r w:rsidRPr="0019545E">
                    <w:rPr>
                      <w:rFonts w:asciiTheme="minorHAnsi" w:hAnsiTheme="minorHAnsi" w:cs="Calibri"/>
                      <w:sz w:val="22"/>
                      <w:szCs w:val="22"/>
                      <w:lang w:val="fr-FR"/>
                    </w:rPr>
                    <w:t xml:space="preserve"> c) notes de liaison. Les dispositions suivantes s'appliquent:</w:t>
                  </w:r>
                </w:p>
                <w:p w:rsidR="003E4961" w:rsidRPr="00242BB1" w:rsidRDefault="003E4961" w:rsidP="003E4961">
                  <w:pPr>
                    <w:spacing w:before="80" w:after="0"/>
                    <w:ind w:left="720" w:hanging="720"/>
                    <w:rPr>
                      <w:lang w:val="fr-CH"/>
                    </w:rPr>
                  </w:pPr>
                  <w:r w:rsidRPr="00A7034C">
                    <w:rPr>
                      <w:lang w:val="fr-CH"/>
                    </w:rPr>
                    <w:t>•</w:t>
                  </w:r>
                  <w:r w:rsidRPr="00A7034C">
                    <w:rPr>
                      <w:lang w:val="fr-CH"/>
                    </w:rPr>
                    <w:tab/>
                    <w:t xml:space="preserve">Toutes les contributions pour suite à donner reçues </w:t>
                  </w:r>
                  <w:r w:rsidRPr="00EC7040">
                    <w:rPr>
                      <w:b/>
                      <w:bCs/>
                      <w:lang w:val="fr-CH"/>
                    </w:rPr>
                    <w:t>45 jours calendaires</w:t>
                  </w:r>
                  <w:r w:rsidRPr="00A7034C">
                    <w:rPr>
                      <w:lang w:val="fr-CH"/>
                    </w:rPr>
                    <w:t xml:space="preserve"> avant une réunion sont traduites et publiées au moins sept jours calendaires avant ladite réunion. Passé ce délai, l'auteur de la contribution peut soumettre le document dans la langue d'origine et, le cas échéant, dans les au</w:t>
                  </w:r>
                  <w:r w:rsidRPr="00242BB1">
                    <w:rPr>
                      <w:lang w:val="fr-CH"/>
                    </w:rPr>
                    <w:t xml:space="preserve">tres langues officielles dans lesquelles elles ont été traduites par l'auteur. </w:t>
                  </w:r>
                </w:p>
                <w:p w:rsidR="003E4961" w:rsidRPr="00242BB1" w:rsidRDefault="003E4961" w:rsidP="003E4961">
                  <w:pPr>
                    <w:spacing w:before="80" w:after="0"/>
                    <w:ind w:left="720" w:hanging="720"/>
                    <w:rPr>
                      <w:lang w:val="fr-CH"/>
                    </w:rPr>
                  </w:pPr>
                  <w:r w:rsidRPr="00A7034C">
                    <w:rPr>
                      <w:lang w:val="fr-CH"/>
                    </w:rPr>
                    <w:t>•</w:t>
                  </w:r>
                  <w:r w:rsidRPr="00A7034C">
                    <w:rPr>
                      <w:lang w:val="fr-CH"/>
                    </w:rPr>
                    <w:tab/>
                    <w:t xml:space="preserve">Toutes les contributions reçues moins de </w:t>
                  </w:r>
                  <w:r w:rsidRPr="00EC7040">
                    <w:rPr>
                      <w:b/>
                      <w:bCs/>
                      <w:lang w:val="fr-CH"/>
                    </w:rPr>
                    <w:t>45 jours calendaires, mais au moins 12 jours calendaires</w:t>
                  </w:r>
                  <w:r w:rsidRPr="00A7034C">
                    <w:rPr>
                      <w:lang w:val="fr-CH"/>
                    </w:rPr>
                    <w:t xml:space="preserve"> avant une réunion, sont publiées mais ne sont pas traduites. </w:t>
                  </w:r>
                  <w:r w:rsidRPr="00242BB1">
                    <w:rPr>
                      <w:lang w:val="fr-CH"/>
                    </w:rPr>
                    <w:t>Le secrétariat publie ces contributions tardives dès que possible et au plus tard trois jours ouvrables après leur réception.</w:t>
                  </w:r>
                </w:p>
                <w:p w:rsidR="003E4961" w:rsidRPr="00A7034C" w:rsidRDefault="003E4961" w:rsidP="003E4961">
                  <w:pPr>
                    <w:spacing w:before="80" w:after="0"/>
                    <w:ind w:left="720" w:hanging="720"/>
                    <w:rPr>
                      <w:lang w:val="fr-CH"/>
                    </w:rPr>
                  </w:pPr>
                  <w:r w:rsidRPr="00A7034C">
                    <w:rPr>
                      <w:lang w:val="fr-CH"/>
                    </w:rPr>
                    <w:t>•</w:t>
                  </w:r>
                  <w:r w:rsidRPr="00A7034C">
                    <w:rPr>
                      <w:lang w:val="fr-CH"/>
                    </w:rPr>
                    <w:tab/>
                    <w:t xml:space="preserve">Les contributions reçues moins de </w:t>
                  </w:r>
                  <w:r w:rsidRPr="00EC7040">
                    <w:rPr>
                      <w:b/>
                      <w:bCs/>
                      <w:lang w:val="fr-CH"/>
                    </w:rPr>
                    <w:t>12 jours calendaires</w:t>
                  </w:r>
                  <w:r w:rsidRPr="00A7034C">
                    <w:rPr>
                      <w:lang w:val="fr-CH"/>
                    </w:rPr>
                    <w:t xml:space="preserve"> avant une réunion ne sont pas inscrites à l'ordre du jour. </w:t>
                  </w:r>
                  <w:r w:rsidRPr="00242BB1">
                    <w:rPr>
                      <w:lang w:val="fr-CH"/>
                    </w:rPr>
                    <w:t xml:space="preserve">Elles ne sont pas distribuées mais sont gardées pour la réunion suivante. </w:t>
                  </w:r>
                  <w:r w:rsidRPr="00A7034C">
                    <w:rPr>
                      <w:lang w:val="fr-CH"/>
                    </w:rPr>
                    <w:t>Aucune contribution n'est acceptée après l'ouverture de la réunion.</w:t>
                  </w:r>
                </w:p>
                <w:p w:rsidR="003E4961" w:rsidRPr="00242BB1" w:rsidRDefault="003E4961" w:rsidP="003E4961">
                  <w:pPr>
                    <w:spacing w:before="80" w:after="0"/>
                    <w:ind w:left="720" w:hanging="720"/>
                    <w:rPr>
                      <w:lang w:val="fr-CH"/>
                    </w:rPr>
                  </w:pPr>
                  <w:r w:rsidRPr="00A7034C">
                    <w:rPr>
                      <w:lang w:val="fr-CH"/>
                    </w:rPr>
                    <w:t>•</w:t>
                  </w:r>
                  <w:r w:rsidRPr="00A7034C">
                    <w:rPr>
                      <w:lang w:val="fr-CH"/>
                    </w:rPr>
                    <w:tab/>
                    <w:t xml:space="preserve">Toutes les contributions devraient être accompagnées d'un </w:t>
                  </w:r>
                  <w:r w:rsidRPr="00EC7040">
                    <w:rPr>
                      <w:b/>
                      <w:bCs/>
                      <w:lang w:val="fr-CH"/>
                    </w:rPr>
                    <w:t>résumé</w:t>
                  </w:r>
                  <w:r w:rsidRPr="00A7034C">
                    <w:rPr>
                      <w:lang w:val="fr-CH"/>
                    </w:rPr>
                    <w:t xml:space="preserve"> offrant un aperçu du contenu du document. </w:t>
                  </w:r>
                  <w:r w:rsidRPr="00242BB1">
                    <w:rPr>
                      <w:lang w:val="fr-CH"/>
                    </w:rPr>
                    <w:t>Il convient de mentionner clairement quelle suite la réunion est invitée à lui donner.</w:t>
                  </w:r>
                </w:p>
                <w:p w:rsidR="003E4961" w:rsidRPr="00242BB1" w:rsidRDefault="003E4961" w:rsidP="003E4961">
                  <w:pPr>
                    <w:spacing w:before="80" w:after="0"/>
                    <w:ind w:left="720" w:hanging="720"/>
                    <w:rPr>
                      <w:lang w:val="fr-CH"/>
                    </w:rPr>
                  </w:pPr>
                  <w:r w:rsidRPr="00A7034C">
                    <w:rPr>
                      <w:lang w:val="fr-CH"/>
                    </w:rPr>
                    <w:t>•</w:t>
                  </w:r>
                  <w:r w:rsidRPr="00A7034C">
                    <w:rPr>
                      <w:lang w:val="fr-CH"/>
                    </w:rPr>
                    <w:tab/>
                    <w:t xml:space="preserve">Les contributions soumises à la réunion </w:t>
                  </w:r>
                  <w:r w:rsidRPr="00D818B3">
                    <w:rPr>
                      <w:i/>
                      <w:iCs/>
                      <w:lang w:val="fr-CH"/>
                    </w:rPr>
                    <w:t>pour information</w:t>
                  </w:r>
                  <w:r w:rsidRPr="00A7034C">
                    <w:rPr>
                      <w:lang w:val="fr-CH"/>
                    </w:rPr>
                    <w:t xml:space="preserve"> sont celles qui n'appellent aucune suite spécifique aux termes de l'ordre du jour (par exemple, des documents descriptifs soumis par des Etats Membres, des Membres du Secteur, les Associés, les établissements universitaires ou des entités ou organisations dûment autorisées, des déclarations de politique générale, etc.) ainsi que les autres documents, considérés par le Président de la commission d'études ou le Rapporteur, après consultation de l'auteur, comme des documents d'information. </w:t>
                  </w:r>
                  <w:r w:rsidRPr="00242BB1">
                    <w:rPr>
                      <w:lang w:val="fr-CH"/>
                    </w:rPr>
                    <w:t xml:space="preserve">Ces documents devraient être </w:t>
                  </w:r>
                  <w:r w:rsidRPr="00242BB1">
                    <w:rPr>
                      <w:lang w:val="fr-CH"/>
                    </w:rPr>
                    <w:lastRenderedPageBreak/>
                    <w:t xml:space="preserve">publiés dans la langue originale seulement (et, le cas échéant, dans les autres langues officielles dans lesquelles elles ont été traduites par l'auteur) et faire l'objet d'un système de numérotation différent de celui utilisé pour les contributions soumises pour suite à donner. </w:t>
                  </w:r>
                </w:p>
                <w:p w:rsidR="003E4961" w:rsidRPr="00A7034C" w:rsidRDefault="003E4961" w:rsidP="003E4961">
                  <w:pPr>
                    <w:spacing w:before="80" w:after="0"/>
                    <w:ind w:left="720" w:hanging="720"/>
                    <w:rPr>
                      <w:lang w:val="fr-CH"/>
                    </w:rPr>
                  </w:pPr>
                  <w:r w:rsidRPr="00A7034C">
                    <w:rPr>
                      <w:lang w:val="fr-CH"/>
                    </w:rPr>
                    <w:t>•</w:t>
                  </w:r>
                  <w:r w:rsidRPr="00A7034C">
                    <w:rPr>
                      <w:lang w:val="fr-CH"/>
                    </w:rPr>
                    <w:tab/>
                    <w:t xml:space="preserve">Les contributions </w:t>
                  </w:r>
                  <w:r w:rsidRPr="00EC7040">
                    <w:rPr>
                      <w:i/>
                      <w:iCs/>
                      <w:lang w:val="fr-CH"/>
                    </w:rPr>
                    <w:t>pour information</w:t>
                  </w:r>
                  <w:r w:rsidRPr="00A7034C">
                    <w:rPr>
                      <w:lang w:val="fr-CH"/>
                    </w:rPr>
                    <w:t xml:space="preserve"> doivent être accompagnées d'un </w:t>
                  </w:r>
                  <w:r w:rsidRPr="00EC7040">
                    <w:rPr>
                      <w:b/>
                      <w:bCs/>
                      <w:lang w:val="fr-CH"/>
                    </w:rPr>
                    <w:t>résumé détaillé</w:t>
                  </w:r>
                  <w:r w:rsidRPr="00A7034C">
                    <w:rPr>
                      <w:lang w:val="fr-CH"/>
                    </w:rPr>
                    <w:t xml:space="preserve"> qui sera traduit à l'intention des participants à la réunion.</w:t>
                  </w:r>
                </w:p>
                <w:p w:rsidR="003E4961" w:rsidRPr="00242BB1" w:rsidRDefault="003E4961" w:rsidP="003E4961">
                  <w:pPr>
                    <w:spacing w:before="80" w:after="0"/>
                    <w:ind w:left="720" w:hanging="720"/>
                    <w:rPr>
                      <w:lang w:val="fr-CH"/>
                    </w:rPr>
                  </w:pPr>
                  <w:r w:rsidRPr="00A7034C">
                    <w:rPr>
                      <w:lang w:val="fr-CH"/>
                    </w:rPr>
                    <w:t>•</w:t>
                  </w:r>
                  <w:r w:rsidRPr="00A7034C">
                    <w:rPr>
                      <w:lang w:val="fr-CH"/>
                    </w:rPr>
                    <w:tab/>
                    <w:t xml:space="preserve">Les documents soumis aux commissions d'études </w:t>
                  </w:r>
                  <w:r w:rsidRPr="00EC7040">
                    <w:rPr>
                      <w:b/>
                      <w:bCs/>
                      <w:lang w:val="fr-CH"/>
                    </w:rPr>
                    <w:t>en tant que contributions ne devraient pas dépasser cinq (5) pages</w:t>
                  </w:r>
                  <w:r w:rsidRPr="00A7034C">
                    <w:rPr>
                      <w:lang w:val="fr-CH"/>
                    </w:rPr>
                    <w:t xml:space="preserve">. </w:t>
                  </w:r>
                  <w:r w:rsidRPr="00242BB1">
                    <w:rPr>
                      <w:lang w:val="fr-CH"/>
                    </w:rPr>
                    <w:t>Pour les textes existants, on devrait utiliser des renvois au lieu de reprendre les textes in extenso. Les éléments d'information peuvent être regroupés dans des annexes ou fournis sur demande en tant que documents d'information.</w:t>
                  </w:r>
                </w:p>
                <w:p w:rsidR="003E4961" w:rsidRPr="0019545E" w:rsidRDefault="003E4961" w:rsidP="003E4961">
                  <w:pPr>
                    <w:pStyle w:val="CEONormal"/>
                    <w:rPr>
                      <w:rFonts w:asciiTheme="minorHAnsi" w:hAnsiTheme="minorHAnsi" w:cs="Calibri"/>
                      <w:sz w:val="22"/>
                      <w:szCs w:val="22"/>
                      <w:lang w:val="fr-FR"/>
                    </w:rPr>
                  </w:pPr>
                  <w:r w:rsidRPr="0019545E">
                    <w:rPr>
                      <w:rFonts w:asciiTheme="minorHAnsi" w:hAnsiTheme="minorHAnsi" w:cs="Calibri"/>
                      <w:sz w:val="22"/>
                      <w:szCs w:val="22"/>
                      <w:lang w:val="fr-FR"/>
                    </w:rPr>
                    <w:t xml:space="preserve">Les contributions doivent être soumises à l'aide du modèle en ligne que vous trouverez à l'adresse: </w:t>
                  </w:r>
                  <w:hyperlink r:id="rId28" w:history="1">
                    <w:r w:rsidRPr="0019545E">
                      <w:rPr>
                        <w:rStyle w:val="Hyperlink"/>
                        <w:rFonts w:asciiTheme="minorHAnsi" w:hAnsiTheme="minorHAnsi" w:cs="Calibri"/>
                        <w:sz w:val="22"/>
                        <w:szCs w:val="22"/>
                        <w:lang w:val="fr-FR"/>
                      </w:rPr>
                      <w:t>http://www.itu.int/ITU-D/CDS/contributions/sg/index.asp</w:t>
                    </w:r>
                  </w:hyperlink>
                  <w:r w:rsidRPr="0019545E">
                    <w:rPr>
                      <w:rFonts w:asciiTheme="minorHAnsi" w:hAnsiTheme="minorHAnsi" w:cs="Calibri"/>
                      <w:sz w:val="22"/>
                      <w:szCs w:val="22"/>
                      <w:lang w:val="fr-FR"/>
                    </w:rPr>
                    <w:t>. Il vous faut annexer la version originale en format Word de votre contribution au formulaire de soumission en ligne pour garantir que tous les hyperliens, graphiques et tableaux s'affichent correctement.</w:t>
                  </w:r>
                </w:p>
                <w:p w:rsidR="003E4961" w:rsidRPr="0019545E" w:rsidRDefault="003E4961" w:rsidP="003E4961">
                  <w:pPr>
                    <w:rPr>
                      <w:rFonts w:asciiTheme="minorHAnsi" w:hAnsiTheme="minorHAnsi" w:cs="Calibri"/>
                      <w:lang w:val="fr-FR"/>
                    </w:rPr>
                  </w:pPr>
                  <w:r w:rsidRPr="0019545E">
                    <w:rPr>
                      <w:rFonts w:asciiTheme="minorHAnsi" w:hAnsiTheme="minorHAnsi" w:cs="Calibri"/>
                      <w:lang w:val="fr-FR"/>
                    </w:rPr>
                    <w:t xml:space="preserve">Conformément au § 13.1 de la Résolution 1 (Rév.Dubaï, 2014), la date limite pour la soumission des contributions a été fixée au </w:t>
                  </w:r>
                  <w:r w:rsidRPr="0019545E">
                    <w:rPr>
                      <w:rFonts w:asciiTheme="minorHAnsi" w:hAnsiTheme="minorHAnsi" w:cs="Calibri"/>
                      <w:b/>
                      <w:bCs/>
                      <w:szCs w:val="22"/>
                      <w:lang w:val="fr-FR"/>
                    </w:rPr>
                    <w:t>10 février 2017</w:t>
                  </w:r>
                  <w:r w:rsidRPr="0019545E">
                    <w:rPr>
                      <w:rFonts w:asciiTheme="minorHAnsi" w:hAnsiTheme="minorHAnsi" w:cs="Calibri"/>
                      <w:szCs w:val="22"/>
                      <w:lang w:val="fr-FR"/>
                    </w:rPr>
                    <w:t xml:space="preserve"> </w:t>
                  </w:r>
                  <w:r w:rsidRPr="0019545E">
                    <w:rPr>
                      <w:rFonts w:asciiTheme="minorHAnsi" w:hAnsiTheme="minorHAnsi" w:cs="Calibri"/>
                      <w:lang w:val="fr-FR"/>
                    </w:rPr>
                    <w:t xml:space="preserve">pour la Commission d'études 1 et au </w:t>
                  </w:r>
                  <w:r w:rsidRPr="0019545E">
                    <w:rPr>
                      <w:rFonts w:asciiTheme="minorHAnsi" w:hAnsiTheme="minorHAnsi" w:cs="Calibri"/>
                      <w:b/>
                      <w:bCs/>
                      <w:szCs w:val="22"/>
                      <w:lang w:val="fr-FR"/>
                    </w:rPr>
                    <w:t>16 février 2017</w:t>
                  </w:r>
                  <w:r w:rsidRPr="0019545E">
                    <w:rPr>
                      <w:rFonts w:asciiTheme="minorHAnsi" w:hAnsiTheme="minorHAnsi" w:cs="Calibri"/>
                      <w:szCs w:val="22"/>
                      <w:lang w:val="fr-FR"/>
                    </w:rPr>
                    <w:t xml:space="preserve"> </w:t>
                  </w:r>
                  <w:r w:rsidRPr="0019545E">
                    <w:rPr>
                      <w:rFonts w:asciiTheme="minorHAnsi" w:hAnsiTheme="minorHAnsi" w:cs="Calibri"/>
                      <w:lang w:val="fr-FR"/>
                    </w:rPr>
                    <w:t>pour la Commission d'études 2. Les documents qui arriveraient après ces dates ne seront diffusés que dans la langue originale.</w:t>
                  </w:r>
                </w:p>
                <w:tbl>
                  <w:tblPr>
                    <w:tblStyle w:val="TableGrid"/>
                    <w:tblW w:w="0" w:type="auto"/>
                    <w:jc w:val="center"/>
                    <w:tblLook w:val="04A0" w:firstRow="1" w:lastRow="0" w:firstColumn="1" w:lastColumn="0" w:noHBand="0" w:noVBand="1"/>
                  </w:tblPr>
                  <w:tblGrid>
                    <w:gridCol w:w="2346"/>
                    <w:gridCol w:w="1791"/>
                    <w:gridCol w:w="1791"/>
                    <w:gridCol w:w="1791"/>
                    <w:gridCol w:w="1791"/>
                  </w:tblGrid>
                  <w:tr w:rsidR="003E4961" w:rsidRPr="00117267" w:rsidTr="00573616">
                    <w:trPr>
                      <w:tblHeader/>
                      <w:jc w:val="center"/>
                    </w:trPr>
                    <w:tc>
                      <w:tcPr>
                        <w:tcW w:w="2346" w:type="dxa"/>
                      </w:tcPr>
                      <w:p w:rsidR="003E4961" w:rsidRPr="0019545E" w:rsidRDefault="003E4961" w:rsidP="003E4961">
                        <w:pPr>
                          <w:pStyle w:val="Tablehead"/>
                          <w:rPr>
                            <w:rFonts w:asciiTheme="minorHAnsi" w:hAnsiTheme="minorHAnsi"/>
                            <w:szCs w:val="20"/>
                          </w:rPr>
                        </w:pPr>
                        <w:r w:rsidRPr="0019545E">
                          <w:rPr>
                            <w:rFonts w:asciiTheme="minorHAnsi" w:hAnsiTheme="minorHAnsi"/>
                            <w:szCs w:val="20"/>
                          </w:rPr>
                          <w:t>Réunion</w:t>
                        </w:r>
                      </w:p>
                    </w:tc>
                    <w:tc>
                      <w:tcPr>
                        <w:tcW w:w="1791" w:type="dxa"/>
                      </w:tcPr>
                      <w:p w:rsidR="003E4961" w:rsidRPr="0019545E" w:rsidRDefault="003E4961" w:rsidP="003E4961">
                        <w:pPr>
                          <w:pStyle w:val="Tablehead"/>
                          <w:rPr>
                            <w:rFonts w:asciiTheme="minorHAnsi" w:hAnsiTheme="minorHAnsi"/>
                            <w:szCs w:val="20"/>
                          </w:rPr>
                        </w:pPr>
                        <w:r w:rsidRPr="0019545E">
                          <w:rPr>
                            <w:rFonts w:asciiTheme="minorHAnsi" w:hAnsiTheme="minorHAnsi"/>
                            <w:szCs w:val="20"/>
                          </w:rPr>
                          <w:t>Date</w:t>
                        </w:r>
                      </w:p>
                    </w:tc>
                    <w:tc>
                      <w:tcPr>
                        <w:tcW w:w="1791" w:type="dxa"/>
                      </w:tcPr>
                      <w:p w:rsidR="003E4961" w:rsidRPr="0019545E" w:rsidRDefault="003E4961" w:rsidP="003E4961">
                        <w:pPr>
                          <w:pStyle w:val="Tablehead"/>
                          <w:rPr>
                            <w:rFonts w:asciiTheme="minorHAnsi" w:hAnsiTheme="minorHAnsi"/>
                            <w:szCs w:val="20"/>
                          </w:rPr>
                        </w:pPr>
                        <w:r w:rsidRPr="0019545E">
                          <w:rPr>
                            <w:rFonts w:asciiTheme="minorHAnsi" w:hAnsiTheme="minorHAnsi"/>
                            <w:szCs w:val="20"/>
                          </w:rPr>
                          <w:t>Date limite pour les demandes de bourses</w:t>
                        </w:r>
                      </w:p>
                    </w:tc>
                    <w:tc>
                      <w:tcPr>
                        <w:tcW w:w="1791" w:type="dxa"/>
                      </w:tcPr>
                      <w:p w:rsidR="003E4961" w:rsidRPr="0019545E" w:rsidRDefault="003E4961" w:rsidP="003E4961">
                        <w:pPr>
                          <w:pStyle w:val="Tablehead"/>
                          <w:rPr>
                            <w:rFonts w:asciiTheme="minorHAnsi" w:hAnsiTheme="minorHAnsi"/>
                            <w:szCs w:val="20"/>
                          </w:rPr>
                        </w:pPr>
                        <w:r w:rsidRPr="0019545E">
                          <w:rPr>
                            <w:rFonts w:asciiTheme="minorHAnsi" w:hAnsiTheme="minorHAnsi"/>
                            <w:szCs w:val="20"/>
                          </w:rPr>
                          <w:t>Date limite pour les demandes concernant l'interprétation</w:t>
                        </w:r>
                      </w:p>
                    </w:tc>
                    <w:tc>
                      <w:tcPr>
                        <w:tcW w:w="1791" w:type="dxa"/>
                      </w:tcPr>
                      <w:p w:rsidR="003E4961" w:rsidRPr="0019545E" w:rsidRDefault="003E4961" w:rsidP="003E4961">
                        <w:pPr>
                          <w:pStyle w:val="Tablehead"/>
                          <w:rPr>
                            <w:rFonts w:asciiTheme="minorHAnsi" w:hAnsiTheme="minorHAnsi"/>
                            <w:szCs w:val="20"/>
                          </w:rPr>
                        </w:pPr>
                        <w:r w:rsidRPr="0019545E">
                          <w:rPr>
                            <w:rFonts w:asciiTheme="minorHAnsi" w:hAnsiTheme="minorHAnsi"/>
                            <w:szCs w:val="20"/>
                          </w:rPr>
                          <w:t xml:space="preserve">Date limite pour la soumission des documents </w:t>
                        </w:r>
                        <w:r w:rsidRPr="0019545E">
                          <w:rPr>
                            <w:rFonts w:asciiTheme="minorHAnsi" w:hAnsiTheme="minorHAnsi"/>
                            <w:szCs w:val="20"/>
                          </w:rPr>
                          <w:br/>
                          <w:t>à traduire</w:t>
                        </w:r>
                      </w:p>
                    </w:tc>
                  </w:tr>
                  <w:tr w:rsidR="003E4961" w:rsidRPr="00117267" w:rsidTr="00573616">
                    <w:trPr>
                      <w:jc w:val="center"/>
                    </w:trPr>
                    <w:tc>
                      <w:tcPr>
                        <w:tcW w:w="2346" w:type="dxa"/>
                      </w:tcPr>
                      <w:p w:rsidR="003E4961" w:rsidRPr="0019545E" w:rsidRDefault="003E4961" w:rsidP="003E4961">
                        <w:pPr>
                          <w:pStyle w:val="Tabletext"/>
                          <w:rPr>
                            <w:rFonts w:asciiTheme="minorHAnsi" w:hAnsiTheme="minorHAnsi"/>
                            <w:b/>
                            <w:bCs/>
                            <w:szCs w:val="20"/>
                          </w:rPr>
                        </w:pPr>
                        <w:r w:rsidRPr="0019545E">
                          <w:rPr>
                            <w:rFonts w:asciiTheme="minorHAnsi" w:hAnsiTheme="minorHAnsi"/>
                            <w:b/>
                            <w:bCs/>
                            <w:szCs w:val="20"/>
                          </w:rPr>
                          <w:t>Commission d'études 1</w:t>
                        </w:r>
                      </w:p>
                    </w:tc>
                    <w:tc>
                      <w:tcPr>
                        <w:tcW w:w="1791" w:type="dxa"/>
                      </w:tcPr>
                      <w:p w:rsidR="003E4961" w:rsidRPr="00242BB1" w:rsidRDefault="003E4961" w:rsidP="003E4961">
                        <w:pPr>
                          <w:pStyle w:val="Tabletext"/>
                          <w:rPr>
                            <w:rFonts w:asciiTheme="minorHAnsi" w:hAnsiTheme="minorHAnsi"/>
                            <w:b/>
                            <w:bCs/>
                            <w:szCs w:val="20"/>
                          </w:rPr>
                        </w:pPr>
                        <w:r w:rsidRPr="00242BB1">
                          <w:rPr>
                            <w:rFonts w:asciiTheme="minorHAnsi" w:hAnsiTheme="minorHAnsi"/>
                            <w:b/>
                            <w:bCs/>
                            <w:szCs w:val="20"/>
                          </w:rPr>
                          <w:t>27-31 mars 2017</w:t>
                        </w:r>
                      </w:p>
                    </w:tc>
                    <w:tc>
                      <w:tcPr>
                        <w:tcW w:w="1791" w:type="dxa"/>
                      </w:tcPr>
                      <w:p w:rsidR="003E4961" w:rsidRPr="0019545E" w:rsidRDefault="003E4961" w:rsidP="003E4961">
                        <w:pPr>
                          <w:pStyle w:val="Tabletext"/>
                          <w:rPr>
                            <w:rFonts w:asciiTheme="minorHAnsi" w:hAnsiTheme="minorHAnsi"/>
                            <w:szCs w:val="20"/>
                          </w:rPr>
                        </w:pPr>
                        <w:r w:rsidRPr="0019545E">
                          <w:rPr>
                            <w:rFonts w:asciiTheme="minorHAnsi" w:hAnsiTheme="minorHAnsi"/>
                            <w:b/>
                            <w:bCs/>
                          </w:rPr>
                          <w:t>10 février 2017</w:t>
                        </w:r>
                        <w:r w:rsidRPr="0019545E">
                          <w:rPr>
                            <w:rFonts w:asciiTheme="minorHAnsi" w:hAnsiTheme="minorHAnsi"/>
                          </w:rPr>
                          <w:t xml:space="preserve"> </w:t>
                        </w:r>
                      </w:p>
                    </w:tc>
                    <w:tc>
                      <w:tcPr>
                        <w:tcW w:w="1791" w:type="dxa"/>
                      </w:tcPr>
                      <w:p w:rsidR="003E4961" w:rsidRPr="0019545E" w:rsidRDefault="003E4961" w:rsidP="003E4961">
                        <w:pPr>
                          <w:pStyle w:val="Tabletext"/>
                          <w:rPr>
                            <w:rFonts w:asciiTheme="minorHAnsi" w:hAnsiTheme="minorHAnsi"/>
                            <w:szCs w:val="20"/>
                          </w:rPr>
                        </w:pPr>
                        <w:r w:rsidRPr="0019545E">
                          <w:rPr>
                            <w:rFonts w:asciiTheme="minorHAnsi" w:hAnsiTheme="minorHAnsi"/>
                            <w:b/>
                            <w:bCs/>
                          </w:rPr>
                          <w:t>10 février 2017</w:t>
                        </w:r>
                        <w:r w:rsidRPr="0019545E">
                          <w:rPr>
                            <w:rFonts w:asciiTheme="minorHAnsi" w:hAnsiTheme="minorHAnsi"/>
                          </w:rPr>
                          <w:t xml:space="preserve"> </w:t>
                        </w:r>
                      </w:p>
                    </w:tc>
                    <w:tc>
                      <w:tcPr>
                        <w:tcW w:w="1791" w:type="dxa"/>
                      </w:tcPr>
                      <w:p w:rsidR="003E4961" w:rsidRPr="0019545E" w:rsidRDefault="003E4961" w:rsidP="003E4961">
                        <w:pPr>
                          <w:pStyle w:val="Tabletext"/>
                          <w:rPr>
                            <w:rFonts w:asciiTheme="minorHAnsi" w:hAnsiTheme="minorHAnsi"/>
                            <w:szCs w:val="20"/>
                          </w:rPr>
                        </w:pPr>
                        <w:r w:rsidRPr="0019545E">
                          <w:rPr>
                            <w:rFonts w:asciiTheme="minorHAnsi" w:hAnsiTheme="minorHAnsi"/>
                            <w:b/>
                            <w:bCs/>
                          </w:rPr>
                          <w:t>10 février 2017</w:t>
                        </w:r>
                        <w:r w:rsidRPr="0019545E">
                          <w:rPr>
                            <w:rFonts w:asciiTheme="minorHAnsi" w:hAnsiTheme="minorHAnsi"/>
                          </w:rPr>
                          <w:t xml:space="preserve"> </w:t>
                        </w:r>
                      </w:p>
                    </w:tc>
                  </w:tr>
                  <w:tr w:rsidR="003E4961" w:rsidRPr="00117267" w:rsidTr="00573616">
                    <w:trPr>
                      <w:jc w:val="center"/>
                    </w:trPr>
                    <w:tc>
                      <w:tcPr>
                        <w:tcW w:w="2346" w:type="dxa"/>
                      </w:tcPr>
                      <w:p w:rsidR="003E4961" w:rsidRPr="0019545E" w:rsidRDefault="003E4961" w:rsidP="003E4961">
                        <w:pPr>
                          <w:pStyle w:val="Tabletext"/>
                          <w:rPr>
                            <w:rFonts w:asciiTheme="minorHAnsi" w:hAnsiTheme="minorHAnsi"/>
                            <w:b/>
                            <w:bCs/>
                            <w:szCs w:val="20"/>
                          </w:rPr>
                        </w:pPr>
                        <w:r w:rsidRPr="0019545E">
                          <w:rPr>
                            <w:rFonts w:asciiTheme="minorHAnsi" w:hAnsiTheme="minorHAnsi"/>
                            <w:b/>
                            <w:bCs/>
                            <w:szCs w:val="20"/>
                          </w:rPr>
                          <w:t>Commission d'études 2</w:t>
                        </w:r>
                      </w:p>
                    </w:tc>
                    <w:tc>
                      <w:tcPr>
                        <w:tcW w:w="1791" w:type="dxa"/>
                      </w:tcPr>
                      <w:p w:rsidR="003E4961" w:rsidRPr="00242BB1" w:rsidRDefault="003E4961" w:rsidP="003E4961">
                        <w:pPr>
                          <w:pStyle w:val="Tabletext"/>
                          <w:rPr>
                            <w:rFonts w:asciiTheme="minorHAnsi" w:hAnsiTheme="minorHAnsi"/>
                            <w:b/>
                            <w:bCs/>
                            <w:szCs w:val="20"/>
                          </w:rPr>
                        </w:pPr>
                        <w:r w:rsidRPr="00242BB1">
                          <w:rPr>
                            <w:rFonts w:asciiTheme="minorHAnsi" w:hAnsiTheme="minorHAnsi"/>
                            <w:b/>
                            <w:bCs/>
                            <w:szCs w:val="20"/>
                          </w:rPr>
                          <w:t>3-7 avril 2017</w:t>
                        </w:r>
                      </w:p>
                    </w:tc>
                    <w:tc>
                      <w:tcPr>
                        <w:tcW w:w="1791" w:type="dxa"/>
                      </w:tcPr>
                      <w:p w:rsidR="003E4961" w:rsidRPr="0019545E" w:rsidRDefault="003E4961" w:rsidP="003E4961">
                        <w:pPr>
                          <w:pStyle w:val="Tabletext"/>
                          <w:rPr>
                            <w:rFonts w:asciiTheme="minorHAnsi" w:hAnsiTheme="minorHAnsi"/>
                            <w:szCs w:val="20"/>
                          </w:rPr>
                        </w:pPr>
                        <w:r w:rsidRPr="0019545E">
                          <w:rPr>
                            <w:rFonts w:asciiTheme="minorHAnsi" w:hAnsiTheme="minorHAnsi"/>
                            <w:b/>
                            <w:bCs/>
                          </w:rPr>
                          <w:t>10 février 2017</w:t>
                        </w:r>
                        <w:r w:rsidRPr="0019545E">
                          <w:rPr>
                            <w:rFonts w:asciiTheme="minorHAnsi" w:hAnsiTheme="minorHAnsi"/>
                          </w:rPr>
                          <w:t xml:space="preserve"> </w:t>
                        </w:r>
                      </w:p>
                    </w:tc>
                    <w:tc>
                      <w:tcPr>
                        <w:tcW w:w="1791" w:type="dxa"/>
                      </w:tcPr>
                      <w:p w:rsidR="003E4961" w:rsidRPr="0019545E" w:rsidRDefault="003E4961" w:rsidP="003E4961">
                        <w:pPr>
                          <w:pStyle w:val="Tabletext"/>
                          <w:rPr>
                            <w:rFonts w:asciiTheme="minorHAnsi" w:hAnsiTheme="minorHAnsi"/>
                            <w:szCs w:val="20"/>
                          </w:rPr>
                        </w:pPr>
                        <w:r w:rsidRPr="0019545E">
                          <w:rPr>
                            <w:rFonts w:asciiTheme="minorHAnsi" w:hAnsiTheme="minorHAnsi"/>
                            <w:b/>
                            <w:bCs/>
                          </w:rPr>
                          <w:t>10 février 2017</w:t>
                        </w:r>
                        <w:r w:rsidRPr="0019545E">
                          <w:rPr>
                            <w:rFonts w:asciiTheme="minorHAnsi" w:hAnsiTheme="minorHAnsi"/>
                          </w:rPr>
                          <w:t xml:space="preserve"> </w:t>
                        </w:r>
                      </w:p>
                    </w:tc>
                    <w:tc>
                      <w:tcPr>
                        <w:tcW w:w="1791" w:type="dxa"/>
                      </w:tcPr>
                      <w:p w:rsidR="003E4961" w:rsidRPr="0019545E" w:rsidRDefault="003E4961" w:rsidP="003E4961">
                        <w:pPr>
                          <w:pStyle w:val="Tabletext"/>
                          <w:rPr>
                            <w:rFonts w:asciiTheme="minorHAnsi" w:hAnsiTheme="minorHAnsi"/>
                            <w:szCs w:val="20"/>
                          </w:rPr>
                        </w:pPr>
                        <w:r w:rsidRPr="0019545E">
                          <w:rPr>
                            <w:rFonts w:asciiTheme="minorHAnsi" w:hAnsiTheme="minorHAnsi"/>
                            <w:b/>
                            <w:bCs/>
                          </w:rPr>
                          <w:t>1</w:t>
                        </w:r>
                        <w:r>
                          <w:rPr>
                            <w:rFonts w:asciiTheme="minorHAnsi" w:hAnsiTheme="minorHAnsi"/>
                            <w:b/>
                            <w:bCs/>
                          </w:rPr>
                          <w:t>6</w:t>
                        </w:r>
                        <w:r w:rsidRPr="0019545E">
                          <w:rPr>
                            <w:rFonts w:asciiTheme="minorHAnsi" w:hAnsiTheme="minorHAnsi"/>
                            <w:b/>
                            <w:bCs/>
                          </w:rPr>
                          <w:t xml:space="preserve"> février 2017</w:t>
                        </w:r>
                        <w:r w:rsidRPr="0019545E">
                          <w:rPr>
                            <w:rFonts w:asciiTheme="minorHAnsi" w:hAnsiTheme="minorHAnsi"/>
                          </w:rPr>
                          <w:t xml:space="preserve"> </w:t>
                        </w:r>
                      </w:p>
                    </w:tc>
                  </w:tr>
                </w:tbl>
                <w:p w:rsidR="003E4961" w:rsidRPr="0019545E" w:rsidRDefault="003E4961" w:rsidP="003E4961">
                  <w:pPr>
                    <w:pStyle w:val="CEOHeading1Underlined"/>
                    <w:rPr>
                      <w:rFonts w:asciiTheme="minorHAnsi" w:hAnsiTheme="minorHAnsi" w:cs="Calibri"/>
                      <w:b w:val="0"/>
                      <w:sz w:val="22"/>
                      <w:szCs w:val="22"/>
                      <w:lang w:val="fr-FR"/>
                    </w:rPr>
                  </w:pPr>
                  <w:r w:rsidRPr="0019545E">
                    <w:rPr>
                      <w:rFonts w:asciiTheme="minorHAnsi" w:hAnsiTheme="minorHAnsi" w:cs="Calibri"/>
                      <w:sz w:val="22"/>
                      <w:szCs w:val="22"/>
                      <w:lang w:val="fr-FR"/>
                    </w:rPr>
                    <w:t>Documentation</w:t>
                  </w:r>
                </w:p>
                <w:p w:rsidR="003E4961" w:rsidRPr="0019545E" w:rsidRDefault="003E4961" w:rsidP="003E4961">
                  <w:pPr>
                    <w:rPr>
                      <w:rFonts w:asciiTheme="minorHAnsi" w:hAnsiTheme="minorHAnsi"/>
                      <w:lang w:val="fr-FR"/>
                    </w:rPr>
                  </w:pPr>
                  <w:r w:rsidRPr="0019545E">
                    <w:rPr>
                      <w:rFonts w:asciiTheme="minorHAnsi" w:hAnsiTheme="minorHAnsi"/>
                      <w:lang w:val="fr-FR"/>
                    </w:rPr>
                    <w:t>Les réunions des commissions d'études seront sans papier. Les délégués sont instamment priés d'apporter leurs ordinateurs portables pour pouvoir télécharger tous les documents des réunions</w:t>
                  </w:r>
                  <w:r>
                    <w:rPr>
                      <w:rFonts w:asciiTheme="minorHAnsi" w:hAnsiTheme="minorHAnsi"/>
                      <w:lang w:val="fr-FR"/>
                    </w:rPr>
                    <w:t xml:space="preserve"> sur place</w:t>
                  </w:r>
                  <w:r w:rsidRPr="0019545E">
                    <w:rPr>
                      <w:rFonts w:asciiTheme="minorHAnsi" w:hAnsiTheme="minorHAnsi"/>
                      <w:lang w:val="fr-FR"/>
                    </w:rPr>
                    <w:t xml:space="preserve"> et avoir accès au site web pour consulter les nouveaux documents. Un guide </w:t>
                  </w:r>
                  <w:r>
                    <w:rPr>
                      <w:rFonts w:asciiTheme="minorHAnsi" w:hAnsiTheme="minorHAnsi"/>
                      <w:lang w:val="fr-FR"/>
                    </w:rPr>
                    <w:t>d'</w:t>
                  </w:r>
                  <w:r w:rsidRPr="0019545E">
                    <w:rPr>
                      <w:rFonts w:asciiTheme="minorHAnsi" w:hAnsiTheme="minorHAnsi"/>
                      <w:lang w:val="fr-FR"/>
                    </w:rPr>
                    <w:t xml:space="preserve">utilisateur pour la synchronisation des documents est disponible </w:t>
                  </w:r>
                  <w:hyperlink r:id="rId29" w:history="1">
                    <w:r w:rsidRPr="0019545E">
                      <w:rPr>
                        <w:rStyle w:val="Hyperlink"/>
                        <w:rFonts w:asciiTheme="minorHAnsi" w:hAnsiTheme="minorHAnsi"/>
                        <w:lang w:val="fr-FR"/>
                      </w:rPr>
                      <w:t>ici</w:t>
                    </w:r>
                  </w:hyperlink>
                  <w:r w:rsidRPr="0019545E">
                    <w:rPr>
                      <w:rFonts w:asciiTheme="minorHAnsi" w:hAnsiTheme="minorHAnsi"/>
                      <w:lang w:val="fr-FR"/>
                    </w:rPr>
                    <w:t>.</w:t>
                  </w:r>
                </w:p>
                <w:p w:rsidR="003E4961" w:rsidRPr="0019545E" w:rsidRDefault="003E4961" w:rsidP="003E4961">
                  <w:pPr>
                    <w:keepLines/>
                    <w:rPr>
                      <w:rFonts w:asciiTheme="minorHAnsi" w:hAnsiTheme="minorHAnsi"/>
                      <w:lang w:val="fr-FR"/>
                    </w:rPr>
                  </w:pPr>
                  <w:r w:rsidRPr="0019545E">
                    <w:rPr>
                      <w:rFonts w:asciiTheme="minorHAnsi" w:hAnsiTheme="minorHAnsi"/>
                      <w:lang w:val="fr-FR"/>
                    </w:rPr>
                    <w:t xml:space="preserve">L'Application </w:t>
                  </w:r>
                  <w:r w:rsidRPr="0019545E">
                    <w:rPr>
                      <w:rFonts w:asciiTheme="minorHAnsi" w:hAnsiTheme="minorHAnsi"/>
                      <w:b/>
                      <w:bCs/>
                      <w:lang w:val="fr-FR"/>
                    </w:rPr>
                    <w:t>ITU-D Events Mobile and Desktop Application</w:t>
                  </w:r>
                  <w:r w:rsidRPr="0019545E">
                    <w:rPr>
                      <w:rFonts w:asciiTheme="minorHAnsi" w:hAnsiTheme="minorHAnsi"/>
                      <w:lang w:val="fr-FR"/>
                    </w:rPr>
                    <w:t xml:space="preserve"> permet aux participants d'avoir accès, simplement et rapidement, sur leur ordinateur, leur smartphone ou leur tablette, à tous les documents pertinents et à d'autres informations pratiques concernant les réunions. Des précisions sur la marche à suivre pour télécharger cette application sont disponibles </w:t>
                  </w:r>
                  <w:hyperlink r:id="rId30" w:history="1">
                    <w:r w:rsidRPr="0019545E">
                      <w:rPr>
                        <w:rStyle w:val="Hyperlink"/>
                        <w:rFonts w:asciiTheme="minorHAnsi" w:hAnsiTheme="minorHAnsi"/>
                        <w:lang w:val="fr-FR"/>
                      </w:rPr>
                      <w:t>ici</w:t>
                    </w:r>
                  </w:hyperlink>
                  <w:r w:rsidRPr="0019545E">
                    <w:rPr>
                      <w:rFonts w:asciiTheme="minorHAnsi" w:hAnsiTheme="minorHAnsi"/>
                      <w:lang w:val="fr-FR"/>
                    </w:rPr>
                    <w:t>.</w:t>
                  </w:r>
                </w:p>
                <w:p w:rsidR="003E4961" w:rsidRPr="0019545E" w:rsidRDefault="003E4961" w:rsidP="003E4961">
                  <w:pPr>
                    <w:rPr>
                      <w:rFonts w:asciiTheme="minorHAnsi" w:hAnsiTheme="minorHAnsi" w:cs="Calibri"/>
                      <w:lang w:val="fr-FR"/>
                    </w:rPr>
                  </w:pPr>
                  <w:r w:rsidRPr="0019545E">
                    <w:rPr>
                      <w:rFonts w:asciiTheme="minorHAnsi" w:hAnsiTheme="minorHAnsi" w:cs="Calibri"/>
                      <w:lang w:val="fr-FR"/>
                    </w:rPr>
                    <w:t xml:space="preserve">Il est demandé aux délégués de s'assurer qu'ils disposent d'un compte TIES leur permettant d'accéder aux documents des réunions des commissions d'études via le site web, l'outil de synchronisation et l'application </w:t>
                  </w:r>
                  <w:r w:rsidRPr="0019545E">
                    <w:rPr>
                      <w:rFonts w:asciiTheme="minorHAnsi" w:hAnsiTheme="minorHAnsi"/>
                      <w:lang w:val="fr-FR"/>
                    </w:rPr>
                    <w:t>ITU-D Events Mobile and Desktop Application</w:t>
                  </w:r>
                  <w:r w:rsidRPr="0019545E">
                    <w:rPr>
                      <w:rFonts w:asciiTheme="minorHAnsi" w:hAnsiTheme="minorHAnsi" w:cs="Calibri"/>
                      <w:lang w:val="fr-FR"/>
                    </w:rPr>
                    <w:t xml:space="preserve">. Des informations sur la marche à suivre pour demander la création d'un compte TIES sont disponibles </w:t>
                  </w:r>
                  <w:hyperlink r:id="rId31" w:history="1">
                    <w:r w:rsidRPr="0019545E">
                      <w:rPr>
                        <w:rStyle w:val="Hyperlink"/>
                        <w:rFonts w:asciiTheme="minorHAnsi" w:hAnsiTheme="minorHAnsi" w:cs="Calibri"/>
                        <w:lang w:val="fr-FR"/>
                      </w:rPr>
                      <w:t>ici</w:t>
                    </w:r>
                  </w:hyperlink>
                  <w:r w:rsidRPr="0019545E">
                    <w:rPr>
                      <w:rFonts w:asciiTheme="minorHAnsi" w:hAnsiTheme="minorHAnsi" w:cs="Calibri"/>
                      <w:lang w:val="fr-FR"/>
                    </w:rPr>
                    <w:t>.</w:t>
                  </w:r>
                </w:p>
                <w:p w:rsidR="003E4961" w:rsidRPr="0019545E" w:rsidRDefault="003E4961" w:rsidP="003E4961">
                  <w:pPr>
                    <w:pStyle w:val="CEOHeading1Underlined"/>
                    <w:rPr>
                      <w:rFonts w:asciiTheme="minorHAnsi" w:hAnsiTheme="minorHAnsi" w:cs="Calibri"/>
                      <w:b w:val="0"/>
                      <w:sz w:val="22"/>
                      <w:szCs w:val="22"/>
                      <w:lang w:val="fr-FR"/>
                    </w:rPr>
                  </w:pPr>
                  <w:r w:rsidRPr="0019545E">
                    <w:rPr>
                      <w:rFonts w:asciiTheme="minorHAnsi" w:hAnsiTheme="minorHAnsi" w:cs="Calibri"/>
                      <w:sz w:val="22"/>
                      <w:szCs w:val="22"/>
                      <w:lang w:val="fr-FR"/>
                    </w:rPr>
                    <w:t>Possibilités de sponsoring</w:t>
                  </w:r>
                </w:p>
                <w:p w:rsidR="003E4961" w:rsidRPr="0019545E" w:rsidRDefault="003E4961" w:rsidP="003E4961">
                  <w:pPr>
                    <w:rPr>
                      <w:rFonts w:asciiTheme="minorHAnsi" w:hAnsiTheme="minorHAnsi" w:cs="Calibri"/>
                      <w:lang w:val="fr-FR"/>
                    </w:rPr>
                  </w:pPr>
                  <w:r>
                    <w:rPr>
                      <w:rFonts w:asciiTheme="minorHAnsi" w:hAnsiTheme="minorHAnsi" w:cs="Calibri"/>
                      <w:lang w:val="fr-FR"/>
                    </w:rPr>
                    <w:t>N</w:t>
                  </w:r>
                  <w:r w:rsidRPr="0019545E">
                    <w:rPr>
                      <w:rFonts w:asciiTheme="minorHAnsi" w:hAnsiTheme="minorHAnsi" w:cs="Calibri"/>
                      <w:lang w:val="fr-FR"/>
                    </w:rPr>
                    <w:t xml:space="preserve">ous vous informons que des possibilités de sponsoring sont proposées pour les activités en relation avec les réunions des Commissions d'études 1 et 2 de l'UIT-D (par exemple exposition, atelier, pause-café/thé, réceptions, etc.). </w:t>
                  </w:r>
                  <w:r>
                    <w:rPr>
                      <w:rFonts w:asciiTheme="minorHAnsi" w:hAnsiTheme="minorHAnsi" w:cs="Calibri"/>
                      <w:lang w:val="fr-FR"/>
                    </w:rPr>
                    <w:t>Il s'agit d'</w:t>
                  </w:r>
                  <w:r w:rsidRPr="0019545E">
                    <w:rPr>
                      <w:rFonts w:asciiTheme="minorHAnsi" w:hAnsiTheme="minorHAnsi" w:cs="Calibri"/>
                      <w:lang w:val="fr-FR"/>
                    </w:rPr>
                    <w:t>une occasion exceptionnelle pour votre entité de mieux se faire connaître et d'accroître son rayonnement.</w:t>
                  </w:r>
                </w:p>
                <w:p w:rsidR="003E4961" w:rsidRPr="0019545E" w:rsidRDefault="003E4961" w:rsidP="003E4961">
                  <w:pPr>
                    <w:rPr>
                      <w:rFonts w:asciiTheme="minorHAnsi" w:hAnsiTheme="minorHAnsi" w:cs="Calibri"/>
                      <w:bCs/>
                      <w:lang w:val="fr-FR"/>
                    </w:rPr>
                  </w:pPr>
                  <w:r w:rsidRPr="0019545E">
                    <w:rPr>
                      <w:rFonts w:asciiTheme="minorHAnsi" w:hAnsiTheme="minorHAnsi" w:cs="Calibri"/>
                      <w:lang w:val="fr-FR"/>
                    </w:rPr>
                    <w:t xml:space="preserve">Des précisions sur ces possibilités et les avantages qui en découlent sont disponibles en ligne à l'adresse: </w:t>
                  </w:r>
                  <w:hyperlink r:id="rId32" w:history="1">
                    <w:r w:rsidRPr="0019545E">
                      <w:rPr>
                        <w:rStyle w:val="Hyperlink"/>
                        <w:rFonts w:asciiTheme="minorHAnsi" w:hAnsiTheme="minorHAnsi" w:cs="Calibri"/>
                        <w:lang w:val="fr-FR"/>
                      </w:rPr>
                      <w:t>http://www.itu.int/go/itudsponsorships</w:t>
                    </w:r>
                  </w:hyperlink>
                  <w:r w:rsidRPr="0019545E">
                    <w:rPr>
                      <w:rFonts w:asciiTheme="minorHAnsi" w:hAnsiTheme="minorHAnsi" w:cs="Calibri"/>
                      <w:lang w:val="fr-FR"/>
                    </w:rPr>
                    <w:t>.</w:t>
                  </w:r>
                  <w:r w:rsidRPr="0019545E">
                    <w:rPr>
                      <w:rFonts w:asciiTheme="minorHAnsi" w:hAnsiTheme="minorHAnsi" w:cs="Calibri"/>
                      <w:bCs/>
                      <w:lang w:val="fr-FR"/>
                    </w:rPr>
                    <w:t xml:space="preserve"> Si vous avez des questions, le BDT reste à votre disposition et peut être contacté par courrier électronique à l'adresse: </w:t>
                  </w:r>
                  <w:hyperlink r:id="rId33" w:history="1">
                    <w:r w:rsidRPr="0019545E">
                      <w:rPr>
                        <w:rStyle w:val="Hyperlink"/>
                        <w:rFonts w:asciiTheme="minorHAnsi" w:hAnsiTheme="minorHAnsi" w:cs="Calibri"/>
                        <w:lang w:val="fr-FR"/>
                      </w:rPr>
                      <w:t>bdtpartners@itu.int</w:t>
                    </w:r>
                  </w:hyperlink>
                  <w:r w:rsidRPr="003613C2">
                    <w:rPr>
                      <w:rFonts w:asciiTheme="minorHAnsi" w:hAnsiTheme="minorHAnsi" w:cs="Calibri"/>
                      <w:bCs/>
                      <w:lang w:val="fr-FR"/>
                    </w:rPr>
                    <w:t>.</w:t>
                  </w:r>
                  <w:r w:rsidRPr="0019545E">
                    <w:rPr>
                      <w:rFonts w:asciiTheme="minorHAnsi" w:hAnsiTheme="minorHAnsi" w:cs="Calibri"/>
                      <w:b/>
                      <w:lang w:val="fr-FR"/>
                    </w:rPr>
                    <w:t xml:space="preserve"> </w:t>
                  </w:r>
                </w:p>
                <w:p w:rsidR="003E4961" w:rsidRPr="0019545E" w:rsidRDefault="003E4961" w:rsidP="003E4961">
                  <w:pPr>
                    <w:pStyle w:val="CEOHeading1Underlined"/>
                    <w:rPr>
                      <w:rFonts w:asciiTheme="minorHAnsi" w:hAnsiTheme="minorHAnsi" w:cs="Calibri"/>
                      <w:b w:val="0"/>
                      <w:sz w:val="22"/>
                      <w:szCs w:val="22"/>
                      <w:lang w:val="fr-FR"/>
                    </w:rPr>
                  </w:pPr>
                  <w:r w:rsidRPr="0019545E">
                    <w:rPr>
                      <w:rFonts w:asciiTheme="minorHAnsi" w:hAnsiTheme="minorHAnsi" w:cs="Calibri"/>
                      <w:sz w:val="22"/>
                      <w:szCs w:val="22"/>
                      <w:lang w:val="fr-FR"/>
                    </w:rPr>
                    <w:lastRenderedPageBreak/>
                    <w:t>Informations pratiques</w:t>
                  </w:r>
                </w:p>
                <w:p w:rsidR="003E4961" w:rsidRPr="0019545E" w:rsidRDefault="003E4961" w:rsidP="003E4961">
                  <w:pPr>
                    <w:pStyle w:val="CEONormal"/>
                    <w:rPr>
                      <w:rFonts w:asciiTheme="minorHAnsi" w:hAnsiTheme="minorHAnsi" w:cs="Calibri"/>
                      <w:sz w:val="22"/>
                      <w:szCs w:val="22"/>
                      <w:lang w:val="fr-FR"/>
                    </w:rPr>
                  </w:pPr>
                  <w:r w:rsidRPr="0019545E">
                    <w:rPr>
                      <w:rFonts w:asciiTheme="minorHAnsi" w:hAnsiTheme="minorHAnsi" w:cs="Calibri"/>
                      <w:sz w:val="22"/>
                      <w:szCs w:val="22"/>
                      <w:lang w:val="fr-FR"/>
                    </w:rPr>
                    <w:t xml:space="preserve">Une liste des hôtels </w:t>
                  </w:r>
                  <w:r>
                    <w:rPr>
                      <w:rFonts w:asciiTheme="minorHAnsi" w:hAnsiTheme="minorHAnsi" w:cs="Calibri"/>
                      <w:sz w:val="22"/>
                      <w:szCs w:val="22"/>
                      <w:lang w:val="fr-FR"/>
                    </w:rPr>
                    <w:t>à</w:t>
                  </w:r>
                  <w:r w:rsidRPr="0019545E">
                    <w:rPr>
                      <w:rFonts w:asciiTheme="minorHAnsi" w:hAnsiTheme="minorHAnsi" w:cs="Calibri"/>
                      <w:sz w:val="22"/>
                      <w:szCs w:val="22"/>
                      <w:lang w:val="fr-FR"/>
                    </w:rPr>
                    <w:t xml:space="preserve"> Genève </w:t>
                  </w:r>
                  <w:r>
                    <w:rPr>
                      <w:rFonts w:asciiTheme="minorHAnsi" w:hAnsiTheme="minorHAnsi" w:cs="Calibri"/>
                      <w:sz w:val="22"/>
                      <w:szCs w:val="22"/>
                      <w:lang w:val="fr-FR"/>
                    </w:rPr>
                    <w:t>qui accorde</w:t>
                  </w:r>
                  <w:r w:rsidRPr="0019545E">
                    <w:rPr>
                      <w:rFonts w:asciiTheme="minorHAnsi" w:hAnsiTheme="minorHAnsi" w:cs="Calibri"/>
                      <w:sz w:val="22"/>
                      <w:szCs w:val="22"/>
                      <w:lang w:val="fr-FR"/>
                    </w:rPr>
                    <w:t xml:space="preserve">nt des tarifs préférentiels à l'UIT peut être consultée </w:t>
                  </w:r>
                  <w:hyperlink r:id="rId34" w:history="1">
                    <w:r w:rsidRPr="0019545E">
                      <w:rPr>
                        <w:rStyle w:val="Hyperlink"/>
                        <w:rFonts w:asciiTheme="minorHAnsi" w:hAnsiTheme="minorHAnsi" w:cs="Calibri"/>
                        <w:sz w:val="22"/>
                        <w:szCs w:val="22"/>
                        <w:lang w:val="fr-FR"/>
                      </w:rPr>
                      <w:t>ici</w:t>
                    </w:r>
                  </w:hyperlink>
                  <w:r w:rsidRPr="0019545E">
                    <w:rPr>
                      <w:rFonts w:asciiTheme="minorHAnsi" w:hAnsiTheme="minorHAnsi" w:cs="Calibri"/>
                      <w:sz w:val="22"/>
                      <w:szCs w:val="22"/>
                      <w:lang w:val="fr-FR"/>
                    </w:rPr>
                    <w:t>.</w:t>
                  </w:r>
                  <w:hyperlink r:id="rId35" w:history="1"/>
                </w:p>
                <w:p w:rsidR="003E4961" w:rsidRPr="0019545E" w:rsidRDefault="003E4961" w:rsidP="003E4961">
                  <w:pPr>
                    <w:spacing w:after="0"/>
                    <w:rPr>
                      <w:rFonts w:asciiTheme="minorHAnsi" w:hAnsiTheme="minorHAnsi" w:cs="Calibri"/>
                      <w:szCs w:val="22"/>
                      <w:lang w:val="fr-FR"/>
                    </w:rPr>
                  </w:pPr>
                  <w:r>
                    <w:rPr>
                      <w:rFonts w:asciiTheme="minorHAnsi" w:hAnsiTheme="minorHAnsi"/>
                      <w:lang w:val="fr-FR"/>
                    </w:rPr>
                    <w:t>Pour toute</w:t>
                  </w:r>
                  <w:r w:rsidRPr="0019545E">
                    <w:rPr>
                      <w:rFonts w:asciiTheme="minorHAnsi" w:hAnsiTheme="minorHAnsi"/>
                      <w:lang w:val="fr-FR"/>
                    </w:rPr>
                    <w:t xml:space="preserve"> question concernant ces réunions et les activités des commissions d'études de l'UIT</w:t>
                  </w:r>
                  <w:r w:rsidRPr="0019545E">
                    <w:rPr>
                      <w:rFonts w:asciiTheme="minorHAnsi" w:hAnsiTheme="minorHAnsi"/>
                      <w:lang w:val="fr-FR"/>
                    </w:rPr>
                    <w:noBreakHyphen/>
                    <w:t xml:space="preserve">D, n'hésitez pas à vous adresser au </w:t>
                  </w:r>
                  <w:r w:rsidRPr="0019545E">
                    <w:rPr>
                      <w:rFonts w:asciiTheme="minorHAnsi" w:hAnsiTheme="minorHAnsi"/>
                      <w:b/>
                      <w:bCs/>
                      <w:lang w:val="fr-FR"/>
                    </w:rPr>
                    <w:t xml:space="preserve">Secrétariat des Commissions d'études de l'UIT-D </w:t>
                  </w:r>
                  <w:r w:rsidRPr="0019545E">
                    <w:rPr>
                      <w:rFonts w:asciiTheme="minorHAnsi" w:hAnsiTheme="minorHAnsi"/>
                      <w:lang w:val="fr-FR"/>
                    </w:rPr>
                    <w:t xml:space="preserve">(par courrier électronique, à l'adresse: </w:t>
                  </w:r>
                  <w:hyperlink r:id="rId36" w:history="1">
                    <w:r w:rsidRPr="0019545E">
                      <w:rPr>
                        <w:rStyle w:val="Hyperlink"/>
                        <w:rFonts w:asciiTheme="minorHAnsi" w:hAnsiTheme="minorHAnsi"/>
                        <w:lang w:val="fr-FR"/>
                      </w:rPr>
                      <w:t>devsg@itu.int</w:t>
                    </w:r>
                  </w:hyperlink>
                  <w:r w:rsidRPr="0019545E">
                    <w:rPr>
                      <w:rFonts w:asciiTheme="minorHAnsi" w:hAnsiTheme="minorHAnsi"/>
                      <w:lang w:val="fr-FR"/>
                    </w:rPr>
                    <w:t xml:space="preserve"> ou par téléphone au +41 22 730 5999).</w:t>
                  </w:r>
                </w:p>
              </w:tc>
            </w:tr>
          </w:tbl>
          <w:p w:rsidR="003E4961" w:rsidRPr="0019545E" w:rsidRDefault="003E4961" w:rsidP="003E4961">
            <w:pPr>
              <w:pStyle w:val="Reasons"/>
              <w:rPr>
                <w:rFonts w:asciiTheme="minorHAnsi" w:hAnsiTheme="minorHAnsi"/>
                <w:lang w:val="fr-CH"/>
              </w:rPr>
            </w:pPr>
          </w:p>
          <w:p w:rsidR="003E4961" w:rsidRDefault="003E4961" w:rsidP="003E4961">
            <w:pPr>
              <w:jc w:val="center"/>
              <w:rPr>
                <w:sz w:val="20"/>
                <w:szCs w:val="16"/>
                <w:lang w:val="fr-FR"/>
              </w:rPr>
            </w:pPr>
            <w:r w:rsidRPr="0019545E">
              <w:rPr>
                <w:rFonts w:asciiTheme="minorHAnsi" w:hAnsiTheme="minorHAnsi"/>
              </w:rPr>
              <w:t>______________</w:t>
            </w:r>
          </w:p>
        </w:tc>
      </w:tr>
    </w:tbl>
    <w:p w:rsidR="007E6710" w:rsidRDefault="007E6710" w:rsidP="00847DA1">
      <w:pPr>
        <w:spacing w:before="0" w:after="0"/>
        <w:rPr>
          <w:sz w:val="20"/>
          <w:szCs w:val="16"/>
          <w:lang w:val="fr-FR"/>
        </w:rPr>
      </w:pPr>
    </w:p>
    <w:sectPr w:rsidR="007E6710" w:rsidSect="00A64F4B">
      <w:headerReference w:type="even" r:id="rId37"/>
      <w:headerReference w:type="default" r:id="rId38"/>
      <w:footerReference w:type="first" r:id="rId39"/>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5A" w:rsidRDefault="00A36C5A">
      <w:r>
        <w:separator/>
      </w:r>
    </w:p>
    <w:p w:rsidR="00A36C5A" w:rsidRDefault="00A36C5A"/>
  </w:endnote>
  <w:endnote w:type="continuationSeparator" w:id="0">
    <w:p w:rsidR="00A36C5A" w:rsidRDefault="00A36C5A">
      <w:r>
        <w:continuationSeparator/>
      </w:r>
    </w:p>
    <w:p w:rsidR="00A36C5A" w:rsidRDefault="00A36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61" w:rsidRDefault="003E4961" w:rsidP="00592F09">
    <w:pPr>
      <w:pStyle w:val="BDTFooter"/>
      <w:rPr>
        <w:rFonts w:eastAsia="Times New Roman" w:cs="Calibri"/>
        <w:lang w:val="fr-FR"/>
      </w:rPr>
    </w:pPr>
  </w:p>
  <w:p w:rsidR="008779B1" w:rsidRDefault="008779B1" w:rsidP="00592F09">
    <w:pPr>
      <w:pStyle w:val="BDTFooter"/>
      <w:rPr>
        <w:rStyle w:val="Hyperlink"/>
        <w:lang w:val="fr-CH"/>
      </w:rPr>
    </w:pPr>
    <w:r w:rsidRPr="005463C8">
      <w:rPr>
        <w:rFonts w:eastAsia="Times New Roman" w:cs="Calibri"/>
        <w:lang w:val="fr-FR"/>
      </w:rPr>
      <w:t>Union internationale des télécommunications • Place des Nations • CH</w:t>
    </w:r>
    <w:r w:rsidRPr="005463C8">
      <w:rPr>
        <w:rFonts w:eastAsia="Times New Roman" w:cs="Calibri"/>
        <w:lang w:val="fr-FR"/>
      </w:rPr>
      <w:noBreakHyphen/>
      <w:t xml:space="preserve">1211 Genève 20 • Suisse </w:t>
    </w:r>
    <w:r w:rsidRPr="005463C8">
      <w:rPr>
        <w:rFonts w:eastAsia="Times New Roman" w:cs="Calibri"/>
        <w:lang w:val="fr-FR"/>
      </w:rPr>
      <w:br/>
    </w:r>
    <w:r w:rsidR="009E55A5">
      <w:rPr>
        <w:lang w:val="fr-CH"/>
      </w:rPr>
      <w:t xml:space="preserve">Tél: +41 22 730 5111 • Fax: +41 22 730 5545/730 5484 • E-mail: </w:t>
    </w:r>
    <w:hyperlink r:id="rId1" w:history="1">
      <w:r w:rsidR="009E55A5">
        <w:rPr>
          <w:rStyle w:val="Hyperlink"/>
          <w:lang w:val="fr-CH"/>
        </w:rPr>
        <w:t>bdtmail@itu.int</w:t>
      </w:r>
    </w:hyperlink>
    <w:r w:rsidR="006672B2">
      <w:rPr>
        <w:lang w:val="fr-CH"/>
      </w:rPr>
      <w:t xml:space="preserve"> • </w:t>
    </w:r>
    <w:hyperlink r:id="rId2" w:history="1">
      <w:r w:rsidR="009E55A5">
        <w:rPr>
          <w:rStyle w:val="Hyperlink"/>
          <w:lang w:val="fr-CH"/>
        </w:rPr>
        <w:t>www.itu.int</w:t>
      </w:r>
      <w:r w:rsidR="009E55A5" w:rsidRPr="009E55A5">
        <w:rPr>
          <w:rStyle w:val="Hyperlink"/>
          <w:lang w:val="fr-CH"/>
        </w:rPr>
        <w: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5A" w:rsidRDefault="00A36C5A">
      <w:r>
        <w:t>____________________</w:t>
      </w:r>
    </w:p>
    <w:p w:rsidR="00A36C5A" w:rsidRDefault="00A36C5A"/>
  </w:footnote>
  <w:footnote w:type="continuationSeparator" w:id="0">
    <w:p w:rsidR="00A36C5A" w:rsidRDefault="00A36C5A">
      <w:r>
        <w:continuationSeparator/>
      </w:r>
    </w:p>
    <w:p w:rsidR="00A36C5A" w:rsidRDefault="00A36C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12773"/>
      <w:docPartObj>
        <w:docPartGallery w:val="Page Numbers (Top of Page)"/>
        <w:docPartUnique/>
      </w:docPartObj>
    </w:sdtPr>
    <w:sdtEndPr>
      <w:rPr>
        <w:noProof/>
      </w:rPr>
    </w:sdtEndPr>
    <w:sdtContent>
      <w:p w:rsidR="009867E7" w:rsidRDefault="003E4961" w:rsidP="003E4961">
        <w:pPr>
          <w:pStyle w:val="Header"/>
          <w:tabs>
            <w:tab w:val="center" w:pos="4819"/>
            <w:tab w:val="left" w:pos="5640"/>
          </w:tabs>
          <w:rPr>
            <w:noProof/>
          </w:rPr>
        </w:pPr>
        <w:r>
          <w:tab/>
        </w:r>
        <w:r>
          <w:tab/>
        </w:r>
        <w:r w:rsidR="009867E7">
          <w:fldChar w:fldCharType="begin"/>
        </w:r>
        <w:r w:rsidR="009867E7">
          <w:instrText xml:space="preserve"> PAGE   \* MERGEFORMAT </w:instrText>
        </w:r>
        <w:r w:rsidR="009867E7">
          <w:fldChar w:fldCharType="separate"/>
        </w:r>
        <w:r w:rsidR="00117267">
          <w:rPr>
            <w:noProof/>
          </w:rPr>
          <w:t>2</w:t>
        </w:r>
        <w:r w:rsidR="009867E7">
          <w:rPr>
            <w:noProof/>
          </w:rPr>
          <w:fldChar w:fldCharType="end"/>
        </w:r>
        <w:r>
          <w:rPr>
            <w:noProof/>
          </w:rPr>
          <w:tab/>
        </w:r>
      </w:p>
      <w:p w:rsidR="009867E7" w:rsidRDefault="00117267" w:rsidP="00391105">
        <w:pPr>
          <w:pStyle w:val="Header"/>
          <w:rPr>
            <w:noProof/>
          </w:rPr>
        </w:pPr>
      </w:p>
    </w:sdtContent>
  </w:sdt>
  <w:p w:rsidR="009867E7" w:rsidRPr="009867E7" w:rsidRDefault="009867E7" w:rsidP="00391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278653"/>
      <w:docPartObj>
        <w:docPartGallery w:val="Page Numbers (Top of Page)"/>
        <w:docPartUnique/>
      </w:docPartObj>
    </w:sdtPr>
    <w:sdtEndPr>
      <w:rPr>
        <w:noProof/>
      </w:rPr>
    </w:sdtEndPr>
    <w:sdtContent>
      <w:p w:rsidR="002246D6" w:rsidRDefault="002246D6" w:rsidP="002246D6">
        <w:pPr>
          <w:pStyle w:val="Header"/>
          <w:jc w:val="center"/>
          <w:rPr>
            <w:noProof/>
          </w:rPr>
        </w:pPr>
        <w:r>
          <w:fldChar w:fldCharType="begin"/>
        </w:r>
        <w:r>
          <w:instrText xml:space="preserve"> PAGE   \* MERGEFORMAT </w:instrText>
        </w:r>
        <w:r>
          <w:fldChar w:fldCharType="separate"/>
        </w:r>
        <w:r w:rsidR="00117267">
          <w:rPr>
            <w:noProof/>
          </w:rPr>
          <w:t>3</w:t>
        </w:r>
        <w:r>
          <w:rPr>
            <w:noProof/>
          </w:rPr>
          <w:fldChar w:fldCharType="end"/>
        </w:r>
      </w:p>
      <w:p w:rsidR="002246D6" w:rsidRDefault="00117267" w:rsidP="00391105">
        <w:pPr>
          <w:pStyle w:val="Header"/>
          <w:rPr>
            <w:noProof/>
          </w:rPr>
        </w:pPr>
      </w:p>
    </w:sdtContent>
  </w:sdt>
  <w:p w:rsidR="008779B1" w:rsidRPr="002246D6" w:rsidRDefault="008779B1" w:rsidP="00391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086364C"/>
    <w:lvl w:ilvl="0">
      <w:start w:val="1"/>
      <w:numFmt w:val="decimal"/>
      <w:pStyle w:val="BDTindent-abc"/>
      <w:lvlText w:val="%1."/>
      <w:lvlJc w:val="left"/>
      <w:pPr>
        <w:tabs>
          <w:tab w:val="num" w:pos="643"/>
        </w:tabs>
        <w:ind w:left="643" w:hanging="360"/>
      </w:pPr>
      <w:rPr>
        <w:rFonts w:cs="Times New Roman"/>
      </w:rPr>
    </w:lvl>
  </w:abstractNum>
  <w:abstractNum w:abstractNumId="4" w15:restartNumberingAfterBreak="0">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37B54E1C"/>
    <w:multiLevelType w:val="hybridMultilevel"/>
    <w:tmpl w:val="56C2BBF8"/>
    <w:lvl w:ilvl="0" w:tplc="CE10E958">
      <w:start w:val="12"/>
      <w:numFmt w:val="bullet"/>
      <w:lvlText w:val="-"/>
      <w:lvlJc w:val="left"/>
      <w:pPr>
        <w:ind w:left="1494" w:hanging="360"/>
      </w:pPr>
      <w:rPr>
        <w:rFonts w:ascii="Calibri" w:eastAsia="SimSun" w:hAnsi="Calibri" w:cs="Traditional Arabic" w:hint="default"/>
        <w:lang w:val="en-GB"/>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3D495498"/>
    <w:multiLevelType w:val="hybridMultilevel"/>
    <w:tmpl w:val="16EE0220"/>
    <w:lvl w:ilvl="0" w:tplc="D0B8A8E6">
      <w:numFmt w:val="bullet"/>
      <w:lvlText w:val="–"/>
      <w:lvlJc w:val="left"/>
      <w:pPr>
        <w:ind w:left="720" w:hanging="360"/>
      </w:pPr>
      <w:rPr>
        <w:rFonts w:ascii="Calibri" w:eastAsia="SimSun" w:hAnsi="Calibri"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06B5C"/>
    <w:multiLevelType w:val="hybridMultilevel"/>
    <w:tmpl w:val="62FCB582"/>
    <w:lvl w:ilvl="0" w:tplc="17542FCE">
      <w:numFmt w:val="bullet"/>
      <w:lvlText w:val="–"/>
      <w:lvlJc w:val="left"/>
      <w:pPr>
        <w:ind w:left="720" w:hanging="360"/>
      </w:pPr>
      <w:rPr>
        <w:rFonts w:ascii="Calibri" w:eastAsia="SimSun" w:hAnsi="Calibri"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32228C"/>
    <w:multiLevelType w:val="hybridMultilevel"/>
    <w:tmpl w:val="0EBEF98C"/>
    <w:lvl w:ilvl="0" w:tplc="58D458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70148"/>
    <w:multiLevelType w:val="hybridMultilevel"/>
    <w:tmpl w:val="F93894EA"/>
    <w:lvl w:ilvl="0" w:tplc="7C2E769E">
      <w:start w:val="1"/>
      <w:numFmt w:val="bullet"/>
      <w:pStyle w:val="Enumlev1"/>
      <w:lvlText w:val=""/>
      <w:lvlJc w:val="left"/>
      <w:pPr>
        <w:ind w:left="360" w:hanging="360"/>
      </w:pPr>
      <w:rPr>
        <w:rFonts w:ascii="Symbol" w:hAnsi="Symbol" w:hint="default"/>
      </w:rPr>
    </w:lvl>
    <w:lvl w:ilvl="1" w:tplc="2E967834" w:tentative="1">
      <w:start w:val="1"/>
      <w:numFmt w:val="bullet"/>
      <w:lvlText w:val="o"/>
      <w:lvlJc w:val="left"/>
      <w:pPr>
        <w:ind w:left="1080" w:hanging="360"/>
      </w:pPr>
      <w:rPr>
        <w:rFonts w:ascii="Courier New" w:hAnsi="Courier New" w:cs="Courier New" w:hint="default"/>
      </w:rPr>
    </w:lvl>
    <w:lvl w:ilvl="2" w:tplc="C5864C5E" w:tentative="1">
      <w:start w:val="1"/>
      <w:numFmt w:val="bullet"/>
      <w:lvlText w:val=""/>
      <w:lvlJc w:val="left"/>
      <w:pPr>
        <w:ind w:left="1800" w:hanging="360"/>
      </w:pPr>
      <w:rPr>
        <w:rFonts w:ascii="Wingdings" w:hAnsi="Wingdings" w:hint="default"/>
      </w:rPr>
    </w:lvl>
    <w:lvl w:ilvl="3" w:tplc="243A43AC" w:tentative="1">
      <w:start w:val="1"/>
      <w:numFmt w:val="bullet"/>
      <w:lvlText w:val=""/>
      <w:lvlJc w:val="left"/>
      <w:pPr>
        <w:ind w:left="2520" w:hanging="360"/>
      </w:pPr>
      <w:rPr>
        <w:rFonts w:ascii="Symbol" w:hAnsi="Symbol" w:hint="default"/>
      </w:rPr>
    </w:lvl>
    <w:lvl w:ilvl="4" w:tplc="AB1A9358" w:tentative="1">
      <w:start w:val="1"/>
      <w:numFmt w:val="bullet"/>
      <w:lvlText w:val="o"/>
      <w:lvlJc w:val="left"/>
      <w:pPr>
        <w:ind w:left="3240" w:hanging="360"/>
      </w:pPr>
      <w:rPr>
        <w:rFonts w:ascii="Courier New" w:hAnsi="Courier New" w:cs="Courier New" w:hint="default"/>
      </w:rPr>
    </w:lvl>
    <w:lvl w:ilvl="5" w:tplc="37C29422" w:tentative="1">
      <w:start w:val="1"/>
      <w:numFmt w:val="bullet"/>
      <w:lvlText w:val=""/>
      <w:lvlJc w:val="left"/>
      <w:pPr>
        <w:ind w:left="3960" w:hanging="360"/>
      </w:pPr>
      <w:rPr>
        <w:rFonts w:ascii="Wingdings" w:hAnsi="Wingdings" w:hint="default"/>
      </w:rPr>
    </w:lvl>
    <w:lvl w:ilvl="6" w:tplc="4ABC864C" w:tentative="1">
      <w:start w:val="1"/>
      <w:numFmt w:val="bullet"/>
      <w:lvlText w:val=""/>
      <w:lvlJc w:val="left"/>
      <w:pPr>
        <w:ind w:left="4680" w:hanging="360"/>
      </w:pPr>
      <w:rPr>
        <w:rFonts w:ascii="Symbol" w:hAnsi="Symbol" w:hint="default"/>
      </w:rPr>
    </w:lvl>
    <w:lvl w:ilvl="7" w:tplc="8F729CC4" w:tentative="1">
      <w:start w:val="1"/>
      <w:numFmt w:val="bullet"/>
      <w:lvlText w:val="o"/>
      <w:lvlJc w:val="left"/>
      <w:pPr>
        <w:ind w:left="5400" w:hanging="360"/>
      </w:pPr>
      <w:rPr>
        <w:rFonts w:ascii="Courier New" w:hAnsi="Courier New" w:cs="Courier New" w:hint="default"/>
      </w:rPr>
    </w:lvl>
    <w:lvl w:ilvl="8" w:tplc="9036F842" w:tentative="1">
      <w:start w:val="1"/>
      <w:numFmt w:val="bullet"/>
      <w:lvlText w:val=""/>
      <w:lvlJc w:val="left"/>
      <w:pPr>
        <w:ind w:left="6120" w:hanging="360"/>
      </w:pPr>
      <w:rPr>
        <w:rFonts w:ascii="Wingdings" w:hAnsi="Wingdings" w:hint="default"/>
      </w:rPr>
    </w:lvl>
  </w:abstractNum>
  <w:abstractNum w:abstractNumId="21" w15:restartNumberingAfterBreak="0">
    <w:nsid w:val="6DCC7ADB"/>
    <w:multiLevelType w:val="hybridMultilevel"/>
    <w:tmpl w:val="FC2E0CDC"/>
    <w:lvl w:ilvl="0" w:tplc="58D458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EF2495"/>
    <w:multiLevelType w:val="hybridMultilevel"/>
    <w:tmpl w:val="2EDAAAFC"/>
    <w:lvl w:ilvl="0" w:tplc="24843374">
      <w:numFmt w:val="bullet"/>
      <w:lvlText w:val="-"/>
      <w:lvlJc w:val="left"/>
      <w:pPr>
        <w:ind w:left="439" w:hanging="360"/>
      </w:pPr>
      <w:rPr>
        <w:rFonts w:ascii="Calibri" w:eastAsia="SimSun" w:hAnsi="Calibri" w:cs="Traditional Arabic" w:hint="default"/>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23" w15:restartNumberingAfterBreak="0">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3"/>
  </w:num>
  <w:num w:numId="13">
    <w:abstractNumId w:val="14"/>
  </w:num>
  <w:num w:numId="14">
    <w:abstractNumId w:val="15"/>
  </w:num>
  <w:num w:numId="15">
    <w:abstractNumId w:val="16"/>
  </w:num>
  <w:num w:numId="16">
    <w:abstractNumId w:val="20"/>
  </w:num>
  <w:num w:numId="17">
    <w:abstractNumId w:val="21"/>
  </w:num>
  <w:num w:numId="18">
    <w:abstractNumId w:val="19"/>
  </w:num>
  <w:num w:numId="19">
    <w:abstractNumId w:val="18"/>
  </w:num>
  <w:num w:numId="20">
    <w:abstractNumId w:val="17"/>
  </w:num>
  <w:num w:numId="21">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2F454976-28C1-49C3-A6CF-1DF8C8430222}"/>
    <w:docVar w:name="dgnword-eventsink" w:val="66358312"/>
  </w:docVars>
  <w:rsids>
    <w:rsidRoot w:val="00B44500"/>
    <w:rsid w:val="00030160"/>
    <w:rsid w:val="00060F2F"/>
    <w:rsid w:val="00091FCC"/>
    <w:rsid w:val="00097FE2"/>
    <w:rsid w:val="000F1193"/>
    <w:rsid w:val="001019DD"/>
    <w:rsid w:val="00117267"/>
    <w:rsid w:val="00124666"/>
    <w:rsid w:val="00132337"/>
    <w:rsid w:val="00132BC8"/>
    <w:rsid w:val="00181B2C"/>
    <w:rsid w:val="00181D4B"/>
    <w:rsid w:val="0018558E"/>
    <w:rsid w:val="00195D0F"/>
    <w:rsid w:val="001A174B"/>
    <w:rsid w:val="001A6B8F"/>
    <w:rsid w:val="001E762A"/>
    <w:rsid w:val="001F53B1"/>
    <w:rsid w:val="002246D6"/>
    <w:rsid w:val="00277A2E"/>
    <w:rsid w:val="00292579"/>
    <w:rsid w:val="00295E31"/>
    <w:rsid w:val="002B5444"/>
    <w:rsid w:val="002E4D92"/>
    <w:rsid w:val="0031058D"/>
    <w:rsid w:val="003321E2"/>
    <w:rsid w:val="00391105"/>
    <w:rsid w:val="003E2FB1"/>
    <w:rsid w:val="003E4961"/>
    <w:rsid w:val="003F5A65"/>
    <w:rsid w:val="00420E8C"/>
    <w:rsid w:val="00446746"/>
    <w:rsid w:val="004D78F3"/>
    <w:rsid w:val="0052094C"/>
    <w:rsid w:val="00540991"/>
    <w:rsid w:val="005463C8"/>
    <w:rsid w:val="00565034"/>
    <w:rsid w:val="00592F09"/>
    <w:rsid w:val="005A43E2"/>
    <w:rsid w:val="005B14D4"/>
    <w:rsid w:val="005B15A4"/>
    <w:rsid w:val="005B1A45"/>
    <w:rsid w:val="005C6FD8"/>
    <w:rsid w:val="005E1FF3"/>
    <w:rsid w:val="006000FA"/>
    <w:rsid w:val="006449BF"/>
    <w:rsid w:val="00645ECC"/>
    <w:rsid w:val="006672B2"/>
    <w:rsid w:val="00675E2E"/>
    <w:rsid w:val="00682AB9"/>
    <w:rsid w:val="006C061A"/>
    <w:rsid w:val="006D097A"/>
    <w:rsid w:val="006F7F6D"/>
    <w:rsid w:val="00720C57"/>
    <w:rsid w:val="00754251"/>
    <w:rsid w:val="00765ED4"/>
    <w:rsid w:val="007870DF"/>
    <w:rsid w:val="00793999"/>
    <w:rsid w:val="007E6710"/>
    <w:rsid w:val="007F1F8E"/>
    <w:rsid w:val="007F3FC0"/>
    <w:rsid w:val="00807789"/>
    <w:rsid w:val="00846C98"/>
    <w:rsid w:val="00847DA1"/>
    <w:rsid w:val="00861505"/>
    <w:rsid w:val="008779B1"/>
    <w:rsid w:val="008A0FA4"/>
    <w:rsid w:val="008A7EEE"/>
    <w:rsid w:val="008B182A"/>
    <w:rsid w:val="008C6BF9"/>
    <w:rsid w:val="008F3C8D"/>
    <w:rsid w:val="00907C34"/>
    <w:rsid w:val="00930C05"/>
    <w:rsid w:val="00951908"/>
    <w:rsid w:val="00964828"/>
    <w:rsid w:val="00971DF7"/>
    <w:rsid w:val="00975058"/>
    <w:rsid w:val="009867E7"/>
    <w:rsid w:val="009875B5"/>
    <w:rsid w:val="00994986"/>
    <w:rsid w:val="009A1C5E"/>
    <w:rsid w:val="009C2876"/>
    <w:rsid w:val="009E55A5"/>
    <w:rsid w:val="00A0592E"/>
    <w:rsid w:val="00A3496E"/>
    <w:rsid w:val="00A36C5A"/>
    <w:rsid w:val="00A64F4B"/>
    <w:rsid w:val="00A85A31"/>
    <w:rsid w:val="00A952F6"/>
    <w:rsid w:val="00AA1517"/>
    <w:rsid w:val="00AA4DAD"/>
    <w:rsid w:val="00AE0A6C"/>
    <w:rsid w:val="00AF5491"/>
    <w:rsid w:val="00B33EAD"/>
    <w:rsid w:val="00B44500"/>
    <w:rsid w:val="00B54807"/>
    <w:rsid w:val="00B830FC"/>
    <w:rsid w:val="00BD6CFD"/>
    <w:rsid w:val="00BE1A24"/>
    <w:rsid w:val="00C0577C"/>
    <w:rsid w:val="00C11150"/>
    <w:rsid w:val="00C73C79"/>
    <w:rsid w:val="00CA3421"/>
    <w:rsid w:val="00CC5379"/>
    <w:rsid w:val="00CF7854"/>
    <w:rsid w:val="00D241A7"/>
    <w:rsid w:val="00DA151E"/>
    <w:rsid w:val="00DC1FAD"/>
    <w:rsid w:val="00DE4DEE"/>
    <w:rsid w:val="00E5294E"/>
    <w:rsid w:val="00E56002"/>
    <w:rsid w:val="00E6102D"/>
    <w:rsid w:val="00E85D03"/>
    <w:rsid w:val="00E87351"/>
    <w:rsid w:val="00EA45BE"/>
    <w:rsid w:val="00EC56E8"/>
    <w:rsid w:val="00F101C3"/>
    <w:rsid w:val="00F170DE"/>
    <w:rsid w:val="00F3482F"/>
    <w:rsid w:val="00F67DA0"/>
    <w:rsid w:val="00FE6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3E37118-4653-4095-95F1-737D3F28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81D4B"/>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locked/>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locked/>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locked/>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link w:val="BDTNormalChar"/>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link w:val="BDTClosingChar"/>
    <w:uiPriority w:val="99"/>
    <w:rsid w:val="00DE4DEE"/>
    <w:rPr>
      <w:noProof/>
    </w:rPr>
  </w:style>
  <w:style w:type="paragraph" w:styleId="Footer">
    <w:name w:val="footer"/>
    <w:basedOn w:val="Normal"/>
    <w:link w:val="FooterChar"/>
    <w:unhideWhenUsed/>
    <w:locked/>
    <w:rsid w:val="00EC56E8"/>
    <w:pPr>
      <w:tabs>
        <w:tab w:val="center" w:pos="4680"/>
        <w:tab w:val="right" w:pos="9360"/>
      </w:tabs>
      <w:spacing w:before="0" w:after="0"/>
    </w:pPr>
  </w:style>
  <w:style w:type="character" w:customStyle="1" w:styleId="FooterChar">
    <w:name w:val="Footer Char"/>
    <w:basedOn w:val="DefaultParagraphFont"/>
    <w:link w:val="Footer"/>
    <w:uiPriority w:val="99"/>
    <w:rsid w:val="00EC56E8"/>
    <w:rPr>
      <w:rFonts w:eastAsia="SimSun" w:cs="Traditional Arabic"/>
      <w:szCs w:val="30"/>
      <w:lang w:eastAsia="en-US"/>
    </w:rPr>
  </w:style>
  <w:style w:type="character" w:styleId="Hyperlink">
    <w:name w:val="Hyperlink"/>
    <w:aliases w:val="CEO_Hyperlink,超级链接"/>
    <w:basedOn w:val="DefaultParagraphFont"/>
    <w:uiPriority w:val="99"/>
    <w:unhideWhenUsed/>
    <w:locked/>
    <w:rsid w:val="00EC56E8"/>
    <w:rPr>
      <w:color w:val="0000FF" w:themeColor="hyperlink"/>
      <w:u w:val="single"/>
    </w:rPr>
  </w:style>
  <w:style w:type="paragraph" w:styleId="Header">
    <w:name w:val="header"/>
    <w:basedOn w:val="Normal"/>
    <w:link w:val="HeaderChar"/>
    <w:uiPriority w:val="99"/>
    <w:unhideWhenUsed/>
    <w:locked/>
    <w:rsid w:val="00EC56E8"/>
    <w:pPr>
      <w:tabs>
        <w:tab w:val="center" w:pos="4680"/>
        <w:tab w:val="right" w:pos="9360"/>
      </w:tabs>
      <w:spacing w:before="0" w:after="0"/>
    </w:pPr>
  </w:style>
  <w:style w:type="character" w:customStyle="1" w:styleId="HeaderChar">
    <w:name w:val="Header Char"/>
    <w:basedOn w:val="DefaultParagraphFont"/>
    <w:link w:val="Header"/>
    <w:uiPriority w:val="99"/>
    <w:rsid w:val="00EC56E8"/>
    <w:rPr>
      <w:rFonts w:eastAsia="SimSun" w:cs="Traditional Arabic"/>
      <w:szCs w:val="30"/>
      <w:lang w:eastAsia="en-US"/>
    </w:rPr>
  </w:style>
  <w:style w:type="table" w:styleId="TableGrid">
    <w:name w:val="Table Grid"/>
    <w:basedOn w:val="TableNormal"/>
    <w:uiPriority w:val="59"/>
    <w:locked/>
    <w:rsid w:val="007E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ClosingChar">
    <w:name w:val="BDT_Closing Char"/>
    <w:basedOn w:val="DefaultParagraphFont"/>
    <w:link w:val="BDTClosing"/>
    <w:uiPriority w:val="99"/>
    <w:locked/>
    <w:rsid w:val="002246D6"/>
    <w:rPr>
      <w:rFonts w:eastAsia="SimSun" w:cs="Times New Roman"/>
      <w:noProof/>
    </w:rPr>
  </w:style>
  <w:style w:type="paragraph" w:customStyle="1" w:styleId="BDTSubjectdetail">
    <w:name w:val="BDT_Subject_detail"/>
    <w:basedOn w:val="BDTSubject"/>
    <w:uiPriority w:val="99"/>
    <w:rsid w:val="002246D6"/>
    <w:pPr>
      <w:tabs>
        <w:tab w:val="left" w:pos="794"/>
        <w:tab w:val="left" w:pos="1191"/>
        <w:tab w:val="left" w:pos="1588"/>
        <w:tab w:val="left" w:pos="1985"/>
      </w:tabs>
      <w:overflowPunct w:val="0"/>
      <w:autoSpaceDE w:val="0"/>
      <w:autoSpaceDN w:val="0"/>
      <w:adjustRightInd w:val="0"/>
      <w:spacing w:before="120"/>
      <w:textAlignment w:val="baseline"/>
    </w:pPr>
  </w:style>
  <w:style w:type="paragraph" w:customStyle="1" w:styleId="CEONormal">
    <w:name w:val="CEO_Normal"/>
    <w:link w:val="CEONormalChar"/>
    <w:uiPriority w:val="99"/>
    <w:rsid w:val="002246D6"/>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2246D6"/>
    <w:rPr>
      <w:rFonts w:ascii="Verdana" w:eastAsia="SimHei" w:hAnsi="Verdana" w:cs="Simplified Arabic"/>
      <w:sz w:val="19"/>
      <w:szCs w:val="28"/>
      <w:lang w:val="en-GB" w:eastAsia="en-US"/>
    </w:rPr>
  </w:style>
  <w:style w:type="paragraph" w:customStyle="1" w:styleId="Enumlev1">
    <w:name w:val="Enumlev1"/>
    <w:basedOn w:val="BDTNormal"/>
    <w:rsid w:val="002246D6"/>
    <w:pPr>
      <w:numPr>
        <w:numId w:val="16"/>
      </w:numPr>
    </w:pPr>
    <w:rPr>
      <w:lang w:val="fr-FR"/>
    </w:rPr>
  </w:style>
  <w:style w:type="paragraph" w:customStyle="1" w:styleId="CEOHeading1Underlined">
    <w:name w:val="CEO_Heading 1_Underlined"/>
    <w:basedOn w:val="Normal"/>
    <w:link w:val="CEOHeading1UnderlinedChar"/>
    <w:uiPriority w:val="99"/>
    <w:rsid w:val="002246D6"/>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uiPriority w:val="99"/>
    <w:rsid w:val="002246D6"/>
    <w:rPr>
      <w:rFonts w:ascii="Verdana" w:eastAsia="SimSun" w:hAnsi="Verdana" w:cs="Times New Roman Bold"/>
      <w:b/>
      <w:bCs/>
      <w:sz w:val="19"/>
      <w:szCs w:val="20"/>
      <w:lang w:val="en-GB" w:eastAsia="en-US"/>
    </w:rPr>
  </w:style>
  <w:style w:type="paragraph" w:customStyle="1" w:styleId="CEOindentblackdots">
    <w:name w:val="CEO_indentblackdots"/>
    <w:basedOn w:val="Normal"/>
    <w:uiPriority w:val="99"/>
    <w:rsid w:val="002246D6"/>
    <w:pPr>
      <w:spacing w:before="60" w:after="60"/>
    </w:pPr>
    <w:rPr>
      <w:rFonts w:ascii="Verdana" w:hAnsi="Verdana" w:cs="Times New Roman"/>
      <w:sz w:val="19"/>
      <w:szCs w:val="20"/>
      <w:lang w:val="fr-CH" w:eastAsia="zh-CN"/>
    </w:rPr>
  </w:style>
  <w:style w:type="paragraph" w:customStyle="1" w:styleId="CEOHeading2">
    <w:name w:val="CEO_Heading2"/>
    <w:basedOn w:val="CEOHeading1Underlined"/>
    <w:uiPriority w:val="99"/>
    <w:rsid w:val="002246D6"/>
    <w:pPr>
      <w:pBdr>
        <w:bottom w:val="none" w:sz="0" w:space="0" w:color="auto"/>
      </w:pBdr>
      <w:spacing w:before="120" w:after="120"/>
      <w:ind w:left="720"/>
    </w:pPr>
  </w:style>
  <w:style w:type="paragraph" w:styleId="ListParagraph">
    <w:name w:val="List Paragraph"/>
    <w:basedOn w:val="Normal"/>
    <w:uiPriority w:val="34"/>
    <w:qFormat/>
    <w:locked/>
    <w:rsid w:val="002246D6"/>
    <w:pPr>
      <w:ind w:left="720"/>
      <w:contextualSpacing/>
    </w:pPr>
  </w:style>
  <w:style w:type="character" w:customStyle="1" w:styleId="BDTNormalChar">
    <w:name w:val="BDT_Normal Char"/>
    <w:basedOn w:val="DefaultParagraphFont"/>
    <w:link w:val="BDTNormal"/>
    <w:uiPriority w:val="99"/>
    <w:locked/>
    <w:rsid w:val="007870DF"/>
    <w:rPr>
      <w:rFonts w:eastAsia="SimSun" w:cs="Traditional Arabic"/>
      <w:szCs w:val="30"/>
      <w:lang w:val="es-ES" w:eastAsia="en-US"/>
    </w:rPr>
  </w:style>
  <w:style w:type="paragraph" w:customStyle="1" w:styleId="Reasons">
    <w:name w:val="Reasons"/>
    <w:basedOn w:val="Normal"/>
    <w:qFormat/>
    <w:rsid w:val="003E4961"/>
    <w:pPr>
      <w:spacing w:before="0" w:after="0"/>
    </w:pPr>
    <w:rPr>
      <w:rFonts w:ascii="Times New Roman" w:eastAsia="Times New Roman" w:hAnsi="Times New Roman" w:cs="Times New Roman"/>
      <w:sz w:val="24"/>
      <w:szCs w:val="20"/>
    </w:rPr>
  </w:style>
  <w:style w:type="paragraph" w:customStyle="1" w:styleId="Tablehead">
    <w:name w:val="Table_head"/>
    <w:basedOn w:val="Normal"/>
    <w:next w:val="Tabletext"/>
    <w:rsid w:val="003E496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cs="Calibri"/>
      <w:b/>
      <w:sz w:val="20"/>
      <w:szCs w:val="22"/>
      <w:lang w:val="fr-FR"/>
    </w:rPr>
  </w:style>
  <w:style w:type="paragraph" w:customStyle="1" w:styleId="Tabletext">
    <w:name w:val="Table_text"/>
    <w:basedOn w:val="Normal"/>
    <w:rsid w:val="003E496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cs="Calibri"/>
      <w:sz w:val="20"/>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md/D14-SG01-OJ/fr" TargetMode="External"/><Relationship Id="rId18" Type="http://schemas.openxmlformats.org/officeDocument/2006/relationships/hyperlink" Target="http://www.itu.int/net3/ITU-D/meetings/registration/" TargetMode="External"/><Relationship Id="rId26" Type="http://schemas.openxmlformats.org/officeDocument/2006/relationships/hyperlink" Target="http://www.itu.int/net4/ITU-D/CDS/sg/index.asp?lg=2&amp;sp=2014&amp;stg=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bdtmeetingsregistration@itu.int" TargetMode="External"/><Relationship Id="rId34" Type="http://schemas.openxmlformats.org/officeDocument/2006/relationships/hyperlink" Target="http://www.itu.int/net4/travel/index-fr.aspx" TargetMode="External"/><Relationship Id="rId7" Type="http://schemas.openxmlformats.org/officeDocument/2006/relationships/endnotes" Target="endnotes.xml"/><Relationship Id="rId12" Type="http://schemas.openxmlformats.org/officeDocument/2006/relationships/hyperlink" Target="http://www.itu.int/net4/ITU-D/CDS/sg/blkmeetings.asp?lg=2&amp;sp=2014&amp;blk=16861" TargetMode="External"/><Relationship Id="rId17" Type="http://schemas.openxmlformats.org/officeDocument/2006/relationships/hyperlink" Target="http://www.itu.int/md/D14-SG02-ADM/fr" TargetMode="External"/><Relationship Id="rId25" Type="http://schemas.openxmlformats.org/officeDocument/2006/relationships/hyperlink" Target="http://www.itu.int/TIES/index.html" TargetMode="External"/><Relationship Id="rId33" Type="http://schemas.openxmlformats.org/officeDocument/2006/relationships/hyperlink" Target="mailto:bdtpartners@itu.int"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D14-SG02-OJ/fr" TargetMode="External"/><Relationship Id="rId20" Type="http://schemas.openxmlformats.org/officeDocument/2006/relationships/hyperlink" Target="http://www.itu.int/net3/ITU-D/meetings/registration/" TargetMode="External"/><Relationship Id="rId29" Type="http://schemas.openxmlformats.org/officeDocument/2006/relationships/hyperlink" Target="http://www.itu.int/en/ITU-D/Study-Groups/2014-2018/Pages/delegate-resources/synchronization-application.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study-groups" TargetMode="External"/><Relationship Id="rId24" Type="http://schemas.openxmlformats.org/officeDocument/2006/relationships/hyperlink" Target="mailto:fellowships@itu.int" TargetMode="External"/><Relationship Id="rId32" Type="http://schemas.openxmlformats.org/officeDocument/2006/relationships/hyperlink" Target="http://www.itu.int/go/itudsponsorships"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net4/ITU-D/CDS/sg/blkmeetings.asp?lg=2&amp;sp=2014&amp;blk=16862" TargetMode="External"/><Relationship Id="rId23" Type="http://schemas.openxmlformats.org/officeDocument/2006/relationships/hyperlink" Target="http://www.itu.int/net4/ITU-D/CDS/sg/blkmeetings.asp?lg=1&amp;sp=2014&amp;blk=16862" TargetMode="External"/><Relationship Id="rId28" Type="http://schemas.openxmlformats.org/officeDocument/2006/relationships/hyperlink" Target="http://www.itu.int/ITU-D/CDS/contributions/sg/index.asp" TargetMode="External"/><Relationship Id="rId36" Type="http://schemas.openxmlformats.org/officeDocument/2006/relationships/hyperlink" Target="mailto:devsg@itu.int" TargetMode="External"/><Relationship Id="rId10" Type="http://schemas.openxmlformats.org/officeDocument/2006/relationships/hyperlink" Target="mailto:devsg@itu.int" TargetMode="External"/><Relationship Id="rId19" Type="http://schemas.openxmlformats.org/officeDocument/2006/relationships/hyperlink" Target="http://www.itu.int/en/ITU-D/Study-Groups/2014-2018/Pages/delegate-resources/visa-procedures.aspx" TargetMode="External"/><Relationship Id="rId31" Type="http://schemas.openxmlformats.org/officeDocument/2006/relationships/hyperlink" Target="http://www.itu.int/TIES/index-fr.html" TargetMode="External"/><Relationship Id="rId4" Type="http://schemas.openxmlformats.org/officeDocument/2006/relationships/settings" Target="settings.xml"/><Relationship Id="rId9" Type="http://schemas.openxmlformats.org/officeDocument/2006/relationships/hyperlink" Target="mailto:bdtpartners@itu.int" TargetMode="External"/><Relationship Id="rId14" Type="http://schemas.openxmlformats.org/officeDocument/2006/relationships/hyperlink" Target="http://www.itu.int/md/D14-SG01-ADM/fr" TargetMode="External"/><Relationship Id="rId22" Type="http://schemas.openxmlformats.org/officeDocument/2006/relationships/hyperlink" Target="http://www.itu.int/net4/ITU-D/CDS/sg/blkmeetings.asp?lg=2&amp;sp=2014&amp;blk=16861" TargetMode="External"/><Relationship Id="rId27" Type="http://schemas.openxmlformats.org/officeDocument/2006/relationships/hyperlink" Target="http://www.itu.int/net4/ITU-D/CDS/sg/index.asp?lg=2&amp;sp=2014&amp;stg=2" TargetMode="External"/><Relationship Id="rId30" Type="http://schemas.openxmlformats.org/officeDocument/2006/relationships/hyperlink" Target="http://www.itu.int/en/ITU-D/Conferences/Pages/mobileapp.aspx" TargetMode="External"/><Relationship Id="rId35" Type="http://schemas.openxmlformats.org/officeDocument/2006/relationships/hyperlink" Target="http://www.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953F-C0AB-4765-8D1B-768D70EA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PF_BDT_Letter-Fax.dotx</Template>
  <TotalTime>0</TotalTime>
  <Pages>7</Pages>
  <Words>2343</Words>
  <Characters>15428</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Serbera, Laurence</dc:creator>
  <cp:lastModifiedBy>Baik, Aeree</cp:lastModifiedBy>
  <cp:revision>2</cp:revision>
  <cp:lastPrinted>2015-04-15T12:07:00Z</cp:lastPrinted>
  <dcterms:created xsi:type="dcterms:W3CDTF">2016-12-13T16:28:00Z</dcterms:created>
  <dcterms:modified xsi:type="dcterms:W3CDTF">2016-12-13T16:28:00Z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