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3896"/>
        <w:gridCol w:w="4395"/>
      </w:tblGrid>
      <w:tr w:rsidR="0083033B" w:rsidRPr="0083033B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83033B" w:rsidRDefault="0083033B" w:rsidP="0083033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rtl/>
                <w:lang w:eastAsia="en-US"/>
              </w:rPr>
            </w:pPr>
            <w:r w:rsidRPr="0083033B">
              <w:rPr>
                <w:rFonts w:eastAsia="Times New Roman" w:hint="cs"/>
                <w:b/>
                <w:bCs/>
                <w:color w:val="808080"/>
                <w:sz w:val="30"/>
                <w:szCs w:val="40"/>
                <w:rtl/>
                <w:lang w:eastAsia="en-US"/>
              </w:rPr>
              <w:t xml:space="preserve">مكتب تنمية الاتصالات </w:t>
            </w:r>
            <w:r w:rsidRPr="0083033B">
              <w:rPr>
                <w:rFonts w:eastAsia="Times New Roman"/>
                <w:b/>
                <w:bCs/>
                <w:color w:val="808080"/>
                <w:sz w:val="30"/>
                <w:szCs w:val="40"/>
                <w:lang w:eastAsia="en-US"/>
              </w:rPr>
              <w:t>(BDT)</w:t>
            </w:r>
          </w:p>
        </w:tc>
      </w:tr>
      <w:tr w:rsidR="0083033B" w:rsidRPr="0083033B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  <w:r w:rsidRPr="0083033B">
              <w:rPr>
                <w:rFonts w:hint="cs"/>
                <w:rtl/>
              </w:rPr>
              <w:t>المرجع:</w:t>
            </w:r>
          </w:p>
        </w:tc>
        <w:tc>
          <w:tcPr>
            <w:tcW w:w="2021" w:type="pct"/>
            <w:shd w:val="clear" w:color="auto" w:fill="auto"/>
          </w:tcPr>
          <w:p w:rsidR="0083033B" w:rsidRPr="0083033B" w:rsidRDefault="00C56814" w:rsidP="0083033B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الرسالة المعممة </w:t>
            </w:r>
            <w:r>
              <w:rPr>
                <w:lang w:bidi="ar-EG"/>
              </w:rPr>
              <w:t>BDT/IP/CSTG-13</w:t>
            </w: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C56814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3033B">
              <w:rPr>
                <w:rFonts w:hint="cs"/>
                <w:rtl/>
              </w:rPr>
              <w:t xml:space="preserve">جنيف، </w:t>
            </w:r>
            <w:r w:rsidR="00ED093C">
              <w:t>21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 w:rsidR="00C56814">
              <w:rPr>
                <w:rFonts w:hint="cs"/>
                <w:rtl/>
                <w:lang w:bidi="ar-SY"/>
              </w:rPr>
              <w:t>أكتوبر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 w:rsidR="002E0B47">
              <w:rPr>
                <w:lang w:bidi="ar-SY"/>
              </w:rPr>
              <w:t>2016</w:t>
            </w: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83033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إلى:</w:t>
            </w:r>
          </w:p>
          <w:p w:rsidR="0083033B" w:rsidRDefault="00C56814" w:rsidP="00C5681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C56814">
              <w:rPr>
                <w:rFonts w:hint="cs"/>
                <w:rtl/>
              </w:rPr>
              <w:t>-</w:t>
            </w:r>
            <w:r w:rsidRPr="00C56814">
              <w:rPr>
                <w:rtl/>
              </w:rPr>
              <w:tab/>
            </w:r>
            <w:r w:rsidRPr="00C56814">
              <w:rPr>
                <w:rFonts w:hint="cs"/>
                <w:rtl/>
              </w:rPr>
              <w:t>إدارات الدول الأعضاء في الاتحاد</w:t>
            </w:r>
            <w:r>
              <w:rPr>
                <w:rFonts w:hint="cs"/>
                <w:rtl/>
              </w:rPr>
              <w:t>؛</w:t>
            </w:r>
          </w:p>
          <w:p w:rsidR="00C56814" w:rsidRDefault="00C56814" w:rsidP="009C104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C56814">
              <w:rPr>
                <w:rFonts w:hint="cs"/>
                <w:rtl/>
              </w:rPr>
              <w:t>-</w:t>
            </w:r>
            <w:r w:rsidRPr="00C56814">
              <w:rPr>
                <w:rtl/>
              </w:rPr>
              <w:tab/>
            </w:r>
            <w:r w:rsidRPr="00C56814">
              <w:rPr>
                <w:rFonts w:hint="cs"/>
                <w:rtl/>
              </w:rPr>
              <w:t xml:space="preserve"> القرار </w:t>
            </w:r>
            <w:r w:rsidRPr="00C56814">
              <w:rPr>
                <w:lang w:bidi="ar-SY"/>
              </w:rPr>
              <w:t>99</w:t>
            </w:r>
            <w:r w:rsidRPr="00C56814">
              <w:rPr>
                <w:rFonts w:hint="cs"/>
                <w:rtl/>
                <w:lang w:bidi="ar-EG"/>
              </w:rPr>
              <w:t xml:space="preserve"> (المراجَع في بوسان، </w:t>
            </w:r>
            <w:r w:rsidRPr="00C56814">
              <w:rPr>
                <w:lang w:bidi="ar-SY"/>
              </w:rPr>
              <w:t>2014</w:t>
            </w:r>
            <w:r w:rsidRPr="00C56814">
              <w:rPr>
                <w:rFonts w:hint="cs"/>
                <w:rtl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C56814" w:rsidRDefault="00C56814" w:rsidP="00C5681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>-</w:t>
            </w:r>
            <w:r w:rsidRPr="00C56814">
              <w:rPr>
                <w:rtl/>
                <w:lang w:bidi="ar-EG"/>
              </w:rPr>
              <w:tab/>
            </w:r>
            <w:r w:rsidRPr="00C56814">
              <w:rPr>
                <w:rFonts w:hint="cs"/>
                <w:rtl/>
                <w:lang w:bidi="ar-EG"/>
              </w:rPr>
              <w:t>أعضاء قطاع تنمية الاتصالات والمنتسبين إليه</w:t>
            </w:r>
            <w:r w:rsidRPr="00C56814">
              <w:rPr>
                <w:rtl/>
                <w:lang w:bidi="ar-EG"/>
              </w:rPr>
              <w:br/>
            </w:r>
            <w:r w:rsidRPr="00C56814">
              <w:rPr>
                <w:rFonts w:hint="cs"/>
                <w:rtl/>
                <w:lang w:bidi="ar-EG"/>
              </w:rPr>
              <w:t>والهيئات الأكاديمية المنضمّة إليه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C56814" w:rsidRDefault="00C56814" w:rsidP="00C5681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>-</w:t>
            </w:r>
            <w:r w:rsidRPr="00C56814">
              <w:rPr>
                <w:rtl/>
                <w:lang w:bidi="ar-EG"/>
              </w:rPr>
              <w:tab/>
            </w:r>
            <w:r w:rsidRPr="00C56814">
              <w:rPr>
                <w:rFonts w:hint="cs"/>
                <w:rtl/>
                <w:lang w:bidi="ar-EG"/>
              </w:rPr>
              <w:t>رئيسي لجنتي الدراسات </w:t>
            </w:r>
            <w:r w:rsidRPr="00C56814">
              <w:rPr>
                <w:lang w:bidi="ar-SY"/>
              </w:rPr>
              <w:t>1</w:t>
            </w:r>
            <w:r w:rsidRPr="00C56814">
              <w:rPr>
                <w:rFonts w:hint="cs"/>
                <w:rtl/>
                <w:lang w:bidi="ar-EG"/>
              </w:rPr>
              <w:t xml:space="preserve"> و</w:t>
            </w:r>
            <w:r w:rsidRPr="00C56814">
              <w:rPr>
                <w:lang w:bidi="ar-SY"/>
              </w:rPr>
              <w:t>2</w:t>
            </w:r>
            <w:r w:rsidRPr="00C56814">
              <w:rPr>
                <w:rFonts w:hint="cs"/>
                <w:rtl/>
                <w:lang w:bidi="ar-EG"/>
              </w:rPr>
              <w:t xml:space="preserve"> لقطاع تنمية الاتصالات ونوابهما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C56814" w:rsidRDefault="00C56814" w:rsidP="00C5681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>-</w:t>
            </w:r>
            <w:r w:rsidRPr="00C56814">
              <w:rPr>
                <w:rtl/>
                <w:lang w:bidi="ar-EG"/>
              </w:rPr>
              <w:tab/>
            </w:r>
            <w:r w:rsidRPr="00C56814">
              <w:rPr>
                <w:rFonts w:hint="cs"/>
                <w:rtl/>
                <w:lang w:bidi="ar-EG"/>
              </w:rPr>
              <w:t>المراقبين (المنظمات الإقليمية والدولية)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C56814" w:rsidRPr="0083033B" w:rsidRDefault="00C56814" w:rsidP="00C5681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lang w:bidi="ar-SY"/>
              </w:rPr>
            </w:pPr>
            <w:r w:rsidRPr="00C56814">
              <w:rPr>
                <w:rFonts w:hint="cs"/>
                <w:rtl/>
                <w:lang w:bidi="ar-EG"/>
              </w:rPr>
              <w:t>-</w:t>
            </w:r>
            <w:r w:rsidRPr="00C56814">
              <w:rPr>
                <w:rtl/>
                <w:lang w:bidi="ar-EG"/>
              </w:rPr>
              <w:tab/>
            </w:r>
            <w:r w:rsidRPr="00C56814">
              <w:rPr>
                <w:rtl/>
              </w:rPr>
              <w:t>الأمم المتحدة و</w:t>
            </w:r>
            <w:r w:rsidRPr="00C56814">
              <w:rPr>
                <w:rFonts w:hint="cs"/>
                <w:rtl/>
              </w:rPr>
              <w:t>ال</w:t>
            </w:r>
            <w:r w:rsidRPr="00C56814">
              <w:rPr>
                <w:rtl/>
              </w:rPr>
              <w:t xml:space="preserve">وكالات </w:t>
            </w:r>
            <w:r w:rsidRPr="00C56814">
              <w:rPr>
                <w:rFonts w:hint="cs"/>
                <w:rtl/>
              </w:rPr>
              <w:t>المتخصصة</w:t>
            </w:r>
            <w:r w:rsidRPr="00C56814">
              <w:rPr>
                <w:rtl/>
              </w:rPr>
              <w:t xml:space="preserve"> والوكالة الدولية للطاقة الذرية</w:t>
            </w:r>
          </w:p>
        </w:tc>
      </w:tr>
      <w:tr w:rsidR="00027D5C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027D5C" w:rsidRPr="0083033B" w:rsidRDefault="00027D5C" w:rsidP="0083033B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027D5C" w:rsidRPr="0083033B" w:rsidRDefault="00027D5C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الموضوع: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3033B" w:rsidRPr="00027D5C" w:rsidRDefault="00C56814" w:rsidP="00A8364B">
            <w:pPr>
              <w:spacing w:before="60" w:after="60" w:line="300" w:lineRule="exact"/>
              <w:rPr>
                <w:b/>
                <w:bCs/>
                <w:lang w:val="fr-FR" w:bidi="ar-SY"/>
              </w:rPr>
            </w:pPr>
            <w:r w:rsidRPr="00C56814">
              <w:rPr>
                <w:rFonts w:hint="cs"/>
                <w:b/>
                <w:bCs/>
                <w:rtl/>
                <w:lang w:val="fr-FR" w:bidi="ar-EG"/>
              </w:rPr>
              <w:t>عقد اجتماعات أفرقة المقررين التابعة للجنتي الدراسات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b/>
                <w:bCs/>
                <w:lang w:bidi="ar-SY"/>
              </w:rPr>
              <w:t>1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 xml:space="preserve"> و</w:t>
            </w:r>
            <w:r w:rsidRPr="00C56814">
              <w:rPr>
                <w:b/>
                <w:bCs/>
                <w:lang w:bidi="ar-SY"/>
              </w:rPr>
              <w:t>2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 xml:space="preserve"> لقطاع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تنمية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الاتصالات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في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الاتحاد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لعام</w:t>
            </w:r>
            <w:r w:rsidRPr="00C56814">
              <w:rPr>
                <w:rFonts w:hint="eastAsia"/>
                <w:b/>
                <w:bCs/>
                <w:rtl/>
                <w:lang w:val="fr-FR" w:bidi="ar-EG"/>
              </w:rPr>
              <w:t> </w:t>
            </w:r>
            <w:r w:rsidRPr="00C56814">
              <w:rPr>
                <w:b/>
                <w:bCs/>
                <w:lang w:val="fr-FR" w:bidi="ar-SY"/>
              </w:rPr>
              <w:t>2017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 xml:space="preserve"> - لجنة الدراسات </w:t>
            </w:r>
            <w:r w:rsidRPr="00C56814">
              <w:rPr>
                <w:b/>
                <w:bCs/>
                <w:lang w:val="fr-FR" w:bidi="ar-SY"/>
              </w:rPr>
              <w:t>1</w:t>
            </w:r>
            <w:r w:rsidRPr="00C56814">
              <w:rPr>
                <w:b/>
                <w:bCs/>
                <w:rtl/>
                <w:lang w:val="fr-FR" w:bidi="ar-EG"/>
              </w:rPr>
              <w:t xml:space="preserve">: </w:t>
            </w:r>
            <w:r w:rsidRPr="00C56814">
              <w:rPr>
                <w:b/>
                <w:bCs/>
                <w:lang w:val="fr-FR" w:bidi="ar-SY"/>
              </w:rPr>
              <w:t>18</w:t>
            </w:r>
            <w:r w:rsidRPr="00C56814">
              <w:rPr>
                <w:b/>
                <w:bCs/>
                <w:lang w:val="fr-FR" w:bidi="ar-SY"/>
              </w:rPr>
              <w:noBreakHyphen/>
              <w:t>9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 يناير </w:t>
            </w:r>
            <w:r w:rsidRPr="00C56814">
              <w:rPr>
                <w:b/>
                <w:bCs/>
                <w:lang w:val="fr-FR" w:bidi="ar-SY"/>
              </w:rPr>
              <w:t>2017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 xml:space="preserve"> ولجنة</w:t>
            </w:r>
            <w:r w:rsidRPr="00C56814">
              <w:rPr>
                <w:b/>
                <w:bCs/>
                <w:rtl/>
                <w:lang w:val="fr-FR" w:bidi="ar-EG"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الدراسات </w:t>
            </w:r>
            <w:r w:rsidRPr="00C56814">
              <w:rPr>
                <w:b/>
                <w:bCs/>
                <w:lang w:val="fr-FR" w:bidi="ar-SY"/>
              </w:rPr>
              <w:t>2</w:t>
            </w:r>
            <w:r w:rsidRPr="00C56814">
              <w:rPr>
                <w:b/>
                <w:bCs/>
                <w:rtl/>
                <w:lang w:val="fr-FR" w:bidi="ar-EG"/>
              </w:rPr>
              <w:t xml:space="preserve">: </w:t>
            </w:r>
            <w:r w:rsidRPr="00C56814">
              <w:rPr>
                <w:b/>
                <w:bCs/>
                <w:lang w:val="fr-FR" w:bidi="ar-SY"/>
              </w:rPr>
              <w:t>27</w:t>
            </w:r>
            <w:r w:rsidRPr="00C56814">
              <w:rPr>
                <w:b/>
                <w:bCs/>
                <w:lang w:val="fr-FR" w:bidi="ar-SY"/>
              </w:rPr>
              <w:noBreakHyphen/>
              <w:t>18</w:t>
            </w:r>
            <w:r w:rsidRPr="00C56814">
              <w:rPr>
                <w:rFonts w:hint="cs"/>
                <w:b/>
                <w:bCs/>
                <w:rtl/>
                <w:lang w:val="fr-FR" w:bidi="ar-EG"/>
              </w:rPr>
              <w:t> يناير </w:t>
            </w:r>
            <w:r w:rsidRPr="00C56814">
              <w:rPr>
                <w:b/>
                <w:bCs/>
                <w:lang w:val="fr-FR" w:bidi="ar-SY"/>
              </w:rPr>
              <w:t>2017</w:t>
            </w:r>
          </w:p>
        </w:tc>
      </w:tr>
      <w:tr w:rsidR="00CB07E5" w:rsidRPr="0083033B" w:rsidTr="00CB07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CB07E5" w:rsidRDefault="00CB07E5" w:rsidP="00607393">
            <w:pPr>
              <w:spacing w:before="60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حضرات السادة والسيدات،</w:t>
            </w:r>
          </w:p>
          <w:p w:rsidR="00CB07E5" w:rsidRDefault="00CB07E5" w:rsidP="00CB07E5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تحية طيبة وبعد،</w:t>
            </w:r>
          </w:p>
          <w:p w:rsidR="00C56814" w:rsidRPr="00C56814" w:rsidRDefault="00C56814" w:rsidP="00C56814">
            <w:pPr>
              <w:rPr>
                <w:rtl/>
                <w:lang w:bidi="ar-SY"/>
              </w:rPr>
            </w:pPr>
            <w:r w:rsidRPr="00C56814">
              <w:rPr>
                <w:rFonts w:hint="cs"/>
                <w:rtl/>
                <w:lang w:bidi="ar-SY"/>
              </w:rPr>
              <w:t>يسرني أن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أدعوكم إلى حضور اجتماعات أفرقة المقررين التابعة للجنت</w:t>
            </w:r>
            <w:r w:rsidR="001C2D61">
              <w:rPr>
                <w:rFonts w:hint="cs"/>
                <w:rtl/>
                <w:lang w:bidi="ar-SY"/>
              </w:rPr>
              <w:t>َ</w:t>
            </w:r>
            <w:r w:rsidRPr="00C56814">
              <w:rPr>
                <w:rFonts w:hint="cs"/>
                <w:rtl/>
                <w:lang w:bidi="ar-SY"/>
              </w:rPr>
              <w:t>ي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 xml:space="preserve">الدراسات </w:t>
            </w:r>
            <w:r w:rsidRPr="00C56814">
              <w:rPr>
                <w:lang w:bidi="ar-EG"/>
              </w:rPr>
              <w:t>1</w:t>
            </w:r>
            <w:r w:rsidRPr="00C56814">
              <w:rPr>
                <w:rFonts w:hint="cs"/>
                <w:rtl/>
                <w:lang w:bidi="ar-EG"/>
              </w:rPr>
              <w:t xml:space="preserve"> و</w:t>
            </w:r>
            <w:r w:rsidRPr="00C56814">
              <w:rPr>
                <w:lang w:bidi="ar-EG"/>
              </w:rPr>
              <w:t>2</w:t>
            </w:r>
            <w:r w:rsidRPr="00C56814">
              <w:rPr>
                <w:rFonts w:hint="cs"/>
                <w:rtl/>
                <w:lang w:bidi="ar-SY"/>
              </w:rPr>
              <w:t xml:space="preserve"> لقطاع تنمية الاتصالات وذلك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بالتشاور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مع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السيدة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روكسان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ماكيلفان ويبر (الولايات المتحدة الأمريكية)،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رئيسة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لجنة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الدراسات</w:t>
            </w:r>
            <w:r w:rsidRPr="00C56814">
              <w:rPr>
                <w:rtl/>
                <w:lang w:bidi="ar-SY"/>
              </w:rPr>
              <w:t> </w:t>
            </w:r>
            <w:r w:rsidRPr="00C56814">
              <w:rPr>
                <w:lang w:bidi="ar-EG"/>
              </w:rPr>
              <w:t>1</w:t>
            </w:r>
            <w:r w:rsidRPr="00C56814">
              <w:rPr>
                <w:rFonts w:hint="cs"/>
                <w:rtl/>
                <w:lang w:bidi="ar-SY"/>
              </w:rPr>
              <w:t>،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والدكتور أحمد شر</w:t>
            </w:r>
            <w:r w:rsidR="00844C37">
              <w:rPr>
                <w:rFonts w:hint="cs"/>
                <w:rtl/>
                <w:lang w:bidi="ar-SY"/>
              </w:rPr>
              <w:t>ا</w:t>
            </w:r>
            <w:r w:rsidRPr="00C56814">
              <w:rPr>
                <w:rFonts w:hint="cs"/>
                <w:rtl/>
                <w:lang w:bidi="ar-SY"/>
              </w:rPr>
              <w:t>فات (جمهورية إيران الإسلامية)،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رئيس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لجنة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الدراسات</w:t>
            </w:r>
            <w:r w:rsidRPr="00C56814">
              <w:rPr>
                <w:rtl/>
                <w:lang w:bidi="ar-SY"/>
              </w:rPr>
              <w:t> </w:t>
            </w:r>
            <w:r w:rsidRPr="00C56814">
              <w:rPr>
                <w:lang w:bidi="ar-EG"/>
              </w:rPr>
              <w:t>2</w:t>
            </w:r>
            <w:r w:rsidRPr="00C56814">
              <w:rPr>
                <w:rFonts w:hint="cs"/>
                <w:rtl/>
                <w:lang w:bidi="ar-EG"/>
              </w:rPr>
              <w:t>.</w:t>
            </w:r>
            <w:r w:rsidRPr="00C56814">
              <w:rPr>
                <w:rFonts w:hint="cs"/>
                <w:rtl/>
                <w:lang w:bidi="ar-SY"/>
              </w:rPr>
              <w:t xml:space="preserve"> وستعقد هذه الاجتماعات في مقر الاتحاد</w:t>
            </w:r>
            <w:r w:rsidRPr="00C56814">
              <w:rPr>
                <w:rFonts w:hint="eastAsia"/>
                <w:rtl/>
              </w:rPr>
              <w:t> </w:t>
            </w:r>
            <w:r w:rsidRPr="00C56814">
              <w:rPr>
                <w:rFonts w:hint="cs"/>
                <w:rtl/>
                <w:lang w:bidi="ar-SY"/>
              </w:rPr>
              <w:t>بجنيف.</w:t>
            </w:r>
          </w:p>
          <w:p w:rsidR="00C56814" w:rsidRPr="00C56814" w:rsidRDefault="00C56814" w:rsidP="00C56814">
            <w:pPr>
              <w:rPr>
                <w:lang w:bidi="ar-EG"/>
              </w:rPr>
            </w:pPr>
            <w:r w:rsidRPr="00C56814">
              <w:rPr>
                <w:rFonts w:hint="cs"/>
                <w:rtl/>
                <w:lang w:bidi="ar-SY"/>
              </w:rPr>
              <w:t>وستجتمع أفرقة المقررين التابعة للجن</w:t>
            </w:r>
            <w:r w:rsidRPr="00C56814">
              <w:rPr>
                <w:rFonts w:hint="cs"/>
                <w:rtl/>
                <w:lang w:bidi="ar-EG"/>
              </w:rPr>
              <w:t>ة</w:t>
            </w:r>
            <w:r w:rsidRPr="00C56814">
              <w:rPr>
                <w:rFonts w:hint="cs"/>
                <w:rtl/>
                <w:lang w:bidi="ar-SY"/>
              </w:rPr>
              <w:t xml:space="preserve"> الدراسات </w:t>
            </w:r>
            <w:r w:rsidRPr="00C56814">
              <w:rPr>
                <w:lang w:bidi="ar-EG"/>
              </w:rPr>
              <w:t>1</w:t>
            </w:r>
            <w:r w:rsidRPr="00C56814">
              <w:rPr>
                <w:rFonts w:hint="cs"/>
                <w:rtl/>
              </w:rPr>
              <w:t xml:space="preserve"> من </w:t>
            </w:r>
            <w:r w:rsidRPr="00C56814">
              <w:rPr>
                <w:lang w:bidi="ar-EG"/>
              </w:rPr>
              <w:t>9</w:t>
            </w:r>
            <w:r w:rsidRPr="00C56814">
              <w:rPr>
                <w:rFonts w:hint="cs"/>
                <w:rtl/>
              </w:rPr>
              <w:t xml:space="preserve"> إلى </w:t>
            </w:r>
            <w:r w:rsidRPr="00C56814">
              <w:rPr>
                <w:lang w:bidi="ar-EG"/>
              </w:rPr>
              <w:t>18</w:t>
            </w:r>
            <w:r w:rsidRPr="00C56814">
              <w:rPr>
                <w:rFonts w:hint="cs"/>
                <w:rtl/>
              </w:rPr>
              <w:t xml:space="preserve"> يناير </w:t>
            </w:r>
            <w:r w:rsidRPr="00C56814">
              <w:rPr>
                <w:lang w:bidi="ar-EG"/>
              </w:rPr>
              <w:t>2017</w:t>
            </w:r>
            <w:r w:rsidRPr="00C56814">
              <w:rPr>
                <w:rFonts w:hint="cs"/>
                <w:rtl/>
              </w:rPr>
              <w:t xml:space="preserve"> ولجنة الدراسات </w:t>
            </w:r>
            <w:r w:rsidRPr="00C56814">
              <w:rPr>
                <w:lang w:bidi="ar-EG"/>
              </w:rPr>
              <w:t>2</w:t>
            </w:r>
            <w:r w:rsidRPr="00C56814">
              <w:rPr>
                <w:rFonts w:hint="cs"/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</w:rPr>
              <w:t xml:space="preserve">من </w:t>
            </w:r>
            <w:r w:rsidRPr="00C56814">
              <w:rPr>
                <w:lang w:bidi="ar-EG"/>
              </w:rPr>
              <w:t>18</w:t>
            </w:r>
            <w:r w:rsidRPr="00C56814">
              <w:rPr>
                <w:rFonts w:hint="cs"/>
                <w:rtl/>
              </w:rPr>
              <w:t xml:space="preserve"> إلى </w:t>
            </w:r>
            <w:r w:rsidRPr="00C56814">
              <w:rPr>
                <w:lang w:bidi="ar-EG"/>
              </w:rPr>
              <w:t>27</w:t>
            </w:r>
            <w:r w:rsidRPr="00C56814">
              <w:rPr>
                <w:rFonts w:hint="cs"/>
                <w:rtl/>
              </w:rPr>
              <w:t xml:space="preserve"> يناير</w:t>
            </w:r>
            <w:r w:rsidRPr="00C56814">
              <w:rPr>
                <w:rFonts w:hint="eastAsia"/>
                <w:rtl/>
              </w:rPr>
              <w:t> </w:t>
            </w:r>
            <w:r w:rsidRPr="00C56814">
              <w:rPr>
                <w:lang w:bidi="ar-EG"/>
              </w:rPr>
              <w:t>2017</w:t>
            </w:r>
            <w:r w:rsidRPr="00C56814">
              <w:rPr>
                <w:rFonts w:hint="cs"/>
                <w:rtl/>
              </w:rPr>
              <w:t>. وتهدف الاجتماعات إلى وضع اللمسات الأخيرة على</w:t>
            </w:r>
            <w:r w:rsidRPr="00C56814">
              <w:rPr>
                <w:rtl/>
              </w:rPr>
              <w:t xml:space="preserve"> مشاريع التقارير </w:t>
            </w:r>
            <w:r w:rsidRPr="00C56814">
              <w:rPr>
                <w:rFonts w:hint="cs"/>
                <w:rtl/>
              </w:rPr>
              <w:t>و</w:t>
            </w:r>
            <w:r w:rsidRPr="00C56814">
              <w:rPr>
                <w:rtl/>
              </w:rPr>
              <w:t>الإنجازات المتوخاة الأخرى التي</w:t>
            </w:r>
            <w:r w:rsidRPr="00C56814">
              <w:rPr>
                <w:rFonts w:hint="cs"/>
                <w:rtl/>
              </w:rPr>
              <w:t xml:space="preserve"> طلبها المؤتمر العالمي لتنمية الاتصالات لعام </w:t>
            </w:r>
            <w:r w:rsidRPr="00C56814">
              <w:rPr>
                <w:lang w:bidi="ar-EG"/>
              </w:rPr>
              <w:t>2014</w:t>
            </w:r>
            <w:r w:rsidRPr="00C56814">
              <w:rPr>
                <w:rFonts w:hint="cs"/>
                <w:rtl/>
              </w:rPr>
              <w:t xml:space="preserve">، </w:t>
            </w:r>
            <w:r w:rsidRPr="00C56814">
              <w:rPr>
                <w:rtl/>
              </w:rPr>
              <w:t>والتي ت</w:t>
            </w:r>
            <w:r w:rsidRPr="00C56814">
              <w:rPr>
                <w:rFonts w:hint="cs"/>
                <w:rtl/>
              </w:rPr>
              <w:t xml:space="preserve">شمل </w:t>
            </w:r>
            <w:r w:rsidRPr="00C56814">
              <w:rPr>
                <w:rtl/>
              </w:rPr>
              <w:t>التوجيه العملي والقوائم المرجعية ومجموعات الأدوات والمبادئ التوجيهية والمواد التدريبية</w:t>
            </w:r>
            <w:r w:rsidRPr="00C56814">
              <w:rPr>
                <w:rFonts w:hint="cs"/>
                <w:rtl/>
              </w:rPr>
              <w:t>،</w:t>
            </w:r>
            <w:r w:rsidRPr="00C56814">
              <w:rPr>
                <w:rtl/>
              </w:rPr>
              <w:t xml:space="preserve"> و</w:t>
            </w:r>
            <w:r w:rsidRPr="00C56814">
              <w:rPr>
                <w:rFonts w:hint="cs"/>
                <w:rtl/>
                <w:lang w:bidi="ar-EG"/>
              </w:rPr>
              <w:t xml:space="preserve">تهدف </w:t>
            </w:r>
            <w:r w:rsidRPr="00C56814">
              <w:rPr>
                <w:rtl/>
              </w:rPr>
              <w:t>كذلك</w:t>
            </w:r>
            <w:r w:rsidRPr="00C56814">
              <w:rPr>
                <w:rFonts w:hint="cs"/>
                <w:rtl/>
              </w:rPr>
              <w:t xml:space="preserve"> إلى</w:t>
            </w:r>
            <w:r w:rsidRPr="00C56814">
              <w:rPr>
                <w:rtl/>
              </w:rPr>
              <w:t xml:space="preserve"> تبادل الأفكار الأولية حول موضوعات الدراسة </w:t>
            </w:r>
            <w:r w:rsidRPr="00C56814">
              <w:rPr>
                <w:rFonts w:hint="cs"/>
                <w:rtl/>
              </w:rPr>
              <w:t>ال</w:t>
            </w:r>
            <w:r w:rsidRPr="00C56814">
              <w:rPr>
                <w:rtl/>
              </w:rPr>
              <w:t xml:space="preserve">ممكنة </w:t>
            </w:r>
            <w:r w:rsidRPr="00C56814">
              <w:rPr>
                <w:rFonts w:hint="cs"/>
                <w:rtl/>
              </w:rPr>
              <w:t>في المستقبل</w:t>
            </w:r>
            <w:r w:rsidRPr="00C56814">
              <w:rPr>
                <w:rtl/>
              </w:rPr>
              <w:t>.</w:t>
            </w:r>
            <w:r w:rsidRPr="00C56814">
              <w:rPr>
                <w:rFonts w:hint="cs"/>
                <w:rtl/>
              </w:rPr>
              <w:t xml:space="preserve"> وستُعرض</w:t>
            </w:r>
            <w:r w:rsidRPr="00C56814">
              <w:rPr>
                <w:rtl/>
              </w:rPr>
              <w:t xml:space="preserve"> الإنجازات المتوخاة </w:t>
            </w:r>
            <w:r w:rsidRPr="00C56814">
              <w:rPr>
                <w:rFonts w:hint="cs"/>
                <w:rtl/>
              </w:rPr>
              <w:t>من</w:t>
            </w:r>
            <w:r w:rsidRPr="00C56814">
              <w:rPr>
                <w:rtl/>
              </w:rPr>
              <w:t xml:space="preserve"> فترة الدراسة للموافقة عليها خلال ا</w:t>
            </w:r>
            <w:r w:rsidRPr="00C56814">
              <w:rPr>
                <w:rFonts w:hint="cs"/>
                <w:rtl/>
              </w:rPr>
              <w:t>لا</w:t>
            </w:r>
            <w:r w:rsidRPr="00C56814">
              <w:rPr>
                <w:rtl/>
              </w:rPr>
              <w:t xml:space="preserve">جتماعات النهائية </w:t>
            </w:r>
            <w:r w:rsidRPr="00C56814">
              <w:rPr>
                <w:rFonts w:hint="cs"/>
                <w:rtl/>
              </w:rPr>
              <w:t>ل</w:t>
            </w:r>
            <w:r w:rsidRPr="00C56814">
              <w:rPr>
                <w:rtl/>
              </w:rPr>
              <w:t xml:space="preserve">لجنتي الدراسات </w:t>
            </w:r>
            <w:r w:rsidRPr="00C56814">
              <w:rPr>
                <w:rFonts w:hint="cs"/>
                <w:rtl/>
              </w:rPr>
              <w:t>ل</w:t>
            </w:r>
            <w:r w:rsidRPr="00C56814">
              <w:rPr>
                <w:rtl/>
              </w:rPr>
              <w:t xml:space="preserve">قطاع تنمية الاتصالات </w:t>
            </w:r>
            <w:r w:rsidRPr="00C56814">
              <w:rPr>
                <w:rFonts w:hint="cs"/>
                <w:rtl/>
              </w:rPr>
              <w:t xml:space="preserve">في </w:t>
            </w:r>
            <w:r w:rsidRPr="00C56814">
              <w:rPr>
                <w:rtl/>
              </w:rPr>
              <w:t>مارس/أبريل</w:t>
            </w:r>
            <w:r w:rsidRPr="00C56814">
              <w:rPr>
                <w:rFonts w:hint="cs"/>
                <w:rtl/>
              </w:rPr>
              <w:t xml:space="preserve"> </w:t>
            </w:r>
            <w:r w:rsidRPr="00C56814">
              <w:rPr>
                <w:lang w:bidi="ar-EG"/>
              </w:rPr>
              <w:t>2017</w:t>
            </w:r>
            <w:r w:rsidRPr="00C56814">
              <w:rPr>
                <w:rtl/>
              </w:rPr>
              <w:t>.</w:t>
            </w:r>
          </w:p>
          <w:p w:rsidR="00C56814" w:rsidRPr="00C56814" w:rsidRDefault="00C56814" w:rsidP="00C56814">
            <w:pPr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SY"/>
              </w:rPr>
              <w:t>والمشاركة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في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لجنتي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الدراسات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مفتوحة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أمام الدول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الأعضاء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في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الاتحاد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وأعضاء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قطاع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تنمية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الاتصالات والمنتسبين إليه</w:t>
            </w:r>
            <w:r w:rsidRPr="00C56814">
              <w:rPr>
                <w:rtl/>
                <w:lang w:bidi="ar-SY"/>
              </w:rPr>
              <w:t xml:space="preserve"> </w:t>
            </w:r>
            <w:r w:rsidRPr="00C56814">
              <w:rPr>
                <w:rFonts w:hint="cs"/>
                <w:rtl/>
                <w:lang w:bidi="ar-SY"/>
              </w:rPr>
              <w:t>والهيئات الأكاديمية المنضمة إليه.</w:t>
            </w:r>
          </w:p>
          <w:p w:rsidR="00C56814" w:rsidRPr="00C56814" w:rsidRDefault="00C56814" w:rsidP="00C56814">
            <w:pPr>
              <w:rPr>
                <w:rtl/>
                <w:lang w:bidi="ar-SY"/>
              </w:rPr>
            </w:pPr>
            <w:r w:rsidRPr="00C56814">
              <w:rPr>
                <w:rFonts w:hint="cs"/>
                <w:rtl/>
                <w:lang w:bidi="ar-SY"/>
              </w:rPr>
              <w:t xml:space="preserve">ويمكن الاطلاع على خطط إدارة الوقت ومشروع جدول الأعمال لكل اجتماع من هذه الاجتماعات في الموقع الإلكتروني الخاص به (انظر </w:t>
            </w:r>
            <w:r w:rsidRPr="00C56814">
              <w:rPr>
                <w:rFonts w:hint="cs"/>
                <w:b/>
                <w:bCs/>
                <w:rtl/>
                <w:lang w:bidi="ar-SY"/>
              </w:rPr>
              <w:t>الملحق</w:t>
            </w:r>
            <w:r w:rsidRPr="00C56814">
              <w:rPr>
                <w:rFonts w:hint="eastAsia"/>
                <w:rtl/>
                <w:lang w:bidi="ar-SY"/>
              </w:rPr>
              <w:t> </w:t>
            </w:r>
            <w:r w:rsidRPr="00C56814">
              <w:rPr>
                <w:b/>
                <w:bCs/>
                <w:lang w:bidi="ar-EG"/>
              </w:rPr>
              <w:t>1</w:t>
            </w:r>
            <w:r w:rsidRPr="00C56814">
              <w:rPr>
                <w:rFonts w:hint="cs"/>
                <w:rtl/>
                <w:lang w:bidi="ar-SY"/>
              </w:rPr>
              <w:t xml:space="preserve">). وتُرفق في </w:t>
            </w:r>
            <w:r w:rsidRPr="00C56814">
              <w:rPr>
                <w:rFonts w:hint="cs"/>
                <w:b/>
                <w:bCs/>
                <w:rtl/>
                <w:lang w:bidi="ar-SY"/>
              </w:rPr>
              <w:t>الملحق</w:t>
            </w:r>
            <w:r w:rsidRPr="00C56814">
              <w:rPr>
                <w:rFonts w:hint="eastAsia"/>
                <w:rtl/>
                <w:lang w:bidi="ar-SY"/>
              </w:rPr>
              <w:t> </w:t>
            </w:r>
            <w:r w:rsidRPr="00C56814">
              <w:rPr>
                <w:b/>
                <w:bCs/>
                <w:lang w:bidi="ar-EG"/>
              </w:rPr>
              <w:t>2</w:t>
            </w:r>
            <w:r w:rsidRPr="00C56814">
              <w:rPr>
                <w:rFonts w:hint="cs"/>
                <w:rtl/>
                <w:lang w:bidi="ar-SY"/>
              </w:rPr>
              <w:t xml:space="preserve"> معلومات تفصيلية عن كيفية التسجيل وتقديم طلبات للحصول على المنح وكيفية تقديم المساهمات إلى</w:t>
            </w:r>
            <w:r w:rsidRPr="00C56814">
              <w:rPr>
                <w:rFonts w:hint="eastAsia"/>
                <w:rtl/>
                <w:lang w:bidi="ar-SY"/>
              </w:rPr>
              <w:t> </w:t>
            </w:r>
            <w:r w:rsidRPr="00C56814">
              <w:rPr>
                <w:rFonts w:hint="cs"/>
                <w:rtl/>
                <w:lang w:bidi="ar-SY"/>
              </w:rPr>
              <w:t>جانب معلومات عملية</w:t>
            </w:r>
            <w:r w:rsidRPr="00C56814">
              <w:rPr>
                <w:rFonts w:hint="eastAsia"/>
                <w:rtl/>
                <w:lang w:bidi="ar-SY"/>
              </w:rPr>
              <w:t> </w:t>
            </w:r>
            <w:r w:rsidRPr="00C56814">
              <w:rPr>
                <w:rFonts w:hint="cs"/>
                <w:rtl/>
                <w:lang w:bidi="ar-SY"/>
              </w:rPr>
              <w:t>أخرى.</w:t>
            </w:r>
          </w:p>
          <w:p w:rsidR="00C56814" w:rsidRPr="00C56814" w:rsidRDefault="00C56814" w:rsidP="00E96F59">
            <w:pPr>
              <w:rPr>
                <w:rtl/>
              </w:rPr>
            </w:pPr>
            <w:r w:rsidRPr="00C56814">
              <w:rPr>
                <w:rFonts w:hint="cs"/>
                <w:rtl/>
                <w:lang w:bidi="ar-SY"/>
              </w:rPr>
              <w:lastRenderedPageBreak/>
              <w:t xml:space="preserve">وبالتزامن مع اجتماعات أفرقة المقررين هذه، </w:t>
            </w:r>
            <w:r w:rsidRPr="00C56814">
              <w:rPr>
                <w:rFonts w:hint="cs"/>
                <w:rtl/>
              </w:rPr>
              <w:t xml:space="preserve">ستنظم </w:t>
            </w:r>
            <w:r w:rsidRPr="00C56814">
              <w:rPr>
                <w:rtl/>
              </w:rPr>
              <w:t xml:space="preserve">في </w:t>
            </w:r>
            <w:r w:rsidRPr="00C56814">
              <w:rPr>
                <w:lang w:bidi="ar-EG"/>
              </w:rPr>
              <w:t>26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يناير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lang w:bidi="ar-EG"/>
              </w:rPr>
              <w:t>2017</w:t>
            </w:r>
            <w:r w:rsidRPr="00C56814">
              <w:rPr>
                <w:rFonts w:hint="cs"/>
                <w:rtl/>
              </w:rPr>
              <w:t xml:space="preserve"> </w:t>
            </w:r>
            <w:r w:rsidRPr="00C56814">
              <w:rPr>
                <w:b/>
                <w:bCs/>
                <w:rtl/>
              </w:rPr>
              <w:t>ورشة عمل</w:t>
            </w:r>
            <w:r w:rsidRPr="00C56814">
              <w:rPr>
                <w:rtl/>
              </w:rPr>
              <w:t xml:space="preserve"> مرتبطة بها </w:t>
            </w:r>
            <w:r w:rsidRPr="00C56814">
              <w:rPr>
                <w:rFonts w:hint="cs"/>
                <w:b/>
                <w:bCs/>
                <w:rtl/>
              </w:rPr>
              <w:t>عن الأمن السيبراني</w:t>
            </w:r>
            <w:r w:rsidRPr="00C56814">
              <w:rPr>
                <w:rtl/>
              </w:rPr>
              <w:t>.</w:t>
            </w:r>
            <w:r w:rsidRPr="00C56814">
              <w:rPr>
                <w:rFonts w:hint="cs"/>
                <w:rtl/>
              </w:rPr>
              <w:t xml:space="preserve"> وسيُعقد في</w:t>
            </w:r>
            <w:r w:rsidR="001E2CF3">
              <w:rPr>
                <w:rFonts w:hint="eastAsia"/>
                <w:rtl/>
              </w:rPr>
              <w:t> </w:t>
            </w:r>
            <w:r w:rsidRPr="00C56814">
              <w:rPr>
                <w:lang w:bidi="ar-EG"/>
              </w:rPr>
              <w:t>25</w:t>
            </w:r>
            <w:r w:rsidRPr="00C56814">
              <w:rPr>
                <w:rFonts w:hint="cs"/>
                <w:rtl/>
                <w:lang w:bidi="ar-EG"/>
              </w:rPr>
              <w:t xml:space="preserve"> يناير </w:t>
            </w:r>
            <w:r w:rsidRPr="00C56814">
              <w:rPr>
                <w:lang w:bidi="ar-EG"/>
              </w:rPr>
              <w:t>2017</w:t>
            </w:r>
            <w:r w:rsidRPr="00C56814">
              <w:rPr>
                <w:rFonts w:hint="cs"/>
                <w:rtl/>
                <w:lang w:bidi="ar-EG"/>
              </w:rPr>
              <w:t xml:space="preserve"> اجتماع</w:t>
            </w:r>
            <w:r w:rsidRPr="00C56814">
              <w:rPr>
                <w:rFonts w:hint="cs"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فريق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العمل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بالمراسلة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التابع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للفريق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الاستشاري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لتنمية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الاتصالات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والمعني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بتبسيط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قرارات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المؤتمر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العالمي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لتنمية</w:t>
            </w:r>
            <w:r w:rsidRPr="00C56814">
              <w:rPr>
                <w:b/>
                <w:bCs/>
                <w:rtl/>
              </w:rPr>
              <w:t xml:space="preserve"> </w:t>
            </w:r>
            <w:r w:rsidRPr="00C56814">
              <w:rPr>
                <w:rFonts w:hint="cs"/>
                <w:b/>
                <w:bCs/>
                <w:rtl/>
              </w:rPr>
              <w:t>الاتصالات</w:t>
            </w:r>
            <w:r w:rsidRPr="00C56814">
              <w:rPr>
                <w:rFonts w:hint="cs"/>
                <w:rtl/>
              </w:rPr>
              <w:t>.</w:t>
            </w:r>
          </w:p>
          <w:p w:rsidR="00C56814" w:rsidRPr="00C56814" w:rsidRDefault="00C56814" w:rsidP="00462F82">
            <w:pPr>
              <w:rPr>
                <w:rtl/>
              </w:rPr>
            </w:pPr>
            <w:r w:rsidRPr="001C2D61">
              <w:rPr>
                <w:rFonts w:hint="cs"/>
                <w:spacing w:val="-2"/>
                <w:rtl/>
                <w:lang w:bidi="ar-SY"/>
              </w:rPr>
              <w:t>و</w:t>
            </w:r>
            <w:r w:rsidRPr="001C2D61">
              <w:rPr>
                <w:rFonts w:hint="cs"/>
                <w:spacing w:val="-2"/>
                <w:rtl/>
                <w:lang w:bidi="ar-EG"/>
              </w:rPr>
              <w:t xml:space="preserve">تبقى </w:t>
            </w:r>
            <w:r w:rsidRPr="001C2D61">
              <w:rPr>
                <w:rFonts w:hint="cs"/>
                <w:spacing w:val="-2"/>
                <w:rtl/>
                <w:lang w:bidi="ar-SY"/>
              </w:rPr>
              <w:t>السيدة كريستين سوند، منسقة لجنتي دراسات قطاع تنمية الاتصالات، رهن إشارتكم لتزويدكم بأيّ معلومات قد تحتاجونها بهذا الشأن.</w:t>
            </w:r>
            <w:r w:rsidRPr="00C56814">
              <w:rPr>
                <w:rFonts w:hint="cs"/>
                <w:rtl/>
                <w:lang w:bidi="ar-SY"/>
              </w:rPr>
              <w:t xml:space="preserve"> الهاتف: </w:t>
            </w:r>
            <w:r w:rsidRPr="00C56814">
              <w:rPr>
                <w:lang w:bidi="ar-EG"/>
              </w:rPr>
              <w:t>+41 22 730 5999</w:t>
            </w:r>
            <w:r w:rsidRPr="00C56814">
              <w:rPr>
                <w:rFonts w:hint="cs"/>
                <w:rtl/>
                <w:lang w:bidi="ar-SY"/>
              </w:rPr>
              <w:t xml:space="preserve">، والفاكس: </w:t>
            </w:r>
            <w:r w:rsidRPr="00C56814">
              <w:rPr>
                <w:lang w:bidi="ar-EG"/>
              </w:rPr>
              <w:t>+41 22 730 5484</w:t>
            </w:r>
            <w:r w:rsidRPr="00C56814">
              <w:rPr>
                <w:rFonts w:hint="cs"/>
                <w:rtl/>
                <w:lang w:bidi="ar-SY"/>
              </w:rPr>
              <w:t xml:space="preserve">، وعنوان البريد الإلكتروني: </w:t>
            </w:r>
            <w:hyperlink r:id="rId8" w:history="1">
              <w:r w:rsidRPr="00C56814">
                <w:rPr>
                  <w:rStyle w:val="Hyperlink"/>
                  <w:lang w:bidi="ar-EG"/>
                </w:rPr>
                <w:t>devsg@itu.int</w:t>
              </w:r>
            </w:hyperlink>
            <w:r w:rsidRPr="00C56814">
              <w:rPr>
                <w:rFonts w:hint="cs"/>
                <w:rtl/>
                <w:lang w:bidi="ar-SY"/>
              </w:rPr>
              <w:t xml:space="preserve">، والموقع الإلكتروني: </w:t>
            </w:r>
            <w:hyperlink r:id="rId9" w:history="1">
              <w:r w:rsidRPr="00C56814">
                <w:rPr>
                  <w:rStyle w:val="Hyperlink"/>
                  <w:lang w:bidi="ar-EG"/>
                </w:rPr>
                <w:t>http://www.itu.int/ITU-D/study-groups</w:t>
              </w:r>
            </w:hyperlink>
            <w:r w:rsidRPr="00C56814">
              <w:rPr>
                <w:rFonts w:hint="cs"/>
                <w:rtl/>
              </w:rPr>
              <w:t>.</w:t>
            </w:r>
          </w:p>
          <w:p w:rsidR="00AA787D" w:rsidRDefault="00C56814" w:rsidP="00B73BF5">
            <w:pPr>
              <w:spacing w:before="240"/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>وأتطلع إلى استمرار مشاركتكم الفعّالة في أعمال لجنتي الدراسات لقطاع تنمية الاتصالات</w:t>
            </w:r>
            <w:r w:rsidRPr="00C56814">
              <w:rPr>
                <w:rFonts w:hint="cs"/>
                <w:rtl/>
                <w:lang w:bidi="ar-SY"/>
              </w:rPr>
              <w:t>.</w:t>
            </w:r>
          </w:p>
          <w:p w:rsidR="00CB07E5" w:rsidRDefault="00CB07E5" w:rsidP="00B73BF5">
            <w:pPr>
              <w:spacing w:before="240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وتفضلوا بقبول فائق التقدير والاحترام.</w:t>
            </w:r>
          </w:p>
          <w:p w:rsidR="007B06FB" w:rsidRDefault="007B06FB" w:rsidP="00B73BF5">
            <w:pPr>
              <w:spacing w:before="240"/>
              <w:rPr>
                <w:lang w:bidi="ar-SY"/>
              </w:rPr>
            </w:pPr>
          </w:p>
          <w:p w:rsidR="007B06FB" w:rsidRDefault="007B06FB" w:rsidP="007B06FB">
            <w:pPr>
              <w:spacing w:before="240"/>
              <w:rPr>
                <w:rtl/>
                <w:lang w:bidi="ar-SY"/>
              </w:rPr>
            </w:pPr>
            <w:r w:rsidRPr="00460606">
              <w:rPr>
                <w:rFonts w:hint="cs"/>
                <w:rtl/>
                <w:lang w:bidi="ar-SY"/>
              </w:rPr>
              <w:t>[تم التوقيع على الأصل]</w:t>
            </w:r>
          </w:p>
          <w:p w:rsidR="00CB07E5" w:rsidRDefault="00CB07E5" w:rsidP="00027D5C">
            <w:pPr>
              <w:spacing w:before="144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براهيما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سانو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ال</w:t>
            </w:r>
            <w:r w:rsidR="00B73BF5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مدير</w:t>
            </w:r>
          </w:p>
          <w:p w:rsidR="00C56814" w:rsidRPr="00462F82" w:rsidRDefault="00C56814" w:rsidP="00462F82">
            <w:pPr>
              <w:tabs>
                <w:tab w:val="clear" w:pos="794"/>
                <w:tab w:val="left" w:pos="317"/>
              </w:tabs>
              <w:spacing w:before="4440"/>
              <w:rPr>
                <w:sz w:val="18"/>
                <w:szCs w:val="24"/>
                <w:rtl/>
                <w:lang w:val="fr-FR" w:bidi="ar-SY"/>
              </w:rPr>
            </w:pP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نسخ إلى:</w:t>
            </w:r>
          </w:p>
          <w:p w:rsidR="00C56814" w:rsidRPr="00462F82" w:rsidRDefault="00C56814" w:rsidP="00462F82">
            <w:pPr>
              <w:tabs>
                <w:tab w:val="clear" w:pos="794"/>
                <w:tab w:val="left" w:pos="317"/>
              </w:tabs>
              <w:spacing w:before="60"/>
              <w:rPr>
                <w:sz w:val="18"/>
                <w:szCs w:val="24"/>
                <w:rtl/>
                <w:lang w:val="fr-FR" w:bidi="ar-SY"/>
              </w:rPr>
            </w:pP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-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ab/>
              <w:t xml:space="preserve">المقررين المعنيين بالمسائل المسندة إلى لجنتي الدراسات </w:t>
            </w:r>
            <w:r w:rsidRPr="00462F82">
              <w:rPr>
                <w:sz w:val="18"/>
                <w:szCs w:val="24"/>
                <w:lang w:bidi="ar-SY"/>
              </w:rPr>
              <w:t>1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 xml:space="preserve"> و</w:t>
            </w:r>
            <w:r w:rsidRPr="00462F82">
              <w:rPr>
                <w:sz w:val="18"/>
                <w:szCs w:val="24"/>
                <w:lang w:bidi="ar-SY"/>
              </w:rPr>
              <w:t>2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 xml:space="preserve"> لقطاع تنمية الاتصالات، ونوابهم</w:t>
            </w:r>
          </w:p>
          <w:p w:rsidR="00C56814" w:rsidRPr="00462F82" w:rsidRDefault="00C56814" w:rsidP="00462F82">
            <w:pPr>
              <w:tabs>
                <w:tab w:val="clear" w:pos="794"/>
                <w:tab w:val="left" w:pos="317"/>
              </w:tabs>
              <w:spacing w:before="60"/>
              <w:rPr>
                <w:sz w:val="18"/>
                <w:szCs w:val="24"/>
                <w:rtl/>
                <w:lang w:val="fr-FR" w:bidi="ar-SY"/>
              </w:rPr>
            </w:pP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-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ab/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المكاتب الإقليمية للاتحاد</w:t>
            </w:r>
          </w:p>
          <w:p w:rsidR="00C56814" w:rsidRPr="0083033B" w:rsidRDefault="00C56814" w:rsidP="00462F82">
            <w:pPr>
              <w:tabs>
                <w:tab w:val="clear" w:pos="794"/>
                <w:tab w:val="left" w:pos="317"/>
              </w:tabs>
              <w:spacing w:before="60"/>
              <w:rPr>
                <w:lang w:val="fr-FR" w:bidi="ar-SY"/>
              </w:rPr>
            </w:pP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-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ab/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جهات الاتصال في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المقر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والمكاتب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الإقليمية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>/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مكاتب</w:t>
            </w:r>
            <w:r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المناطق</w:t>
            </w:r>
            <w:r w:rsidR="00B73BF5">
              <w:rPr>
                <w:rFonts w:hint="cs"/>
                <w:sz w:val="18"/>
                <w:szCs w:val="24"/>
                <w:rtl/>
                <w:lang w:val="fr-FR" w:bidi="ar-SY"/>
              </w:rPr>
              <w:t xml:space="preserve"> فيما</w:t>
            </w:r>
            <w:r w:rsidR="00B73BF5">
              <w:rPr>
                <w:rFonts w:hint="eastAsia"/>
                <w:sz w:val="18"/>
                <w:szCs w:val="24"/>
                <w:rtl/>
                <w:lang w:val="fr-FR" w:bidi="ar-SY"/>
              </w:rPr>
              <w:t> </w:t>
            </w:r>
            <w:r w:rsidR="001C2D61" w:rsidRPr="00462F82">
              <w:rPr>
                <w:rFonts w:hint="cs"/>
                <w:sz w:val="18"/>
                <w:szCs w:val="24"/>
                <w:rtl/>
                <w:lang w:val="fr-FR" w:bidi="ar-SY"/>
              </w:rPr>
              <w:t>يتعلق بالمسائل المسندة إلى لجنتيْ</w:t>
            </w:r>
            <w:r w:rsidR="001C2D61"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="001C2D61"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الدراسات</w:t>
            </w:r>
            <w:r w:rsidR="001C2D61"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="001C2D61" w:rsidRPr="00462F82">
              <w:rPr>
                <w:sz w:val="18"/>
                <w:szCs w:val="24"/>
                <w:lang w:bidi="ar-SY"/>
              </w:rPr>
              <w:t>1</w:t>
            </w:r>
            <w:r w:rsidR="001C2D61" w:rsidRPr="00462F82">
              <w:rPr>
                <w:rFonts w:hint="cs"/>
                <w:sz w:val="18"/>
                <w:szCs w:val="24"/>
                <w:rtl/>
                <w:lang w:val="fr-FR" w:bidi="ar-SY"/>
              </w:rPr>
              <w:t xml:space="preserve"> و</w:t>
            </w:r>
            <w:r w:rsidR="001C2D61" w:rsidRPr="00462F82">
              <w:rPr>
                <w:sz w:val="18"/>
                <w:szCs w:val="24"/>
                <w:lang w:bidi="ar-SY"/>
              </w:rPr>
              <w:t>2</w:t>
            </w:r>
            <w:r w:rsidR="001C2D61" w:rsidRPr="00462F82">
              <w:rPr>
                <w:rFonts w:hint="cs"/>
                <w:sz w:val="18"/>
                <w:szCs w:val="24"/>
                <w:rtl/>
                <w:lang w:val="fr-FR" w:bidi="ar-SY"/>
              </w:rPr>
              <w:t xml:space="preserve"> لقطاع تنمية</w:t>
            </w:r>
            <w:r w:rsidR="001C2D61" w:rsidRPr="00462F82">
              <w:rPr>
                <w:sz w:val="18"/>
                <w:szCs w:val="24"/>
                <w:rtl/>
                <w:lang w:val="fr-FR" w:bidi="ar-SY"/>
              </w:rPr>
              <w:t xml:space="preserve"> </w:t>
            </w:r>
            <w:r w:rsidR="001C2D61" w:rsidRPr="00462F82">
              <w:rPr>
                <w:rFonts w:hint="cs"/>
                <w:sz w:val="18"/>
                <w:szCs w:val="24"/>
                <w:rtl/>
                <w:lang w:val="fr-FR" w:bidi="ar-SY"/>
              </w:rPr>
              <w:t>الاتصالات</w:t>
            </w:r>
          </w:p>
        </w:tc>
      </w:tr>
    </w:tbl>
    <w:p w:rsidR="0083033B" w:rsidRDefault="0083033B" w:rsidP="00462F82">
      <w:pPr>
        <w:rPr>
          <w:rtl/>
          <w:lang w:bidi="ar-SY"/>
        </w:rPr>
      </w:pPr>
      <w:r>
        <w:rPr>
          <w:rtl/>
          <w:lang w:bidi="ar-SY"/>
        </w:rPr>
        <w:lastRenderedPageBreak/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814" w:rsidTr="0026552E">
        <w:tc>
          <w:tcPr>
            <w:tcW w:w="9629" w:type="dxa"/>
          </w:tcPr>
          <w:p w:rsidR="00C56814" w:rsidRDefault="0026552E" w:rsidP="0067411B">
            <w:pPr>
              <w:pStyle w:val="AnnexN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الملحـق</w:t>
            </w:r>
            <w:r w:rsidR="00C56814" w:rsidRPr="00C56814">
              <w:rPr>
                <w:rFonts w:hint="cs"/>
                <w:rtl/>
                <w:lang w:bidi="ar-SA"/>
              </w:rPr>
              <w:t xml:space="preserve"> </w:t>
            </w:r>
            <w:r w:rsidR="00C56814" w:rsidRPr="00C56814">
              <w:t>1</w:t>
            </w:r>
          </w:p>
        </w:tc>
      </w:tr>
      <w:tr w:rsidR="00C56814" w:rsidTr="005B7367">
        <w:tc>
          <w:tcPr>
            <w:tcW w:w="9629" w:type="dxa"/>
          </w:tcPr>
          <w:p w:rsidR="005B7367" w:rsidRDefault="005B7367" w:rsidP="005B7367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t>مشروع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جدول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الأعمال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والجدول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الزمني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للاجتماعات</w:t>
            </w:r>
          </w:p>
          <w:p w:rsidR="00C56814" w:rsidRPr="00C16180" w:rsidRDefault="00C56814" w:rsidP="00962CC6">
            <w:pPr>
              <w:rPr>
                <w:sz w:val="22"/>
                <w:rtl/>
                <w:lang w:bidi="ar-EG"/>
              </w:rPr>
            </w:pPr>
            <w:r w:rsidRPr="00C16180">
              <w:rPr>
                <w:rFonts w:hint="cs"/>
                <w:sz w:val="22"/>
                <w:rtl/>
                <w:lang w:bidi="ar-EG"/>
              </w:rPr>
              <w:t>يمكن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الاطلاع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على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مشروع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جدول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الأعمال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والجدول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الزمني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  <w:lang w:bidi="ar-EG"/>
              </w:rPr>
              <w:t>لاجتماعات أفرقة المقررين التابعة</w:t>
            </w:r>
            <w:r w:rsidRPr="00C16180">
              <w:rPr>
                <w:b/>
                <w:bCs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  <w:lang w:bidi="ar-EG"/>
              </w:rPr>
              <w:t>للجنتي الدراسات</w:t>
            </w:r>
            <w:r w:rsidR="00962CC6">
              <w:rPr>
                <w:rFonts w:hint="cs"/>
                <w:b/>
                <w:bCs/>
                <w:sz w:val="22"/>
                <w:rtl/>
                <w:lang w:bidi="ar-EG"/>
              </w:rPr>
              <w:t> </w:t>
            </w:r>
            <w:r w:rsidRPr="00C16180">
              <w:rPr>
                <w:b/>
                <w:bCs/>
                <w:sz w:val="22"/>
              </w:rPr>
              <w:t>1</w:t>
            </w:r>
            <w:r w:rsidRPr="00C16180">
              <w:rPr>
                <w:rFonts w:hint="cs"/>
                <w:b/>
                <w:bCs/>
                <w:sz w:val="22"/>
                <w:rtl/>
                <w:lang w:bidi="ar-SY"/>
              </w:rPr>
              <w:t xml:space="preserve"> و</w:t>
            </w:r>
            <w:r w:rsidRPr="00C16180">
              <w:rPr>
                <w:b/>
                <w:bCs/>
                <w:sz w:val="22"/>
              </w:rPr>
              <w:t>2</w:t>
            </w:r>
            <w:r w:rsidRPr="00C16180">
              <w:rPr>
                <w:rFonts w:hint="cs"/>
                <w:b/>
                <w:bCs/>
                <w:sz w:val="22"/>
                <w:rtl/>
                <w:lang w:bidi="ar-SY"/>
              </w:rPr>
              <w:t xml:space="preserve"> لقطاع تنمية الاتصالات</w:t>
            </w:r>
            <w:r w:rsidRPr="00C16180">
              <w:rPr>
                <w:rFonts w:hint="cs"/>
                <w:sz w:val="22"/>
                <w:rtl/>
                <w:lang w:bidi="ar-SY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عبر الروابط</w:t>
            </w:r>
            <w:r w:rsidRPr="00C16180">
              <w:rPr>
                <w:sz w:val="22"/>
                <w:rtl/>
                <w:lang w:bidi="ar-EG"/>
              </w:rPr>
              <w:t> </w:t>
            </w:r>
            <w:r w:rsidRPr="00C16180">
              <w:rPr>
                <w:rFonts w:hint="cs"/>
                <w:sz w:val="22"/>
                <w:rtl/>
                <w:lang w:bidi="ar-EG"/>
              </w:rPr>
              <w:t>أدناه</w:t>
            </w:r>
            <w:r w:rsidRPr="00C16180">
              <w:rPr>
                <w:sz w:val="22"/>
                <w:rtl/>
                <w:lang w:bidi="ar-EG"/>
              </w:rPr>
              <w:t>:</w:t>
            </w:r>
          </w:p>
          <w:p w:rsidR="00C56814" w:rsidRPr="00C16180" w:rsidRDefault="00C56814" w:rsidP="008A6079">
            <w:pPr>
              <w:pStyle w:val="Headingb"/>
              <w:rPr>
                <w:sz w:val="22"/>
                <w:rtl/>
                <w:lang w:bidi="ar-SA"/>
              </w:rPr>
            </w:pPr>
            <w:r w:rsidRPr="00C16180">
              <w:rPr>
                <w:rFonts w:hint="cs"/>
                <w:sz w:val="22"/>
                <w:rtl/>
              </w:rPr>
              <w:t>لجنة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الدراسات </w:t>
            </w:r>
            <w:r w:rsidRPr="00C16180">
              <w:rPr>
                <w:sz w:val="22"/>
                <w:lang w:bidi="ar-SA"/>
              </w:rPr>
              <w:t>1</w:t>
            </w:r>
          </w:p>
          <w:p w:rsidR="00C56814" w:rsidRPr="00C16180" w:rsidRDefault="00C56814" w:rsidP="00C56814">
            <w:pPr>
              <w:rPr>
                <w:sz w:val="22"/>
                <w:rtl/>
                <w:lang w:bidi="ar-EG"/>
              </w:rPr>
            </w:pPr>
            <w:r w:rsidRPr="00C16180">
              <w:rPr>
                <w:rFonts w:hint="cs"/>
                <w:sz w:val="22"/>
                <w:rtl/>
                <w:lang w:bidi="ar-EG"/>
              </w:rPr>
              <w:t>الموقع الإلكتروني الرئيسي للاجتماع في الاتحاد:</w:t>
            </w:r>
          </w:p>
          <w:p w:rsidR="00C56814" w:rsidRPr="00C16180" w:rsidRDefault="00C56814" w:rsidP="008A6079">
            <w:pPr>
              <w:tabs>
                <w:tab w:val="clear" w:pos="794"/>
                <w:tab w:val="left" w:pos="449"/>
              </w:tabs>
              <w:spacing w:before="80"/>
              <w:rPr>
                <w:sz w:val="22"/>
                <w:rtl/>
                <w:lang w:bidi="ar-EG"/>
              </w:rPr>
            </w:pPr>
            <w:r w:rsidRPr="00C16180">
              <w:rPr>
                <w:sz w:val="22"/>
              </w:rPr>
              <w:t>•</w:t>
            </w:r>
            <w:r w:rsidRPr="00C16180">
              <w:rPr>
                <w:rFonts w:hint="cs"/>
                <w:sz w:val="22"/>
                <w:rtl/>
                <w:lang w:bidi="ar-EG"/>
              </w:rPr>
              <w:tab/>
            </w:r>
            <w:hyperlink r:id="rId10" w:history="1">
              <w:r w:rsidRPr="00C16180">
                <w:rPr>
                  <w:rStyle w:val="Hyperlink"/>
                  <w:rFonts w:hint="cs"/>
                  <w:sz w:val="22"/>
                  <w:rtl/>
                  <w:lang w:bidi="ar-EG"/>
                </w:rPr>
                <w:t>الصفحة الإلكترونية للاجتماع</w:t>
              </w:r>
            </w:hyperlink>
          </w:p>
          <w:p w:rsidR="00C56814" w:rsidRPr="00C16180" w:rsidRDefault="00C56814" w:rsidP="008A6079">
            <w:pPr>
              <w:tabs>
                <w:tab w:val="clear" w:pos="794"/>
                <w:tab w:val="left" w:pos="449"/>
              </w:tabs>
              <w:spacing w:before="80"/>
              <w:rPr>
                <w:sz w:val="22"/>
                <w:rtl/>
              </w:rPr>
            </w:pPr>
            <w:r w:rsidRPr="00C16180">
              <w:rPr>
                <w:sz w:val="22"/>
              </w:rPr>
              <w:t>•</w:t>
            </w:r>
            <w:r w:rsidRPr="00C16180">
              <w:rPr>
                <w:rFonts w:hint="cs"/>
                <w:sz w:val="22"/>
                <w:rtl/>
                <w:lang w:bidi="ar-EG"/>
              </w:rPr>
              <w:tab/>
            </w:r>
            <w:hyperlink r:id="rId11" w:history="1">
              <w:r w:rsidRPr="00C16180">
                <w:rPr>
                  <w:rStyle w:val="Hyperlink"/>
                  <w:rFonts w:hint="cs"/>
                  <w:sz w:val="22"/>
                  <w:rtl/>
                </w:rPr>
                <w:t>مشروع</w:t>
              </w:r>
              <w:r w:rsidRPr="00C16180">
                <w:rPr>
                  <w:rStyle w:val="Hyperlink"/>
                  <w:sz w:val="22"/>
                  <w:rtl/>
                </w:rPr>
                <w:t xml:space="preserve"> </w:t>
              </w:r>
              <w:r w:rsidRPr="00C16180">
                <w:rPr>
                  <w:rStyle w:val="Hyperlink"/>
                  <w:rFonts w:hint="cs"/>
                  <w:sz w:val="22"/>
                  <w:rtl/>
                </w:rPr>
                <w:t>جدول</w:t>
              </w:r>
              <w:r w:rsidRPr="00C16180">
                <w:rPr>
                  <w:rStyle w:val="Hyperlink"/>
                  <w:sz w:val="22"/>
                  <w:rtl/>
                </w:rPr>
                <w:t xml:space="preserve"> </w:t>
              </w:r>
              <w:r w:rsidRPr="00C16180">
                <w:rPr>
                  <w:rStyle w:val="Hyperlink"/>
                  <w:rFonts w:hint="cs"/>
                  <w:sz w:val="22"/>
                  <w:rtl/>
                </w:rPr>
                <w:t>الأعمال</w:t>
              </w:r>
            </w:hyperlink>
          </w:p>
          <w:p w:rsidR="00C56814" w:rsidRPr="00C16180" w:rsidRDefault="00C56814" w:rsidP="008A6079">
            <w:pPr>
              <w:tabs>
                <w:tab w:val="clear" w:pos="794"/>
                <w:tab w:val="left" w:pos="449"/>
              </w:tabs>
              <w:spacing w:before="80"/>
              <w:rPr>
                <w:sz w:val="22"/>
                <w:rtl/>
                <w:lang w:bidi="ar-SY"/>
              </w:rPr>
            </w:pPr>
            <w:r w:rsidRPr="00C16180">
              <w:rPr>
                <w:sz w:val="22"/>
              </w:rPr>
              <w:t>•</w:t>
            </w:r>
            <w:r w:rsidRPr="00C16180">
              <w:rPr>
                <w:rFonts w:hint="cs"/>
                <w:sz w:val="22"/>
                <w:rtl/>
                <w:lang w:bidi="ar-EG"/>
              </w:rPr>
              <w:tab/>
            </w:r>
            <w:hyperlink r:id="rId12" w:history="1">
              <w:r w:rsidRPr="00C16180">
                <w:rPr>
                  <w:rStyle w:val="Hyperlink"/>
                  <w:rFonts w:hint="cs"/>
                  <w:sz w:val="22"/>
                  <w:rtl/>
                </w:rPr>
                <w:t>مشروع</w:t>
              </w:r>
              <w:r w:rsidRPr="00C16180">
                <w:rPr>
                  <w:rStyle w:val="Hyperlink"/>
                  <w:sz w:val="22"/>
                  <w:rtl/>
                </w:rPr>
                <w:t xml:space="preserve"> </w:t>
              </w:r>
              <w:r w:rsidRPr="00C16180">
                <w:rPr>
                  <w:rStyle w:val="Hyperlink"/>
                  <w:rFonts w:hint="cs"/>
                  <w:sz w:val="22"/>
                  <w:rtl/>
                </w:rPr>
                <w:t>خطة إدارة الوقت</w:t>
              </w:r>
            </w:hyperlink>
          </w:p>
          <w:p w:rsidR="00C56814" w:rsidRPr="00C16180" w:rsidRDefault="00C56814" w:rsidP="008A6079">
            <w:pPr>
              <w:pStyle w:val="Headingb"/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t>لجنة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الدراسات </w:t>
            </w:r>
            <w:r w:rsidRPr="00C16180">
              <w:rPr>
                <w:sz w:val="22"/>
                <w:lang w:bidi="ar-SA"/>
              </w:rPr>
              <w:t>2</w:t>
            </w:r>
          </w:p>
          <w:p w:rsidR="00C56814" w:rsidRPr="00C16180" w:rsidRDefault="00C56814" w:rsidP="00C56814">
            <w:pPr>
              <w:rPr>
                <w:sz w:val="22"/>
                <w:rtl/>
                <w:lang w:bidi="ar-EG"/>
              </w:rPr>
            </w:pPr>
            <w:r w:rsidRPr="00C16180">
              <w:rPr>
                <w:rFonts w:hint="cs"/>
                <w:sz w:val="22"/>
                <w:rtl/>
                <w:lang w:bidi="ar-EG"/>
              </w:rPr>
              <w:t>الموقع الإلكتروني الرئيسي للاجتماع:</w:t>
            </w:r>
          </w:p>
          <w:p w:rsidR="00C56814" w:rsidRPr="00C16180" w:rsidRDefault="00C56814" w:rsidP="008A6079">
            <w:pPr>
              <w:tabs>
                <w:tab w:val="clear" w:pos="794"/>
                <w:tab w:val="left" w:pos="449"/>
              </w:tabs>
              <w:spacing w:before="80"/>
              <w:rPr>
                <w:sz w:val="22"/>
                <w:rtl/>
                <w:lang w:bidi="ar-EG"/>
              </w:rPr>
            </w:pPr>
            <w:r w:rsidRPr="00C16180">
              <w:rPr>
                <w:sz w:val="22"/>
              </w:rPr>
              <w:t>•</w:t>
            </w:r>
            <w:r w:rsidRPr="00C16180">
              <w:rPr>
                <w:rFonts w:hint="cs"/>
                <w:sz w:val="22"/>
                <w:rtl/>
                <w:lang w:bidi="ar-EG"/>
              </w:rPr>
              <w:tab/>
            </w:r>
            <w:hyperlink r:id="rId13" w:history="1">
              <w:r w:rsidRPr="00C16180">
                <w:rPr>
                  <w:rStyle w:val="Hyperlink"/>
                  <w:rFonts w:hint="cs"/>
                  <w:sz w:val="22"/>
                  <w:rtl/>
                  <w:lang w:bidi="ar-EG"/>
                </w:rPr>
                <w:t>الصفحة الإلكترونية للاجتماع</w:t>
              </w:r>
            </w:hyperlink>
          </w:p>
          <w:p w:rsidR="00C56814" w:rsidRPr="00C16180" w:rsidRDefault="00C56814" w:rsidP="008A6079">
            <w:pPr>
              <w:tabs>
                <w:tab w:val="clear" w:pos="794"/>
                <w:tab w:val="left" w:pos="449"/>
              </w:tabs>
              <w:spacing w:before="80"/>
              <w:rPr>
                <w:sz w:val="22"/>
                <w:rtl/>
              </w:rPr>
            </w:pPr>
            <w:r w:rsidRPr="00C16180">
              <w:rPr>
                <w:sz w:val="22"/>
              </w:rPr>
              <w:t>•</w:t>
            </w:r>
            <w:r w:rsidRPr="00C16180">
              <w:rPr>
                <w:rFonts w:hint="cs"/>
                <w:sz w:val="22"/>
                <w:rtl/>
                <w:lang w:bidi="ar-EG"/>
              </w:rPr>
              <w:tab/>
            </w:r>
            <w:hyperlink r:id="rId14" w:history="1">
              <w:r w:rsidRPr="00C16180">
                <w:rPr>
                  <w:rStyle w:val="Hyperlink"/>
                  <w:rFonts w:hint="cs"/>
                  <w:sz w:val="22"/>
                  <w:rtl/>
                </w:rPr>
                <w:t>مشروع</w:t>
              </w:r>
              <w:r w:rsidRPr="00C16180">
                <w:rPr>
                  <w:rStyle w:val="Hyperlink"/>
                  <w:sz w:val="22"/>
                  <w:rtl/>
                </w:rPr>
                <w:t xml:space="preserve"> </w:t>
              </w:r>
              <w:r w:rsidRPr="00C16180">
                <w:rPr>
                  <w:rStyle w:val="Hyperlink"/>
                  <w:rFonts w:hint="cs"/>
                  <w:sz w:val="22"/>
                  <w:rtl/>
                </w:rPr>
                <w:t>جدول</w:t>
              </w:r>
              <w:r w:rsidRPr="00C16180">
                <w:rPr>
                  <w:rStyle w:val="Hyperlink"/>
                  <w:sz w:val="22"/>
                  <w:rtl/>
                </w:rPr>
                <w:t xml:space="preserve"> </w:t>
              </w:r>
              <w:r w:rsidRPr="00C16180">
                <w:rPr>
                  <w:rStyle w:val="Hyperlink"/>
                  <w:rFonts w:hint="cs"/>
                  <w:sz w:val="22"/>
                  <w:rtl/>
                </w:rPr>
                <w:t>الأعمال</w:t>
              </w:r>
            </w:hyperlink>
          </w:p>
          <w:p w:rsidR="00C56814" w:rsidRPr="00C16180" w:rsidRDefault="00C56814" w:rsidP="008A6079">
            <w:pPr>
              <w:tabs>
                <w:tab w:val="clear" w:pos="794"/>
                <w:tab w:val="left" w:pos="449"/>
              </w:tabs>
              <w:spacing w:before="80"/>
              <w:rPr>
                <w:sz w:val="22"/>
                <w:rtl/>
                <w:lang w:bidi="ar-EG"/>
              </w:rPr>
            </w:pPr>
            <w:r w:rsidRPr="00C16180">
              <w:rPr>
                <w:sz w:val="22"/>
              </w:rPr>
              <w:t>•</w:t>
            </w:r>
            <w:r w:rsidRPr="00C16180">
              <w:rPr>
                <w:rFonts w:hint="cs"/>
                <w:sz w:val="22"/>
                <w:rtl/>
                <w:lang w:bidi="ar-EG"/>
              </w:rPr>
              <w:tab/>
            </w:r>
            <w:hyperlink r:id="rId15" w:history="1">
              <w:r w:rsidRPr="00C16180">
                <w:rPr>
                  <w:rStyle w:val="Hyperlink"/>
                  <w:rFonts w:hint="cs"/>
                  <w:sz w:val="22"/>
                  <w:rtl/>
                </w:rPr>
                <w:t>مشروع</w:t>
              </w:r>
              <w:r w:rsidRPr="00C16180">
                <w:rPr>
                  <w:rStyle w:val="Hyperlink"/>
                  <w:sz w:val="22"/>
                  <w:rtl/>
                </w:rPr>
                <w:t xml:space="preserve"> </w:t>
              </w:r>
              <w:r w:rsidRPr="00C16180">
                <w:rPr>
                  <w:rStyle w:val="Hyperlink"/>
                  <w:rFonts w:hint="cs"/>
                  <w:sz w:val="22"/>
                  <w:rtl/>
                </w:rPr>
                <w:t>خطة إدارة الوقت</w:t>
              </w:r>
            </w:hyperlink>
          </w:p>
          <w:p w:rsidR="00C56814" w:rsidRPr="00C56814" w:rsidRDefault="00C56814" w:rsidP="0067411B">
            <w:pPr>
              <w:rPr>
                <w:rtl/>
              </w:rPr>
            </w:pPr>
            <w:r w:rsidRPr="00C16180">
              <w:rPr>
                <w:rFonts w:hint="cs"/>
                <w:sz w:val="22"/>
                <w:rtl/>
                <w:lang w:bidi="ar-EG"/>
              </w:rPr>
              <w:t>يمكن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الاطلاع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على معلومات مفصلة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 xml:space="preserve">عن </w:t>
            </w:r>
            <w:r w:rsidRPr="00C16180">
              <w:rPr>
                <w:b/>
                <w:bCs/>
                <w:sz w:val="22"/>
                <w:rtl/>
              </w:rPr>
              <w:t xml:space="preserve">ورشة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</w:t>
            </w:r>
            <w:r w:rsidRPr="00C16180">
              <w:rPr>
                <w:b/>
                <w:bCs/>
                <w:sz w:val="22"/>
                <w:rtl/>
              </w:rPr>
              <w:t>عمل</w:t>
            </w:r>
            <w:r w:rsidR="0067411B" w:rsidRPr="00C16180">
              <w:rPr>
                <w:rFonts w:hint="cs"/>
                <w:b/>
                <w:bCs/>
                <w:sz w:val="22"/>
                <w:rtl/>
              </w:rPr>
              <w:t xml:space="preserve"> ذات الصلة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بشأن الأمن السيبراني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وكيفية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المشاركة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فيها</w:t>
            </w:r>
            <w:r w:rsidRPr="00C16180">
              <w:rPr>
                <w:rFonts w:hint="cs"/>
                <w:sz w:val="22"/>
                <w:rtl/>
              </w:rPr>
              <w:t xml:space="preserve"> </w:t>
            </w:r>
            <w:r w:rsidRPr="00C16180">
              <w:rPr>
                <w:sz w:val="22"/>
                <w:rtl/>
              </w:rPr>
              <w:t xml:space="preserve">في </w:t>
            </w:r>
            <w:r w:rsidRPr="00C16180">
              <w:rPr>
                <w:rFonts w:hint="cs"/>
                <w:sz w:val="22"/>
                <w:rtl/>
              </w:rPr>
              <w:t>ال</w:t>
            </w:r>
            <w:r w:rsidRPr="00C16180">
              <w:rPr>
                <w:sz w:val="22"/>
                <w:rtl/>
              </w:rPr>
              <w:t>صفح</w:t>
            </w:r>
            <w:r w:rsidRPr="00C16180">
              <w:rPr>
                <w:rFonts w:hint="cs"/>
                <w:sz w:val="22"/>
                <w:rtl/>
              </w:rPr>
              <w:t>ة الإلكترونية لهذا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 xml:space="preserve">الحدث التي </w:t>
            </w:r>
            <w:r w:rsidRPr="00C16180">
              <w:rPr>
                <w:rFonts w:hint="cs"/>
                <w:sz w:val="22"/>
                <w:rtl/>
                <w:lang w:bidi="ar-EG"/>
              </w:rPr>
              <w:t>يمكن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الوصول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إليها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من</w:t>
            </w:r>
            <w:r w:rsidRPr="00C16180">
              <w:rPr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 xml:space="preserve">خلال الموقع الإلكتروني الرئيسي للجنتي الدراسات لقطاع تنمية الاتصالات. ويمكن الاطلاع عبر </w:t>
            </w:r>
            <w:hyperlink r:id="rId16" w:history="1">
              <w:r w:rsidRPr="00C16180">
                <w:rPr>
                  <w:rStyle w:val="Hyperlink"/>
                  <w:rFonts w:hint="cs"/>
                  <w:sz w:val="22"/>
                  <w:rtl/>
                </w:rPr>
                <w:t>الرابط</w:t>
              </w:r>
            </w:hyperlink>
            <w:r w:rsidRPr="00C16180">
              <w:rPr>
                <w:rFonts w:hint="cs"/>
                <w:sz w:val="22"/>
                <w:rtl/>
                <w:lang w:bidi="ar-EG"/>
              </w:rPr>
              <w:t xml:space="preserve"> التالي على معلومات بشأن الاجتماع الثالث </w:t>
            </w:r>
            <w:r w:rsidRPr="00C16180">
              <w:rPr>
                <w:rFonts w:hint="cs"/>
                <w:b/>
                <w:bCs/>
                <w:sz w:val="22"/>
                <w:rtl/>
                <w:lang w:bidi="ar-EG"/>
              </w:rPr>
              <w:t>ل</w:t>
            </w:r>
            <w:r w:rsidRPr="00C16180">
              <w:rPr>
                <w:rFonts w:hint="cs"/>
                <w:b/>
                <w:bCs/>
                <w:sz w:val="22"/>
                <w:rtl/>
              </w:rPr>
              <w:t>فريق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العمل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بالمراسلة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التابع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للفريق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الاستشاري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لتنمية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الاتصالات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والمعني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بتبسيط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قرارات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المؤتمر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العالمي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لتنمية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الاتصالات</w:t>
            </w:r>
            <w:r w:rsidRPr="00C16180">
              <w:rPr>
                <w:rFonts w:hint="cs"/>
                <w:sz w:val="22"/>
                <w:rtl/>
              </w:rPr>
              <w:t>.</w:t>
            </w:r>
          </w:p>
        </w:tc>
      </w:tr>
    </w:tbl>
    <w:p w:rsidR="00FE6732" w:rsidRDefault="00FE6732" w:rsidP="00FE6732">
      <w:pPr>
        <w:pageBreakBefore/>
        <w:spacing w:before="0" w:line="20" w:lineRule="exac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56814" w:rsidTr="00991735">
        <w:tc>
          <w:tcPr>
            <w:tcW w:w="9629" w:type="dxa"/>
          </w:tcPr>
          <w:p w:rsidR="00C56814" w:rsidRPr="00C56814" w:rsidRDefault="00C56814" w:rsidP="00FD2D8D">
            <w:pPr>
              <w:pStyle w:val="AnnexNo"/>
              <w:rPr>
                <w:rtl/>
                <w:lang w:bidi="ar-EG"/>
              </w:rPr>
            </w:pPr>
            <w:r w:rsidRPr="00C56814">
              <w:rPr>
                <w:rFonts w:hint="cs"/>
                <w:rtl/>
              </w:rPr>
              <w:t xml:space="preserve">الملحـق </w:t>
            </w:r>
            <w:r w:rsidRPr="00C56814">
              <w:rPr>
                <w:lang w:bidi="ar-EG"/>
              </w:rPr>
              <w:t>2</w:t>
            </w:r>
          </w:p>
        </w:tc>
      </w:tr>
      <w:tr w:rsidR="00C56814" w:rsidTr="00991735">
        <w:tc>
          <w:tcPr>
            <w:tcW w:w="9629" w:type="dxa"/>
          </w:tcPr>
          <w:p w:rsidR="00B56418" w:rsidRPr="00B56418" w:rsidRDefault="00B56418" w:rsidP="00B56418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t>التسجيل ودعم الحصول على التأشيرات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وطلبات الحصول على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المنح</w:t>
            </w:r>
          </w:p>
          <w:p w:rsidR="00C56814" w:rsidRPr="00C16180" w:rsidRDefault="00C56814" w:rsidP="00360573">
            <w:pPr>
              <w:spacing w:before="160"/>
              <w:rPr>
                <w:b/>
                <w:bCs/>
                <w:i/>
                <w:iCs/>
                <w:sz w:val="22"/>
                <w:rtl/>
                <w:lang w:bidi="ar-EG"/>
              </w:rPr>
            </w:pPr>
            <w:r w:rsidRPr="00C16180">
              <w:rPr>
                <w:rFonts w:hint="cs"/>
                <w:b/>
                <w:bCs/>
                <w:i/>
                <w:iCs/>
                <w:sz w:val="22"/>
                <w:rtl/>
                <w:lang w:bidi="ar-EG"/>
              </w:rPr>
              <w:t>التسجيل</w:t>
            </w:r>
            <w:r w:rsidRPr="00C16180">
              <w:rPr>
                <w:b/>
                <w:bCs/>
                <w:i/>
                <w:iCs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i/>
                <w:iCs/>
                <w:sz w:val="22"/>
                <w:rtl/>
                <w:lang w:bidi="ar-EG"/>
              </w:rPr>
              <w:t>المسبق</w:t>
            </w:r>
          </w:p>
          <w:p w:rsidR="00C56814" w:rsidRPr="00C16180" w:rsidRDefault="00C56814" w:rsidP="005F5BE5">
            <w:pPr>
              <w:rPr>
                <w:spacing w:val="6"/>
                <w:sz w:val="22"/>
                <w:rtl/>
                <w:lang w:bidi="ar-EG"/>
              </w:rPr>
            </w:pP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سيجري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6"/>
                <w:sz w:val="22"/>
                <w:rtl/>
                <w:lang w:bidi="ar-EG"/>
              </w:rPr>
              <w:t>التسجيل</w:t>
            </w:r>
            <w:r w:rsidRPr="00C16180">
              <w:rPr>
                <w:b/>
                <w:bCs/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6"/>
                <w:sz w:val="22"/>
                <w:rtl/>
                <w:lang w:bidi="ar-EG"/>
              </w:rPr>
              <w:t>المسبق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 xml:space="preserve">بشكل </w:t>
            </w:r>
            <w:bookmarkStart w:id="0" w:name="_GoBack"/>
            <w:bookmarkEnd w:id="0"/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إلكتروني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حصراً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من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خلال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جهات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الاتصال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التي تعيّنها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كل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إدارة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وكيان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مؤهل</w:t>
            </w:r>
            <w:r w:rsidRPr="00C16180">
              <w:rPr>
                <w:rFonts w:hint="eastAsia"/>
                <w:spacing w:val="6"/>
                <w:sz w:val="22"/>
                <w:rtl/>
                <w:lang w:bidi="ar-EG"/>
              </w:rPr>
              <w:t> 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للمشاركة</w:t>
            </w:r>
            <w:r w:rsidRPr="00C16180">
              <w:rPr>
                <w:spacing w:val="6"/>
                <w:sz w:val="22"/>
                <w:rtl/>
                <w:lang w:bidi="ar-EG"/>
              </w:rPr>
              <w:t>.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 xml:space="preserve"> وسيفتح باب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التسجيل الإلكتروني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 المسبق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 xml:space="preserve"> </w:t>
            </w:r>
            <w:r w:rsidRPr="00C16180">
              <w:rPr>
                <w:spacing w:val="6"/>
                <w:sz w:val="22"/>
                <w:rtl/>
                <w:lang w:bidi="ar-EG"/>
              </w:rPr>
              <w:t xml:space="preserve">في نظام التسجيل </w:t>
            </w:r>
            <w:r w:rsidRPr="00C16180">
              <w:rPr>
                <w:rFonts w:hint="cs"/>
                <w:b/>
                <w:bCs/>
                <w:spacing w:val="6"/>
                <w:sz w:val="22"/>
                <w:rtl/>
                <w:lang w:bidi="ar-EG"/>
              </w:rPr>
              <w:t xml:space="preserve">يوم </w:t>
            </w:r>
            <w:r w:rsidR="00E8784A">
              <w:rPr>
                <w:b/>
                <w:bCs/>
                <w:spacing w:val="6"/>
                <w:sz w:val="22"/>
                <w:lang w:bidi="ar-EG"/>
              </w:rPr>
              <w:t>21</w:t>
            </w:r>
            <w:r w:rsidRPr="00C16180">
              <w:rPr>
                <w:rFonts w:hint="cs"/>
                <w:b/>
                <w:bCs/>
                <w:spacing w:val="6"/>
                <w:sz w:val="22"/>
                <w:rtl/>
                <w:lang w:bidi="ar-SY"/>
              </w:rPr>
              <w:t xml:space="preserve"> أكتوبر </w:t>
            </w:r>
            <w:r w:rsidRPr="00C16180">
              <w:rPr>
                <w:b/>
                <w:bCs/>
                <w:spacing w:val="6"/>
                <w:sz w:val="22"/>
              </w:rPr>
              <w:t>2016</w:t>
            </w:r>
            <w:r w:rsidRPr="00C16180">
              <w:rPr>
                <w:rFonts w:hint="cs"/>
                <w:spacing w:val="6"/>
                <w:sz w:val="22"/>
                <w:rtl/>
                <w:lang w:bidi="ar-SY"/>
              </w:rPr>
              <w:t xml:space="preserve"> في الموقع الإلكتروني التالي</w:t>
            </w:r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:</w:t>
            </w:r>
            <w:r w:rsidR="009E2D06" w:rsidRPr="00C16180">
              <w:rPr>
                <w:rFonts w:hint="cs"/>
                <w:spacing w:val="6"/>
                <w:sz w:val="22"/>
                <w:rtl/>
                <w:lang w:bidi="ar-EG"/>
              </w:rPr>
              <w:t xml:space="preserve"> </w:t>
            </w:r>
            <w:hyperlink r:id="rId17" w:history="1">
              <w:r w:rsidR="009E2D06" w:rsidRPr="00C16180">
                <w:rPr>
                  <w:rStyle w:val="Hyperlink"/>
                  <w:spacing w:val="6"/>
                  <w:sz w:val="22"/>
                  <w:lang w:bidi="ar-EG"/>
                </w:rPr>
                <w:t>http://www.itu.int/net3/ITU-D/meetings/registration/</w:t>
              </w:r>
            </w:hyperlink>
            <w:r w:rsidRPr="00C16180">
              <w:rPr>
                <w:rFonts w:hint="cs"/>
                <w:spacing w:val="6"/>
                <w:sz w:val="22"/>
                <w:rtl/>
                <w:lang w:bidi="ar-EG"/>
              </w:rPr>
              <w:t>.</w:t>
            </w:r>
          </w:p>
          <w:p w:rsidR="00C56814" w:rsidRPr="00C16180" w:rsidRDefault="00C56814" w:rsidP="00360573">
            <w:pPr>
              <w:spacing w:before="160"/>
              <w:rPr>
                <w:b/>
                <w:bCs/>
                <w:i/>
                <w:iCs/>
                <w:sz w:val="22"/>
                <w:rtl/>
              </w:rPr>
            </w:pPr>
            <w:r w:rsidRPr="00C16180">
              <w:rPr>
                <w:rFonts w:hint="cs"/>
                <w:b/>
                <w:bCs/>
                <w:i/>
                <w:iCs/>
                <w:sz w:val="22"/>
                <w:rtl/>
              </w:rPr>
              <w:t>دعم الحصول على تأشيرة دخول</w:t>
            </w:r>
          </w:p>
          <w:p w:rsidR="00C56814" w:rsidRPr="00C16180" w:rsidRDefault="00C56814" w:rsidP="00C56814">
            <w:pPr>
              <w:rPr>
                <w:sz w:val="22"/>
                <w:rtl/>
                <w:lang w:bidi="ar-EG"/>
              </w:rPr>
            </w:pPr>
            <w:r w:rsidRPr="00C16180">
              <w:rPr>
                <w:sz w:val="22"/>
                <w:rtl/>
              </w:rPr>
              <w:t>عند الحاجة</w:t>
            </w:r>
            <w:r w:rsidRPr="00C16180">
              <w:rPr>
                <w:rFonts w:hint="cs"/>
                <w:sz w:val="22"/>
                <w:rtl/>
              </w:rPr>
              <w:t>،</w:t>
            </w:r>
            <w:r w:rsidRPr="00C16180">
              <w:rPr>
                <w:sz w:val="22"/>
                <w:rtl/>
              </w:rPr>
              <w:t xml:space="preserve"> على </w:t>
            </w:r>
            <w:r w:rsidRPr="00C16180">
              <w:rPr>
                <w:rFonts w:hint="cs"/>
                <w:sz w:val="22"/>
                <w:rtl/>
              </w:rPr>
              <w:t>المشارك</w:t>
            </w:r>
            <w:r w:rsidRPr="00C16180">
              <w:rPr>
                <w:sz w:val="22"/>
                <w:rtl/>
              </w:rPr>
              <w:t xml:space="preserve"> أن </w:t>
            </w:r>
            <w:r w:rsidRPr="00C16180">
              <w:rPr>
                <w:rFonts w:hint="cs"/>
                <w:sz w:val="22"/>
                <w:rtl/>
              </w:rPr>
              <w:t>ي</w:t>
            </w:r>
            <w:r w:rsidRPr="00C16180">
              <w:rPr>
                <w:sz w:val="22"/>
                <w:rtl/>
              </w:rPr>
              <w:t>طلب</w:t>
            </w:r>
            <w:r w:rsidRPr="00C16180">
              <w:rPr>
                <w:rFonts w:hint="cs"/>
                <w:sz w:val="22"/>
                <w:rtl/>
              </w:rPr>
              <w:t xml:space="preserve"> أيضاً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b/>
                <w:bCs/>
                <w:sz w:val="22"/>
                <w:rtl/>
              </w:rPr>
              <w:t>دعم الحصول على تأشير</w:t>
            </w:r>
            <w:r w:rsidRPr="00C16180">
              <w:rPr>
                <w:rFonts w:hint="cs"/>
                <w:b/>
                <w:bCs/>
                <w:sz w:val="22"/>
                <w:rtl/>
              </w:rPr>
              <w:t>ة</w:t>
            </w:r>
            <w:r w:rsidRPr="00C16180">
              <w:rPr>
                <w:b/>
                <w:bCs/>
                <w:sz w:val="22"/>
                <w:rtl/>
              </w:rPr>
              <w:t xml:space="preserve"> دخول</w:t>
            </w:r>
            <w:r w:rsidRPr="00C16180">
              <w:rPr>
                <w:sz w:val="22"/>
                <w:rtl/>
              </w:rPr>
              <w:t xml:space="preserve"> خلال عملية التسجيل</w:t>
            </w:r>
            <w:r w:rsidRPr="00C16180">
              <w:rPr>
                <w:rFonts w:hint="cs"/>
                <w:sz w:val="22"/>
                <w:rtl/>
              </w:rPr>
              <w:t xml:space="preserve"> المسبق الإلكتروني. </w:t>
            </w:r>
            <w:r w:rsidRPr="00C16180">
              <w:rPr>
                <w:rFonts w:hint="cs"/>
                <w:sz w:val="22"/>
                <w:rtl/>
                <w:lang w:bidi="ar-EG"/>
              </w:rPr>
              <w:t xml:space="preserve">ويرجى ملاحظة أن سويسرا </w:t>
            </w:r>
            <w:r w:rsidRPr="00C16180">
              <w:rPr>
                <w:sz w:val="22"/>
                <w:rtl/>
              </w:rPr>
              <w:t>تطبق إجراءات صارمة بشأن التأشيرات وي</w:t>
            </w:r>
            <w:r w:rsidRPr="00C16180">
              <w:rPr>
                <w:rFonts w:hint="cs"/>
                <w:sz w:val="22"/>
                <w:rtl/>
              </w:rPr>
              <w:t>ُح</w:t>
            </w:r>
            <w:r w:rsidRPr="00C16180">
              <w:rPr>
                <w:sz w:val="22"/>
                <w:rtl/>
              </w:rPr>
              <w:t xml:space="preserve">ث المشاركون على الاطلاع بعناية على الإجراءات </w:t>
            </w:r>
            <w:r w:rsidRPr="00C16180">
              <w:rPr>
                <w:rFonts w:hint="cs"/>
                <w:sz w:val="22"/>
                <w:rtl/>
              </w:rPr>
              <w:t>المذكورة في</w:t>
            </w:r>
            <w:r w:rsidRPr="00C16180">
              <w:rPr>
                <w:rFonts w:hint="eastAsia"/>
                <w:sz w:val="22"/>
                <w:rtl/>
              </w:rPr>
              <w:t> </w:t>
            </w:r>
            <w:hyperlink r:id="rId18" w:history="1">
              <w:r w:rsidRPr="00C16180">
                <w:rPr>
                  <w:rStyle w:val="Hyperlink"/>
                  <w:rFonts w:hint="cs"/>
                  <w:sz w:val="22"/>
                  <w:rtl/>
                </w:rPr>
                <w:t>الموقع الإلكتروني</w:t>
              </w:r>
            </w:hyperlink>
            <w:r w:rsidRPr="00C16180">
              <w:rPr>
                <w:sz w:val="22"/>
                <w:rtl/>
              </w:rPr>
              <w:t>. و</w:t>
            </w:r>
            <w:r w:rsidRPr="00C16180">
              <w:rPr>
                <w:rFonts w:hint="cs"/>
                <w:sz w:val="22"/>
                <w:rtl/>
              </w:rPr>
              <w:t>ي</w:t>
            </w:r>
            <w:r w:rsidRPr="00C16180">
              <w:rPr>
                <w:sz w:val="22"/>
                <w:rtl/>
              </w:rPr>
              <w:t xml:space="preserve">رجى ملاحظة أن معالجة طلب الحصول على </w:t>
            </w:r>
            <w:r w:rsidRPr="00C16180">
              <w:rPr>
                <w:rFonts w:hint="cs"/>
                <w:sz w:val="22"/>
                <w:rtl/>
              </w:rPr>
              <w:t xml:space="preserve">تأشيرة </w:t>
            </w:r>
            <w:r w:rsidRPr="00C16180">
              <w:rPr>
                <w:sz w:val="22"/>
              </w:rPr>
              <w:t>"Schengen"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ت</w:t>
            </w:r>
            <w:r w:rsidRPr="00C16180">
              <w:rPr>
                <w:sz w:val="22"/>
                <w:rtl/>
              </w:rPr>
              <w:t>ستغرق</w:t>
            </w:r>
            <w:r w:rsidRPr="00C16180">
              <w:rPr>
                <w:rFonts w:hint="cs"/>
                <w:sz w:val="22"/>
                <w:rtl/>
              </w:rPr>
              <w:t xml:space="preserve"> ثلاثة أسابيع على</w:t>
            </w:r>
            <w:r w:rsidRPr="00C16180">
              <w:rPr>
                <w:rFonts w:hint="eastAsia"/>
                <w:sz w:val="22"/>
                <w:rtl/>
              </w:rPr>
              <w:t> </w:t>
            </w:r>
            <w:r w:rsidRPr="00C16180">
              <w:rPr>
                <w:rFonts w:hint="cs"/>
                <w:sz w:val="22"/>
                <w:rtl/>
              </w:rPr>
              <w:t>الأقل</w:t>
            </w:r>
            <w:r w:rsidRPr="00C16180">
              <w:rPr>
                <w:sz w:val="22"/>
              </w:rPr>
              <w:t>.</w:t>
            </w:r>
          </w:p>
          <w:p w:rsidR="00C56814" w:rsidRPr="00C16180" w:rsidRDefault="00C56814" w:rsidP="00360573">
            <w:pPr>
              <w:spacing w:before="160"/>
              <w:rPr>
                <w:b/>
                <w:bCs/>
                <w:i/>
                <w:iCs/>
                <w:sz w:val="22"/>
                <w:rtl/>
                <w:lang w:bidi="ar-EG"/>
              </w:rPr>
            </w:pPr>
            <w:r w:rsidRPr="00C16180">
              <w:rPr>
                <w:rFonts w:hint="cs"/>
                <w:b/>
                <w:bCs/>
                <w:i/>
                <w:iCs/>
                <w:sz w:val="22"/>
                <w:rtl/>
                <w:lang w:bidi="ar-EG"/>
              </w:rPr>
              <w:t>التسجيل في مكان انعقاد الاجتماع</w:t>
            </w:r>
          </w:p>
          <w:p w:rsidR="00C56814" w:rsidRPr="00C16180" w:rsidRDefault="00C56814" w:rsidP="00C16180">
            <w:pPr>
              <w:rPr>
                <w:spacing w:val="-2"/>
                <w:sz w:val="22"/>
                <w:rtl/>
                <w:lang w:bidi="ar-EG"/>
              </w:rPr>
            </w:pP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سيبدأ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EG"/>
              </w:rPr>
              <w:t>التسجيل في مكان انعقاد الاجتماع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يوم 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EG"/>
              </w:rPr>
              <w:t xml:space="preserve">الإثنين </w:t>
            </w:r>
            <w:r w:rsidRPr="00C16180">
              <w:rPr>
                <w:b/>
                <w:bCs/>
                <w:spacing w:val="-2"/>
                <w:sz w:val="22"/>
              </w:rPr>
              <w:t>9</w:t>
            </w:r>
            <w:r w:rsidRPr="00C16180">
              <w:rPr>
                <w:rFonts w:hint="eastAsia"/>
                <w:b/>
                <w:bCs/>
                <w:spacing w:val="-2"/>
                <w:sz w:val="22"/>
                <w:rtl/>
                <w:lang w:bidi="ar-SY"/>
              </w:rPr>
              <w:t> 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SY"/>
              </w:rPr>
              <w:t>يناير</w:t>
            </w:r>
            <w:r w:rsidRPr="00C16180">
              <w:rPr>
                <w:rFonts w:hint="eastAsia"/>
                <w:b/>
                <w:bCs/>
                <w:spacing w:val="-2"/>
                <w:sz w:val="22"/>
                <w:rtl/>
                <w:lang w:bidi="ar-SY"/>
              </w:rPr>
              <w:t> </w:t>
            </w:r>
            <w:r w:rsidRPr="00C16180">
              <w:rPr>
                <w:b/>
                <w:bCs/>
                <w:spacing w:val="-2"/>
                <w:sz w:val="22"/>
              </w:rPr>
              <w:t>2017</w:t>
            </w:r>
            <w:r w:rsidRPr="00C16180">
              <w:rPr>
                <w:rFonts w:hint="cs"/>
                <w:spacing w:val="-2"/>
                <w:sz w:val="22"/>
                <w:rtl/>
                <w:lang w:bidi="ar-SY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الساعة</w:t>
            </w:r>
            <w:r w:rsidRPr="00C16180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r w:rsidRPr="00C16180">
              <w:rPr>
                <w:spacing w:val="-2"/>
                <w:sz w:val="22"/>
              </w:rPr>
              <w:t>08:00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SY"/>
              </w:rPr>
              <w:t>في مبنى مونبريان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.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وعلى المندوبين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الذين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قاموا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بالتسجيل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المسبق إحضار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رسالة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التأكيد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الخاصة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بهم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مع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بطاقة شخصية تحمل صورة فوتوغرافية</w:t>
            </w:r>
            <w:r w:rsidRPr="00C16180">
              <w:rPr>
                <w:spacing w:val="-2"/>
                <w:sz w:val="22"/>
                <w:rtl/>
                <w:lang w:bidi="ar-EG"/>
              </w:rPr>
              <w:t>.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أما المندوبون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الذين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لم يتسن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لهم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التسجيل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المسبق، فيتعين عليهم أيضاً إحضار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رسالة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اعتماد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من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جهة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الاتصال المعينة من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الكيان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الخاص بهم للتسجيل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في مكان انعقاد الاجتماع</w:t>
            </w:r>
            <w:r w:rsidRPr="00C16180">
              <w:rPr>
                <w:spacing w:val="-2"/>
                <w:sz w:val="22"/>
                <w:rtl/>
                <w:lang w:bidi="ar-EG"/>
              </w:rPr>
              <w:t>.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وكما في السابق، يتمثل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دور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EG"/>
              </w:rPr>
              <w:t>جهات</w:t>
            </w:r>
            <w:r w:rsidRPr="00C16180">
              <w:rPr>
                <w:b/>
                <w:bCs/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EG"/>
              </w:rPr>
              <w:t>الاتصال المعيَّنة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في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القيام بإجراءات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التسجيل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الخاصة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بإداراتها/كياناتها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.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ويمكن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الاطلاع على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قائمة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جهات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الاتصال</w:t>
            </w:r>
            <w:r w:rsidRPr="00C16180">
              <w:rPr>
                <w:spacing w:val="-2"/>
                <w:sz w:val="22"/>
                <w:rtl/>
              </w:rPr>
              <w:t xml:space="preserve"> 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المعيَّنة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بتسجيل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الدخول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إلى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EG"/>
              </w:rPr>
              <w:t>خدمة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pacing w:val="-2"/>
                <w:sz w:val="22"/>
                <w:rtl/>
                <w:lang w:bidi="ar-EG"/>
              </w:rPr>
              <w:t>تبادل معلومات الاتصالات</w:t>
            </w:r>
            <w:r w:rsidRPr="00C16180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r w:rsidR="008B6000" w:rsidRPr="00C16180">
              <w:rPr>
                <w:b/>
                <w:bCs/>
                <w:spacing w:val="-2"/>
                <w:sz w:val="22"/>
                <w:lang w:bidi="ar-EG"/>
              </w:rPr>
              <w:t>(</w:t>
            </w:r>
            <w:r w:rsidRPr="00C16180">
              <w:rPr>
                <w:b/>
                <w:bCs/>
                <w:spacing w:val="-2"/>
                <w:sz w:val="22"/>
              </w:rPr>
              <w:t>TIES</w:t>
            </w:r>
            <w:r w:rsidR="008B6000" w:rsidRPr="00C16180">
              <w:rPr>
                <w:b/>
                <w:bCs/>
                <w:spacing w:val="-2"/>
                <w:sz w:val="22"/>
                <w:lang w:bidi="ar-EG"/>
              </w:rPr>
              <w:t>)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المتاحة في</w:t>
            </w:r>
            <w:r w:rsidR="00C16180" w:rsidRPr="00C16180">
              <w:rPr>
                <w:rFonts w:hint="cs"/>
                <w:spacing w:val="-2"/>
                <w:sz w:val="22"/>
                <w:rtl/>
                <w:lang w:bidi="ar-EG"/>
              </w:rPr>
              <w:t> 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هذا</w:t>
            </w:r>
            <w:r w:rsidRPr="00C16180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hyperlink r:id="rId19" w:history="1">
              <w:r w:rsidRPr="00C16180">
                <w:rPr>
                  <w:rStyle w:val="Hyperlink"/>
                  <w:rFonts w:hint="cs"/>
                  <w:spacing w:val="-2"/>
                  <w:sz w:val="22"/>
                  <w:rtl/>
                  <w:lang w:bidi="ar-EG"/>
                </w:rPr>
                <w:t>العنوان</w:t>
              </w:r>
            </w:hyperlink>
            <w:r w:rsidRPr="00C16180">
              <w:rPr>
                <w:spacing w:val="-2"/>
                <w:sz w:val="22"/>
                <w:rtl/>
                <w:lang w:bidi="ar-EG"/>
              </w:rPr>
              <w:t>.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ولتعديل تفاصيل الاتصال أو تغيير جهة الاتصال</w:t>
            </w:r>
            <w:r w:rsidRPr="00C16180">
              <w:rPr>
                <w:spacing w:val="-2"/>
                <w:sz w:val="22"/>
                <w:rtl/>
                <w:lang w:bidi="ar-EG"/>
              </w:rPr>
              <w:t xml:space="preserve"> المعيَّنة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، يرجى إرسال رسالة رسمية من جهة معتمدة إلى خدمة التسجيل لحضور اجتماعات مكتب تنمية الاتصالات (بالفاكس إلى الرقم </w:t>
            </w:r>
            <w:r w:rsidRPr="00C16180">
              <w:rPr>
                <w:spacing w:val="-2"/>
                <w:sz w:val="22"/>
                <w:lang w:val="es-ES_tradnl"/>
              </w:rPr>
              <w:t>+41 22 730 5545</w:t>
            </w:r>
            <w:r w:rsidRPr="00C16180">
              <w:rPr>
                <w:spacing w:val="-2"/>
                <w:sz w:val="22"/>
              </w:rPr>
              <w:t>/</w:t>
            </w:r>
            <w:r w:rsidRPr="00C16180">
              <w:rPr>
                <w:spacing w:val="-2"/>
                <w:sz w:val="22"/>
                <w:lang w:val="es-ES_tradnl"/>
              </w:rPr>
              <w:t>+41 22 730 5484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أو</w:t>
            </w:r>
            <w:r w:rsidRPr="00C16180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بالبريد الإلكتروني إلى العنوان التالي:</w:t>
            </w:r>
            <w:r w:rsidR="00DB7C97" w:rsidRPr="00C16180">
              <w:rPr>
                <w:rFonts w:hint="cs"/>
                <w:spacing w:val="-2"/>
                <w:sz w:val="22"/>
                <w:rtl/>
                <w:lang w:bidi="ar-EG"/>
              </w:rPr>
              <w:t xml:space="preserve"> </w:t>
            </w:r>
            <w:hyperlink r:id="rId20" w:history="1">
              <w:r w:rsidR="00DB7C97" w:rsidRPr="00C16180">
                <w:rPr>
                  <w:rStyle w:val="Hyperlink"/>
                  <w:spacing w:val="-2"/>
                  <w:sz w:val="22"/>
                  <w:lang w:bidi="ar-EG"/>
                </w:rPr>
                <w:t>bdtmeetingsregistration@itu.int</w:t>
              </w:r>
            </w:hyperlink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)، تتضمن التفاصيل المعدلة: الاسم العائلي والاسم الأول وعنوان البريد</w:t>
            </w:r>
            <w:r w:rsidRPr="00C16180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r w:rsidRPr="00C16180">
              <w:rPr>
                <w:rFonts w:hint="cs"/>
                <w:spacing w:val="-2"/>
                <w:sz w:val="22"/>
                <w:rtl/>
                <w:lang w:bidi="ar-EG"/>
              </w:rPr>
              <w:t>الإلكتروني.</w:t>
            </w:r>
          </w:p>
          <w:p w:rsidR="00C56814" w:rsidRPr="00C16180" w:rsidRDefault="00C56814" w:rsidP="00C56814">
            <w:pPr>
              <w:rPr>
                <w:sz w:val="22"/>
                <w:rtl/>
                <w:lang w:bidi="ar-EG"/>
              </w:rPr>
            </w:pPr>
            <w:r w:rsidRPr="00C16180">
              <w:rPr>
                <w:rFonts w:hint="cs"/>
                <w:sz w:val="22"/>
                <w:rtl/>
                <w:lang w:bidi="ar-EG"/>
              </w:rPr>
              <w:t xml:space="preserve">وستجدون تفاصيل بشأن التسجيل وجميع المعلومات اللوجستية الأخرى مثل ترتيبات الإقامة وترتيبات الحصول على تأشيرة الدخول في الموقع الإلكتروني المخصص لكل من الاجتماعات المشار إليها أعلاه: </w:t>
            </w:r>
            <w:hyperlink r:id="rId21" w:history="1">
              <w:r w:rsidRPr="00195E1F">
                <w:rPr>
                  <w:rStyle w:val="Hyperlink"/>
                  <w:rFonts w:hint="cs"/>
                  <w:sz w:val="22"/>
                  <w:rtl/>
                  <w:lang w:bidi="ar-EG"/>
                </w:rPr>
                <w:t>الموقع الإلكتروني لاجتماعات</w:t>
              </w:r>
            </w:hyperlink>
            <w:r w:rsidRPr="00C16180">
              <w:rPr>
                <w:rFonts w:hint="cs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  <w:lang w:bidi="ar-EG"/>
              </w:rPr>
              <w:t>أفرقة المقررين التابعة للجنة الدراسات</w:t>
            </w:r>
            <w:r w:rsidRPr="00C16180">
              <w:rPr>
                <w:rFonts w:hint="eastAsia"/>
                <w:b/>
                <w:bCs/>
                <w:sz w:val="22"/>
                <w:rtl/>
                <w:lang w:bidi="ar-EG"/>
              </w:rPr>
              <w:t> </w:t>
            </w:r>
            <w:r w:rsidRPr="00C16180">
              <w:rPr>
                <w:b/>
                <w:bCs/>
                <w:sz w:val="22"/>
              </w:rPr>
              <w:t>1</w:t>
            </w:r>
            <w:r w:rsidRPr="00C16180">
              <w:rPr>
                <w:rFonts w:hint="cs"/>
                <w:sz w:val="22"/>
                <w:rtl/>
                <w:lang w:bidi="ar-EG"/>
              </w:rPr>
              <w:t xml:space="preserve"> </w:t>
            </w:r>
            <w:hyperlink r:id="rId22" w:history="1">
              <w:r w:rsidRPr="00195E1F">
                <w:rPr>
                  <w:rStyle w:val="Hyperlink"/>
                  <w:rFonts w:hint="cs"/>
                  <w:sz w:val="22"/>
                  <w:rtl/>
                  <w:lang w:bidi="ar-EG"/>
                </w:rPr>
                <w:t>والموقع الإلكتروني لاجتماعات</w:t>
              </w:r>
            </w:hyperlink>
            <w:r w:rsidRPr="006276E8">
              <w:rPr>
                <w:rFonts w:hint="cs"/>
                <w:sz w:val="22"/>
                <w:rtl/>
                <w:lang w:bidi="ar-SY"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  <w:lang w:bidi="ar-SY"/>
              </w:rPr>
              <w:t>أفرقة المقررين التابعة للجنة الدراسات</w:t>
            </w:r>
            <w:r w:rsidRPr="00C16180">
              <w:rPr>
                <w:rFonts w:hint="eastAsia"/>
                <w:b/>
                <w:bCs/>
                <w:sz w:val="22"/>
                <w:rtl/>
                <w:lang w:bidi="ar-SY"/>
              </w:rPr>
              <w:t> </w:t>
            </w:r>
            <w:r w:rsidRPr="00C16180">
              <w:rPr>
                <w:b/>
                <w:bCs/>
                <w:sz w:val="22"/>
              </w:rPr>
              <w:t>2</w:t>
            </w:r>
            <w:r w:rsidRPr="00C16180">
              <w:rPr>
                <w:rFonts w:hint="cs"/>
                <w:sz w:val="22"/>
                <w:rtl/>
                <w:lang w:bidi="ar-SY"/>
              </w:rPr>
              <w:t>.</w:t>
            </w:r>
          </w:p>
          <w:p w:rsidR="00C56814" w:rsidRPr="00C16180" w:rsidRDefault="00C56814" w:rsidP="00360573">
            <w:pPr>
              <w:spacing w:before="160"/>
              <w:rPr>
                <w:b/>
                <w:bCs/>
                <w:i/>
                <w:iCs/>
                <w:sz w:val="22"/>
                <w:rtl/>
                <w:lang w:bidi="ar-EG"/>
              </w:rPr>
            </w:pPr>
            <w:r w:rsidRPr="00C16180">
              <w:rPr>
                <w:rFonts w:hint="cs"/>
                <w:b/>
                <w:bCs/>
                <w:i/>
                <w:iCs/>
                <w:sz w:val="22"/>
                <w:rtl/>
                <w:lang w:bidi="ar-EG"/>
              </w:rPr>
              <w:t>طلبات الحصول على</w:t>
            </w:r>
            <w:r w:rsidRPr="00C16180">
              <w:rPr>
                <w:b/>
                <w:bCs/>
                <w:i/>
                <w:iCs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b/>
                <w:bCs/>
                <w:i/>
                <w:iCs/>
                <w:sz w:val="22"/>
                <w:rtl/>
                <w:lang w:bidi="ar-EG"/>
              </w:rPr>
              <w:t>المنح</w:t>
            </w:r>
          </w:p>
          <w:p w:rsidR="00C56814" w:rsidRPr="00C16180" w:rsidRDefault="00C56814" w:rsidP="006276E8">
            <w:pPr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t>في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حدود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الميزانية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المتاحة،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يجوز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تقديم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منحة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واحدة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لكل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بلد</w:t>
            </w:r>
            <w:r w:rsidRPr="00C16180">
              <w:rPr>
                <w:b/>
                <w:bCs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للمشاركة في كل لجنة دراسات</w:t>
            </w:r>
            <w:r w:rsidRPr="00C16180">
              <w:rPr>
                <w:rFonts w:hint="cs"/>
                <w:sz w:val="22"/>
                <w:rtl/>
              </w:rPr>
              <w:t xml:space="preserve"> للمشاركين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من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البلدان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التي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يقل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فيها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الناتج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المحلي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الإجمالي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للفرد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عن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sz w:val="22"/>
              </w:rPr>
              <w:t>2 000</w:t>
            </w:r>
            <w:r w:rsidRPr="00C16180">
              <w:rPr>
                <w:rFonts w:hint="cs"/>
                <w:sz w:val="22"/>
                <w:rtl/>
              </w:rPr>
              <w:t> دولار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أمريكي،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مع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إعطاء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الأولوية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لأقل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البلدان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نمواً </w:t>
            </w:r>
            <w:r w:rsidRPr="00C16180">
              <w:rPr>
                <w:sz w:val="22"/>
              </w:rPr>
              <w:t>(LDC)</w:t>
            </w:r>
            <w:r w:rsidRPr="00C16180">
              <w:rPr>
                <w:rFonts w:hint="cs"/>
                <w:sz w:val="22"/>
                <w:rtl/>
                <w:lang w:bidi="ar-EG"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وللمشاركين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الذين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يقدمون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مساهمة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ذات صلة مباشرة بمسألة</w:t>
            </w:r>
            <w:r w:rsidR="006276E8">
              <w:rPr>
                <w:rFonts w:hint="cs"/>
                <w:sz w:val="22"/>
                <w:rtl/>
              </w:rPr>
              <w:t xml:space="preserve"> واحدة</w:t>
            </w:r>
            <w:r w:rsidRPr="00C16180">
              <w:rPr>
                <w:rFonts w:hint="cs"/>
                <w:sz w:val="22"/>
                <w:rtl/>
              </w:rPr>
              <w:t xml:space="preserve"> على الأقل من المسائل الخاضعة للدراسة</w:t>
            </w:r>
            <w:r w:rsidRPr="00C16180">
              <w:rPr>
                <w:sz w:val="22"/>
                <w:rtl/>
              </w:rPr>
              <w:t>. ولا</w:t>
            </w:r>
            <w:r w:rsidRPr="00C16180">
              <w:rPr>
                <w:rFonts w:hint="cs"/>
                <w:sz w:val="22"/>
                <w:rtl/>
              </w:rPr>
              <w:t> </w:t>
            </w:r>
            <w:r w:rsidRPr="00C16180">
              <w:rPr>
                <w:sz w:val="22"/>
                <w:rtl/>
              </w:rPr>
              <w:t xml:space="preserve">بد من </w:t>
            </w:r>
            <w:r w:rsidR="006276E8">
              <w:rPr>
                <w:rFonts w:hint="cs"/>
                <w:sz w:val="22"/>
                <w:rtl/>
              </w:rPr>
              <w:t xml:space="preserve">اعتماد </w:t>
            </w:r>
            <w:r w:rsidRPr="00C16180">
              <w:rPr>
                <w:sz w:val="22"/>
                <w:rtl/>
              </w:rPr>
              <w:t>طلب المنحة</w:t>
            </w:r>
            <w:r w:rsidRPr="00C16180">
              <w:rPr>
                <w:rFonts w:hint="cs"/>
                <w:sz w:val="22"/>
                <w:rtl/>
              </w:rPr>
              <w:t>، التي تقتصر على فرد واحد لكل بلد مؤهل،</w:t>
            </w:r>
            <w:r w:rsidRPr="00C16180">
              <w:rPr>
                <w:sz w:val="22"/>
                <w:rtl/>
              </w:rPr>
              <w:t xml:space="preserve"> من جانب الإدارة المعنية في الدولة العضو في</w:t>
            </w:r>
            <w:r w:rsidRPr="00C16180">
              <w:rPr>
                <w:rFonts w:hint="cs"/>
                <w:sz w:val="22"/>
                <w:rtl/>
              </w:rPr>
              <w:t> </w:t>
            </w:r>
            <w:r w:rsidRPr="00C16180">
              <w:rPr>
                <w:sz w:val="22"/>
                <w:rtl/>
              </w:rPr>
              <w:t>الاتحاد</w:t>
            </w:r>
            <w:r w:rsidRPr="00C16180">
              <w:rPr>
                <w:rFonts w:hint="cs"/>
                <w:sz w:val="22"/>
                <w:rtl/>
              </w:rPr>
              <w:t>، وإرسال الطلب قبل الموعد المحدد (</w:t>
            </w:r>
            <w:r w:rsidRPr="00C16180">
              <w:rPr>
                <w:b/>
                <w:bCs/>
                <w:sz w:val="22"/>
              </w:rPr>
              <w:t>25</w:t>
            </w:r>
            <w:r w:rsidRPr="00C16180">
              <w:rPr>
                <w:rFonts w:hint="cs"/>
                <w:b/>
                <w:bCs/>
                <w:sz w:val="22"/>
                <w:rtl/>
              </w:rPr>
              <w:t xml:space="preserve"> نوفمبر</w:t>
            </w:r>
            <w:r w:rsidRPr="00C16180">
              <w:rPr>
                <w:rFonts w:hint="eastAsia"/>
                <w:b/>
                <w:bCs/>
                <w:sz w:val="22"/>
                <w:rtl/>
              </w:rPr>
              <w:t> </w:t>
            </w:r>
            <w:r w:rsidRPr="00C16180">
              <w:rPr>
                <w:b/>
                <w:bCs/>
                <w:sz w:val="22"/>
              </w:rPr>
              <w:t>2016</w:t>
            </w:r>
            <w:r w:rsidRPr="00C16180">
              <w:rPr>
                <w:rFonts w:hint="cs"/>
                <w:sz w:val="22"/>
                <w:rtl/>
              </w:rPr>
              <w:t>).</w:t>
            </w:r>
          </w:p>
          <w:p w:rsidR="00C56814" w:rsidRPr="00C16180" w:rsidRDefault="00C56814" w:rsidP="00C56814">
            <w:pPr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t>و</w:t>
            </w:r>
            <w:r w:rsidRPr="00C16180">
              <w:rPr>
                <w:rFonts w:hint="cs"/>
                <w:sz w:val="22"/>
                <w:rtl/>
                <w:lang w:bidi="ar-EG"/>
              </w:rPr>
              <w:t>لتشجيع أكبر</w:t>
            </w:r>
            <w:r w:rsidRPr="00C16180">
              <w:rPr>
                <w:rFonts w:hint="cs"/>
                <w:sz w:val="22"/>
                <w:rtl/>
              </w:rPr>
              <w:t xml:space="preserve"> مشاركة من جانب الدول الأعضاء المؤهلة في حدود الميزانية المحدودة جداً، ومراعاةً للعدد الكبير لطلبات المنح، سيتوفر </w:t>
            </w:r>
            <w:r w:rsidRPr="00C16180">
              <w:rPr>
                <w:rFonts w:hint="cs"/>
                <w:b/>
                <w:bCs/>
                <w:sz w:val="22"/>
                <w:rtl/>
              </w:rPr>
              <w:t>بدل إقامة يومي</w:t>
            </w:r>
            <w:r w:rsidRPr="00C16180">
              <w:rPr>
                <w:rFonts w:hint="cs"/>
                <w:sz w:val="22"/>
                <w:rtl/>
              </w:rPr>
              <w:t xml:space="preserve"> ملائم يخصص لتغطية نفقات الإقامة والوجبات والنفقات الأخرى. كما سيوفر الاتحاد </w:t>
            </w:r>
            <w:r w:rsidRPr="00C16180">
              <w:rPr>
                <w:rFonts w:hint="cs"/>
                <w:b/>
                <w:bCs/>
                <w:sz w:val="22"/>
                <w:rtl/>
              </w:rPr>
              <w:t>تذكرة</w:t>
            </w:r>
            <w:r w:rsidRPr="00C16180">
              <w:rPr>
                <w:rFonts w:hint="eastAsia"/>
                <w:b/>
                <w:bCs/>
                <w:sz w:val="22"/>
                <w:rtl/>
              </w:rPr>
              <w:t> </w:t>
            </w:r>
            <w:r w:rsidRPr="00C16180">
              <w:rPr>
                <w:rFonts w:hint="cs"/>
                <w:b/>
                <w:bCs/>
                <w:sz w:val="22"/>
                <w:rtl/>
              </w:rPr>
              <w:t xml:space="preserve">سفر بالدرجة السياحية </w:t>
            </w:r>
            <w:r w:rsidRPr="00C16180">
              <w:rPr>
                <w:rFonts w:hint="cs"/>
                <w:sz w:val="22"/>
                <w:rtl/>
              </w:rPr>
              <w:t>عبر أقصر مسار مباشر.</w:t>
            </w:r>
          </w:p>
          <w:p w:rsidR="00C56814" w:rsidRPr="00C16180" w:rsidRDefault="00C56814" w:rsidP="004E5D92">
            <w:pPr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lastRenderedPageBreak/>
              <w:t>ويرجى ملاحظة</w:t>
            </w:r>
            <w:r w:rsidRPr="00C16180">
              <w:rPr>
                <w:sz w:val="22"/>
                <w:rtl/>
              </w:rPr>
              <w:t xml:space="preserve"> أن البلدان المستفيدة من منحة قد تضطر إلى المساهمة جزئيا</w:t>
            </w:r>
            <w:r w:rsidRPr="00C16180">
              <w:rPr>
                <w:rFonts w:hint="cs"/>
                <w:sz w:val="22"/>
                <w:rtl/>
              </w:rPr>
              <w:t>ً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في</w:t>
            </w:r>
            <w:r w:rsidRPr="00C16180">
              <w:rPr>
                <w:sz w:val="22"/>
                <w:rtl/>
              </w:rPr>
              <w:t xml:space="preserve"> تكلفة </w:t>
            </w:r>
            <w:r w:rsidRPr="00C16180">
              <w:rPr>
                <w:rFonts w:hint="cs"/>
                <w:sz w:val="22"/>
                <w:rtl/>
              </w:rPr>
              <w:t>المنحة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حسب</w:t>
            </w:r>
            <w:r w:rsidRPr="00C16180">
              <w:rPr>
                <w:sz w:val="22"/>
                <w:rtl/>
              </w:rPr>
              <w:t xml:space="preserve"> عدد الطلبات المؤهلة</w:t>
            </w:r>
            <w:r w:rsidRPr="00C16180">
              <w:rPr>
                <w:rFonts w:hint="cs"/>
                <w:sz w:val="22"/>
                <w:rtl/>
              </w:rPr>
              <w:t>.</w:t>
            </w:r>
          </w:p>
          <w:p w:rsidR="00C56814" w:rsidRPr="00C16180" w:rsidRDefault="00C56814" w:rsidP="00A1557C">
            <w:pPr>
              <w:rPr>
                <w:sz w:val="22"/>
                <w:rtl/>
              </w:rPr>
            </w:pPr>
            <w:r w:rsidRPr="00C16180">
              <w:rPr>
                <w:rFonts w:hint="cs"/>
                <w:sz w:val="22"/>
                <w:rtl/>
              </w:rPr>
              <w:t xml:space="preserve">ويرجى ملاحظة أنه لكي يتسنى لكم تلقي استمارة طلب المنحة، يجب أولاً </w:t>
            </w:r>
            <w:r w:rsidRPr="00C16180">
              <w:rPr>
                <w:rFonts w:hint="cs"/>
                <w:b/>
                <w:bCs/>
                <w:sz w:val="22"/>
                <w:u w:val="single"/>
                <w:rtl/>
              </w:rPr>
              <w:t>التسجيل</w:t>
            </w:r>
            <w:r w:rsidRPr="00C16180">
              <w:rPr>
                <w:rFonts w:hint="cs"/>
                <w:sz w:val="22"/>
                <w:rtl/>
              </w:rPr>
              <w:t xml:space="preserve"> في اجتماع معين من اجتماعات أفرقة المقررين.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rFonts w:hint="cs"/>
                <w:sz w:val="22"/>
                <w:rtl/>
              </w:rPr>
              <w:t>و</w:t>
            </w:r>
            <w:r w:rsidRPr="00C16180">
              <w:rPr>
                <w:sz w:val="22"/>
                <w:rtl/>
              </w:rPr>
              <w:t xml:space="preserve">أثناء عملية التسجيل المسبق، يرجى </w:t>
            </w:r>
            <w:r w:rsidR="00A1557C">
              <w:rPr>
                <w:rFonts w:hint="cs"/>
                <w:sz w:val="22"/>
                <w:rtl/>
              </w:rPr>
              <w:t>وضع</w:t>
            </w:r>
            <w:r w:rsidRPr="00C16180">
              <w:rPr>
                <w:sz w:val="22"/>
                <w:rtl/>
              </w:rPr>
              <w:t xml:space="preserve"> </w:t>
            </w:r>
            <w:r w:rsidRPr="00C16180">
              <w:rPr>
                <w:b/>
                <w:bCs/>
                <w:sz w:val="22"/>
                <w:u w:val="single"/>
                <w:rtl/>
              </w:rPr>
              <w:t>علامة</w:t>
            </w:r>
            <w:r w:rsidRPr="00C16180">
              <w:rPr>
                <w:sz w:val="22"/>
                <w:rtl/>
              </w:rPr>
              <w:t xml:space="preserve"> في مربع</w:t>
            </w:r>
            <w:r w:rsidRPr="00C16180">
              <w:rPr>
                <w:rFonts w:hint="cs"/>
                <w:sz w:val="22"/>
                <w:rtl/>
              </w:rPr>
              <w:t xml:space="preserve"> </w:t>
            </w:r>
            <w:r w:rsidRPr="00C16180">
              <w:rPr>
                <w:sz w:val="22"/>
                <w:rtl/>
              </w:rPr>
              <w:t>"</w:t>
            </w:r>
            <w:r w:rsidRPr="00C16180">
              <w:rPr>
                <w:rFonts w:hint="cs"/>
                <w:sz w:val="22"/>
                <w:rtl/>
              </w:rPr>
              <w:t xml:space="preserve">طلب </w:t>
            </w:r>
            <w:r w:rsidRPr="00C16180">
              <w:rPr>
                <w:sz w:val="22"/>
                <w:rtl/>
              </w:rPr>
              <w:t xml:space="preserve">الحصول على </w:t>
            </w:r>
            <w:r w:rsidRPr="00C16180">
              <w:rPr>
                <w:rFonts w:hint="cs"/>
                <w:sz w:val="22"/>
                <w:rtl/>
              </w:rPr>
              <w:t>منحة</w:t>
            </w:r>
            <w:r w:rsidRPr="00C16180">
              <w:rPr>
                <w:sz w:val="22"/>
                <w:rtl/>
              </w:rPr>
              <w:t>".</w:t>
            </w:r>
            <w:r w:rsidRPr="00C16180">
              <w:rPr>
                <w:rFonts w:hint="cs"/>
                <w:sz w:val="22"/>
                <w:rtl/>
              </w:rPr>
              <w:t xml:space="preserve"> وسوف تتلقون استمارة طلب منحة معبأة سلفاً وفقاً لتفاصيل التسجيل الخاصة بكم.</w:t>
            </w:r>
          </w:p>
          <w:p w:rsidR="00C56814" w:rsidRPr="00C16180" w:rsidRDefault="00C56814" w:rsidP="005A6044">
            <w:pPr>
              <w:rPr>
                <w:sz w:val="22"/>
                <w:rtl/>
                <w:lang w:bidi="ar-EG"/>
              </w:rPr>
            </w:pPr>
            <w:r w:rsidRPr="00C16180">
              <w:rPr>
                <w:rFonts w:hint="cs"/>
                <w:sz w:val="22"/>
                <w:rtl/>
              </w:rPr>
              <w:t xml:space="preserve">ويجب إعادة </w:t>
            </w:r>
            <w:r w:rsidRPr="00C16180">
              <w:rPr>
                <w:rFonts w:hint="cs"/>
                <w:b/>
                <w:bCs/>
                <w:sz w:val="22"/>
                <w:rtl/>
              </w:rPr>
              <w:t>استمارة طلب المنحة المعتمدة والموقعة</w:t>
            </w:r>
            <w:r w:rsidRPr="00C16180">
              <w:rPr>
                <w:rFonts w:hint="cs"/>
                <w:sz w:val="22"/>
                <w:rtl/>
              </w:rPr>
              <w:t xml:space="preserve"> إلى قسم شؤون المنح (</w:t>
            </w:r>
            <w:r w:rsidRPr="00C16180">
              <w:rPr>
                <w:rFonts w:hint="cs"/>
                <w:sz w:val="22"/>
                <w:rtl/>
                <w:lang w:bidi="ar-EG"/>
              </w:rPr>
              <w:t>بالبريد الإلكتروني إلى العنوان التالي:</w:t>
            </w:r>
            <w:r w:rsidR="006F3FFC">
              <w:rPr>
                <w:rFonts w:hint="cs"/>
                <w:sz w:val="22"/>
                <w:rtl/>
                <w:lang w:val="en-GB"/>
              </w:rPr>
              <w:t xml:space="preserve"> </w:t>
            </w:r>
            <w:hyperlink r:id="rId23" w:history="1">
              <w:r w:rsidR="006F3FFC" w:rsidRPr="006F3FFC">
                <w:rPr>
                  <w:rStyle w:val="Hyperlink"/>
                  <w:sz w:val="22"/>
                </w:rPr>
                <w:t>fellowships@itu.int</w:t>
              </w:r>
            </w:hyperlink>
            <w:r w:rsidR="006F3FFC">
              <w:rPr>
                <w:rFonts w:hint="cs"/>
                <w:sz w:val="22"/>
                <w:rtl/>
                <w:lang w:val="en-GB"/>
              </w:rPr>
              <w:t xml:space="preserve"> </w:t>
            </w:r>
            <w:r w:rsidRPr="00C16180">
              <w:rPr>
                <w:rFonts w:hint="cs"/>
                <w:sz w:val="22"/>
                <w:rtl/>
                <w:lang w:bidi="ar-EG"/>
              </w:rPr>
              <w:t>أو بالفاكس إلى الرقم </w:t>
            </w:r>
            <w:r w:rsidRPr="00C16180">
              <w:rPr>
                <w:sz w:val="22"/>
                <w:lang w:val="en-GB"/>
              </w:rPr>
              <w:t>+41</w:t>
            </w:r>
            <w:r w:rsidR="005A6044">
              <w:rPr>
                <w:sz w:val="22"/>
                <w:lang w:val="en-GB"/>
              </w:rPr>
              <w:t> </w:t>
            </w:r>
            <w:r w:rsidRPr="00C16180">
              <w:rPr>
                <w:sz w:val="22"/>
                <w:lang w:val="en-GB"/>
              </w:rPr>
              <w:t>22</w:t>
            </w:r>
            <w:r w:rsidR="005A6044">
              <w:rPr>
                <w:sz w:val="22"/>
                <w:lang w:val="en-GB"/>
              </w:rPr>
              <w:t> </w:t>
            </w:r>
            <w:r w:rsidRPr="00C16180">
              <w:rPr>
                <w:sz w:val="22"/>
                <w:lang w:val="en-GB"/>
              </w:rPr>
              <w:t>730</w:t>
            </w:r>
            <w:r w:rsidR="005A6044">
              <w:rPr>
                <w:sz w:val="22"/>
                <w:lang w:val="en-GB"/>
              </w:rPr>
              <w:t> </w:t>
            </w:r>
            <w:r w:rsidRPr="00C16180">
              <w:rPr>
                <w:sz w:val="22"/>
                <w:lang w:val="en-GB"/>
              </w:rPr>
              <w:t>57</w:t>
            </w:r>
            <w:r w:rsidR="005A6044">
              <w:rPr>
                <w:sz w:val="22"/>
                <w:lang w:val="en-GB"/>
              </w:rPr>
              <w:t> </w:t>
            </w:r>
            <w:r w:rsidRPr="00C16180">
              <w:rPr>
                <w:sz w:val="22"/>
                <w:lang w:val="en-GB"/>
              </w:rPr>
              <w:t>78</w:t>
            </w:r>
            <w:r w:rsidRPr="00C16180">
              <w:rPr>
                <w:rFonts w:hint="cs"/>
                <w:sz w:val="22"/>
                <w:rtl/>
                <w:lang w:bidi="ar-EG"/>
              </w:rPr>
              <w:t>)</w:t>
            </w:r>
            <w:r w:rsidRPr="00C16180">
              <w:rPr>
                <w:rFonts w:hint="cs"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في</w:t>
            </w:r>
            <w:r w:rsidRPr="00C16180">
              <w:rPr>
                <w:rFonts w:hint="cs"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>موعد</w:t>
            </w:r>
            <w:r w:rsidRPr="00C16180">
              <w:rPr>
                <w:rFonts w:hint="cs"/>
                <w:sz w:val="22"/>
                <w:rtl/>
              </w:rPr>
              <w:t xml:space="preserve"> </w:t>
            </w:r>
            <w:r w:rsidRPr="00C16180">
              <w:rPr>
                <w:rFonts w:hint="cs"/>
                <w:b/>
                <w:bCs/>
                <w:sz w:val="22"/>
                <w:rtl/>
              </w:rPr>
              <w:t xml:space="preserve">أقصاه </w:t>
            </w:r>
            <w:r w:rsidRPr="00C16180">
              <w:rPr>
                <w:rFonts w:hint="cs"/>
                <w:sz w:val="22"/>
                <w:rtl/>
              </w:rPr>
              <w:t>(</w:t>
            </w:r>
            <w:r w:rsidRPr="00C16180">
              <w:rPr>
                <w:b/>
                <w:bCs/>
                <w:sz w:val="22"/>
              </w:rPr>
              <w:t>25</w:t>
            </w:r>
            <w:r w:rsidRPr="00C16180">
              <w:rPr>
                <w:rFonts w:hint="cs"/>
                <w:b/>
                <w:bCs/>
                <w:sz w:val="22"/>
                <w:rtl/>
              </w:rPr>
              <w:t xml:space="preserve"> نوفمبر</w:t>
            </w:r>
            <w:r w:rsidRPr="00C16180">
              <w:rPr>
                <w:rFonts w:hint="eastAsia"/>
                <w:b/>
                <w:bCs/>
                <w:sz w:val="22"/>
                <w:rtl/>
              </w:rPr>
              <w:t> </w:t>
            </w:r>
            <w:r w:rsidRPr="00C16180">
              <w:rPr>
                <w:b/>
                <w:bCs/>
                <w:sz w:val="22"/>
              </w:rPr>
              <w:t>2016</w:t>
            </w:r>
            <w:r w:rsidRPr="00C16180">
              <w:rPr>
                <w:rFonts w:hint="cs"/>
                <w:sz w:val="22"/>
                <w:rtl/>
              </w:rPr>
              <w:t>)</w:t>
            </w:r>
            <w:r w:rsidRPr="00C16180">
              <w:rPr>
                <w:rFonts w:hint="cs"/>
                <w:sz w:val="22"/>
                <w:rtl/>
                <w:lang w:bidi="ar-EG"/>
              </w:rPr>
              <w:t>.</w:t>
            </w:r>
          </w:p>
          <w:p w:rsidR="00C56814" w:rsidRPr="006B64A9" w:rsidRDefault="00C56814" w:rsidP="006B64A9">
            <w:pPr>
              <w:rPr>
                <w:sz w:val="22"/>
                <w:rtl/>
                <w:lang w:bidi="ar-EG"/>
              </w:rPr>
            </w:pPr>
            <w:r w:rsidRPr="00C16180">
              <w:rPr>
                <w:rFonts w:hint="cs"/>
                <w:i/>
                <w:iCs/>
                <w:sz w:val="22"/>
                <w:u w:val="single"/>
                <w:rtl/>
                <w:lang w:bidi="ar-EG"/>
              </w:rPr>
              <w:t>ولن يُنظر في الاستمارات التي ترد بعد هذا الموعد النهائي</w:t>
            </w:r>
            <w:r w:rsidRPr="00C16180">
              <w:rPr>
                <w:rFonts w:hint="cs"/>
                <w:sz w:val="22"/>
                <w:rtl/>
                <w:lang w:bidi="ar-EG"/>
              </w:rPr>
              <w:t>.</w:t>
            </w:r>
          </w:p>
        </w:tc>
      </w:tr>
      <w:tr w:rsidR="00C56814" w:rsidTr="005F724E">
        <w:tc>
          <w:tcPr>
            <w:tcW w:w="9629" w:type="dxa"/>
          </w:tcPr>
          <w:p w:rsidR="00C56814" w:rsidRPr="00C56814" w:rsidRDefault="00C56814" w:rsidP="005F724E">
            <w:pPr>
              <w:spacing w:before="0" w:line="120" w:lineRule="auto"/>
              <w:rPr>
                <w:rtl/>
                <w:lang w:bidi="ar-EG"/>
              </w:rPr>
            </w:pPr>
          </w:p>
        </w:tc>
      </w:tr>
      <w:tr w:rsidR="00AD053D" w:rsidTr="00991735">
        <w:tc>
          <w:tcPr>
            <w:tcW w:w="9629" w:type="dxa"/>
          </w:tcPr>
          <w:p w:rsidR="005B7367" w:rsidRDefault="005B7367" w:rsidP="005B7367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5F724E">
              <w:rPr>
                <w:rFonts w:hint="cs"/>
                <w:sz w:val="22"/>
                <w:rtl/>
              </w:rPr>
              <w:t>الترجمة</w:t>
            </w:r>
            <w:r w:rsidRPr="005F724E">
              <w:rPr>
                <w:sz w:val="22"/>
                <w:rtl/>
              </w:rPr>
              <w:t xml:space="preserve"> </w:t>
            </w:r>
            <w:r w:rsidRPr="005F724E">
              <w:rPr>
                <w:rFonts w:hint="cs"/>
                <w:sz w:val="22"/>
                <w:rtl/>
              </w:rPr>
              <w:t>الشفوية</w:t>
            </w:r>
          </w:p>
          <w:p w:rsidR="00AD053D" w:rsidRDefault="00AD053D" w:rsidP="00AD053D">
            <w:pPr>
              <w:rPr>
                <w:sz w:val="22"/>
                <w:rtl/>
                <w:lang w:bidi="ar-EG"/>
              </w:rPr>
            </w:pPr>
            <w:r w:rsidRPr="005F724E">
              <w:rPr>
                <w:rFonts w:hint="cs"/>
                <w:sz w:val="22"/>
                <w:rtl/>
                <w:lang w:bidi="ar-EG"/>
              </w:rPr>
              <w:t>سيتم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توفير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الترجمة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الشفوية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استناداً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إلى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طلبات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المشاركين.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ولذلك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يرجى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التفضل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بالإفادة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في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استمارة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التسجيل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بما</w:t>
            </w:r>
            <w:r w:rsidRPr="005F724E">
              <w:rPr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إذا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كنتم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تطلبون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لغات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أخرى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خلاف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الإنكليزية</w:t>
            </w:r>
            <w:r w:rsidRPr="005F724E">
              <w:rPr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وذلك قبل </w:t>
            </w:r>
            <w:r w:rsidRPr="005F724E">
              <w:rPr>
                <w:b/>
                <w:bCs/>
                <w:sz w:val="22"/>
                <w:lang w:bidi="ar-SY"/>
              </w:rPr>
              <w:t>25</w:t>
            </w:r>
            <w:r w:rsidRPr="005F724E">
              <w:rPr>
                <w:rFonts w:hint="cs"/>
                <w:b/>
                <w:bCs/>
                <w:sz w:val="22"/>
                <w:rtl/>
              </w:rPr>
              <w:t xml:space="preserve"> نوفمبر</w:t>
            </w:r>
            <w:r w:rsidRPr="005F724E">
              <w:rPr>
                <w:rFonts w:hint="eastAsia"/>
                <w:b/>
                <w:bCs/>
                <w:sz w:val="22"/>
                <w:rtl/>
              </w:rPr>
              <w:t> </w:t>
            </w:r>
            <w:r w:rsidRPr="005F724E">
              <w:rPr>
                <w:b/>
                <w:bCs/>
                <w:sz w:val="22"/>
                <w:lang w:bidi="ar-SY"/>
              </w:rPr>
              <w:t>2016</w:t>
            </w:r>
            <w:r w:rsidRPr="005F724E">
              <w:rPr>
                <w:rFonts w:hint="cs"/>
                <w:sz w:val="22"/>
                <w:rtl/>
                <w:lang w:bidi="ar-EG"/>
              </w:rPr>
              <w:t>.</w:t>
            </w:r>
          </w:p>
          <w:p w:rsidR="005B7367" w:rsidRDefault="005B7367" w:rsidP="005B7367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5F724E">
              <w:rPr>
                <w:rFonts w:hint="cs"/>
                <w:sz w:val="22"/>
                <w:rtl/>
              </w:rPr>
              <w:t>المشاركة عن بُعد في الاجتماعات</w:t>
            </w:r>
          </w:p>
          <w:p w:rsidR="005B7367" w:rsidRPr="005F724E" w:rsidRDefault="005B7367" w:rsidP="005B7367">
            <w:pPr>
              <w:rPr>
                <w:sz w:val="22"/>
                <w:rtl/>
              </w:rPr>
            </w:pPr>
            <w:r w:rsidRPr="005F724E">
              <w:rPr>
                <w:sz w:val="22"/>
                <w:rtl/>
                <w:lang w:bidi="ar-EG"/>
              </w:rPr>
              <w:t xml:space="preserve">ستقدَّم خدمات المشاركة 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التفاعلية </w:t>
            </w:r>
            <w:r w:rsidRPr="005F724E">
              <w:rPr>
                <w:sz w:val="22"/>
                <w:rtl/>
                <w:lang w:bidi="ar-EG"/>
              </w:rPr>
              <w:t>عن ب</w:t>
            </w:r>
            <w:r w:rsidRPr="005F724E">
              <w:rPr>
                <w:rFonts w:hint="cs"/>
                <w:sz w:val="22"/>
                <w:rtl/>
                <w:lang w:bidi="ar-EG"/>
              </w:rPr>
              <w:t>ُ</w:t>
            </w:r>
            <w:r w:rsidRPr="005F724E">
              <w:rPr>
                <w:sz w:val="22"/>
                <w:rtl/>
                <w:lang w:bidi="ar-EG"/>
              </w:rPr>
              <w:t xml:space="preserve">عد في اجتماعات </w:t>
            </w:r>
            <w:r w:rsidRPr="005F724E">
              <w:rPr>
                <w:rFonts w:hint="cs"/>
                <w:sz w:val="22"/>
                <w:rtl/>
                <w:lang w:bidi="ar-EG"/>
              </w:rPr>
              <w:t>أفرقة المقررين التابعة ل</w:t>
            </w:r>
            <w:r w:rsidRPr="005F724E">
              <w:rPr>
                <w:sz w:val="22"/>
                <w:rtl/>
                <w:lang w:bidi="ar-EG"/>
              </w:rPr>
              <w:t>لجنتي الدراسات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</w:t>
            </w:r>
            <w:r w:rsidRPr="005F724E">
              <w:rPr>
                <w:sz w:val="22"/>
              </w:rPr>
              <w:t>1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و</w:t>
            </w:r>
            <w:r w:rsidRPr="005F724E">
              <w:rPr>
                <w:sz w:val="22"/>
              </w:rPr>
              <w:t>2</w:t>
            </w:r>
            <w:r w:rsidRPr="005F724E">
              <w:rPr>
                <w:sz w:val="22"/>
                <w:rtl/>
                <w:lang w:bidi="ar-EG"/>
              </w:rPr>
              <w:t xml:space="preserve"> لقطاع تنمية الاتصالات</w:t>
            </w:r>
            <w:r w:rsidRPr="005F724E">
              <w:rPr>
                <w:rFonts w:hint="cs"/>
                <w:sz w:val="22"/>
                <w:rtl/>
                <w:lang w:bidi="ar-EG"/>
              </w:rPr>
              <w:t>.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وسيقدَّم، على التوازي، البث الشبكي المعتاد بجميع اللغات المطلوبة لكل اجتماع.</w:t>
            </w:r>
          </w:p>
          <w:p w:rsidR="005B7367" w:rsidRDefault="005B7367" w:rsidP="005B7367">
            <w:pPr>
              <w:rPr>
                <w:sz w:val="22"/>
                <w:rtl/>
                <w:lang w:bidi="ar-EG"/>
              </w:rPr>
            </w:pPr>
            <w:r w:rsidRPr="005F724E">
              <w:rPr>
                <w:rFonts w:hint="cs"/>
                <w:sz w:val="22"/>
                <w:rtl/>
                <w:lang w:bidi="ar-EG"/>
              </w:rPr>
              <w:t xml:space="preserve">ويلزم </w:t>
            </w:r>
            <w:r w:rsidRPr="005F724E">
              <w:rPr>
                <w:rFonts w:hint="cs"/>
                <w:b/>
                <w:bCs/>
                <w:sz w:val="22"/>
                <w:rtl/>
                <w:lang w:bidi="ar-EG"/>
              </w:rPr>
              <w:t xml:space="preserve">حساب في خدمة تبادل معلومات الاتصالات </w:t>
            </w:r>
            <w:r w:rsidRPr="005F724E">
              <w:rPr>
                <w:b/>
                <w:bCs/>
                <w:sz w:val="22"/>
              </w:rPr>
              <w:t>(TIES)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للنفاذ إلى كل من خدمتي المشاركة التفاعلية عن بُعد والبث الشبكي. وترد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hyperlink r:id="rId24" w:history="1">
              <w:r w:rsidRPr="005F724E">
                <w:rPr>
                  <w:rStyle w:val="Hyperlink"/>
                  <w:rFonts w:hint="cs"/>
                  <w:sz w:val="22"/>
                  <w:rtl/>
                  <w:lang w:bidi="ar-EG"/>
                </w:rPr>
                <w:t>هنا</w:t>
              </w:r>
            </w:hyperlink>
            <w:r w:rsidRPr="005F724E">
              <w:rPr>
                <w:rFonts w:hint="cs"/>
                <w:sz w:val="22"/>
                <w:rtl/>
                <w:lang w:bidi="ar-EG"/>
              </w:rPr>
              <w:t xml:space="preserve"> معلومات عن كيفية طلب حساب في خدمة تبادل معلومات الاتصالات.</w:t>
            </w:r>
          </w:p>
          <w:p w:rsidR="009E7161" w:rsidRDefault="009E7161" w:rsidP="009E7161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5F724E">
              <w:rPr>
                <w:rFonts w:hint="cs"/>
                <w:sz w:val="22"/>
                <w:rtl/>
              </w:rPr>
              <w:t>تفاصيل بشأن المسائل قيد الدراسة</w:t>
            </w:r>
          </w:p>
          <w:p w:rsidR="009E7161" w:rsidRDefault="009E7161" w:rsidP="005B7367">
            <w:pPr>
              <w:rPr>
                <w:sz w:val="22"/>
                <w:rtl/>
                <w:lang w:bidi="ar-EG"/>
              </w:rPr>
            </w:pPr>
            <w:r w:rsidRPr="005F724E">
              <w:rPr>
                <w:rFonts w:hint="cs"/>
                <w:sz w:val="22"/>
                <w:rtl/>
                <w:lang w:bidi="ar-EG"/>
              </w:rPr>
              <w:t>يمكن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الاطلاع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على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عناوين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وتعاريف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المسائل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التي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ستتناولها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لجنتا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الدراسات،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بالصيغة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التي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أقرها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المؤتمر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العالمي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لتنمية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الاتصالات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لعام</w:t>
            </w:r>
            <w:r w:rsidRPr="005F724E">
              <w:rPr>
                <w:rFonts w:hint="cs"/>
                <w:sz w:val="22"/>
                <w:rtl/>
              </w:rPr>
              <w:t> </w:t>
            </w:r>
            <w:r w:rsidRPr="005F724E">
              <w:rPr>
                <w:sz w:val="22"/>
                <w:lang w:val="en-GB"/>
              </w:rPr>
              <w:t>2014</w:t>
            </w:r>
            <w:r w:rsidRPr="005F724E">
              <w:rPr>
                <w:rFonts w:hint="cs"/>
                <w:sz w:val="22"/>
                <w:rtl/>
                <w:lang w:bidi="ar-EG"/>
              </w:rPr>
              <w:t>،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في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الموقع الإلكتروني لكل من لجنتي الدراسات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لقطاع تنمية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الاتصالات بجميع اللغات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الرسمية</w:t>
            </w:r>
            <w:r w:rsidRPr="005F724E">
              <w:rPr>
                <w:sz w:val="22"/>
                <w:rtl/>
                <w:lang w:bidi="ar-EG"/>
              </w:rPr>
              <w:t>:</w:t>
            </w:r>
            <w:r w:rsidRPr="001542C8">
              <w:rPr>
                <w:rFonts w:hint="cs"/>
                <w:rtl/>
                <w:lang w:bidi="ar-EG"/>
              </w:rPr>
              <w:t xml:space="preserve"> </w:t>
            </w:r>
            <w:hyperlink r:id="rId25" w:history="1">
              <w:r w:rsidRPr="00190E64">
                <w:rPr>
                  <w:rStyle w:val="Hyperlink"/>
                  <w:rFonts w:hint="cs"/>
                  <w:sz w:val="22"/>
                  <w:rtl/>
                  <w:lang w:bidi="ar-EG"/>
                </w:rPr>
                <w:t>الموقع الإلكتروني لاجتماع</w:t>
              </w:r>
            </w:hyperlink>
            <w:r w:rsidRPr="005F724E">
              <w:rPr>
                <w:rFonts w:hint="cs"/>
                <w:sz w:val="22"/>
                <w:rtl/>
                <w:lang w:bidi="ar-EG"/>
              </w:rPr>
              <w:t xml:space="preserve"> لجنة الدراسات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sz w:val="22"/>
              </w:rPr>
              <w:t>1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</w:t>
            </w:r>
            <w:r w:rsidRPr="001542C8">
              <w:rPr>
                <w:rFonts w:hint="cs"/>
                <w:sz w:val="22"/>
                <w:rtl/>
                <w:lang w:bidi="ar-EG"/>
              </w:rPr>
              <w:t>و</w:t>
            </w:r>
            <w:hyperlink r:id="rId26" w:history="1">
              <w:r w:rsidRPr="00190E64">
                <w:rPr>
                  <w:rStyle w:val="Hyperlink"/>
                  <w:rFonts w:hint="cs"/>
                  <w:sz w:val="22"/>
                  <w:rtl/>
                  <w:lang w:bidi="ar-EG"/>
                </w:rPr>
                <w:t>الموقع الإلكتروني لاجتماع</w:t>
              </w:r>
            </w:hyperlink>
            <w:r w:rsidRPr="005F724E">
              <w:rPr>
                <w:rFonts w:hint="cs"/>
                <w:sz w:val="22"/>
                <w:rtl/>
                <w:lang w:bidi="ar-SY"/>
              </w:rPr>
              <w:t xml:space="preserve"> لجنة الدراسات</w:t>
            </w:r>
            <w:r w:rsidRPr="005F724E">
              <w:rPr>
                <w:rFonts w:hint="eastAsia"/>
                <w:sz w:val="22"/>
                <w:rtl/>
                <w:lang w:bidi="ar-SY"/>
              </w:rPr>
              <w:t> </w:t>
            </w:r>
            <w:r w:rsidRPr="005F724E">
              <w:rPr>
                <w:sz w:val="22"/>
              </w:rPr>
              <w:t>2</w:t>
            </w:r>
            <w:r w:rsidRPr="005F724E">
              <w:rPr>
                <w:rFonts w:hint="cs"/>
                <w:sz w:val="22"/>
                <w:rtl/>
                <w:lang w:bidi="ar-SY"/>
              </w:rPr>
              <w:t>.</w:t>
            </w:r>
          </w:p>
          <w:p w:rsidR="009E7161" w:rsidRDefault="009E7161" w:rsidP="009E7161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5F724E">
              <w:rPr>
                <w:rFonts w:hint="cs"/>
                <w:sz w:val="22"/>
                <w:rtl/>
              </w:rPr>
              <w:t>المساهمات</w:t>
            </w:r>
            <w:r w:rsidRPr="005F724E">
              <w:rPr>
                <w:sz w:val="22"/>
                <w:rtl/>
              </w:rPr>
              <w:t xml:space="preserve"> </w:t>
            </w:r>
            <w:r w:rsidRPr="005F724E">
              <w:rPr>
                <w:rFonts w:hint="cs"/>
                <w:sz w:val="22"/>
                <w:rtl/>
              </w:rPr>
              <w:t>المقدمة</w:t>
            </w:r>
            <w:r w:rsidRPr="005F724E">
              <w:rPr>
                <w:sz w:val="22"/>
                <w:rtl/>
              </w:rPr>
              <w:t xml:space="preserve"> </w:t>
            </w:r>
            <w:r w:rsidRPr="005F724E">
              <w:rPr>
                <w:rFonts w:hint="cs"/>
                <w:sz w:val="22"/>
                <w:rtl/>
              </w:rPr>
              <w:t>إلى</w:t>
            </w:r>
            <w:r w:rsidRPr="005F724E">
              <w:rPr>
                <w:sz w:val="22"/>
                <w:rtl/>
              </w:rPr>
              <w:t xml:space="preserve"> </w:t>
            </w:r>
            <w:r w:rsidRPr="005F724E">
              <w:rPr>
                <w:rFonts w:hint="cs"/>
                <w:sz w:val="22"/>
                <w:rtl/>
              </w:rPr>
              <w:t>لجنتي</w:t>
            </w:r>
            <w:r w:rsidRPr="005F724E">
              <w:rPr>
                <w:sz w:val="22"/>
                <w:rtl/>
              </w:rPr>
              <w:t xml:space="preserve"> </w:t>
            </w:r>
            <w:r w:rsidRPr="005F724E">
              <w:rPr>
                <w:rFonts w:hint="cs"/>
                <w:sz w:val="22"/>
                <w:rtl/>
              </w:rPr>
              <w:t>الدراسات</w:t>
            </w:r>
          </w:p>
          <w:p w:rsidR="009E7161" w:rsidRPr="005F724E" w:rsidRDefault="009E7161" w:rsidP="009E7161">
            <w:pPr>
              <w:rPr>
                <w:sz w:val="22"/>
                <w:rtl/>
                <w:lang w:bidi="ar-EG"/>
              </w:rPr>
            </w:pPr>
            <w:r w:rsidRPr="005F724E">
              <w:rPr>
                <w:rFonts w:hint="cs"/>
                <w:sz w:val="22"/>
                <w:rtl/>
                <w:lang w:bidi="ar-EG"/>
              </w:rPr>
              <w:t>ستكون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مساهماتكم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في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الأعمال المتعلقة بالمسائل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التي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ستنظر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فيها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لجنتا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الدراسات</w:t>
            </w:r>
            <w:r w:rsidRPr="005F724E">
              <w:rPr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EG"/>
              </w:rPr>
              <w:t>موضع تقدير بالغ. وبوسعكم، بطبيعة الحال، تنسيق مقترحاتكم مع الإدارات والمنظمات الأخرى. ويتعين أن تكون أيّ مساهمة مشتركة مشفوعة بموافقة كتابية من الأطراف المشاركة فيها للتخويل بإصدارها</w:t>
            </w:r>
            <w:r w:rsidRPr="005F724E">
              <w:rPr>
                <w:sz w:val="22"/>
                <w:rtl/>
                <w:lang w:bidi="ar-EG"/>
              </w:rPr>
              <w:t>.</w:t>
            </w:r>
          </w:p>
          <w:p w:rsidR="009E7161" w:rsidRPr="005F724E" w:rsidRDefault="009E7161" w:rsidP="009E7161">
            <w:pPr>
              <w:rPr>
                <w:sz w:val="22"/>
                <w:rtl/>
              </w:rPr>
            </w:pPr>
            <w:r w:rsidRPr="005F724E">
              <w:rPr>
                <w:rFonts w:hint="cs"/>
                <w:sz w:val="22"/>
                <w:rtl/>
                <w:lang w:bidi="ar-EG"/>
              </w:rPr>
              <w:t>وطبقاً للقرار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sz w:val="22"/>
              </w:rPr>
              <w:t>1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(المراجَع في دبي،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sz w:val="22"/>
              </w:rPr>
              <w:t>2014</w:t>
            </w:r>
            <w:r w:rsidRPr="005F724E">
              <w:rPr>
                <w:rFonts w:hint="cs"/>
                <w:sz w:val="22"/>
                <w:rtl/>
                <w:lang w:bidi="ar-EG"/>
              </w:rPr>
              <w:t>)، يمكن للمساهمات المقدمة إلى اجتماعات لجنتي الدراسات أو أفرقة المقررين أن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تكون واحدة من الأنواع الثلاثة التالية: أ)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مساهمات لاتخاذ الإجراء اللازم؛ ب)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مساهمات مقدمة للعلم؛ ج)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بيانات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اتصال. </w:t>
            </w:r>
            <w:r w:rsidRPr="005F724E">
              <w:rPr>
                <w:rFonts w:hint="cs"/>
                <w:sz w:val="22"/>
                <w:rtl/>
              </w:rPr>
              <w:t>و</w:t>
            </w:r>
            <w:r w:rsidRPr="005F724E">
              <w:rPr>
                <w:sz w:val="22"/>
                <w:rtl/>
              </w:rPr>
              <w:t>ينطبق عليها ما</w:t>
            </w:r>
            <w:r w:rsidRPr="005F724E">
              <w:rPr>
                <w:rFonts w:hint="cs"/>
                <w:sz w:val="22"/>
                <w:rtl/>
              </w:rPr>
              <w:t> </w:t>
            </w:r>
            <w:r w:rsidRPr="005F724E">
              <w:rPr>
                <w:sz w:val="22"/>
                <w:rtl/>
              </w:rPr>
              <w:t>يلي: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SY"/>
              </w:rPr>
            </w:pPr>
            <w:r w:rsidRPr="005F724E">
              <w:rPr>
                <w:sz w:val="22"/>
              </w:rPr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SY"/>
              </w:rPr>
              <w:t>تُترجم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جميع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المساهمات المقدمة </w:t>
            </w:r>
            <w:r w:rsidRPr="005F724E">
              <w:rPr>
                <w:rFonts w:hint="cs"/>
                <w:i/>
                <w:iCs/>
                <w:sz w:val="22"/>
                <w:rtl/>
                <w:lang w:bidi="ar-SY"/>
              </w:rPr>
              <w:t>لاتخاذ الإجراء اللازم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والواردة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قبل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أي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اجتماع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>بخمسة</w:t>
            </w:r>
            <w:r w:rsidRPr="005F724E">
              <w:rPr>
                <w:b/>
                <w:bCs/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>وأربعين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>يوماً</w:t>
            </w:r>
            <w:r w:rsidRPr="005F724E">
              <w:rPr>
                <w:b/>
                <w:bCs/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>تقويمياً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 وتُنشر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قبل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الاجتماع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المذكور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بما</w:t>
            </w:r>
            <w:r w:rsidRPr="005F724E">
              <w:rPr>
                <w:rFonts w:hint="eastAsia"/>
                <w:sz w:val="22"/>
                <w:rtl/>
                <w:lang w:bidi="ar-SY"/>
              </w:rPr>
              <w:t> </w:t>
            </w:r>
            <w:r w:rsidRPr="005F724E">
              <w:rPr>
                <w:rFonts w:hint="cs"/>
                <w:sz w:val="22"/>
                <w:rtl/>
                <w:lang w:bidi="ar-SY"/>
              </w:rPr>
              <w:t>لا يقل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عن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سبعة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أيام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تقويمية</w:t>
            </w:r>
            <w:r w:rsidRPr="005F724E">
              <w:rPr>
                <w:sz w:val="22"/>
                <w:rtl/>
                <w:lang w:bidi="ar-SY"/>
              </w:rPr>
              <w:t xml:space="preserve">. </w:t>
            </w:r>
            <w:r w:rsidRPr="005F724E">
              <w:rPr>
                <w:rFonts w:hint="cs"/>
                <w:sz w:val="22"/>
                <w:rtl/>
                <w:lang w:bidi="ar-SY"/>
              </w:rPr>
              <w:t>وبعد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هذا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الموعد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النهائي البالغ </w:t>
            </w:r>
            <w:r w:rsidRPr="005F724E">
              <w:rPr>
                <w:sz w:val="22"/>
              </w:rPr>
              <w:t>45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يوماً، يجوز للمساهم أن يقدم الوثيقة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باللغة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الأصلية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وبأي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لغة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رسمية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قد يكون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المؤلف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قد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ترجمها</w:t>
            </w:r>
            <w:r w:rsidRPr="005F724E">
              <w:rPr>
                <w:sz w:val="22"/>
                <w:rtl/>
                <w:lang w:bidi="ar-SY"/>
              </w:rPr>
              <w:t xml:space="preserve"> </w:t>
            </w:r>
            <w:r w:rsidRPr="005F724E">
              <w:rPr>
                <w:rFonts w:hint="cs"/>
                <w:sz w:val="22"/>
                <w:rtl/>
                <w:lang w:bidi="ar-SY"/>
              </w:rPr>
              <w:t>إليها</w:t>
            </w:r>
            <w:r w:rsidRPr="005F724E">
              <w:rPr>
                <w:sz w:val="22"/>
                <w:rtl/>
                <w:lang w:bidi="ar-SY"/>
              </w:rPr>
              <w:t>.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SY"/>
              </w:rPr>
            </w:pPr>
            <w:r w:rsidRPr="005F724E">
              <w:rPr>
                <w:sz w:val="22"/>
              </w:rPr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وتُنشر جميع المساهمات الواردة قبل أي اجتماع بأقل من </w:t>
            </w:r>
            <w:r w:rsidRPr="005F724E">
              <w:rPr>
                <w:b/>
                <w:bCs/>
                <w:sz w:val="22"/>
              </w:rPr>
              <w:t>45</w:t>
            </w:r>
            <w:r w:rsidRPr="005F724E">
              <w:rPr>
                <w:rFonts w:hint="cs"/>
                <w:b/>
                <w:bCs/>
                <w:sz w:val="22"/>
                <w:rtl/>
                <w:lang w:bidi="ar-EG"/>
              </w:rPr>
              <w:t xml:space="preserve"> 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 xml:space="preserve">يوماً تقويمياً لكن ليس بأقل من </w:t>
            </w:r>
            <w:r w:rsidRPr="005F724E">
              <w:rPr>
                <w:b/>
                <w:bCs/>
                <w:sz w:val="22"/>
              </w:rPr>
              <w:t>12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> يوماً تقويمياً</w:t>
            </w:r>
            <w:r w:rsidRPr="005F724E">
              <w:rPr>
                <w:rFonts w:hint="cs"/>
                <w:sz w:val="22"/>
                <w:rtl/>
                <w:lang w:bidi="ar-SY"/>
              </w:rPr>
              <w:t>، لكنها لا</w:t>
            </w:r>
            <w:r w:rsidRPr="005F724E">
              <w:rPr>
                <w:rFonts w:hint="eastAsia"/>
                <w:sz w:val="22"/>
                <w:rtl/>
                <w:lang w:bidi="ar-SY"/>
              </w:rPr>
              <w:t> </w:t>
            </w:r>
            <w:r w:rsidRPr="005F724E">
              <w:rPr>
                <w:rFonts w:hint="cs"/>
                <w:sz w:val="22"/>
                <w:rtl/>
                <w:lang w:bidi="ar-SY"/>
              </w:rPr>
              <w:t>تترجم. وتنشر الأمانة هذه المساهمات المتأخرة في أقرب وقت ممكن وبما لا</w:t>
            </w:r>
            <w:r w:rsidRPr="005F724E">
              <w:rPr>
                <w:rFonts w:hint="eastAsia"/>
                <w:sz w:val="22"/>
                <w:rtl/>
                <w:lang w:bidi="ar-SY"/>
              </w:rPr>
              <w:t> </w:t>
            </w:r>
            <w:r w:rsidRPr="005F724E">
              <w:rPr>
                <w:rFonts w:hint="cs"/>
                <w:sz w:val="22"/>
                <w:rtl/>
                <w:lang w:bidi="ar-SY"/>
              </w:rPr>
              <w:t>يزيد عن ثلاثة أيام عمل بعد تسلمها.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SY"/>
              </w:rPr>
            </w:pPr>
            <w:r w:rsidRPr="005F724E">
              <w:rPr>
                <w:sz w:val="22"/>
              </w:rPr>
              <w:lastRenderedPageBreak/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SY"/>
              </w:rPr>
              <w:t>و</w:t>
            </w:r>
            <w:r w:rsidRPr="005F724E">
              <w:rPr>
                <w:sz w:val="22"/>
                <w:rtl/>
                <w:lang w:bidi="ar-SY"/>
              </w:rPr>
              <w:t xml:space="preserve">المساهمات </w:t>
            </w:r>
            <w:r w:rsidRPr="005F724E">
              <w:rPr>
                <w:rFonts w:hint="cs"/>
                <w:sz w:val="22"/>
                <w:rtl/>
                <w:lang w:bidi="ar-SY"/>
              </w:rPr>
              <w:t>الواردة</w:t>
            </w:r>
            <w:r w:rsidRPr="005F724E">
              <w:rPr>
                <w:sz w:val="22"/>
                <w:rtl/>
                <w:lang w:bidi="ar-SY"/>
              </w:rPr>
              <w:t xml:space="preserve"> قبل الاجتماع بأقل من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 </w:t>
            </w:r>
            <w:r w:rsidRPr="005F724E">
              <w:rPr>
                <w:b/>
                <w:bCs/>
                <w:sz w:val="22"/>
              </w:rPr>
              <w:t>12</w:t>
            </w:r>
            <w:r w:rsidRPr="005F724E">
              <w:rPr>
                <w:rFonts w:hint="eastAsia"/>
                <w:b/>
                <w:bCs/>
                <w:sz w:val="22"/>
                <w:rtl/>
                <w:lang w:bidi="ar-SY"/>
              </w:rPr>
              <w:t> 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>يوماً تقويمياً</w:t>
            </w:r>
            <w:r w:rsidRPr="005F724E">
              <w:rPr>
                <w:sz w:val="22"/>
                <w:rtl/>
                <w:lang w:bidi="ar-SY"/>
              </w:rPr>
              <w:t xml:space="preserve"> لا تُدرج في جدول الأعمال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. </w:t>
            </w:r>
            <w:r w:rsidRPr="005F724E">
              <w:rPr>
                <w:sz w:val="22"/>
                <w:rtl/>
                <w:lang w:bidi="ar-SY"/>
              </w:rPr>
              <w:t>ولا</w:t>
            </w:r>
            <w:r w:rsidRPr="005F724E">
              <w:rPr>
                <w:rFonts w:hint="cs"/>
                <w:sz w:val="22"/>
                <w:rtl/>
                <w:lang w:bidi="ar-SY"/>
              </w:rPr>
              <w:t> </w:t>
            </w:r>
            <w:r w:rsidRPr="005F724E">
              <w:rPr>
                <w:sz w:val="22"/>
                <w:rtl/>
                <w:lang w:bidi="ar-SY"/>
              </w:rPr>
              <w:t>يتم توزيعها ولكن يتم الاحتفاظ بها لتقديمها إلى الاجتماع التالي</w:t>
            </w:r>
            <w:r w:rsidRPr="005F724E">
              <w:rPr>
                <w:rFonts w:hint="cs"/>
                <w:sz w:val="22"/>
                <w:rtl/>
                <w:lang w:bidi="ar-SY"/>
              </w:rPr>
              <w:t>. ولن</w:t>
            </w:r>
            <w:r w:rsidRPr="005F724E">
              <w:rPr>
                <w:rFonts w:hint="eastAsia"/>
                <w:sz w:val="22"/>
                <w:rtl/>
                <w:lang w:bidi="ar-SY"/>
              </w:rPr>
              <w:t> </w:t>
            </w:r>
            <w:r w:rsidRPr="005F724E">
              <w:rPr>
                <w:rFonts w:hint="cs"/>
                <w:sz w:val="22"/>
                <w:rtl/>
                <w:lang w:bidi="ar-SY"/>
              </w:rPr>
              <w:t>تُقبل أيّ مساهمات ترد بعد افتتاح الاجتماع.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EG"/>
              </w:rPr>
            </w:pPr>
            <w:r w:rsidRPr="005F724E">
              <w:rPr>
                <w:sz w:val="22"/>
              </w:rPr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وينبغي تقديم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المساهمات 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مصحوبة </w:t>
            </w:r>
            <w:r w:rsidRPr="005F724E">
              <w:rPr>
                <w:rFonts w:hint="cs"/>
                <w:b/>
                <w:bCs/>
                <w:sz w:val="22"/>
                <w:rtl/>
                <w:lang w:bidi="ar-EG"/>
              </w:rPr>
              <w:t>بملخص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يعطي نظرة مجملة عن محتوى الوثيقة. وينبغي للمساهمة أن تبين بوضوح نوع الإجراء الذي يتعين على الاجتماع</w:t>
            </w:r>
            <w:r w:rsidRPr="005F724E">
              <w:rPr>
                <w:rFonts w:hint="cs"/>
                <w:sz w:val="22"/>
                <w:rtl/>
                <w:lang w:bidi="ar-SY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اتخاذه.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SY"/>
              </w:rPr>
            </w:pPr>
            <w:r w:rsidRPr="005F724E">
              <w:rPr>
                <w:sz w:val="22"/>
              </w:rPr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SY"/>
              </w:rPr>
              <w:t>و</w:t>
            </w:r>
            <w:r w:rsidRPr="005F724E">
              <w:rPr>
                <w:sz w:val="22"/>
                <w:rtl/>
                <w:lang w:bidi="ar-SY"/>
              </w:rPr>
              <w:t xml:space="preserve">المساهمات المقدمة إلى الاجتماع </w:t>
            </w:r>
            <w:r w:rsidRPr="005F724E">
              <w:rPr>
                <w:i/>
                <w:iCs/>
                <w:sz w:val="22"/>
                <w:rtl/>
                <w:lang w:bidi="ar-SY"/>
              </w:rPr>
              <w:t>للعلم</w:t>
            </w:r>
            <w:r w:rsidRPr="005F724E">
              <w:rPr>
                <w:sz w:val="22"/>
                <w:rtl/>
                <w:lang w:bidi="ar-SY"/>
              </w:rPr>
              <w:t xml:space="preserve"> هي المساهمات التي لا</w:t>
            </w:r>
            <w:r w:rsidRPr="005F724E">
              <w:rPr>
                <w:rFonts w:hint="cs"/>
                <w:sz w:val="22"/>
                <w:rtl/>
                <w:lang w:bidi="ar-SY"/>
              </w:rPr>
              <w:t> </w:t>
            </w:r>
            <w:r w:rsidRPr="005F724E">
              <w:rPr>
                <w:sz w:val="22"/>
                <w:rtl/>
                <w:lang w:bidi="ar-SY"/>
              </w:rPr>
              <w:t>تحتاج إلى أي</w:t>
            </w:r>
            <w:r w:rsidRPr="005F724E">
              <w:rPr>
                <w:rFonts w:hint="cs"/>
                <w:sz w:val="22"/>
                <w:rtl/>
                <w:lang w:bidi="ar-SY"/>
              </w:rPr>
              <w:t>ّ</w:t>
            </w:r>
            <w:r w:rsidRPr="005F724E">
              <w:rPr>
                <w:sz w:val="22"/>
                <w:rtl/>
                <w:lang w:bidi="ar-SY"/>
              </w:rPr>
              <w:t xml:space="preserve"> إجراء محدد بموجب جدول </w:t>
            </w:r>
            <w:r w:rsidRPr="005F724E">
              <w:rPr>
                <w:rFonts w:hint="cs"/>
                <w:sz w:val="22"/>
                <w:rtl/>
                <w:lang w:bidi="ar-SY"/>
              </w:rPr>
              <w:t>أعمال الاجتماع</w:t>
            </w:r>
            <w:r w:rsidRPr="005F724E">
              <w:rPr>
                <w:sz w:val="22"/>
                <w:rtl/>
                <w:lang w:bidi="ar-SY"/>
              </w:rPr>
              <w:t xml:space="preserve"> (مثل الوثائق الوصفية المقدمة من الدول الأعضاء وأعضاء القطاع والمنتسبين إليه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والهيئات الأكاديمية المنضمة إليه </w:t>
            </w:r>
            <w:r w:rsidRPr="005F724E">
              <w:rPr>
                <w:sz w:val="22"/>
                <w:rtl/>
                <w:lang w:bidi="ar-SY"/>
              </w:rPr>
              <w:t>أو الكيانات والمنظمات المصرح لها حسب الأصول، وبيانات السياسة العامة</w:t>
            </w:r>
            <w:r w:rsidRPr="005F724E">
              <w:rPr>
                <w:rFonts w:hint="cs"/>
                <w:sz w:val="22"/>
                <w:rtl/>
                <w:lang w:bidi="ar-SY"/>
              </w:rPr>
              <w:t>،</w:t>
            </w:r>
            <w:r w:rsidRPr="005F724E">
              <w:rPr>
                <w:sz w:val="22"/>
                <w:rtl/>
                <w:lang w:bidi="ar-SY"/>
              </w:rPr>
              <w:t xml:space="preserve"> إلخ</w:t>
            </w:r>
            <w:r w:rsidRPr="005F724E">
              <w:rPr>
                <w:rFonts w:hint="cs"/>
                <w:sz w:val="22"/>
                <w:rtl/>
                <w:lang w:bidi="ar-SY"/>
              </w:rPr>
              <w:t>.</w:t>
            </w:r>
            <w:r w:rsidRPr="005F724E">
              <w:rPr>
                <w:sz w:val="22"/>
                <w:rtl/>
                <w:lang w:bidi="ar-SY"/>
              </w:rPr>
              <w:t>) والوثائق الأخرى التي يعتبرها رئيس لجنة الدراسات و/أو</w:t>
            </w:r>
            <w:r w:rsidRPr="005F724E">
              <w:rPr>
                <w:rFonts w:hint="cs"/>
                <w:sz w:val="22"/>
                <w:rtl/>
                <w:lang w:bidi="ar-SY"/>
              </w:rPr>
              <w:t> </w:t>
            </w:r>
            <w:r w:rsidRPr="005F724E">
              <w:rPr>
                <w:sz w:val="22"/>
                <w:rtl/>
                <w:lang w:bidi="ar-SY"/>
              </w:rPr>
              <w:t xml:space="preserve">المقرر وثائق مقدمة للعلم بعد التشاور مع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المؤلف. </w:t>
            </w:r>
            <w:r w:rsidRPr="005F724E">
              <w:rPr>
                <w:sz w:val="22"/>
                <w:rtl/>
                <w:lang w:bidi="ar-SY"/>
              </w:rPr>
              <w:t xml:space="preserve">وتنشر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هذه </w:t>
            </w:r>
            <w:r w:rsidRPr="005F724E">
              <w:rPr>
                <w:sz w:val="22"/>
                <w:rtl/>
                <w:lang w:bidi="ar-SY"/>
              </w:rPr>
              <w:t xml:space="preserve">الوثائق باللغة الأصلية فقط </w:t>
            </w:r>
            <w:r w:rsidRPr="005F724E">
              <w:rPr>
                <w:rFonts w:hint="cs"/>
                <w:sz w:val="22"/>
                <w:rtl/>
                <w:lang w:bidi="ar-SY"/>
              </w:rPr>
              <w:t xml:space="preserve">(وبأي لغة رسمية أخرى قد يكون المؤلف قد ترجمها إليها) </w:t>
            </w:r>
            <w:r w:rsidRPr="005F724E">
              <w:rPr>
                <w:sz w:val="22"/>
                <w:rtl/>
                <w:lang w:bidi="ar-SY"/>
              </w:rPr>
              <w:t>وتظهر بنظام ترقيم مختلف عن المساهمات المقدمة لاتخاذ الإجراء</w:t>
            </w:r>
            <w:r w:rsidRPr="005F724E">
              <w:rPr>
                <w:rFonts w:hint="cs"/>
                <w:sz w:val="22"/>
                <w:rtl/>
                <w:lang w:bidi="ar-SY"/>
              </w:rPr>
              <w:t> </w:t>
            </w:r>
            <w:r w:rsidRPr="005F724E">
              <w:rPr>
                <w:sz w:val="22"/>
                <w:rtl/>
                <w:lang w:bidi="ar-SY"/>
              </w:rPr>
              <w:t>اللازم.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EG"/>
              </w:rPr>
            </w:pPr>
            <w:r w:rsidRPr="005F724E">
              <w:rPr>
                <w:sz w:val="22"/>
              </w:rPr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ويتعين تقديم الوثائق المقدمة </w:t>
            </w:r>
            <w:r w:rsidRPr="005F724E">
              <w:rPr>
                <w:rFonts w:hint="cs"/>
                <w:i/>
                <w:iCs/>
                <w:sz w:val="22"/>
                <w:rtl/>
                <w:lang w:bidi="ar-EG"/>
              </w:rPr>
              <w:t>للعلم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مصحوبة </w:t>
            </w:r>
            <w:r w:rsidRPr="005F724E">
              <w:rPr>
                <w:rFonts w:hint="cs"/>
                <w:b/>
                <w:bCs/>
                <w:sz w:val="22"/>
                <w:rtl/>
                <w:lang w:bidi="ar-EG"/>
              </w:rPr>
              <w:t>بملخص مفصل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تتم ترجمته من أجل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الاجتماع.</w:t>
            </w:r>
          </w:p>
          <w:p w:rsidR="009E7161" w:rsidRPr="005F724E" w:rsidRDefault="009E7161" w:rsidP="009E7161">
            <w:pPr>
              <w:tabs>
                <w:tab w:val="clear" w:pos="794"/>
                <w:tab w:val="left" w:pos="590"/>
              </w:tabs>
              <w:spacing w:before="80"/>
              <w:ind w:left="590" w:hanging="590"/>
              <w:rPr>
                <w:sz w:val="22"/>
                <w:rtl/>
                <w:lang w:bidi="ar-SY"/>
              </w:rPr>
            </w:pPr>
            <w:r w:rsidRPr="005F724E">
              <w:rPr>
                <w:sz w:val="22"/>
              </w:rPr>
              <w:t>•</w:t>
            </w:r>
            <w:r w:rsidRPr="005F724E">
              <w:rPr>
                <w:sz w:val="22"/>
                <w:rtl/>
                <w:lang w:bidi="ar-EG"/>
              </w:rPr>
              <w:tab/>
            </w:r>
            <w:r w:rsidRPr="005F724E">
              <w:rPr>
                <w:rFonts w:hint="cs"/>
                <w:sz w:val="22"/>
                <w:rtl/>
                <w:lang w:bidi="ar-SY"/>
              </w:rPr>
              <w:t>و</w:t>
            </w:r>
            <w:r w:rsidRPr="005F724E">
              <w:rPr>
                <w:sz w:val="22"/>
                <w:rtl/>
                <w:lang w:bidi="ar-SY"/>
              </w:rPr>
              <w:t xml:space="preserve">ينبغي من </w:t>
            </w:r>
            <w:r w:rsidRPr="005F724E">
              <w:rPr>
                <w:rFonts w:hint="cs"/>
                <w:sz w:val="22"/>
                <w:rtl/>
                <w:lang w:bidi="ar-SY"/>
              </w:rPr>
              <w:t>حيث</w:t>
            </w:r>
            <w:r w:rsidRPr="005F724E">
              <w:rPr>
                <w:sz w:val="22"/>
                <w:rtl/>
                <w:lang w:bidi="ar-SY"/>
              </w:rPr>
              <w:t xml:space="preserve"> المبدأ ألا تزيد الوثائق المقدمة إلى لجان الدراسات بوصفها </w:t>
            </w:r>
            <w:r w:rsidRPr="005F724E">
              <w:rPr>
                <w:b/>
                <w:bCs/>
                <w:sz w:val="22"/>
                <w:rtl/>
                <w:lang w:bidi="ar-SY"/>
              </w:rPr>
              <w:t>مساهمات عن خمس</w:t>
            </w:r>
            <w:r w:rsidRPr="005F724E">
              <w:rPr>
                <w:rFonts w:hint="cs"/>
                <w:b/>
                <w:bCs/>
                <w:sz w:val="22"/>
                <w:rtl/>
                <w:lang w:bidi="ar-SY"/>
              </w:rPr>
              <w:t xml:space="preserve"> </w:t>
            </w:r>
            <w:r w:rsidRPr="005F724E">
              <w:rPr>
                <w:b/>
                <w:bCs/>
                <w:sz w:val="22"/>
              </w:rPr>
              <w:t>(5)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b/>
                <w:bCs/>
                <w:sz w:val="22"/>
                <w:rtl/>
                <w:lang w:bidi="ar-SY"/>
              </w:rPr>
              <w:t>صفحات</w:t>
            </w:r>
            <w:r w:rsidRPr="005F724E">
              <w:rPr>
                <w:sz w:val="22"/>
                <w:rtl/>
                <w:lang w:bidi="ar-SY"/>
              </w:rPr>
              <w:t xml:space="preserve">. وينبغي إدراج إشارات إلى النصوص القائمة فعلاً بدلاً من تكرارها </w:t>
            </w:r>
            <w:r w:rsidRPr="005F724E">
              <w:rPr>
                <w:rFonts w:hint="cs"/>
                <w:i/>
                <w:iCs/>
                <w:sz w:val="22"/>
                <w:rtl/>
                <w:lang w:bidi="ar-SY"/>
              </w:rPr>
              <w:t>حرفياً</w:t>
            </w:r>
            <w:r w:rsidRPr="005F724E">
              <w:rPr>
                <w:sz w:val="22"/>
                <w:rtl/>
                <w:lang w:bidi="ar-SY"/>
              </w:rPr>
              <w:t>. ويمكن إدراج المواد المقدمة للعلم في ملحقات أو تقديمها بناءً على الطلب كوثائق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SY"/>
              </w:rPr>
              <w:t>معلومات</w:t>
            </w:r>
            <w:r w:rsidRPr="005F724E">
              <w:rPr>
                <w:sz w:val="22"/>
                <w:rtl/>
                <w:lang w:bidi="ar-SY"/>
              </w:rPr>
              <w:t>.</w:t>
            </w:r>
          </w:p>
          <w:p w:rsidR="009E7161" w:rsidRPr="005F724E" w:rsidRDefault="009E7161" w:rsidP="009E7161">
            <w:pPr>
              <w:rPr>
                <w:sz w:val="22"/>
                <w:rtl/>
                <w:lang w:bidi="ar-EG"/>
              </w:rPr>
            </w:pPr>
            <w:r w:rsidRPr="005F724E">
              <w:rPr>
                <w:rFonts w:hint="cs"/>
                <w:sz w:val="22"/>
                <w:rtl/>
              </w:rPr>
              <w:t>ويجب تقديم المساهمات باستخدام النموذج المتاح على الخط في الموقع التالي:</w:t>
            </w:r>
            <w:r>
              <w:rPr>
                <w:rFonts w:hint="cs"/>
                <w:sz w:val="22"/>
                <w:rtl/>
              </w:rPr>
              <w:t xml:space="preserve"> </w:t>
            </w:r>
            <w:hyperlink r:id="rId27" w:history="1">
              <w:r w:rsidRPr="00930F56">
                <w:rPr>
                  <w:rStyle w:val="Hyperlink"/>
                  <w:sz w:val="22"/>
                </w:rPr>
                <w:t>http://www.itu.int/ITU-D/CDS/contributions/sg/index.asp</w:t>
              </w:r>
            </w:hyperlink>
            <w:r w:rsidRPr="005F724E">
              <w:rPr>
                <w:rFonts w:hint="cs"/>
                <w:sz w:val="22"/>
                <w:rtl/>
                <w:lang w:bidi="ar-EG"/>
              </w:rPr>
              <w:t>. ويرجى إرفاق نسخة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sz w:val="22"/>
              </w:rPr>
              <w:t>Word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الأصلية لمساهمتكم بنموذج التقديم المتاح على الخط لضمان أن تكون جميع الروابط الإلكترونية والرسوم البيانية والجداول معروضة بشكل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صحيح.</w:t>
            </w:r>
          </w:p>
          <w:p w:rsidR="009E7161" w:rsidRPr="005F724E" w:rsidRDefault="009E7161" w:rsidP="009E7161">
            <w:pPr>
              <w:tabs>
                <w:tab w:val="clear" w:pos="794"/>
                <w:tab w:val="clear" w:pos="1191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/>
              <w:rPr>
                <w:sz w:val="22"/>
                <w:rtl/>
                <w:lang w:bidi="ar-EG"/>
              </w:rPr>
            </w:pP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ووفقاً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لأحكام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الرقم </w:t>
            </w:r>
            <w:r w:rsidRPr="00926233">
              <w:rPr>
                <w:spacing w:val="-2"/>
                <w:sz w:val="22"/>
              </w:rPr>
              <w:t>1.13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من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القرار </w:t>
            </w:r>
            <w:r w:rsidRPr="00926233">
              <w:rPr>
                <w:spacing w:val="-2"/>
                <w:sz w:val="22"/>
              </w:rPr>
              <w:t>1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 xml:space="preserve"> (المراجَع في دبي، </w:t>
            </w:r>
            <w:r w:rsidRPr="00926233">
              <w:rPr>
                <w:spacing w:val="-2"/>
                <w:sz w:val="22"/>
              </w:rPr>
              <w:t>2014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)،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تم تحديد الموعد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النهائي لتقديم</w:t>
            </w:r>
            <w:r w:rsidRPr="00926233">
              <w:rPr>
                <w:spacing w:val="-2"/>
                <w:sz w:val="22"/>
                <w:rtl/>
                <w:lang w:bidi="ar-EG"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 xml:space="preserve">المساهمات وهو </w:t>
            </w:r>
            <w:r w:rsidRPr="00926233">
              <w:rPr>
                <w:b/>
                <w:bCs/>
                <w:spacing w:val="-2"/>
                <w:sz w:val="22"/>
              </w:rPr>
              <w:t>25</w:t>
            </w:r>
            <w:r w:rsidRPr="00926233">
              <w:rPr>
                <w:rFonts w:hint="eastAsia"/>
                <w:b/>
                <w:bCs/>
                <w:spacing w:val="-2"/>
                <w:sz w:val="22"/>
                <w:rtl/>
              </w:rPr>
              <w:t> </w:t>
            </w:r>
            <w:r w:rsidRPr="00926233">
              <w:rPr>
                <w:rFonts w:hint="cs"/>
                <w:b/>
                <w:bCs/>
                <w:spacing w:val="-2"/>
                <w:sz w:val="22"/>
                <w:rtl/>
              </w:rPr>
              <w:t>نوفمبر</w:t>
            </w:r>
            <w:r w:rsidRPr="00926233">
              <w:rPr>
                <w:rFonts w:hint="eastAsia"/>
                <w:b/>
                <w:bCs/>
                <w:spacing w:val="-2"/>
                <w:sz w:val="22"/>
                <w:rtl/>
              </w:rPr>
              <w:t> </w:t>
            </w:r>
            <w:r w:rsidRPr="00926233">
              <w:rPr>
                <w:b/>
                <w:bCs/>
                <w:spacing w:val="-2"/>
                <w:sz w:val="22"/>
              </w:rPr>
              <w:t>2016</w:t>
            </w:r>
            <w:r w:rsidRPr="00926233">
              <w:rPr>
                <w:rFonts w:hint="cs"/>
                <w:b/>
                <w:bCs/>
                <w:spacing w:val="-2"/>
                <w:sz w:val="22"/>
                <w:rtl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للجنة الدراسات</w:t>
            </w:r>
            <w:r w:rsidRPr="00926233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r w:rsidRPr="00926233">
              <w:rPr>
                <w:spacing w:val="-2"/>
                <w:sz w:val="22"/>
              </w:rPr>
              <w:t>1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، و</w:t>
            </w:r>
            <w:r w:rsidRPr="00926233">
              <w:rPr>
                <w:b/>
                <w:bCs/>
                <w:spacing w:val="-2"/>
                <w:sz w:val="22"/>
              </w:rPr>
              <w:t>3</w:t>
            </w:r>
            <w:r w:rsidRPr="00926233">
              <w:rPr>
                <w:rFonts w:hint="cs"/>
                <w:b/>
                <w:bCs/>
                <w:spacing w:val="-2"/>
                <w:sz w:val="22"/>
                <w:rtl/>
              </w:rPr>
              <w:t xml:space="preserve"> ديسمبر</w:t>
            </w:r>
            <w:r w:rsidRPr="00926233">
              <w:rPr>
                <w:rFonts w:hint="eastAsia"/>
                <w:b/>
                <w:bCs/>
                <w:spacing w:val="-2"/>
                <w:sz w:val="22"/>
                <w:rtl/>
              </w:rPr>
              <w:t> </w:t>
            </w:r>
            <w:r w:rsidRPr="00926233">
              <w:rPr>
                <w:b/>
                <w:bCs/>
                <w:spacing w:val="-2"/>
                <w:sz w:val="22"/>
              </w:rPr>
              <w:t>2016</w:t>
            </w:r>
            <w:r w:rsidRPr="00926233">
              <w:rPr>
                <w:rFonts w:hint="cs"/>
                <w:b/>
                <w:bCs/>
                <w:spacing w:val="-2"/>
                <w:sz w:val="22"/>
                <w:rtl/>
              </w:rPr>
              <w:t xml:space="preserve"> 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للجنة الدراسات</w:t>
            </w:r>
            <w:r w:rsidRPr="00926233">
              <w:rPr>
                <w:rFonts w:hint="eastAsia"/>
                <w:spacing w:val="-2"/>
                <w:sz w:val="22"/>
                <w:rtl/>
                <w:lang w:bidi="ar-EG"/>
              </w:rPr>
              <w:t> </w:t>
            </w:r>
            <w:r w:rsidRPr="00926233">
              <w:rPr>
                <w:spacing w:val="-2"/>
                <w:sz w:val="22"/>
              </w:rPr>
              <w:t>2</w:t>
            </w:r>
            <w:r w:rsidRPr="00926233">
              <w:rPr>
                <w:rFonts w:hint="cs"/>
                <w:spacing w:val="-2"/>
                <w:sz w:val="22"/>
                <w:rtl/>
                <w:lang w:bidi="ar-EG"/>
              </w:rPr>
              <w:t>.</w:t>
            </w:r>
            <w:r w:rsidRPr="005F724E">
              <w:rPr>
                <w:rFonts w:hint="cs"/>
                <w:sz w:val="22"/>
                <w:rtl/>
                <w:lang w:bidi="ar-EG"/>
              </w:rPr>
              <w:t xml:space="preserve"> وستوزع الوثائق التي ترد بعد الموعد النهائي بلغتها الأصلية</w:t>
            </w:r>
            <w:r w:rsidRPr="005F724E">
              <w:rPr>
                <w:rFonts w:hint="eastAsia"/>
                <w:sz w:val="22"/>
                <w:rtl/>
                <w:lang w:bidi="ar-EG"/>
              </w:rPr>
              <w:t> </w:t>
            </w:r>
            <w:r w:rsidRPr="005F724E">
              <w:rPr>
                <w:rFonts w:hint="cs"/>
                <w:sz w:val="22"/>
                <w:rtl/>
                <w:lang w:bidi="ar-EG"/>
              </w:rPr>
              <w:t>فقط.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1"/>
              <w:gridCol w:w="1969"/>
              <w:gridCol w:w="1696"/>
              <w:gridCol w:w="1750"/>
              <w:gridCol w:w="1587"/>
            </w:tblGrid>
            <w:tr w:rsidR="009E7161" w:rsidRPr="00B461A9" w:rsidTr="00826193">
              <w:trPr>
                <w:tblHeader/>
                <w:jc w:val="center"/>
              </w:trPr>
              <w:tc>
                <w:tcPr>
                  <w:tcW w:w="2406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b/>
                      <w:bCs/>
                      <w:szCs w:val="26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EG"/>
                    </w:rPr>
                    <w:t>الاجتماع</w:t>
                  </w:r>
                </w:p>
              </w:tc>
              <w:tc>
                <w:tcPr>
                  <w:tcW w:w="1971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b/>
                      <w:bCs/>
                      <w:szCs w:val="26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EG"/>
                    </w:rPr>
                    <w:t>التاريخ</w:t>
                  </w:r>
                </w:p>
              </w:tc>
              <w:tc>
                <w:tcPr>
                  <w:tcW w:w="1697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b/>
                      <w:bCs/>
                      <w:szCs w:val="26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EG"/>
                    </w:rPr>
                    <w:t>الموعد النهائي لتقديم طلبات الحصول على</w:t>
                  </w:r>
                  <w:r w:rsidRPr="00B461A9">
                    <w:rPr>
                      <w:rFonts w:hint="eastAsia"/>
                      <w:b/>
                      <w:bCs/>
                      <w:szCs w:val="26"/>
                      <w:rtl/>
                      <w:lang w:bidi="ar-EG"/>
                    </w:rPr>
                    <w:t> </w:t>
                  </w: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EG"/>
                    </w:rPr>
                    <w:t>منح</w:t>
                  </w:r>
                </w:p>
              </w:tc>
              <w:tc>
                <w:tcPr>
                  <w:tcW w:w="1751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b/>
                      <w:bCs/>
                      <w:szCs w:val="26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EG"/>
                    </w:rPr>
                    <w:t>الموعد النهائي لتقديم طلبات الترجمة الشفوية</w:t>
                  </w:r>
                </w:p>
              </w:tc>
              <w:tc>
                <w:tcPr>
                  <w:tcW w:w="1588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b/>
                      <w:bCs/>
                      <w:szCs w:val="26"/>
                      <w:rtl/>
                      <w:lang w:bidi="ar-SY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EG"/>
                    </w:rPr>
                    <w:t>الموعد النهائي لتقديم الوثائق المطلوبة ترجمتها</w:t>
                  </w:r>
                </w:p>
              </w:tc>
            </w:tr>
            <w:tr w:rsidR="009E7161" w:rsidRPr="00B461A9" w:rsidTr="00826193">
              <w:trPr>
                <w:jc w:val="center"/>
              </w:trPr>
              <w:tc>
                <w:tcPr>
                  <w:tcW w:w="2406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left"/>
                    <w:rPr>
                      <w:b/>
                      <w:bCs/>
                      <w:szCs w:val="26"/>
                      <w:rtl/>
                      <w:lang w:bidi="ar-SY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SY"/>
                    </w:rPr>
                    <w:t>اجتماعات أفرقة المقررين التابعة للجنة الدراسات</w:t>
                  </w:r>
                  <w:r w:rsidRPr="00B461A9">
                    <w:rPr>
                      <w:rFonts w:hint="eastAsia"/>
                      <w:b/>
                      <w:bCs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b/>
                      <w:bCs/>
                      <w:szCs w:val="26"/>
                    </w:rPr>
                    <w:t>1</w:t>
                  </w: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SY"/>
                    </w:rPr>
                    <w:t>:</w:t>
                  </w:r>
                </w:p>
              </w:tc>
              <w:tc>
                <w:tcPr>
                  <w:tcW w:w="1971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SY"/>
                    </w:rPr>
                  </w:pPr>
                  <w:r w:rsidRPr="00B461A9">
                    <w:rPr>
                      <w:szCs w:val="26"/>
                    </w:rPr>
                    <w:t>18-9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  <w:lang w:bidi="ar-SY"/>
                    </w:rPr>
                    <w:t>يناير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2017</w:t>
                  </w:r>
                </w:p>
              </w:tc>
              <w:tc>
                <w:tcPr>
                  <w:tcW w:w="1697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SY"/>
                    </w:rPr>
                  </w:pPr>
                  <w:r w:rsidRPr="00B461A9">
                    <w:rPr>
                      <w:szCs w:val="26"/>
                    </w:rPr>
                    <w:t>25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</w:rPr>
                    <w:t>نوفمبر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2016</w:t>
                  </w:r>
                </w:p>
              </w:tc>
              <w:tc>
                <w:tcPr>
                  <w:tcW w:w="1751" w:type="dxa"/>
                </w:tcPr>
                <w:p w:rsidR="009E7161" w:rsidRPr="00B461A9" w:rsidRDefault="009E7161" w:rsidP="004E5D92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EG"/>
                    </w:rPr>
                  </w:pPr>
                  <w:r w:rsidRPr="00B461A9">
                    <w:rPr>
                      <w:szCs w:val="26"/>
                    </w:rPr>
                    <w:t>25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</w:rPr>
                    <w:t>نوفمبر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2016</w:t>
                  </w:r>
                </w:p>
              </w:tc>
              <w:tc>
                <w:tcPr>
                  <w:tcW w:w="1588" w:type="dxa"/>
                </w:tcPr>
                <w:p w:rsidR="009E7161" w:rsidRPr="00B461A9" w:rsidRDefault="009E7161" w:rsidP="004E5D92">
                  <w:pPr>
                    <w:spacing w:before="60" w:after="60" w:line="280" w:lineRule="exact"/>
                    <w:jc w:val="center"/>
                    <w:rPr>
                      <w:szCs w:val="26"/>
                    </w:rPr>
                  </w:pPr>
                  <w:r w:rsidRPr="00B461A9">
                    <w:rPr>
                      <w:szCs w:val="26"/>
                    </w:rPr>
                    <w:t>25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</w:rPr>
                    <w:t>نوفمبر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2016</w:t>
                  </w:r>
                </w:p>
              </w:tc>
            </w:tr>
            <w:tr w:rsidR="009E7161" w:rsidRPr="00B461A9" w:rsidTr="00826193">
              <w:trPr>
                <w:jc w:val="center"/>
              </w:trPr>
              <w:tc>
                <w:tcPr>
                  <w:tcW w:w="2406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left"/>
                    <w:rPr>
                      <w:b/>
                      <w:bCs/>
                      <w:szCs w:val="26"/>
                      <w:rtl/>
                      <w:lang w:bidi="ar-SY"/>
                    </w:rPr>
                  </w:pP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SY"/>
                    </w:rPr>
                    <w:t>اجتماعات أفرقة المقررين التابعة للجنة الدراسات</w:t>
                  </w:r>
                  <w:r w:rsidRPr="00B461A9">
                    <w:rPr>
                      <w:rFonts w:hint="eastAsia"/>
                      <w:b/>
                      <w:bCs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b/>
                      <w:bCs/>
                      <w:szCs w:val="26"/>
                    </w:rPr>
                    <w:t>2</w:t>
                  </w:r>
                  <w:r w:rsidRPr="00B461A9">
                    <w:rPr>
                      <w:rFonts w:hint="cs"/>
                      <w:b/>
                      <w:bCs/>
                      <w:szCs w:val="26"/>
                      <w:rtl/>
                      <w:lang w:bidi="ar-SY"/>
                    </w:rPr>
                    <w:t>:</w:t>
                  </w:r>
                </w:p>
              </w:tc>
              <w:tc>
                <w:tcPr>
                  <w:tcW w:w="1971" w:type="dxa"/>
                </w:tcPr>
                <w:p w:rsidR="009E7161" w:rsidRPr="00B461A9" w:rsidRDefault="009E7161" w:rsidP="00826193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SY"/>
                    </w:rPr>
                  </w:pPr>
                  <w:r w:rsidRPr="00B461A9">
                    <w:rPr>
                      <w:szCs w:val="26"/>
                    </w:rPr>
                    <w:t>27-18</w:t>
                  </w:r>
                  <w:r w:rsidRPr="00B461A9">
                    <w:rPr>
                      <w:rFonts w:hint="cs"/>
                      <w:szCs w:val="26"/>
                      <w:rtl/>
                      <w:lang w:bidi="ar-SY"/>
                    </w:rPr>
                    <w:t> يناير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2017</w:t>
                  </w:r>
                </w:p>
              </w:tc>
              <w:tc>
                <w:tcPr>
                  <w:tcW w:w="1697" w:type="dxa"/>
                </w:tcPr>
                <w:p w:rsidR="009E7161" w:rsidRPr="00B461A9" w:rsidRDefault="009E7161" w:rsidP="004E5D92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SY"/>
                    </w:rPr>
                  </w:pPr>
                  <w:r w:rsidRPr="00B461A9">
                    <w:rPr>
                      <w:szCs w:val="26"/>
                    </w:rPr>
                    <w:t>25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</w:rPr>
                    <w:t>نوفمبر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2016</w:t>
                  </w:r>
                </w:p>
              </w:tc>
              <w:tc>
                <w:tcPr>
                  <w:tcW w:w="1751" w:type="dxa"/>
                </w:tcPr>
                <w:p w:rsidR="009E7161" w:rsidRPr="00B461A9" w:rsidRDefault="009E7161" w:rsidP="004E5D92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SY"/>
                    </w:rPr>
                  </w:pPr>
                  <w:r w:rsidRPr="00B461A9">
                    <w:rPr>
                      <w:szCs w:val="26"/>
                    </w:rPr>
                    <w:t>25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</w:rPr>
                    <w:t>نوفمبر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2016</w:t>
                  </w:r>
                </w:p>
              </w:tc>
              <w:tc>
                <w:tcPr>
                  <w:tcW w:w="1588" w:type="dxa"/>
                </w:tcPr>
                <w:p w:rsidR="009E7161" w:rsidRPr="00B461A9" w:rsidRDefault="009E7161" w:rsidP="004E5D92">
                  <w:pPr>
                    <w:spacing w:before="60" w:after="60" w:line="280" w:lineRule="exact"/>
                    <w:jc w:val="center"/>
                    <w:rPr>
                      <w:szCs w:val="26"/>
                      <w:rtl/>
                      <w:lang w:bidi="ar-SY"/>
                    </w:rPr>
                  </w:pPr>
                  <w:r w:rsidRPr="00B461A9">
                    <w:rPr>
                      <w:szCs w:val="26"/>
                    </w:rPr>
                    <w:t>3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rFonts w:hint="cs"/>
                      <w:szCs w:val="26"/>
                      <w:rtl/>
                    </w:rPr>
                    <w:t>ديسمبر</w:t>
                  </w:r>
                  <w:r w:rsidRPr="00B461A9">
                    <w:rPr>
                      <w:rFonts w:hint="eastAsia"/>
                      <w:szCs w:val="26"/>
                      <w:rtl/>
                      <w:lang w:bidi="ar-SY"/>
                    </w:rPr>
                    <w:t> </w:t>
                  </w:r>
                  <w:r w:rsidRPr="00B461A9">
                    <w:rPr>
                      <w:szCs w:val="26"/>
                    </w:rPr>
                    <w:t>2016</w:t>
                  </w:r>
                </w:p>
              </w:tc>
            </w:tr>
          </w:tbl>
          <w:p w:rsidR="009E7161" w:rsidRPr="005F724E" w:rsidRDefault="009E7161" w:rsidP="005B7367">
            <w:pPr>
              <w:rPr>
                <w:sz w:val="22"/>
                <w:rtl/>
                <w:lang w:bidi="ar-SY"/>
              </w:rPr>
            </w:pPr>
          </w:p>
        </w:tc>
      </w:tr>
      <w:tr w:rsidR="00C56814" w:rsidTr="00C56814">
        <w:tc>
          <w:tcPr>
            <w:tcW w:w="9629" w:type="dxa"/>
          </w:tcPr>
          <w:p w:rsidR="00C56814" w:rsidRPr="00C56814" w:rsidRDefault="00C56814" w:rsidP="00510B86">
            <w:pPr>
              <w:spacing w:before="0" w:line="120" w:lineRule="auto"/>
              <w:rPr>
                <w:rtl/>
                <w:lang w:bidi="ar-EG"/>
              </w:rPr>
            </w:pPr>
          </w:p>
        </w:tc>
      </w:tr>
      <w:tr w:rsidR="00C56814" w:rsidTr="00C56814">
        <w:tc>
          <w:tcPr>
            <w:tcW w:w="9629" w:type="dxa"/>
          </w:tcPr>
          <w:p w:rsidR="00510B86" w:rsidRPr="00510B86" w:rsidRDefault="00510B86" w:rsidP="00510B86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510B86">
              <w:rPr>
                <w:rFonts w:hint="cs"/>
                <w:sz w:val="22"/>
                <w:rtl/>
              </w:rPr>
              <w:t>الوثائـق</w:t>
            </w:r>
          </w:p>
          <w:p w:rsidR="00C56814" w:rsidRPr="00C56814" w:rsidRDefault="00C56814" w:rsidP="00C56814">
            <w:pPr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>ستدور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اجتماعات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لجنتي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الدراسات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بدون استخدام نسخ ورقية</w:t>
            </w:r>
            <w:r w:rsidRPr="00C56814">
              <w:rPr>
                <w:rtl/>
                <w:lang w:bidi="ar-EG"/>
              </w:rPr>
              <w:t xml:space="preserve">. </w:t>
            </w:r>
            <w:r w:rsidRPr="00C56814">
              <w:rPr>
                <w:rFonts w:hint="cs"/>
                <w:rtl/>
                <w:lang w:bidi="ar-EG"/>
              </w:rPr>
              <w:t>ويرجى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من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المندوبين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إحضار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حواسيبهم المحمولة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لتنزيل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جميع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وثائق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الاجتماع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محلياً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ودخول الموقع الإلكتروني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للاطلاع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على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الوثائق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 xml:space="preserve">الجديدة. ويتاح </w:t>
            </w:r>
            <w:hyperlink r:id="rId28" w:history="1">
              <w:r w:rsidRPr="004C0BD9">
                <w:rPr>
                  <w:rStyle w:val="Hyperlink"/>
                  <w:rFonts w:hint="cs"/>
                  <w:rtl/>
                  <w:lang w:bidi="ar-EG"/>
                </w:rPr>
                <w:t>هنا</w:t>
              </w:r>
            </w:hyperlink>
            <w:r w:rsidRPr="00C56814">
              <w:rPr>
                <w:rFonts w:hint="cs"/>
                <w:rtl/>
                <w:lang w:bidi="ar-EG"/>
              </w:rPr>
              <w:t xml:space="preserve"> دليل المستخدم لمزامنة الوثائق.</w:t>
            </w:r>
          </w:p>
          <w:p w:rsidR="00C56814" w:rsidRPr="00C56814" w:rsidRDefault="00C56814" w:rsidP="00C56814">
            <w:pPr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 xml:space="preserve">ويتاح </w:t>
            </w:r>
            <w:r w:rsidRPr="00C56814">
              <w:rPr>
                <w:rFonts w:hint="cs"/>
                <w:b/>
                <w:bCs/>
                <w:rtl/>
                <w:lang w:bidi="ar-EG"/>
              </w:rPr>
              <w:t xml:space="preserve">تطبيق </w:t>
            </w:r>
            <w:r w:rsidRPr="00C56814">
              <w:rPr>
                <w:b/>
                <w:bCs/>
                <w:rtl/>
                <w:lang w:bidi="ar-EG"/>
              </w:rPr>
              <w:t>أحداث</w:t>
            </w:r>
            <w:r w:rsidRPr="00C56814">
              <w:rPr>
                <w:rFonts w:hint="cs"/>
                <w:b/>
                <w:bCs/>
                <w:rtl/>
                <w:lang w:bidi="ar-EG"/>
              </w:rPr>
              <w:t xml:space="preserve"> قطاع تنمية الاتصالات للأجهزة المتنقلة وأجهزة </w:t>
            </w:r>
            <w:r w:rsidRPr="00C56814">
              <w:rPr>
                <w:b/>
                <w:bCs/>
                <w:rtl/>
                <w:lang w:bidi="ar-EG"/>
              </w:rPr>
              <w:t>سطح المكتب</w:t>
            </w:r>
            <w:r w:rsidRPr="00C56814">
              <w:rPr>
                <w:rFonts w:hint="cs"/>
                <w:rtl/>
                <w:lang w:bidi="ar-EG"/>
              </w:rPr>
              <w:t>، وهو يزود</w:t>
            </w:r>
            <w:r w:rsidRPr="00C56814">
              <w:rPr>
                <w:rtl/>
                <w:lang w:bidi="ar-EG"/>
              </w:rPr>
              <w:t xml:space="preserve"> المشاركين </w:t>
            </w:r>
            <w:r w:rsidRPr="00C56814">
              <w:rPr>
                <w:rFonts w:hint="cs"/>
                <w:rtl/>
                <w:lang w:bidi="ar-EG"/>
              </w:rPr>
              <w:t>في الاجتماعات</w:t>
            </w:r>
            <w:r w:rsidRPr="00C56814">
              <w:rPr>
                <w:rtl/>
                <w:lang w:bidi="ar-EG"/>
              </w:rPr>
              <w:t xml:space="preserve"> </w:t>
            </w:r>
            <w:r w:rsidRPr="00C56814">
              <w:rPr>
                <w:rFonts w:hint="cs"/>
                <w:rtl/>
                <w:lang w:bidi="ar-EG"/>
              </w:rPr>
              <w:t>ب</w:t>
            </w:r>
            <w:r w:rsidRPr="00C56814">
              <w:rPr>
                <w:rtl/>
                <w:lang w:bidi="ar-EG"/>
              </w:rPr>
              <w:t>وسيلة بسيطة وسريعة</w:t>
            </w:r>
            <w:r w:rsidRPr="00C56814">
              <w:rPr>
                <w:rFonts w:hint="cs"/>
                <w:rtl/>
                <w:lang w:bidi="ar-EG"/>
              </w:rPr>
              <w:t xml:space="preserve"> للنفاذ إلى</w:t>
            </w:r>
            <w:r w:rsidRPr="00C56814">
              <w:rPr>
                <w:rtl/>
                <w:lang w:bidi="ar-EG"/>
              </w:rPr>
              <w:t xml:space="preserve"> الوثائق ذات الصلة وغيرها من المعلومات العملية المتصلة با</w:t>
            </w:r>
            <w:r w:rsidRPr="00C56814">
              <w:rPr>
                <w:rFonts w:hint="cs"/>
                <w:rtl/>
                <w:lang w:bidi="ar-EG"/>
              </w:rPr>
              <w:t>لا</w:t>
            </w:r>
            <w:r w:rsidRPr="00C56814">
              <w:rPr>
                <w:rtl/>
                <w:lang w:bidi="ar-EG"/>
              </w:rPr>
              <w:t>جتماعات</w:t>
            </w:r>
            <w:r w:rsidRPr="00C56814">
              <w:rPr>
                <w:rFonts w:hint="cs"/>
                <w:rtl/>
                <w:lang w:bidi="ar-EG"/>
              </w:rPr>
              <w:t xml:space="preserve"> عبر الحواسيب و</w:t>
            </w:r>
            <w:r w:rsidRPr="00C56814">
              <w:rPr>
                <w:rtl/>
                <w:lang w:bidi="ar-EG"/>
              </w:rPr>
              <w:t>الهواتف الذكية</w:t>
            </w:r>
            <w:r w:rsidRPr="00C56814">
              <w:rPr>
                <w:rFonts w:hint="cs"/>
                <w:rtl/>
                <w:lang w:bidi="ar-EG"/>
              </w:rPr>
              <w:t xml:space="preserve"> والحواسيب اللوحية.</w:t>
            </w:r>
            <w:r w:rsidRPr="00C56814">
              <w:rPr>
                <w:rtl/>
                <w:lang w:bidi="ar-EG"/>
              </w:rPr>
              <w:t xml:space="preserve"> ويمكن الاطلاع </w:t>
            </w:r>
            <w:hyperlink r:id="rId29" w:history="1">
              <w:r w:rsidRPr="004C0BD9">
                <w:rPr>
                  <w:rStyle w:val="Hyperlink"/>
                  <w:rtl/>
                  <w:lang w:bidi="ar-EG"/>
                </w:rPr>
                <w:t>هنا</w:t>
              </w:r>
            </w:hyperlink>
            <w:r w:rsidRPr="00C56814">
              <w:rPr>
                <w:rFonts w:hint="cs"/>
                <w:rtl/>
                <w:lang w:bidi="ar-EG"/>
              </w:rPr>
              <w:t xml:space="preserve"> على</w:t>
            </w:r>
            <w:r w:rsidRPr="00C56814">
              <w:rPr>
                <w:rtl/>
                <w:lang w:bidi="ar-EG"/>
              </w:rPr>
              <w:t xml:space="preserve"> تفاصيل </w:t>
            </w:r>
            <w:r w:rsidRPr="00C56814">
              <w:rPr>
                <w:rFonts w:hint="cs"/>
                <w:rtl/>
                <w:lang w:bidi="ar-EG"/>
              </w:rPr>
              <w:t>عن</w:t>
            </w:r>
            <w:r w:rsidRPr="00C56814">
              <w:rPr>
                <w:rtl/>
                <w:lang w:bidi="ar-EG"/>
              </w:rPr>
              <w:t xml:space="preserve"> كيفية تنزيل التطبيق.</w:t>
            </w:r>
          </w:p>
          <w:p w:rsidR="00C56814" w:rsidRDefault="00C56814" w:rsidP="00C56814">
            <w:pPr>
              <w:rPr>
                <w:rtl/>
                <w:lang w:bidi="ar-EG"/>
              </w:rPr>
            </w:pPr>
            <w:r w:rsidRPr="00C56814">
              <w:rPr>
                <w:rFonts w:hint="cs"/>
                <w:rtl/>
                <w:lang w:bidi="ar-EG"/>
              </w:rPr>
              <w:t>ويُطلب إلى المندوبين التأكد من أن لديهم حسابات في خدمة تبادل معلومات الاتصالات </w:t>
            </w:r>
            <w:r w:rsidRPr="00C56814">
              <w:t>(TIES)</w:t>
            </w:r>
            <w:r w:rsidRPr="00C56814">
              <w:rPr>
                <w:rFonts w:hint="cs"/>
                <w:rtl/>
                <w:lang w:bidi="ar-EG"/>
              </w:rPr>
              <w:t xml:space="preserve"> للتمكن من النفاذ إلى الوثائق الخاصة باجتماعات لجنتي الدراسات من خلال الموقع الإلكتروني، وأداة المزامنة، وتطبيق </w:t>
            </w:r>
            <w:r w:rsidRPr="00C56814">
              <w:rPr>
                <w:rtl/>
                <w:lang w:bidi="ar-EG"/>
              </w:rPr>
              <w:t>أحداث</w:t>
            </w:r>
            <w:r w:rsidRPr="00C56814">
              <w:rPr>
                <w:rFonts w:hint="cs"/>
                <w:rtl/>
                <w:lang w:bidi="ar-EG"/>
              </w:rPr>
              <w:t xml:space="preserve"> قطاع تنمية الاتصالات للأجهزة المتنقلة وأجهزة </w:t>
            </w:r>
            <w:r w:rsidRPr="00C56814">
              <w:rPr>
                <w:rtl/>
                <w:lang w:bidi="ar-EG"/>
              </w:rPr>
              <w:t>سطح المكتب</w:t>
            </w:r>
            <w:r w:rsidRPr="00C56814">
              <w:rPr>
                <w:rFonts w:hint="cs"/>
                <w:rtl/>
                <w:lang w:bidi="ar-EG"/>
              </w:rPr>
              <w:t>. ويمكن الاطلاع على معلومات بشأن كيفية طلب الحصول على حساب في الخدمة </w:t>
            </w:r>
            <w:r w:rsidRPr="00C56814">
              <w:t>TIES</w:t>
            </w:r>
            <w:r w:rsidRPr="00C56814">
              <w:rPr>
                <w:rFonts w:hint="cs"/>
                <w:rtl/>
                <w:lang w:bidi="ar-EG"/>
              </w:rPr>
              <w:t xml:space="preserve"> </w:t>
            </w:r>
            <w:hyperlink r:id="rId30" w:history="1">
              <w:r w:rsidRPr="004C0BD9">
                <w:rPr>
                  <w:rStyle w:val="Hyperlink"/>
                  <w:rFonts w:hint="cs"/>
                  <w:rtl/>
                  <w:lang w:bidi="ar-EG"/>
                </w:rPr>
                <w:t>هنا</w:t>
              </w:r>
            </w:hyperlink>
            <w:r w:rsidRPr="00C56814">
              <w:rPr>
                <w:rFonts w:hint="cs"/>
                <w:rtl/>
                <w:lang w:bidi="ar-EG"/>
              </w:rPr>
              <w:t>.</w:t>
            </w:r>
          </w:p>
          <w:p w:rsidR="00065D0F" w:rsidRPr="00BE2D9B" w:rsidRDefault="00BE2D9B" w:rsidP="00BE2D9B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BE2D9B">
              <w:rPr>
                <w:rFonts w:hint="cs"/>
                <w:sz w:val="22"/>
                <w:rtl/>
              </w:rPr>
              <w:lastRenderedPageBreak/>
              <w:t>فرص الرعاية</w:t>
            </w:r>
          </w:p>
          <w:p w:rsidR="00BE2D9B" w:rsidRPr="00BE2D9B" w:rsidRDefault="00BE2D9B" w:rsidP="003D4E44">
            <w:pPr>
              <w:rPr>
                <w:rtl/>
                <w:lang w:bidi="ar-EG"/>
              </w:rPr>
            </w:pPr>
            <w:r w:rsidRPr="00BE2D9B">
              <w:rPr>
                <w:rtl/>
                <w:lang w:bidi="ar-EG"/>
              </w:rPr>
              <w:t xml:space="preserve">يرجى أخذ العلم </w:t>
            </w:r>
            <w:r w:rsidRPr="00BE2D9B">
              <w:rPr>
                <w:rFonts w:hint="cs"/>
                <w:rtl/>
                <w:lang w:bidi="ar-EG"/>
              </w:rPr>
              <w:t>ب</w:t>
            </w:r>
            <w:r w:rsidRPr="00BE2D9B">
              <w:rPr>
                <w:rtl/>
                <w:lang w:bidi="ar-EG"/>
              </w:rPr>
              <w:t>فرص الرعاية</w:t>
            </w:r>
            <w:r w:rsidRPr="00BE2D9B">
              <w:rPr>
                <w:rFonts w:hint="cs"/>
                <w:rtl/>
                <w:lang w:bidi="ar-EG"/>
              </w:rPr>
              <w:t xml:space="preserve"> التي تُ</w:t>
            </w:r>
            <w:r w:rsidRPr="00BE2D9B">
              <w:rPr>
                <w:rtl/>
                <w:lang w:bidi="ar-EG"/>
              </w:rPr>
              <w:t xml:space="preserve">قترح للأنشطة </w:t>
            </w:r>
            <w:r w:rsidRPr="00BE2D9B">
              <w:rPr>
                <w:rFonts w:hint="cs"/>
                <w:rtl/>
                <w:lang w:bidi="ar-EG"/>
              </w:rPr>
              <w:t>المحيطة باجتماعات</w:t>
            </w:r>
            <w:r w:rsidRPr="00BE2D9B">
              <w:rPr>
                <w:rtl/>
                <w:lang w:bidi="ar-EG"/>
              </w:rPr>
              <w:t xml:space="preserve"> </w:t>
            </w:r>
            <w:r w:rsidRPr="00BE2D9B">
              <w:rPr>
                <w:rFonts w:hint="cs"/>
                <w:rtl/>
                <w:lang w:bidi="ar-EG"/>
              </w:rPr>
              <w:t>أفرقة المقررين التابعة ل</w:t>
            </w:r>
            <w:r w:rsidRPr="00BE2D9B">
              <w:rPr>
                <w:rtl/>
                <w:lang w:bidi="ar-EG"/>
              </w:rPr>
              <w:t>لجن</w:t>
            </w:r>
            <w:r w:rsidRPr="00BE2D9B">
              <w:rPr>
                <w:rFonts w:hint="cs"/>
                <w:rtl/>
                <w:lang w:bidi="ar-EG"/>
              </w:rPr>
              <w:t>تي</w:t>
            </w:r>
            <w:r w:rsidRPr="00BE2D9B">
              <w:rPr>
                <w:rtl/>
                <w:lang w:bidi="ar-EG"/>
              </w:rPr>
              <w:t xml:space="preserve"> الدراسات </w:t>
            </w:r>
            <w:r w:rsidRPr="00BE2D9B">
              <w:t>1</w:t>
            </w:r>
            <w:r w:rsidRPr="00BE2D9B">
              <w:rPr>
                <w:rtl/>
                <w:lang w:bidi="ar-EG"/>
              </w:rPr>
              <w:t xml:space="preserve"> و</w:t>
            </w:r>
            <w:r w:rsidRPr="00BE2D9B">
              <w:t>2</w:t>
            </w:r>
            <w:r w:rsidRPr="00BE2D9B">
              <w:rPr>
                <w:rtl/>
                <w:lang w:bidi="ar-EG"/>
              </w:rPr>
              <w:t xml:space="preserve"> </w:t>
            </w:r>
            <w:r w:rsidRPr="00BE2D9B">
              <w:rPr>
                <w:rFonts w:hint="cs"/>
                <w:rtl/>
                <w:lang w:bidi="ar-EG"/>
              </w:rPr>
              <w:t>ل</w:t>
            </w:r>
            <w:r w:rsidRPr="00BE2D9B">
              <w:rPr>
                <w:rtl/>
                <w:lang w:bidi="ar-EG"/>
              </w:rPr>
              <w:t>قطاع تنمية الاتصالات</w:t>
            </w:r>
            <w:r w:rsidRPr="00BE2D9B">
              <w:rPr>
                <w:rFonts w:hint="cs"/>
                <w:rtl/>
                <w:lang w:bidi="ar-EG"/>
              </w:rPr>
              <w:t xml:space="preserve"> </w:t>
            </w:r>
            <w:r w:rsidRPr="00BE2D9B">
              <w:rPr>
                <w:rtl/>
                <w:lang w:bidi="ar-EG"/>
              </w:rPr>
              <w:t xml:space="preserve">(مثل المعرض، </w:t>
            </w:r>
            <w:r w:rsidRPr="00BE2D9B">
              <w:rPr>
                <w:rFonts w:hint="cs"/>
                <w:rtl/>
                <w:lang w:bidi="ar-EG"/>
              </w:rPr>
              <w:t>و</w:t>
            </w:r>
            <w:r w:rsidRPr="00BE2D9B">
              <w:rPr>
                <w:rtl/>
                <w:lang w:bidi="ar-EG"/>
              </w:rPr>
              <w:t xml:space="preserve">ورشة عمل، </w:t>
            </w:r>
            <w:r w:rsidRPr="00BE2D9B">
              <w:rPr>
                <w:rFonts w:hint="cs"/>
                <w:rtl/>
                <w:lang w:bidi="ar-EG"/>
              </w:rPr>
              <w:t>و</w:t>
            </w:r>
            <w:r w:rsidRPr="00BE2D9B">
              <w:rPr>
                <w:rtl/>
                <w:lang w:bidi="ar-EG"/>
              </w:rPr>
              <w:t>استراحات القهوة/الشاي، وحفلات الاستقبال، وما إلى ذلك).</w:t>
            </w:r>
            <w:r w:rsidRPr="00BE2D9B">
              <w:rPr>
                <w:rFonts w:hint="cs"/>
                <w:rtl/>
                <w:lang w:bidi="ar-EG"/>
              </w:rPr>
              <w:t xml:space="preserve"> فهي تتيح فرصة عظيمة</w:t>
            </w:r>
            <w:r w:rsidRPr="00BE2D9B">
              <w:rPr>
                <w:rtl/>
                <w:lang w:bidi="ar-EG"/>
              </w:rPr>
              <w:t xml:space="preserve"> </w:t>
            </w:r>
            <w:r w:rsidRPr="00BE2D9B">
              <w:rPr>
                <w:rFonts w:hint="cs"/>
                <w:rtl/>
                <w:lang w:bidi="ar-EG"/>
              </w:rPr>
              <w:t>للجهة التي تمثلونها</w:t>
            </w:r>
            <w:r w:rsidRPr="00BE2D9B">
              <w:rPr>
                <w:rtl/>
                <w:lang w:bidi="ar-EG"/>
              </w:rPr>
              <w:t xml:space="preserve"> </w:t>
            </w:r>
            <w:r w:rsidRPr="00BE2D9B">
              <w:rPr>
                <w:rFonts w:hint="cs"/>
                <w:rtl/>
                <w:lang w:bidi="ar-EG"/>
              </w:rPr>
              <w:t>كي تبرز حضورها</w:t>
            </w:r>
            <w:r w:rsidRPr="00BE2D9B">
              <w:rPr>
                <w:rtl/>
                <w:lang w:bidi="ar-EG"/>
              </w:rPr>
              <w:t xml:space="preserve"> وتعزز </w:t>
            </w:r>
            <w:r w:rsidRPr="00BE2D9B">
              <w:rPr>
                <w:rFonts w:hint="cs"/>
                <w:rtl/>
                <w:lang w:bidi="ar-EG"/>
              </w:rPr>
              <w:t>اسمها</w:t>
            </w:r>
            <w:r w:rsidRPr="00BE2D9B">
              <w:rPr>
                <w:rtl/>
                <w:lang w:bidi="ar-EG"/>
              </w:rPr>
              <w:t>.</w:t>
            </w:r>
          </w:p>
          <w:p w:rsidR="00065D0F" w:rsidRPr="00C01438" w:rsidRDefault="00BE2D9B" w:rsidP="00682DF3">
            <w:pPr>
              <w:rPr>
                <w:spacing w:val="8"/>
                <w:sz w:val="22"/>
                <w:rtl/>
                <w:lang w:bidi="ar-EG"/>
              </w:rPr>
            </w:pPr>
            <w:r w:rsidRPr="00C01438">
              <w:rPr>
                <w:spacing w:val="8"/>
                <w:sz w:val="22"/>
                <w:rtl/>
                <w:lang w:bidi="ar-EG"/>
              </w:rPr>
              <w:t>ويمكن الاطلاع على تفاصيل هذه الفرص والمزايا ذات الصلة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 xml:space="preserve"> بها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عبر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ال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إ</w:t>
            </w:r>
            <w:r w:rsidRPr="00C01438">
              <w:rPr>
                <w:spacing w:val="8"/>
                <w:sz w:val="22"/>
                <w:rtl/>
                <w:lang w:bidi="ar-EG"/>
              </w:rPr>
              <w:t>نترنت على العنوان التالي:</w:t>
            </w:r>
            <w:r w:rsidR="00682DF3" w:rsidRPr="00C01438">
              <w:rPr>
                <w:rFonts w:hint="cs"/>
                <w:spacing w:val="8"/>
                <w:sz w:val="22"/>
                <w:rtl/>
                <w:lang w:bidi="ar-EG"/>
              </w:rPr>
              <w:t xml:space="preserve"> </w:t>
            </w:r>
            <w:hyperlink r:id="rId31" w:history="1">
              <w:r w:rsidR="00682DF3" w:rsidRPr="00C01438">
                <w:rPr>
                  <w:rStyle w:val="Hyperlink"/>
                  <w:spacing w:val="8"/>
                  <w:sz w:val="22"/>
                  <w:lang w:bidi="ar-EG"/>
                </w:rPr>
                <w:t>http://www.itu.int/go/itudsponsorships</w:t>
              </w:r>
            </w:hyperlink>
            <w:r w:rsidRPr="00C01438">
              <w:rPr>
                <w:spacing w:val="8"/>
                <w:sz w:val="22"/>
                <w:rtl/>
                <w:lang w:bidi="ar-EG"/>
              </w:rPr>
              <w:t>.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 xml:space="preserve"> و</w:t>
            </w:r>
            <w:r w:rsidRPr="00C01438">
              <w:rPr>
                <w:spacing w:val="8"/>
                <w:sz w:val="22"/>
                <w:rtl/>
                <w:lang w:bidi="ar-EG"/>
              </w:rPr>
              <w:t>إذا كان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ت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لديك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م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أي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ّ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استفسارات في هذا الصدد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، 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يظل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مكتب تنمية الاتصالات 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>رهن</w:t>
            </w:r>
            <w:r w:rsidRPr="00C01438">
              <w:rPr>
                <w:spacing w:val="8"/>
                <w:sz w:val="22"/>
                <w:rtl/>
                <w:lang w:bidi="ar-EG"/>
              </w:rPr>
              <w:t xml:space="preserve"> تصرفكم ويمكن الاتصال </w:t>
            </w:r>
            <w:r w:rsidRPr="00C01438">
              <w:rPr>
                <w:rFonts w:hint="cs"/>
                <w:spacing w:val="8"/>
                <w:sz w:val="22"/>
                <w:rtl/>
                <w:lang w:bidi="ar-EG"/>
              </w:rPr>
              <w:t xml:space="preserve">به </w:t>
            </w:r>
            <w:r w:rsidRPr="00C01438">
              <w:rPr>
                <w:spacing w:val="8"/>
                <w:sz w:val="22"/>
                <w:rtl/>
                <w:lang w:bidi="ar-EG"/>
              </w:rPr>
              <w:t>عن طريق البريد الإلكتروني</w:t>
            </w:r>
            <w:r w:rsidRPr="00C01438">
              <w:rPr>
                <w:b/>
                <w:bCs/>
                <w:spacing w:val="8"/>
                <w:sz w:val="22"/>
                <w:rtl/>
                <w:lang w:bidi="ar-EG"/>
              </w:rPr>
              <w:t>:</w:t>
            </w:r>
            <w:r w:rsidR="00682DF3" w:rsidRPr="00C01438">
              <w:rPr>
                <w:rFonts w:hint="cs"/>
                <w:spacing w:val="8"/>
                <w:sz w:val="22"/>
                <w:rtl/>
                <w:lang w:bidi="ar-EG"/>
              </w:rPr>
              <w:t xml:space="preserve"> </w:t>
            </w:r>
            <w:hyperlink r:id="rId32" w:history="1">
              <w:r w:rsidR="00682DF3" w:rsidRPr="00C01438">
                <w:rPr>
                  <w:rStyle w:val="Hyperlink"/>
                  <w:spacing w:val="8"/>
                  <w:sz w:val="22"/>
                  <w:lang w:bidi="ar-EG"/>
                </w:rPr>
                <w:t>bdtpartners@itu.int</w:t>
              </w:r>
            </w:hyperlink>
            <w:r w:rsidRPr="00C01438">
              <w:rPr>
                <w:spacing w:val="8"/>
                <w:sz w:val="22"/>
                <w:rtl/>
                <w:lang w:bidi="ar-EG"/>
              </w:rPr>
              <w:t>.</w:t>
            </w:r>
          </w:p>
          <w:p w:rsidR="00BE2D9B" w:rsidRPr="00682DF3" w:rsidRDefault="00BE2D9B" w:rsidP="00682DF3">
            <w:pPr>
              <w:pStyle w:val="Headingb"/>
              <w:keepNext w:val="0"/>
              <w:pBdr>
                <w:bottom w:val="single" w:sz="12" w:space="1" w:color="auto"/>
              </w:pBdr>
              <w:spacing w:after="60"/>
              <w:rPr>
                <w:sz w:val="22"/>
                <w:rtl/>
              </w:rPr>
            </w:pPr>
            <w:r w:rsidRPr="00682DF3">
              <w:rPr>
                <w:rFonts w:hint="cs"/>
                <w:sz w:val="22"/>
                <w:rtl/>
              </w:rPr>
              <w:t>معلومات عملية للمشاركين</w:t>
            </w:r>
          </w:p>
          <w:p w:rsidR="00BE2D9B" w:rsidRPr="00C56814" w:rsidRDefault="00BE2D9B" w:rsidP="00BE2D9B">
            <w:pPr>
              <w:rPr>
                <w:rtl/>
                <w:lang w:bidi="ar-EG"/>
              </w:rPr>
            </w:pPr>
            <w:r w:rsidRPr="00C56814">
              <w:rPr>
                <w:rFonts w:hint="cs"/>
                <w:rtl/>
              </w:rPr>
              <w:t xml:space="preserve">يمكن الاطلاع </w:t>
            </w:r>
            <w:hyperlink r:id="rId33" w:history="1">
              <w:r w:rsidRPr="009747E1">
                <w:rPr>
                  <w:rStyle w:val="Hyperlink"/>
                  <w:rFonts w:hint="cs"/>
                  <w:rtl/>
                </w:rPr>
                <w:t>هنا</w:t>
              </w:r>
            </w:hyperlink>
            <w:r w:rsidRPr="00C56814">
              <w:rPr>
                <w:rFonts w:hint="cs"/>
                <w:rtl/>
              </w:rPr>
              <w:t xml:space="preserve"> على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قائمة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بالفنادق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في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جنيف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تعرض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أسعاراً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تفضيلية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للاتحاد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الدولي</w:t>
            </w:r>
            <w:r w:rsidRPr="00C56814">
              <w:rPr>
                <w:rtl/>
              </w:rPr>
              <w:t xml:space="preserve"> </w:t>
            </w:r>
            <w:r w:rsidRPr="00C56814">
              <w:rPr>
                <w:rFonts w:hint="cs"/>
                <w:rtl/>
              </w:rPr>
              <w:t>للاتصالات.</w:t>
            </w:r>
            <w:r w:rsidRPr="00C56814">
              <w:rPr>
                <w:rtl/>
              </w:rPr>
              <w:t xml:space="preserve"> </w:t>
            </w:r>
          </w:p>
          <w:p w:rsidR="00BE2D9B" w:rsidRPr="00D82DD2" w:rsidRDefault="00BE2D9B" w:rsidP="00BE2D9B">
            <w:pPr>
              <w:rPr>
                <w:sz w:val="22"/>
                <w:rtl/>
              </w:rPr>
            </w:pPr>
            <w:r w:rsidRPr="00D82DD2">
              <w:rPr>
                <w:rFonts w:hint="cs"/>
                <w:sz w:val="22"/>
                <w:rtl/>
                <w:lang w:bidi="ar-EG"/>
              </w:rPr>
              <w:t xml:space="preserve">إذا كان لديكم أيّ استفسارات بخصوص هذه الاجتماعات وأنشطة لجنتي دراسات قطاع تنمية الاتصالات، يرجى الاتصال فوراً </w:t>
            </w:r>
            <w:r w:rsidRPr="00D82DD2">
              <w:rPr>
                <w:rFonts w:hint="cs"/>
                <w:b/>
                <w:bCs/>
                <w:sz w:val="22"/>
                <w:rtl/>
                <w:lang w:bidi="ar-EG"/>
              </w:rPr>
              <w:t>بأمانة لجنتي دراسات قطاع تنمية الاتصالات</w:t>
            </w:r>
            <w:r w:rsidRPr="00D82DD2">
              <w:rPr>
                <w:rFonts w:hint="cs"/>
                <w:sz w:val="22"/>
                <w:rtl/>
                <w:lang w:bidi="ar-EG"/>
              </w:rPr>
              <w:t xml:space="preserve"> (بالبريد الإلكتروني: </w:t>
            </w:r>
            <w:hyperlink r:id="rId34" w:history="1">
              <w:r w:rsidR="009747E1" w:rsidRPr="00D82DD2">
                <w:rPr>
                  <w:rStyle w:val="Hyperlink"/>
                  <w:rFonts w:asciiTheme="minorHAnsi" w:hAnsiTheme="minorHAnsi"/>
                  <w:sz w:val="22"/>
                </w:rPr>
                <w:t>devsg@itu.int</w:t>
              </w:r>
            </w:hyperlink>
            <w:r w:rsidRPr="00D82DD2">
              <w:rPr>
                <w:rFonts w:hint="cs"/>
                <w:sz w:val="22"/>
                <w:rtl/>
                <w:lang w:bidi="ar-EG"/>
              </w:rPr>
              <w:t xml:space="preserve"> أو بالهاتف:</w:t>
            </w:r>
            <w:r w:rsidRPr="00D82DD2">
              <w:rPr>
                <w:rFonts w:hint="eastAsia"/>
                <w:sz w:val="22"/>
                <w:rtl/>
                <w:lang w:bidi="ar-EG"/>
              </w:rPr>
              <w:t> </w:t>
            </w:r>
            <w:r w:rsidRPr="00D82DD2">
              <w:rPr>
                <w:sz w:val="22"/>
              </w:rPr>
              <w:t>+41 22 730 5999</w:t>
            </w:r>
            <w:r w:rsidRPr="00D82DD2">
              <w:rPr>
                <w:rFonts w:hint="cs"/>
                <w:sz w:val="22"/>
                <w:rtl/>
                <w:lang w:bidi="ar-EG"/>
              </w:rPr>
              <w:t>).</w:t>
            </w:r>
          </w:p>
        </w:tc>
      </w:tr>
    </w:tbl>
    <w:p w:rsidR="0083033B" w:rsidRDefault="00C56814" w:rsidP="00C56814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lastRenderedPageBreak/>
        <w:t>___________</w:t>
      </w:r>
    </w:p>
    <w:sectPr w:rsidR="0083033B" w:rsidSect="0083033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14" w:rsidRDefault="00C56814" w:rsidP="0083033B">
      <w:pPr>
        <w:spacing w:before="0" w:line="240" w:lineRule="auto"/>
      </w:pPr>
      <w:r>
        <w:separator/>
      </w:r>
    </w:p>
  </w:endnote>
  <w:endnote w:type="continuationSeparator" w:id="0">
    <w:p w:rsidR="00C56814" w:rsidRDefault="00C56814" w:rsidP="008303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0A" w:rsidRDefault="00F73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3B" w:rsidRPr="00F73D0A" w:rsidRDefault="0083033B" w:rsidP="00F73D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F5" w:rsidRPr="00B73BF5" w:rsidRDefault="00B73BF5" w:rsidP="00B73BF5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072"/>
      </w:tabs>
      <w:bidi w:val="0"/>
      <w:spacing w:before="0" w:line="240" w:lineRule="auto"/>
      <w:jc w:val="center"/>
      <w:rPr>
        <w:rFonts w:eastAsia="SimHei"/>
        <w:sz w:val="18"/>
        <w:lang w:eastAsia="en-US"/>
      </w:rPr>
    </w:pPr>
    <w:r w:rsidRPr="00B73BF5">
      <w:rPr>
        <w:rFonts w:eastAsia="SimHei"/>
        <w:sz w:val="18"/>
        <w:lang w:val="fr-CH" w:eastAsia="en-US"/>
      </w:rPr>
      <w:t xml:space="preserve">International </w:t>
    </w:r>
    <w:proofErr w:type="spellStart"/>
    <w:r w:rsidRPr="00B73BF5">
      <w:rPr>
        <w:rFonts w:eastAsia="SimHei"/>
        <w:sz w:val="18"/>
        <w:lang w:val="fr-CH" w:eastAsia="en-US"/>
      </w:rPr>
      <w:t>Telecommunication</w:t>
    </w:r>
    <w:proofErr w:type="spellEnd"/>
    <w:r w:rsidRPr="00B73BF5">
      <w:rPr>
        <w:rFonts w:eastAsia="SimHei"/>
        <w:sz w:val="18"/>
        <w:lang w:val="fr-CH" w:eastAsia="en-US"/>
      </w:rPr>
      <w:t xml:space="preserve"> Union • Place des Nations • CH-1211 Geneva 20 • </w:t>
    </w:r>
    <w:proofErr w:type="spellStart"/>
    <w:r w:rsidRPr="00B73BF5">
      <w:rPr>
        <w:rFonts w:eastAsia="SimHei"/>
        <w:sz w:val="18"/>
        <w:lang w:val="fr-CH" w:eastAsia="en-US"/>
      </w:rPr>
      <w:t>Switzerland</w:t>
    </w:r>
    <w:proofErr w:type="spellEnd"/>
    <w:r w:rsidRPr="00B73BF5">
      <w:rPr>
        <w:rFonts w:eastAsia="SimHei"/>
        <w:sz w:val="18"/>
        <w:lang w:val="fr-CH" w:eastAsia="en-US"/>
      </w:rPr>
      <w:t xml:space="preserve"> </w:t>
    </w:r>
    <w:r w:rsidRPr="00B73BF5">
      <w:rPr>
        <w:rFonts w:eastAsia="SimHei"/>
        <w:sz w:val="18"/>
        <w:lang w:val="fr-CH" w:eastAsia="en-US"/>
      </w:rPr>
      <w:br/>
      <w:t xml:space="preserve">Tel: +41 22 730 5111 • Fax: +41 22 730 5545/730 5484 • E-mail: </w:t>
    </w:r>
    <w:hyperlink r:id="rId1" w:history="1">
      <w:r w:rsidRPr="00B73BF5">
        <w:rPr>
          <w:rFonts w:eastAsia="SimHei" w:cs="Times New Roman"/>
          <w:color w:val="0000FF"/>
          <w:sz w:val="18"/>
          <w:szCs w:val="18"/>
          <w:u w:val="single"/>
          <w:lang w:val="fr-CH" w:eastAsia="en-US"/>
        </w:rPr>
        <w:t>bdtmail@itu.int</w:t>
      </w:r>
    </w:hyperlink>
    <w:r w:rsidRPr="00B73BF5">
      <w:rPr>
        <w:rFonts w:eastAsia="SimHei"/>
        <w:sz w:val="18"/>
        <w:lang w:val="fr-CH" w:eastAsia="en-US"/>
      </w:rPr>
      <w:t xml:space="preserve"> • </w:t>
    </w:r>
    <w:hyperlink r:id="rId2" w:history="1">
      <w:r w:rsidRPr="00B73BF5">
        <w:rPr>
          <w:rFonts w:eastAsia="SimHei"/>
          <w:color w:val="0000FF"/>
          <w:sz w:val="18"/>
          <w:u w:val="single"/>
          <w:lang w:val="fr-CH" w:eastAsia="en-US"/>
        </w:rPr>
        <w:t>www.itu.int</w:t>
      </w:r>
      <w:r w:rsidRPr="00B73BF5">
        <w:rPr>
          <w:rFonts w:eastAsia="SimHei"/>
          <w:color w:val="0000FF"/>
          <w:sz w:val="18"/>
          <w:u w:val="single"/>
          <w:lang w:eastAsia="en-US"/>
        </w:rPr>
        <w:t>/</w:t>
      </w:r>
      <w:proofErr w:type="spellStart"/>
      <w:r w:rsidRPr="00B73BF5">
        <w:rPr>
          <w:rFonts w:eastAsia="SimHei"/>
          <w:color w:val="0000FF"/>
          <w:sz w:val="18"/>
          <w:u w:val="single"/>
          <w:lang w:eastAsia="en-US"/>
        </w:rPr>
        <w:t>itu</w:t>
      </w:r>
      <w:proofErr w:type="spellEnd"/>
      <w:r w:rsidRPr="00B73BF5">
        <w:rPr>
          <w:rFonts w:eastAsia="SimHei"/>
          <w:color w:val="0000FF"/>
          <w:sz w:val="18"/>
          <w:u w:val="single"/>
          <w:lang w:eastAsia="en-US"/>
        </w:rPr>
        <w:t>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14" w:rsidRDefault="00C56814" w:rsidP="0083033B">
      <w:pPr>
        <w:spacing w:before="0" w:line="240" w:lineRule="auto"/>
      </w:pPr>
      <w:r>
        <w:separator/>
      </w:r>
    </w:p>
  </w:footnote>
  <w:footnote w:type="continuationSeparator" w:id="0">
    <w:p w:rsidR="00C56814" w:rsidRDefault="00C56814" w:rsidP="008303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0A" w:rsidRDefault="00F73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3B" w:rsidRPr="00BB351C" w:rsidRDefault="0083033B" w:rsidP="00E55EB0">
    <w:pPr>
      <w:pStyle w:val="Header"/>
      <w:bidi w:val="0"/>
      <w:spacing w:before="120" w:after="240"/>
      <w:jc w:val="center"/>
      <w:rPr>
        <w:rStyle w:val="PageNumber"/>
        <w:rFonts w:cstheme="minorBidi"/>
        <w:lang w:bidi="ar-SY"/>
      </w:rPr>
    </w:pPr>
    <w:r w:rsidRPr="00BB351C">
      <w:rPr>
        <w:sz w:val="20"/>
        <w:szCs w:val="28"/>
      </w:rPr>
      <w:t xml:space="preserve">- </w:t>
    </w:r>
    <w:r w:rsidRPr="00BB351C">
      <w:rPr>
        <w:rStyle w:val="PageNumber"/>
        <w:szCs w:val="28"/>
      </w:rPr>
      <w:fldChar w:fldCharType="begin"/>
    </w:r>
    <w:r w:rsidRPr="00BB351C">
      <w:rPr>
        <w:rStyle w:val="PageNumber"/>
        <w:szCs w:val="28"/>
      </w:rPr>
      <w:instrText xml:space="preserve"> PAGE </w:instrText>
    </w:r>
    <w:r w:rsidRPr="00BB351C">
      <w:rPr>
        <w:rStyle w:val="PageNumber"/>
        <w:szCs w:val="28"/>
      </w:rPr>
      <w:fldChar w:fldCharType="separate"/>
    </w:r>
    <w:r w:rsidR="005F5BE5">
      <w:rPr>
        <w:rStyle w:val="PageNumber"/>
        <w:noProof/>
        <w:szCs w:val="28"/>
      </w:rPr>
      <w:t>4</w:t>
    </w:r>
    <w:r w:rsidRPr="00BB351C">
      <w:rPr>
        <w:rStyle w:val="PageNumber"/>
        <w:szCs w:val="28"/>
      </w:rPr>
      <w:fldChar w:fldCharType="end"/>
    </w:r>
    <w:r w:rsidRPr="00BB351C">
      <w:rPr>
        <w:rStyle w:val="PageNumber"/>
        <w:szCs w:val="2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83033B" w:rsidTr="00FB6DB8">
      <w:trPr>
        <w:jc w:val="center"/>
      </w:trPr>
      <w:tc>
        <w:tcPr>
          <w:tcW w:w="2472" w:type="pct"/>
          <w:vAlign w:val="center"/>
        </w:tcPr>
        <w:p w:rsidR="0083033B" w:rsidRDefault="0083033B" w:rsidP="0083033B">
          <w:pPr>
            <w:pStyle w:val="Header"/>
            <w:jc w:val="left"/>
          </w:pPr>
          <w:r>
            <w:rPr>
              <w:b/>
              <w:bCs/>
              <w:noProof/>
              <w:lang w:val="en-GB"/>
            </w:rPr>
            <w:drawing>
              <wp:inline distT="0" distB="0" distL="0" distR="0" wp14:anchorId="6551AEC1" wp14:editId="09AA05B2">
                <wp:extent cx="648000" cy="73440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7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83033B" w:rsidRDefault="0083033B" w:rsidP="0083033B">
          <w:pPr>
            <w:pStyle w:val="Header"/>
            <w:jc w:val="right"/>
          </w:pPr>
        </w:p>
      </w:tc>
    </w:tr>
  </w:tbl>
  <w:p w:rsidR="0083033B" w:rsidRPr="0083033B" w:rsidRDefault="0083033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14"/>
    <w:rsid w:val="00027D5C"/>
    <w:rsid w:val="00065D0F"/>
    <w:rsid w:val="00081D9B"/>
    <w:rsid w:val="00084FAC"/>
    <w:rsid w:val="00090574"/>
    <w:rsid w:val="000B49CD"/>
    <w:rsid w:val="000F1040"/>
    <w:rsid w:val="001542C8"/>
    <w:rsid w:val="00173915"/>
    <w:rsid w:val="00190E64"/>
    <w:rsid w:val="00195E1F"/>
    <w:rsid w:val="001C2D61"/>
    <w:rsid w:val="001C5276"/>
    <w:rsid w:val="001E2CF3"/>
    <w:rsid w:val="0023283D"/>
    <w:rsid w:val="0026552E"/>
    <w:rsid w:val="002978F4"/>
    <w:rsid w:val="00297FB7"/>
    <w:rsid w:val="002B028D"/>
    <w:rsid w:val="002B3968"/>
    <w:rsid w:val="002E0B47"/>
    <w:rsid w:val="002E6541"/>
    <w:rsid w:val="002E77E4"/>
    <w:rsid w:val="00357185"/>
    <w:rsid w:val="00360573"/>
    <w:rsid w:val="003D4E44"/>
    <w:rsid w:val="003E7403"/>
    <w:rsid w:val="003F678F"/>
    <w:rsid w:val="0042686F"/>
    <w:rsid w:val="00443869"/>
    <w:rsid w:val="00452C05"/>
    <w:rsid w:val="00462F82"/>
    <w:rsid w:val="004852FC"/>
    <w:rsid w:val="00492C46"/>
    <w:rsid w:val="004C0BD9"/>
    <w:rsid w:val="004E5D92"/>
    <w:rsid w:val="00501E0E"/>
    <w:rsid w:val="00510B86"/>
    <w:rsid w:val="00532979"/>
    <w:rsid w:val="0055516A"/>
    <w:rsid w:val="00567076"/>
    <w:rsid w:val="0057656F"/>
    <w:rsid w:val="005A6044"/>
    <w:rsid w:val="005A632F"/>
    <w:rsid w:val="005B7367"/>
    <w:rsid w:val="005F5BE5"/>
    <w:rsid w:val="005F724E"/>
    <w:rsid w:val="00607393"/>
    <w:rsid w:val="006276E8"/>
    <w:rsid w:val="0067411B"/>
    <w:rsid w:val="00682DF3"/>
    <w:rsid w:val="006B64A9"/>
    <w:rsid w:val="006F3FFC"/>
    <w:rsid w:val="006F63F7"/>
    <w:rsid w:val="00706D7A"/>
    <w:rsid w:val="00715239"/>
    <w:rsid w:val="007B06FB"/>
    <w:rsid w:val="007E75A6"/>
    <w:rsid w:val="00802608"/>
    <w:rsid w:val="00803F08"/>
    <w:rsid w:val="0081232D"/>
    <w:rsid w:val="0082270D"/>
    <w:rsid w:val="008235CD"/>
    <w:rsid w:val="00826193"/>
    <w:rsid w:val="0083033B"/>
    <w:rsid w:val="00844C37"/>
    <w:rsid w:val="008513CB"/>
    <w:rsid w:val="0087065C"/>
    <w:rsid w:val="00887A21"/>
    <w:rsid w:val="008A6079"/>
    <w:rsid w:val="008B6000"/>
    <w:rsid w:val="008F028F"/>
    <w:rsid w:val="00926233"/>
    <w:rsid w:val="00930F56"/>
    <w:rsid w:val="009538D1"/>
    <w:rsid w:val="00962CC6"/>
    <w:rsid w:val="009747E1"/>
    <w:rsid w:val="00982B28"/>
    <w:rsid w:val="00991735"/>
    <w:rsid w:val="009C104B"/>
    <w:rsid w:val="009E2D06"/>
    <w:rsid w:val="009E7161"/>
    <w:rsid w:val="00A1557C"/>
    <w:rsid w:val="00A7412F"/>
    <w:rsid w:val="00A8364B"/>
    <w:rsid w:val="00A97F94"/>
    <w:rsid w:val="00AA787D"/>
    <w:rsid w:val="00AD053D"/>
    <w:rsid w:val="00AD2DB3"/>
    <w:rsid w:val="00AF103D"/>
    <w:rsid w:val="00AF2EB9"/>
    <w:rsid w:val="00B461A9"/>
    <w:rsid w:val="00B56418"/>
    <w:rsid w:val="00B73BF5"/>
    <w:rsid w:val="00BB351C"/>
    <w:rsid w:val="00BE2D9B"/>
    <w:rsid w:val="00BF2C38"/>
    <w:rsid w:val="00C01438"/>
    <w:rsid w:val="00C16180"/>
    <w:rsid w:val="00C56814"/>
    <w:rsid w:val="00C674FE"/>
    <w:rsid w:val="00C75633"/>
    <w:rsid w:val="00CB07E5"/>
    <w:rsid w:val="00CE2EE1"/>
    <w:rsid w:val="00CF3FFD"/>
    <w:rsid w:val="00D633C1"/>
    <w:rsid w:val="00D77D0F"/>
    <w:rsid w:val="00D82DD2"/>
    <w:rsid w:val="00DA1CF0"/>
    <w:rsid w:val="00DB7C97"/>
    <w:rsid w:val="00DC24B4"/>
    <w:rsid w:val="00DF16DC"/>
    <w:rsid w:val="00E17033"/>
    <w:rsid w:val="00E40F66"/>
    <w:rsid w:val="00E45211"/>
    <w:rsid w:val="00E55EB0"/>
    <w:rsid w:val="00E61F40"/>
    <w:rsid w:val="00E72AA1"/>
    <w:rsid w:val="00E86E6B"/>
    <w:rsid w:val="00E8784A"/>
    <w:rsid w:val="00E90993"/>
    <w:rsid w:val="00E96F59"/>
    <w:rsid w:val="00EB035A"/>
    <w:rsid w:val="00ED093C"/>
    <w:rsid w:val="00F401D0"/>
    <w:rsid w:val="00F50747"/>
    <w:rsid w:val="00F65721"/>
    <w:rsid w:val="00F73D0A"/>
    <w:rsid w:val="00F84366"/>
    <w:rsid w:val="00F85089"/>
    <w:rsid w:val="00FA5F87"/>
    <w:rsid w:val="00FD2D8D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E897BC0-C147-4652-BD5E-9DC2EE4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3B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32D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32D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32D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32D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232D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232D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232D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232D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232D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C527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1232D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232D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BB351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B351C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F5074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1232D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1232D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01E0E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1C527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1C527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qFormat/>
    <w:rsid w:val="005A632F"/>
    <w:pPr>
      <w:keepNext/>
      <w:spacing w:before="240"/>
      <w:ind w:left="794" w:hanging="794"/>
    </w:pPr>
    <w:rPr>
      <w:b/>
      <w:bCs/>
      <w:lang w:bidi="ar-SY"/>
    </w:rPr>
  </w:style>
  <w:style w:type="paragraph" w:styleId="Header">
    <w:name w:val="header"/>
    <w:basedOn w:val="Normal"/>
    <w:link w:val="HeaderChar"/>
    <w:unhideWhenUsed/>
    <w:rsid w:val="0083033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3B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8303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351C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styleId="BookTitle">
    <w:name w:val="Book Title"/>
    <w:basedOn w:val="DefaultParagraphFont"/>
    <w:uiPriority w:val="33"/>
    <w:rsid w:val="001C527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1C527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1C527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C52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1C527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C527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1C527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1C527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527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1C527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1C5276"/>
    <w:rPr>
      <w:smallCaps/>
      <w:color w:val="FF0000"/>
    </w:rPr>
  </w:style>
  <w:style w:type="paragraph" w:customStyle="1" w:styleId="Tablelegend">
    <w:name w:val="Table legend"/>
    <w:basedOn w:val="Normal"/>
    <w:qFormat/>
    <w:rsid w:val="001C5276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633C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AA7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4/ITU-D/CDS/sg/blkmeetings.asp?lg=1&amp;sp=2014&amp;blk=16864" TargetMode="External"/><Relationship Id="rId18" Type="http://schemas.openxmlformats.org/officeDocument/2006/relationships/hyperlink" Target="http://www.itu.int/en/ITU-D/Study-Groups/2014-2018/Pages/delegate-resources/visa-procedures.aspx" TargetMode="External"/><Relationship Id="rId26" Type="http://schemas.openxmlformats.org/officeDocument/2006/relationships/hyperlink" Target="file:///\\blue\dfs\bdt\STG\6StudyPeriod\Circulars_DM-\CSTG-11-June16\:%20http:\www.itu.int\net4\ITU-D\CDS\sg\index.asp%3flg=1&amp;sp=2014&amp;stg=2" TargetMode="External"/><Relationship Id="rId39" Type="http://schemas.openxmlformats.org/officeDocument/2006/relationships/header" Target="header3.xml"/><Relationship Id="rId21" Type="http://schemas.openxmlformats.org/officeDocument/2006/relationships/hyperlink" Target="hhttp://www.itu.int/net4/ITU-D/CDS/sg/blkmeetings.asp?lg=1&amp;sp=2014&amp;blk=16863" TargetMode="External"/><Relationship Id="rId34" Type="http://schemas.openxmlformats.org/officeDocument/2006/relationships/hyperlink" Target="mailto:devsg@itu.in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TDAG/Pages/TDAG-Correspondence-Group-on-streamlining-Resolutions.aspx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yperlink" Target="http://www.itu.int/en/ITU-D/Conferences/Pages/mobileapp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14-SG01.RGQ-OJ" TargetMode="External"/><Relationship Id="rId24" Type="http://schemas.openxmlformats.org/officeDocument/2006/relationships/hyperlink" Target="http://www.itu.int/TIES/index.html" TargetMode="External"/><Relationship Id="rId32" Type="http://schemas.openxmlformats.org/officeDocument/2006/relationships/hyperlink" Target="mailto:bdtpartners@itu.in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4-SG02.RGQ-ADM" TargetMode="External"/><Relationship Id="rId23" Type="http://schemas.openxmlformats.org/officeDocument/2006/relationships/hyperlink" Target="mailto:fellowships@itu.int" TargetMode="External"/><Relationship Id="rId28" Type="http://schemas.openxmlformats.org/officeDocument/2006/relationships/hyperlink" Target="http://www.itu.int/en/ITU-D/Study-Groups/2014-2018/Pages/delegate-resources/synchronization-application.aspx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net4/ITU-D/CDS/sg/blkmeetings.asp?lg=1&amp;sp=2014&amp;blk=16863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http://www.itu.int/go/itudsponsor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D/study-groups" TargetMode="External"/><Relationship Id="rId14" Type="http://schemas.openxmlformats.org/officeDocument/2006/relationships/hyperlink" Target="http://www.itu.int/md/D14-SG02.RGQ-OJ" TargetMode="External"/><Relationship Id="rId22" Type="http://schemas.openxmlformats.org/officeDocument/2006/relationships/hyperlink" Target="http://www.itu.int/net4/ITU-D/CDS/sg/blkmeetings.asp?lg=1&amp;sp=2014&amp;blk=16864" TargetMode="External"/><Relationship Id="rId27" Type="http://schemas.openxmlformats.org/officeDocument/2006/relationships/hyperlink" Target="http://www.itu.int/ITU-D/CDS/contributions/sg/index.asp" TargetMode="External"/><Relationship Id="rId30" Type="http://schemas.openxmlformats.org/officeDocument/2006/relationships/hyperlink" Target="http://www.itu.int/TIES/index.html" TargetMode="External"/><Relationship Id="rId35" Type="http://schemas.openxmlformats.org/officeDocument/2006/relationships/header" Target="header1.xml"/><Relationship Id="rId8" Type="http://schemas.openxmlformats.org/officeDocument/2006/relationships/hyperlink" Target="mailto:devsg@itu.i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D14-SG01.RGQ-ADM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hyperlink" Target="http://www.itu.int/net4/ITU-D/CDS/sg/index.asp?lg=1&amp;sp=2014&amp;stg=1" TargetMode="External"/><Relationship Id="rId33" Type="http://schemas.openxmlformats.org/officeDocument/2006/relationships/hyperlink" Target="http://www.itu.int/travel/" TargetMode="External"/><Relationship Id="rId38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DC6E-250A-4F5A-BC5D-58BB68A7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Puyana-Linares, Laura</cp:lastModifiedBy>
  <cp:revision>72</cp:revision>
  <dcterms:created xsi:type="dcterms:W3CDTF">2016-10-21T09:02:00Z</dcterms:created>
  <dcterms:modified xsi:type="dcterms:W3CDTF">2016-10-23T14:52:00Z</dcterms:modified>
</cp:coreProperties>
</file>