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3" w:type="dxa"/>
        <w:jc w:val="center"/>
        <w:tblLayout w:type="fixed"/>
        <w:tblLook w:val="00A0" w:firstRow="1" w:lastRow="0" w:firstColumn="1" w:lastColumn="0" w:noHBand="0" w:noVBand="0"/>
      </w:tblPr>
      <w:tblGrid>
        <w:gridCol w:w="1213"/>
        <w:gridCol w:w="33"/>
        <w:gridCol w:w="3694"/>
        <w:gridCol w:w="283"/>
        <w:gridCol w:w="4416"/>
        <w:gridCol w:w="34"/>
      </w:tblGrid>
      <w:tr w:rsidR="00D308FA" w:rsidTr="003B5A40">
        <w:trPr>
          <w:gridAfter w:val="1"/>
          <w:wAfter w:w="34" w:type="dxa"/>
          <w:jc w:val="center"/>
        </w:trPr>
        <w:tc>
          <w:tcPr>
            <w:tcW w:w="9639" w:type="dxa"/>
            <w:gridSpan w:val="5"/>
            <w:tcMar>
              <w:top w:w="142" w:type="dxa"/>
              <w:bottom w:w="142" w:type="dxa"/>
            </w:tcMar>
          </w:tcPr>
          <w:p w:rsidR="00D308FA" w:rsidRDefault="00D308FA" w:rsidP="00D308FA">
            <w:pPr>
              <w:pStyle w:val="BDTLogo"/>
              <w:rPr>
                <w:noProof/>
                <w:lang w:eastAsia="fr-CH"/>
              </w:rPr>
            </w:pPr>
            <w:r>
              <w:rPr>
                <w:b/>
                <w:bCs/>
                <w:noProof/>
                <w:lang w:eastAsia="zh-CN"/>
              </w:rPr>
              <w:drawing>
                <wp:inline distT="0" distB="0" distL="0" distR="0" wp14:anchorId="058871EB" wp14:editId="5E86FE37">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r w:rsidR="002422DE" w:rsidRPr="000821A4" w:rsidTr="003B5A40">
        <w:trPr>
          <w:gridAfter w:val="1"/>
          <w:wAfter w:w="34" w:type="dxa"/>
          <w:jc w:val="center"/>
        </w:trPr>
        <w:tc>
          <w:tcPr>
            <w:tcW w:w="9639" w:type="dxa"/>
            <w:gridSpan w:val="5"/>
          </w:tcPr>
          <w:p w:rsidR="002422DE" w:rsidRDefault="002422DE">
            <w:pPr>
              <w:spacing w:before="120" w:after="120"/>
              <w:rPr>
                <w:rStyle w:val="BDTName"/>
              </w:rPr>
            </w:pPr>
            <w:bookmarkStart w:id="0" w:name="Logo"/>
            <w:bookmarkStart w:id="1" w:name="Origine"/>
            <w:bookmarkEnd w:id="0"/>
            <w:bookmarkEnd w:id="1"/>
            <w:r>
              <w:rPr>
                <w:rStyle w:val="BDTName"/>
              </w:rPr>
              <w:t xml:space="preserve">Oficina de Desarrollo </w:t>
            </w:r>
            <w:r>
              <w:rPr>
                <w:rStyle w:val="BDTName"/>
              </w:rPr>
              <w:br/>
              <w:t>de las Telecomunicaciones (BDT)</w:t>
            </w:r>
          </w:p>
        </w:tc>
      </w:tr>
      <w:tr w:rsidR="002422DE" w:rsidRPr="000821A4" w:rsidTr="003B5A40">
        <w:trPr>
          <w:gridAfter w:val="1"/>
          <w:wAfter w:w="34" w:type="dxa"/>
          <w:jc w:val="center"/>
        </w:trPr>
        <w:tc>
          <w:tcPr>
            <w:tcW w:w="9639" w:type="dxa"/>
            <w:gridSpan w:val="5"/>
          </w:tcPr>
          <w:p w:rsidR="002422DE" w:rsidRDefault="002422DE">
            <w:pPr>
              <w:pStyle w:val="BDTSeparator"/>
              <w:rPr>
                <w:lang w:val="es-ES"/>
              </w:rPr>
            </w:pPr>
          </w:p>
        </w:tc>
      </w:tr>
      <w:tr w:rsidR="002422DE" w:rsidTr="003B5A40">
        <w:trPr>
          <w:gridAfter w:val="1"/>
          <w:wAfter w:w="34" w:type="dxa"/>
          <w:jc w:val="center"/>
        </w:trPr>
        <w:tc>
          <w:tcPr>
            <w:tcW w:w="1213" w:type="dxa"/>
          </w:tcPr>
          <w:p w:rsidR="002422DE" w:rsidRDefault="002422DE">
            <w:pPr>
              <w:pStyle w:val="BDTRef"/>
            </w:pPr>
            <w:r>
              <w:t>Ref.</w:t>
            </w:r>
          </w:p>
        </w:tc>
        <w:tc>
          <w:tcPr>
            <w:tcW w:w="4010" w:type="dxa"/>
            <w:gridSpan w:val="3"/>
          </w:tcPr>
          <w:p w:rsidR="002422DE" w:rsidRDefault="001374E7">
            <w:pPr>
              <w:pStyle w:val="BDTRef-Details"/>
            </w:pPr>
            <w:r w:rsidRPr="001374E7">
              <w:t>Circular BDT/IP/CSTG-11</w:t>
            </w:r>
          </w:p>
        </w:tc>
        <w:tc>
          <w:tcPr>
            <w:tcW w:w="4416" w:type="dxa"/>
          </w:tcPr>
          <w:p w:rsidR="002422DE" w:rsidRDefault="00030D9E">
            <w:pPr>
              <w:pStyle w:val="BDTDate"/>
              <w:rPr>
                <w:lang w:val="en-GB"/>
              </w:rPr>
            </w:pPr>
            <w:r>
              <w:rPr>
                <w:lang w:val="en-GB"/>
              </w:rPr>
              <w:t>Ginebra</w:t>
            </w:r>
            <w:r w:rsidR="002422DE">
              <w:rPr>
                <w:lang w:val="en-GB"/>
              </w:rPr>
              <w:t xml:space="preserve">, </w:t>
            </w:r>
            <w:r w:rsidR="000821A4">
              <w:rPr>
                <w:lang w:val="en-GB"/>
              </w:rPr>
              <w:t>3</w:t>
            </w:r>
            <w:bookmarkStart w:id="2" w:name="_GoBack"/>
            <w:bookmarkEnd w:id="2"/>
            <w:r w:rsidR="003E7F39" w:rsidRPr="003E7F39">
              <w:rPr>
                <w:lang w:val="en-GB"/>
              </w:rPr>
              <w:t xml:space="preserve"> de junio de 2016</w:t>
            </w:r>
          </w:p>
        </w:tc>
      </w:tr>
      <w:tr w:rsidR="002422DE" w:rsidTr="003B5A40">
        <w:trPr>
          <w:gridAfter w:val="1"/>
          <w:wAfter w:w="34" w:type="dxa"/>
          <w:jc w:val="center"/>
        </w:trPr>
        <w:tc>
          <w:tcPr>
            <w:tcW w:w="5223" w:type="dxa"/>
            <w:gridSpan w:val="4"/>
          </w:tcPr>
          <w:p w:rsidR="002422DE" w:rsidRDefault="002422DE">
            <w:pPr>
              <w:pStyle w:val="BDTSeparator"/>
            </w:pPr>
          </w:p>
        </w:tc>
        <w:tc>
          <w:tcPr>
            <w:tcW w:w="4416" w:type="dxa"/>
          </w:tcPr>
          <w:p w:rsidR="002422DE" w:rsidRDefault="002422DE">
            <w:pPr>
              <w:pStyle w:val="BDTSeparator"/>
            </w:pPr>
          </w:p>
        </w:tc>
      </w:tr>
      <w:tr w:rsidR="002422DE" w:rsidRPr="000821A4" w:rsidTr="003B5A40">
        <w:trPr>
          <w:gridAfter w:val="1"/>
          <w:wAfter w:w="34" w:type="dxa"/>
          <w:jc w:val="center"/>
        </w:trPr>
        <w:tc>
          <w:tcPr>
            <w:tcW w:w="1246" w:type="dxa"/>
            <w:gridSpan w:val="2"/>
          </w:tcPr>
          <w:p w:rsidR="002422DE" w:rsidRDefault="002422DE">
            <w:pPr>
              <w:pStyle w:val="BDTContact"/>
            </w:pPr>
          </w:p>
        </w:tc>
        <w:tc>
          <w:tcPr>
            <w:tcW w:w="3694" w:type="dxa"/>
          </w:tcPr>
          <w:p w:rsidR="002422DE" w:rsidRDefault="002422DE">
            <w:pPr>
              <w:pStyle w:val="BDTContact-Details"/>
              <w:rPr>
                <w:lang w:val="es-ES"/>
              </w:rPr>
            </w:pPr>
            <w:bookmarkStart w:id="3" w:name="Contact"/>
            <w:bookmarkEnd w:id="3"/>
          </w:p>
        </w:tc>
        <w:tc>
          <w:tcPr>
            <w:tcW w:w="283" w:type="dxa"/>
          </w:tcPr>
          <w:p w:rsidR="002422DE" w:rsidRDefault="002422DE">
            <w:pPr>
              <w:rPr>
                <w:lang w:val="es-ES"/>
              </w:rPr>
            </w:pPr>
          </w:p>
        </w:tc>
        <w:tc>
          <w:tcPr>
            <w:tcW w:w="4416" w:type="dxa"/>
            <w:vMerge w:val="restart"/>
          </w:tcPr>
          <w:p w:rsidR="00AE18F9" w:rsidRDefault="00AE18F9" w:rsidP="00AE18F9">
            <w:pPr>
              <w:tabs>
                <w:tab w:val="left" w:pos="339"/>
                <w:tab w:val="left" w:pos="1191"/>
                <w:tab w:val="left" w:pos="1588"/>
                <w:tab w:val="left" w:pos="1985"/>
              </w:tabs>
              <w:overflowPunct w:val="0"/>
              <w:autoSpaceDE w:val="0"/>
              <w:autoSpaceDN w:val="0"/>
              <w:adjustRightInd w:val="0"/>
              <w:ind w:left="339" w:hanging="339"/>
              <w:textAlignment w:val="baseline"/>
              <w:rPr>
                <w:rFonts w:asciiTheme="minorHAnsi" w:hAnsiTheme="minorHAnsi" w:cstheme="minorHAnsi"/>
                <w:szCs w:val="22"/>
                <w:lang w:val="es-ES"/>
              </w:rPr>
            </w:pPr>
            <w:r w:rsidRPr="00AE18F9">
              <w:rPr>
                <w:rFonts w:asciiTheme="minorHAnsi" w:hAnsiTheme="minorHAnsi" w:cstheme="minorHAnsi"/>
                <w:szCs w:val="22"/>
                <w:lang w:val="es-ES"/>
              </w:rPr>
              <w:t>–</w:t>
            </w:r>
            <w:r>
              <w:rPr>
                <w:rFonts w:asciiTheme="minorHAnsi" w:hAnsiTheme="minorHAnsi" w:cstheme="minorHAnsi"/>
                <w:szCs w:val="22"/>
                <w:lang w:val="es-ES"/>
              </w:rPr>
              <w:tab/>
            </w:r>
            <w:r w:rsidRPr="00A42E8A">
              <w:rPr>
                <w:rFonts w:asciiTheme="minorHAnsi" w:hAnsiTheme="minorHAnsi" w:cstheme="minorHAnsi"/>
                <w:szCs w:val="22"/>
                <w:lang w:val="es-ES"/>
              </w:rPr>
              <w:t>Administraciones de los Estados Miembros de la UIT</w:t>
            </w:r>
          </w:p>
          <w:p w:rsidR="00BA6ADB" w:rsidRPr="002B0C06" w:rsidRDefault="00AE18F9" w:rsidP="00BA6ADB">
            <w:pPr>
              <w:pStyle w:val="BDTContact-Details"/>
              <w:tabs>
                <w:tab w:val="clear" w:pos="794"/>
                <w:tab w:val="left" w:pos="339"/>
              </w:tabs>
              <w:spacing w:before="0" w:after="0"/>
              <w:rPr>
                <w:lang w:val="es-ES_tradnl"/>
              </w:rPr>
            </w:pPr>
            <w:r w:rsidRPr="00AE18F9">
              <w:rPr>
                <w:rFonts w:asciiTheme="minorHAnsi" w:hAnsiTheme="minorHAnsi" w:cstheme="minorHAnsi"/>
                <w:szCs w:val="22"/>
                <w:lang w:val="es-ES"/>
              </w:rPr>
              <w:t>–</w:t>
            </w:r>
            <w:r>
              <w:rPr>
                <w:rFonts w:asciiTheme="minorHAnsi" w:hAnsiTheme="minorHAnsi" w:cstheme="minorHAnsi"/>
                <w:szCs w:val="22"/>
                <w:lang w:val="es-ES"/>
              </w:rPr>
              <w:tab/>
            </w:r>
            <w:r w:rsidR="005D396F" w:rsidRPr="00A42E8A">
              <w:rPr>
                <w:lang w:val="es-ES"/>
              </w:rPr>
              <w:t xml:space="preserve">Resolución </w:t>
            </w:r>
            <w:r w:rsidR="005D396F" w:rsidRPr="00A42E8A">
              <w:rPr>
                <w:cs/>
                <w:lang w:val="es-ES"/>
              </w:rPr>
              <w:t>‎</w:t>
            </w:r>
            <w:r w:rsidR="005D396F" w:rsidRPr="00A42E8A">
              <w:rPr>
                <w:lang w:val="es-ES"/>
              </w:rPr>
              <w:t xml:space="preserve">99 (Rev. </w:t>
            </w:r>
            <w:proofErr w:type="spellStart"/>
            <w:r w:rsidR="005D396F" w:rsidRPr="00A42E8A">
              <w:rPr>
                <w:lang w:val="es-ES"/>
              </w:rPr>
              <w:t>Busán</w:t>
            </w:r>
            <w:proofErr w:type="spellEnd"/>
            <w:r w:rsidR="005D396F" w:rsidRPr="00A42E8A">
              <w:rPr>
                <w:lang w:val="es-ES"/>
              </w:rPr>
              <w:t>, 2014)</w:t>
            </w:r>
          </w:p>
          <w:p w:rsidR="00AE18F9" w:rsidRDefault="00AE18F9" w:rsidP="00AE18F9">
            <w:pPr>
              <w:tabs>
                <w:tab w:val="left" w:pos="339"/>
                <w:tab w:val="left" w:pos="1191"/>
                <w:tab w:val="left" w:pos="1588"/>
                <w:tab w:val="left" w:pos="1985"/>
              </w:tabs>
              <w:overflowPunct w:val="0"/>
              <w:autoSpaceDE w:val="0"/>
              <w:autoSpaceDN w:val="0"/>
              <w:adjustRightInd w:val="0"/>
              <w:ind w:left="339" w:hanging="339"/>
              <w:textAlignment w:val="baseline"/>
              <w:rPr>
                <w:rFonts w:asciiTheme="minorHAnsi" w:hAnsiTheme="minorHAnsi" w:cstheme="minorHAnsi"/>
                <w:szCs w:val="22"/>
                <w:lang w:val="es-ES"/>
              </w:rPr>
            </w:pPr>
            <w:r w:rsidRPr="00AE18F9">
              <w:rPr>
                <w:rFonts w:asciiTheme="minorHAnsi" w:hAnsiTheme="minorHAnsi" w:cstheme="minorHAnsi"/>
                <w:szCs w:val="22"/>
                <w:lang w:val="es-ES"/>
              </w:rPr>
              <w:t>–</w:t>
            </w:r>
            <w:r>
              <w:rPr>
                <w:rFonts w:asciiTheme="minorHAnsi" w:hAnsiTheme="minorHAnsi" w:cstheme="minorHAnsi"/>
                <w:szCs w:val="22"/>
                <w:lang w:val="es-ES"/>
              </w:rPr>
              <w:tab/>
            </w:r>
            <w:r w:rsidRPr="00A42E8A">
              <w:rPr>
                <w:rFonts w:asciiTheme="minorHAnsi" w:hAnsiTheme="minorHAnsi" w:cstheme="minorHAnsi"/>
                <w:szCs w:val="22"/>
                <w:lang w:val="es-ES"/>
              </w:rPr>
              <w:t>Miembros de Sector, Asociados e Instituciones Académicas del UIT-D</w:t>
            </w:r>
          </w:p>
          <w:p w:rsidR="00AE18F9" w:rsidRDefault="00AE18F9" w:rsidP="00AE18F9">
            <w:pPr>
              <w:tabs>
                <w:tab w:val="left" w:pos="339"/>
                <w:tab w:val="left" w:pos="1191"/>
                <w:tab w:val="left" w:pos="1588"/>
                <w:tab w:val="left" w:pos="1985"/>
              </w:tabs>
              <w:overflowPunct w:val="0"/>
              <w:autoSpaceDE w:val="0"/>
              <w:autoSpaceDN w:val="0"/>
              <w:adjustRightInd w:val="0"/>
              <w:ind w:left="339" w:hanging="339"/>
              <w:textAlignment w:val="baseline"/>
              <w:rPr>
                <w:rFonts w:asciiTheme="minorHAnsi" w:hAnsiTheme="minorHAnsi" w:cstheme="minorHAnsi"/>
                <w:szCs w:val="22"/>
                <w:lang w:val="es-ES"/>
              </w:rPr>
            </w:pPr>
            <w:r w:rsidRPr="00AE18F9">
              <w:rPr>
                <w:rFonts w:asciiTheme="minorHAnsi" w:hAnsiTheme="minorHAnsi" w:cstheme="minorHAnsi"/>
                <w:szCs w:val="22"/>
                <w:lang w:val="es-ES"/>
              </w:rPr>
              <w:t>–</w:t>
            </w:r>
            <w:r>
              <w:rPr>
                <w:rFonts w:asciiTheme="minorHAnsi" w:hAnsiTheme="minorHAnsi" w:cstheme="minorHAnsi"/>
                <w:szCs w:val="22"/>
                <w:lang w:val="es-ES"/>
              </w:rPr>
              <w:tab/>
            </w:r>
            <w:r w:rsidRPr="00A42E8A">
              <w:rPr>
                <w:rFonts w:asciiTheme="minorHAnsi" w:hAnsiTheme="minorHAnsi" w:cstheme="minorHAnsi"/>
                <w:szCs w:val="22"/>
                <w:lang w:val="es-ES"/>
              </w:rPr>
              <w:t>Presidentes, Vicepresidentes de las Comisiones de Estudio 1 y 2 del UIT-D</w:t>
            </w:r>
          </w:p>
          <w:p w:rsidR="00AE18F9" w:rsidRPr="00AE18F9" w:rsidRDefault="00AE18F9" w:rsidP="00AE18F9">
            <w:pPr>
              <w:tabs>
                <w:tab w:val="left" w:pos="339"/>
                <w:tab w:val="left" w:pos="1191"/>
                <w:tab w:val="left" w:pos="1588"/>
                <w:tab w:val="left" w:pos="1985"/>
              </w:tabs>
              <w:overflowPunct w:val="0"/>
              <w:autoSpaceDE w:val="0"/>
              <w:autoSpaceDN w:val="0"/>
              <w:adjustRightInd w:val="0"/>
              <w:ind w:left="339" w:hanging="339"/>
              <w:textAlignment w:val="baseline"/>
              <w:rPr>
                <w:rFonts w:asciiTheme="minorHAnsi" w:hAnsiTheme="minorHAnsi" w:cstheme="minorHAnsi"/>
                <w:szCs w:val="22"/>
                <w:lang w:val="es-ES"/>
              </w:rPr>
            </w:pPr>
            <w:r w:rsidRPr="00AE18F9">
              <w:rPr>
                <w:rFonts w:asciiTheme="minorHAnsi" w:hAnsiTheme="minorHAnsi" w:cstheme="minorHAnsi"/>
                <w:szCs w:val="22"/>
                <w:lang w:val="es-ES"/>
              </w:rPr>
              <w:t>–</w:t>
            </w:r>
            <w:r>
              <w:rPr>
                <w:rFonts w:asciiTheme="minorHAnsi" w:hAnsiTheme="minorHAnsi" w:cstheme="minorHAnsi"/>
                <w:szCs w:val="22"/>
                <w:lang w:val="es-ES"/>
              </w:rPr>
              <w:tab/>
            </w:r>
            <w:r w:rsidRPr="00A42E8A">
              <w:rPr>
                <w:lang w:val="es-ES"/>
              </w:rPr>
              <w:t xml:space="preserve">Observadores (Organizaciones Regionales </w:t>
            </w:r>
            <w:r w:rsidRPr="00A42E8A">
              <w:rPr>
                <w:cs/>
                <w:lang w:val="es-ES"/>
              </w:rPr>
              <w:t>‎</w:t>
            </w:r>
            <w:r w:rsidRPr="00A42E8A">
              <w:rPr>
                <w:lang w:val="es-ES"/>
              </w:rPr>
              <w:t>e Internacionales)</w:t>
            </w:r>
          </w:p>
          <w:p w:rsidR="002422DE" w:rsidRPr="00AE18F9" w:rsidRDefault="00AE18F9" w:rsidP="00AE18F9">
            <w:pPr>
              <w:ind w:left="339" w:hanging="339"/>
              <w:rPr>
                <w:vanish/>
                <w:lang w:val="es-ES_tradnl"/>
              </w:rPr>
            </w:pPr>
            <w:r w:rsidRPr="00AE18F9">
              <w:rPr>
                <w:rFonts w:asciiTheme="minorHAnsi" w:hAnsiTheme="minorHAnsi" w:cstheme="minorHAnsi"/>
                <w:szCs w:val="22"/>
                <w:lang w:val="es-ES"/>
              </w:rPr>
              <w:t>–</w:t>
            </w:r>
            <w:r>
              <w:rPr>
                <w:rFonts w:asciiTheme="minorHAnsi" w:hAnsiTheme="minorHAnsi" w:cstheme="minorHAnsi"/>
                <w:szCs w:val="22"/>
                <w:lang w:val="es-ES"/>
              </w:rPr>
              <w:tab/>
            </w:r>
            <w:r w:rsidRPr="00A42E8A">
              <w:rPr>
                <w:lang w:val="es-ES"/>
              </w:rPr>
              <w:t>Naciones Unidas, Organismos especializados y OIEA</w:t>
            </w:r>
          </w:p>
        </w:tc>
      </w:tr>
      <w:tr w:rsidR="002422DE" w:rsidRPr="000821A4" w:rsidTr="003B5A40">
        <w:trPr>
          <w:gridAfter w:val="1"/>
          <w:wAfter w:w="34" w:type="dxa"/>
          <w:jc w:val="center"/>
        </w:trPr>
        <w:tc>
          <w:tcPr>
            <w:tcW w:w="1246" w:type="dxa"/>
            <w:gridSpan w:val="2"/>
          </w:tcPr>
          <w:p w:rsidR="002422DE" w:rsidRPr="00AE18F9" w:rsidRDefault="002422DE">
            <w:pPr>
              <w:pStyle w:val="BDTContact"/>
              <w:rPr>
                <w:lang w:val="es-ES_tradnl"/>
              </w:rPr>
            </w:pPr>
          </w:p>
        </w:tc>
        <w:tc>
          <w:tcPr>
            <w:tcW w:w="3694" w:type="dxa"/>
          </w:tcPr>
          <w:p w:rsidR="002422DE" w:rsidRPr="00AE18F9" w:rsidRDefault="002422DE">
            <w:pPr>
              <w:pStyle w:val="BDTContact-Details"/>
              <w:rPr>
                <w:lang w:val="es-ES_tradnl"/>
              </w:rPr>
            </w:pPr>
          </w:p>
        </w:tc>
        <w:tc>
          <w:tcPr>
            <w:tcW w:w="283" w:type="dxa"/>
          </w:tcPr>
          <w:p w:rsidR="002422DE" w:rsidRPr="00AE18F9" w:rsidRDefault="002422DE">
            <w:pPr>
              <w:rPr>
                <w:lang w:val="es-ES_tradnl"/>
              </w:rPr>
            </w:pPr>
          </w:p>
        </w:tc>
        <w:tc>
          <w:tcPr>
            <w:tcW w:w="4416" w:type="dxa"/>
            <w:vMerge/>
          </w:tcPr>
          <w:p w:rsidR="002422DE" w:rsidRPr="00AE18F9" w:rsidRDefault="002422DE">
            <w:pPr>
              <w:rPr>
                <w:lang w:val="es-ES_tradnl"/>
              </w:rPr>
            </w:pPr>
          </w:p>
        </w:tc>
      </w:tr>
      <w:tr w:rsidR="002422DE" w:rsidRPr="000821A4" w:rsidTr="003B5A40">
        <w:trPr>
          <w:gridAfter w:val="1"/>
          <w:wAfter w:w="34" w:type="dxa"/>
          <w:jc w:val="center"/>
        </w:trPr>
        <w:tc>
          <w:tcPr>
            <w:tcW w:w="1246" w:type="dxa"/>
            <w:gridSpan w:val="2"/>
          </w:tcPr>
          <w:p w:rsidR="002422DE" w:rsidRPr="00AE18F9" w:rsidRDefault="002422DE">
            <w:pPr>
              <w:pStyle w:val="BDTContact"/>
              <w:rPr>
                <w:lang w:val="es-ES_tradnl"/>
              </w:rPr>
            </w:pPr>
          </w:p>
        </w:tc>
        <w:tc>
          <w:tcPr>
            <w:tcW w:w="3694" w:type="dxa"/>
          </w:tcPr>
          <w:p w:rsidR="002422DE" w:rsidRPr="00AE18F9" w:rsidRDefault="002422DE">
            <w:pPr>
              <w:pStyle w:val="BDTContact-Details"/>
              <w:rPr>
                <w:lang w:val="es-ES_tradnl"/>
              </w:rPr>
            </w:pPr>
          </w:p>
        </w:tc>
        <w:tc>
          <w:tcPr>
            <w:tcW w:w="283" w:type="dxa"/>
          </w:tcPr>
          <w:p w:rsidR="002422DE" w:rsidRPr="00AE18F9" w:rsidRDefault="002422DE">
            <w:pPr>
              <w:rPr>
                <w:lang w:val="es-ES_tradnl"/>
              </w:rPr>
            </w:pPr>
          </w:p>
        </w:tc>
        <w:tc>
          <w:tcPr>
            <w:tcW w:w="4416" w:type="dxa"/>
            <w:vMerge/>
          </w:tcPr>
          <w:p w:rsidR="002422DE" w:rsidRPr="00AE18F9" w:rsidRDefault="002422DE">
            <w:pPr>
              <w:rPr>
                <w:lang w:val="es-ES_tradnl"/>
              </w:rPr>
            </w:pPr>
          </w:p>
        </w:tc>
      </w:tr>
      <w:tr w:rsidR="002422DE" w:rsidRPr="000821A4" w:rsidTr="003B5A40">
        <w:trPr>
          <w:gridAfter w:val="1"/>
          <w:wAfter w:w="34" w:type="dxa"/>
          <w:jc w:val="center"/>
        </w:trPr>
        <w:tc>
          <w:tcPr>
            <w:tcW w:w="1246" w:type="dxa"/>
            <w:gridSpan w:val="2"/>
          </w:tcPr>
          <w:p w:rsidR="002422DE" w:rsidRPr="00AE18F9" w:rsidRDefault="002422DE">
            <w:pPr>
              <w:pStyle w:val="BDTContact"/>
              <w:rPr>
                <w:lang w:val="es-ES_tradnl"/>
              </w:rPr>
            </w:pPr>
          </w:p>
        </w:tc>
        <w:tc>
          <w:tcPr>
            <w:tcW w:w="3694" w:type="dxa"/>
          </w:tcPr>
          <w:p w:rsidR="002422DE" w:rsidRPr="00AE18F9" w:rsidRDefault="002422DE">
            <w:pPr>
              <w:pStyle w:val="BDTContact-Details"/>
              <w:rPr>
                <w:lang w:val="es-ES_tradnl"/>
              </w:rPr>
            </w:pPr>
          </w:p>
        </w:tc>
        <w:tc>
          <w:tcPr>
            <w:tcW w:w="283" w:type="dxa"/>
          </w:tcPr>
          <w:p w:rsidR="002422DE" w:rsidRPr="00AE18F9" w:rsidRDefault="002422DE">
            <w:pPr>
              <w:rPr>
                <w:lang w:val="es-ES_tradnl"/>
              </w:rPr>
            </w:pPr>
          </w:p>
        </w:tc>
        <w:tc>
          <w:tcPr>
            <w:tcW w:w="4416" w:type="dxa"/>
            <w:vMerge/>
          </w:tcPr>
          <w:p w:rsidR="002422DE" w:rsidRPr="00AE18F9" w:rsidRDefault="002422DE">
            <w:pPr>
              <w:rPr>
                <w:lang w:val="es-ES_tradnl"/>
              </w:rPr>
            </w:pPr>
          </w:p>
        </w:tc>
      </w:tr>
      <w:tr w:rsidR="002422DE" w:rsidRPr="000821A4" w:rsidTr="003B5A40">
        <w:trPr>
          <w:gridAfter w:val="1"/>
          <w:wAfter w:w="34" w:type="dxa"/>
          <w:jc w:val="center"/>
        </w:trPr>
        <w:tc>
          <w:tcPr>
            <w:tcW w:w="9639" w:type="dxa"/>
            <w:gridSpan w:val="5"/>
          </w:tcPr>
          <w:p w:rsidR="002422DE" w:rsidRPr="00AE18F9" w:rsidRDefault="002422DE">
            <w:pPr>
              <w:pStyle w:val="BDTSeparator"/>
              <w:rPr>
                <w:lang w:val="es-ES_tradnl"/>
              </w:rPr>
            </w:pPr>
          </w:p>
        </w:tc>
      </w:tr>
      <w:tr w:rsidR="006B4161" w:rsidRPr="000821A4" w:rsidTr="003B5A40">
        <w:trPr>
          <w:gridAfter w:val="1"/>
          <w:wAfter w:w="34" w:type="dxa"/>
          <w:jc w:val="center"/>
        </w:trPr>
        <w:tc>
          <w:tcPr>
            <w:tcW w:w="9639" w:type="dxa"/>
            <w:gridSpan w:val="5"/>
          </w:tcPr>
          <w:p w:rsidR="006B4161" w:rsidRPr="00AE18F9" w:rsidRDefault="006B4161">
            <w:pPr>
              <w:pStyle w:val="BDTSeparator"/>
              <w:rPr>
                <w:lang w:val="es-ES_tradnl"/>
              </w:rPr>
            </w:pPr>
          </w:p>
        </w:tc>
      </w:tr>
      <w:tr w:rsidR="002422DE" w:rsidRPr="000821A4" w:rsidTr="003B5A40">
        <w:trPr>
          <w:gridAfter w:val="1"/>
          <w:wAfter w:w="34" w:type="dxa"/>
          <w:jc w:val="center"/>
        </w:trPr>
        <w:tc>
          <w:tcPr>
            <w:tcW w:w="1246" w:type="dxa"/>
            <w:gridSpan w:val="2"/>
          </w:tcPr>
          <w:p w:rsidR="002422DE" w:rsidRDefault="00582F2B">
            <w:pPr>
              <w:pStyle w:val="BDTSubject"/>
            </w:pPr>
            <w:r>
              <w:t>Asunto</w:t>
            </w:r>
            <w:r w:rsidR="002422DE">
              <w:t>:</w:t>
            </w:r>
          </w:p>
        </w:tc>
        <w:tc>
          <w:tcPr>
            <w:tcW w:w="8393" w:type="dxa"/>
            <w:gridSpan w:val="3"/>
          </w:tcPr>
          <w:p w:rsidR="002422DE" w:rsidRDefault="00B84787" w:rsidP="0051106B">
            <w:pPr>
              <w:pStyle w:val="BDTSubjectdetail"/>
              <w:spacing w:after="0"/>
              <w:rPr>
                <w:lang w:val="es-ES"/>
              </w:rPr>
            </w:pPr>
            <w:bookmarkStart w:id="4" w:name="Subject"/>
            <w:bookmarkEnd w:id="4"/>
            <w:r w:rsidRPr="00A42E8A">
              <w:rPr>
                <w:b/>
                <w:bCs/>
                <w:lang w:val="es-ES"/>
              </w:rPr>
              <w:t xml:space="preserve">Reuniones de 2016 de las Comisiones de Estudio del UIT-D </w:t>
            </w:r>
            <w:r w:rsidRPr="00A42E8A">
              <w:rPr>
                <w:b/>
                <w:bCs/>
                <w:cs/>
                <w:lang w:val="es-ES"/>
              </w:rPr>
              <w:t>‎</w:t>
            </w:r>
            <w:r w:rsidRPr="00A42E8A">
              <w:rPr>
                <w:b/>
                <w:bCs/>
                <w:lang w:val="es-ES"/>
              </w:rPr>
              <w:sym w:font="Symbol" w:char="F02D"/>
            </w:r>
            <w:r w:rsidRPr="00A42E8A">
              <w:rPr>
                <w:b/>
                <w:bCs/>
                <w:lang w:val="es-ES"/>
              </w:rPr>
              <w:t xml:space="preserve"> </w:t>
            </w:r>
            <w:r w:rsidR="0051106B">
              <w:rPr>
                <w:b/>
                <w:bCs/>
                <w:lang w:val="es-ES"/>
              </w:rPr>
              <w:br/>
            </w:r>
            <w:r w:rsidRPr="00A42E8A">
              <w:rPr>
                <w:b/>
                <w:bCs/>
                <w:lang w:val="es-ES"/>
              </w:rPr>
              <w:t xml:space="preserve">Comisión de Estudio </w:t>
            </w:r>
            <w:r w:rsidRPr="00A42E8A">
              <w:rPr>
                <w:b/>
                <w:bCs/>
                <w:cs/>
                <w:lang w:val="es-ES"/>
              </w:rPr>
              <w:t>‎</w:t>
            </w:r>
            <w:r w:rsidRPr="00A42E8A">
              <w:rPr>
                <w:b/>
                <w:bCs/>
                <w:lang w:val="es-ES"/>
              </w:rPr>
              <w:t>1: 19-23 de septiembre de 2016 y Comisión de Estudio</w:t>
            </w:r>
            <w:r w:rsidRPr="00A42E8A">
              <w:rPr>
                <w:b/>
                <w:bCs/>
                <w:cs/>
                <w:lang w:val="es-ES"/>
              </w:rPr>
              <w:t>‎</w:t>
            </w:r>
            <w:r w:rsidRPr="00A42E8A">
              <w:rPr>
                <w:b/>
                <w:bCs/>
                <w:lang w:val="es-ES"/>
              </w:rPr>
              <w:t xml:space="preserve"> 2: 26-30 de septiembre de 2016</w:t>
            </w:r>
          </w:p>
        </w:tc>
      </w:tr>
      <w:tr w:rsidR="002422DE" w:rsidRPr="006B4161" w:rsidTr="003B5A40">
        <w:trPr>
          <w:gridAfter w:val="1"/>
          <w:wAfter w:w="34" w:type="dxa"/>
          <w:jc w:val="center"/>
        </w:trPr>
        <w:tc>
          <w:tcPr>
            <w:tcW w:w="9639" w:type="dxa"/>
            <w:gridSpan w:val="5"/>
          </w:tcPr>
          <w:p w:rsidR="0041620A" w:rsidRPr="00A42E8A" w:rsidRDefault="0041620A" w:rsidP="0041620A">
            <w:pPr>
              <w:spacing w:before="480"/>
              <w:rPr>
                <w:rFonts w:asciiTheme="minorHAnsi" w:hAnsiTheme="minorHAnsi" w:cstheme="minorHAnsi"/>
                <w:sz w:val="21"/>
                <w:szCs w:val="21"/>
                <w:lang w:val="es-ES"/>
              </w:rPr>
            </w:pPr>
            <w:bookmarkStart w:id="5" w:name="Formula"/>
            <w:bookmarkStart w:id="6" w:name="MainStory"/>
            <w:bookmarkStart w:id="7" w:name="CurrentLocation"/>
            <w:bookmarkEnd w:id="5"/>
            <w:bookmarkEnd w:id="6"/>
            <w:bookmarkEnd w:id="7"/>
            <w:r w:rsidRPr="00A42E8A">
              <w:rPr>
                <w:lang w:val="es-ES"/>
              </w:rPr>
              <w:t>Muy Señora mía/Muy Señor mío:</w:t>
            </w:r>
          </w:p>
          <w:p w:rsidR="0041620A" w:rsidRPr="00A42E8A" w:rsidRDefault="0041620A" w:rsidP="0041620A">
            <w:pPr>
              <w:pStyle w:val="CEONormal"/>
              <w:spacing w:after="0"/>
              <w:rPr>
                <w:rFonts w:asciiTheme="minorHAnsi" w:hAnsiTheme="minorHAnsi"/>
                <w:lang w:val="es-ES"/>
              </w:rPr>
            </w:pPr>
            <w:r w:rsidRPr="00A42E8A">
              <w:rPr>
                <w:rFonts w:asciiTheme="minorHAnsi" w:hAnsiTheme="minorHAnsi"/>
                <w:lang w:val="es-ES"/>
              </w:rPr>
              <w:t xml:space="preserve">En consulta con la Sra. Roxanne McElvane (Estados Unidos de América), Presidenta de la Comisión de </w:t>
            </w:r>
            <w:r w:rsidRPr="00A42E8A">
              <w:rPr>
                <w:rFonts w:asciiTheme="minorHAnsi" w:hAnsiTheme="minorHAnsi"/>
                <w:cs/>
                <w:lang w:val="es-ES"/>
              </w:rPr>
              <w:t>‎</w:t>
            </w:r>
            <w:r w:rsidRPr="00A42E8A">
              <w:rPr>
                <w:rFonts w:asciiTheme="minorHAnsi" w:hAnsiTheme="minorHAnsi"/>
                <w:lang w:val="es-ES"/>
              </w:rPr>
              <w:t xml:space="preserve">Estudio 1 del UIT-D, y el Dr. Ahmad Sharafat (República Islámica del Irán), Presidente de la Comisión de </w:t>
            </w:r>
            <w:r w:rsidRPr="00A42E8A">
              <w:rPr>
                <w:rFonts w:asciiTheme="minorHAnsi" w:hAnsiTheme="minorHAnsi"/>
                <w:cs/>
                <w:lang w:val="es-ES"/>
              </w:rPr>
              <w:t>‎</w:t>
            </w:r>
            <w:r w:rsidRPr="00A42E8A">
              <w:rPr>
                <w:rFonts w:asciiTheme="minorHAnsi" w:hAnsiTheme="minorHAnsi"/>
                <w:lang w:val="es-ES"/>
              </w:rPr>
              <w:t>Estudio 2, tengo el gusto de invitarle a las terceras reuniones d</w:t>
            </w:r>
            <w:r w:rsidR="002867CB">
              <w:rPr>
                <w:rFonts w:asciiTheme="minorHAnsi" w:hAnsiTheme="minorHAnsi"/>
                <w:lang w:val="es-ES"/>
              </w:rPr>
              <w:t>e las Comisiones de Estudio del UIT</w:t>
            </w:r>
            <w:r w:rsidR="002867CB">
              <w:rPr>
                <w:rFonts w:asciiTheme="minorHAnsi" w:hAnsiTheme="minorHAnsi"/>
                <w:lang w:val="es-ES"/>
              </w:rPr>
              <w:noBreakHyphen/>
            </w:r>
            <w:r w:rsidRPr="00A42E8A">
              <w:rPr>
                <w:rFonts w:asciiTheme="minorHAnsi" w:hAnsiTheme="minorHAnsi"/>
                <w:lang w:val="es-ES"/>
              </w:rPr>
              <w:t xml:space="preserve">D </w:t>
            </w:r>
            <w:r w:rsidRPr="00A42E8A">
              <w:rPr>
                <w:rFonts w:asciiTheme="minorHAnsi" w:hAnsiTheme="minorHAnsi"/>
                <w:cs/>
                <w:lang w:val="es-ES"/>
              </w:rPr>
              <w:t>‎</w:t>
            </w:r>
            <w:r w:rsidRPr="00A42E8A">
              <w:rPr>
                <w:rFonts w:asciiTheme="minorHAnsi" w:hAnsiTheme="minorHAnsi"/>
                <w:lang w:val="es-ES"/>
              </w:rPr>
              <w:t>para el sexto periodo de estudios. Esas reuniones tendrá</w:t>
            </w:r>
            <w:r w:rsidR="002867CB">
              <w:rPr>
                <w:rFonts w:asciiTheme="minorHAnsi" w:hAnsiTheme="minorHAnsi"/>
                <w:lang w:val="es-ES"/>
              </w:rPr>
              <w:t>n lugar en la Sede de la UIT en </w:t>
            </w:r>
            <w:r w:rsidRPr="00A42E8A">
              <w:rPr>
                <w:rFonts w:asciiTheme="minorHAnsi" w:hAnsiTheme="minorHAnsi"/>
                <w:lang w:val="es-ES"/>
              </w:rPr>
              <w:t>Ginebra</w:t>
            </w:r>
            <w:r w:rsidRPr="00A42E8A">
              <w:rPr>
                <w:rFonts w:asciiTheme="minorHAnsi" w:hAnsiTheme="minorHAnsi"/>
                <w:cs/>
                <w:lang w:val="es-ES"/>
              </w:rPr>
              <w:t>‎</w:t>
            </w:r>
            <w:r w:rsidRPr="00A42E8A">
              <w:rPr>
                <w:rFonts w:asciiTheme="minorHAnsi" w:hAnsiTheme="minorHAnsi"/>
                <w:lang w:val="es-ES"/>
              </w:rPr>
              <w:t>.</w:t>
            </w:r>
          </w:p>
          <w:p w:rsidR="0041620A" w:rsidRPr="00A42E8A" w:rsidRDefault="0041620A" w:rsidP="0041620A">
            <w:pPr>
              <w:pStyle w:val="CEONormal"/>
              <w:spacing w:after="0"/>
              <w:rPr>
                <w:rFonts w:asciiTheme="minorHAnsi" w:hAnsiTheme="minorHAnsi"/>
                <w:lang w:val="es-ES"/>
              </w:rPr>
            </w:pPr>
            <w:r w:rsidRPr="00A42E8A">
              <w:rPr>
                <w:rFonts w:asciiTheme="minorHAnsi" w:hAnsiTheme="minorHAnsi"/>
                <w:lang w:val="es-ES"/>
              </w:rPr>
              <w:t xml:space="preserve">La Comisión de Estudio </w:t>
            </w:r>
            <w:r w:rsidRPr="00A42E8A">
              <w:rPr>
                <w:rFonts w:asciiTheme="minorHAnsi" w:hAnsiTheme="minorHAnsi"/>
                <w:cs/>
                <w:lang w:val="es-ES"/>
              </w:rPr>
              <w:t>‎</w:t>
            </w:r>
            <w:r w:rsidRPr="00A42E8A">
              <w:rPr>
                <w:rFonts w:asciiTheme="minorHAnsi" w:hAnsiTheme="minorHAnsi"/>
                <w:lang w:val="es-ES"/>
              </w:rPr>
              <w:t>1 se reunirá de</w:t>
            </w:r>
            <w:r w:rsidR="00C46811">
              <w:rPr>
                <w:rFonts w:asciiTheme="minorHAnsi" w:hAnsiTheme="minorHAnsi"/>
                <w:lang w:val="es-ES"/>
              </w:rPr>
              <w:t>l</w:t>
            </w:r>
            <w:r w:rsidRPr="00A42E8A">
              <w:rPr>
                <w:rFonts w:asciiTheme="minorHAnsi" w:hAnsiTheme="minorHAnsi"/>
                <w:lang w:val="es-ES"/>
              </w:rPr>
              <w:t xml:space="preserve"> 19 al 23 de septiembre de 2016 y la Comisión de Estudio </w:t>
            </w:r>
            <w:r w:rsidRPr="00A42E8A">
              <w:rPr>
                <w:rFonts w:asciiTheme="minorHAnsi" w:hAnsiTheme="minorHAnsi"/>
                <w:cs/>
                <w:lang w:val="es-ES"/>
              </w:rPr>
              <w:t>‎</w:t>
            </w:r>
            <w:r w:rsidRPr="00A42E8A">
              <w:rPr>
                <w:rFonts w:asciiTheme="minorHAnsi" w:hAnsiTheme="minorHAnsi"/>
                <w:lang w:val="es-ES"/>
              </w:rPr>
              <w:t xml:space="preserve">2 del 26 al 30 de </w:t>
            </w:r>
            <w:r w:rsidRPr="00A42E8A">
              <w:rPr>
                <w:rFonts w:asciiTheme="minorHAnsi" w:hAnsiTheme="minorHAnsi"/>
                <w:cs/>
                <w:lang w:val="es-ES"/>
              </w:rPr>
              <w:t>‎</w:t>
            </w:r>
            <w:r w:rsidRPr="00A42E8A">
              <w:rPr>
                <w:rFonts w:asciiTheme="minorHAnsi" w:hAnsiTheme="minorHAnsi"/>
                <w:lang w:val="es-ES"/>
              </w:rPr>
              <w:t>septiembre de 2016. Las reuniones tienen por objeto revisar los proyectos de Informes y los otros resultados solicitados por la CMDT-14 que consisten en guías prácticas, listas de comprobación, conjuntos de herramientas, directrices y material didáctico, así como intercambiar reflexiones preliminares sobre posibles temas de estudio para el futuro. Los resultados del periodo de estudio se presentarán para su aprobación durante las reuniones finales de las Comisiones de Estudio del UIT-D en marzo/abril de 2017.</w:t>
            </w:r>
          </w:p>
          <w:p w:rsidR="0041620A" w:rsidRPr="00A42E8A" w:rsidRDefault="0041620A" w:rsidP="0041620A">
            <w:pPr>
              <w:pStyle w:val="CEONormal"/>
              <w:spacing w:after="0"/>
              <w:rPr>
                <w:rFonts w:asciiTheme="minorHAnsi" w:hAnsiTheme="minorHAnsi"/>
                <w:lang w:val="es-ES"/>
              </w:rPr>
            </w:pPr>
            <w:r w:rsidRPr="00A42E8A">
              <w:rPr>
                <w:rFonts w:asciiTheme="minorHAnsi" w:hAnsiTheme="minorHAnsi"/>
                <w:lang w:val="es-ES"/>
              </w:rPr>
              <w:t>Las Comisiones de Estudio del UIT-D están abiertas a la participació</w:t>
            </w:r>
            <w:r w:rsidR="0005601F">
              <w:rPr>
                <w:rFonts w:asciiTheme="minorHAnsi" w:hAnsiTheme="minorHAnsi"/>
                <w:lang w:val="es-ES"/>
              </w:rPr>
              <w:t>n de los Estados Miembros de la </w:t>
            </w:r>
            <w:r w:rsidRPr="00A42E8A">
              <w:rPr>
                <w:rFonts w:asciiTheme="minorHAnsi" w:hAnsiTheme="minorHAnsi"/>
                <w:lang w:val="es-ES"/>
              </w:rPr>
              <w:t xml:space="preserve">UIT, </w:t>
            </w:r>
            <w:r w:rsidRPr="00A42E8A">
              <w:rPr>
                <w:rFonts w:asciiTheme="minorHAnsi" w:hAnsiTheme="minorHAnsi"/>
                <w:cs/>
                <w:lang w:val="es-ES"/>
              </w:rPr>
              <w:t>‎</w:t>
            </w:r>
            <w:r w:rsidRPr="00A42E8A">
              <w:rPr>
                <w:rFonts w:asciiTheme="minorHAnsi" w:hAnsiTheme="minorHAnsi"/>
                <w:lang w:val="es-ES"/>
              </w:rPr>
              <w:t>los Miembros de Sector del UIT-D y los Asociados e Instituciones Académicas.</w:t>
            </w:r>
          </w:p>
          <w:p w:rsidR="00262174" w:rsidRDefault="00262174" w:rsidP="0041620A">
            <w:pPr>
              <w:rPr>
                <w:lang w:val="es-ES"/>
              </w:rPr>
            </w:pPr>
          </w:p>
          <w:p w:rsidR="0041620A" w:rsidRPr="00A42E8A" w:rsidRDefault="0041620A" w:rsidP="0041620A">
            <w:pPr>
              <w:rPr>
                <w:lang w:val="es-ES"/>
              </w:rPr>
            </w:pPr>
            <w:r w:rsidRPr="000201BC">
              <w:rPr>
                <w:rFonts w:asciiTheme="minorHAnsi" w:hAnsiTheme="minorHAnsi" w:cs="Calibri"/>
                <w:szCs w:val="22"/>
                <w:lang w:val="es-ES"/>
              </w:rPr>
              <w:t xml:space="preserve">Los horarios y los proyectos de orden del día para estas reuniones figuran en la dirección web de cada reunión (véase el </w:t>
            </w:r>
            <w:r w:rsidRPr="000201BC">
              <w:rPr>
                <w:rFonts w:asciiTheme="minorHAnsi" w:hAnsiTheme="minorHAnsi" w:cs="Calibri"/>
                <w:b/>
                <w:bCs/>
                <w:szCs w:val="22"/>
                <w:lang w:val="es-ES"/>
              </w:rPr>
              <w:t>Anexo 1</w:t>
            </w:r>
            <w:r w:rsidRPr="000201BC">
              <w:rPr>
                <w:rFonts w:asciiTheme="minorHAnsi" w:hAnsiTheme="minorHAnsi" w:cs="Calibri"/>
                <w:szCs w:val="22"/>
                <w:lang w:val="es-ES"/>
              </w:rPr>
              <w:t xml:space="preserve">). La información detallada sobre procedimientos de inscripción y solicitud de beca, así como para la presentación de contribuciones y otra información práctica aparecen en el </w:t>
            </w:r>
            <w:r w:rsidRPr="000201BC">
              <w:rPr>
                <w:rFonts w:asciiTheme="minorHAnsi" w:hAnsiTheme="minorHAnsi" w:cs="Calibri"/>
                <w:b/>
                <w:bCs/>
                <w:szCs w:val="22"/>
                <w:lang w:val="es-ES"/>
              </w:rPr>
              <w:t>Anexo 2</w:t>
            </w:r>
            <w:r w:rsidRPr="000201BC">
              <w:rPr>
                <w:rFonts w:asciiTheme="minorHAnsi" w:hAnsiTheme="minorHAnsi" w:cs="Calibri"/>
                <w:szCs w:val="22"/>
                <w:lang w:val="es-ES"/>
              </w:rPr>
              <w:t>.</w:t>
            </w:r>
          </w:p>
          <w:p w:rsidR="0041620A" w:rsidRPr="00A42E8A" w:rsidRDefault="0041620A" w:rsidP="0041620A">
            <w:pPr>
              <w:pStyle w:val="CEONormal"/>
              <w:spacing w:after="0"/>
              <w:rPr>
                <w:rFonts w:asciiTheme="minorHAnsi" w:hAnsiTheme="minorHAnsi"/>
                <w:lang w:val="es-ES"/>
              </w:rPr>
            </w:pPr>
            <w:r w:rsidRPr="00A42E8A">
              <w:rPr>
                <w:rFonts w:asciiTheme="minorHAnsi" w:hAnsiTheme="minorHAnsi"/>
                <w:lang w:val="es-ES"/>
              </w:rPr>
              <w:t xml:space="preserve">Un evento asociado: </w:t>
            </w:r>
            <w:r w:rsidRPr="00A42E8A">
              <w:rPr>
                <w:rFonts w:asciiTheme="minorHAnsi" w:hAnsiTheme="minorHAnsi"/>
                <w:b/>
                <w:bCs/>
                <w:lang w:val="es-ES"/>
              </w:rPr>
              <w:t>Taller sobre telecomunicaciones de emergencia</w:t>
            </w:r>
            <w:r w:rsidRPr="00A42E8A">
              <w:rPr>
                <w:rFonts w:asciiTheme="minorHAnsi" w:hAnsiTheme="minorHAnsi"/>
                <w:lang w:val="es-ES"/>
              </w:rPr>
              <w:t xml:space="preserve">, tendrá lugar al mismo tiempo que las reuniones anuales de las Comisiones </w:t>
            </w:r>
            <w:r w:rsidRPr="00A42E8A">
              <w:rPr>
                <w:rFonts w:asciiTheme="minorHAnsi" w:hAnsiTheme="minorHAnsi"/>
                <w:cs/>
                <w:lang w:val="es-ES"/>
              </w:rPr>
              <w:t>‎</w:t>
            </w:r>
            <w:r w:rsidRPr="00A42E8A">
              <w:rPr>
                <w:rFonts w:asciiTheme="minorHAnsi" w:hAnsiTheme="minorHAnsi"/>
                <w:lang w:val="es-ES"/>
              </w:rPr>
              <w:t>de Estudio del UIT-D, el 27 de septiembre de 2016.</w:t>
            </w:r>
            <w:r w:rsidRPr="00A42E8A">
              <w:rPr>
                <w:rFonts w:asciiTheme="minorHAnsi" w:hAnsiTheme="minorHAnsi"/>
                <w:cs/>
                <w:lang w:val="es-ES"/>
              </w:rPr>
              <w:t>‎</w:t>
            </w:r>
          </w:p>
          <w:p w:rsidR="0041620A" w:rsidRPr="00A42E8A" w:rsidRDefault="0041620A" w:rsidP="00F13334">
            <w:pPr>
              <w:pStyle w:val="CEONormal"/>
              <w:spacing w:after="0"/>
              <w:rPr>
                <w:rFonts w:asciiTheme="minorHAnsi" w:hAnsiTheme="minorHAnsi"/>
                <w:rtl/>
                <w:cs/>
                <w:lang w:val="es-ES"/>
              </w:rPr>
            </w:pPr>
            <w:r w:rsidRPr="00A42E8A">
              <w:rPr>
                <w:rFonts w:asciiTheme="minorHAnsi" w:hAnsiTheme="minorHAnsi"/>
                <w:lang w:val="es-ES"/>
              </w:rPr>
              <w:lastRenderedPageBreak/>
              <w:t xml:space="preserve">Las reuniones de septiembre de las Comisiones de Estudio del UIT-D también ofrecen a los miembros la </w:t>
            </w:r>
            <w:r w:rsidRPr="00A42E8A">
              <w:rPr>
                <w:rFonts w:asciiTheme="minorHAnsi" w:hAnsiTheme="minorHAnsi"/>
                <w:cs/>
                <w:lang w:val="es-ES"/>
              </w:rPr>
              <w:t>‎</w:t>
            </w:r>
            <w:r w:rsidRPr="00A42E8A">
              <w:rPr>
                <w:rFonts w:asciiTheme="minorHAnsi" w:hAnsiTheme="minorHAnsi"/>
                <w:lang w:val="es-ES"/>
              </w:rPr>
              <w:t xml:space="preserve">oportunidad de presentar aplicaciones TIC innovadoras que se están utilizando en todo el mundo en </w:t>
            </w:r>
            <w:r w:rsidRPr="00A42E8A">
              <w:rPr>
                <w:rFonts w:asciiTheme="minorHAnsi" w:hAnsiTheme="minorHAnsi"/>
                <w:cs/>
                <w:lang w:val="es-ES"/>
              </w:rPr>
              <w:t>‎</w:t>
            </w:r>
            <w:r w:rsidRPr="00A42E8A">
              <w:rPr>
                <w:rFonts w:asciiTheme="minorHAnsi" w:hAnsiTheme="minorHAnsi"/>
                <w:lang w:val="es-ES"/>
              </w:rPr>
              <w:t xml:space="preserve">ámbitos relacionados con las Cuestiones estudiadas (telecomunicaciones de emergencia, residuos electrónicos, cambio climático, accesibilidad, </w:t>
            </w:r>
            <w:r w:rsidRPr="00A42E8A">
              <w:rPr>
                <w:rFonts w:asciiTheme="minorHAnsi" w:hAnsiTheme="minorHAnsi"/>
                <w:cs/>
                <w:lang w:val="es-ES"/>
              </w:rPr>
              <w:t>‎</w:t>
            </w:r>
            <w:r w:rsidRPr="00A42E8A">
              <w:rPr>
                <w:rFonts w:asciiTheme="minorHAnsi" w:hAnsiTheme="minorHAnsi"/>
                <w:lang w:val="es-ES"/>
              </w:rPr>
              <w:t>etc.). Si está interesado en presentar aplicaciones y organizar demostraciones, señálelo a la Secretarí</w:t>
            </w:r>
            <w:r>
              <w:rPr>
                <w:rFonts w:asciiTheme="minorHAnsi" w:hAnsiTheme="minorHAnsi"/>
                <w:lang w:val="es-ES"/>
              </w:rPr>
              <w:t xml:space="preserve">a </w:t>
            </w:r>
            <w:r w:rsidRPr="0097021D">
              <w:rPr>
                <w:rFonts w:asciiTheme="minorHAnsi" w:hAnsiTheme="minorHAnsi"/>
                <w:lang w:val="es-ES"/>
              </w:rPr>
              <w:t>d</w:t>
            </w:r>
            <w:r w:rsidR="00F13334">
              <w:rPr>
                <w:rFonts w:asciiTheme="minorHAnsi" w:hAnsiTheme="minorHAnsi"/>
                <w:lang w:val="es-ES"/>
              </w:rPr>
              <w:t>e las Comisiones de Estudio del UIT-D a</w:t>
            </w:r>
            <w:r w:rsidRPr="00A42E8A">
              <w:rPr>
                <w:rFonts w:asciiTheme="minorHAnsi" w:hAnsiTheme="minorHAnsi"/>
                <w:lang w:val="es-ES"/>
              </w:rPr>
              <w:t xml:space="preserve">ntes del </w:t>
            </w:r>
            <w:r w:rsidRPr="00A42E8A">
              <w:rPr>
                <w:rFonts w:asciiTheme="minorHAnsi" w:hAnsiTheme="minorHAnsi"/>
                <w:b/>
                <w:bCs/>
                <w:lang w:val="es-ES"/>
              </w:rPr>
              <w:t>5 de Agosto de 2016</w:t>
            </w:r>
            <w:r w:rsidRPr="00A42E8A">
              <w:rPr>
                <w:rFonts w:asciiTheme="minorHAnsi" w:hAnsiTheme="minorHAnsi"/>
                <w:lang w:val="es-ES"/>
              </w:rPr>
              <w:t>.</w:t>
            </w:r>
            <w:r w:rsidRPr="00A42E8A">
              <w:rPr>
                <w:rFonts w:asciiTheme="minorHAnsi" w:hAnsiTheme="minorHAnsi"/>
                <w:cs/>
                <w:lang w:val="es-ES"/>
              </w:rPr>
              <w:t>‎</w:t>
            </w:r>
          </w:p>
          <w:p w:rsidR="0041620A" w:rsidRPr="00A42E8A" w:rsidRDefault="0041620A" w:rsidP="0041620A">
            <w:pPr>
              <w:pStyle w:val="CEONormal"/>
              <w:spacing w:after="0"/>
              <w:rPr>
                <w:rFonts w:asciiTheme="minorHAnsi" w:hAnsiTheme="minorHAnsi"/>
                <w:b/>
                <w:bCs/>
                <w:lang w:val="es-ES"/>
              </w:rPr>
            </w:pPr>
            <w:r w:rsidRPr="00A42E8A">
              <w:rPr>
                <w:rFonts w:asciiTheme="minorHAnsi" w:hAnsiTheme="minorHAnsi"/>
                <w:lang w:val="es-ES"/>
              </w:rPr>
              <w:t xml:space="preserve">La Sra. Christine Sund, Coordinadora de las Comisiones de Estudio del UIT-D, permanece a su disposición para cualquier aclaración adicional que pueda necesitar. Teléfono: +41 22 730 5999, </w:t>
            </w:r>
            <w:r w:rsidR="0039413B">
              <w:rPr>
                <w:rFonts w:asciiTheme="minorHAnsi" w:hAnsiTheme="minorHAnsi"/>
                <w:lang w:val="es-ES"/>
              </w:rPr>
              <w:br/>
            </w:r>
            <w:r w:rsidRPr="00A42E8A">
              <w:rPr>
                <w:rFonts w:asciiTheme="minorHAnsi" w:hAnsiTheme="minorHAnsi"/>
                <w:lang w:val="es-ES"/>
              </w:rPr>
              <w:t xml:space="preserve">Fax: +41 22 730 5484, Correo electrónico: </w:t>
            </w:r>
            <w:hyperlink r:id="rId8" w:history="1">
              <w:r w:rsidRPr="00A42E8A">
                <w:rPr>
                  <w:rStyle w:val="Hyperlink"/>
                  <w:rFonts w:asciiTheme="minorHAnsi" w:hAnsiTheme="minorHAnsi" w:cs="Simplified Arabic"/>
                  <w:lang w:val="es-ES"/>
                </w:rPr>
                <w:t>devsg@itu.int</w:t>
              </w:r>
            </w:hyperlink>
            <w:r w:rsidRPr="00A42E8A">
              <w:rPr>
                <w:rFonts w:asciiTheme="minorHAnsi" w:hAnsiTheme="minorHAnsi"/>
                <w:lang w:val="es-ES"/>
              </w:rPr>
              <w:t xml:space="preserve">, web: </w:t>
            </w:r>
            <w:hyperlink r:id="rId9" w:history="1">
              <w:r w:rsidRPr="00A42E8A">
                <w:rPr>
                  <w:rStyle w:val="Hyperlink"/>
                  <w:rFonts w:asciiTheme="minorHAnsi" w:hAnsiTheme="minorHAnsi" w:cs="Simplified Arabic"/>
                  <w:lang w:val="es-ES"/>
                </w:rPr>
                <w:t>http://www.itu.int/ITU-D/study-groups</w:t>
              </w:r>
            </w:hyperlink>
            <w:r w:rsidRPr="00A42E8A">
              <w:rPr>
                <w:rFonts w:asciiTheme="minorHAnsi" w:hAnsiTheme="minorHAnsi"/>
                <w:lang w:val="es-ES"/>
              </w:rPr>
              <w:t>.</w:t>
            </w:r>
          </w:p>
          <w:p w:rsidR="0041620A" w:rsidRPr="00A42E8A" w:rsidRDefault="0041620A" w:rsidP="0041620A">
            <w:pPr>
              <w:pStyle w:val="CEONormal"/>
              <w:spacing w:after="0"/>
              <w:rPr>
                <w:rFonts w:asciiTheme="minorHAnsi" w:hAnsiTheme="minorHAnsi"/>
                <w:lang w:val="es-ES"/>
              </w:rPr>
            </w:pPr>
            <w:r w:rsidRPr="00A42E8A">
              <w:rPr>
                <w:rFonts w:asciiTheme="minorHAnsi" w:hAnsiTheme="minorHAnsi"/>
                <w:lang w:val="es-ES"/>
              </w:rPr>
              <w:t>Esperamos contar con su constante y activa participación en la labor de nuestras Comisiones de Estudio.</w:t>
            </w:r>
            <w:r w:rsidRPr="00A42E8A">
              <w:rPr>
                <w:rFonts w:asciiTheme="minorHAnsi" w:hAnsiTheme="minorHAnsi"/>
                <w:cs/>
                <w:lang w:val="es-ES"/>
              </w:rPr>
              <w:t>‎</w:t>
            </w:r>
          </w:p>
          <w:p w:rsidR="0041620A" w:rsidRPr="00A42E8A" w:rsidRDefault="0041620A" w:rsidP="0041620A">
            <w:pPr>
              <w:pStyle w:val="CEONormal"/>
              <w:spacing w:after="0"/>
              <w:rPr>
                <w:rFonts w:asciiTheme="minorHAnsi" w:hAnsiTheme="minorHAnsi"/>
                <w:lang w:val="es-ES"/>
              </w:rPr>
            </w:pPr>
            <w:r w:rsidRPr="00A42E8A">
              <w:rPr>
                <w:rFonts w:asciiTheme="minorHAnsi" w:hAnsiTheme="minorHAnsi"/>
                <w:lang w:val="es-ES"/>
              </w:rPr>
              <w:t>Le saluda muy atentamente.</w:t>
            </w:r>
            <w:r w:rsidRPr="00A42E8A">
              <w:rPr>
                <w:rFonts w:asciiTheme="minorHAnsi" w:hAnsiTheme="minorHAnsi"/>
                <w:cs/>
                <w:lang w:val="es-ES"/>
              </w:rPr>
              <w:t>‎</w:t>
            </w:r>
          </w:p>
          <w:p w:rsidR="0041620A" w:rsidRPr="00A42E8A" w:rsidRDefault="0041620A" w:rsidP="0041620A">
            <w:pPr>
              <w:pStyle w:val="BDTClosing"/>
              <w:spacing w:after="0"/>
              <w:rPr>
                <w:lang w:val="es-ES"/>
              </w:rPr>
            </w:pPr>
          </w:p>
          <w:p w:rsidR="00352B86" w:rsidRPr="00FC237A" w:rsidRDefault="00352B86" w:rsidP="00352B86">
            <w:pPr>
              <w:keepNext/>
              <w:keepLines/>
              <w:spacing w:before="240"/>
              <w:rPr>
                <w:sz w:val="21"/>
                <w:szCs w:val="21"/>
                <w:lang w:val="es-ES_tradnl"/>
              </w:rPr>
            </w:pPr>
            <w:r w:rsidRPr="003A08CF">
              <w:rPr>
                <w:rFonts w:asciiTheme="minorHAnsi" w:hAnsiTheme="minorHAnsi" w:cs="Times New Roman"/>
                <w:noProof/>
                <w:szCs w:val="22"/>
                <w:lang w:val="es-ES_tradnl" w:eastAsia="zh-CN"/>
              </w:rPr>
              <w:t>[Original firmado]</w:t>
            </w:r>
          </w:p>
          <w:p w:rsidR="006B4161" w:rsidRPr="00047158" w:rsidRDefault="006B4161" w:rsidP="0041620A">
            <w:pPr>
              <w:pStyle w:val="BDTSignatureTitle"/>
              <w:spacing w:after="120"/>
              <w:rPr>
                <w:lang w:val="es-ES_tradnl"/>
              </w:rPr>
            </w:pPr>
          </w:p>
          <w:p w:rsidR="00B243F9" w:rsidRPr="00B66562" w:rsidRDefault="00B243F9" w:rsidP="006B4161">
            <w:pPr>
              <w:pStyle w:val="BDTSignatureName"/>
              <w:spacing w:before="0"/>
            </w:pPr>
            <w:r w:rsidRPr="00B66562">
              <w:t>Brahima Sanou</w:t>
            </w:r>
          </w:p>
          <w:p w:rsidR="002422DE" w:rsidRPr="00F86914" w:rsidRDefault="002422DE" w:rsidP="006B4161">
            <w:pPr>
              <w:pStyle w:val="BDTSignatureTitle"/>
            </w:pPr>
            <w:r w:rsidRPr="00F86914">
              <w:t>Director</w:t>
            </w:r>
          </w:p>
          <w:p w:rsidR="007534AF" w:rsidRPr="007534AF" w:rsidRDefault="007534AF" w:rsidP="006B4161">
            <w:pPr>
              <w:pStyle w:val="BDTCopie"/>
              <w:spacing w:before="0" w:after="0"/>
            </w:pPr>
          </w:p>
        </w:tc>
      </w:tr>
      <w:tr w:rsidR="00FF51A7" w:rsidRPr="000821A4" w:rsidTr="003B5A40">
        <w:trPr>
          <w:gridAfter w:val="1"/>
          <w:wAfter w:w="34" w:type="dxa"/>
          <w:trHeight w:val="9032"/>
          <w:jc w:val="center"/>
        </w:trPr>
        <w:tc>
          <w:tcPr>
            <w:tcW w:w="9639" w:type="dxa"/>
            <w:gridSpan w:val="5"/>
          </w:tcPr>
          <w:p w:rsidR="00FF51A7" w:rsidRDefault="00FF51A7">
            <w:pPr>
              <w:pStyle w:val="BDTOpening"/>
              <w:rPr>
                <w:lang w:val="es-ES_tradnl"/>
              </w:rPr>
            </w:pPr>
          </w:p>
          <w:p w:rsidR="00712127" w:rsidRDefault="00712127">
            <w:pPr>
              <w:pStyle w:val="BDTOpening"/>
              <w:rPr>
                <w:lang w:val="es-ES_tradnl"/>
              </w:rPr>
            </w:pPr>
          </w:p>
          <w:p w:rsidR="00712127" w:rsidRDefault="00712127">
            <w:pPr>
              <w:pStyle w:val="BDTOpening"/>
              <w:rPr>
                <w:lang w:val="es-ES_tradnl"/>
              </w:rPr>
            </w:pPr>
          </w:p>
          <w:p w:rsidR="00712127" w:rsidRPr="00A42E8A" w:rsidRDefault="00712127" w:rsidP="00712127">
            <w:pPr>
              <w:pStyle w:val="BDTNormal"/>
            </w:pPr>
            <w:r w:rsidRPr="00A42E8A">
              <w:t>cc:</w:t>
            </w:r>
          </w:p>
          <w:p w:rsidR="00712127" w:rsidRPr="00712127" w:rsidRDefault="00712127" w:rsidP="00712127">
            <w:pPr>
              <w:pStyle w:val="BDTOpening"/>
              <w:tabs>
                <w:tab w:val="left" w:pos="318"/>
              </w:tabs>
              <w:rPr>
                <w:lang w:val="es-ES_tradnl"/>
              </w:rPr>
            </w:pPr>
            <w:r w:rsidRPr="00712127">
              <w:rPr>
                <w:lang w:val="es-ES_tradnl"/>
              </w:rPr>
              <w:t>–</w:t>
            </w:r>
            <w:r>
              <w:rPr>
                <w:lang w:val="es-ES_tradnl"/>
              </w:rPr>
              <w:tab/>
            </w:r>
            <w:r w:rsidRPr="00712127">
              <w:rPr>
                <w:lang w:val="es-ES_tradnl"/>
              </w:rPr>
              <w:t>Relatores y Vicerrelatores de las Cuestiones de las Comisiones de Estudio 1 y 2 del UIT-D.</w:t>
            </w:r>
          </w:p>
        </w:tc>
      </w:tr>
      <w:tr w:rsidR="00303F40" w:rsidRPr="000821A4" w:rsidTr="003B5A40">
        <w:trPr>
          <w:jc w:val="center"/>
        </w:trPr>
        <w:tc>
          <w:tcPr>
            <w:tcW w:w="9673" w:type="dxa"/>
            <w:gridSpan w:val="6"/>
          </w:tcPr>
          <w:p w:rsidR="007B6B54" w:rsidRPr="00047158" w:rsidRDefault="007B6B54" w:rsidP="007B6B54">
            <w:pPr>
              <w:pStyle w:val="BDT-AnnexTbCompleted"/>
              <w:rPr>
                <w:bCs/>
                <w:lang w:val="es-ES_tradnl"/>
              </w:rPr>
            </w:pPr>
            <w:r w:rsidRPr="00047158">
              <w:rPr>
                <w:lang w:val="es-ES_tradnl"/>
              </w:rPr>
              <w:lastRenderedPageBreak/>
              <w:t>ANEXO 1</w:t>
            </w:r>
          </w:p>
          <w:p w:rsidR="007B6B54" w:rsidRDefault="007B6B54" w:rsidP="000A332E">
            <w:pPr>
              <w:keepNext/>
              <w:keepLines/>
              <w:pBdr>
                <w:bottom w:val="single" w:sz="12" w:space="1" w:color="808080"/>
              </w:pBdr>
              <w:rPr>
                <w:rFonts w:asciiTheme="minorHAnsi" w:hAnsiTheme="minorHAnsi" w:cs="Times New Roman"/>
                <w:b/>
                <w:bCs/>
                <w:szCs w:val="22"/>
                <w:lang w:val="es-ES"/>
              </w:rPr>
            </w:pPr>
          </w:p>
          <w:p w:rsidR="00303F40" w:rsidRPr="00A42E8A" w:rsidRDefault="00303F40" w:rsidP="000A332E">
            <w:pPr>
              <w:keepNext/>
              <w:keepLines/>
              <w:pBdr>
                <w:bottom w:val="single" w:sz="12" w:space="1" w:color="808080"/>
              </w:pBdr>
              <w:rPr>
                <w:rFonts w:asciiTheme="minorHAnsi" w:hAnsiTheme="minorHAnsi" w:cs="Times New Roman"/>
                <w:b/>
                <w:bCs/>
                <w:szCs w:val="22"/>
                <w:lang w:val="es-ES"/>
              </w:rPr>
            </w:pPr>
            <w:r w:rsidRPr="00A42E8A">
              <w:rPr>
                <w:rFonts w:asciiTheme="minorHAnsi" w:hAnsiTheme="minorHAnsi" w:cs="Times New Roman"/>
                <w:b/>
                <w:bCs/>
                <w:szCs w:val="22"/>
                <w:lang w:val="es-ES"/>
              </w:rPr>
              <w:t>Proyecto de orden del día y calendario de las reuniones</w:t>
            </w:r>
          </w:p>
          <w:p w:rsidR="00303F40" w:rsidRPr="00A42E8A" w:rsidRDefault="00303F40" w:rsidP="000A332E">
            <w:pPr>
              <w:pStyle w:val="CEONormal"/>
              <w:rPr>
                <w:rFonts w:asciiTheme="minorHAnsi" w:hAnsiTheme="minorHAnsi"/>
                <w:lang w:val="es-ES"/>
              </w:rPr>
            </w:pPr>
            <w:r w:rsidRPr="00A42E8A">
              <w:rPr>
                <w:rFonts w:asciiTheme="minorHAnsi" w:hAnsiTheme="minorHAnsi"/>
                <w:lang w:val="es-ES"/>
              </w:rPr>
              <w:t xml:space="preserve">Los proyectos de orden del día y calendarios de las reuniones de las dos </w:t>
            </w:r>
            <w:r w:rsidRPr="004E7D44">
              <w:rPr>
                <w:rFonts w:asciiTheme="minorHAnsi" w:hAnsiTheme="minorHAnsi"/>
                <w:b/>
                <w:bCs/>
                <w:lang w:val="es-ES"/>
              </w:rPr>
              <w:t>Comisiones de Estudio del UIT-D</w:t>
            </w:r>
            <w:r>
              <w:rPr>
                <w:rFonts w:asciiTheme="minorHAnsi" w:hAnsiTheme="minorHAnsi"/>
                <w:lang w:val="es-ES"/>
              </w:rPr>
              <w:t xml:space="preserve"> </w:t>
            </w:r>
            <w:r w:rsidRPr="00A42E8A">
              <w:rPr>
                <w:rFonts w:asciiTheme="minorHAnsi" w:hAnsiTheme="minorHAnsi"/>
                <w:lang w:val="es-ES"/>
              </w:rPr>
              <w:t xml:space="preserve">figuran </w:t>
            </w:r>
            <w:r w:rsidRPr="00A42E8A">
              <w:rPr>
                <w:rFonts w:asciiTheme="minorHAnsi" w:hAnsiTheme="minorHAnsi"/>
                <w:cs/>
                <w:lang w:val="es-ES"/>
              </w:rPr>
              <w:t>‎</w:t>
            </w:r>
            <w:r w:rsidRPr="00A42E8A">
              <w:rPr>
                <w:rFonts w:asciiTheme="minorHAnsi" w:hAnsiTheme="minorHAnsi"/>
                <w:lang w:val="es-ES"/>
              </w:rPr>
              <w:t>en</w:t>
            </w:r>
            <w:r>
              <w:rPr>
                <w:rFonts w:asciiTheme="minorHAnsi" w:hAnsiTheme="minorHAnsi"/>
                <w:lang w:val="es-ES"/>
              </w:rPr>
              <w:t xml:space="preserve"> los siguientes enlaces</w:t>
            </w:r>
            <w:r w:rsidRPr="00A42E8A">
              <w:rPr>
                <w:rFonts w:asciiTheme="minorHAnsi" w:hAnsiTheme="minorHAnsi"/>
                <w:lang w:val="es-ES"/>
              </w:rPr>
              <w:t>:</w:t>
            </w:r>
            <w:r w:rsidRPr="00A42E8A">
              <w:rPr>
                <w:rFonts w:asciiTheme="minorHAnsi" w:hAnsiTheme="minorHAnsi"/>
                <w:cs/>
                <w:lang w:val="es-ES"/>
              </w:rPr>
              <w:t>‎</w:t>
            </w:r>
          </w:p>
          <w:p w:rsidR="00303F40" w:rsidRPr="00A42E8A" w:rsidRDefault="00303F40" w:rsidP="000A332E">
            <w:pPr>
              <w:pStyle w:val="CEOHeading2"/>
              <w:spacing w:after="60"/>
              <w:ind w:left="0"/>
              <w:rPr>
                <w:rFonts w:asciiTheme="minorHAnsi" w:hAnsiTheme="minorHAnsi"/>
                <w:sz w:val="22"/>
                <w:szCs w:val="22"/>
                <w:lang w:val="es-ES"/>
              </w:rPr>
            </w:pPr>
            <w:r w:rsidRPr="00A42E8A">
              <w:rPr>
                <w:rFonts w:asciiTheme="minorHAnsi" w:hAnsiTheme="minorHAnsi"/>
                <w:sz w:val="22"/>
                <w:szCs w:val="22"/>
                <w:lang w:val="es-ES"/>
              </w:rPr>
              <w:t xml:space="preserve">Comisión de Estudio </w:t>
            </w:r>
            <w:r w:rsidRPr="00A42E8A">
              <w:rPr>
                <w:rFonts w:asciiTheme="minorHAnsi" w:hAnsiTheme="minorHAnsi"/>
                <w:sz w:val="22"/>
                <w:szCs w:val="22"/>
                <w:cs/>
                <w:lang w:val="es-ES"/>
              </w:rPr>
              <w:t>‎</w:t>
            </w:r>
            <w:r w:rsidRPr="00A42E8A">
              <w:rPr>
                <w:rFonts w:asciiTheme="minorHAnsi" w:hAnsiTheme="minorHAnsi"/>
                <w:sz w:val="22"/>
                <w:szCs w:val="22"/>
                <w:lang w:val="es-ES"/>
              </w:rPr>
              <w:t>1</w:t>
            </w:r>
          </w:p>
          <w:p w:rsidR="003D2072" w:rsidRDefault="00303F40" w:rsidP="003D2072">
            <w:pPr>
              <w:pStyle w:val="CEOindentblackdots"/>
              <w:numPr>
                <w:ilvl w:val="0"/>
                <w:numId w:val="0"/>
              </w:numPr>
              <w:rPr>
                <w:rFonts w:asciiTheme="minorHAnsi" w:hAnsiTheme="minorHAnsi"/>
                <w:sz w:val="22"/>
                <w:szCs w:val="22"/>
                <w:lang w:val="es-ES"/>
              </w:rPr>
            </w:pPr>
            <w:r w:rsidRPr="00A42E8A">
              <w:rPr>
                <w:rFonts w:asciiTheme="minorHAnsi" w:hAnsiTheme="minorHAnsi"/>
                <w:sz w:val="22"/>
                <w:szCs w:val="22"/>
                <w:lang w:val="es-ES"/>
              </w:rPr>
              <w:t xml:space="preserve">Dirección web principal de la reunión para la UIT: </w:t>
            </w:r>
          </w:p>
          <w:p w:rsidR="00303F40" w:rsidRPr="003D2072" w:rsidRDefault="003D2072" w:rsidP="00A158A7">
            <w:pPr>
              <w:pStyle w:val="CEOindentblackdots"/>
              <w:numPr>
                <w:ilvl w:val="0"/>
                <w:numId w:val="0"/>
              </w:numPr>
              <w:spacing w:before="80"/>
              <w:rPr>
                <w:rFonts w:asciiTheme="minorHAnsi" w:hAnsiTheme="minorHAnsi"/>
                <w:sz w:val="22"/>
                <w:szCs w:val="22"/>
                <w:lang w:val="es-ES"/>
              </w:rPr>
            </w:pPr>
            <w:r w:rsidRPr="003D2072">
              <w:rPr>
                <w:lang w:val="es-ES_tradnl"/>
              </w:rPr>
              <w:t>•</w:t>
            </w:r>
            <w:r w:rsidRPr="003D2072">
              <w:rPr>
                <w:lang w:val="es-ES_tradnl"/>
              </w:rPr>
              <w:tab/>
            </w:r>
            <w:hyperlink r:id="rId10" w:history="1">
              <w:r w:rsidR="00303F40">
                <w:rPr>
                  <w:rStyle w:val="Hyperlink"/>
                  <w:rFonts w:asciiTheme="minorHAnsi" w:hAnsiTheme="minorHAnsi"/>
                  <w:sz w:val="22"/>
                  <w:szCs w:val="22"/>
                  <w:lang w:val="es-ES"/>
                </w:rPr>
                <w:t>Página de la r</w:t>
              </w:r>
              <w:r w:rsidR="00303F40" w:rsidRPr="00A42E8A">
                <w:rPr>
                  <w:rStyle w:val="Hyperlink"/>
                  <w:rFonts w:asciiTheme="minorHAnsi" w:hAnsiTheme="minorHAnsi"/>
                  <w:sz w:val="22"/>
                  <w:szCs w:val="22"/>
                  <w:lang w:val="es-ES"/>
                </w:rPr>
                <w:t>eunión</w:t>
              </w:r>
            </w:hyperlink>
          </w:p>
          <w:p w:rsidR="00303F40" w:rsidRPr="00A42E8A" w:rsidRDefault="003D2072" w:rsidP="00A158A7">
            <w:pPr>
              <w:pStyle w:val="CEONormal"/>
              <w:spacing w:before="80" w:after="0"/>
              <w:rPr>
                <w:rFonts w:asciiTheme="minorHAnsi" w:hAnsiTheme="minorHAnsi"/>
                <w:lang w:val="es-ES"/>
              </w:rPr>
            </w:pPr>
            <w:r w:rsidRPr="003D2072">
              <w:rPr>
                <w:lang w:val="es-ES_tradnl"/>
              </w:rPr>
              <w:t>•</w:t>
            </w:r>
            <w:r w:rsidRPr="003D2072">
              <w:rPr>
                <w:lang w:val="es-ES_tradnl"/>
              </w:rPr>
              <w:tab/>
            </w:r>
            <w:hyperlink r:id="rId11" w:history="1">
              <w:r w:rsidR="00303F40" w:rsidRPr="00A42E8A">
                <w:rPr>
                  <w:rStyle w:val="Hyperlink"/>
                  <w:rFonts w:asciiTheme="minorHAnsi" w:hAnsiTheme="minorHAnsi"/>
                  <w:lang w:val="es-ES"/>
                </w:rPr>
                <w:t>Proyecto de orden del día</w:t>
              </w:r>
            </w:hyperlink>
          </w:p>
          <w:p w:rsidR="00303F40" w:rsidRPr="00A42E8A" w:rsidRDefault="003D2072" w:rsidP="00A158A7">
            <w:pPr>
              <w:pStyle w:val="CEONormal"/>
              <w:spacing w:before="80" w:after="0"/>
              <w:rPr>
                <w:rStyle w:val="Hyperlink"/>
                <w:rFonts w:asciiTheme="minorHAnsi" w:hAnsiTheme="minorHAnsi"/>
                <w:lang w:val="es-ES"/>
              </w:rPr>
            </w:pPr>
            <w:r w:rsidRPr="003D2072">
              <w:rPr>
                <w:lang w:val="es-ES_tradnl"/>
              </w:rPr>
              <w:t>•</w:t>
            </w:r>
            <w:r w:rsidRPr="003D2072">
              <w:rPr>
                <w:lang w:val="es-ES_tradnl"/>
              </w:rPr>
              <w:tab/>
            </w:r>
            <w:r w:rsidR="00303F40" w:rsidRPr="00A42E8A">
              <w:rPr>
                <w:rFonts w:asciiTheme="minorHAnsi" w:hAnsiTheme="minorHAnsi"/>
                <w:lang w:val="es-ES"/>
              </w:rPr>
              <w:fldChar w:fldCharType="begin"/>
            </w:r>
            <w:r w:rsidR="00303F40" w:rsidRPr="00A42E8A">
              <w:rPr>
                <w:rFonts w:asciiTheme="minorHAnsi" w:hAnsiTheme="minorHAnsi"/>
                <w:lang w:val="es-ES"/>
              </w:rPr>
              <w:instrText xml:space="preserve"> HYPERLINK "http://www.itu.int/md/D14-SG01-ADM" </w:instrText>
            </w:r>
            <w:r w:rsidR="00303F40" w:rsidRPr="00A42E8A">
              <w:rPr>
                <w:rFonts w:asciiTheme="minorHAnsi" w:hAnsiTheme="minorHAnsi"/>
                <w:lang w:val="es-ES"/>
              </w:rPr>
              <w:fldChar w:fldCharType="separate"/>
            </w:r>
            <w:r w:rsidR="00303F40" w:rsidRPr="00A42E8A">
              <w:rPr>
                <w:rStyle w:val="Hyperlink"/>
                <w:rFonts w:asciiTheme="minorHAnsi" w:hAnsiTheme="minorHAnsi"/>
                <w:lang w:val="es-ES"/>
              </w:rPr>
              <w:t>Proyecto de calendario</w:t>
            </w:r>
          </w:p>
          <w:p w:rsidR="00303F40" w:rsidRPr="0000167A" w:rsidRDefault="00303F40" w:rsidP="00A158A7">
            <w:pPr>
              <w:pStyle w:val="CEONormal"/>
              <w:spacing w:before="80" w:after="0"/>
              <w:rPr>
                <w:rFonts w:asciiTheme="minorHAnsi" w:eastAsia="SimHei" w:hAnsiTheme="minorHAnsi" w:cs="Simplified Arabic"/>
                <w:b/>
                <w:bCs/>
                <w:lang w:val="es-ES"/>
              </w:rPr>
            </w:pPr>
            <w:r w:rsidRPr="00A42E8A">
              <w:rPr>
                <w:rFonts w:asciiTheme="minorHAnsi" w:hAnsiTheme="minorHAnsi" w:cs="Times New Roman"/>
                <w:b/>
                <w:bCs/>
                <w:lang w:val="es-ES"/>
              </w:rPr>
              <w:fldChar w:fldCharType="end"/>
            </w:r>
            <w:r w:rsidRPr="0000167A">
              <w:rPr>
                <w:rFonts w:asciiTheme="minorHAnsi" w:eastAsia="SimHei" w:hAnsiTheme="minorHAnsi" w:cs="Simplified Arabic"/>
                <w:b/>
                <w:bCs/>
                <w:lang w:val="es-ES"/>
              </w:rPr>
              <w:t xml:space="preserve">Comisión de Estudio </w:t>
            </w:r>
            <w:r w:rsidRPr="0000167A">
              <w:rPr>
                <w:rFonts w:asciiTheme="minorHAnsi" w:eastAsia="SimHei" w:hAnsiTheme="minorHAnsi" w:cs="Simplified Arabic"/>
                <w:b/>
                <w:bCs/>
                <w:cs/>
                <w:lang w:val="es-ES"/>
              </w:rPr>
              <w:t>‎</w:t>
            </w:r>
            <w:r w:rsidRPr="0000167A">
              <w:rPr>
                <w:rFonts w:asciiTheme="minorHAnsi" w:eastAsia="SimHei" w:hAnsiTheme="minorHAnsi" w:cs="Simplified Arabic"/>
                <w:b/>
                <w:bCs/>
                <w:lang w:val="es-ES"/>
              </w:rPr>
              <w:t>2</w:t>
            </w:r>
          </w:p>
          <w:p w:rsidR="003D2072" w:rsidRDefault="00303F40" w:rsidP="003D2072">
            <w:pPr>
              <w:pStyle w:val="CEOindentblackdots"/>
              <w:numPr>
                <w:ilvl w:val="0"/>
                <w:numId w:val="0"/>
              </w:numPr>
              <w:rPr>
                <w:rFonts w:asciiTheme="minorHAnsi" w:hAnsiTheme="minorHAnsi"/>
                <w:sz w:val="22"/>
                <w:szCs w:val="22"/>
                <w:lang w:val="es-ES"/>
              </w:rPr>
            </w:pPr>
            <w:r w:rsidRPr="00163BF8">
              <w:rPr>
                <w:rFonts w:asciiTheme="minorHAnsi" w:eastAsia="SimHei" w:hAnsiTheme="minorHAnsi" w:cs="Simplified Arabic"/>
                <w:sz w:val="22"/>
                <w:szCs w:val="22"/>
                <w:lang w:val="es-ES"/>
              </w:rPr>
              <w:t>Direcc</w:t>
            </w:r>
            <w:r w:rsidR="0000167A">
              <w:rPr>
                <w:rFonts w:asciiTheme="minorHAnsi" w:eastAsia="SimHei" w:hAnsiTheme="minorHAnsi" w:cs="Simplified Arabic"/>
                <w:sz w:val="22"/>
                <w:szCs w:val="22"/>
                <w:lang w:val="es-ES"/>
              </w:rPr>
              <w:t>ión web principal de la reunión</w:t>
            </w:r>
            <w:r w:rsidRPr="00163BF8">
              <w:rPr>
                <w:rFonts w:asciiTheme="minorHAnsi" w:eastAsia="SimHei" w:hAnsiTheme="minorHAnsi" w:cs="Simplified Arabic"/>
                <w:sz w:val="22"/>
                <w:szCs w:val="22"/>
                <w:lang w:val="es-ES"/>
              </w:rPr>
              <w:t>:</w:t>
            </w:r>
          </w:p>
          <w:p w:rsidR="003D2072" w:rsidRDefault="003D2072" w:rsidP="00A158A7">
            <w:pPr>
              <w:pStyle w:val="CEOindentblackdots"/>
              <w:numPr>
                <w:ilvl w:val="0"/>
                <w:numId w:val="0"/>
              </w:numPr>
              <w:spacing w:before="80"/>
              <w:rPr>
                <w:rStyle w:val="Hyperlink"/>
                <w:rFonts w:asciiTheme="minorHAnsi" w:hAnsiTheme="minorHAnsi"/>
                <w:color w:val="auto"/>
                <w:sz w:val="22"/>
                <w:szCs w:val="22"/>
                <w:u w:val="none"/>
                <w:lang w:val="es-ES"/>
              </w:rPr>
            </w:pPr>
            <w:r w:rsidRPr="003D2072">
              <w:rPr>
                <w:lang w:val="es-ES_tradnl"/>
              </w:rPr>
              <w:t>•</w:t>
            </w:r>
            <w:r w:rsidRPr="003D2072">
              <w:rPr>
                <w:lang w:val="es-ES_tradnl"/>
              </w:rPr>
              <w:tab/>
            </w:r>
            <w:r w:rsidR="000821A4">
              <w:fldChar w:fldCharType="begin"/>
            </w:r>
            <w:r w:rsidR="000821A4" w:rsidRPr="000821A4">
              <w:rPr>
                <w:lang w:val="es-ES_tradnl"/>
              </w:rPr>
              <w:instrText xml:space="preserve"> HYPERLINK "http://www.itu.int/net4/ITU-D/CDS/sg/blkmeetings.asp?lg=1&amp;sp=2014&amp;blk=14386" </w:instrText>
            </w:r>
            <w:r w:rsidR="000821A4">
              <w:fldChar w:fldCharType="separate"/>
            </w:r>
            <w:r w:rsidR="00303F40" w:rsidRPr="003D2072">
              <w:rPr>
                <w:rStyle w:val="Hyperlink"/>
                <w:rFonts w:asciiTheme="minorHAnsi" w:hAnsiTheme="minorHAnsi" w:cs="Calibri"/>
                <w:sz w:val="22"/>
                <w:szCs w:val="22"/>
                <w:lang w:val="es-ES"/>
              </w:rPr>
              <w:t>Página de la reunión</w:t>
            </w:r>
            <w:r w:rsidR="000821A4">
              <w:rPr>
                <w:rStyle w:val="Hyperlink"/>
                <w:rFonts w:asciiTheme="minorHAnsi" w:hAnsiTheme="minorHAnsi" w:cs="Calibri"/>
                <w:sz w:val="22"/>
                <w:szCs w:val="22"/>
                <w:lang w:val="es-ES"/>
              </w:rPr>
              <w:fldChar w:fldCharType="end"/>
            </w:r>
          </w:p>
          <w:p w:rsidR="003D2072" w:rsidRDefault="003D2072" w:rsidP="00A158A7">
            <w:pPr>
              <w:pStyle w:val="CEOindentblackdots"/>
              <w:numPr>
                <w:ilvl w:val="0"/>
                <w:numId w:val="0"/>
              </w:numPr>
              <w:spacing w:before="80"/>
              <w:rPr>
                <w:rStyle w:val="Hyperlink"/>
                <w:rFonts w:asciiTheme="minorHAnsi" w:hAnsiTheme="minorHAnsi"/>
                <w:color w:val="auto"/>
                <w:sz w:val="22"/>
                <w:szCs w:val="22"/>
                <w:u w:val="none"/>
                <w:lang w:val="es-ES"/>
              </w:rPr>
            </w:pPr>
            <w:r w:rsidRPr="003D2072">
              <w:rPr>
                <w:lang w:val="es-ES_tradnl"/>
              </w:rPr>
              <w:t>•</w:t>
            </w:r>
            <w:r w:rsidRPr="003D2072">
              <w:rPr>
                <w:lang w:val="es-ES_tradnl"/>
              </w:rPr>
              <w:tab/>
            </w:r>
            <w:r w:rsidR="000821A4">
              <w:fldChar w:fldCharType="begin"/>
            </w:r>
            <w:r w:rsidR="000821A4" w:rsidRPr="000821A4">
              <w:rPr>
                <w:lang w:val="es-ES_tradnl"/>
              </w:rPr>
              <w:instrText xml:space="preserve"> HYPERLINK "http://www.itu.int/md/D14-SG02-OJ" </w:instrText>
            </w:r>
            <w:r w:rsidR="000821A4">
              <w:fldChar w:fldCharType="separate"/>
            </w:r>
            <w:r w:rsidR="000821A4">
              <w:fldChar w:fldCharType="begin"/>
            </w:r>
            <w:r w:rsidR="000821A4" w:rsidRPr="000821A4">
              <w:rPr>
                <w:lang w:val="es-ES_tradnl"/>
              </w:rPr>
              <w:instrText xml:space="preserve"> HYPERLINK "http://www.itu.int/md/D14-SG01-OJ" </w:instrText>
            </w:r>
            <w:r w:rsidR="000821A4">
              <w:fldChar w:fldCharType="separate"/>
            </w:r>
            <w:r w:rsidR="00303F40" w:rsidRPr="003D2072">
              <w:rPr>
                <w:rStyle w:val="Hyperlink"/>
                <w:rFonts w:asciiTheme="minorHAnsi" w:hAnsiTheme="minorHAnsi" w:cs="Calibri"/>
                <w:sz w:val="22"/>
                <w:szCs w:val="22"/>
                <w:lang w:val="es-ES"/>
              </w:rPr>
              <w:t>Proyecto de orden del día</w:t>
            </w:r>
            <w:r w:rsidR="000821A4">
              <w:rPr>
                <w:rStyle w:val="Hyperlink"/>
                <w:rFonts w:asciiTheme="minorHAnsi" w:hAnsiTheme="minorHAnsi" w:cs="Calibri"/>
                <w:sz w:val="22"/>
                <w:szCs w:val="22"/>
                <w:lang w:val="es-ES"/>
              </w:rPr>
              <w:fldChar w:fldCharType="end"/>
            </w:r>
            <w:r w:rsidR="000821A4">
              <w:rPr>
                <w:rStyle w:val="Hyperlink"/>
                <w:rFonts w:asciiTheme="minorHAnsi" w:hAnsiTheme="minorHAnsi" w:cs="Calibri"/>
                <w:sz w:val="22"/>
                <w:szCs w:val="22"/>
                <w:lang w:val="es-ES"/>
              </w:rPr>
              <w:fldChar w:fldCharType="end"/>
            </w:r>
          </w:p>
          <w:p w:rsidR="00303F40" w:rsidRPr="00A42E8A" w:rsidRDefault="003D2072" w:rsidP="00A158A7">
            <w:pPr>
              <w:pStyle w:val="CEOindentblackdots"/>
              <w:numPr>
                <w:ilvl w:val="0"/>
                <w:numId w:val="0"/>
              </w:numPr>
              <w:spacing w:before="80"/>
              <w:rPr>
                <w:rFonts w:asciiTheme="minorHAnsi" w:hAnsiTheme="minorHAnsi"/>
                <w:sz w:val="22"/>
                <w:szCs w:val="22"/>
                <w:lang w:val="es-ES"/>
              </w:rPr>
            </w:pPr>
            <w:r w:rsidRPr="003D2072">
              <w:rPr>
                <w:lang w:val="es-ES_tradnl"/>
              </w:rPr>
              <w:t>•</w:t>
            </w:r>
            <w:r w:rsidRPr="003D2072">
              <w:rPr>
                <w:lang w:val="es-ES_tradnl"/>
              </w:rPr>
              <w:tab/>
            </w:r>
            <w:r w:rsidR="000821A4">
              <w:fldChar w:fldCharType="begin"/>
            </w:r>
            <w:r w:rsidR="000821A4" w:rsidRPr="000821A4">
              <w:rPr>
                <w:lang w:val="es-ES_tradnl"/>
              </w:rPr>
              <w:instrText xml:space="preserve"> HYPERLINK "http://www.itu.int/md/D14-SG02-ADM" </w:instrText>
            </w:r>
            <w:r w:rsidR="000821A4">
              <w:fldChar w:fldCharType="separate"/>
            </w:r>
            <w:r w:rsidR="00303F40" w:rsidRPr="003D2072">
              <w:rPr>
                <w:rStyle w:val="Hyperlink"/>
                <w:rFonts w:asciiTheme="minorHAnsi" w:hAnsiTheme="minorHAnsi" w:cs="Calibri"/>
                <w:sz w:val="22"/>
                <w:szCs w:val="22"/>
                <w:lang w:val="es-ES"/>
              </w:rPr>
              <w:t>Proyecto de calendario</w:t>
            </w:r>
            <w:r w:rsidR="000821A4">
              <w:rPr>
                <w:rStyle w:val="Hyperlink"/>
                <w:rFonts w:asciiTheme="minorHAnsi" w:hAnsiTheme="minorHAnsi" w:cs="Calibri"/>
                <w:sz w:val="22"/>
                <w:szCs w:val="22"/>
                <w:lang w:val="es-ES"/>
              </w:rPr>
              <w:fldChar w:fldCharType="end"/>
            </w:r>
          </w:p>
          <w:p w:rsidR="00303F40" w:rsidRPr="00A42E8A" w:rsidRDefault="00303F40" w:rsidP="000A332E">
            <w:pPr>
              <w:pStyle w:val="CEONormal"/>
              <w:spacing w:before="60" w:after="360"/>
              <w:rPr>
                <w:rFonts w:asciiTheme="minorHAnsi" w:eastAsia="SimHei" w:hAnsiTheme="minorHAnsi" w:cs="Simplified Arabic"/>
                <w:rtl/>
                <w:cs/>
                <w:lang w:val="es-ES"/>
              </w:rPr>
            </w:pPr>
            <w:r w:rsidRPr="00A42E8A">
              <w:rPr>
                <w:rFonts w:asciiTheme="minorHAnsi" w:eastAsia="SimHei" w:hAnsiTheme="minorHAnsi" w:cs="Simplified Arabic"/>
                <w:lang w:val="es-ES"/>
              </w:rPr>
              <w:t xml:space="preserve">Véase en la página web del evento información detallada sobre el evento asociado, </w:t>
            </w:r>
            <w:r w:rsidR="00E04D43">
              <w:rPr>
                <w:rFonts w:asciiTheme="minorHAnsi" w:eastAsia="SimHei" w:hAnsiTheme="minorHAnsi" w:cs="Simplified Arabic"/>
                <w:b/>
                <w:bCs/>
                <w:lang w:val="es-ES"/>
              </w:rPr>
              <w:t>Taller sobre t</w:t>
            </w:r>
            <w:r w:rsidRPr="00A42E8A">
              <w:rPr>
                <w:rFonts w:asciiTheme="minorHAnsi" w:eastAsia="SimHei" w:hAnsiTheme="minorHAnsi" w:cs="Simplified Arabic"/>
                <w:b/>
                <w:bCs/>
                <w:lang w:val="es-ES"/>
              </w:rPr>
              <w:t>elecomunicaciones de emergencia</w:t>
            </w:r>
            <w:r w:rsidRPr="00A42E8A">
              <w:rPr>
                <w:rFonts w:asciiTheme="minorHAnsi" w:eastAsia="SimHei" w:hAnsiTheme="minorHAnsi" w:cs="Simplified Arabic"/>
                <w:lang w:val="es-ES"/>
              </w:rPr>
              <w:t xml:space="preserve"> y </w:t>
            </w:r>
            <w:r w:rsidRPr="00A42E8A">
              <w:rPr>
                <w:rFonts w:asciiTheme="minorHAnsi" w:eastAsia="SimHei" w:hAnsiTheme="minorHAnsi" w:cs="Simplified Arabic"/>
                <w:cs/>
                <w:lang w:val="es-ES"/>
              </w:rPr>
              <w:t>‎</w:t>
            </w:r>
            <w:r w:rsidRPr="00A42E8A">
              <w:rPr>
                <w:rFonts w:asciiTheme="minorHAnsi" w:eastAsia="SimHei" w:hAnsiTheme="minorHAnsi" w:cs="Simplified Arabic"/>
                <w:lang w:val="es-ES"/>
              </w:rPr>
              <w:t xml:space="preserve">cómo participar. Puede acceder a esta página a través del sitio web principal de las Comisiones de Estudio </w:t>
            </w:r>
            <w:r w:rsidRPr="00A42E8A">
              <w:rPr>
                <w:rFonts w:asciiTheme="minorHAnsi" w:eastAsia="SimHei" w:hAnsiTheme="minorHAnsi" w:cs="Simplified Arabic"/>
                <w:cs/>
                <w:lang w:val="es-ES"/>
              </w:rPr>
              <w:t>‎</w:t>
            </w:r>
            <w:r w:rsidRPr="00A42E8A">
              <w:rPr>
                <w:rFonts w:asciiTheme="minorHAnsi" w:eastAsia="SimHei" w:hAnsiTheme="minorHAnsi" w:cs="Simplified Arabic"/>
                <w:lang w:val="es-ES"/>
              </w:rPr>
              <w:t>del UIT-D.</w:t>
            </w:r>
            <w:r w:rsidRPr="00A42E8A">
              <w:rPr>
                <w:rFonts w:asciiTheme="minorHAnsi" w:eastAsia="SimHei" w:hAnsiTheme="minorHAnsi" w:cs="Simplified Arabic"/>
                <w:cs/>
                <w:lang w:val="es-ES"/>
              </w:rPr>
              <w:t>‎</w:t>
            </w:r>
          </w:p>
          <w:p w:rsidR="00303F40" w:rsidRPr="00A42E8A" w:rsidRDefault="00303F40" w:rsidP="000A332E">
            <w:pPr>
              <w:pStyle w:val="CEONormal"/>
              <w:spacing w:before="60" w:after="360"/>
              <w:rPr>
                <w:rFonts w:asciiTheme="minorHAnsi" w:hAnsiTheme="minorHAnsi"/>
                <w:b/>
                <w:bCs/>
                <w:lang w:val="es-ES"/>
              </w:rPr>
            </w:pPr>
          </w:p>
          <w:p w:rsidR="00303F40" w:rsidRPr="00A42E8A" w:rsidRDefault="00303F40" w:rsidP="000A332E">
            <w:pPr>
              <w:pStyle w:val="CEONormal"/>
              <w:spacing w:before="60" w:after="360"/>
              <w:jc w:val="center"/>
              <w:rPr>
                <w:rFonts w:asciiTheme="minorHAnsi" w:hAnsiTheme="minorHAnsi"/>
                <w:b/>
                <w:bCs/>
                <w:lang w:val="es-ES"/>
              </w:rPr>
            </w:pPr>
          </w:p>
          <w:p w:rsidR="00303F40" w:rsidRPr="00A42E8A" w:rsidRDefault="00303F40" w:rsidP="000A332E">
            <w:pPr>
              <w:pStyle w:val="CEONormal"/>
              <w:spacing w:before="60" w:after="360"/>
              <w:jc w:val="center"/>
              <w:rPr>
                <w:rFonts w:asciiTheme="minorHAnsi" w:hAnsiTheme="minorHAnsi"/>
                <w:b/>
                <w:bCs/>
                <w:lang w:val="es-ES"/>
              </w:rPr>
            </w:pPr>
          </w:p>
          <w:p w:rsidR="00303F40" w:rsidRPr="00A42E8A" w:rsidRDefault="00303F40" w:rsidP="000A332E">
            <w:pPr>
              <w:pStyle w:val="CEONormal"/>
              <w:spacing w:before="60" w:after="360"/>
              <w:jc w:val="center"/>
              <w:rPr>
                <w:rFonts w:asciiTheme="minorHAnsi" w:hAnsiTheme="minorHAnsi"/>
                <w:b/>
                <w:bCs/>
                <w:lang w:val="es-ES"/>
              </w:rPr>
            </w:pPr>
          </w:p>
          <w:p w:rsidR="00303F40" w:rsidRPr="00A42E8A" w:rsidRDefault="00303F40" w:rsidP="000A332E">
            <w:pPr>
              <w:pStyle w:val="CEONormal"/>
              <w:spacing w:before="60" w:after="360"/>
              <w:jc w:val="center"/>
              <w:rPr>
                <w:rFonts w:asciiTheme="minorHAnsi" w:hAnsiTheme="minorHAnsi"/>
                <w:b/>
                <w:bCs/>
                <w:lang w:val="es-ES"/>
              </w:rPr>
            </w:pPr>
          </w:p>
          <w:p w:rsidR="00303F40" w:rsidRPr="00A42E8A" w:rsidRDefault="00303F40" w:rsidP="000A332E">
            <w:pPr>
              <w:pStyle w:val="CEONormal"/>
              <w:spacing w:before="60" w:after="360"/>
              <w:jc w:val="center"/>
              <w:rPr>
                <w:rFonts w:asciiTheme="minorHAnsi" w:hAnsiTheme="minorHAnsi"/>
                <w:b/>
                <w:bCs/>
                <w:lang w:val="es-ES"/>
              </w:rPr>
            </w:pPr>
          </w:p>
          <w:p w:rsidR="00303F40" w:rsidRPr="00A42E8A" w:rsidRDefault="00303F40" w:rsidP="000A332E">
            <w:pPr>
              <w:pStyle w:val="CEONormal"/>
              <w:spacing w:before="60" w:after="360"/>
              <w:jc w:val="center"/>
              <w:rPr>
                <w:rFonts w:asciiTheme="minorHAnsi" w:hAnsiTheme="minorHAnsi"/>
                <w:b/>
                <w:bCs/>
                <w:lang w:val="es-ES"/>
              </w:rPr>
            </w:pPr>
          </w:p>
          <w:p w:rsidR="00303F40" w:rsidRPr="00A42E8A" w:rsidRDefault="00303F40" w:rsidP="000A332E">
            <w:pPr>
              <w:pStyle w:val="CEONormal"/>
              <w:spacing w:before="60" w:after="360"/>
              <w:jc w:val="center"/>
              <w:rPr>
                <w:rFonts w:asciiTheme="minorHAnsi" w:hAnsiTheme="minorHAnsi"/>
                <w:b/>
                <w:bCs/>
                <w:lang w:val="es-ES"/>
              </w:rPr>
            </w:pPr>
          </w:p>
          <w:p w:rsidR="00303F40" w:rsidRPr="00A42E8A" w:rsidRDefault="00303F40" w:rsidP="000A332E">
            <w:pPr>
              <w:pStyle w:val="CEONormal"/>
              <w:spacing w:before="60" w:after="360"/>
              <w:jc w:val="center"/>
              <w:rPr>
                <w:rFonts w:asciiTheme="minorHAnsi" w:hAnsiTheme="minorHAnsi"/>
                <w:b/>
                <w:bCs/>
                <w:lang w:val="es-ES"/>
              </w:rPr>
            </w:pPr>
          </w:p>
          <w:p w:rsidR="00303F40" w:rsidRPr="00A42E8A" w:rsidRDefault="00303F40" w:rsidP="000A332E">
            <w:pPr>
              <w:pStyle w:val="CEONormal"/>
              <w:spacing w:before="60" w:after="360"/>
              <w:jc w:val="center"/>
              <w:rPr>
                <w:rFonts w:asciiTheme="minorHAnsi" w:hAnsiTheme="minorHAnsi"/>
                <w:b/>
                <w:bCs/>
                <w:lang w:val="es-ES"/>
              </w:rPr>
            </w:pPr>
          </w:p>
          <w:p w:rsidR="00303F40" w:rsidRPr="00A42E8A" w:rsidRDefault="00303F40" w:rsidP="000A332E">
            <w:pPr>
              <w:pStyle w:val="CEONormal"/>
              <w:spacing w:before="60" w:after="360"/>
              <w:jc w:val="center"/>
              <w:rPr>
                <w:rFonts w:asciiTheme="minorHAnsi" w:hAnsiTheme="minorHAnsi"/>
                <w:b/>
                <w:bCs/>
                <w:lang w:val="es-ES"/>
              </w:rPr>
            </w:pPr>
          </w:p>
          <w:p w:rsidR="00303F40" w:rsidRDefault="00303F40" w:rsidP="000A332E">
            <w:pPr>
              <w:pStyle w:val="CEONormal"/>
              <w:spacing w:before="60" w:after="360"/>
              <w:jc w:val="center"/>
              <w:rPr>
                <w:rFonts w:asciiTheme="minorHAnsi" w:hAnsiTheme="minorHAnsi"/>
                <w:b/>
                <w:bCs/>
                <w:lang w:val="es-ES"/>
              </w:rPr>
            </w:pPr>
          </w:p>
          <w:p w:rsidR="00163BF8" w:rsidRPr="00A42E8A" w:rsidRDefault="00163BF8" w:rsidP="000A332E">
            <w:pPr>
              <w:pStyle w:val="CEONormal"/>
              <w:spacing w:before="60" w:after="360"/>
              <w:jc w:val="center"/>
              <w:rPr>
                <w:rFonts w:asciiTheme="minorHAnsi" w:hAnsiTheme="minorHAnsi"/>
                <w:b/>
                <w:bCs/>
                <w:lang w:val="es-ES"/>
              </w:rPr>
            </w:pPr>
          </w:p>
          <w:p w:rsidR="00303F40" w:rsidRPr="00A42E8A" w:rsidRDefault="00303F40" w:rsidP="000A332E">
            <w:pPr>
              <w:pStyle w:val="CEONormal"/>
              <w:jc w:val="center"/>
              <w:rPr>
                <w:rFonts w:asciiTheme="minorHAnsi" w:hAnsiTheme="minorHAnsi"/>
                <w:b/>
                <w:bCs/>
                <w:lang w:val="es-ES"/>
              </w:rPr>
            </w:pPr>
            <w:r w:rsidRPr="00047158">
              <w:rPr>
                <w:rFonts w:cs="Traditional Arabic"/>
                <w:b/>
                <w:szCs w:val="30"/>
                <w:lang w:val="es-ES_tradnl"/>
              </w:rPr>
              <w:t>ANEXO 2</w:t>
            </w:r>
          </w:p>
          <w:p w:rsidR="00303F40" w:rsidRPr="00A42E8A" w:rsidRDefault="00303F40" w:rsidP="000A332E">
            <w:pPr>
              <w:pStyle w:val="CEOHeading1Underlined"/>
              <w:rPr>
                <w:rFonts w:asciiTheme="minorHAnsi" w:hAnsiTheme="minorHAnsi" w:cstheme="minorHAnsi"/>
                <w:sz w:val="22"/>
                <w:szCs w:val="22"/>
                <w:lang w:val="es-ES"/>
              </w:rPr>
            </w:pPr>
            <w:r w:rsidRPr="00A42E8A">
              <w:rPr>
                <w:rFonts w:asciiTheme="minorHAnsi" w:hAnsiTheme="minorHAnsi" w:cstheme="minorHAnsi"/>
                <w:sz w:val="22"/>
                <w:szCs w:val="22"/>
                <w:lang w:val="es-ES"/>
              </w:rPr>
              <w:t>Inscripción</w:t>
            </w:r>
            <w:r>
              <w:rPr>
                <w:rFonts w:asciiTheme="minorHAnsi" w:hAnsiTheme="minorHAnsi" w:cstheme="minorHAnsi"/>
                <w:sz w:val="22"/>
                <w:szCs w:val="22"/>
                <w:lang w:val="es-ES"/>
              </w:rPr>
              <w:t>, asistencia para el visado</w:t>
            </w:r>
            <w:r w:rsidRPr="00A42E8A">
              <w:rPr>
                <w:rFonts w:asciiTheme="minorHAnsi" w:hAnsiTheme="minorHAnsi" w:cstheme="minorHAnsi"/>
                <w:sz w:val="22"/>
                <w:szCs w:val="22"/>
                <w:lang w:val="es-ES"/>
              </w:rPr>
              <w:t xml:space="preserve"> y solicitud de becas</w:t>
            </w:r>
          </w:p>
          <w:p w:rsidR="00303F40" w:rsidRPr="00A42E8A" w:rsidRDefault="00303F40" w:rsidP="000A332E">
            <w:pPr>
              <w:pStyle w:val="CEONormal"/>
              <w:spacing w:before="240" w:after="240"/>
              <w:jc w:val="center"/>
              <w:rPr>
                <w:rFonts w:asciiTheme="minorHAnsi" w:hAnsiTheme="minorHAnsi"/>
                <w:b/>
                <w:bCs/>
                <w:lang w:val="es-ES"/>
              </w:rPr>
            </w:pPr>
            <w:r w:rsidRPr="00A42E8A">
              <w:rPr>
                <w:rFonts w:asciiTheme="minorHAnsi" w:hAnsiTheme="minorHAnsi"/>
                <w:b/>
                <w:bCs/>
                <w:color w:val="FF0000"/>
                <w:lang w:val="es-ES"/>
              </w:rPr>
              <w:t xml:space="preserve">IMPORTANTE: </w:t>
            </w:r>
            <w:r w:rsidRPr="00A42E8A">
              <w:rPr>
                <w:rFonts w:asciiTheme="minorHAnsi" w:hAnsiTheme="minorHAnsi"/>
                <w:b/>
                <w:bCs/>
                <w:lang w:val="es-ES"/>
              </w:rPr>
              <w:t xml:space="preserve">Piloto de un nuevo sistema de inscripción de la UIT para las reuniones </w:t>
            </w:r>
            <w:r w:rsidR="00163BF8">
              <w:rPr>
                <w:rFonts w:asciiTheme="minorHAnsi" w:hAnsiTheme="minorHAnsi"/>
                <w:b/>
                <w:bCs/>
                <w:lang w:val="es-ES"/>
              </w:rPr>
              <w:br/>
            </w:r>
            <w:r w:rsidRPr="00A42E8A">
              <w:rPr>
                <w:rFonts w:asciiTheme="minorHAnsi" w:hAnsiTheme="minorHAnsi"/>
                <w:b/>
                <w:bCs/>
                <w:lang w:val="es-ES"/>
              </w:rPr>
              <w:t>de las Comisiones de Estudio 1 y 2 del UIT-D</w:t>
            </w:r>
            <w:r>
              <w:rPr>
                <w:rFonts w:asciiTheme="minorHAnsi" w:hAnsiTheme="minorHAnsi"/>
                <w:b/>
                <w:bCs/>
                <w:lang w:val="es-ES"/>
              </w:rPr>
              <w:t xml:space="preserve"> </w:t>
            </w:r>
          </w:p>
          <w:p w:rsidR="00303F40" w:rsidRPr="00A42E8A" w:rsidRDefault="00303F40" w:rsidP="000A332E">
            <w:pPr>
              <w:pStyle w:val="CEONormal"/>
              <w:spacing w:after="0"/>
              <w:rPr>
                <w:rFonts w:asciiTheme="minorHAnsi" w:hAnsiTheme="minorHAnsi"/>
                <w:lang w:val="es-ES"/>
              </w:rPr>
            </w:pPr>
            <w:r w:rsidRPr="00A42E8A">
              <w:rPr>
                <w:rFonts w:asciiTheme="minorHAnsi" w:hAnsiTheme="minorHAnsi"/>
                <w:lang w:val="es-ES"/>
              </w:rPr>
              <w:t>Con el fin de mejorar continuamente la experiencia de nuestros miembros</w:t>
            </w:r>
            <w:r>
              <w:rPr>
                <w:rFonts w:asciiTheme="minorHAnsi" w:hAnsiTheme="minorHAnsi"/>
                <w:lang w:val="es-ES"/>
              </w:rPr>
              <w:t xml:space="preserve"> en las reuniones</w:t>
            </w:r>
            <w:r w:rsidRPr="00A42E8A">
              <w:rPr>
                <w:rFonts w:asciiTheme="minorHAnsi" w:hAnsiTheme="minorHAnsi"/>
                <w:lang w:val="es-ES"/>
              </w:rPr>
              <w:t xml:space="preserve">, la UIT </w:t>
            </w:r>
            <w:r>
              <w:rPr>
                <w:rFonts w:asciiTheme="minorHAnsi" w:hAnsiTheme="minorHAnsi"/>
                <w:lang w:val="es-ES"/>
              </w:rPr>
              <w:t>está realizando un piloto de</w:t>
            </w:r>
            <w:r w:rsidRPr="00A42E8A">
              <w:rPr>
                <w:rFonts w:asciiTheme="minorHAnsi" w:hAnsiTheme="minorHAnsi"/>
                <w:lang w:val="es-ES"/>
              </w:rPr>
              <w:t xml:space="preserve"> un nuevo sistema de inscripciones a fin de ofrecer el mejor proceso de inscripción posible para las reuniones. Las </w:t>
            </w:r>
            <w:r w:rsidRPr="001719F5">
              <w:rPr>
                <w:rFonts w:asciiTheme="minorHAnsi" w:hAnsiTheme="minorHAnsi"/>
                <w:b/>
                <w:bCs/>
                <w:lang w:val="es-ES"/>
              </w:rPr>
              <w:t>Comisiones de Estudio 1 y 2 del UIT-D</w:t>
            </w:r>
            <w:r>
              <w:rPr>
                <w:rFonts w:asciiTheme="minorHAnsi" w:hAnsiTheme="minorHAnsi"/>
                <w:lang w:val="es-ES"/>
              </w:rPr>
              <w:t xml:space="preserve"> son</w:t>
            </w:r>
            <w:r w:rsidRPr="00A42E8A">
              <w:rPr>
                <w:rFonts w:asciiTheme="minorHAnsi" w:hAnsiTheme="minorHAnsi"/>
                <w:lang w:val="es-ES"/>
              </w:rPr>
              <w:t xml:space="preserve"> las primeras en beneficiarse del nuevo sistema de inscripción en el Sector de Desarrollo</w:t>
            </w:r>
            <w:r>
              <w:rPr>
                <w:rFonts w:asciiTheme="minorHAnsi" w:hAnsiTheme="minorHAnsi"/>
                <w:lang w:val="es-ES"/>
              </w:rPr>
              <w:t xml:space="preserve"> de la Telecomunicaciones</w:t>
            </w:r>
            <w:r w:rsidRPr="00A42E8A">
              <w:rPr>
                <w:rFonts w:asciiTheme="minorHAnsi" w:hAnsiTheme="minorHAnsi"/>
                <w:lang w:val="es-ES"/>
              </w:rPr>
              <w:t xml:space="preserve">. </w:t>
            </w:r>
            <w:r>
              <w:rPr>
                <w:rFonts w:asciiTheme="minorHAnsi" w:hAnsiTheme="minorHAnsi"/>
                <w:lang w:val="es-ES"/>
              </w:rPr>
              <w:t>Tenga en cuenta que l</w:t>
            </w:r>
            <w:r w:rsidRPr="00A42E8A">
              <w:rPr>
                <w:rFonts w:asciiTheme="minorHAnsi" w:hAnsiTheme="minorHAnsi"/>
                <w:lang w:val="es-ES"/>
              </w:rPr>
              <w:t xml:space="preserve">a inscripción para todas las otras reuniones del UIT-D seguirá realizándose, hasta nuevo aviso, por el procedimiento anterior. </w:t>
            </w:r>
          </w:p>
          <w:p w:rsidR="00303F40" w:rsidRPr="00A42E8A" w:rsidRDefault="00303F40" w:rsidP="000A332E">
            <w:pPr>
              <w:pStyle w:val="CEONormal"/>
              <w:rPr>
                <w:rFonts w:asciiTheme="minorHAnsi" w:hAnsiTheme="minorHAnsi"/>
                <w:b/>
                <w:bCs/>
                <w:i/>
                <w:iCs/>
                <w:lang w:val="es-ES"/>
              </w:rPr>
            </w:pPr>
            <w:r w:rsidRPr="00A42E8A">
              <w:rPr>
                <w:rFonts w:asciiTheme="minorHAnsi" w:hAnsiTheme="minorHAnsi"/>
                <w:b/>
                <w:bCs/>
                <w:i/>
                <w:iCs/>
                <w:lang w:val="es-ES"/>
              </w:rPr>
              <w:t>Preinscripción</w:t>
            </w:r>
          </w:p>
          <w:p w:rsidR="00303F40" w:rsidRPr="00A42E8A" w:rsidRDefault="00303F40" w:rsidP="000A332E">
            <w:pPr>
              <w:pStyle w:val="CEONormal"/>
              <w:rPr>
                <w:rFonts w:asciiTheme="minorHAnsi" w:hAnsiTheme="minorHAnsi"/>
                <w:lang w:val="es-ES"/>
              </w:rPr>
            </w:pPr>
            <w:r w:rsidRPr="00A42E8A">
              <w:rPr>
                <w:rFonts w:asciiTheme="minorHAnsi" w:hAnsiTheme="minorHAnsi"/>
                <w:lang w:val="es-ES"/>
              </w:rPr>
              <w:t xml:space="preserve">La </w:t>
            </w:r>
            <w:r w:rsidRPr="00A42E8A">
              <w:rPr>
                <w:rFonts w:asciiTheme="minorHAnsi" w:hAnsiTheme="minorHAnsi"/>
                <w:b/>
                <w:bCs/>
                <w:lang w:val="es-ES"/>
              </w:rPr>
              <w:t>preinscripción</w:t>
            </w:r>
            <w:r w:rsidRPr="00A42E8A">
              <w:rPr>
                <w:rFonts w:asciiTheme="minorHAnsi" w:hAnsiTheme="minorHAnsi"/>
                <w:lang w:val="es-ES"/>
              </w:rPr>
              <w:t xml:space="preserve"> se efectuará exclusivamente en línea</w:t>
            </w:r>
            <w:r>
              <w:rPr>
                <w:rFonts w:asciiTheme="minorHAnsi" w:hAnsiTheme="minorHAnsi"/>
                <w:lang w:val="es-ES"/>
              </w:rPr>
              <w:t>,</w:t>
            </w:r>
            <w:r w:rsidRPr="00A42E8A">
              <w:rPr>
                <w:rFonts w:asciiTheme="minorHAnsi" w:hAnsiTheme="minorHAnsi"/>
                <w:lang w:val="es-ES"/>
              </w:rPr>
              <w:t xml:space="preserve"> por cada participante interesado en asistir a la reunión en persona o a distancia, y se validará a través de los Coordinadores designados por cada administración y entidad con derecho a participar. Un único </w:t>
            </w:r>
            <w:r w:rsidRPr="001719F5">
              <w:rPr>
                <w:rFonts w:asciiTheme="minorHAnsi" w:hAnsiTheme="minorHAnsi"/>
                <w:b/>
                <w:bCs/>
                <w:lang w:val="es-ES"/>
              </w:rPr>
              <w:t>perfil de usuario</w:t>
            </w:r>
            <w:r w:rsidRPr="00A42E8A">
              <w:rPr>
                <w:rFonts w:asciiTheme="minorHAnsi" w:hAnsiTheme="minorHAnsi"/>
                <w:lang w:val="es-ES"/>
              </w:rPr>
              <w:t xml:space="preserve"> permitirá a cada delegado registrarse en todas las </w:t>
            </w:r>
            <w:r w:rsidRPr="00A42E8A">
              <w:rPr>
                <w:rFonts w:asciiTheme="minorHAnsi" w:hAnsiTheme="minorHAnsi"/>
                <w:cs/>
                <w:lang w:val="es-ES"/>
              </w:rPr>
              <w:t>‎</w:t>
            </w:r>
            <w:r w:rsidRPr="00A42E8A">
              <w:rPr>
                <w:rFonts w:asciiTheme="minorHAnsi" w:hAnsiTheme="minorHAnsi"/>
                <w:lang w:val="es-ES"/>
              </w:rPr>
              <w:t xml:space="preserve">reuniones, es decir las Comisiones de Estudio 1 y 2 del UIT-D, </w:t>
            </w:r>
            <w:r w:rsidRPr="00A42E8A">
              <w:rPr>
                <w:rFonts w:asciiTheme="minorHAnsi" w:hAnsiTheme="minorHAnsi"/>
                <w:cs/>
                <w:lang w:val="es-ES"/>
              </w:rPr>
              <w:t>‎</w:t>
            </w:r>
            <w:r w:rsidRPr="00A42E8A">
              <w:rPr>
                <w:rFonts w:asciiTheme="minorHAnsi" w:hAnsiTheme="minorHAnsi"/>
                <w:lang w:val="es-ES"/>
              </w:rPr>
              <w:t xml:space="preserve">sus Grupos </w:t>
            </w:r>
            <w:r w:rsidR="00E04D43">
              <w:rPr>
                <w:rFonts w:asciiTheme="minorHAnsi" w:hAnsiTheme="minorHAnsi"/>
                <w:lang w:val="es-ES"/>
              </w:rPr>
              <w:t>de Relatores y el Taller sobre t</w:t>
            </w:r>
            <w:r w:rsidRPr="00A42E8A">
              <w:rPr>
                <w:rFonts w:asciiTheme="minorHAnsi" w:hAnsiTheme="minorHAnsi"/>
                <w:lang w:val="es-ES"/>
              </w:rPr>
              <w:t xml:space="preserve">elecomunicaciones de </w:t>
            </w:r>
            <w:r w:rsidRPr="00A42E8A">
              <w:rPr>
                <w:rFonts w:asciiTheme="minorHAnsi" w:hAnsiTheme="minorHAnsi"/>
                <w:cs/>
                <w:lang w:val="es-ES"/>
              </w:rPr>
              <w:t>‎</w:t>
            </w:r>
            <w:r w:rsidR="00366070">
              <w:rPr>
                <w:rFonts w:asciiTheme="minorHAnsi" w:hAnsiTheme="minorHAnsi" w:hint="cs"/>
                <w:rtl/>
                <w:cs/>
                <w:lang w:val="es-ES"/>
              </w:rPr>
              <w:t>e</w:t>
            </w:r>
            <w:r w:rsidRPr="00A42E8A">
              <w:rPr>
                <w:rFonts w:asciiTheme="minorHAnsi" w:hAnsiTheme="minorHAnsi"/>
                <w:lang w:val="es-ES"/>
              </w:rPr>
              <w:t xml:space="preserve">mergencia. La creación de las cuentas de usuario y la preinscripción en línea </w:t>
            </w:r>
            <w:r w:rsidRPr="00A42E8A">
              <w:rPr>
                <w:rFonts w:asciiTheme="minorHAnsi" w:hAnsiTheme="minorHAnsi"/>
                <w:cs/>
                <w:lang w:val="es-ES"/>
              </w:rPr>
              <w:t>‎</w:t>
            </w:r>
            <w:r w:rsidRPr="00A42E8A">
              <w:rPr>
                <w:rFonts w:asciiTheme="minorHAnsi" w:hAnsiTheme="minorHAnsi"/>
                <w:lang w:val="es-ES"/>
              </w:rPr>
              <w:t>se abrirá</w:t>
            </w:r>
            <w:r>
              <w:rPr>
                <w:rFonts w:asciiTheme="minorHAnsi" w:hAnsiTheme="minorHAnsi"/>
                <w:lang w:val="es-ES"/>
              </w:rPr>
              <w:t xml:space="preserve">n </w:t>
            </w:r>
            <w:r w:rsidRPr="00A42E8A">
              <w:rPr>
                <w:rFonts w:asciiTheme="minorHAnsi" w:hAnsiTheme="minorHAnsi"/>
                <w:lang w:val="es-ES"/>
              </w:rPr>
              <w:t xml:space="preserve">en el nuevo sistema de inscripción el </w:t>
            </w:r>
            <w:r w:rsidRPr="00A42E8A">
              <w:rPr>
                <w:rFonts w:asciiTheme="minorHAnsi" w:hAnsiTheme="minorHAnsi"/>
                <w:b/>
                <w:bCs/>
                <w:lang w:val="es-ES"/>
              </w:rPr>
              <w:t>lunes 6 de junio de 2016</w:t>
            </w:r>
            <w:r w:rsidRPr="00A42E8A">
              <w:rPr>
                <w:rFonts w:asciiTheme="minorHAnsi" w:hAnsiTheme="minorHAnsi"/>
                <w:lang w:val="es-ES"/>
              </w:rPr>
              <w:t xml:space="preserve"> en el </w:t>
            </w:r>
            <w:r w:rsidRPr="00A42E8A">
              <w:rPr>
                <w:rFonts w:asciiTheme="minorHAnsi" w:hAnsiTheme="minorHAnsi"/>
                <w:cs/>
                <w:lang w:val="es-ES"/>
              </w:rPr>
              <w:t>‎</w:t>
            </w:r>
            <w:r w:rsidRPr="00A42E8A">
              <w:rPr>
                <w:rFonts w:asciiTheme="minorHAnsi" w:hAnsiTheme="minorHAnsi"/>
                <w:lang w:val="es-ES"/>
              </w:rPr>
              <w:t xml:space="preserve">siguiente sitio web: </w:t>
            </w:r>
            <w:r w:rsidR="000821A4">
              <w:fldChar w:fldCharType="begin"/>
            </w:r>
            <w:r w:rsidR="000821A4" w:rsidRPr="000821A4">
              <w:rPr>
                <w:lang w:val="es-ES_tradnl"/>
              </w:rPr>
              <w:instrText xml:space="preserve"> HYPERLINK "http://www.itu.int/net3/ITU-D/meetings/registration/" </w:instrText>
            </w:r>
            <w:r w:rsidR="000821A4">
              <w:fldChar w:fldCharType="separate"/>
            </w:r>
            <w:r w:rsidRPr="00A42E8A">
              <w:rPr>
                <w:rStyle w:val="Hyperlink"/>
                <w:rFonts w:asciiTheme="minorHAnsi" w:hAnsiTheme="minorHAnsi"/>
                <w:lang w:val="es-ES"/>
              </w:rPr>
              <w:t>http://www.itu.int/net3/ITU-D/meetings/registration/</w:t>
            </w:r>
            <w:r w:rsidR="000821A4">
              <w:rPr>
                <w:rStyle w:val="Hyperlink"/>
                <w:rFonts w:asciiTheme="minorHAnsi" w:hAnsiTheme="minorHAnsi"/>
                <w:lang w:val="es-ES"/>
              </w:rPr>
              <w:fldChar w:fldCharType="end"/>
            </w:r>
            <w:r w:rsidRPr="00A42E8A">
              <w:rPr>
                <w:rFonts w:asciiTheme="minorHAnsi" w:hAnsiTheme="minorHAnsi"/>
                <w:lang w:val="es-ES"/>
              </w:rPr>
              <w:t xml:space="preserve">. </w:t>
            </w:r>
          </w:p>
          <w:p w:rsidR="00303F40" w:rsidRPr="00A42E8A" w:rsidRDefault="00303F40" w:rsidP="000A332E">
            <w:pPr>
              <w:pStyle w:val="CEONormal"/>
              <w:rPr>
                <w:rFonts w:asciiTheme="minorHAnsi" w:hAnsiTheme="minorHAnsi"/>
                <w:b/>
                <w:bCs/>
                <w:i/>
                <w:iCs/>
                <w:lang w:val="es-ES"/>
              </w:rPr>
            </w:pPr>
            <w:r>
              <w:rPr>
                <w:rFonts w:asciiTheme="minorHAnsi" w:hAnsiTheme="minorHAnsi"/>
                <w:b/>
                <w:bCs/>
                <w:i/>
                <w:iCs/>
                <w:lang w:val="es-ES"/>
              </w:rPr>
              <w:t>Asistencia para el visado</w:t>
            </w:r>
          </w:p>
          <w:p w:rsidR="00303F40" w:rsidRDefault="00303F40" w:rsidP="000A332E">
            <w:pPr>
              <w:pStyle w:val="CEONormal"/>
              <w:spacing w:after="0"/>
              <w:rPr>
                <w:lang w:val="es-ES_tradnl"/>
              </w:rPr>
            </w:pPr>
            <w:r>
              <w:rPr>
                <w:lang w:val="es-ES"/>
              </w:rPr>
              <w:t xml:space="preserve">En caso de necesidad, la </w:t>
            </w:r>
            <w:r w:rsidRPr="00A42E8A">
              <w:rPr>
                <w:b/>
                <w:bCs/>
                <w:lang w:val="es-ES"/>
              </w:rPr>
              <w:t>asistencia para el visado</w:t>
            </w:r>
            <w:r>
              <w:rPr>
                <w:lang w:val="es-ES"/>
              </w:rPr>
              <w:t xml:space="preserve"> también deberá solicitarse durante la preinscripción en línea. </w:t>
            </w:r>
            <w:r w:rsidRPr="003A08CF">
              <w:rPr>
                <w:lang w:val="es-ES_tradnl"/>
              </w:rPr>
              <w:t>Tenga a bien tomar nota de que el procedimiento para la obtención de visado en Suiza es muy estricto. Se insta a los participantes a leer con atención la descripción del procedimiento en la siguiente</w:t>
            </w:r>
            <w:r w:rsidRPr="00A42E8A">
              <w:rPr>
                <w:rFonts w:asciiTheme="minorHAnsi" w:hAnsiTheme="minorHAnsi"/>
                <w:lang w:val="es-ES"/>
              </w:rPr>
              <w:t xml:space="preserve"> </w:t>
            </w:r>
            <w:r w:rsidR="000821A4">
              <w:fldChar w:fldCharType="begin"/>
            </w:r>
            <w:r w:rsidR="000821A4" w:rsidRPr="000821A4">
              <w:rPr>
                <w:lang w:val="es-ES_tradnl"/>
              </w:rPr>
              <w:instrText xml:space="preserve"> HYPERLINK "http://www.itu.int/en/ITU-D/Study-Groups/2014-2018/Pages/delegate-resources/visa-procedures.aspx" </w:instrText>
            </w:r>
            <w:r w:rsidR="000821A4">
              <w:fldChar w:fldCharType="separate"/>
            </w:r>
            <w:r>
              <w:rPr>
                <w:rStyle w:val="Hyperlink"/>
                <w:rFonts w:asciiTheme="minorHAnsi" w:hAnsiTheme="minorHAnsi" w:cs="Simplified Arabic"/>
                <w:lang w:val="es-ES"/>
              </w:rPr>
              <w:t>dirección</w:t>
            </w:r>
            <w:r w:rsidR="000821A4">
              <w:rPr>
                <w:rStyle w:val="Hyperlink"/>
                <w:rFonts w:asciiTheme="minorHAnsi" w:hAnsiTheme="minorHAnsi" w:cs="Simplified Arabic"/>
                <w:lang w:val="es-ES"/>
              </w:rPr>
              <w:fldChar w:fldCharType="end"/>
            </w:r>
            <w:r>
              <w:rPr>
                <w:lang w:val="es-ES_tradnl"/>
              </w:rPr>
              <w:t xml:space="preserve">. </w:t>
            </w:r>
            <w:r w:rsidRPr="003A08CF">
              <w:rPr>
                <w:lang w:val="es-ES_tradnl"/>
              </w:rPr>
              <w:t>Tenga presente que el trámite de una solicitud de visado Schengen requiere tres semanas como mínimo</w:t>
            </w:r>
            <w:r w:rsidR="00734BD9">
              <w:rPr>
                <w:lang w:val="es-ES_tradnl"/>
              </w:rPr>
              <w:t>.</w:t>
            </w:r>
          </w:p>
          <w:p w:rsidR="00303F40" w:rsidRPr="00A42E8A" w:rsidRDefault="00303F40" w:rsidP="000A332E">
            <w:pPr>
              <w:pStyle w:val="CEONormal"/>
              <w:rPr>
                <w:rFonts w:asciiTheme="minorHAnsi" w:hAnsiTheme="minorHAnsi"/>
                <w:b/>
                <w:bCs/>
                <w:i/>
                <w:iCs/>
                <w:lang w:val="es-ES"/>
              </w:rPr>
            </w:pPr>
            <w:r w:rsidRPr="00A42E8A">
              <w:rPr>
                <w:rFonts w:asciiTheme="minorHAnsi" w:hAnsiTheme="minorHAnsi"/>
                <w:b/>
                <w:bCs/>
                <w:i/>
                <w:iCs/>
                <w:lang w:val="es-ES"/>
              </w:rPr>
              <w:t xml:space="preserve">Inscripción in situ </w:t>
            </w:r>
            <w:r w:rsidRPr="00A42E8A">
              <w:rPr>
                <w:rFonts w:asciiTheme="minorHAnsi" w:hAnsiTheme="minorHAnsi"/>
                <w:b/>
                <w:bCs/>
                <w:i/>
                <w:iCs/>
                <w:cs/>
                <w:lang w:val="es-ES"/>
              </w:rPr>
              <w:t>‎</w:t>
            </w:r>
          </w:p>
          <w:p w:rsidR="00303F40" w:rsidRPr="00A42E8A" w:rsidRDefault="00303F40" w:rsidP="004D6CC8">
            <w:pPr>
              <w:pStyle w:val="CEONormal"/>
              <w:spacing w:before="60" w:afterLines="60" w:after="144"/>
              <w:rPr>
                <w:rFonts w:asciiTheme="minorHAnsi" w:hAnsiTheme="minorHAnsi"/>
                <w:b/>
                <w:bCs/>
                <w:lang w:val="es-ES"/>
              </w:rPr>
            </w:pPr>
            <w:r w:rsidRPr="00A42E8A">
              <w:rPr>
                <w:rFonts w:asciiTheme="minorHAnsi" w:hAnsiTheme="minorHAnsi"/>
                <w:lang w:val="es-ES"/>
              </w:rPr>
              <w:t xml:space="preserve">La </w:t>
            </w:r>
            <w:r w:rsidRPr="00A42E8A">
              <w:rPr>
                <w:rFonts w:asciiTheme="minorHAnsi" w:hAnsiTheme="minorHAnsi"/>
                <w:b/>
                <w:bCs/>
                <w:lang w:val="es-ES"/>
              </w:rPr>
              <w:t>inscripción in situ</w:t>
            </w:r>
            <w:r w:rsidRPr="00A42E8A">
              <w:rPr>
                <w:rFonts w:asciiTheme="minorHAnsi" w:hAnsiTheme="minorHAnsi"/>
                <w:lang w:val="es-ES"/>
              </w:rPr>
              <w:t xml:space="preserve"> comenzará el </w:t>
            </w:r>
            <w:r w:rsidRPr="00A42E8A">
              <w:rPr>
                <w:rFonts w:asciiTheme="minorHAnsi" w:hAnsiTheme="minorHAnsi"/>
                <w:cs/>
                <w:lang w:val="es-ES"/>
              </w:rPr>
              <w:t>‎</w:t>
            </w:r>
            <w:r w:rsidRPr="00EB5CB8">
              <w:rPr>
                <w:rFonts w:asciiTheme="minorHAnsi" w:hAnsiTheme="minorHAnsi"/>
                <w:b/>
                <w:bCs/>
                <w:lang w:val="es-ES"/>
              </w:rPr>
              <w:t>lunes 19 de septiembre de 2016</w:t>
            </w:r>
            <w:r w:rsidRPr="00A42E8A">
              <w:rPr>
                <w:rFonts w:asciiTheme="minorHAnsi" w:hAnsiTheme="minorHAnsi"/>
                <w:lang w:val="es-ES"/>
              </w:rPr>
              <w:t xml:space="preserve"> a las 8.00 horas en el edificio Montbrillant</w:t>
            </w:r>
            <w:r w:rsidRPr="00A42E8A">
              <w:rPr>
                <w:rFonts w:asciiTheme="minorHAnsi" w:hAnsiTheme="minorHAnsi"/>
                <w:cs/>
                <w:lang w:val="es-ES"/>
              </w:rPr>
              <w:t>‎</w:t>
            </w:r>
            <w:r w:rsidRPr="00A42E8A">
              <w:rPr>
                <w:rFonts w:asciiTheme="minorHAnsi" w:hAnsiTheme="minorHAnsi"/>
                <w:rtl/>
                <w:cs/>
                <w:lang w:val="es-ES"/>
              </w:rPr>
              <w:t xml:space="preserve">. </w:t>
            </w:r>
            <w:r w:rsidRPr="00A42E8A">
              <w:rPr>
                <w:rFonts w:asciiTheme="minorHAnsi" w:hAnsiTheme="minorHAnsi"/>
                <w:lang w:val="es-ES"/>
              </w:rPr>
              <w:t xml:space="preserve">Los delegados preinscritos sólo tendrán que presentar su carta de confirmación y un documento de </w:t>
            </w:r>
            <w:r w:rsidRPr="00A42E8A">
              <w:rPr>
                <w:rFonts w:asciiTheme="minorHAnsi" w:hAnsiTheme="minorHAnsi"/>
                <w:cs/>
                <w:lang w:val="es-ES"/>
              </w:rPr>
              <w:t>‎</w:t>
            </w:r>
            <w:r w:rsidR="004D6CC8">
              <w:rPr>
                <w:rFonts w:asciiTheme="minorHAnsi" w:hAnsiTheme="minorHAnsi"/>
                <w:lang w:val="es-ES"/>
              </w:rPr>
              <w:t xml:space="preserve">identidad con fotografía. </w:t>
            </w:r>
            <w:r w:rsidRPr="00A42E8A">
              <w:rPr>
                <w:rFonts w:asciiTheme="minorHAnsi" w:hAnsiTheme="minorHAnsi"/>
                <w:lang w:val="es-ES"/>
              </w:rPr>
              <w:t xml:space="preserve">Los delegados que no hayan efectuado la preinscripción deberán presentar una carta de acreditación de </w:t>
            </w:r>
            <w:r w:rsidRPr="00A42E8A">
              <w:rPr>
                <w:rFonts w:asciiTheme="minorHAnsi" w:hAnsiTheme="minorHAnsi"/>
                <w:cs/>
                <w:lang w:val="es-ES"/>
              </w:rPr>
              <w:t>‎</w:t>
            </w:r>
            <w:r w:rsidRPr="00A42E8A">
              <w:rPr>
                <w:rFonts w:asciiTheme="minorHAnsi" w:hAnsiTheme="minorHAnsi"/>
                <w:lang w:val="es-ES"/>
              </w:rPr>
              <w:t xml:space="preserve">su Coordinador designado o entidad para inscribirse </w:t>
            </w:r>
            <w:r w:rsidRPr="00A42E8A">
              <w:rPr>
                <w:rFonts w:asciiTheme="minorHAnsi" w:hAnsiTheme="minorHAnsi"/>
                <w:i/>
                <w:iCs/>
                <w:lang w:val="es-ES"/>
              </w:rPr>
              <w:t>in situ</w:t>
            </w:r>
            <w:r w:rsidRPr="00A42E8A">
              <w:rPr>
                <w:rFonts w:asciiTheme="minorHAnsi" w:hAnsiTheme="minorHAnsi"/>
                <w:lang w:val="es-ES"/>
              </w:rPr>
              <w:t>.</w:t>
            </w:r>
          </w:p>
          <w:p w:rsidR="00303F40" w:rsidRPr="00A42E8A" w:rsidRDefault="00303F40" w:rsidP="000A332E">
            <w:pPr>
              <w:pStyle w:val="CEONormal"/>
              <w:spacing w:before="60" w:afterLines="60" w:after="144"/>
              <w:rPr>
                <w:rFonts w:asciiTheme="minorHAnsi" w:hAnsiTheme="minorHAnsi"/>
                <w:lang w:val="es-ES"/>
              </w:rPr>
            </w:pPr>
            <w:r w:rsidRPr="00A42E8A">
              <w:rPr>
                <w:rFonts w:asciiTheme="minorHAnsi" w:hAnsiTheme="minorHAnsi"/>
                <w:lang w:val="es-ES"/>
              </w:rPr>
              <w:t xml:space="preserve">Como anteriormente, los </w:t>
            </w:r>
            <w:r w:rsidRPr="00EB5CB8">
              <w:rPr>
                <w:rFonts w:asciiTheme="minorHAnsi" w:hAnsiTheme="minorHAnsi"/>
                <w:b/>
                <w:bCs/>
                <w:lang w:val="es-ES"/>
              </w:rPr>
              <w:t>Coordinadores</w:t>
            </w:r>
            <w:r w:rsidRPr="00A42E8A">
              <w:rPr>
                <w:rFonts w:asciiTheme="minorHAnsi" w:hAnsiTheme="minorHAnsi"/>
                <w:lang w:val="es-ES"/>
              </w:rPr>
              <w:t xml:space="preserve"> se encargarán de tramitar las formalidades de inscripción para sus administraciones y </w:t>
            </w:r>
            <w:r w:rsidRPr="00A42E8A">
              <w:rPr>
                <w:rFonts w:asciiTheme="minorHAnsi" w:hAnsiTheme="minorHAnsi"/>
                <w:cs/>
                <w:lang w:val="es-ES"/>
              </w:rPr>
              <w:t>‎</w:t>
            </w:r>
            <w:r w:rsidRPr="00A42E8A">
              <w:rPr>
                <w:rFonts w:asciiTheme="minorHAnsi" w:hAnsiTheme="minorHAnsi"/>
                <w:lang w:val="es-ES"/>
              </w:rPr>
              <w:t>entidades respectivas. La lista de Coordinadores puede consultarse</w:t>
            </w:r>
            <w:r>
              <w:rPr>
                <w:rFonts w:asciiTheme="minorHAnsi" w:hAnsiTheme="minorHAnsi"/>
                <w:lang w:val="es-ES"/>
              </w:rPr>
              <w:t xml:space="preserve">, utilizando una cuenta </w:t>
            </w:r>
            <w:r w:rsidRPr="00EB5CB8">
              <w:rPr>
                <w:rFonts w:asciiTheme="minorHAnsi" w:hAnsiTheme="minorHAnsi"/>
                <w:b/>
                <w:bCs/>
                <w:lang w:val="es-ES"/>
              </w:rPr>
              <w:t>TIES</w:t>
            </w:r>
            <w:r>
              <w:rPr>
                <w:rFonts w:asciiTheme="minorHAnsi" w:hAnsiTheme="minorHAnsi"/>
                <w:lang w:val="es-ES"/>
              </w:rPr>
              <w:t>,</w:t>
            </w:r>
            <w:r w:rsidRPr="00A42E8A">
              <w:rPr>
                <w:rFonts w:asciiTheme="minorHAnsi" w:hAnsiTheme="minorHAnsi"/>
                <w:lang w:val="es-ES"/>
              </w:rPr>
              <w:t xml:space="preserve"> en esta</w:t>
            </w:r>
            <w:r w:rsidRPr="00A42E8A">
              <w:rPr>
                <w:rFonts w:asciiTheme="minorHAnsi" w:hAnsiTheme="minorHAnsi"/>
                <w:cs/>
                <w:lang w:val="es-ES"/>
              </w:rPr>
              <w:t>‎</w:t>
            </w:r>
            <w:r w:rsidRPr="00A42E8A">
              <w:rPr>
                <w:rFonts w:asciiTheme="minorHAnsi" w:hAnsiTheme="minorHAnsi"/>
                <w:lang w:val="es-ES"/>
              </w:rPr>
              <w:t xml:space="preserve"> </w:t>
            </w:r>
            <w:r w:rsidR="000821A4">
              <w:fldChar w:fldCharType="begin"/>
            </w:r>
            <w:r w:rsidR="000821A4" w:rsidRPr="000821A4">
              <w:rPr>
                <w:lang w:val="es-ES_tradnl"/>
              </w:rPr>
              <w:instrText xml:space="preserve"> HYPERLINK "http://www.itu.int/net3/ITU-D/meetings/registrati</w:instrText>
            </w:r>
            <w:r w:rsidR="000821A4" w:rsidRPr="000821A4">
              <w:rPr>
                <w:lang w:val="es-ES_tradnl"/>
              </w:rPr>
              <w:instrText xml:space="preserve">on/" </w:instrText>
            </w:r>
            <w:r w:rsidR="000821A4">
              <w:fldChar w:fldCharType="separate"/>
            </w:r>
            <w:r w:rsidRPr="00A42E8A">
              <w:rPr>
                <w:rStyle w:val="Hyperlink"/>
                <w:rFonts w:asciiTheme="minorHAnsi" w:hAnsiTheme="minorHAnsi"/>
                <w:lang w:val="es-ES"/>
              </w:rPr>
              <w:t>dirección</w:t>
            </w:r>
            <w:r w:rsidR="000821A4">
              <w:rPr>
                <w:rStyle w:val="Hyperlink"/>
                <w:rFonts w:asciiTheme="minorHAnsi" w:hAnsiTheme="minorHAnsi"/>
                <w:lang w:val="es-ES"/>
              </w:rPr>
              <w:fldChar w:fldCharType="end"/>
            </w:r>
            <w:r w:rsidRPr="00A42E8A">
              <w:rPr>
                <w:rFonts w:asciiTheme="minorHAnsi" w:hAnsiTheme="minorHAnsi"/>
                <w:lang w:val="es-ES"/>
              </w:rPr>
              <w:t xml:space="preserve">. Para modificar los detalles de contacto de un Coordinador para la inscripción o cambiar de Coordinador, un </w:t>
            </w:r>
            <w:r w:rsidRPr="00A42E8A">
              <w:rPr>
                <w:rFonts w:asciiTheme="minorHAnsi" w:hAnsiTheme="minorHAnsi"/>
                <w:cs/>
                <w:lang w:val="es-ES"/>
              </w:rPr>
              <w:t>‎</w:t>
            </w:r>
            <w:r w:rsidRPr="00A42E8A">
              <w:rPr>
                <w:rFonts w:asciiTheme="minorHAnsi" w:hAnsiTheme="minorHAnsi"/>
                <w:lang w:val="es-ES"/>
              </w:rPr>
              <w:t xml:space="preserve">funcionario autorizado debe enviar una carta oficial al Servicio de Inscripción en Reuniones de la BDT (por </w:t>
            </w:r>
            <w:r w:rsidRPr="00A42E8A">
              <w:rPr>
                <w:rFonts w:asciiTheme="minorHAnsi" w:hAnsiTheme="minorHAnsi"/>
                <w:cs/>
                <w:lang w:val="es-ES"/>
              </w:rPr>
              <w:t>‎</w:t>
            </w:r>
            <w:r w:rsidR="004D6CC8">
              <w:rPr>
                <w:rFonts w:asciiTheme="minorHAnsi" w:hAnsiTheme="minorHAnsi"/>
                <w:lang w:val="es-ES"/>
              </w:rPr>
              <w:t xml:space="preserve">fax a </w:t>
            </w:r>
            <w:r w:rsidRPr="00A42E8A">
              <w:rPr>
                <w:rFonts w:asciiTheme="minorHAnsi" w:hAnsiTheme="minorHAnsi"/>
                <w:lang w:val="es-ES"/>
              </w:rPr>
              <w:t>+41 22 730 5545/+41 22 730 5484 o por correo electrónico a</w:t>
            </w:r>
            <w:r w:rsidRPr="00A42E8A">
              <w:rPr>
                <w:rFonts w:asciiTheme="minorHAnsi" w:hAnsiTheme="minorHAnsi"/>
                <w:cs/>
                <w:lang w:val="es-ES"/>
              </w:rPr>
              <w:t>‎</w:t>
            </w:r>
            <w:r w:rsidRPr="00A42E8A">
              <w:rPr>
                <w:rFonts w:asciiTheme="minorHAnsi" w:hAnsiTheme="minorHAnsi"/>
                <w:lang w:val="es-ES"/>
              </w:rPr>
              <w:t xml:space="preserve">: </w:t>
            </w:r>
            <w:r w:rsidR="000821A4">
              <w:fldChar w:fldCharType="begin"/>
            </w:r>
            <w:r w:rsidR="000821A4" w:rsidRPr="000821A4">
              <w:rPr>
                <w:lang w:val="es-ES_tradnl"/>
              </w:rPr>
              <w:instrText xml:space="preserve"> HYPERLINK "mailto:bdtmeetingsregistration@itu.int" </w:instrText>
            </w:r>
            <w:r w:rsidR="000821A4">
              <w:fldChar w:fldCharType="separate"/>
            </w:r>
            <w:r w:rsidRPr="00A42E8A">
              <w:rPr>
                <w:rStyle w:val="Hyperlink"/>
                <w:rFonts w:asciiTheme="minorHAnsi" w:hAnsiTheme="minorHAnsi"/>
                <w:lang w:val="es-ES"/>
              </w:rPr>
              <w:t>bdtmeetingsregistration@itu.int</w:t>
            </w:r>
            <w:r w:rsidR="000821A4">
              <w:rPr>
                <w:rStyle w:val="Hyperlink"/>
                <w:rFonts w:asciiTheme="minorHAnsi" w:hAnsiTheme="minorHAnsi"/>
                <w:lang w:val="es-ES"/>
              </w:rPr>
              <w:fldChar w:fldCharType="end"/>
            </w:r>
            <w:r w:rsidRPr="00A42E8A">
              <w:rPr>
                <w:rFonts w:asciiTheme="minorHAnsi" w:hAnsiTheme="minorHAnsi"/>
                <w:lang w:val="es-ES"/>
              </w:rPr>
              <w:t>), indicando los nuevos datos: apellidos, nombre y dirección de correo electrónico.</w:t>
            </w:r>
          </w:p>
          <w:p w:rsidR="00303F40" w:rsidRPr="00A42E8A" w:rsidRDefault="00303F40" w:rsidP="002867CB">
            <w:pPr>
              <w:pStyle w:val="CEONormal"/>
              <w:spacing w:after="0"/>
              <w:rPr>
                <w:rFonts w:asciiTheme="minorHAnsi" w:hAnsiTheme="minorHAnsi"/>
                <w:lang w:val="es-ES"/>
              </w:rPr>
            </w:pPr>
            <w:r w:rsidRPr="00A42E8A">
              <w:rPr>
                <w:rFonts w:asciiTheme="minorHAnsi" w:hAnsiTheme="minorHAnsi"/>
                <w:lang w:val="es-ES"/>
              </w:rPr>
              <w:t xml:space="preserve">En las direcciones web de las reuniones antes mencionadas encontrará información práctica sobre la </w:t>
            </w:r>
            <w:r w:rsidRPr="00A42E8A">
              <w:rPr>
                <w:rFonts w:asciiTheme="minorHAnsi" w:hAnsiTheme="minorHAnsi"/>
                <w:cs/>
                <w:lang w:val="es-ES"/>
              </w:rPr>
              <w:t>‎</w:t>
            </w:r>
            <w:r w:rsidRPr="00A42E8A">
              <w:rPr>
                <w:rFonts w:asciiTheme="minorHAnsi" w:hAnsiTheme="minorHAnsi"/>
                <w:lang w:val="es-ES"/>
              </w:rPr>
              <w:t>inscripción y demás información logística, como el alojamiento y los trámites para la obtención de visados</w:t>
            </w:r>
            <w:r w:rsidRPr="00A42E8A">
              <w:rPr>
                <w:rFonts w:asciiTheme="minorHAnsi" w:hAnsiTheme="minorHAnsi"/>
                <w:cs/>
                <w:lang w:val="es-ES"/>
              </w:rPr>
              <w:t>‎</w:t>
            </w:r>
            <w:r w:rsidRPr="00A42E8A">
              <w:rPr>
                <w:rFonts w:asciiTheme="minorHAnsi" w:hAnsiTheme="minorHAnsi"/>
                <w:lang w:val="es-ES"/>
              </w:rPr>
              <w:t xml:space="preserve">: </w:t>
            </w:r>
            <w:r w:rsidRPr="00A42E8A">
              <w:rPr>
                <w:rFonts w:asciiTheme="minorHAnsi" w:hAnsiTheme="minorHAnsi"/>
                <w:b/>
                <w:bCs/>
                <w:lang w:val="es-ES"/>
              </w:rPr>
              <w:t>Comisión de Estudio 1</w:t>
            </w:r>
            <w:r w:rsidRPr="00A42E8A">
              <w:rPr>
                <w:rFonts w:asciiTheme="minorHAnsi" w:hAnsiTheme="minorHAnsi"/>
                <w:lang w:val="es-ES"/>
              </w:rPr>
              <w:t xml:space="preserve"> </w:t>
            </w:r>
            <w:r w:rsidR="000821A4">
              <w:fldChar w:fldCharType="begin"/>
            </w:r>
            <w:r w:rsidR="000821A4" w:rsidRPr="000821A4">
              <w:rPr>
                <w:lang w:val="es-ES_tradnl"/>
              </w:rPr>
              <w:instrText xml:space="preserve"> HYPERLINK "http://www.itu.int/net4/ITU-D/CDS/sg/blkmeetings.asp</w:instrText>
            </w:r>
            <w:r w:rsidR="000821A4" w:rsidRPr="000821A4">
              <w:rPr>
                <w:lang w:val="es-ES_tradnl"/>
              </w:rPr>
              <w:instrText xml:space="preserve">?lg=1&amp;sp=2014&amp;blk=14384" </w:instrText>
            </w:r>
            <w:r w:rsidR="000821A4">
              <w:fldChar w:fldCharType="separate"/>
            </w:r>
            <w:r w:rsidRPr="00A42E8A">
              <w:rPr>
                <w:rStyle w:val="Hyperlink"/>
                <w:rFonts w:asciiTheme="minorHAnsi" w:hAnsiTheme="minorHAnsi"/>
                <w:lang w:val="es-ES"/>
              </w:rPr>
              <w:t>web de la reunión</w:t>
            </w:r>
            <w:r w:rsidR="000821A4">
              <w:rPr>
                <w:rStyle w:val="Hyperlink"/>
                <w:rFonts w:asciiTheme="minorHAnsi" w:hAnsiTheme="minorHAnsi"/>
                <w:lang w:val="es-ES"/>
              </w:rPr>
              <w:fldChar w:fldCharType="end"/>
            </w:r>
            <w:r w:rsidRPr="00A42E8A">
              <w:rPr>
                <w:rFonts w:asciiTheme="minorHAnsi" w:hAnsiTheme="minorHAnsi"/>
                <w:lang w:val="es-ES"/>
              </w:rPr>
              <w:t xml:space="preserve"> y </w:t>
            </w:r>
            <w:r w:rsidRPr="00A42E8A">
              <w:rPr>
                <w:rFonts w:asciiTheme="minorHAnsi" w:hAnsiTheme="minorHAnsi"/>
                <w:b/>
                <w:bCs/>
                <w:lang w:val="es-ES"/>
              </w:rPr>
              <w:t>Comisión de Estudio 2</w:t>
            </w:r>
            <w:r w:rsidRPr="00A42E8A">
              <w:rPr>
                <w:rFonts w:asciiTheme="minorHAnsi" w:hAnsiTheme="minorHAnsi"/>
                <w:lang w:val="es-ES"/>
              </w:rPr>
              <w:t xml:space="preserve"> </w:t>
            </w:r>
            <w:r w:rsidR="000821A4">
              <w:fldChar w:fldCharType="begin"/>
            </w:r>
            <w:r w:rsidR="000821A4" w:rsidRPr="000821A4">
              <w:rPr>
                <w:lang w:val="es-ES_tradnl"/>
              </w:rPr>
              <w:instrText xml:space="preserve"> HYPERLINK "http://www.itu.int/net4/ITU-D/CDS/sg/blkmeetings.asp?lg=1&amp;sp=2014&amp;blk=14386" </w:instrText>
            </w:r>
            <w:r w:rsidR="000821A4">
              <w:fldChar w:fldCharType="separate"/>
            </w:r>
            <w:r w:rsidRPr="00A42E8A">
              <w:rPr>
                <w:rStyle w:val="Hyperlink"/>
                <w:rFonts w:asciiTheme="minorHAnsi" w:hAnsiTheme="minorHAnsi"/>
                <w:lang w:val="es-ES"/>
              </w:rPr>
              <w:t>web de la reunión</w:t>
            </w:r>
            <w:r w:rsidR="000821A4">
              <w:rPr>
                <w:rStyle w:val="Hyperlink"/>
                <w:rFonts w:asciiTheme="minorHAnsi" w:hAnsiTheme="minorHAnsi"/>
                <w:lang w:val="es-ES"/>
              </w:rPr>
              <w:fldChar w:fldCharType="end"/>
            </w:r>
            <w:r w:rsidRPr="00A42E8A">
              <w:rPr>
                <w:rFonts w:asciiTheme="minorHAnsi" w:hAnsiTheme="minorHAnsi"/>
                <w:lang w:val="es-ES"/>
              </w:rPr>
              <w:t xml:space="preserve">. </w:t>
            </w:r>
          </w:p>
          <w:p w:rsidR="00303F40" w:rsidRPr="00A42E8A" w:rsidRDefault="00303F40" w:rsidP="000A332E">
            <w:pPr>
              <w:pStyle w:val="CEONormal"/>
              <w:rPr>
                <w:rFonts w:asciiTheme="minorHAnsi" w:hAnsiTheme="minorHAnsi"/>
                <w:b/>
                <w:bCs/>
                <w:i/>
                <w:iCs/>
                <w:lang w:val="es-ES"/>
              </w:rPr>
            </w:pPr>
            <w:r>
              <w:rPr>
                <w:rFonts w:asciiTheme="minorHAnsi" w:hAnsiTheme="minorHAnsi"/>
                <w:b/>
                <w:bCs/>
                <w:i/>
                <w:iCs/>
                <w:lang w:val="es-ES"/>
              </w:rPr>
              <w:t>Solicitudes de beca</w:t>
            </w:r>
          </w:p>
          <w:p w:rsidR="00303F40" w:rsidRPr="00A42E8A" w:rsidRDefault="00303F40" w:rsidP="000A332E">
            <w:pPr>
              <w:rPr>
                <w:lang w:val="es-ES"/>
              </w:rPr>
            </w:pPr>
            <w:r w:rsidRPr="00A42E8A">
              <w:rPr>
                <w:lang w:val="es-ES"/>
              </w:rPr>
              <w:t xml:space="preserve">Con sujeción al presupuesto disponible, podrá concederse </w:t>
            </w:r>
            <w:r w:rsidRPr="00A42E8A">
              <w:rPr>
                <w:b/>
                <w:bCs/>
                <w:lang w:val="es-ES"/>
              </w:rPr>
              <w:t>una beca por país para cada Comisión de Estudio</w:t>
            </w:r>
            <w:r w:rsidRPr="00A42E8A">
              <w:rPr>
                <w:lang w:val="es-ES"/>
              </w:rPr>
              <w:t xml:space="preserve"> a los participantes de países cuyo </w:t>
            </w:r>
            <w:r w:rsidR="00734BD9">
              <w:rPr>
                <w:lang w:val="es-ES"/>
              </w:rPr>
              <w:t>PIB per cápita sea inferior a 2 </w:t>
            </w:r>
            <w:r w:rsidRPr="00A42E8A">
              <w:rPr>
                <w:lang w:val="es-ES"/>
              </w:rPr>
              <w:t>000 USD. Tendrán prioridad los países menos adelantados (PMA) y los participantes que presenten una contribución a la reunión.</w:t>
            </w:r>
          </w:p>
          <w:p w:rsidR="00303F40" w:rsidRPr="00A42E8A" w:rsidRDefault="00303F40" w:rsidP="000A332E">
            <w:pPr>
              <w:pStyle w:val="CEONormal"/>
              <w:spacing w:after="0"/>
              <w:rPr>
                <w:rFonts w:asciiTheme="minorHAnsi" w:hAnsiTheme="minorHAnsi"/>
                <w:lang w:val="es-ES"/>
              </w:rPr>
            </w:pPr>
            <w:r>
              <w:rPr>
                <w:rFonts w:asciiTheme="minorHAnsi" w:hAnsiTheme="minorHAnsi"/>
                <w:lang w:val="es-ES"/>
              </w:rPr>
              <w:lastRenderedPageBreak/>
              <w:t>Las solicitudes de beca</w:t>
            </w:r>
            <w:r w:rsidRPr="00A42E8A">
              <w:rPr>
                <w:rFonts w:asciiTheme="minorHAnsi" w:hAnsiTheme="minorHAnsi"/>
                <w:lang w:val="es-ES"/>
              </w:rPr>
              <w:t xml:space="preserve">, limitadas a una persona por país, deben ser autorizadas por la Administración </w:t>
            </w:r>
            <w:r w:rsidRPr="00A42E8A">
              <w:rPr>
                <w:rFonts w:asciiTheme="minorHAnsi" w:hAnsiTheme="minorHAnsi"/>
                <w:cs/>
                <w:lang w:val="es-ES"/>
              </w:rPr>
              <w:t>‎</w:t>
            </w:r>
            <w:r w:rsidRPr="00A42E8A">
              <w:rPr>
                <w:rFonts w:asciiTheme="minorHAnsi" w:hAnsiTheme="minorHAnsi"/>
                <w:lang w:val="es-ES"/>
              </w:rPr>
              <w:t xml:space="preserve">competente del Estado Miembro de la UIT de que se trate y </w:t>
            </w:r>
            <w:r>
              <w:rPr>
                <w:rFonts w:asciiTheme="minorHAnsi" w:hAnsiTheme="minorHAnsi"/>
                <w:lang w:val="es-ES"/>
              </w:rPr>
              <w:t>presentadas antes del plazo estipulado</w:t>
            </w:r>
            <w:r w:rsidRPr="00A42E8A">
              <w:rPr>
                <w:rFonts w:asciiTheme="minorHAnsi" w:hAnsiTheme="minorHAnsi"/>
                <w:lang w:val="es-ES"/>
              </w:rPr>
              <w:t xml:space="preserve"> (</w:t>
            </w:r>
            <w:r w:rsidRPr="00A42E8A">
              <w:rPr>
                <w:rFonts w:asciiTheme="minorHAnsi" w:hAnsiTheme="minorHAnsi"/>
                <w:b/>
                <w:bCs/>
                <w:lang w:val="es-ES"/>
              </w:rPr>
              <w:t>5 de agosto de 2016</w:t>
            </w:r>
            <w:r w:rsidRPr="00A42E8A">
              <w:rPr>
                <w:rFonts w:asciiTheme="minorHAnsi" w:hAnsiTheme="minorHAnsi"/>
                <w:lang w:val="es-ES"/>
              </w:rPr>
              <w:t>).</w:t>
            </w:r>
          </w:p>
          <w:p w:rsidR="00303F40" w:rsidRPr="00A42E8A" w:rsidRDefault="00303F40" w:rsidP="000A332E">
            <w:pPr>
              <w:rPr>
                <w:color w:val="000000"/>
                <w:lang w:val="es-ES"/>
              </w:rPr>
            </w:pPr>
            <w:r w:rsidRPr="00A42E8A">
              <w:rPr>
                <w:color w:val="000000"/>
                <w:lang w:val="es-ES"/>
              </w:rPr>
              <w:t xml:space="preserve">Para maximizar la participación de los Estados Miembros que pueden acogerse a esta posibilidad, teniendo en cuenta el presupuesto muy limitado y el gran número de solicitudes de becas, se concederán </w:t>
            </w:r>
            <w:r w:rsidRPr="00A42E8A">
              <w:rPr>
                <w:b/>
                <w:bCs/>
                <w:color w:val="000000"/>
                <w:lang w:val="es-ES"/>
              </w:rPr>
              <w:t>dietas cotidianas</w:t>
            </w:r>
            <w:r w:rsidRPr="00A42E8A">
              <w:rPr>
                <w:color w:val="000000"/>
                <w:lang w:val="es-ES"/>
              </w:rPr>
              <w:t xml:space="preserve"> destinadas a cubrir los gastos de alojamiento,</w:t>
            </w:r>
            <w:r w:rsidRPr="00A42E8A">
              <w:rPr>
                <w:bCs/>
                <w:color w:val="000000"/>
                <w:lang w:val="es-ES"/>
              </w:rPr>
              <w:t xml:space="preserve"> comida y varios. La UIT también concederá </w:t>
            </w:r>
            <w:r w:rsidRPr="00A42E8A">
              <w:rPr>
                <w:b/>
                <w:color w:val="000000"/>
                <w:lang w:val="es-ES"/>
              </w:rPr>
              <w:t>un billete de avión en clase económica</w:t>
            </w:r>
            <w:r w:rsidRPr="00A42E8A">
              <w:rPr>
                <w:bCs/>
                <w:color w:val="000000"/>
                <w:lang w:val="es-ES"/>
              </w:rPr>
              <w:t xml:space="preserve"> por la ruta más directa</w:t>
            </w:r>
            <w:r w:rsidRPr="00A42E8A">
              <w:rPr>
                <w:color w:val="000000"/>
                <w:lang w:val="es-ES"/>
              </w:rPr>
              <w:t>.</w:t>
            </w:r>
          </w:p>
          <w:p w:rsidR="00303F40" w:rsidRPr="00A42E8A" w:rsidRDefault="00303F40" w:rsidP="000A332E">
            <w:pPr>
              <w:rPr>
                <w:color w:val="000000"/>
                <w:lang w:val="es-ES"/>
              </w:rPr>
            </w:pPr>
            <w:r w:rsidRPr="00A42E8A">
              <w:rPr>
                <w:color w:val="000000"/>
                <w:lang w:val="es-ES"/>
              </w:rPr>
              <w:t xml:space="preserve">Tenga en cuenta que en función del número de solicitudes que reúnen las condiciones, los países beneficiarios de una beca </w:t>
            </w:r>
            <w:r w:rsidR="002A1FC2" w:rsidRPr="00A42E8A">
              <w:rPr>
                <w:color w:val="000000"/>
                <w:lang w:val="es-ES"/>
              </w:rPr>
              <w:t>podr</w:t>
            </w:r>
            <w:r w:rsidR="002A1FC2">
              <w:rPr>
                <w:color w:val="000000"/>
                <w:lang w:val="es-ES"/>
              </w:rPr>
              <w:t>án</w:t>
            </w:r>
            <w:r w:rsidRPr="00A42E8A">
              <w:rPr>
                <w:color w:val="000000"/>
                <w:lang w:val="es-ES"/>
              </w:rPr>
              <w:t xml:space="preserve"> tener que contribuir parcialmente al coste de la misma.</w:t>
            </w:r>
          </w:p>
          <w:p w:rsidR="00303F40" w:rsidRPr="00A42E8A" w:rsidRDefault="00303F40" w:rsidP="00163BF8">
            <w:pPr>
              <w:rPr>
                <w:lang w:val="es-ES"/>
              </w:rPr>
            </w:pPr>
            <w:r w:rsidRPr="00A42E8A">
              <w:rPr>
                <w:lang w:val="es-ES"/>
              </w:rPr>
              <w:t xml:space="preserve">Tenga en cuenta que deberá primero </w:t>
            </w:r>
            <w:r w:rsidRPr="00A42E8A">
              <w:rPr>
                <w:b/>
                <w:bCs/>
                <w:u w:val="single"/>
                <w:lang w:val="es-ES"/>
              </w:rPr>
              <w:t>presentar</w:t>
            </w:r>
            <w:r w:rsidRPr="00A42E8A">
              <w:rPr>
                <w:lang w:val="es-ES"/>
              </w:rPr>
              <w:t xml:space="preserve"> su solicitud de inscripción a la reunión específica de la Comisión de Estudio antes de poder recibir el formulario de solicitud de beca. Durante el proceso de preinscripción, </w:t>
            </w:r>
            <w:r w:rsidRPr="00A42E8A">
              <w:rPr>
                <w:b/>
                <w:bCs/>
                <w:u w:val="single"/>
                <w:lang w:val="es-ES"/>
              </w:rPr>
              <w:t>marque</w:t>
            </w:r>
            <w:r w:rsidR="00163BF8">
              <w:rPr>
                <w:lang w:val="es-ES"/>
              </w:rPr>
              <w:t xml:space="preserve"> la casilla "</w:t>
            </w:r>
            <w:r w:rsidRPr="00A42E8A">
              <w:rPr>
                <w:lang w:val="es-ES"/>
              </w:rPr>
              <w:t>Solicitaré asistencia para la obtención de una beca</w:t>
            </w:r>
            <w:r w:rsidR="00163BF8">
              <w:rPr>
                <w:lang w:val="es-ES"/>
              </w:rPr>
              <w:t>"</w:t>
            </w:r>
            <w:r w:rsidRPr="00A42E8A">
              <w:rPr>
                <w:lang w:val="es-ES"/>
              </w:rPr>
              <w:t>. Recibirá un formulario de solicitud de beca por cada reunión.</w:t>
            </w:r>
          </w:p>
          <w:p w:rsidR="00303F40" w:rsidRPr="00A42E8A" w:rsidRDefault="00303F40" w:rsidP="000A332E">
            <w:pPr>
              <w:pStyle w:val="CEONormal"/>
              <w:spacing w:after="0"/>
              <w:rPr>
                <w:b/>
                <w:bCs/>
                <w:lang w:val="es-ES"/>
              </w:rPr>
            </w:pPr>
            <w:r w:rsidRPr="00A42E8A">
              <w:rPr>
                <w:b/>
                <w:bCs/>
                <w:lang w:val="es-ES"/>
              </w:rPr>
              <w:t xml:space="preserve">El formulario de solicitud de beca, debidamente aprobado y firmado, </w:t>
            </w:r>
            <w:r w:rsidRPr="00A42E8A">
              <w:rPr>
                <w:lang w:val="es-ES"/>
              </w:rPr>
              <w:t>deberá remitirse al Servicio de Becas</w:t>
            </w:r>
            <w:r w:rsidRPr="00562472">
              <w:rPr>
                <w:lang w:val="es-ES"/>
              </w:rPr>
              <w:t xml:space="preserve"> </w:t>
            </w:r>
            <w:r w:rsidR="00562472" w:rsidRPr="00562472">
              <w:rPr>
                <w:lang w:val="es-ES"/>
              </w:rPr>
              <w:t>(</w:t>
            </w:r>
            <w:r w:rsidRPr="00A42E8A">
              <w:rPr>
                <w:rFonts w:asciiTheme="minorHAnsi" w:hAnsiTheme="minorHAnsi"/>
                <w:lang w:val="es-ES"/>
              </w:rPr>
              <w:t xml:space="preserve">por correo-e a </w:t>
            </w:r>
            <w:r w:rsidR="000821A4">
              <w:fldChar w:fldCharType="begin"/>
            </w:r>
            <w:r w:rsidR="000821A4" w:rsidRPr="000821A4">
              <w:rPr>
                <w:lang w:val="es-ES_tradnl"/>
              </w:rPr>
              <w:instrText xml:space="preserve"> HYPERLINK "mailto:bdtfellowships@itu.int" </w:instrText>
            </w:r>
            <w:r w:rsidR="000821A4">
              <w:fldChar w:fldCharType="separate"/>
            </w:r>
            <w:r w:rsidRPr="00A42E8A">
              <w:rPr>
                <w:rStyle w:val="Hyperlink"/>
                <w:rFonts w:asciiTheme="minorHAnsi" w:hAnsiTheme="minorHAnsi"/>
                <w:lang w:val="es-ES"/>
              </w:rPr>
              <w:t>bdtfellowships@itu.int</w:t>
            </w:r>
            <w:r w:rsidR="000821A4">
              <w:rPr>
                <w:rStyle w:val="Hyperlink"/>
                <w:rFonts w:asciiTheme="minorHAnsi" w:hAnsiTheme="minorHAnsi"/>
                <w:lang w:val="es-ES"/>
              </w:rPr>
              <w:fldChar w:fldCharType="end"/>
            </w:r>
            <w:r w:rsidRPr="00A42E8A">
              <w:rPr>
                <w:rFonts w:asciiTheme="minorHAnsi" w:hAnsiTheme="minorHAnsi"/>
                <w:lang w:val="es-ES"/>
              </w:rPr>
              <w:t xml:space="preserve"> </w:t>
            </w:r>
            <w:r w:rsidR="00562472">
              <w:rPr>
                <w:rFonts w:asciiTheme="minorHAnsi" w:hAnsiTheme="minorHAnsi"/>
                <w:lang w:val="es-ES"/>
              </w:rPr>
              <w:t xml:space="preserve">o </w:t>
            </w:r>
            <w:r w:rsidRPr="00A42E8A">
              <w:rPr>
                <w:rFonts w:asciiTheme="minorHAnsi" w:hAnsiTheme="minorHAnsi"/>
                <w:lang w:val="es-ES"/>
              </w:rPr>
              <w:t xml:space="preserve">por fax: +41 22 730 57 78) </w:t>
            </w:r>
            <w:r w:rsidR="00163BF8">
              <w:rPr>
                <w:b/>
                <w:bCs/>
                <w:lang w:val="es-ES"/>
              </w:rPr>
              <w:t>a más tardar el (5 de agosto de </w:t>
            </w:r>
            <w:r w:rsidRPr="00A42E8A">
              <w:rPr>
                <w:b/>
                <w:bCs/>
                <w:lang w:val="es-ES"/>
              </w:rPr>
              <w:t>2016)</w:t>
            </w:r>
            <w:r w:rsidR="00493A78" w:rsidRPr="00493A78">
              <w:rPr>
                <w:lang w:val="es-ES"/>
              </w:rPr>
              <w:t>.</w:t>
            </w:r>
          </w:p>
          <w:p w:rsidR="00303F40" w:rsidRPr="00A42E8A" w:rsidRDefault="00303F40" w:rsidP="000A332E">
            <w:pPr>
              <w:rPr>
                <w:i/>
                <w:iCs/>
                <w:u w:val="single"/>
                <w:lang w:val="es-ES"/>
              </w:rPr>
            </w:pPr>
            <w:r w:rsidRPr="00A42E8A">
              <w:rPr>
                <w:i/>
                <w:iCs/>
                <w:u w:val="single"/>
                <w:lang w:val="es-ES"/>
              </w:rPr>
              <w:t>No se tendrán en cuenta los formularios que se reciban después del plazo indicado.</w:t>
            </w:r>
          </w:p>
          <w:p w:rsidR="00303F40" w:rsidRPr="00A42E8A" w:rsidRDefault="00303F40" w:rsidP="000A332E">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Interpretación</w:t>
            </w:r>
          </w:p>
          <w:p w:rsidR="00303F40" w:rsidRPr="00273EE5" w:rsidRDefault="00303F40" w:rsidP="000A332E">
            <w:pPr>
              <w:pStyle w:val="CEONormal"/>
              <w:keepLines/>
              <w:spacing w:before="60" w:afterLines="60" w:after="144"/>
              <w:rPr>
                <w:rFonts w:asciiTheme="minorHAnsi" w:hAnsiTheme="minorHAnsi"/>
                <w:b/>
                <w:bCs/>
                <w:rtl/>
                <w:cs/>
                <w:lang w:val="es-ES"/>
              </w:rPr>
            </w:pPr>
            <w:r w:rsidRPr="00A42E8A">
              <w:rPr>
                <w:rFonts w:asciiTheme="minorHAnsi" w:hAnsiTheme="minorHAnsi"/>
                <w:lang w:val="es-ES"/>
              </w:rPr>
              <w:t xml:space="preserve">Se proporcionarán servicios de interpretación previa solicitud de los participantes. En consecuencia, le </w:t>
            </w:r>
            <w:r w:rsidRPr="00A42E8A">
              <w:rPr>
                <w:rFonts w:asciiTheme="minorHAnsi" w:hAnsiTheme="minorHAnsi"/>
                <w:cs/>
                <w:lang w:val="es-ES"/>
              </w:rPr>
              <w:t>‎</w:t>
            </w:r>
            <w:r w:rsidRPr="00A42E8A">
              <w:rPr>
                <w:rFonts w:asciiTheme="minorHAnsi" w:hAnsiTheme="minorHAnsi"/>
                <w:lang w:val="es-ES"/>
              </w:rPr>
              <w:t>invito a indicar en el formulario de inscripción si necesita un idioma distinto del inglés antes del</w:t>
            </w:r>
            <w:r>
              <w:rPr>
                <w:rFonts w:asciiTheme="minorHAnsi" w:hAnsiTheme="minorHAnsi"/>
                <w:lang w:val="es-ES"/>
              </w:rPr>
              <w:t xml:space="preserve"> </w:t>
            </w:r>
            <w:r w:rsidRPr="00273EE5">
              <w:rPr>
                <w:rFonts w:asciiTheme="minorHAnsi" w:hAnsiTheme="minorHAnsi"/>
                <w:b/>
                <w:bCs/>
                <w:lang w:val="es-ES"/>
              </w:rPr>
              <w:t xml:space="preserve">5 de agosto de </w:t>
            </w:r>
            <w:r w:rsidR="00163BF8" w:rsidRPr="00273EE5">
              <w:rPr>
                <w:rFonts w:asciiTheme="minorHAnsi" w:hAnsiTheme="minorHAnsi"/>
                <w:b/>
                <w:bCs/>
                <w:rtl/>
                <w:cs/>
                <w:lang w:val="es-ES"/>
              </w:rPr>
              <w:t>201</w:t>
            </w:r>
            <w:r w:rsidR="00163BF8" w:rsidRPr="00273EE5">
              <w:rPr>
                <w:rFonts w:asciiTheme="minorHAnsi" w:hAnsiTheme="minorHAnsi" w:hint="cs"/>
                <w:b/>
                <w:bCs/>
                <w:rtl/>
                <w:cs/>
                <w:lang w:val="es-ES"/>
              </w:rPr>
              <w:t>6</w:t>
            </w:r>
            <w:r w:rsidRPr="00940AE3">
              <w:rPr>
                <w:rFonts w:asciiTheme="minorHAnsi" w:hAnsiTheme="minorHAnsi"/>
                <w:rtl/>
                <w:cs/>
                <w:lang w:val="es-ES"/>
              </w:rPr>
              <w:t>.</w:t>
            </w:r>
          </w:p>
          <w:p w:rsidR="00303F40" w:rsidRPr="00A42E8A" w:rsidRDefault="00303F40" w:rsidP="000A332E">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Participación a distancia en las reuniones</w:t>
            </w:r>
          </w:p>
          <w:p w:rsidR="00303F40" w:rsidRPr="00A42E8A" w:rsidRDefault="00303F40" w:rsidP="000A332E">
            <w:pPr>
              <w:pStyle w:val="CEONormal"/>
              <w:keepNext/>
              <w:keepLines/>
              <w:spacing w:before="60" w:afterLines="60" w:after="144"/>
              <w:rPr>
                <w:rFonts w:asciiTheme="minorHAnsi" w:hAnsiTheme="minorHAnsi"/>
                <w:lang w:val="es-ES"/>
              </w:rPr>
            </w:pPr>
            <w:r w:rsidRPr="00A42E8A">
              <w:rPr>
                <w:rFonts w:asciiTheme="minorHAnsi" w:hAnsiTheme="minorHAnsi"/>
                <w:lang w:val="es-ES"/>
              </w:rPr>
              <w:t xml:space="preserve">Los servicios de participación interactiva a distancia se ofrecerán para las reuniones de las Comisiones de Estudio 1 y 2 del UIT-D. </w:t>
            </w:r>
            <w:r w:rsidRPr="00A42E8A">
              <w:rPr>
                <w:rFonts w:asciiTheme="minorHAnsi" w:hAnsiTheme="minorHAnsi"/>
                <w:cs/>
                <w:lang w:val="es-ES"/>
              </w:rPr>
              <w:t>‎</w:t>
            </w:r>
            <w:r w:rsidRPr="00A42E8A">
              <w:rPr>
                <w:rFonts w:asciiTheme="minorHAnsi" w:hAnsiTheme="minorHAnsi"/>
                <w:lang w:val="es-ES"/>
              </w:rPr>
              <w:t>Al mismo</w:t>
            </w:r>
            <w:r>
              <w:rPr>
                <w:rFonts w:asciiTheme="minorHAnsi" w:hAnsiTheme="minorHAnsi"/>
                <w:lang w:val="es-ES"/>
              </w:rPr>
              <w:t xml:space="preserve"> </w:t>
            </w:r>
            <w:r w:rsidRPr="00A42E8A">
              <w:rPr>
                <w:rFonts w:asciiTheme="minorHAnsi" w:hAnsiTheme="minorHAnsi"/>
                <w:lang w:val="es-ES"/>
              </w:rPr>
              <w:t>tiempo</w:t>
            </w:r>
            <w:r>
              <w:rPr>
                <w:rFonts w:asciiTheme="minorHAnsi" w:hAnsiTheme="minorHAnsi"/>
                <w:lang w:val="es-ES"/>
              </w:rPr>
              <w:t xml:space="preserve">, </w:t>
            </w:r>
            <w:r w:rsidRPr="00A42E8A">
              <w:rPr>
                <w:rFonts w:asciiTheme="minorHAnsi" w:hAnsiTheme="minorHAnsi"/>
                <w:lang w:val="es-ES"/>
              </w:rPr>
              <w:t>se seguirán transmitiendo por la web las reun</w:t>
            </w:r>
            <w:r w:rsidR="0085754F">
              <w:rPr>
                <w:rFonts w:asciiTheme="minorHAnsi" w:hAnsiTheme="minorHAnsi"/>
                <w:lang w:val="es-ES"/>
              </w:rPr>
              <w:t>iones que se celebren</w:t>
            </w:r>
            <w:r w:rsidRPr="00A42E8A">
              <w:rPr>
                <w:rFonts w:asciiTheme="minorHAnsi" w:hAnsiTheme="minorHAnsi"/>
                <w:lang w:val="es-ES"/>
              </w:rPr>
              <w:t xml:space="preserve"> en </w:t>
            </w:r>
            <w:r w:rsidRPr="00A42E8A">
              <w:rPr>
                <w:rFonts w:asciiTheme="minorHAnsi" w:hAnsiTheme="minorHAnsi"/>
                <w:cs/>
                <w:lang w:val="es-ES"/>
              </w:rPr>
              <w:t>‎</w:t>
            </w:r>
            <w:r w:rsidRPr="00A42E8A">
              <w:rPr>
                <w:rFonts w:asciiTheme="minorHAnsi" w:hAnsiTheme="minorHAnsi"/>
                <w:lang w:val="es-ES"/>
              </w:rPr>
              <w:t>todos los idiomas de la respectiva reunión</w:t>
            </w:r>
            <w:r>
              <w:rPr>
                <w:rFonts w:asciiTheme="minorHAnsi" w:hAnsiTheme="minorHAnsi"/>
                <w:lang w:val="es-ES"/>
              </w:rPr>
              <w:t>.</w:t>
            </w:r>
          </w:p>
          <w:p w:rsidR="00303F40" w:rsidRPr="00A42E8A" w:rsidRDefault="00303F40" w:rsidP="000A332E">
            <w:pPr>
              <w:rPr>
                <w:rFonts w:asciiTheme="minorHAnsi" w:hAnsiTheme="minorHAnsi"/>
                <w:lang w:val="es-ES"/>
              </w:rPr>
            </w:pPr>
            <w:r w:rsidRPr="00A42E8A">
              <w:rPr>
                <w:lang w:val="es-ES"/>
              </w:rPr>
              <w:t xml:space="preserve">Es necesario disponer de una </w:t>
            </w:r>
            <w:r w:rsidRPr="00A42E8A">
              <w:rPr>
                <w:b/>
                <w:bCs/>
                <w:lang w:val="es-ES"/>
              </w:rPr>
              <w:t>cuenta TIES</w:t>
            </w:r>
            <w:r w:rsidRPr="00A42E8A">
              <w:rPr>
                <w:lang w:val="es-ES"/>
              </w:rPr>
              <w:t xml:space="preserve"> para acceder a la participación a distancia interactiva y a los servicios de difusión por la web. Puede encontrar la información para la solicitud de una cuenta TIES</w:t>
            </w:r>
            <w:r>
              <w:rPr>
                <w:lang w:val="es-ES"/>
              </w:rPr>
              <w:t xml:space="preserve"> en esta </w:t>
            </w:r>
            <w:r w:rsidR="000821A4">
              <w:fldChar w:fldCharType="begin"/>
            </w:r>
            <w:r w:rsidR="000821A4" w:rsidRPr="000821A4">
              <w:rPr>
                <w:lang w:val="es-ES_tradnl"/>
              </w:rPr>
              <w:instrText xml:space="preserve"> HYPERLINK "</w:instrText>
            </w:r>
            <w:r w:rsidR="000821A4" w:rsidRPr="000821A4">
              <w:rPr>
                <w:lang w:val="es-ES_tradnl"/>
              </w:rPr>
              <w:instrText xml:space="preserve">http://www.itu.int/TIES/index.html" </w:instrText>
            </w:r>
            <w:r w:rsidR="000821A4">
              <w:fldChar w:fldCharType="separate"/>
            </w:r>
            <w:r>
              <w:rPr>
                <w:rStyle w:val="Hyperlink"/>
                <w:rFonts w:asciiTheme="minorHAnsi" w:hAnsiTheme="minorHAnsi" w:cs="Calibri"/>
                <w:lang w:val="es-ES"/>
              </w:rPr>
              <w:t>página</w:t>
            </w:r>
            <w:r w:rsidR="000821A4">
              <w:rPr>
                <w:rStyle w:val="Hyperlink"/>
                <w:rFonts w:asciiTheme="minorHAnsi" w:hAnsiTheme="minorHAnsi" w:cs="Calibri"/>
                <w:lang w:val="es-ES"/>
              </w:rPr>
              <w:fldChar w:fldCharType="end"/>
            </w:r>
            <w:r w:rsidRPr="00A42E8A">
              <w:rPr>
                <w:rFonts w:asciiTheme="minorHAnsi" w:hAnsiTheme="minorHAnsi"/>
                <w:lang w:val="es-ES"/>
              </w:rPr>
              <w:t>.</w:t>
            </w:r>
          </w:p>
          <w:p w:rsidR="00303F40" w:rsidRPr="00A42E8A" w:rsidRDefault="00303F40" w:rsidP="000A332E">
            <w:pPr>
              <w:pStyle w:val="CEOHeading1Underlined"/>
              <w:keepLines w:val="0"/>
              <w:spacing w:before="240"/>
              <w:rPr>
                <w:rFonts w:asciiTheme="minorHAnsi" w:hAnsiTheme="minorHAnsi"/>
                <w:sz w:val="22"/>
                <w:szCs w:val="22"/>
                <w:lang w:val="es-ES"/>
              </w:rPr>
            </w:pPr>
            <w:r w:rsidRPr="00A42E8A">
              <w:rPr>
                <w:rFonts w:asciiTheme="minorHAnsi" w:hAnsiTheme="minorHAnsi"/>
                <w:sz w:val="22"/>
                <w:szCs w:val="22"/>
                <w:lang w:val="es-ES"/>
              </w:rPr>
              <w:t>Información sobre las Cuestiones en estudio</w:t>
            </w:r>
          </w:p>
          <w:p w:rsidR="00303F40" w:rsidRPr="00A42E8A" w:rsidRDefault="00303F40" w:rsidP="000A332E">
            <w:pPr>
              <w:pStyle w:val="CEONormal"/>
              <w:spacing w:before="60" w:afterLines="60" w:after="144"/>
              <w:rPr>
                <w:rStyle w:val="Hyperlink"/>
                <w:rFonts w:asciiTheme="minorHAnsi" w:hAnsiTheme="minorHAnsi"/>
                <w:lang w:val="es-ES"/>
              </w:rPr>
            </w:pPr>
            <w:r w:rsidRPr="00A42E8A">
              <w:rPr>
                <w:rFonts w:asciiTheme="minorHAnsi" w:hAnsiTheme="minorHAnsi"/>
                <w:lang w:val="es-ES"/>
              </w:rPr>
              <w:t xml:space="preserve">Los títulos y definiciones de las Cuestiones que abordarán las Comisiones de Estudio, aprobadas por la </w:t>
            </w:r>
            <w:r w:rsidRPr="00A42E8A">
              <w:rPr>
                <w:rFonts w:asciiTheme="minorHAnsi" w:hAnsiTheme="minorHAnsi"/>
                <w:cs/>
                <w:lang w:val="es-ES"/>
              </w:rPr>
              <w:t>‎</w:t>
            </w:r>
            <w:r w:rsidRPr="00A42E8A">
              <w:rPr>
                <w:rFonts w:asciiTheme="minorHAnsi" w:hAnsiTheme="minorHAnsi"/>
                <w:lang w:val="es-ES"/>
              </w:rPr>
              <w:t xml:space="preserve">CMDT 14, pueden consultarse en la página web de las Comisiones de Estudio del UIT-D en todos los </w:t>
            </w:r>
            <w:r w:rsidRPr="00A42E8A">
              <w:rPr>
                <w:rFonts w:asciiTheme="minorHAnsi" w:hAnsiTheme="minorHAnsi"/>
                <w:cs/>
                <w:lang w:val="es-ES"/>
              </w:rPr>
              <w:t>‎</w:t>
            </w:r>
            <w:r w:rsidRPr="00A42E8A">
              <w:rPr>
                <w:rFonts w:asciiTheme="minorHAnsi" w:hAnsiTheme="minorHAnsi"/>
                <w:lang w:val="es-ES"/>
              </w:rPr>
              <w:t>idiomas oficiales:</w:t>
            </w:r>
            <w:r w:rsidRPr="00A42E8A">
              <w:rPr>
                <w:rFonts w:asciiTheme="minorHAnsi" w:hAnsiTheme="minorHAnsi"/>
                <w:cs/>
                <w:lang w:val="es-ES"/>
              </w:rPr>
              <w:t>‎</w:t>
            </w:r>
            <w:r w:rsidRPr="00A42E8A">
              <w:rPr>
                <w:rFonts w:asciiTheme="minorHAnsi" w:hAnsiTheme="minorHAnsi"/>
                <w:lang w:val="es-ES"/>
              </w:rPr>
              <w:t xml:space="preserve"> </w:t>
            </w:r>
            <w:r w:rsidR="000821A4">
              <w:fldChar w:fldCharType="begin"/>
            </w:r>
            <w:r w:rsidR="000821A4" w:rsidRPr="000821A4">
              <w:rPr>
                <w:lang w:val="es-ES_tradnl"/>
              </w:rPr>
              <w:instrText xml:space="preserve"> HYPERLINK "http://www.itu.int/net4/ITU-D/CDS/sg/index.asp?lg=1&amp;sp=2014&amp;stg=1" </w:instrText>
            </w:r>
            <w:r w:rsidR="000821A4">
              <w:fldChar w:fldCharType="separate"/>
            </w:r>
            <w:r>
              <w:rPr>
                <w:rStyle w:val="Hyperlink"/>
                <w:rFonts w:asciiTheme="minorHAnsi" w:hAnsiTheme="minorHAnsi"/>
                <w:lang w:val="es-ES"/>
              </w:rPr>
              <w:t>página</w:t>
            </w:r>
            <w:r w:rsidRPr="00A42E8A">
              <w:rPr>
                <w:rStyle w:val="Hyperlink"/>
                <w:rFonts w:asciiTheme="minorHAnsi" w:hAnsiTheme="minorHAnsi"/>
                <w:lang w:val="es-ES"/>
              </w:rPr>
              <w:t xml:space="preserve"> web</w:t>
            </w:r>
            <w:r w:rsidR="000821A4">
              <w:rPr>
                <w:rStyle w:val="Hyperlink"/>
                <w:rFonts w:asciiTheme="minorHAnsi" w:hAnsiTheme="minorHAnsi"/>
                <w:lang w:val="es-ES"/>
              </w:rPr>
              <w:fldChar w:fldCharType="end"/>
            </w:r>
            <w:r w:rsidRPr="00A42E8A">
              <w:rPr>
                <w:rFonts w:asciiTheme="minorHAnsi" w:hAnsiTheme="minorHAnsi"/>
                <w:lang w:val="es-ES"/>
              </w:rPr>
              <w:t xml:space="preserve"> de la Comisión de Estudio 1 y </w:t>
            </w:r>
            <w:r w:rsidR="000821A4">
              <w:fldChar w:fldCharType="begin"/>
            </w:r>
            <w:r w:rsidR="000821A4" w:rsidRPr="000821A4">
              <w:rPr>
                <w:lang w:val="es-ES_tradnl"/>
              </w:rPr>
              <w:instrText xml:space="preserve"> HYPERLINK "f</w:instrText>
            </w:r>
            <w:r w:rsidR="000821A4" w:rsidRPr="000821A4">
              <w:rPr>
                <w:lang w:val="es-ES_tradnl"/>
              </w:rPr>
              <w:instrText xml:space="preserve">ile:///\\\\blue\\dfs\\bdt\\STG\\6StudyPeriod\\Circulars_DM-\\CSTG-11-June16\\:%20http:\\www.itu.int\\net4\\ITU-D\\CDS\\sg\\index.asp%3flg=1&amp;sp=2014&amp;stg=2" </w:instrText>
            </w:r>
            <w:r w:rsidR="000821A4">
              <w:fldChar w:fldCharType="separate"/>
            </w:r>
            <w:r>
              <w:rPr>
                <w:rStyle w:val="Hyperlink"/>
                <w:rFonts w:asciiTheme="minorHAnsi" w:hAnsiTheme="minorHAnsi"/>
                <w:lang w:val="es-ES"/>
              </w:rPr>
              <w:t>página</w:t>
            </w:r>
            <w:r w:rsidRPr="00A42E8A">
              <w:rPr>
                <w:rStyle w:val="Hyperlink"/>
                <w:rFonts w:asciiTheme="minorHAnsi" w:hAnsiTheme="minorHAnsi"/>
                <w:lang w:val="es-ES"/>
              </w:rPr>
              <w:t xml:space="preserve"> web</w:t>
            </w:r>
            <w:r w:rsidR="000821A4">
              <w:rPr>
                <w:rStyle w:val="Hyperlink"/>
                <w:rFonts w:asciiTheme="minorHAnsi" w:hAnsiTheme="minorHAnsi"/>
                <w:lang w:val="es-ES"/>
              </w:rPr>
              <w:fldChar w:fldCharType="end"/>
            </w:r>
            <w:r w:rsidR="00734BD9">
              <w:rPr>
                <w:rFonts w:asciiTheme="minorHAnsi" w:hAnsiTheme="minorHAnsi"/>
                <w:lang w:val="es-ES"/>
              </w:rPr>
              <w:t xml:space="preserve"> de la Comisión de Estudio 2</w:t>
            </w:r>
            <w:r w:rsidRPr="00A42E8A">
              <w:rPr>
                <w:rFonts w:asciiTheme="minorHAnsi" w:hAnsiTheme="minorHAnsi"/>
                <w:lang w:val="es-ES"/>
              </w:rPr>
              <w:t>.</w:t>
            </w:r>
          </w:p>
          <w:p w:rsidR="00303F40" w:rsidRPr="00A42E8A" w:rsidRDefault="00303F40" w:rsidP="000A332E">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Contribuciones a las Comisiones de Estudio</w:t>
            </w:r>
          </w:p>
          <w:p w:rsidR="00303F40" w:rsidRPr="00A42E8A" w:rsidRDefault="00303F40" w:rsidP="000A332E">
            <w:pPr>
              <w:pStyle w:val="CEONormal"/>
              <w:spacing w:before="60" w:afterLines="60" w:after="144"/>
              <w:rPr>
                <w:rFonts w:asciiTheme="minorHAnsi" w:hAnsiTheme="minorHAnsi"/>
                <w:lang w:val="es-ES"/>
              </w:rPr>
            </w:pPr>
            <w:r w:rsidRPr="00A42E8A">
              <w:rPr>
                <w:rFonts w:asciiTheme="minorHAnsi" w:hAnsiTheme="minorHAnsi"/>
                <w:lang w:val="es-ES"/>
              </w:rPr>
              <w:t>Se apreciará sumamente su</w:t>
            </w:r>
            <w:r>
              <w:rPr>
                <w:rFonts w:asciiTheme="minorHAnsi" w:hAnsiTheme="minorHAnsi"/>
                <w:lang w:val="es-ES"/>
              </w:rPr>
              <w:t>s contribuciones</w:t>
            </w:r>
            <w:r w:rsidRPr="00A42E8A">
              <w:rPr>
                <w:rFonts w:asciiTheme="minorHAnsi" w:hAnsiTheme="minorHAnsi"/>
                <w:lang w:val="es-ES"/>
              </w:rPr>
              <w:t xml:space="preserve"> a los trabajos sobre las Cuestiones de las Comisiones de Estudio. </w:t>
            </w:r>
            <w:r w:rsidRPr="00A42E8A">
              <w:rPr>
                <w:rFonts w:asciiTheme="minorHAnsi" w:hAnsiTheme="minorHAnsi"/>
                <w:cs/>
                <w:lang w:val="es-ES"/>
              </w:rPr>
              <w:t>‎</w:t>
            </w:r>
            <w:r w:rsidRPr="00A42E8A">
              <w:rPr>
                <w:rFonts w:asciiTheme="minorHAnsi" w:hAnsiTheme="minorHAnsi"/>
                <w:lang w:val="es-ES"/>
              </w:rPr>
              <w:t>Como es</w:t>
            </w:r>
            <w:r>
              <w:rPr>
                <w:rFonts w:asciiTheme="minorHAnsi" w:hAnsiTheme="minorHAnsi"/>
                <w:lang w:val="es-ES"/>
              </w:rPr>
              <w:t xml:space="preserve"> </w:t>
            </w:r>
            <w:r w:rsidRPr="00A42E8A">
              <w:rPr>
                <w:rFonts w:asciiTheme="minorHAnsi" w:hAnsiTheme="minorHAnsi"/>
                <w:lang w:val="es-ES"/>
              </w:rPr>
              <w:t xml:space="preserve">natural, puede usted coordinar sus propuestas con las de otras administraciones y </w:t>
            </w:r>
            <w:r w:rsidRPr="00A42E8A">
              <w:rPr>
                <w:rFonts w:asciiTheme="minorHAnsi" w:hAnsiTheme="minorHAnsi"/>
                <w:cs/>
                <w:lang w:val="es-ES"/>
              </w:rPr>
              <w:t>‎</w:t>
            </w:r>
            <w:r w:rsidRPr="00A42E8A">
              <w:rPr>
                <w:rFonts w:asciiTheme="minorHAnsi" w:hAnsiTheme="minorHAnsi"/>
                <w:lang w:val="es-ES"/>
              </w:rPr>
              <w:t xml:space="preserve">organizaciones. Para poder publicar una contribución conjunta se precisa la aprobación por escrito de </w:t>
            </w:r>
            <w:r w:rsidRPr="00A42E8A">
              <w:rPr>
                <w:rFonts w:asciiTheme="minorHAnsi" w:hAnsiTheme="minorHAnsi"/>
                <w:cs/>
                <w:lang w:val="es-ES"/>
              </w:rPr>
              <w:t>‎</w:t>
            </w:r>
            <w:r w:rsidRPr="00A42E8A">
              <w:rPr>
                <w:rFonts w:asciiTheme="minorHAnsi" w:hAnsiTheme="minorHAnsi"/>
                <w:lang w:val="es-ES"/>
              </w:rPr>
              <w:t>todas las partes implicadas.</w:t>
            </w:r>
          </w:p>
          <w:p w:rsidR="00303F40" w:rsidRPr="00A42E8A" w:rsidRDefault="00303F40" w:rsidP="000A332E">
            <w:pPr>
              <w:pStyle w:val="CEONormal"/>
              <w:spacing w:before="60" w:afterLines="60" w:after="144"/>
              <w:rPr>
                <w:rFonts w:asciiTheme="minorHAnsi" w:hAnsiTheme="minorHAnsi"/>
                <w:lang w:val="es-ES"/>
              </w:rPr>
            </w:pPr>
            <w:r w:rsidRPr="00A42E8A">
              <w:rPr>
                <w:rFonts w:asciiTheme="minorHAnsi" w:hAnsiTheme="minorHAnsi"/>
                <w:lang w:val="es-ES"/>
              </w:rPr>
              <w:t xml:space="preserve">En virtud de la Resolución 1 (Rev. Dubái, 2014), las contribuciones a </w:t>
            </w:r>
            <w:r>
              <w:rPr>
                <w:rFonts w:asciiTheme="minorHAnsi" w:hAnsiTheme="minorHAnsi"/>
                <w:lang w:val="es-ES"/>
              </w:rPr>
              <w:t xml:space="preserve">las </w:t>
            </w:r>
            <w:r w:rsidRPr="00A42E8A">
              <w:rPr>
                <w:rFonts w:asciiTheme="minorHAnsi" w:hAnsiTheme="minorHAnsi"/>
                <w:lang w:val="es-ES"/>
              </w:rPr>
              <w:t xml:space="preserve">reuniones de </w:t>
            </w:r>
            <w:r>
              <w:rPr>
                <w:rFonts w:asciiTheme="minorHAnsi" w:hAnsiTheme="minorHAnsi"/>
                <w:lang w:val="es-ES"/>
              </w:rPr>
              <w:t xml:space="preserve">las </w:t>
            </w:r>
            <w:r w:rsidRPr="00A42E8A">
              <w:rPr>
                <w:rFonts w:asciiTheme="minorHAnsi" w:hAnsiTheme="minorHAnsi"/>
                <w:lang w:val="es-ES"/>
              </w:rPr>
              <w:t xml:space="preserve">Comisiones de Estudio o </w:t>
            </w:r>
            <w:r>
              <w:rPr>
                <w:rFonts w:asciiTheme="minorHAnsi" w:hAnsiTheme="minorHAnsi"/>
                <w:lang w:val="es-ES"/>
              </w:rPr>
              <w:t xml:space="preserve">de los </w:t>
            </w:r>
            <w:r w:rsidRPr="00A42E8A">
              <w:rPr>
                <w:rFonts w:asciiTheme="minorHAnsi" w:hAnsiTheme="minorHAnsi"/>
                <w:cs/>
                <w:lang w:val="es-ES"/>
              </w:rPr>
              <w:t>‎</w:t>
            </w:r>
            <w:r w:rsidRPr="00A42E8A">
              <w:rPr>
                <w:rFonts w:asciiTheme="minorHAnsi" w:hAnsiTheme="minorHAnsi"/>
                <w:lang w:val="es-ES"/>
              </w:rPr>
              <w:t xml:space="preserve">Grupos de Relator pueden ser de tres tipos: a) Contribuciones para acción; b) Contribuciones para </w:t>
            </w:r>
            <w:r w:rsidRPr="00A42E8A">
              <w:rPr>
                <w:rFonts w:asciiTheme="minorHAnsi" w:hAnsiTheme="minorHAnsi"/>
                <w:cs/>
                <w:lang w:val="es-ES"/>
              </w:rPr>
              <w:t>‎</w:t>
            </w:r>
            <w:r w:rsidRPr="00A42E8A">
              <w:rPr>
                <w:rFonts w:asciiTheme="minorHAnsi" w:hAnsiTheme="minorHAnsi"/>
                <w:lang w:val="es-ES"/>
              </w:rPr>
              <w:t>información; y c) Declaraciones de Coordinación.</w:t>
            </w:r>
          </w:p>
          <w:p w:rsidR="00D1798A" w:rsidRDefault="00303F40" w:rsidP="00D1798A">
            <w:pPr>
              <w:pStyle w:val="CEONormal"/>
              <w:spacing w:before="60" w:after="0"/>
              <w:rPr>
                <w:rFonts w:asciiTheme="minorHAnsi" w:hAnsiTheme="minorHAnsi"/>
                <w:lang w:val="es-ES"/>
              </w:rPr>
            </w:pPr>
            <w:r w:rsidRPr="00A42E8A">
              <w:rPr>
                <w:rFonts w:asciiTheme="minorHAnsi" w:hAnsiTheme="minorHAnsi"/>
                <w:lang w:val="es-ES"/>
              </w:rPr>
              <w:t>Se aplican las siguientes reglas:</w:t>
            </w:r>
          </w:p>
          <w:p w:rsidR="00D1798A" w:rsidRDefault="00D1798A" w:rsidP="00D1798A">
            <w:pPr>
              <w:pStyle w:val="CEONormal"/>
              <w:spacing w:before="60" w:after="0"/>
              <w:ind w:left="720" w:hanging="720"/>
              <w:rPr>
                <w:rFonts w:asciiTheme="minorHAnsi" w:hAnsiTheme="minorHAnsi"/>
                <w:rtl/>
                <w:cs/>
                <w:lang w:val="es-ES"/>
              </w:rPr>
            </w:pPr>
            <w:r w:rsidRPr="003D2072">
              <w:rPr>
                <w:lang w:val="es-ES_tradnl"/>
              </w:rPr>
              <w:t>•</w:t>
            </w:r>
            <w:r w:rsidRPr="003D2072">
              <w:rPr>
                <w:lang w:val="es-ES_tradnl"/>
              </w:rPr>
              <w:tab/>
            </w:r>
            <w:r w:rsidR="00303F40" w:rsidRPr="00A42E8A">
              <w:rPr>
                <w:rFonts w:asciiTheme="minorHAnsi" w:hAnsiTheme="minorHAnsi"/>
                <w:lang w:val="es-ES"/>
              </w:rPr>
              <w:t xml:space="preserve">Todas las contribuciones </w:t>
            </w:r>
            <w:r w:rsidR="00303F40" w:rsidRPr="00A42E8A">
              <w:rPr>
                <w:rFonts w:asciiTheme="minorHAnsi" w:hAnsiTheme="minorHAnsi"/>
                <w:i/>
                <w:iCs/>
                <w:lang w:val="es-ES"/>
              </w:rPr>
              <w:t>para acción</w:t>
            </w:r>
            <w:r w:rsidR="00303F40" w:rsidRPr="00A42E8A">
              <w:rPr>
                <w:rFonts w:asciiTheme="minorHAnsi" w:hAnsiTheme="minorHAnsi"/>
                <w:lang w:val="es-ES"/>
              </w:rPr>
              <w:t xml:space="preserve"> que se reciban </w:t>
            </w:r>
            <w:r w:rsidR="00303F40" w:rsidRPr="00A42E8A">
              <w:rPr>
                <w:rFonts w:asciiTheme="minorHAnsi" w:hAnsiTheme="minorHAnsi"/>
                <w:b/>
                <w:bCs/>
                <w:lang w:val="es-ES"/>
              </w:rPr>
              <w:t>45 días naturales</w:t>
            </w:r>
            <w:r w:rsidR="00303F40" w:rsidRPr="00A42E8A">
              <w:rPr>
                <w:rFonts w:asciiTheme="minorHAnsi" w:hAnsiTheme="minorHAnsi"/>
                <w:lang w:val="es-ES"/>
              </w:rPr>
              <w:t xml:space="preserve"> antes de una reunión se traducirán y </w:t>
            </w:r>
            <w:r w:rsidR="00303F40" w:rsidRPr="00A42E8A">
              <w:rPr>
                <w:rFonts w:asciiTheme="minorHAnsi" w:hAnsiTheme="minorHAnsi"/>
                <w:cs/>
                <w:lang w:val="es-ES"/>
              </w:rPr>
              <w:t>‎</w:t>
            </w:r>
            <w:r w:rsidR="00303F40" w:rsidRPr="00A42E8A">
              <w:rPr>
                <w:rFonts w:asciiTheme="minorHAnsi" w:hAnsiTheme="minorHAnsi"/>
                <w:lang w:val="es-ES"/>
              </w:rPr>
              <w:t xml:space="preserve">publicarán al menos siete días naturales antes de la citada reunión. Transcurrido este plazo, el </w:t>
            </w:r>
            <w:r w:rsidR="00303F40" w:rsidRPr="00A42E8A">
              <w:rPr>
                <w:rFonts w:asciiTheme="minorHAnsi" w:hAnsiTheme="minorHAnsi"/>
                <w:cs/>
                <w:lang w:val="es-ES"/>
              </w:rPr>
              <w:t>‎</w:t>
            </w:r>
            <w:r w:rsidR="00303F40" w:rsidRPr="00A42E8A">
              <w:rPr>
                <w:rFonts w:asciiTheme="minorHAnsi" w:hAnsiTheme="minorHAnsi"/>
                <w:lang w:val="es-ES"/>
              </w:rPr>
              <w:t xml:space="preserve">contribuyente podrá enviar el documento en el idioma original y en cualquiera de los idiomas </w:t>
            </w:r>
            <w:r w:rsidR="00303F40" w:rsidRPr="00A42E8A">
              <w:rPr>
                <w:rFonts w:asciiTheme="minorHAnsi" w:hAnsiTheme="minorHAnsi"/>
                <w:cs/>
                <w:lang w:val="es-ES"/>
              </w:rPr>
              <w:t>‎</w:t>
            </w:r>
            <w:r w:rsidR="00303F40" w:rsidRPr="00A42E8A">
              <w:rPr>
                <w:rFonts w:asciiTheme="minorHAnsi" w:hAnsiTheme="minorHAnsi"/>
                <w:lang w:val="es-ES"/>
              </w:rPr>
              <w:t>oficiales al que pueda haber sido traducido por el autor.</w:t>
            </w:r>
            <w:r w:rsidR="00303F40" w:rsidRPr="00A42E8A">
              <w:rPr>
                <w:rFonts w:asciiTheme="minorHAnsi" w:hAnsiTheme="minorHAnsi"/>
                <w:cs/>
                <w:lang w:val="es-ES"/>
              </w:rPr>
              <w:t>‎</w:t>
            </w:r>
          </w:p>
          <w:p w:rsidR="00D1798A" w:rsidRDefault="00D1798A" w:rsidP="00D1798A">
            <w:pPr>
              <w:pStyle w:val="CEONormal"/>
              <w:spacing w:before="60" w:after="0"/>
              <w:ind w:left="720" w:hanging="720"/>
              <w:rPr>
                <w:lang w:val="es-ES"/>
              </w:rPr>
            </w:pPr>
            <w:r w:rsidRPr="003D2072">
              <w:rPr>
                <w:lang w:val="es-ES_tradnl"/>
              </w:rPr>
              <w:lastRenderedPageBreak/>
              <w:t>•</w:t>
            </w:r>
            <w:r w:rsidRPr="003D2072">
              <w:rPr>
                <w:lang w:val="es-ES_tradnl"/>
              </w:rPr>
              <w:tab/>
            </w:r>
            <w:r w:rsidR="00303F40" w:rsidRPr="00A42E8A">
              <w:rPr>
                <w:lang w:val="es-ES"/>
              </w:rPr>
              <w:t xml:space="preserve">Se publicarán sin traducirlas todas las contribuciones recibidas menos de </w:t>
            </w:r>
            <w:r w:rsidR="00303F40" w:rsidRPr="00A42E8A">
              <w:rPr>
                <w:b/>
                <w:bCs/>
                <w:lang w:val="es-ES"/>
              </w:rPr>
              <w:t>45 días naturales pero al menos 12 días naturales</w:t>
            </w:r>
            <w:r w:rsidR="00303F40" w:rsidRPr="00A42E8A">
              <w:rPr>
                <w:lang w:val="es-ES"/>
              </w:rPr>
              <w:t xml:space="preserve"> antes de una reunión. La secretaría publicará estas </w:t>
            </w:r>
            <w:r w:rsidR="00303F40" w:rsidRPr="00A42E8A">
              <w:rPr>
                <w:bCs/>
                <w:lang w:val="es-ES"/>
              </w:rPr>
              <w:t>contribuciones tardías</w:t>
            </w:r>
            <w:r w:rsidR="00303F40" w:rsidRPr="00A42E8A">
              <w:rPr>
                <w:lang w:val="es-ES"/>
              </w:rPr>
              <w:t xml:space="preserve"> lo antes posible y a más tardar tres días naturales después de su recepción.</w:t>
            </w:r>
          </w:p>
          <w:p w:rsidR="00D1798A" w:rsidRDefault="00D1798A" w:rsidP="00D1798A">
            <w:pPr>
              <w:pStyle w:val="CEONormal"/>
              <w:spacing w:before="60" w:after="0"/>
              <w:ind w:left="720" w:hanging="720"/>
              <w:rPr>
                <w:rFonts w:asciiTheme="minorHAnsi" w:hAnsiTheme="minorHAnsi"/>
                <w:lang w:val="es-ES"/>
              </w:rPr>
            </w:pPr>
            <w:r w:rsidRPr="003D2072">
              <w:rPr>
                <w:lang w:val="es-ES_tradnl"/>
              </w:rPr>
              <w:t>•</w:t>
            </w:r>
            <w:r w:rsidRPr="003D2072">
              <w:rPr>
                <w:lang w:val="es-ES_tradnl"/>
              </w:rPr>
              <w:tab/>
            </w:r>
            <w:r w:rsidR="00303F40" w:rsidRPr="00A42E8A">
              <w:rPr>
                <w:rFonts w:asciiTheme="minorHAnsi" w:hAnsiTheme="minorHAnsi"/>
                <w:lang w:val="es-ES"/>
              </w:rPr>
              <w:t xml:space="preserve">Las contribuciones que sean recibidas con menos de </w:t>
            </w:r>
            <w:r w:rsidR="00303F40" w:rsidRPr="00FF6485">
              <w:rPr>
                <w:rFonts w:asciiTheme="minorHAnsi" w:hAnsiTheme="minorHAnsi"/>
                <w:b/>
                <w:bCs/>
                <w:lang w:val="es-ES"/>
              </w:rPr>
              <w:t>12 días</w:t>
            </w:r>
            <w:r w:rsidR="00303F40" w:rsidRPr="00A42E8A">
              <w:rPr>
                <w:rFonts w:asciiTheme="minorHAnsi" w:hAnsiTheme="minorHAnsi"/>
                <w:lang w:val="es-ES"/>
              </w:rPr>
              <w:t xml:space="preserve"> de antelación a la reunión no se </w:t>
            </w:r>
            <w:r w:rsidR="00303F40" w:rsidRPr="00A42E8A">
              <w:rPr>
                <w:rFonts w:asciiTheme="minorHAnsi" w:hAnsiTheme="minorHAnsi"/>
                <w:cs/>
                <w:lang w:val="es-ES"/>
              </w:rPr>
              <w:t>‎</w:t>
            </w:r>
            <w:r w:rsidR="00303F40" w:rsidRPr="00A42E8A">
              <w:rPr>
                <w:rFonts w:asciiTheme="minorHAnsi" w:hAnsiTheme="minorHAnsi"/>
                <w:lang w:val="es-ES"/>
              </w:rPr>
              <w:t xml:space="preserve">incluirán en el orden del día. No se distribuirán, sino que se guardarán para la reunión siguiente. </w:t>
            </w:r>
            <w:r w:rsidR="00303F40" w:rsidRPr="00A42E8A">
              <w:rPr>
                <w:rFonts w:asciiTheme="minorHAnsi" w:hAnsiTheme="minorHAnsi"/>
                <w:cs/>
                <w:lang w:val="es-ES"/>
              </w:rPr>
              <w:t>‎</w:t>
            </w:r>
            <w:r w:rsidR="00303F40" w:rsidRPr="00A42E8A">
              <w:rPr>
                <w:rFonts w:asciiTheme="minorHAnsi" w:hAnsiTheme="minorHAnsi"/>
                <w:lang w:val="es-ES"/>
              </w:rPr>
              <w:t>No se aceptarán contribuciones una vez iniciada la reunión.</w:t>
            </w:r>
          </w:p>
          <w:p w:rsidR="00D1798A" w:rsidRDefault="00D1798A" w:rsidP="00D1798A">
            <w:pPr>
              <w:pStyle w:val="CEONormal"/>
              <w:spacing w:before="60" w:after="0"/>
              <w:ind w:left="720" w:hanging="720"/>
              <w:rPr>
                <w:rFonts w:asciiTheme="minorHAnsi" w:hAnsiTheme="minorHAnsi"/>
                <w:rtl/>
                <w:cs/>
                <w:lang w:val="es-ES"/>
              </w:rPr>
            </w:pPr>
            <w:r w:rsidRPr="003D2072">
              <w:rPr>
                <w:lang w:val="es-ES_tradnl"/>
              </w:rPr>
              <w:t>•</w:t>
            </w:r>
            <w:r w:rsidRPr="003D2072">
              <w:rPr>
                <w:lang w:val="es-ES_tradnl"/>
              </w:rPr>
              <w:tab/>
            </w:r>
            <w:r w:rsidR="00303F40" w:rsidRPr="00A42E8A">
              <w:rPr>
                <w:rFonts w:asciiTheme="minorHAnsi" w:hAnsiTheme="minorHAnsi"/>
                <w:lang w:val="es-ES"/>
              </w:rPr>
              <w:t xml:space="preserve">Todas las contribuciones deberán presentarse con un </w:t>
            </w:r>
            <w:r w:rsidR="00303F40" w:rsidRPr="00A42E8A">
              <w:rPr>
                <w:rFonts w:asciiTheme="minorHAnsi" w:hAnsiTheme="minorHAnsi"/>
                <w:b/>
                <w:bCs/>
                <w:lang w:val="es-ES"/>
              </w:rPr>
              <w:t>resumen</w:t>
            </w:r>
            <w:r w:rsidR="00303F40" w:rsidRPr="00A42E8A">
              <w:rPr>
                <w:rFonts w:asciiTheme="minorHAnsi" w:hAnsiTheme="minorHAnsi"/>
                <w:lang w:val="es-ES"/>
              </w:rPr>
              <w:t xml:space="preserve"> del contenido del documento. Se deberá </w:t>
            </w:r>
            <w:r w:rsidR="00303F40" w:rsidRPr="00A42E8A">
              <w:rPr>
                <w:rFonts w:asciiTheme="minorHAnsi" w:hAnsiTheme="minorHAnsi"/>
                <w:cs/>
                <w:lang w:val="es-ES"/>
              </w:rPr>
              <w:t>‎</w:t>
            </w:r>
            <w:r w:rsidR="00303F40" w:rsidRPr="00A42E8A">
              <w:rPr>
                <w:rFonts w:asciiTheme="minorHAnsi" w:hAnsiTheme="minorHAnsi"/>
                <w:lang w:val="es-ES"/>
              </w:rPr>
              <w:t>indicar claramente el tipo de acción que se solicita a la reunión.</w:t>
            </w:r>
            <w:r w:rsidR="00303F40" w:rsidRPr="00A42E8A">
              <w:rPr>
                <w:rFonts w:asciiTheme="minorHAnsi" w:hAnsiTheme="minorHAnsi"/>
                <w:cs/>
                <w:lang w:val="es-ES"/>
              </w:rPr>
              <w:t>‎</w:t>
            </w:r>
          </w:p>
          <w:p w:rsidR="00D1798A" w:rsidRDefault="00D1798A" w:rsidP="009056C8">
            <w:pPr>
              <w:pStyle w:val="CEONormal"/>
              <w:spacing w:before="60" w:after="0"/>
              <w:ind w:left="720" w:hanging="720"/>
              <w:rPr>
                <w:rFonts w:asciiTheme="minorHAnsi" w:hAnsiTheme="minorHAnsi"/>
                <w:rtl/>
                <w:cs/>
                <w:lang w:val="es-ES"/>
              </w:rPr>
            </w:pPr>
            <w:r w:rsidRPr="003D2072">
              <w:rPr>
                <w:lang w:val="es-ES_tradnl"/>
              </w:rPr>
              <w:t>•</w:t>
            </w:r>
            <w:r w:rsidRPr="003D2072">
              <w:rPr>
                <w:lang w:val="es-ES_tradnl"/>
              </w:rPr>
              <w:tab/>
            </w:r>
            <w:r w:rsidR="00303F40" w:rsidRPr="00A42E8A">
              <w:rPr>
                <w:rFonts w:asciiTheme="minorHAnsi" w:hAnsiTheme="minorHAnsi"/>
                <w:lang w:val="es-ES"/>
              </w:rPr>
              <w:t xml:space="preserve">Las contribuciones presentadas a la reunión </w:t>
            </w:r>
            <w:r w:rsidR="00303F40" w:rsidRPr="00A42E8A">
              <w:rPr>
                <w:rFonts w:asciiTheme="minorHAnsi" w:hAnsiTheme="minorHAnsi"/>
                <w:i/>
                <w:iCs/>
                <w:lang w:val="es-ES"/>
              </w:rPr>
              <w:t>para información</w:t>
            </w:r>
            <w:r w:rsidR="00303F40" w:rsidRPr="00A42E8A">
              <w:rPr>
                <w:rFonts w:asciiTheme="minorHAnsi" w:hAnsiTheme="minorHAnsi"/>
                <w:lang w:val="es-ES"/>
              </w:rPr>
              <w:t xml:space="preserve"> son </w:t>
            </w:r>
            <w:r w:rsidR="00303F40">
              <w:rPr>
                <w:rFonts w:asciiTheme="minorHAnsi" w:hAnsiTheme="minorHAnsi"/>
                <w:lang w:val="es-ES"/>
              </w:rPr>
              <w:t>aquellas</w:t>
            </w:r>
            <w:r w:rsidR="00303F40" w:rsidRPr="00A42E8A">
              <w:rPr>
                <w:rFonts w:asciiTheme="minorHAnsi" w:hAnsiTheme="minorHAnsi"/>
                <w:lang w:val="es-ES"/>
              </w:rPr>
              <w:t xml:space="preserve"> que no exigen ninguna </w:t>
            </w:r>
            <w:r w:rsidR="00303F40" w:rsidRPr="00A42E8A">
              <w:rPr>
                <w:rFonts w:asciiTheme="minorHAnsi" w:hAnsiTheme="minorHAnsi"/>
                <w:cs/>
                <w:lang w:val="es-ES"/>
              </w:rPr>
              <w:t>‎</w:t>
            </w:r>
            <w:r w:rsidR="00303F40" w:rsidRPr="00A42E8A">
              <w:rPr>
                <w:rFonts w:asciiTheme="minorHAnsi" w:hAnsiTheme="minorHAnsi"/>
                <w:lang w:val="es-ES"/>
              </w:rPr>
              <w:t xml:space="preserve">medida específica según el orden del día (por ejemplo, los documentos descriptivos presentados </w:t>
            </w:r>
            <w:r w:rsidR="00303F40" w:rsidRPr="00A42E8A">
              <w:rPr>
                <w:rFonts w:asciiTheme="minorHAnsi" w:hAnsiTheme="minorHAnsi"/>
                <w:cs/>
                <w:lang w:val="es-ES"/>
              </w:rPr>
              <w:t>‎</w:t>
            </w:r>
            <w:r w:rsidR="00303F40" w:rsidRPr="00A42E8A">
              <w:rPr>
                <w:rFonts w:asciiTheme="minorHAnsi" w:hAnsiTheme="minorHAnsi"/>
                <w:lang w:val="es-ES"/>
              </w:rPr>
              <w:t xml:space="preserve">por los Estados Miembros, los Miembros de Sector, los Asociados, Instituciones Académicas y las entidades u organizaciones </w:t>
            </w:r>
            <w:r w:rsidR="00303F40" w:rsidRPr="00A42E8A">
              <w:rPr>
                <w:rFonts w:asciiTheme="minorHAnsi" w:hAnsiTheme="minorHAnsi"/>
                <w:cs/>
                <w:lang w:val="es-ES"/>
              </w:rPr>
              <w:t>‎</w:t>
            </w:r>
            <w:r w:rsidR="00303F40" w:rsidRPr="00A42E8A">
              <w:rPr>
                <w:rFonts w:asciiTheme="minorHAnsi" w:hAnsiTheme="minorHAnsi"/>
                <w:lang w:val="es-ES"/>
              </w:rPr>
              <w:t xml:space="preserve">debidamente autorizadas, las declaraciones de política general, etc.), así como otros documentos </w:t>
            </w:r>
            <w:r w:rsidR="00303F40" w:rsidRPr="00A42E8A">
              <w:rPr>
                <w:rFonts w:asciiTheme="minorHAnsi" w:hAnsiTheme="minorHAnsi"/>
                <w:cs/>
                <w:lang w:val="es-ES"/>
              </w:rPr>
              <w:t>‎</w:t>
            </w:r>
            <w:r w:rsidR="00303F40" w:rsidRPr="00A42E8A">
              <w:rPr>
                <w:rFonts w:asciiTheme="minorHAnsi" w:hAnsiTheme="minorHAnsi"/>
                <w:lang w:val="es-ES"/>
              </w:rPr>
              <w:t xml:space="preserve">que el Presidente de la Comisión de Estudio y/o el Relator, tras consultar con el autor, considere </w:t>
            </w:r>
            <w:r w:rsidR="00303F40" w:rsidRPr="00A42E8A">
              <w:rPr>
                <w:rFonts w:asciiTheme="minorHAnsi" w:hAnsiTheme="minorHAnsi"/>
                <w:cs/>
                <w:lang w:val="es-ES"/>
              </w:rPr>
              <w:t>‎</w:t>
            </w:r>
            <w:r w:rsidR="00303F40" w:rsidRPr="00A42E8A">
              <w:rPr>
                <w:rFonts w:asciiTheme="minorHAnsi" w:hAnsiTheme="minorHAnsi"/>
                <w:lang w:val="es-ES"/>
              </w:rPr>
              <w:t xml:space="preserve">informativos. Éstas se publicarán únicamente en el idioma original (y en cualquier otro idioma </w:t>
            </w:r>
            <w:r w:rsidR="00303F40" w:rsidRPr="00A42E8A">
              <w:rPr>
                <w:rFonts w:asciiTheme="minorHAnsi" w:hAnsiTheme="minorHAnsi"/>
                <w:cs/>
                <w:lang w:val="es-ES"/>
              </w:rPr>
              <w:t>‎</w:t>
            </w:r>
            <w:r w:rsidR="00303F40" w:rsidRPr="00A42E8A">
              <w:rPr>
                <w:rFonts w:asciiTheme="minorHAnsi" w:hAnsiTheme="minorHAnsi"/>
                <w:lang w:val="es-ES"/>
              </w:rPr>
              <w:t xml:space="preserve">oficial al que puedan haber sido traducidas por el autor) y con una signatura distinta de las </w:t>
            </w:r>
            <w:r w:rsidR="00303F40" w:rsidRPr="00A42E8A">
              <w:rPr>
                <w:rFonts w:asciiTheme="minorHAnsi" w:hAnsiTheme="minorHAnsi"/>
                <w:cs/>
                <w:lang w:val="es-ES"/>
              </w:rPr>
              <w:t>‎</w:t>
            </w:r>
            <w:r w:rsidR="00303F40" w:rsidRPr="00A42E8A">
              <w:rPr>
                <w:rFonts w:asciiTheme="minorHAnsi" w:hAnsiTheme="minorHAnsi"/>
                <w:lang w:val="es-ES"/>
              </w:rPr>
              <w:t>contribuciones presentadas para acción.</w:t>
            </w:r>
            <w:r w:rsidR="00303F40" w:rsidRPr="00A42E8A">
              <w:rPr>
                <w:rFonts w:asciiTheme="minorHAnsi" w:hAnsiTheme="minorHAnsi"/>
                <w:cs/>
                <w:lang w:val="es-ES"/>
              </w:rPr>
              <w:t>‎</w:t>
            </w:r>
          </w:p>
          <w:p w:rsidR="00D1798A" w:rsidRDefault="00D1798A" w:rsidP="00D1798A">
            <w:pPr>
              <w:pStyle w:val="CEONormal"/>
              <w:spacing w:before="60" w:after="0"/>
              <w:ind w:left="720" w:hanging="720"/>
              <w:rPr>
                <w:rFonts w:asciiTheme="minorHAnsi" w:hAnsiTheme="minorHAnsi"/>
                <w:lang w:val="es-ES"/>
              </w:rPr>
            </w:pPr>
            <w:r w:rsidRPr="003D2072">
              <w:rPr>
                <w:lang w:val="es-ES_tradnl"/>
              </w:rPr>
              <w:t>•</w:t>
            </w:r>
            <w:r w:rsidRPr="003D2072">
              <w:rPr>
                <w:lang w:val="es-ES_tradnl"/>
              </w:rPr>
              <w:tab/>
            </w:r>
            <w:r w:rsidR="00303F40" w:rsidRPr="00A42E8A">
              <w:rPr>
                <w:lang w:val="es-ES"/>
              </w:rPr>
              <w:t xml:space="preserve">Las contribuciones </w:t>
            </w:r>
            <w:r w:rsidR="00303F40" w:rsidRPr="00A42E8A">
              <w:rPr>
                <w:i/>
                <w:iCs/>
                <w:lang w:val="es-ES"/>
              </w:rPr>
              <w:t>para información</w:t>
            </w:r>
            <w:r w:rsidR="00303F40" w:rsidRPr="00A42E8A">
              <w:rPr>
                <w:lang w:val="es-ES"/>
              </w:rPr>
              <w:t xml:space="preserve"> deben presentarse con un </w:t>
            </w:r>
            <w:r w:rsidR="00303F40" w:rsidRPr="00A42E8A">
              <w:rPr>
                <w:b/>
                <w:bCs/>
                <w:lang w:val="es-ES"/>
              </w:rPr>
              <w:t>resumen detallado</w:t>
            </w:r>
            <w:r w:rsidR="00303F40" w:rsidRPr="00A42E8A">
              <w:rPr>
                <w:lang w:val="es-ES"/>
              </w:rPr>
              <w:t xml:space="preserve"> que se distribuirá traducido para la reunión.</w:t>
            </w:r>
          </w:p>
          <w:p w:rsidR="00303F40" w:rsidRPr="00A42E8A" w:rsidRDefault="00D1798A" w:rsidP="00D1798A">
            <w:pPr>
              <w:pStyle w:val="CEONormal"/>
              <w:spacing w:before="60" w:after="0"/>
              <w:ind w:left="720" w:hanging="720"/>
              <w:rPr>
                <w:rFonts w:asciiTheme="minorHAnsi" w:hAnsiTheme="minorHAnsi"/>
                <w:lang w:val="es-ES"/>
              </w:rPr>
            </w:pPr>
            <w:r w:rsidRPr="003D2072">
              <w:rPr>
                <w:lang w:val="es-ES_tradnl"/>
              </w:rPr>
              <w:t>•</w:t>
            </w:r>
            <w:r w:rsidRPr="003D2072">
              <w:rPr>
                <w:lang w:val="es-ES_tradnl"/>
              </w:rPr>
              <w:tab/>
            </w:r>
            <w:r w:rsidR="00303F40" w:rsidRPr="00A42E8A">
              <w:rPr>
                <w:lang w:val="es-ES"/>
              </w:rPr>
              <w:t xml:space="preserve">Los documentos presentados a las Comisiones de Estudio como </w:t>
            </w:r>
            <w:r w:rsidR="00303F40" w:rsidRPr="00A42E8A">
              <w:rPr>
                <w:b/>
                <w:bCs/>
                <w:lang w:val="es-ES"/>
              </w:rPr>
              <w:t>contribuciones no deben tener más de cinco (5) páginas</w:t>
            </w:r>
            <w:r w:rsidR="00303F40" w:rsidRPr="00A42E8A">
              <w:rPr>
                <w:lang w:val="es-ES"/>
              </w:rPr>
              <w:t xml:space="preserve">. Para los textos existentes, deben utilizarse referencias a los mismos en lugar de repetir el texto </w:t>
            </w:r>
            <w:r w:rsidR="00303F40" w:rsidRPr="00A42E8A">
              <w:rPr>
                <w:i/>
                <w:iCs/>
                <w:lang w:val="es-ES"/>
              </w:rPr>
              <w:t>in extenso</w:t>
            </w:r>
            <w:r w:rsidR="00303F40" w:rsidRPr="00A42E8A">
              <w:rPr>
                <w:lang w:val="es-ES"/>
              </w:rPr>
              <w:t>. Los textos de información pueden incluirse en Anexos o facilitarse a petición como documento de información.</w:t>
            </w:r>
          </w:p>
          <w:p w:rsidR="00303F40" w:rsidRPr="00A42E8A" w:rsidRDefault="00303F40" w:rsidP="000A332E">
            <w:pPr>
              <w:pStyle w:val="CEONormal"/>
              <w:spacing w:after="0"/>
              <w:rPr>
                <w:rFonts w:asciiTheme="minorHAnsi" w:hAnsiTheme="minorHAnsi"/>
                <w:lang w:val="es-ES"/>
              </w:rPr>
            </w:pPr>
            <w:r w:rsidRPr="00A42E8A">
              <w:rPr>
                <w:rFonts w:asciiTheme="minorHAnsi" w:hAnsiTheme="minorHAnsi"/>
                <w:lang w:val="es-ES"/>
              </w:rPr>
              <w:t>Las contribuciones deben presentarse utilizando la p</w:t>
            </w:r>
            <w:r w:rsidR="0055074D">
              <w:rPr>
                <w:rFonts w:asciiTheme="minorHAnsi" w:hAnsiTheme="minorHAnsi"/>
                <w:lang w:val="es-ES"/>
              </w:rPr>
              <w:t>lantilla en línea disponible en</w:t>
            </w:r>
            <w:r w:rsidRPr="00A42E8A">
              <w:rPr>
                <w:rFonts w:asciiTheme="minorHAnsi" w:hAnsiTheme="minorHAnsi"/>
                <w:lang w:val="es-ES"/>
              </w:rPr>
              <w:t xml:space="preserve">: </w:t>
            </w:r>
            <w:r w:rsidR="000821A4">
              <w:fldChar w:fldCharType="begin"/>
            </w:r>
            <w:r w:rsidR="000821A4" w:rsidRPr="000821A4">
              <w:rPr>
                <w:lang w:val="es-ES_tradnl"/>
              </w:rPr>
              <w:instrText xml:space="preserve"> HYPERLINK "http://www.itu.int/ITU-D/CDS/contributions/sg/index.asp" </w:instrText>
            </w:r>
            <w:r w:rsidR="000821A4">
              <w:fldChar w:fldCharType="separate"/>
            </w:r>
            <w:r w:rsidRPr="00A42E8A">
              <w:rPr>
                <w:rStyle w:val="Hyperlink"/>
                <w:rFonts w:asciiTheme="minorHAnsi" w:hAnsiTheme="minorHAnsi"/>
                <w:lang w:val="es-ES"/>
              </w:rPr>
              <w:t>http://www.itu.int/ITU-D/CDS/contributions/sg/index.asp</w:t>
            </w:r>
            <w:r w:rsidR="000821A4">
              <w:rPr>
                <w:rStyle w:val="Hyperlink"/>
                <w:rFonts w:asciiTheme="minorHAnsi" w:hAnsiTheme="minorHAnsi"/>
                <w:lang w:val="es-ES"/>
              </w:rPr>
              <w:fldChar w:fldCharType="end"/>
            </w:r>
            <w:r w:rsidRPr="00A42E8A">
              <w:rPr>
                <w:rFonts w:asciiTheme="minorHAnsi" w:hAnsiTheme="minorHAnsi"/>
                <w:lang w:val="es-ES"/>
              </w:rPr>
              <w:t xml:space="preserve">. </w:t>
            </w:r>
            <w:r w:rsidRPr="00A42E8A">
              <w:rPr>
                <w:lang w:val="es-ES"/>
              </w:rPr>
              <w:t>Adjunte la versión Word original de su contribución a la presentación en línea para asegurar que aparecen correctamente todos los hiperenlaces, gráfico y cuadros.</w:t>
            </w:r>
          </w:p>
          <w:p w:rsidR="00303F40" w:rsidRPr="00A42E8A" w:rsidRDefault="00303F40" w:rsidP="000A332E">
            <w:pPr>
              <w:pStyle w:val="CEONormal"/>
              <w:rPr>
                <w:lang w:val="es-ES"/>
              </w:rPr>
            </w:pPr>
            <w:r w:rsidRPr="00A42E8A">
              <w:rPr>
                <w:lang w:val="es-ES"/>
              </w:rPr>
              <w:t xml:space="preserve">De conformidad con lo dispuesto en el § 13.1 de la Resolución 1 (Rev. Dubái, 2014), el plazo para la presentación de contribuciones vence el </w:t>
            </w:r>
            <w:r w:rsidRPr="00A42E8A">
              <w:rPr>
                <w:b/>
                <w:bCs/>
                <w:lang w:val="es-ES"/>
              </w:rPr>
              <w:t xml:space="preserve">5 de agosto de 2016 </w:t>
            </w:r>
            <w:r w:rsidRPr="00A42E8A">
              <w:rPr>
                <w:lang w:val="es-ES"/>
              </w:rPr>
              <w:t xml:space="preserve">para la Comisión de Estudio 1 y el </w:t>
            </w:r>
            <w:r w:rsidRPr="00A42E8A">
              <w:rPr>
                <w:b/>
                <w:bCs/>
                <w:lang w:val="es-ES"/>
              </w:rPr>
              <w:t>12 de agosto de 2016</w:t>
            </w:r>
            <w:r w:rsidRPr="00A42E8A">
              <w:rPr>
                <w:lang w:val="es-ES"/>
              </w:rPr>
              <w:t xml:space="preserve"> para la Comisión de Estudio 2. Los documentos que se reciban después de este plazo se distribuirán únicamente en el idioma original.</w:t>
            </w:r>
          </w:p>
          <w:tbl>
            <w:tblPr>
              <w:tblStyle w:val="TableGrid"/>
              <w:tblW w:w="9651" w:type="dxa"/>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447"/>
              <w:gridCol w:w="2868"/>
              <w:gridCol w:w="1418"/>
              <w:gridCol w:w="1559"/>
              <w:gridCol w:w="2359"/>
            </w:tblGrid>
            <w:tr w:rsidR="00303F40" w:rsidRPr="000821A4" w:rsidTr="00CB55D5">
              <w:trPr>
                <w:tblHeader/>
              </w:trPr>
              <w:tc>
                <w:tcPr>
                  <w:tcW w:w="1447" w:type="dxa"/>
                </w:tcPr>
                <w:p w:rsidR="00303F40" w:rsidRPr="00A42E8A" w:rsidRDefault="00303F40" w:rsidP="000A332E">
                  <w:pPr>
                    <w:pStyle w:val="CEONormal"/>
                    <w:spacing w:before="40" w:after="40"/>
                    <w:jc w:val="center"/>
                    <w:rPr>
                      <w:rFonts w:asciiTheme="minorHAnsi" w:hAnsiTheme="minorHAnsi"/>
                      <w:b/>
                      <w:bCs/>
                      <w:sz w:val="22"/>
                      <w:szCs w:val="22"/>
                      <w:lang w:val="es-ES"/>
                    </w:rPr>
                  </w:pPr>
                  <w:r w:rsidRPr="00A42E8A">
                    <w:rPr>
                      <w:rFonts w:asciiTheme="minorHAnsi" w:hAnsiTheme="minorHAnsi"/>
                      <w:b/>
                      <w:bCs/>
                      <w:sz w:val="22"/>
                      <w:szCs w:val="22"/>
                      <w:lang w:val="es-ES"/>
                    </w:rPr>
                    <w:t>Reunión</w:t>
                  </w:r>
                </w:p>
              </w:tc>
              <w:tc>
                <w:tcPr>
                  <w:tcW w:w="2868" w:type="dxa"/>
                </w:tcPr>
                <w:p w:rsidR="00303F40" w:rsidRPr="00A42E8A" w:rsidRDefault="00303F40" w:rsidP="000A332E">
                  <w:pPr>
                    <w:pStyle w:val="CEONormal"/>
                    <w:spacing w:before="40" w:after="40"/>
                    <w:jc w:val="center"/>
                    <w:rPr>
                      <w:rFonts w:asciiTheme="minorHAnsi" w:hAnsiTheme="minorHAnsi"/>
                      <w:b/>
                      <w:bCs/>
                      <w:sz w:val="22"/>
                      <w:szCs w:val="22"/>
                      <w:lang w:val="es-ES"/>
                    </w:rPr>
                  </w:pPr>
                  <w:r w:rsidRPr="00A42E8A">
                    <w:rPr>
                      <w:rFonts w:asciiTheme="minorHAnsi" w:hAnsiTheme="minorHAnsi"/>
                      <w:b/>
                      <w:bCs/>
                      <w:sz w:val="22"/>
                      <w:szCs w:val="22"/>
                      <w:lang w:val="es-ES"/>
                    </w:rPr>
                    <w:t>Fecha</w:t>
                  </w:r>
                </w:p>
              </w:tc>
              <w:tc>
                <w:tcPr>
                  <w:tcW w:w="1418" w:type="dxa"/>
                </w:tcPr>
                <w:p w:rsidR="00303F40" w:rsidRPr="00A42E8A" w:rsidRDefault="00303F40" w:rsidP="000A332E">
                  <w:pPr>
                    <w:pStyle w:val="CEONormal"/>
                    <w:spacing w:before="40" w:after="40"/>
                    <w:jc w:val="center"/>
                    <w:rPr>
                      <w:rFonts w:asciiTheme="minorHAnsi" w:hAnsiTheme="minorHAnsi"/>
                      <w:bCs/>
                      <w:sz w:val="22"/>
                      <w:szCs w:val="22"/>
                      <w:lang w:val="es-ES"/>
                    </w:rPr>
                  </w:pPr>
                  <w:r w:rsidRPr="00A42E8A">
                    <w:rPr>
                      <w:rFonts w:asciiTheme="minorHAnsi" w:hAnsiTheme="minorHAnsi"/>
                      <w:b/>
                      <w:bCs/>
                      <w:sz w:val="22"/>
                      <w:szCs w:val="22"/>
                      <w:lang w:val="es-ES"/>
                    </w:rPr>
                    <w:t>Plazo para solicitar becas</w:t>
                  </w:r>
                </w:p>
              </w:tc>
              <w:tc>
                <w:tcPr>
                  <w:tcW w:w="1559" w:type="dxa"/>
                </w:tcPr>
                <w:p w:rsidR="00303F40" w:rsidRPr="00A42E8A" w:rsidRDefault="00303F40" w:rsidP="000A332E">
                  <w:pPr>
                    <w:pStyle w:val="CEONormal"/>
                    <w:spacing w:before="40" w:after="40"/>
                    <w:jc w:val="center"/>
                    <w:rPr>
                      <w:rFonts w:asciiTheme="minorHAnsi" w:hAnsiTheme="minorHAnsi"/>
                      <w:bCs/>
                      <w:sz w:val="22"/>
                      <w:szCs w:val="22"/>
                      <w:lang w:val="es-ES"/>
                    </w:rPr>
                  </w:pPr>
                  <w:r w:rsidRPr="00A42E8A">
                    <w:rPr>
                      <w:rFonts w:asciiTheme="minorHAnsi" w:hAnsiTheme="minorHAnsi"/>
                      <w:b/>
                      <w:bCs/>
                      <w:sz w:val="22"/>
                      <w:szCs w:val="22"/>
                      <w:lang w:val="es-ES"/>
                    </w:rPr>
                    <w:t>Plazo para solicitar interpretación</w:t>
                  </w:r>
                </w:p>
              </w:tc>
              <w:tc>
                <w:tcPr>
                  <w:tcW w:w="2359" w:type="dxa"/>
                  <w:tcBorders>
                    <w:right w:val="nil"/>
                  </w:tcBorders>
                </w:tcPr>
                <w:p w:rsidR="00303F40" w:rsidRPr="00A42E8A" w:rsidRDefault="00303F40" w:rsidP="000A332E">
                  <w:pPr>
                    <w:pStyle w:val="CEONormal"/>
                    <w:spacing w:before="40" w:after="40"/>
                    <w:jc w:val="center"/>
                    <w:rPr>
                      <w:rFonts w:asciiTheme="minorHAnsi" w:hAnsiTheme="minorHAnsi"/>
                      <w:bCs/>
                      <w:sz w:val="22"/>
                      <w:szCs w:val="22"/>
                      <w:lang w:val="es-ES"/>
                    </w:rPr>
                  </w:pPr>
                  <w:r w:rsidRPr="00A42E8A">
                    <w:rPr>
                      <w:rFonts w:asciiTheme="minorHAnsi" w:hAnsiTheme="minorHAnsi"/>
                      <w:b/>
                      <w:bCs/>
                      <w:sz w:val="22"/>
                      <w:szCs w:val="22"/>
                      <w:lang w:val="es-ES"/>
                    </w:rPr>
                    <w:t>Plazo para presentar documentos para su traducción</w:t>
                  </w:r>
                </w:p>
              </w:tc>
            </w:tr>
            <w:tr w:rsidR="00303F40" w:rsidRPr="000821A4" w:rsidTr="00CB55D5">
              <w:tc>
                <w:tcPr>
                  <w:tcW w:w="1447" w:type="dxa"/>
                </w:tcPr>
                <w:p w:rsidR="00303F40" w:rsidRPr="00A42E8A" w:rsidRDefault="00303F40" w:rsidP="000A332E">
                  <w:pPr>
                    <w:pStyle w:val="CEONormal"/>
                    <w:spacing w:before="40" w:after="40"/>
                    <w:rPr>
                      <w:rFonts w:asciiTheme="minorHAnsi" w:hAnsiTheme="minorHAnsi"/>
                      <w:b/>
                      <w:sz w:val="22"/>
                      <w:szCs w:val="22"/>
                      <w:lang w:val="es-ES"/>
                    </w:rPr>
                  </w:pPr>
                  <w:r w:rsidRPr="00A42E8A">
                    <w:rPr>
                      <w:rFonts w:asciiTheme="minorHAnsi" w:hAnsiTheme="minorHAnsi"/>
                      <w:b/>
                      <w:sz w:val="22"/>
                      <w:szCs w:val="22"/>
                      <w:lang w:val="es-ES"/>
                    </w:rPr>
                    <w:t>Comisión de Estudio 1</w:t>
                  </w:r>
                </w:p>
              </w:tc>
              <w:tc>
                <w:tcPr>
                  <w:tcW w:w="2868" w:type="dxa"/>
                </w:tcPr>
                <w:p w:rsidR="00303F40" w:rsidRPr="00A42E8A" w:rsidRDefault="00303F40" w:rsidP="000A332E">
                  <w:pPr>
                    <w:pStyle w:val="CEONormal"/>
                    <w:spacing w:before="40" w:after="40"/>
                    <w:rPr>
                      <w:rFonts w:asciiTheme="minorHAnsi" w:hAnsiTheme="minorHAnsi"/>
                      <w:sz w:val="22"/>
                      <w:szCs w:val="22"/>
                      <w:lang w:val="es-ES"/>
                    </w:rPr>
                  </w:pPr>
                  <w:r w:rsidRPr="00A42E8A">
                    <w:rPr>
                      <w:rFonts w:asciiTheme="minorHAnsi" w:hAnsiTheme="minorHAnsi"/>
                      <w:sz w:val="22"/>
                      <w:szCs w:val="22"/>
                      <w:lang w:val="es-ES"/>
                    </w:rPr>
                    <w:t xml:space="preserve">19-23 de septiembre de </w:t>
                  </w:r>
                  <w:r w:rsidRPr="00A42E8A">
                    <w:rPr>
                      <w:rFonts w:asciiTheme="minorHAnsi" w:hAnsiTheme="minorHAnsi"/>
                      <w:sz w:val="22"/>
                      <w:szCs w:val="22"/>
                      <w:cs/>
                      <w:lang w:val="es-ES"/>
                    </w:rPr>
                    <w:t>‎</w:t>
                  </w:r>
                  <w:r w:rsidRPr="00A42E8A">
                    <w:rPr>
                      <w:rFonts w:asciiTheme="minorHAnsi" w:hAnsiTheme="minorHAnsi"/>
                      <w:sz w:val="22"/>
                      <w:szCs w:val="22"/>
                      <w:lang w:val="es-ES"/>
                    </w:rPr>
                    <w:t>2016</w:t>
                  </w:r>
                </w:p>
              </w:tc>
              <w:tc>
                <w:tcPr>
                  <w:tcW w:w="1418" w:type="dxa"/>
                </w:tcPr>
                <w:p w:rsidR="00303F40" w:rsidRPr="00A42E8A" w:rsidRDefault="00303F40" w:rsidP="000A332E">
                  <w:pPr>
                    <w:pStyle w:val="CEONormal"/>
                    <w:spacing w:before="40" w:after="40"/>
                    <w:rPr>
                      <w:rFonts w:asciiTheme="minorHAnsi" w:hAnsiTheme="minorHAnsi"/>
                      <w:sz w:val="22"/>
                      <w:szCs w:val="22"/>
                      <w:lang w:val="es-ES"/>
                    </w:rPr>
                  </w:pPr>
                  <w:r w:rsidRPr="00A42E8A">
                    <w:rPr>
                      <w:rFonts w:asciiTheme="minorHAnsi" w:hAnsiTheme="minorHAnsi"/>
                      <w:sz w:val="22"/>
                      <w:szCs w:val="22"/>
                      <w:lang w:val="es-ES"/>
                    </w:rPr>
                    <w:t>5 de Agosto de 2016</w:t>
                  </w:r>
                </w:p>
              </w:tc>
              <w:tc>
                <w:tcPr>
                  <w:tcW w:w="1559" w:type="dxa"/>
                </w:tcPr>
                <w:p w:rsidR="00303F40" w:rsidRPr="00A42E8A" w:rsidRDefault="00303F40" w:rsidP="000A332E">
                  <w:pPr>
                    <w:pStyle w:val="CEONormal"/>
                    <w:spacing w:before="40" w:after="40"/>
                    <w:rPr>
                      <w:rFonts w:asciiTheme="minorHAnsi" w:hAnsiTheme="minorHAnsi"/>
                      <w:sz w:val="22"/>
                      <w:szCs w:val="22"/>
                      <w:lang w:val="es-ES"/>
                    </w:rPr>
                  </w:pPr>
                  <w:r w:rsidRPr="00A42E8A">
                    <w:rPr>
                      <w:rFonts w:asciiTheme="minorHAnsi" w:hAnsiTheme="minorHAnsi"/>
                      <w:sz w:val="22"/>
                      <w:szCs w:val="22"/>
                      <w:lang w:val="es-ES"/>
                    </w:rPr>
                    <w:t xml:space="preserve">5 de Agosto de </w:t>
                  </w:r>
                  <w:r w:rsidRPr="00A42E8A">
                    <w:rPr>
                      <w:rFonts w:asciiTheme="minorHAnsi" w:hAnsiTheme="minorHAnsi"/>
                      <w:sz w:val="22"/>
                      <w:szCs w:val="22"/>
                      <w:cs/>
                      <w:lang w:val="es-ES"/>
                    </w:rPr>
                    <w:t>‎</w:t>
                  </w:r>
                  <w:r w:rsidRPr="00A42E8A">
                    <w:rPr>
                      <w:rFonts w:asciiTheme="minorHAnsi" w:hAnsiTheme="minorHAnsi"/>
                      <w:sz w:val="22"/>
                      <w:szCs w:val="22"/>
                      <w:lang w:val="es-ES"/>
                    </w:rPr>
                    <w:t>2016</w:t>
                  </w:r>
                </w:p>
              </w:tc>
              <w:tc>
                <w:tcPr>
                  <w:tcW w:w="2359" w:type="dxa"/>
                  <w:tcBorders>
                    <w:right w:val="nil"/>
                  </w:tcBorders>
                </w:tcPr>
                <w:p w:rsidR="00303F40" w:rsidRPr="00A42E8A" w:rsidRDefault="00303F40" w:rsidP="000A332E">
                  <w:pPr>
                    <w:pStyle w:val="CEONormal"/>
                    <w:spacing w:before="40" w:after="40"/>
                    <w:rPr>
                      <w:rFonts w:asciiTheme="minorHAnsi" w:hAnsiTheme="minorHAnsi"/>
                      <w:sz w:val="22"/>
                      <w:szCs w:val="22"/>
                      <w:lang w:val="es-ES"/>
                    </w:rPr>
                  </w:pPr>
                  <w:r w:rsidRPr="00A42E8A">
                    <w:rPr>
                      <w:rFonts w:asciiTheme="minorHAnsi" w:hAnsiTheme="minorHAnsi"/>
                      <w:sz w:val="22"/>
                      <w:szCs w:val="22"/>
                      <w:lang w:val="es-ES"/>
                    </w:rPr>
                    <w:t xml:space="preserve">5 de Agosto de </w:t>
                  </w:r>
                  <w:r w:rsidRPr="00A42E8A">
                    <w:rPr>
                      <w:rFonts w:asciiTheme="minorHAnsi" w:hAnsiTheme="minorHAnsi"/>
                      <w:sz w:val="22"/>
                      <w:szCs w:val="22"/>
                      <w:cs/>
                      <w:lang w:val="es-ES"/>
                    </w:rPr>
                    <w:t>‎</w:t>
                  </w:r>
                  <w:r w:rsidRPr="00A42E8A">
                    <w:rPr>
                      <w:rFonts w:asciiTheme="minorHAnsi" w:hAnsiTheme="minorHAnsi"/>
                      <w:sz w:val="22"/>
                      <w:szCs w:val="22"/>
                      <w:lang w:val="es-ES"/>
                    </w:rPr>
                    <w:t>2016</w:t>
                  </w:r>
                </w:p>
              </w:tc>
            </w:tr>
            <w:tr w:rsidR="00303F40" w:rsidRPr="000821A4" w:rsidTr="00CB55D5">
              <w:tc>
                <w:tcPr>
                  <w:tcW w:w="1447" w:type="dxa"/>
                  <w:tcBorders>
                    <w:bottom w:val="single" w:sz="4" w:space="0" w:color="auto"/>
                  </w:tcBorders>
                </w:tcPr>
                <w:p w:rsidR="00303F40" w:rsidRPr="00A42E8A" w:rsidRDefault="00303F40" w:rsidP="000A332E">
                  <w:pPr>
                    <w:pStyle w:val="CEONormal"/>
                    <w:spacing w:before="40" w:after="40"/>
                    <w:rPr>
                      <w:rFonts w:asciiTheme="minorHAnsi" w:hAnsiTheme="minorHAnsi"/>
                      <w:b/>
                      <w:sz w:val="22"/>
                      <w:szCs w:val="22"/>
                      <w:lang w:val="es-ES"/>
                    </w:rPr>
                  </w:pPr>
                  <w:r w:rsidRPr="00A42E8A">
                    <w:rPr>
                      <w:rFonts w:asciiTheme="minorHAnsi" w:hAnsiTheme="minorHAnsi"/>
                      <w:b/>
                      <w:sz w:val="22"/>
                      <w:szCs w:val="22"/>
                      <w:lang w:val="es-ES"/>
                    </w:rPr>
                    <w:t>Comisión de Estudio 2</w:t>
                  </w:r>
                </w:p>
              </w:tc>
              <w:tc>
                <w:tcPr>
                  <w:tcW w:w="2868" w:type="dxa"/>
                  <w:tcBorders>
                    <w:bottom w:val="single" w:sz="4" w:space="0" w:color="auto"/>
                  </w:tcBorders>
                </w:tcPr>
                <w:p w:rsidR="00303F40" w:rsidRPr="00A42E8A" w:rsidRDefault="00303F40" w:rsidP="000A332E">
                  <w:pPr>
                    <w:pStyle w:val="CEONormal"/>
                    <w:spacing w:before="40" w:after="40"/>
                    <w:rPr>
                      <w:rFonts w:asciiTheme="minorHAnsi" w:hAnsiTheme="minorHAnsi"/>
                      <w:sz w:val="22"/>
                      <w:szCs w:val="22"/>
                      <w:lang w:val="es-ES"/>
                    </w:rPr>
                  </w:pPr>
                  <w:r w:rsidRPr="00A42E8A">
                    <w:rPr>
                      <w:rFonts w:asciiTheme="minorHAnsi" w:hAnsiTheme="minorHAnsi"/>
                      <w:sz w:val="22"/>
                      <w:szCs w:val="22"/>
                      <w:lang w:val="es-ES"/>
                    </w:rPr>
                    <w:t>26-30 de septiembre de 2016</w:t>
                  </w:r>
                </w:p>
              </w:tc>
              <w:tc>
                <w:tcPr>
                  <w:tcW w:w="1418" w:type="dxa"/>
                  <w:tcBorders>
                    <w:bottom w:val="single" w:sz="4" w:space="0" w:color="auto"/>
                  </w:tcBorders>
                </w:tcPr>
                <w:p w:rsidR="00303F40" w:rsidRPr="00A42E8A" w:rsidRDefault="00303F40" w:rsidP="000A332E">
                  <w:pPr>
                    <w:pStyle w:val="CEONormal"/>
                    <w:spacing w:before="40" w:after="40"/>
                    <w:rPr>
                      <w:rFonts w:asciiTheme="minorHAnsi" w:hAnsiTheme="minorHAnsi"/>
                      <w:sz w:val="22"/>
                      <w:szCs w:val="22"/>
                      <w:lang w:val="es-ES"/>
                    </w:rPr>
                  </w:pPr>
                  <w:r w:rsidRPr="00A42E8A">
                    <w:rPr>
                      <w:rFonts w:asciiTheme="minorHAnsi" w:hAnsiTheme="minorHAnsi"/>
                      <w:sz w:val="22"/>
                      <w:szCs w:val="22"/>
                      <w:lang w:val="es-ES"/>
                    </w:rPr>
                    <w:t xml:space="preserve">5 de Agosto de </w:t>
                  </w:r>
                  <w:r w:rsidRPr="00A42E8A">
                    <w:rPr>
                      <w:rFonts w:asciiTheme="minorHAnsi" w:hAnsiTheme="minorHAnsi"/>
                      <w:sz w:val="22"/>
                      <w:szCs w:val="22"/>
                      <w:cs/>
                      <w:lang w:val="es-ES"/>
                    </w:rPr>
                    <w:t>‎</w:t>
                  </w:r>
                  <w:r w:rsidRPr="00A42E8A">
                    <w:rPr>
                      <w:rFonts w:asciiTheme="minorHAnsi" w:hAnsiTheme="minorHAnsi"/>
                      <w:sz w:val="22"/>
                      <w:szCs w:val="22"/>
                      <w:lang w:val="es-ES"/>
                    </w:rPr>
                    <w:t>2016</w:t>
                  </w:r>
                </w:p>
              </w:tc>
              <w:tc>
                <w:tcPr>
                  <w:tcW w:w="1559" w:type="dxa"/>
                  <w:tcBorders>
                    <w:bottom w:val="single" w:sz="4" w:space="0" w:color="auto"/>
                  </w:tcBorders>
                </w:tcPr>
                <w:p w:rsidR="00303F40" w:rsidRPr="00A42E8A" w:rsidRDefault="00303F40" w:rsidP="000A332E">
                  <w:pPr>
                    <w:pStyle w:val="CEONormal"/>
                    <w:spacing w:before="40" w:after="40"/>
                    <w:rPr>
                      <w:rFonts w:asciiTheme="minorHAnsi" w:hAnsiTheme="minorHAnsi"/>
                      <w:sz w:val="22"/>
                      <w:szCs w:val="22"/>
                      <w:lang w:val="es-ES"/>
                    </w:rPr>
                  </w:pPr>
                  <w:r w:rsidRPr="00A42E8A">
                    <w:rPr>
                      <w:rFonts w:asciiTheme="minorHAnsi" w:hAnsiTheme="minorHAnsi"/>
                      <w:sz w:val="22"/>
                      <w:szCs w:val="22"/>
                      <w:lang w:val="es-ES"/>
                    </w:rPr>
                    <w:t xml:space="preserve">5 de Agosto de </w:t>
                  </w:r>
                  <w:r w:rsidRPr="00A42E8A">
                    <w:rPr>
                      <w:rFonts w:asciiTheme="minorHAnsi" w:hAnsiTheme="minorHAnsi"/>
                      <w:sz w:val="22"/>
                      <w:szCs w:val="22"/>
                      <w:cs/>
                      <w:lang w:val="es-ES"/>
                    </w:rPr>
                    <w:t>‎</w:t>
                  </w:r>
                  <w:r w:rsidRPr="00A42E8A">
                    <w:rPr>
                      <w:rFonts w:asciiTheme="minorHAnsi" w:hAnsiTheme="minorHAnsi"/>
                      <w:sz w:val="22"/>
                      <w:szCs w:val="22"/>
                      <w:lang w:val="es-ES"/>
                    </w:rPr>
                    <w:t>2016</w:t>
                  </w:r>
                </w:p>
              </w:tc>
              <w:tc>
                <w:tcPr>
                  <w:tcW w:w="2359" w:type="dxa"/>
                  <w:tcBorders>
                    <w:bottom w:val="single" w:sz="4" w:space="0" w:color="auto"/>
                    <w:right w:val="nil"/>
                  </w:tcBorders>
                </w:tcPr>
                <w:p w:rsidR="00303F40" w:rsidRPr="00A42E8A" w:rsidRDefault="00303F40" w:rsidP="000A332E">
                  <w:pPr>
                    <w:pStyle w:val="CEONormal"/>
                    <w:spacing w:before="40" w:after="40"/>
                    <w:rPr>
                      <w:rFonts w:asciiTheme="minorHAnsi" w:hAnsiTheme="minorHAnsi"/>
                      <w:sz w:val="22"/>
                      <w:szCs w:val="22"/>
                      <w:lang w:val="es-ES"/>
                    </w:rPr>
                  </w:pPr>
                  <w:r w:rsidRPr="00A42E8A">
                    <w:rPr>
                      <w:rFonts w:asciiTheme="minorHAnsi" w:hAnsiTheme="minorHAnsi"/>
                      <w:sz w:val="22"/>
                      <w:szCs w:val="22"/>
                      <w:lang w:val="es-ES"/>
                    </w:rPr>
                    <w:t xml:space="preserve">12 de Agosto de </w:t>
                  </w:r>
                  <w:r w:rsidRPr="00A42E8A">
                    <w:rPr>
                      <w:rFonts w:asciiTheme="minorHAnsi" w:hAnsiTheme="minorHAnsi"/>
                      <w:sz w:val="22"/>
                      <w:szCs w:val="22"/>
                      <w:cs/>
                      <w:lang w:val="es-ES"/>
                    </w:rPr>
                    <w:t>‎</w:t>
                  </w:r>
                  <w:r w:rsidRPr="00A42E8A">
                    <w:rPr>
                      <w:rFonts w:asciiTheme="minorHAnsi" w:hAnsiTheme="minorHAnsi"/>
                      <w:sz w:val="22"/>
                      <w:szCs w:val="22"/>
                      <w:lang w:val="es-ES"/>
                    </w:rPr>
                    <w:t>2016</w:t>
                  </w:r>
                </w:p>
              </w:tc>
            </w:tr>
          </w:tbl>
          <w:p w:rsidR="00303F40" w:rsidRPr="00A42E8A" w:rsidRDefault="00303F40" w:rsidP="000A332E">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Documentación</w:t>
            </w:r>
          </w:p>
          <w:p w:rsidR="00303F40" w:rsidRPr="00A42E8A" w:rsidRDefault="00303F40" w:rsidP="000A332E">
            <w:pPr>
              <w:pStyle w:val="CEONormal"/>
              <w:spacing w:before="60" w:afterLines="60" w:after="144"/>
              <w:rPr>
                <w:rFonts w:asciiTheme="minorHAnsi" w:hAnsiTheme="minorHAnsi"/>
                <w:lang w:val="es-ES"/>
              </w:rPr>
            </w:pPr>
            <w:r w:rsidRPr="00A42E8A">
              <w:rPr>
                <w:rFonts w:asciiTheme="minorHAnsi" w:hAnsiTheme="minorHAnsi"/>
                <w:lang w:val="es-ES"/>
              </w:rPr>
              <w:t xml:space="preserve">En las reuniones de las Comisiones de Estudio no se utilizarán documentos impresos. Se invita pues a los </w:t>
            </w:r>
            <w:r w:rsidRPr="00A42E8A">
              <w:rPr>
                <w:rFonts w:asciiTheme="minorHAnsi" w:hAnsiTheme="minorHAnsi"/>
                <w:cs/>
                <w:lang w:val="es-ES"/>
              </w:rPr>
              <w:t>‎</w:t>
            </w:r>
            <w:r w:rsidRPr="00A42E8A">
              <w:rPr>
                <w:rFonts w:asciiTheme="minorHAnsi" w:hAnsiTheme="minorHAnsi"/>
                <w:lang w:val="es-ES"/>
              </w:rPr>
              <w:t xml:space="preserve">delegados a llevar consigo sus ordenadores portátiles para descargar todos los documentos de las </w:t>
            </w:r>
            <w:r w:rsidRPr="00A42E8A">
              <w:rPr>
                <w:rFonts w:asciiTheme="minorHAnsi" w:hAnsiTheme="minorHAnsi"/>
                <w:cs/>
                <w:lang w:val="es-ES"/>
              </w:rPr>
              <w:t>‎</w:t>
            </w:r>
            <w:r w:rsidRPr="00A42E8A">
              <w:rPr>
                <w:rFonts w:asciiTheme="minorHAnsi" w:hAnsiTheme="minorHAnsi"/>
                <w:lang w:val="es-ES"/>
              </w:rPr>
              <w:t xml:space="preserve">reuniones y acceder a la dirección web de nuevos documentos. En la siguiente dirección figura una guía </w:t>
            </w:r>
            <w:r w:rsidRPr="00A42E8A">
              <w:rPr>
                <w:rFonts w:asciiTheme="minorHAnsi" w:hAnsiTheme="minorHAnsi"/>
                <w:cs/>
                <w:lang w:val="es-ES"/>
              </w:rPr>
              <w:t>‎</w:t>
            </w:r>
            <w:r w:rsidRPr="00A42E8A">
              <w:rPr>
                <w:rFonts w:asciiTheme="minorHAnsi" w:hAnsiTheme="minorHAnsi"/>
                <w:lang w:val="es-ES"/>
              </w:rPr>
              <w:t>del usuario para la sincronización de documentos</w:t>
            </w:r>
            <w:proofErr w:type="gramStart"/>
            <w:r w:rsidRPr="00A42E8A">
              <w:rPr>
                <w:rFonts w:asciiTheme="minorHAnsi" w:hAnsiTheme="minorHAnsi"/>
                <w:lang w:val="es-ES"/>
              </w:rPr>
              <w:t>:</w:t>
            </w:r>
            <w:r w:rsidRPr="00A42E8A">
              <w:rPr>
                <w:rFonts w:asciiTheme="minorHAnsi" w:hAnsiTheme="minorHAnsi"/>
                <w:cs/>
                <w:lang w:val="es-ES"/>
              </w:rPr>
              <w:t>‎</w:t>
            </w:r>
            <w:proofErr w:type="gramEnd"/>
            <w:r w:rsidRPr="00A42E8A">
              <w:rPr>
                <w:rFonts w:asciiTheme="minorHAnsi" w:hAnsiTheme="minorHAnsi"/>
                <w:rtl/>
                <w:cs/>
                <w:lang w:val="es-ES"/>
              </w:rPr>
              <w:t xml:space="preserve"> </w:t>
            </w:r>
            <w:hyperlink r:id="rId12" w:history="1">
              <w:r w:rsidRPr="00A42E8A">
                <w:rPr>
                  <w:rStyle w:val="Hyperlink"/>
                  <w:rFonts w:asciiTheme="minorHAnsi" w:hAnsiTheme="minorHAnsi"/>
                  <w:lang w:val="es-ES"/>
                </w:rPr>
                <w:t>aquí</w:t>
              </w:r>
            </w:hyperlink>
            <w:r w:rsidRPr="00A42E8A">
              <w:rPr>
                <w:rFonts w:asciiTheme="minorHAnsi" w:hAnsiTheme="minorHAnsi"/>
                <w:lang w:val="es-ES"/>
              </w:rPr>
              <w:t>.</w:t>
            </w:r>
          </w:p>
          <w:p w:rsidR="00303F40" w:rsidRPr="00A42E8A" w:rsidRDefault="00303F40" w:rsidP="000A332E">
            <w:pPr>
              <w:pStyle w:val="CEONormal"/>
              <w:spacing w:before="60" w:afterLines="60" w:after="144"/>
              <w:rPr>
                <w:rFonts w:asciiTheme="minorHAnsi" w:hAnsiTheme="minorHAnsi"/>
                <w:lang w:val="es-ES"/>
              </w:rPr>
            </w:pPr>
            <w:r w:rsidRPr="00A42E8A">
              <w:rPr>
                <w:rFonts w:asciiTheme="minorHAnsi" w:hAnsiTheme="minorHAnsi"/>
                <w:lang w:val="es-ES"/>
              </w:rPr>
              <w:t xml:space="preserve">La </w:t>
            </w:r>
            <w:r w:rsidRPr="00E64B20">
              <w:rPr>
                <w:rFonts w:asciiTheme="minorHAnsi" w:hAnsiTheme="minorHAnsi"/>
                <w:b/>
                <w:bCs/>
                <w:lang w:val="es-ES"/>
              </w:rPr>
              <w:t>Aplicación de escritor</w:t>
            </w:r>
            <w:r>
              <w:rPr>
                <w:rFonts w:asciiTheme="minorHAnsi" w:hAnsiTheme="minorHAnsi"/>
                <w:b/>
                <w:bCs/>
                <w:lang w:val="es-ES"/>
              </w:rPr>
              <w:t>io o móvil</w:t>
            </w:r>
            <w:r w:rsidRPr="00E64B20">
              <w:rPr>
                <w:rFonts w:asciiTheme="minorHAnsi" w:hAnsiTheme="minorHAnsi"/>
                <w:b/>
                <w:bCs/>
                <w:lang w:val="es-ES"/>
              </w:rPr>
              <w:t xml:space="preserve"> "ITU-D Events"</w:t>
            </w:r>
            <w:r>
              <w:rPr>
                <w:rFonts w:asciiTheme="minorHAnsi" w:hAnsiTheme="minorHAnsi"/>
                <w:b/>
                <w:bCs/>
                <w:lang w:val="es-ES"/>
              </w:rPr>
              <w:t xml:space="preserve"> </w:t>
            </w:r>
            <w:r w:rsidRPr="00A42E8A">
              <w:rPr>
                <w:rFonts w:asciiTheme="minorHAnsi" w:hAnsiTheme="minorHAnsi"/>
                <w:lang w:val="es-ES"/>
              </w:rPr>
              <w:t xml:space="preserve">proporciona a los participantes de las reuniones una vía simple y rápida de acceder en los ordenadores, teléfonos inteligentes y tabletas a todos los documentos relevantes de las reuniones. Los detalles necesarios para poder descargar la aplicación se encuentran en esta </w:t>
            </w:r>
            <w:hyperlink r:id="rId13" w:history="1">
              <w:r w:rsidRPr="00A42E8A">
                <w:rPr>
                  <w:rStyle w:val="Hyperlink"/>
                  <w:rFonts w:asciiTheme="minorHAnsi" w:hAnsiTheme="minorHAnsi"/>
                  <w:lang w:val="es-ES"/>
                </w:rPr>
                <w:t>página</w:t>
              </w:r>
            </w:hyperlink>
            <w:r w:rsidRPr="00A42E8A">
              <w:rPr>
                <w:rStyle w:val="Hyperlink"/>
                <w:rFonts w:asciiTheme="minorHAnsi" w:hAnsiTheme="minorHAnsi"/>
                <w:lang w:val="es-ES"/>
              </w:rPr>
              <w:t xml:space="preserve"> web</w:t>
            </w:r>
            <w:r w:rsidRPr="00A42E8A">
              <w:rPr>
                <w:rFonts w:asciiTheme="minorHAnsi" w:hAnsiTheme="minorHAnsi"/>
                <w:lang w:val="es-ES"/>
              </w:rPr>
              <w:t>.</w:t>
            </w:r>
          </w:p>
          <w:p w:rsidR="00303F40" w:rsidRPr="00A42E8A" w:rsidRDefault="00303F40" w:rsidP="000A332E">
            <w:pPr>
              <w:pStyle w:val="CEONormal"/>
              <w:spacing w:after="0"/>
              <w:rPr>
                <w:rFonts w:asciiTheme="minorHAnsi" w:hAnsiTheme="minorHAnsi"/>
                <w:rtl/>
                <w:cs/>
                <w:lang w:val="es-ES"/>
              </w:rPr>
            </w:pPr>
            <w:r w:rsidRPr="00A42E8A">
              <w:rPr>
                <w:rFonts w:asciiTheme="minorHAnsi" w:hAnsiTheme="minorHAnsi"/>
                <w:lang w:val="es-ES"/>
              </w:rPr>
              <w:t xml:space="preserve">Se invita también a los delegados a que se aseguren de que tienen una cuenta TIES para </w:t>
            </w:r>
            <w:r>
              <w:rPr>
                <w:rFonts w:asciiTheme="minorHAnsi" w:hAnsiTheme="minorHAnsi"/>
                <w:lang w:val="es-ES"/>
              </w:rPr>
              <w:t xml:space="preserve">poder acceder a </w:t>
            </w:r>
            <w:r w:rsidRPr="00A42E8A">
              <w:rPr>
                <w:rFonts w:asciiTheme="minorHAnsi" w:hAnsiTheme="minorHAnsi"/>
                <w:lang w:val="es-ES"/>
              </w:rPr>
              <w:t xml:space="preserve">los </w:t>
            </w:r>
            <w:r w:rsidRPr="00A42E8A">
              <w:rPr>
                <w:rFonts w:asciiTheme="minorHAnsi" w:hAnsiTheme="minorHAnsi"/>
                <w:cs/>
                <w:lang w:val="es-ES"/>
              </w:rPr>
              <w:t>‎</w:t>
            </w:r>
            <w:r w:rsidRPr="00A42E8A">
              <w:rPr>
                <w:rFonts w:asciiTheme="minorHAnsi" w:hAnsiTheme="minorHAnsi"/>
                <w:lang w:val="es-ES"/>
              </w:rPr>
              <w:t xml:space="preserve">documentos de las reuniones de las Comisiones de Estudio a través de la dirección web, la </w:t>
            </w:r>
            <w:r w:rsidRPr="00A42E8A">
              <w:rPr>
                <w:rFonts w:asciiTheme="minorHAnsi" w:hAnsiTheme="minorHAnsi"/>
                <w:lang w:val="es-ES"/>
              </w:rPr>
              <w:lastRenderedPageBreak/>
              <w:t xml:space="preserve">herramienta de sincronización, y la aplicación de escritorio o móvil </w:t>
            </w:r>
            <w:r w:rsidRPr="00E0381F">
              <w:rPr>
                <w:rFonts w:asciiTheme="minorHAnsi" w:hAnsiTheme="minorHAnsi" w:hint="cs"/>
                <w:cs/>
                <w:lang w:val="es-ES"/>
              </w:rPr>
              <w:t>‎</w:t>
            </w:r>
            <w:r>
              <w:rPr>
                <w:rFonts w:asciiTheme="minorHAnsi" w:hAnsiTheme="minorHAnsi"/>
                <w:lang w:val="es-ES"/>
              </w:rPr>
              <w:t>"ITU-D Events"</w:t>
            </w:r>
            <w:r w:rsidRPr="00A42E8A">
              <w:rPr>
                <w:rFonts w:asciiTheme="minorHAnsi" w:hAnsiTheme="minorHAnsi"/>
                <w:lang w:val="es-ES"/>
              </w:rPr>
              <w:t xml:space="preserve">. En la siguiente </w:t>
            </w:r>
            <w:hyperlink r:id="rId14" w:history="1">
              <w:r w:rsidRPr="00A42E8A">
                <w:rPr>
                  <w:rStyle w:val="Hyperlink"/>
                  <w:rFonts w:asciiTheme="minorHAnsi" w:hAnsiTheme="minorHAnsi"/>
                  <w:lang w:val="es-ES"/>
                </w:rPr>
                <w:t>página web</w:t>
              </w:r>
              <w:r w:rsidRPr="00A42E8A">
                <w:rPr>
                  <w:rStyle w:val="Hyperlink"/>
                  <w:rFonts w:asciiTheme="minorHAnsi" w:hAnsiTheme="minorHAnsi"/>
                  <w:cs/>
                  <w:lang w:val="es-ES"/>
                </w:rPr>
                <w:t>‎</w:t>
              </w:r>
            </w:hyperlink>
            <w:r w:rsidRPr="00A42E8A">
              <w:rPr>
                <w:lang w:val="es-ES"/>
              </w:rPr>
              <w:t xml:space="preserve">, </w:t>
            </w:r>
            <w:r w:rsidRPr="00A42E8A">
              <w:rPr>
                <w:rFonts w:asciiTheme="minorHAnsi" w:hAnsiTheme="minorHAnsi"/>
                <w:lang w:val="es-ES"/>
              </w:rPr>
              <w:t>encontrarán información sobre la manera de solicitar una cuenta TIES</w:t>
            </w:r>
            <w:r>
              <w:rPr>
                <w:rFonts w:asciiTheme="minorHAnsi" w:hAnsiTheme="minorHAnsi"/>
                <w:lang w:val="es-ES"/>
              </w:rPr>
              <w:t>.</w:t>
            </w:r>
            <w:r w:rsidRPr="00A42E8A">
              <w:rPr>
                <w:rFonts w:asciiTheme="minorHAnsi" w:hAnsiTheme="minorHAnsi"/>
                <w:cs/>
                <w:lang w:val="es-ES"/>
              </w:rPr>
              <w:t>‎</w:t>
            </w:r>
          </w:p>
          <w:p w:rsidR="00303F40" w:rsidRPr="00A42E8A" w:rsidRDefault="00303F40" w:rsidP="000A332E">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Posibilidades de patrocinio</w:t>
            </w:r>
          </w:p>
          <w:p w:rsidR="00303F40" w:rsidRPr="00A42E8A" w:rsidRDefault="00303F40" w:rsidP="000A332E">
            <w:pPr>
              <w:spacing w:before="60"/>
              <w:rPr>
                <w:rFonts w:asciiTheme="minorHAnsi" w:hAnsiTheme="minorHAnsi"/>
                <w:lang w:val="es-ES"/>
              </w:rPr>
            </w:pPr>
            <w:r w:rsidRPr="00A42E8A">
              <w:rPr>
                <w:rFonts w:asciiTheme="minorHAnsi" w:hAnsiTheme="minorHAnsi"/>
                <w:lang w:val="es-ES"/>
              </w:rPr>
              <w:t>Tenga a bien tomar nota que, por primera vez, se proponen oportunidades de patrocinio para las actividades que se realizan alrededor de las reuniones de las Comisiones de Estudio 1 y 2 del UIT-D (por ejemplo, exposición, talleres, pausas de café/té, recepciones, etc.). Es una gran oportunidad para mejorar la visibilidad y promocionar la marca de su entidad, y al mismo tiempo contribuir a alcanzar los Objetivos de Desarrollo Sostenible (SDO).</w:t>
            </w:r>
          </w:p>
          <w:p w:rsidR="00303F40" w:rsidRPr="00A42E8A" w:rsidRDefault="00303F40" w:rsidP="000A332E">
            <w:pPr>
              <w:pStyle w:val="ListParagraph"/>
              <w:ind w:left="0"/>
              <w:rPr>
                <w:rStyle w:val="Strong"/>
                <w:b w:val="0"/>
                <w:bCs w:val="0"/>
                <w:color w:val="000000"/>
                <w:lang w:val="es-ES"/>
              </w:rPr>
            </w:pPr>
            <w:r w:rsidRPr="00A42E8A">
              <w:rPr>
                <w:lang w:val="es-ES"/>
              </w:rPr>
              <w:t>Los detalles de estas oportunidades y de los beneficios asociados pueden encontrarse en línea en:</w:t>
            </w:r>
            <w:r>
              <w:rPr>
                <w:lang w:val="es-ES"/>
              </w:rPr>
              <w:t xml:space="preserve"> </w:t>
            </w:r>
            <w:hyperlink r:id="rId15" w:history="1">
              <w:r w:rsidRPr="00A42E8A">
                <w:rPr>
                  <w:rStyle w:val="Hyperlink"/>
                  <w:lang w:val="es-ES"/>
                </w:rPr>
                <w:t>http://www.itu.int/go/itudsponsorships</w:t>
              </w:r>
            </w:hyperlink>
            <w:r w:rsidR="00582F2B">
              <w:rPr>
                <w:lang w:val="es-ES"/>
              </w:rPr>
              <w:t>.</w:t>
            </w:r>
            <w:r w:rsidRPr="00A42E8A">
              <w:rPr>
                <w:rStyle w:val="Strong"/>
                <w:lang w:val="es-ES"/>
              </w:rPr>
              <w:t xml:space="preserve"> En el caso de que tenga alguna pregunta, la BDT está a su disposición y puede contactarla por correo electrónico</w:t>
            </w:r>
            <w:r w:rsidRPr="00A42E8A">
              <w:rPr>
                <w:rStyle w:val="Strong"/>
                <w:color w:val="000000"/>
                <w:lang w:val="es-ES"/>
              </w:rPr>
              <w:t xml:space="preserve">: </w:t>
            </w:r>
            <w:hyperlink r:id="rId16" w:history="1">
              <w:r w:rsidRPr="00A42E8A">
                <w:rPr>
                  <w:rStyle w:val="Hyperlink"/>
                  <w:lang w:val="es-ES"/>
                </w:rPr>
                <w:t>bdtpartners@itu.int</w:t>
              </w:r>
            </w:hyperlink>
            <w:r w:rsidRPr="00887F2D">
              <w:rPr>
                <w:rStyle w:val="Strong"/>
                <w:b w:val="0"/>
                <w:bCs w:val="0"/>
                <w:color w:val="000000"/>
                <w:lang w:val="es-ES"/>
              </w:rPr>
              <w:t>.</w:t>
            </w:r>
            <w:r w:rsidRPr="00A42E8A">
              <w:rPr>
                <w:rStyle w:val="Strong"/>
                <w:color w:val="000000"/>
                <w:lang w:val="es-ES"/>
              </w:rPr>
              <w:t xml:space="preserve"> </w:t>
            </w:r>
          </w:p>
          <w:p w:rsidR="00303F40" w:rsidRPr="00A42E8A" w:rsidRDefault="00303F40" w:rsidP="000A332E">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Información práctica</w:t>
            </w:r>
          </w:p>
          <w:p w:rsidR="00303F40" w:rsidRPr="00A42E8A" w:rsidRDefault="00303F40" w:rsidP="000A332E">
            <w:pPr>
              <w:pStyle w:val="CEONormal"/>
              <w:spacing w:before="60" w:after="0"/>
              <w:rPr>
                <w:rFonts w:asciiTheme="minorHAnsi" w:hAnsiTheme="minorHAnsi"/>
                <w:lang w:val="es-ES"/>
              </w:rPr>
            </w:pPr>
            <w:r w:rsidRPr="00A42E8A">
              <w:rPr>
                <w:rFonts w:asciiTheme="minorHAnsi" w:hAnsiTheme="minorHAnsi"/>
                <w:lang w:val="es-ES"/>
              </w:rPr>
              <w:t xml:space="preserve">Puede consultar una lista de los hoteles de Ginebra que ofrecen tarifas preferenciales a la UIT en la siguiente </w:t>
            </w:r>
            <w:hyperlink r:id="rId17" w:history="1">
              <w:r w:rsidRPr="00A42E8A">
                <w:rPr>
                  <w:rStyle w:val="Hyperlink"/>
                  <w:rFonts w:asciiTheme="minorHAnsi" w:hAnsiTheme="minorHAnsi"/>
                  <w:lang w:val="es-ES"/>
                </w:rPr>
                <w:t>página web</w:t>
              </w:r>
            </w:hyperlink>
            <w:r w:rsidRPr="00A42E8A">
              <w:rPr>
                <w:rFonts w:asciiTheme="minorHAnsi" w:hAnsiTheme="minorHAnsi"/>
                <w:lang w:val="es-ES"/>
              </w:rPr>
              <w:t>.</w:t>
            </w:r>
          </w:p>
          <w:p w:rsidR="00303F40" w:rsidRPr="00303F40" w:rsidRDefault="00303F40" w:rsidP="00303F40">
            <w:pPr>
              <w:pStyle w:val="CEONormal"/>
              <w:spacing w:after="0"/>
              <w:rPr>
                <w:b/>
                <w:bCs/>
                <w:lang w:val="es-ES"/>
              </w:rPr>
            </w:pPr>
            <w:r w:rsidRPr="00A42E8A">
              <w:rPr>
                <w:lang w:val="es-ES"/>
              </w:rPr>
              <w:t xml:space="preserve">Si tiene alguna pregunta que aclarar en relación con estas reuniones o las actividades de las Comisiones de Estudio del UIT-D, no dude en ponerse en contacto con la </w:t>
            </w:r>
            <w:r w:rsidRPr="00A42E8A">
              <w:rPr>
                <w:b/>
                <w:bCs/>
                <w:lang w:val="es-ES"/>
              </w:rPr>
              <w:t>Secretar</w:t>
            </w:r>
            <w:r w:rsidR="00582F2B">
              <w:rPr>
                <w:b/>
                <w:bCs/>
                <w:lang w:val="es-ES"/>
              </w:rPr>
              <w:t>ía de Comisiones de Estudio del </w:t>
            </w:r>
            <w:r w:rsidRPr="00A42E8A">
              <w:rPr>
                <w:b/>
                <w:bCs/>
                <w:lang w:val="es-ES"/>
              </w:rPr>
              <w:t xml:space="preserve">UIT-D </w:t>
            </w:r>
            <w:r w:rsidRPr="00A42E8A">
              <w:rPr>
                <w:lang w:val="es-ES"/>
              </w:rPr>
              <w:t>(por correo</w:t>
            </w:r>
            <w:r w:rsidRPr="00A42E8A">
              <w:rPr>
                <w:lang w:val="es-ES"/>
              </w:rPr>
              <w:noBreakHyphen/>
              <w:t xml:space="preserve">e: </w:t>
            </w:r>
            <w:hyperlink r:id="rId18" w:history="1">
              <w:r w:rsidRPr="00A42E8A">
                <w:rPr>
                  <w:rStyle w:val="Hyperlink"/>
                  <w:rFonts w:asciiTheme="minorHAnsi" w:hAnsiTheme="minorHAnsi"/>
                  <w:lang w:val="es-ES"/>
                </w:rPr>
                <w:t>devsg@itu.int</w:t>
              </w:r>
            </w:hyperlink>
            <w:r w:rsidRPr="00A42E8A">
              <w:rPr>
                <w:rFonts w:asciiTheme="minorHAnsi" w:hAnsiTheme="minorHAnsi"/>
                <w:lang w:val="es-ES"/>
              </w:rPr>
              <w:t xml:space="preserve"> o por Tel.: +41 22 730 5999).</w:t>
            </w:r>
            <w:r w:rsidRPr="00A42E8A">
              <w:rPr>
                <w:rFonts w:asciiTheme="minorHAnsi" w:hAnsiTheme="minorHAnsi"/>
                <w:cs/>
                <w:lang w:val="es-ES"/>
              </w:rPr>
              <w:t>‎</w:t>
            </w:r>
          </w:p>
        </w:tc>
      </w:tr>
      <w:tr w:rsidR="003D2072" w:rsidRPr="00582F2B" w:rsidTr="003B5A40">
        <w:trPr>
          <w:jc w:val="center"/>
        </w:trPr>
        <w:tc>
          <w:tcPr>
            <w:tcW w:w="9673" w:type="dxa"/>
            <w:gridSpan w:val="6"/>
          </w:tcPr>
          <w:p w:rsidR="003D2072" w:rsidRPr="009056C8" w:rsidRDefault="009056C8" w:rsidP="007B6B54">
            <w:pPr>
              <w:pStyle w:val="BDT-AnnexTbCompleted"/>
              <w:rPr>
                <w:b w:val="0"/>
                <w:bCs/>
                <w:lang w:val="es-ES_tradnl"/>
              </w:rPr>
            </w:pPr>
            <w:r w:rsidRPr="009056C8">
              <w:rPr>
                <w:b w:val="0"/>
                <w:bCs/>
              </w:rPr>
              <w:lastRenderedPageBreak/>
              <w:t>______________</w:t>
            </w:r>
          </w:p>
        </w:tc>
      </w:tr>
    </w:tbl>
    <w:p w:rsidR="00303F40" w:rsidRPr="00FA2331" w:rsidRDefault="00303F40" w:rsidP="0032202E">
      <w:pPr>
        <w:pStyle w:val="Reasons"/>
        <w:rPr>
          <w:rFonts w:asciiTheme="minorHAnsi" w:hAnsiTheme="minorHAnsi"/>
          <w:lang w:val="es-ES_tradnl"/>
        </w:rPr>
      </w:pPr>
    </w:p>
    <w:sectPr w:rsidR="00303F40" w:rsidRPr="00FA2331" w:rsidSect="00147DC2">
      <w:headerReference w:type="even" r:id="rId19"/>
      <w:headerReference w:type="default" r:id="rId20"/>
      <w:footerReference w:type="first" r:id="rId21"/>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B29" w:rsidRDefault="00DE7B29">
      <w:r>
        <w:separator/>
      </w:r>
    </w:p>
  </w:endnote>
  <w:endnote w:type="continuationSeparator" w:id="0">
    <w:p w:rsidR="00DE7B29" w:rsidRDefault="00DE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DE" w:rsidRPr="00FA2331" w:rsidRDefault="00FA2331" w:rsidP="00FA2331">
    <w:pPr>
      <w:tabs>
        <w:tab w:val="right" w:pos="9072"/>
      </w:tabs>
      <w:jc w:val="center"/>
      <w:rPr>
        <w:rFonts w:asciiTheme="minorHAnsi" w:eastAsia="SimHei" w:hAnsiTheme="minorHAnsi"/>
        <w:sz w:val="18"/>
        <w:lang w:val="es-ES_tradnl"/>
      </w:rPr>
    </w:pPr>
    <w:r w:rsidRPr="00FA2331">
      <w:rPr>
        <w:rFonts w:asciiTheme="minorHAnsi" w:eastAsia="SimHei" w:hAnsiTheme="minorHAnsi"/>
        <w:sz w:val="18"/>
        <w:lang w:val="es-ES_tradnl"/>
      </w:rPr>
      <w:t xml:space="preserve">Unión Internacional de Telecomunicaciones • Place des </w:t>
    </w:r>
    <w:proofErr w:type="spellStart"/>
    <w:r w:rsidRPr="00FA2331">
      <w:rPr>
        <w:rFonts w:asciiTheme="minorHAnsi" w:eastAsia="SimHei" w:hAnsiTheme="minorHAnsi"/>
        <w:sz w:val="18"/>
        <w:lang w:val="es-ES_tradnl"/>
      </w:rPr>
      <w:t>Nations</w:t>
    </w:r>
    <w:proofErr w:type="spellEnd"/>
    <w:r w:rsidRPr="00FA2331">
      <w:rPr>
        <w:rFonts w:asciiTheme="minorHAnsi" w:eastAsia="SimHei" w:hAnsiTheme="minorHAnsi"/>
        <w:sz w:val="18"/>
        <w:lang w:val="es-ES_tradnl"/>
      </w:rPr>
      <w:t xml:space="preserve"> • CH-1211 Ginebra 20 • Suiza</w:t>
    </w:r>
    <w:r w:rsidRPr="00FA2331">
      <w:rPr>
        <w:rFonts w:asciiTheme="minorHAnsi" w:eastAsia="SimHei" w:hAnsiTheme="minorHAnsi"/>
        <w:sz w:val="18"/>
        <w:lang w:val="es-ES_tradnl"/>
      </w:rPr>
      <w:br/>
      <w:t xml:space="preserve">Tel: +41 22 730 5111 • Fax: +41 22 730 5545/730 5484 • Correo-e: </w:t>
    </w:r>
    <w:hyperlink r:id="rId1" w:history="1">
      <w:r w:rsidRPr="00FA2331">
        <w:rPr>
          <w:rFonts w:asciiTheme="minorHAnsi" w:eastAsia="SimHei" w:hAnsiTheme="minorHAnsi" w:cs="Times New Roman"/>
          <w:color w:val="0000FF"/>
          <w:sz w:val="18"/>
          <w:szCs w:val="18"/>
          <w:u w:val="single"/>
          <w:lang w:val="es-ES_tradnl"/>
        </w:rPr>
        <w:t>bdtmail@itu.int</w:t>
      </w:r>
    </w:hyperlink>
    <w:r w:rsidRPr="00FA2331">
      <w:rPr>
        <w:rFonts w:asciiTheme="minorHAnsi" w:eastAsia="SimHei" w:hAnsiTheme="minorHAnsi"/>
        <w:sz w:val="18"/>
        <w:lang w:val="es-ES_tradnl"/>
      </w:rPr>
      <w:t xml:space="preserve"> • </w:t>
    </w:r>
    <w:hyperlink r:id="rId2" w:history="1">
      <w:r w:rsidRPr="00FA2331">
        <w:rPr>
          <w:rStyle w:val="Hyperlink"/>
          <w:rFonts w:asciiTheme="minorHAnsi" w:eastAsia="SimHei" w:hAnsiTheme="minorHAnsi"/>
          <w:sz w:val="18"/>
          <w:lang w:val="es-ES_tradnl"/>
        </w:rPr>
        <w:t>www.itu.int/itu-d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B29" w:rsidRDefault="00DE7B29">
      <w:r>
        <w:t>____________________</w:t>
      </w:r>
    </w:p>
  </w:footnote>
  <w:footnote w:type="continuationSeparator" w:id="0">
    <w:p w:rsidR="00DE7B29" w:rsidRDefault="00DE7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DE" w:rsidRDefault="002422DE">
    <w:pPr>
      <w:pStyle w:val="BDTHeaderPageNumber"/>
      <w:rPr>
        <w:lang w:val="fr-CH"/>
      </w:rPr>
    </w:pPr>
    <w:r w:rsidRPr="0039413B">
      <w:rPr>
        <w:rStyle w:val="PageNumber"/>
        <w:sz w:val="18"/>
        <w:szCs w:val="24"/>
      </w:rPr>
      <w:t>–</w:t>
    </w:r>
    <w:r w:rsidRPr="0039413B">
      <w:rPr>
        <w:sz w:val="18"/>
        <w:szCs w:val="24"/>
        <w:lang w:val="fr-CH"/>
      </w:rPr>
      <w:t xml:space="preserve"> </w:t>
    </w:r>
    <w:r w:rsidR="00FF676D" w:rsidRPr="0039413B">
      <w:rPr>
        <w:rStyle w:val="PageNumber"/>
        <w:sz w:val="18"/>
        <w:szCs w:val="24"/>
      </w:rPr>
      <w:fldChar w:fldCharType="begin"/>
    </w:r>
    <w:r w:rsidRPr="0039413B">
      <w:rPr>
        <w:rStyle w:val="PageNumber"/>
        <w:sz w:val="18"/>
        <w:szCs w:val="24"/>
      </w:rPr>
      <w:instrText xml:space="preserve"> PAGE </w:instrText>
    </w:r>
    <w:r w:rsidR="00FF676D" w:rsidRPr="0039413B">
      <w:rPr>
        <w:rStyle w:val="PageNumber"/>
        <w:sz w:val="18"/>
        <w:szCs w:val="24"/>
      </w:rPr>
      <w:fldChar w:fldCharType="separate"/>
    </w:r>
    <w:r w:rsidR="000821A4">
      <w:rPr>
        <w:rStyle w:val="PageNumber"/>
        <w:noProof/>
        <w:sz w:val="18"/>
        <w:szCs w:val="24"/>
      </w:rPr>
      <w:t>6</w:t>
    </w:r>
    <w:r w:rsidR="00FF676D" w:rsidRPr="0039413B">
      <w:rPr>
        <w:rStyle w:val="PageNumber"/>
        <w:sz w:val="18"/>
        <w:szCs w:val="24"/>
      </w:rPr>
      <w:fldChar w:fldCharType="end"/>
    </w:r>
    <w:r w:rsidRPr="0039413B">
      <w:rPr>
        <w:rStyle w:val="PageNumber"/>
        <w:sz w:val="18"/>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DE" w:rsidRPr="002A1FC2" w:rsidRDefault="002A1FC2" w:rsidP="002A1FC2">
    <w:pPr>
      <w:pStyle w:val="Header"/>
      <w:jc w:val="center"/>
    </w:pPr>
    <w:r w:rsidRPr="0039413B">
      <w:rPr>
        <w:rStyle w:val="PageNumber"/>
        <w:sz w:val="18"/>
        <w:szCs w:val="24"/>
      </w:rPr>
      <w:t>–</w:t>
    </w:r>
    <w:r w:rsidRPr="0039413B">
      <w:rPr>
        <w:sz w:val="18"/>
        <w:szCs w:val="24"/>
        <w:lang w:val="fr-CH"/>
      </w:rPr>
      <w:t xml:space="preserve"> </w:t>
    </w:r>
    <w:r w:rsidRPr="0039413B">
      <w:rPr>
        <w:rStyle w:val="PageNumber"/>
        <w:sz w:val="18"/>
        <w:szCs w:val="24"/>
      </w:rPr>
      <w:fldChar w:fldCharType="begin"/>
    </w:r>
    <w:r w:rsidRPr="0039413B">
      <w:rPr>
        <w:rStyle w:val="PageNumber"/>
        <w:sz w:val="18"/>
        <w:szCs w:val="24"/>
      </w:rPr>
      <w:instrText xml:space="preserve"> PAGE </w:instrText>
    </w:r>
    <w:r w:rsidRPr="0039413B">
      <w:rPr>
        <w:rStyle w:val="PageNumber"/>
        <w:sz w:val="18"/>
        <w:szCs w:val="24"/>
      </w:rPr>
      <w:fldChar w:fldCharType="separate"/>
    </w:r>
    <w:r w:rsidR="000821A4">
      <w:rPr>
        <w:rStyle w:val="PageNumber"/>
        <w:noProof/>
        <w:sz w:val="18"/>
        <w:szCs w:val="24"/>
      </w:rPr>
      <w:t>7</w:t>
    </w:r>
    <w:r w:rsidRPr="0039413B">
      <w:rPr>
        <w:rStyle w:val="PageNumber"/>
        <w:sz w:val="18"/>
        <w:szCs w:val="24"/>
      </w:rPr>
      <w:fldChar w:fldCharType="end"/>
    </w:r>
    <w:r w:rsidRPr="0039413B">
      <w:rPr>
        <w:rStyle w:val="PageNumber"/>
        <w:sz w:val="18"/>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5pt;height:7.5pt" o:bullet="t">
        <v:imagedata r:id="rId1" o:title=""/>
      </v:shape>
    </w:pict>
  </w:numPicBullet>
  <w:abstractNum w:abstractNumId="0" w15:restartNumberingAfterBreak="0">
    <w:nsid w:val="FFFFFF7C"/>
    <w:multiLevelType w:val="singleLevel"/>
    <w:tmpl w:val="D27ED9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104C86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05C39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79A1F0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F2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2D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8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C7C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2B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D96B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DF72AD"/>
    <w:multiLevelType w:val="hybridMultilevel"/>
    <w:tmpl w:val="518A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32" w15:restartNumberingAfterBreak="0">
    <w:nsid w:val="7F1B7528"/>
    <w:multiLevelType w:val="hybridMultilevel"/>
    <w:tmpl w:val="AA98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1"/>
  </w:num>
  <w:num w:numId="13">
    <w:abstractNumId w:val="21"/>
  </w:num>
  <w:num w:numId="14">
    <w:abstractNumId w:val="19"/>
  </w:num>
  <w:num w:numId="15">
    <w:abstractNumId w:val="14"/>
  </w:num>
  <w:num w:numId="16">
    <w:abstractNumId w:val="27"/>
  </w:num>
  <w:num w:numId="17">
    <w:abstractNumId w:val="30"/>
  </w:num>
  <w:num w:numId="18">
    <w:abstractNumId w:val="25"/>
  </w:num>
  <w:num w:numId="19">
    <w:abstractNumId w:val="16"/>
  </w:num>
  <w:num w:numId="20">
    <w:abstractNumId w:val="20"/>
    <w:lvlOverride w:ilvl="0">
      <w:startOverride w:val="1"/>
    </w:lvlOverride>
  </w:num>
  <w:num w:numId="21">
    <w:abstractNumId w:val="29"/>
  </w:num>
  <w:num w:numId="22">
    <w:abstractNumId w:val="17"/>
  </w:num>
  <w:num w:numId="23">
    <w:abstractNumId w:val="28"/>
  </w:num>
  <w:num w:numId="24">
    <w:abstractNumId w:val="23"/>
  </w:num>
  <w:num w:numId="25">
    <w:abstractNumId w:val="26"/>
  </w:num>
  <w:num w:numId="26">
    <w:abstractNumId w:val="15"/>
  </w:num>
  <w:num w:numId="27">
    <w:abstractNumId w:val="24"/>
  </w:num>
  <w:num w:numId="28">
    <w:abstractNumId w:val="3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E7B29"/>
    <w:rsid w:val="0000167A"/>
    <w:rsid w:val="000201BC"/>
    <w:rsid w:val="00030D9E"/>
    <w:rsid w:val="00047158"/>
    <w:rsid w:val="0005601F"/>
    <w:rsid w:val="000821A4"/>
    <w:rsid w:val="000B327F"/>
    <w:rsid w:val="001374E7"/>
    <w:rsid w:val="00147DC2"/>
    <w:rsid w:val="00163BF8"/>
    <w:rsid w:val="002422DE"/>
    <w:rsid w:val="00262174"/>
    <w:rsid w:val="00273EE5"/>
    <w:rsid w:val="002867CB"/>
    <w:rsid w:val="002A1FC2"/>
    <w:rsid w:val="00303F40"/>
    <w:rsid w:val="00352B86"/>
    <w:rsid w:val="00366070"/>
    <w:rsid w:val="0039413B"/>
    <w:rsid w:val="003B5A40"/>
    <w:rsid w:val="003D2072"/>
    <w:rsid w:val="003E7F39"/>
    <w:rsid w:val="0041620A"/>
    <w:rsid w:val="0044383A"/>
    <w:rsid w:val="004767BA"/>
    <w:rsid w:val="00493A78"/>
    <w:rsid w:val="004B519F"/>
    <w:rsid w:val="004D36AA"/>
    <w:rsid w:val="004D6CC8"/>
    <w:rsid w:val="004E7D44"/>
    <w:rsid w:val="0051106B"/>
    <w:rsid w:val="00532AC9"/>
    <w:rsid w:val="00544B42"/>
    <w:rsid w:val="0055074D"/>
    <w:rsid w:val="00562472"/>
    <w:rsid w:val="00582F2B"/>
    <w:rsid w:val="005D396F"/>
    <w:rsid w:val="005F312C"/>
    <w:rsid w:val="00603A46"/>
    <w:rsid w:val="006B4161"/>
    <w:rsid w:val="00704255"/>
    <w:rsid w:val="00712127"/>
    <w:rsid w:val="00734BD9"/>
    <w:rsid w:val="007534AF"/>
    <w:rsid w:val="007B6B54"/>
    <w:rsid w:val="007F5F57"/>
    <w:rsid w:val="00856F45"/>
    <w:rsid w:val="0085754F"/>
    <w:rsid w:val="00887F2D"/>
    <w:rsid w:val="009056C8"/>
    <w:rsid w:val="00933761"/>
    <w:rsid w:val="00940AE3"/>
    <w:rsid w:val="00A158A7"/>
    <w:rsid w:val="00AE18F9"/>
    <w:rsid w:val="00B107FB"/>
    <w:rsid w:val="00B17F5B"/>
    <w:rsid w:val="00B243F9"/>
    <w:rsid w:val="00B66562"/>
    <w:rsid w:val="00B84787"/>
    <w:rsid w:val="00BA0D83"/>
    <w:rsid w:val="00BA6ADB"/>
    <w:rsid w:val="00C46811"/>
    <w:rsid w:val="00CB55D5"/>
    <w:rsid w:val="00CE4C2E"/>
    <w:rsid w:val="00D15BB1"/>
    <w:rsid w:val="00D1798A"/>
    <w:rsid w:val="00D308FA"/>
    <w:rsid w:val="00D7564F"/>
    <w:rsid w:val="00DE7B29"/>
    <w:rsid w:val="00E04D43"/>
    <w:rsid w:val="00EC39D2"/>
    <w:rsid w:val="00F13334"/>
    <w:rsid w:val="00F86914"/>
    <w:rsid w:val="00FA2331"/>
    <w:rsid w:val="00FF51A7"/>
    <w:rsid w:val="00FF6485"/>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EF9BBF9-5545-4770-AEB4-41DC8C09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B327F"/>
    <w:rPr>
      <w:rFonts w:eastAsia="SimSun" w:cs="Traditional Arabic"/>
      <w:szCs w:val="30"/>
      <w:lang w:eastAsia="en-US"/>
    </w:rPr>
  </w:style>
  <w:style w:type="paragraph" w:styleId="Heading1">
    <w:name w:val="heading 1"/>
    <w:basedOn w:val="Normal"/>
    <w:next w:val="Normal"/>
    <w:link w:val="Heading1Char"/>
    <w:uiPriority w:val="99"/>
    <w:semiHidden/>
    <w:qFormat/>
    <w:rsid w:val="00603A46"/>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semiHidden/>
    <w:qFormat/>
    <w:rsid w:val="00603A46"/>
    <w:pPr>
      <w:spacing w:before="360"/>
      <w:outlineLvl w:val="1"/>
    </w:pPr>
  </w:style>
  <w:style w:type="paragraph" w:styleId="Heading3">
    <w:name w:val="heading 3"/>
    <w:basedOn w:val="Heading1"/>
    <w:next w:val="Normal"/>
    <w:link w:val="Heading3Char"/>
    <w:uiPriority w:val="99"/>
    <w:semiHidden/>
    <w:qFormat/>
    <w:rsid w:val="00603A46"/>
    <w:pPr>
      <w:spacing w:before="240"/>
      <w:outlineLvl w:val="2"/>
    </w:pPr>
  </w:style>
  <w:style w:type="paragraph" w:styleId="Heading4">
    <w:name w:val="heading 4"/>
    <w:basedOn w:val="Heading3"/>
    <w:next w:val="Normal"/>
    <w:link w:val="Heading4Char"/>
    <w:uiPriority w:val="99"/>
    <w:semiHidden/>
    <w:qFormat/>
    <w:rsid w:val="00603A46"/>
    <w:pPr>
      <w:tabs>
        <w:tab w:val="left" w:pos="1021"/>
      </w:tabs>
      <w:ind w:left="1021" w:hanging="1021"/>
      <w:outlineLvl w:val="3"/>
    </w:pPr>
  </w:style>
  <w:style w:type="paragraph" w:styleId="Heading5">
    <w:name w:val="heading 5"/>
    <w:basedOn w:val="Heading4"/>
    <w:next w:val="Normal"/>
    <w:link w:val="Heading5Char"/>
    <w:uiPriority w:val="99"/>
    <w:semiHidden/>
    <w:qFormat/>
    <w:rsid w:val="00603A46"/>
    <w:pPr>
      <w:outlineLvl w:val="4"/>
    </w:pPr>
  </w:style>
  <w:style w:type="paragraph" w:styleId="Heading6">
    <w:name w:val="heading 6"/>
    <w:basedOn w:val="Heading4"/>
    <w:next w:val="Normal"/>
    <w:link w:val="Heading6Char"/>
    <w:uiPriority w:val="99"/>
    <w:semiHidden/>
    <w:qFormat/>
    <w:rsid w:val="00603A46"/>
    <w:pPr>
      <w:tabs>
        <w:tab w:val="clear" w:pos="1021"/>
      </w:tabs>
      <w:ind w:left="1588" w:hanging="1588"/>
      <w:outlineLvl w:val="5"/>
    </w:pPr>
  </w:style>
  <w:style w:type="paragraph" w:styleId="Heading7">
    <w:name w:val="heading 7"/>
    <w:basedOn w:val="Heading6"/>
    <w:next w:val="Normal"/>
    <w:link w:val="Heading7Char"/>
    <w:uiPriority w:val="99"/>
    <w:semiHidden/>
    <w:qFormat/>
    <w:rsid w:val="00603A46"/>
    <w:pPr>
      <w:outlineLvl w:val="6"/>
    </w:pPr>
  </w:style>
  <w:style w:type="paragraph" w:styleId="Heading8">
    <w:name w:val="heading 8"/>
    <w:basedOn w:val="Heading6"/>
    <w:next w:val="Normal"/>
    <w:link w:val="Heading8Char"/>
    <w:uiPriority w:val="99"/>
    <w:semiHidden/>
    <w:qFormat/>
    <w:rsid w:val="00603A46"/>
    <w:pPr>
      <w:outlineLvl w:val="7"/>
    </w:pPr>
  </w:style>
  <w:style w:type="paragraph" w:styleId="Heading9">
    <w:name w:val="heading 9"/>
    <w:basedOn w:val="Heading6"/>
    <w:next w:val="Normal"/>
    <w:link w:val="Heading9Char"/>
    <w:uiPriority w:val="99"/>
    <w:semiHidden/>
    <w:qFormat/>
    <w:rsid w:val="00603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56F45"/>
    <w:rPr>
      <w:rFonts w:eastAsia="SimSun" w:cs="Traditional Arabic"/>
      <w:b/>
      <w:sz w:val="24"/>
      <w:szCs w:val="30"/>
      <w:lang w:eastAsia="en-US"/>
    </w:rPr>
  </w:style>
  <w:style w:type="character" w:customStyle="1" w:styleId="Heading2Char">
    <w:name w:val="Heading 2 Char"/>
    <w:basedOn w:val="DefaultParagraphFont"/>
    <w:link w:val="Heading2"/>
    <w:uiPriority w:val="99"/>
    <w:semiHidden/>
    <w:locked/>
    <w:rsid w:val="00856F45"/>
    <w:rPr>
      <w:rFonts w:eastAsia="SimSun" w:cs="Traditional Arabic"/>
      <w:b/>
      <w:sz w:val="24"/>
      <w:szCs w:val="30"/>
      <w:lang w:eastAsia="en-US"/>
    </w:rPr>
  </w:style>
  <w:style w:type="character" w:customStyle="1" w:styleId="Heading3Char">
    <w:name w:val="Heading 3 Char"/>
    <w:basedOn w:val="DefaultParagraphFont"/>
    <w:link w:val="Heading3"/>
    <w:uiPriority w:val="99"/>
    <w:semiHidden/>
    <w:locked/>
    <w:rsid w:val="00856F45"/>
    <w:rPr>
      <w:rFonts w:eastAsia="SimSun" w:cs="Traditional Arabic"/>
      <w:b/>
      <w:sz w:val="24"/>
      <w:szCs w:val="30"/>
      <w:lang w:eastAsia="en-US"/>
    </w:rPr>
  </w:style>
  <w:style w:type="character" w:customStyle="1" w:styleId="Heading4Char">
    <w:name w:val="Heading 4 Char"/>
    <w:basedOn w:val="DefaultParagraphFont"/>
    <w:link w:val="Heading4"/>
    <w:uiPriority w:val="99"/>
    <w:semiHidden/>
    <w:locked/>
    <w:rsid w:val="00856F45"/>
    <w:rPr>
      <w:rFonts w:eastAsia="SimSun" w:cs="Traditional Arabic"/>
      <w:b/>
      <w:sz w:val="24"/>
      <w:szCs w:val="30"/>
      <w:lang w:eastAsia="en-US"/>
    </w:rPr>
  </w:style>
  <w:style w:type="character" w:customStyle="1" w:styleId="Heading5Char">
    <w:name w:val="Heading 5 Char"/>
    <w:basedOn w:val="DefaultParagraphFont"/>
    <w:link w:val="Heading5"/>
    <w:uiPriority w:val="99"/>
    <w:semiHidden/>
    <w:locked/>
    <w:rsid w:val="00856F45"/>
    <w:rPr>
      <w:rFonts w:eastAsia="SimSun" w:cs="Traditional Arabic"/>
      <w:b/>
      <w:sz w:val="24"/>
      <w:szCs w:val="30"/>
      <w:lang w:eastAsia="en-US"/>
    </w:rPr>
  </w:style>
  <w:style w:type="character" w:customStyle="1" w:styleId="Heading6Char">
    <w:name w:val="Heading 6 Char"/>
    <w:basedOn w:val="DefaultParagraphFont"/>
    <w:link w:val="Heading6"/>
    <w:uiPriority w:val="99"/>
    <w:semiHidden/>
    <w:locked/>
    <w:rsid w:val="00856F45"/>
    <w:rPr>
      <w:rFonts w:eastAsia="SimSun" w:cs="Traditional Arabic"/>
      <w:b/>
      <w:sz w:val="24"/>
      <w:szCs w:val="30"/>
      <w:lang w:eastAsia="en-US"/>
    </w:rPr>
  </w:style>
  <w:style w:type="character" w:customStyle="1" w:styleId="Heading7Char">
    <w:name w:val="Heading 7 Char"/>
    <w:basedOn w:val="DefaultParagraphFont"/>
    <w:link w:val="Heading7"/>
    <w:uiPriority w:val="99"/>
    <w:semiHidden/>
    <w:locked/>
    <w:rsid w:val="00856F45"/>
    <w:rPr>
      <w:rFonts w:eastAsia="SimSun" w:cs="Traditional Arabic"/>
      <w:b/>
      <w:sz w:val="24"/>
      <w:szCs w:val="30"/>
      <w:lang w:eastAsia="en-US"/>
    </w:rPr>
  </w:style>
  <w:style w:type="character" w:customStyle="1" w:styleId="Heading8Char">
    <w:name w:val="Heading 8 Char"/>
    <w:basedOn w:val="DefaultParagraphFont"/>
    <w:link w:val="Heading8"/>
    <w:uiPriority w:val="99"/>
    <w:semiHidden/>
    <w:locked/>
    <w:rsid w:val="00856F45"/>
    <w:rPr>
      <w:rFonts w:eastAsia="SimSun" w:cs="Traditional Arabic"/>
      <w:b/>
      <w:sz w:val="24"/>
      <w:szCs w:val="30"/>
      <w:lang w:eastAsia="en-US"/>
    </w:rPr>
  </w:style>
  <w:style w:type="character" w:customStyle="1" w:styleId="Heading9Char">
    <w:name w:val="Heading 9 Char"/>
    <w:basedOn w:val="DefaultParagraphFont"/>
    <w:link w:val="Heading9"/>
    <w:uiPriority w:val="99"/>
    <w:semiHidden/>
    <w:locked/>
    <w:rsid w:val="00856F45"/>
    <w:rPr>
      <w:rFonts w:eastAsia="SimSun" w:cs="Traditional Arabic"/>
      <w:b/>
      <w:sz w:val="24"/>
      <w:szCs w:val="30"/>
      <w:lang w:eastAsia="en-US"/>
    </w:rPr>
  </w:style>
  <w:style w:type="paragraph" w:styleId="TOC8">
    <w:name w:val="toc 8"/>
    <w:basedOn w:val="TOC4"/>
    <w:uiPriority w:val="99"/>
    <w:semiHidden/>
    <w:rsid w:val="00603A46"/>
  </w:style>
  <w:style w:type="paragraph" w:styleId="TOC4">
    <w:name w:val="toc 4"/>
    <w:basedOn w:val="TOC3"/>
    <w:uiPriority w:val="99"/>
    <w:semiHidden/>
    <w:rsid w:val="00603A46"/>
  </w:style>
  <w:style w:type="paragraph" w:styleId="TOC3">
    <w:name w:val="toc 3"/>
    <w:basedOn w:val="TOC2"/>
    <w:uiPriority w:val="99"/>
    <w:semiHidden/>
    <w:rsid w:val="00603A46"/>
  </w:style>
  <w:style w:type="paragraph" w:styleId="TOC2">
    <w:name w:val="toc 2"/>
    <w:basedOn w:val="TOC1"/>
    <w:uiPriority w:val="99"/>
    <w:semiHidden/>
    <w:rsid w:val="00603A46"/>
    <w:pPr>
      <w:spacing w:before="80"/>
      <w:ind w:left="1531" w:hanging="851"/>
    </w:pPr>
  </w:style>
  <w:style w:type="paragraph" w:styleId="TOC1">
    <w:name w:val="toc 1"/>
    <w:basedOn w:val="Normal"/>
    <w:uiPriority w:val="99"/>
    <w:semiHidden/>
    <w:rsid w:val="00603A46"/>
    <w:pPr>
      <w:tabs>
        <w:tab w:val="left" w:pos="964"/>
        <w:tab w:val="left" w:leader="dot" w:pos="8789"/>
        <w:tab w:val="right" w:pos="9639"/>
      </w:tabs>
      <w:ind w:left="680" w:right="851" w:hanging="680"/>
    </w:pPr>
  </w:style>
  <w:style w:type="paragraph" w:styleId="TOC7">
    <w:name w:val="toc 7"/>
    <w:basedOn w:val="TOC4"/>
    <w:uiPriority w:val="99"/>
    <w:semiHidden/>
    <w:rsid w:val="00603A46"/>
  </w:style>
  <w:style w:type="paragraph" w:styleId="TOC6">
    <w:name w:val="toc 6"/>
    <w:basedOn w:val="TOC4"/>
    <w:uiPriority w:val="99"/>
    <w:semiHidden/>
    <w:rsid w:val="00603A46"/>
  </w:style>
  <w:style w:type="paragraph" w:styleId="TOC5">
    <w:name w:val="toc 5"/>
    <w:basedOn w:val="TOC4"/>
    <w:uiPriority w:val="99"/>
    <w:semiHidden/>
    <w:rsid w:val="00603A46"/>
  </w:style>
  <w:style w:type="paragraph" w:customStyle="1" w:styleId="Note">
    <w:name w:val="Note"/>
    <w:basedOn w:val="Normal"/>
    <w:uiPriority w:val="99"/>
    <w:semiHidden/>
    <w:rsid w:val="00603A46"/>
    <w:pPr>
      <w:spacing w:before="80" w:line="240" w:lineRule="exact"/>
    </w:pPr>
    <w:rPr>
      <w:sz w:val="20"/>
    </w:rPr>
  </w:style>
  <w:style w:type="paragraph" w:customStyle="1" w:styleId="toc0">
    <w:name w:val="toc 0"/>
    <w:basedOn w:val="Normal"/>
    <w:next w:val="TOC1"/>
    <w:uiPriority w:val="99"/>
    <w:semiHidden/>
    <w:rsid w:val="00603A46"/>
    <w:pPr>
      <w:keepLines/>
      <w:tabs>
        <w:tab w:val="right" w:pos="9639"/>
      </w:tabs>
    </w:pPr>
    <w:rPr>
      <w:b/>
    </w:rPr>
  </w:style>
  <w:style w:type="paragraph" w:styleId="TOC9">
    <w:name w:val="toc 9"/>
    <w:basedOn w:val="TOC3"/>
    <w:uiPriority w:val="99"/>
    <w:semiHidden/>
    <w:rsid w:val="00603A46"/>
  </w:style>
  <w:style w:type="character" w:customStyle="1" w:styleId="BDTName">
    <w:name w:val="BDT_Name"/>
    <w:basedOn w:val="DefaultParagraphFont"/>
    <w:uiPriority w:val="99"/>
    <w:rsid w:val="00603A46"/>
    <w:rPr>
      <w:rFonts w:cs="Times New Roman"/>
      <w:b/>
      <w:color w:val="808080"/>
      <w:sz w:val="28"/>
      <w:lang w:val="es-ES"/>
    </w:rPr>
  </w:style>
  <w:style w:type="paragraph" w:customStyle="1" w:styleId="Normalaftertitle">
    <w:name w:val="Normal_after_title"/>
    <w:basedOn w:val="Normal"/>
    <w:next w:val="Normal"/>
    <w:uiPriority w:val="99"/>
    <w:semiHidden/>
    <w:rsid w:val="00603A46"/>
    <w:pPr>
      <w:spacing w:before="400"/>
    </w:pPr>
  </w:style>
  <w:style w:type="character" w:styleId="PageNumber">
    <w:name w:val="page number"/>
    <w:basedOn w:val="DefaultParagraphFont"/>
    <w:uiPriority w:val="99"/>
    <w:semiHidden/>
    <w:rsid w:val="00603A46"/>
    <w:rPr>
      <w:rFonts w:cs="Times New Roman"/>
    </w:rPr>
  </w:style>
  <w:style w:type="paragraph" w:customStyle="1" w:styleId="Reftitle">
    <w:name w:val="Ref_title"/>
    <w:basedOn w:val="Normal"/>
    <w:next w:val="Reftext"/>
    <w:uiPriority w:val="99"/>
    <w:semiHidden/>
    <w:rsid w:val="00603A46"/>
    <w:pPr>
      <w:spacing w:before="480"/>
      <w:jc w:val="center"/>
    </w:pPr>
    <w:rPr>
      <w:b/>
    </w:rPr>
  </w:style>
  <w:style w:type="paragraph" w:customStyle="1" w:styleId="Reftext">
    <w:name w:val="Ref_text"/>
    <w:basedOn w:val="Normal"/>
    <w:uiPriority w:val="99"/>
    <w:semiHidden/>
    <w:rsid w:val="00603A46"/>
    <w:pPr>
      <w:ind w:left="794" w:hanging="794"/>
    </w:pPr>
  </w:style>
  <w:style w:type="paragraph" w:customStyle="1" w:styleId="PartNo">
    <w:name w:val="Part_No"/>
    <w:basedOn w:val="Normal"/>
    <w:next w:val="Partref"/>
    <w:uiPriority w:val="99"/>
    <w:semiHidden/>
    <w:rsid w:val="00603A46"/>
    <w:pPr>
      <w:keepNext/>
      <w:keepLines/>
      <w:spacing w:before="480" w:after="80"/>
    </w:pPr>
    <w:rPr>
      <w:caps/>
      <w:sz w:val="24"/>
    </w:rPr>
  </w:style>
  <w:style w:type="paragraph" w:customStyle="1" w:styleId="Partref">
    <w:name w:val="Part_ref"/>
    <w:basedOn w:val="Normal"/>
    <w:next w:val="Parttitle"/>
    <w:uiPriority w:val="99"/>
    <w:semiHidden/>
    <w:rsid w:val="00603A46"/>
    <w:pPr>
      <w:keepNext/>
      <w:keepLines/>
      <w:spacing w:before="280"/>
      <w:jc w:val="center"/>
    </w:pPr>
  </w:style>
  <w:style w:type="paragraph" w:customStyle="1" w:styleId="Parttitle">
    <w:name w:val="Part_title"/>
    <w:basedOn w:val="Normal"/>
    <w:next w:val="Normalaftertitle"/>
    <w:uiPriority w:val="99"/>
    <w:semiHidden/>
    <w:rsid w:val="00603A46"/>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603A46"/>
    <w:pPr>
      <w:keepNext/>
      <w:keepLines/>
      <w:jc w:val="right"/>
    </w:pPr>
    <w:rPr>
      <w:i/>
    </w:rPr>
  </w:style>
  <w:style w:type="paragraph" w:customStyle="1" w:styleId="Questiondate">
    <w:name w:val="Question_date"/>
    <w:basedOn w:val="Recdate"/>
    <w:next w:val="Normalaftertitle"/>
    <w:uiPriority w:val="99"/>
    <w:semiHidden/>
    <w:rsid w:val="00603A46"/>
  </w:style>
  <w:style w:type="paragraph" w:customStyle="1" w:styleId="RecNo">
    <w:name w:val="Rec_No"/>
    <w:basedOn w:val="Normal"/>
    <w:next w:val="Rectitle"/>
    <w:uiPriority w:val="99"/>
    <w:semiHidden/>
    <w:rsid w:val="00603A46"/>
    <w:pPr>
      <w:keepNext/>
      <w:keepLines/>
    </w:pPr>
    <w:rPr>
      <w:b/>
      <w:sz w:val="28"/>
    </w:rPr>
  </w:style>
  <w:style w:type="paragraph" w:customStyle="1" w:styleId="Rectitle">
    <w:name w:val="Rec_title"/>
    <w:basedOn w:val="Normal"/>
    <w:next w:val="Normalaftertitle"/>
    <w:uiPriority w:val="99"/>
    <w:semiHidden/>
    <w:rsid w:val="00603A46"/>
    <w:pPr>
      <w:keepNext/>
      <w:keepLines/>
      <w:spacing w:before="360"/>
      <w:jc w:val="center"/>
    </w:pPr>
    <w:rPr>
      <w:b/>
      <w:sz w:val="28"/>
    </w:rPr>
  </w:style>
  <w:style w:type="paragraph" w:customStyle="1" w:styleId="QuestionNo">
    <w:name w:val="Question_No"/>
    <w:basedOn w:val="RecNo"/>
    <w:next w:val="Questiontitle"/>
    <w:uiPriority w:val="99"/>
    <w:semiHidden/>
    <w:rsid w:val="00603A46"/>
  </w:style>
  <w:style w:type="paragraph" w:customStyle="1" w:styleId="Questiontitle">
    <w:name w:val="Question_title"/>
    <w:basedOn w:val="Rectitle"/>
    <w:next w:val="Questionref"/>
    <w:uiPriority w:val="99"/>
    <w:semiHidden/>
    <w:rsid w:val="00603A46"/>
  </w:style>
  <w:style w:type="paragraph" w:customStyle="1" w:styleId="Questionref">
    <w:name w:val="Question_ref"/>
    <w:basedOn w:val="Recref"/>
    <w:next w:val="Questiondate"/>
    <w:uiPriority w:val="99"/>
    <w:semiHidden/>
    <w:rsid w:val="00603A46"/>
  </w:style>
  <w:style w:type="paragraph" w:customStyle="1" w:styleId="Recref">
    <w:name w:val="Rec_ref"/>
    <w:basedOn w:val="Normal"/>
    <w:next w:val="Recdate"/>
    <w:uiPriority w:val="99"/>
    <w:semiHidden/>
    <w:rsid w:val="00603A46"/>
    <w:pPr>
      <w:keepNext/>
      <w:keepLines/>
      <w:jc w:val="center"/>
    </w:pPr>
    <w:rPr>
      <w:i/>
    </w:rPr>
  </w:style>
  <w:style w:type="paragraph" w:customStyle="1" w:styleId="Repdate">
    <w:name w:val="Rep_date"/>
    <w:basedOn w:val="Recdate"/>
    <w:next w:val="Normalaftertitle"/>
    <w:uiPriority w:val="99"/>
    <w:semiHidden/>
    <w:rsid w:val="00603A46"/>
  </w:style>
  <w:style w:type="paragraph" w:customStyle="1" w:styleId="RepNo">
    <w:name w:val="Rep_No"/>
    <w:basedOn w:val="RecNo"/>
    <w:next w:val="Reptitle"/>
    <w:uiPriority w:val="99"/>
    <w:semiHidden/>
    <w:rsid w:val="00603A46"/>
  </w:style>
  <w:style w:type="paragraph" w:customStyle="1" w:styleId="Reptitle">
    <w:name w:val="Rep_title"/>
    <w:basedOn w:val="Rectitle"/>
    <w:next w:val="Repref"/>
    <w:uiPriority w:val="99"/>
    <w:semiHidden/>
    <w:rsid w:val="00603A46"/>
  </w:style>
  <w:style w:type="paragraph" w:customStyle="1" w:styleId="Repref">
    <w:name w:val="Rep_ref"/>
    <w:basedOn w:val="Recref"/>
    <w:next w:val="Repdate"/>
    <w:uiPriority w:val="99"/>
    <w:semiHidden/>
    <w:rsid w:val="00603A46"/>
  </w:style>
  <w:style w:type="paragraph" w:customStyle="1" w:styleId="Resdate">
    <w:name w:val="Res_date"/>
    <w:basedOn w:val="Recdate"/>
    <w:next w:val="Normalaftertitle"/>
    <w:uiPriority w:val="99"/>
    <w:semiHidden/>
    <w:rsid w:val="00603A46"/>
  </w:style>
  <w:style w:type="paragraph" w:customStyle="1" w:styleId="ResNo">
    <w:name w:val="Res_No"/>
    <w:basedOn w:val="RecNo"/>
    <w:next w:val="Restitle"/>
    <w:uiPriority w:val="99"/>
    <w:semiHidden/>
    <w:rsid w:val="00603A46"/>
    <w:pPr>
      <w:jc w:val="center"/>
    </w:pPr>
    <w:rPr>
      <w:b w:val="0"/>
      <w:caps/>
    </w:rPr>
  </w:style>
  <w:style w:type="paragraph" w:customStyle="1" w:styleId="Restitle">
    <w:name w:val="Res_title"/>
    <w:basedOn w:val="Rectitle"/>
    <w:next w:val="Resref"/>
    <w:uiPriority w:val="99"/>
    <w:semiHidden/>
    <w:rsid w:val="00603A46"/>
  </w:style>
  <w:style w:type="paragraph" w:customStyle="1" w:styleId="Resref">
    <w:name w:val="Res_ref"/>
    <w:basedOn w:val="Recref"/>
    <w:next w:val="Resdate"/>
    <w:uiPriority w:val="99"/>
    <w:semiHidden/>
    <w:rsid w:val="00603A46"/>
  </w:style>
  <w:style w:type="paragraph" w:customStyle="1" w:styleId="SectionNo">
    <w:name w:val="Section_No"/>
    <w:basedOn w:val="Normal"/>
    <w:next w:val="Sectiontitle"/>
    <w:uiPriority w:val="99"/>
    <w:semiHidden/>
    <w:rsid w:val="00603A46"/>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603A46"/>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603A46"/>
    <w:pPr>
      <w:spacing w:before="840" w:after="200"/>
      <w:jc w:val="center"/>
    </w:pPr>
    <w:rPr>
      <w:b/>
      <w:sz w:val="28"/>
    </w:rPr>
  </w:style>
  <w:style w:type="paragraph" w:customStyle="1" w:styleId="SpecialFooter">
    <w:name w:val="Special Footer"/>
    <w:basedOn w:val="Normal"/>
    <w:uiPriority w:val="99"/>
    <w:semiHidden/>
    <w:rsid w:val="00603A46"/>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uiPriority w:val="99"/>
    <w:semiHidden/>
    <w:rsid w:val="00603A4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603A46"/>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603A46"/>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603A46"/>
  </w:style>
  <w:style w:type="paragraph" w:customStyle="1" w:styleId="BDTAnnexabc-start">
    <w:name w:val="BDT_Annex_abc-start"/>
    <w:uiPriority w:val="99"/>
    <w:rsid w:val="00603A46"/>
    <w:pPr>
      <w:spacing w:before="120" w:after="120"/>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603A46"/>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603A46"/>
    <w:pPr>
      <w:spacing w:before="624"/>
      <w:jc w:val="center"/>
    </w:pPr>
    <w:rPr>
      <w:b/>
    </w:rPr>
  </w:style>
  <w:style w:type="paragraph" w:customStyle="1" w:styleId="Section2">
    <w:name w:val="Section_2"/>
    <w:basedOn w:val="Normal"/>
    <w:next w:val="Normal"/>
    <w:uiPriority w:val="99"/>
    <w:semiHidden/>
    <w:rsid w:val="00603A46"/>
    <w:pPr>
      <w:spacing w:before="240"/>
      <w:jc w:val="center"/>
    </w:pPr>
    <w:rPr>
      <w:i/>
    </w:rPr>
  </w:style>
  <w:style w:type="paragraph" w:customStyle="1" w:styleId="NormalIndent">
    <w:name w:val="Normal_Indent"/>
    <w:basedOn w:val="Normal"/>
    <w:uiPriority w:val="99"/>
    <w:semiHidden/>
    <w:rsid w:val="00603A46"/>
    <w:pPr>
      <w:tabs>
        <w:tab w:val="left" w:pos="2693"/>
        <w:tab w:val="left" w:pos="7655"/>
      </w:tabs>
      <w:spacing w:before="120"/>
      <w:ind w:left="794"/>
    </w:pPr>
  </w:style>
  <w:style w:type="paragraph" w:customStyle="1" w:styleId="Origin">
    <w:name w:val="Origin"/>
    <w:basedOn w:val="Normal"/>
    <w:uiPriority w:val="99"/>
    <w:semiHidden/>
    <w:rsid w:val="00603A46"/>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603A46"/>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Contact-Details">
    <w:name w:val="BDT_Contact-Details"/>
    <w:basedOn w:val="BDTContact"/>
    <w:uiPriority w:val="99"/>
    <w:rsid w:val="00603A46"/>
  </w:style>
  <w:style w:type="paragraph" w:customStyle="1" w:styleId="BDTDate">
    <w:name w:val="BDT_Date"/>
    <w:basedOn w:val="Normal"/>
    <w:uiPriority w:val="99"/>
    <w:rsid w:val="00603A46"/>
    <w:pPr>
      <w:spacing w:before="120" w:after="120"/>
    </w:pPr>
    <w:rPr>
      <w:rFonts w:cs="Arial"/>
    </w:rPr>
  </w:style>
  <w:style w:type="paragraph" w:customStyle="1" w:styleId="BDTEndReturn">
    <w:name w:val="BDT_EndReturn"/>
    <w:basedOn w:val="Normal"/>
    <w:uiPriority w:val="99"/>
    <w:rsid w:val="00603A46"/>
    <w:pPr>
      <w:spacing w:before="120" w:after="120"/>
    </w:pPr>
    <w:rPr>
      <w:sz w:val="20"/>
      <w:szCs w:val="16"/>
      <w:lang w:val="fr-FR"/>
    </w:rPr>
  </w:style>
  <w:style w:type="paragraph" w:customStyle="1" w:styleId="BDTLogo">
    <w:name w:val="BDT_Logo"/>
    <w:uiPriority w:val="99"/>
    <w:rsid w:val="00603A46"/>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603A46"/>
    <w:pPr>
      <w:spacing w:before="360" w:after="360"/>
    </w:pPr>
    <w:rPr>
      <w:rFonts w:cs="Times New Roman"/>
      <w:szCs w:val="24"/>
      <w:lang w:eastAsia="zh-CN"/>
    </w:rPr>
  </w:style>
  <w:style w:type="paragraph" w:customStyle="1" w:styleId="BDTSignatureName">
    <w:name w:val="BDT_SignatureName"/>
    <w:next w:val="BDTSignatureTitle"/>
    <w:uiPriority w:val="99"/>
    <w:rsid w:val="00B66562"/>
    <w:pPr>
      <w:spacing w:before="1800"/>
    </w:pPr>
    <w:rPr>
      <w:rFonts w:eastAsia="SimHei" w:cs="Simplified Arabic"/>
      <w:bCs/>
      <w:szCs w:val="19"/>
      <w:lang w:val="es-ES_tradnl" w:eastAsia="en-US"/>
    </w:rPr>
  </w:style>
  <w:style w:type="paragraph" w:customStyle="1" w:styleId="BDTVisa">
    <w:name w:val="BDT_Visa"/>
    <w:basedOn w:val="Normal"/>
    <w:uiPriority w:val="99"/>
    <w:rsid w:val="00603A46"/>
    <w:pPr>
      <w:spacing w:before="360" w:after="120"/>
      <w:ind w:left="993" w:hanging="993"/>
    </w:pPr>
    <w:rPr>
      <w:rFonts w:cs="Times New Roman"/>
      <w:szCs w:val="20"/>
      <w:lang w:val="fr-FR"/>
    </w:rPr>
  </w:style>
  <w:style w:type="paragraph" w:customStyle="1" w:styleId="BDTRef">
    <w:name w:val="BDT_Ref"/>
    <w:basedOn w:val="Normal"/>
    <w:next w:val="Normal"/>
    <w:uiPriority w:val="99"/>
    <w:rsid w:val="00603A46"/>
    <w:pPr>
      <w:spacing w:before="120" w:after="120"/>
    </w:pPr>
    <w:rPr>
      <w:lang w:val="en-GB"/>
    </w:rPr>
  </w:style>
  <w:style w:type="paragraph" w:customStyle="1" w:styleId="BDTRef-Details">
    <w:name w:val="BDT_Ref-Details"/>
    <w:basedOn w:val="BDTNormal"/>
    <w:link w:val="BDTRef-DetailsCharChar"/>
    <w:uiPriority w:val="99"/>
    <w:rsid w:val="00603A46"/>
    <w:rPr>
      <w:lang w:val="en-GB"/>
    </w:rPr>
  </w:style>
  <w:style w:type="character" w:customStyle="1" w:styleId="BDTRef-DetailsCharChar">
    <w:name w:val="BDT_Ref-Details Char Char"/>
    <w:basedOn w:val="DefaultParagraphFont"/>
    <w:link w:val="BDTRef-Details"/>
    <w:uiPriority w:val="99"/>
    <w:locked/>
    <w:rsid w:val="00603A46"/>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603A46"/>
    <w:rPr>
      <w:lang w:val="en-GB"/>
    </w:rPr>
  </w:style>
  <w:style w:type="paragraph" w:customStyle="1" w:styleId="BDTSubject">
    <w:name w:val="BDT_Subject"/>
    <w:uiPriority w:val="99"/>
    <w:rsid w:val="00603A46"/>
    <w:pPr>
      <w:spacing w:after="80"/>
    </w:pPr>
    <w:rPr>
      <w:rFonts w:eastAsia="SimSun" w:cs="Traditional Arabic"/>
      <w:szCs w:val="30"/>
      <w:lang w:val="en-GB" w:eastAsia="en-US"/>
    </w:rPr>
  </w:style>
  <w:style w:type="paragraph" w:customStyle="1" w:styleId="BDTSubjectDetails">
    <w:name w:val="BDT_Subject_Details"/>
    <w:basedOn w:val="BDTSubject"/>
    <w:uiPriority w:val="99"/>
    <w:rsid w:val="00603A46"/>
    <w:pPr>
      <w:spacing w:before="40" w:after="40"/>
    </w:pPr>
  </w:style>
  <w:style w:type="character" w:styleId="FollowedHyperlink">
    <w:name w:val="FollowedHyperlink"/>
    <w:basedOn w:val="DefaultParagraphFont"/>
    <w:uiPriority w:val="99"/>
    <w:semiHidden/>
    <w:rsid w:val="00603A46"/>
    <w:rPr>
      <w:rFonts w:cs="Times New Roman"/>
      <w:color w:val="800080"/>
      <w:u w:val="single"/>
    </w:rPr>
  </w:style>
  <w:style w:type="paragraph" w:customStyle="1" w:styleId="BDTAnnexActionPlan">
    <w:name w:val="BDT_AnnexActionPlan"/>
    <w:basedOn w:val="Normal"/>
    <w:next w:val="Normal"/>
    <w:uiPriority w:val="99"/>
    <w:rsid w:val="00603A46"/>
    <w:pPr>
      <w:spacing w:before="240" w:after="120"/>
      <w:ind w:left="1321" w:hanging="550"/>
    </w:pPr>
    <w:rPr>
      <w:b/>
      <w:bCs/>
    </w:rPr>
  </w:style>
  <w:style w:type="paragraph" w:customStyle="1" w:styleId="BDTAnnexCheckBox">
    <w:name w:val="BDT_AnnexCheckBox"/>
    <w:basedOn w:val="Normal"/>
    <w:next w:val="Normal"/>
    <w:uiPriority w:val="99"/>
    <w:rsid w:val="00603A46"/>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603A46"/>
    <w:pPr>
      <w:spacing w:before="600" w:after="120"/>
    </w:pPr>
    <w:rPr>
      <w:rFonts w:cs="Times New Roman"/>
      <w:lang w:val="en-GB"/>
    </w:rPr>
  </w:style>
  <w:style w:type="paragraph" w:customStyle="1" w:styleId="BDTAnnexMain123">
    <w:name w:val="BDT_AnnexMain123"/>
    <w:basedOn w:val="Normal"/>
    <w:next w:val="Normal"/>
    <w:uiPriority w:val="99"/>
    <w:rsid w:val="00603A46"/>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603A46"/>
    <w:pPr>
      <w:numPr>
        <w:ilvl w:val="3"/>
      </w:numPr>
      <w:tabs>
        <w:tab w:val="num" w:pos="2160"/>
      </w:tabs>
      <w:spacing w:before="120" w:after="120"/>
    </w:pPr>
  </w:style>
  <w:style w:type="paragraph" w:customStyle="1" w:styleId="BDTContact">
    <w:name w:val="BDT_Contact"/>
    <w:basedOn w:val="BDTNormal"/>
    <w:uiPriority w:val="99"/>
    <w:rsid w:val="00603A46"/>
    <w:pPr>
      <w:tabs>
        <w:tab w:val="left" w:pos="794"/>
        <w:tab w:val="left" w:pos="1191"/>
        <w:tab w:val="left" w:pos="1588"/>
        <w:tab w:val="left" w:pos="1985"/>
      </w:tabs>
      <w:overflowPunct w:val="0"/>
      <w:autoSpaceDE w:val="0"/>
      <w:autoSpaceDN w:val="0"/>
      <w:adjustRightInd w:val="0"/>
      <w:spacing w:before="40" w:after="40"/>
      <w:textAlignment w:val="baseline"/>
    </w:pPr>
    <w:rPr>
      <w:lang w:val="en-GB"/>
    </w:rPr>
  </w:style>
  <w:style w:type="paragraph" w:customStyle="1" w:styleId="BDTcontributionH1">
    <w:name w:val="BDT_contributionH1"/>
    <w:basedOn w:val="Normal"/>
    <w:uiPriority w:val="99"/>
    <w:rsid w:val="00603A46"/>
    <w:pPr>
      <w:spacing w:before="120" w:after="120"/>
    </w:pPr>
    <w:rPr>
      <w:rFonts w:cs="Times New Roman Bold"/>
      <w:b/>
      <w:bCs/>
    </w:rPr>
  </w:style>
  <w:style w:type="paragraph" w:customStyle="1" w:styleId="BDTcontribution-H123">
    <w:name w:val="BDT_contribution-H123"/>
    <w:basedOn w:val="Normal"/>
    <w:uiPriority w:val="99"/>
    <w:rsid w:val="00603A46"/>
    <w:pPr>
      <w:numPr>
        <w:numId w:val="11"/>
      </w:numPr>
      <w:spacing w:before="120" w:after="120"/>
    </w:pPr>
    <w:rPr>
      <w:rFonts w:eastAsia="SimHei"/>
      <w:b/>
      <w:bCs/>
    </w:rPr>
  </w:style>
  <w:style w:type="paragraph" w:customStyle="1" w:styleId="BDTcontributionStart">
    <w:name w:val="BDT_contributionStart"/>
    <w:basedOn w:val="Normal"/>
    <w:uiPriority w:val="99"/>
    <w:rsid w:val="00603A46"/>
    <w:pPr>
      <w:spacing w:before="360" w:after="120"/>
    </w:pPr>
    <w:rPr>
      <w:rFonts w:eastAsia="SimHei" w:cs="Simplified Arabic"/>
      <w:b/>
      <w:szCs w:val="28"/>
      <w:lang w:val="en-GB"/>
    </w:rPr>
  </w:style>
  <w:style w:type="paragraph" w:customStyle="1" w:styleId="BDTDistribution">
    <w:name w:val="BDT_Distribution"/>
    <w:basedOn w:val="Normal"/>
    <w:uiPriority w:val="99"/>
    <w:rsid w:val="00603A46"/>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603A46"/>
    <w:pPr>
      <w:numPr>
        <w:numId w:val="21"/>
      </w:numPr>
      <w:spacing w:before="120" w:after="120"/>
    </w:pPr>
    <w:rPr>
      <w:rFonts w:cs="Times New Roman"/>
      <w:szCs w:val="18"/>
      <w:lang w:eastAsia="zh-CN"/>
    </w:rPr>
  </w:style>
  <w:style w:type="paragraph" w:customStyle="1" w:styleId="BDTDocDates">
    <w:name w:val="BDT_DocDates"/>
    <w:basedOn w:val="Normal"/>
    <w:uiPriority w:val="99"/>
    <w:rsid w:val="00603A46"/>
    <w:pPr>
      <w:spacing w:before="120" w:after="120"/>
    </w:pPr>
    <w:rPr>
      <w:rFonts w:eastAsia="SimHei"/>
      <w:b/>
      <w:bCs/>
    </w:rPr>
  </w:style>
  <w:style w:type="paragraph" w:customStyle="1" w:styleId="BDTDocNo">
    <w:name w:val="BDT_DocNo"/>
    <w:basedOn w:val="Normal"/>
    <w:next w:val="Normal"/>
    <w:uiPriority w:val="99"/>
    <w:rsid w:val="00603A46"/>
    <w:pPr>
      <w:spacing w:before="120" w:after="120"/>
    </w:pPr>
    <w:rPr>
      <w:rFonts w:eastAsia="SimHei"/>
      <w:b/>
      <w:bCs/>
    </w:rPr>
  </w:style>
  <w:style w:type="paragraph" w:customStyle="1" w:styleId="BDTDocNoDetails">
    <w:name w:val="BDT_DocNoDetails"/>
    <w:basedOn w:val="Normal"/>
    <w:uiPriority w:val="99"/>
    <w:rsid w:val="00603A46"/>
    <w:pPr>
      <w:spacing w:before="80" w:after="80"/>
      <w:jc w:val="center"/>
    </w:pPr>
    <w:rPr>
      <w:rFonts w:eastAsia="SimHei"/>
      <w:szCs w:val="19"/>
    </w:rPr>
  </w:style>
  <w:style w:type="paragraph" w:customStyle="1" w:styleId="BDTDocTitle-1line">
    <w:name w:val="BDT_DocTitle-1line"/>
    <w:basedOn w:val="Normal"/>
    <w:uiPriority w:val="99"/>
    <w:rsid w:val="00603A46"/>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03A46"/>
    <w:pPr>
      <w:spacing w:after="0"/>
    </w:pPr>
  </w:style>
  <w:style w:type="paragraph" w:customStyle="1" w:styleId="BDTDocTitle2lines-Second">
    <w:name w:val="BDT_DocTitle2lines-Second"/>
    <w:basedOn w:val="BDTDocTitle2lines-First"/>
    <w:uiPriority w:val="99"/>
    <w:rsid w:val="00603A46"/>
    <w:pPr>
      <w:spacing w:before="0" w:after="480"/>
    </w:pPr>
  </w:style>
  <w:style w:type="paragraph" w:customStyle="1" w:styleId="BDTEmdashList">
    <w:name w:val="BDT_EmdashList"/>
    <w:basedOn w:val="Normal"/>
    <w:uiPriority w:val="99"/>
    <w:rsid w:val="00603A46"/>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603A46"/>
    <w:pPr>
      <w:numPr>
        <w:numId w:val="13"/>
      </w:numPr>
      <w:spacing w:before="120" w:after="120"/>
    </w:pPr>
    <w:rPr>
      <w:rFonts w:eastAsia="SimHei"/>
    </w:rPr>
  </w:style>
  <w:style w:type="paragraph" w:customStyle="1" w:styleId="BDTFooter">
    <w:name w:val="BDT_Footer"/>
    <w:rsid w:val="00704255"/>
    <w:pPr>
      <w:tabs>
        <w:tab w:val="right" w:pos="9072"/>
      </w:tabs>
      <w:jc w:val="center"/>
    </w:pPr>
    <w:rPr>
      <w:rFonts w:eastAsia="SimHei" w:cs="Traditional Arabic"/>
      <w:sz w:val="16"/>
      <w:szCs w:val="30"/>
      <w:lang w:val="es-ES" w:eastAsia="en-US"/>
    </w:rPr>
  </w:style>
  <w:style w:type="paragraph" w:customStyle="1" w:styleId="BDTFooterContact1">
    <w:name w:val="BDT_FooterContact1"/>
    <w:basedOn w:val="Normal"/>
    <w:next w:val="Normal"/>
    <w:uiPriority w:val="99"/>
    <w:rsid w:val="00603A46"/>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603A46"/>
    <w:pPr>
      <w:spacing w:before="120" w:after="120"/>
      <w:ind w:left="3828" w:hanging="2268"/>
    </w:pPr>
    <w:rPr>
      <w:rFonts w:eastAsia="SimHei"/>
      <w:sz w:val="20"/>
      <w:szCs w:val="20"/>
    </w:rPr>
  </w:style>
  <w:style w:type="paragraph" w:customStyle="1" w:styleId="BDTFootnoteText">
    <w:name w:val="BDT_Footnote Text"/>
    <w:uiPriority w:val="99"/>
    <w:rsid w:val="00603A46"/>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603A46"/>
    <w:pPr>
      <w:spacing w:before="240" w:after="120"/>
      <w:ind w:left="1877"/>
    </w:pPr>
    <w:rPr>
      <w:rFonts w:eastAsia="SimHei"/>
      <w:b/>
      <w:bCs/>
      <w:iCs/>
    </w:rPr>
  </w:style>
  <w:style w:type="paragraph" w:customStyle="1" w:styleId="BDTHeader1">
    <w:name w:val="BDT_Header1"/>
    <w:basedOn w:val="Normal"/>
    <w:uiPriority w:val="99"/>
    <w:rsid w:val="00603A46"/>
    <w:pPr>
      <w:spacing w:before="120" w:after="120"/>
    </w:pPr>
    <w:rPr>
      <w:rFonts w:eastAsia="SimHei"/>
      <w:sz w:val="19"/>
    </w:rPr>
  </w:style>
  <w:style w:type="paragraph" w:customStyle="1" w:styleId="BDTHeader2">
    <w:name w:val="BDT_Header2"/>
    <w:basedOn w:val="Normal"/>
    <w:uiPriority w:val="99"/>
    <w:rsid w:val="00603A46"/>
    <w:pPr>
      <w:spacing w:before="720" w:after="120"/>
    </w:pPr>
    <w:rPr>
      <w:rFonts w:eastAsia="SimHei"/>
      <w:sz w:val="19"/>
    </w:rPr>
  </w:style>
  <w:style w:type="paragraph" w:customStyle="1" w:styleId="BDTHeaderPageNumber">
    <w:name w:val="BDT_HeaderPageNumber"/>
    <w:basedOn w:val="Normal"/>
    <w:uiPriority w:val="99"/>
    <w:rsid w:val="00603A46"/>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603A46"/>
    <w:pPr>
      <w:spacing w:before="120" w:after="120"/>
    </w:pPr>
    <w:rPr>
      <w:lang w:val="fr-CH"/>
    </w:rPr>
  </w:style>
  <w:style w:type="paragraph" w:customStyle="1" w:styleId="BDTHeading1-Numbered">
    <w:name w:val="BDT_Heading1-Numbered"/>
    <w:basedOn w:val="Normal"/>
    <w:next w:val="Normal"/>
    <w:uiPriority w:val="99"/>
    <w:rsid w:val="00603A46"/>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603A46"/>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603A46"/>
    <w:pPr>
      <w:numPr>
        <w:numId w:val="16"/>
      </w:numPr>
      <w:spacing w:before="60" w:after="60"/>
      <w:ind w:right="709"/>
    </w:pPr>
    <w:rPr>
      <w:rFonts w:eastAsia="SimHei"/>
    </w:rPr>
  </w:style>
  <w:style w:type="paragraph" w:customStyle="1" w:styleId="BDTNoSpace">
    <w:name w:val="BDT_NoSpace"/>
    <w:basedOn w:val="BDTNormal"/>
    <w:uiPriority w:val="99"/>
    <w:rsid w:val="00603A46"/>
    <w:pPr>
      <w:spacing w:before="0" w:after="0"/>
    </w:pPr>
    <w:rPr>
      <w:sz w:val="10"/>
      <w:szCs w:val="4"/>
    </w:rPr>
  </w:style>
  <w:style w:type="paragraph" w:customStyle="1" w:styleId="BDTIndent-bulletsblackdot">
    <w:name w:val="BDT_Indent-bulletsblackdot"/>
    <w:basedOn w:val="BDTNormal"/>
    <w:uiPriority w:val="99"/>
    <w:rsid w:val="00603A46"/>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603A46"/>
    <w:pPr>
      <w:numPr>
        <w:numId w:val="19"/>
      </w:numPr>
      <w:spacing w:before="120" w:after="120"/>
    </w:pPr>
  </w:style>
  <w:style w:type="paragraph" w:customStyle="1" w:styleId="BDTindentendash">
    <w:name w:val="BDT_indentendash"/>
    <w:basedOn w:val="BDTDistributionEmdash"/>
    <w:uiPriority w:val="99"/>
    <w:rsid w:val="00603A46"/>
    <w:pPr>
      <w:tabs>
        <w:tab w:val="clear" w:pos="2237"/>
        <w:tab w:val="num" w:pos="1010"/>
      </w:tabs>
      <w:ind w:left="1010" w:hanging="425"/>
    </w:pPr>
    <w:rPr>
      <w:lang w:val="en-GB"/>
    </w:rPr>
  </w:style>
  <w:style w:type="paragraph" w:customStyle="1" w:styleId="BDTMeetingDates">
    <w:name w:val="BDT_MeetingDates"/>
    <w:basedOn w:val="BDTNormal"/>
    <w:uiPriority w:val="99"/>
    <w:rsid w:val="00603A46"/>
    <w:pPr>
      <w:spacing w:after="40"/>
    </w:pPr>
    <w:rPr>
      <w:rFonts w:eastAsia="SimHei"/>
      <w:b/>
      <w:bCs/>
    </w:rPr>
  </w:style>
  <w:style w:type="paragraph" w:customStyle="1" w:styleId="BDTMeetingName">
    <w:name w:val="BDT_MeetingName"/>
    <w:basedOn w:val="BDTNormal"/>
    <w:uiPriority w:val="99"/>
    <w:rsid w:val="00603A46"/>
    <w:rPr>
      <w:rFonts w:eastAsia="SimHei"/>
      <w:b/>
      <w:bCs/>
    </w:rPr>
  </w:style>
  <w:style w:type="paragraph" w:customStyle="1" w:styleId="BDTOpening">
    <w:name w:val="BDT_Opening"/>
    <w:basedOn w:val="Normal"/>
    <w:uiPriority w:val="99"/>
    <w:rsid w:val="00603A46"/>
    <w:pPr>
      <w:spacing w:before="120" w:after="240"/>
    </w:pPr>
    <w:rPr>
      <w:rFonts w:cs="Times New Roman"/>
      <w:szCs w:val="22"/>
      <w:lang w:eastAsia="zh-CN"/>
    </w:rPr>
  </w:style>
  <w:style w:type="paragraph" w:customStyle="1" w:styleId="BDTOriginalLanguage">
    <w:name w:val="BDT_OriginalLanguage"/>
    <w:basedOn w:val="Normal"/>
    <w:uiPriority w:val="99"/>
    <w:rsid w:val="00603A46"/>
    <w:pPr>
      <w:spacing w:before="120" w:after="120"/>
    </w:pPr>
    <w:rPr>
      <w:rFonts w:eastAsia="SimHei"/>
      <w:b/>
      <w:bCs/>
      <w:szCs w:val="19"/>
    </w:rPr>
  </w:style>
  <w:style w:type="paragraph" w:customStyle="1" w:styleId="BDTParagraph11">
    <w:name w:val="BDT_Paragraph 1.1"/>
    <w:basedOn w:val="Normal"/>
    <w:uiPriority w:val="99"/>
    <w:rsid w:val="00603A46"/>
    <w:pPr>
      <w:spacing w:before="120" w:after="120"/>
    </w:pPr>
    <w:rPr>
      <w:rFonts w:eastAsia="SimHei" w:cs="Simplified Arabic"/>
      <w:szCs w:val="28"/>
      <w:lang w:val="en-GB"/>
    </w:rPr>
  </w:style>
  <w:style w:type="paragraph" w:customStyle="1" w:styleId="BDTParagraph111">
    <w:name w:val="BDT_Paragraph1.1.1"/>
    <w:basedOn w:val="Normal"/>
    <w:uiPriority w:val="99"/>
    <w:rsid w:val="00603A46"/>
    <w:pPr>
      <w:spacing w:before="120" w:after="120"/>
    </w:pPr>
    <w:rPr>
      <w:rFonts w:eastAsia="SimHei" w:cs="Simplified Arabic"/>
      <w:szCs w:val="28"/>
      <w:lang w:val="en-GB"/>
    </w:rPr>
  </w:style>
  <w:style w:type="paragraph" w:customStyle="1" w:styleId="BDTQ1">
    <w:name w:val="BDT_Q1"/>
    <w:basedOn w:val="Normal"/>
    <w:uiPriority w:val="99"/>
    <w:rsid w:val="00603A46"/>
    <w:pPr>
      <w:spacing w:before="600" w:after="120"/>
    </w:pPr>
    <w:rPr>
      <w:rFonts w:cs="Times New Roman"/>
      <w:b/>
      <w:bCs/>
      <w:szCs w:val="24"/>
    </w:rPr>
  </w:style>
  <w:style w:type="paragraph" w:customStyle="1" w:styleId="BDTQuestion">
    <w:name w:val="BDT_Question"/>
    <w:basedOn w:val="Normal"/>
    <w:uiPriority w:val="99"/>
    <w:rsid w:val="00603A46"/>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603A46"/>
    <w:pPr>
      <w:spacing w:before="120" w:after="120"/>
    </w:pPr>
  </w:style>
  <w:style w:type="paragraph" w:customStyle="1" w:styleId="BDTRevision">
    <w:name w:val="BDT_Revision"/>
    <w:basedOn w:val="BDTNormal"/>
    <w:uiPriority w:val="99"/>
    <w:rsid w:val="00603A46"/>
    <w:pPr>
      <w:tabs>
        <w:tab w:val="right" w:pos="3011"/>
      </w:tabs>
    </w:pPr>
    <w:rPr>
      <w:rFonts w:eastAsia="SimHei"/>
      <w:b/>
      <w:bCs/>
      <w:noProof/>
      <w:szCs w:val="20"/>
      <w:lang w:val="fr-CA"/>
    </w:rPr>
  </w:style>
  <w:style w:type="paragraph" w:customStyle="1" w:styleId="BDTSignatureTitle">
    <w:name w:val="BDT_SignatureTitle"/>
    <w:next w:val="BDTVisa"/>
    <w:uiPriority w:val="99"/>
    <w:rsid w:val="00F86914"/>
    <w:rPr>
      <w:rFonts w:eastAsia="SimSun" w:cs="Traditional Arabic"/>
      <w:szCs w:val="30"/>
      <w:lang w:val="es-ES" w:eastAsia="en-US"/>
    </w:rPr>
  </w:style>
  <w:style w:type="paragraph" w:customStyle="1" w:styleId="BDTSmall">
    <w:name w:val="BDT_Small"/>
    <w:basedOn w:val="Normal"/>
    <w:uiPriority w:val="99"/>
    <w:rsid w:val="00603A46"/>
    <w:pPr>
      <w:spacing w:before="120" w:after="120"/>
    </w:pPr>
    <w:rPr>
      <w:rFonts w:eastAsia="SimHei"/>
      <w:sz w:val="19"/>
    </w:rPr>
  </w:style>
  <w:style w:type="paragraph" w:customStyle="1" w:styleId="BDTSourceTitle">
    <w:name w:val="BDT_Source_Title"/>
    <w:basedOn w:val="BDTNormal"/>
    <w:uiPriority w:val="99"/>
    <w:rsid w:val="00603A46"/>
    <w:rPr>
      <w:rFonts w:eastAsia="SimHei" w:cs="Simplified Arabic"/>
      <w:b/>
      <w:szCs w:val="19"/>
      <w:lang w:val="en-GB"/>
    </w:rPr>
  </w:style>
  <w:style w:type="paragraph" w:customStyle="1" w:styleId="BDTSourceTitleDetails">
    <w:name w:val="BDT_SourceTitleDetails"/>
    <w:basedOn w:val="BDTNormal"/>
    <w:uiPriority w:val="99"/>
    <w:rsid w:val="00603A46"/>
    <w:rPr>
      <w:rFonts w:eastAsia="SimHei"/>
      <w:szCs w:val="19"/>
    </w:rPr>
  </w:style>
  <w:style w:type="paragraph" w:customStyle="1" w:styleId="BDTStartNextPage">
    <w:name w:val="BDT_StartNextPage"/>
    <w:basedOn w:val="Normal"/>
    <w:uiPriority w:val="99"/>
    <w:rsid w:val="00603A46"/>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603A46"/>
    <w:pPr>
      <w:spacing w:before="240" w:after="120"/>
      <w:jc w:val="center"/>
    </w:pPr>
    <w:rPr>
      <w:b/>
    </w:rPr>
  </w:style>
  <w:style w:type="paragraph" w:customStyle="1" w:styleId="BDTNormal">
    <w:name w:val="BDT_Normal"/>
    <w:link w:val="BDTNormalChar"/>
    <w:uiPriority w:val="99"/>
    <w:rsid w:val="00603A46"/>
    <w:pPr>
      <w:spacing w:before="120" w:after="120"/>
    </w:pPr>
    <w:rPr>
      <w:rFonts w:eastAsia="SimSun" w:cs="Traditional Arabic"/>
      <w:szCs w:val="30"/>
      <w:lang w:val="es-ES" w:eastAsia="en-US"/>
    </w:rPr>
  </w:style>
  <w:style w:type="paragraph" w:customStyle="1" w:styleId="BDTClosing">
    <w:name w:val="BDT_Closing"/>
    <w:basedOn w:val="BDTOpening"/>
    <w:next w:val="BDTSignatureName"/>
    <w:link w:val="BDTClosingChar"/>
    <w:uiPriority w:val="99"/>
    <w:rsid w:val="00603A46"/>
    <w:rPr>
      <w:noProof/>
    </w:rPr>
  </w:style>
  <w:style w:type="paragraph" w:styleId="Footer">
    <w:name w:val="footer"/>
    <w:basedOn w:val="Normal"/>
    <w:link w:val="FooterChar"/>
    <w:locked/>
    <w:rsid w:val="00603A46"/>
    <w:pPr>
      <w:tabs>
        <w:tab w:val="center" w:pos="4320"/>
        <w:tab w:val="right" w:pos="8640"/>
      </w:tabs>
    </w:pPr>
  </w:style>
  <w:style w:type="character" w:customStyle="1" w:styleId="FooterChar">
    <w:name w:val="Footer Char"/>
    <w:basedOn w:val="DefaultParagraphFont"/>
    <w:link w:val="Footer"/>
    <w:uiPriority w:val="99"/>
    <w:semiHidden/>
    <w:locked/>
    <w:rsid w:val="00856F45"/>
    <w:rPr>
      <w:rFonts w:eastAsia="SimSun" w:cs="Traditional Arabic"/>
      <w:szCs w:val="30"/>
      <w:lang w:eastAsia="en-US"/>
    </w:rPr>
  </w:style>
  <w:style w:type="paragraph" w:styleId="Header">
    <w:name w:val="header"/>
    <w:basedOn w:val="Normal"/>
    <w:link w:val="HeaderChar"/>
    <w:uiPriority w:val="99"/>
    <w:semiHidden/>
    <w:locked/>
    <w:rsid w:val="00603A46"/>
    <w:pPr>
      <w:tabs>
        <w:tab w:val="center" w:pos="4320"/>
        <w:tab w:val="right" w:pos="8640"/>
      </w:tabs>
    </w:pPr>
  </w:style>
  <w:style w:type="character" w:customStyle="1" w:styleId="HeaderChar">
    <w:name w:val="Header Char"/>
    <w:basedOn w:val="DefaultParagraphFont"/>
    <w:link w:val="Header"/>
    <w:uiPriority w:val="99"/>
    <w:semiHidden/>
    <w:locked/>
    <w:rsid w:val="00856F45"/>
    <w:rPr>
      <w:rFonts w:eastAsia="SimSun" w:cs="Traditional Arabic"/>
      <w:szCs w:val="30"/>
      <w:lang w:eastAsia="en-US"/>
    </w:rPr>
  </w:style>
  <w:style w:type="paragraph" w:customStyle="1" w:styleId="BDTSectorName">
    <w:name w:val="BDT_SectorName"/>
    <w:basedOn w:val="Normal"/>
    <w:uiPriority w:val="99"/>
    <w:rsid w:val="00603A46"/>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semiHidden/>
    <w:locked/>
    <w:rsid w:val="00603A46"/>
    <w:rPr>
      <w:rFonts w:cs="Times New Roman"/>
      <w:i/>
      <w:iCs/>
    </w:rPr>
  </w:style>
  <w:style w:type="paragraph" w:styleId="ListContinue4">
    <w:name w:val="List Continue 4"/>
    <w:basedOn w:val="Normal"/>
    <w:uiPriority w:val="99"/>
    <w:semiHidden/>
    <w:locked/>
    <w:rsid w:val="00603A46"/>
    <w:pPr>
      <w:spacing w:before="120" w:after="120"/>
      <w:ind w:left="1132"/>
    </w:pPr>
  </w:style>
  <w:style w:type="paragraph" w:customStyle="1" w:styleId="BDTCopie">
    <w:name w:val="BDT_Copie"/>
    <w:basedOn w:val="BDTNormal"/>
    <w:next w:val="BDTVisa"/>
    <w:qFormat/>
    <w:rsid w:val="007534AF"/>
    <w:rPr>
      <w:color w:val="333333"/>
    </w:rPr>
  </w:style>
  <w:style w:type="paragraph" w:customStyle="1" w:styleId="BDTCopies">
    <w:name w:val="BDT_Copies"/>
    <w:basedOn w:val="BDTNormal"/>
    <w:next w:val="BDTVisa"/>
    <w:qFormat/>
    <w:rsid w:val="007534AF"/>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6B4161"/>
    <w:rPr>
      <w:rFonts w:ascii="Tahoma" w:hAnsi="Tahoma" w:cs="Tahoma"/>
      <w:sz w:val="16"/>
      <w:szCs w:val="16"/>
    </w:rPr>
  </w:style>
  <w:style w:type="character" w:customStyle="1" w:styleId="BalloonTextChar">
    <w:name w:val="Balloon Text Char"/>
    <w:basedOn w:val="DefaultParagraphFont"/>
    <w:link w:val="BalloonText"/>
    <w:uiPriority w:val="99"/>
    <w:semiHidden/>
    <w:rsid w:val="006B4161"/>
    <w:rPr>
      <w:rFonts w:ascii="Tahoma" w:eastAsia="SimSun" w:hAnsi="Tahoma" w:cs="Tahoma"/>
      <w:sz w:val="16"/>
      <w:szCs w:val="16"/>
      <w:lang w:eastAsia="en-US"/>
    </w:rPr>
  </w:style>
  <w:style w:type="character" w:styleId="Hyperlink">
    <w:name w:val="Hyperlink"/>
    <w:aliases w:val="CEO_Hyperlink,超级链接"/>
    <w:basedOn w:val="DefaultParagraphFont"/>
    <w:uiPriority w:val="99"/>
    <w:unhideWhenUsed/>
    <w:locked/>
    <w:rsid w:val="004767BA"/>
    <w:rPr>
      <w:color w:val="0000FF" w:themeColor="hyperlink"/>
      <w:u w:val="single"/>
    </w:rPr>
  </w:style>
  <w:style w:type="paragraph" w:customStyle="1" w:styleId="BDTSubjectdetail">
    <w:name w:val="BDT_Subject_detail"/>
    <w:basedOn w:val="BDTSubject"/>
    <w:uiPriority w:val="99"/>
    <w:rsid w:val="00B84787"/>
    <w:pPr>
      <w:tabs>
        <w:tab w:val="left" w:pos="794"/>
        <w:tab w:val="left" w:pos="1191"/>
        <w:tab w:val="left" w:pos="1588"/>
        <w:tab w:val="left" w:pos="1985"/>
      </w:tabs>
      <w:overflowPunct w:val="0"/>
      <w:autoSpaceDE w:val="0"/>
      <w:autoSpaceDN w:val="0"/>
      <w:adjustRightInd w:val="0"/>
      <w:textAlignment w:val="baseline"/>
    </w:pPr>
  </w:style>
  <w:style w:type="character" w:customStyle="1" w:styleId="BDTNormalChar">
    <w:name w:val="BDT_Normal Char"/>
    <w:basedOn w:val="DefaultParagraphFont"/>
    <w:link w:val="BDTNormal"/>
    <w:uiPriority w:val="99"/>
    <w:locked/>
    <w:rsid w:val="00B84787"/>
    <w:rPr>
      <w:rFonts w:eastAsia="SimSun" w:cs="Traditional Arabic"/>
      <w:szCs w:val="30"/>
      <w:lang w:val="es-ES" w:eastAsia="en-US"/>
    </w:rPr>
  </w:style>
  <w:style w:type="character" w:customStyle="1" w:styleId="BDTClosingChar">
    <w:name w:val="BDT_Closing Char"/>
    <w:basedOn w:val="DefaultParagraphFont"/>
    <w:link w:val="BDTClosing"/>
    <w:uiPriority w:val="99"/>
    <w:locked/>
    <w:rsid w:val="0041620A"/>
    <w:rPr>
      <w:rFonts w:eastAsia="SimSun" w:cs="Times New Roman"/>
      <w:noProof/>
    </w:rPr>
  </w:style>
  <w:style w:type="character" w:customStyle="1" w:styleId="CEONormalCharChar">
    <w:name w:val="CEO_Normal Char Char"/>
    <w:basedOn w:val="DefaultParagraphFont"/>
    <w:link w:val="CEONormal"/>
    <w:uiPriority w:val="99"/>
    <w:rsid w:val="0041620A"/>
    <w:rPr>
      <w:rFonts w:eastAsia="SimSun"/>
      <w:lang w:val="en-GB" w:eastAsia="en-US"/>
    </w:rPr>
  </w:style>
  <w:style w:type="paragraph" w:customStyle="1" w:styleId="CEONormal">
    <w:name w:val="CEO_Normal"/>
    <w:link w:val="CEONormalCharChar"/>
    <w:uiPriority w:val="99"/>
    <w:rsid w:val="0041620A"/>
    <w:pPr>
      <w:spacing w:before="120" w:after="120"/>
    </w:pPr>
    <w:rPr>
      <w:rFonts w:eastAsia="SimSun"/>
      <w:lang w:val="en-GB" w:eastAsia="en-US"/>
    </w:rPr>
  </w:style>
  <w:style w:type="paragraph" w:styleId="ListParagraph">
    <w:name w:val="List Paragraph"/>
    <w:basedOn w:val="Normal"/>
    <w:uiPriority w:val="34"/>
    <w:qFormat/>
    <w:rsid w:val="00303F40"/>
    <w:pPr>
      <w:spacing w:before="120" w:after="120"/>
      <w:ind w:left="720"/>
      <w:contextualSpacing/>
    </w:pPr>
  </w:style>
  <w:style w:type="table" w:styleId="TableGrid">
    <w:name w:val="Table Grid"/>
    <w:basedOn w:val="TableNormal"/>
    <w:uiPriority w:val="59"/>
    <w:rsid w:val="00303F40"/>
    <w:rPr>
      <w:rFonts w:eastAsiaTheme="minorEastAsia"/>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Heading1Underlined">
    <w:name w:val="CEO_Heading 1_Underlined"/>
    <w:basedOn w:val="Normal"/>
    <w:link w:val="CEOHeading1UnderlinedChar"/>
    <w:rsid w:val="00303F40"/>
    <w:pPr>
      <w:keepNext/>
      <w:keepLines/>
      <w:pBdr>
        <w:bottom w:val="single" w:sz="12" w:space="1" w:color="808080"/>
      </w:pBdr>
      <w:spacing w:before="36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303F40"/>
    <w:rPr>
      <w:rFonts w:ascii="Verdana" w:eastAsia="SimSun" w:hAnsi="Verdana" w:cs="Times New Roman Bold"/>
      <w:b/>
      <w:bCs/>
      <w:sz w:val="19"/>
      <w:szCs w:val="20"/>
      <w:lang w:val="en-GB" w:eastAsia="en-US"/>
    </w:rPr>
  </w:style>
  <w:style w:type="character" w:styleId="Strong">
    <w:name w:val="Strong"/>
    <w:basedOn w:val="DefaultParagraphFont"/>
    <w:uiPriority w:val="22"/>
    <w:qFormat/>
    <w:rsid w:val="00303F40"/>
    <w:rPr>
      <w:b/>
      <w:bCs/>
    </w:rPr>
  </w:style>
  <w:style w:type="paragraph" w:customStyle="1" w:styleId="CEOindentblackdots">
    <w:name w:val="CEO_indentblackdots"/>
    <w:rsid w:val="00303F40"/>
    <w:pPr>
      <w:numPr>
        <w:numId w:val="26"/>
      </w:numPr>
    </w:pPr>
    <w:rPr>
      <w:rFonts w:ascii="Verdana" w:eastAsia="SimSun" w:hAnsi="Verdana" w:cs="Times New Roman"/>
      <w:sz w:val="19"/>
      <w:szCs w:val="20"/>
      <w:lang w:val="fr-CH" w:eastAsia="en-US"/>
    </w:rPr>
  </w:style>
  <w:style w:type="paragraph" w:customStyle="1" w:styleId="CEOHeading2">
    <w:name w:val="CEO_Heading2"/>
    <w:basedOn w:val="CEOHeading1Underlined"/>
    <w:rsid w:val="00303F40"/>
    <w:pPr>
      <w:pBdr>
        <w:bottom w:val="none" w:sz="0" w:space="0" w:color="auto"/>
      </w:pBdr>
      <w:spacing w:before="120" w:after="120"/>
      <w:ind w:left="720"/>
    </w:pPr>
  </w:style>
  <w:style w:type="paragraph" w:customStyle="1" w:styleId="Reasons">
    <w:name w:val="Reasons"/>
    <w:basedOn w:val="Normal"/>
    <w:qFormat/>
    <w:rsid w:val="00303F4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www.itu.int/en/ITU-D/Conferences/Pages/mobileapp.aspx" TargetMode="External"/><Relationship Id="rId18" Type="http://schemas.openxmlformats.org/officeDocument/2006/relationships/hyperlink" Target="mailto:devsg@itu.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emf"/><Relationship Id="rId12" Type="http://schemas.openxmlformats.org/officeDocument/2006/relationships/hyperlink" Target="http://www.itu.int/en/ITU-D/Study-Groups/2014-2018/Pages/delegate-resources/synchronization-application.aspx" TargetMode="External"/><Relationship Id="rId17" Type="http://schemas.openxmlformats.org/officeDocument/2006/relationships/hyperlink" Target="http://www.itu.int/travel/" TargetMode="External"/><Relationship Id="rId2" Type="http://schemas.openxmlformats.org/officeDocument/2006/relationships/styles" Target="styles.xml"/><Relationship Id="rId16" Type="http://schemas.openxmlformats.org/officeDocument/2006/relationships/hyperlink" Target="mailto:bdtpartners@itu.in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D14-SG01-OJ" TargetMode="External"/><Relationship Id="rId5" Type="http://schemas.openxmlformats.org/officeDocument/2006/relationships/footnotes" Target="footnotes.xml"/><Relationship Id="rId15" Type="http://schemas.openxmlformats.org/officeDocument/2006/relationships/hyperlink" Target="http://www.itu.int/go/itudsponsorships" TargetMode="External"/><Relationship Id="rId23" Type="http://schemas.openxmlformats.org/officeDocument/2006/relationships/theme" Target="theme/theme1.xml"/><Relationship Id="rId10" Type="http://schemas.openxmlformats.org/officeDocument/2006/relationships/hyperlink" Target="http://www.itu.int/net4/ITU-D/CDS/sg/blkmeetings.asp?lg=1&amp;sp=2014&amp;blk=1438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D/study-groups" TargetMode="External"/><Relationship Id="rId14" Type="http://schemas.openxmlformats.org/officeDocument/2006/relationships/hyperlink" Target="http://www.itu.int/TIES/index.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PS_BDT_Letter-Fax.dotx</Template>
  <TotalTime>55</TotalTime>
  <Pages>7</Pages>
  <Words>2601</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ITU</Company>
  <LinksUpToDate>false</LinksUpToDate>
  <CharactersWithSpaces>18503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dc:creator>
  <cp:lastModifiedBy>Puyana-Linares, Laura</cp:lastModifiedBy>
  <cp:revision>49</cp:revision>
  <cp:lastPrinted>2016-05-25T17:11:00Z</cp:lastPrinted>
  <dcterms:created xsi:type="dcterms:W3CDTF">2016-05-25T16:29:00Z</dcterms:created>
  <dcterms:modified xsi:type="dcterms:W3CDTF">2016-06-03T08:39:00Z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