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0A0" w:firstRow="1" w:lastRow="0" w:firstColumn="1" w:lastColumn="0" w:noHBand="0" w:noVBand="0"/>
      </w:tblPr>
      <w:tblGrid>
        <w:gridCol w:w="1242"/>
        <w:gridCol w:w="3702"/>
        <w:gridCol w:w="409"/>
        <w:gridCol w:w="4536"/>
      </w:tblGrid>
      <w:tr w:rsidR="00FB514C" w:rsidRPr="00CC32C4" w:rsidTr="00A76D62">
        <w:trPr>
          <w:jc w:val="center"/>
        </w:trPr>
        <w:tc>
          <w:tcPr>
            <w:tcW w:w="4944" w:type="dxa"/>
            <w:gridSpan w:val="2"/>
          </w:tcPr>
          <w:p w:rsidR="00FB514C" w:rsidRPr="00CC32C4" w:rsidRDefault="00FB514C" w:rsidP="00FB514C">
            <w:pPr>
              <w:spacing w:before="0"/>
              <w:rPr>
                <w:rFonts w:eastAsia="SimHei" w:cs="Simplified Arabic"/>
                <w:noProof/>
                <w:szCs w:val="22"/>
                <w:lang w:eastAsia="fr-CH"/>
              </w:rPr>
            </w:pPr>
            <w:r w:rsidRPr="00CC32C4">
              <w:rPr>
                <w:rFonts w:eastAsia="SimHei" w:cs="Simplified Arabic"/>
                <w:noProof/>
                <w:szCs w:val="22"/>
                <w:lang w:eastAsia="zh-CN"/>
              </w:rPr>
              <w:drawing>
                <wp:inline distT="0" distB="0" distL="0" distR="0" wp14:anchorId="050ED290" wp14:editId="24B0A45F">
                  <wp:extent cx="673100" cy="733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733425"/>
                          </a:xfrm>
                          <a:prstGeom prst="rect">
                            <a:avLst/>
                          </a:prstGeom>
                          <a:noFill/>
                          <a:ln>
                            <a:noFill/>
                          </a:ln>
                        </pic:spPr>
                      </pic:pic>
                    </a:graphicData>
                  </a:graphic>
                </wp:inline>
              </w:drawing>
            </w:r>
          </w:p>
        </w:tc>
        <w:tc>
          <w:tcPr>
            <w:tcW w:w="4945" w:type="dxa"/>
            <w:gridSpan w:val="2"/>
          </w:tcPr>
          <w:p w:rsidR="00FB514C" w:rsidRPr="00CC32C4" w:rsidRDefault="00FB514C" w:rsidP="00FB514C">
            <w:pPr>
              <w:spacing w:before="0"/>
              <w:jc w:val="right"/>
              <w:rPr>
                <w:rFonts w:eastAsia="SimHei" w:cs="Simplified Arabic"/>
                <w:noProof/>
                <w:szCs w:val="22"/>
                <w:lang w:eastAsia="fr-CH"/>
              </w:rPr>
            </w:pPr>
            <w:r w:rsidRPr="00CC32C4">
              <w:rPr>
                <w:rFonts w:eastAsia="SimHei" w:cs="Simplified Arabic"/>
                <w:noProof/>
                <w:szCs w:val="22"/>
                <w:lang w:eastAsia="zh-CN"/>
              </w:rPr>
              <w:drawing>
                <wp:inline distT="0" distB="0" distL="0" distR="0" wp14:anchorId="279EA3FC" wp14:editId="0C05BB5D">
                  <wp:extent cx="1466850" cy="733425"/>
                  <wp:effectExtent l="0" t="0" r="0" b="9525"/>
                  <wp:docPr id="1" name="Picture 1" descr="P:\SUP_ADM\Logos\150th anniv\150logo-Blue02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_ADM\Logos\150th anniv\150logo-Blue02_horizont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733425"/>
                          </a:xfrm>
                          <a:prstGeom prst="rect">
                            <a:avLst/>
                          </a:prstGeom>
                          <a:noFill/>
                          <a:ln>
                            <a:noFill/>
                          </a:ln>
                        </pic:spPr>
                      </pic:pic>
                    </a:graphicData>
                  </a:graphic>
                </wp:inline>
              </w:drawing>
            </w:r>
          </w:p>
        </w:tc>
      </w:tr>
      <w:tr w:rsidR="00FB514C" w:rsidRPr="00CC32C4">
        <w:trPr>
          <w:jc w:val="center"/>
        </w:trPr>
        <w:tc>
          <w:tcPr>
            <w:tcW w:w="9889" w:type="dxa"/>
            <w:gridSpan w:val="4"/>
          </w:tcPr>
          <w:p w:rsidR="00FB514C" w:rsidRPr="00CC32C4" w:rsidRDefault="00FB514C" w:rsidP="00FB514C">
            <w:pPr>
              <w:rPr>
                <w:rStyle w:val="BDTName"/>
                <w:rFonts w:cs="Traditional Arabic"/>
              </w:rPr>
            </w:pPr>
            <w:r w:rsidRPr="00CC32C4">
              <w:rPr>
                <w:rStyle w:val="BDTName"/>
              </w:rPr>
              <w:t>Telecommunication</w:t>
            </w:r>
            <w:r w:rsidRPr="00CC32C4">
              <w:rPr>
                <w:rStyle w:val="BDTName"/>
                <w:rFonts w:cs="Traditional Arabic"/>
              </w:rPr>
              <w:t xml:space="preserve"> </w:t>
            </w:r>
            <w:r w:rsidRPr="00CC32C4">
              <w:rPr>
                <w:rStyle w:val="BDTName"/>
                <w:rFonts w:cs="Traditional Arabic"/>
              </w:rPr>
              <w:br/>
              <w:t>Development Bureau (BDT)</w:t>
            </w:r>
          </w:p>
        </w:tc>
      </w:tr>
      <w:tr w:rsidR="00FB514C" w:rsidRPr="00CC32C4">
        <w:trPr>
          <w:jc w:val="center"/>
        </w:trPr>
        <w:tc>
          <w:tcPr>
            <w:tcW w:w="9889" w:type="dxa"/>
            <w:gridSpan w:val="4"/>
          </w:tcPr>
          <w:p w:rsidR="00FB514C" w:rsidRPr="00CC32C4" w:rsidRDefault="00FB514C" w:rsidP="00FB514C">
            <w:pPr>
              <w:pStyle w:val="BDTSeparator"/>
            </w:pPr>
          </w:p>
        </w:tc>
      </w:tr>
      <w:tr w:rsidR="00FB514C" w:rsidRPr="00CC32C4">
        <w:trPr>
          <w:jc w:val="center"/>
        </w:trPr>
        <w:tc>
          <w:tcPr>
            <w:tcW w:w="1242" w:type="dxa"/>
          </w:tcPr>
          <w:p w:rsidR="00FB514C" w:rsidRPr="00CC32C4" w:rsidRDefault="00FB514C" w:rsidP="00FB514C">
            <w:pPr>
              <w:pStyle w:val="BDTRef"/>
            </w:pPr>
            <w:r w:rsidRPr="00CC32C4">
              <w:t>Ref.</w:t>
            </w:r>
          </w:p>
        </w:tc>
        <w:tc>
          <w:tcPr>
            <w:tcW w:w="4111" w:type="dxa"/>
            <w:gridSpan w:val="2"/>
          </w:tcPr>
          <w:p w:rsidR="00FB514C" w:rsidRPr="00D224C9" w:rsidRDefault="001A6BC9" w:rsidP="00AA3B6B">
            <w:pPr>
              <w:pStyle w:val="BDTRef-Details"/>
            </w:pPr>
            <w:r w:rsidRPr="00D224C9">
              <w:rPr>
                <w:rFonts w:asciiTheme="minorHAnsi" w:hAnsiTheme="minorHAnsi"/>
                <w:szCs w:val="22"/>
                <w:lang w:val="pt-BR"/>
              </w:rPr>
              <w:t>Circular BDT/IP/CSTG-</w:t>
            </w:r>
            <w:r w:rsidR="00AA3B6B" w:rsidRPr="00D224C9">
              <w:rPr>
                <w:rFonts w:asciiTheme="minorHAnsi" w:hAnsiTheme="minorHAnsi"/>
                <w:szCs w:val="22"/>
                <w:lang w:val="pt-BR"/>
              </w:rPr>
              <w:t>7</w:t>
            </w:r>
          </w:p>
        </w:tc>
        <w:tc>
          <w:tcPr>
            <w:tcW w:w="4536" w:type="dxa"/>
          </w:tcPr>
          <w:p w:rsidR="00FB514C" w:rsidRPr="00D224C9" w:rsidRDefault="00FB514C" w:rsidP="00AA5133">
            <w:pPr>
              <w:pStyle w:val="BDTDate"/>
              <w:rPr>
                <w:lang w:val="en-GB"/>
              </w:rPr>
            </w:pPr>
            <w:r w:rsidRPr="00D224C9">
              <w:rPr>
                <w:lang w:val="en-GB"/>
              </w:rPr>
              <w:t>Geneva,</w:t>
            </w:r>
            <w:r w:rsidR="00AA3B6B" w:rsidRPr="00D224C9">
              <w:rPr>
                <w:lang w:val="en-GB"/>
              </w:rPr>
              <w:t xml:space="preserve"> </w:t>
            </w:r>
            <w:r w:rsidR="00C01B9A">
              <w:rPr>
                <w:lang w:val="en-GB"/>
              </w:rPr>
              <w:t>2</w:t>
            </w:r>
            <w:r w:rsidR="00AA5133">
              <w:rPr>
                <w:lang w:val="en-GB"/>
              </w:rPr>
              <w:t>3</w:t>
            </w:r>
            <w:r w:rsidR="004C770A" w:rsidRPr="00D224C9">
              <w:rPr>
                <w:lang w:val="en-GB"/>
              </w:rPr>
              <w:t xml:space="preserve"> </w:t>
            </w:r>
            <w:r w:rsidR="00AA3B6B" w:rsidRPr="00D224C9">
              <w:rPr>
                <w:lang w:val="en-GB"/>
              </w:rPr>
              <w:t>November</w:t>
            </w:r>
            <w:r w:rsidR="001A6BC9" w:rsidRPr="00D224C9">
              <w:rPr>
                <w:lang w:val="en-GB"/>
              </w:rPr>
              <w:t xml:space="preserve"> 2015</w:t>
            </w:r>
          </w:p>
        </w:tc>
      </w:tr>
      <w:tr w:rsidR="00FA77CE" w:rsidRPr="00CC32C4" w:rsidTr="00596320">
        <w:trPr>
          <w:jc w:val="center"/>
        </w:trPr>
        <w:tc>
          <w:tcPr>
            <w:tcW w:w="1242" w:type="dxa"/>
          </w:tcPr>
          <w:p w:rsidR="00FA77CE" w:rsidRPr="00CC32C4" w:rsidRDefault="00FA77CE" w:rsidP="00FB514C">
            <w:pPr>
              <w:pStyle w:val="BDTContact"/>
            </w:pPr>
          </w:p>
        </w:tc>
        <w:tc>
          <w:tcPr>
            <w:tcW w:w="4111" w:type="dxa"/>
            <w:gridSpan w:val="2"/>
          </w:tcPr>
          <w:p w:rsidR="00FA77CE" w:rsidRPr="00CC32C4" w:rsidRDefault="00FA77CE" w:rsidP="00FB514C">
            <w:pPr>
              <w:pStyle w:val="BDTContact-Details"/>
            </w:pPr>
            <w:bookmarkStart w:id="0" w:name="Contact"/>
            <w:bookmarkEnd w:id="0"/>
          </w:p>
        </w:tc>
        <w:tc>
          <w:tcPr>
            <w:tcW w:w="4536" w:type="dxa"/>
            <w:vMerge w:val="restart"/>
          </w:tcPr>
          <w:p w:rsidR="007A2AB4" w:rsidRPr="00CC32C4" w:rsidRDefault="007A2AB4" w:rsidP="007A2AB4">
            <w:pPr>
              <w:pStyle w:val="BDTContact-Details"/>
              <w:numPr>
                <w:ilvl w:val="0"/>
                <w:numId w:val="18"/>
              </w:numPr>
              <w:spacing w:before="0" w:after="0"/>
            </w:pPr>
            <w:r w:rsidRPr="00CC32C4">
              <w:t>Administrations of ITU Member States</w:t>
            </w:r>
          </w:p>
          <w:p w:rsidR="007A2AB4" w:rsidRPr="00CC32C4" w:rsidRDefault="007A2AB4" w:rsidP="007A2AB4">
            <w:pPr>
              <w:pStyle w:val="BDTContact-Details"/>
              <w:numPr>
                <w:ilvl w:val="0"/>
                <w:numId w:val="18"/>
              </w:numPr>
              <w:spacing w:before="0" w:after="0"/>
            </w:pPr>
            <w:r w:rsidRPr="00CC32C4">
              <w:t>Observer (Res</w:t>
            </w:r>
            <w:bookmarkStart w:id="1" w:name="_GoBack"/>
            <w:bookmarkEnd w:id="1"/>
            <w:r w:rsidRPr="00CC32C4">
              <w:t>olution 99)</w:t>
            </w:r>
          </w:p>
          <w:p w:rsidR="007A2AB4" w:rsidRPr="00CC32C4" w:rsidRDefault="007A2AB4" w:rsidP="007A2AB4">
            <w:pPr>
              <w:pStyle w:val="BDTContact-Details"/>
              <w:numPr>
                <w:ilvl w:val="0"/>
                <w:numId w:val="18"/>
              </w:numPr>
              <w:spacing w:before="0" w:after="0"/>
              <w:ind w:right="-567"/>
            </w:pPr>
            <w:r w:rsidRPr="00CC32C4">
              <w:t>ITU-D Sector Members, Associates, and</w:t>
            </w:r>
            <w:r>
              <w:t xml:space="preserve"> </w:t>
            </w:r>
            <w:r w:rsidRPr="00CC32C4">
              <w:t>Academia</w:t>
            </w:r>
          </w:p>
          <w:p w:rsidR="003F19D5" w:rsidRPr="00AA5133" w:rsidRDefault="007A2AB4" w:rsidP="00AA5133">
            <w:pPr>
              <w:pStyle w:val="BDTContact-Details"/>
              <w:numPr>
                <w:ilvl w:val="0"/>
                <w:numId w:val="18"/>
              </w:numPr>
              <w:spacing w:before="0" w:after="0"/>
              <w:rPr>
                <w:lang w:val="en-US"/>
              </w:rPr>
            </w:pPr>
            <w:r w:rsidRPr="00CC32C4">
              <w:t>Chairmen and Vice-Chairmen of ITU-D Study Groups 1 and 2</w:t>
            </w:r>
          </w:p>
        </w:tc>
      </w:tr>
      <w:tr w:rsidR="00FA77CE" w:rsidRPr="00CC32C4" w:rsidTr="00262FE4">
        <w:trPr>
          <w:jc w:val="center"/>
        </w:trPr>
        <w:tc>
          <w:tcPr>
            <w:tcW w:w="1242" w:type="dxa"/>
          </w:tcPr>
          <w:p w:rsidR="00FA77CE" w:rsidRPr="00CC32C4" w:rsidRDefault="00FA77CE" w:rsidP="00FB514C">
            <w:pPr>
              <w:pStyle w:val="BDTContact-Details"/>
              <w:rPr>
                <w:lang w:val="en-US"/>
              </w:rPr>
            </w:pPr>
          </w:p>
        </w:tc>
        <w:tc>
          <w:tcPr>
            <w:tcW w:w="4111" w:type="dxa"/>
            <w:gridSpan w:val="2"/>
          </w:tcPr>
          <w:p w:rsidR="00FA77CE" w:rsidRPr="00CC32C4" w:rsidRDefault="00FA77CE" w:rsidP="00FB514C">
            <w:pPr>
              <w:pStyle w:val="BDTContact-Details"/>
              <w:rPr>
                <w:lang w:val="en-US"/>
              </w:rPr>
            </w:pPr>
          </w:p>
        </w:tc>
        <w:tc>
          <w:tcPr>
            <w:tcW w:w="4536" w:type="dxa"/>
            <w:vMerge/>
          </w:tcPr>
          <w:p w:rsidR="00FA77CE" w:rsidRPr="00CC32C4" w:rsidRDefault="00FA77CE" w:rsidP="00FB514C">
            <w:pPr>
              <w:tabs>
                <w:tab w:val="left" w:pos="794"/>
                <w:tab w:val="left" w:pos="1191"/>
                <w:tab w:val="left" w:pos="1588"/>
                <w:tab w:val="left" w:pos="1985"/>
              </w:tabs>
              <w:overflowPunct w:val="0"/>
              <w:autoSpaceDE w:val="0"/>
              <w:autoSpaceDN w:val="0"/>
              <w:adjustRightInd w:val="0"/>
              <w:spacing w:line="280" w:lineRule="exact"/>
              <w:textAlignment w:val="baseline"/>
            </w:pPr>
          </w:p>
        </w:tc>
      </w:tr>
      <w:tr w:rsidR="00FA77CE" w:rsidRPr="00CC32C4" w:rsidTr="00CF75D2">
        <w:trPr>
          <w:jc w:val="center"/>
        </w:trPr>
        <w:tc>
          <w:tcPr>
            <w:tcW w:w="1242" w:type="dxa"/>
          </w:tcPr>
          <w:p w:rsidR="00FA77CE" w:rsidRPr="00CC32C4" w:rsidRDefault="00FA77CE" w:rsidP="00FB514C">
            <w:pPr>
              <w:pStyle w:val="BDTContact"/>
              <w:rPr>
                <w:lang w:val="en-US"/>
              </w:rPr>
            </w:pPr>
          </w:p>
        </w:tc>
        <w:tc>
          <w:tcPr>
            <w:tcW w:w="4111" w:type="dxa"/>
            <w:gridSpan w:val="2"/>
          </w:tcPr>
          <w:p w:rsidR="00FA77CE" w:rsidRPr="00CC32C4" w:rsidRDefault="00FA77CE" w:rsidP="00FB514C">
            <w:pPr>
              <w:pStyle w:val="BDTContact-Details"/>
              <w:rPr>
                <w:lang w:val="en-US"/>
              </w:rPr>
            </w:pPr>
          </w:p>
        </w:tc>
        <w:tc>
          <w:tcPr>
            <w:tcW w:w="4536" w:type="dxa"/>
            <w:vMerge/>
          </w:tcPr>
          <w:p w:rsidR="00FA77CE" w:rsidRPr="00CC32C4" w:rsidRDefault="00FA77CE" w:rsidP="00FB514C">
            <w:pPr>
              <w:tabs>
                <w:tab w:val="left" w:pos="794"/>
                <w:tab w:val="left" w:pos="1191"/>
                <w:tab w:val="left" w:pos="1588"/>
                <w:tab w:val="left" w:pos="1985"/>
              </w:tabs>
              <w:overflowPunct w:val="0"/>
              <w:autoSpaceDE w:val="0"/>
              <w:autoSpaceDN w:val="0"/>
              <w:adjustRightInd w:val="0"/>
              <w:spacing w:line="280" w:lineRule="exact"/>
              <w:textAlignment w:val="baseline"/>
            </w:pPr>
          </w:p>
        </w:tc>
      </w:tr>
      <w:tr w:rsidR="00FA77CE" w:rsidRPr="00CC32C4" w:rsidTr="005D0A0A">
        <w:trPr>
          <w:jc w:val="center"/>
        </w:trPr>
        <w:tc>
          <w:tcPr>
            <w:tcW w:w="1242" w:type="dxa"/>
          </w:tcPr>
          <w:p w:rsidR="00FA77CE" w:rsidRPr="00CC32C4" w:rsidRDefault="00FA77CE" w:rsidP="00FB514C">
            <w:pPr>
              <w:pStyle w:val="BDTContact"/>
              <w:rPr>
                <w:lang w:val="en-US"/>
              </w:rPr>
            </w:pPr>
          </w:p>
        </w:tc>
        <w:tc>
          <w:tcPr>
            <w:tcW w:w="4111" w:type="dxa"/>
            <w:gridSpan w:val="2"/>
          </w:tcPr>
          <w:p w:rsidR="00FA77CE" w:rsidRPr="00CC32C4" w:rsidRDefault="00FA77CE" w:rsidP="00FB514C">
            <w:pPr>
              <w:pStyle w:val="BDTContact-Details"/>
              <w:rPr>
                <w:lang w:val="en-US"/>
              </w:rPr>
            </w:pPr>
          </w:p>
        </w:tc>
        <w:tc>
          <w:tcPr>
            <w:tcW w:w="4536" w:type="dxa"/>
            <w:vMerge/>
          </w:tcPr>
          <w:p w:rsidR="00FA77CE" w:rsidRPr="00CC32C4" w:rsidRDefault="00FA77CE" w:rsidP="00FB514C">
            <w:pPr>
              <w:tabs>
                <w:tab w:val="left" w:pos="794"/>
                <w:tab w:val="left" w:pos="1191"/>
                <w:tab w:val="left" w:pos="1588"/>
                <w:tab w:val="left" w:pos="1985"/>
              </w:tabs>
              <w:overflowPunct w:val="0"/>
              <w:autoSpaceDE w:val="0"/>
              <w:autoSpaceDN w:val="0"/>
              <w:adjustRightInd w:val="0"/>
              <w:spacing w:line="280" w:lineRule="exact"/>
              <w:textAlignment w:val="baseline"/>
            </w:pPr>
          </w:p>
        </w:tc>
      </w:tr>
      <w:tr w:rsidR="00FB514C" w:rsidRPr="00CC32C4">
        <w:trPr>
          <w:jc w:val="center"/>
        </w:trPr>
        <w:tc>
          <w:tcPr>
            <w:tcW w:w="1242" w:type="dxa"/>
          </w:tcPr>
          <w:p w:rsidR="00FB514C" w:rsidRPr="00CC32C4" w:rsidRDefault="00FB514C" w:rsidP="000B74F4">
            <w:pPr>
              <w:pStyle w:val="BDTSubject"/>
              <w:spacing w:before="240"/>
            </w:pPr>
            <w:r w:rsidRPr="00CC32C4">
              <w:t>Subject:</w:t>
            </w:r>
          </w:p>
        </w:tc>
        <w:tc>
          <w:tcPr>
            <w:tcW w:w="8647" w:type="dxa"/>
            <w:gridSpan w:val="3"/>
          </w:tcPr>
          <w:p w:rsidR="00FB514C" w:rsidRPr="00CC32C4" w:rsidRDefault="009B6CE2" w:rsidP="000B74F4">
            <w:pPr>
              <w:pStyle w:val="BDTSubjectdetail"/>
              <w:spacing w:before="240"/>
              <w:rPr>
                <w:b/>
                <w:bCs/>
                <w:lang w:val="en-US"/>
              </w:rPr>
            </w:pPr>
            <w:bookmarkStart w:id="2" w:name="Subject"/>
            <w:bookmarkEnd w:id="2"/>
            <w:r w:rsidRPr="00CC32C4">
              <w:rPr>
                <w:rFonts w:asciiTheme="minorHAnsi" w:hAnsiTheme="minorHAnsi" w:cstheme="minorHAnsi"/>
                <w:b/>
                <w:bCs/>
                <w:szCs w:val="22"/>
                <w:lang w:val="en-US"/>
              </w:rPr>
              <w:t xml:space="preserve">ITU-D Study Group </w:t>
            </w:r>
            <w:r w:rsidR="00AA3B6B">
              <w:rPr>
                <w:rFonts w:asciiTheme="minorHAnsi" w:hAnsiTheme="minorHAnsi" w:cstheme="minorHAnsi"/>
                <w:b/>
                <w:bCs/>
                <w:szCs w:val="22"/>
                <w:lang w:val="en-US"/>
              </w:rPr>
              <w:t>2</w:t>
            </w:r>
            <w:r w:rsidRPr="00CC32C4">
              <w:rPr>
                <w:rFonts w:asciiTheme="minorHAnsi" w:hAnsiTheme="minorHAnsi" w:cstheme="minorHAnsi"/>
                <w:b/>
                <w:bCs/>
                <w:szCs w:val="22"/>
                <w:lang w:val="en-US"/>
              </w:rPr>
              <w:t xml:space="preserve"> – </w:t>
            </w:r>
            <w:r w:rsidR="00CC0491">
              <w:rPr>
                <w:rFonts w:asciiTheme="minorHAnsi" w:hAnsiTheme="minorHAnsi" w:cstheme="minorHAnsi"/>
                <w:b/>
                <w:bCs/>
                <w:szCs w:val="22"/>
                <w:lang w:val="en-US"/>
              </w:rPr>
              <w:t xml:space="preserve">Consolidated </w:t>
            </w:r>
            <w:r w:rsidR="00F81B7B" w:rsidRPr="00CC32C4">
              <w:rPr>
                <w:b/>
                <w:bCs/>
              </w:rPr>
              <w:t xml:space="preserve">survey </w:t>
            </w:r>
            <w:r w:rsidRPr="00CC32C4">
              <w:rPr>
                <w:rFonts w:asciiTheme="minorHAnsi" w:hAnsiTheme="minorHAnsi" w:cstheme="minorHAnsi"/>
                <w:b/>
                <w:bCs/>
                <w:szCs w:val="22"/>
                <w:lang w:val="en-US"/>
              </w:rPr>
              <w:t xml:space="preserve">on </w:t>
            </w:r>
            <w:r w:rsidR="00D312C1">
              <w:rPr>
                <w:rFonts w:asciiTheme="minorHAnsi" w:hAnsiTheme="minorHAnsi" w:cstheme="minorHAnsi"/>
                <w:b/>
                <w:bCs/>
                <w:szCs w:val="22"/>
                <w:lang w:val="en-US"/>
              </w:rPr>
              <w:t xml:space="preserve">ICT and </w:t>
            </w:r>
            <w:r w:rsidR="00CC0491" w:rsidRPr="00CC0491">
              <w:rPr>
                <w:rFonts w:asciiTheme="minorHAnsi" w:hAnsiTheme="minorHAnsi" w:cstheme="minorHAnsi"/>
                <w:b/>
                <w:bCs/>
                <w:szCs w:val="22"/>
                <w:lang w:val="en-US"/>
              </w:rPr>
              <w:t>climate change</w:t>
            </w:r>
            <w:r w:rsidR="00284824">
              <w:rPr>
                <w:rFonts w:asciiTheme="minorHAnsi" w:hAnsiTheme="minorHAnsi" w:cstheme="minorHAnsi"/>
                <w:b/>
                <w:bCs/>
                <w:szCs w:val="22"/>
                <w:lang w:val="en-US"/>
              </w:rPr>
              <w:t>,</w:t>
            </w:r>
            <w:r w:rsidR="00CC0491" w:rsidRPr="00CC0491">
              <w:rPr>
                <w:rFonts w:asciiTheme="minorHAnsi" w:hAnsiTheme="minorHAnsi" w:cstheme="minorHAnsi"/>
                <w:b/>
                <w:bCs/>
                <w:szCs w:val="22"/>
                <w:lang w:val="en-US"/>
              </w:rPr>
              <w:t xml:space="preserve"> </w:t>
            </w:r>
            <w:r w:rsidR="00284824" w:rsidRPr="00CC0491">
              <w:rPr>
                <w:rFonts w:asciiTheme="minorHAnsi" w:hAnsiTheme="minorHAnsi" w:cstheme="minorHAnsi"/>
                <w:b/>
                <w:bCs/>
                <w:szCs w:val="22"/>
                <w:lang w:val="en-US"/>
              </w:rPr>
              <w:t xml:space="preserve">e-waste, </w:t>
            </w:r>
            <w:r w:rsidR="00CC0491" w:rsidRPr="00CC0491">
              <w:rPr>
                <w:rFonts w:asciiTheme="minorHAnsi" w:hAnsiTheme="minorHAnsi" w:cstheme="minorHAnsi"/>
                <w:b/>
                <w:bCs/>
                <w:szCs w:val="22"/>
                <w:lang w:val="en-US"/>
              </w:rPr>
              <w:t>and human exposure to e</w:t>
            </w:r>
            <w:r w:rsidR="00CC0491">
              <w:rPr>
                <w:rFonts w:asciiTheme="minorHAnsi" w:hAnsiTheme="minorHAnsi" w:cstheme="minorHAnsi"/>
                <w:b/>
                <w:bCs/>
                <w:szCs w:val="22"/>
                <w:lang w:val="en-US"/>
              </w:rPr>
              <w:t>lectromagnetic fields</w:t>
            </w:r>
          </w:p>
        </w:tc>
      </w:tr>
      <w:tr w:rsidR="00FB514C" w:rsidRPr="00CC32C4" w:rsidTr="008264D9">
        <w:trPr>
          <w:trHeight w:val="3402"/>
          <w:jc w:val="center"/>
        </w:trPr>
        <w:tc>
          <w:tcPr>
            <w:tcW w:w="9889" w:type="dxa"/>
            <w:gridSpan w:val="4"/>
          </w:tcPr>
          <w:p w:rsidR="000B74F4" w:rsidRPr="00CC32C4" w:rsidRDefault="000B74F4" w:rsidP="000B74F4">
            <w:pPr>
              <w:pStyle w:val="CEONormal"/>
              <w:spacing w:before="240"/>
              <w:rPr>
                <w:rFonts w:asciiTheme="minorHAnsi" w:hAnsiTheme="minorHAnsi"/>
                <w:sz w:val="22"/>
                <w:szCs w:val="22"/>
              </w:rPr>
            </w:pPr>
            <w:bookmarkStart w:id="3" w:name="Formula"/>
            <w:bookmarkStart w:id="4" w:name="MainStory"/>
            <w:bookmarkStart w:id="5" w:name="CurrentLocation"/>
            <w:bookmarkStart w:id="6" w:name="Signature"/>
            <w:bookmarkEnd w:id="3"/>
            <w:bookmarkEnd w:id="4"/>
            <w:bookmarkEnd w:id="5"/>
            <w:bookmarkEnd w:id="6"/>
            <w:r w:rsidRPr="00CC32C4">
              <w:rPr>
                <w:rFonts w:asciiTheme="minorHAnsi" w:hAnsiTheme="minorHAnsi"/>
                <w:sz w:val="22"/>
                <w:szCs w:val="22"/>
              </w:rPr>
              <w:t>Dear Sir/Madam,</w:t>
            </w:r>
          </w:p>
          <w:p w:rsidR="00ED1DA5" w:rsidRDefault="004E0382" w:rsidP="00284824">
            <w:pPr>
              <w:pStyle w:val="CEONormal"/>
              <w:spacing w:before="0"/>
              <w:rPr>
                <w:rFonts w:asciiTheme="minorHAnsi" w:hAnsiTheme="minorHAnsi"/>
                <w:sz w:val="22"/>
                <w:szCs w:val="22"/>
                <w:lang w:val="en-US"/>
              </w:rPr>
            </w:pPr>
            <w:r>
              <w:rPr>
                <w:rFonts w:asciiTheme="minorHAnsi" w:hAnsiTheme="minorHAnsi"/>
                <w:sz w:val="22"/>
                <w:szCs w:val="22"/>
                <w:lang w:val="en-US"/>
              </w:rPr>
              <w:t xml:space="preserve">I </w:t>
            </w:r>
            <w:r w:rsidR="00163CC0">
              <w:rPr>
                <w:rFonts w:asciiTheme="minorHAnsi" w:hAnsiTheme="minorHAnsi"/>
                <w:sz w:val="22"/>
                <w:szCs w:val="22"/>
                <w:lang w:val="en-US"/>
              </w:rPr>
              <w:t xml:space="preserve">hereby </w:t>
            </w:r>
            <w:r w:rsidR="009B6CE2" w:rsidRPr="00CC32C4">
              <w:rPr>
                <w:rFonts w:asciiTheme="minorHAnsi" w:hAnsiTheme="minorHAnsi"/>
                <w:sz w:val="22"/>
                <w:szCs w:val="22"/>
                <w:lang w:val="en-US"/>
              </w:rPr>
              <w:t xml:space="preserve">invite the </w:t>
            </w:r>
            <w:r>
              <w:rPr>
                <w:rFonts w:asciiTheme="minorHAnsi" w:hAnsiTheme="minorHAnsi"/>
                <w:sz w:val="22"/>
                <w:szCs w:val="22"/>
                <w:lang w:val="en-US"/>
              </w:rPr>
              <w:t>M</w:t>
            </w:r>
            <w:r w:rsidR="009B6CE2" w:rsidRPr="00CC32C4">
              <w:rPr>
                <w:rFonts w:asciiTheme="minorHAnsi" w:hAnsiTheme="minorHAnsi"/>
                <w:sz w:val="22"/>
                <w:szCs w:val="22"/>
                <w:lang w:val="en-US"/>
              </w:rPr>
              <w:t>embershi</w:t>
            </w:r>
            <w:r w:rsidR="00350447" w:rsidRPr="00CC32C4">
              <w:rPr>
                <w:rFonts w:asciiTheme="minorHAnsi" w:hAnsiTheme="minorHAnsi"/>
                <w:sz w:val="22"/>
                <w:szCs w:val="22"/>
                <w:lang w:val="en-US"/>
              </w:rPr>
              <w:t xml:space="preserve">p </w:t>
            </w:r>
            <w:r w:rsidR="008628D7">
              <w:rPr>
                <w:rFonts w:asciiTheme="minorHAnsi" w:hAnsiTheme="minorHAnsi"/>
                <w:sz w:val="22"/>
                <w:szCs w:val="22"/>
                <w:lang w:val="en-US"/>
              </w:rPr>
              <w:t xml:space="preserve">of the International Telecommunication Union (ITU) </w:t>
            </w:r>
            <w:r w:rsidR="00350447" w:rsidRPr="00CC32C4">
              <w:rPr>
                <w:rFonts w:asciiTheme="minorHAnsi" w:hAnsiTheme="minorHAnsi"/>
                <w:sz w:val="22"/>
                <w:szCs w:val="22"/>
                <w:lang w:val="en-US"/>
              </w:rPr>
              <w:t xml:space="preserve">to contribute to a survey on </w:t>
            </w:r>
            <w:r w:rsidR="00ED1DA5" w:rsidRPr="00ED1DA5">
              <w:rPr>
                <w:rFonts w:asciiTheme="minorHAnsi" w:hAnsiTheme="minorHAnsi"/>
                <w:sz w:val="22"/>
                <w:szCs w:val="22"/>
                <w:lang w:val="en-US"/>
              </w:rPr>
              <w:t xml:space="preserve">strategies and policies </w:t>
            </w:r>
            <w:r w:rsidR="00ED1DA5">
              <w:rPr>
                <w:rFonts w:asciiTheme="minorHAnsi" w:hAnsiTheme="minorHAnsi"/>
                <w:sz w:val="22"/>
                <w:szCs w:val="22"/>
                <w:lang w:val="en-US"/>
              </w:rPr>
              <w:t xml:space="preserve">related to ICT and </w:t>
            </w:r>
            <w:r w:rsidR="00CC0491">
              <w:rPr>
                <w:rFonts w:asciiTheme="minorHAnsi" w:hAnsiTheme="minorHAnsi"/>
                <w:sz w:val="22"/>
                <w:szCs w:val="22"/>
                <w:lang w:val="en-US"/>
              </w:rPr>
              <w:t>climate change</w:t>
            </w:r>
            <w:r w:rsidR="00284824">
              <w:rPr>
                <w:rFonts w:asciiTheme="minorHAnsi" w:hAnsiTheme="minorHAnsi"/>
                <w:sz w:val="22"/>
                <w:szCs w:val="22"/>
                <w:lang w:val="en-US"/>
              </w:rPr>
              <w:t>,</w:t>
            </w:r>
            <w:r w:rsidR="00CC0491">
              <w:rPr>
                <w:rFonts w:asciiTheme="minorHAnsi" w:hAnsiTheme="minorHAnsi"/>
                <w:sz w:val="22"/>
                <w:szCs w:val="22"/>
                <w:lang w:val="en-US"/>
              </w:rPr>
              <w:t xml:space="preserve"> </w:t>
            </w:r>
            <w:r w:rsidR="00284824">
              <w:rPr>
                <w:rFonts w:asciiTheme="minorHAnsi" w:hAnsiTheme="minorHAnsi"/>
                <w:sz w:val="22"/>
                <w:szCs w:val="22"/>
                <w:lang w:val="en-US"/>
              </w:rPr>
              <w:t xml:space="preserve">e-waste, </w:t>
            </w:r>
            <w:r w:rsidR="00CC0491">
              <w:rPr>
                <w:rFonts w:asciiTheme="minorHAnsi" w:hAnsiTheme="minorHAnsi"/>
                <w:sz w:val="22"/>
                <w:szCs w:val="22"/>
                <w:lang w:val="en-US"/>
              </w:rPr>
              <w:t>and human exposure to electromagnetic fields</w:t>
            </w:r>
            <w:r w:rsidR="00ED1DA5">
              <w:rPr>
                <w:rFonts w:asciiTheme="minorHAnsi" w:hAnsiTheme="minorHAnsi"/>
                <w:sz w:val="22"/>
                <w:szCs w:val="22"/>
                <w:lang w:val="en-US"/>
              </w:rPr>
              <w:t xml:space="preserve"> (EMF)</w:t>
            </w:r>
            <w:r w:rsidR="00CC0491">
              <w:rPr>
                <w:rFonts w:asciiTheme="minorHAnsi" w:hAnsiTheme="minorHAnsi"/>
                <w:sz w:val="22"/>
                <w:szCs w:val="22"/>
                <w:lang w:val="en-US"/>
              </w:rPr>
              <w:t xml:space="preserve">. </w:t>
            </w:r>
          </w:p>
          <w:p w:rsidR="00ED1DA5" w:rsidRDefault="00941D25" w:rsidP="00C26132">
            <w:r>
              <w:t>The ITU</w:t>
            </w:r>
            <w:r w:rsidR="00ED1DA5">
              <w:t xml:space="preserve"> Membership at the World Telecommunication Development Conference </w:t>
            </w:r>
            <w:r w:rsidR="00D70DB4">
              <w:t xml:space="preserve">2014 </w:t>
            </w:r>
            <w:r w:rsidR="00ED1DA5">
              <w:t>(WTDC</w:t>
            </w:r>
            <w:r w:rsidR="00D70DB4">
              <w:t xml:space="preserve"> 2014</w:t>
            </w:r>
            <w:r w:rsidR="00ED1DA5">
              <w:t xml:space="preserve">) agreed on a </w:t>
            </w:r>
            <w:r w:rsidR="00074E5E">
              <w:t xml:space="preserve">vast </w:t>
            </w:r>
            <w:r w:rsidR="00ED1DA5">
              <w:t xml:space="preserve">program of work </w:t>
            </w:r>
            <w:r w:rsidR="00D312C1">
              <w:t xml:space="preserve">for the 2014-2017 study period </w:t>
            </w:r>
            <w:r w:rsidR="00ED1DA5">
              <w:t xml:space="preserve">that covers many issues. These issues are </w:t>
            </w:r>
            <w:r w:rsidR="00D70DB4">
              <w:t xml:space="preserve">making </w:t>
            </w:r>
            <w:r w:rsidR="00ED1DA5">
              <w:t xml:space="preserve">progress in the ITU-D Study Groups. However, to fully understand </w:t>
            </w:r>
            <w:r w:rsidR="00C26132">
              <w:t xml:space="preserve">the </w:t>
            </w:r>
            <w:r w:rsidR="00ED1DA5">
              <w:t xml:space="preserve">issues and to further </w:t>
            </w:r>
            <w:r w:rsidR="00C26132">
              <w:t xml:space="preserve">advance </w:t>
            </w:r>
            <w:r w:rsidR="00ED1DA5">
              <w:t xml:space="preserve">work on them a number of surveys have been developed. </w:t>
            </w:r>
          </w:p>
          <w:p w:rsidR="00ED1DA5" w:rsidRDefault="00ED1DA5" w:rsidP="00074E5E">
            <w:r>
              <w:rPr>
                <w:rFonts w:asciiTheme="minorHAnsi" w:hAnsiTheme="minorHAnsi"/>
                <w:szCs w:val="22"/>
              </w:rPr>
              <w:t xml:space="preserve">At the September </w:t>
            </w:r>
            <w:r w:rsidRPr="00CC32C4">
              <w:rPr>
                <w:rFonts w:asciiTheme="minorHAnsi" w:hAnsiTheme="minorHAnsi"/>
                <w:szCs w:val="22"/>
              </w:rPr>
              <w:t>2015 meeting</w:t>
            </w:r>
            <w:r>
              <w:rPr>
                <w:rFonts w:asciiTheme="minorHAnsi" w:hAnsiTheme="minorHAnsi"/>
                <w:szCs w:val="22"/>
              </w:rPr>
              <w:t>s</w:t>
            </w:r>
            <w:r w:rsidRPr="00CC32C4">
              <w:rPr>
                <w:rFonts w:asciiTheme="minorHAnsi" w:hAnsiTheme="minorHAnsi"/>
                <w:szCs w:val="22"/>
              </w:rPr>
              <w:t xml:space="preserve"> of ITU-D Study Group </w:t>
            </w:r>
            <w:r>
              <w:rPr>
                <w:rFonts w:asciiTheme="minorHAnsi" w:hAnsiTheme="minorHAnsi"/>
                <w:szCs w:val="22"/>
              </w:rPr>
              <w:t xml:space="preserve">2 and its </w:t>
            </w:r>
            <w:r>
              <w:t xml:space="preserve">Working Party </w:t>
            </w:r>
            <w:r w:rsidR="002E1F48">
              <w:t>1/2</w:t>
            </w:r>
            <w:r>
              <w:t xml:space="preserve"> it was agreed to issue a joint survey to Member States, ITU-D Sector Members, Associates and Academia in order to collect the latest information on the status of ICT and climate change (study Question 6/2), strategies and policies concerning human exposure to electromagnetic fields (study Question 7/2), and strategies and policies for the proper disposal or reuse of telecommunication/ICT waste material (study Question 8/2), </w:t>
            </w:r>
            <w:r w:rsidR="00941D25">
              <w:t>and</w:t>
            </w:r>
            <w:r w:rsidR="00074E5E">
              <w:t xml:space="preserve"> request input from the </w:t>
            </w:r>
            <w:r>
              <w:t>Membership on these specific topics.</w:t>
            </w:r>
          </w:p>
          <w:p w:rsidR="00CD4FF3" w:rsidRDefault="009B6CE2" w:rsidP="00CC0491">
            <w:pPr>
              <w:pStyle w:val="CEONormal"/>
              <w:spacing w:before="0"/>
              <w:rPr>
                <w:rFonts w:asciiTheme="minorHAnsi" w:hAnsiTheme="minorHAnsi"/>
                <w:sz w:val="22"/>
                <w:szCs w:val="22"/>
                <w:lang w:val="en-US"/>
              </w:rPr>
            </w:pPr>
            <w:r w:rsidRPr="00CC32C4">
              <w:rPr>
                <w:rFonts w:asciiTheme="minorHAnsi" w:hAnsiTheme="minorHAnsi"/>
                <w:sz w:val="22"/>
                <w:szCs w:val="22"/>
                <w:lang w:val="en-US"/>
              </w:rPr>
              <w:t xml:space="preserve">All </w:t>
            </w:r>
            <w:r w:rsidR="00350447" w:rsidRPr="00CC32C4">
              <w:rPr>
                <w:rFonts w:asciiTheme="minorHAnsi" w:hAnsiTheme="minorHAnsi"/>
                <w:sz w:val="22"/>
                <w:szCs w:val="22"/>
                <w:lang w:val="en-US"/>
              </w:rPr>
              <w:t>inputs and contributions</w:t>
            </w:r>
            <w:r w:rsidRPr="00CC32C4">
              <w:rPr>
                <w:rFonts w:asciiTheme="minorHAnsi" w:hAnsiTheme="minorHAnsi"/>
                <w:sz w:val="22"/>
                <w:szCs w:val="22"/>
                <w:lang w:val="en-US"/>
              </w:rPr>
              <w:t xml:space="preserve"> received </w:t>
            </w:r>
            <w:r w:rsidR="00954273">
              <w:rPr>
                <w:rFonts w:asciiTheme="minorHAnsi" w:hAnsiTheme="minorHAnsi"/>
                <w:sz w:val="22"/>
                <w:szCs w:val="22"/>
                <w:lang w:val="en-US"/>
              </w:rPr>
              <w:t>through this</w:t>
            </w:r>
            <w:r w:rsidR="00CC0491">
              <w:rPr>
                <w:rFonts w:asciiTheme="minorHAnsi" w:hAnsiTheme="minorHAnsi"/>
                <w:sz w:val="22"/>
                <w:szCs w:val="22"/>
                <w:lang w:val="en-US"/>
              </w:rPr>
              <w:t xml:space="preserve"> consolidated</w:t>
            </w:r>
            <w:r w:rsidR="00954273">
              <w:rPr>
                <w:rFonts w:asciiTheme="minorHAnsi" w:hAnsiTheme="minorHAnsi"/>
                <w:sz w:val="22"/>
                <w:szCs w:val="22"/>
                <w:lang w:val="en-US"/>
              </w:rPr>
              <w:t xml:space="preserve"> survey </w:t>
            </w:r>
            <w:r w:rsidRPr="00CC32C4">
              <w:rPr>
                <w:rFonts w:asciiTheme="minorHAnsi" w:hAnsiTheme="minorHAnsi"/>
                <w:sz w:val="22"/>
                <w:szCs w:val="22"/>
                <w:lang w:val="en-US"/>
              </w:rPr>
              <w:t xml:space="preserve">will be compiled as part of the outputs of </w:t>
            </w:r>
            <w:r w:rsidR="00CC0491">
              <w:rPr>
                <w:rFonts w:asciiTheme="minorHAnsi" w:hAnsiTheme="minorHAnsi"/>
                <w:sz w:val="22"/>
                <w:szCs w:val="22"/>
                <w:lang w:val="en-US"/>
              </w:rPr>
              <w:t xml:space="preserve">each study </w:t>
            </w:r>
            <w:r w:rsidRPr="00CC32C4">
              <w:rPr>
                <w:rFonts w:asciiTheme="minorHAnsi" w:hAnsiTheme="minorHAnsi"/>
                <w:sz w:val="22"/>
                <w:szCs w:val="22"/>
                <w:lang w:val="en-US"/>
              </w:rPr>
              <w:t>Question</w:t>
            </w:r>
            <w:r w:rsidR="00163CC0">
              <w:rPr>
                <w:rFonts w:asciiTheme="minorHAnsi" w:hAnsiTheme="minorHAnsi"/>
                <w:sz w:val="22"/>
                <w:szCs w:val="22"/>
                <w:lang w:val="en-US"/>
              </w:rPr>
              <w:t xml:space="preserve"> </w:t>
            </w:r>
            <w:r w:rsidR="00074E5E">
              <w:rPr>
                <w:rFonts w:asciiTheme="minorHAnsi" w:hAnsiTheme="minorHAnsi"/>
                <w:sz w:val="22"/>
                <w:szCs w:val="22"/>
                <w:lang w:val="en-US"/>
              </w:rPr>
              <w:t xml:space="preserve">in order </w:t>
            </w:r>
            <w:r w:rsidRPr="00CC32C4">
              <w:rPr>
                <w:rFonts w:asciiTheme="minorHAnsi" w:hAnsiTheme="minorHAnsi"/>
                <w:sz w:val="22"/>
                <w:szCs w:val="22"/>
                <w:lang w:val="en-US"/>
              </w:rPr>
              <w:t xml:space="preserve">to assist countries in </w:t>
            </w:r>
            <w:r w:rsidR="00CC0491">
              <w:rPr>
                <w:rFonts w:asciiTheme="minorHAnsi" w:hAnsiTheme="minorHAnsi"/>
                <w:sz w:val="22"/>
                <w:szCs w:val="22"/>
                <w:lang w:val="en-US"/>
              </w:rPr>
              <w:t xml:space="preserve">building and </w:t>
            </w:r>
            <w:r w:rsidRPr="00CC32C4">
              <w:rPr>
                <w:rFonts w:asciiTheme="minorHAnsi" w:hAnsiTheme="minorHAnsi"/>
                <w:sz w:val="22"/>
                <w:szCs w:val="22"/>
                <w:lang w:val="en-US"/>
              </w:rPr>
              <w:t xml:space="preserve">strengthening their capacity </w:t>
            </w:r>
            <w:r w:rsidR="00CC0491">
              <w:rPr>
                <w:rFonts w:asciiTheme="minorHAnsi" w:hAnsiTheme="minorHAnsi"/>
                <w:sz w:val="22"/>
                <w:szCs w:val="22"/>
                <w:lang w:val="en-US"/>
              </w:rPr>
              <w:t>in these areas</w:t>
            </w:r>
            <w:r w:rsidR="00350447" w:rsidRPr="00CC32C4">
              <w:rPr>
                <w:rFonts w:asciiTheme="minorHAnsi" w:hAnsiTheme="minorHAnsi"/>
                <w:sz w:val="22"/>
                <w:szCs w:val="22"/>
                <w:lang w:val="en-US"/>
              </w:rPr>
              <w:t xml:space="preserve">. </w:t>
            </w:r>
          </w:p>
          <w:p w:rsidR="009B6CE2" w:rsidRPr="00CC32C4" w:rsidRDefault="00163CC0" w:rsidP="008628D7">
            <w:pPr>
              <w:pStyle w:val="CEONormal"/>
              <w:spacing w:before="0"/>
              <w:rPr>
                <w:rFonts w:asciiTheme="minorHAnsi" w:hAnsiTheme="minorHAnsi"/>
                <w:sz w:val="22"/>
                <w:szCs w:val="22"/>
                <w:lang w:val="en-US"/>
              </w:rPr>
            </w:pPr>
            <w:r>
              <w:rPr>
                <w:rFonts w:asciiTheme="minorHAnsi" w:hAnsiTheme="minorHAnsi"/>
                <w:sz w:val="22"/>
                <w:szCs w:val="22"/>
                <w:lang w:val="en-US"/>
              </w:rPr>
              <w:t>It would be appreciated if</w:t>
            </w:r>
            <w:r w:rsidR="00CD4FF3" w:rsidRPr="00CC32C4">
              <w:rPr>
                <w:rFonts w:asciiTheme="minorHAnsi" w:hAnsiTheme="minorHAnsi"/>
                <w:sz w:val="22"/>
                <w:szCs w:val="22"/>
                <w:lang w:val="en-US"/>
              </w:rPr>
              <w:t xml:space="preserve"> the </w:t>
            </w:r>
            <w:r>
              <w:rPr>
                <w:rFonts w:asciiTheme="minorHAnsi" w:hAnsiTheme="minorHAnsi"/>
                <w:sz w:val="22"/>
                <w:szCs w:val="22"/>
                <w:lang w:val="en-US"/>
              </w:rPr>
              <w:t xml:space="preserve">online </w:t>
            </w:r>
            <w:r w:rsidR="00CD4FF3" w:rsidRPr="00CC32C4">
              <w:rPr>
                <w:rFonts w:asciiTheme="minorHAnsi" w:hAnsiTheme="minorHAnsi"/>
                <w:sz w:val="22"/>
                <w:szCs w:val="22"/>
                <w:lang w:val="en-US"/>
              </w:rPr>
              <w:t>survey</w:t>
            </w:r>
            <w:r>
              <w:rPr>
                <w:rFonts w:asciiTheme="minorHAnsi" w:hAnsiTheme="minorHAnsi"/>
                <w:sz w:val="22"/>
                <w:szCs w:val="22"/>
                <w:lang w:val="en-US"/>
              </w:rPr>
              <w:t xml:space="preserve"> could be completed by</w:t>
            </w:r>
            <w:r w:rsidR="00CD4FF3" w:rsidRPr="00CC32C4">
              <w:rPr>
                <w:rFonts w:asciiTheme="minorHAnsi" w:hAnsiTheme="minorHAnsi"/>
                <w:sz w:val="22"/>
                <w:szCs w:val="22"/>
                <w:lang w:val="en-US"/>
              </w:rPr>
              <w:t xml:space="preserve"> </w:t>
            </w:r>
            <w:r w:rsidR="00CD4FF3" w:rsidRPr="00954273">
              <w:rPr>
                <w:rFonts w:asciiTheme="minorHAnsi" w:hAnsiTheme="minorHAnsi"/>
                <w:b/>
                <w:bCs/>
                <w:sz w:val="22"/>
                <w:szCs w:val="22"/>
                <w:lang w:val="en-US"/>
              </w:rPr>
              <w:t>31 January 2016</w:t>
            </w:r>
            <w:r w:rsidR="00CD4FF3" w:rsidRPr="00CC32C4">
              <w:rPr>
                <w:rFonts w:asciiTheme="minorHAnsi" w:hAnsiTheme="minorHAnsi"/>
                <w:sz w:val="22"/>
                <w:szCs w:val="22"/>
                <w:lang w:val="en-US"/>
              </w:rPr>
              <w:t>.</w:t>
            </w:r>
            <w:r>
              <w:rPr>
                <w:rFonts w:asciiTheme="minorHAnsi" w:hAnsiTheme="minorHAnsi"/>
                <w:sz w:val="22"/>
                <w:szCs w:val="22"/>
                <w:lang w:val="en-US"/>
              </w:rPr>
              <w:t xml:space="preserve"> </w:t>
            </w:r>
            <w:r w:rsidR="009B6CE2" w:rsidRPr="00CC32C4">
              <w:rPr>
                <w:rFonts w:asciiTheme="minorHAnsi" w:hAnsiTheme="minorHAnsi"/>
                <w:sz w:val="22"/>
                <w:szCs w:val="22"/>
                <w:lang w:val="en-US"/>
              </w:rPr>
              <w:t xml:space="preserve">The success and value of this </w:t>
            </w:r>
            <w:r w:rsidR="00D312C1">
              <w:rPr>
                <w:rFonts w:asciiTheme="minorHAnsi" w:hAnsiTheme="minorHAnsi"/>
                <w:sz w:val="22"/>
                <w:szCs w:val="22"/>
                <w:lang w:val="en-US"/>
              </w:rPr>
              <w:t xml:space="preserve">consolidated </w:t>
            </w:r>
            <w:r w:rsidR="009B6CE2" w:rsidRPr="00CC32C4">
              <w:rPr>
                <w:rFonts w:asciiTheme="minorHAnsi" w:hAnsiTheme="minorHAnsi"/>
                <w:sz w:val="22"/>
                <w:szCs w:val="22"/>
                <w:lang w:val="en-US"/>
              </w:rPr>
              <w:t xml:space="preserve">survey will depend on the input received from the </w:t>
            </w:r>
            <w:r>
              <w:rPr>
                <w:rFonts w:asciiTheme="minorHAnsi" w:hAnsiTheme="minorHAnsi"/>
                <w:sz w:val="22"/>
                <w:szCs w:val="22"/>
                <w:lang w:val="en-US"/>
              </w:rPr>
              <w:t>M</w:t>
            </w:r>
            <w:r w:rsidR="009B6CE2" w:rsidRPr="00CC32C4">
              <w:rPr>
                <w:rFonts w:asciiTheme="minorHAnsi" w:hAnsiTheme="minorHAnsi"/>
                <w:sz w:val="22"/>
                <w:szCs w:val="22"/>
                <w:lang w:val="en-US"/>
              </w:rPr>
              <w:t>embership. I look forward to your active participation, support and contributions to the work of the ITU-D Study Groups.</w:t>
            </w:r>
          </w:p>
          <w:p w:rsidR="00C251E8" w:rsidRPr="00CC32C4" w:rsidRDefault="009B6CE2" w:rsidP="008628D7">
            <w:pPr>
              <w:pStyle w:val="CEONormal"/>
              <w:spacing w:before="0"/>
              <w:rPr>
                <w:rFonts w:asciiTheme="minorHAnsi" w:hAnsiTheme="minorHAnsi"/>
                <w:sz w:val="22"/>
                <w:szCs w:val="22"/>
                <w:lang w:val="en-US"/>
              </w:rPr>
            </w:pPr>
            <w:r w:rsidRPr="00CC32C4">
              <w:rPr>
                <w:rFonts w:asciiTheme="minorHAnsi" w:hAnsiTheme="minorHAnsi"/>
                <w:sz w:val="22"/>
                <w:szCs w:val="22"/>
                <w:lang w:val="en-US"/>
              </w:rPr>
              <w:t>I thank you in advance for your cooperation.</w:t>
            </w:r>
          </w:p>
          <w:p w:rsidR="000B74F4" w:rsidRDefault="000B74F4" w:rsidP="000B74F4">
            <w:pPr>
              <w:pStyle w:val="BDTClosing"/>
              <w:spacing w:before="0" w:after="120"/>
              <w:rPr>
                <w:rFonts w:asciiTheme="minorHAnsi" w:hAnsiTheme="minorHAnsi"/>
              </w:rPr>
            </w:pPr>
            <w:r w:rsidRPr="00CC32C4">
              <w:rPr>
                <w:rFonts w:asciiTheme="minorHAnsi" w:hAnsiTheme="minorHAnsi"/>
              </w:rPr>
              <w:fldChar w:fldCharType="begin"/>
            </w:r>
            <w:r w:rsidRPr="00CC32C4">
              <w:rPr>
                <w:rFonts w:asciiTheme="minorHAnsi" w:hAnsiTheme="minorHAnsi"/>
              </w:rPr>
              <w:instrText xml:space="preserve"> MERGEFIELD FormuleDePolitesse_Closing </w:instrText>
            </w:r>
            <w:r w:rsidRPr="00CC32C4">
              <w:rPr>
                <w:rFonts w:asciiTheme="minorHAnsi" w:hAnsiTheme="minorHAnsi"/>
              </w:rPr>
              <w:fldChar w:fldCharType="separate"/>
            </w:r>
            <w:r w:rsidRPr="00CC32C4">
              <w:rPr>
                <w:rFonts w:asciiTheme="minorHAnsi" w:hAnsiTheme="minorHAnsi"/>
              </w:rPr>
              <w:t>Yours faithfully,</w:t>
            </w:r>
            <w:r w:rsidRPr="00CC32C4">
              <w:rPr>
                <w:rFonts w:asciiTheme="minorHAnsi" w:hAnsiTheme="minorHAnsi"/>
              </w:rPr>
              <w:fldChar w:fldCharType="end"/>
            </w:r>
          </w:p>
          <w:p w:rsidR="000B74F4" w:rsidRDefault="000B74F4" w:rsidP="000B74F4">
            <w:pPr>
              <w:pStyle w:val="BDTClosing"/>
              <w:rPr>
                <w:rFonts w:asciiTheme="minorHAnsi" w:hAnsiTheme="minorHAnsi"/>
              </w:rPr>
            </w:pPr>
            <w:r>
              <w:t>[</w:t>
            </w:r>
            <w:r w:rsidRPr="000B74F4">
              <w:rPr>
                <w:i/>
                <w:iCs/>
              </w:rPr>
              <w:t>Original signed</w:t>
            </w:r>
            <w:r>
              <w:t>]</w:t>
            </w:r>
          </w:p>
          <w:p w:rsidR="003F19D5" w:rsidRPr="003F19D5" w:rsidRDefault="000B74F4" w:rsidP="000B74F4">
            <w:pPr>
              <w:pStyle w:val="BDTClosing"/>
              <w:spacing w:before="120" w:after="200"/>
            </w:pPr>
            <w:r w:rsidRPr="00CC32C4">
              <w:t>Brahima Sanou</w:t>
            </w:r>
            <w:r w:rsidRPr="00CC32C4">
              <w:br/>
              <w:t>Director</w:t>
            </w:r>
          </w:p>
        </w:tc>
      </w:tr>
      <w:tr w:rsidR="009B6CE2" w:rsidRPr="00CC32C4" w:rsidTr="0038278C">
        <w:trPr>
          <w:jc w:val="center"/>
        </w:trPr>
        <w:tc>
          <w:tcPr>
            <w:tcW w:w="9889" w:type="dxa"/>
            <w:gridSpan w:val="4"/>
          </w:tcPr>
          <w:p w:rsidR="009B6CE2" w:rsidRPr="00CC32C4" w:rsidRDefault="009B6CE2" w:rsidP="00F52D4D">
            <w:pPr>
              <w:pStyle w:val="CEONormal"/>
              <w:spacing w:after="360"/>
              <w:jc w:val="center"/>
              <w:rPr>
                <w:rFonts w:asciiTheme="minorHAnsi" w:hAnsiTheme="minorHAnsi" w:cstheme="minorHAnsi"/>
                <w:b/>
                <w:bCs/>
                <w:caps/>
                <w:sz w:val="22"/>
                <w:szCs w:val="22"/>
              </w:rPr>
            </w:pPr>
            <w:r w:rsidRPr="00CC32C4">
              <w:rPr>
                <w:rFonts w:asciiTheme="minorHAnsi" w:hAnsiTheme="minorHAnsi" w:cstheme="minorHAnsi"/>
                <w:b/>
                <w:bCs/>
                <w:caps/>
                <w:sz w:val="22"/>
                <w:szCs w:val="22"/>
              </w:rPr>
              <w:t>Annex 1</w:t>
            </w:r>
          </w:p>
          <w:p w:rsidR="009B6CE2" w:rsidRPr="00CC32C4" w:rsidRDefault="00350447" w:rsidP="00D312C1">
            <w:pPr>
              <w:pStyle w:val="CEOHeading1Underlined"/>
              <w:spacing w:before="120" w:after="120"/>
              <w:rPr>
                <w:rFonts w:asciiTheme="minorHAnsi" w:eastAsia="Times New Roman" w:hAnsiTheme="minorHAnsi" w:cstheme="minorHAnsi"/>
                <w:sz w:val="22"/>
                <w:szCs w:val="22"/>
              </w:rPr>
            </w:pPr>
            <w:r w:rsidRPr="00CC32C4">
              <w:rPr>
                <w:rFonts w:asciiTheme="minorHAnsi" w:hAnsiTheme="minorHAnsi" w:cstheme="minorHAnsi"/>
                <w:sz w:val="22"/>
                <w:szCs w:val="22"/>
              </w:rPr>
              <w:lastRenderedPageBreak/>
              <w:t>Expected o</w:t>
            </w:r>
            <w:r w:rsidR="009B6CE2" w:rsidRPr="00CC32C4">
              <w:rPr>
                <w:rFonts w:asciiTheme="minorHAnsi" w:hAnsiTheme="minorHAnsi" w:cstheme="minorHAnsi"/>
                <w:sz w:val="22"/>
                <w:szCs w:val="22"/>
              </w:rPr>
              <w:t>utput for Question</w:t>
            </w:r>
            <w:r w:rsidR="00D312C1">
              <w:rPr>
                <w:rFonts w:asciiTheme="minorHAnsi" w:hAnsiTheme="minorHAnsi" w:cstheme="minorHAnsi"/>
                <w:sz w:val="22"/>
                <w:szCs w:val="22"/>
              </w:rPr>
              <w:t>s</w:t>
            </w:r>
            <w:r w:rsidR="009B6CE2" w:rsidRPr="00CC32C4">
              <w:rPr>
                <w:rFonts w:asciiTheme="minorHAnsi" w:hAnsiTheme="minorHAnsi" w:cstheme="minorHAnsi"/>
                <w:sz w:val="22"/>
                <w:szCs w:val="22"/>
              </w:rPr>
              <w:t xml:space="preserve"> </w:t>
            </w:r>
            <w:r w:rsidR="00D312C1">
              <w:rPr>
                <w:rFonts w:asciiTheme="minorHAnsi" w:hAnsiTheme="minorHAnsi" w:cstheme="minorHAnsi"/>
                <w:sz w:val="22"/>
                <w:szCs w:val="22"/>
              </w:rPr>
              <w:t>6/2, 7/2, and 8/2</w:t>
            </w:r>
            <w:r w:rsidR="009B6CE2" w:rsidRPr="00CC32C4">
              <w:rPr>
                <w:rFonts w:asciiTheme="minorHAnsi" w:hAnsiTheme="minorHAnsi" w:cstheme="minorHAnsi"/>
                <w:sz w:val="22"/>
                <w:szCs w:val="22"/>
              </w:rPr>
              <w:t> </w:t>
            </w:r>
          </w:p>
          <w:p w:rsidR="009B6CE2" w:rsidRPr="00CC32C4" w:rsidRDefault="009B6CE2" w:rsidP="00074E5E">
            <w:pPr>
              <w:pStyle w:val="CEONormal"/>
              <w:numPr>
                <w:ilvl w:val="0"/>
                <w:numId w:val="17"/>
              </w:numPr>
              <w:rPr>
                <w:rFonts w:asciiTheme="minorHAnsi" w:hAnsiTheme="minorHAnsi" w:cstheme="minorHAnsi"/>
                <w:sz w:val="22"/>
                <w:szCs w:val="22"/>
              </w:rPr>
            </w:pPr>
            <w:r w:rsidRPr="00CC32C4">
              <w:rPr>
                <w:rFonts w:asciiTheme="minorHAnsi" w:hAnsiTheme="minorHAnsi" w:cstheme="minorHAnsi"/>
                <w:sz w:val="22"/>
                <w:szCs w:val="22"/>
              </w:rPr>
              <w:t xml:space="preserve">Detailed information on the outputs expected from the work of </w:t>
            </w:r>
            <w:r w:rsidRPr="00C400B0">
              <w:rPr>
                <w:rFonts w:asciiTheme="minorHAnsi" w:hAnsiTheme="minorHAnsi" w:cstheme="minorHAnsi"/>
                <w:b/>
                <w:bCs/>
                <w:sz w:val="22"/>
                <w:szCs w:val="22"/>
              </w:rPr>
              <w:t xml:space="preserve">Question </w:t>
            </w:r>
            <w:r w:rsidR="00D312C1" w:rsidRPr="00C400B0">
              <w:rPr>
                <w:rFonts w:asciiTheme="minorHAnsi" w:hAnsiTheme="minorHAnsi" w:cstheme="minorHAnsi"/>
                <w:b/>
                <w:bCs/>
                <w:sz w:val="22"/>
                <w:szCs w:val="22"/>
              </w:rPr>
              <w:t>6</w:t>
            </w:r>
            <w:r w:rsidRPr="00C400B0">
              <w:rPr>
                <w:rFonts w:asciiTheme="minorHAnsi" w:hAnsiTheme="minorHAnsi" w:cstheme="minorHAnsi"/>
                <w:b/>
                <w:bCs/>
                <w:sz w:val="22"/>
                <w:szCs w:val="22"/>
              </w:rPr>
              <w:t>/</w:t>
            </w:r>
            <w:r w:rsidR="00D312C1" w:rsidRPr="00C400B0">
              <w:rPr>
                <w:rFonts w:asciiTheme="minorHAnsi" w:hAnsiTheme="minorHAnsi" w:cstheme="minorHAnsi"/>
                <w:b/>
                <w:bCs/>
                <w:sz w:val="22"/>
                <w:szCs w:val="22"/>
              </w:rPr>
              <w:t>2</w:t>
            </w:r>
            <w:r w:rsidRPr="00C400B0">
              <w:rPr>
                <w:rFonts w:asciiTheme="minorHAnsi" w:hAnsiTheme="minorHAnsi" w:cstheme="minorHAnsi"/>
                <w:b/>
                <w:bCs/>
                <w:sz w:val="22"/>
                <w:szCs w:val="22"/>
              </w:rPr>
              <w:t xml:space="preserve"> </w:t>
            </w:r>
            <w:r w:rsidR="00C400B0" w:rsidRPr="00C400B0">
              <w:rPr>
                <w:rFonts w:asciiTheme="minorHAnsi" w:hAnsiTheme="minorHAnsi" w:cstheme="minorHAnsi"/>
                <w:b/>
                <w:bCs/>
                <w:sz w:val="22"/>
                <w:szCs w:val="22"/>
              </w:rPr>
              <w:t>(ICT and climate change)</w:t>
            </w:r>
            <w:r w:rsidR="00C400B0">
              <w:rPr>
                <w:rFonts w:asciiTheme="minorHAnsi" w:hAnsiTheme="minorHAnsi" w:cstheme="minorHAnsi"/>
                <w:sz w:val="22"/>
                <w:szCs w:val="22"/>
              </w:rPr>
              <w:t xml:space="preserve"> </w:t>
            </w:r>
            <w:r w:rsidRPr="00CC32C4">
              <w:rPr>
                <w:rFonts w:asciiTheme="minorHAnsi" w:hAnsiTheme="minorHAnsi" w:cstheme="minorHAnsi"/>
                <w:sz w:val="22"/>
                <w:szCs w:val="22"/>
              </w:rPr>
              <w:t>can be found online at:</w:t>
            </w:r>
          </w:p>
          <w:p w:rsidR="00D312C1" w:rsidRPr="00CC32C4" w:rsidRDefault="00AA5133" w:rsidP="0038278C">
            <w:pPr>
              <w:pStyle w:val="CEONormal"/>
              <w:rPr>
                <w:rFonts w:asciiTheme="minorHAnsi" w:hAnsiTheme="minorHAnsi"/>
                <w:sz w:val="22"/>
                <w:szCs w:val="22"/>
              </w:rPr>
            </w:pPr>
            <w:hyperlink r:id="rId10" w:history="1">
              <w:r w:rsidR="00D312C1" w:rsidRPr="00B732D3">
                <w:rPr>
                  <w:rStyle w:val="Hyperlink"/>
                  <w:rFonts w:asciiTheme="minorHAnsi" w:hAnsiTheme="minorHAnsi" w:cs="Simplified Arabic"/>
                  <w:sz w:val="22"/>
                  <w:szCs w:val="22"/>
                </w:rPr>
                <w:t>http://www.itu.int/net4/ITU-D/CDS/sg/rgqlist.asp?lg=1&amp;sp=2014&amp;rgq=D14-SG02-RGQ06.2&amp;stg=2</w:t>
              </w:r>
            </w:hyperlink>
            <w:r w:rsidR="00D312C1">
              <w:rPr>
                <w:rFonts w:asciiTheme="minorHAnsi" w:hAnsiTheme="minorHAnsi"/>
                <w:sz w:val="22"/>
                <w:szCs w:val="22"/>
              </w:rPr>
              <w:t xml:space="preserve"> </w:t>
            </w:r>
          </w:p>
          <w:p w:rsidR="009B6CE2" w:rsidRPr="0010387E" w:rsidRDefault="009B6CE2" w:rsidP="00074E5E">
            <w:pPr>
              <w:pStyle w:val="CEONormal"/>
              <w:rPr>
                <w:rFonts w:asciiTheme="minorHAnsi" w:hAnsiTheme="minorHAnsi" w:cstheme="minorHAnsi"/>
                <w:sz w:val="22"/>
                <w:szCs w:val="22"/>
              </w:rPr>
            </w:pPr>
            <w:r w:rsidRPr="0010387E">
              <w:rPr>
                <w:rFonts w:asciiTheme="minorHAnsi" w:hAnsiTheme="minorHAnsi" w:cstheme="minorHAnsi"/>
                <w:sz w:val="22"/>
                <w:szCs w:val="22"/>
              </w:rPr>
              <w:t xml:space="preserve">The overall aim of ITU-D Study Group </w:t>
            </w:r>
            <w:r w:rsidR="00D312C1" w:rsidRPr="0010387E">
              <w:rPr>
                <w:rFonts w:asciiTheme="minorHAnsi" w:hAnsiTheme="minorHAnsi" w:cstheme="minorHAnsi"/>
                <w:sz w:val="22"/>
                <w:szCs w:val="22"/>
              </w:rPr>
              <w:t>2</w:t>
            </w:r>
            <w:r w:rsidRPr="0010387E">
              <w:rPr>
                <w:rFonts w:asciiTheme="minorHAnsi" w:hAnsiTheme="minorHAnsi" w:cstheme="minorHAnsi"/>
                <w:sz w:val="22"/>
                <w:szCs w:val="22"/>
              </w:rPr>
              <w:t xml:space="preserve"> Question </w:t>
            </w:r>
            <w:r w:rsidR="00D312C1" w:rsidRPr="0010387E">
              <w:rPr>
                <w:rFonts w:asciiTheme="minorHAnsi" w:hAnsiTheme="minorHAnsi" w:cstheme="minorHAnsi"/>
                <w:sz w:val="22"/>
                <w:szCs w:val="22"/>
              </w:rPr>
              <w:t>6/2</w:t>
            </w:r>
            <w:r w:rsidRPr="0010387E">
              <w:rPr>
                <w:rFonts w:asciiTheme="minorHAnsi" w:hAnsiTheme="minorHAnsi" w:cstheme="minorHAnsi"/>
                <w:sz w:val="22"/>
                <w:szCs w:val="22"/>
              </w:rPr>
              <w:t xml:space="preserve"> is </w:t>
            </w:r>
            <w:r w:rsidR="00D71225" w:rsidRPr="0010387E">
              <w:rPr>
                <w:rFonts w:asciiTheme="minorHAnsi" w:hAnsiTheme="minorHAnsi" w:cstheme="minorHAnsi"/>
                <w:sz w:val="22"/>
                <w:szCs w:val="22"/>
              </w:rPr>
              <w:t xml:space="preserve">to identify the needs for the application of ICTs for climate change related challenges in developing countries, gather best practices on how ICTs can help reduce </w:t>
            </w:r>
            <w:r w:rsidR="00D71225" w:rsidRPr="0010387E">
              <w:rPr>
                <w:rFonts w:asciiTheme="minorHAnsi" w:hAnsiTheme="minorHAnsi" w:cstheme="minorHAnsi" w:hint="eastAsia"/>
                <w:sz w:val="22"/>
                <w:szCs w:val="22"/>
              </w:rPr>
              <w:t xml:space="preserve">overall </w:t>
            </w:r>
            <w:r w:rsidR="00D71225" w:rsidRPr="0010387E">
              <w:rPr>
                <w:rFonts w:asciiTheme="minorHAnsi" w:hAnsiTheme="minorHAnsi" w:cstheme="minorHAnsi"/>
                <w:sz w:val="22"/>
                <w:szCs w:val="22"/>
              </w:rPr>
              <w:t>greenhouse gas (</w:t>
            </w:r>
            <w:r w:rsidR="00D71225" w:rsidRPr="0010387E">
              <w:rPr>
                <w:rFonts w:asciiTheme="minorHAnsi" w:hAnsiTheme="minorHAnsi" w:cstheme="minorHAnsi" w:hint="eastAsia"/>
                <w:sz w:val="22"/>
                <w:szCs w:val="22"/>
              </w:rPr>
              <w:t>GHG</w:t>
            </w:r>
            <w:r w:rsidR="00D71225" w:rsidRPr="0010387E">
              <w:rPr>
                <w:rFonts w:asciiTheme="minorHAnsi" w:hAnsiTheme="minorHAnsi" w:cstheme="minorHAnsi"/>
                <w:sz w:val="22"/>
                <w:szCs w:val="22"/>
              </w:rPr>
              <w:t>)</w:t>
            </w:r>
            <w:r w:rsidR="00D71225" w:rsidRPr="0010387E">
              <w:rPr>
                <w:rFonts w:asciiTheme="minorHAnsi" w:hAnsiTheme="minorHAnsi" w:cstheme="minorHAnsi" w:hint="eastAsia"/>
                <w:sz w:val="22"/>
                <w:szCs w:val="22"/>
              </w:rPr>
              <w:t xml:space="preserve"> emissions, taking into consideration progress achieved by ITU</w:t>
            </w:r>
            <w:r w:rsidR="00D71225" w:rsidRPr="0010387E">
              <w:rPr>
                <w:rFonts w:asciiTheme="minorHAnsi" w:hAnsiTheme="minorHAnsi" w:cstheme="minorHAnsi"/>
                <w:sz w:val="22"/>
                <w:szCs w:val="22"/>
              </w:rPr>
              <w:t>-T</w:t>
            </w:r>
            <w:r w:rsidR="00D71225" w:rsidRPr="0010387E">
              <w:rPr>
                <w:rFonts w:asciiTheme="minorHAnsi" w:hAnsiTheme="minorHAnsi" w:cstheme="minorHAnsi" w:hint="eastAsia"/>
                <w:sz w:val="22"/>
                <w:szCs w:val="22"/>
              </w:rPr>
              <w:t xml:space="preserve"> and ITU</w:t>
            </w:r>
            <w:r w:rsidR="00D71225" w:rsidRPr="0010387E">
              <w:rPr>
                <w:rFonts w:asciiTheme="minorHAnsi" w:hAnsiTheme="minorHAnsi" w:cstheme="minorHAnsi"/>
                <w:sz w:val="22"/>
                <w:szCs w:val="22"/>
              </w:rPr>
              <w:t>-R, and develop guidelines for the implementation of relevant ITU-T Recommendations in this area. Furthermore, the Question looks at the role of earth observation in climate change, in order to enhance the knowledge and understanding of developing countries with respect to the utilization and benefits of relevant applications in connection with climate change.</w:t>
            </w:r>
            <w:r w:rsidRPr="0010387E">
              <w:rPr>
                <w:rFonts w:asciiTheme="minorHAnsi" w:hAnsiTheme="minorHAnsi" w:cstheme="minorHAnsi"/>
                <w:sz w:val="22"/>
                <w:szCs w:val="22"/>
              </w:rPr>
              <w:t xml:space="preserve"> </w:t>
            </w:r>
          </w:p>
          <w:p w:rsidR="00D312C1" w:rsidRPr="0010387E" w:rsidRDefault="00D312C1" w:rsidP="00074E5E">
            <w:pPr>
              <w:pStyle w:val="CEONormal"/>
              <w:numPr>
                <w:ilvl w:val="0"/>
                <w:numId w:val="17"/>
              </w:numPr>
              <w:rPr>
                <w:rFonts w:asciiTheme="minorHAnsi" w:hAnsiTheme="minorHAnsi" w:cstheme="minorHAnsi"/>
                <w:sz w:val="22"/>
                <w:szCs w:val="22"/>
              </w:rPr>
            </w:pPr>
            <w:r w:rsidRPr="0010387E">
              <w:rPr>
                <w:rFonts w:asciiTheme="minorHAnsi" w:hAnsiTheme="minorHAnsi" w:cstheme="minorHAnsi"/>
                <w:sz w:val="22"/>
                <w:szCs w:val="22"/>
              </w:rPr>
              <w:t xml:space="preserve">Detailed information on the outputs expected from the work of </w:t>
            </w:r>
            <w:r w:rsidRPr="0010387E">
              <w:rPr>
                <w:rFonts w:asciiTheme="minorHAnsi" w:hAnsiTheme="minorHAnsi" w:cstheme="minorHAnsi"/>
                <w:b/>
                <w:bCs/>
                <w:sz w:val="22"/>
                <w:szCs w:val="22"/>
              </w:rPr>
              <w:t>Question 7/</w:t>
            </w:r>
            <w:r w:rsidR="00C400B0" w:rsidRPr="0010387E">
              <w:rPr>
                <w:rFonts w:asciiTheme="minorHAnsi" w:hAnsiTheme="minorHAnsi" w:cstheme="minorHAnsi"/>
                <w:b/>
                <w:bCs/>
                <w:sz w:val="22"/>
                <w:szCs w:val="22"/>
              </w:rPr>
              <w:t>2 (Strategies and policies concerning human exposure to electromagnetic fields)</w:t>
            </w:r>
            <w:r w:rsidRPr="0010387E">
              <w:rPr>
                <w:rFonts w:asciiTheme="minorHAnsi" w:hAnsiTheme="minorHAnsi" w:cstheme="minorHAnsi"/>
                <w:sz w:val="22"/>
                <w:szCs w:val="22"/>
              </w:rPr>
              <w:t xml:space="preserve"> can be found online at:</w:t>
            </w:r>
          </w:p>
          <w:p w:rsidR="00D312C1" w:rsidRPr="0010387E" w:rsidRDefault="00AA5133" w:rsidP="00D312C1">
            <w:pPr>
              <w:pStyle w:val="CEONormal"/>
              <w:rPr>
                <w:rFonts w:asciiTheme="minorHAnsi" w:hAnsiTheme="minorHAnsi"/>
                <w:sz w:val="22"/>
                <w:szCs w:val="22"/>
              </w:rPr>
            </w:pPr>
            <w:hyperlink r:id="rId11" w:history="1">
              <w:r w:rsidR="00D312C1" w:rsidRPr="0010387E">
                <w:rPr>
                  <w:rStyle w:val="Hyperlink"/>
                  <w:rFonts w:asciiTheme="minorHAnsi" w:hAnsiTheme="minorHAnsi" w:cs="Simplified Arabic"/>
                  <w:sz w:val="22"/>
                  <w:szCs w:val="22"/>
                </w:rPr>
                <w:t>http://www.itu.int/net4/ITU-D/CDS/sg/rgqlist.asp?lg=1&amp;sp=2014&amp;rgq=D14-SG02-RGQ07.2&amp;stg=2</w:t>
              </w:r>
            </w:hyperlink>
            <w:r w:rsidR="00D312C1" w:rsidRPr="0010387E">
              <w:rPr>
                <w:rFonts w:asciiTheme="minorHAnsi" w:hAnsiTheme="minorHAnsi"/>
                <w:sz w:val="22"/>
                <w:szCs w:val="22"/>
              </w:rPr>
              <w:t xml:space="preserve"> </w:t>
            </w:r>
          </w:p>
          <w:p w:rsidR="00D312C1" w:rsidRDefault="00D312C1" w:rsidP="00074E5E">
            <w:pPr>
              <w:pStyle w:val="CEONormal"/>
              <w:rPr>
                <w:rFonts w:asciiTheme="minorHAnsi" w:hAnsiTheme="minorHAnsi" w:cstheme="minorHAnsi"/>
                <w:sz w:val="22"/>
                <w:szCs w:val="22"/>
              </w:rPr>
            </w:pPr>
            <w:r w:rsidRPr="0010387E">
              <w:rPr>
                <w:rFonts w:asciiTheme="minorHAnsi" w:hAnsiTheme="minorHAnsi" w:cstheme="minorHAnsi"/>
                <w:sz w:val="22"/>
                <w:szCs w:val="22"/>
              </w:rPr>
              <w:t xml:space="preserve">The overall aim of ITU-D Study Group 2 Question 7/2 is to </w:t>
            </w:r>
            <w:r w:rsidR="0010387E" w:rsidRPr="0010387E">
              <w:rPr>
                <w:rFonts w:asciiTheme="minorHAnsi" w:hAnsiTheme="minorHAnsi" w:cstheme="minorHAnsi"/>
                <w:sz w:val="22"/>
                <w:szCs w:val="22"/>
              </w:rPr>
              <w:t xml:space="preserve">compile and </w:t>
            </w:r>
            <w:proofErr w:type="spellStart"/>
            <w:r w:rsidR="0010387E" w:rsidRPr="0010387E">
              <w:rPr>
                <w:rFonts w:asciiTheme="minorHAnsi" w:hAnsiTheme="minorHAnsi" w:cstheme="minorHAnsi"/>
                <w:sz w:val="22"/>
                <w:szCs w:val="22"/>
              </w:rPr>
              <w:t>analyze</w:t>
            </w:r>
            <w:proofErr w:type="spellEnd"/>
            <w:r w:rsidR="0010387E" w:rsidRPr="0010387E">
              <w:rPr>
                <w:rFonts w:asciiTheme="minorHAnsi" w:hAnsiTheme="minorHAnsi" w:cstheme="minorHAnsi"/>
                <w:sz w:val="22"/>
                <w:szCs w:val="22"/>
              </w:rPr>
              <w:t xml:space="preserve"> the regulatory policies concerning human exposure to electromagnetic fields that are being considered </w:t>
            </w:r>
            <w:r w:rsidR="00074E5E">
              <w:rPr>
                <w:rFonts w:asciiTheme="minorHAnsi" w:hAnsiTheme="minorHAnsi" w:cstheme="minorHAnsi"/>
                <w:sz w:val="22"/>
                <w:szCs w:val="22"/>
              </w:rPr>
              <w:t>and/</w:t>
            </w:r>
            <w:r w:rsidR="0010387E" w:rsidRPr="0010387E">
              <w:rPr>
                <w:rFonts w:asciiTheme="minorHAnsi" w:hAnsiTheme="minorHAnsi" w:cstheme="minorHAnsi"/>
                <w:sz w:val="22"/>
                <w:szCs w:val="22"/>
              </w:rPr>
              <w:t xml:space="preserve">or implemented for authorizing the installation of </w:t>
            </w:r>
            <w:proofErr w:type="spellStart"/>
            <w:r w:rsidR="0010387E" w:rsidRPr="0010387E">
              <w:rPr>
                <w:rFonts w:asciiTheme="minorHAnsi" w:hAnsiTheme="minorHAnsi" w:cstheme="minorHAnsi"/>
                <w:sz w:val="22"/>
                <w:szCs w:val="22"/>
              </w:rPr>
              <w:t>radiocommunication</w:t>
            </w:r>
            <w:proofErr w:type="spellEnd"/>
            <w:r w:rsidR="0010387E" w:rsidRPr="0010387E">
              <w:rPr>
                <w:rFonts w:asciiTheme="minorHAnsi" w:hAnsiTheme="minorHAnsi" w:cstheme="minorHAnsi"/>
                <w:sz w:val="22"/>
                <w:szCs w:val="22"/>
              </w:rPr>
              <w:t xml:space="preserve"> sites and powerline telecommunication systems. The Question also seeks</w:t>
            </w:r>
            <w:r w:rsidR="0010387E">
              <w:rPr>
                <w:rFonts w:asciiTheme="minorHAnsi" w:hAnsiTheme="minorHAnsi" w:cstheme="minorHAnsi"/>
                <w:sz w:val="22"/>
                <w:szCs w:val="22"/>
              </w:rPr>
              <w:t xml:space="preserve"> to gather information on </w:t>
            </w:r>
            <w:r w:rsidR="0010387E" w:rsidRPr="0010387E">
              <w:rPr>
                <w:rFonts w:asciiTheme="minorHAnsi" w:hAnsiTheme="minorHAnsi" w:cstheme="minorHAnsi"/>
                <w:sz w:val="22"/>
                <w:szCs w:val="22"/>
              </w:rPr>
              <w:t xml:space="preserve">strategies </w:t>
            </w:r>
            <w:r w:rsidR="00074E5E">
              <w:rPr>
                <w:rFonts w:asciiTheme="minorHAnsi" w:hAnsiTheme="minorHAnsi" w:cstheme="minorHAnsi"/>
                <w:sz w:val="22"/>
                <w:szCs w:val="22"/>
              </w:rPr>
              <w:t>and/</w:t>
            </w:r>
            <w:r w:rsidR="0010387E" w:rsidRPr="0010387E">
              <w:rPr>
                <w:rFonts w:asciiTheme="minorHAnsi" w:hAnsiTheme="minorHAnsi" w:cstheme="minorHAnsi"/>
                <w:sz w:val="22"/>
                <w:szCs w:val="22"/>
              </w:rPr>
              <w:t xml:space="preserve">or methods for raising the awareness </w:t>
            </w:r>
            <w:r w:rsidR="00074E5E">
              <w:rPr>
                <w:rFonts w:asciiTheme="minorHAnsi" w:hAnsiTheme="minorHAnsi" w:cstheme="minorHAnsi"/>
                <w:sz w:val="22"/>
                <w:szCs w:val="22"/>
              </w:rPr>
              <w:t>among</w:t>
            </w:r>
            <w:r w:rsidR="0010387E" w:rsidRPr="0010387E">
              <w:rPr>
                <w:rFonts w:asciiTheme="minorHAnsi" w:hAnsiTheme="minorHAnsi" w:cstheme="minorHAnsi"/>
                <w:sz w:val="22"/>
                <w:szCs w:val="22"/>
              </w:rPr>
              <w:t xml:space="preserve"> </w:t>
            </w:r>
            <w:r w:rsidR="00074E5E">
              <w:rPr>
                <w:rFonts w:asciiTheme="minorHAnsi" w:hAnsiTheme="minorHAnsi" w:cstheme="minorHAnsi"/>
                <w:sz w:val="22"/>
                <w:szCs w:val="22"/>
              </w:rPr>
              <w:t>citizens</w:t>
            </w:r>
            <w:r w:rsidR="0010387E" w:rsidRPr="0010387E">
              <w:rPr>
                <w:rFonts w:asciiTheme="minorHAnsi" w:hAnsiTheme="minorHAnsi" w:cstheme="minorHAnsi"/>
                <w:sz w:val="22"/>
                <w:szCs w:val="22"/>
              </w:rPr>
              <w:t xml:space="preserve"> and</w:t>
            </w:r>
            <w:r w:rsidR="0010387E">
              <w:rPr>
                <w:rFonts w:asciiTheme="minorHAnsi" w:hAnsiTheme="minorHAnsi" w:cstheme="minorHAnsi"/>
                <w:sz w:val="22"/>
                <w:szCs w:val="22"/>
              </w:rPr>
              <w:t xml:space="preserve"> </w:t>
            </w:r>
            <w:r w:rsidR="0010387E" w:rsidRPr="0010387E">
              <w:rPr>
                <w:rFonts w:asciiTheme="minorHAnsi" w:hAnsiTheme="minorHAnsi" w:cstheme="minorHAnsi"/>
                <w:sz w:val="22"/>
                <w:szCs w:val="22"/>
              </w:rPr>
              <w:t xml:space="preserve">increasing information to </w:t>
            </w:r>
            <w:r w:rsidR="00074E5E">
              <w:rPr>
                <w:rFonts w:asciiTheme="minorHAnsi" w:hAnsiTheme="minorHAnsi" w:cstheme="minorHAnsi"/>
                <w:sz w:val="22"/>
                <w:szCs w:val="22"/>
              </w:rPr>
              <w:t xml:space="preserve">the </w:t>
            </w:r>
            <w:r w:rsidR="0010387E" w:rsidRPr="0010387E">
              <w:rPr>
                <w:rFonts w:asciiTheme="minorHAnsi" w:hAnsiTheme="minorHAnsi" w:cstheme="minorHAnsi"/>
                <w:sz w:val="22"/>
                <w:szCs w:val="22"/>
              </w:rPr>
              <w:t>population regarding the effects of electromagnetic fields due to</w:t>
            </w:r>
            <w:r w:rsidR="0010387E">
              <w:rPr>
                <w:rFonts w:asciiTheme="minorHAnsi" w:hAnsiTheme="minorHAnsi" w:cstheme="minorHAnsi"/>
                <w:sz w:val="22"/>
                <w:szCs w:val="22"/>
              </w:rPr>
              <w:t xml:space="preserve"> </w:t>
            </w:r>
            <w:proofErr w:type="spellStart"/>
            <w:r w:rsidR="0010387E" w:rsidRPr="0010387E">
              <w:rPr>
                <w:rFonts w:asciiTheme="minorHAnsi" w:hAnsiTheme="minorHAnsi" w:cstheme="minorHAnsi"/>
                <w:sz w:val="22"/>
                <w:szCs w:val="22"/>
              </w:rPr>
              <w:t>radiocommunication</w:t>
            </w:r>
            <w:proofErr w:type="spellEnd"/>
            <w:r w:rsidR="0010387E" w:rsidRPr="0010387E">
              <w:rPr>
                <w:rFonts w:asciiTheme="minorHAnsi" w:hAnsiTheme="minorHAnsi" w:cstheme="minorHAnsi"/>
                <w:sz w:val="22"/>
                <w:szCs w:val="22"/>
              </w:rPr>
              <w:t xml:space="preserve"> systems</w:t>
            </w:r>
            <w:r w:rsidR="0010387E">
              <w:rPr>
                <w:rFonts w:asciiTheme="minorHAnsi" w:hAnsiTheme="minorHAnsi" w:cstheme="minorHAnsi"/>
                <w:sz w:val="22"/>
                <w:szCs w:val="22"/>
              </w:rPr>
              <w:t xml:space="preserve"> </w:t>
            </w:r>
            <w:r w:rsidR="00F52D4D">
              <w:rPr>
                <w:rFonts w:asciiTheme="minorHAnsi" w:hAnsiTheme="minorHAnsi" w:cstheme="minorHAnsi"/>
                <w:sz w:val="22"/>
                <w:szCs w:val="22"/>
              </w:rPr>
              <w:t xml:space="preserve">in order </w:t>
            </w:r>
            <w:r w:rsidR="0010387E">
              <w:rPr>
                <w:rFonts w:asciiTheme="minorHAnsi" w:hAnsiTheme="minorHAnsi" w:cstheme="minorHAnsi"/>
                <w:sz w:val="22"/>
                <w:szCs w:val="22"/>
              </w:rPr>
              <w:t>to pr</w:t>
            </w:r>
            <w:r w:rsidR="0010387E" w:rsidRPr="0010387E">
              <w:rPr>
                <w:rFonts w:asciiTheme="minorHAnsi" w:hAnsiTheme="minorHAnsi" w:cstheme="minorHAnsi"/>
                <w:sz w:val="22"/>
                <w:szCs w:val="22"/>
              </w:rPr>
              <w:t xml:space="preserve">opose guidelines and best practices </w:t>
            </w:r>
            <w:r w:rsidR="0010387E">
              <w:rPr>
                <w:rFonts w:asciiTheme="minorHAnsi" w:hAnsiTheme="minorHAnsi" w:cstheme="minorHAnsi"/>
                <w:sz w:val="22"/>
                <w:szCs w:val="22"/>
              </w:rPr>
              <w:t>based on countries’</w:t>
            </w:r>
            <w:r w:rsidR="0010387E" w:rsidRPr="0010387E">
              <w:rPr>
                <w:rFonts w:asciiTheme="minorHAnsi" w:hAnsiTheme="minorHAnsi" w:cstheme="minorHAnsi"/>
                <w:sz w:val="22"/>
                <w:szCs w:val="22"/>
              </w:rPr>
              <w:t xml:space="preserve"> experience</w:t>
            </w:r>
            <w:r w:rsidR="0010387E">
              <w:rPr>
                <w:rFonts w:asciiTheme="minorHAnsi" w:hAnsiTheme="minorHAnsi" w:cstheme="minorHAnsi"/>
                <w:sz w:val="22"/>
                <w:szCs w:val="22"/>
              </w:rPr>
              <w:t>s</w:t>
            </w:r>
            <w:r w:rsidR="0010387E" w:rsidRPr="0010387E">
              <w:rPr>
                <w:rFonts w:asciiTheme="minorHAnsi" w:hAnsiTheme="minorHAnsi" w:cstheme="minorHAnsi"/>
                <w:sz w:val="22"/>
                <w:szCs w:val="22"/>
              </w:rPr>
              <w:t xml:space="preserve"> in th</w:t>
            </w:r>
            <w:r w:rsidR="00074E5E">
              <w:rPr>
                <w:rFonts w:asciiTheme="minorHAnsi" w:hAnsiTheme="minorHAnsi" w:cstheme="minorHAnsi"/>
                <w:sz w:val="22"/>
                <w:szCs w:val="22"/>
              </w:rPr>
              <w:t>e</w:t>
            </w:r>
            <w:r w:rsidR="0010387E">
              <w:rPr>
                <w:rFonts w:asciiTheme="minorHAnsi" w:hAnsiTheme="minorHAnsi" w:cstheme="minorHAnsi"/>
                <w:sz w:val="22"/>
                <w:szCs w:val="22"/>
              </w:rPr>
              <w:t>s</w:t>
            </w:r>
            <w:r w:rsidR="00074E5E">
              <w:rPr>
                <w:rFonts w:asciiTheme="minorHAnsi" w:hAnsiTheme="minorHAnsi" w:cstheme="minorHAnsi"/>
                <w:sz w:val="22"/>
                <w:szCs w:val="22"/>
              </w:rPr>
              <w:t>e</w:t>
            </w:r>
            <w:r w:rsidR="0010387E">
              <w:rPr>
                <w:rFonts w:asciiTheme="minorHAnsi" w:hAnsiTheme="minorHAnsi" w:cstheme="minorHAnsi"/>
                <w:sz w:val="22"/>
                <w:szCs w:val="22"/>
              </w:rPr>
              <w:t xml:space="preserve"> area</w:t>
            </w:r>
            <w:r w:rsidR="00074E5E">
              <w:rPr>
                <w:rFonts w:asciiTheme="minorHAnsi" w:hAnsiTheme="minorHAnsi" w:cstheme="minorHAnsi"/>
                <w:sz w:val="22"/>
                <w:szCs w:val="22"/>
              </w:rPr>
              <w:t>s.</w:t>
            </w:r>
          </w:p>
          <w:p w:rsidR="00D312C1" w:rsidRPr="00CC32C4" w:rsidRDefault="00D312C1" w:rsidP="00074E5E">
            <w:pPr>
              <w:pStyle w:val="CEONormal"/>
              <w:numPr>
                <w:ilvl w:val="0"/>
                <w:numId w:val="17"/>
              </w:numPr>
              <w:rPr>
                <w:rFonts w:asciiTheme="minorHAnsi" w:hAnsiTheme="minorHAnsi" w:cstheme="minorHAnsi"/>
                <w:sz w:val="22"/>
                <w:szCs w:val="22"/>
              </w:rPr>
            </w:pPr>
            <w:r w:rsidRPr="00CC32C4">
              <w:rPr>
                <w:rFonts w:asciiTheme="minorHAnsi" w:hAnsiTheme="minorHAnsi" w:cstheme="minorHAnsi"/>
                <w:sz w:val="22"/>
                <w:szCs w:val="22"/>
              </w:rPr>
              <w:t xml:space="preserve">Detailed information on the outputs expected from the work of </w:t>
            </w:r>
            <w:r w:rsidRPr="00D312C1">
              <w:rPr>
                <w:rFonts w:asciiTheme="minorHAnsi" w:hAnsiTheme="minorHAnsi" w:cstheme="minorHAnsi"/>
                <w:b/>
                <w:bCs/>
                <w:sz w:val="22"/>
                <w:szCs w:val="22"/>
              </w:rPr>
              <w:t>Question 8/2</w:t>
            </w:r>
            <w:r w:rsidR="00C400B0">
              <w:rPr>
                <w:rFonts w:asciiTheme="minorHAnsi" w:hAnsiTheme="minorHAnsi" w:cstheme="minorHAnsi"/>
                <w:b/>
                <w:bCs/>
                <w:sz w:val="22"/>
                <w:szCs w:val="22"/>
              </w:rPr>
              <w:t xml:space="preserve"> (</w:t>
            </w:r>
            <w:r w:rsidR="0010387E">
              <w:rPr>
                <w:rFonts w:asciiTheme="minorHAnsi" w:hAnsiTheme="minorHAnsi" w:cstheme="minorHAnsi"/>
                <w:b/>
                <w:bCs/>
                <w:sz w:val="22"/>
                <w:szCs w:val="22"/>
              </w:rPr>
              <w:t>S</w:t>
            </w:r>
            <w:r w:rsidR="0010387E" w:rsidRPr="0010387E">
              <w:rPr>
                <w:rFonts w:asciiTheme="minorHAnsi" w:hAnsiTheme="minorHAnsi" w:cstheme="minorHAnsi"/>
                <w:b/>
                <w:bCs/>
                <w:sz w:val="22"/>
                <w:szCs w:val="22"/>
              </w:rPr>
              <w:t>trategies and policies for the proper disposal or reuse of telecommunication/ICT waste material</w:t>
            </w:r>
            <w:r w:rsidR="00C400B0">
              <w:rPr>
                <w:rFonts w:asciiTheme="minorHAnsi" w:hAnsiTheme="minorHAnsi" w:cstheme="minorHAnsi"/>
                <w:b/>
                <w:bCs/>
                <w:sz w:val="22"/>
                <w:szCs w:val="22"/>
              </w:rPr>
              <w:t>)</w:t>
            </w:r>
            <w:r w:rsidR="00C400B0" w:rsidRPr="00CC32C4">
              <w:rPr>
                <w:rFonts w:asciiTheme="minorHAnsi" w:hAnsiTheme="minorHAnsi" w:cstheme="minorHAnsi"/>
                <w:sz w:val="22"/>
                <w:szCs w:val="22"/>
              </w:rPr>
              <w:t xml:space="preserve"> </w:t>
            </w:r>
            <w:r w:rsidRPr="00CC32C4">
              <w:rPr>
                <w:rFonts w:asciiTheme="minorHAnsi" w:hAnsiTheme="minorHAnsi" w:cstheme="minorHAnsi"/>
                <w:sz w:val="22"/>
                <w:szCs w:val="22"/>
              </w:rPr>
              <w:t>can be found online at:</w:t>
            </w:r>
          </w:p>
          <w:p w:rsidR="00D312C1" w:rsidRPr="00CC32C4" w:rsidRDefault="00AA5133" w:rsidP="00D312C1">
            <w:pPr>
              <w:pStyle w:val="CEONormal"/>
              <w:rPr>
                <w:rFonts w:asciiTheme="minorHAnsi" w:hAnsiTheme="minorHAnsi"/>
                <w:sz w:val="22"/>
                <w:szCs w:val="22"/>
              </w:rPr>
            </w:pPr>
            <w:hyperlink r:id="rId12" w:history="1">
              <w:r w:rsidR="00D312C1" w:rsidRPr="00B732D3">
                <w:rPr>
                  <w:rStyle w:val="Hyperlink"/>
                  <w:rFonts w:asciiTheme="minorHAnsi" w:hAnsiTheme="minorHAnsi" w:cs="Simplified Arabic"/>
                  <w:sz w:val="22"/>
                  <w:szCs w:val="22"/>
                </w:rPr>
                <w:t>http://www.itu.int/net4/ITU-D/CDS/sg/rgqlist.asp?lg=1&amp;sp=2014&amp;rgq=D14-SG02-RGQ08.2&amp;stg=2</w:t>
              </w:r>
            </w:hyperlink>
            <w:r w:rsidR="00D312C1">
              <w:rPr>
                <w:rFonts w:asciiTheme="minorHAnsi" w:hAnsiTheme="minorHAnsi"/>
                <w:sz w:val="22"/>
                <w:szCs w:val="22"/>
              </w:rPr>
              <w:t xml:space="preserve"> </w:t>
            </w:r>
          </w:p>
          <w:p w:rsidR="00D312C1" w:rsidRPr="00047AAC" w:rsidRDefault="00D312C1" w:rsidP="0010387E">
            <w:pPr>
              <w:pStyle w:val="CEONormal"/>
              <w:rPr>
                <w:rFonts w:asciiTheme="minorHAnsi" w:hAnsiTheme="minorHAnsi" w:cstheme="minorHAnsi"/>
                <w:sz w:val="22"/>
                <w:szCs w:val="22"/>
              </w:rPr>
            </w:pPr>
            <w:r w:rsidRPr="0010387E">
              <w:rPr>
                <w:rFonts w:asciiTheme="minorHAnsi" w:hAnsiTheme="minorHAnsi" w:cstheme="minorHAnsi"/>
                <w:sz w:val="22"/>
                <w:szCs w:val="22"/>
              </w:rPr>
              <w:t>The overall aim of ITU-D Study Group 2 Question 8/2 is to study</w:t>
            </w:r>
            <w:r w:rsidR="0010387E" w:rsidRPr="0010387E">
              <w:rPr>
                <w:rFonts w:asciiTheme="minorHAnsi" w:hAnsiTheme="minorHAnsi" w:cstheme="minorHAnsi"/>
                <w:sz w:val="22"/>
                <w:szCs w:val="22"/>
              </w:rPr>
              <w:t xml:space="preserve"> strategies and methodologies deployed in countries to develop a responsible approach to, and comprehensive treatment of telecommunication/ICT waste. In close collaboration with ITU-T Study Group 5 (Environment and climate change), the Question will seek to identify policy and regulatory actions to be taken by developing countries to implement a comprehensive system of telecommunication/ICT waste management. The outputs of the Question will contain the </w:t>
            </w:r>
            <w:r w:rsidR="0010387E" w:rsidRPr="0010387E">
              <w:rPr>
                <w:rFonts w:asciiTheme="minorHAnsi" w:hAnsiTheme="minorHAnsi" w:cstheme="minorHAnsi" w:hint="eastAsia"/>
                <w:sz w:val="22"/>
                <w:szCs w:val="22"/>
              </w:rPr>
              <w:t>technical classification of e</w:t>
            </w:r>
            <w:r w:rsidR="0010387E" w:rsidRPr="0010387E">
              <w:rPr>
                <w:rFonts w:asciiTheme="minorHAnsi" w:hAnsiTheme="minorHAnsi" w:cstheme="minorHAnsi"/>
                <w:sz w:val="22"/>
                <w:szCs w:val="22"/>
              </w:rPr>
              <w:t>-</w:t>
            </w:r>
            <w:r w:rsidR="0010387E" w:rsidRPr="0010387E">
              <w:rPr>
                <w:rFonts w:asciiTheme="minorHAnsi" w:hAnsiTheme="minorHAnsi" w:cstheme="minorHAnsi" w:hint="eastAsia"/>
                <w:sz w:val="22"/>
                <w:szCs w:val="22"/>
              </w:rPr>
              <w:t>waste related to</w:t>
            </w:r>
            <w:r w:rsidR="0010387E" w:rsidRPr="0010387E">
              <w:rPr>
                <w:rFonts w:asciiTheme="minorHAnsi" w:hAnsiTheme="minorHAnsi" w:cstheme="minorHAnsi"/>
                <w:sz w:val="22"/>
                <w:szCs w:val="22"/>
              </w:rPr>
              <w:t xml:space="preserve"> telecommunication/ICT policy recommendations, together with regulatory proposals, economic models and methods of financing for developing countries.</w:t>
            </w:r>
          </w:p>
          <w:p w:rsidR="009B6CE2" w:rsidRPr="00CC32C4" w:rsidRDefault="009B6CE2" w:rsidP="0038278C">
            <w:pPr>
              <w:pStyle w:val="CEOHeading1Underlined"/>
              <w:spacing w:before="120" w:after="120"/>
              <w:rPr>
                <w:rFonts w:asciiTheme="minorHAnsi" w:eastAsiaTheme="minorEastAsia" w:hAnsiTheme="minorHAnsi" w:cstheme="minorHAnsi"/>
                <w:sz w:val="22"/>
                <w:szCs w:val="22"/>
              </w:rPr>
            </w:pPr>
            <w:r w:rsidRPr="00CC32C4">
              <w:rPr>
                <w:rFonts w:asciiTheme="minorHAnsi" w:hAnsiTheme="minorHAnsi" w:cstheme="minorHAnsi"/>
                <w:sz w:val="22"/>
                <w:szCs w:val="22"/>
              </w:rPr>
              <w:t>Submission of contributions and timing</w:t>
            </w:r>
          </w:p>
          <w:p w:rsidR="009B6CE2" w:rsidRPr="00CC32C4" w:rsidRDefault="009B6CE2" w:rsidP="00D9398C">
            <w:pPr>
              <w:pStyle w:val="CEONormal"/>
              <w:spacing w:before="60" w:afterLines="60" w:after="144"/>
              <w:rPr>
                <w:rFonts w:asciiTheme="minorHAnsi" w:hAnsiTheme="minorHAnsi" w:cstheme="minorHAnsi"/>
                <w:sz w:val="22"/>
                <w:szCs w:val="22"/>
              </w:rPr>
            </w:pPr>
            <w:r w:rsidRPr="00CC32C4">
              <w:rPr>
                <w:rFonts w:asciiTheme="minorHAnsi" w:hAnsiTheme="minorHAnsi" w:cstheme="minorHAnsi"/>
                <w:sz w:val="22"/>
                <w:szCs w:val="22"/>
              </w:rPr>
              <w:t xml:space="preserve">The </w:t>
            </w:r>
            <w:r w:rsidR="00D9398C">
              <w:rPr>
                <w:rFonts w:asciiTheme="minorHAnsi" w:hAnsiTheme="minorHAnsi" w:cstheme="minorHAnsi"/>
                <w:sz w:val="22"/>
                <w:szCs w:val="22"/>
              </w:rPr>
              <w:t xml:space="preserve">consolidated </w:t>
            </w:r>
            <w:r w:rsidRPr="00CC32C4">
              <w:rPr>
                <w:rFonts w:asciiTheme="minorHAnsi" w:hAnsiTheme="minorHAnsi" w:cstheme="minorHAnsi"/>
                <w:sz w:val="22"/>
                <w:szCs w:val="22"/>
              </w:rPr>
              <w:t>survey can be filled in using an online form in any of the six official languages at:</w:t>
            </w:r>
          </w:p>
          <w:p w:rsidR="009B6CE2" w:rsidRPr="00CC32C4" w:rsidRDefault="00AA5133" w:rsidP="00F52D4D">
            <w:pPr>
              <w:pStyle w:val="BDTNormal"/>
              <w:rPr>
                <w:rFonts w:asciiTheme="minorHAnsi" w:hAnsiTheme="minorHAnsi" w:cstheme="minorHAnsi"/>
                <w:szCs w:val="22"/>
                <w:lang w:val="en-GB"/>
              </w:rPr>
            </w:pPr>
            <w:hyperlink r:id="rId13" w:history="1">
              <w:r w:rsidR="00C400B0" w:rsidRPr="00B732D3">
                <w:rPr>
                  <w:rStyle w:val="Hyperlink"/>
                  <w:rFonts w:asciiTheme="minorHAnsi" w:hAnsiTheme="minorHAnsi"/>
                  <w:szCs w:val="22"/>
                  <w:lang w:val="en-GB"/>
                </w:rPr>
                <w:t>http://www.itu.int/en/ITU-D/Study-Groups/Pages/surveys/2015-Q6-2-Q7-2-Q8-2-CSTG02.aspx</w:t>
              </w:r>
            </w:hyperlink>
            <w:r w:rsidR="00C400B0">
              <w:rPr>
                <w:rFonts w:asciiTheme="minorHAnsi" w:hAnsiTheme="minorHAnsi" w:cs="Times New Roman"/>
                <w:szCs w:val="22"/>
                <w:lang w:val="en-GB"/>
              </w:rPr>
              <w:t xml:space="preserve"> </w:t>
            </w:r>
          </w:p>
          <w:p w:rsidR="00350447" w:rsidRPr="00CC32C4" w:rsidRDefault="00350447" w:rsidP="00F52D4D">
            <w:pPr>
              <w:pStyle w:val="CEONormal"/>
              <w:rPr>
                <w:rFonts w:asciiTheme="minorHAnsi" w:hAnsiTheme="minorHAnsi" w:cstheme="minorHAnsi"/>
                <w:sz w:val="22"/>
                <w:szCs w:val="22"/>
              </w:rPr>
            </w:pPr>
            <w:r w:rsidRPr="00CC32C4">
              <w:rPr>
                <w:rFonts w:asciiTheme="minorHAnsi" w:hAnsiTheme="minorHAnsi" w:cstheme="minorHAnsi"/>
                <w:sz w:val="22"/>
                <w:szCs w:val="22"/>
              </w:rPr>
              <w:t>A word version of the survey is also available on the website to gather the information from all stakeholders concerned before submitting it online.</w:t>
            </w:r>
          </w:p>
          <w:p w:rsidR="009B6CE2" w:rsidRPr="00CC32C4" w:rsidRDefault="009B6CE2" w:rsidP="0038278C">
            <w:pPr>
              <w:pStyle w:val="CEONormal"/>
              <w:spacing w:before="60" w:afterLines="60" w:after="144"/>
              <w:rPr>
                <w:rFonts w:asciiTheme="minorHAnsi" w:hAnsiTheme="minorHAnsi" w:cstheme="minorHAnsi"/>
                <w:sz w:val="22"/>
                <w:szCs w:val="22"/>
              </w:rPr>
            </w:pPr>
            <w:r w:rsidRPr="00CC32C4">
              <w:rPr>
                <w:rFonts w:asciiTheme="minorHAnsi" w:hAnsiTheme="minorHAnsi" w:cstheme="minorHAnsi"/>
                <w:sz w:val="22"/>
                <w:szCs w:val="22"/>
              </w:rPr>
              <w:t xml:space="preserve">We would be grateful if we would receive your input by </w:t>
            </w:r>
            <w:r w:rsidRPr="00CC32C4">
              <w:rPr>
                <w:rFonts w:asciiTheme="minorHAnsi" w:hAnsiTheme="minorHAnsi" w:cstheme="minorHAnsi"/>
                <w:b/>
                <w:bCs/>
                <w:sz w:val="22"/>
                <w:szCs w:val="22"/>
              </w:rPr>
              <w:t>31 January 2016</w:t>
            </w:r>
            <w:r w:rsidRPr="00CC32C4">
              <w:rPr>
                <w:rFonts w:asciiTheme="minorHAnsi" w:hAnsiTheme="minorHAnsi" w:cstheme="minorHAnsi"/>
                <w:sz w:val="22"/>
                <w:szCs w:val="22"/>
              </w:rPr>
              <w:t>.</w:t>
            </w:r>
          </w:p>
          <w:p w:rsidR="009B6CE2" w:rsidRPr="00CC32C4" w:rsidRDefault="009B6CE2" w:rsidP="0038278C">
            <w:pPr>
              <w:pStyle w:val="CEOHeading1Underlined"/>
              <w:spacing w:before="120" w:after="120"/>
              <w:rPr>
                <w:rFonts w:asciiTheme="minorHAnsi" w:eastAsiaTheme="minorEastAsia" w:hAnsiTheme="minorHAnsi" w:cstheme="minorHAnsi"/>
                <w:sz w:val="22"/>
                <w:szCs w:val="22"/>
              </w:rPr>
            </w:pPr>
            <w:r w:rsidRPr="00CC32C4">
              <w:rPr>
                <w:rFonts w:asciiTheme="minorHAnsi" w:hAnsiTheme="minorHAnsi" w:cstheme="minorHAnsi"/>
                <w:sz w:val="22"/>
                <w:szCs w:val="22"/>
              </w:rPr>
              <w:t>Information requests</w:t>
            </w:r>
          </w:p>
          <w:p w:rsidR="009B6CE2" w:rsidRPr="00CC32C4" w:rsidRDefault="009B6CE2" w:rsidP="0038278C">
            <w:pPr>
              <w:pStyle w:val="CEONormal"/>
              <w:spacing w:after="0"/>
              <w:rPr>
                <w:rFonts w:asciiTheme="minorHAnsi" w:hAnsiTheme="minorHAnsi" w:cstheme="minorHAnsi"/>
                <w:sz w:val="22"/>
                <w:szCs w:val="22"/>
              </w:rPr>
            </w:pPr>
            <w:r w:rsidRPr="00CC32C4">
              <w:rPr>
                <w:rFonts w:asciiTheme="minorHAnsi" w:hAnsiTheme="minorHAnsi" w:cstheme="minorHAnsi"/>
                <w:sz w:val="22"/>
                <w:szCs w:val="22"/>
              </w:rPr>
              <w:t xml:space="preserve">Queries or requests for further information regarding the survey can be addressed to the ITU-D Study Groups Secretariat (Tel.: +41 22 730 5999, e-mail: </w:t>
            </w:r>
            <w:hyperlink r:id="rId14" w:history="1">
              <w:r w:rsidRPr="00CC32C4">
                <w:rPr>
                  <w:rStyle w:val="Hyperlink"/>
                  <w:rFonts w:asciiTheme="minorHAnsi" w:hAnsiTheme="minorHAnsi" w:cstheme="minorHAnsi"/>
                  <w:sz w:val="22"/>
                  <w:szCs w:val="22"/>
                </w:rPr>
                <w:t>devsg@itu.int</w:t>
              </w:r>
            </w:hyperlink>
            <w:r w:rsidRPr="00CC32C4">
              <w:rPr>
                <w:rFonts w:asciiTheme="minorHAnsi" w:hAnsiTheme="minorHAnsi" w:cstheme="minorHAnsi"/>
                <w:sz w:val="22"/>
                <w:szCs w:val="22"/>
              </w:rPr>
              <w:t>).</w:t>
            </w:r>
          </w:p>
          <w:p w:rsidR="005B0253" w:rsidRDefault="005B0253" w:rsidP="00F52D4D">
            <w:pPr>
              <w:pStyle w:val="BDTNormal"/>
              <w:spacing w:after="360"/>
              <w:rPr>
                <w:rFonts w:asciiTheme="minorHAnsi" w:hAnsiTheme="minorHAnsi" w:cstheme="minorHAnsi"/>
                <w:szCs w:val="22"/>
                <w:lang w:val="en-US"/>
              </w:rPr>
            </w:pPr>
          </w:p>
          <w:p w:rsidR="00AA5133" w:rsidRDefault="00AA5133" w:rsidP="00F52D4D">
            <w:pPr>
              <w:pStyle w:val="BDTNormal"/>
              <w:spacing w:after="360"/>
              <w:rPr>
                <w:rFonts w:asciiTheme="minorHAnsi" w:hAnsiTheme="minorHAnsi" w:cstheme="minorHAnsi"/>
                <w:szCs w:val="22"/>
                <w:lang w:val="en-US"/>
              </w:rPr>
            </w:pPr>
          </w:p>
          <w:p w:rsidR="009B6CE2" w:rsidRPr="00CC32C4" w:rsidRDefault="009B6CE2" w:rsidP="00F52D4D">
            <w:pPr>
              <w:pStyle w:val="BDTNormal"/>
              <w:spacing w:after="360"/>
              <w:rPr>
                <w:rFonts w:asciiTheme="minorHAnsi" w:hAnsiTheme="minorHAnsi" w:cstheme="minorHAnsi"/>
                <w:szCs w:val="22"/>
                <w:lang w:val="en-US"/>
              </w:rPr>
            </w:pPr>
            <w:r w:rsidRPr="00CC32C4">
              <w:rPr>
                <w:rFonts w:asciiTheme="minorHAnsi" w:hAnsiTheme="minorHAnsi" w:cstheme="minorHAnsi"/>
                <w:szCs w:val="22"/>
                <w:lang w:val="en-US"/>
              </w:rPr>
              <w:lastRenderedPageBreak/>
              <w:t xml:space="preserve">Further information regarding the </w:t>
            </w:r>
            <w:r w:rsidR="00F52D4D">
              <w:rPr>
                <w:rFonts w:asciiTheme="minorHAnsi" w:hAnsiTheme="minorHAnsi" w:cstheme="minorHAnsi"/>
                <w:szCs w:val="22"/>
                <w:lang w:val="en-US"/>
              </w:rPr>
              <w:t xml:space="preserve">consolidated </w:t>
            </w:r>
            <w:r w:rsidRPr="00CC32C4">
              <w:rPr>
                <w:rFonts w:asciiTheme="minorHAnsi" w:hAnsiTheme="minorHAnsi" w:cstheme="minorHAnsi"/>
                <w:szCs w:val="22"/>
                <w:lang w:val="en-US"/>
              </w:rPr>
              <w:t xml:space="preserve">survey </w:t>
            </w:r>
            <w:r w:rsidR="00F52D4D">
              <w:rPr>
                <w:rFonts w:asciiTheme="minorHAnsi" w:hAnsiTheme="minorHAnsi" w:cstheme="minorHAnsi"/>
                <w:szCs w:val="22"/>
                <w:lang w:val="en-US"/>
              </w:rPr>
              <w:t>can</w:t>
            </w:r>
            <w:r w:rsidRPr="00CC32C4">
              <w:rPr>
                <w:rFonts w:asciiTheme="minorHAnsi" w:hAnsiTheme="minorHAnsi" w:cstheme="minorHAnsi"/>
                <w:szCs w:val="22"/>
                <w:lang w:val="en-US"/>
              </w:rPr>
              <w:t xml:space="preserve"> also be provided by:</w:t>
            </w:r>
          </w:p>
          <w:p w:rsidR="00F52D4D" w:rsidRDefault="00AA3B6B" w:rsidP="00F52D4D">
            <w:pPr>
              <w:pStyle w:val="CEONormal"/>
              <w:numPr>
                <w:ilvl w:val="0"/>
                <w:numId w:val="14"/>
              </w:numPr>
              <w:spacing w:after="0"/>
              <w:ind w:left="357" w:hanging="357"/>
              <w:rPr>
                <w:rFonts w:asciiTheme="minorHAnsi" w:hAnsiTheme="minorHAnsi" w:cstheme="minorHAnsi"/>
                <w:sz w:val="22"/>
                <w:szCs w:val="22"/>
              </w:rPr>
            </w:pPr>
            <w:r w:rsidRPr="00AA3B6B">
              <w:rPr>
                <w:rFonts w:asciiTheme="minorHAnsi" w:hAnsiTheme="minorHAnsi" w:cstheme="minorHAnsi"/>
                <w:sz w:val="22"/>
                <w:szCs w:val="22"/>
                <w:u w:val="single"/>
              </w:rPr>
              <w:t>Rapporteur for Question 6/2</w:t>
            </w:r>
            <w:r w:rsidRPr="00AA3B6B">
              <w:rPr>
                <w:rFonts w:asciiTheme="minorHAnsi" w:hAnsiTheme="minorHAnsi" w:cstheme="minorHAnsi"/>
                <w:sz w:val="22"/>
                <w:szCs w:val="22"/>
              </w:rPr>
              <w:t>, Mr Philip Kelley, France</w:t>
            </w:r>
          </w:p>
          <w:p w:rsidR="00AA3B6B" w:rsidRPr="00AA3B6B" w:rsidRDefault="00AA3B6B" w:rsidP="00F52D4D">
            <w:pPr>
              <w:pStyle w:val="CEONormal"/>
              <w:spacing w:before="60" w:after="0"/>
              <w:ind w:left="360"/>
              <w:rPr>
                <w:rFonts w:asciiTheme="minorHAnsi" w:hAnsiTheme="minorHAnsi" w:cstheme="minorHAnsi"/>
                <w:sz w:val="22"/>
                <w:szCs w:val="22"/>
              </w:rPr>
            </w:pPr>
            <w:r w:rsidRPr="00AA3B6B">
              <w:rPr>
                <w:rFonts w:asciiTheme="minorHAnsi" w:hAnsiTheme="minorHAnsi" w:cstheme="minorHAnsi"/>
                <w:sz w:val="22"/>
                <w:szCs w:val="22"/>
              </w:rPr>
              <w:t>Tel.: +</w:t>
            </w:r>
            <w:r w:rsidRPr="00AA3B6B">
              <w:rPr>
                <w:rFonts w:asciiTheme="minorHAnsi" w:hAnsiTheme="minorHAnsi"/>
                <w:sz w:val="22"/>
                <w:szCs w:val="22"/>
                <w:lang w:val="en-US"/>
              </w:rPr>
              <w:t>33 1 4076</w:t>
            </w:r>
            <w:r>
              <w:rPr>
                <w:rFonts w:asciiTheme="minorHAnsi" w:hAnsiTheme="minorHAnsi"/>
                <w:sz w:val="22"/>
                <w:szCs w:val="22"/>
                <w:lang w:val="en-US"/>
              </w:rPr>
              <w:t xml:space="preserve"> </w:t>
            </w:r>
            <w:r w:rsidRPr="00AA3B6B">
              <w:rPr>
                <w:rFonts w:asciiTheme="minorHAnsi" w:hAnsiTheme="minorHAnsi"/>
                <w:sz w:val="22"/>
                <w:szCs w:val="22"/>
                <w:lang w:val="en-US"/>
              </w:rPr>
              <w:t>1290</w:t>
            </w:r>
            <w:r w:rsidRPr="00AA3B6B">
              <w:rPr>
                <w:rFonts w:asciiTheme="minorHAnsi" w:hAnsiTheme="minorHAnsi" w:cstheme="minorHAnsi"/>
                <w:sz w:val="22"/>
                <w:szCs w:val="22"/>
              </w:rPr>
              <w:t>, e-mail: </w:t>
            </w:r>
            <w:hyperlink r:id="rId15" w:history="1">
              <w:r w:rsidRPr="00AA3B6B">
                <w:rPr>
                  <w:rStyle w:val="Hyperlink"/>
                  <w:rFonts w:ascii="Calibri" w:hAnsi="Calibri"/>
                  <w:sz w:val="22"/>
                  <w:szCs w:val="22"/>
                </w:rPr>
                <w:t>philip.kelley@alcatel-lucent.com</w:t>
              </w:r>
            </w:hyperlink>
            <w:r w:rsidRPr="00AA3B6B">
              <w:rPr>
                <w:rFonts w:asciiTheme="minorHAnsi" w:hAnsiTheme="minorHAnsi"/>
                <w:sz w:val="22"/>
                <w:szCs w:val="22"/>
              </w:rPr>
              <w:t xml:space="preserve"> </w:t>
            </w:r>
          </w:p>
          <w:p w:rsidR="00F52D4D" w:rsidRDefault="00AA3B6B" w:rsidP="00AA3B6B">
            <w:pPr>
              <w:pStyle w:val="CEONormal"/>
              <w:numPr>
                <w:ilvl w:val="0"/>
                <w:numId w:val="14"/>
              </w:numPr>
              <w:spacing w:before="60" w:after="0"/>
              <w:rPr>
                <w:rFonts w:asciiTheme="minorHAnsi" w:hAnsiTheme="minorHAnsi" w:cstheme="minorHAnsi"/>
                <w:sz w:val="22"/>
                <w:szCs w:val="22"/>
                <w:lang w:val="es-ES_tradnl"/>
              </w:rPr>
            </w:pPr>
            <w:r w:rsidRPr="00AA3B6B">
              <w:rPr>
                <w:rFonts w:asciiTheme="minorHAnsi" w:hAnsiTheme="minorHAnsi" w:cstheme="minorHAnsi"/>
                <w:sz w:val="22"/>
                <w:szCs w:val="22"/>
                <w:u w:val="single"/>
              </w:rPr>
              <w:t>BDT Focal Point for Question 6/2</w:t>
            </w:r>
            <w:r w:rsidRPr="00AA3B6B">
              <w:rPr>
                <w:rFonts w:asciiTheme="minorHAnsi" w:hAnsiTheme="minorHAnsi" w:cstheme="minorHAnsi"/>
                <w:sz w:val="22"/>
                <w:szCs w:val="22"/>
              </w:rPr>
              <w:t xml:space="preserve">, </w:t>
            </w:r>
            <w:r w:rsidRPr="00AA3B6B">
              <w:rPr>
                <w:rFonts w:asciiTheme="minorHAnsi" w:hAnsiTheme="minorHAnsi" w:cstheme="minorHAnsi"/>
                <w:sz w:val="22"/>
                <w:szCs w:val="22"/>
                <w:lang w:val="es-ES_tradnl"/>
              </w:rPr>
              <w:t>Ms Maritz</w:t>
            </w:r>
            <w:r w:rsidR="00F52D4D">
              <w:rPr>
                <w:rFonts w:asciiTheme="minorHAnsi" w:hAnsiTheme="minorHAnsi" w:cstheme="minorHAnsi"/>
                <w:sz w:val="22"/>
                <w:szCs w:val="22"/>
                <w:lang w:val="es-ES_tradnl"/>
              </w:rPr>
              <w:t>a Delgado Solarte, BDT/PKM/LSE</w:t>
            </w:r>
          </w:p>
          <w:p w:rsidR="00AA3B6B" w:rsidRPr="00AA3B6B" w:rsidRDefault="00AA3B6B" w:rsidP="00F52D4D">
            <w:pPr>
              <w:pStyle w:val="CEONormal"/>
              <w:spacing w:before="60" w:after="0"/>
              <w:ind w:left="360"/>
              <w:rPr>
                <w:rFonts w:asciiTheme="minorHAnsi" w:hAnsiTheme="minorHAnsi" w:cstheme="minorHAnsi"/>
                <w:sz w:val="22"/>
                <w:szCs w:val="22"/>
                <w:lang w:val="es-ES_tradnl"/>
              </w:rPr>
            </w:pPr>
            <w:r w:rsidRPr="00AA3B6B">
              <w:rPr>
                <w:rFonts w:asciiTheme="minorHAnsi" w:hAnsiTheme="minorHAnsi" w:cstheme="minorHAnsi"/>
                <w:sz w:val="22"/>
                <w:szCs w:val="22"/>
                <w:lang w:val="es-ES_tradnl"/>
              </w:rPr>
              <w:t>Tel.: +41 22 730 5430, e-mail: </w:t>
            </w:r>
            <w:hyperlink r:id="rId16" w:history="1">
              <w:r w:rsidRPr="00B732D3">
                <w:rPr>
                  <w:rStyle w:val="Hyperlink"/>
                  <w:rFonts w:asciiTheme="minorHAnsi" w:hAnsiTheme="minorHAnsi" w:cs="Simplified Arabic"/>
                  <w:sz w:val="22"/>
                  <w:szCs w:val="22"/>
                </w:rPr>
                <w:t>dorismaritza.delgado@itu.int</w:t>
              </w:r>
            </w:hyperlink>
          </w:p>
          <w:p w:rsidR="00AA3B6B" w:rsidRPr="00F52D4D" w:rsidRDefault="00AA3B6B" w:rsidP="00F52D4D">
            <w:pPr>
              <w:pStyle w:val="CEONormal"/>
              <w:numPr>
                <w:ilvl w:val="0"/>
                <w:numId w:val="14"/>
              </w:numPr>
              <w:spacing w:before="60" w:after="0"/>
              <w:rPr>
                <w:rFonts w:asciiTheme="minorHAnsi" w:hAnsiTheme="minorHAnsi" w:cstheme="minorHAnsi"/>
                <w:sz w:val="22"/>
                <w:szCs w:val="22"/>
                <w:lang w:val="en-US"/>
              </w:rPr>
            </w:pPr>
            <w:r w:rsidRPr="00F52D4D">
              <w:rPr>
                <w:rFonts w:asciiTheme="minorHAnsi" w:hAnsiTheme="minorHAnsi" w:cstheme="minorHAnsi"/>
                <w:sz w:val="22"/>
                <w:szCs w:val="22"/>
                <w:u w:val="single"/>
                <w:lang w:val="en-US"/>
              </w:rPr>
              <w:t>Rapporteur for Question 7/2</w:t>
            </w:r>
            <w:r w:rsidRPr="00F52D4D">
              <w:rPr>
                <w:rFonts w:asciiTheme="minorHAnsi" w:hAnsiTheme="minorHAnsi" w:cstheme="minorHAnsi"/>
                <w:sz w:val="22"/>
                <w:szCs w:val="22"/>
                <w:lang w:val="en-US"/>
              </w:rPr>
              <w:t xml:space="preserve">, Ms Dan Liu, </w:t>
            </w:r>
            <w:r w:rsidR="00F52D4D" w:rsidRPr="00F52D4D">
              <w:rPr>
                <w:rFonts w:asciiTheme="minorHAnsi" w:hAnsiTheme="minorHAnsi" w:cstheme="minorHAnsi"/>
                <w:sz w:val="22"/>
                <w:szCs w:val="22"/>
                <w:lang w:val="en-US"/>
              </w:rPr>
              <w:t xml:space="preserve">People’s Republic of </w:t>
            </w:r>
            <w:r w:rsidRPr="00F52D4D">
              <w:rPr>
                <w:rFonts w:asciiTheme="minorHAnsi" w:hAnsiTheme="minorHAnsi" w:cstheme="minorHAnsi"/>
                <w:sz w:val="22"/>
                <w:szCs w:val="22"/>
                <w:lang w:val="en-US"/>
              </w:rPr>
              <w:t>China</w:t>
            </w:r>
          </w:p>
          <w:p w:rsidR="00AA3B6B" w:rsidRDefault="00AA3B6B" w:rsidP="00AA3B6B">
            <w:pPr>
              <w:pStyle w:val="CEONormal"/>
              <w:spacing w:before="60" w:after="0"/>
              <w:ind w:left="360"/>
              <w:rPr>
                <w:rFonts w:asciiTheme="minorHAnsi" w:hAnsiTheme="minorHAnsi" w:cstheme="minorHAnsi"/>
                <w:sz w:val="22"/>
                <w:szCs w:val="22"/>
              </w:rPr>
            </w:pPr>
            <w:r w:rsidRPr="00AA3B6B">
              <w:rPr>
                <w:rFonts w:asciiTheme="minorHAnsi" w:hAnsiTheme="minorHAnsi" w:cstheme="minorHAnsi"/>
                <w:sz w:val="22"/>
                <w:szCs w:val="22"/>
              </w:rPr>
              <w:t>Tel.: +86 18701516808</w:t>
            </w:r>
            <w:r>
              <w:rPr>
                <w:rFonts w:asciiTheme="minorHAnsi" w:hAnsiTheme="minorHAnsi" w:cstheme="minorHAnsi"/>
                <w:sz w:val="22"/>
                <w:szCs w:val="22"/>
              </w:rPr>
              <w:t>,</w:t>
            </w:r>
            <w:r w:rsidRPr="00AA3B6B">
              <w:rPr>
                <w:rFonts w:asciiTheme="minorHAnsi" w:hAnsiTheme="minorHAnsi" w:cstheme="minorHAnsi"/>
                <w:sz w:val="22"/>
                <w:szCs w:val="22"/>
              </w:rPr>
              <w:t xml:space="preserve"> e-mail:</w:t>
            </w:r>
            <w:r>
              <w:rPr>
                <w:rFonts w:asciiTheme="minorHAnsi" w:hAnsiTheme="minorHAnsi" w:cstheme="minorHAnsi"/>
                <w:sz w:val="22"/>
                <w:szCs w:val="22"/>
              </w:rPr>
              <w:t xml:space="preserve"> </w:t>
            </w:r>
            <w:hyperlink r:id="rId17" w:history="1">
              <w:r w:rsidRPr="00B732D3">
                <w:rPr>
                  <w:rStyle w:val="Hyperlink"/>
                  <w:rFonts w:asciiTheme="minorHAnsi" w:hAnsiTheme="minorHAnsi" w:cstheme="minorHAnsi"/>
                  <w:sz w:val="22"/>
                  <w:szCs w:val="22"/>
                </w:rPr>
                <w:t>liudan@catr.cn</w:t>
              </w:r>
            </w:hyperlink>
            <w:r>
              <w:rPr>
                <w:rFonts w:asciiTheme="minorHAnsi" w:hAnsiTheme="minorHAnsi" w:cstheme="minorHAnsi"/>
                <w:sz w:val="22"/>
                <w:szCs w:val="22"/>
              </w:rPr>
              <w:t xml:space="preserve"> </w:t>
            </w:r>
          </w:p>
          <w:p w:rsidR="00F52D4D" w:rsidRDefault="00AA3B6B" w:rsidP="00F52D4D">
            <w:pPr>
              <w:pStyle w:val="CEONormal"/>
              <w:numPr>
                <w:ilvl w:val="0"/>
                <w:numId w:val="16"/>
              </w:numPr>
              <w:spacing w:before="60" w:after="0"/>
              <w:rPr>
                <w:rFonts w:asciiTheme="minorHAnsi" w:hAnsiTheme="minorHAnsi" w:cstheme="minorHAnsi"/>
                <w:sz w:val="22"/>
                <w:szCs w:val="22"/>
                <w:lang w:val="en-US"/>
              </w:rPr>
            </w:pPr>
            <w:r w:rsidRPr="00AA3B6B">
              <w:rPr>
                <w:rFonts w:asciiTheme="minorHAnsi" w:hAnsiTheme="minorHAnsi" w:cstheme="minorHAnsi"/>
                <w:sz w:val="22"/>
                <w:szCs w:val="22"/>
                <w:u w:val="single"/>
              </w:rPr>
              <w:t>BDT Focal Point for Question 7/2</w:t>
            </w:r>
            <w:r w:rsidRPr="00AA3B6B">
              <w:rPr>
                <w:rFonts w:asciiTheme="minorHAnsi" w:hAnsiTheme="minorHAnsi" w:cstheme="minorHAnsi"/>
                <w:sz w:val="22"/>
                <w:szCs w:val="22"/>
              </w:rPr>
              <w:t xml:space="preserve">, </w:t>
            </w:r>
            <w:r w:rsidR="00F52D4D">
              <w:rPr>
                <w:rFonts w:asciiTheme="minorHAnsi" w:hAnsiTheme="minorHAnsi" w:cstheme="minorHAnsi"/>
                <w:sz w:val="22"/>
                <w:szCs w:val="22"/>
                <w:lang w:val="en-US"/>
              </w:rPr>
              <w:t xml:space="preserve">Mr </w:t>
            </w:r>
            <w:proofErr w:type="spellStart"/>
            <w:r w:rsidR="00F52D4D">
              <w:rPr>
                <w:rFonts w:asciiTheme="minorHAnsi" w:hAnsiTheme="minorHAnsi" w:cstheme="minorHAnsi"/>
                <w:sz w:val="22"/>
                <w:szCs w:val="22"/>
                <w:lang w:val="en-US"/>
              </w:rPr>
              <w:t>István</w:t>
            </w:r>
            <w:proofErr w:type="spellEnd"/>
            <w:r w:rsidR="00F52D4D">
              <w:rPr>
                <w:rFonts w:asciiTheme="minorHAnsi" w:hAnsiTheme="minorHAnsi" w:cstheme="minorHAnsi"/>
                <w:sz w:val="22"/>
                <w:szCs w:val="22"/>
                <w:lang w:val="en-US"/>
              </w:rPr>
              <w:t xml:space="preserve"> Bozsoki, BDT/IEE/SBD</w:t>
            </w:r>
          </w:p>
          <w:p w:rsidR="00AA3B6B" w:rsidRPr="00F52D4D" w:rsidRDefault="00F52D4D" w:rsidP="00F52D4D">
            <w:pPr>
              <w:pStyle w:val="CEONormal"/>
              <w:spacing w:before="60" w:after="0"/>
              <w:ind w:left="360"/>
              <w:rPr>
                <w:rFonts w:asciiTheme="minorHAnsi" w:hAnsiTheme="minorHAnsi" w:cstheme="minorHAnsi"/>
                <w:sz w:val="22"/>
                <w:szCs w:val="22"/>
                <w:lang w:val="es-ES_tradnl"/>
              </w:rPr>
            </w:pPr>
            <w:r>
              <w:rPr>
                <w:rFonts w:asciiTheme="minorHAnsi" w:hAnsiTheme="minorHAnsi" w:cstheme="minorHAnsi"/>
                <w:sz w:val="22"/>
                <w:szCs w:val="22"/>
                <w:lang w:val="en-US"/>
              </w:rPr>
              <w:t>T</w:t>
            </w:r>
            <w:r w:rsidR="00AA3B6B" w:rsidRPr="00F52D4D">
              <w:rPr>
                <w:rFonts w:asciiTheme="minorHAnsi" w:hAnsiTheme="minorHAnsi" w:cstheme="minorHAnsi"/>
                <w:sz w:val="22"/>
                <w:szCs w:val="22"/>
                <w:lang w:val="es-ES_tradnl"/>
              </w:rPr>
              <w:t>el.: +41 22 730 6347, e-mail: </w:t>
            </w:r>
            <w:hyperlink r:id="rId18" w:history="1">
              <w:r w:rsidR="00AA3B6B" w:rsidRPr="00F52D4D">
                <w:rPr>
                  <w:rStyle w:val="Hyperlink"/>
                  <w:rFonts w:asciiTheme="minorHAnsi" w:hAnsiTheme="minorHAnsi" w:cs="Simplified Arabic"/>
                  <w:sz w:val="22"/>
                  <w:szCs w:val="22"/>
                  <w:lang w:val="es-ES_tradnl"/>
                </w:rPr>
                <w:t>istvan.bozsoki@itu.int</w:t>
              </w:r>
            </w:hyperlink>
          </w:p>
          <w:p w:rsidR="00AA3B6B" w:rsidRPr="00AA3B6B" w:rsidRDefault="00AA3B6B" w:rsidP="00AA3B6B">
            <w:pPr>
              <w:pStyle w:val="CEONormal"/>
              <w:numPr>
                <w:ilvl w:val="0"/>
                <w:numId w:val="14"/>
              </w:numPr>
              <w:spacing w:before="60" w:after="0"/>
              <w:rPr>
                <w:rFonts w:asciiTheme="minorHAnsi" w:hAnsiTheme="minorHAnsi" w:cstheme="minorHAnsi"/>
                <w:sz w:val="22"/>
                <w:szCs w:val="22"/>
                <w:lang w:val="es-ES_tradnl"/>
              </w:rPr>
            </w:pPr>
            <w:proofErr w:type="spellStart"/>
            <w:r w:rsidRPr="00AA3B6B">
              <w:rPr>
                <w:rFonts w:asciiTheme="minorHAnsi" w:hAnsiTheme="minorHAnsi" w:cstheme="minorHAnsi"/>
                <w:sz w:val="22"/>
                <w:szCs w:val="22"/>
                <w:u w:val="single"/>
                <w:lang w:val="es-ES_tradnl"/>
              </w:rPr>
              <w:t>Rapporteur</w:t>
            </w:r>
            <w:proofErr w:type="spellEnd"/>
            <w:r w:rsidRPr="00AA3B6B">
              <w:rPr>
                <w:rFonts w:asciiTheme="minorHAnsi" w:hAnsiTheme="minorHAnsi" w:cstheme="minorHAnsi"/>
                <w:sz w:val="22"/>
                <w:szCs w:val="22"/>
                <w:u w:val="single"/>
                <w:lang w:val="es-ES_tradnl"/>
              </w:rPr>
              <w:t xml:space="preserve"> </w:t>
            </w:r>
            <w:proofErr w:type="spellStart"/>
            <w:r w:rsidRPr="00AA3B6B">
              <w:rPr>
                <w:rFonts w:asciiTheme="minorHAnsi" w:hAnsiTheme="minorHAnsi" w:cstheme="minorHAnsi"/>
                <w:sz w:val="22"/>
                <w:szCs w:val="22"/>
                <w:u w:val="single"/>
                <w:lang w:val="es-ES_tradnl"/>
              </w:rPr>
              <w:t>for</w:t>
            </w:r>
            <w:proofErr w:type="spellEnd"/>
            <w:r w:rsidRPr="00AA3B6B">
              <w:rPr>
                <w:rFonts w:asciiTheme="minorHAnsi" w:hAnsiTheme="minorHAnsi" w:cstheme="minorHAnsi"/>
                <w:sz w:val="22"/>
                <w:szCs w:val="22"/>
                <w:u w:val="single"/>
                <w:lang w:val="es-ES_tradnl"/>
              </w:rPr>
              <w:t xml:space="preserve"> </w:t>
            </w:r>
            <w:proofErr w:type="spellStart"/>
            <w:r w:rsidRPr="00AA3B6B">
              <w:rPr>
                <w:rFonts w:asciiTheme="minorHAnsi" w:hAnsiTheme="minorHAnsi" w:cstheme="minorHAnsi"/>
                <w:sz w:val="22"/>
                <w:szCs w:val="22"/>
                <w:u w:val="single"/>
                <w:lang w:val="es-ES_tradnl"/>
              </w:rPr>
              <w:t>Question</w:t>
            </w:r>
            <w:proofErr w:type="spellEnd"/>
            <w:r w:rsidRPr="00AA3B6B">
              <w:rPr>
                <w:rFonts w:asciiTheme="minorHAnsi" w:hAnsiTheme="minorHAnsi" w:cstheme="minorHAnsi"/>
                <w:sz w:val="22"/>
                <w:szCs w:val="22"/>
                <w:u w:val="single"/>
                <w:lang w:val="es-ES_tradnl"/>
              </w:rPr>
              <w:t xml:space="preserve"> 8/2</w:t>
            </w:r>
            <w:r w:rsidRPr="00AA3B6B">
              <w:rPr>
                <w:rFonts w:asciiTheme="minorHAnsi" w:hAnsiTheme="minorHAnsi" w:cstheme="minorHAnsi"/>
                <w:sz w:val="22"/>
                <w:szCs w:val="22"/>
                <w:lang w:val="es-ES_tradnl"/>
              </w:rPr>
              <w:t xml:space="preserve">, </w:t>
            </w:r>
            <w:r>
              <w:rPr>
                <w:rFonts w:asciiTheme="minorHAnsi" w:hAnsiTheme="minorHAnsi" w:cstheme="minorHAnsi"/>
                <w:sz w:val="22"/>
                <w:szCs w:val="22"/>
                <w:lang w:val="es-ES_tradnl"/>
              </w:rPr>
              <w:t>Ms</w:t>
            </w:r>
            <w:r w:rsidRPr="00AA3B6B">
              <w:rPr>
                <w:rFonts w:asciiTheme="minorHAnsi" w:hAnsiTheme="minorHAnsi" w:cstheme="minorHAnsi"/>
                <w:sz w:val="22"/>
                <w:szCs w:val="22"/>
                <w:lang w:val="es-ES_tradnl"/>
              </w:rPr>
              <w:t xml:space="preserve"> Sandra Alvarado Barrero, Colombia</w:t>
            </w:r>
          </w:p>
          <w:p w:rsidR="00AA3B6B" w:rsidRDefault="00AA3B6B" w:rsidP="00AA3B6B">
            <w:pPr>
              <w:pStyle w:val="CEONormal"/>
              <w:spacing w:before="60" w:after="0"/>
              <w:ind w:left="360"/>
              <w:rPr>
                <w:rFonts w:asciiTheme="minorHAnsi" w:hAnsiTheme="minorHAnsi" w:cstheme="minorHAnsi"/>
                <w:sz w:val="22"/>
                <w:szCs w:val="22"/>
              </w:rPr>
            </w:pPr>
            <w:r>
              <w:rPr>
                <w:rFonts w:asciiTheme="minorHAnsi" w:hAnsiTheme="minorHAnsi" w:cstheme="minorHAnsi"/>
                <w:sz w:val="22"/>
                <w:szCs w:val="22"/>
              </w:rPr>
              <w:t xml:space="preserve">Tel.: </w:t>
            </w:r>
            <w:r w:rsidRPr="00AA3B6B">
              <w:rPr>
                <w:rFonts w:asciiTheme="minorHAnsi" w:hAnsiTheme="minorHAnsi" w:cstheme="minorHAnsi"/>
                <w:sz w:val="22"/>
                <w:szCs w:val="22"/>
              </w:rPr>
              <w:t>+57 317 6792918, e-mail:</w:t>
            </w:r>
            <w:r>
              <w:rPr>
                <w:rFonts w:asciiTheme="minorHAnsi" w:hAnsiTheme="minorHAnsi" w:cstheme="minorHAnsi"/>
                <w:sz w:val="22"/>
                <w:szCs w:val="22"/>
              </w:rPr>
              <w:t xml:space="preserve"> </w:t>
            </w:r>
            <w:hyperlink r:id="rId19" w:history="1">
              <w:r w:rsidRPr="00B732D3">
                <w:rPr>
                  <w:rStyle w:val="Hyperlink"/>
                  <w:rFonts w:asciiTheme="minorHAnsi" w:hAnsiTheme="minorHAnsi" w:cstheme="minorHAnsi"/>
                  <w:sz w:val="22"/>
                  <w:szCs w:val="22"/>
                </w:rPr>
                <w:t>salvaradob@cpe.gov.co</w:t>
              </w:r>
            </w:hyperlink>
          </w:p>
          <w:p w:rsidR="00F52D4D" w:rsidRDefault="00AA3B6B" w:rsidP="00F52D4D">
            <w:pPr>
              <w:pStyle w:val="CEONormal"/>
              <w:numPr>
                <w:ilvl w:val="0"/>
                <w:numId w:val="16"/>
              </w:numPr>
              <w:spacing w:before="60" w:after="0"/>
              <w:rPr>
                <w:rFonts w:asciiTheme="minorHAnsi" w:hAnsiTheme="minorHAnsi" w:cstheme="minorHAnsi"/>
                <w:sz w:val="22"/>
                <w:szCs w:val="22"/>
                <w:lang w:val="en-US"/>
              </w:rPr>
            </w:pPr>
            <w:r w:rsidRPr="00AA3B6B">
              <w:rPr>
                <w:rFonts w:asciiTheme="minorHAnsi" w:hAnsiTheme="minorHAnsi" w:cstheme="minorHAnsi"/>
                <w:sz w:val="22"/>
                <w:szCs w:val="22"/>
                <w:u w:val="single"/>
              </w:rPr>
              <w:t>BDT Focal Point for Question 8/2</w:t>
            </w:r>
            <w:r w:rsidRPr="00AA3B6B">
              <w:rPr>
                <w:rFonts w:asciiTheme="minorHAnsi" w:hAnsiTheme="minorHAnsi" w:cstheme="minorHAnsi"/>
                <w:sz w:val="22"/>
                <w:szCs w:val="22"/>
              </w:rPr>
              <w:t>,</w:t>
            </w:r>
            <w:r w:rsidRPr="00AA3B6B">
              <w:rPr>
                <w:rFonts w:asciiTheme="minorHAnsi" w:hAnsiTheme="minorHAnsi" w:cstheme="minorHAnsi"/>
                <w:sz w:val="22"/>
                <w:szCs w:val="22"/>
                <w:lang w:val="en-US"/>
              </w:rPr>
              <w:t xml:space="preserve"> Mr Orhan Osmani, BDT/PKM/LSE</w:t>
            </w:r>
          </w:p>
          <w:p w:rsidR="00AA3B6B" w:rsidRPr="00AA3B6B" w:rsidRDefault="00AA3B6B" w:rsidP="00F52D4D">
            <w:pPr>
              <w:pStyle w:val="CEONormal"/>
              <w:spacing w:before="60" w:after="0"/>
              <w:ind w:left="360"/>
              <w:rPr>
                <w:rFonts w:asciiTheme="minorHAnsi" w:hAnsiTheme="minorHAnsi" w:cstheme="minorHAnsi"/>
                <w:sz w:val="22"/>
                <w:szCs w:val="22"/>
                <w:lang w:val="en-US"/>
              </w:rPr>
            </w:pPr>
            <w:r w:rsidRPr="00AA3B6B">
              <w:rPr>
                <w:rFonts w:asciiTheme="minorHAnsi" w:hAnsiTheme="minorHAnsi" w:cstheme="minorHAnsi"/>
                <w:sz w:val="22"/>
                <w:szCs w:val="22"/>
                <w:lang w:val="en-US"/>
              </w:rPr>
              <w:t>Tel.: +41 22 730 6608, e-mail:</w:t>
            </w:r>
            <w:r>
              <w:rPr>
                <w:rFonts w:asciiTheme="minorHAnsi" w:hAnsiTheme="minorHAnsi" w:cstheme="minorHAnsi"/>
                <w:sz w:val="22"/>
                <w:szCs w:val="22"/>
                <w:lang w:val="en-US"/>
              </w:rPr>
              <w:t xml:space="preserve"> </w:t>
            </w:r>
            <w:hyperlink r:id="rId20" w:history="1">
              <w:r w:rsidRPr="00B732D3">
                <w:rPr>
                  <w:rStyle w:val="Hyperlink"/>
                  <w:rFonts w:asciiTheme="minorHAnsi" w:hAnsiTheme="minorHAnsi" w:cstheme="minorHAnsi"/>
                  <w:sz w:val="22"/>
                  <w:szCs w:val="22"/>
                  <w:lang w:val="en-US"/>
                </w:rPr>
                <w:t>orhan.osmani@itu.int</w:t>
              </w:r>
            </w:hyperlink>
            <w:r>
              <w:rPr>
                <w:rFonts w:asciiTheme="minorHAnsi" w:hAnsiTheme="minorHAnsi" w:cstheme="minorHAnsi"/>
                <w:sz w:val="22"/>
                <w:szCs w:val="22"/>
                <w:lang w:val="en-US"/>
              </w:rPr>
              <w:t xml:space="preserve"> </w:t>
            </w:r>
          </w:p>
          <w:p w:rsidR="009B6CE2" w:rsidRPr="00CC32C4" w:rsidRDefault="009B6CE2" w:rsidP="00F52D4D">
            <w:pPr>
              <w:pStyle w:val="CEONormal"/>
              <w:spacing w:after="0"/>
              <w:rPr>
                <w:rFonts w:asciiTheme="minorHAnsi" w:hAnsiTheme="minorHAnsi" w:cstheme="minorHAnsi"/>
                <w:sz w:val="22"/>
                <w:szCs w:val="22"/>
              </w:rPr>
            </w:pPr>
            <w:r w:rsidRPr="00CC32C4">
              <w:rPr>
                <w:rFonts w:asciiTheme="minorHAnsi" w:hAnsiTheme="minorHAnsi" w:cstheme="minorHAnsi"/>
                <w:sz w:val="22"/>
                <w:szCs w:val="22"/>
              </w:rPr>
              <w:t>More information about the ITU-D Study Groups can be found online at</w:t>
            </w:r>
            <w:proofErr w:type="gramStart"/>
            <w:r w:rsidRPr="00CC32C4">
              <w:rPr>
                <w:rFonts w:asciiTheme="minorHAnsi" w:hAnsiTheme="minorHAnsi" w:cstheme="minorHAnsi"/>
                <w:sz w:val="22"/>
                <w:szCs w:val="22"/>
              </w:rPr>
              <w:t>:</w:t>
            </w:r>
            <w:proofErr w:type="gramEnd"/>
            <w:r w:rsidRPr="00CC32C4">
              <w:rPr>
                <w:rFonts w:asciiTheme="minorHAnsi" w:hAnsiTheme="minorHAnsi" w:cstheme="minorHAnsi"/>
                <w:sz w:val="22"/>
                <w:szCs w:val="22"/>
              </w:rPr>
              <w:br/>
            </w:r>
            <w:hyperlink r:id="rId21" w:history="1">
              <w:r w:rsidR="00F52D4D" w:rsidRPr="00B732D3">
                <w:rPr>
                  <w:rStyle w:val="Hyperlink"/>
                  <w:rFonts w:asciiTheme="minorHAnsi" w:hAnsiTheme="minorHAnsi" w:cstheme="minorHAnsi"/>
                  <w:sz w:val="22"/>
                  <w:szCs w:val="22"/>
                </w:rPr>
                <w:t>http://www.itu.int/ITU-D/study-groups/</w:t>
              </w:r>
            </w:hyperlink>
            <w:r w:rsidRPr="00CC32C4">
              <w:rPr>
                <w:rStyle w:val="Hyperlink"/>
                <w:rFonts w:asciiTheme="minorHAnsi" w:hAnsiTheme="minorHAnsi" w:cstheme="minorHAnsi"/>
                <w:sz w:val="22"/>
                <w:szCs w:val="22"/>
              </w:rPr>
              <w:t>.</w:t>
            </w:r>
            <w:r w:rsidRPr="00CC32C4">
              <w:rPr>
                <w:rFonts w:asciiTheme="minorHAnsi" w:hAnsiTheme="minorHAnsi" w:cstheme="minorHAnsi"/>
                <w:sz w:val="22"/>
                <w:szCs w:val="22"/>
              </w:rPr>
              <w:t xml:space="preserve"> </w:t>
            </w:r>
          </w:p>
          <w:p w:rsidR="009B6CE2" w:rsidRPr="00CC32C4" w:rsidRDefault="009B6CE2" w:rsidP="0038278C">
            <w:pPr>
              <w:pStyle w:val="CEONormal"/>
              <w:jc w:val="center"/>
              <w:rPr>
                <w:rFonts w:asciiTheme="minorHAnsi" w:hAnsiTheme="minorHAnsi" w:cstheme="minorHAnsi"/>
                <w:sz w:val="20"/>
                <w:szCs w:val="20"/>
              </w:rPr>
            </w:pPr>
            <w:r w:rsidRPr="00CC32C4">
              <w:rPr>
                <w:rFonts w:asciiTheme="minorHAnsi" w:hAnsiTheme="minorHAnsi" w:cstheme="minorHAnsi"/>
                <w:sz w:val="22"/>
                <w:szCs w:val="22"/>
              </w:rPr>
              <w:t>__________</w:t>
            </w:r>
          </w:p>
        </w:tc>
      </w:tr>
    </w:tbl>
    <w:p w:rsidR="006C711C" w:rsidRDefault="006C711C" w:rsidP="000963AD">
      <w:pPr>
        <w:pStyle w:val="CEONormal"/>
        <w:spacing w:before="0" w:after="0"/>
        <w:rPr>
          <w:rFonts w:asciiTheme="minorHAnsi" w:hAnsiTheme="minorHAnsi" w:cstheme="minorHAnsi"/>
          <w:sz w:val="22"/>
          <w:szCs w:val="22"/>
        </w:rPr>
      </w:pPr>
    </w:p>
    <w:sectPr w:rsidR="006C711C" w:rsidSect="008628D7">
      <w:headerReference w:type="even" r:id="rId22"/>
      <w:footerReference w:type="first" r:id="rId23"/>
      <w:pgSz w:w="11907" w:h="16834" w:code="9"/>
      <w:pgMar w:top="1134" w:right="1134" w:bottom="1134" w:left="1134" w:header="567" w:footer="567" w:gutter="0"/>
      <w:paperSrc w:first="4" w:other="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2950C2" w:rsidRDefault="002950C2"/>
  </w:endnote>
  <w:endnote w:type="continuationSeparator" w:id="0">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2950C2" w:rsidRDefault="00295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altName w:val="Times New Roman"/>
    <w:panose1 w:val="02020603050405020304"/>
    <w:charset w:val="00"/>
    <w:family w:val="roman"/>
    <w:pitch w:val="variable"/>
    <w:sig w:usb0="00002003" w:usb1="00000000" w:usb2="00000000" w:usb3="00000000" w:csb0="0000004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14C" w:rsidRDefault="00FB514C" w:rsidP="00FB514C">
    <w:pPr>
      <w:pStyle w:val="BDTFooter"/>
      <w:jc w:val="center"/>
      <w:rPr>
        <w:lang w:val="fr-CH"/>
      </w:rPr>
    </w:pPr>
    <w:r>
      <w:rPr>
        <w:lang w:val="fr-CH"/>
      </w:rPr>
      <w:t xml:space="preserve">International </w:t>
    </w:r>
    <w:proofErr w:type="spellStart"/>
    <w:r>
      <w:rPr>
        <w:lang w:val="fr-CH"/>
      </w:rPr>
      <w:t>Telecommunication</w:t>
    </w:r>
    <w:proofErr w:type="spellEnd"/>
    <w:r>
      <w:rPr>
        <w:lang w:val="fr-CH"/>
      </w:rPr>
      <w:t xml:space="preserve"> Union • Place des Nations • CH</w:t>
    </w:r>
    <w:r>
      <w:rPr>
        <w:lang w:val="fr-CH"/>
      </w:rPr>
      <w:noBreakHyphen/>
      <w:t xml:space="preserve">1211 Geneva 20 • Switzerland </w:t>
    </w:r>
    <w:r>
      <w:rPr>
        <w:lang w:val="fr-CH"/>
      </w:rPr>
      <w:br/>
      <w:t xml:space="preserve">Tel: +41 22 730 5111 • Fax: +41 22 730 5545/730 5484 • E-mail: </w:t>
    </w:r>
    <w:hyperlink r:id="rId1" w:history="1">
      <w:r w:rsidRPr="00FC5292">
        <w:rPr>
          <w:rStyle w:val="Hyperlink"/>
          <w:color w:val="548DD4" w:themeColor="text2" w:themeTint="99"/>
          <w:szCs w:val="18"/>
          <w:lang w:val="fr-CH"/>
        </w:rPr>
        <w:t>bdtmail@itu.int</w:t>
      </w:r>
    </w:hyperlink>
    <w:r>
      <w:rPr>
        <w:lang w:val="fr-CH"/>
      </w:rPr>
      <w:t xml:space="preserve"> • </w:t>
    </w:r>
    <w:hyperlink r:id="rId2" w:history="1">
      <w:r w:rsidRPr="0036311B">
        <w:rPr>
          <w:rStyle w:val="Hyperlink"/>
          <w:color w:val="548DD4" w:themeColor="text2" w:themeTint="99"/>
          <w:szCs w:val="18"/>
          <w:lang w:val="fr-CH"/>
        </w:rPr>
        <w:t>www.itu.int</w:t>
      </w:r>
      <w:r w:rsidRPr="0036311B">
        <w:rPr>
          <w:rStyle w:val="Hyperlink"/>
          <w:color w:val="548DD4" w:themeColor="text2" w:themeTint="99"/>
          <w:szCs w:val="18"/>
        </w:rPr>
        <w:t>/itu-d</w:t>
      </w:r>
    </w:hyperlink>
    <w:r w:rsidRPr="0036311B">
      <w:rPr>
        <w:szCs w:val="18"/>
      </w:rPr>
      <w:t xml:space="preserve"> </w:t>
    </w:r>
    <w:r w:rsidRPr="0036311B">
      <w:rPr>
        <w:szCs w:val="18"/>
        <w:lang w:val="fr-CH"/>
      </w:rPr>
      <w:t>•</w:t>
    </w:r>
    <w:r w:rsidRPr="0036311B">
      <w:rPr>
        <w:szCs w:val="18"/>
      </w:rPr>
      <w:t xml:space="preserve"> </w:t>
    </w:r>
    <w:hyperlink r:id="rId3" w:history="1">
      <w:r w:rsidRPr="0036311B">
        <w:rPr>
          <w:rStyle w:val="Hyperlink"/>
          <w:color w:val="548DD4"/>
          <w:szCs w:val="18"/>
          <w:lang w:val="es-ES"/>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2950C2" w:rsidRDefault="002950C2"/>
  </w:footnote>
  <w:footnote w:type="continuationSeparator" w:id="0">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2950C2" w:rsidRDefault="002950C2">
      <w:pPr>
        <w:tabs>
          <w:tab w:val="left" w:pos="794"/>
          <w:tab w:val="left" w:pos="1191"/>
          <w:tab w:val="left" w:pos="1588"/>
          <w:tab w:val="left" w:pos="1985"/>
        </w:tabs>
        <w:overflowPunct w:val="0"/>
        <w:autoSpaceDE w:val="0"/>
        <w:autoSpaceDN w:val="0"/>
        <w:adjustRightInd w:val="0"/>
        <w:spacing w:before="160" w:line="280" w:lineRule="exact"/>
        <w:textAlignment w:val="baseline"/>
      </w:pPr>
    </w:p>
    <w:p w:rsidR="002950C2" w:rsidRDefault="002950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F61" w:rsidRDefault="00A36662" w:rsidP="005B0253">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t xml:space="preserve">– </w:t>
    </w:r>
    <w:r w:rsidR="00641811">
      <w:fldChar w:fldCharType="begin"/>
    </w:r>
    <w:r>
      <w:instrText xml:space="preserve"> PAGE </w:instrText>
    </w:r>
    <w:r w:rsidR="00641811">
      <w:fldChar w:fldCharType="separate"/>
    </w:r>
    <w:r w:rsidR="00AA5133">
      <w:rPr>
        <w:noProof/>
      </w:rPr>
      <w:t>2</w:t>
    </w:r>
    <w:r w:rsidR="00641811">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9.7pt" o:bullet="t">
        <v:imagedata r:id="rId1" o:title=""/>
      </v:shape>
    </w:pict>
  </w:numPicBullet>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7340E20"/>
    <w:multiLevelType w:val="hybridMultilevel"/>
    <w:tmpl w:val="21123C28"/>
    <w:lvl w:ilvl="0" w:tplc="BB4E1D96">
      <w:start w:val="1"/>
      <w:numFmt w:val="bullet"/>
      <w:pStyle w:val="CEOindentblackdo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123242D5"/>
    <w:multiLevelType w:val="hybridMultilevel"/>
    <w:tmpl w:val="5CB63248"/>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BD218B"/>
    <w:multiLevelType w:val="hybridMultilevel"/>
    <w:tmpl w:val="0A827544"/>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337A88"/>
    <w:multiLevelType w:val="hybridMultilevel"/>
    <w:tmpl w:val="BB74E0FC"/>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740C03"/>
    <w:multiLevelType w:val="hybridMultilevel"/>
    <w:tmpl w:val="CFC06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15:restartNumberingAfterBreak="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4F6951"/>
    <w:multiLevelType w:val="hybridMultilevel"/>
    <w:tmpl w:val="A4E6AA3A"/>
    <w:lvl w:ilvl="0" w:tplc="0EE6EA2C">
      <w:start w:val="1"/>
      <w:numFmt w:val="bullet"/>
      <w:lvlText w:val="–"/>
      <w:lvlJc w:val="left"/>
      <w:pPr>
        <w:tabs>
          <w:tab w:val="num" w:pos="2163"/>
        </w:tabs>
        <w:ind w:left="2163" w:hanging="360"/>
      </w:pPr>
      <w:rPr>
        <w:rFonts w:ascii="Verdana" w:hAnsi="Verdana" w:hint="default"/>
        <w:color w:val="auto"/>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5" w15:restartNumberingAfterBreak="0">
    <w:nsid w:val="4ADC18BF"/>
    <w:multiLevelType w:val="hybridMultilevel"/>
    <w:tmpl w:val="9FE8F0AE"/>
    <w:lvl w:ilvl="0" w:tplc="6B46BE14">
      <w:start w:val="1"/>
      <w:numFmt w:val="decimal"/>
      <w:pStyle w:val="BDTIndent1-123"/>
      <w:lvlText w:val="%1."/>
      <w:lvlJc w:val="left"/>
      <w:pPr>
        <w:ind w:left="360" w:hanging="360"/>
      </w:pPr>
      <w:rPr>
        <w:rFonts w:ascii="Calibri" w:hAnsi="Calibri"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2E1EC6"/>
    <w:multiLevelType w:val="hybridMultilevel"/>
    <w:tmpl w:val="96B0451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E26E2E"/>
    <w:multiLevelType w:val="hybridMultilevel"/>
    <w:tmpl w:val="E94A5F92"/>
    <w:lvl w:ilvl="0" w:tplc="DF44D4EE">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20"/>
  </w:num>
  <w:num w:numId="2">
    <w:abstractNumId w:val="11"/>
    <w:lvlOverride w:ilvl="0">
      <w:startOverride w:val="1"/>
    </w:lvlOverride>
  </w:num>
  <w:num w:numId="3">
    <w:abstractNumId w:val="13"/>
  </w:num>
  <w:num w:numId="4">
    <w:abstractNumId w:val="21"/>
  </w:num>
  <w:num w:numId="5">
    <w:abstractNumId w:val="12"/>
  </w:num>
  <w:num w:numId="6">
    <w:abstractNumId w:val="10"/>
  </w:num>
  <w:num w:numId="7">
    <w:abstractNumId w:val="17"/>
  </w:num>
  <w:num w:numId="8">
    <w:abstractNumId w:val="16"/>
  </w:num>
  <w:num w:numId="9">
    <w:abstractNumId w:val="5"/>
  </w:num>
  <w:num w:numId="10">
    <w:abstractNumId w:val="19"/>
  </w:num>
  <w:num w:numId="11">
    <w:abstractNumId w:val="15"/>
  </w:num>
  <w:num w:numId="12">
    <w:abstractNumId w:val="4"/>
  </w:num>
  <w:num w:numId="13">
    <w:abstractNumId w:val="14"/>
  </w:num>
  <w:num w:numId="14">
    <w:abstractNumId w:val="18"/>
  </w:num>
  <w:num w:numId="15">
    <w:abstractNumId w:val="6"/>
  </w:num>
  <w:num w:numId="16">
    <w:abstractNumId w:val="8"/>
  </w:num>
  <w:num w:numId="17">
    <w:abstractNumId w:val="9"/>
  </w:num>
  <w:num w:numId="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stylePaneSortMethod w:val="000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563963"/>
    <w:rsid w:val="00003010"/>
    <w:rsid w:val="00017B03"/>
    <w:rsid w:val="00027FD1"/>
    <w:rsid w:val="00047AAC"/>
    <w:rsid w:val="00056464"/>
    <w:rsid w:val="00071F64"/>
    <w:rsid w:val="00073918"/>
    <w:rsid w:val="00074E5E"/>
    <w:rsid w:val="00084975"/>
    <w:rsid w:val="00085051"/>
    <w:rsid w:val="00085996"/>
    <w:rsid w:val="00092EA9"/>
    <w:rsid w:val="000963AD"/>
    <w:rsid w:val="00096AC2"/>
    <w:rsid w:val="000A7BB6"/>
    <w:rsid w:val="000B18D5"/>
    <w:rsid w:val="000B74F4"/>
    <w:rsid w:val="000D2CFF"/>
    <w:rsid w:val="000D73E2"/>
    <w:rsid w:val="000F2F4D"/>
    <w:rsid w:val="0010387E"/>
    <w:rsid w:val="00112091"/>
    <w:rsid w:val="00115733"/>
    <w:rsid w:val="001521A5"/>
    <w:rsid w:val="001528F7"/>
    <w:rsid w:val="00163CC0"/>
    <w:rsid w:val="00171614"/>
    <w:rsid w:val="001A6BC9"/>
    <w:rsid w:val="001C1C51"/>
    <w:rsid w:val="001C3CA9"/>
    <w:rsid w:val="001C562D"/>
    <w:rsid w:val="001E3183"/>
    <w:rsid w:val="001E653A"/>
    <w:rsid w:val="00206A47"/>
    <w:rsid w:val="00216292"/>
    <w:rsid w:val="00220C4E"/>
    <w:rsid w:val="00224163"/>
    <w:rsid w:val="00225F62"/>
    <w:rsid w:val="00244ADD"/>
    <w:rsid w:val="00246223"/>
    <w:rsid w:val="002468E4"/>
    <w:rsid w:val="002501A4"/>
    <w:rsid w:val="00277932"/>
    <w:rsid w:val="00284824"/>
    <w:rsid w:val="00285F61"/>
    <w:rsid w:val="002950C2"/>
    <w:rsid w:val="002A27E5"/>
    <w:rsid w:val="002B4D89"/>
    <w:rsid w:val="002C1028"/>
    <w:rsid w:val="002E1F48"/>
    <w:rsid w:val="002F06AF"/>
    <w:rsid w:val="002F137C"/>
    <w:rsid w:val="003010E1"/>
    <w:rsid w:val="00302256"/>
    <w:rsid w:val="0032380E"/>
    <w:rsid w:val="0033005B"/>
    <w:rsid w:val="0033597E"/>
    <w:rsid w:val="003457D6"/>
    <w:rsid w:val="00350447"/>
    <w:rsid w:val="0036311B"/>
    <w:rsid w:val="0037009B"/>
    <w:rsid w:val="003754FF"/>
    <w:rsid w:val="00390EF6"/>
    <w:rsid w:val="0039206A"/>
    <w:rsid w:val="003964CD"/>
    <w:rsid w:val="00397676"/>
    <w:rsid w:val="003E14A3"/>
    <w:rsid w:val="003E4048"/>
    <w:rsid w:val="003F19D5"/>
    <w:rsid w:val="00404A1E"/>
    <w:rsid w:val="004111BC"/>
    <w:rsid w:val="00415DCF"/>
    <w:rsid w:val="0043590D"/>
    <w:rsid w:val="0045257D"/>
    <w:rsid w:val="00453D41"/>
    <w:rsid w:val="00464783"/>
    <w:rsid w:val="00473559"/>
    <w:rsid w:val="004779CC"/>
    <w:rsid w:val="004921BB"/>
    <w:rsid w:val="004A0176"/>
    <w:rsid w:val="004A2CFD"/>
    <w:rsid w:val="004C770A"/>
    <w:rsid w:val="004E0382"/>
    <w:rsid w:val="004E70C3"/>
    <w:rsid w:val="004F5636"/>
    <w:rsid w:val="004F7BFA"/>
    <w:rsid w:val="005005F8"/>
    <w:rsid w:val="00514395"/>
    <w:rsid w:val="005217C4"/>
    <w:rsid w:val="00522473"/>
    <w:rsid w:val="0052795A"/>
    <w:rsid w:val="0053286C"/>
    <w:rsid w:val="00535134"/>
    <w:rsid w:val="00545F12"/>
    <w:rsid w:val="00563963"/>
    <w:rsid w:val="00580E6F"/>
    <w:rsid w:val="00592A11"/>
    <w:rsid w:val="00597493"/>
    <w:rsid w:val="005B0253"/>
    <w:rsid w:val="005F3822"/>
    <w:rsid w:val="00604D7B"/>
    <w:rsid w:val="00624133"/>
    <w:rsid w:val="006379F7"/>
    <w:rsid w:val="00641811"/>
    <w:rsid w:val="0064468E"/>
    <w:rsid w:val="006534A3"/>
    <w:rsid w:val="00657727"/>
    <w:rsid w:val="006617F7"/>
    <w:rsid w:val="006A13A5"/>
    <w:rsid w:val="006C711C"/>
    <w:rsid w:val="006E14FB"/>
    <w:rsid w:val="006F0D04"/>
    <w:rsid w:val="006F2EB6"/>
    <w:rsid w:val="0075492B"/>
    <w:rsid w:val="00763388"/>
    <w:rsid w:val="00763A97"/>
    <w:rsid w:val="00764856"/>
    <w:rsid w:val="00783AD1"/>
    <w:rsid w:val="0078621D"/>
    <w:rsid w:val="007A2AB4"/>
    <w:rsid w:val="007B1122"/>
    <w:rsid w:val="007B267A"/>
    <w:rsid w:val="007B29D4"/>
    <w:rsid w:val="007D6596"/>
    <w:rsid w:val="007E3490"/>
    <w:rsid w:val="007E5C94"/>
    <w:rsid w:val="008003E6"/>
    <w:rsid w:val="00816A6D"/>
    <w:rsid w:val="00817864"/>
    <w:rsid w:val="008264D9"/>
    <w:rsid w:val="00830435"/>
    <w:rsid w:val="0084164D"/>
    <w:rsid w:val="008447D5"/>
    <w:rsid w:val="00854436"/>
    <w:rsid w:val="008628D7"/>
    <w:rsid w:val="00877F38"/>
    <w:rsid w:val="00894034"/>
    <w:rsid w:val="008A3134"/>
    <w:rsid w:val="008B0719"/>
    <w:rsid w:val="008B12E2"/>
    <w:rsid w:val="008D13AB"/>
    <w:rsid w:val="008D2550"/>
    <w:rsid w:val="008D5E25"/>
    <w:rsid w:val="008D74E1"/>
    <w:rsid w:val="008E1A01"/>
    <w:rsid w:val="00913459"/>
    <w:rsid w:val="0091507A"/>
    <w:rsid w:val="00926B14"/>
    <w:rsid w:val="00926C4C"/>
    <w:rsid w:val="00941D25"/>
    <w:rsid w:val="00947968"/>
    <w:rsid w:val="00954273"/>
    <w:rsid w:val="00955773"/>
    <w:rsid w:val="00966F3C"/>
    <w:rsid w:val="0097562D"/>
    <w:rsid w:val="00980DD0"/>
    <w:rsid w:val="00984D26"/>
    <w:rsid w:val="009A3986"/>
    <w:rsid w:val="009A5551"/>
    <w:rsid w:val="009B6CE2"/>
    <w:rsid w:val="009D0C5C"/>
    <w:rsid w:val="009D19D7"/>
    <w:rsid w:val="009D4577"/>
    <w:rsid w:val="009D65E7"/>
    <w:rsid w:val="00A02840"/>
    <w:rsid w:val="00A1244C"/>
    <w:rsid w:val="00A211D4"/>
    <w:rsid w:val="00A24834"/>
    <w:rsid w:val="00A27702"/>
    <w:rsid w:val="00A35629"/>
    <w:rsid w:val="00A36662"/>
    <w:rsid w:val="00A517D6"/>
    <w:rsid w:val="00A6758C"/>
    <w:rsid w:val="00A71AA1"/>
    <w:rsid w:val="00A77CC5"/>
    <w:rsid w:val="00A848BF"/>
    <w:rsid w:val="00A90922"/>
    <w:rsid w:val="00A90B13"/>
    <w:rsid w:val="00A962E6"/>
    <w:rsid w:val="00AA3B6B"/>
    <w:rsid w:val="00AA5133"/>
    <w:rsid w:val="00AA6B80"/>
    <w:rsid w:val="00AB0AD0"/>
    <w:rsid w:val="00AB26D3"/>
    <w:rsid w:val="00AC5867"/>
    <w:rsid w:val="00AD7E82"/>
    <w:rsid w:val="00AE2978"/>
    <w:rsid w:val="00AE7BBB"/>
    <w:rsid w:val="00B04692"/>
    <w:rsid w:val="00B12B2C"/>
    <w:rsid w:val="00B14787"/>
    <w:rsid w:val="00B233C9"/>
    <w:rsid w:val="00B24610"/>
    <w:rsid w:val="00B30163"/>
    <w:rsid w:val="00B739F8"/>
    <w:rsid w:val="00B85663"/>
    <w:rsid w:val="00B94EAE"/>
    <w:rsid w:val="00B95B2A"/>
    <w:rsid w:val="00B97C78"/>
    <w:rsid w:val="00BA30B2"/>
    <w:rsid w:val="00BB2A3B"/>
    <w:rsid w:val="00BB473C"/>
    <w:rsid w:val="00BB5341"/>
    <w:rsid w:val="00BC28A2"/>
    <w:rsid w:val="00BC3798"/>
    <w:rsid w:val="00BE273A"/>
    <w:rsid w:val="00C01B9A"/>
    <w:rsid w:val="00C251E8"/>
    <w:rsid w:val="00C25ED1"/>
    <w:rsid w:val="00C26132"/>
    <w:rsid w:val="00C3672B"/>
    <w:rsid w:val="00C371E1"/>
    <w:rsid w:val="00C400B0"/>
    <w:rsid w:val="00C42711"/>
    <w:rsid w:val="00C46F58"/>
    <w:rsid w:val="00C47B0E"/>
    <w:rsid w:val="00C51F7C"/>
    <w:rsid w:val="00C52F2F"/>
    <w:rsid w:val="00C53A36"/>
    <w:rsid w:val="00C66762"/>
    <w:rsid w:val="00C724A1"/>
    <w:rsid w:val="00C96583"/>
    <w:rsid w:val="00C97104"/>
    <w:rsid w:val="00CA3E64"/>
    <w:rsid w:val="00CB1EC3"/>
    <w:rsid w:val="00CB37B7"/>
    <w:rsid w:val="00CB7D13"/>
    <w:rsid w:val="00CC0491"/>
    <w:rsid w:val="00CC32C4"/>
    <w:rsid w:val="00CD4FF3"/>
    <w:rsid w:val="00CE2D04"/>
    <w:rsid w:val="00CF0209"/>
    <w:rsid w:val="00D0085A"/>
    <w:rsid w:val="00D06DCE"/>
    <w:rsid w:val="00D1458A"/>
    <w:rsid w:val="00D21F05"/>
    <w:rsid w:val="00D21F31"/>
    <w:rsid w:val="00D224C9"/>
    <w:rsid w:val="00D30D3C"/>
    <w:rsid w:val="00D312C1"/>
    <w:rsid w:val="00D47754"/>
    <w:rsid w:val="00D621D7"/>
    <w:rsid w:val="00D70DB4"/>
    <w:rsid w:val="00D71225"/>
    <w:rsid w:val="00D74B1F"/>
    <w:rsid w:val="00D76007"/>
    <w:rsid w:val="00D80249"/>
    <w:rsid w:val="00D9398C"/>
    <w:rsid w:val="00DA6FD5"/>
    <w:rsid w:val="00DB064E"/>
    <w:rsid w:val="00DB192F"/>
    <w:rsid w:val="00DB2B36"/>
    <w:rsid w:val="00DB40BE"/>
    <w:rsid w:val="00DB600F"/>
    <w:rsid w:val="00DB6959"/>
    <w:rsid w:val="00DB773A"/>
    <w:rsid w:val="00DC5164"/>
    <w:rsid w:val="00DE3B50"/>
    <w:rsid w:val="00DF7521"/>
    <w:rsid w:val="00E014A8"/>
    <w:rsid w:val="00E37FD3"/>
    <w:rsid w:val="00E50FA5"/>
    <w:rsid w:val="00E535F7"/>
    <w:rsid w:val="00E56C96"/>
    <w:rsid w:val="00E57DF1"/>
    <w:rsid w:val="00E6154B"/>
    <w:rsid w:val="00E64D85"/>
    <w:rsid w:val="00E72AE2"/>
    <w:rsid w:val="00EA652A"/>
    <w:rsid w:val="00EC66F4"/>
    <w:rsid w:val="00ED1DA5"/>
    <w:rsid w:val="00EE2559"/>
    <w:rsid w:val="00EE356F"/>
    <w:rsid w:val="00EF538C"/>
    <w:rsid w:val="00F11BE8"/>
    <w:rsid w:val="00F23471"/>
    <w:rsid w:val="00F30071"/>
    <w:rsid w:val="00F40C2C"/>
    <w:rsid w:val="00F44E97"/>
    <w:rsid w:val="00F52D4D"/>
    <w:rsid w:val="00F55C95"/>
    <w:rsid w:val="00F66655"/>
    <w:rsid w:val="00F73E23"/>
    <w:rsid w:val="00F76174"/>
    <w:rsid w:val="00F81B7B"/>
    <w:rsid w:val="00F853A0"/>
    <w:rsid w:val="00F919A2"/>
    <w:rsid w:val="00F957B2"/>
    <w:rsid w:val="00FA5851"/>
    <w:rsid w:val="00FA77CE"/>
    <w:rsid w:val="00FB514C"/>
    <w:rsid w:val="00FC016D"/>
    <w:rsid w:val="00FC258E"/>
    <w:rsid w:val="00FD7D4F"/>
    <w:rsid w:val="00FF12F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29E8B9A-943B-4598-AC79-B2CE9801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1" w:defUIPriority="99" w:defSemiHidden="0" w:defUnhideWhenUsed="0" w:defQFormat="0" w:count="371">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0"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0"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99"/>
    <w:semiHidden/>
    <w:rsid w:val="00084975"/>
    <w:pPr>
      <w:spacing w:before="120" w:after="120"/>
    </w:pPr>
    <w:rPr>
      <w:rFonts w:eastAsia="SimSun" w:cs="Traditional Arabic"/>
      <w:sz w:val="22"/>
      <w:szCs w:val="30"/>
      <w:lang w:val="en-US" w:eastAsia="en-US"/>
    </w:rPr>
  </w:style>
  <w:style w:type="paragraph" w:styleId="Heading1">
    <w:name w:val="heading 1"/>
    <w:basedOn w:val="Normal"/>
    <w:next w:val="Normal"/>
    <w:link w:val="Heading1Char"/>
    <w:uiPriority w:val="99"/>
    <w:semiHidden/>
    <w:locked/>
    <w:rsid w:val="00DB600F"/>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semiHidden/>
    <w:locked/>
    <w:rsid w:val="00DB600F"/>
    <w:pPr>
      <w:spacing w:before="360"/>
      <w:outlineLvl w:val="1"/>
    </w:pPr>
  </w:style>
  <w:style w:type="paragraph" w:styleId="Heading3">
    <w:name w:val="heading 3"/>
    <w:basedOn w:val="Heading1"/>
    <w:next w:val="Normal"/>
    <w:link w:val="Heading3Char"/>
    <w:uiPriority w:val="99"/>
    <w:semiHidden/>
    <w:locked/>
    <w:rsid w:val="00DB600F"/>
    <w:pPr>
      <w:spacing w:before="240"/>
      <w:outlineLvl w:val="2"/>
    </w:pPr>
  </w:style>
  <w:style w:type="paragraph" w:styleId="Heading4">
    <w:name w:val="heading 4"/>
    <w:basedOn w:val="Heading3"/>
    <w:next w:val="Normal"/>
    <w:link w:val="Heading4Char"/>
    <w:uiPriority w:val="99"/>
    <w:semiHidden/>
    <w:locked/>
    <w:rsid w:val="00DB600F"/>
    <w:pPr>
      <w:tabs>
        <w:tab w:val="clear" w:pos="794"/>
        <w:tab w:val="left" w:pos="1021"/>
      </w:tabs>
      <w:ind w:left="1021" w:hanging="1021"/>
      <w:outlineLvl w:val="3"/>
    </w:pPr>
  </w:style>
  <w:style w:type="paragraph" w:styleId="Heading5">
    <w:name w:val="heading 5"/>
    <w:basedOn w:val="Heading4"/>
    <w:next w:val="Normal"/>
    <w:link w:val="Heading5Char"/>
    <w:uiPriority w:val="99"/>
    <w:semiHidden/>
    <w:locked/>
    <w:rsid w:val="00DB600F"/>
    <w:pPr>
      <w:outlineLvl w:val="4"/>
    </w:pPr>
  </w:style>
  <w:style w:type="paragraph" w:styleId="Heading6">
    <w:name w:val="heading 6"/>
    <w:basedOn w:val="Heading4"/>
    <w:next w:val="Normal"/>
    <w:link w:val="Heading6Char"/>
    <w:uiPriority w:val="99"/>
    <w:semiHidden/>
    <w:locked/>
    <w:rsid w:val="00DB600F"/>
    <w:pPr>
      <w:tabs>
        <w:tab w:val="clear" w:pos="1021"/>
        <w:tab w:val="clear" w:pos="1191"/>
      </w:tabs>
      <w:ind w:left="1588" w:hanging="1588"/>
      <w:outlineLvl w:val="5"/>
    </w:pPr>
  </w:style>
  <w:style w:type="paragraph" w:styleId="Heading7">
    <w:name w:val="heading 7"/>
    <w:basedOn w:val="Heading6"/>
    <w:next w:val="Normal"/>
    <w:link w:val="Heading7Char"/>
    <w:uiPriority w:val="99"/>
    <w:semiHidden/>
    <w:locked/>
    <w:rsid w:val="00DB600F"/>
    <w:pPr>
      <w:outlineLvl w:val="6"/>
    </w:pPr>
  </w:style>
  <w:style w:type="paragraph" w:styleId="Heading8">
    <w:name w:val="heading 8"/>
    <w:basedOn w:val="Heading6"/>
    <w:next w:val="Normal"/>
    <w:link w:val="Heading8Char"/>
    <w:uiPriority w:val="99"/>
    <w:semiHidden/>
    <w:locked/>
    <w:rsid w:val="00DB600F"/>
    <w:pPr>
      <w:outlineLvl w:val="7"/>
    </w:pPr>
  </w:style>
  <w:style w:type="paragraph" w:styleId="Heading9">
    <w:name w:val="heading 9"/>
    <w:basedOn w:val="Heading6"/>
    <w:next w:val="Normal"/>
    <w:link w:val="Heading9Char"/>
    <w:uiPriority w:val="99"/>
    <w:semiHidden/>
    <w:locked/>
    <w:rsid w:val="00DB600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084975"/>
    <w:rPr>
      <w:rFonts w:eastAsia="SimSun" w:cs="Traditional Arabic"/>
      <w:b/>
      <w:sz w:val="24"/>
      <w:szCs w:val="30"/>
      <w:lang w:val="en-US" w:eastAsia="en-US"/>
    </w:rPr>
  </w:style>
  <w:style w:type="character" w:customStyle="1" w:styleId="Heading2Char">
    <w:name w:val="Heading 2 Char"/>
    <w:basedOn w:val="DefaultParagraphFont"/>
    <w:link w:val="Heading2"/>
    <w:uiPriority w:val="99"/>
    <w:semiHidden/>
    <w:locked/>
    <w:rsid w:val="00084975"/>
    <w:rPr>
      <w:rFonts w:eastAsia="SimSun" w:cs="Traditional Arabic"/>
      <w:b/>
      <w:sz w:val="24"/>
      <w:szCs w:val="30"/>
      <w:lang w:val="en-US" w:eastAsia="en-US"/>
    </w:rPr>
  </w:style>
  <w:style w:type="character" w:customStyle="1" w:styleId="Heading3Char">
    <w:name w:val="Heading 3 Char"/>
    <w:basedOn w:val="DefaultParagraphFont"/>
    <w:link w:val="Heading3"/>
    <w:uiPriority w:val="99"/>
    <w:semiHidden/>
    <w:locked/>
    <w:rsid w:val="00084975"/>
    <w:rPr>
      <w:rFonts w:eastAsia="SimSun" w:cs="Traditional Arabic"/>
      <w:b/>
      <w:sz w:val="24"/>
      <w:szCs w:val="30"/>
      <w:lang w:val="en-US" w:eastAsia="en-US"/>
    </w:rPr>
  </w:style>
  <w:style w:type="character" w:customStyle="1" w:styleId="Heading4Char">
    <w:name w:val="Heading 4 Char"/>
    <w:basedOn w:val="DefaultParagraphFont"/>
    <w:link w:val="Heading4"/>
    <w:uiPriority w:val="99"/>
    <w:semiHidden/>
    <w:locked/>
    <w:rsid w:val="00084975"/>
    <w:rPr>
      <w:rFonts w:eastAsia="SimSun" w:cs="Traditional Arabic"/>
      <w:b/>
      <w:sz w:val="24"/>
      <w:szCs w:val="30"/>
      <w:lang w:val="en-US" w:eastAsia="en-US"/>
    </w:rPr>
  </w:style>
  <w:style w:type="character" w:customStyle="1" w:styleId="Heading5Char">
    <w:name w:val="Heading 5 Char"/>
    <w:basedOn w:val="DefaultParagraphFont"/>
    <w:link w:val="Heading5"/>
    <w:uiPriority w:val="99"/>
    <w:semiHidden/>
    <w:locked/>
    <w:rsid w:val="00084975"/>
    <w:rPr>
      <w:rFonts w:eastAsia="SimSun" w:cs="Traditional Arabic"/>
      <w:b/>
      <w:sz w:val="24"/>
      <w:szCs w:val="30"/>
      <w:lang w:val="en-US" w:eastAsia="en-US"/>
    </w:rPr>
  </w:style>
  <w:style w:type="character" w:customStyle="1" w:styleId="Heading6Char">
    <w:name w:val="Heading 6 Char"/>
    <w:basedOn w:val="DefaultParagraphFont"/>
    <w:link w:val="Heading6"/>
    <w:uiPriority w:val="99"/>
    <w:semiHidden/>
    <w:locked/>
    <w:rsid w:val="00084975"/>
    <w:rPr>
      <w:rFonts w:eastAsia="SimSun" w:cs="Traditional Arabic"/>
      <w:b/>
      <w:sz w:val="24"/>
      <w:szCs w:val="30"/>
      <w:lang w:val="en-US" w:eastAsia="en-US"/>
    </w:rPr>
  </w:style>
  <w:style w:type="character" w:customStyle="1" w:styleId="Heading7Char">
    <w:name w:val="Heading 7 Char"/>
    <w:basedOn w:val="DefaultParagraphFont"/>
    <w:link w:val="Heading7"/>
    <w:uiPriority w:val="99"/>
    <w:semiHidden/>
    <w:locked/>
    <w:rsid w:val="00084975"/>
    <w:rPr>
      <w:rFonts w:eastAsia="SimSun" w:cs="Traditional Arabic"/>
      <w:b/>
      <w:sz w:val="24"/>
      <w:szCs w:val="30"/>
      <w:lang w:val="en-US" w:eastAsia="en-US"/>
    </w:rPr>
  </w:style>
  <w:style w:type="character" w:customStyle="1" w:styleId="Heading8Char">
    <w:name w:val="Heading 8 Char"/>
    <w:basedOn w:val="DefaultParagraphFont"/>
    <w:link w:val="Heading8"/>
    <w:uiPriority w:val="99"/>
    <w:semiHidden/>
    <w:locked/>
    <w:rsid w:val="00084975"/>
    <w:rPr>
      <w:rFonts w:eastAsia="SimSun" w:cs="Traditional Arabic"/>
      <w:b/>
      <w:sz w:val="24"/>
      <w:szCs w:val="30"/>
      <w:lang w:val="en-US" w:eastAsia="en-US"/>
    </w:rPr>
  </w:style>
  <w:style w:type="character" w:customStyle="1" w:styleId="Heading9Char">
    <w:name w:val="Heading 9 Char"/>
    <w:basedOn w:val="DefaultParagraphFont"/>
    <w:link w:val="Heading9"/>
    <w:uiPriority w:val="99"/>
    <w:semiHidden/>
    <w:locked/>
    <w:rsid w:val="00084975"/>
    <w:rPr>
      <w:rFonts w:eastAsia="SimSun" w:cs="Traditional Arabic"/>
      <w:b/>
      <w:sz w:val="24"/>
      <w:szCs w:val="30"/>
      <w:lang w:val="en-US" w:eastAsia="en-US"/>
    </w:rPr>
  </w:style>
  <w:style w:type="character" w:styleId="Emphasis">
    <w:name w:val="Emphasis"/>
    <w:basedOn w:val="DefaultParagraphFont"/>
    <w:uiPriority w:val="99"/>
    <w:semiHidden/>
    <w:locked/>
    <w:rsid w:val="00854436"/>
    <w:rPr>
      <w:i/>
      <w:iCs/>
    </w:rPr>
  </w:style>
  <w:style w:type="character" w:styleId="BookTitle">
    <w:name w:val="Book Title"/>
    <w:basedOn w:val="DefaultParagraphFont"/>
    <w:uiPriority w:val="99"/>
    <w:semiHidden/>
    <w:locked/>
    <w:rsid w:val="00084975"/>
    <w:rPr>
      <w:b/>
      <w:bCs/>
      <w:smallCaps/>
      <w:spacing w:val="5"/>
    </w:rPr>
  </w:style>
  <w:style w:type="paragraph" w:customStyle="1" w:styleId="AnnexNoTitle">
    <w:name w:val="Annex_NoTitle"/>
    <w:basedOn w:val="Normal"/>
    <w:next w:val="Normal"/>
    <w:uiPriority w:val="99"/>
    <w:semiHidden/>
    <w:locked/>
    <w:rsid w:val="00DB600F"/>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semiHidden/>
    <w:locked/>
    <w:rsid w:val="00DB600F"/>
  </w:style>
  <w:style w:type="paragraph" w:customStyle="1" w:styleId="Questiondate">
    <w:name w:val="Question_date"/>
    <w:basedOn w:val="Normal"/>
    <w:next w:val="Normal"/>
    <w:uiPriority w:val="99"/>
    <w:semiHidden/>
    <w:rsid w:val="00913459"/>
    <w:pPr>
      <w:keepNext/>
      <w:keepLines/>
      <w:overflowPunct w:val="0"/>
      <w:autoSpaceDE w:val="0"/>
      <w:autoSpaceDN w:val="0"/>
      <w:adjustRightInd w:val="0"/>
      <w:spacing w:before="160" w:line="280" w:lineRule="exact"/>
      <w:jc w:val="right"/>
      <w:textAlignment w:val="baseline"/>
    </w:pPr>
    <w:rPr>
      <w:i/>
    </w:rPr>
  </w:style>
  <w:style w:type="paragraph" w:customStyle="1" w:styleId="QuestionNo">
    <w:name w:val="Question_No"/>
    <w:basedOn w:val="Normal"/>
    <w:next w:val="Questiontitle"/>
    <w:uiPriority w:val="99"/>
    <w:semiHidden/>
    <w:rsid w:val="00913459"/>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Questiontitle">
    <w:name w:val="Question_title"/>
    <w:basedOn w:val="Normal"/>
    <w:next w:val="Questionref"/>
    <w:uiPriority w:val="99"/>
    <w:semiHidden/>
    <w:rsid w:val="00913459"/>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ref">
    <w:name w:val="Question_ref"/>
    <w:basedOn w:val="Normal"/>
    <w:next w:val="Questiondate"/>
    <w:uiPriority w:val="99"/>
    <w:semiHidden/>
    <w:rsid w:val="00913459"/>
    <w:pPr>
      <w:keepNext/>
      <w:keepLines/>
      <w:overflowPunct w:val="0"/>
      <w:autoSpaceDE w:val="0"/>
      <w:autoSpaceDN w:val="0"/>
      <w:adjustRightInd w:val="0"/>
      <w:spacing w:before="160" w:line="280" w:lineRule="exact"/>
      <w:jc w:val="center"/>
      <w:textAlignment w:val="baseline"/>
    </w:pPr>
    <w:rPr>
      <w:i/>
    </w:rPr>
  </w:style>
  <w:style w:type="paragraph" w:customStyle="1" w:styleId="Tablelegend">
    <w:name w:val="Table_legend"/>
    <w:basedOn w:val="Normal"/>
    <w:uiPriority w:val="99"/>
    <w:semiHidden/>
    <w:locked/>
    <w:rsid w:val="00DB60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styleId="BalloonText">
    <w:name w:val="Balloon Text"/>
    <w:basedOn w:val="Normal"/>
    <w:link w:val="BalloonTextChar"/>
    <w:uiPriority w:val="99"/>
    <w:semiHidden/>
    <w:rsid w:val="00DB600F"/>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600F"/>
    <w:rPr>
      <w:rFonts w:ascii="Times New Roman" w:eastAsia="SimSun" w:hAnsi="Times New Roman" w:cs="Times New Roman"/>
      <w:sz w:val="2"/>
      <w:lang w:eastAsia="en-US"/>
    </w:rPr>
  </w:style>
  <w:style w:type="paragraph" w:customStyle="1" w:styleId="BDTSignatureName">
    <w:name w:val="BDT_SignatureName"/>
    <w:next w:val="BDTSignatureTitle"/>
    <w:uiPriority w:val="99"/>
    <w:rsid w:val="00EC66F4"/>
    <w:pPr>
      <w:spacing w:before="1800"/>
    </w:pPr>
    <w:rPr>
      <w:rFonts w:eastAsia="SimHei" w:cs="Simplified Arabic"/>
      <w:bCs/>
      <w:sz w:val="22"/>
      <w:szCs w:val="19"/>
      <w:lang w:val="en-GB" w:eastAsia="en-US"/>
    </w:rPr>
  </w:style>
  <w:style w:type="paragraph" w:customStyle="1" w:styleId="BDTSignatureTitle">
    <w:name w:val="BDT_SignatureTitle"/>
    <w:next w:val="BDTVisa"/>
    <w:rsid w:val="00A848BF"/>
    <w:rPr>
      <w:rFonts w:eastAsia="SimSun" w:cs="Traditional Arabic"/>
      <w:sz w:val="22"/>
      <w:szCs w:val="30"/>
      <w:lang w:val="es-ES" w:eastAsia="en-US"/>
    </w:rPr>
  </w:style>
  <w:style w:type="paragraph" w:customStyle="1" w:styleId="BDTVisa">
    <w:name w:val="BDT_Visa"/>
    <w:basedOn w:val="Normal"/>
    <w:rsid w:val="00DB600F"/>
    <w:pPr>
      <w:spacing w:before="360"/>
      <w:ind w:left="993" w:hanging="993"/>
    </w:pPr>
    <w:rPr>
      <w:rFonts w:cs="Times New Roman"/>
      <w:szCs w:val="20"/>
      <w:lang w:val="fr-FR"/>
    </w:rPr>
  </w:style>
  <w:style w:type="paragraph" w:customStyle="1" w:styleId="BDTAnnex">
    <w:name w:val="BDT_Annex"/>
    <w:basedOn w:val="Normal"/>
    <w:next w:val="Normal"/>
    <w:link w:val="BDTAnnexChar"/>
    <w:rsid w:val="00DB600F"/>
    <w:pPr>
      <w:jc w:val="center"/>
    </w:pPr>
    <w:rPr>
      <w:b/>
    </w:rPr>
  </w:style>
  <w:style w:type="character" w:customStyle="1" w:styleId="BDTAnnexChar">
    <w:name w:val="BDT_Annex Char"/>
    <w:basedOn w:val="DefaultParagraphFont"/>
    <w:link w:val="BDTAnnex"/>
    <w:locked/>
    <w:rsid w:val="009A5551"/>
    <w:rPr>
      <w:rFonts w:eastAsia="SimSun" w:cs="Traditional Arabic"/>
      <w:b/>
      <w:sz w:val="22"/>
      <w:szCs w:val="30"/>
      <w:lang w:val="en-US" w:eastAsia="en-US"/>
    </w:rPr>
  </w:style>
  <w:style w:type="paragraph" w:customStyle="1" w:styleId="BDTAnnexabc-start">
    <w:name w:val="BDT_Annex_abc-start"/>
    <w:basedOn w:val="Normal"/>
    <w:next w:val="Normal"/>
    <w:rsid w:val="00DB600F"/>
    <w:pPr>
      <w:ind w:left="1763" w:right="709" w:hanging="442"/>
    </w:pPr>
    <w:rPr>
      <w:rFonts w:ascii="Verdana" w:hAnsi="Verdana" w:cs="Times New Roman"/>
      <w:sz w:val="19"/>
      <w:szCs w:val="19"/>
    </w:rPr>
  </w:style>
  <w:style w:type="paragraph" w:customStyle="1" w:styleId="BDTAnnexi-ii-iii">
    <w:name w:val="BDT_Annex_i-ii-iii"/>
    <w:basedOn w:val="Normal"/>
    <w:next w:val="Normal"/>
    <w:rsid w:val="00DB600F"/>
    <w:pPr>
      <w:ind w:left="2421" w:hanging="329"/>
    </w:pPr>
    <w:rPr>
      <w:rFonts w:cs="Times New Roman"/>
      <w:szCs w:val="19"/>
      <w:lang w:val="en-GB"/>
    </w:rPr>
  </w:style>
  <w:style w:type="paragraph" w:customStyle="1" w:styleId="BDTAnnexMain123">
    <w:name w:val="BDT_AnnexMain123"/>
    <w:basedOn w:val="Normal"/>
    <w:next w:val="Normal"/>
    <w:rsid w:val="00DB600F"/>
    <w:pPr>
      <w:snapToGrid w:val="0"/>
      <w:ind w:left="1100" w:right="709" w:hanging="329"/>
    </w:pPr>
    <w:rPr>
      <w:rFonts w:cs="Times New Roman"/>
      <w:szCs w:val="19"/>
    </w:rPr>
  </w:style>
  <w:style w:type="paragraph" w:customStyle="1" w:styleId="BDTAnnexActionPlan">
    <w:name w:val="BDT_AnnexActionPlan"/>
    <w:basedOn w:val="Normal"/>
    <w:next w:val="Normal"/>
    <w:rsid w:val="00DB600F"/>
    <w:pPr>
      <w:spacing w:before="240"/>
      <w:ind w:left="1321" w:hanging="550"/>
    </w:pPr>
    <w:rPr>
      <w:b/>
      <w:bCs/>
    </w:rPr>
  </w:style>
  <w:style w:type="paragraph" w:customStyle="1" w:styleId="BDTAnnexCheckBox">
    <w:name w:val="BDT_AnnexCheckBox"/>
    <w:basedOn w:val="Normal"/>
    <w:next w:val="Normal"/>
    <w:rsid w:val="00DB600F"/>
    <w:pPr>
      <w:spacing w:line="281" w:lineRule="auto"/>
    </w:pPr>
    <w:rPr>
      <w:rFonts w:cs="Times New Roman"/>
      <w:szCs w:val="24"/>
      <w:lang w:eastAsia="zh-CN"/>
    </w:rPr>
  </w:style>
  <w:style w:type="paragraph" w:customStyle="1" w:styleId="BDTAnnexes-I-II-III">
    <w:name w:val="BDT_Annexes-I-II-III"/>
    <w:next w:val="Normal"/>
    <w:rsid w:val="00B04692"/>
    <w:rPr>
      <w:rFonts w:eastAsia="SimSun" w:cs="Times New Roman"/>
      <w:sz w:val="22"/>
      <w:szCs w:val="30"/>
      <w:lang w:val="en-GB" w:eastAsia="en-US"/>
    </w:rPr>
  </w:style>
  <w:style w:type="paragraph" w:customStyle="1" w:styleId="BDTDistribution">
    <w:name w:val="BDT_Distribution"/>
    <w:basedOn w:val="Normal"/>
    <w:qFormat/>
    <w:rsid w:val="00DB600F"/>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rsid w:val="00DB600F"/>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locked/>
    <w:rsid w:val="009A5551"/>
    <w:rPr>
      <w:rFonts w:eastAsia="SimSun" w:cs="Times New Roman"/>
      <w:b/>
      <w:bCs/>
      <w:sz w:val="22"/>
      <w:lang w:val="en-GB" w:eastAsia="en-US"/>
    </w:rPr>
  </w:style>
  <w:style w:type="paragraph" w:customStyle="1" w:styleId="BDTEmdashList">
    <w:name w:val="BDT_EmdashList"/>
    <w:basedOn w:val="Normal"/>
    <w:rsid w:val="00DB600F"/>
    <w:pPr>
      <w:numPr>
        <w:numId w:val="4"/>
      </w:numPr>
    </w:pPr>
    <w:rPr>
      <w:rFonts w:cs="Times New Roman"/>
      <w:szCs w:val="20"/>
      <w:lang w:eastAsia="zh-CN"/>
    </w:rPr>
  </w:style>
  <w:style w:type="paragraph" w:customStyle="1" w:styleId="BDTblackbullets">
    <w:name w:val="BDT_blackbullets"/>
    <w:basedOn w:val="Normal"/>
    <w:rsid w:val="00DB600F"/>
    <w:pPr>
      <w:numPr>
        <w:ilvl w:val="3"/>
      </w:numPr>
      <w:tabs>
        <w:tab w:val="num" w:pos="2160"/>
      </w:tabs>
    </w:pPr>
  </w:style>
  <w:style w:type="paragraph" w:customStyle="1" w:styleId="BDTClosing">
    <w:name w:val="BDT_Closing"/>
    <w:basedOn w:val="BDTOpening"/>
    <w:next w:val="BDTSignatureName"/>
    <w:link w:val="BDTClosingChar"/>
    <w:uiPriority w:val="99"/>
    <w:rsid w:val="00B30163"/>
    <w:pPr>
      <w:spacing w:before="240"/>
    </w:pPr>
    <w:rPr>
      <w:noProof/>
    </w:rPr>
  </w:style>
  <w:style w:type="paragraph" w:customStyle="1" w:styleId="BDTOpening">
    <w:name w:val="BDT_Opening"/>
    <w:basedOn w:val="Normal"/>
    <w:rsid w:val="00DB600F"/>
    <w:pPr>
      <w:spacing w:after="240"/>
    </w:pPr>
    <w:rPr>
      <w:rFonts w:cs="Times New Roman"/>
      <w:szCs w:val="22"/>
      <w:lang w:eastAsia="zh-CN"/>
    </w:rPr>
  </w:style>
  <w:style w:type="character" w:customStyle="1" w:styleId="BDTClosingChar">
    <w:name w:val="BDT_Closing Char"/>
    <w:basedOn w:val="DefaultParagraphFont"/>
    <w:link w:val="BDTClosing"/>
    <w:uiPriority w:val="99"/>
    <w:locked/>
    <w:rsid w:val="009A5551"/>
    <w:rPr>
      <w:rFonts w:eastAsia="SimSun" w:cs="Times New Roman"/>
      <w:noProof/>
      <w:sz w:val="22"/>
      <w:szCs w:val="22"/>
      <w:lang w:val="en-US"/>
    </w:rPr>
  </w:style>
  <w:style w:type="paragraph" w:customStyle="1" w:styleId="BDTOriginalSigned">
    <w:name w:val="BDT_OriginalSigned"/>
    <w:next w:val="BDTSignatureName"/>
    <w:rsid w:val="00BB473C"/>
    <w:rPr>
      <w:rFonts w:eastAsia="SimSun" w:cs="Times New Roman"/>
      <w:sz w:val="22"/>
      <w:szCs w:val="24"/>
      <w:lang w:val="es-ES"/>
    </w:rPr>
  </w:style>
  <w:style w:type="paragraph" w:customStyle="1" w:styleId="BDTNormal">
    <w:name w:val="BDT_Normal"/>
    <w:link w:val="BDTNormalChar"/>
    <w:uiPriority w:val="99"/>
    <w:rsid w:val="001C1C51"/>
    <w:pPr>
      <w:spacing w:before="120" w:after="120"/>
    </w:pPr>
    <w:rPr>
      <w:rFonts w:eastAsia="SimSun" w:cs="Traditional Arabic"/>
      <w:sz w:val="22"/>
      <w:szCs w:val="30"/>
      <w:lang w:val="es-ES" w:eastAsia="en-US"/>
    </w:rPr>
  </w:style>
  <w:style w:type="paragraph" w:customStyle="1" w:styleId="BDTcontribution-H123">
    <w:name w:val="BDT_contribution-H123"/>
    <w:basedOn w:val="Normal"/>
    <w:rsid w:val="00DB600F"/>
    <w:pPr>
      <w:numPr>
        <w:numId w:val="3"/>
      </w:numPr>
    </w:pPr>
    <w:rPr>
      <w:rFonts w:eastAsia="SimHei"/>
      <w:b/>
      <w:bCs/>
    </w:rPr>
  </w:style>
  <w:style w:type="paragraph" w:customStyle="1" w:styleId="BDTcontributionH1">
    <w:name w:val="BDT_contributionH1"/>
    <w:basedOn w:val="Normal"/>
    <w:rsid w:val="00DB600F"/>
    <w:rPr>
      <w:rFonts w:cs="Times New Roman Bold"/>
      <w:b/>
      <w:bCs/>
    </w:rPr>
  </w:style>
  <w:style w:type="paragraph" w:customStyle="1" w:styleId="BDTcontributionStart">
    <w:name w:val="BDT_contributionStart"/>
    <w:basedOn w:val="Normal"/>
    <w:rsid w:val="00DB600F"/>
    <w:pPr>
      <w:spacing w:before="360"/>
    </w:pPr>
    <w:rPr>
      <w:rFonts w:eastAsia="SimHei" w:cs="Simplified Arabic"/>
      <w:b/>
      <w:szCs w:val="28"/>
      <w:lang w:val="en-GB"/>
    </w:rPr>
  </w:style>
  <w:style w:type="paragraph" w:customStyle="1" w:styleId="BDTDistributionEmdash">
    <w:name w:val="BDT_Distribution_Emdash"/>
    <w:basedOn w:val="Normal"/>
    <w:qFormat/>
    <w:rsid w:val="00854436"/>
    <w:pPr>
      <w:numPr>
        <w:numId w:val="10"/>
      </w:numPr>
      <w:tabs>
        <w:tab w:val="clear" w:pos="2237"/>
      </w:tabs>
      <w:ind w:left="1718"/>
    </w:pPr>
    <w:rPr>
      <w:rFonts w:cs="Times New Roman"/>
      <w:szCs w:val="18"/>
      <w:lang w:eastAsia="zh-CN"/>
    </w:rPr>
  </w:style>
  <w:style w:type="paragraph" w:customStyle="1" w:styleId="BDTDocDates">
    <w:name w:val="BDT_DocDates"/>
    <w:basedOn w:val="Normal"/>
    <w:rsid w:val="00DB600F"/>
    <w:rPr>
      <w:rFonts w:eastAsia="SimHei"/>
      <w:b/>
      <w:bCs/>
    </w:rPr>
  </w:style>
  <w:style w:type="paragraph" w:customStyle="1" w:styleId="BDTDocNo">
    <w:name w:val="BDT_DocNo"/>
    <w:basedOn w:val="Normal"/>
    <w:next w:val="Normal"/>
    <w:rsid w:val="00DB600F"/>
    <w:rPr>
      <w:rFonts w:eastAsia="SimHei"/>
      <w:b/>
      <w:bCs/>
    </w:rPr>
  </w:style>
  <w:style w:type="paragraph" w:customStyle="1" w:styleId="BDTDocNoDetails">
    <w:name w:val="BDT_DocNoDetails"/>
    <w:basedOn w:val="Normal"/>
    <w:rsid w:val="00DB600F"/>
    <w:pPr>
      <w:spacing w:before="80" w:after="80"/>
      <w:jc w:val="center"/>
    </w:pPr>
    <w:rPr>
      <w:rFonts w:eastAsia="SimHei"/>
      <w:szCs w:val="19"/>
    </w:rPr>
  </w:style>
  <w:style w:type="paragraph" w:customStyle="1" w:styleId="BDTDocTitle-1line">
    <w:name w:val="BDT_DocTitle-1line"/>
    <w:basedOn w:val="Normal"/>
    <w:rsid w:val="00DB600F"/>
    <w:pPr>
      <w:spacing w:before="480" w:after="480"/>
      <w:jc w:val="center"/>
    </w:pPr>
    <w:rPr>
      <w:rFonts w:eastAsia="SimHei"/>
      <w:b/>
      <w:sz w:val="28"/>
      <w:szCs w:val="36"/>
    </w:rPr>
  </w:style>
  <w:style w:type="paragraph" w:customStyle="1" w:styleId="BDTDocTitle2lines-First">
    <w:name w:val="BDT_DocTitle2lines-First"/>
    <w:basedOn w:val="BDTDocTitle-1line"/>
    <w:next w:val="Normal"/>
    <w:rsid w:val="00DB600F"/>
    <w:pPr>
      <w:spacing w:after="0"/>
    </w:pPr>
  </w:style>
  <w:style w:type="paragraph" w:customStyle="1" w:styleId="BDTDocTitle2lines-Second">
    <w:name w:val="BDT_DocTitle2lines-Second"/>
    <w:basedOn w:val="BDTDocTitle2lines-First"/>
    <w:rsid w:val="00DB600F"/>
    <w:pPr>
      <w:spacing w:before="0" w:after="480"/>
    </w:pPr>
  </w:style>
  <w:style w:type="paragraph" w:customStyle="1" w:styleId="BDTEndashListNoIndent">
    <w:name w:val="BDT_EndashListNoIndent"/>
    <w:basedOn w:val="Normal"/>
    <w:rsid w:val="00DB600F"/>
    <w:pPr>
      <w:numPr>
        <w:numId w:val="5"/>
      </w:numPr>
    </w:pPr>
    <w:rPr>
      <w:rFonts w:eastAsia="SimHei"/>
    </w:rPr>
  </w:style>
  <w:style w:type="paragraph" w:customStyle="1" w:styleId="BDTFooter">
    <w:name w:val="BDT_Footer"/>
    <w:uiPriority w:val="99"/>
    <w:rsid w:val="00DB600F"/>
    <w:pPr>
      <w:tabs>
        <w:tab w:val="right" w:pos="9072"/>
      </w:tabs>
    </w:pPr>
    <w:rPr>
      <w:rFonts w:eastAsia="SimHei" w:cs="Traditional Arabic"/>
      <w:sz w:val="18"/>
      <w:szCs w:val="30"/>
      <w:lang w:val="en-US" w:eastAsia="en-US"/>
    </w:rPr>
  </w:style>
  <w:style w:type="paragraph" w:customStyle="1" w:styleId="BDTFooterContact2-3">
    <w:name w:val="BDT_FooterContact2-3"/>
    <w:basedOn w:val="Normal"/>
    <w:rsid w:val="00DB600F"/>
    <w:pPr>
      <w:ind w:left="3828" w:hanging="2268"/>
    </w:pPr>
    <w:rPr>
      <w:rFonts w:eastAsia="SimHei"/>
      <w:sz w:val="20"/>
      <w:szCs w:val="20"/>
    </w:rPr>
  </w:style>
  <w:style w:type="paragraph" w:customStyle="1" w:styleId="BDTFooterContact1">
    <w:name w:val="BDT_FooterContact1"/>
    <w:basedOn w:val="Normal"/>
    <w:next w:val="Normal"/>
    <w:rsid w:val="00DB600F"/>
    <w:pPr>
      <w:pBdr>
        <w:top w:val="single" w:sz="4" w:space="8" w:color="auto"/>
      </w:pBdr>
      <w:tabs>
        <w:tab w:val="left" w:pos="1560"/>
      </w:tabs>
      <w:ind w:hanging="3828"/>
    </w:pPr>
    <w:rPr>
      <w:sz w:val="20"/>
    </w:rPr>
  </w:style>
  <w:style w:type="paragraph" w:customStyle="1" w:styleId="BDTFootnoteText">
    <w:name w:val="BDT_Footnote Text"/>
    <w:rsid w:val="00DB600F"/>
    <w:pPr>
      <w:tabs>
        <w:tab w:val="left" w:pos="357"/>
      </w:tabs>
      <w:spacing w:before="120" w:after="120"/>
    </w:pPr>
    <w:rPr>
      <w:rFonts w:eastAsia="SimHei" w:cs="Traditional Arabic"/>
      <w:sz w:val="22"/>
      <w:szCs w:val="30"/>
      <w:lang w:val="en-US" w:eastAsia="en-US"/>
    </w:rPr>
  </w:style>
  <w:style w:type="paragraph" w:customStyle="1" w:styleId="BDTForAction">
    <w:name w:val="BDT_ForAction"/>
    <w:basedOn w:val="Normal"/>
    <w:rsid w:val="00DB600F"/>
    <w:pPr>
      <w:spacing w:before="240"/>
      <w:ind w:left="1877"/>
    </w:pPr>
    <w:rPr>
      <w:rFonts w:eastAsia="SimHei"/>
      <w:b/>
      <w:bCs/>
      <w:iCs/>
    </w:rPr>
  </w:style>
  <w:style w:type="paragraph" w:customStyle="1" w:styleId="BDTHeader1">
    <w:name w:val="BDT_Header1"/>
    <w:basedOn w:val="Normal"/>
    <w:rsid w:val="00DB600F"/>
    <w:rPr>
      <w:rFonts w:eastAsia="SimHei"/>
      <w:sz w:val="19"/>
    </w:rPr>
  </w:style>
  <w:style w:type="paragraph" w:customStyle="1" w:styleId="BDTHeader2">
    <w:name w:val="BDT_Header2"/>
    <w:basedOn w:val="Normal"/>
    <w:rsid w:val="00DB600F"/>
    <w:pPr>
      <w:spacing w:before="720"/>
    </w:pPr>
    <w:rPr>
      <w:rFonts w:eastAsia="SimHei"/>
      <w:sz w:val="19"/>
    </w:rPr>
  </w:style>
  <w:style w:type="paragraph" w:customStyle="1" w:styleId="BDTHeaderPageNumber">
    <w:name w:val="BDT_HeaderPageNumber"/>
    <w:basedOn w:val="Normal"/>
    <w:rsid w:val="00DB600F"/>
    <w:pPr>
      <w:tabs>
        <w:tab w:val="center" w:pos="4536"/>
        <w:tab w:val="right" w:pos="9072"/>
      </w:tabs>
      <w:jc w:val="center"/>
    </w:pPr>
    <w:rPr>
      <w:rFonts w:eastAsia="SimHei"/>
      <w:smallCaps/>
    </w:rPr>
  </w:style>
  <w:style w:type="paragraph" w:customStyle="1" w:styleId="BDTHeading1-Numbered">
    <w:name w:val="BDT_Heading1-Numbered"/>
    <w:basedOn w:val="Normal"/>
    <w:next w:val="Normal"/>
    <w:rsid w:val="00A1244C"/>
    <w:pPr>
      <w:numPr>
        <w:numId w:val="6"/>
      </w:numPr>
      <w:pBdr>
        <w:bottom w:val="single" w:sz="12" w:space="1" w:color="808080"/>
      </w:pBdr>
    </w:pPr>
    <w:rPr>
      <w:rFonts w:ascii="Verdana" w:eastAsia="SimHei" w:hAnsi="Verdana"/>
      <w:b/>
      <w:bCs/>
      <w:color w:val="808080"/>
      <w:sz w:val="20"/>
    </w:rPr>
  </w:style>
  <w:style w:type="paragraph" w:customStyle="1" w:styleId="BDTHeading1">
    <w:name w:val="BDT_Heading1"/>
    <w:basedOn w:val="Normal"/>
    <w:next w:val="Normal"/>
    <w:rsid w:val="00DB600F"/>
    <w:rPr>
      <w:lang w:val="fr-CH"/>
    </w:rPr>
  </w:style>
  <w:style w:type="paragraph" w:customStyle="1" w:styleId="BDTIndent1-123">
    <w:name w:val="BDT_Indent1-123"/>
    <w:rsid w:val="00F30071"/>
    <w:pPr>
      <w:numPr>
        <w:numId w:val="11"/>
      </w:numPr>
      <w:spacing w:before="60" w:after="60"/>
      <w:ind w:right="284"/>
    </w:pPr>
    <w:rPr>
      <w:rFonts w:eastAsia="SimHei" w:cs="Simplified Arabic"/>
      <w:bCs/>
      <w:sz w:val="22"/>
      <w:szCs w:val="28"/>
      <w:lang w:val="en-US" w:eastAsia="en-US"/>
    </w:rPr>
  </w:style>
  <w:style w:type="paragraph" w:customStyle="1" w:styleId="BDTIndent1-abc">
    <w:name w:val="BDT_Indent1-abc"/>
    <w:basedOn w:val="Normal"/>
    <w:rsid w:val="00DB600F"/>
    <w:pPr>
      <w:numPr>
        <w:numId w:val="7"/>
      </w:numPr>
      <w:spacing w:before="60" w:after="60"/>
      <w:ind w:right="709"/>
    </w:pPr>
    <w:rPr>
      <w:rFonts w:eastAsia="SimHei"/>
    </w:rPr>
  </w:style>
  <w:style w:type="paragraph" w:customStyle="1" w:styleId="BDTindent-abc">
    <w:name w:val="BDT_indent-abc"/>
    <w:rsid w:val="00DB600F"/>
    <w:pPr>
      <w:numPr>
        <w:ilvl w:val="1"/>
        <w:numId w:val="1"/>
      </w:numPr>
    </w:pPr>
    <w:rPr>
      <w:rFonts w:eastAsia="SimHei" w:cs="Traditional Arabic"/>
      <w:sz w:val="22"/>
      <w:szCs w:val="30"/>
      <w:lang w:val="en-US" w:eastAsia="en-US"/>
    </w:rPr>
  </w:style>
  <w:style w:type="paragraph" w:customStyle="1" w:styleId="BDTIndent-bulletsblackdot">
    <w:name w:val="BDT_Indent-bulletsblackdot"/>
    <w:basedOn w:val="BDTNormal"/>
    <w:rsid w:val="00DB600F"/>
    <w:pPr>
      <w:numPr>
        <w:numId w:val="8"/>
      </w:numPr>
      <w:spacing w:before="60" w:after="60"/>
    </w:pPr>
    <w:rPr>
      <w:rFonts w:eastAsia="SimHei"/>
      <w:color w:val="333333"/>
    </w:rPr>
  </w:style>
  <w:style w:type="paragraph" w:customStyle="1" w:styleId="BDTIndent-bulletsBlueSquare">
    <w:name w:val="BDT_Indent-bulletsBlueSquare"/>
    <w:basedOn w:val="Normal"/>
    <w:rsid w:val="00DB600F"/>
    <w:pPr>
      <w:numPr>
        <w:numId w:val="9"/>
      </w:numPr>
    </w:pPr>
  </w:style>
  <w:style w:type="paragraph" w:customStyle="1" w:styleId="BDTindentendash">
    <w:name w:val="BDT_indentendash"/>
    <w:basedOn w:val="BDTDistributionEmdash"/>
    <w:rsid w:val="00DB600F"/>
    <w:pPr>
      <w:numPr>
        <w:numId w:val="0"/>
      </w:numPr>
    </w:pPr>
    <w:rPr>
      <w:lang w:val="en-GB"/>
    </w:rPr>
  </w:style>
  <w:style w:type="paragraph" w:customStyle="1" w:styleId="BDTLogo">
    <w:name w:val="BDT_Logo"/>
    <w:rsid w:val="00DB600F"/>
    <w:pPr>
      <w:jc w:val="center"/>
    </w:pPr>
    <w:rPr>
      <w:rFonts w:eastAsia="SimHei" w:cs="Simplified Arabic"/>
      <w:sz w:val="22"/>
      <w:szCs w:val="28"/>
      <w:lang w:val="en-GB" w:eastAsia="en-US"/>
    </w:rPr>
  </w:style>
  <w:style w:type="paragraph" w:customStyle="1" w:styleId="BDTMeetingDates">
    <w:name w:val="BDT_MeetingDates"/>
    <w:basedOn w:val="BDTNormal"/>
    <w:rsid w:val="00DB600F"/>
    <w:pPr>
      <w:spacing w:after="40"/>
    </w:pPr>
    <w:rPr>
      <w:rFonts w:eastAsia="SimHei"/>
      <w:b/>
      <w:bCs/>
    </w:rPr>
  </w:style>
  <w:style w:type="paragraph" w:customStyle="1" w:styleId="BDTMeetingName">
    <w:name w:val="BDT_MeetingName"/>
    <w:basedOn w:val="BDTNormal"/>
    <w:rsid w:val="00DB600F"/>
    <w:rPr>
      <w:rFonts w:eastAsia="SimHei"/>
      <w:b/>
      <w:bCs/>
    </w:rPr>
  </w:style>
  <w:style w:type="paragraph" w:customStyle="1" w:styleId="BDTNormalabc">
    <w:name w:val="BDT_Normal_abc"/>
    <w:basedOn w:val="Normal"/>
    <w:link w:val="BDTNormalabcChar"/>
    <w:rsid w:val="00DB600F"/>
    <w:pPr>
      <w:numPr>
        <w:numId w:val="2"/>
      </w:numPr>
    </w:pPr>
    <w:rPr>
      <w:rFonts w:cs="Times New Roman"/>
      <w:szCs w:val="19"/>
      <w:lang w:val="en-GB"/>
    </w:rPr>
  </w:style>
  <w:style w:type="character" w:customStyle="1" w:styleId="BDTNormalabcChar">
    <w:name w:val="BDT_Normal_abc Char"/>
    <w:basedOn w:val="DefaultParagraphFont"/>
    <w:link w:val="BDTNormalabc"/>
    <w:locked/>
    <w:rsid w:val="009A5551"/>
    <w:rPr>
      <w:rFonts w:eastAsia="SimSun" w:cs="Times New Roman"/>
      <w:sz w:val="22"/>
      <w:szCs w:val="19"/>
      <w:lang w:val="en-GB" w:eastAsia="en-US"/>
    </w:rPr>
  </w:style>
  <w:style w:type="paragraph" w:customStyle="1" w:styleId="BDTOriginalLanguage">
    <w:name w:val="BDT_OriginalLanguage"/>
    <w:basedOn w:val="Normal"/>
    <w:rsid w:val="00DB600F"/>
    <w:rPr>
      <w:rFonts w:eastAsia="SimHei"/>
      <w:b/>
      <w:bCs/>
      <w:szCs w:val="19"/>
    </w:rPr>
  </w:style>
  <w:style w:type="paragraph" w:customStyle="1" w:styleId="BDTSourceTitle">
    <w:name w:val="BDT_Source_Title"/>
    <w:basedOn w:val="Normal"/>
    <w:rsid w:val="00DB600F"/>
    <w:rPr>
      <w:rFonts w:ascii="Verdana" w:eastAsia="SimHei" w:hAnsi="Verdana" w:cs="Simplified Arabic"/>
      <w:b/>
      <w:sz w:val="19"/>
      <w:szCs w:val="19"/>
      <w:lang w:val="en-GB"/>
    </w:rPr>
  </w:style>
  <w:style w:type="paragraph" w:customStyle="1" w:styleId="BDTParagraph11">
    <w:name w:val="BDT_Paragraph 1.1"/>
    <w:basedOn w:val="Normal"/>
    <w:rsid w:val="00DB600F"/>
    <w:rPr>
      <w:rFonts w:eastAsia="SimHei" w:cs="Simplified Arabic"/>
      <w:szCs w:val="28"/>
      <w:lang w:val="en-GB"/>
    </w:rPr>
  </w:style>
  <w:style w:type="paragraph" w:customStyle="1" w:styleId="BDTParagraph111">
    <w:name w:val="BDT_Paragraph1.1.1"/>
    <w:basedOn w:val="Normal"/>
    <w:rsid w:val="00DB600F"/>
    <w:rPr>
      <w:rFonts w:eastAsia="SimHei" w:cs="Simplified Arabic"/>
      <w:szCs w:val="28"/>
      <w:lang w:val="en-GB"/>
    </w:rPr>
  </w:style>
  <w:style w:type="paragraph" w:customStyle="1" w:styleId="BDTQ1">
    <w:name w:val="BDT_Q1"/>
    <w:basedOn w:val="Normal"/>
    <w:rsid w:val="00DB600F"/>
    <w:pPr>
      <w:spacing w:before="600"/>
    </w:pPr>
    <w:rPr>
      <w:rFonts w:cs="Times New Roman"/>
      <w:b/>
      <w:bCs/>
      <w:szCs w:val="24"/>
    </w:rPr>
  </w:style>
  <w:style w:type="paragraph" w:customStyle="1" w:styleId="BDTQuestion">
    <w:name w:val="BDT_Question"/>
    <w:basedOn w:val="Normal"/>
    <w:rsid w:val="00DB600F"/>
    <w:pPr>
      <w:tabs>
        <w:tab w:val="left" w:pos="1928"/>
      </w:tabs>
      <w:ind w:left="1928" w:hanging="1928"/>
    </w:pPr>
    <w:rPr>
      <w:rFonts w:eastAsia="SimHei" w:cs="Simplified Arabic"/>
      <w:b/>
      <w:szCs w:val="28"/>
    </w:rPr>
  </w:style>
  <w:style w:type="paragraph" w:customStyle="1" w:styleId="BDTQuestionDetails">
    <w:name w:val="BDT_QuestionDetails"/>
    <w:basedOn w:val="Normal"/>
    <w:rsid w:val="00DB600F"/>
  </w:style>
  <w:style w:type="paragraph" w:customStyle="1" w:styleId="BDTRevision">
    <w:name w:val="BDT_Revision"/>
    <w:basedOn w:val="Normal"/>
    <w:rsid w:val="00DB600F"/>
    <w:pPr>
      <w:tabs>
        <w:tab w:val="right" w:pos="3011"/>
      </w:tabs>
    </w:pPr>
    <w:rPr>
      <w:rFonts w:eastAsia="SimHei"/>
      <w:b/>
      <w:bCs/>
      <w:noProof/>
      <w:sz w:val="20"/>
      <w:szCs w:val="20"/>
      <w:lang w:val="fr-CA"/>
    </w:rPr>
  </w:style>
  <w:style w:type="paragraph" w:customStyle="1" w:styleId="BDTRevision2">
    <w:name w:val="BDT_Revision2"/>
    <w:basedOn w:val="Normal"/>
    <w:rsid w:val="00DB600F"/>
    <w:rPr>
      <w:rFonts w:eastAsia="SimHei"/>
      <w:b/>
      <w:sz w:val="20"/>
      <w:szCs w:val="16"/>
      <w:lang w:val="es-ES"/>
    </w:rPr>
  </w:style>
  <w:style w:type="paragraph" w:customStyle="1" w:styleId="BDTSectorName">
    <w:name w:val="BDT_SectorName"/>
    <w:basedOn w:val="Normal"/>
    <w:rsid w:val="00DB600F"/>
    <w:rPr>
      <w:rFonts w:ascii="Verdana" w:eastAsia="SimHei" w:hAnsi="Verdana" w:cs="Simplified Arabic"/>
      <w:b/>
      <w:sz w:val="26"/>
      <w:szCs w:val="28"/>
      <w:lang w:val="en-GB"/>
    </w:rPr>
  </w:style>
  <w:style w:type="paragraph" w:customStyle="1" w:styleId="BDTSmall">
    <w:name w:val="BDT_Small"/>
    <w:basedOn w:val="Normal"/>
    <w:rsid w:val="00DB600F"/>
    <w:rPr>
      <w:rFonts w:eastAsia="SimHei"/>
      <w:sz w:val="19"/>
    </w:rPr>
  </w:style>
  <w:style w:type="paragraph" w:customStyle="1" w:styleId="BDTSourceTitleDetails">
    <w:name w:val="BDT_SourceTitleDetails"/>
    <w:basedOn w:val="Normal"/>
    <w:rsid w:val="00DB600F"/>
    <w:rPr>
      <w:rFonts w:eastAsia="SimHei"/>
      <w:sz w:val="19"/>
      <w:szCs w:val="19"/>
    </w:rPr>
  </w:style>
  <w:style w:type="paragraph" w:customStyle="1" w:styleId="BDTStartNextPage">
    <w:name w:val="BDT_StartNextPage"/>
    <w:basedOn w:val="Normal"/>
    <w:rsid w:val="00DB600F"/>
    <w:pPr>
      <w:jc w:val="center"/>
    </w:pPr>
    <w:rPr>
      <w:rFonts w:eastAsia="SimHei" w:cs="Simplified Arabic"/>
      <w:sz w:val="16"/>
      <w:szCs w:val="24"/>
      <w:lang w:val="en-GB"/>
    </w:rPr>
  </w:style>
  <w:style w:type="paragraph" w:customStyle="1" w:styleId="BDTSubjectdetail">
    <w:name w:val="BDT_Subject_detail"/>
    <w:basedOn w:val="BDTSubject"/>
    <w:uiPriority w:val="99"/>
    <w:rsid w:val="00DB600F"/>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basedOn w:val="BDTNormal"/>
    <w:next w:val="BDTSeparator"/>
    <w:rsid w:val="00AE2978"/>
    <w:pPr>
      <w:spacing w:after="80"/>
    </w:pPr>
    <w:rPr>
      <w:lang w:val="en-GB"/>
    </w:rPr>
  </w:style>
  <w:style w:type="paragraph" w:customStyle="1" w:styleId="BDTSeparator">
    <w:name w:val="BDT_Separator"/>
    <w:basedOn w:val="Normal"/>
    <w:rsid w:val="00DB600F"/>
    <w:pPr>
      <w:spacing w:before="0" w:after="0"/>
    </w:pPr>
    <w:rPr>
      <w:lang w:val="en-GB"/>
    </w:rPr>
  </w:style>
  <w:style w:type="paragraph" w:customStyle="1" w:styleId="BDTEndReturn">
    <w:name w:val="BDT_EndReturn"/>
    <w:basedOn w:val="Normal"/>
    <w:rsid w:val="00DB600F"/>
    <w:rPr>
      <w:sz w:val="20"/>
      <w:szCs w:val="16"/>
      <w:lang w:val="fr-FR"/>
    </w:rPr>
  </w:style>
  <w:style w:type="paragraph" w:customStyle="1" w:styleId="BDTAddressee">
    <w:name w:val="BDT_Addressee"/>
    <w:rsid w:val="00DB600F"/>
    <w:pPr>
      <w:tabs>
        <w:tab w:val="left" w:pos="794"/>
        <w:tab w:val="left" w:pos="1191"/>
        <w:tab w:val="left" w:pos="1588"/>
        <w:tab w:val="left" w:pos="1985"/>
      </w:tabs>
      <w:overflowPunct w:val="0"/>
      <w:autoSpaceDE w:val="0"/>
      <w:autoSpaceDN w:val="0"/>
      <w:adjustRightInd w:val="0"/>
      <w:textAlignment w:val="baseline"/>
    </w:pPr>
    <w:rPr>
      <w:rFonts w:eastAsia="SimSun" w:cs="Traditional Arabic"/>
      <w:sz w:val="22"/>
      <w:szCs w:val="30"/>
      <w:lang w:val="en-GB" w:eastAsia="en-US"/>
    </w:rPr>
  </w:style>
  <w:style w:type="paragraph" w:customStyle="1" w:styleId="BDTRef">
    <w:name w:val="BDT_Ref"/>
    <w:basedOn w:val="BDTNormal"/>
    <w:next w:val="BDTSeparator"/>
    <w:rsid w:val="00B85663"/>
    <w:rPr>
      <w:lang w:val="en-GB"/>
    </w:rPr>
  </w:style>
  <w:style w:type="paragraph" w:customStyle="1" w:styleId="BDTDate">
    <w:name w:val="BDT_Date"/>
    <w:basedOn w:val="Normal"/>
    <w:rsid w:val="00DB600F"/>
    <w:rPr>
      <w:rFonts w:cs="Arial"/>
    </w:rPr>
  </w:style>
  <w:style w:type="paragraph" w:customStyle="1" w:styleId="BDTContact-Details">
    <w:name w:val="BDT_Contact-Details"/>
    <w:basedOn w:val="BDTNormal"/>
    <w:uiPriority w:val="99"/>
    <w:rsid w:val="00AC5867"/>
    <w:pPr>
      <w:tabs>
        <w:tab w:val="left" w:pos="794"/>
        <w:tab w:val="left" w:pos="1191"/>
        <w:tab w:val="left" w:pos="1588"/>
        <w:tab w:val="left" w:pos="1985"/>
      </w:tabs>
      <w:overflowPunct w:val="0"/>
      <w:autoSpaceDE w:val="0"/>
      <w:autoSpaceDN w:val="0"/>
      <w:adjustRightInd w:val="0"/>
      <w:spacing w:before="60" w:after="40"/>
      <w:textAlignment w:val="baseline"/>
    </w:pPr>
    <w:rPr>
      <w:lang w:val="en-GB"/>
    </w:rPr>
  </w:style>
  <w:style w:type="paragraph" w:customStyle="1" w:styleId="BDTContact">
    <w:name w:val="BDT_Contact"/>
    <w:basedOn w:val="BDTNormal"/>
    <w:link w:val="BDTContactCharChar"/>
    <w:rsid w:val="00AC5867"/>
    <w:pPr>
      <w:tabs>
        <w:tab w:val="left" w:pos="794"/>
        <w:tab w:val="left" w:pos="1191"/>
        <w:tab w:val="left" w:pos="1588"/>
        <w:tab w:val="left" w:pos="1985"/>
      </w:tabs>
      <w:overflowPunct w:val="0"/>
      <w:autoSpaceDE w:val="0"/>
      <w:autoSpaceDN w:val="0"/>
      <w:adjustRightInd w:val="0"/>
      <w:spacing w:before="60" w:after="40"/>
      <w:textAlignment w:val="baseline"/>
    </w:pPr>
    <w:rPr>
      <w:lang w:val="en-GB"/>
    </w:rPr>
  </w:style>
  <w:style w:type="character" w:customStyle="1" w:styleId="BDTContactCharChar">
    <w:name w:val="BDT_Contact Char Char"/>
    <w:basedOn w:val="DefaultParagraphFont"/>
    <w:link w:val="BDTContact"/>
    <w:locked/>
    <w:rsid w:val="009A5551"/>
    <w:rPr>
      <w:rFonts w:eastAsia="SimSun" w:cs="Traditional Arabic"/>
      <w:sz w:val="22"/>
      <w:szCs w:val="30"/>
      <w:lang w:val="en-GB" w:eastAsia="en-US"/>
    </w:rPr>
  </w:style>
  <w:style w:type="character" w:styleId="Hyperlink">
    <w:name w:val="Hyperlink"/>
    <w:aliases w:val="CEO_Hyperlink"/>
    <w:basedOn w:val="DefaultParagraphFont"/>
    <w:uiPriority w:val="99"/>
    <w:rsid w:val="00DB600F"/>
    <w:rPr>
      <w:rFonts w:cs="Times New Roman"/>
      <w:color w:val="0000FF"/>
      <w:u w:val="single"/>
    </w:rPr>
  </w:style>
  <w:style w:type="character" w:customStyle="1" w:styleId="BDTName">
    <w:name w:val="BDT_Name"/>
    <w:basedOn w:val="DefaultParagraphFont"/>
    <w:rsid w:val="00DB600F"/>
    <w:rPr>
      <w:rFonts w:cs="Times New Roman"/>
      <w:b/>
      <w:color w:val="808080"/>
      <w:sz w:val="28"/>
    </w:rPr>
  </w:style>
  <w:style w:type="paragraph" w:customStyle="1" w:styleId="BDTNoSpace">
    <w:name w:val="BDT_NoSpace"/>
    <w:basedOn w:val="BDTNormal"/>
    <w:rsid w:val="00DB600F"/>
    <w:pPr>
      <w:spacing w:before="0" w:after="0"/>
    </w:pPr>
    <w:rPr>
      <w:sz w:val="10"/>
      <w:szCs w:val="4"/>
    </w:rPr>
  </w:style>
  <w:style w:type="paragraph" w:customStyle="1" w:styleId="BDTRef-Details">
    <w:name w:val="BDT_Ref-Details"/>
    <w:basedOn w:val="BDTNormal"/>
    <w:rsid w:val="00DB600F"/>
    <w:rPr>
      <w:lang w:val="en-GB"/>
    </w:rPr>
  </w:style>
  <w:style w:type="paragraph" w:customStyle="1" w:styleId="BDTSubjectdata">
    <w:name w:val="BDT_Subject_data"/>
    <w:basedOn w:val="Normal"/>
    <w:rsid w:val="00DB600F"/>
    <w:pPr>
      <w:spacing w:before="0" w:after="0"/>
    </w:pPr>
    <w:rPr>
      <w:lang w:val="en-GB"/>
    </w:rPr>
  </w:style>
  <w:style w:type="paragraph" w:customStyle="1" w:styleId="BDTCopies">
    <w:name w:val="BDT_Copies"/>
    <w:basedOn w:val="BDTNormal"/>
    <w:next w:val="BDTVisa"/>
    <w:qFormat/>
    <w:rsid w:val="003754FF"/>
    <w:rPr>
      <w:color w:val="333333"/>
    </w:rPr>
  </w:style>
  <w:style w:type="paragraph" w:customStyle="1" w:styleId="BDTHorizontalLine">
    <w:name w:val="BDT_HorizontalLine"/>
    <w:basedOn w:val="Normal"/>
    <w:next w:val="BDTNormal"/>
    <w:qFormat/>
    <w:rsid w:val="008A3134"/>
    <w:pPr>
      <w:spacing w:after="240"/>
      <w:jc w:val="center"/>
    </w:pPr>
    <w:rPr>
      <w:rFonts w:eastAsia="Batang" w:cs="Times New Roman"/>
      <w:szCs w:val="20"/>
      <w:lang w:val="es-ES" w:eastAsia="zh-CN"/>
    </w:rPr>
  </w:style>
  <w:style w:type="paragraph" w:customStyle="1" w:styleId="BDTTitleII">
    <w:name w:val="BDT_TitleII"/>
    <w:basedOn w:val="Normal"/>
    <w:next w:val="Normal"/>
    <w:rsid w:val="00E535F7"/>
    <w:pPr>
      <w:spacing w:before="0" w:after="480"/>
      <w:jc w:val="center"/>
    </w:pPr>
    <w:rPr>
      <w:rFonts w:ascii="Verdana" w:hAnsi="Verdana" w:cs="Verdana"/>
      <w:b/>
      <w:bCs/>
      <w:szCs w:val="22"/>
    </w:rPr>
  </w:style>
  <w:style w:type="paragraph" w:customStyle="1" w:styleId="BDTAnnexes">
    <w:name w:val="BDT_Annexes"/>
    <w:basedOn w:val="Normal"/>
    <w:qFormat/>
    <w:rsid w:val="002950C2"/>
    <w:pPr>
      <w:spacing w:before="600"/>
    </w:pPr>
    <w:rPr>
      <w:rFonts w:ascii="Verdana" w:hAnsi="Verdana" w:cs="Verdana"/>
      <w:b/>
      <w:bCs/>
      <w:sz w:val="18"/>
      <w:szCs w:val="18"/>
      <w:u w:val="single"/>
      <w:lang w:val="en-GB"/>
    </w:rPr>
  </w:style>
  <w:style w:type="paragraph" w:styleId="Footer">
    <w:name w:val="footer"/>
    <w:basedOn w:val="Normal"/>
    <w:link w:val="FooterChar"/>
    <w:uiPriority w:val="99"/>
    <w:unhideWhenUsed/>
    <w:locked/>
    <w:rsid w:val="00BE273A"/>
    <w:pPr>
      <w:tabs>
        <w:tab w:val="center" w:pos="4513"/>
        <w:tab w:val="right" w:pos="9026"/>
      </w:tabs>
      <w:spacing w:before="0" w:after="0"/>
    </w:pPr>
  </w:style>
  <w:style w:type="character" w:customStyle="1" w:styleId="FooterChar">
    <w:name w:val="Footer Char"/>
    <w:basedOn w:val="DefaultParagraphFont"/>
    <w:link w:val="Footer"/>
    <w:uiPriority w:val="99"/>
    <w:rsid w:val="00BE273A"/>
    <w:rPr>
      <w:rFonts w:eastAsia="SimSun" w:cs="Traditional Arabic"/>
      <w:sz w:val="22"/>
      <w:szCs w:val="30"/>
      <w:lang w:val="en-US" w:eastAsia="en-US"/>
    </w:rPr>
  </w:style>
  <w:style w:type="paragraph" w:styleId="Header">
    <w:name w:val="header"/>
    <w:basedOn w:val="Normal"/>
    <w:link w:val="HeaderChar"/>
    <w:uiPriority w:val="99"/>
    <w:unhideWhenUsed/>
    <w:locked/>
    <w:rsid w:val="00FB514C"/>
    <w:pPr>
      <w:tabs>
        <w:tab w:val="center" w:pos="4680"/>
        <w:tab w:val="right" w:pos="9360"/>
      </w:tabs>
      <w:spacing w:before="0" w:after="0"/>
    </w:pPr>
  </w:style>
  <w:style w:type="character" w:customStyle="1" w:styleId="HeaderChar">
    <w:name w:val="Header Char"/>
    <w:basedOn w:val="DefaultParagraphFont"/>
    <w:link w:val="Header"/>
    <w:uiPriority w:val="99"/>
    <w:rsid w:val="00FB514C"/>
    <w:rPr>
      <w:rFonts w:eastAsia="SimSun" w:cs="Traditional Arabic"/>
      <w:sz w:val="22"/>
      <w:szCs w:val="30"/>
      <w:lang w:val="en-US" w:eastAsia="en-US"/>
    </w:rPr>
  </w:style>
  <w:style w:type="paragraph" w:customStyle="1" w:styleId="Repref">
    <w:name w:val="Rep_ref"/>
    <w:basedOn w:val="Normal"/>
    <w:next w:val="Normal"/>
    <w:uiPriority w:val="99"/>
    <w:semiHidden/>
    <w:rsid w:val="001A6BC9"/>
    <w:pPr>
      <w:keepNext/>
      <w:keepLines/>
      <w:overflowPunct w:val="0"/>
      <w:autoSpaceDE w:val="0"/>
      <w:autoSpaceDN w:val="0"/>
      <w:adjustRightInd w:val="0"/>
      <w:spacing w:before="160" w:line="280" w:lineRule="exact"/>
      <w:jc w:val="center"/>
      <w:textAlignment w:val="baseline"/>
    </w:pPr>
    <w:rPr>
      <w:i/>
    </w:rPr>
  </w:style>
  <w:style w:type="paragraph" w:customStyle="1" w:styleId="CEONormal">
    <w:name w:val="CEO_Normal"/>
    <w:link w:val="CEONormalChar"/>
    <w:uiPriority w:val="99"/>
    <w:rsid w:val="001A6BC9"/>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DefaultParagraphFont"/>
    <w:link w:val="CEONormal"/>
    <w:uiPriority w:val="99"/>
    <w:rsid w:val="001A6BC9"/>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rsid w:val="001A6BC9"/>
    <w:pPr>
      <w:keepNext/>
      <w:keepLines/>
      <w:pBdr>
        <w:bottom w:val="single" w:sz="12" w:space="1" w:color="808080"/>
      </w:pBdr>
      <w:spacing w:before="360" w:after="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1A6BC9"/>
    <w:rPr>
      <w:rFonts w:ascii="Verdana" w:eastAsia="SimSun" w:hAnsi="Verdana" w:cs="Times New Roman Bold"/>
      <w:b/>
      <w:bCs/>
      <w:sz w:val="19"/>
      <w:lang w:val="en-GB" w:eastAsia="en-US"/>
    </w:rPr>
  </w:style>
  <w:style w:type="character" w:styleId="FollowedHyperlink">
    <w:name w:val="FollowedHyperlink"/>
    <w:basedOn w:val="DefaultParagraphFont"/>
    <w:uiPriority w:val="1"/>
    <w:rsid w:val="008264D9"/>
    <w:rPr>
      <w:color w:val="800080" w:themeColor="followedHyperlink"/>
      <w:u w:val="single"/>
    </w:rPr>
  </w:style>
  <w:style w:type="paragraph" w:customStyle="1" w:styleId="CEOindentblackdots">
    <w:name w:val="CEO_indentblackdots"/>
    <w:rsid w:val="00C251E8"/>
    <w:pPr>
      <w:numPr>
        <w:numId w:val="12"/>
      </w:numPr>
    </w:pPr>
    <w:rPr>
      <w:rFonts w:ascii="Verdana" w:eastAsia="SimSun" w:hAnsi="Verdana" w:cs="Times New Roman"/>
      <w:sz w:val="19"/>
      <w:lang w:eastAsia="en-US"/>
    </w:rPr>
  </w:style>
  <w:style w:type="paragraph" w:customStyle="1" w:styleId="CEOHeading2">
    <w:name w:val="CEO_Heading2"/>
    <w:basedOn w:val="CEOHeading1Underlined"/>
    <w:rsid w:val="00C251E8"/>
    <w:pPr>
      <w:pBdr>
        <w:bottom w:val="none" w:sz="0" w:space="0" w:color="auto"/>
      </w:pBdr>
      <w:spacing w:before="120" w:after="120"/>
      <w:ind w:left="720"/>
    </w:pPr>
  </w:style>
  <w:style w:type="table" w:styleId="TableGrid">
    <w:name w:val="Table Grid"/>
    <w:basedOn w:val="TableNormal"/>
    <w:uiPriority w:val="59"/>
    <w:locked/>
    <w:rsid w:val="00C251E8"/>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DTNormalChar">
    <w:name w:val="BDT_Normal Char"/>
    <w:basedOn w:val="DefaultParagraphFont"/>
    <w:link w:val="BDTNormal"/>
    <w:uiPriority w:val="99"/>
    <w:locked/>
    <w:rsid w:val="009B6CE2"/>
    <w:rPr>
      <w:rFonts w:eastAsia="SimSun" w:cs="Traditional Arabic"/>
      <w:sz w:val="22"/>
      <w:szCs w:val="30"/>
      <w:lang w:val="es-ES" w:eastAsia="en-US"/>
    </w:rPr>
  </w:style>
  <w:style w:type="paragraph" w:customStyle="1" w:styleId="FirstFooter">
    <w:name w:val="FirstFooter"/>
    <w:basedOn w:val="Footer"/>
    <w:rsid w:val="00AA3B6B"/>
    <w:pPr>
      <w:tabs>
        <w:tab w:val="clear" w:pos="4513"/>
        <w:tab w:val="clear" w:pos="9026"/>
      </w:tabs>
      <w:spacing w:before="40"/>
    </w:pPr>
    <w:rPr>
      <w:rFonts w:asciiTheme="minorHAnsi" w:eastAsiaTheme="minorEastAsia" w:hAnsiTheme="minorHAnsi" w:cs="Times New Roman"/>
      <w:sz w:val="16"/>
      <w:szCs w:val="20"/>
      <w:lang w:val="fr-FR"/>
    </w:rPr>
  </w:style>
  <w:style w:type="paragraph" w:styleId="Signature">
    <w:name w:val="Signature"/>
    <w:basedOn w:val="Normal"/>
    <w:link w:val="SignatureChar"/>
    <w:semiHidden/>
    <w:locked/>
    <w:rsid w:val="00CC0491"/>
    <w:pPr>
      <w:ind w:left="4252"/>
    </w:pPr>
    <w:rPr>
      <w:rFonts w:ascii="Verdana" w:hAnsi="Verdana" w:cs="Times New Roman"/>
      <w:sz w:val="18"/>
      <w:szCs w:val="20"/>
      <w:lang w:eastAsia="zh-CN"/>
    </w:rPr>
  </w:style>
  <w:style w:type="character" w:customStyle="1" w:styleId="SignatureChar">
    <w:name w:val="Signature Char"/>
    <w:basedOn w:val="DefaultParagraphFont"/>
    <w:link w:val="Signature"/>
    <w:semiHidden/>
    <w:rsid w:val="00CC0491"/>
    <w:rPr>
      <w:rFonts w:ascii="Verdana" w:eastAsia="SimSun" w:hAnsi="Verdana" w:cs="Times New Roman"/>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2790">
      <w:bodyDiv w:val="1"/>
      <w:marLeft w:val="0"/>
      <w:marRight w:val="0"/>
      <w:marTop w:val="0"/>
      <w:marBottom w:val="0"/>
      <w:divBdr>
        <w:top w:val="none" w:sz="0" w:space="0" w:color="auto"/>
        <w:left w:val="none" w:sz="0" w:space="0" w:color="auto"/>
        <w:bottom w:val="none" w:sz="0" w:space="0" w:color="auto"/>
        <w:right w:val="none" w:sz="0" w:space="0" w:color="auto"/>
      </w:divBdr>
      <w:divsChild>
        <w:div w:id="1023289724">
          <w:marLeft w:val="0"/>
          <w:marRight w:val="0"/>
          <w:marTop w:val="0"/>
          <w:marBottom w:val="0"/>
          <w:divBdr>
            <w:top w:val="none" w:sz="0" w:space="0" w:color="auto"/>
            <w:left w:val="none" w:sz="0" w:space="0" w:color="auto"/>
            <w:bottom w:val="none" w:sz="0" w:space="0" w:color="auto"/>
            <w:right w:val="none" w:sz="0" w:space="0" w:color="auto"/>
          </w:divBdr>
          <w:divsChild>
            <w:div w:id="1739473826">
              <w:marLeft w:val="0"/>
              <w:marRight w:val="0"/>
              <w:marTop w:val="0"/>
              <w:marBottom w:val="0"/>
              <w:divBdr>
                <w:top w:val="none" w:sz="0" w:space="0" w:color="auto"/>
                <w:left w:val="none" w:sz="0" w:space="0" w:color="auto"/>
                <w:bottom w:val="none" w:sz="0" w:space="0" w:color="auto"/>
                <w:right w:val="none" w:sz="0" w:space="0" w:color="auto"/>
              </w:divBdr>
              <w:divsChild>
                <w:div w:id="1017076679">
                  <w:marLeft w:val="0"/>
                  <w:marRight w:val="0"/>
                  <w:marTop w:val="0"/>
                  <w:marBottom w:val="0"/>
                  <w:divBdr>
                    <w:top w:val="none" w:sz="0" w:space="0" w:color="auto"/>
                    <w:left w:val="none" w:sz="0" w:space="0" w:color="auto"/>
                    <w:bottom w:val="none" w:sz="0" w:space="0" w:color="auto"/>
                    <w:right w:val="none" w:sz="0" w:space="0" w:color="auto"/>
                  </w:divBdr>
                  <w:divsChild>
                    <w:div w:id="97340546">
                      <w:marLeft w:val="0"/>
                      <w:marRight w:val="0"/>
                      <w:marTop w:val="0"/>
                      <w:marBottom w:val="0"/>
                      <w:divBdr>
                        <w:top w:val="none" w:sz="0" w:space="0" w:color="auto"/>
                        <w:left w:val="none" w:sz="0" w:space="0" w:color="auto"/>
                        <w:bottom w:val="none" w:sz="0" w:space="0" w:color="auto"/>
                        <w:right w:val="none" w:sz="0" w:space="0" w:color="auto"/>
                      </w:divBdr>
                      <w:divsChild>
                        <w:div w:id="2196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2740">
                  <w:marLeft w:val="0"/>
                  <w:marRight w:val="0"/>
                  <w:marTop w:val="0"/>
                  <w:marBottom w:val="0"/>
                  <w:divBdr>
                    <w:top w:val="none" w:sz="0" w:space="0" w:color="auto"/>
                    <w:left w:val="none" w:sz="0" w:space="0" w:color="auto"/>
                    <w:bottom w:val="none" w:sz="0" w:space="0" w:color="auto"/>
                    <w:right w:val="none" w:sz="0" w:space="0" w:color="auto"/>
                  </w:divBdr>
                  <w:divsChild>
                    <w:div w:id="661157991">
                      <w:marLeft w:val="0"/>
                      <w:marRight w:val="0"/>
                      <w:marTop w:val="0"/>
                      <w:marBottom w:val="0"/>
                      <w:divBdr>
                        <w:top w:val="none" w:sz="0" w:space="0" w:color="auto"/>
                        <w:left w:val="none" w:sz="0" w:space="0" w:color="auto"/>
                        <w:bottom w:val="none" w:sz="0" w:space="0" w:color="auto"/>
                        <w:right w:val="none" w:sz="0" w:space="0" w:color="auto"/>
                      </w:divBdr>
                      <w:divsChild>
                        <w:div w:id="10496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6098">
                  <w:marLeft w:val="0"/>
                  <w:marRight w:val="0"/>
                  <w:marTop w:val="0"/>
                  <w:marBottom w:val="0"/>
                  <w:divBdr>
                    <w:top w:val="none" w:sz="0" w:space="0" w:color="auto"/>
                    <w:left w:val="none" w:sz="0" w:space="0" w:color="auto"/>
                    <w:bottom w:val="none" w:sz="0" w:space="0" w:color="auto"/>
                    <w:right w:val="none" w:sz="0" w:space="0" w:color="auto"/>
                  </w:divBdr>
                  <w:divsChild>
                    <w:div w:id="1446457932">
                      <w:marLeft w:val="0"/>
                      <w:marRight w:val="0"/>
                      <w:marTop w:val="0"/>
                      <w:marBottom w:val="0"/>
                      <w:divBdr>
                        <w:top w:val="none" w:sz="0" w:space="0" w:color="auto"/>
                        <w:left w:val="none" w:sz="0" w:space="0" w:color="auto"/>
                        <w:bottom w:val="none" w:sz="0" w:space="0" w:color="auto"/>
                        <w:right w:val="none" w:sz="0" w:space="0" w:color="auto"/>
                      </w:divBdr>
                      <w:divsChild>
                        <w:div w:id="680081945">
                          <w:marLeft w:val="0"/>
                          <w:marRight w:val="0"/>
                          <w:marTop w:val="0"/>
                          <w:marBottom w:val="0"/>
                          <w:divBdr>
                            <w:top w:val="none" w:sz="0" w:space="0" w:color="auto"/>
                            <w:left w:val="none" w:sz="0" w:space="0" w:color="auto"/>
                            <w:bottom w:val="none" w:sz="0" w:space="0" w:color="auto"/>
                            <w:right w:val="none" w:sz="0" w:space="0" w:color="auto"/>
                          </w:divBdr>
                        </w:div>
                        <w:div w:id="5193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413066">
      <w:bodyDiv w:val="1"/>
      <w:marLeft w:val="0"/>
      <w:marRight w:val="0"/>
      <w:marTop w:val="0"/>
      <w:marBottom w:val="0"/>
      <w:divBdr>
        <w:top w:val="none" w:sz="0" w:space="0" w:color="auto"/>
        <w:left w:val="none" w:sz="0" w:space="0" w:color="auto"/>
        <w:bottom w:val="none" w:sz="0" w:space="0" w:color="auto"/>
        <w:right w:val="none" w:sz="0" w:space="0" w:color="auto"/>
      </w:divBdr>
    </w:div>
    <w:div w:id="593786418">
      <w:bodyDiv w:val="1"/>
      <w:marLeft w:val="0"/>
      <w:marRight w:val="0"/>
      <w:marTop w:val="0"/>
      <w:marBottom w:val="0"/>
      <w:divBdr>
        <w:top w:val="none" w:sz="0" w:space="0" w:color="auto"/>
        <w:left w:val="none" w:sz="0" w:space="0" w:color="auto"/>
        <w:bottom w:val="none" w:sz="0" w:space="0" w:color="auto"/>
        <w:right w:val="none" w:sz="0" w:space="0" w:color="auto"/>
      </w:divBdr>
    </w:div>
    <w:div w:id="686909004">
      <w:bodyDiv w:val="1"/>
      <w:marLeft w:val="0"/>
      <w:marRight w:val="0"/>
      <w:marTop w:val="0"/>
      <w:marBottom w:val="0"/>
      <w:divBdr>
        <w:top w:val="none" w:sz="0" w:space="0" w:color="auto"/>
        <w:left w:val="none" w:sz="0" w:space="0" w:color="auto"/>
        <w:bottom w:val="none" w:sz="0" w:space="0" w:color="auto"/>
        <w:right w:val="none" w:sz="0" w:space="0" w:color="auto"/>
      </w:divBdr>
    </w:div>
    <w:div w:id="1668482881">
      <w:marLeft w:val="0"/>
      <w:marRight w:val="0"/>
      <w:marTop w:val="0"/>
      <w:marBottom w:val="0"/>
      <w:divBdr>
        <w:top w:val="none" w:sz="0" w:space="0" w:color="auto"/>
        <w:left w:val="none" w:sz="0" w:space="0" w:color="auto"/>
        <w:bottom w:val="none" w:sz="0" w:space="0" w:color="auto"/>
        <w:right w:val="none" w:sz="0" w:space="0" w:color="auto"/>
      </w:divBdr>
    </w:div>
    <w:div w:id="1668482882">
      <w:marLeft w:val="0"/>
      <w:marRight w:val="0"/>
      <w:marTop w:val="0"/>
      <w:marBottom w:val="0"/>
      <w:divBdr>
        <w:top w:val="none" w:sz="0" w:space="0" w:color="auto"/>
        <w:left w:val="none" w:sz="0" w:space="0" w:color="auto"/>
        <w:bottom w:val="none" w:sz="0" w:space="0" w:color="auto"/>
        <w:right w:val="none" w:sz="0" w:space="0" w:color="auto"/>
      </w:divBdr>
    </w:div>
    <w:div w:id="1668482883">
      <w:marLeft w:val="0"/>
      <w:marRight w:val="0"/>
      <w:marTop w:val="0"/>
      <w:marBottom w:val="0"/>
      <w:divBdr>
        <w:top w:val="none" w:sz="0" w:space="0" w:color="auto"/>
        <w:left w:val="none" w:sz="0" w:space="0" w:color="auto"/>
        <w:bottom w:val="none" w:sz="0" w:space="0" w:color="auto"/>
        <w:right w:val="none" w:sz="0" w:space="0" w:color="auto"/>
      </w:divBdr>
    </w:div>
    <w:div w:id="1818180538">
      <w:bodyDiv w:val="1"/>
      <w:marLeft w:val="0"/>
      <w:marRight w:val="0"/>
      <w:marTop w:val="0"/>
      <w:marBottom w:val="0"/>
      <w:divBdr>
        <w:top w:val="none" w:sz="0" w:space="0" w:color="auto"/>
        <w:left w:val="none" w:sz="0" w:space="0" w:color="auto"/>
        <w:bottom w:val="none" w:sz="0" w:space="0" w:color="auto"/>
        <w:right w:val="none" w:sz="0" w:space="0" w:color="auto"/>
      </w:divBdr>
    </w:div>
    <w:div w:id="197756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tu.int/en/ITU-D/Study-Groups/Pages/surveys/2015-Q6-2-Q7-2-Q8-2-CSTG02.aspx" TargetMode="External"/><Relationship Id="rId18" Type="http://schemas.openxmlformats.org/officeDocument/2006/relationships/hyperlink" Target="mailto:istvan.bozsoki@itu.int" TargetMode="External"/><Relationship Id="rId3" Type="http://schemas.openxmlformats.org/officeDocument/2006/relationships/styles" Target="styles.xml"/><Relationship Id="rId21" Type="http://schemas.openxmlformats.org/officeDocument/2006/relationships/hyperlink" Target="http://www.itu.int/ITU-D/study-groups/" TargetMode="External"/><Relationship Id="rId7" Type="http://schemas.openxmlformats.org/officeDocument/2006/relationships/endnotes" Target="endnotes.xml"/><Relationship Id="rId12" Type="http://schemas.openxmlformats.org/officeDocument/2006/relationships/hyperlink" Target="http://www.itu.int/net4/ITU-D/CDS/sg/rgqlist.asp?lg=1&amp;sp=2014&amp;rgq=D14-SG02-RGQ08.2&amp;stg=2" TargetMode="External"/><Relationship Id="rId17" Type="http://schemas.openxmlformats.org/officeDocument/2006/relationships/hyperlink" Target="mailto:liudan@catr.c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rismaritza.delgado@itu.int" TargetMode="External"/><Relationship Id="rId20" Type="http://schemas.openxmlformats.org/officeDocument/2006/relationships/hyperlink" Target="mailto:orhan.osmani@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4/ITU-D/CDS/sg/rgqlist.asp?lg=1&amp;sp=2014&amp;rgq=D14-SG02-RGQ07.2&amp;stg=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lip.kelley@alcatel-lucent.com" TargetMode="External"/><Relationship Id="rId23" Type="http://schemas.openxmlformats.org/officeDocument/2006/relationships/footer" Target="footer1.xml"/><Relationship Id="rId10" Type="http://schemas.openxmlformats.org/officeDocument/2006/relationships/hyperlink" Target="http://www.itu.int/net4/ITU-D/CDS/sg/rgqlist.asp?lg=1&amp;sp=2014&amp;rgq=D14-SG02-RGQ06.2&amp;stg=2" TargetMode="External"/><Relationship Id="rId19" Type="http://schemas.openxmlformats.org/officeDocument/2006/relationships/hyperlink" Target="mailto:salvaradob@cpe.gov.co"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devsg@itu.int"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tu150.org" TargetMode="External"/><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9E19C-EA67-478F-9AF5-7228B93B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940</Words>
  <Characters>6552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ITU-D Study Groups (www.itu.int/ITU-D/study-groups)</vt:lpstr>
    </vt:vector>
  </TitlesOfParts>
  <Company>ITU</Company>
  <LinksUpToDate>false</LinksUpToDate>
  <CharactersWithSpaces>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ITU-D Study Groups (www.itu.int/ITU-D/study-groups)</dc:title>
  <dc:creator>BDT</dc:creator>
  <cp:lastModifiedBy>Sund, Christine</cp:lastModifiedBy>
  <cp:revision>9</cp:revision>
  <cp:lastPrinted>2015-11-05T10:54:00Z</cp:lastPrinted>
  <dcterms:created xsi:type="dcterms:W3CDTF">2015-11-05T10:54:00Z</dcterms:created>
  <dcterms:modified xsi:type="dcterms:W3CDTF">2015-11-19T12:18:00Z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