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543"/>
        <w:gridCol w:w="4661"/>
      </w:tblGrid>
      <w:tr w:rsidR="004D4427" w:rsidRPr="003E1F97">
        <w:trPr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4D4427" w:rsidRPr="003E1F97" w:rsidRDefault="00AE7CA7">
            <w:pPr>
              <w:pStyle w:val="BDTLogo"/>
              <w:rPr>
                <w:lang w:val="ru-RU" w:eastAsia="fr-CH"/>
              </w:rPr>
            </w:pPr>
            <w:r w:rsidRPr="003E1F97">
              <w:rPr>
                <w:noProof/>
                <w:lang w:val="en-US" w:eastAsia="zh-CN"/>
              </w:rPr>
              <w:drawing>
                <wp:inline distT="0" distB="0" distL="0" distR="0" wp14:anchorId="2BEB86B0" wp14:editId="059ACB02">
                  <wp:extent cx="638175" cy="704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3E1F97">
        <w:trPr>
          <w:jc w:val="center"/>
        </w:trPr>
        <w:tc>
          <w:tcPr>
            <w:tcW w:w="9889" w:type="dxa"/>
            <w:gridSpan w:val="3"/>
          </w:tcPr>
          <w:p w:rsidR="004D4427" w:rsidRPr="003E1F97" w:rsidRDefault="004D4427" w:rsidP="00D0174F">
            <w:pPr>
              <w:rPr>
                <w:rStyle w:val="BDTName"/>
                <w:lang w:val="ru-RU"/>
              </w:rPr>
            </w:pPr>
            <w:r w:rsidRPr="003E1F97">
              <w:rPr>
                <w:rStyle w:val="BDTName"/>
                <w:lang w:val="ru-RU"/>
              </w:rPr>
              <w:t>Бюро развития</w:t>
            </w:r>
            <w:r w:rsidR="00D0174F" w:rsidRPr="003E1F97">
              <w:rPr>
                <w:rStyle w:val="BDTName"/>
                <w:lang w:val="ru-RU"/>
              </w:rPr>
              <w:br/>
            </w:r>
            <w:r w:rsidRPr="003E1F97">
              <w:rPr>
                <w:rStyle w:val="BDTName"/>
                <w:lang w:val="ru-RU"/>
              </w:rPr>
              <w:t>электросвязи (</w:t>
            </w:r>
            <w:r w:rsidR="00435160" w:rsidRPr="003E1F97">
              <w:rPr>
                <w:rStyle w:val="BDTName"/>
                <w:lang w:val="ru-RU"/>
              </w:rPr>
              <w:t>БРЭ</w:t>
            </w:r>
            <w:r w:rsidRPr="003E1F97">
              <w:rPr>
                <w:rStyle w:val="BDTName"/>
                <w:lang w:val="ru-RU"/>
              </w:rPr>
              <w:t>)</w:t>
            </w:r>
          </w:p>
        </w:tc>
      </w:tr>
      <w:tr w:rsidR="004D4427" w:rsidRPr="003E1F97" w:rsidTr="001B4936">
        <w:trPr>
          <w:jc w:val="center"/>
        </w:trPr>
        <w:tc>
          <w:tcPr>
            <w:tcW w:w="5228" w:type="dxa"/>
            <w:gridSpan w:val="2"/>
          </w:tcPr>
          <w:p w:rsidR="004D4427" w:rsidRPr="003E1F97" w:rsidRDefault="004D4427" w:rsidP="00273239">
            <w:pPr>
              <w:pStyle w:val="BDTSeparator"/>
              <w:spacing w:before="240"/>
              <w:rPr>
                <w:lang w:val="ru-RU"/>
              </w:rPr>
            </w:pPr>
          </w:p>
        </w:tc>
        <w:tc>
          <w:tcPr>
            <w:tcW w:w="4661" w:type="dxa"/>
          </w:tcPr>
          <w:p w:rsidR="004D4427" w:rsidRPr="003E1F97" w:rsidRDefault="004D4427" w:rsidP="00273239">
            <w:pPr>
              <w:pStyle w:val="BDTSeparator"/>
              <w:spacing w:before="240"/>
              <w:rPr>
                <w:lang w:val="ru-RU"/>
              </w:rPr>
            </w:pPr>
          </w:p>
        </w:tc>
      </w:tr>
      <w:tr w:rsidR="004D4427" w:rsidRPr="00267707" w:rsidTr="001B4936">
        <w:trPr>
          <w:jc w:val="center"/>
        </w:trPr>
        <w:tc>
          <w:tcPr>
            <w:tcW w:w="1685" w:type="dxa"/>
          </w:tcPr>
          <w:p w:rsidR="004D4427" w:rsidRPr="003E1F97" w:rsidRDefault="004D4427" w:rsidP="00273239">
            <w:pPr>
              <w:pStyle w:val="BDTRef"/>
              <w:spacing w:before="0" w:after="0"/>
              <w:rPr>
                <w:lang w:val="ru-RU"/>
              </w:rPr>
            </w:pPr>
            <w:r w:rsidRPr="003E1F97">
              <w:rPr>
                <w:lang w:val="ru-RU"/>
              </w:rPr>
              <w:t>Осн.</w:t>
            </w:r>
            <w:r w:rsidR="00267707">
              <w:rPr>
                <w:lang w:val="ru-RU"/>
              </w:rPr>
              <w:t>:</w:t>
            </w:r>
          </w:p>
        </w:tc>
        <w:tc>
          <w:tcPr>
            <w:tcW w:w="3543" w:type="dxa"/>
          </w:tcPr>
          <w:p w:rsidR="004D4427" w:rsidRPr="003E1F97" w:rsidRDefault="00F52308" w:rsidP="00273239">
            <w:pPr>
              <w:pStyle w:val="BDTRef-Details"/>
              <w:spacing w:before="0" w:after="0"/>
              <w:rPr>
                <w:lang w:val="ru-RU"/>
              </w:rPr>
            </w:pPr>
            <w:r w:rsidRPr="003E1F97">
              <w:rPr>
                <w:lang w:val="ru-RU"/>
              </w:rPr>
              <w:t>Циркуляр</w:t>
            </w:r>
            <w:r w:rsidR="000120C8" w:rsidRPr="003E1F97">
              <w:rPr>
                <w:lang w:val="ru-RU"/>
              </w:rPr>
              <w:t xml:space="preserve"> BDT/IP/CSTG/0</w:t>
            </w:r>
            <w:r w:rsidR="00127C46">
              <w:rPr>
                <w:lang w:val="en-US"/>
              </w:rPr>
              <w:t>2</w:t>
            </w:r>
            <w:r w:rsidR="000120C8" w:rsidRPr="003E1F97">
              <w:rPr>
                <w:lang w:val="ru-RU"/>
              </w:rPr>
              <w:t>0</w:t>
            </w:r>
          </w:p>
        </w:tc>
        <w:tc>
          <w:tcPr>
            <w:tcW w:w="4661" w:type="dxa"/>
          </w:tcPr>
          <w:p w:rsidR="004D4427" w:rsidRPr="00267707" w:rsidRDefault="00267707" w:rsidP="00267707">
            <w:pPr>
              <w:pStyle w:val="BDTDate"/>
              <w:spacing w:before="0" w:after="0"/>
              <w:rPr>
                <w:lang w:val="ru-RU"/>
              </w:rPr>
            </w:pPr>
            <w:r w:rsidRPr="00267707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105B0BC3BF494FA881DAE15A328D4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ru-RU"/>
                  </w:rPr>
                  <w:t>24 мая 2013</w:t>
                </w:r>
                <w:r w:rsidRPr="00267707">
                  <w:rPr>
                    <w:lang w:val="ru-RU"/>
                  </w:rPr>
                  <w:t xml:space="preserve"> г</w:t>
                </w:r>
                <w:r>
                  <w:rPr>
                    <w:lang w:val="ru-RU"/>
                  </w:rPr>
                  <w:t>ода</w:t>
                </w:r>
              </w:sdtContent>
            </w:sdt>
          </w:p>
        </w:tc>
      </w:tr>
      <w:tr w:rsidR="004D4427" w:rsidRPr="00267707" w:rsidTr="001B4936">
        <w:trPr>
          <w:jc w:val="center"/>
        </w:trPr>
        <w:tc>
          <w:tcPr>
            <w:tcW w:w="1685" w:type="dxa"/>
          </w:tcPr>
          <w:p w:rsidR="004D4427" w:rsidRPr="003E1F97" w:rsidRDefault="004D4427" w:rsidP="00273239">
            <w:pPr>
              <w:pStyle w:val="BDTSeparator"/>
              <w:rPr>
                <w:lang w:val="ru-RU"/>
              </w:rPr>
            </w:pPr>
          </w:p>
        </w:tc>
        <w:tc>
          <w:tcPr>
            <w:tcW w:w="3543" w:type="dxa"/>
          </w:tcPr>
          <w:p w:rsidR="004D4427" w:rsidRPr="003E1F97" w:rsidRDefault="004D4427" w:rsidP="00273239">
            <w:pPr>
              <w:pStyle w:val="BDTSeparator"/>
              <w:rPr>
                <w:lang w:val="ru-RU"/>
              </w:rPr>
            </w:pPr>
          </w:p>
        </w:tc>
        <w:tc>
          <w:tcPr>
            <w:tcW w:w="4661" w:type="dxa"/>
          </w:tcPr>
          <w:p w:rsidR="004D4427" w:rsidRPr="003E1F97" w:rsidRDefault="004D4427" w:rsidP="00273239">
            <w:pPr>
              <w:pStyle w:val="BDTSeparator"/>
              <w:rPr>
                <w:lang w:val="ru-RU"/>
              </w:rPr>
            </w:pPr>
          </w:p>
        </w:tc>
      </w:tr>
      <w:tr w:rsidR="000B2CD3" w:rsidRPr="000B2CD3" w:rsidTr="001B4936">
        <w:trPr>
          <w:jc w:val="center"/>
        </w:trPr>
        <w:tc>
          <w:tcPr>
            <w:tcW w:w="5228" w:type="dxa"/>
            <w:gridSpan w:val="2"/>
          </w:tcPr>
          <w:p w:rsidR="000B2CD3" w:rsidRPr="003E1F97" w:rsidRDefault="000B2CD3" w:rsidP="00273239">
            <w:pPr>
              <w:spacing w:before="0"/>
              <w:rPr>
                <w:sz w:val="16"/>
                <w:szCs w:val="16"/>
                <w:lang w:val="ru-RU"/>
              </w:rPr>
            </w:pPr>
            <w:bookmarkStart w:id="0" w:name="Contact"/>
            <w:bookmarkEnd w:id="0"/>
          </w:p>
        </w:tc>
        <w:tc>
          <w:tcPr>
            <w:tcW w:w="4661" w:type="dxa"/>
            <w:vMerge w:val="restart"/>
          </w:tcPr>
          <w:p w:rsidR="000B2CD3" w:rsidRPr="003E1F97" w:rsidRDefault="000B2CD3" w:rsidP="00273239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after="0"/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  <w:t>Администрациям Государств – Членов МСЭ</w:t>
            </w:r>
          </w:p>
          <w:p w:rsidR="000B2CD3" w:rsidRPr="003E1F97" w:rsidRDefault="000B2CD3" w:rsidP="00273239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spacing w:after="0"/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  <w:t>Членам Сектора МСЭ-D</w:t>
            </w:r>
          </w:p>
          <w:p w:rsidR="000B2CD3" w:rsidRDefault="000B2CD3" w:rsidP="00273239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spacing w:after="0"/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  <w:t>Ассоциированным членам исследовательских комиссий МСЭ-D</w:t>
            </w:r>
          </w:p>
          <w:p w:rsidR="000B2CD3" w:rsidRPr="00127C46" w:rsidRDefault="000B2CD3" w:rsidP="00273239">
            <w:pPr>
              <w:pStyle w:val="BDTContact-Details"/>
              <w:tabs>
                <w:tab w:val="clear" w:pos="794"/>
                <w:tab w:val="clear" w:pos="1191"/>
                <w:tab w:val="left" w:pos="317"/>
                <w:tab w:val="left" w:pos="760"/>
              </w:tabs>
              <w:spacing w:after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Академическим организациям – Членам МСЭ-</w:t>
            </w:r>
            <w:r>
              <w:rPr>
                <w:lang w:val="en-US"/>
              </w:rPr>
              <w:t>D</w:t>
            </w:r>
          </w:p>
          <w:p w:rsidR="000B2CD3" w:rsidRPr="00273239" w:rsidRDefault="000B2CD3" w:rsidP="00273239">
            <w:pPr>
              <w:pStyle w:val="BDTContact-Details"/>
              <w:tabs>
                <w:tab w:val="clear" w:pos="794"/>
                <w:tab w:val="clear" w:pos="1191"/>
                <w:tab w:val="left" w:pos="317"/>
              </w:tabs>
              <w:spacing w:after="0"/>
              <w:ind w:left="284" w:hanging="284"/>
              <w:rPr>
                <w:lang w:val="ru-RU"/>
              </w:rPr>
            </w:pPr>
            <w:r w:rsidRPr="003E1F97">
              <w:rPr>
                <w:lang w:val="ru-RU"/>
              </w:rPr>
              <w:t>–</w:t>
            </w:r>
            <w:r w:rsidRPr="003E1F97">
              <w:rPr>
                <w:lang w:val="ru-RU"/>
              </w:rPr>
              <w:tab/>
            </w:r>
            <w:r>
              <w:rPr>
                <w:lang w:val="ru-RU"/>
              </w:rPr>
              <w:t>Председателям, заместителям председателей, Докладчикам и заместителям Докладчиков</w:t>
            </w:r>
            <w:r w:rsidRPr="003E1F97">
              <w:rPr>
                <w:lang w:val="ru-RU"/>
              </w:rPr>
              <w:t xml:space="preserve"> 1-й и 2</w:t>
            </w:r>
            <w:r w:rsidRPr="003E1F97">
              <w:rPr>
                <w:lang w:val="ru-RU"/>
              </w:rPr>
              <w:noBreakHyphen/>
              <w:t>й Исследовательских комиссий МСЭ-D</w:t>
            </w:r>
          </w:p>
        </w:tc>
      </w:tr>
      <w:tr w:rsidR="000B2CD3" w:rsidRPr="000B2CD3" w:rsidTr="001B4936">
        <w:trPr>
          <w:jc w:val="center"/>
        </w:trPr>
        <w:tc>
          <w:tcPr>
            <w:tcW w:w="5228" w:type="dxa"/>
            <w:gridSpan w:val="2"/>
          </w:tcPr>
          <w:p w:rsidR="000B2CD3" w:rsidRPr="003E1F97" w:rsidRDefault="000B2CD3" w:rsidP="00273239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61" w:type="dxa"/>
            <w:vMerge/>
          </w:tcPr>
          <w:p w:rsidR="000B2CD3" w:rsidRPr="003E1F97" w:rsidRDefault="000B2CD3" w:rsidP="00273239">
            <w:pPr>
              <w:spacing w:before="0"/>
              <w:rPr>
                <w:lang w:val="ru-RU"/>
              </w:rPr>
            </w:pPr>
          </w:p>
        </w:tc>
      </w:tr>
      <w:tr w:rsidR="000B2CD3" w:rsidRPr="000B2CD3" w:rsidTr="001B4936">
        <w:trPr>
          <w:jc w:val="center"/>
        </w:trPr>
        <w:tc>
          <w:tcPr>
            <w:tcW w:w="5228" w:type="dxa"/>
            <w:gridSpan w:val="2"/>
          </w:tcPr>
          <w:p w:rsidR="000B2CD3" w:rsidRPr="003E1F97" w:rsidRDefault="000B2CD3" w:rsidP="00273239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61" w:type="dxa"/>
            <w:vMerge/>
          </w:tcPr>
          <w:p w:rsidR="000B2CD3" w:rsidRPr="003E1F97" w:rsidRDefault="000B2CD3" w:rsidP="00273239">
            <w:pPr>
              <w:spacing w:before="0"/>
              <w:rPr>
                <w:lang w:val="ru-RU"/>
              </w:rPr>
            </w:pPr>
          </w:p>
        </w:tc>
      </w:tr>
      <w:tr w:rsidR="000B2CD3" w:rsidRPr="000B2CD3" w:rsidTr="001B4936">
        <w:trPr>
          <w:jc w:val="center"/>
        </w:trPr>
        <w:tc>
          <w:tcPr>
            <w:tcW w:w="5228" w:type="dxa"/>
            <w:gridSpan w:val="2"/>
          </w:tcPr>
          <w:p w:rsidR="000B2CD3" w:rsidRPr="003E1F97" w:rsidRDefault="000B2CD3" w:rsidP="00273239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61" w:type="dxa"/>
          </w:tcPr>
          <w:p w:rsidR="000B2CD3" w:rsidRPr="003E1F97" w:rsidRDefault="000B2CD3" w:rsidP="00273239">
            <w:pPr>
              <w:spacing w:before="0"/>
              <w:rPr>
                <w:lang w:val="ru-RU"/>
              </w:rPr>
            </w:pPr>
          </w:p>
        </w:tc>
      </w:tr>
      <w:tr w:rsidR="004D4427" w:rsidRPr="000B2CD3">
        <w:trPr>
          <w:jc w:val="center"/>
        </w:trPr>
        <w:tc>
          <w:tcPr>
            <w:tcW w:w="9889" w:type="dxa"/>
            <w:gridSpan w:val="3"/>
          </w:tcPr>
          <w:p w:rsidR="004D4427" w:rsidRPr="003E1F97" w:rsidRDefault="004D4427" w:rsidP="00273239">
            <w:pPr>
              <w:pStyle w:val="BDTSeparator"/>
              <w:spacing w:before="120"/>
              <w:rPr>
                <w:lang w:val="ru-RU"/>
              </w:rPr>
            </w:pPr>
          </w:p>
        </w:tc>
      </w:tr>
      <w:tr w:rsidR="004D4427" w:rsidRPr="000B2CD3">
        <w:trPr>
          <w:jc w:val="center"/>
        </w:trPr>
        <w:tc>
          <w:tcPr>
            <w:tcW w:w="1685" w:type="dxa"/>
          </w:tcPr>
          <w:p w:rsidR="004D4427" w:rsidRPr="003E1F97" w:rsidRDefault="004D4427" w:rsidP="00273239">
            <w:pPr>
              <w:pStyle w:val="BDTSubject"/>
              <w:spacing w:after="0"/>
              <w:rPr>
                <w:lang w:val="ru-RU"/>
              </w:rPr>
            </w:pPr>
            <w:r w:rsidRPr="00267707">
              <w:rPr>
                <w:lang w:val="ru-RU"/>
              </w:rPr>
              <w:t>Предмет</w:t>
            </w:r>
            <w:r w:rsidRPr="003E1F97">
              <w:rPr>
                <w:lang w:val="ru-RU"/>
              </w:rPr>
              <w:t>:</w:t>
            </w:r>
          </w:p>
        </w:tc>
        <w:tc>
          <w:tcPr>
            <w:tcW w:w="8204" w:type="dxa"/>
            <w:gridSpan w:val="2"/>
          </w:tcPr>
          <w:p w:rsidR="004D4427" w:rsidRPr="00267707" w:rsidRDefault="00127C46" w:rsidP="00273239">
            <w:pPr>
              <w:pStyle w:val="BDTSubjectDetails"/>
              <w:spacing w:after="0"/>
              <w:rPr>
                <w:rFonts w:asciiTheme="minorHAnsi" w:hAnsiTheme="minorHAnsi" w:cstheme="minorHAnsi"/>
                <w:b/>
                <w:bCs/>
                <w:lang w:val="ru-RU"/>
              </w:rPr>
            </w:pPr>
            <w:bookmarkStart w:id="1" w:name="Subject"/>
            <w:bookmarkEnd w:id="1"/>
            <w:r w:rsidRPr="00267707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Новая библиотека исследований конкретных </w:t>
            </w:r>
            <w:r w:rsidRPr="00AE7D6F">
              <w:rPr>
                <w:rFonts w:asciiTheme="minorHAnsi" w:hAnsiTheme="minorHAnsi" w:cstheme="minorHAnsi"/>
                <w:b/>
                <w:bCs/>
                <w:lang w:val="ru-RU"/>
              </w:rPr>
              <w:t xml:space="preserve">ситуаций </w:t>
            </w:r>
            <w:r w:rsidR="00A008B3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исследовательских </w:t>
            </w:r>
            <w:r w:rsidR="00AE7D6F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комиссий </w:t>
            </w:r>
            <w:r w:rsidR="00051DD7" w:rsidRPr="00AE7D6F">
              <w:rPr>
                <w:rFonts w:asciiTheme="minorHAnsi" w:hAnsiTheme="minorHAnsi" w:cstheme="minorHAnsi"/>
                <w:b/>
                <w:bCs/>
                <w:lang w:val="ru-RU"/>
              </w:rPr>
              <w:t>МСЭ</w:t>
            </w:r>
            <w:r w:rsidRPr="00AE7D6F">
              <w:rPr>
                <w:rFonts w:asciiTheme="minorHAnsi" w:hAnsiTheme="minorHAnsi" w:cstheme="minorHAnsi"/>
                <w:b/>
                <w:bCs/>
                <w:lang w:val="ru-RU"/>
              </w:rPr>
              <w:t>-D</w:t>
            </w:r>
          </w:p>
        </w:tc>
      </w:tr>
      <w:tr w:rsidR="004D4427" w:rsidRPr="000B2CD3">
        <w:trPr>
          <w:jc w:val="center"/>
        </w:trPr>
        <w:tc>
          <w:tcPr>
            <w:tcW w:w="9889" w:type="dxa"/>
            <w:gridSpan w:val="3"/>
          </w:tcPr>
          <w:tbl>
            <w:tblPr>
              <w:tblW w:w="9889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9889"/>
            </w:tblGrid>
            <w:tr w:rsidR="00127C46" w:rsidRPr="000B2CD3" w:rsidTr="000972D0">
              <w:trPr>
                <w:jc w:val="center"/>
              </w:trPr>
              <w:tc>
                <w:tcPr>
                  <w:tcW w:w="9889" w:type="dxa"/>
                </w:tcPr>
                <w:p w:rsidR="00273239" w:rsidRPr="00273239" w:rsidRDefault="00273239" w:rsidP="00A008B3">
                  <w:pPr>
                    <w:rPr>
                      <w:lang w:val="ru-RU"/>
                    </w:rPr>
                  </w:pPr>
                  <w:bookmarkStart w:id="2" w:name="Formula"/>
                  <w:bookmarkStart w:id="3" w:name="MainStory"/>
                  <w:bookmarkStart w:id="4" w:name="CurrentLocation"/>
                  <w:bookmarkEnd w:id="2"/>
                  <w:bookmarkEnd w:id="3"/>
                  <w:bookmarkEnd w:id="4"/>
                  <w:r w:rsidRPr="00273239">
                    <w:rPr>
                      <w:lang w:val="ru-RU"/>
                    </w:rPr>
                    <w:t>Уважаемая госпожа,</w:t>
                  </w:r>
                  <w:r w:rsidRPr="00273239">
                    <w:rPr>
                      <w:lang w:val="ru-RU"/>
                    </w:rPr>
                    <w:br/>
                    <w:t>уважаемый господин,</w:t>
                  </w:r>
                </w:p>
                <w:p w:rsidR="00127C46" w:rsidRPr="00273239" w:rsidRDefault="00127C46" w:rsidP="00A008B3">
                  <w:pPr>
                    <w:rPr>
                      <w:szCs w:val="22"/>
                      <w:lang w:val="ru-RU" w:eastAsia="zh-CN"/>
                    </w:rPr>
                  </w:pPr>
                  <w:r w:rsidRPr="00273239">
                    <w:rPr>
                      <w:szCs w:val="22"/>
                      <w:lang w:val="ru-RU" w:eastAsia="zh-CN"/>
                    </w:rPr>
                    <w:t>На протяжении существования исследовательских комиссий МСЭ-</w:t>
                  </w:r>
                  <w:r w:rsidRPr="00273239">
                    <w:rPr>
                      <w:szCs w:val="22"/>
                      <w:lang w:eastAsia="zh-CN"/>
                    </w:rPr>
                    <w:t>D</w:t>
                  </w:r>
                  <w:r w:rsidRPr="00273239">
                    <w:rPr>
                      <w:szCs w:val="22"/>
                      <w:lang w:val="ru-RU" w:eastAsia="zh-CN"/>
                    </w:rPr>
                    <w:t xml:space="preserve"> Члены представляли исследования конкретных ситуаций как средство накопления знаний и опыта и обмена ими с другими Членами. Эти исследования конкретных ситуаций публиковались как вклады к собраниям, и предпринимались попытки создания библиотек исследований конкретных ситуаций, в частности по электросвязи в сельских районах, которая была создана в исследовательский период 2006</w:t>
                  </w:r>
                  <w:r w:rsidR="00273239" w:rsidRPr="00273239">
                    <w:rPr>
                      <w:szCs w:val="22"/>
                      <w:lang w:val="ru-RU" w:eastAsia="zh-CN"/>
                    </w:rPr>
                    <w:t>−</w:t>
                  </w:r>
                  <w:r w:rsidRPr="00273239">
                    <w:rPr>
                      <w:szCs w:val="22"/>
                      <w:lang w:val="ru-RU" w:eastAsia="zh-CN"/>
                    </w:rPr>
                    <w:t>2010 годов для хранения исследований исключительно по этой теме.</w:t>
                  </w:r>
                </w:p>
                <w:p w:rsidR="00127C46" w:rsidRPr="00273239" w:rsidRDefault="00127C46" w:rsidP="00A008B3">
                  <w:pPr>
                    <w:rPr>
                      <w:lang w:val="ru-RU" w:eastAsia="zh-CN"/>
                    </w:rPr>
                  </w:pPr>
                  <w:r w:rsidRPr="00273239">
                    <w:rPr>
                      <w:lang w:val="ru-RU" w:eastAsia="zh-CN"/>
                    </w:rPr>
                    <w:t xml:space="preserve">Теперь я имею </w:t>
                  </w:r>
                  <w:r w:rsidR="00273239" w:rsidRPr="00273239">
                    <w:rPr>
                      <w:lang w:val="ru-RU" w:eastAsia="zh-CN"/>
                    </w:rPr>
                    <w:t>честь</w:t>
                  </w:r>
                  <w:r w:rsidRPr="00273239">
                    <w:rPr>
                      <w:lang w:val="ru-RU" w:eastAsia="zh-CN"/>
                    </w:rPr>
                    <w:t xml:space="preserve"> объявить о создании </w:t>
                  </w:r>
                  <w:r w:rsidRPr="00273239">
                    <w:rPr>
                      <w:b/>
                      <w:bCs/>
                      <w:lang w:val="ru-RU" w:eastAsia="zh-CN"/>
                    </w:rPr>
                    <w:t xml:space="preserve">новой библиотеки исследований конкретных ситуаций </w:t>
                  </w:r>
                  <w:r w:rsidR="00F910F1" w:rsidRPr="00F910F1">
                    <w:rPr>
                      <w:b/>
                      <w:bCs/>
                      <w:lang w:val="ru-RU"/>
                    </w:rPr>
                    <w:t>исследовательских комиссий</w:t>
                  </w:r>
                  <w:r w:rsidR="00F910F1" w:rsidRPr="003E1F97">
                    <w:rPr>
                      <w:lang w:val="ru-RU"/>
                    </w:rPr>
                    <w:t xml:space="preserve"> </w:t>
                  </w:r>
                  <w:r w:rsidRPr="00273239">
                    <w:rPr>
                      <w:b/>
                      <w:bCs/>
                      <w:lang w:val="ru-RU" w:eastAsia="zh-CN"/>
                    </w:rPr>
                    <w:t>МСЭ-</w:t>
                  </w:r>
                  <w:r w:rsidRPr="00273239">
                    <w:rPr>
                      <w:b/>
                      <w:bCs/>
                      <w:lang w:eastAsia="zh-CN"/>
                    </w:rPr>
                    <w:t>D</w:t>
                  </w:r>
                  <w:r w:rsidRPr="00273239">
                    <w:rPr>
                      <w:lang w:val="ru-RU" w:eastAsia="zh-CN"/>
                    </w:rPr>
                    <w:t>, которая позволит Членам представлять, хранить исследования конкретных ситуаций по темам, изучаемым в рамках Вопросов исследовательских комиссий МСЭ-</w:t>
                  </w:r>
                  <w:r w:rsidRPr="00273239">
                    <w:rPr>
                      <w:lang w:eastAsia="zh-CN"/>
                    </w:rPr>
                    <w:t>D</w:t>
                  </w:r>
                  <w:r w:rsidR="00273239">
                    <w:rPr>
                      <w:lang w:val="ru-RU" w:eastAsia="zh-CN"/>
                    </w:rPr>
                    <w:t xml:space="preserve">, и знакомиться с ними. </w:t>
                  </w:r>
                  <w:r w:rsidRPr="00273239">
                    <w:rPr>
                      <w:lang w:val="ru-RU" w:eastAsia="zh-CN"/>
                    </w:rPr>
                    <w:t>Совместное использование знаний и извлечение уроков из опыта друг друга лежат в основе мандата исследовательских комиссий МСЭ-</w:t>
                  </w:r>
                  <w:r w:rsidRPr="00273239">
                    <w:rPr>
                      <w:lang w:eastAsia="zh-CN"/>
                    </w:rPr>
                    <w:t>D</w:t>
                  </w:r>
                  <w:r w:rsidRPr="00273239">
                    <w:rPr>
                      <w:lang w:val="ru-RU" w:eastAsia="zh-CN"/>
                    </w:rPr>
                    <w:t xml:space="preserve">, и благодаря этому новому инструменту все Члены получат доступ к </w:t>
                  </w:r>
                  <w:r w:rsidR="00273239" w:rsidRPr="00273239">
                    <w:rPr>
                      <w:lang w:val="ru-RU" w:eastAsia="zh-CN"/>
                    </w:rPr>
                    <w:t>необыкновенному</w:t>
                  </w:r>
                  <w:r w:rsidRPr="00273239">
                    <w:rPr>
                      <w:lang w:val="ru-RU" w:eastAsia="zh-CN"/>
                    </w:rPr>
                    <w:t xml:space="preserve"> изобилию информации, содержащемуся в исследованиях конкретных ситуаций. Были введены улучшенные функции поиска и фильтрации, чтобы упростить доступ.</w:t>
                  </w:r>
                </w:p>
                <w:p w:rsidR="00127C46" w:rsidRPr="00273239" w:rsidRDefault="00127C46" w:rsidP="00A008B3">
                  <w:pPr>
                    <w:rPr>
                      <w:szCs w:val="22"/>
                      <w:lang w:val="ru-RU" w:eastAsia="zh-CN"/>
                    </w:rPr>
                  </w:pPr>
                  <w:r w:rsidRPr="00273239">
                    <w:rPr>
                      <w:szCs w:val="22"/>
                      <w:lang w:val="ru-RU" w:eastAsia="zh-CN"/>
                    </w:rPr>
                    <w:t xml:space="preserve">Адрес веб-сайта </w:t>
                  </w:r>
                  <w:r w:rsidRPr="00273239">
                    <w:rPr>
                      <w:b/>
                      <w:lang w:val="ru-RU" w:eastAsia="zh-CN"/>
                    </w:rPr>
                    <w:t xml:space="preserve">библиотеки исследований конкретных </w:t>
                  </w:r>
                  <w:r w:rsidRPr="00AE7D6F">
                    <w:rPr>
                      <w:b/>
                      <w:lang w:val="ru-RU" w:eastAsia="zh-CN"/>
                    </w:rPr>
                    <w:t xml:space="preserve">ситуаций </w:t>
                  </w:r>
                  <w:r w:rsidR="00F910F1" w:rsidRPr="00AE7D6F">
                    <w:rPr>
                      <w:b/>
                      <w:lang w:val="ru-RU" w:eastAsia="zh-CN"/>
                    </w:rPr>
                    <w:t xml:space="preserve">исследовательских комиссий </w:t>
                  </w:r>
                  <w:r w:rsidRPr="00F910F1">
                    <w:rPr>
                      <w:b/>
                      <w:lang w:val="ru-RU" w:eastAsia="zh-CN"/>
                    </w:rPr>
                    <w:t>МСЭ-</w:t>
                  </w:r>
                  <w:r w:rsidRPr="00AE7D6F">
                    <w:rPr>
                      <w:b/>
                      <w:lang w:val="ru-RU" w:eastAsia="zh-CN"/>
                    </w:rPr>
                    <w:t>D</w:t>
                  </w:r>
                  <w:r w:rsidRPr="00273239">
                    <w:rPr>
                      <w:szCs w:val="22"/>
                      <w:lang w:val="ru-RU" w:eastAsia="zh-CN"/>
                    </w:rPr>
                    <w:t>:</w:t>
                  </w:r>
                  <w:r w:rsidR="00F910F1">
                    <w:rPr>
                      <w:szCs w:val="22"/>
                      <w:lang w:val="ru-RU" w:eastAsia="zh-CN"/>
                    </w:rPr>
                    <w:t xml:space="preserve"> </w:t>
                  </w:r>
                  <w:hyperlink r:id="rId9" w:history="1"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http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://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www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.</w:t>
                    </w:r>
                    <w:proofErr w:type="spellStart"/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itu</w:t>
                    </w:r>
                    <w:proofErr w:type="spellEnd"/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.</w:t>
                    </w:r>
                    <w:proofErr w:type="spellStart"/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int</w:t>
                    </w:r>
                    <w:proofErr w:type="spellEnd"/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/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en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/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ITU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-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D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/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Study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-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Groups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/2010-2014/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pages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/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case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-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study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-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library</w:t>
                    </w:r>
                    <w:r w:rsidRPr="00273239">
                      <w:rPr>
                        <w:rStyle w:val="Hyperlink"/>
                        <w:rFonts w:cs="Calibri"/>
                        <w:szCs w:val="22"/>
                        <w:lang w:val="ru-RU" w:eastAsia="zh-CN"/>
                      </w:rPr>
                      <w:t>.</w:t>
                    </w:r>
                    <w:proofErr w:type="spellStart"/>
                    <w:r w:rsidRPr="00273239">
                      <w:rPr>
                        <w:rStyle w:val="Hyperlink"/>
                        <w:rFonts w:cs="Calibri"/>
                        <w:szCs w:val="22"/>
                        <w:lang w:eastAsia="zh-CN"/>
                      </w:rPr>
                      <w:t>aspx</w:t>
                    </w:r>
                    <w:proofErr w:type="spellEnd"/>
                  </w:hyperlink>
                  <w:r w:rsidRPr="00273239">
                    <w:rPr>
                      <w:szCs w:val="22"/>
                      <w:lang w:val="ru-RU" w:eastAsia="zh-CN"/>
                    </w:rPr>
                    <w:t xml:space="preserve"> (необходим доступ </w:t>
                  </w:r>
                  <w:r w:rsidRPr="00273239">
                    <w:rPr>
                      <w:szCs w:val="22"/>
                      <w:lang w:eastAsia="zh-CN"/>
                    </w:rPr>
                    <w:t>TIES</w:t>
                  </w:r>
                  <w:r w:rsidRPr="00273239">
                    <w:rPr>
                      <w:szCs w:val="22"/>
                      <w:lang w:val="ru-RU" w:eastAsia="zh-CN"/>
                    </w:rPr>
                    <w:t xml:space="preserve"> для представления и просмотра исследования конкретной ситуации).</w:t>
                  </w:r>
                </w:p>
                <w:p w:rsidR="00680778" w:rsidRDefault="00680778" w:rsidP="00A008B3">
                  <w:pPr>
                    <w:rPr>
                      <w:lang w:eastAsia="zh-CN"/>
                    </w:rPr>
                  </w:pPr>
                </w:p>
                <w:p w:rsidR="00127C46" w:rsidRPr="00273239" w:rsidRDefault="00127C46" w:rsidP="00A008B3">
                  <w:pPr>
                    <w:rPr>
                      <w:lang w:val="ru-RU" w:eastAsia="zh-CN"/>
                    </w:rPr>
                  </w:pPr>
                  <w:r w:rsidRPr="00273239">
                    <w:rPr>
                      <w:lang w:val="ru-RU" w:eastAsia="zh-CN"/>
                    </w:rPr>
                    <w:lastRenderedPageBreak/>
                    <w:t>Для создания библиотеки использовался формат, утвержденный для исследований конкретных ситуаций на собрании 2-й Исследовательской</w:t>
                  </w:r>
                  <w:r w:rsidR="00273239">
                    <w:rPr>
                      <w:lang w:val="ru-RU" w:eastAsia="zh-CN"/>
                    </w:rPr>
                    <w:t xml:space="preserve"> комиссии в сентябре 2012 года.</w:t>
                  </w:r>
                </w:p>
                <w:p w:rsidR="00127C46" w:rsidRPr="00273239" w:rsidRDefault="00127C46" w:rsidP="00A008B3">
                  <w:pPr>
                    <w:rPr>
                      <w:lang w:val="ru-RU" w:eastAsia="zh-CN"/>
                    </w:rPr>
                  </w:pPr>
                  <w:r w:rsidRPr="00273239">
                    <w:rPr>
                      <w:lang w:val="ru-RU" w:eastAsia="zh-CN"/>
                    </w:rPr>
                    <w:t>Постепенно я надеюсь добавить в новую библиотеку исследования конкретных ситуаций, представленные в старую библиотеку, чтобы не была забыта информация, представленная нашими членами. Наряду с этим предусматривается модификация библиотеки для адаптации к новым Вопросам, решения по которым могут быть приняты на Всемирной конференции по развитию электросвязи в будущем году.</w:t>
                  </w:r>
                </w:p>
                <w:p w:rsidR="00127C46" w:rsidRDefault="00127C46" w:rsidP="00A008B3">
                  <w:pPr>
                    <w:rPr>
                      <w:szCs w:val="22"/>
                      <w:lang w:val="ru-RU" w:eastAsia="zh-CN"/>
                    </w:rPr>
                  </w:pPr>
                  <w:r w:rsidRPr="00273239">
                    <w:rPr>
                      <w:szCs w:val="22"/>
                      <w:lang w:val="ru-RU" w:eastAsia="zh-CN"/>
                    </w:rPr>
                    <w:t xml:space="preserve">Если вам понадобится дополнительная информация по этому новому важному инструменту, а также относительно того, как представлять исследования конкретных ситуаций, обращайтесь к персоналу секретариата исследовательских комиссий по следующему адресу: </w:t>
                  </w:r>
                  <w:r w:rsidR="00680778">
                    <w:fldChar w:fldCharType="begin"/>
                  </w:r>
                  <w:r w:rsidR="00680778" w:rsidRPr="000B2CD3">
                    <w:rPr>
                      <w:lang w:val="ru-RU"/>
                    </w:rPr>
                    <w:instrText xml:space="preserve"> </w:instrText>
                  </w:r>
                  <w:r w:rsidR="00680778">
                    <w:instrText>HYPERLINK</w:instrText>
                  </w:r>
                  <w:r w:rsidR="00680778" w:rsidRPr="000B2CD3">
                    <w:rPr>
                      <w:lang w:val="ru-RU"/>
                    </w:rPr>
                    <w:instrText xml:space="preserve"> "</w:instrText>
                  </w:r>
                  <w:r w:rsidR="00680778">
                    <w:instrText>mailto</w:instrText>
                  </w:r>
                  <w:r w:rsidR="00680778" w:rsidRPr="000B2CD3">
                    <w:rPr>
                      <w:lang w:val="ru-RU"/>
                    </w:rPr>
                    <w:instrText>:</w:instrText>
                  </w:r>
                  <w:r w:rsidR="00680778">
                    <w:instrText>devsg</w:instrText>
                  </w:r>
                  <w:r w:rsidR="00680778" w:rsidRPr="000B2CD3">
                    <w:rPr>
                      <w:lang w:val="ru-RU"/>
                    </w:rPr>
                    <w:instrText>@</w:instrText>
                  </w:r>
                  <w:r w:rsidR="00680778">
                    <w:instrText>itu</w:instrText>
                  </w:r>
                  <w:r w:rsidR="00680778" w:rsidRPr="000B2CD3">
                    <w:rPr>
                      <w:lang w:val="ru-RU"/>
                    </w:rPr>
                    <w:instrText>.</w:instrText>
                  </w:r>
                  <w:r w:rsidR="00680778">
                    <w:instrText>int</w:instrText>
                  </w:r>
                  <w:r w:rsidR="00680778" w:rsidRPr="000B2CD3">
                    <w:rPr>
                      <w:lang w:val="ru-RU"/>
                    </w:rPr>
                    <w:instrText xml:space="preserve">" </w:instrText>
                  </w:r>
                  <w:r w:rsidR="00680778">
                    <w:fldChar w:fldCharType="separate"/>
                  </w:r>
                  <w:r w:rsidRPr="00273239">
                    <w:rPr>
                      <w:rStyle w:val="Hyperlink"/>
                      <w:rFonts w:cs="Calibri"/>
                      <w:szCs w:val="22"/>
                      <w:lang w:eastAsia="zh-CN"/>
                    </w:rPr>
                    <w:t>devsg</w:t>
                  </w:r>
                  <w:r w:rsidRPr="00273239">
                    <w:rPr>
                      <w:rStyle w:val="Hyperlink"/>
                      <w:rFonts w:cs="Calibri"/>
                      <w:szCs w:val="22"/>
                      <w:lang w:val="ru-RU" w:eastAsia="zh-CN"/>
                    </w:rPr>
                    <w:t>@</w:t>
                  </w:r>
                  <w:r w:rsidRPr="00273239">
                    <w:rPr>
                      <w:rStyle w:val="Hyperlink"/>
                      <w:rFonts w:cs="Calibri"/>
                      <w:szCs w:val="22"/>
                      <w:lang w:eastAsia="zh-CN"/>
                    </w:rPr>
                    <w:t>itu</w:t>
                  </w:r>
                  <w:r w:rsidRPr="00273239">
                    <w:rPr>
                      <w:rStyle w:val="Hyperlink"/>
                      <w:rFonts w:cs="Calibri"/>
                      <w:szCs w:val="22"/>
                      <w:lang w:val="ru-RU" w:eastAsia="zh-CN"/>
                    </w:rPr>
                    <w:t>.</w:t>
                  </w:r>
                  <w:proofErr w:type="spellStart"/>
                  <w:r w:rsidRPr="00273239">
                    <w:rPr>
                      <w:rStyle w:val="Hyperlink"/>
                      <w:rFonts w:cs="Calibri"/>
                      <w:szCs w:val="22"/>
                      <w:lang w:eastAsia="zh-CN"/>
                    </w:rPr>
                    <w:t>int</w:t>
                  </w:r>
                  <w:proofErr w:type="spellEnd"/>
                  <w:r w:rsidR="00680778">
                    <w:rPr>
                      <w:rStyle w:val="Hyperlink"/>
                      <w:rFonts w:cs="Calibri"/>
                      <w:szCs w:val="22"/>
                      <w:lang w:eastAsia="zh-CN"/>
                    </w:rPr>
                    <w:fldChar w:fldCharType="end"/>
                  </w:r>
                  <w:r w:rsidR="00273239">
                    <w:rPr>
                      <w:szCs w:val="22"/>
                      <w:lang w:val="ru-RU" w:eastAsia="zh-CN"/>
                    </w:rPr>
                    <w:t>.</w:t>
                  </w:r>
                </w:p>
                <w:p w:rsidR="00273239" w:rsidRPr="00127C46" w:rsidRDefault="00273239" w:rsidP="00A008B3">
                  <w:pPr>
                    <w:rPr>
                      <w:lang w:val="ru-RU" w:bidi="ar-EG"/>
                    </w:rPr>
                  </w:pPr>
                  <w:r w:rsidRPr="00127C46">
                    <w:rPr>
                      <w:lang w:val="ru-RU" w:bidi="ar-EG"/>
                    </w:rPr>
                    <w:t>С уважением,</w:t>
                  </w:r>
                </w:p>
                <w:p w:rsidR="00273239" w:rsidRPr="00127C46" w:rsidRDefault="00273239" w:rsidP="00273239">
                  <w:pPr>
                    <w:pStyle w:val="BDTOriginalSigned"/>
                    <w:spacing w:before="480" w:after="0"/>
                    <w:rPr>
                      <w:rFonts w:asciiTheme="minorHAnsi" w:hAnsiTheme="minorHAnsi"/>
                      <w:color w:val="auto"/>
                      <w:szCs w:val="22"/>
                      <w:lang w:val="ru-RU" w:bidi="ar-EG"/>
                    </w:rPr>
                  </w:pPr>
                  <w:r w:rsidRPr="00127C46">
                    <w:rPr>
                      <w:rFonts w:cs="Calibri"/>
                      <w:color w:val="auto"/>
                      <w:szCs w:val="22"/>
                      <w:lang w:val="ru-RU"/>
                    </w:rPr>
                    <w:t>[Оригинал подписан]</w:t>
                  </w:r>
                </w:p>
                <w:p w:rsidR="00273239" w:rsidRPr="00267707" w:rsidRDefault="00273239" w:rsidP="00273239">
                  <w:pPr>
                    <w:pStyle w:val="BDTSignatureName"/>
                    <w:spacing w:before="480"/>
                    <w:rPr>
                      <w:lang w:val="ru-RU"/>
                    </w:rPr>
                  </w:pPr>
                  <w:bookmarkStart w:id="5" w:name="Signature"/>
                  <w:bookmarkEnd w:id="5"/>
                  <w:r w:rsidRPr="003E1F97">
                    <w:rPr>
                      <w:lang w:val="ru-RU"/>
                    </w:rPr>
                    <w:t>Брахима Сану</w:t>
                  </w:r>
                  <w:r w:rsidRPr="003E1F97">
                    <w:rPr>
                      <w:lang w:val="ru-RU"/>
                    </w:rPr>
                    <w:br/>
                    <w:t>Директор</w:t>
                  </w:r>
                </w:p>
                <w:p w:rsidR="00273239" w:rsidRPr="00273239" w:rsidRDefault="00273239" w:rsidP="00273239">
                  <w:pPr>
                    <w:pStyle w:val="BDTContact-Details"/>
                    <w:tabs>
                      <w:tab w:val="clear" w:pos="794"/>
                      <w:tab w:val="clear" w:pos="1191"/>
                      <w:tab w:val="left" w:pos="317"/>
                    </w:tabs>
                    <w:spacing w:after="0"/>
                    <w:ind w:left="284" w:hanging="284"/>
                    <w:rPr>
                      <w:lang w:val="ru-RU"/>
                    </w:rPr>
                  </w:pPr>
                  <w:bookmarkStart w:id="6" w:name="_GoBack"/>
                  <w:bookmarkEnd w:id="6"/>
                </w:p>
              </w:tc>
            </w:tr>
          </w:tbl>
          <w:p w:rsidR="00127C46" w:rsidRPr="00127C46" w:rsidRDefault="00127C46" w:rsidP="00273239">
            <w:pPr>
              <w:pStyle w:val="BDTContact-Details"/>
              <w:tabs>
                <w:tab w:val="clear" w:pos="794"/>
                <w:tab w:val="clear" w:pos="1191"/>
                <w:tab w:val="left" w:pos="317"/>
              </w:tabs>
              <w:spacing w:before="120" w:after="0"/>
              <w:ind w:left="284" w:hanging="284"/>
              <w:rPr>
                <w:lang w:val="ru-RU"/>
              </w:rPr>
            </w:pPr>
          </w:p>
        </w:tc>
      </w:tr>
    </w:tbl>
    <w:p w:rsidR="004D4427" w:rsidRPr="003E1F97" w:rsidRDefault="004D4427" w:rsidP="00B747B4">
      <w:pPr>
        <w:pStyle w:val="BDTDistributionEmdash"/>
        <w:numPr>
          <w:ilvl w:val="0"/>
          <w:numId w:val="0"/>
        </w:numPr>
        <w:spacing w:before="0" w:after="0"/>
        <w:ind w:left="284" w:hanging="284"/>
        <w:rPr>
          <w:lang w:val="ru-RU"/>
        </w:rPr>
      </w:pPr>
    </w:p>
    <w:sectPr w:rsidR="004D4427" w:rsidRPr="003E1F97" w:rsidSect="00E20940">
      <w:headerReference w:type="even" r:id="rId10"/>
      <w:head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4F" w:rsidRDefault="00D0174F">
      <w:r>
        <w:separator/>
      </w:r>
    </w:p>
    <w:p w:rsidR="00D0174F" w:rsidRDefault="00D0174F"/>
  </w:endnote>
  <w:endnote w:type="continuationSeparator" w:id="0">
    <w:p w:rsidR="00D0174F" w:rsidRDefault="00D0174F">
      <w:r>
        <w:continuationSeparator/>
      </w:r>
    </w:p>
    <w:p w:rsidR="00D0174F" w:rsidRDefault="00D01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5B" w:rsidRDefault="001E6C5B" w:rsidP="000260B9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</w:p>
  <w:p w:rsidR="001E6C5B" w:rsidRDefault="001E6C5B" w:rsidP="000260B9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</w:p>
  <w:p w:rsidR="001E6C5B" w:rsidRDefault="001E6C5B" w:rsidP="000260B9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</w:p>
  <w:p w:rsidR="00D0174F" w:rsidRPr="001E6C5B" w:rsidRDefault="00D0174F" w:rsidP="000260B9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  <w:r>
      <w:rPr>
        <w:sz w:val="18"/>
        <w:szCs w:val="18"/>
        <w:lang w:val="fr-CH"/>
      </w:rPr>
      <w:t>International</w:t>
    </w:r>
    <w:r w:rsidRPr="001E6C5B">
      <w:rPr>
        <w:sz w:val="18"/>
        <w:szCs w:val="18"/>
        <w:lang w:val="ru-RU"/>
      </w:rPr>
      <w:t xml:space="preserve"> </w:t>
    </w:r>
    <w:proofErr w:type="spellStart"/>
    <w:r>
      <w:rPr>
        <w:sz w:val="18"/>
        <w:szCs w:val="18"/>
        <w:lang w:val="fr-CH"/>
      </w:rPr>
      <w:t>Telecommunication</w:t>
    </w:r>
    <w:proofErr w:type="spellEnd"/>
    <w:r w:rsidRPr="001E6C5B">
      <w:rPr>
        <w:sz w:val="18"/>
        <w:szCs w:val="18"/>
        <w:lang w:val="ru-RU"/>
      </w:rPr>
      <w:t xml:space="preserve"> </w:t>
    </w:r>
    <w:r>
      <w:rPr>
        <w:sz w:val="18"/>
        <w:szCs w:val="18"/>
        <w:lang w:val="fr-CH"/>
      </w:rPr>
      <w:t>Union</w:t>
    </w:r>
    <w:r w:rsidRPr="001E6C5B">
      <w:rPr>
        <w:sz w:val="18"/>
        <w:szCs w:val="18"/>
        <w:lang w:val="ru-RU"/>
      </w:rPr>
      <w:t xml:space="preserve"> • </w:t>
    </w:r>
    <w:r>
      <w:rPr>
        <w:sz w:val="18"/>
        <w:szCs w:val="18"/>
        <w:lang w:val="fr-CH"/>
      </w:rPr>
      <w:t>Place</w:t>
    </w:r>
    <w:r w:rsidRPr="001E6C5B">
      <w:rPr>
        <w:sz w:val="18"/>
        <w:szCs w:val="18"/>
        <w:lang w:val="ru-RU"/>
      </w:rPr>
      <w:t xml:space="preserve"> </w:t>
    </w:r>
    <w:r>
      <w:rPr>
        <w:sz w:val="18"/>
        <w:szCs w:val="18"/>
        <w:lang w:val="fr-CH"/>
      </w:rPr>
      <w:t>des</w:t>
    </w:r>
    <w:r w:rsidRPr="001E6C5B">
      <w:rPr>
        <w:sz w:val="18"/>
        <w:szCs w:val="18"/>
        <w:lang w:val="ru-RU"/>
      </w:rPr>
      <w:t xml:space="preserve"> </w:t>
    </w:r>
    <w:r>
      <w:rPr>
        <w:sz w:val="18"/>
        <w:szCs w:val="18"/>
        <w:lang w:val="fr-CH"/>
      </w:rPr>
      <w:t>Nations</w:t>
    </w:r>
    <w:r w:rsidRPr="001E6C5B">
      <w:rPr>
        <w:sz w:val="18"/>
        <w:szCs w:val="18"/>
        <w:lang w:val="ru-RU"/>
      </w:rPr>
      <w:t xml:space="preserve"> • </w:t>
    </w:r>
    <w:r>
      <w:rPr>
        <w:sz w:val="18"/>
        <w:szCs w:val="18"/>
        <w:lang w:val="fr-CH"/>
      </w:rPr>
      <w:t>CH</w:t>
    </w:r>
    <w:r w:rsidRPr="001E6C5B">
      <w:rPr>
        <w:sz w:val="18"/>
        <w:szCs w:val="18"/>
        <w:lang w:val="ru-RU"/>
      </w:rPr>
      <w:noBreakHyphen/>
      <w:t xml:space="preserve">1211 </w:t>
    </w:r>
    <w:r>
      <w:rPr>
        <w:sz w:val="18"/>
        <w:szCs w:val="18"/>
        <w:lang w:val="fr-CH"/>
      </w:rPr>
      <w:t>Geneva</w:t>
    </w:r>
    <w:r w:rsidRPr="001E6C5B">
      <w:rPr>
        <w:sz w:val="18"/>
        <w:szCs w:val="18"/>
        <w:lang w:val="ru-RU"/>
      </w:rPr>
      <w:t xml:space="preserve"> 20 • </w:t>
    </w:r>
    <w:proofErr w:type="spellStart"/>
    <w:r>
      <w:rPr>
        <w:sz w:val="18"/>
        <w:szCs w:val="18"/>
        <w:lang w:val="fr-CH"/>
      </w:rPr>
      <w:t>Switzerland</w:t>
    </w:r>
    <w:proofErr w:type="spellEnd"/>
    <w:r w:rsidRPr="001E6C5B">
      <w:rPr>
        <w:sz w:val="18"/>
        <w:szCs w:val="18"/>
        <w:lang w:val="ru-RU"/>
      </w:rPr>
      <w:t xml:space="preserve"> </w:t>
    </w:r>
    <w:r w:rsidRPr="001E6C5B">
      <w:rPr>
        <w:sz w:val="18"/>
        <w:szCs w:val="18"/>
        <w:lang w:val="ru-RU"/>
      </w:rPr>
      <w:br/>
    </w:r>
    <w:proofErr w:type="gramStart"/>
    <w:r w:rsidRPr="000260B9">
      <w:rPr>
        <w:sz w:val="18"/>
        <w:szCs w:val="18"/>
        <w:lang w:val="ru-RU"/>
      </w:rPr>
      <w:t>Тел.</w:t>
    </w:r>
    <w:r w:rsidRPr="001E6C5B">
      <w:rPr>
        <w:sz w:val="18"/>
        <w:szCs w:val="18"/>
        <w:lang w:val="ru-RU"/>
      </w:rPr>
      <w:t>:</w:t>
    </w:r>
    <w:proofErr w:type="gramEnd"/>
    <w:r w:rsidRPr="001E6C5B">
      <w:rPr>
        <w:sz w:val="18"/>
        <w:szCs w:val="18"/>
        <w:lang w:val="ru-RU"/>
      </w:rPr>
      <w:t xml:space="preserve"> +41 22 730 5111 • </w:t>
    </w:r>
    <w:r w:rsidR="000260B9">
      <w:rPr>
        <w:sz w:val="18"/>
        <w:szCs w:val="18"/>
        <w:lang w:val="ru-RU"/>
      </w:rPr>
      <w:t>Факс</w:t>
    </w:r>
    <w:r w:rsidR="000260B9" w:rsidRPr="001E6C5B">
      <w:rPr>
        <w:sz w:val="18"/>
        <w:szCs w:val="18"/>
        <w:lang w:val="ru-RU"/>
      </w:rPr>
      <w:t>: +41</w:t>
    </w:r>
    <w:r w:rsidR="000260B9" w:rsidRPr="000260B9">
      <w:rPr>
        <w:sz w:val="18"/>
        <w:szCs w:val="18"/>
        <w:lang w:val="fr-CH"/>
      </w:rPr>
      <w:t> </w:t>
    </w:r>
    <w:r w:rsidR="000260B9" w:rsidRPr="001E6C5B">
      <w:rPr>
        <w:sz w:val="18"/>
        <w:szCs w:val="18"/>
        <w:lang w:val="ru-RU"/>
      </w:rPr>
      <w:t>22</w:t>
    </w:r>
    <w:r w:rsidR="000260B9" w:rsidRPr="000260B9">
      <w:rPr>
        <w:sz w:val="18"/>
        <w:szCs w:val="18"/>
        <w:lang w:val="fr-CH"/>
      </w:rPr>
      <w:t> </w:t>
    </w:r>
    <w:r w:rsidR="000260B9" w:rsidRPr="001E6C5B">
      <w:rPr>
        <w:sz w:val="18"/>
        <w:szCs w:val="18"/>
        <w:lang w:val="ru-RU"/>
      </w:rPr>
      <w:t>730</w:t>
    </w:r>
    <w:r w:rsidR="000260B9" w:rsidRPr="000260B9">
      <w:rPr>
        <w:sz w:val="18"/>
        <w:szCs w:val="18"/>
        <w:lang w:val="fr-CH"/>
      </w:rPr>
      <w:t> </w:t>
    </w:r>
    <w:r w:rsidR="000260B9" w:rsidRPr="001E6C5B">
      <w:rPr>
        <w:sz w:val="18"/>
        <w:szCs w:val="18"/>
        <w:lang w:val="ru-RU"/>
      </w:rPr>
      <w:t>5545/730</w:t>
    </w:r>
    <w:r w:rsidR="000260B9" w:rsidRPr="000260B9">
      <w:rPr>
        <w:sz w:val="18"/>
        <w:szCs w:val="18"/>
        <w:lang w:val="fr-CH"/>
      </w:rPr>
      <w:t> </w:t>
    </w:r>
    <w:r w:rsidR="000260B9" w:rsidRPr="001E6C5B">
      <w:rPr>
        <w:sz w:val="18"/>
        <w:szCs w:val="18"/>
        <w:lang w:val="ru-RU"/>
      </w:rPr>
      <w:t xml:space="preserve">5484 • </w:t>
    </w:r>
    <w:r w:rsidR="000260B9">
      <w:rPr>
        <w:sz w:val="18"/>
        <w:szCs w:val="18"/>
        <w:lang w:val="ru-RU"/>
      </w:rPr>
      <w:t>Эл. почта</w:t>
    </w:r>
    <w:r w:rsidR="000260B9" w:rsidRPr="001E6C5B">
      <w:rPr>
        <w:sz w:val="18"/>
        <w:szCs w:val="18"/>
        <w:lang w:val="ru-RU"/>
      </w:rPr>
      <w:t xml:space="preserve">: </w:t>
    </w:r>
    <w:hyperlink r:id="rId1" w:history="1">
      <w:r w:rsidR="000260B9" w:rsidRPr="000260B9">
        <w:rPr>
          <w:rStyle w:val="Hyperlink"/>
          <w:sz w:val="18"/>
          <w:szCs w:val="18"/>
          <w:lang w:val="fr-CH"/>
        </w:rPr>
        <w:t>bdtmail</w:t>
      </w:r>
      <w:r w:rsidR="000260B9" w:rsidRPr="001E6C5B">
        <w:rPr>
          <w:rStyle w:val="Hyperlink"/>
          <w:sz w:val="18"/>
          <w:szCs w:val="18"/>
          <w:lang w:val="ru-RU"/>
        </w:rPr>
        <w:t>@</w:t>
      </w:r>
      <w:r w:rsidR="000260B9" w:rsidRPr="000260B9">
        <w:rPr>
          <w:rStyle w:val="Hyperlink"/>
          <w:sz w:val="18"/>
          <w:szCs w:val="18"/>
          <w:lang w:val="fr-CH"/>
        </w:rPr>
        <w:t>itu</w:t>
      </w:r>
      <w:r w:rsidR="000260B9" w:rsidRPr="001E6C5B">
        <w:rPr>
          <w:rStyle w:val="Hyperlink"/>
          <w:sz w:val="18"/>
          <w:szCs w:val="18"/>
          <w:lang w:val="ru-RU"/>
        </w:rPr>
        <w:t>.</w:t>
      </w:r>
      <w:r w:rsidR="000260B9" w:rsidRPr="000260B9">
        <w:rPr>
          <w:rStyle w:val="Hyperlink"/>
          <w:sz w:val="18"/>
          <w:szCs w:val="18"/>
          <w:lang w:val="fr-CH"/>
        </w:rPr>
        <w:t>int</w:t>
      </w:r>
    </w:hyperlink>
    <w:r w:rsidR="000260B9" w:rsidRPr="001E6C5B">
      <w:rPr>
        <w:sz w:val="18"/>
        <w:szCs w:val="18"/>
        <w:lang w:val="ru-RU"/>
      </w:rPr>
      <w:t xml:space="preserve"> • </w:t>
    </w:r>
    <w:hyperlink r:id="rId2" w:history="1">
      <w:r w:rsidR="000260B9" w:rsidRPr="000260B9">
        <w:rPr>
          <w:rStyle w:val="Hyperlink"/>
          <w:sz w:val="18"/>
          <w:szCs w:val="32"/>
        </w:rPr>
        <w:t>www</w:t>
      </w:r>
      <w:r w:rsidR="000260B9" w:rsidRPr="001E6C5B">
        <w:rPr>
          <w:rStyle w:val="Hyperlink"/>
          <w:sz w:val="18"/>
          <w:szCs w:val="32"/>
          <w:lang w:val="ru-RU"/>
        </w:rPr>
        <w:t>.</w:t>
      </w:r>
      <w:r w:rsidR="000260B9" w:rsidRPr="000260B9">
        <w:rPr>
          <w:rStyle w:val="Hyperlink"/>
          <w:sz w:val="18"/>
          <w:szCs w:val="32"/>
        </w:rPr>
        <w:t>itu</w:t>
      </w:r>
      <w:r w:rsidR="000260B9" w:rsidRPr="001E6C5B">
        <w:rPr>
          <w:rStyle w:val="Hyperlink"/>
          <w:sz w:val="18"/>
          <w:szCs w:val="32"/>
          <w:lang w:val="ru-RU"/>
        </w:rPr>
        <w:t>.</w:t>
      </w:r>
      <w:r w:rsidR="000260B9" w:rsidRPr="000260B9">
        <w:rPr>
          <w:rStyle w:val="Hyperlink"/>
          <w:sz w:val="18"/>
          <w:szCs w:val="32"/>
        </w:rPr>
        <w:t>int</w:t>
      </w:r>
    </w:hyperlink>
    <w:r w:rsidR="000260B9" w:rsidRPr="001E6C5B">
      <w:rPr>
        <w:rStyle w:val="Hyperlink"/>
        <w:sz w:val="18"/>
        <w:szCs w:val="32"/>
        <w:lang w:val="ru-RU"/>
      </w:rPr>
      <w:t>/</w:t>
    </w:r>
    <w:r w:rsidR="000260B9" w:rsidRPr="000260B9">
      <w:rPr>
        <w:rStyle w:val="Hyperlink"/>
        <w:sz w:val="18"/>
        <w:szCs w:val="32"/>
        <w:lang w:val="fr-CH"/>
      </w:rPr>
      <w:t>itu</w:t>
    </w:r>
    <w:r w:rsidR="000260B9" w:rsidRPr="001E6C5B">
      <w:rPr>
        <w:rStyle w:val="Hyperlink"/>
        <w:sz w:val="18"/>
        <w:szCs w:val="32"/>
        <w:lang w:val="ru-RU"/>
      </w:rPr>
      <w:t>-</w:t>
    </w:r>
    <w:r w:rsidR="000260B9" w:rsidRPr="000260B9">
      <w:rPr>
        <w:rStyle w:val="Hyperlink"/>
        <w:sz w:val="18"/>
        <w:szCs w:val="32"/>
        <w:lang w:val="fr-CH"/>
      </w:rPr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4F" w:rsidRDefault="00D0174F">
      <w:r>
        <w:t>____________________</w:t>
      </w:r>
    </w:p>
    <w:p w:rsidR="00D0174F" w:rsidRDefault="00D0174F"/>
  </w:footnote>
  <w:footnote w:type="continuationSeparator" w:id="0">
    <w:p w:rsidR="00D0174F" w:rsidRDefault="00D0174F">
      <w:r>
        <w:continuationSeparator/>
      </w:r>
    </w:p>
    <w:p w:rsidR="00D0174F" w:rsidRDefault="00D017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F" w:rsidRPr="00D0174F" w:rsidRDefault="00D0174F" w:rsidP="00D0174F">
    <w:pPr>
      <w:pStyle w:val="BDTHeaderPageNumber"/>
      <w:spacing w:before="0"/>
      <w:rPr>
        <w:sz w:val="18"/>
        <w:szCs w:val="18"/>
        <w:lang w:val="fr-CH"/>
      </w:rPr>
    </w:pPr>
    <w:r w:rsidRPr="00D0174F">
      <w:rPr>
        <w:sz w:val="18"/>
        <w:szCs w:val="18"/>
        <w:lang w:val="fr-CH"/>
      </w:rPr>
      <w:t xml:space="preserve">- </w:t>
    </w:r>
    <w:r w:rsidRPr="00D0174F">
      <w:rPr>
        <w:rStyle w:val="PageNumber"/>
        <w:rFonts w:cs="Traditional Arabic"/>
        <w:sz w:val="18"/>
        <w:szCs w:val="18"/>
      </w:rPr>
      <w:fldChar w:fldCharType="begin"/>
    </w:r>
    <w:r w:rsidRPr="00D0174F">
      <w:rPr>
        <w:rStyle w:val="PageNumber"/>
        <w:rFonts w:cs="Traditional Arabic"/>
        <w:sz w:val="18"/>
        <w:szCs w:val="18"/>
      </w:rPr>
      <w:instrText xml:space="preserve"> PAGE </w:instrText>
    </w:r>
    <w:r w:rsidRPr="00D0174F">
      <w:rPr>
        <w:rStyle w:val="PageNumber"/>
        <w:rFonts w:cs="Traditional Arabic"/>
        <w:sz w:val="18"/>
        <w:szCs w:val="18"/>
      </w:rPr>
      <w:fldChar w:fldCharType="separate"/>
    </w:r>
    <w:r w:rsidR="00D266C8">
      <w:rPr>
        <w:rStyle w:val="PageNumber"/>
        <w:rFonts w:cs="Traditional Arabic"/>
        <w:noProof/>
        <w:sz w:val="18"/>
        <w:szCs w:val="18"/>
      </w:rPr>
      <w:t>2</w:t>
    </w:r>
    <w:r w:rsidRPr="00D0174F">
      <w:rPr>
        <w:rStyle w:val="PageNumber"/>
        <w:rFonts w:cs="Traditional Arabic"/>
        <w:sz w:val="18"/>
        <w:szCs w:val="18"/>
      </w:rPr>
      <w:fldChar w:fldCharType="end"/>
    </w:r>
    <w:r w:rsidRPr="00D0174F">
      <w:rPr>
        <w:rStyle w:val="PageNumber"/>
        <w:rFonts w:cs="Traditional Arabic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F" w:rsidRDefault="00D0174F" w:rsidP="00315BF0">
    <w:pPr>
      <w:jc w:val="center"/>
    </w:pP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 w:rsidR="00127C46">
      <w:rPr>
        <w:i/>
        <w:noProof/>
      </w:rPr>
      <w:t>3</w:t>
    </w:r>
    <w:r>
      <w:rPr>
        <w:i/>
      </w:rPr>
      <w:fldChar w:fldCharType="end"/>
    </w:r>
  </w:p>
  <w:p w:rsidR="00D0174F" w:rsidRDefault="00D017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3E5015"/>
    <w:multiLevelType w:val="hybridMultilevel"/>
    <w:tmpl w:val="B92AF574"/>
    <w:lvl w:ilvl="0" w:tplc="2AD4626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0E6EF9"/>
    <w:multiLevelType w:val="hybridMultilevel"/>
    <w:tmpl w:val="44AAA920"/>
    <w:lvl w:ilvl="0" w:tplc="B4940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7"/>
  </w:num>
  <w:num w:numId="9">
    <w:abstractNumId w:val="12"/>
  </w:num>
  <w:num w:numId="10">
    <w:abstractNumId w:val="5"/>
  </w:num>
  <w:num w:numId="11">
    <w:abstractNumId w:val="18"/>
  </w:num>
  <w:num w:numId="12">
    <w:abstractNumId w:val="8"/>
    <w:lvlOverride w:ilvl="0">
      <w:startOverride w:val="1"/>
    </w:lvlOverride>
  </w:num>
  <w:num w:numId="13">
    <w:abstractNumId w:val="18"/>
  </w:num>
  <w:num w:numId="14">
    <w:abstractNumId w:val="18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  <w:num w:numId="20">
    <w:abstractNumId w:val="17"/>
  </w:num>
  <w:num w:numId="21">
    <w:abstractNumId w:val="12"/>
  </w:num>
  <w:num w:numId="22">
    <w:abstractNumId w:val="5"/>
  </w:num>
  <w:num w:numId="23">
    <w:abstractNumId w:val="18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6"/>
  </w:num>
  <w:num w:numId="27">
    <w:abstractNumId w:val="18"/>
  </w:num>
  <w:num w:numId="28">
    <w:abstractNumId w:val="9"/>
  </w:num>
  <w:num w:numId="29">
    <w:abstractNumId w:val="6"/>
  </w:num>
  <w:num w:numId="30">
    <w:abstractNumId w:val="4"/>
  </w:num>
  <w:num w:numId="31">
    <w:abstractNumId w:val="13"/>
  </w:num>
  <w:num w:numId="32">
    <w:abstractNumId w:val="17"/>
  </w:num>
  <w:num w:numId="33">
    <w:abstractNumId w:val="12"/>
  </w:num>
  <w:num w:numId="34">
    <w:abstractNumId w:val="5"/>
  </w:num>
  <w:num w:numId="35">
    <w:abstractNumId w:val="8"/>
    <w:lvlOverride w:ilvl="0">
      <w:startOverride w:val="1"/>
    </w:lvlOverride>
  </w:num>
  <w:num w:numId="36">
    <w:abstractNumId w:val="7"/>
  </w:num>
  <w:num w:numId="37">
    <w:abstractNumId w:val="11"/>
  </w:num>
  <w:num w:numId="38">
    <w:abstractNumId w:val="1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D4427"/>
    <w:rsid w:val="000120C8"/>
    <w:rsid w:val="000260B9"/>
    <w:rsid w:val="00051DD7"/>
    <w:rsid w:val="000B2CD3"/>
    <w:rsid w:val="000E4282"/>
    <w:rsid w:val="00127C46"/>
    <w:rsid w:val="001A293F"/>
    <w:rsid w:val="001B4936"/>
    <w:rsid w:val="001E5C15"/>
    <w:rsid w:val="001E6C5B"/>
    <w:rsid w:val="00267707"/>
    <w:rsid w:val="00273239"/>
    <w:rsid w:val="0027603E"/>
    <w:rsid w:val="00315BF0"/>
    <w:rsid w:val="00336A23"/>
    <w:rsid w:val="003E1F97"/>
    <w:rsid w:val="003F3CD5"/>
    <w:rsid w:val="0041521B"/>
    <w:rsid w:val="00435160"/>
    <w:rsid w:val="004D4427"/>
    <w:rsid w:val="00531BB5"/>
    <w:rsid w:val="005F0047"/>
    <w:rsid w:val="00606EDC"/>
    <w:rsid w:val="006315B4"/>
    <w:rsid w:val="00640345"/>
    <w:rsid w:val="006538F4"/>
    <w:rsid w:val="00680778"/>
    <w:rsid w:val="00686A25"/>
    <w:rsid w:val="006A28F5"/>
    <w:rsid w:val="006D0B38"/>
    <w:rsid w:val="007161D9"/>
    <w:rsid w:val="0073521D"/>
    <w:rsid w:val="00765B28"/>
    <w:rsid w:val="00780237"/>
    <w:rsid w:val="007977FA"/>
    <w:rsid w:val="007E2470"/>
    <w:rsid w:val="007F7495"/>
    <w:rsid w:val="008146D6"/>
    <w:rsid w:val="00893FD1"/>
    <w:rsid w:val="00907038"/>
    <w:rsid w:val="0094388C"/>
    <w:rsid w:val="00A008B3"/>
    <w:rsid w:val="00AB16B1"/>
    <w:rsid w:val="00AE7CA7"/>
    <w:rsid w:val="00AE7D6F"/>
    <w:rsid w:val="00B2216E"/>
    <w:rsid w:val="00B459DD"/>
    <w:rsid w:val="00B747B4"/>
    <w:rsid w:val="00B931F4"/>
    <w:rsid w:val="00CA2C98"/>
    <w:rsid w:val="00CC0F4A"/>
    <w:rsid w:val="00D0174F"/>
    <w:rsid w:val="00D266C8"/>
    <w:rsid w:val="00E20940"/>
    <w:rsid w:val="00F03248"/>
    <w:rsid w:val="00F52308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ooterQP">
    <w:name w:val="Footer_QP"/>
    <w:basedOn w:val="Normal"/>
    <w:uiPriority w:val="99"/>
    <w:semiHidden/>
    <w:rsid w:val="000120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120" w:after="120"/>
    </w:pPr>
    <w:rPr>
      <w:b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0120C8"/>
    <w:rPr>
      <w:rFonts w:eastAsia="SimSun" w:cs="Traditional Arabic"/>
      <w:color w:val="333333"/>
      <w:szCs w:val="30"/>
      <w:lang w:val="es-ES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0120C8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0120C8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0120C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0120C8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FirstFooter">
    <w:name w:val="FirstFooter"/>
    <w:basedOn w:val="Normal"/>
    <w:semiHidden/>
    <w:rsid w:val="00D017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BDTSubjectdetail">
    <w:name w:val="BDT_Subject_detail"/>
    <w:basedOn w:val="BDTSubject"/>
    <w:uiPriority w:val="99"/>
    <w:rsid w:val="0012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</w:style>
  <w:style w:type="character" w:customStyle="1" w:styleId="CEONormalChar">
    <w:name w:val="CEO_Normal Char"/>
    <w:basedOn w:val="DefaultParagraphFont"/>
    <w:rsid w:val="00127C46"/>
    <w:rPr>
      <w:rFonts w:ascii="Verdana" w:eastAsia="SimHei" w:hAnsi="Verdana" w:cs="Simplified Arabic"/>
      <w:sz w:val="19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ooterQP">
    <w:name w:val="Footer_QP"/>
    <w:basedOn w:val="Normal"/>
    <w:uiPriority w:val="99"/>
    <w:semiHidden/>
    <w:rsid w:val="000120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120" w:after="120"/>
    </w:pPr>
    <w:rPr>
      <w:b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0120C8"/>
    <w:rPr>
      <w:rFonts w:eastAsia="SimSun" w:cs="Traditional Arabic"/>
      <w:color w:val="333333"/>
      <w:szCs w:val="30"/>
      <w:lang w:val="es-ES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0120C8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0120C8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0120C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0120C8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FirstFooter">
    <w:name w:val="FirstFooter"/>
    <w:basedOn w:val="Normal"/>
    <w:semiHidden/>
    <w:rsid w:val="00D017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BDTSubjectdetail">
    <w:name w:val="BDT_Subject_detail"/>
    <w:basedOn w:val="BDTSubject"/>
    <w:uiPriority w:val="99"/>
    <w:rsid w:val="0012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</w:style>
  <w:style w:type="character" w:customStyle="1" w:styleId="CEONormalChar">
    <w:name w:val="CEO_Normal Char"/>
    <w:basedOn w:val="DefaultParagraphFont"/>
    <w:rsid w:val="00127C46"/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D/Study-Groups/2010-2014/pages/case-study-library.aspx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105B0BC3BF494FA881DAE15A32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0B13-7039-4380-87F9-D86BCDBE3C12}"/>
      </w:docPartPr>
      <w:docPartBody>
        <w:p w:rsidR="001E5EBB" w:rsidRDefault="00F00D2E" w:rsidP="00F00D2E">
          <w:pPr>
            <w:pStyle w:val="2C105B0BC3BF494FA881DAE15A328D4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2E"/>
    <w:rsid w:val="001E5EBB"/>
    <w:rsid w:val="00F0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D2E"/>
    <w:rPr>
      <w:color w:val="808080"/>
    </w:rPr>
  </w:style>
  <w:style w:type="paragraph" w:customStyle="1" w:styleId="90FA9F713EED4067896C85CB1697D9D8">
    <w:name w:val="90FA9F713EED4067896C85CB1697D9D8"/>
    <w:rsid w:val="00F00D2E"/>
  </w:style>
  <w:style w:type="paragraph" w:customStyle="1" w:styleId="D12B4263E50E4FB2A75D553785055BC0">
    <w:name w:val="D12B4263E50E4FB2A75D553785055BC0"/>
    <w:rsid w:val="00F00D2E"/>
  </w:style>
  <w:style w:type="paragraph" w:customStyle="1" w:styleId="2C105B0BC3BF494FA881DAE15A328D45">
    <w:name w:val="2C105B0BC3BF494FA881DAE15A328D45"/>
    <w:rsid w:val="00F00D2E"/>
  </w:style>
  <w:style w:type="paragraph" w:customStyle="1" w:styleId="DE7741BDC6F74A2588B29566E211D004">
    <w:name w:val="DE7741BDC6F74A2588B29566E211D004"/>
    <w:rsid w:val="00F00D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D2E"/>
    <w:rPr>
      <w:color w:val="808080"/>
    </w:rPr>
  </w:style>
  <w:style w:type="paragraph" w:customStyle="1" w:styleId="90FA9F713EED4067896C85CB1697D9D8">
    <w:name w:val="90FA9F713EED4067896C85CB1697D9D8"/>
    <w:rsid w:val="00F00D2E"/>
  </w:style>
  <w:style w:type="paragraph" w:customStyle="1" w:styleId="D12B4263E50E4FB2A75D553785055BC0">
    <w:name w:val="D12B4263E50E4FB2A75D553785055BC0"/>
    <w:rsid w:val="00F00D2E"/>
  </w:style>
  <w:style w:type="paragraph" w:customStyle="1" w:styleId="2C105B0BC3BF494FA881DAE15A328D45">
    <w:name w:val="2C105B0BC3BF494FA881DAE15A328D45"/>
    <w:rsid w:val="00F00D2E"/>
  </w:style>
  <w:style w:type="paragraph" w:customStyle="1" w:styleId="DE7741BDC6F74A2588B29566E211D004">
    <w:name w:val="DE7741BDC6F74A2588B29566E211D004"/>
    <w:rsid w:val="00F00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320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15</cp:revision>
  <cp:lastPrinted>2013-05-24T09:51:00Z</cp:lastPrinted>
  <dcterms:created xsi:type="dcterms:W3CDTF">2013-05-23T12:34:00Z</dcterms:created>
  <dcterms:modified xsi:type="dcterms:W3CDTF">2013-05-24T12:14:00Z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