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05" w:rsidRPr="009207B2" w:rsidRDefault="00594605" w:rsidP="008C1D04">
      <w:pPr>
        <w:spacing w:before="600" w:after="600"/>
        <w:rPr>
          <w:rFonts w:cs="Calibri"/>
          <w:sz w:val="26"/>
          <w:szCs w:val="26"/>
          <w:lang w:val="ru-RU"/>
        </w:rPr>
      </w:pPr>
      <w:r w:rsidRPr="009207B2">
        <w:rPr>
          <w:rFonts w:cs="Calibri"/>
          <w:b/>
          <w:bCs/>
          <w:color w:val="808080"/>
          <w:sz w:val="26"/>
          <w:szCs w:val="26"/>
          <w:lang w:val="ru-RU"/>
        </w:rPr>
        <w:t>Генеральный секретариат (ГС)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253"/>
        <w:gridCol w:w="3685"/>
      </w:tblGrid>
      <w:tr w:rsidR="00594605" w:rsidRPr="009207B2" w:rsidTr="008C1D04">
        <w:trPr>
          <w:cantSplit/>
          <w:trHeight w:val="20"/>
        </w:trPr>
        <w:tc>
          <w:tcPr>
            <w:tcW w:w="1843" w:type="dxa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lang w:val="ru-RU"/>
              </w:rPr>
            </w:pPr>
            <w:bookmarkStart w:id="0" w:name="Logo"/>
            <w:bookmarkStart w:id="1" w:name="Origine"/>
            <w:bookmarkStart w:id="2" w:name="CurrentLocation"/>
            <w:bookmarkEnd w:id="0"/>
            <w:bookmarkEnd w:id="1"/>
            <w:bookmarkEnd w:id="2"/>
          </w:p>
        </w:tc>
        <w:tc>
          <w:tcPr>
            <w:tcW w:w="4253" w:type="dxa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b/>
                <w:bCs/>
                <w:u w:val="single"/>
                <w:lang w:val="ru-RU"/>
              </w:rPr>
            </w:pPr>
          </w:p>
        </w:tc>
        <w:tc>
          <w:tcPr>
            <w:tcW w:w="3685" w:type="dxa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lang w:val="ru-RU"/>
              </w:rPr>
            </w:pPr>
            <w:r w:rsidRPr="009207B2">
              <w:rPr>
                <w:rFonts w:cs="Calibri"/>
                <w:lang w:val="ru-RU"/>
              </w:rPr>
              <w:t xml:space="preserve">Женева, </w:t>
            </w:r>
            <w:sdt>
              <w:sdtPr>
                <w:rPr>
                  <w:szCs w:val="22"/>
                  <w:lang w:val="ru-RU"/>
                </w:rPr>
                <w:alias w:val="Date"/>
                <w:tag w:val="Date"/>
                <w:id w:val="-1628774893"/>
                <w:placeholder>
                  <w:docPart w:val="7B42D70A41FD432D95E91DCDBBC1585E"/>
                </w:placeholder>
                <w:date>
                  <w:dateFormat w:val="d MMMM yyyy"/>
                  <w:lid w:val="en-US"/>
                  <w:storeMappedDataAs w:val="date"/>
                  <w:calendar w:val="gregorian"/>
                </w:date>
              </w:sdtPr>
              <w:sdtContent>
                <w:r w:rsidR="00CE4192">
                  <w:rPr>
                    <w:szCs w:val="22"/>
                    <w:lang w:val="fr-CH"/>
                  </w:rPr>
                  <w:t>6</w:t>
                </w:r>
                <w:r w:rsidR="00CE4192" w:rsidRPr="00CE4192">
                  <w:rPr>
                    <w:szCs w:val="22"/>
                    <w:lang w:val="ru-RU"/>
                  </w:rPr>
                  <w:t xml:space="preserve"> июля 2011 года</w:t>
                </w:r>
              </w:sdtContent>
            </w:sdt>
          </w:p>
        </w:tc>
      </w:tr>
      <w:tr w:rsidR="00316731" w:rsidRPr="009207B2" w:rsidTr="008C1D04">
        <w:trPr>
          <w:cantSplit/>
          <w:trHeight w:val="20"/>
        </w:trPr>
        <w:tc>
          <w:tcPr>
            <w:tcW w:w="1843" w:type="dxa"/>
          </w:tcPr>
          <w:p w:rsidR="00316731" w:rsidRPr="009207B2" w:rsidRDefault="00316731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lang w:val="ru-RU"/>
              </w:rPr>
            </w:pPr>
          </w:p>
        </w:tc>
        <w:tc>
          <w:tcPr>
            <w:tcW w:w="4253" w:type="dxa"/>
          </w:tcPr>
          <w:p w:rsidR="00316731" w:rsidRPr="009207B2" w:rsidRDefault="00316731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b/>
                <w:bCs/>
                <w:u w:val="single"/>
                <w:lang w:val="ru-RU"/>
              </w:rPr>
            </w:pPr>
          </w:p>
        </w:tc>
        <w:tc>
          <w:tcPr>
            <w:tcW w:w="3685" w:type="dxa"/>
          </w:tcPr>
          <w:p w:rsidR="00316731" w:rsidRPr="009207B2" w:rsidRDefault="00316731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lang w:val="ru-RU"/>
              </w:rPr>
            </w:pPr>
          </w:p>
        </w:tc>
      </w:tr>
      <w:tr w:rsidR="00594605" w:rsidRPr="009207B2" w:rsidTr="008C1D04">
        <w:trPr>
          <w:cantSplit/>
          <w:trHeight w:val="20"/>
        </w:trPr>
        <w:tc>
          <w:tcPr>
            <w:tcW w:w="1843" w:type="dxa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color w:val="FFFFFF"/>
                <w:lang w:val="ru-RU"/>
              </w:rPr>
            </w:pPr>
            <w:proofErr w:type="spellStart"/>
            <w:r w:rsidRPr="009207B2">
              <w:rPr>
                <w:rFonts w:cs="Calibri"/>
                <w:lang w:val="ru-RU"/>
              </w:rPr>
              <w:t>Осн</w:t>
            </w:r>
            <w:proofErr w:type="spellEnd"/>
            <w:r w:rsidRPr="009207B2">
              <w:rPr>
                <w:rFonts w:cs="Calibri"/>
                <w:lang w:val="ru-RU"/>
              </w:rPr>
              <w:t>.:</w:t>
            </w:r>
          </w:p>
        </w:tc>
        <w:tc>
          <w:tcPr>
            <w:tcW w:w="4253" w:type="dxa"/>
          </w:tcPr>
          <w:p w:rsidR="00594605" w:rsidRPr="009207B2" w:rsidRDefault="009718E9" w:rsidP="00316731">
            <w:pPr>
              <w:pStyle w:val="TableText"/>
              <w:spacing w:before="0" w:after="0"/>
              <w:rPr>
                <w:rFonts w:cs="Calibri"/>
                <w:lang w:val="ru-RU"/>
              </w:rPr>
            </w:pPr>
            <w:r w:rsidRPr="009207B2">
              <w:rPr>
                <w:rFonts w:cs="Calibri"/>
                <w:lang w:val="ru-RU"/>
              </w:rPr>
              <w:t>CL-33</w:t>
            </w:r>
          </w:p>
        </w:tc>
        <w:tc>
          <w:tcPr>
            <w:tcW w:w="3685" w:type="dxa"/>
            <w:vMerge w:val="restart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3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ind w:left="284" w:hanging="284"/>
              <w:rPr>
                <w:rFonts w:cs="Calibri"/>
                <w:lang w:val="ru-RU"/>
              </w:rPr>
            </w:pPr>
            <w:r w:rsidRPr="009207B2">
              <w:rPr>
                <w:rFonts w:cs="Calibri"/>
                <w:lang w:val="ru-RU"/>
              </w:rPr>
              <w:t>Государствам – Членам МСЭ</w:t>
            </w:r>
          </w:p>
        </w:tc>
      </w:tr>
      <w:tr w:rsidR="00594605" w:rsidRPr="009207B2" w:rsidTr="008C1D04">
        <w:trPr>
          <w:cantSplit/>
          <w:trHeight w:val="20"/>
        </w:trPr>
        <w:tc>
          <w:tcPr>
            <w:tcW w:w="1843" w:type="dxa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color w:val="FFFFFF"/>
                <w:lang w:val="ru-RU"/>
              </w:rPr>
            </w:pPr>
            <w:r w:rsidRPr="009207B2">
              <w:rPr>
                <w:rFonts w:cs="Calibri"/>
                <w:lang w:val="ru-RU"/>
              </w:rPr>
              <w:t>Для контактов:</w:t>
            </w:r>
          </w:p>
        </w:tc>
        <w:tc>
          <w:tcPr>
            <w:tcW w:w="4253" w:type="dxa"/>
          </w:tcPr>
          <w:p w:rsidR="00594605" w:rsidRPr="009207B2" w:rsidRDefault="009718E9" w:rsidP="00316731">
            <w:pPr>
              <w:pStyle w:val="TableText"/>
              <w:spacing w:before="0" w:after="0"/>
              <w:rPr>
                <w:rFonts w:cs="Calibri"/>
                <w:lang w:val="ru-RU"/>
              </w:rPr>
            </w:pPr>
            <w:proofErr w:type="spellStart"/>
            <w:r w:rsidRPr="009207B2">
              <w:rPr>
                <w:rFonts w:cs="Calibri"/>
                <w:szCs w:val="22"/>
                <w:lang w:val="ru-RU" w:eastAsia="zh-CN"/>
              </w:rPr>
              <w:t>Антуан</w:t>
            </w:r>
            <w:proofErr w:type="spellEnd"/>
            <w:r w:rsidRPr="009207B2">
              <w:rPr>
                <w:rFonts w:cs="Calibri"/>
                <w:szCs w:val="22"/>
                <w:lang w:val="ru-RU" w:eastAsia="zh-CN"/>
              </w:rPr>
              <w:t xml:space="preserve"> ДОР (Antoine DORE)</w:t>
            </w:r>
          </w:p>
        </w:tc>
        <w:tc>
          <w:tcPr>
            <w:tcW w:w="3685" w:type="dxa"/>
            <w:vMerge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3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ind w:left="283" w:hanging="283"/>
              <w:rPr>
                <w:rFonts w:cs="Calibri"/>
                <w:lang w:val="ru-RU"/>
              </w:rPr>
            </w:pPr>
          </w:p>
        </w:tc>
      </w:tr>
      <w:tr w:rsidR="00594605" w:rsidRPr="009207B2" w:rsidTr="008C1D04">
        <w:trPr>
          <w:cantSplit/>
          <w:trHeight w:val="20"/>
        </w:trPr>
        <w:tc>
          <w:tcPr>
            <w:tcW w:w="1843" w:type="dxa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color w:val="FFFFFF"/>
                <w:lang w:val="ru-RU"/>
              </w:rPr>
            </w:pPr>
            <w:r w:rsidRPr="009207B2">
              <w:rPr>
                <w:rFonts w:cs="Calibri"/>
                <w:lang w:val="ru-RU"/>
              </w:rPr>
              <w:t>Тел.:</w:t>
            </w:r>
          </w:p>
        </w:tc>
        <w:tc>
          <w:tcPr>
            <w:tcW w:w="4253" w:type="dxa"/>
          </w:tcPr>
          <w:p w:rsidR="00594605" w:rsidRPr="009207B2" w:rsidRDefault="009718E9" w:rsidP="00316731">
            <w:pPr>
              <w:tabs>
                <w:tab w:val="left" w:pos="4111"/>
              </w:tabs>
              <w:spacing w:before="0"/>
              <w:rPr>
                <w:rFonts w:cs="Calibri"/>
                <w:szCs w:val="22"/>
                <w:lang w:val="ru-RU"/>
              </w:rPr>
            </w:pPr>
            <w:r w:rsidRPr="009207B2">
              <w:rPr>
                <w:rFonts w:cs="Calibri"/>
                <w:szCs w:val="22"/>
                <w:lang w:val="ru-RU" w:eastAsia="zh-CN"/>
              </w:rPr>
              <w:t>+41 22 730 6338</w:t>
            </w:r>
          </w:p>
        </w:tc>
        <w:tc>
          <w:tcPr>
            <w:tcW w:w="3685" w:type="dxa"/>
            <w:vMerge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lang w:val="ru-RU"/>
              </w:rPr>
            </w:pPr>
          </w:p>
        </w:tc>
      </w:tr>
      <w:tr w:rsidR="00594605" w:rsidRPr="009207B2" w:rsidTr="008C1D04">
        <w:trPr>
          <w:cantSplit/>
          <w:trHeight w:val="20"/>
        </w:trPr>
        <w:tc>
          <w:tcPr>
            <w:tcW w:w="1843" w:type="dxa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color w:val="FFFFFF"/>
                <w:lang w:val="ru-RU"/>
              </w:rPr>
            </w:pPr>
            <w:r w:rsidRPr="009207B2">
              <w:rPr>
                <w:rFonts w:cs="Calibri"/>
                <w:lang w:val="ru-RU"/>
              </w:rPr>
              <w:t>Факс:</w:t>
            </w:r>
          </w:p>
        </w:tc>
        <w:tc>
          <w:tcPr>
            <w:tcW w:w="4253" w:type="dxa"/>
          </w:tcPr>
          <w:p w:rsidR="00594605" w:rsidRPr="009207B2" w:rsidRDefault="009718E9" w:rsidP="00316731">
            <w:pPr>
              <w:tabs>
                <w:tab w:val="left" w:pos="4111"/>
              </w:tabs>
              <w:spacing w:before="0"/>
              <w:rPr>
                <w:rFonts w:cs="Calibri"/>
                <w:szCs w:val="22"/>
                <w:lang w:val="ru-RU"/>
              </w:rPr>
            </w:pPr>
            <w:r w:rsidRPr="009207B2">
              <w:rPr>
                <w:rFonts w:cs="Calibri"/>
                <w:szCs w:val="22"/>
                <w:lang w:val="ru-RU" w:eastAsia="zh-CN"/>
              </w:rPr>
              <w:t>+41 22 730 6503</w:t>
            </w:r>
          </w:p>
        </w:tc>
        <w:tc>
          <w:tcPr>
            <w:tcW w:w="3685" w:type="dxa"/>
            <w:vMerge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lang w:val="ru-RU"/>
              </w:rPr>
            </w:pPr>
          </w:p>
        </w:tc>
      </w:tr>
      <w:tr w:rsidR="005F2AE8" w:rsidRPr="009207B2" w:rsidTr="005F2AE8">
        <w:trPr>
          <w:cantSplit/>
          <w:trHeight w:val="20"/>
        </w:trPr>
        <w:tc>
          <w:tcPr>
            <w:tcW w:w="1843" w:type="dxa"/>
          </w:tcPr>
          <w:p w:rsidR="005F2AE8" w:rsidRPr="009207B2" w:rsidRDefault="005F2AE8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lang w:val="ru-RU"/>
              </w:rPr>
            </w:pPr>
            <w:r w:rsidRPr="009207B2">
              <w:rPr>
                <w:rFonts w:cs="Calibri"/>
                <w:lang w:val="ru-RU"/>
              </w:rPr>
              <w:t>Эл. почта:</w:t>
            </w:r>
          </w:p>
        </w:tc>
        <w:tc>
          <w:tcPr>
            <w:tcW w:w="4253" w:type="dxa"/>
          </w:tcPr>
          <w:p w:rsidR="005F2AE8" w:rsidRPr="009207B2" w:rsidRDefault="00803108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lang w:val="ru-RU"/>
              </w:rPr>
            </w:pPr>
            <w:hyperlink r:id="rId7" w:history="1">
              <w:r w:rsidR="009718E9" w:rsidRPr="009207B2">
                <w:rPr>
                  <w:rStyle w:val="Hyperlink"/>
                  <w:rFonts w:cs="Calibri"/>
                  <w:lang w:val="ru-RU"/>
                </w:rPr>
                <w:t>antoine.dore@itu.int</w:t>
              </w:r>
            </w:hyperlink>
          </w:p>
        </w:tc>
        <w:tc>
          <w:tcPr>
            <w:tcW w:w="3685" w:type="dxa"/>
          </w:tcPr>
          <w:p w:rsidR="005F2AE8" w:rsidRPr="009207B2" w:rsidRDefault="005F2AE8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b/>
                <w:bCs/>
                <w:lang w:val="ru-RU"/>
              </w:rPr>
            </w:pPr>
          </w:p>
        </w:tc>
      </w:tr>
      <w:tr w:rsidR="00594605" w:rsidRPr="009207B2" w:rsidTr="00594605">
        <w:trPr>
          <w:cantSplit/>
          <w:trHeight w:val="20"/>
        </w:trPr>
        <w:tc>
          <w:tcPr>
            <w:tcW w:w="1843" w:type="dxa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="Calibri"/>
                <w:b/>
                <w:bCs/>
                <w:lang w:val="ru-RU"/>
              </w:rPr>
            </w:pPr>
          </w:p>
        </w:tc>
      </w:tr>
      <w:tr w:rsidR="00594605" w:rsidRPr="00CE4192" w:rsidTr="00594605">
        <w:trPr>
          <w:cantSplit/>
          <w:trHeight w:val="20"/>
        </w:trPr>
        <w:tc>
          <w:tcPr>
            <w:tcW w:w="1843" w:type="dxa"/>
          </w:tcPr>
          <w:p w:rsidR="00594605" w:rsidRPr="009207B2" w:rsidRDefault="00594605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cs="Calibri"/>
                <w:color w:val="FFFFFF"/>
                <w:lang w:val="ru-RU"/>
              </w:rPr>
            </w:pPr>
            <w:r w:rsidRPr="009207B2">
              <w:rPr>
                <w:rFonts w:cs="Calibri"/>
                <w:lang w:val="ru-RU"/>
              </w:rPr>
              <w:t>Предмет:</w:t>
            </w:r>
          </w:p>
        </w:tc>
        <w:tc>
          <w:tcPr>
            <w:tcW w:w="7938" w:type="dxa"/>
            <w:gridSpan w:val="2"/>
          </w:tcPr>
          <w:p w:rsidR="00594605" w:rsidRPr="009207B2" w:rsidRDefault="009718E9" w:rsidP="0031673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textAlignment w:val="auto"/>
              <w:rPr>
                <w:rFonts w:cs="Calibri"/>
                <w:b/>
                <w:bCs/>
                <w:lang w:val="ru-RU"/>
              </w:rPr>
            </w:pPr>
            <w:r w:rsidRPr="009207B2">
              <w:rPr>
                <w:rFonts w:cs="Calibri"/>
                <w:b/>
                <w:bCs/>
                <w:szCs w:val="22"/>
                <w:lang w:val="ru-RU" w:eastAsia="zh-CN"/>
              </w:rPr>
              <w:t>Приглашение на второе собрание Рабочей группы Совета по стабильному</w:t>
            </w:r>
            <w:r w:rsidR="009207B2" w:rsidRPr="009207B2">
              <w:rPr>
                <w:rFonts w:cs="Calibri"/>
                <w:b/>
                <w:bCs/>
                <w:szCs w:val="22"/>
                <w:lang w:val="ru-RU" w:eastAsia="zh-CN"/>
              </w:rPr>
              <w:t xml:space="preserve"> </w:t>
            </w:r>
            <w:r w:rsidR="00C95904">
              <w:rPr>
                <w:rFonts w:cs="Calibri"/>
                <w:b/>
                <w:bCs/>
                <w:szCs w:val="22"/>
                <w:lang w:val="ru-RU" w:eastAsia="zh-CN"/>
              </w:rPr>
              <w:br/>
            </w:r>
            <w:r w:rsidRPr="009207B2">
              <w:rPr>
                <w:rFonts w:cs="Calibri"/>
                <w:b/>
                <w:bCs/>
                <w:szCs w:val="22"/>
                <w:lang w:val="ru-RU" w:eastAsia="zh-CN"/>
              </w:rPr>
              <w:t>Уставу МСЭ, 5–7 октября 2011 года</w:t>
            </w:r>
          </w:p>
        </w:tc>
      </w:tr>
    </w:tbl>
    <w:p w:rsidR="005B3840" w:rsidRPr="009207B2" w:rsidRDefault="003B70C5" w:rsidP="00316731">
      <w:pPr>
        <w:spacing w:before="720"/>
        <w:rPr>
          <w:rFonts w:cs="Calibri"/>
          <w:lang w:val="ru-RU"/>
        </w:rPr>
      </w:pPr>
      <w:r w:rsidRPr="009207B2">
        <w:rPr>
          <w:rFonts w:cs="Calibri"/>
          <w:lang w:val="ru-RU"/>
        </w:rPr>
        <w:t>Уважаемая госпожа,</w:t>
      </w:r>
      <w:r w:rsidRPr="009207B2">
        <w:rPr>
          <w:rFonts w:cs="Calibri"/>
          <w:lang w:val="ru-RU"/>
        </w:rPr>
        <w:br/>
        <w:t>уважаемый</w:t>
      </w:r>
      <w:bookmarkStart w:id="3" w:name="_GoBack"/>
      <w:bookmarkEnd w:id="3"/>
      <w:r w:rsidRPr="009207B2">
        <w:rPr>
          <w:rFonts w:cs="Calibri"/>
          <w:lang w:val="ru-RU"/>
        </w:rPr>
        <w:t xml:space="preserve"> господин,</w:t>
      </w:r>
    </w:p>
    <w:p w:rsidR="009718E9" w:rsidRPr="009207B2" w:rsidRDefault="009207B2" w:rsidP="009207B2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240"/>
        <w:textAlignment w:val="auto"/>
        <w:rPr>
          <w:rFonts w:cs="Calibri"/>
          <w:lang w:val="ru-RU"/>
        </w:rPr>
      </w:pPr>
      <w:r w:rsidRPr="009207B2">
        <w:rPr>
          <w:rFonts w:cs="Calibri"/>
          <w:lang w:val="ru-RU"/>
        </w:rPr>
        <w:t>1</w:t>
      </w:r>
      <w:r w:rsidR="009718E9" w:rsidRPr="009207B2">
        <w:rPr>
          <w:rFonts w:cs="Calibri"/>
          <w:lang w:val="ru-RU"/>
        </w:rPr>
        <w:tab/>
      </w:r>
      <w:r w:rsidR="009718E9" w:rsidRPr="009207B2">
        <w:rPr>
          <w:rFonts w:cs="Calibri"/>
          <w:szCs w:val="22"/>
          <w:lang w:val="ru-RU" w:eastAsia="zh-CN"/>
        </w:rPr>
        <w:t>В соответствии с Резолюцией 163 (Гвадалахара, 2010 г.) внеочередная сессия Совета</w:t>
      </w:r>
      <w:r w:rsidRPr="009207B2">
        <w:rPr>
          <w:rFonts w:cs="Calibri"/>
          <w:szCs w:val="22"/>
          <w:lang w:val="ru-RU" w:eastAsia="zh-CN"/>
        </w:rPr>
        <w:t xml:space="preserve"> </w:t>
      </w:r>
      <w:r w:rsidR="00220B70">
        <w:rPr>
          <w:rFonts w:cs="Calibri"/>
          <w:szCs w:val="22"/>
          <w:lang w:val="ru-RU" w:eastAsia="zh-CN"/>
        </w:rPr>
        <w:t>2010 </w:t>
      </w:r>
      <w:r w:rsidR="009718E9" w:rsidRPr="009207B2">
        <w:rPr>
          <w:rFonts w:cs="Calibri"/>
          <w:szCs w:val="22"/>
          <w:lang w:val="ru-RU" w:eastAsia="zh-CN"/>
        </w:rPr>
        <w:t>года создала Рабочую группу Совета по стабильному Уставу (РГС/СТБ-У), открытую для всех</w:t>
      </w:r>
      <w:r w:rsidRPr="009207B2">
        <w:rPr>
          <w:rFonts w:cs="Calibri"/>
          <w:szCs w:val="22"/>
          <w:lang w:val="ru-RU" w:eastAsia="zh-CN"/>
        </w:rPr>
        <w:t xml:space="preserve"> </w:t>
      </w:r>
      <w:r w:rsidR="009718E9" w:rsidRPr="009207B2">
        <w:rPr>
          <w:rFonts w:cs="Calibri"/>
          <w:szCs w:val="22"/>
          <w:lang w:val="ru-RU" w:eastAsia="zh-CN"/>
        </w:rPr>
        <w:t xml:space="preserve">Государств – Членов Союза, с кругом ведения, </w:t>
      </w:r>
      <w:r w:rsidR="004E5A8B" w:rsidRPr="009207B2">
        <w:rPr>
          <w:rFonts w:cs="Calibri"/>
          <w:szCs w:val="22"/>
          <w:lang w:val="ru-RU" w:eastAsia="zh-CN"/>
        </w:rPr>
        <w:t>содержащимся</w:t>
      </w:r>
      <w:r w:rsidR="009718E9" w:rsidRPr="009207B2">
        <w:rPr>
          <w:rFonts w:cs="Calibri"/>
          <w:szCs w:val="22"/>
          <w:lang w:val="ru-RU" w:eastAsia="zh-CN"/>
        </w:rPr>
        <w:t xml:space="preserve"> в Приложении к упомянутой Резолюции</w:t>
      </w:r>
      <w:r w:rsidR="009718E9" w:rsidRPr="009207B2">
        <w:rPr>
          <w:rFonts w:cs="Calibri"/>
          <w:lang w:val="ru-RU"/>
        </w:rPr>
        <w:t>.</w:t>
      </w:r>
    </w:p>
    <w:p w:rsidR="009718E9" w:rsidRPr="009207B2" w:rsidRDefault="009207B2" w:rsidP="009207B2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rFonts w:cs="Calibri"/>
          <w:lang w:val="ru-RU"/>
        </w:rPr>
      </w:pPr>
      <w:r w:rsidRPr="009207B2">
        <w:rPr>
          <w:rFonts w:cs="Calibri"/>
          <w:lang w:val="ru-RU"/>
        </w:rPr>
        <w:t>2</w:t>
      </w:r>
      <w:r w:rsidR="009718E9" w:rsidRPr="009207B2">
        <w:rPr>
          <w:rFonts w:cs="Calibri"/>
          <w:lang w:val="ru-RU"/>
        </w:rPr>
        <w:tab/>
        <w:t xml:space="preserve">Второе </w:t>
      </w:r>
      <w:r w:rsidR="009718E9" w:rsidRPr="009207B2">
        <w:rPr>
          <w:rFonts w:cs="Calibri"/>
          <w:szCs w:val="22"/>
          <w:lang w:val="ru-RU" w:eastAsia="zh-CN"/>
        </w:rPr>
        <w:t>собрание этой Группы состоится 5–7 октября 2011 года в Женеве. Группа будет выполнять свои задачи на шести официальных языках Союза</w:t>
      </w:r>
      <w:r w:rsidR="009718E9" w:rsidRPr="009207B2">
        <w:rPr>
          <w:rFonts w:cs="Calibri"/>
          <w:lang w:val="ru-RU"/>
        </w:rPr>
        <w:t>.</w:t>
      </w:r>
    </w:p>
    <w:p w:rsidR="009718E9" w:rsidRPr="009207B2" w:rsidRDefault="009207B2" w:rsidP="009207B2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rFonts w:cs="Calibri"/>
          <w:color w:val="1F497D"/>
          <w:lang w:val="ru-RU"/>
        </w:rPr>
      </w:pPr>
      <w:r w:rsidRPr="009207B2">
        <w:rPr>
          <w:rFonts w:cs="Calibri"/>
          <w:lang w:val="ru-RU"/>
        </w:rPr>
        <w:t>3</w:t>
      </w:r>
      <w:r w:rsidR="009718E9" w:rsidRPr="009207B2">
        <w:rPr>
          <w:rFonts w:cs="Calibri"/>
          <w:lang w:val="ru-RU"/>
        </w:rPr>
        <w:tab/>
      </w:r>
      <w:r w:rsidR="009718E9" w:rsidRPr="009207B2">
        <w:rPr>
          <w:rFonts w:cs="Calibri"/>
          <w:szCs w:val="22"/>
          <w:lang w:val="ru-RU" w:eastAsia="zh-CN"/>
        </w:rPr>
        <w:t xml:space="preserve">Регистрация для участия в собрании будет осуществляться исключительно в онлайновом режиме на следующем </w:t>
      </w:r>
      <w:proofErr w:type="spellStart"/>
      <w:r w:rsidR="009718E9" w:rsidRPr="009207B2">
        <w:rPr>
          <w:rFonts w:cs="Calibri"/>
          <w:szCs w:val="22"/>
          <w:lang w:val="ru-RU" w:eastAsia="zh-CN"/>
        </w:rPr>
        <w:t>веб-сайте</w:t>
      </w:r>
      <w:proofErr w:type="spellEnd"/>
      <w:r w:rsidR="009718E9" w:rsidRPr="009207B2">
        <w:rPr>
          <w:rFonts w:cs="Calibri"/>
          <w:szCs w:val="22"/>
          <w:lang w:val="ru-RU" w:eastAsia="zh-CN"/>
        </w:rPr>
        <w:t xml:space="preserve"> по адресу:</w:t>
      </w:r>
      <w:r w:rsidR="009718E9" w:rsidRPr="009207B2">
        <w:rPr>
          <w:rFonts w:cs="Calibri"/>
          <w:lang w:val="ru-RU"/>
        </w:rPr>
        <w:t xml:space="preserve"> </w:t>
      </w:r>
      <w:hyperlink r:id="rId8" w:history="1">
        <w:r w:rsidR="009718E9" w:rsidRPr="009207B2">
          <w:rPr>
            <w:rStyle w:val="Hyperlink"/>
            <w:rFonts w:cs="Calibri"/>
            <w:lang w:val="ru-RU"/>
          </w:rPr>
          <w:t>http://www.itu.int/council/registration.html</w:t>
        </w:r>
      </w:hyperlink>
      <w:r w:rsidR="009718E9" w:rsidRPr="009207B2">
        <w:rPr>
          <w:rFonts w:cs="Calibri"/>
          <w:lang w:val="ru-RU"/>
        </w:rPr>
        <w:t>.</w:t>
      </w:r>
    </w:p>
    <w:p w:rsidR="009718E9" w:rsidRPr="009207B2" w:rsidRDefault="009207B2" w:rsidP="009207B2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rFonts w:cs="Calibri"/>
          <w:lang w:val="ru-RU"/>
        </w:rPr>
      </w:pPr>
      <w:r w:rsidRPr="009207B2">
        <w:rPr>
          <w:rFonts w:cs="Calibri"/>
          <w:lang w:val="ru-RU"/>
        </w:rPr>
        <w:t>4</w:t>
      </w:r>
      <w:r w:rsidR="009718E9" w:rsidRPr="009207B2">
        <w:rPr>
          <w:rFonts w:cs="Calibri"/>
          <w:lang w:val="ru-RU"/>
        </w:rPr>
        <w:tab/>
      </w:r>
      <w:r w:rsidR="009718E9" w:rsidRPr="009207B2">
        <w:rPr>
          <w:rFonts w:cs="Calibri"/>
          <w:szCs w:val="22"/>
          <w:lang w:val="ru-RU" w:eastAsia="zh-CN"/>
        </w:rPr>
        <w:t xml:space="preserve">Открытие собрания состоится в 09 час. 30 мин. 5 октября 2011 года. Информация о зале заседаний будет размещена на экранах при входе в штаб-квартиру МСЭ. С проектом повестки дня можно ознакомиться в </w:t>
      </w:r>
      <w:r w:rsidR="009718E9" w:rsidRPr="009207B2">
        <w:rPr>
          <w:rFonts w:cs="Calibri"/>
          <w:b/>
          <w:bCs/>
          <w:szCs w:val="22"/>
          <w:lang w:val="ru-RU" w:eastAsia="zh-CN"/>
        </w:rPr>
        <w:t xml:space="preserve">Приложении </w:t>
      </w:r>
      <w:r w:rsidR="009718E9" w:rsidRPr="009207B2">
        <w:rPr>
          <w:rFonts w:cs="Calibri"/>
          <w:b/>
          <w:bCs/>
          <w:lang w:val="ru-RU"/>
        </w:rPr>
        <w:t>1</w:t>
      </w:r>
      <w:r w:rsidR="009718E9" w:rsidRPr="009207B2">
        <w:rPr>
          <w:rFonts w:cs="Calibri"/>
          <w:lang w:val="ru-RU"/>
        </w:rPr>
        <w:t>.</w:t>
      </w:r>
    </w:p>
    <w:p w:rsidR="009718E9" w:rsidRPr="009207B2" w:rsidRDefault="009207B2" w:rsidP="009207B2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rFonts w:cs="Calibri"/>
          <w:lang w:val="ru-RU"/>
        </w:rPr>
      </w:pPr>
      <w:r w:rsidRPr="009207B2">
        <w:rPr>
          <w:rFonts w:cs="Calibri"/>
          <w:lang w:val="ru-RU"/>
        </w:rPr>
        <w:t>5</w:t>
      </w:r>
      <w:r w:rsidR="009718E9" w:rsidRPr="009207B2">
        <w:rPr>
          <w:rFonts w:cs="Calibri"/>
          <w:lang w:val="ru-RU"/>
        </w:rPr>
        <w:tab/>
      </w:r>
      <w:r w:rsidR="009718E9" w:rsidRPr="009207B2">
        <w:rPr>
          <w:rFonts w:cs="Calibri"/>
          <w:szCs w:val="22"/>
          <w:lang w:val="ru-RU" w:eastAsia="zh-CN"/>
        </w:rPr>
        <w:t xml:space="preserve">С </w:t>
      </w:r>
      <w:proofErr w:type="spellStart"/>
      <w:r w:rsidR="009718E9" w:rsidRPr="009207B2">
        <w:rPr>
          <w:rFonts w:cs="Calibri"/>
          <w:szCs w:val="22"/>
          <w:lang w:val="ru-RU" w:eastAsia="zh-CN"/>
        </w:rPr>
        <w:t>веб-страницей</w:t>
      </w:r>
      <w:proofErr w:type="spellEnd"/>
      <w:r w:rsidR="009718E9" w:rsidRPr="009207B2">
        <w:rPr>
          <w:rFonts w:cs="Calibri"/>
          <w:szCs w:val="22"/>
          <w:lang w:val="ru-RU" w:eastAsia="zh-CN"/>
        </w:rPr>
        <w:t xml:space="preserve"> Группы можно ознакомиться на </w:t>
      </w:r>
      <w:proofErr w:type="spellStart"/>
      <w:r w:rsidR="009718E9" w:rsidRPr="009207B2">
        <w:rPr>
          <w:rFonts w:cs="Calibri"/>
          <w:szCs w:val="22"/>
          <w:lang w:val="ru-RU" w:eastAsia="zh-CN"/>
        </w:rPr>
        <w:t>веб-сайте</w:t>
      </w:r>
      <w:proofErr w:type="spellEnd"/>
      <w:r w:rsidR="009718E9" w:rsidRPr="009207B2">
        <w:rPr>
          <w:rFonts w:cs="Calibri"/>
          <w:szCs w:val="22"/>
          <w:lang w:val="ru-RU" w:eastAsia="zh-CN"/>
        </w:rPr>
        <w:t xml:space="preserve"> Совета по адресу:</w:t>
      </w:r>
      <w:r w:rsidR="009718E9" w:rsidRPr="009207B2">
        <w:rPr>
          <w:rFonts w:cs="Calibri"/>
          <w:lang w:val="ru-RU"/>
        </w:rPr>
        <w:t xml:space="preserve"> </w:t>
      </w:r>
      <w:hyperlink r:id="rId9" w:history="1">
        <w:r w:rsidR="009718E9" w:rsidRPr="009207B2">
          <w:rPr>
            <w:rStyle w:val="Hyperlink"/>
            <w:rFonts w:cs="Calibri"/>
            <w:lang w:val="ru-RU"/>
          </w:rPr>
          <w:t>http://www.itu.int/council/groups/cwg-stb-cs/index.html</w:t>
        </w:r>
      </w:hyperlink>
      <w:r w:rsidR="00DE7DDD" w:rsidRPr="009207B2">
        <w:rPr>
          <w:rFonts w:cs="Calibri"/>
          <w:lang w:val="ru-RU"/>
        </w:rPr>
        <w:t xml:space="preserve">, </w:t>
      </w:r>
      <w:r w:rsidR="00DE7DDD" w:rsidRPr="009207B2">
        <w:rPr>
          <w:rFonts w:cs="Calibri"/>
          <w:szCs w:val="22"/>
          <w:lang w:val="ru-RU" w:eastAsia="zh-CN"/>
        </w:rPr>
        <w:t xml:space="preserve">где представлены документы </w:t>
      </w:r>
      <w:r w:rsidR="00220B70">
        <w:rPr>
          <w:rFonts w:cs="Calibri"/>
          <w:szCs w:val="22"/>
          <w:lang w:val="ru-RU" w:eastAsia="zh-CN"/>
        </w:rPr>
        <w:t>собрания, а </w:t>
      </w:r>
      <w:r w:rsidR="00DE7DDD" w:rsidRPr="009207B2">
        <w:rPr>
          <w:rFonts w:cs="Calibri"/>
          <w:szCs w:val="22"/>
          <w:lang w:val="ru-RU" w:eastAsia="zh-CN"/>
        </w:rPr>
        <w:t>также вклады и другая соответствующая информация</w:t>
      </w:r>
      <w:r w:rsidR="009718E9" w:rsidRPr="009207B2">
        <w:rPr>
          <w:rFonts w:cs="Calibri"/>
          <w:lang w:val="ru-RU"/>
        </w:rPr>
        <w:t>.</w:t>
      </w:r>
    </w:p>
    <w:p w:rsidR="009718E9" w:rsidRPr="009207B2" w:rsidRDefault="009207B2" w:rsidP="009207B2">
      <w:pPr>
        <w:tabs>
          <w:tab w:val="clear" w:pos="794"/>
          <w:tab w:val="clear" w:pos="1191"/>
          <w:tab w:val="clear" w:pos="1588"/>
          <w:tab w:val="clear" w:pos="1985"/>
        </w:tabs>
        <w:ind w:right="142"/>
        <w:rPr>
          <w:rFonts w:cs="Calibri"/>
          <w:lang w:val="ru-RU"/>
        </w:rPr>
      </w:pPr>
      <w:r w:rsidRPr="009207B2">
        <w:rPr>
          <w:rFonts w:cs="Calibri"/>
          <w:lang w:val="ru-RU"/>
        </w:rPr>
        <w:t>6</w:t>
      </w:r>
      <w:r w:rsidR="009718E9" w:rsidRPr="009207B2">
        <w:rPr>
          <w:rFonts w:cs="Calibri"/>
          <w:lang w:val="ru-RU"/>
        </w:rPr>
        <w:tab/>
      </w:r>
      <w:r w:rsidR="00CE6D88" w:rsidRPr="009207B2">
        <w:rPr>
          <w:rFonts w:cs="Calibri"/>
          <w:lang w:val="ru-RU"/>
        </w:rPr>
        <w:t xml:space="preserve">Как было решено на первом собрании, список рассылки </w:t>
      </w:r>
      <w:r w:rsidR="009718E9" w:rsidRPr="009207B2">
        <w:rPr>
          <w:rFonts w:cs="Calibri"/>
          <w:lang w:val="ru-RU"/>
        </w:rPr>
        <w:t>(</w:t>
      </w:r>
      <w:r w:rsidR="00CE6D88" w:rsidRPr="009207B2">
        <w:rPr>
          <w:rFonts w:cs="Calibri"/>
          <w:lang w:val="ru-RU"/>
        </w:rPr>
        <w:t>отражатель</w:t>
      </w:r>
      <w:r w:rsidR="009718E9" w:rsidRPr="009207B2">
        <w:rPr>
          <w:rFonts w:cs="Calibri"/>
          <w:lang w:val="ru-RU"/>
        </w:rPr>
        <w:t xml:space="preserve">) </w:t>
      </w:r>
      <w:r w:rsidR="00CE6D88" w:rsidRPr="009207B2">
        <w:rPr>
          <w:rFonts w:cs="Calibri"/>
          <w:lang w:val="ru-RU"/>
        </w:rPr>
        <w:t>был создан для того, чтобы Государства-Члены, которые этого пожелают, могли в период между собраниями обменяться мнениями по вопросам,</w:t>
      </w:r>
      <w:r w:rsidR="009718E9" w:rsidRPr="009207B2">
        <w:rPr>
          <w:rFonts w:cs="Calibri"/>
          <w:lang w:val="ru-RU"/>
        </w:rPr>
        <w:t xml:space="preserve"> </w:t>
      </w:r>
      <w:r w:rsidR="00CE6D88" w:rsidRPr="009207B2">
        <w:rPr>
          <w:rFonts w:cs="Calibri"/>
          <w:lang w:val="ru-RU"/>
        </w:rPr>
        <w:t>подпадающим под мандат Группы.</w:t>
      </w:r>
      <w:r w:rsidR="009718E9" w:rsidRPr="009207B2">
        <w:rPr>
          <w:rFonts w:cs="Calibri"/>
          <w:lang w:val="ru-RU"/>
        </w:rPr>
        <w:t xml:space="preserve"> </w:t>
      </w:r>
      <w:r w:rsidR="00CE6D88" w:rsidRPr="009207B2">
        <w:rPr>
          <w:rFonts w:cs="Calibri"/>
          <w:lang w:val="ru-RU"/>
        </w:rPr>
        <w:t xml:space="preserve">Подробную информацию, касающуюся использования этого списка рассылки </w:t>
      </w:r>
      <w:r w:rsidR="009718E9" w:rsidRPr="009207B2">
        <w:rPr>
          <w:rFonts w:cs="Calibri"/>
          <w:lang w:val="ru-RU"/>
        </w:rPr>
        <w:t>(</w:t>
      </w:r>
      <w:r w:rsidR="00CE6D88" w:rsidRPr="009207B2">
        <w:rPr>
          <w:rFonts w:cs="Calibri"/>
          <w:lang w:val="ru-RU"/>
        </w:rPr>
        <w:t>отражателя</w:t>
      </w:r>
      <w:r w:rsidR="009718E9" w:rsidRPr="009207B2">
        <w:rPr>
          <w:rFonts w:cs="Calibri"/>
          <w:lang w:val="ru-RU"/>
        </w:rPr>
        <w:t>)</w:t>
      </w:r>
      <w:r w:rsidR="00CE6D88" w:rsidRPr="009207B2">
        <w:rPr>
          <w:rFonts w:cs="Calibri"/>
          <w:lang w:val="ru-RU"/>
        </w:rPr>
        <w:t>, и доступ к нему можно получить по адресу:</w:t>
      </w:r>
      <w:r w:rsidR="009718E9" w:rsidRPr="009207B2">
        <w:rPr>
          <w:rFonts w:cs="Calibri"/>
          <w:lang w:val="ru-RU"/>
        </w:rPr>
        <w:t xml:space="preserve"> </w:t>
      </w:r>
      <w:hyperlink r:id="rId10" w:history="1">
        <w:r w:rsidR="009718E9" w:rsidRPr="009207B2">
          <w:rPr>
            <w:rStyle w:val="Hyperlink"/>
            <w:rFonts w:cs="Calibri"/>
            <w:lang w:val="ru-RU"/>
          </w:rPr>
          <w:t>http://www.itu.int/council/groups/cwg-stb-cs/reflector.html</w:t>
        </w:r>
      </w:hyperlink>
      <w:r w:rsidR="009718E9" w:rsidRPr="009207B2">
        <w:rPr>
          <w:rFonts w:cs="Calibri"/>
          <w:lang w:val="ru-RU"/>
        </w:rPr>
        <w:t>.</w:t>
      </w:r>
    </w:p>
    <w:p w:rsidR="009718E9" w:rsidRPr="009207B2" w:rsidRDefault="009207B2" w:rsidP="009207B2">
      <w:pPr>
        <w:tabs>
          <w:tab w:val="clear" w:pos="794"/>
          <w:tab w:val="clear" w:pos="1191"/>
          <w:tab w:val="clear" w:pos="1588"/>
          <w:tab w:val="clear" w:pos="1985"/>
        </w:tabs>
        <w:ind w:right="142"/>
        <w:rPr>
          <w:rFonts w:cs="Calibri"/>
          <w:lang w:val="ru-RU"/>
        </w:rPr>
      </w:pPr>
      <w:r w:rsidRPr="009207B2">
        <w:rPr>
          <w:rFonts w:cs="Calibri"/>
          <w:lang w:val="ru-RU"/>
        </w:rPr>
        <w:t>7</w:t>
      </w:r>
      <w:r w:rsidR="009718E9" w:rsidRPr="009207B2">
        <w:rPr>
          <w:rFonts w:cs="Calibri"/>
          <w:lang w:val="ru-RU"/>
        </w:rPr>
        <w:tab/>
      </w:r>
      <w:r w:rsidR="00C74103" w:rsidRPr="009207B2">
        <w:rPr>
          <w:rFonts w:cs="Calibri"/>
          <w:lang w:val="ru-RU"/>
        </w:rPr>
        <w:t>На первом собрании Группы также был разработан и согласован шаблон для представления вкладов, касающихся</w:t>
      </w:r>
      <w:r w:rsidR="00BB3B6F">
        <w:rPr>
          <w:rFonts w:cs="Calibri"/>
          <w:lang w:val="ru-RU"/>
        </w:rPr>
        <w:t xml:space="preserve"> </w:t>
      </w:r>
      <w:r w:rsidR="00C74103" w:rsidRPr="009207B2">
        <w:rPr>
          <w:rFonts w:cs="Calibri"/>
          <w:lang w:val="ru-RU"/>
        </w:rPr>
        <w:t>стабильного/основополагающего характера положений Устава и Конвенции МСЭ</w:t>
      </w:r>
      <w:r w:rsidR="009718E9" w:rsidRPr="009207B2">
        <w:rPr>
          <w:rFonts w:cs="Calibri"/>
          <w:lang w:val="ru-RU"/>
        </w:rPr>
        <w:t>.</w:t>
      </w:r>
      <w:r w:rsidR="00BB3B6F">
        <w:rPr>
          <w:rFonts w:cs="Calibri"/>
          <w:lang w:val="ru-RU"/>
        </w:rPr>
        <w:t xml:space="preserve"> </w:t>
      </w:r>
      <w:r w:rsidR="00C74103" w:rsidRPr="009207B2">
        <w:rPr>
          <w:rFonts w:cs="Calibri"/>
          <w:lang w:val="ru-RU"/>
        </w:rPr>
        <w:t>Этот шаблон</w:t>
      </w:r>
      <w:r w:rsidR="009718E9" w:rsidRPr="009207B2">
        <w:rPr>
          <w:rFonts w:cs="Calibri"/>
          <w:lang w:val="ru-RU"/>
        </w:rPr>
        <w:t xml:space="preserve">, </w:t>
      </w:r>
      <w:r w:rsidR="00C74103" w:rsidRPr="009207B2">
        <w:rPr>
          <w:rFonts w:cs="Calibri"/>
          <w:lang w:val="ru-RU"/>
        </w:rPr>
        <w:t>цель которого состоит в том, чтобы облегчить представление и изучение предложений Государств-Членов, касающихся</w:t>
      </w:r>
      <w:r w:rsidR="00BB3B6F">
        <w:rPr>
          <w:rFonts w:cs="Calibri"/>
          <w:lang w:val="ru-RU"/>
        </w:rPr>
        <w:t xml:space="preserve"> </w:t>
      </w:r>
      <w:r w:rsidR="009718E9" w:rsidRPr="009207B2">
        <w:rPr>
          <w:rFonts w:cs="Calibri"/>
          <w:lang w:val="ru-RU"/>
        </w:rPr>
        <w:t xml:space="preserve"> </w:t>
      </w:r>
      <w:r w:rsidR="00C74103" w:rsidRPr="009207B2">
        <w:rPr>
          <w:rFonts w:cs="Calibri"/>
          <w:lang w:val="ru-RU"/>
        </w:rPr>
        <w:t>этой конкретной темы</w:t>
      </w:r>
      <w:r w:rsidR="009718E9" w:rsidRPr="009207B2">
        <w:rPr>
          <w:rFonts w:cs="Calibri"/>
          <w:lang w:val="ru-RU"/>
        </w:rPr>
        <w:t xml:space="preserve">, </w:t>
      </w:r>
      <w:r w:rsidR="00C74103" w:rsidRPr="009207B2">
        <w:rPr>
          <w:rFonts w:cs="Calibri"/>
          <w:lang w:val="ru-RU"/>
        </w:rPr>
        <w:t>доступен по адресу:</w:t>
      </w:r>
      <w:r w:rsidR="009718E9" w:rsidRPr="009207B2">
        <w:rPr>
          <w:rFonts w:cs="Calibri"/>
          <w:lang w:val="ru-RU"/>
        </w:rPr>
        <w:t xml:space="preserve"> </w:t>
      </w:r>
      <w:hyperlink r:id="rId11" w:history="1">
        <w:r w:rsidR="009718E9" w:rsidRPr="009207B2">
          <w:rPr>
            <w:rStyle w:val="Hyperlink"/>
            <w:rFonts w:cs="Calibri"/>
            <w:lang w:val="ru-RU"/>
          </w:rPr>
          <w:t>http://www.itu.int/md/S11-RSTBCS1-ADM-0001/en</w:t>
        </w:r>
      </w:hyperlink>
      <w:r w:rsidR="009718E9" w:rsidRPr="009207B2">
        <w:rPr>
          <w:rFonts w:cs="Calibri"/>
          <w:lang w:val="ru-RU"/>
        </w:rPr>
        <w:t xml:space="preserve"> </w:t>
      </w:r>
      <w:r w:rsidR="00C74103" w:rsidRPr="009207B2">
        <w:rPr>
          <w:rFonts w:cs="Calibri"/>
          <w:lang w:val="ru-RU"/>
        </w:rPr>
        <w:t xml:space="preserve">вместе с инструкциями </w:t>
      </w:r>
      <w:r w:rsidR="00C95904" w:rsidRPr="009207B2">
        <w:rPr>
          <w:rFonts w:cs="Calibri"/>
          <w:lang w:val="ru-RU"/>
        </w:rPr>
        <w:t>председателя</w:t>
      </w:r>
      <w:r w:rsidR="00C74103" w:rsidRPr="009207B2">
        <w:rPr>
          <w:rFonts w:cs="Calibri"/>
          <w:lang w:val="ru-RU"/>
        </w:rPr>
        <w:t>,</w:t>
      </w:r>
      <w:r w:rsidR="009718E9" w:rsidRPr="009207B2">
        <w:rPr>
          <w:rFonts w:cs="Calibri"/>
          <w:spacing w:val="4"/>
          <w:lang w:val="ru-RU"/>
        </w:rPr>
        <w:t xml:space="preserve"> </w:t>
      </w:r>
      <w:r w:rsidR="00C74103" w:rsidRPr="009207B2">
        <w:rPr>
          <w:rFonts w:cs="Calibri"/>
          <w:spacing w:val="4"/>
          <w:lang w:val="ru-RU"/>
        </w:rPr>
        <w:t>касающимися его заполнения</w:t>
      </w:r>
      <w:r w:rsidR="009718E9" w:rsidRPr="009207B2">
        <w:rPr>
          <w:rFonts w:cs="Calibri"/>
          <w:spacing w:val="4"/>
          <w:lang w:val="ru-RU"/>
        </w:rPr>
        <w:t>.</w:t>
      </w:r>
    </w:p>
    <w:p w:rsidR="009718E9" w:rsidRPr="009207B2" w:rsidRDefault="009207B2" w:rsidP="00316731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rFonts w:cs="Calibri"/>
          <w:lang w:val="ru-RU"/>
        </w:rPr>
      </w:pPr>
      <w:r w:rsidRPr="009207B2">
        <w:rPr>
          <w:rFonts w:cs="Calibri"/>
          <w:lang w:val="ru-RU"/>
        </w:rPr>
        <w:lastRenderedPageBreak/>
        <w:t>8</w:t>
      </w:r>
      <w:r w:rsidR="009718E9" w:rsidRPr="009207B2">
        <w:rPr>
          <w:rFonts w:cs="Calibri"/>
          <w:lang w:val="ru-RU"/>
        </w:rPr>
        <w:tab/>
      </w:r>
      <w:r w:rsidR="00DE7DDD" w:rsidRPr="009207B2">
        <w:rPr>
          <w:rFonts w:cs="Calibri"/>
          <w:color w:val="000000"/>
          <w:szCs w:val="22"/>
          <w:lang w:val="ru-RU" w:eastAsia="zh-CN"/>
        </w:rPr>
        <w:t xml:space="preserve">Вклады для рассмотрения на собрании следует представлять в электронной форме секретарю Группы г-ну </w:t>
      </w:r>
      <w:proofErr w:type="spellStart"/>
      <w:r w:rsidR="00DE7DDD" w:rsidRPr="009207B2">
        <w:rPr>
          <w:rFonts w:cs="Calibri"/>
          <w:color w:val="000000"/>
          <w:szCs w:val="22"/>
          <w:lang w:val="ru-RU" w:eastAsia="zh-CN"/>
        </w:rPr>
        <w:t>Антуану</w:t>
      </w:r>
      <w:proofErr w:type="spellEnd"/>
      <w:r w:rsidR="00DE7DDD" w:rsidRPr="009207B2">
        <w:rPr>
          <w:rFonts w:cs="Calibri"/>
          <w:color w:val="000000"/>
          <w:szCs w:val="22"/>
          <w:lang w:val="ru-RU" w:eastAsia="zh-CN"/>
        </w:rPr>
        <w:t xml:space="preserve"> </w:t>
      </w:r>
      <w:proofErr w:type="spellStart"/>
      <w:r w:rsidR="00DE7DDD" w:rsidRPr="009207B2">
        <w:rPr>
          <w:rFonts w:cs="Calibri"/>
          <w:color w:val="000000"/>
          <w:szCs w:val="22"/>
          <w:lang w:val="ru-RU" w:eastAsia="zh-CN"/>
        </w:rPr>
        <w:t>Дору</w:t>
      </w:r>
      <w:proofErr w:type="spellEnd"/>
      <w:r w:rsidR="00DE7DDD" w:rsidRPr="009207B2">
        <w:rPr>
          <w:rFonts w:cs="Calibri"/>
          <w:color w:val="000000"/>
          <w:szCs w:val="22"/>
          <w:lang w:val="ru-RU" w:eastAsia="zh-CN"/>
        </w:rPr>
        <w:t xml:space="preserve"> (</w:t>
      </w:r>
      <w:r w:rsidR="00220B70">
        <w:rPr>
          <w:rFonts w:cs="Calibri"/>
          <w:color w:val="000000"/>
          <w:szCs w:val="22"/>
          <w:lang w:eastAsia="zh-CN"/>
        </w:rPr>
        <w:t>Mr</w:t>
      </w:r>
      <w:r w:rsidR="00220B70" w:rsidRPr="00220B70">
        <w:rPr>
          <w:rFonts w:cs="Calibri"/>
          <w:color w:val="000000"/>
          <w:szCs w:val="22"/>
          <w:lang w:val="ru-RU" w:eastAsia="zh-CN"/>
        </w:rPr>
        <w:t xml:space="preserve">. </w:t>
      </w:r>
      <w:r w:rsidR="00DE7DDD" w:rsidRPr="009207B2">
        <w:rPr>
          <w:rFonts w:cs="Calibri"/>
          <w:color w:val="000000"/>
          <w:szCs w:val="22"/>
          <w:lang w:val="ru-RU" w:eastAsia="zh-CN"/>
        </w:rPr>
        <w:t xml:space="preserve">Antoine Dore) по адресу: </w:t>
      </w:r>
      <w:r w:rsidR="00DE7DDD" w:rsidRPr="00220B70">
        <w:rPr>
          <w:rStyle w:val="Hyperlink"/>
          <w:lang w:val="ru-RU"/>
        </w:rPr>
        <w:t>jur@itu.int</w:t>
      </w:r>
      <w:r w:rsidR="00DE7DDD" w:rsidRPr="009207B2">
        <w:rPr>
          <w:rFonts w:cs="Calibri"/>
          <w:color w:val="0000FF"/>
          <w:szCs w:val="22"/>
          <w:lang w:val="ru-RU" w:eastAsia="zh-CN"/>
        </w:rPr>
        <w:t xml:space="preserve"> </w:t>
      </w:r>
      <w:r w:rsidR="00DE7DDD" w:rsidRPr="009207B2">
        <w:rPr>
          <w:rFonts w:cs="Calibri"/>
          <w:lang w:val="ru-RU"/>
        </w:rPr>
        <w:t>не позднее чем за</w:t>
      </w:r>
      <w:r w:rsidR="00220B70">
        <w:rPr>
          <w:rFonts w:cs="Calibri"/>
          <w:lang w:val="ru-RU"/>
        </w:rPr>
        <w:t xml:space="preserve"> 14</w:t>
      </w:r>
      <w:r w:rsidR="00220B70">
        <w:rPr>
          <w:rFonts w:cs="Calibri"/>
        </w:rPr>
        <w:t> </w:t>
      </w:r>
      <w:r w:rsidR="00DE7DDD" w:rsidRPr="009207B2">
        <w:rPr>
          <w:rFonts w:cs="Calibri"/>
          <w:lang w:val="ru-RU"/>
        </w:rPr>
        <w:t>дней до начала собрания</w:t>
      </w:r>
      <w:r w:rsidRPr="009207B2">
        <w:rPr>
          <w:rFonts w:cs="Calibri"/>
          <w:lang w:val="ru-RU"/>
        </w:rPr>
        <w:t>,</w:t>
      </w:r>
      <w:r w:rsidR="00DE7DDD" w:rsidRPr="009207B2">
        <w:rPr>
          <w:rFonts w:cs="Calibri"/>
          <w:lang w:val="ru-RU"/>
        </w:rPr>
        <w:t xml:space="preserve"> с тем чтобы их можно было перевести на шесть официальных языков Союза</w:t>
      </w:r>
      <w:r w:rsidR="009718E9" w:rsidRPr="009207B2">
        <w:rPr>
          <w:rFonts w:cs="Calibri"/>
          <w:lang w:val="ru-RU"/>
        </w:rPr>
        <w:t>.</w:t>
      </w:r>
    </w:p>
    <w:p w:rsidR="009718E9" w:rsidRPr="00CE4192" w:rsidRDefault="009207B2" w:rsidP="00BB3B6F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rFonts w:cs="Calibri"/>
          <w:lang w:val="ru-RU"/>
        </w:rPr>
      </w:pPr>
      <w:r w:rsidRPr="009207B2">
        <w:rPr>
          <w:rFonts w:cs="Calibri"/>
          <w:lang w:val="ru-RU"/>
        </w:rPr>
        <w:t>9</w:t>
      </w:r>
      <w:r w:rsidR="009718E9" w:rsidRPr="009207B2">
        <w:rPr>
          <w:rFonts w:cs="Calibri"/>
          <w:lang w:val="ru-RU"/>
        </w:rPr>
        <w:tab/>
      </w:r>
      <w:r w:rsidR="00DE7DDD" w:rsidRPr="009207B2">
        <w:rPr>
          <w:rFonts w:cs="Calibri"/>
          <w:szCs w:val="22"/>
          <w:lang w:val="ru-RU" w:eastAsia="zh-CN"/>
        </w:rPr>
        <w:t>Собрание будет проходить на безбумажной основе. В зале заседания будут доступны</w:t>
      </w:r>
      <w:r w:rsidR="00220B70" w:rsidRPr="00220B70">
        <w:rPr>
          <w:rFonts w:cs="Calibri"/>
          <w:szCs w:val="22"/>
          <w:lang w:val="ru-RU" w:eastAsia="zh-CN"/>
        </w:rPr>
        <w:t xml:space="preserve"> </w:t>
      </w:r>
      <w:r w:rsidR="00DE7DDD" w:rsidRPr="009207B2">
        <w:rPr>
          <w:rFonts w:cs="Calibri"/>
          <w:szCs w:val="22"/>
          <w:lang w:val="ru-RU" w:eastAsia="zh-CN"/>
        </w:rPr>
        <w:t>средства беспроводной ЛВС, которыми смогут воспользоваться делегаты. Делегаты, желающие</w:t>
      </w:r>
      <w:r w:rsidR="00BB3B6F" w:rsidRPr="00CE4192">
        <w:rPr>
          <w:rFonts w:cs="Calibri"/>
          <w:szCs w:val="22"/>
          <w:lang w:val="ru-RU" w:eastAsia="zh-CN"/>
        </w:rPr>
        <w:t xml:space="preserve"> </w:t>
      </w:r>
      <w:r w:rsidR="00DE7DDD" w:rsidRPr="009207B2">
        <w:rPr>
          <w:rFonts w:cs="Calibri"/>
          <w:szCs w:val="22"/>
          <w:lang w:val="ru-RU" w:eastAsia="zh-CN"/>
        </w:rPr>
        <w:t xml:space="preserve">распечатать документы, могут воспользоваться принтерами, которые находятся в </w:t>
      </w:r>
      <w:proofErr w:type="spellStart"/>
      <w:r w:rsidR="00DE7DDD" w:rsidRPr="009207B2">
        <w:rPr>
          <w:rFonts w:cs="Calibri"/>
          <w:szCs w:val="22"/>
          <w:lang w:val="ru-RU" w:eastAsia="zh-CN"/>
        </w:rPr>
        <w:t>киберкафе</w:t>
      </w:r>
      <w:proofErr w:type="spellEnd"/>
      <w:r w:rsidR="00DE7DDD" w:rsidRPr="009207B2">
        <w:rPr>
          <w:rFonts w:cs="Calibri"/>
          <w:szCs w:val="22"/>
          <w:lang w:val="ru-RU" w:eastAsia="zh-CN"/>
        </w:rPr>
        <w:t xml:space="preserve"> на втором цокольном этаже здания "Башня" и на втором этаже здания "</w:t>
      </w:r>
      <w:proofErr w:type="spellStart"/>
      <w:r w:rsidR="00DE7DDD" w:rsidRPr="009207B2">
        <w:rPr>
          <w:rFonts w:cs="Calibri"/>
          <w:szCs w:val="22"/>
          <w:lang w:val="ru-RU" w:eastAsia="zh-CN"/>
        </w:rPr>
        <w:t>Монбрийан</w:t>
      </w:r>
      <w:proofErr w:type="spellEnd"/>
      <w:r w:rsidR="00DE7DDD" w:rsidRPr="009207B2">
        <w:rPr>
          <w:rFonts w:cs="Calibri"/>
          <w:szCs w:val="22"/>
          <w:lang w:val="ru-RU" w:eastAsia="zh-CN"/>
        </w:rPr>
        <w:t>"</w:t>
      </w:r>
      <w:r w:rsidR="00BB3B6F">
        <w:rPr>
          <w:rFonts w:cs="Calibri"/>
          <w:lang w:val="ru-RU"/>
        </w:rPr>
        <w:t>.</w:t>
      </w:r>
    </w:p>
    <w:p w:rsidR="009718E9" w:rsidRPr="009207B2" w:rsidRDefault="009207B2" w:rsidP="00BB3B6F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rFonts w:cs="Calibri"/>
          <w:lang w:val="ru-RU"/>
        </w:rPr>
      </w:pPr>
      <w:r w:rsidRPr="009207B2">
        <w:rPr>
          <w:rFonts w:cs="Calibri"/>
          <w:lang w:val="ru-RU"/>
        </w:rPr>
        <w:t>10</w:t>
      </w:r>
      <w:r w:rsidR="009718E9" w:rsidRPr="009207B2">
        <w:rPr>
          <w:rFonts w:cs="Calibri"/>
          <w:lang w:val="ru-RU"/>
        </w:rPr>
        <w:tab/>
      </w:r>
      <w:r w:rsidR="00DE7DDD" w:rsidRPr="009207B2">
        <w:rPr>
          <w:rFonts w:cs="Calibri"/>
          <w:szCs w:val="22"/>
          <w:lang w:val="ru-RU" w:eastAsia="zh-CN"/>
        </w:rPr>
        <w:t>Ввиду того что на собрании предусматривается синхронный перевод, просьба учесть, что</w:t>
      </w:r>
      <w:r w:rsidR="00BB3B6F">
        <w:rPr>
          <w:rFonts w:cs="Calibri"/>
          <w:szCs w:val="22"/>
          <w:lang w:val="ru-RU" w:eastAsia="zh-CN"/>
        </w:rPr>
        <w:t xml:space="preserve"> </w:t>
      </w:r>
      <w:r w:rsidR="00DE7DDD" w:rsidRPr="009207B2">
        <w:rPr>
          <w:rFonts w:cs="Calibri"/>
          <w:szCs w:val="22"/>
          <w:lang w:val="ru-RU" w:eastAsia="zh-CN"/>
        </w:rPr>
        <w:t>такой перевод будет обеспечен только по запросу Государств-Членов, указанному в регистрационной форме, или по запросу, направленному по адресу:</w:t>
      </w:r>
      <w:r w:rsidR="009718E9" w:rsidRPr="009207B2">
        <w:rPr>
          <w:rFonts w:cs="Calibri"/>
          <w:lang w:val="ru-RU"/>
        </w:rPr>
        <w:t xml:space="preserve"> </w:t>
      </w:r>
      <w:hyperlink r:id="rId12" w:history="1">
        <w:r w:rsidR="009718E9" w:rsidRPr="009207B2">
          <w:rPr>
            <w:rStyle w:val="Hyperlink"/>
            <w:rFonts w:cs="Calibri"/>
            <w:lang w:val="ru-RU"/>
          </w:rPr>
          <w:t>jur@itu.int</w:t>
        </w:r>
      </w:hyperlink>
      <w:r w:rsidR="00E44D55">
        <w:rPr>
          <w:rStyle w:val="Hyperlink"/>
          <w:rFonts w:cs="Calibri"/>
          <w:u w:val="none"/>
          <w:lang w:val="ru-RU"/>
        </w:rPr>
        <w:t>,</w:t>
      </w:r>
      <w:r w:rsidR="00DE7DDD" w:rsidRPr="009207B2">
        <w:rPr>
          <w:rFonts w:cs="Calibri"/>
          <w:b/>
          <w:bCs/>
          <w:szCs w:val="22"/>
          <w:lang w:val="ru-RU" w:eastAsia="zh-CN"/>
        </w:rPr>
        <w:t xml:space="preserve"> </w:t>
      </w:r>
      <w:r w:rsidR="00DE7DDD" w:rsidRPr="00C95904">
        <w:rPr>
          <w:rFonts w:cs="Calibri"/>
          <w:b/>
          <w:bCs/>
          <w:szCs w:val="22"/>
          <w:u w:val="single"/>
          <w:lang w:val="ru-RU" w:eastAsia="zh-CN"/>
        </w:rPr>
        <w:t xml:space="preserve">не </w:t>
      </w:r>
      <w:r w:rsidR="00421A04" w:rsidRPr="00C95904">
        <w:rPr>
          <w:rFonts w:cs="Calibri"/>
          <w:b/>
          <w:bCs/>
          <w:szCs w:val="22"/>
          <w:u w:val="single"/>
          <w:lang w:val="ru-RU" w:eastAsia="zh-CN"/>
        </w:rPr>
        <w:t>позднее</w:t>
      </w:r>
      <w:r w:rsidR="00DE7DDD" w:rsidRPr="00C95904">
        <w:rPr>
          <w:rFonts w:cs="Calibri"/>
          <w:b/>
          <w:bCs/>
          <w:szCs w:val="22"/>
          <w:u w:val="single"/>
          <w:lang w:val="ru-RU" w:eastAsia="zh-CN"/>
        </w:rPr>
        <w:t xml:space="preserve"> чем за один месяц до начала собрания</w:t>
      </w:r>
      <w:r w:rsidR="009718E9" w:rsidRPr="009207B2">
        <w:rPr>
          <w:rFonts w:cs="Calibri"/>
          <w:lang w:val="ru-RU"/>
        </w:rPr>
        <w:t>.</w:t>
      </w:r>
      <w:r w:rsidR="00BB3B6F">
        <w:rPr>
          <w:rFonts w:cs="Calibri"/>
          <w:lang w:val="ru-RU"/>
        </w:rPr>
        <w:t xml:space="preserve"> </w:t>
      </w:r>
      <w:r w:rsidR="00421A04" w:rsidRPr="009207B2">
        <w:rPr>
          <w:rFonts w:cs="Calibri"/>
          <w:szCs w:val="22"/>
          <w:lang w:val="ru-RU" w:eastAsia="zh-CN"/>
        </w:rPr>
        <w:t>Предельные сроки требуются, с тем чтобы секретариат принял необходимые меры для обеспечения синхронного перевода</w:t>
      </w:r>
      <w:r w:rsidR="009718E9" w:rsidRPr="009207B2">
        <w:rPr>
          <w:rFonts w:cs="Calibri"/>
          <w:lang w:val="ru-RU"/>
        </w:rPr>
        <w:t>.</w:t>
      </w:r>
    </w:p>
    <w:p w:rsidR="009718E9" w:rsidRPr="009207B2" w:rsidRDefault="00421A04" w:rsidP="009207B2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spacing w:before="240"/>
        <w:ind w:right="142"/>
        <w:rPr>
          <w:rFonts w:cs="Calibri"/>
          <w:lang w:val="ru-RU"/>
        </w:rPr>
      </w:pPr>
      <w:r w:rsidRPr="009207B2">
        <w:rPr>
          <w:rFonts w:cs="Calibri"/>
          <w:szCs w:val="22"/>
          <w:lang w:val="ru-RU" w:eastAsia="zh-CN"/>
        </w:rPr>
        <w:t>С уважением</w:t>
      </w:r>
      <w:r w:rsidR="009718E9" w:rsidRPr="009207B2">
        <w:rPr>
          <w:rFonts w:cs="Calibri"/>
          <w:lang w:val="ru-RU"/>
        </w:rPr>
        <w:t>,</w:t>
      </w:r>
    </w:p>
    <w:p w:rsidR="009718E9" w:rsidRPr="009207B2" w:rsidRDefault="009718E9" w:rsidP="009207B2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spacing w:before="480"/>
        <w:ind w:right="142"/>
        <w:rPr>
          <w:rFonts w:cs="Calibri"/>
          <w:lang w:val="ru-RU"/>
        </w:rPr>
      </w:pPr>
      <w:r w:rsidRPr="009207B2">
        <w:rPr>
          <w:rFonts w:cs="Calibri"/>
          <w:lang w:val="ru-RU"/>
        </w:rPr>
        <w:t>(</w:t>
      </w:r>
      <w:r w:rsidR="00421A04" w:rsidRPr="009207B2">
        <w:rPr>
          <w:rFonts w:cs="Calibri"/>
          <w:lang w:val="ru-RU"/>
        </w:rPr>
        <w:t>подписано</w:t>
      </w:r>
      <w:r w:rsidRPr="009207B2">
        <w:rPr>
          <w:rFonts w:cs="Calibri"/>
          <w:lang w:val="ru-RU"/>
        </w:rPr>
        <w:t>)</w:t>
      </w:r>
    </w:p>
    <w:p w:rsidR="009718E9" w:rsidRPr="009207B2" w:rsidRDefault="00421A04" w:rsidP="009207B2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spacing w:before="480"/>
        <w:ind w:right="142"/>
        <w:rPr>
          <w:rFonts w:cs="Calibri"/>
          <w:lang w:val="ru-RU"/>
        </w:rPr>
      </w:pPr>
      <w:r w:rsidRPr="009207B2">
        <w:rPr>
          <w:rFonts w:cs="Calibri"/>
          <w:lang w:val="ru-RU"/>
        </w:rPr>
        <w:t>Салма ХАЛИФЕ</w:t>
      </w:r>
      <w:r w:rsidRPr="009207B2">
        <w:rPr>
          <w:rFonts w:cs="Calibri"/>
          <w:lang w:val="ru-RU"/>
        </w:rPr>
        <w:br/>
        <w:t>Председатель</w:t>
      </w:r>
      <w:r w:rsidRPr="009207B2">
        <w:rPr>
          <w:rFonts w:cs="Calibri"/>
          <w:lang w:val="ru-RU"/>
        </w:rPr>
        <w:br/>
      </w:r>
      <w:r w:rsidRPr="009207B2">
        <w:rPr>
          <w:rFonts w:cs="Calibri"/>
          <w:color w:val="000000"/>
          <w:lang w:val="ru-RU"/>
        </w:rPr>
        <w:t>РГС</w:t>
      </w:r>
      <w:r w:rsidRPr="009207B2">
        <w:rPr>
          <w:rFonts w:cs="Calibri"/>
          <w:lang w:val="ru-RU"/>
        </w:rPr>
        <w:t>/СТБ‐У</w:t>
      </w:r>
    </w:p>
    <w:p w:rsidR="00310A1A" w:rsidRPr="009207B2" w:rsidRDefault="00421A04" w:rsidP="00C95904">
      <w:pPr>
        <w:spacing w:before="1440"/>
        <w:rPr>
          <w:rFonts w:cs="Calibri"/>
          <w:lang w:val="ru-RU"/>
        </w:rPr>
      </w:pPr>
      <w:r w:rsidRPr="009207B2">
        <w:rPr>
          <w:rFonts w:cs="Calibri"/>
          <w:b/>
          <w:bCs/>
          <w:lang w:val="ru-RU"/>
        </w:rPr>
        <w:t>Приложение</w:t>
      </w:r>
      <w:r w:rsidR="009718E9" w:rsidRPr="009207B2">
        <w:rPr>
          <w:rFonts w:cs="Calibri"/>
          <w:lang w:val="ru-RU"/>
        </w:rPr>
        <w:t>: 1</w:t>
      </w:r>
    </w:p>
    <w:p w:rsidR="00421A04" w:rsidRPr="009207B2" w:rsidRDefault="00310A1A" w:rsidP="009207B2">
      <w:pPr>
        <w:pStyle w:val="AnnexNo"/>
        <w:spacing w:before="0"/>
        <w:rPr>
          <w:rFonts w:cs="Calibri"/>
          <w:sz w:val="22"/>
          <w:szCs w:val="22"/>
          <w:lang w:val="ru-RU"/>
        </w:rPr>
      </w:pPr>
      <w:r w:rsidRPr="009207B2">
        <w:rPr>
          <w:rFonts w:eastAsia="SimSun" w:cs="Calibri"/>
          <w:b/>
          <w:bCs/>
          <w:color w:val="000000"/>
          <w:szCs w:val="22"/>
          <w:lang w:val="ru-RU" w:eastAsia="zh-CN"/>
        </w:rPr>
        <w:br w:type="page"/>
      </w:r>
      <w:r w:rsidR="00421A04" w:rsidRPr="009207B2">
        <w:rPr>
          <w:rFonts w:cs="Calibri"/>
          <w:lang w:val="ru-RU" w:eastAsia="zh-CN"/>
        </w:rPr>
        <w:lastRenderedPageBreak/>
        <w:t>ПРИЛОЖЕНИЕ 1</w:t>
      </w:r>
      <w:r w:rsidR="009207B2" w:rsidRPr="009207B2">
        <w:rPr>
          <w:rFonts w:cs="Calibri"/>
          <w:lang w:val="ru-RU" w:eastAsia="zh-CN"/>
        </w:rPr>
        <w:br/>
      </w:r>
      <w:r w:rsidR="00421A04" w:rsidRPr="009207B2">
        <w:rPr>
          <w:rFonts w:cs="Calibri"/>
          <w:sz w:val="22"/>
          <w:szCs w:val="22"/>
          <w:lang w:val="ru-RU" w:eastAsia="zh-CN"/>
        </w:rPr>
        <w:t>(</w:t>
      </w:r>
      <w:r w:rsidR="009207B2" w:rsidRPr="009207B2">
        <w:rPr>
          <w:rFonts w:cs="Calibri"/>
          <w:caps w:val="0"/>
          <w:sz w:val="22"/>
          <w:szCs w:val="22"/>
          <w:lang w:val="ru-RU" w:eastAsia="zh-CN"/>
        </w:rPr>
        <w:t xml:space="preserve">к </w:t>
      </w:r>
      <w:r w:rsidR="00421A04" w:rsidRPr="009207B2">
        <w:rPr>
          <w:rFonts w:cs="Calibri"/>
          <w:sz w:val="22"/>
          <w:szCs w:val="22"/>
          <w:lang w:val="ru-RU" w:eastAsia="zh-CN"/>
        </w:rPr>
        <w:t>CL-33)</w:t>
      </w:r>
    </w:p>
    <w:p w:rsidR="00421A04" w:rsidRPr="009207B2" w:rsidRDefault="00421A04" w:rsidP="009207B2">
      <w:pPr>
        <w:pStyle w:val="AnnexTitle"/>
        <w:spacing w:after="0"/>
        <w:rPr>
          <w:rFonts w:cs="Calibri"/>
          <w:lang w:val="ru-RU"/>
        </w:rPr>
      </w:pPr>
      <w:r w:rsidRPr="009207B2">
        <w:rPr>
          <w:rFonts w:cs="Calibri"/>
          <w:lang w:val="ru-RU" w:eastAsia="zh-CN"/>
        </w:rPr>
        <w:t>Проект повестки дня второго собрания Рабочей группы Совета</w:t>
      </w:r>
      <w:r w:rsidR="00613F8A" w:rsidRPr="009207B2">
        <w:rPr>
          <w:rFonts w:cs="Calibri"/>
          <w:lang w:val="ru-RU" w:eastAsia="zh-CN"/>
        </w:rPr>
        <w:t xml:space="preserve"> </w:t>
      </w:r>
      <w:r w:rsidR="009207B2" w:rsidRPr="009207B2">
        <w:rPr>
          <w:rFonts w:cs="Calibri"/>
          <w:lang w:val="ru-RU" w:eastAsia="zh-CN"/>
        </w:rPr>
        <w:br/>
      </w:r>
      <w:r w:rsidR="00613F8A" w:rsidRPr="009207B2">
        <w:rPr>
          <w:rFonts w:cs="Calibri"/>
          <w:lang w:val="ru-RU" w:eastAsia="zh-CN"/>
        </w:rPr>
        <w:t>по</w:t>
      </w:r>
      <w:r w:rsidR="009207B2" w:rsidRPr="009207B2">
        <w:rPr>
          <w:rFonts w:cs="Calibri"/>
          <w:lang w:val="ru-RU" w:eastAsia="zh-CN"/>
        </w:rPr>
        <w:t xml:space="preserve"> </w:t>
      </w:r>
      <w:r w:rsidRPr="009207B2">
        <w:rPr>
          <w:rFonts w:cs="Calibri"/>
          <w:lang w:val="ru-RU" w:eastAsia="zh-CN"/>
        </w:rPr>
        <w:t>стабильному Уставу МСЭ</w:t>
      </w:r>
    </w:p>
    <w:p w:rsidR="00421A04" w:rsidRPr="009207B2" w:rsidRDefault="00421A04" w:rsidP="009207B2">
      <w:pPr>
        <w:pStyle w:val="AnnexTitle"/>
        <w:spacing w:before="120"/>
        <w:rPr>
          <w:rFonts w:cs="Calibri"/>
          <w:lang w:val="ru-RU"/>
        </w:rPr>
      </w:pPr>
      <w:r w:rsidRPr="009207B2">
        <w:rPr>
          <w:rFonts w:cs="Calibri"/>
          <w:lang w:val="ru-RU"/>
        </w:rPr>
        <w:t>Женева, 5</w:t>
      </w:r>
      <w:r w:rsidR="009207B2" w:rsidRPr="009207B2">
        <w:rPr>
          <w:rFonts w:cs="Calibri"/>
          <w:lang w:val="ru-RU"/>
        </w:rPr>
        <w:sym w:font="Symbol" w:char="F02D"/>
      </w:r>
      <w:r w:rsidRPr="009207B2">
        <w:rPr>
          <w:rFonts w:cs="Calibri"/>
          <w:lang w:val="ru-RU"/>
        </w:rPr>
        <w:t>7 октября 2011 года</w:t>
      </w:r>
    </w:p>
    <w:p w:rsidR="00421A04" w:rsidRPr="009207B2" w:rsidRDefault="009207B2" w:rsidP="009207B2">
      <w:pPr>
        <w:spacing w:before="840"/>
        <w:rPr>
          <w:lang w:val="ru-RU"/>
        </w:rPr>
      </w:pPr>
      <w:r w:rsidRPr="009207B2">
        <w:rPr>
          <w:lang w:val="ru-RU"/>
        </w:rPr>
        <w:t>1</w:t>
      </w:r>
      <w:r w:rsidR="00421A04" w:rsidRPr="009207B2">
        <w:rPr>
          <w:lang w:val="ru-RU"/>
        </w:rPr>
        <w:tab/>
      </w:r>
      <w:r w:rsidR="00613F8A" w:rsidRPr="009207B2">
        <w:rPr>
          <w:lang w:val="ru-RU"/>
        </w:rPr>
        <w:t>Открытие собрания</w:t>
      </w:r>
    </w:p>
    <w:p w:rsidR="00421A04" w:rsidRPr="009207B2" w:rsidRDefault="009207B2" w:rsidP="009207B2">
      <w:pPr>
        <w:spacing w:before="160"/>
        <w:rPr>
          <w:lang w:val="ru-RU"/>
        </w:rPr>
      </w:pPr>
      <w:r w:rsidRPr="009207B2">
        <w:rPr>
          <w:lang w:val="ru-RU"/>
        </w:rPr>
        <w:t>2</w:t>
      </w:r>
      <w:r w:rsidR="00421A04" w:rsidRPr="009207B2">
        <w:rPr>
          <w:lang w:val="ru-RU"/>
        </w:rPr>
        <w:tab/>
      </w:r>
      <w:r w:rsidR="00613F8A" w:rsidRPr="009207B2">
        <w:rPr>
          <w:lang w:val="ru-RU"/>
        </w:rPr>
        <w:t>Принятие повестки дня</w:t>
      </w:r>
    </w:p>
    <w:p w:rsidR="00421A04" w:rsidRPr="009207B2" w:rsidRDefault="009207B2" w:rsidP="009207B2">
      <w:pPr>
        <w:spacing w:before="160"/>
        <w:rPr>
          <w:lang w:val="ru-RU"/>
        </w:rPr>
      </w:pPr>
      <w:r w:rsidRPr="009207B2">
        <w:rPr>
          <w:lang w:val="ru-RU"/>
        </w:rPr>
        <w:t>3</w:t>
      </w:r>
      <w:r w:rsidR="00421A04" w:rsidRPr="009207B2">
        <w:rPr>
          <w:lang w:val="ru-RU"/>
        </w:rPr>
        <w:tab/>
      </w:r>
      <w:r w:rsidR="00CE6D88" w:rsidRPr="009207B2">
        <w:rPr>
          <w:color w:val="000000"/>
          <w:lang w:val="ru-RU"/>
        </w:rPr>
        <w:t>Часы работы</w:t>
      </w:r>
    </w:p>
    <w:p w:rsidR="00421A04" w:rsidRPr="009207B2" w:rsidRDefault="009207B2" w:rsidP="009207B2">
      <w:pPr>
        <w:spacing w:before="160"/>
        <w:rPr>
          <w:lang w:val="ru-RU"/>
        </w:rPr>
      </w:pPr>
      <w:r w:rsidRPr="009207B2">
        <w:rPr>
          <w:lang w:val="ru-RU"/>
        </w:rPr>
        <w:t>4</w:t>
      </w:r>
      <w:r w:rsidR="00421A04" w:rsidRPr="009207B2">
        <w:rPr>
          <w:lang w:val="ru-RU"/>
        </w:rPr>
        <w:tab/>
      </w:r>
      <w:r w:rsidR="00613F8A" w:rsidRPr="009207B2">
        <w:rPr>
          <w:lang w:val="ru-RU"/>
        </w:rPr>
        <w:t>Проект краткого изложения выводов</w:t>
      </w:r>
      <w:r w:rsidR="00421A04" w:rsidRPr="009207B2">
        <w:rPr>
          <w:lang w:val="ru-RU"/>
        </w:rPr>
        <w:t xml:space="preserve"> </w:t>
      </w:r>
      <w:r w:rsidR="00613F8A" w:rsidRPr="009207B2">
        <w:rPr>
          <w:lang w:val="ru-RU"/>
        </w:rPr>
        <w:t>первого собрания Группы</w:t>
      </w:r>
    </w:p>
    <w:p w:rsidR="00421A04" w:rsidRPr="009207B2" w:rsidRDefault="009207B2" w:rsidP="009207B2">
      <w:pPr>
        <w:spacing w:before="160"/>
        <w:rPr>
          <w:lang w:val="ru-RU"/>
        </w:rPr>
      </w:pPr>
      <w:r w:rsidRPr="009207B2">
        <w:rPr>
          <w:lang w:val="ru-RU"/>
        </w:rPr>
        <w:t>5</w:t>
      </w:r>
      <w:r w:rsidR="00421A04" w:rsidRPr="009207B2">
        <w:rPr>
          <w:lang w:val="ru-RU"/>
        </w:rPr>
        <w:tab/>
      </w:r>
      <w:r w:rsidR="00613F8A" w:rsidRPr="009207B2">
        <w:rPr>
          <w:lang w:val="ru-RU"/>
        </w:rPr>
        <w:t>Вклады Государств-Членов</w:t>
      </w:r>
    </w:p>
    <w:p w:rsidR="00421A04" w:rsidRPr="009207B2" w:rsidRDefault="009207B2" w:rsidP="009207B2">
      <w:pPr>
        <w:spacing w:before="160"/>
        <w:rPr>
          <w:lang w:val="ru-RU"/>
        </w:rPr>
      </w:pPr>
      <w:r w:rsidRPr="009207B2">
        <w:rPr>
          <w:lang w:val="ru-RU"/>
        </w:rPr>
        <w:t>6</w:t>
      </w:r>
      <w:r w:rsidR="00421A04" w:rsidRPr="009207B2">
        <w:rPr>
          <w:lang w:val="ru-RU"/>
        </w:rPr>
        <w:tab/>
      </w:r>
      <w:r w:rsidR="00613F8A" w:rsidRPr="009207B2">
        <w:rPr>
          <w:lang w:val="ru-RU"/>
        </w:rPr>
        <w:t xml:space="preserve">Отчет Совету </w:t>
      </w:r>
      <w:r w:rsidR="00421A04" w:rsidRPr="009207B2">
        <w:rPr>
          <w:lang w:val="ru-RU"/>
        </w:rPr>
        <w:t xml:space="preserve">2011 </w:t>
      </w:r>
      <w:r w:rsidR="00613F8A" w:rsidRPr="009207B2">
        <w:rPr>
          <w:lang w:val="ru-RU"/>
        </w:rPr>
        <w:t>года</w:t>
      </w:r>
    </w:p>
    <w:p w:rsidR="00421A04" w:rsidRPr="009207B2" w:rsidRDefault="009207B2" w:rsidP="009207B2">
      <w:pPr>
        <w:spacing w:before="160"/>
        <w:rPr>
          <w:lang w:val="ru-RU"/>
        </w:rPr>
      </w:pPr>
      <w:r w:rsidRPr="009207B2">
        <w:rPr>
          <w:lang w:val="ru-RU"/>
        </w:rPr>
        <w:t>7</w:t>
      </w:r>
      <w:r w:rsidR="00421A04" w:rsidRPr="009207B2">
        <w:rPr>
          <w:lang w:val="ru-RU"/>
        </w:rPr>
        <w:tab/>
      </w:r>
      <w:r w:rsidR="00613F8A" w:rsidRPr="009207B2">
        <w:rPr>
          <w:lang w:val="ru-RU"/>
        </w:rPr>
        <w:t>Даты следующего собрания</w:t>
      </w:r>
    </w:p>
    <w:p w:rsidR="005B3840" w:rsidRPr="009207B2" w:rsidRDefault="00421A04" w:rsidP="009207B2">
      <w:pPr>
        <w:spacing w:before="160"/>
        <w:rPr>
          <w:lang w:val="ru-RU"/>
        </w:rPr>
      </w:pPr>
      <w:r w:rsidRPr="009207B2">
        <w:rPr>
          <w:lang w:val="ru-RU"/>
        </w:rPr>
        <w:t>8</w:t>
      </w:r>
      <w:r w:rsidRPr="009207B2">
        <w:rPr>
          <w:lang w:val="ru-RU"/>
        </w:rPr>
        <w:tab/>
      </w:r>
      <w:r w:rsidR="00613F8A" w:rsidRPr="009207B2">
        <w:rPr>
          <w:lang w:val="ru-RU"/>
        </w:rPr>
        <w:t>Любые другие вопросы</w:t>
      </w:r>
    </w:p>
    <w:p w:rsidR="009207B2" w:rsidRPr="009207B2" w:rsidRDefault="009207B2" w:rsidP="009207B2">
      <w:pPr>
        <w:spacing w:before="720"/>
        <w:jc w:val="center"/>
        <w:rPr>
          <w:lang w:val="ru-RU"/>
        </w:rPr>
      </w:pPr>
      <w:r w:rsidRPr="009207B2">
        <w:rPr>
          <w:lang w:val="ru-RU"/>
        </w:rPr>
        <w:t>______________</w:t>
      </w:r>
    </w:p>
    <w:sectPr w:rsidR="009207B2" w:rsidRPr="009207B2" w:rsidSect="00316731">
      <w:head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567" w:footer="454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904" w:rsidRDefault="00C95904">
      <w:r>
        <w:separator/>
      </w:r>
    </w:p>
  </w:endnote>
  <w:endnote w:type="continuationSeparator" w:id="0">
    <w:p w:rsidR="00C95904" w:rsidRDefault="00C95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04" w:rsidRPr="00594605" w:rsidRDefault="00C95904" w:rsidP="00594605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ind w:left="-397" w:right="-397"/>
      <w:jc w:val="center"/>
      <w:rPr>
        <w:rFonts w:eastAsia="SimSun" w:cs="Arial"/>
        <w:noProof/>
        <w:sz w:val="18"/>
        <w:szCs w:val="18"/>
        <w:lang w:val="ru-RU"/>
      </w:rPr>
    </w:pPr>
    <w:r w:rsidRPr="00997634">
      <w:rPr>
        <w:rFonts w:eastAsia="SimSun" w:cs="Simplified Arabic"/>
        <w:noProof/>
        <w:sz w:val="18"/>
        <w:szCs w:val="18"/>
        <w:lang w:val="fr-CH"/>
      </w:rPr>
      <w:t>• International Telecommunication Union • Place des Nations • CH</w:t>
    </w:r>
    <w:r w:rsidRPr="00997634">
      <w:rPr>
        <w:rFonts w:eastAsia="SimSun" w:cs="Simplified Arabic"/>
        <w:noProof/>
        <w:sz w:val="18"/>
        <w:szCs w:val="18"/>
        <w:lang w:val="ru-RU"/>
      </w:rPr>
      <w:t>-</w:t>
    </w:r>
    <w:r w:rsidRPr="00997634">
      <w:rPr>
        <w:rFonts w:eastAsia="SimSun" w:cs="Simplified Arabic"/>
        <w:noProof/>
        <w:sz w:val="18"/>
        <w:szCs w:val="18"/>
        <w:lang w:val="fr-CH"/>
      </w:rPr>
      <w:t xml:space="preserve">1211 Geneva 20 • Switzerland • </w:t>
    </w:r>
    <w:r w:rsidRPr="00997634">
      <w:rPr>
        <w:rFonts w:eastAsia="SimSun" w:cs="Simplified Arabic"/>
        <w:noProof/>
        <w:sz w:val="18"/>
        <w:szCs w:val="18"/>
        <w:lang w:val="fr-CH"/>
      </w:rPr>
      <w:br/>
    </w:r>
    <w:r w:rsidRPr="00997634">
      <w:rPr>
        <w:rFonts w:eastAsia="SimSun" w:cs="Arial"/>
        <w:noProof/>
        <w:sz w:val="18"/>
        <w:szCs w:val="18"/>
        <w:lang w:val="ru-RU"/>
      </w:rPr>
      <w:t>Тел.</w:t>
    </w:r>
    <w:r w:rsidRPr="00997634">
      <w:rPr>
        <w:rFonts w:eastAsia="SimSun" w:cs="Arial"/>
        <w:noProof/>
        <w:sz w:val="18"/>
        <w:szCs w:val="18"/>
        <w:lang w:val="fr-CH"/>
      </w:rPr>
      <w:t xml:space="preserve">: +41 22 730 5111 • Факс: +41 22 733 7256 • </w:t>
    </w:r>
    <w:r w:rsidRPr="00997634">
      <w:rPr>
        <w:rFonts w:eastAsia="SimSun" w:cs="Arial"/>
        <w:noProof/>
        <w:sz w:val="18"/>
        <w:szCs w:val="18"/>
        <w:lang w:val="ru-RU"/>
      </w:rPr>
      <w:t xml:space="preserve">Эл. почта: </w:t>
    </w:r>
    <w:hyperlink r:id="rId1" w:history="1">
      <w:r w:rsidRPr="00997634">
        <w:rPr>
          <w:rFonts w:eastAsia="SimSun" w:cs="Arial"/>
          <w:noProof/>
          <w:color w:val="0000FF"/>
          <w:sz w:val="18"/>
          <w:szCs w:val="18"/>
          <w:u w:val="single"/>
          <w:lang w:val="ru-RU"/>
        </w:rPr>
        <w:t>itumail@itu.int</w:t>
      </w:r>
    </w:hyperlink>
    <w:r w:rsidRPr="00997634">
      <w:rPr>
        <w:rFonts w:eastAsia="SimSun" w:cs="Arial"/>
        <w:noProof/>
        <w:sz w:val="18"/>
        <w:szCs w:val="18"/>
      </w:rPr>
      <w:t xml:space="preserve"> </w:t>
    </w:r>
    <w:r w:rsidRPr="00997634">
      <w:rPr>
        <w:rFonts w:eastAsia="SimSun" w:cs="Arial"/>
        <w:noProof/>
        <w:sz w:val="18"/>
        <w:szCs w:val="18"/>
        <w:lang w:val="fr-CH"/>
      </w:rPr>
      <w:t xml:space="preserve">• </w:t>
    </w:r>
    <w:hyperlink r:id="rId2" w:history="1">
      <w:r w:rsidRPr="00997634">
        <w:rPr>
          <w:rFonts w:eastAsia="SimSun" w:cs="Arial"/>
          <w:noProof/>
          <w:color w:val="0000FF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904" w:rsidRDefault="00C95904">
      <w:r>
        <w:t>____________________</w:t>
      </w:r>
    </w:p>
  </w:footnote>
  <w:footnote w:type="continuationSeparator" w:id="0">
    <w:p w:rsidR="00C95904" w:rsidRDefault="00C95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04" w:rsidRDefault="00C95904" w:rsidP="00594605">
    <w:pPr>
      <w:pStyle w:val="Header"/>
      <w:spacing w:after="360"/>
      <w:rPr>
        <w:sz w:val="18"/>
        <w:szCs w:val="18"/>
      </w:rPr>
    </w:pPr>
    <w:r>
      <w:rPr>
        <w:rStyle w:val="PageNumber"/>
        <w:sz w:val="18"/>
        <w:szCs w:val="18"/>
      </w:rPr>
      <w:t xml:space="preserve">- </w:t>
    </w:r>
    <w:r w:rsidR="00803108"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 w:rsidR="00803108">
      <w:rPr>
        <w:rStyle w:val="PageNumber"/>
        <w:sz w:val="18"/>
        <w:szCs w:val="18"/>
      </w:rPr>
      <w:fldChar w:fldCharType="separate"/>
    </w:r>
    <w:r w:rsidR="00CE4192">
      <w:rPr>
        <w:rStyle w:val="PageNumber"/>
        <w:noProof/>
        <w:sz w:val="18"/>
        <w:szCs w:val="18"/>
      </w:rPr>
      <w:t>2</w:t>
    </w:r>
    <w:r w:rsidR="00803108">
      <w:rPr>
        <w:rStyle w:val="PageNumber"/>
        <w:sz w:val="18"/>
        <w:szCs w:val="18"/>
      </w:rPr>
      <w:fldChar w:fldCharType="end"/>
    </w:r>
    <w:r w:rsidR="00CE4192">
      <w:rPr>
        <w:rStyle w:val="PageNumber"/>
        <w:sz w:val="18"/>
        <w:szCs w:val="18"/>
      </w:rPr>
      <w:t>/</w:t>
    </w:r>
    <w:fldSimple w:instr=" NUMPAGES   \* MERGEFORMAT ">
      <w:r w:rsidR="00CE4192">
        <w:rPr>
          <w:rStyle w:val="PageNumber"/>
          <w:noProof/>
          <w:sz w:val="18"/>
          <w:szCs w:val="18"/>
        </w:rPr>
        <w:t>3</w:t>
      </w:r>
    </w:fldSimple>
    <w:r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04" w:rsidRDefault="00C95904">
    <w:pPr>
      <w:pStyle w:val="Header"/>
    </w:pPr>
    <w:r>
      <w:rPr>
        <w:b/>
        <w:bCs/>
        <w:noProof/>
        <w:lang w:val="en-US" w:eastAsia="zh-CN"/>
      </w:rPr>
      <w:drawing>
        <wp:inline distT="0" distB="0" distL="0" distR="0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F9431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C69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10FE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0282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029A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765D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0086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2000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4E7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2C0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99E0614"/>
    <w:lvl w:ilvl="0">
      <w:numFmt w:val="decimal"/>
      <w:lvlText w:val="*"/>
      <w:lvlJc w:val="left"/>
    </w:lvl>
  </w:abstractNum>
  <w:abstractNum w:abstractNumId="11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D994CCD"/>
    <w:multiLevelType w:val="hybridMultilevel"/>
    <w:tmpl w:val="23EEC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6E86DD2"/>
    <w:multiLevelType w:val="hybridMultilevel"/>
    <w:tmpl w:val="9E64E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E60542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17"/>
  </w:num>
  <w:num w:numId="4">
    <w:abstractNumId w:val="14"/>
  </w:num>
  <w:num w:numId="5">
    <w:abstractNumId w:val="20"/>
  </w:num>
  <w:num w:numId="6">
    <w:abstractNumId w:val="13"/>
  </w:num>
  <w:num w:numId="7">
    <w:abstractNumId w:val="18"/>
  </w:num>
  <w:num w:numId="8">
    <w:abstractNumId w:val="11"/>
  </w:num>
  <w:num w:numId="9">
    <w:abstractNumId w:val="19"/>
  </w:num>
  <w:num w:numId="10">
    <w:abstractNumId w:val="16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/>
  <w:attachedTemplate r:id="rId1"/>
  <w:stylePaneFormatFilter w:val="0004"/>
  <w:defaultTabStop w:val="79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C145D"/>
    <w:rsid w:val="000121DA"/>
    <w:rsid w:val="000150E7"/>
    <w:rsid w:val="00024CBA"/>
    <w:rsid w:val="000377CF"/>
    <w:rsid w:val="000573BF"/>
    <w:rsid w:val="00067F7D"/>
    <w:rsid w:val="0007564C"/>
    <w:rsid w:val="000812FC"/>
    <w:rsid w:val="0009002E"/>
    <w:rsid w:val="00096B21"/>
    <w:rsid w:val="000B3725"/>
    <w:rsid w:val="000B68F8"/>
    <w:rsid w:val="000B7DB3"/>
    <w:rsid w:val="000C0B1B"/>
    <w:rsid w:val="000C145D"/>
    <w:rsid w:val="000C279E"/>
    <w:rsid w:val="000C7790"/>
    <w:rsid w:val="000C7A7E"/>
    <w:rsid w:val="000E3CAC"/>
    <w:rsid w:val="00114856"/>
    <w:rsid w:val="00122435"/>
    <w:rsid w:val="00132043"/>
    <w:rsid w:val="00135E33"/>
    <w:rsid w:val="0016284F"/>
    <w:rsid w:val="00181610"/>
    <w:rsid w:val="0018320A"/>
    <w:rsid w:val="001A20F1"/>
    <w:rsid w:val="001A49BF"/>
    <w:rsid w:val="001C19B3"/>
    <w:rsid w:val="001C57A0"/>
    <w:rsid w:val="001C6D32"/>
    <w:rsid w:val="001E0FD6"/>
    <w:rsid w:val="001E6C12"/>
    <w:rsid w:val="00202293"/>
    <w:rsid w:val="00205092"/>
    <w:rsid w:val="00211B9E"/>
    <w:rsid w:val="00220B70"/>
    <w:rsid w:val="00262F74"/>
    <w:rsid w:val="00265B81"/>
    <w:rsid w:val="002670E9"/>
    <w:rsid w:val="00280EEE"/>
    <w:rsid w:val="002A3F9B"/>
    <w:rsid w:val="002B419F"/>
    <w:rsid w:val="002D00D4"/>
    <w:rsid w:val="002D03E6"/>
    <w:rsid w:val="002D531A"/>
    <w:rsid w:val="002E0B3E"/>
    <w:rsid w:val="002E3A65"/>
    <w:rsid w:val="002F50D9"/>
    <w:rsid w:val="00305416"/>
    <w:rsid w:val="00310A1A"/>
    <w:rsid w:val="003127CB"/>
    <w:rsid w:val="003145AA"/>
    <w:rsid w:val="00316731"/>
    <w:rsid w:val="00325C29"/>
    <w:rsid w:val="00326679"/>
    <w:rsid w:val="00327917"/>
    <w:rsid w:val="003449AE"/>
    <w:rsid w:val="00347060"/>
    <w:rsid w:val="00360F76"/>
    <w:rsid w:val="0036652C"/>
    <w:rsid w:val="0039378A"/>
    <w:rsid w:val="003A0919"/>
    <w:rsid w:val="003B2226"/>
    <w:rsid w:val="003B70C5"/>
    <w:rsid w:val="003B7455"/>
    <w:rsid w:val="003F25B2"/>
    <w:rsid w:val="00400E15"/>
    <w:rsid w:val="00406B5C"/>
    <w:rsid w:val="00421A04"/>
    <w:rsid w:val="004374CB"/>
    <w:rsid w:val="00451928"/>
    <w:rsid w:val="00494418"/>
    <w:rsid w:val="004D5846"/>
    <w:rsid w:val="004E52C2"/>
    <w:rsid w:val="004E5A8B"/>
    <w:rsid w:val="005159C9"/>
    <w:rsid w:val="005246C4"/>
    <w:rsid w:val="005464F2"/>
    <w:rsid w:val="00555602"/>
    <w:rsid w:val="00560EF9"/>
    <w:rsid w:val="00565196"/>
    <w:rsid w:val="00571951"/>
    <w:rsid w:val="00571A3D"/>
    <w:rsid w:val="00576C99"/>
    <w:rsid w:val="005809EF"/>
    <w:rsid w:val="00594605"/>
    <w:rsid w:val="00596056"/>
    <w:rsid w:val="005A7C47"/>
    <w:rsid w:val="005B3840"/>
    <w:rsid w:val="005D0065"/>
    <w:rsid w:val="005F2AE8"/>
    <w:rsid w:val="005F4E87"/>
    <w:rsid w:val="00613636"/>
    <w:rsid w:val="00613F8A"/>
    <w:rsid w:val="00622F05"/>
    <w:rsid w:val="00627FBB"/>
    <w:rsid w:val="0063420D"/>
    <w:rsid w:val="00654960"/>
    <w:rsid w:val="00655868"/>
    <w:rsid w:val="006702A5"/>
    <w:rsid w:val="006B12B2"/>
    <w:rsid w:val="006C0BF9"/>
    <w:rsid w:val="006D068D"/>
    <w:rsid w:val="006D3955"/>
    <w:rsid w:val="006F3A08"/>
    <w:rsid w:val="007005AB"/>
    <w:rsid w:val="007075D1"/>
    <w:rsid w:val="00741631"/>
    <w:rsid w:val="00745F95"/>
    <w:rsid w:val="007517F8"/>
    <w:rsid w:val="00753145"/>
    <w:rsid w:val="00772F54"/>
    <w:rsid w:val="00780307"/>
    <w:rsid w:val="007A358C"/>
    <w:rsid w:val="007A457A"/>
    <w:rsid w:val="007B12AC"/>
    <w:rsid w:val="007C3E95"/>
    <w:rsid w:val="007C5117"/>
    <w:rsid w:val="007D4288"/>
    <w:rsid w:val="007D4C6F"/>
    <w:rsid w:val="007F4351"/>
    <w:rsid w:val="0080114B"/>
    <w:rsid w:val="00803108"/>
    <w:rsid w:val="00804392"/>
    <w:rsid w:val="00811C6A"/>
    <w:rsid w:val="00841488"/>
    <w:rsid w:val="00845F2C"/>
    <w:rsid w:val="008473A0"/>
    <w:rsid w:val="008610E2"/>
    <w:rsid w:val="008621C9"/>
    <w:rsid w:val="008A1357"/>
    <w:rsid w:val="008A210D"/>
    <w:rsid w:val="008C1D04"/>
    <w:rsid w:val="008E1BA3"/>
    <w:rsid w:val="008E5D14"/>
    <w:rsid w:val="008F36B6"/>
    <w:rsid w:val="009207B2"/>
    <w:rsid w:val="00944808"/>
    <w:rsid w:val="0095073B"/>
    <w:rsid w:val="009559F1"/>
    <w:rsid w:val="009718E9"/>
    <w:rsid w:val="009A2964"/>
    <w:rsid w:val="009C60B5"/>
    <w:rsid w:val="009C7C76"/>
    <w:rsid w:val="009D17E5"/>
    <w:rsid w:val="009E5312"/>
    <w:rsid w:val="009F0B62"/>
    <w:rsid w:val="00A07C8F"/>
    <w:rsid w:val="00A26552"/>
    <w:rsid w:val="00A33356"/>
    <w:rsid w:val="00A46917"/>
    <w:rsid w:val="00A50AE5"/>
    <w:rsid w:val="00A53AB3"/>
    <w:rsid w:val="00A56891"/>
    <w:rsid w:val="00A57679"/>
    <w:rsid w:val="00A6017B"/>
    <w:rsid w:val="00A67341"/>
    <w:rsid w:val="00A67425"/>
    <w:rsid w:val="00AA2B9C"/>
    <w:rsid w:val="00AC0186"/>
    <w:rsid w:val="00AF2E34"/>
    <w:rsid w:val="00B207DB"/>
    <w:rsid w:val="00B25A8A"/>
    <w:rsid w:val="00B40570"/>
    <w:rsid w:val="00B7207F"/>
    <w:rsid w:val="00BB1EA0"/>
    <w:rsid w:val="00BB3B6F"/>
    <w:rsid w:val="00BB6FA4"/>
    <w:rsid w:val="00BC2737"/>
    <w:rsid w:val="00C2595C"/>
    <w:rsid w:val="00C25EC0"/>
    <w:rsid w:val="00C32855"/>
    <w:rsid w:val="00C42666"/>
    <w:rsid w:val="00C74103"/>
    <w:rsid w:val="00C95904"/>
    <w:rsid w:val="00CB11D3"/>
    <w:rsid w:val="00CB3303"/>
    <w:rsid w:val="00CB4AFB"/>
    <w:rsid w:val="00CD0CA0"/>
    <w:rsid w:val="00CD0DD7"/>
    <w:rsid w:val="00CE4192"/>
    <w:rsid w:val="00CE6D88"/>
    <w:rsid w:val="00CF6C0B"/>
    <w:rsid w:val="00D0369E"/>
    <w:rsid w:val="00D62187"/>
    <w:rsid w:val="00D7562A"/>
    <w:rsid w:val="00D76A89"/>
    <w:rsid w:val="00D90F43"/>
    <w:rsid w:val="00D92317"/>
    <w:rsid w:val="00D97C3E"/>
    <w:rsid w:val="00DD61D1"/>
    <w:rsid w:val="00DE629B"/>
    <w:rsid w:val="00DE7DDD"/>
    <w:rsid w:val="00E15AB4"/>
    <w:rsid w:val="00E24C1B"/>
    <w:rsid w:val="00E44D55"/>
    <w:rsid w:val="00E47C8C"/>
    <w:rsid w:val="00E948E4"/>
    <w:rsid w:val="00EA2994"/>
    <w:rsid w:val="00EB3814"/>
    <w:rsid w:val="00EC647A"/>
    <w:rsid w:val="00EF7834"/>
    <w:rsid w:val="00F113C2"/>
    <w:rsid w:val="00F16A08"/>
    <w:rsid w:val="00F16E92"/>
    <w:rsid w:val="00F3212B"/>
    <w:rsid w:val="00F5129E"/>
    <w:rsid w:val="00F613FE"/>
    <w:rsid w:val="00F655E3"/>
    <w:rsid w:val="00F731A4"/>
    <w:rsid w:val="00F7477F"/>
    <w:rsid w:val="00FA681C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6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0310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803108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803108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803108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803108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803108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803108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803108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803108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803108"/>
  </w:style>
  <w:style w:type="paragraph" w:styleId="TOC3">
    <w:name w:val="toc 3"/>
    <w:basedOn w:val="TOC2"/>
    <w:next w:val="Normal"/>
    <w:semiHidden/>
    <w:rsid w:val="00803108"/>
    <w:pPr>
      <w:spacing w:before="80"/>
    </w:pPr>
  </w:style>
  <w:style w:type="paragraph" w:styleId="TOC2">
    <w:name w:val="toc 2"/>
    <w:basedOn w:val="TOC1"/>
    <w:next w:val="Normal"/>
    <w:semiHidden/>
    <w:rsid w:val="00803108"/>
    <w:pPr>
      <w:spacing w:before="120"/>
    </w:pPr>
  </w:style>
  <w:style w:type="paragraph" w:styleId="TOC1">
    <w:name w:val="toc 1"/>
    <w:basedOn w:val="Normal"/>
    <w:semiHidden/>
    <w:rsid w:val="00803108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  <w:rsid w:val="00803108"/>
  </w:style>
  <w:style w:type="paragraph" w:styleId="TOC6">
    <w:name w:val="toc 6"/>
    <w:basedOn w:val="TOC3"/>
    <w:next w:val="Normal"/>
    <w:semiHidden/>
    <w:rsid w:val="00803108"/>
  </w:style>
  <w:style w:type="paragraph" w:styleId="TOC5">
    <w:name w:val="toc 5"/>
    <w:basedOn w:val="TOC3"/>
    <w:next w:val="Normal"/>
    <w:semiHidden/>
    <w:rsid w:val="00803108"/>
  </w:style>
  <w:style w:type="paragraph" w:styleId="TOC4">
    <w:name w:val="toc 4"/>
    <w:basedOn w:val="TOC3"/>
    <w:next w:val="Normal"/>
    <w:semiHidden/>
    <w:rsid w:val="00803108"/>
  </w:style>
  <w:style w:type="paragraph" w:styleId="Index7">
    <w:name w:val="index 7"/>
    <w:basedOn w:val="Normal"/>
    <w:next w:val="Normal"/>
    <w:semiHidden/>
    <w:rsid w:val="00803108"/>
    <w:pPr>
      <w:ind w:left="1698"/>
    </w:pPr>
  </w:style>
  <w:style w:type="paragraph" w:styleId="Index6">
    <w:name w:val="index 6"/>
    <w:basedOn w:val="Normal"/>
    <w:next w:val="Normal"/>
    <w:semiHidden/>
    <w:rsid w:val="00803108"/>
    <w:pPr>
      <w:ind w:left="1415"/>
    </w:pPr>
  </w:style>
  <w:style w:type="paragraph" w:styleId="Index5">
    <w:name w:val="index 5"/>
    <w:basedOn w:val="Normal"/>
    <w:next w:val="Normal"/>
    <w:semiHidden/>
    <w:rsid w:val="00803108"/>
    <w:pPr>
      <w:ind w:left="1132"/>
    </w:pPr>
  </w:style>
  <w:style w:type="paragraph" w:styleId="Index4">
    <w:name w:val="index 4"/>
    <w:basedOn w:val="Normal"/>
    <w:next w:val="Normal"/>
    <w:semiHidden/>
    <w:rsid w:val="00803108"/>
    <w:pPr>
      <w:ind w:left="851"/>
    </w:pPr>
  </w:style>
  <w:style w:type="paragraph" w:styleId="Index3">
    <w:name w:val="index 3"/>
    <w:basedOn w:val="Normal"/>
    <w:next w:val="Normal"/>
    <w:semiHidden/>
    <w:rsid w:val="00803108"/>
    <w:pPr>
      <w:ind w:left="567"/>
    </w:pPr>
  </w:style>
  <w:style w:type="paragraph" w:styleId="Index2">
    <w:name w:val="index 2"/>
    <w:basedOn w:val="Normal"/>
    <w:next w:val="Normal"/>
    <w:semiHidden/>
    <w:rsid w:val="00803108"/>
    <w:pPr>
      <w:ind w:left="284"/>
    </w:pPr>
  </w:style>
  <w:style w:type="paragraph" w:styleId="Index1">
    <w:name w:val="index 1"/>
    <w:basedOn w:val="Normal"/>
    <w:next w:val="Normal"/>
    <w:semiHidden/>
    <w:rsid w:val="00803108"/>
  </w:style>
  <w:style w:type="character" w:styleId="LineNumber">
    <w:name w:val="line number"/>
    <w:basedOn w:val="DefaultParagraphFont"/>
    <w:rsid w:val="00803108"/>
  </w:style>
  <w:style w:type="paragraph" w:styleId="IndexHeading">
    <w:name w:val="index heading"/>
    <w:basedOn w:val="Normal"/>
    <w:next w:val="Normal"/>
    <w:semiHidden/>
    <w:rsid w:val="00803108"/>
  </w:style>
  <w:style w:type="paragraph" w:styleId="Footer">
    <w:name w:val="footer"/>
    <w:basedOn w:val="Normal"/>
    <w:link w:val="FooterChar"/>
    <w:rsid w:val="009207B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6"/>
    </w:rPr>
  </w:style>
  <w:style w:type="paragraph" w:styleId="Header">
    <w:name w:val="header"/>
    <w:basedOn w:val="Normal"/>
    <w:rsid w:val="0080310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aliases w:val="Appel note de bas de p,Footnote Reference/,Footnote symbol,Ref,de nota al pie"/>
    <w:basedOn w:val="DefaultParagraphFont"/>
    <w:rsid w:val="00803108"/>
    <w:rPr>
      <w:position w:val="6"/>
      <w:sz w:val="16"/>
    </w:rPr>
  </w:style>
  <w:style w:type="paragraph" w:styleId="FootnoteText">
    <w:name w:val="footnote text"/>
    <w:aliases w:val="ACMA Footnote Text,footnote text,ALTS FOOTNOTE,Footnote Text Char1,Footnote Text Char Char1,Footnote Text Char4 Char Char,Footnote Text Char1 Char1 Char1 Char,Footnote Text Char Char1 Char1 Char Char,DNV-FT"/>
    <w:basedOn w:val="Normal"/>
    <w:link w:val="FootnoteTextChar"/>
    <w:uiPriority w:val="99"/>
    <w:rsid w:val="0080310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03108"/>
    <w:pPr>
      <w:ind w:left="794"/>
    </w:pPr>
  </w:style>
  <w:style w:type="paragraph" w:customStyle="1" w:styleId="TableLegend">
    <w:name w:val="Table_Legend"/>
    <w:basedOn w:val="TableText"/>
    <w:rsid w:val="00803108"/>
    <w:pPr>
      <w:spacing w:before="120"/>
    </w:pPr>
  </w:style>
  <w:style w:type="paragraph" w:customStyle="1" w:styleId="TableText">
    <w:name w:val="Table_Text"/>
    <w:basedOn w:val="Normal"/>
    <w:rsid w:val="0080310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803108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80310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803108"/>
    <w:pPr>
      <w:spacing w:before="80"/>
      <w:ind w:left="794" w:hanging="794"/>
    </w:pPr>
  </w:style>
  <w:style w:type="paragraph" w:customStyle="1" w:styleId="enumlev2">
    <w:name w:val="enumlev2"/>
    <w:basedOn w:val="enumlev1"/>
    <w:rsid w:val="00803108"/>
    <w:pPr>
      <w:ind w:left="1191" w:hanging="397"/>
    </w:pPr>
  </w:style>
  <w:style w:type="paragraph" w:customStyle="1" w:styleId="enumlev3">
    <w:name w:val="enumlev3"/>
    <w:basedOn w:val="enumlev2"/>
    <w:rsid w:val="00803108"/>
    <w:pPr>
      <w:ind w:left="1588"/>
    </w:pPr>
  </w:style>
  <w:style w:type="paragraph" w:customStyle="1" w:styleId="TableHead">
    <w:name w:val="Table_Head"/>
    <w:basedOn w:val="TableText"/>
    <w:rsid w:val="00803108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80310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803108"/>
    <w:pPr>
      <w:spacing w:before="480"/>
    </w:pPr>
  </w:style>
  <w:style w:type="paragraph" w:customStyle="1" w:styleId="FigureTitle">
    <w:name w:val="Figure_Title"/>
    <w:basedOn w:val="TableTitle"/>
    <w:next w:val="Normal"/>
    <w:rsid w:val="00803108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803108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803108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09002E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">
    <w:name w:val="Normal after title"/>
    <w:basedOn w:val="Normal"/>
    <w:next w:val="Normal"/>
    <w:rsid w:val="00803108"/>
    <w:pPr>
      <w:spacing w:before="320"/>
    </w:pPr>
  </w:style>
  <w:style w:type="paragraph" w:customStyle="1" w:styleId="Appendix">
    <w:name w:val="Appendix_#"/>
    <w:basedOn w:val="Annex"/>
    <w:next w:val="AppendixRef"/>
    <w:rsid w:val="00803108"/>
  </w:style>
  <w:style w:type="paragraph" w:customStyle="1" w:styleId="AppendixRef">
    <w:name w:val="Appendix_Ref"/>
    <w:basedOn w:val="AnnexRef"/>
    <w:next w:val="AppendixTitle"/>
    <w:rsid w:val="00803108"/>
  </w:style>
  <w:style w:type="paragraph" w:customStyle="1" w:styleId="AppendixTitle">
    <w:name w:val="Appendix_Title"/>
    <w:basedOn w:val="AnnexTitle"/>
    <w:next w:val="Normalaftertitle"/>
    <w:rsid w:val="00803108"/>
  </w:style>
  <w:style w:type="paragraph" w:customStyle="1" w:styleId="RefTitle">
    <w:name w:val="Ref_Title"/>
    <w:basedOn w:val="Normal"/>
    <w:next w:val="RefText"/>
    <w:rsid w:val="00803108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803108"/>
    <w:pPr>
      <w:ind w:left="794" w:hanging="794"/>
    </w:pPr>
  </w:style>
  <w:style w:type="paragraph" w:customStyle="1" w:styleId="Equation">
    <w:name w:val="Equation"/>
    <w:basedOn w:val="Normal"/>
    <w:rsid w:val="00803108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803108"/>
    <w:pPr>
      <w:keepNext/>
      <w:keepLines/>
      <w:spacing w:before="240"/>
      <w:jc w:val="center"/>
    </w:pPr>
    <w:rPr>
      <w:b/>
      <w:caps/>
    </w:rPr>
  </w:style>
  <w:style w:type="paragraph" w:customStyle="1" w:styleId="call">
    <w:name w:val="call"/>
    <w:basedOn w:val="Normal"/>
    <w:next w:val="Normal"/>
    <w:rsid w:val="00803108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803108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803108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803108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803108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rsid w:val="00803108"/>
    <w:pPr>
      <w:spacing w:after="120"/>
    </w:pPr>
  </w:style>
  <w:style w:type="paragraph" w:customStyle="1" w:styleId="EquationLegend">
    <w:name w:val="Equation_Legend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803108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803108"/>
    <w:pPr>
      <w:tabs>
        <w:tab w:val="left" w:pos="7371"/>
      </w:tabs>
      <w:spacing w:after="560"/>
    </w:pPr>
  </w:style>
  <w:style w:type="character" w:styleId="PageNumber">
    <w:name w:val="page number"/>
    <w:basedOn w:val="DefaultParagraphFont"/>
    <w:rsid w:val="00803108"/>
  </w:style>
  <w:style w:type="paragraph" w:customStyle="1" w:styleId="ITUintr">
    <w:name w:val="ITU_intr"/>
    <w:basedOn w:val="Normal"/>
    <w:next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ITUadres">
    <w:name w:val="ITU_adres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Qlist">
    <w:name w:val="Qlist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ITUsignet">
    <w:name w:val="ITU_signet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803108"/>
  </w:style>
  <w:style w:type="paragraph" w:customStyle="1" w:styleId="ITUbureau">
    <w:name w:val="ITU_bureau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LetterEnd">
    <w:name w:val="Letter_End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803108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803108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listitem">
    <w:name w:val="listitem"/>
    <w:basedOn w:val="Normal"/>
    <w:rsid w:val="00803108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80310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FirstFooter">
    <w:name w:val="FirstFooter"/>
    <w:basedOn w:val="Footer"/>
    <w:rsid w:val="00803108"/>
    <w:pPr>
      <w:tabs>
        <w:tab w:val="clear" w:pos="5954"/>
        <w:tab w:val="clear" w:pos="9639"/>
      </w:tabs>
    </w:pPr>
    <w:rPr>
      <w:caps w:val="0"/>
    </w:rPr>
  </w:style>
  <w:style w:type="paragraph" w:customStyle="1" w:styleId="ASN1">
    <w:name w:val="ASN.1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Note">
    <w:name w:val="Note"/>
    <w:basedOn w:val="Normal"/>
    <w:rsid w:val="00803108"/>
    <w:pPr>
      <w:tabs>
        <w:tab w:val="left" w:pos="397"/>
      </w:tabs>
    </w:pPr>
  </w:style>
  <w:style w:type="paragraph" w:styleId="TOC9">
    <w:name w:val="toc 9"/>
    <w:basedOn w:val="TOC3"/>
    <w:next w:val="Normal"/>
    <w:semiHidden/>
    <w:rsid w:val="00803108"/>
  </w:style>
  <w:style w:type="paragraph" w:customStyle="1" w:styleId="headingi">
    <w:name w:val="heading_i"/>
    <w:basedOn w:val="Heading3"/>
    <w:next w:val="Normal"/>
    <w:rsid w:val="00803108"/>
    <w:pPr>
      <w:spacing w:before="160"/>
      <w:ind w:left="0" w:firstLine="0"/>
      <w:outlineLvl w:val="9"/>
    </w:pPr>
    <w:rPr>
      <w:b w:val="0"/>
      <w:i/>
    </w:rPr>
  </w:style>
  <w:style w:type="paragraph" w:customStyle="1" w:styleId="Art">
    <w:name w:val="Art_#"/>
    <w:basedOn w:val="Normal"/>
    <w:next w:val="Arttitle"/>
    <w:rsid w:val="0080310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sz w:val="28"/>
    </w:rPr>
  </w:style>
  <w:style w:type="paragraph" w:customStyle="1" w:styleId="Arttitle">
    <w:name w:val="Art_title"/>
    <w:next w:val="Normal"/>
    <w:rsid w:val="00803108"/>
    <w:pPr>
      <w:keepNext/>
      <w:keepLines/>
      <w:overflowPunct w:val="0"/>
      <w:autoSpaceDE w:val="0"/>
      <w:autoSpaceDN w:val="0"/>
      <w:adjustRightInd w:val="0"/>
      <w:spacing w:before="160" w:after="80"/>
      <w:jc w:val="center"/>
      <w:textAlignment w:val="baseline"/>
    </w:pPr>
    <w:rPr>
      <w:b/>
      <w:noProof/>
      <w:sz w:val="28"/>
      <w:lang w:eastAsia="en-US"/>
    </w:rPr>
  </w:style>
  <w:style w:type="character" w:customStyle="1" w:styleId="href">
    <w:name w:val="href"/>
    <w:basedOn w:val="DefaultParagraphFont"/>
    <w:rsid w:val="00803108"/>
    <w:rPr>
      <w:color w:val="auto"/>
    </w:rPr>
  </w:style>
  <w:style w:type="paragraph" w:customStyle="1" w:styleId="Normalaf">
    <w:name w:val="Normal_af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680"/>
        <w:tab w:val="left" w:pos="1134"/>
        <w:tab w:val="left" w:pos="1871"/>
        <w:tab w:val="left" w:pos="2268"/>
      </w:tabs>
      <w:spacing w:before="240"/>
      <w:ind w:left="1134" w:hanging="1134"/>
      <w:jc w:val="both"/>
    </w:pPr>
  </w:style>
  <w:style w:type="paragraph" w:customStyle="1" w:styleId="Normalaftertitleaf">
    <w:name w:val="Normal after title_af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680"/>
        <w:tab w:val="left" w:pos="1134"/>
        <w:tab w:val="left" w:pos="1871"/>
        <w:tab w:val="left" w:pos="2268"/>
      </w:tabs>
      <w:spacing w:before="360"/>
      <w:ind w:left="1134" w:hanging="1134"/>
      <w:jc w:val="both"/>
    </w:pPr>
  </w:style>
  <w:style w:type="character" w:styleId="Hyperlink">
    <w:name w:val="Hyperlink"/>
    <w:basedOn w:val="DefaultParagraphFont"/>
    <w:rsid w:val="00803108"/>
    <w:rPr>
      <w:color w:val="0000FF"/>
      <w:u w:val="single"/>
    </w:rPr>
  </w:style>
  <w:style w:type="character" w:styleId="FollowedHyperlink">
    <w:name w:val="FollowedHyperlink"/>
    <w:basedOn w:val="DefaultParagraphFont"/>
    <w:rsid w:val="00803108"/>
    <w:rPr>
      <w:color w:val="800080"/>
      <w:u w:val="single"/>
    </w:rPr>
  </w:style>
  <w:style w:type="paragraph" w:customStyle="1" w:styleId="Res">
    <w:name w:val="Res_#"/>
    <w:basedOn w:val="Art"/>
    <w:next w:val="Restitle"/>
    <w:rsid w:val="00803108"/>
  </w:style>
  <w:style w:type="paragraph" w:customStyle="1" w:styleId="Restitle">
    <w:name w:val="Res_title"/>
    <w:basedOn w:val="Arttitle"/>
    <w:next w:val="Normal"/>
    <w:link w:val="RestitleChar"/>
    <w:rsid w:val="00803108"/>
    <w:pPr>
      <w:spacing w:after="120"/>
    </w:pPr>
  </w:style>
  <w:style w:type="paragraph" w:customStyle="1" w:styleId="MEP">
    <w:name w:val="MEP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both"/>
    </w:pPr>
  </w:style>
  <w:style w:type="paragraph" w:customStyle="1" w:styleId="Call0">
    <w:name w:val="Call"/>
    <w:basedOn w:val="Normal"/>
    <w:next w:val="Normal"/>
    <w:rsid w:val="00803108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360"/>
      <w:ind w:left="1134"/>
      <w:jc w:val="both"/>
    </w:pPr>
    <w:rPr>
      <w:i/>
    </w:rPr>
  </w:style>
  <w:style w:type="paragraph" w:customStyle="1" w:styleId="refbasdepage">
    <w:name w:val="ref_basdepage"/>
    <w:basedOn w:val="Normal"/>
    <w:rsid w:val="00803108"/>
    <w:pPr>
      <w:pBdr>
        <w:top w:val="single" w:sz="6" w:space="1" w:color="auto"/>
        <w:bottom w:val="single" w:sz="6" w:space="1" w:color="auto"/>
      </w:pBd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both"/>
    </w:pPr>
    <w:rPr>
      <w:i/>
      <w:sz w:val="20"/>
      <w:lang w:val="fr-FR"/>
    </w:rPr>
  </w:style>
  <w:style w:type="paragraph" w:styleId="BodyText2">
    <w:name w:val="Body Text 2"/>
    <w:basedOn w:val="Normal"/>
    <w:rsid w:val="00803108"/>
    <w:pPr>
      <w:spacing w:before="180"/>
      <w:ind w:left="1191" w:hanging="1191"/>
    </w:pPr>
  </w:style>
  <w:style w:type="paragraph" w:customStyle="1" w:styleId="Bureau">
    <w:name w:val="Bureau"/>
    <w:basedOn w:val="Normal"/>
    <w:rsid w:val="00803108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80310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styleId="Title">
    <w:name w:val="Title"/>
    <w:basedOn w:val="Normal"/>
    <w:qFormat/>
    <w:rsid w:val="0080310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bCs/>
      <w:szCs w:val="24"/>
      <w:lang w:val="en-US"/>
    </w:rPr>
  </w:style>
  <w:style w:type="paragraph" w:styleId="BodyTextIndent3">
    <w:name w:val="Body Text Indent 3"/>
    <w:basedOn w:val="Normal"/>
    <w:rsid w:val="00310A1A"/>
    <w:pPr>
      <w:spacing w:after="120"/>
      <w:ind w:left="283"/>
    </w:pPr>
    <w:rPr>
      <w:sz w:val="16"/>
      <w:szCs w:val="16"/>
    </w:rPr>
  </w:style>
  <w:style w:type="paragraph" w:styleId="Subtitle">
    <w:name w:val="Subtitle"/>
    <w:basedOn w:val="Normal"/>
    <w:qFormat/>
    <w:rsid w:val="00310A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28"/>
      <w:szCs w:val="24"/>
      <w:lang w:val="en-US"/>
    </w:rPr>
  </w:style>
  <w:style w:type="paragraph" w:customStyle="1" w:styleId="AnnexNo">
    <w:name w:val="Annex_No"/>
    <w:basedOn w:val="Normal"/>
    <w:next w:val="AnnexTitle"/>
    <w:rsid w:val="00024CBA"/>
    <w:pPr>
      <w:keepNext/>
      <w:keepLines/>
      <w:spacing w:before="480" w:after="80"/>
      <w:jc w:val="center"/>
    </w:pPr>
    <w:rPr>
      <w:caps/>
      <w:sz w:val="26"/>
    </w:rPr>
  </w:style>
  <w:style w:type="table" w:styleId="TableGrid">
    <w:name w:val="Table Grid"/>
    <w:basedOn w:val="TableNormal"/>
    <w:rsid w:val="00F16A0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rsid w:val="0013204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FootnoteTextChar">
    <w:name w:val="Footnote Text Char"/>
    <w:aliases w:val="ACMA Footnote Text Char,footnote text Char,ALTS FOOTNOTE Char,Footnote Text Char1 Char,Footnote Text Char Char1 Char,Footnote Text Char4 Char Char Char,Footnote Text Char1 Char1 Char1 Char Char,DNV-FT Char"/>
    <w:basedOn w:val="DefaultParagraphFont"/>
    <w:link w:val="FootnoteText"/>
    <w:uiPriority w:val="99"/>
    <w:rsid w:val="00C2595C"/>
    <w:rPr>
      <w:sz w:val="22"/>
      <w:lang w:val="en-GB" w:eastAsia="en-US" w:bidi="ar-SA"/>
    </w:rPr>
  </w:style>
  <w:style w:type="character" w:customStyle="1" w:styleId="RestitleChar">
    <w:name w:val="Res_title Char"/>
    <w:basedOn w:val="DefaultParagraphFont"/>
    <w:link w:val="Restitle"/>
    <w:rsid w:val="00451928"/>
    <w:rPr>
      <w:b/>
      <w:noProof/>
      <w:sz w:val="28"/>
      <w:lang w:val="en-US" w:eastAsia="en-US" w:bidi="ar-SA"/>
    </w:rPr>
  </w:style>
  <w:style w:type="paragraph" w:styleId="NormalWeb">
    <w:name w:val="Normal (Web)"/>
    <w:basedOn w:val="Normal"/>
    <w:rsid w:val="003A09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9207B2"/>
    <w:rPr>
      <w:rFonts w:ascii="Calibri" w:hAnsi="Calibri"/>
      <w:caps/>
      <w:sz w:val="16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94605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6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rsid w:val="009207B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6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aliases w:val="Appel note de bas de p,Footnote Reference/,Footnote symbol,Ref,de nota al pie"/>
    <w:basedOn w:val="DefaultParagraphFont"/>
    <w:rPr>
      <w:position w:val="6"/>
      <w:sz w:val="16"/>
    </w:rPr>
  </w:style>
  <w:style w:type="paragraph" w:styleId="FootnoteText">
    <w:name w:val="footnote text"/>
    <w:aliases w:val="ACMA Footnote Text,footnote text,ALTS FOOTNOTE,Footnote Text Char1,Footnote Text Char Char1,Footnote Text Char4 Char Char,Footnote Text Char1 Char1 Char1 Char,Footnote Text Char Char1 Char1 Char Char,DNV-FT"/>
    <w:basedOn w:val="Normal"/>
    <w:link w:val="FootnoteTextChar"/>
    <w:uiPriority w:val="99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09002E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character" w:styleId="PageNumber">
    <w:name w:val="page number"/>
    <w:basedOn w:val="DefaultParagraphFont"/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next w:val="Normal"/>
    <w:semiHidden/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Art">
    <w:name w:val="Art_#"/>
    <w:basedOn w:val="Normal"/>
    <w:next w:val="Art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sz w:val="28"/>
    </w:rPr>
  </w:style>
  <w:style w:type="paragraph" w:customStyle="1" w:styleId="Arttitle">
    <w:name w:val="Art_title"/>
    <w:next w:val="Normal"/>
    <w:pPr>
      <w:keepNext/>
      <w:keepLines/>
      <w:overflowPunct w:val="0"/>
      <w:autoSpaceDE w:val="0"/>
      <w:autoSpaceDN w:val="0"/>
      <w:adjustRightInd w:val="0"/>
      <w:spacing w:before="160" w:after="80"/>
      <w:jc w:val="center"/>
      <w:textAlignment w:val="baseline"/>
    </w:pPr>
    <w:rPr>
      <w:b/>
      <w:noProof/>
      <w:sz w:val="28"/>
      <w:lang w:eastAsia="en-US"/>
    </w:rPr>
  </w:style>
  <w:style w:type="character" w:customStyle="1" w:styleId="href">
    <w:name w:val="href"/>
    <w:basedOn w:val="DefaultParagraphFont"/>
    <w:rPr>
      <w:color w:val="auto"/>
    </w:rPr>
  </w:style>
  <w:style w:type="paragraph" w:customStyle="1" w:styleId="Normalaf">
    <w:name w:val="Normal_af"/>
    <w:basedOn w:val="Normal"/>
    <w:pPr>
      <w:tabs>
        <w:tab w:val="clear" w:pos="794"/>
        <w:tab w:val="clear" w:pos="1191"/>
        <w:tab w:val="clear" w:pos="1588"/>
        <w:tab w:val="clear" w:pos="1985"/>
        <w:tab w:val="left" w:pos="680"/>
        <w:tab w:val="left" w:pos="1134"/>
        <w:tab w:val="left" w:pos="1871"/>
        <w:tab w:val="left" w:pos="2268"/>
      </w:tabs>
      <w:spacing w:before="240"/>
      <w:ind w:left="1134" w:hanging="1134"/>
      <w:jc w:val="both"/>
    </w:pPr>
  </w:style>
  <w:style w:type="paragraph" w:customStyle="1" w:styleId="Normalaftertitleaf">
    <w:name w:val="Normal after title_af"/>
    <w:basedOn w:val="Normal"/>
    <w:pPr>
      <w:tabs>
        <w:tab w:val="clear" w:pos="794"/>
        <w:tab w:val="clear" w:pos="1191"/>
        <w:tab w:val="clear" w:pos="1588"/>
        <w:tab w:val="clear" w:pos="1985"/>
        <w:tab w:val="left" w:pos="680"/>
        <w:tab w:val="left" w:pos="1134"/>
        <w:tab w:val="left" w:pos="1871"/>
        <w:tab w:val="left" w:pos="2268"/>
      </w:tabs>
      <w:spacing w:before="360"/>
      <w:ind w:left="1134" w:hanging="1134"/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s">
    <w:name w:val="Res_#"/>
    <w:basedOn w:val="Art"/>
    <w:next w:val="Restitle"/>
  </w:style>
  <w:style w:type="paragraph" w:customStyle="1" w:styleId="Restitle">
    <w:name w:val="Res_title"/>
    <w:basedOn w:val="Arttitle"/>
    <w:next w:val="Normal"/>
    <w:link w:val="RestitleChar"/>
    <w:pPr>
      <w:spacing w:after="120"/>
    </w:pPr>
  </w:style>
  <w:style w:type="paragraph" w:customStyle="1" w:styleId="MEP">
    <w:name w:val="MEP"/>
    <w:basedOn w:val="Normal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both"/>
    </w:pPr>
  </w:style>
  <w:style w:type="paragraph" w:customStyle="1" w:styleId="Call0">
    <w:name w:val="Call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360"/>
      <w:ind w:left="1134"/>
      <w:jc w:val="both"/>
    </w:pPr>
    <w:rPr>
      <w:i/>
    </w:rPr>
  </w:style>
  <w:style w:type="paragraph" w:customStyle="1" w:styleId="refbasdepage">
    <w:name w:val="ref_basdepage"/>
    <w:basedOn w:val="Normal"/>
    <w:pPr>
      <w:pBdr>
        <w:top w:val="single" w:sz="6" w:space="1" w:color="auto"/>
        <w:bottom w:val="single" w:sz="6" w:space="1" w:color="auto"/>
      </w:pBd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both"/>
    </w:pPr>
    <w:rPr>
      <w:i/>
      <w:sz w:val="20"/>
      <w:lang w:val="fr-FR"/>
    </w:rPr>
  </w:style>
  <w:style w:type="paragraph" w:styleId="BodyText2">
    <w:name w:val="Body Text 2"/>
    <w:basedOn w:val="Normal"/>
    <w:pPr>
      <w:spacing w:before="180"/>
      <w:ind w:left="1191" w:hanging="1191"/>
    </w:pPr>
  </w:style>
  <w:style w:type="paragraph" w:customStyle="1" w:styleId="Bureau">
    <w:name w:val="Bureau"/>
    <w:basedOn w:val="Normal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styleId="Title">
    <w:name w:val="Title"/>
    <w:basedOn w:val="Normal"/>
    <w:qFormat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bCs/>
      <w:szCs w:val="24"/>
      <w:lang w:val="en-US"/>
    </w:rPr>
  </w:style>
  <w:style w:type="paragraph" w:styleId="BodyTextIndent3">
    <w:name w:val="Body Text Indent 3"/>
    <w:basedOn w:val="Normal"/>
    <w:rsid w:val="00310A1A"/>
    <w:pPr>
      <w:spacing w:after="120"/>
      <w:ind w:left="283"/>
    </w:pPr>
    <w:rPr>
      <w:sz w:val="16"/>
      <w:szCs w:val="16"/>
    </w:rPr>
  </w:style>
  <w:style w:type="paragraph" w:styleId="Subtitle">
    <w:name w:val="Subtitle"/>
    <w:basedOn w:val="Normal"/>
    <w:qFormat/>
    <w:rsid w:val="00310A1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28"/>
      <w:szCs w:val="24"/>
      <w:lang w:val="en-US"/>
    </w:rPr>
  </w:style>
  <w:style w:type="paragraph" w:customStyle="1" w:styleId="AnnexNo">
    <w:name w:val="Annex_No"/>
    <w:basedOn w:val="Normal"/>
    <w:next w:val="AnnexTitle"/>
    <w:rsid w:val="00024CBA"/>
    <w:pPr>
      <w:keepNext/>
      <w:keepLines/>
      <w:spacing w:before="480" w:after="80"/>
      <w:jc w:val="center"/>
    </w:pPr>
    <w:rPr>
      <w:caps/>
      <w:sz w:val="26"/>
    </w:rPr>
  </w:style>
  <w:style w:type="table" w:styleId="TableGrid">
    <w:name w:val="Table Grid"/>
    <w:basedOn w:val="TableNormal"/>
    <w:rsid w:val="00F16A0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rsid w:val="0013204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FootnoteTextChar">
    <w:name w:val="Footnote Text Char"/>
    <w:aliases w:val="ACMA Footnote Text Char,footnote text Char,ALTS FOOTNOTE Char,Footnote Text Char1 Char,Footnote Text Char Char1 Char,Footnote Text Char4 Char Char Char,Footnote Text Char1 Char1 Char1 Char Char,DNV-FT Char"/>
    <w:basedOn w:val="DefaultParagraphFont"/>
    <w:link w:val="FootnoteText"/>
    <w:uiPriority w:val="99"/>
    <w:rsid w:val="00C2595C"/>
    <w:rPr>
      <w:sz w:val="22"/>
      <w:lang w:val="en-GB" w:eastAsia="en-US" w:bidi="ar-SA"/>
    </w:rPr>
  </w:style>
  <w:style w:type="character" w:customStyle="1" w:styleId="RestitleChar">
    <w:name w:val="Res_title Char"/>
    <w:basedOn w:val="DefaultParagraphFont"/>
    <w:link w:val="Restitle"/>
    <w:rsid w:val="00451928"/>
    <w:rPr>
      <w:b/>
      <w:noProof/>
      <w:sz w:val="28"/>
      <w:lang w:val="en-US" w:eastAsia="en-US" w:bidi="ar-SA"/>
    </w:rPr>
  </w:style>
  <w:style w:type="paragraph" w:styleId="NormalWeb">
    <w:name w:val="Normal (Web)"/>
    <w:basedOn w:val="Normal"/>
    <w:rsid w:val="003A09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9207B2"/>
    <w:rPr>
      <w:rFonts w:ascii="Calibri" w:hAnsi="Calibri"/>
      <w:caps/>
      <w:sz w:val="16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94605"/>
    <w:rPr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council/registration.htm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toine.dore@itu.int" TargetMode="External"/><Relationship Id="rId12" Type="http://schemas.openxmlformats.org/officeDocument/2006/relationships/hyperlink" Target="mailto:jur@itu.int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md/S11-RSTBCS1-ADM-0001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u.int/council/groups/cwg-stb-cs/reflector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council/groups/cwg-stb-cs/index.htm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ntweb/conf/refinfo/REFTXT10/SG/CONSEIL/C10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SECGE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42D70A41FD432D95E91DCDBBC1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5C294-8634-47C2-BC14-8A770326AAB3}"/>
      </w:docPartPr>
      <w:docPartBody>
        <w:p w:rsidR="00F16EFF" w:rsidRDefault="00F16EFF" w:rsidP="00F16EFF">
          <w:pPr>
            <w:pStyle w:val="7B42D70A41FD432D95E91DCDBBC1585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16EFF"/>
    <w:rsid w:val="00064D35"/>
    <w:rsid w:val="00BF4960"/>
    <w:rsid w:val="00DA31FE"/>
    <w:rsid w:val="00F1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EFF"/>
    <w:rPr>
      <w:color w:val="808080"/>
    </w:rPr>
  </w:style>
  <w:style w:type="paragraph" w:customStyle="1" w:styleId="7B42D70A41FD432D95E91DCDBBC1585E">
    <w:name w:val="7B42D70A41FD432D95E91DCDBBC1585E"/>
    <w:rsid w:val="00F16E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PE_SECGEN.DOT</Template>
  <TotalTime>1</TotalTime>
  <Pages>3</Pages>
  <Words>493</Words>
  <Characters>3593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4078</CharactersWithSpaces>
  <SharedDoc>false</SharedDoc>
  <HLinks>
    <vt:vector size="42" baseType="variant">
      <vt:variant>
        <vt:i4>1376296</vt:i4>
      </vt:variant>
      <vt:variant>
        <vt:i4>15</vt:i4>
      </vt:variant>
      <vt:variant>
        <vt:i4>0</vt:i4>
      </vt:variant>
      <vt:variant>
        <vt:i4>5</vt:i4>
      </vt:variant>
      <vt:variant>
        <vt:lpwstr>http://www.itu.int/cgi-bin/htsh/edrs/TIES/auth/ITU-SG/delegate/edrs.focalpoint?_eventid=1000046</vt:lpwstr>
      </vt:variant>
      <vt:variant>
        <vt:lpwstr/>
      </vt:variant>
      <vt:variant>
        <vt:i4>2097265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http://www.itu.int/council/C2010/index.html</vt:lpwstr>
      </vt:variant>
      <vt:variant>
        <vt:lpwstr/>
      </vt:variant>
      <vt:variant>
        <vt:i4>4718675</vt:i4>
      </vt:variant>
      <vt:variant>
        <vt:i4>9</vt:i4>
      </vt:variant>
      <vt:variant>
        <vt:i4>0</vt:i4>
      </vt:variant>
      <vt:variant>
        <vt:i4>5</vt:i4>
      </vt:variant>
      <vt:variant>
        <vt:lpwstr>http://www.itu.int/travel/index.html</vt:lpwstr>
      </vt:variant>
      <vt:variant>
        <vt:lpwstr/>
      </vt:variant>
      <vt:variant>
        <vt:i4>1310801</vt:i4>
      </vt:variant>
      <vt:variant>
        <vt:i4>6</vt:i4>
      </vt:variant>
      <vt:variant>
        <vt:i4>0</vt:i4>
      </vt:variant>
      <vt:variant>
        <vt:i4>5</vt:i4>
      </vt:variant>
      <vt:variant>
        <vt:lpwstr>http://www.itu.int/TIES/</vt:lpwstr>
      </vt:variant>
      <vt:variant>
        <vt:lpwstr/>
      </vt:variant>
      <vt:variant>
        <vt:i4>2162801</vt:i4>
      </vt:variant>
      <vt:variant>
        <vt:i4>3</vt:i4>
      </vt:variant>
      <vt:variant>
        <vt:i4>0</vt:i4>
      </vt:variant>
      <vt:variant>
        <vt:i4>5</vt:i4>
      </vt:variant>
      <vt:variant>
        <vt:lpwstr>http://www.itu.int/council/C2011/index.html</vt:lpwstr>
      </vt:variant>
      <vt:variant>
        <vt:lpwstr/>
      </vt:variant>
      <vt:variant>
        <vt:i4>2162801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http://www.itu.int/council/C2011/index.html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http://www.itu.int/Council/C2010/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baron</dc:creator>
  <cp:keywords/>
  <dc:description/>
  <cp:lastModifiedBy>brouard</cp:lastModifiedBy>
  <cp:revision>2</cp:revision>
  <cp:lastPrinted>2011-07-08T11:36:00Z</cp:lastPrinted>
  <dcterms:created xsi:type="dcterms:W3CDTF">2011-07-08T13:44:00Z</dcterms:created>
  <dcterms:modified xsi:type="dcterms:W3CDTF">2011-07-08T13:44:00Z</dcterms:modified>
</cp:coreProperties>
</file>