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5"/>
        <w:tblW w:w="10031" w:type="dxa"/>
        <w:tblLayout w:type="fixed"/>
        <w:tblLook w:val="0000"/>
      </w:tblPr>
      <w:tblGrid>
        <w:gridCol w:w="6911"/>
        <w:gridCol w:w="3120"/>
      </w:tblGrid>
      <w:tr w:rsidR="00DD220C" w:rsidRPr="008D5DDD" w:rsidTr="00B64FDF">
        <w:trPr>
          <w:cantSplit/>
        </w:trPr>
        <w:tc>
          <w:tcPr>
            <w:tcW w:w="6911" w:type="dxa"/>
          </w:tcPr>
          <w:p w:rsidR="00DD220C" w:rsidRPr="001F1AA0" w:rsidRDefault="007161BE" w:rsidP="00CC28B9">
            <w:pPr>
              <w:spacing w:before="360" w:after="48"/>
              <w:rPr>
                <w:rFonts w:asciiTheme="minorHAnsi" w:hAnsiTheme="minorHAnsi"/>
                <w:position w:val="6"/>
                <w:szCs w:val="24"/>
              </w:rPr>
            </w:pPr>
            <w:bookmarkStart w:id="0" w:name="dc06"/>
            <w:bookmarkEnd w:id="0"/>
            <w:r w:rsidRPr="001F1AA0">
              <w:rPr>
                <w:rFonts w:asciiTheme="minorHAnsi" w:hAnsiTheme="minorHAnsi" w:cs="Times"/>
                <w:b/>
                <w:position w:val="6"/>
                <w:sz w:val="30"/>
                <w:szCs w:val="30"/>
                <w:lang w:val="en-US"/>
              </w:rPr>
              <w:t xml:space="preserve">Extraordinary </w:t>
            </w:r>
            <w:r w:rsidR="00CC28B9">
              <w:rPr>
                <w:rFonts w:asciiTheme="minorHAnsi" w:hAnsiTheme="minorHAnsi" w:cs="Times"/>
                <w:b/>
                <w:position w:val="6"/>
                <w:sz w:val="30"/>
                <w:szCs w:val="30"/>
                <w:lang w:val="en-US"/>
              </w:rPr>
              <w:t xml:space="preserve">session of the </w:t>
            </w:r>
            <w:r w:rsidRPr="001F1AA0">
              <w:rPr>
                <w:rFonts w:asciiTheme="minorHAnsi" w:hAnsiTheme="minorHAnsi" w:cs="Times"/>
                <w:b/>
                <w:position w:val="6"/>
                <w:sz w:val="30"/>
                <w:szCs w:val="30"/>
                <w:lang w:val="en-US"/>
              </w:rPr>
              <w:t>Council</w:t>
            </w:r>
            <w:r w:rsidRPr="001F1AA0">
              <w:rPr>
                <w:rFonts w:asciiTheme="minorHAnsi" w:hAnsiTheme="minorHAnsi" w:cs="Times"/>
                <w:b/>
                <w:position w:val="6"/>
                <w:sz w:val="30"/>
                <w:szCs w:val="30"/>
                <w:lang w:val="en-US"/>
              </w:rPr>
              <w:br/>
            </w:r>
            <w:r w:rsidRPr="001F1AA0">
              <w:rPr>
                <w:rFonts w:asciiTheme="minorHAnsi" w:hAnsiTheme="minorHAnsi"/>
                <w:b/>
                <w:bCs/>
                <w:position w:val="6"/>
                <w:szCs w:val="24"/>
                <w:lang w:val="en-US"/>
              </w:rPr>
              <w:t>Guadalajara, 2</w:t>
            </w:r>
            <w:r w:rsidR="00CC28B9">
              <w:rPr>
                <w:rFonts w:asciiTheme="minorHAnsi" w:hAnsiTheme="minorHAnsi"/>
                <w:b/>
                <w:bCs/>
                <w:position w:val="6"/>
                <w:szCs w:val="24"/>
                <w:lang w:val="en-US"/>
              </w:rPr>
              <w:t>2</w:t>
            </w:r>
            <w:r w:rsidRPr="001F1AA0">
              <w:rPr>
                <w:rFonts w:asciiTheme="minorHAnsi" w:hAnsiTheme="minorHAnsi"/>
                <w:b/>
                <w:bCs/>
                <w:position w:val="6"/>
                <w:szCs w:val="24"/>
                <w:lang w:val="en-US"/>
              </w:rPr>
              <w:t xml:space="preserve"> October 2010</w:t>
            </w:r>
          </w:p>
        </w:tc>
        <w:tc>
          <w:tcPr>
            <w:tcW w:w="3120" w:type="dxa"/>
          </w:tcPr>
          <w:p w:rsidR="00DD220C" w:rsidRPr="008D5DDD" w:rsidRDefault="002A3F4D" w:rsidP="00B64FDF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20C" w:rsidRPr="008D5DDD" w:rsidTr="00B64FD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DD220C" w:rsidRPr="008D5DDD" w:rsidRDefault="00DD220C" w:rsidP="00B64FD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DD220C" w:rsidRPr="008D5DDD" w:rsidRDefault="00DD220C" w:rsidP="00B64FD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DD220C" w:rsidRPr="008D5DDD" w:rsidTr="00B64FD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DD220C" w:rsidRPr="001F1AA0" w:rsidRDefault="00DD220C" w:rsidP="00B64FDF">
            <w:pPr>
              <w:spacing w:before="0" w:after="48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DD220C" w:rsidRPr="001F1AA0" w:rsidRDefault="00DD220C" w:rsidP="00B64FDF">
            <w:pPr>
              <w:spacing w:before="0"/>
              <w:rPr>
                <w:rFonts w:asciiTheme="minorHAnsi" w:hAnsiTheme="minorHAnsi"/>
                <w:szCs w:val="24"/>
              </w:rPr>
            </w:pPr>
          </w:p>
        </w:tc>
      </w:tr>
      <w:tr w:rsidR="00DD220C" w:rsidRPr="002C1657" w:rsidTr="00B64FDF">
        <w:trPr>
          <w:cantSplit/>
          <w:trHeight w:val="23"/>
        </w:trPr>
        <w:tc>
          <w:tcPr>
            <w:tcW w:w="6911" w:type="dxa"/>
            <w:vMerge w:val="restart"/>
          </w:tcPr>
          <w:p w:rsidR="00DD220C" w:rsidRPr="001F1AA0" w:rsidRDefault="00DD220C" w:rsidP="00B64FDF">
            <w:pPr>
              <w:tabs>
                <w:tab w:val="left" w:pos="851"/>
              </w:tabs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120" w:type="dxa"/>
          </w:tcPr>
          <w:p w:rsidR="00DD220C" w:rsidRPr="001F1AA0" w:rsidRDefault="007161BE" w:rsidP="00B87926">
            <w:pPr>
              <w:tabs>
                <w:tab w:val="left" w:pos="851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1F1AA0">
              <w:rPr>
                <w:rFonts w:asciiTheme="minorHAnsi" w:hAnsiTheme="minorHAnsi"/>
                <w:b/>
                <w:szCs w:val="24"/>
              </w:rPr>
              <w:t>Document C-EXT</w:t>
            </w:r>
            <w:r w:rsidR="00DD220C" w:rsidRPr="001F1AA0">
              <w:rPr>
                <w:rFonts w:asciiTheme="minorHAnsi" w:hAnsiTheme="minorHAnsi"/>
                <w:b/>
                <w:szCs w:val="24"/>
              </w:rPr>
              <w:t>/</w:t>
            </w:r>
            <w:r w:rsidR="00B87926" w:rsidRPr="001F1AA0">
              <w:rPr>
                <w:rFonts w:asciiTheme="minorHAnsi" w:hAnsiTheme="minorHAnsi"/>
                <w:b/>
                <w:szCs w:val="24"/>
              </w:rPr>
              <w:t>9-E</w:t>
            </w:r>
          </w:p>
        </w:tc>
      </w:tr>
      <w:tr w:rsidR="00DD220C" w:rsidRPr="002C1657" w:rsidTr="00B64FDF">
        <w:trPr>
          <w:cantSplit/>
          <w:trHeight w:val="23"/>
        </w:trPr>
        <w:tc>
          <w:tcPr>
            <w:tcW w:w="6911" w:type="dxa"/>
            <w:vMerge/>
          </w:tcPr>
          <w:p w:rsidR="00DD220C" w:rsidRPr="001F1AA0" w:rsidRDefault="00DD220C" w:rsidP="00B64FDF">
            <w:pPr>
              <w:tabs>
                <w:tab w:val="left" w:pos="851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3120" w:type="dxa"/>
          </w:tcPr>
          <w:p w:rsidR="00DD220C" w:rsidRPr="001F1AA0" w:rsidRDefault="007161BE" w:rsidP="00B64FDF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1F1AA0">
              <w:rPr>
                <w:rFonts w:asciiTheme="minorHAnsi" w:hAnsiTheme="minorHAnsi"/>
                <w:b/>
                <w:szCs w:val="24"/>
              </w:rPr>
              <w:t>10 November</w:t>
            </w:r>
            <w:r w:rsidR="00DD220C" w:rsidRPr="001F1AA0">
              <w:rPr>
                <w:rFonts w:asciiTheme="minorHAnsi" w:hAnsiTheme="minorHAnsi"/>
                <w:b/>
                <w:szCs w:val="24"/>
              </w:rPr>
              <w:t xml:space="preserve"> 2010</w:t>
            </w:r>
          </w:p>
        </w:tc>
      </w:tr>
      <w:tr w:rsidR="00DD220C" w:rsidRPr="002C1657" w:rsidTr="00B64FDF">
        <w:trPr>
          <w:cantSplit/>
          <w:trHeight w:val="23"/>
        </w:trPr>
        <w:tc>
          <w:tcPr>
            <w:tcW w:w="6911" w:type="dxa"/>
            <w:vMerge/>
          </w:tcPr>
          <w:p w:rsidR="00DD220C" w:rsidRPr="001F1AA0" w:rsidRDefault="00DD220C" w:rsidP="00B64FDF">
            <w:pPr>
              <w:tabs>
                <w:tab w:val="left" w:pos="851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3120" w:type="dxa"/>
          </w:tcPr>
          <w:p w:rsidR="00DD220C" w:rsidRPr="001F1AA0" w:rsidRDefault="00DD220C" w:rsidP="007161BE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1F1AA0">
              <w:rPr>
                <w:rFonts w:asciiTheme="minorHAnsi" w:hAnsiTheme="minorHAnsi"/>
                <w:b/>
                <w:szCs w:val="24"/>
              </w:rPr>
              <w:t xml:space="preserve">Original: </w:t>
            </w:r>
            <w:r w:rsidR="007161BE" w:rsidRPr="001F1AA0">
              <w:rPr>
                <w:rFonts w:asciiTheme="minorHAnsi" w:hAnsiTheme="minorHAnsi"/>
                <w:b/>
                <w:szCs w:val="24"/>
              </w:rPr>
              <w:t>English</w:t>
            </w:r>
          </w:p>
        </w:tc>
      </w:tr>
      <w:tr w:rsidR="00DD220C" w:rsidRPr="002C1657" w:rsidTr="00B64FDF">
        <w:trPr>
          <w:cantSplit/>
        </w:trPr>
        <w:tc>
          <w:tcPr>
            <w:tcW w:w="10031" w:type="dxa"/>
            <w:gridSpan w:val="2"/>
          </w:tcPr>
          <w:p w:rsidR="00DD220C" w:rsidRPr="00CC28B9" w:rsidRDefault="00CC28B9" w:rsidP="00CC28B9">
            <w:pPr>
              <w:pStyle w:val="Normalaftertitle"/>
              <w:spacing w:before="600"/>
              <w:jc w:val="center"/>
              <w:rPr>
                <w:rFonts w:asciiTheme="minorHAnsi" w:hAnsiTheme="minorHAnsi" w:cs="Times New Roman Bold"/>
                <w:b/>
                <w:bCs/>
                <w:caps/>
                <w:szCs w:val="24"/>
              </w:rPr>
            </w:pPr>
            <w:r w:rsidRPr="00CC28B9">
              <w:rPr>
                <w:rFonts w:asciiTheme="minorHAnsi" w:hAnsiTheme="minorHAnsi" w:cs="Times New Roman Bold"/>
                <w:b/>
                <w:bCs/>
                <w:szCs w:val="24"/>
              </w:rPr>
              <w:t>Note by the Secretary General</w:t>
            </w:r>
          </w:p>
        </w:tc>
      </w:tr>
      <w:tr w:rsidR="00CC28B9" w:rsidRPr="002C1657" w:rsidTr="00B64FDF">
        <w:trPr>
          <w:cantSplit/>
        </w:trPr>
        <w:tc>
          <w:tcPr>
            <w:tcW w:w="10031" w:type="dxa"/>
            <w:gridSpan w:val="2"/>
          </w:tcPr>
          <w:p w:rsidR="00CC28B9" w:rsidRPr="00CC28B9" w:rsidRDefault="00CC28B9" w:rsidP="00CC28B9">
            <w:pPr>
              <w:pStyle w:val="Normalaftertitle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CC28B9">
              <w:rPr>
                <w:rFonts w:asciiTheme="minorHAnsi" w:hAnsiTheme="minorHAnsi"/>
                <w:bCs/>
                <w:sz w:val="28"/>
                <w:szCs w:val="28"/>
              </w:rPr>
              <w:t>LIST OF RESOLUTIONS AND DECISIONS</w:t>
            </w:r>
          </w:p>
        </w:tc>
      </w:tr>
      <w:tr w:rsidR="00CC28B9" w:rsidRPr="002C1657" w:rsidTr="00B64FDF">
        <w:trPr>
          <w:cantSplit/>
        </w:trPr>
        <w:tc>
          <w:tcPr>
            <w:tcW w:w="10031" w:type="dxa"/>
            <w:gridSpan w:val="2"/>
          </w:tcPr>
          <w:p w:rsidR="00CC28B9" w:rsidRPr="002C1657" w:rsidRDefault="00CC28B9" w:rsidP="00CC28B9">
            <w:pPr>
              <w:pStyle w:val="Normalaftertitle"/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2C1657">
              <w:rPr>
                <w:rFonts w:asciiTheme="minorHAnsi" w:hAnsiTheme="minorHAnsi" w:cs="Times New Roman Bold"/>
                <w:b/>
                <w:szCs w:val="24"/>
              </w:rPr>
              <w:t xml:space="preserve">Extraordinary </w:t>
            </w:r>
            <w:r>
              <w:rPr>
                <w:rFonts w:asciiTheme="minorHAnsi" w:hAnsiTheme="minorHAnsi" w:cs="Times New Roman Bold"/>
                <w:b/>
                <w:szCs w:val="24"/>
              </w:rPr>
              <w:t xml:space="preserve">session of the </w:t>
            </w:r>
            <w:r w:rsidRPr="002C1657">
              <w:rPr>
                <w:rFonts w:asciiTheme="minorHAnsi" w:hAnsiTheme="minorHAnsi" w:cs="Times New Roman Bold"/>
                <w:b/>
                <w:szCs w:val="24"/>
              </w:rPr>
              <w:t>Council (Guadalajara</w:t>
            </w:r>
            <w:r>
              <w:rPr>
                <w:rFonts w:asciiTheme="minorHAnsi" w:hAnsiTheme="minorHAnsi" w:cs="Times New Roman Bold"/>
                <w:b/>
                <w:caps/>
                <w:szCs w:val="24"/>
              </w:rPr>
              <w:t>, </w:t>
            </w:r>
            <w:r w:rsidRPr="002C1657">
              <w:rPr>
                <w:rFonts w:asciiTheme="minorHAnsi" w:hAnsiTheme="minorHAnsi" w:cs="Times New Roman Bold"/>
                <w:b/>
                <w:szCs w:val="24"/>
              </w:rPr>
              <w:t>2</w:t>
            </w:r>
            <w:r>
              <w:rPr>
                <w:rFonts w:asciiTheme="minorHAnsi" w:hAnsiTheme="minorHAnsi" w:cs="Times New Roman Bold"/>
                <w:b/>
                <w:caps/>
                <w:szCs w:val="24"/>
              </w:rPr>
              <w:t>2</w:t>
            </w:r>
            <w:r w:rsidRPr="002C1657">
              <w:rPr>
                <w:rFonts w:asciiTheme="minorHAnsi" w:hAnsiTheme="minorHAnsi" w:cs="Times New Roman Bold"/>
                <w:b/>
                <w:szCs w:val="24"/>
              </w:rPr>
              <w:t xml:space="preserve"> October 2010)</w:t>
            </w:r>
          </w:p>
        </w:tc>
      </w:tr>
    </w:tbl>
    <w:p w:rsidR="002C1657" w:rsidRPr="002C1657" w:rsidRDefault="002C1657" w:rsidP="007161BE">
      <w:pPr>
        <w:pStyle w:val="Normalaftertitle"/>
        <w:rPr>
          <w:rFonts w:asciiTheme="minorHAnsi" w:hAnsiTheme="minorHAnsi"/>
        </w:rPr>
      </w:pPr>
    </w:p>
    <w:p w:rsidR="002C1657" w:rsidRDefault="00B7781D" w:rsidP="00CC28B9">
      <w:pPr>
        <w:pStyle w:val="Normalaftertitle"/>
        <w:rPr>
          <w:rFonts w:asciiTheme="minorHAnsi" w:hAnsiTheme="minorHAnsi"/>
        </w:rPr>
      </w:pPr>
      <w:r w:rsidRPr="002C1657">
        <w:rPr>
          <w:rFonts w:asciiTheme="minorHAnsi" w:hAnsiTheme="minorHAnsi"/>
        </w:rPr>
        <w:t xml:space="preserve">The following Resolutions and Decisions were adopted by the </w:t>
      </w:r>
      <w:r w:rsidR="007161BE" w:rsidRPr="002C1657">
        <w:rPr>
          <w:rFonts w:asciiTheme="minorHAnsi" w:hAnsiTheme="minorHAnsi"/>
        </w:rPr>
        <w:t>Extraordinary</w:t>
      </w:r>
      <w:r w:rsidR="00CC28B9">
        <w:rPr>
          <w:rFonts w:asciiTheme="minorHAnsi" w:hAnsiTheme="minorHAnsi"/>
        </w:rPr>
        <w:t xml:space="preserve"> session of the</w:t>
      </w:r>
      <w:r w:rsidR="007161BE" w:rsidRPr="002C1657">
        <w:rPr>
          <w:rFonts w:asciiTheme="minorHAnsi" w:hAnsiTheme="minorHAnsi"/>
        </w:rPr>
        <w:t xml:space="preserve"> </w:t>
      </w:r>
      <w:r w:rsidRPr="002C1657">
        <w:rPr>
          <w:rFonts w:asciiTheme="minorHAnsi" w:hAnsiTheme="minorHAnsi"/>
        </w:rPr>
        <w:t>Council (G</w:t>
      </w:r>
      <w:r w:rsidR="007161BE" w:rsidRPr="002C1657">
        <w:rPr>
          <w:rFonts w:asciiTheme="minorHAnsi" w:hAnsiTheme="minorHAnsi"/>
        </w:rPr>
        <w:t>uadalajara,</w:t>
      </w:r>
      <w:r w:rsidRPr="002C1657">
        <w:rPr>
          <w:rFonts w:asciiTheme="minorHAnsi" w:hAnsiTheme="minorHAnsi"/>
        </w:rPr>
        <w:t> 2</w:t>
      </w:r>
      <w:r w:rsidR="00CC28B9">
        <w:rPr>
          <w:rFonts w:asciiTheme="minorHAnsi" w:hAnsiTheme="minorHAnsi"/>
        </w:rPr>
        <w:t>2</w:t>
      </w:r>
      <w:r w:rsidR="007161BE" w:rsidRPr="002C1657">
        <w:rPr>
          <w:rFonts w:asciiTheme="minorHAnsi" w:hAnsiTheme="minorHAnsi"/>
        </w:rPr>
        <w:t xml:space="preserve"> October</w:t>
      </w:r>
      <w:r w:rsidRPr="002C1657">
        <w:rPr>
          <w:rFonts w:asciiTheme="minorHAnsi" w:hAnsiTheme="minorHAnsi"/>
        </w:rPr>
        <w:t xml:space="preserve"> 2010):</w:t>
      </w:r>
    </w:p>
    <w:p w:rsidR="00B7781D" w:rsidRPr="002C1657" w:rsidRDefault="00B7781D" w:rsidP="007161BE">
      <w:pPr>
        <w:pStyle w:val="Normalaftertitle"/>
        <w:rPr>
          <w:rFonts w:asciiTheme="minorHAnsi" w:hAnsiTheme="minorHAnsi"/>
          <w:b/>
        </w:rPr>
      </w:pPr>
    </w:p>
    <w:tbl>
      <w:tblPr>
        <w:tblStyle w:val="TableGrid"/>
        <w:tblW w:w="10031" w:type="dxa"/>
        <w:tblLayout w:type="fixed"/>
        <w:tblLook w:val="01E0"/>
      </w:tblPr>
      <w:tblGrid>
        <w:gridCol w:w="1242"/>
        <w:gridCol w:w="7230"/>
        <w:gridCol w:w="1559"/>
      </w:tblGrid>
      <w:tr w:rsidR="00B7781D" w:rsidRPr="002C1657" w:rsidTr="00CC28B9">
        <w:trPr>
          <w:trHeight w:hRule="exact" w:val="567"/>
        </w:trPr>
        <w:tc>
          <w:tcPr>
            <w:tcW w:w="1242" w:type="dxa"/>
            <w:shd w:val="clear" w:color="auto" w:fill="E0E0E0"/>
            <w:vAlign w:val="center"/>
          </w:tcPr>
          <w:p w:rsidR="00B7781D" w:rsidRPr="002C1657" w:rsidRDefault="00B7781D" w:rsidP="00CC28B9">
            <w:pPr>
              <w:spacing w:before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30" w:type="dxa"/>
            <w:shd w:val="clear" w:color="auto" w:fill="E0E0E0"/>
            <w:vAlign w:val="center"/>
          </w:tcPr>
          <w:p w:rsidR="00B7781D" w:rsidRPr="002C1657" w:rsidRDefault="00B7781D" w:rsidP="00CC28B9">
            <w:pPr>
              <w:spacing w:before="0"/>
              <w:rPr>
                <w:rFonts w:asciiTheme="minorHAnsi" w:hAnsiTheme="minorHAnsi"/>
                <w:b/>
                <w:bCs/>
              </w:rPr>
            </w:pPr>
            <w:r w:rsidRPr="002C1657">
              <w:rPr>
                <w:rFonts w:asciiTheme="minorHAnsi" w:hAnsiTheme="minorHAnsi"/>
                <w:b/>
                <w:bCs/>
              </w:rPr>
              <w:t>Resolutions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B7781D" w:rsidRPr="002C1657" w:rsidRDefault="00B7781D" w:rsidP="00CC28B9">
            <w:pPr>
              <w:spacing w:before="0"/>
              <w:jc w:val="center"/>
              <w:rPr>
                <w:rFonts w:asciiTheme="minorHAnsi" w:hAnsiTheme="minorHAnsi"/>
                <w:b/>
                <w:bCs/>
                <w:lang w:val="fr-FR"/>
              </w:rPr>
            </w:pPr>
            <w:r w:rsidRPr="002C1657">
              <w:rPr>
                <w:rFonts w:asciiTheme="minorHAnsi" w:hAnsiTheme="minorHAnsi"/>
                <w:b/>
                <w:bCs/>
                <w:lang w:val="fr-FR"/>
              </w:rPr>
              <w:t>C</w:t>
            </w:r>
            <w:r w:rsidR="006760D7">
              <w:rPr>
                <w:rFonts w:asciiTheme="minorHAnsi" w:hAnsiTheme="minorHAnsi"/>
                <w:b/>
                <w:bCs/>
                <w:lang w:val="fr-FR"/>
              </w:rPr>
              <w:t>-EXT</w:t>
            </w:r>
            <w:r w:rsidRPr="002C1657">
              <w:rPr>
                <w:rFonts w:asciiTheme="minorHAnsi" w:hAnsiTheme="minorHAnsi"/>
                <w:b/>
                <w:bCs/>
                <w:lang w:val="fr-FR"/>
              </w:rPr>
              <w:t>/</w:t>
            </w:r>
          </w:p>
        </w:tc>
      </w:tr>
      <w:tr w:rsidR="00B7781D" w:rsidRPr="002C1657" w:rsidTr="00CC28B9">
        <w:tc>
          <w:tcPr>
            <w:tcW w:w="1242" w:type="dxa"/>
            <w:vAlign w:val="center"/>
          </w:tcPr>
          <w:p w:rsidR="00B7781D" w:rsidRPr="002C1657" w:rsidRDefault="00B7781D" w:rsidP="007161BE">
            <w:pPr>
              <w:spacing w:before="140" w:after="140"/>
              <w:rPr>
                <w:rFonts w:asciiTheme="minorHAnsi" w:hAnsiTheme="minorHAnsi"/>
                <w:b/>
                <w:bCs/>
              </w:rPr>
            </w:pPr>
            <w:r w:rsidRPr="002C1657">
              <w:rPr>
                <w:rFonts w:asciiTheme="minorHAnsi" w:hAnsiTheme="minorHAnsi"/>
                <w:b/>
                <w:bCs/>
              </w:rPr>
              <w:t>R 13</w:t>
            </w:r>
            <w:r w:rsidR="007161BE" w:rsidRPr="002C1657">
              <w:rPr>
                <w:rFonts w:asciiTheme="minorHAnsi" w:hAnsiTheme="minorHAnsi"/>
                <w:b/>
                <w:bCs/>
              </w:rPr>
              <w:t>26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7781D" w:rsidRPr="002C1657" w:rsidRDefault="007161BE" w:rsidP="00540925">
            <w:pPr>
              <w:spacing w:before="140" w:after="140"/>
              <w:rPr>
                <w:rFonts w:asciiTheme="minorHAnsi" w:hAnsiTheme="minorHAnsi"/>
                <w:lang w:val="en-US"/>
              </w:rPr>
            </w:pPr>
            <w:r w:rsidRPr="002C1657">
              <w:rPr>
                <w:rFonts w:asciiTheme="minorHAnsi" w:hAnsiTheme="minorHAnsi"/>
                <w:lang w:val="en-US"/>
              </w:rPr>
              <w:t>Membership of the ITU Staff Pension Committee</w:t>
            </w:r>
          </w:p>
        </w:tc>
        <w:tc>
          <w:tcPr>
            <w:tcW w:w="1559" w:type="dxa"/>
            <w:vAlign w:val="center"/>
          </w:tcPr>
          <w:p w:rsidR="00B7781D" w:rsidRPr="002C1657" w:rsidRDefault="005B1347" w:rsidP="008D77B9">
            <w:pPr>
              <w:spacing w:before="140" w:after="140"/>
              <w:jc w:val="center"/>
              <w:rPr>
                <w:rFonts w:asciiTheme="minorHAnsi" w:hAnsiTheme="minorHAnsi"/>
                <w:b/>
                <w:bCs/>
                <w:lang w:val="fr-FR"/>
              </w:rPr>
            </w:pPr>
            <w:hyperlink r:id="rId8" w:history="1">
              <w:r w:rsidR="00540925" w:rsidRPr="008D77B9">
                <w:rPr>
                  <w:rStyle w:val="Hyperlink"/>
                  <w:rFonts w:asciiTheme="minorHAnsi" w:hAnsiTheme="minorHAnsi"/>
                  <w:b/>
                  <w:bCs/>
                  <w:lang w:val="fr-FR"/>
                </w:rPr>
                <w:t>C</w:t>
              </w:r>
              <w:r w:rsidR="007161BE" w:rsidRPr="008D77B9">
                <w:rPr>
                  <w:rStyle w:val="Hyperlink"/>
                  <w:rFonts w:asciiTheme="minorHAnsi" w:hAnsiTheme="minorHAnsi"/>
                  <w:b/>
                  <w:bCs/>
                  <w:lang w:val="fr-FR"/>
                </w:rPr>
                <w:t>-EXT</w:t>
              </w:r>
              <w:r w:rsidR="008D77B9" w:rsidRPr="008D77B9">
                <w:rPr>
                  <w:rStyle w:val="Hyperlink"/>
                  <w:rFonts w:asciiTheme="minorHAnsi" w:hAnsiTheme="minorHAnsi"/>
                  <w:b/>
                  <w:bCs/>
                  <w:lang w:val="fr-FR"/>
                </w:rPr>
                <w:t>/5</w:t>
              </w:r>
            </w:hyperlink>
          </w:p>
        </w:tc>
      </w:tr>
      <w:tr w:rsidR="002C1657" w:rsidRPr="002C1657" w:rsidTr="00CC28B9">
        <w:trPr>
          <w:trHeight w:hRule="exact" w:val="567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C1657" w:rsidRPr="002C1657" w:rsidRDefault="002C1657" w:rsidP="00CC28B9">
            <w:pPr>
              <w:spacing w:before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C1657" w:rsidRPr="002C1657" w:rsidRDefault="002C1657" w:rsidP="00CC28B9">
            <w:pPr>
              <w:spacing w:before="0"/>
              <w:rPr>
                <w:rFonts w:asciiTheme="minorHAnsi" w:hAnsiTheme="minorHAnsi"/>
                <w:b/>
                <w:bCs/>
              </w:rPr>
            </w:pPr>
            <w:r w:rsidRPr="002C1657">
              <w:rPr>
                <w:rFonts w:asciiTheme="minorHAnsi" w:hAnsiTheme="minorHAnsi"/>
                <w:b/>
                <w:bCs/>
              </w:rPr>
              <w:t>Decisions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C1657" w:rsidRPr="002C1657" w:rsidRDefault="002C1657" w:rsidP="00CC28B9">
            <w:pPr>
              <w:spacing w:before="0"/>
              <w:jc w:val="center"/>
              <w:rPr>
                <w:rFonts w:asciiTheme="minorHAnsi" w:hAnsiTheme="minorHAnsi"/>
                <w:b/>
                <w:bCs/>
                <w:lang w:val="fr-FR"/>
              </w:rPr>
            </w:pPr>
          </w:p>
        </w:tc>
      </w:tr>
      <w:tr w:rsidR="00B7781D" w:rsidRPr="002C1657" w:rsidTr="00CC28B9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B7781D" w:rsidRPr="002C1657" w:rsidRDefault="007161BE" w:rsidP="00540925">
            <w:pPr>
              <w:spacing w:before="140" w:after="140"/>
              <w:rPr>
                <w:rFonts w:asciiTheme="minorHAnsi" w:hAnsiTheme="minorHAnsi"/>
                <w:b/>
                <w:bCs/>
              </w:rPr>
            </w:pPr>
            <w:r w:rsidRPr="002C1657">
              <w:rPr>
                <w:rFonts w:asciiTheme="minorHAnsi" w:hAnsiTheme="minorHAnsi"/>
                <w:b/>
                <w:bCs/>
              </w:rPr>
              <w:t>D 558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81D" w:rsidRPr="002C1657" w:rsidRDefault="007161BE" w:rsidP="00540925">
            <w:pPr>
              <w:spacing w:before="140" w:after="140"/>
              <w:rPr>
                <w:rFonts w:asciiTheme="minorHAnsi" w:hAnsiTheme="minorHAnsi"/>
                <w:lang w:val="en-US"/>
              </w:rPr>
            </w:pPr>
            <w:r w:rsidRPr="002C1657">
              <w:rPr>
                <w:rFonts w:asciiTheme="minorHAnsi" w:hAnsiTheme="minorHAnsi"/>
                <w:lang w:val="en-US"/>
              </w:rPr>
              <w:t>Voluntary Separation and Early Retirement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7781D" w:rsidRPr="002C1657" w:rsidRDefault="005B1347" w:rsidP="00540925">
            <w:pPr>
              <w:spacing w:before="140" w:after="140"/>
              <w:jc w:val="center"/>
              <w:rPr>
                <w:rFonts w:asciiTheme="minorHAnsi" w:hAnsiTheme="minorHAnsi"/>
                <w:b/>
                <w:bCs/>
              </w:rPr>
            </w:pPr>
            <w:hyperlink r:id="rId9" w:history="1">
              <w:r w:rsidR="007161BE" w:rsidRPr="008D77B9">
                <w:rPr>
                  <w:rStyle w:val="Hyperlink"/>
                  <w:rFonts w:asciiTheme="minorHAnsi" w:hAnsiTheme="minorHAnsi"/>
                  <w:b/>
                  <w:bCs/>
                </w:rPr>
                <w:t>C-EXT/6</w:t>
              </w:r>
            </w:hyperlink>
          </w:p>
        </w:tc>
      </w:tr>
      <w:tr w:rsidR="00B7781D" w:rsidRPr="002C1657" w:rsidTr="00CC28B9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B7781D" w:rsidRPr="002C1657" w:rsidRDefault="002C1657" w:rsidP="00540925">
            <w:pPr>
              <w:spacing w:before="140" w:after="140"/>
              <w:rPr>
                <w:rFonts w:asciiTheme="minorHAnsi" w:hAnsiTheme="minorHAnsi"/>
                <w:b/>
                <w:bCs/>
              </w:rPr>
            </w:pPr>
            <w:r w:rsidRPr="002C1657">
              <w:rPr>
                <w:rFonts w:asciiTheme="minorHAnsi" w:hAnsiTheme="minorHAnsi"/>
                <w:b/>
                <w:bCs/>
              </w:rPr>
              <w:t>D 559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81D" w:rsidRPr="002C1657" w:rsidRDefault="002C1657" w:rsidP="00540925">
            <w:pPr>
              <w:spacing w:before="140" w:after="140"/>
              <w:rPr>
                <w:rFonts w:asciiTheme="minorHAnsi" w:hAnsiTheme="minorHAnsi"/>
                <w:lang w:val="en-US"/>
              </w:rPr>
            </w:pPr>
            <w:r w:rsidRPr="002C1657">
              <w:rPr>
                <w:rFonts w:asciiTheme="minorHAnsi" w:hAnsiTheme="minorHAnsi"/>
                <w:lang w:val="en-US"/>
              </w:rPr>
              <w:t>Date and duration of the 2011 Session of the Council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7781D" w:rsidRPr="002C1657" w:rsidRDefault="005B1347" w:rsidP="00540925">
            <w:pPr>
              <w:spacing w:before="140" w:after="140"/>
              <w:jc w:val="center"/>
              <w:rPr>
                <w:rFonts w:asciiTheme="minorHAnsi" w:hAnsiTheme="minorHAnsi"/>
                <w:b/>
                <w:bCs/>
              </w:rPr>
            </w:pPr>
            <w:hyperlink r:id="rId10" w:history="1">
              <w:r w:rsidR="002C1657" w:rsidRPr="008D77B9">
                <w:rPr>
                  <w:rStyle w:val="Hyperlink"/>
                  <w:rFonts w:asciiTheme="minorHAnsi" w:hAnsiTheme="minorHAnsi"/>
                  <w:b/>
                  <w:bCs/>
                </w:rPr>
                <w:t>C-EXT/7</w:t>
              </w:r>
            </w:hyperlink>
          </w:p>
        </w:tc>
      </w:tr>
    </w:tbl>
    <w:p w:rsidR="00391848" w:rsidRPr="00540925" w:rsidRDefault="00540925" w:rsidP="00CC28B9">
      <w:pPr>
        <w:spacing w:before="840"/>
        <w:jc w:val="center"/>
        <w:rPr>
          <w:u w:val="single"/>
        </w:rPr>
      </w:pPr>
      <w:r w:rsidRPr="00540925">
        <w:rPr>
          <w:u w:val="single"/>
        </w:rPr>
        <w:t>                       </w:t>
      </w:r>
      <w:r w:rsidR="00CC28B9">
        <w:rPr>
          <w:u w:val="single"/>
        </w:rPr>
        <w:t>___</w:t>
      </w:r>
    </w:p>
    <w:sectPr w:rsidR="00391848" w:rsidRPr="00540925" w:rsidSect="00051D6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8B9" w:rsidRDefault="00CC28B9">
      <w:r>
        <w:separator/>
      </w:r>
    </w:p>
  </w:endnote>
  <w:endnote w:type="continuationSeparator" w:id="0">
    <w:p w:rsidR="00CC28B9" w:rsidRDefault="00CC2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B9" w:rsidRPr="00F409E1" w:rsidRDefault="00CC28B9">
    <w:pPr>
      <w:pStyle w:val="Footer"/>
      <w:rPr>
        <w:lang w:val="en-US"/>
      </w:rPr>
    </w:pPr>
    <w:fldSimple w:instr=" FILENAME \p \* MERGEFORMAT ">
      <w:r>
        <w:rPr>
          <w:lang w:val="en-US"/>
        </w:rPr>
        <w:t>P:\SPM\CORPGOV\C-Ext_Mexico\C-EXT-09E-list of resdec.docx</w:t>
      </w:r>
    </w:fldSimple>
    <w:r>
      <w:rPr>
        <w:lang w:val="en-US"/>
      </w:rPr>
      <w:t xml:space="preserve"> (277604</w:t>
    </w:r>
    <w:r w:rsidRPr="00F409E1">
      <w:rPr>
        <w:lang w:val="en-US"/>
      </w:rPr>
      <w:t>)</w:t>
    </w:r>
    <w:r w:rsidRPr="00F409E1">
      <w:rPr>
        <w:lang w:val="en-US"/>
      </w:rPr>
      <w:tab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10.11.10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B9" w:rsidRDefault="00CC28B9">
    <w:pPr>
      <w:spacing w:after="120"/>
      <w:jc w:val="center"/>
    </w:pPr>
    <w:r>
      <w:t xml:space="preserve">• </w:t>
    </w:r>
    <w:hyperlink r:id="rId1" w:history="1">
      <w:r w:rsidRPr="00CC28B9">
        <w:rPr>
          <w:rStyle w:val="Hyperlink"/>
          <w:rFonts w:asciiTheme="minorHAnsi" w:hAnsiTheme="minorHAnsi"/>
        </w:rPr>
        <w:t>http://www.itu.int/council</w:t>
      </w:r>
    </w:hyperlink>
    <w:r>
      <w:t xml:space="preserve"> •</w:t>
    </w:r>
  </w:p>
  <w:p w:rsidR="00CC28B9" w:rsidRDefault="00CC28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8B9" w:rsidRDefault="00CC28B9">
      <w:r>
        <w:t>____________________</w:t>
      </w:r>
    </w:p>
    <w:p w:rsidR="00CC28B9" w:rsidRDefault="00CC28B9"/>
  </w:footnote>
  <w:footnote w:type="continuationSeparator" w:id="0">
    <w:p w:rsidR="00CC28B9" w:rsidRDefault="00CC2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B9" w:rsidRDefault="00CC28B9">
    <w:pPr>
      <w:pStyle w:val="Header"/>
    </w:pPr>
    <w:r>
      <w:t xml:space="preserve">- </w:t>
    </w:r>
    <w:fldSimple w:instr="PAGE">
      <w:r>
        <w:rPr>
          <w:noProof/>
        </w:rPr>
        <w:t>2</w:t>
      </w:r>
    </w:fldSimple>
    <w:r>
      <w:t xml:space="preserve"> -</w:t>
    </w:r>
  </w:p>
  <w:p w:rsidR="00CC28B9" w:rsidRDefault="00CC28B9" w:rsidP="00391848">
    <w:pPr>
      <w:pStyle w:val="Header"/>
    </w:pPr>
    <w:r>
      <w:t>C10/xx-E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083145"/>
    <w:multiLevelType w:val="hybridMultilevel"/>
    <w:tmpl w:val="C680C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2217CA"/>
    <w:multiLevelType w:val="hybridMultilevel"/>
    <w:tmpl w:val="A7666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934B1"/>
    <w:multiLevelType w:val="hybridMultilevel"/>
    <w:tmpl w:val="41746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A60306"/>
    <w:multiLevelType w:val="hybridMultilevel"/>
    <w:tmpl w:val="75EC3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0A678B"/>
    <w:multiLevelType w:val="hybridMultilevel"/>
    <w:tmpl w:val="2250C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7A2ACA"/>
    <w:multiLevelType w:val="hybridMultilevel"/>
    <w:tmpl w:val="8ED87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2338FC"/>
    <w:multiLevelType w:val="hybridMultilevel"/>
    <w:tmpl w:val="8E9EB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C66954"/>
    <w:multiLevelType w:val="hybridMultilevel"/>
    <w:tmpl w:val="0E5E8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B3607"/>
    <w:rsid w:val="00004DCF"/>
    <w:rsid w:val="00022559"/>
    <w:rsid w:val="00051D62"/>
    <w:rsid w:val="00081140"/>
    <w:rsid w:val="00084A2B"/>
    <w:rsid w:val="00085CF2"/>
    <w:rsid w:val="000A5685"/>
    <w:rsid w:val="000B1705"/>
    <w:rsid w:val="000E4127"/>
    <w:rsid w:val="000F4136"/>
    <w:rsid w:val="001121F5"/>
    <w:rsid w:val="00112B8F"/>
    <w:rsid w:val="00140CE1"/>
    <w:rsid w:val="00163A94"/>
    <w:rsid w:val="0017408E"/>
    <w:rsid w:val="0017539C"/>
    <w:rsid w:val="00175AC2"/>
    <w:rsid w:val="0017609F"/>
    <w:rsid w:val="001C628E"/>
    <w:rsid w:val="001E0F7B"/>
    <w:rsid w:val="001F1AA0"/>
    <w:rsid w:val="002119FD"/>
    <w:rsid w:val="00214056"/>
    <w:rsid w:val="00224A00"/>
    <w:rsid w:val="00265875"/>
    <w:rsid w:val="0027303B"/>
    <w:rsid w:val="0028109B"/>
    <w:rsid w:val="00291CB3"/>
    <w:rsid w:val="002A3F4D"/>
    <w:rsid w:val="002B1F58"/>
    <w:rsid w:val="002B36D5"/>
    <w:rsid w:val="002C1657"/>
    <w:rsid w:val="002C1C7A"/>
    <w:rsid w:val="00303BF6"/>
    <w:rsid w:val="003612C7"/>
    <w:rsid w:val="003913F5"/>
    <w:rsid w:val="00391848"/>
    <w:rsid w:val="003920D4"/>
    <w:rsid w:val="003942D4"/>
    <w:rsid w:val="003958A8"/>
    <w:rsid w:val="003B499D"/>
    <w:rsid w:val="003E79CE"/>
    <w:rsid w:val="003F44EA"/>
    <w:rsid w:val="0040435A"/>
    <w:rsid w:val="00431D9E"/>
    <w:rsid w:val="00433CE8"/>
    <w:rsid w:val="004544D9"/>
    <w:rsid w:val="00465B9C"/>
    <w:rsid w:val="00490E72"/>
    <w:rsid w:val="004921C8"/>
    <w:rsid w:val="004C2EB7"/>
    <w:rsid w:val="004D0596"/>
    <w:rsid w:val="004E2EA5"/>
    <w:rsid w:val="004E3AEB"/>
    <w:rsid w:val="0050223C"/>
    <w:rsid w:val="00516F07"/>
    <w:rsid w:val="005243FF"/>
    <w:rsid w:val="0052514C"/>
    <w:rsid w:val="0053094C"/>
    <w:rsid w:val="00540925"/>
    <w:rsid w:val="00542033"/>
    <w:rsid w:val="00556BC4"/>
    <w:rsid w:val="00564FBC"/>
    <w:rsid w:val="00582442"/>
    <w:rsid w:val="00587767"/>
    <w:rsid w:val="005A6F07"/>
    <w:rsid w:val="005B1347"/>
    <w:rsid w:val="005E6746"/>
    <w:rsid w:val="005F6047"/>
    <w:rsid w:val="00646372"/>
    <w:rsid w:val="0065557D"/>
    <w:rsid w:val="00662984"/>
    <w:rsid w:val="006760D7"/>
    <w:rsid w:val="006A17C4"/>
    <w:rsid w:val="006B25FC"/>
    <w:rsid w:val="006B6DCC"/>
    <w:rsid w:val="006C4D48"/>
    <w:rsid w:val="006D5198"/>
    <w:rsid w:val="006E0296"/>
    <w:rsid w:val="006E7750"/>
    <w:rsid w:val="007008C7"/>
    <w:rsid w:val="007161BE"/>
    <w:rsid w:val="00730769"/>
    <w:rsid w:val="0075051B"/>
    <w:rsid w:val="007656D2"/>
    <w:rsid w:val="007A6F18"/>
    <w:rsid w:val="007E6E62"/>
    <w:rsid w:val="00823BC6"/>
    <w:rsid w:val="0083102B"/>
    <w:rsid w:val="0083581B"/>
    <w:rsid w:val="008377FB"/>
    <w:rsid w:val="00847293"/>
    <w:rsid w:val="00870841"/>
    <w:rsid w:val="00882EAE"/>
    <w:rsid w:val="0089558B"/>
    <w:rsid w:val="00896396"/>
    <w:rsid w:val="008B4A6A"/>
    <w:rsid w:val="008D77B9"/>
    <w:rsid w:val="009058F3"/>
    <w:rsid w:val="0091482A"/>
    <w:rsid w:val="009173EF"/>
    <w:rsid w:val="00931914"/>
    <w:rsid w:val="00932906"/>
    <w:rsid w:val="00937FE9"/>
    <w:rsid w:val="00961B0B"/>
    <w:rsid w:val="00982FF0"/>
    <w:rsid w:val="009873D5"/>
    <w:rsid w:val="00990E0A"/>
    <w:rsid w:val="009A308A"/>
    <w:rsid w:val="009B57A8"/>
    <w:rsid w:val="009D06F0"/>
    <w:rsid w:val="009D3C74"/>
    <w:rsid w:val="009D7912"/>
    <w:rsid w:val="009E17BD"/>
    <w:rsid w:val="009E2C68"/>
    <w:rsid w:val="00A0187E"/>
    <w:rsid w:val="00A04CEC"/>
    <w:rsid w:val="00A23FD9"/>
    <w:rsid w:val="00A268C0"/>
    <w:rsid w:val="00A27F92"/>
    <w:rsid w:val="00A55622"/>
    <w:rsid w:val="00A7315D"/>
    <w:rsid w:val="00A75E95"/>
    <w:rsid w:val="00AC4767"/>
    <w:rsid w:val="00AE40AA"/>
    <w:rsid w:val="00B04A67"/>
    <w:rsid w:val="00B0583C"/>
    <w:rsid w:val="00B17922"/>
    <w:rsid w:val="00B2390D"/>
    <w:rsid w:val="00B40A81"/>
    <w:rsid w:val="00B44910"/>
    <w:rsid w:val="00B64FDF"/>
    <w:rsid w:val="00B72267"/>
    <w:rsid w:val="00B76EB6"/>
    <w:rsid w:val="00B7781D"/>
    <w:rsid w:val="00B824C8"/>
    <w:rsid w:val="00B87926"/>
    <w:rsid w:val="00B97617"/>
    <w:rsid w:val="00BD032B"/>
    <w:rsid w:val="00BE2640"/>
    <w:rsid w:val="00C01189"/>
    <w:rsid w:val="00C111BF"/>
    <w:rsid w:val="00C12179"/>
    <w:rsid w:val="00C17E2A"/>
    <w:rsid w:val="00C374DE"/>
    <w:rsid w:val="00C47AD4"/>
    <w:rsid w:val="00C52D81"/>
    <w:rsid w:val="00C55198"/>
    <w:rsid w:val="00C8293C"/>
    <w:rsid w:val="00CA6393"/>
    <w:rsid w:val="00CB3607"/>
    <w:rsid w:val="00CC28B9"/>
    <w:rsid w:val="00CD0C08"/>
    <w:rsid w:val="00CF33F3"/>
    <w:rsid w:val="00D040FD"/>
    <w:rsid w:val="00D06183"/>
    <w:rsid w:val="00D207F0"/>
    <w:rsid w:val="00D22C42"/>
    <w:rsid w:val="00D2403F"/>
    <w:rsid w:val="00D24F9B"/>
    <w:rsid w:val="00D65041"/>
    <w:rsid w:val="00D90640"/>
    <w:rsid w:val="00D91E3F"/>
    <w:rsid w:val="00DA2447"/>
    <w:rsid w:val="00DC2D01"/>
    <w:rsid w:val="00DC7FC1"/>
    <w:rsid w:val="00DD0825"/>
    <w:rsid w:val="00DD220C"/>
    <w:rsid w:val="00DD6ADE"/>
    <w:rsid w:val="00E01157"/>
    <w:rsid w:val="00E023E5"/>
    <w:rsid w:val="00E10E80"/>
    <w:rsid w:val="00E124F0"/>
    <w:rsid w:val="00E429E0"/>
    <w:rsid w:val="00E625BE"/>
    <w:rsid w:val="00E63D97"/>
    <w:rsid w:val="00E76EFB"/>
    <w:rsid w:val="00EB0231"/>
    <w:rsid w:val="00EB2232"/>
    <w:rsid w:val="00EB6703"/>
    <w:rsid w:val="00EC5337"/>
    <w:rsid w:val="00ED4456"/>
    <w:rsid w:val="00EF403F"/>
    <w:rsid w:val="00EF752D"/>
    <w:rsid w:val="00F14975"/>
    <w:rsid w:val="00F2150A"/>
    <w:rsid w:val="00F231D8"/>
    <w:rsid w:val="00F2368D"/>
    <w:rsid w:val="00F2557A"/>
    <w:rsid w:val="00F409E1"/>
    <w:rsid w:val="00F4519D"/>
    <w:rsid w:val="00F45A70"/>
    <w:rsid w:val="00F97892"/>
    <w:rsid w:val="00FA53C3"/>
    <w:rsid w:val="00FC2541"/>
    <w:rsid w:val="00FD5459"/>
    <w:rsid w:val="00FD6C91"/>
    <w:rsid w:val="00FE121D"/>
    <w:rsid w:val="00FE77D2"/>
    <w:rsid w:val="00FF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D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51D62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51D62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51D62"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rsid w:val="00051D6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051D62"/>
    <w:pPr>
      <w:outlineLvl w:val="4"/>
    </w:pPr>
  </w:style>
  <w:style w:type="paragraph" w:styleId="Heading6">
    <w:name w:val="heading 6"/>
    <w:basedOn w:val="Heading4"/>
    <w:next w:val="Normal"/>
    <w:qFormat/>
    <w:rsid w:val="00051D62"/>
    <w:pPr>
      <w:outlineLvl w:val="5"/>
    </w:pPr>
  </w:style>
  <w:style w:type="paragraph" w:styleId="Heading7">
    <w:name w:val="heading 7"/>
    <w:basedOn w:val="Heading6"/>
    <w:next w:val="Normal"/>
    <w:qFormat/>
    <w:rsid w:val="00051D62"/>
    <w:pPr>
      <w:outlineLvl w:val="6"/>
    </w:pPr>
  </w:style>
  <w:style w:type="paragraph" w:styleId="Heading8">
    <w:name w:val="heading 8"/>
    <w:basedOn w:val="Heading6"/>
    <w:next w:val="Normal"/>
    <w:qFormat/>
    <w:rsid w:val="00051D62"/>
    <w:pPr>
      <w:outlineLvl w:val="7"/>
    </w:pPr>
  </w:style>
  <w:style w:type="paragraph" w:styleId="Heading9">
    <w:name w:val="heading 9"/>
    <w:basedOn w:val="Heading6"/>
    <w:next w:val="Normal"/>
    <w:qFormat/>
    <w:rsid w:val="00051D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51D62"/>
  </w:style>
  <w:style w:type="paragraph" w:styleId="TOC4">
    <w:name w:val="toc 4"/>
    <w:basedOn w:val="TOC3"/>
    <w:rsid w:val="00051D62"/>
    <w:pPr>
      <w:spacing w:before="80"/>
    </w:pPr>
  </w:style>
  <w:style w:type="paragraph" w:styleId="TOC3">
    <w:name w:val="toc 3"/>
    <w:basedOn w:val="TOC2"/>
    <w:rsid w:val="00051D62"/>
  </w:style>
  <w:style w:type="paragraph" w:styleId="TOC2">
    <w:name w:val="toc 2"/>
    <w:basedOn w:val="TOC1"/>
    <w:rsid w:val="00051D62"/>
    <w:pPr>
      <w:spacing w:before="160"/>
    </w:pPr>
  </w:style>
  <w:style w:type="paragraph" w:styleId="TOC1">
    <w:name w:val="toc 1"/>
    <w:basedOn w:val="Normal"/>
    <w:rsid w:val="00051D6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051D62"/>
  </w:style>
  <w:style w:type="paragraph" w:styleId="TOC6">
    <w:name w:val="toc 6"/>
    <w:basedOn w:val="TOC4"/>
    <w:rsid w:val="00051D62"/>
  </w:style>
  <w:style w:type="paragraph" w:styleId="TOC5">
    <w:name w:val="toc 5"/>
    <w:basedOn w:val="TOC4"/>
    <w:rsid w:val="00051D62"/>
  </w:style>
  <w:style w:type="paragraph" w:styleId="Index7">
    <w:name w:val="index 7"/>
    <w:basedOn w:val="Normal"/>
    <w:next w:val="Normal"/>
    <w:rsid w:val="00051D62"/>
    <w:pPr>
      <w:ind w:left="1698"/>
    </w:pPr>
  </w:style>
  <w:style w:type="paragraph" w:styleId="Index6">
    <w:name w:val="index 6"/>
    <w:basedOn w:val="Normal"/>
    <w:next w:val="Normal"/>
    <w:rsid w:val="00051D62"/>
    <w:pPr>
      <w:ind w:left="1415"/>
    </w:pPr>
  </w:style>
  <w:style w:type="paragraph" w:styleId="Index5">
    <w:name w:val="index 5"/>
    <w:basedOn w:val="Normal"/>
    <w:next w:val="Normal"/>
    <w:rsid w:val="00051D62"/>
    <w:pPr>
      <w:ind w:left="1132"/>
    </w:pPr>
  </w:style>
  <w:style w:type="paragraph" w:styleId="Index4">
    <w:name w:val="index 4"/>
    <w:basedOn w:val="Normal"/>
    <w:next w:val="Normal"/>
    <w:rsid w:val="00051D62"/>
    <w:pPr>
      <w:ind w:left="849"/>
    </w:pPr>
  </w:style>
  <w:style w:type="paragraph" w:styleId="Index3">
    <w:name w:val="index 3"/>
    <w:basedOn w:val="Normal"/>
    <w:next w:val="Normal"/>
    <w:rsid w:val="00051D62"/>
    <w:pPr>
      <w:ind w:left="566"/>
    </w:pPr>
  </w:style>
  <w:style w:type="paragraph" w:styleId="Index2">
    <w:name w:val="index 2"/>
    <w:basedOn w:val="Normal"/>
    <w:next w:val="Normal"/>
    <w:rsid w:val="00051D62"/>
    <w:pPr>
      <w:ind w:left="283"/>
    </w:pPr>
  </w:style>
  <w:style w:type="paragraph" w:styleId="Index1">
    <w:name w:val="index 1"/>
    <w:basedOn w:val="Normal"/>
    <w:next w:val="Normal"/>
    <w:rsid w:val="00051D62"/>
  </w:style>
  <w:style w:type="character" w:styleId="LineNumber">
    <w:name w:val="line number"/>
    <w:basedOn w:val="DefaultParagraphFont"/>
    <w:rsid w:val="00051D62"/>
  </w:style>
  <w:style w:type="paragraph" w:styleId="IndexHeading">
    <w:name w:val="index heading"/>
    <w:basedOn w:val="Normal"/>
    <w:next w:val="Index1"/>
    <w:rsid w:val="00051D62"/>
  </w:style>
  <w:style w:type="paragraph" w:styleId="Footer">
    <w:name w:val="footer"/>
    <w:basedOn w:val="Normal"/>
    <w:rsid w:val="00051D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051D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051D62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051D62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051D62"/>
    <w:pPr>
      <w:ind w:left="794"/>
    </w:pPr>
  </w:style>
  <w:style w:type="paragraph" w:customStyle="1" w:styleId="enumlev1">
    <w:name w:val="enumlev1"/>
    <w:basedOn w:val="Normal"/>
    <w:rsid w:val="00051D6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051D62"/>
    <w:pPr>
      <w:ind w:left="1191" w:hanging="397"/>
    </w:pPr>
  </w:style>
  <w:style w:type="paragraph" w:customStyle="1" w:styleId="enumlev3">
    <w:name w:val="enumlev3"/>
    <w:basedOn w:val="enumlev2"/>
    <w:rsid w:val="00051D62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051D62"/>
    <w:pPr>
      <w:spacing w:before="320"/>
    </w:pPr>
  </w:style>
  <w:style w:type="paragraph" w:customStyle="1" w:styleId="Equation">
    <w:name w:val="Equation"/>
    <w:basedOn w:val="Normal"/>
    <w:rsid w:val="00051D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51D6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51D6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051D6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051D6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051D6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051D62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051D62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51D6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051D62"/>
  </w:style>
  <w:style w:type="paragraph" w:customStyle="1" w:styleId="Data">
    <w:name w:val="Data"/>
    <w:basedOn w:val="Subject"/>
    <w:next w:val="Subject"/>
    <w:rsid w:val="00051D62"/>
  </w:style>
  <w:style w:type="paragraph" w:customStyle="1" w:styleId="Reasons">
    <w:name w:val="Reasons"/>
    <w:basedOn w:val="Normal"/>
    <w:rsid w:val="00051D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051D62"/>
    <w:rPr>
      <w:color w:val="0000FF"/>
      <w:u w:val="single"/>
    </w:rPr>
  </w:style>
  <w:style w:type="paragraph" w:customStyle="1" w:styleId="FirstFooter">
    <w:name w:val="FirstFooter"/>
    <w:basedOn w:val="Footer"/>
    <w:rsid w:val="00051D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051D62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051D62"/>
  </w:style>
  <w:style w:type="paragraph" w:customStyle="1" w:styleId="Headingb">
    <w:name w:val="Heading_b"/>
    <w:basedOn w:val="Heading3"/>
    <w:next w:val="Normal"/>
    <w:link w:val="HeadingbChar"/>
    <w:rsid w:val="00051D6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051D62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051D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51D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051D6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51D62"/>
    <w:rPr>
      <w:b/>
    </w:rPr>
  </w:style>
  <w:style w:type="paragraph" w:customStyle="1" w:styleId="dnum">
    <w:name w:val="dnum"/>
    <w:basedOn w:val="Normal"/>
    <w:rsid w:val="00051D6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051D6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051D6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rsid w:val="00051D62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rsid w:val="00051D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051D6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051D62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051D62"/>
  </w:style>
  <w:style w:type="paragraph" w:customStyle="1" w:styleId="Appendixtitle">
    <w:name w:val="Appendix_title"/>
    <w:basedOn w:val="Annextitle"/>
    <w:next w:val="Appendixref"/>
    <w:rsid w:val="00051D62"/>
  </w:style>
  <w:style w:type="paragraph" w:customStyle="1" w:styleId="Appendixref">
    <w:name w:val="Appendix_ref"/>
    <w:basedOn w:val="Annexref"/>
    <w:next w:val="Normalaftertitle"/>
    <w:rsid w:val="00051D62"/>
  </w:style>
  <w:style w:type="paragraph" w:customStyle="1" w:styleId="Call">
    <w:name w:val="Call"/>
    <w:basedOn w:val="Normal"/>
    <w:next w:val="Normal"/>
    <w:rsid w:val="00051D62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051D62"/>
    <w:rPr>
      <w:vertAlign w:val="superscript"/>
    </w:rPr>
  </w:style>
  <w:style w:type="paragraph" w:customStyle="1" w:styleId="Equationlegend">
    <w:name w:val="Equation_legend"/>
    <w:basedOn w:val="Normal"/>
    <w:rsid w:val="00051D6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051D62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51D62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51D6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051D6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051D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051D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51D62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51D62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51D62"/>
    <w:pPr>
      <w:spacing w:before="160"/>
    </w:pPr>
    <w:rPr>
      <w:b w:val="0"/>
    </w:rPr>
  </w:style>
  <w:style w:type="character" w:styleId="PageNumber">
    <w:name w:val="page number"/>
    <w:basedOn w:val="DefaultParagraphFont"/>
    <w:rsid w:val="00051D62"/>
  </w:style>
  <w:style w:type="paragraph" w:customStyle="1" w:styleId="PartNo">
    <w:name w:val="Part_No"/>
    <w:basedOn w:val="AnnexNo"/>
    <w:next w:val="Parttitle"/>
    <w:rsid w:val="00051D62"/>
  </w:style>
  <w:style w:type="paragraph" w:customStyle="1" w:styleId="Parttitle">
    <w:name w:val="Part_title"/>
    <w:basedOn w:val="Annextitle"/>
    <w:next w:val="Partref"/>
    <w:rsid w:val="00051D62"/>
  </w:style>
  <w:style w:type="paragraph" w:customStyle="1" w:styleId="Partref">
    <w:name w:val="Part_ref"/>
    <w:basedOn w:val="Annexref"/>
    <w:next w:val="Normalaftertitle"/>
    <w:rsid w:val="00051D62"/>
  </w:style>
  <w:style w:type="paragraph" w:customStyle="1" w:styleId="RecNo">
    <w:name w:val="Rec_No"/>
    <w:basedOn w:val="Normal"/>
    <w:next w:val="Rectitle"/>
    <w:rsid w:val="00051D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051D6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051D6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51D6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51D62"/>
  </w:style>
  <w:style w:type="paragraph" w:customStyle="1" w:styleId="QuestionNo">
    <w:name w:val="Question_No"/>
    <w:basedOn w:val="RecNo"/>
    <w:next w:val="Questiontitle"/>
    <w:rsid w:val="00051D62"/>
  </w:style>
  <w:style w:type="paragraph" w:customStyle="1" w:styleId="Questionref">
    <w:name w:val="Question_ref"/>
    <w:basedOn w:val="Recref"/>
    <w:next w:val="Questiondate"/>
    <w:rsid w:val="00051D62"/>
  </w:style>
  <w:style w:type="paragraph" w:customStyle="1" w:styleId="Questiontitle">
    <w:name w:val="Question_title"/>
    <w:basedOn w:val="Rectitle"/>
    <w:next w:val="Questionref"/>
    <w:rsid w:val="00051D62"/>
  </w:style>
  <w:style w:type="paragraph" w:customStyle="1" w:styleId="Reftext">
    <w:name w:val="Ref_text"/>
    <w:basedOn w:val="Normal"/>
    <w:rsid w:val="00051D62"/>
    <w:pPr>
      <w:ind w:left="794" w:hanging="794"/>
    </w:pPr>
  </w:style>
  <w:style w:type="paragraph" w:customStyle="1" w:styleId="Reftitle">
    <w:name w:val="Ref_title"/>
    <w:basedOn w:val="Normal"/>
    <w:next w:val="Reftext"/>
    <w:rsid w:val="00051D6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051D62"/>
  </w:style>
  <w:style w:type="paragraph" w:customStyle="1" w:styleId="RepNo">
    <w:name w:val="Rep_No"/>
    <w:basedOn w:val="RecNo"/>
    <w:next w:val="Reptitle"/>
    <w:rsid w:val="00051D62"/>
  </w:style>
  <w:style w:type="paragraph" w:customStyle="1" w:styleId="Reptitle">
    <w:name w:val="Rep_title"/>
    <w:basedOn w:val="Rectitle"/>
    <w:next w:val="Repref"/>
    <w:rsid w:val="00051D62"/>
  </w:style>
  <w:style w:type="paragraph" w:customStyle="1" w:styleId="Repref">
    <w:name w:val="Rep_ref"/>
    <w:basedOn w:val="Recref"/>
    <w:next w:val="Repdate"/>
    <w:rsid w:val="00051D62"/>
  </w:style>
  <w:style w:type="paragraph" w:customStyle="1" w:styleId="Resdate">
    <w:name w:val="Res_date"/>
    <w:basedOn w:val="Recdate"/>
    <w:next w:val="Normalaftertitle"/>
    <w:rsid w:val="00051D62"/>
  </w:style>
  <w:style w:type="paragraph" w:customStyle="1" w:styleId="ResNo">
    <w:name w:val="Res_No"/>
    <w:basedOn w:val="RecNo"/>
    <w:next w:val="Restitle"/>
    <w:rsid w:val="00051D62"/>
  </w:style>
  <w:style w:type="paragraph" w:customStyle="1" w:styleId="Restitle">
    <w:name w:val="Res_title"/>
    <w:basedOn w:val="Rectitle"/>
    <w:next w:val="Resref"/>
    <w:rsid w:val="00051D62"/>
  </w:style>
  <w:style w:type="paragraph" w:customStyle="1" w:styleId="Resref">
    <w:name w:val="Res_ref"/>
    <w:basedOn w:val="Recref"/>
    <w:next w:val="Resdate"/>
    <w:rsid w:val="00051D62"/>
  </w:style>
  <w:style w:type="paragraph" w:customStyle="1" w:styleId="SectionNo">
    <w:name w:val="Section_No"/>
    <w:basedOn w:val="AnnexNo"/>
    <w:next w:val="Sectiontitle"/>
    <w:rsid w:val="00051D62"/>
  </w:style>
  <w:style w:type="paragraph" w:customStyle="1" w:styleId="Sectiontitle">
    <w:name w:val="Section_title"/>
    <w:basedOn w:val="Normal"/>
    <w:next w:val="Normalaftertitle"/>
    <w:rsid w:val="00051D62"/>
    <w:rPr>
      <w:sz w:val="28"/>
    </w:rPr>
  </w:style>
  <w:style w:type="paragraph" w:customStyle="1" w:styleId="SpecialFooter">
    <w:name w:val="Special Footer"/>
    <w:basedOn w:val="Footer"/>
    <w:rsid w:val="00051D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051D6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051D62"/>
    <w:pPr>
      <w:spacing w:before="120"/>
    </w:pPr>
  </w:style>
  <w:style w:type="paragraph" w:customStyle="1" w:styleId="Tableref">
    <w:name w:val="Table_ref"/>
    <w:basedOn w:val="Normal"/>
    <w:next w:val="Tabletitle"/>
    <w:rsid w:val="00051D62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51D62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051D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51D62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51D6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051D62"/>
  </w:style>
  <w:style w:type="character" w:customStyle="1" w:styleId="FootnoteTextChar">
    <w:name w:val="Footnote Text Char"/>
    <w:basedOn w:val="DefaultParagraphFont"/>
    <w:link w:val="FootnoteText"/>
    <w:semiHidden/>
    <w:rsid w:val="00CB3607"/>
    <w:rPr>
      <w:sz w:val="24"/>
      <w:lang w:val="en-GB" w:eastAsia="en-US" w:bidi="ar-SA"/>
    </w:rPr>
  </w:style>
  <w:style w:type="character" w:customStyle="1" w:styleId="NormalaftertitleChar">
    <w:name w:val="Normal after title Char"/>
    <w:basedOn w:val="DefaultParagraphFont"/>
    <w:link w:val="Normalaftertitle"/>
    <w:rsid w:val="00D207F0"/>
    <w:rPr>
      <w:sz w:val="24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9A308A"/>
    <w:rPr>
      <w:b/>
      <w:sz w:val="28"/>
      <w:lang w:val="en-GB" w:eastAsia="en-US" w:bidi="ar-SA"/>
    </w:rPr>
  </w:style>
  <w:style w:type="character" w:customStyle="1" w:styleId="Heading3Char">
    <w:name w:val="Heading 3 Char"/>
    <w:basedOn w:val="Heading1Char"/>
    <w:link w:val="Heading3"/>
    <w:rsid w:val="009A308A"/>
    <w:rPr>
      <w:rFonts w:ascii="Times New Roman Bold" w:hAnsi="Times New Roman Bold"/>
      <w:i/>
      <w:sz w:val="24"/>
    </w:rPr>
  </w:style>
  <w:style w:type="character" w:customStyle="1" w:styleId="HeadingbChar">
    <w:name w:val="Heading_b Char"/>
    <w:basedOn w:val="Heading3Char"/>
    <w:link w:val="Headingb"/>
    <w:rsid w:val="009A308A"/>
  </w:style>
  <w:style w:type="paragraph" w:customStyle="1" w:styleId="TableText0">
    <w:name w:val="Table_Text"/>
    <w:basedOn w:val="Normal"/>
    <w:rsid w:val="00982F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0">
    <w:name w:val="Table_Title"/>
    <w:basedOn w:val="Table"/>
    <w:next w:val="TableText0"/>
    <w:rsid w:val="00982FF0"/>
    <w:pPr>
      <w:keepLines/>
      <w:overflowPunct w:val="0"/>
      <w:autoSpaceDE w:val="0"/>
      <w:autoSpaceDN w:val="0"/>
      <w:adjustRightInd w:val="0"/>
      <w:spacing w:before="0"/>
      <w:textAlignment w:val="baseline"/>
    </w:pPr>
    <w:rPr>
      <w:b/>
      <w:caps w:val="0"/>
    </w:rPr>
  </w:style>
  <w:style w:type="table" w:styleId="TableGrid">
    <w:name w:val="Table Grid"/>
    <w:basedOn w:val="TableNormal"/>
    <w:rsid w:val="00982F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1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cext-2010/pd/cext-5E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council/cext-2010/pd/cext-7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council/cext-2010/pd/cext-6E.doc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C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PE_C09</Template>
  <TotalTime>28</TotalTime>
  <Pages>1</Pages>
  <Words>88</Words>
  <Characters>762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2009</vt:lpstr>
    </vt:vector>
  </TitlesOfParts>
  <Manager>General Secretariat - Pool</Manager>
  <Company>International Telecommunication Union (ITU)</Company>
  <LinksUpToDate>false</LinksUpToDate>
  <CharactersWithSpaces>821</CharactersWithSpaces>
  <SharedDoc>false</SharedDoc>
  <HLinks>
    <vt:vector size="60" baseType="variant">
      <vt:variant>
        <vt:i4>3276908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http://www.itu.int/md/S10-CL-C-0086/en</vt:lpwstr>
      </vt:variant>
      <vt:variant>
        <vt:lpwstr/>
      </vt:variant>
      <vt:variant>
        <vt:i4>3276911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http://www.itu.int/md/S10-CL-C-0085/en</vt:lpwstr>
      </vt:variant>
      <vt:variant>
        <vt:lpwstr/>
      </vt:variant>
      <vt:variant>
        <vt:i4>3997795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http://www.itu.int/md/S10-CL-C-0079/en</vt:lpwstr>
      </vt:variant>
      <vt:variant>
        <vt:lpwstr/>
      </vt:variant>
      <vt:variant>
        <vt:i4>3276909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http://www.itu.int/md/S10-CL-C-0087/en</vt:lpwstr>
      </vt:variant>
      <vt:variant>
        <vt:lpwstr/>
      </vt:variant>
      <vt:variant>
        <vt:i4>3276910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http://www.itu.int/md/S10-CL-C-0084/en</vt:lpwstr>
      </vt:variant>
      <vt:variant>
        <vt:lpwstr/>
      </vt:variant>
      <vt:variant>
        <vt:i4>3276905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http://www.itu.int/md/S10-CL-C-0083/en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http://www.itu.int/md/S10-CL-C-0082/en</vt:lpwstr>
      </vt:variant>
      <vt:variant>
        <vt:lpwstr/>
      </vt:variant>
      <vt:variant>
        <vt:i4>3276907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http://www.itu.int/md/S10-CL-C-0081/en</vt:lpwstr>
      </vt:variant>
      <vt:variant>
        <vt:lpwstr/>
      </vt:variant>
      <vt:variant>
        <vt:i4>3276906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http://www.itu.int/md/S10-CL-C-0080/en</vt:lpwstr>
      </vt:variant>
      <vt:variant>
        <vt:lpwstr/>
      </vt:variant>
      <vt:variant>
        <vt:i4>3342371</vt:i4>
      </vt:variant>
      <vt:variant>
        <vt:i4>9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2009</dc:title>
  <dc:subject>Council 2008</dc:subject>
  <dc:creator>ITU</dc:creator>
  <cp:keywords>C2008</cp:keywords>
  <dc:description/>
  <cp:lastModifiedBy>brouard</cp:lastModifiedBy>
  <cp:revision>7</cp:revision>
  <cp:lastPrinted>2010-11-10T08:48:00Z</cp:lastPrinted>
  <dcterms:created xsi:type="dcterms:W3CDTF">2010-11-10T08:13:00Z</dcterms:created>
  <dcterms:modified xsi:type="dcterms:W3CDTF">2010-11-10T15:33:00Z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