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675"/>
        <w:tblW w:w="10031" w:type="dxa"/>
        <w:tblLayout w:type="fixed"/>
        <w:tblLook w:val="000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96579A" w:rsidP="00656981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656981">
              <w:rPr>
                <w:rFonts w:hint="eastAsia"/>
                <w:b/>
                <w:bCs/>
                <w:lang w:eastAsia="zh-CN"/>
              </w:rPr>
              <w:t>理事会非常会议</w:t>
            </w:r>
            <w:r w:rsidR="00D94637"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4D163F" w:rsidRPr="002E7A36">
              <w:rPr>
                <w:rFonts w:asciiTheme="minorHAnsi" w:hAnsiTheme="minorHAnsi"/>
                <w:b/>
                <w:bCs/>
                <w:smallCaps/>
                <w:sz w:val="20"/>
                <w:lang w:val="en-US" w:eastAsia="zh-CN"/>
              </w:rPr>
              <w:t>2010</w:t>
            </w:r>
            <w:r w:rsidR="004D163F" w:rsidRPr="002E7A36">
              <w:rPr>
                <w:rFonts w:ascii="SimSun" w:hAnsi="SimSun" w:hint="eastAsia"/>
                <w:b/>
                <w:bCs/>
                <w:smallCaps/>
                <w:sz w:val="20"/>
                <w:lang w:val="en-US" w:eastAsia="zh-CN"/>
              </w:rPr>
              <w:t>年</w:t>
            </w:r>
            <w:r w:rsidR="004D163F" w:rsidRPr="002E7A36">
              <w:rPr>
                <w:rFonts w:asciiTheme="minorHAnsi" w:hAnsiTheme="minorHAnsi"/>
                <w:b/>
                <w:bCs/>
                <w:smallCaps/>
                <w:sz w:val="20"/>
                <w:lang w:val="en-US" w:eastAsia="zh-CN"/>
              </w:rPr>
              <w:t>10</w:t>
            </w:r>
            <w:r w:rsidR="004D163F" w:rsidRPr="002E7A36">
              <w:rPr>
                <w:rFonts w:ascii="SimSun" w:hAnsi="SimSun" w:hint="eastAsia"/>
                <w:b/>
                <w:bCs/>
                <w:smallCaps/>
                <w:sz w:val="20"/>
                <w:lang w:val="en-US" w:eastAsia="zh-CN"/>
              </w:rPr>
              <w:t>月</w:t>
            </w:r>
            <w:r w:rsidR="004D163F">
              <w:rPr>
                <w:rFonts w:asciiTheme="minorHAnsi" w:hAnsiTheme="minorHAnsi"/>
                <w:b/>
                <w:bCs/>
                <w:smallCaps/>
                <w:sz w:val="20"/>
                <w:lang w:val="en-US" w:eastAsia="zh-CN"/>
              </w:rPr>
              <w:t>2</w:t>
            </w:r>
            <w:r w:rsidR="00473630">
              <w:rPr>
                <w:rFonts w:asciiTheme="minorHAnsi" w:hAnsiTheme="minorHAnsi" w:hint="eastAsia"/>
                <w:b/>
                <w:bCs/>
                <w:smallCaps/>
                <w:sz w:val="20"/>
                <w:lang w:val="en-US" w:eastAsia="zh-CN"/>
              </w:rPr>
              <w:t>2</w:t>
            </w:r>
            <w:r w:rsidR="004D163F" w:rsidRPr="002E7A36">
              <w:rPr>
                <w:rFonts w:ascii="SimSun" w:hAnsi="SimSun" w:hint="eastAsia"/>
                <w:b/>
                <w:bCs/>
                <w:smallCaps/>
                <w:sz w:val="20"/>
                <w:lang w:val="en-US" w:eastAsia="zh-CN"/>
              </w:rPr>
              <w:t>日</w:t>
            </w:r>
            <w:r w:rsidR="004D163F" w:rsidRPr="002E7A36">
              <w:rPr>
                <w:rFonts w:ascii="SimSun" w:hAnsi="SimSun" w:cs="SimSun" w:hint="eastAsia"/>
                <w:b/>
                <w:smallCaps/>
                <w:lang w:val="en-US" w:eastAsia="zh-CN"/>
              </w:rPr>
              <w:t>，</w:t>
            </w:r>
            <w:r w:rsidR="004D163F" w:rsidRPr="002E7A36">
              <w:rPr>
                <w:rFonts w:ascii="SimSun" w:hAnsi="SimSun" w:cs="SimSun" w:hint="eastAsia"/>
                <w:b/>
                <w:smallCaps/>
                <w:sz w:val="20"/>
                <w:lang w:val="en-US" w:eastAsia="zh-CN"/>
              </w:rPr>
              <w:t>瓜达拉哈拉</w:t>
            </w:r>
          </w:p>
        </w:tc>
        <w:tc>
          <w:tcPr>
            <w:tcW w:w="3120" w:type="dxa"/>
          </w:tcPr>
          <w:p w:rsidR="00700D1F" w:rsidRDefault="00403EB7" w:rsidP="00656981">
            <w:pPr>
              <w:spacing w:before="0"/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>
                  <wp:extent cx="1661160" cy="701040"/>
                  <wp:effectExtent l="19050" t="0" r="0" b="0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656981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656981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656981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656981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656981" w:rsidRDefault="00700D1F" w:rsidP="00656981">
            <w:pPr>
              <w:tabs>
                <w:tab w:val="left" w:pos="851"/>
              </w:tabs>
              <w:rPr>
                <w:b/>
                <w:szCs w:val="24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:rsidR="00700D1F" w:rsidRPr="00656981" w:rsidRDefault="00700D1F" w:rsidP="00656981">
            <w:pPr>
              <w:tabs>
                <w:tab w:val="left" w:pos="851"/>
              </w:tabs>
              <w:spacing w:before="0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656981">
              <w:rPr>
                <w:rFonts w:asciiTheme="minorHAnsi"/>
                <w:b/>
                <w:bCs/>
                <w:szCs w:val="24"/>
                <w:lang w:val="fr-CH" w:eastAsia="zh-CN"/>
              </w:rPr>
              <w:t>文件</w:t>
            </w:r>
            <w:r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 xml:space="preserve"> C</w:t>
            </w:r>
            <w:r w:rsidR="00E4684C"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-EXT</w:t>
            </w:r>
            <w:r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/</w:t>
            </w:r>
            <w:r w:rsidR="00E4684C"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9</w:t>
            </w:r>
            <w:r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Pr="00656981" w:rsidRDefault="00700D1F" w:rsidP="00656981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700D1F" w:rsidRPr="00656981" w:rsidRDefault="00700D1F" w:rsidP="00656981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20</w:t>
            </w:r>
            <w:r w:rsidR="00325C25"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10</w:t>
            </w:r>
            <w:r w:rsidRPr="00656981">
              <w:rPr>
                <w:rFonts w:asciiTheme="minorHAnsi"/>
                <w:b/>
                <w:bCs/>
                <w:szCs w:val="24"/>
                <w:lang w:eastAsia="zh-CN"/>
              </w:rPr>
              <w:t>年</w:t>
            </w:r>
            <w:r w:rsidR="00E4684C"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11</w:t>
            </w:r>
            <w:r w:rsidRPr="00656981">
              <w:rPr>
                <w:rFonts w:asciiTheme="minorHAnsi"/>
                <w:b/>
                <w:bCs/>
                <w:szCs w:val="24"/>
                <w:lang w:eastAsia="zh-CN"/>
              </w:rPr>
              <w:t>月</w:t>
            </w:r>
            <w:r w:rsidR="00E4684C" w:rsidRPr="00656981">
              <w:rPr>
                <w:rFonts w:asciiTheme="minorHAnsi" w:hAnsiTheme="minorHAnsi"/>
                <w:b/>
                <w:bCs/>
                <w:szCs w:val="24"/>
                <w:lang w:eastAsia="zh-CN"/>
              </w:rPr>
              <w:t>10</w:t>
            </w:r>
            <w:r w:rsidRPr="00656981">
              <w:rPr>
                <w:rFonts w:asciiTheme="minorHAnsi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Pr="00656981" w:rsidRDefault="00700D1F" w:rsidP="00656981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</w:p>
        </w:tc>
        <w:tc>
          <w:tcPr>
            <w:tcW w:w="3120" w:type="dxa"/>
          </w:tcPr>
          <w:p w:rsidR="00700D1F" w:rsidRPr="00656981" w:rsidRDefault="00700D1F" w:rsidP="00656981">
            <w:pPr>
              <w:tabs>
                <w:tab w:val="left" w:pos="993"/>
              </w:tabs>
              <w:spacing w:before="0"/>
              <w:rPr>
                <w:rFonts w:asciiTheme="minorHAnsi" w:hAnsiTheme="minorHAnsi"/>
                <w:b/>
                <w:bCs/>
                <w:szCs w:val="24"/>
                <w:lang w:eastAsia="zh-CN"/>
              </w:rPr>
            </w:pPr>
            <w:r w:rsidRPr="00656981">
              <w:rPr>
                <w:rFonts w:asciiTheme="minorHAnsi"/>
                <w:b/>
                <w:bCs/>
                <w:szCs w:val="24"/>
                <w:lang w:eastAsia="zh-CN"/>
              </w:rPr>
              <w:t>原文：</w:t>
            </w:r>
            <w:r w:rsidR="00F11595" w:rsidRPr="00656981">
              <w:rPr>
                <w:rFonts w:asciiTheme="minorHAnsi"/>
                <w:b/>
                <w:bCs/>
                <w:szCs w:val="24"/>
                <w:lang w:eastAsia="zh-CN"/>
              </w:rPr>
              <w:t>英</w:t>
            </w:r>
            <w:r w:rsidRPr="00656981">
              <w:rPr>
                <w:rFonts w:asciiTheme="minorHAnsi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/>
      </w:tblPr>
      <w:tblGrid>
        <w:gridCol w:w="6912"/>
        <w:gridCol w:w="3119"/>
      </w:tblGrid>
      <w:tr w:rsidR="0093362E">
        <w:trPr>
          <w:cantSplit/>
        </w:trPr>
        <w:tc>
          <w:tcPr>
            <w:tcW w:w="6912" w:type="dxa"/>
          </w:tcPr>
          <w:p w:rsidR="0093362E" w:rsidRDefault="0093362E" w:rsidP="00656981">
            <w:pPr>
              <w:rPr>
                <w:lang w:val="fr-CH" w:eastAsia="zh-CN"/>
              </w:rPr>
            </w:pPr>
          </w:p>
        </w:tc>
        <w:tc>
          <w:tcPr>
            <w:tcW w:w="3119" w:type="dxa"/>
          </w:tcPr>
          <w:p w:rsidR="0093362E" w:rsidRDefault="0093362E" w:rsidP="00656981">
            <w:pPr>
              <w:rPr>
                <w:b/>
                <w:bCs/>
                <w:lang w:val="fr-CH" w:eastAsia="zh-CN"/>
              </w:rPr>
            </w:pPr>
          </w:p>
        </w:tc>
      </w:tr>
      <w:tr w:rsidR="0093362E">
        <w:trPr>
          <w:cantSplit/>
        </w:trPr>
        <w:tc>
          <w:tcPr>
            <w:tcW w:w="10031" w:type="dxa"/>
            <w:gridSpan w:val="2"/>
          </w:tcPr>
          <w:p w:rsidR="0093362E" w:rsidRDefault="0093362E" w:rsidP="00656981">
            <w:pPr>
              <w:pStyle w:val="Source"/>
              <w:rPr>
                <w:lang w:eastAsia="zh-CN"/>
              </w:rPr>
            </w:pPr>
            <w:proofErr w:type="spellStart"/>
            <w:r w:rsidRPr="00656981">
              <w:rPr>
                <w:rFonts w:hint="eastAsia"/>
              </w:rPr>
              <w:t>秘书长的</w:t>
            </w:r>
            <w:r w:rsidR="00E4684C" w:rsidRPr="00656981">
              <w:rPr>
                <w:rFonts w:hint="eastAsia"/>
              </w:rPr>
              <w:t>说明</w:t>
            </w:r>
            <w:proofErr w:type="spellEnd"/>
          </w:p>
        </w:tc>
      </w:tr>
      <w:tr w:rsidR="0093362E">
        <w:trPr>
          <w:cantSplit/>
        </w:trPr>
        <w:tc>
          <w:tcPr>
            <w:tcW w:w="10031" w:type="dxa"/>
            <w:gridSpan w:val="2"/>
          </w:tcPr>
          <w:p w:rsidR="0093362E" w:rsidRDefault="00BD0580" w:rsidP="00656981">
            <w:pPr>
              <w:pStyle w:val="Title1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决议和决定清单</w:t>
            </w:r>
          </w:p>
        </w:tc>
      </w:tr>
    </w:tbl>
    <w:p w:rsidR="00E4684C" w:rsidRPr="00656981" w:rsidRDefault="00656981" w:rsidP="00656981">
      <w:pPr>
        <w:pStyle w:val="Title1"/>
        <w:rPr>
          <w:rFonts w:asciiTheme="minorHAnsi" w:hAnsiTheme="minorHAnsi"/>
          <w:b/>
          <w:bCs/>
          <w:lang w:eastAsia="zh-CN"/>
        </w:rPr>
      </w:pPr>
      <w:r w:rsidRPr="00656981">
        <w:rPr>
          <w:rFonts w:hint="eastAsia"/>
          <w:b/>
          <w:bCs/>
          <w:lang w:eastAsia="zh-CN"/>
        </w:rPr>
        <w:t>理事会非常会议（</w:t>
      </w:r>
      <w:r w:rsidRPr="00656981">
        <w:rPr>
          <w:rFonts w:hint="eastAsia"/>
          <w:b/>
          <w:bCs/>
          <w:lang w:eastAsia="zh-CN"/>
        </w:rPr>
        <w:t>2010</w:t>
      </w:r>
      <w:r w:rsidRPr="00656981">
        <w:rPr>
          <w:rFonts w:hint="eastAsia"/>
          <w:b/>
          <w:bCs/>
          <w:lang w:eastAsia="zh-CN"/>
        </w:rPr>
        <w:t>年</w:t>
      </w:r>
      <w:r w:rsidRPr="00656981">
        <w:rPr>
          <w:rFonts w:hint="eastAsia"/>
          <w:b/>
          <w:bCs/>
          <w:lang w:eastAsia="zh-CN"/>
        </w:rPr>
        <w:t>10</w:t>
      </w:r>
      <w:r w:rsidRPr="00656981">
        <w:rPr>
          <w:rFonts w:hint="eastAsia"/>
          <w:b/>
          <w:bCs/>
          <w:lang w:eastAsia="zh-CN"/>
        </w:rPr>
        <w:t>月</w:t>
      </w:r>
      <w:r w:rsidRPr="00656981">
        <w:rPr>
          <w:rFonts w:hint="eastAsia"/>
          <w:b/>
          <w:bCs/>
          <w:lang w:eastAsia="zh-CN"/>
        </w:rPr>
        <w:t>22</w:t>
      </w:r>
      <w:r w:rsidRPr="00656981">
        <w:rPr>
          <w:rFonts w:hint="eastAsia"/>
          <w:b/>
          <w:bCs/>
          <w:lang w:eastAsia="zh-CN"/>
        </w:rPr>
        <w:t>日，瓜达拉哈拉）</w:t>
      </w:r>
    </w:p>
    <w:p w:rsidR="00656981" w:rsidRDefault="00656981" w:rsidP="00656981">
      <w:pPr>
        <w:rPr>
          <w:lang w:eastAsia="zh-CN"/>
        </w:rPr>
      </w:pPr>
    </w:p>
    <w:p w:rsidR="00E4684C" w:rsidRPr="00BD0580" w:rsidRDefault="00BD0580" w:rsidP="00656981">
      <w:pPr>
        <w:ind w:firstLineChars="200" w:firstLine="480"/>
        <w:rPr>
          <w:lang w:eastAsia="zh-CN"/>
        </w:rPr>
      </w:pPr>
      <w:r w:rsidRPr="00BD0580">
        <w:rPr>
          <w:rFonts w:hint="eastAsia"/>
          <w:lang w:eastAsia="zh-CN"/>
        </w:rPr>
        <w:t>理事会非常会议（</w:t>
      </w:r>
      <w:r w:rsidRPr="00BD0580">
        <w:rPr>
          <w:rFonts w:hint="eastAsia"/>
          <w:lang w:eastAsia="zh-CN"/>
        </w:rPr>
        <w:t>2010</w:t>
      </w:r>
      <w:r w:rsidRPr="00BD0580">
        <w:rPr>
          <w:rFonts w:hint="eastAsia"/>
          <w:lang w:eastAsia="zh-CN"/>
        </w:rPr>
        <w:t>年</w:t>
      </w:r>
      <w:r w:rsidRPr="00BD0580">
        <w:rPr>
          <w:rFonts w:hint="eastAsia"/>
          <w:lang w:eastAsia="zh-CN"/>
        </w:rPr>
        <w:t>10</w:t>
      </w:r>
      <w:r w:rsidRPr="00BD0580">
        <w:rPr>
          <w:rFonts w:hint="eastAsia"/>
          <w:lang w:eastAsia="zh-CN"/>
        </w:rPr>
        <w:t>月</w:t>
      </w:r>
      <w:r w:rsidRPr="00BD0580">
        <w:rPr>
          <w:rFonts w:hint="eastAsia"/>
          <w:lang w:eastAsia="zh-CN"/>
        </w:rPr>
        <w:t>22</w:t>
      </w:r>
      <w:r w:rsidRPr="00BD0580">
        <w:rPr>
          <w:rFonts w:hint="eastAsia"/>
          <w:lang w:eastAsia="zh-CN"/>
        </w:rPr>
        <w:t>日，</w:t>
      </w:r>
      <w:r w:rsidR="00656981">
        <w:rPr>
          <w:rFonts w:hint="eastAsia"/>
          <w:lang w:eastAsia="zh-CN"/>
        </w:rPr>
        <w:t>瓜达拉哈拉</w:t>
      </w:r>
      <w:r w:rsidRPr="00BD0580">
        <w:rPr>
          <w:rFonts w:hint="eastAsia"/>
          <w:lang w:eastAsia="zh-CN"/>
        </w:rPr>
        <w:t>）通过了以下决议和决定：</w:t>
      </w:r>
    </w:p>
    <w:p w:rsidR="00E4684C" w:rsidRDefault="00E4684C" w:rsidP="00473630">
      <w:pPr>
        <w:rPr>
          <w:lang w:eastAsia="zh-CN"/>
        </w:rPr>
      </w:pPr>
    </w:p>
    <w:tbl>
      <w:tblPr>
        <w:tblStyle w:val="TableGrid"/>
        <w:tblW w:w="10031" w:type="dxa"/>
        <w:tblLayout w:type="fixed"/>
        <w:tblLook w:val="01E0"/>
      </w:tblPr>
      <w:tblGrid>
        <w:gridCol w:w="1242"/>
        <w:gridCol w:w="7230"/>
        <w:gridCol w:w="1559"/>
      </w:tblGrid>
      <w:tr w:rsidR="00E4684C" w:rsidRPr="002C1657" w:rsidTr="00656981">
        <w:trPr>
          <w:trHeight w:hRule="exact" w:val="567"/>
        </w:trPr>
        <w:tc>
          <w:tcPr>
            <w:tcW w:w="1242" w:type="dxa"/>
            <w:shd w:val="clear" w:color="auto" w:fill="E0E0E0"/>
            <w:vAlign w:val="center"/>
          </w:tcPr>
          <w:p w:rsidR="00E4684C" w:rsidRPr="002C1657" w:rsidRDefault="00E4684C" w:rsidP="00656981">
            <w:pPr>
              <w:spacing w:before="0"/>
              <w:jc w:val="center"/>
              <w:rPr>
                <w:rFonts w:asciiTheme="minorHAnsi" w:hAnsiTheme="minorHAnsi"/>
                <w:b/>
                <w:bCs/>
                <w:lang w:eastAsia="zh-CN"/>
              </w:rPr>
            </w:pPr>
          </w:p>
        </w:tc>
        <w:tc>
          <w:tcPr>
            <w:tcW w:w="7230" w:type="dxa"/>
            <w:shd w:val="clear" w:color="auto" w:fill="E0E0E0"/>
            <w:vAlign w:val="center"/>
          </w:tcPr>
          <w:p w:rsidR="00E4684C" w:rsidRPr="00BD0580" w:rsidRDefault="00BD0580" w:rsidP="00656981">
            <w:pPr>
              <w:spacing w:before="0"/>
              <w:rPr>
                <w:rFonts w:asciiTheme="minorHAnsi" w:eastAsia="SimSun" w:hAnsi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hint="eastAsia"/>
                <w:b/>
                <w:bCs/>
                <w:lang w:eastAsia="zh-CN"/>
              </w:rPr>
              <w:t>决议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E4684C" w:rsidRPr="002C1657" w:rsidRDefault="00E4684C" w:rsidP="00656981">
            <w:pPr>
              <w:spacing w:before="0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r w:rsidRPr="002C1657">
              <w:rPr>
                <w:rFonts w:asciiTheme="minorHAnsi" w:hAnsiTheme="minorHAnsi"/>
                <w:b/>
                <w:bCs/>
                <w:lang w:val="fr-FR"/>
              </w:rPr>
              <w:t>C</w:t>
            </w:r>
            <w:r>
              <w:rPr>
                <w:rFonts w:asciiTheme="minorHAnsi" w:hAnsiTheme="minorHAnsi"/>
                <w:b/>
                <w:bCs/>
                <w:lang w:val="fr-FR"/>
              </w:rPr>
              <w:t>-EXT</w:t>
            </w:r>
            <w:r w:rsidRPr="002C1657">
              <w:rPr>
                <w:rFonts w:asciiTheme="minorHAnsi" w:hAnsiTheme="minorHAnsi"/>
                <w:b/>
                <w:bCs/>
                <w:lang w:val="fr-FR"/>
              </w:rPr>
              <w:t>/</w:t>
            </w:r>
          </w:p>
        </w:tc>
      </w:tr>
      <w:tr w:rsidR="00E4684C" w:rsidRPr="002C1657" w:rsidTr="00656981">
        <w:tc>
          <w:tcPr>
            <w:tcW w:w="1242" w:type="dxa"/>
            <w:vAlign w:val="center"/>
          </w:tcPr>
          <w:p w:rsidR="00E4684C" w:rsidRPr="002C1657" w:rsidRDefault="00E4684C" w:rsidP="00656981">
            <w:pPr>
              <w:spacing w:before="140" w:after="140"/>
              <w:rPr>
                <w:rFonts w:asciiTheme="minorHAnsi" w:hAnsiTheme="minorHAnsi"/>
                <w:b/>
                <w:bCs/>
              </w:rPr>
            </w:pPr>
            <w:r w:rsidRPr="002C1657">
              <w:rPr>
                <w:rFonts w:asciiTheme="minorHAnsi" w:hAnsiTheme="minorHAnsi"/>
                <w:b/>
                <w:bCs/>
              </w:rPr>
              <w:t>R 1326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E4684C" w:rsidRPr="00BD0580" w:rsidRDefault="00BD0580" w:rsidP="00656981">
            <w:pPr>
              <w:spacing w:before="140" w:after="140"/>
              <w:rPr>
                <w:rFonts w:ascii="SimSun" w:eastAsia="SimSun" w:hAnsi="SimSun"/>
                <w:lang w:val="en-US" w:eastAsia="zh-CN"/>
              </w:rPr>
            </w:pPr>
            <w:r w:rsidRPr="00BD0580">
              <w:rPr>
                <w:rFonts w:ascii="SimSun" w:eastAsia="SimSun" w:hAnsi="SimSun" w:hint="eastAsia"/>
                <w:lang w:eastAsia="zh-CN"/>
              </w:rPr>
              <w:t>国际电联职员养恤金委员会的委员</w:t>
            </w:r>
          </w:p>
        </w:tc>
        <w:tc>
          <w:tcPr>
            <w:tcW w:w="1559" w:type="dxa"/>
            <w:vAlign w:val="center"/>
          </w:tcPr>
          <w:p w:rsidR="00E4684C" w:rsidRPr="002C1657" w:rsidRDefault="00F00122" w:rsidP="00656981">
            <w:pPr>
              <w:spacing w:before="140" w:after="140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  <w:hyperlink r:id="rId8" w:history="1">
              <w:r w:rsidR="00E4684C" w:rsidRPr="008D77B9">
                <w:rPr>
                  <w:rStyle w:val="Hyperlink"/>
                  <w:rFonts w:asciiTheme="minorHAnsi" w:hAnsiTheme="minorHAnsi"/>
                  <w:b/>
                  <w:bCs/>
                  <w:lang w:val="fr-FR"/>
                </w:rPr>
                <w:t>C-EXT/5</w:t>
              </w:r>
            </w:hyperlink>
          </w:p>
        </w:tc>
      </w:tr>
      <w:tr w:rsidR="00E4684C" w:rsidRPr="002C1657" w:rsidTr="00656981">
        <w:trPr>
          <w:trHeight w:hRule="exact" w:val="56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4684C" w:rsidRPr="002C1657" w:rsidRDefault="00E4684C" w:rsidP="00656981">
            <w:pPr>
              <w:spacing w:before="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4684C" w:rsidRPr="00BD0580" w:rsidRDefault="00BD0580" w:rsidP="00656981">
            <w:pPr>
              <w:spacing w:before="0"/>
              <w:rPr>
                <w:rFonts w:asciiTheme="minorHAnsi" w:eastAsia="SimSun" w:hAnsi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hint="eastAsia"/>
                <w:b/>
                <w:bCs/>
                <w:lang w:eastAsia="zh-CN"/>
              </w:rPr>
              <w:t>决定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4684C" w:rsidRPr="002C1657" w:rsidRDefault="00E4684C" w:rsidP="00656981">
            <w:pPr>
              <w:spacing w:before="0"/>
              <w:jc w:val="center"/>
              <w:rPr>
                <w:rFonts w:asciiTheme="minorHAnsi" w:hAnsiTheme="minorHAnsi"/>
                <w:b/>
                <w:bCs/>
                <w:lang w:val="fr-FR"/>
              </w:rPr>
            </w:pPr>
          </w:p>
        </w:tc>
      </w:tr>
      <w:tr w:rsidR="00E4684C" w:rsidRPr="002C1657" w:rsidTr="00656981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4684C" w:rsidRPr="002C1657" w:rsidRDefault="00E4684C" w:rsidP="00656981">
            <w:pPr>
              <w:spacing w:before="140" w:after="140"/>
              <w:rPr>
                <w:rFonts w:asciiTheme="minorHAnsi" w:hAnsiTheme="minorHAnsi"/>
                <w:b/>
                <w:bCs/>
              </w:rPr>
            </w:pPr>
            <w:r w:rsidRPr="002C1657">
              <w:rPr>
                <w:rFonts w:asciiTheme="minorHAnsi" w:hAnsiTheme="minorHAnsi"/>
                <w:b/>
                <w:bCs/>
              </w:rPr>
              <w:t>D 558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84C" w:rsidRPr="00BD0580" w:rsidRDefault="00BD0580" w:rsidP="00656981">
            <w:pPr>
              <w:spacing w:before="140" w:after="140"/>
              <w:rPr>
                <w:rFonts w:asciiTheme="minorHAnsi" w:hAnsiTheme="minorHAnsi"/>
                <w:lang w:val="en-US" w:eastAsia="zh-CN"/>
              </w:rPr>
            </w:pPr>
            <w:r w:rsidRPr="00BD0580">
              <w:rPr>
                <w:rFonts w:asciiTheme="minorEastAsia" w:eastAsiaTheme="minorEastAsia" w:hAnsiTheme="minorEastAsia" w:hint="eastAsia"/>
                <w:lang w:eastAsia="zh-CN"/>
              </w:rPr>
              <w:t>自愿离职和提前退休计划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684C" w:rsidRPr="002C1657" w:rsidRDefault="00F00122" w:rsidP="00656981">
            <w:pPr>
              <w:spacing w:before="140" w:after="140"/>
              <w:jc w:val="center"/>
              <w:rPr>
                <w:rFonts w:asciiTheme="minorHAnsi" w:hAnsiTheme="minorHAnsi"/>
                <w:b/>
                <w:bCs/>
              </w:rPr>
            </w:pPr>
            <w:hyperlink r:id="rId9" w:history="1">
              <w:r w:rsidR="00E4684C" w:rsidRPr="008D77B9">
                <w:rPr>
                  <w:rStyle w:val="Hyperlink"/>
                  <w:rFonts w:asciiTheme="minorHAnsi" w:hAnsiTheme="minorHAnsi"/>
                  <w:b/>
                  <w:bCs/>
                </w:rPr>
                <w:t>C-EXT/6</w:t>
              </w:r>
            </w:hyperlink>
          </w:p>
        </w:tc>
      </w:tr>
      <w:tr w:rsidR="00E4684C" w:rsidRPr="002C1657" w:rsidTr="00656981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E4684C" w:rsidRPr="002C1657" w:rsidRDefault="00E4684C" w:rsidP="00656981">
            <w:pPr>
              <w:spacing w:before="140" w:after="140"/>
              <w:rPr>
                <w:rFonts w:asciiTheme="minorHAnsi" w:hAnsiTheme="minorHAnsi"/>
                <w:b/>
                <w:bCs/>
              </w:rPr>
            </w:pPr>
            <w:r w:rsidRPr="002C1657">
              <w:rPr>
                <w:rFonts w:asciiTheme="minorHAnsi" w:hAnsiTheme="minorHAnsi"/>
                <w:b/>
                <w:bCs/>
              </w:rPr>
              <w:t>D 559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84C" w:rsidRPr="00BD0580" w:rsidRDefault="00BD0580" w:rsidP="00656981">
            <w:pPr>
              <w:spacing w:before="140" w:after="140"/>
              <w:rPr>
                <w:rFonts w:ascii="SimSun" w:eastAsia="SimSun" w:hAnsi="SimSun"/>
                <w:lang w:val="en-US" w:eastAsia="zh-CN"/>
              </w:rPr>
            </w:pPr>
            <w:r w:rsidRPr="00BD0580">
              <w:rPr>
                <w:rFonts w:ascii="SimSun" w:eastAsia="SimSun" w:hAnsi="SimSun" w:hint="eastAsia"/>
                <w:lang w:eastAsia="zh-CN"/>
              </w:rPr>
              <w:t>理事会20</w:t>
            </w:r>
            <w:r w:rsidRPr="00BD0580">
              <w:rPr>
                <w:rFonts w:ascii="SimSun" w:eastAsia="SimSun" w:hAnsi="SimSun"/>
                <w:lang w:eastAsia="zh-CN"/>
              </w:rPr>
              <w:t>1</w:t>
            </w:r>
            <w:r w:rsidRPr="00BD0580">
              <w:rPr>
                <w:rFonts w:ascii="SimSun" w:eastAsia="SimSun" w:hAnsi="SimSun" w:hint="eastAsia"/>
                <w:lang w:eastAsia="zh-CN"/>
              </w:rPr>
              <w:t>1年会议的日期和会期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4684C" w:rsidRPr="002C1657" w:rsidRDefault="00F00122" w:rsidP="00656981">
            <w:pPr>
              <w:spacing w:before="140" w:after="140"/>
              <w:jc w:val="center"/>
              <w:rPr>
                <w:rFonts w:asciiTheme="minorHAnsi" w:hAnsiTheme="minorHAnsi"/>
                <w:b/>
                <w:bCs/>
              </w:rPr>
            </w:pPr>
            <w:hyperlink r:id="rId10" w:history="1">
              <w:r w:rsidR="00E4684C" w:rsidRPr="008D77B9">
                <w:rPr>
                  <w:rStyle w:val="Hyperlink"/>
                  <w:rFonts w:asciiTheme="minorHAnsi" w:hAnsiTheme="minorHAnsi"/>
                  <w:b/>
                  <w:bCs/>
                </w:rPr>
                <w:t>C-EXT/7</w:t>
              </w:r>
            </w:hyperlink>
          </w:p>
        </w:tc>
      </w:tr>
    </w:tbl>
    <w:p w:rsidR="00473630" w:rsidRDefault="00473630" w:rsidP="00656981">
      <w:pPr>
        <w:jc w:val="center"/>
        <w:rPr>
          <w:lang w:eastAsia="zh-CN"/>
        </w:rPr>
      </w:pPr>
    </w:p>
    <w:p w:rsidR="00473630" w:rsidRDefault="00473630" w:rsidP="00656981">
      <w:pPr>
        <w:jc w:val="center"/>
        <w:rPr>
          <w:lang w:eastAsia="zh-CN"/>
        </w:rPr>
      </w:pPr>
    </w:p>
    <w:p w:rsidR="00E4684C" w:rsidRDefault="00E4684C" w:rsidP="00656981">
      <w:pPr>
        <w:jc w:val="center"/>
      </w:pPr>
      <w:r>
        <w:t>______________</w:t>
      </w:r>
    </w:p>
    <w:sectPr w:rsidR="00E4684C" w:rsidSect="006C36CD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981" w:rsidRDefault="00656981">
      <w:r>
        <w:separator/>
      </w:r>
    </w:p>
  </w:endnote>
  <w:endnote w:type="continuationSeparator" w:id="0">
    <w:p w:rsidR="00656981" w:rsidRDefault="0065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1" w:rsidRPr="00420B72" w:rsidRDefault="00F00122">
    <w:pPr>
      <w:pStyle w:val="Footer"/>
      <w:rPr>
        <w:lang w:val="fr-CH"/>
      </w:rPr>
    </w:pPr>
    <w:fldSimple w:instr=" FILENAME \p \* MERGEFORMAT ">
      <w:r w:rsidR="003344AF" w:rsidRPr="003344AF">
        <w:rPr>
          <w:lang w:val="fr-CH"/>
        </w:rPr>
        <w:t>P</w:t>
      </w:r>
      <w:r w:rsidR="003344AF">
        <w:t>:\CHI\SG\CONSEIL\C-EXT\000\009C.docx</w:t>
      </w:r>
    </w:fldSimple>
    <w:r w:rsidR="00656981" w:rsidRPr="00420B72">
      <w:rPr>
        <w:lang w:val="fr-CH"/>
      </w:rPr>
      <w:tab/>
    </w:r>
    <w:r>
      <w:fldChar w:fldCharType="begin"/>
    </w:r>
    <w:r w:rsidR="00656981">
      <w:instrText xml:space="preserve"> savedate \@ dd.MM.yy </w:instrText>
    </w:r>
    <w:r>
      <w:fldChar w:fldCharType="separate"/>
    </w:r>
    <w:r w:rsidR="00867196">
      <w:t>12.11.10</w:t>
    </w:r>
    <w:r>
      <w:fldChar w:fldCharType="end"/>
    </w:r>
    <w:r w:rsidR="00656981" w:rsidRPr="00420B72">
      <w:rPr>
        <w:lang w:val="fr-CH"/>
      </w:rPr>
      <w:tab/>
    </w:r>
    <w:r>
      <w:fldChar w:fldCharType="begin"/>
    </w:r>
    <w:r w:rsidR="00656981">
      <w:instrText xml:space="preserve"> printdate \@ dd.MM.yy </w:instrText>
    </w:r>
    <w:r>
      <w:fldChar w:fldCharType="separate"/>
    </w:r>
    <w:r w:rsidR="003344AF">
      <w:t>12.11.10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1" w:rsidRDefault="00656981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981" w:rsidRDefault="00656981">
      <w:r>
        <w:t>____________________</w:t>
      </w:r>
    </w:p>
    <w:p w:rsidR="00656981" w:rsidRDefault="00656981"/>
  </w:footnote>
  <w:footnote w:type="continuationSeparator" w:id="0">
    <w:p w:rsidR="00656981" w:rsidRDefault="00656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81" w:rsidRDefault="00F00122" w:rsidP="00CE6F22">
    <w:pPr>
      <w:pStyle w:val="Header"/>
    </w:pPr>
    <w:fldSimple w:instr="PAGE">
      <w:r w:rsidR="00656981">
        <w:rPr>
          <w:noProof/>
        </w:rPr>
        <w:t>2</w:t>
      </w:r>
    </w:fldSimple>
  </w:p>
  <w:p w:rsidR="00656981" w:rsidRDefault="00656981" w:rsidP="00325C25">
    <w:pPr>
      <w:pStyle w:val="Header"/>
      <w:rPr>
        <w:lang w:eastAsia="zh-CN"/>
      </w:rPr>
    </w:pPr>
    <w:r>
      <w:t>C10/#-C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D0580"/>
    <w:rsid w:val="000D15EA"/>
    <w:rsid w:val="00124C9D"/>
    <w:rsid w:val="00157773"/>
    <w:rsid w:val="00292A14"/>
    <w:rsid w:val="00325C25"/>
    <w:rsid w:val="003344AF"/>
    <w:rsid w:val="00393DDF"/>
    <w:rsid w:val="00397F55"/>
    <w:rsid w:val="00403EB7"/>
    <w:rsid w:val="00420B72"/>
    <w:rsid w:val="00473630"/>
    <w:rsid w:val="004D163F"/>
    <w:rsid w:val="004F2598"/>
    <w:rsid w:val="005403F7"/>
    <w:rsid w:val="00656981"/>
    <w:rsid w:val="006A11E8"/>
    <w:rsid w:val="006A2DD3"/>
    <w:rsid w:val="006C36CD"/>
    <w:rsid w:val="00700D1F"/>
    <w:rsid w:val="007E189D"/>
    <w:rsid w:val="00813AA2"/>
    <w:rsid w:val="00867196"/>
    <w:rsid w:val="0093362E"/>
    <w:rsid w:val="0096579A"/>
    <w:rsid w:val="00997185"/>
    <w:rsid w:val="00B60184"/>
    <w:rsid w:val="00B62D20"/>
    <w:rsid w:val="00B81E75"/>
    <w:rsid w:val="00BD0580"/>
    <w:rsid w:val="00C64E4E"/>
    <w:rsid w:val="00C66E64"/>
    <w:rsid w:val="00CA211D"/>
    <w:rsid w:val="00CE6F22"/>
    <w:rsid w:val="00D94637"/>
    <w:rsid w:val="00E265BF"/>
    <w:rsid w:val="00E4684C"/>
    <w:rsid w:val="00E77476"/>
    <w:rsid w:val="00EC6C94"/>
    <w:rsid w:val="00F00122"/>
    <w:rsid w:val="00F1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NormalaftertitleChar">
    <w:name w:val="Normal after title Char"/>
    <w:basedOn w:val="DefaultParagraphFont"/>
    <w:link w:val="Normalaftertitle"/>
    <w:rsid w:val="00E4684C"/>
    <w:rPr>
      <w:rFonts w:ascii="Calibri" w:hAnsi="Calibri"/>
      <w:sz w:val="24"/>
      <w:lang w:val="en-GB" w:eastAsia="en-US"/>
    </w:rPr>
  </w:style>
  <w:style w:type="table" w:styleId="TableGrid">
    <w:name w:val="Table Grid"/>
    <w:basedOn w:val="TableNormal"/>
    <w:rsid w:val="00E468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council/cext-2010/pd/cext-5E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council/cext-2010/pd/cext-7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council/cext-2010/pd/cext-6E.doc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C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PC_C10</Template>
  <TotalTime>3</TotalTime>
  <Pages>1</Pages>
  <Words>153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General Secretariat - Pool</Manager>
  <Company>International Telecommunication Union (ITU)</Company>
  <LinksUpToDate>false</LinksUpToDate>
  <CharactersWithSpaces>485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Council 2004</dc:subject>
  <dc:creator>chenm</dc:creator>
  <cp:keywords>C2004, C04</cp:keywords>
  <dc:description>C05/xx-C  For: _x000d_Document date: _x000d_Saved by CHI42772 at 09:12:08 on 10/02/2005</dc:description>
  <cp:lastModifiedBy>brouard</cp:lastModifiedBy>
  <cp:revision>2</cp:revision>
  <cp:lastPrinted>2010-11-12T15:55:00Z</cp:lastPrinted>
  <dcterms:created xsi:type="dcterms:W3CDTF">2010-11-15T13:34:00Z</dcterms:created>
  <dcterms:modified xsi:type="dcterms:W3CDTF">2010-11-15T13:34:00Z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