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08"/>
        <w:gridCol w:w="564"/>
        <w:gridCol w:w="2658"/>
        <w:gridCol w:w="1147"/>
        <w:gridCol w:w="3889"/>
        <w:gridCol w:w="57"/>
      </w:tblGrid>
      <w:tr w:rsidR="002C6B5D" w:rsidRPr="002C6B5D" w14:paraId="08BE3987" w14:textId="77777777">
        <w:trPr>
          <w:gridAfter w:val="1"/>
          <w:wAfter w:w="57" w:type="dxa"/>
          <w:cantSplit/>
        </w:trPr>
        <w:tc>
          <w:tcPr>
            <w:tcW w:w="4857" w:type="dxa"/>
            <w:gridSpan w:val="3"/>
          </w:tcPr>
          <w:p w14:paraId="2984DB1C" w14:textId="77777777" w:rsidR="002C6B5D" w:rsidRPr="002C6B5D" w:rsidRDefault="002C6B5D" w:rsidP="002C6B5D">
            <w:pPr>
              <w:rPr>
                <w:sz w:val="20"/>
              </w:rPr>
            </w:pPr>
            <w:bookmarkStart w:id="0" w:name="dsg" w:colFirst="1" w:colLast="1"/>
            <w:bookmarkStart w:id="1" w:name="dtableau"/>
            <w:r w:rsidRPr="002C6B5D">
              <w:rPr>
                <w:sz w:val="20"/>
              </w:rPr>
              <w:t>INTERNATIONAL TELECOMMUNICATION UNION</w:t>
            </w:r>
          </w:p>
        </w:tc>
        <w:tc>
          <w:tcPr>
            <w:tcW w:w="5066" w:type="dxa"/>
            <w:gridSpan w:val="2"/>
          </w:tcPr>
          <w:p w14:paraId="68D68521" w14:textId="339FBF0A" w:rsidR="002C6B5D" w:rsidRPr="002C6B5D" w:rsidRDefault="002C6B5D" w:rsidP="002C6B5D">
            <w:pPr>
              <w:jc w:val="right"/>
              <w:rPr>
                <w:b/>
                <w:bCs/>
                <w:smallCaps/>
                <w:sz w:val="32"/>
              </w:rPr>
            </w:pPr>
            <w:r w:rsidRPr="00CD158A">
              <w:rPr>
                <w:b/>
                <w:bCs/>
                <w:smallCaps/>
                <w:sz w:val="32"/>
              </w:rPr>
              <w:t>‘joint coordination activity’</w:t>
            </w:r>
            <w:r>
              <w:rPr>
                <w:b/>
                <w:bCs/>
                <w:smallCaps/>
                <w:sz w:val="32"/>
              </w:rPr>
              <w:t xml:space="preserve"> on Cloud Computing</w:t>
            </w:r>
          </w:p>
        </w:tc>
      </w:tr>
      <w:tr w:rsidR="002C6B5D" w:rsidRPr="002C6B5D" w14:paraId="10455A1B" w14:textId="77777777">
        <w:trPr>
          <w:gridAfter w:val="1"/>
          <w:wAfter w:w="57" w:type="dxa"/>
          <w:cantSplit/>
          <w:trHeight w:val="461"/>
        </w:trPr>
        <w:tc>
          <w:tcPr>
            <w:tcW w:w="4857" w:type="dxa"/>
            <w:gridSpan w:val="3"/>
            <w:vMerge w:val="restart"/>
            <w:tcBorders>
              <w:bottom w:val="nil"/>
            </w:tcBorders>
          </w:tcPr>
          <w:p w14:paraId="04B1B129" w14:textId="77777777" w:rsidR="002C6B5D" w:rsidRPr="002C6B5D" w:rsidRDefault="002C6B5D" w:rsidP="002C6B5D">
            <w:pPr>
              <w:rPr>
                <w:b/>
                <w:bCs/>
                <w:sz w:val="26"/>
              </w:rPr>
            </w:pPr>
            <w:bookmarkStart w:id="2" w:name="dnum" w:colFirst="1" w:colLast="1"/>
            <w:bookmarkEnd w:id="0"/>
            <w:r w:rsidRPr="002C6B5D">
              <w:rPr>
                <w:b/>
                <w:bCs/>
                <w:sz w:val="26"/>
              </w:rPr>
              <w:t>TELECOMMUNICATION</w:t>
            </w:r>
            <w:r w:rsidRPr="002C6B5D">
              <w:rPr>
                <w:b/>
                <w:bCs/>
                <w:sz w:val="26"/>
              </w:rPr>
              <w:br/>
              <w:t>STANDARDIZATION SECTOR</w:t>
            </w:r>
          </w:p>
          <w:p w14:paraId="2FE61F74" w14:textId="2E74860A" w:rsidR="002C6B5D" w:rsidRPr="002C6B5D" w:rsidRDefault="002C6B5D" w:rsidP="002C6B5D">
            <w:pPr>
              <w:rPr>
                <w:smallCaps/>
                <w:sz w:val="20"/>
              </w:rPr>
            </w:pPr>
            <w:r w:rsidRPr="002C6B5D">
              <w:rPr>
                <w:sz w:val="20"/>
              </w:rPr>
              <w:t xml:space="preserve">STUDY PERIOD </w:t>
            </w:r>
            <w:r>
              <w:rPr>
                <w:sz w:val="20"/>
              </w:rPr>
              <w:t>2013-2016</w:t>
            </w:r>
          </w:p>
        </w:tc>
        <w:tc>
          <w:tcPr>
            <w:tcW w:w="5066" w:type="dxa"/>
            <w:gridSpan w:val="2"/>
            <w:tcBorders>
              <w:bottom w:val="nil"/>
            </w:tcBorders>
          </w:tcPr>
          <w:p w14:paraId="2A516967" w14:textId="78180CDC" w:rsidR="002C6B5D" w:rsidRPr="002C6B5D" w:rsidRDefault="002C6B5D" w:rsidP="002C6B5D">
            <w:pPr>
              <w:pStyle w:val="Docnumber"/>
            </w:pPr>
            <w:r>
              <w:t xml:space="preserve">Doc 166 </w:t>
            </w:r>
          </w:p>
        </w:tc>
      </w:tr>
      <w:tr w:rsidR="002C6B5D" w:rsidRPr="002C6B5D" w14:paraId="66E1AC58" w14:textId="77777777">
        <w:trPr>
          <w:gridAfter w:val="1"/>
          <w:wAfter w:w="57" w:type="dxa"/>
          <w:cantSplit/>
          <w:trHeight w:val="355"/>
        </w:trPr>
        <w:tc>
          <w:tcPr>
            <w:tcW w:w="4857" w:type="dxa"/>
            <w:gridSpan w:val="3"/>
            <w:vMerge/>
            <w:tcBorders>
              <w:bottom w:val="single" w:sz="12" w:space="0" w:color="auto"/>
            </w:tcBorders>
          </w:tcPr>
          <w:p w14:paraId="4F9E6E70" w14:textId="77777777" w:rsidR="002C6B5D" w:rsidRPr="002C6B5D" w:rsidRDefault="002C6B5D" w:rsidP="002C6B5D">
            <w:pPr>
              <w:rPr>
                <w:b/>
                <w:bCs/>
                <w:sz w:val="26"/>
              </w:rPr>
            </w:pPr>
            <w:bookmarkStart w:id="3" w:name="dorlang" w:colFirst="1" w:colLast="1"/>
            <w:bookmarkEnd w:id="2"/>
          </w:p>
        </w:tc>
        <w:tc>
          <w:tcPr>
            <w:tcW w:w="5066" w:type="dxa"/>
            <w:gridSpan w:val="2"/>
            <w:tcBorders>
              <w:bottom w:val="single" w:sz="12" w:space="0" w:color="auto"/>
            </w:tcBorders>
          </w:tcPr>
          <w:p w14:paraId="7131F41F" w14:textId="77777777" w:rsidR="002C6B5D" w:rsidRDefault="002C6B5D" w:rsidP="002C6B5D">
            <w:pPr>
              <w:jc w:val="right"/>
              <w:rPr>
                <w:b/>
                <w:bCs/>
                <w:sz w:val="28"/>
              </w:rPr>
            </w:pPr>
            <w:r>
              <w:rPr>
                <w:b/>
                <w:bCs/>
                <w:sz w:val="28"/>
              </w:rPr>
              <w:t>English only</w:t>
            </w:r>
          </w:p>
          <w:p w14:paraId="0BFF941C" w14:textId="246F4917" w:rsidR="002C6B5D" w:rsidRPr="002C6B5D" w:rsidRDefault="002C6B5D" w:rsidP="002C6B5D">
            <w:pPr>
              <w:jc w:val="right"/>
              <w:rPr>
                <w:b/>
                <w:bCs/>
                <w:sz w:val="28"/>
              </w:rPr>
            </w:pPr>
            <w:r>
              <w:rPr>
                <w:b/>
                <w:bCs/>
                <w:sz w:val="28"/>
              </w:rPr>
              <w:t>Original: English</w:t>
            </w:r>
          </w:p>
        </w:tc>
      </w:tr>
      <w:tr w:rsidR="002C6B5D" w:rsidRPr="002C6B5D" w14:paraId="7032C260" w14:textId="77777777">
        <w:trPr>
          <w:gridAfter w:val="1"/>
          <w:wAfter w:w="57" w:type="dxa"/>
          <w:cantSplit/>
          <w:trHeight w:val="357"/>
        </w:trPr>
        <w:tc>
          <w:tcPr>
            <w:tcW w:w="1617" w:type="dxa"/>
          </w:tcPr>
          <w:p w14:paraId="7A9D9251" w14:textId="77777777" w:rsidR="002C6B5D" w:rsidRPr="002C6B5D" w:rsidRDefault="002C6B5D" w:rsidP="002C6B5D">
            <w:pPr>
              <w:rPr>
                <w:b/>
                <w:bCs/>
              </w:rPr>
            </w:pPr>
            <w:bookmarkStart w:id="4" w:name="dmeeting" w:colFirst="2" w:colLast="2"/>
            <w:bookmarkStart w:id="5" w:name="dbluepink" w:colFirst="1" w:colLast="1"/>
            <w:bookmarkEnd w:id="3"/>
            <w:r w:rsidRPr="002C6B5D">
              <w:rPr>
                <w:b/>
                <w:bCs/>
              </w:rPr>
              <w:t>Question(s):</w:t>
            </w:r>
          </w:p>
        </w:tc>
        <w:tc>
          <w:tcPr>
            <w:tcW w:w="3240" w:type="dxa"/>
            <w:gridSpan w:val="2"/>
          </w:tcPr>
          <w:p w14:paraId="0A033247" w14:textId="6C1EA4B2" w:rsidR="002C6B5D" w:rsidRPr="002C6B5D" w:rsidRDefault="002C6B5D" w:rsidP="002C6B5D">
            <w:r w:rsidRPr="002C6B5D">
              <w:t>19</w:t>
            </w:r>
            <w:r w:rsidR="001448A7">
              <w:t>/13</w:t>
            </w:r>
          </w:p>
        </w:tc>
        <w:tc>
          <w:tcPr>
            <w:tcW w:w="5066" w:type="dxa"/>
            <w:gridSpan w:val="2"/>
          </w:tcPr>
          <w:p w14:paraId="37AC8338" w14:textId="1255FAE0" w:rsidR="002C6B5D" w:rsidRPr="002C6B5D" w:rsidRDefault="00871B9D" w:rsidP="002C6B5D">
            <w:pPr>
              <w:jc w:val="right"/>
            </w:pPr>
            <w:r>
              <w:t>Geneva, 19 November 2014</w:t>
            </w:r>
          </w:p>
        </w:tc>
      </w:tr>
      <w:tr w:rsidR="002C6B5D" w:rsidRPr="002C6B5D" w14:paraId="4F28CF4B" w14:textId="77777777">
        <w:trPr>
          <w:gridAfter w:val="1"/>
          <w:wAfter w:w="57" w:type="dxa"/>
          <w:cantSplit/>
          <w:trHeight w:val="357"/>
        </w:trPr>
        <w:tc>
          <w:tcPr>
            <w:tcW w:w="9923" w:type="dxa"/>
            <w:gridSpan w:val="5"/>
          </w:tcPr>
          <w:p w14:paraId="6657BE34" w14:textId="0865F1DE" w:rsidR="002C6B5D" w:rsidRPr="002C6B5D" w:rsidRDefault="002C6B5D" w:rsidP="002C6B5D">
            <w:pPr>
              <w:jc w:val="center"/>
              <w:rPr>
                <w:b/>
                <w:bCs/>
              </w:rPr>
            </w:pPr>
            <w:bookmarkStart w:id="6" w:name="dtitle" w:colFirst="0" w:colLast="0"/>
            <w:bookmarkEnd w:id="4"/>
            <w:bookmarkEnd w:id="5"/>
            <w:r w:rsidRPr="002C6B5D">
              <w:rPr>
                <w:b/>
                <w:bCs/>
              </w:rPr>
              <w:t>D</w:t>
            </w:r>
            <w:r>
              <w:rPr>
                <w:b/>
                <w:bCs/>
              </w:rPr>
              <w:t>oc 166</w:t>
            </w:r>
          </w:p>
        </w:tc>
      </w:tr>
      <w:tr w:rsidR="002C6B5D" w:rsidRPr="002C6B5D" w14:paraId="6CF48C46" w14:textId="77777777">
        <w:trPr>
          <w:gridAfter w:val="1"/>
          <w:wAfter w:w="57" w:type="dxa"/>
          <w:cantSplit/>
          <w:trHeight w:val="357"/>
        </w:trPr>
        <w:tc>
          <w:tcPr>
            <w:tcW w:w="1617" w:type="dxa"/>
          </w:tcPr>
          <w:p w14:paraId="6BA55A7E" w14:textId="77777777" w:rsidR="002C6B5D" w:rsidRPr="002C6B5D" w:rsidRDefault="002C6B5D" w:rsidP="002C6B5D">
            <w:pPr>
              <w:rPr>
                <w:b/>
                <w:bCs/>
              </w:rPr>
            </w:pPr>
            <w:bookmarkStart w:id="7" w:name="dsource" w:colFirst="1" w:colLast="1"/>
            <w:bookmarkEnd w:id="6"/>
            <w:r w:rsidRPr="002C6B5D">
              <w:rPr>
                <w:b/>
                <w:bCs/>
              </w:rPr>
              <w:t>Source:</w:t>
            </w:r>
          </w:p>
        </w:tc>
        <w:tc>
          <w:tcPr>
            <w:tcW w:w="8306" w:type="dxa"/>
            <w:gridSpan w:val="4"/>
          </w:tcPr>
          <w:p w14:paraId="418D8358" w14:textId="15E0C499" w:rsidR="002C6B5D" w:rsidRPr="002C6B5D" w:rsidRDefault="002C6B5D" w:rsidP="002C6B5D">
            <w:r w:rsidRPr="002C6B5D">
              <w:t>Q19/13 Rapporteur Group meeting</w:t>
            </w:r>
          </w:p>
        </w:tc>
      </w:tr>
      <w:tr w:rsidR="002C6B5D" w:rsidRPr="002C6B5D" w14:paraId="4B854029" w14:textId="77777777">
        <w:trPr>
          <w:gridAfter w:val="1"/>
          <w:wAfter w:w="57" w:type="dxa"/>
          <w:cantSplit/>
          <w:trHeight w:val="357"/>
        </w:trPr>
        <w:tc>
          <w:tcPr>
            <w:tcW w:w="1617" w:type="dxa"/>
            <w:tcBorders>
              <w:bottom w:val="single" w:sz="12" w:space="0" w:color="auto"/>
            </w:tcBorders>
          </w:tcPr>
          <w:p w14:paraId="7CB65A4E" w14:textId="77777777" w:rsidR="002C6B5D" w:rsidRPr="002C6B5D" w:rsidRDefault="002C6B5D" w:rsidP="002C6B5D">
            <w:pPr>
              <w:spacing w:after="120"/>
            </w:pPr>
            <w:bookmarkStart w:id="8" w:name="dtitle1" w:colFirst="1" w:colLast="1"/>
            <w:bookmarkEnd w:id="7"/>
            <w:r w:rsidRPr="002C6B5D">
              <w:rPr>
                <w:b/>
                <w:bCs/>
              </w:rPr>
              <w:t>Title:</w:t>
            </w:r>
          </w:p>
        </w:tc>
        <w:tc>
          <w:tcPr>
            <w:tcW w:w="8306" w:type="dxa"/>
            <w:gridSpan w:val="4"/>
            <w:tcBorders>
              <w:bottom w:val="single" w:sz="12" w:space="0" w:color="auto"/>
            </w:tcBorders>
          </w:tcPr>
          <w:p w14:paraId="7AB34C5B" w14:textId="6AE2E5B1" w:rsidR="002C6B5D" w:rsidRPr="002C6B5D" w:rsidRDefault="002C6B5D" w:rsidP="002C6B5D">
            <w:pPr>
              <w:spacing w:after="120"/>
            </w:pPr>
            <w:r w:rsidRPr="002C6B5D">
              <w:t>Liaison statement to CSA on aspects of Trusted Cloud</w:t>
            </w:r>
          </w:p>
        </w:tc>
      </w:tr>
      <w:bookmarkEnd w:id="1"/>
      <w:bookmarkEnd w:id="8"/>
      <w:tr w:rsidR="009F5CAB" w14:paraId="22A0DF9D" w14:textId="77777777" w:rsidTr="003869CD">
        <w:trPr>
          <w:cantSplit/>
          <w:trHeight w:val="357"/>
        </w:trPr>
        <w:tc>
          <w:tcPr>
            <w:tcW w:w="9923" w:type="dxa"/>
            <w:gridSpan w:val="6"/>
            <w:tcBorders>
              <w:top w:val="single" w:sz="12" w:space="0" w:color="auto"/>
            </w:tcBorders>
          </w:tcPr>
          <w:p w14:paraId="5A0A64A4" w14:textId="77777777" w:rsidR="009F5CAB" w:rsidRDefault="009F5CAB">
            <w:pPr>
              <w:jc w:val="center"/>
              <w:rPr>
                <w:b/>
              </w:rPr>
            </w:pPr>
            <w:r>
              <w:rPr>
                <w:b/>
              </w:rPr>
              <w:t>LIAISON STATEMENT</w:t>
            </w:r>
          </w:p>
        </w:tc>
      </w:tr>
      <w:tr w:rsidR="003869CD" w14:paraId="37730460" w14:textId="77777777" w:rsidTr="003869CD">
        <w:trPr>
          <w:cantSplit/>
          <w:trHeight w:val="357"/>
        </w:trPr>
        <w:tc>
          <w:tcPr>
            <w:tcW w:w="2184" w:type="dxa"/>
            <w:gridSpan w:val="2"/>
          </w:tcPr>
          <w:p w14:paraId="01B65CED" w14:textId="77777777" w:rsidR="003869CD" w:rsidRPr="003869CD" w:rsidRDefault="003869CD" w:rsidP="003869CD">
            <w:pPr>
              <w:rPr>
                <w:b/>
                <w:bCs/>
              </w:rPr>
            </w:pPr>
            <w:r w:rsidRPr="003869CD">
              <w:rPr>
                <w:b/>
                <w:bCs/>
              </w:rPr>
              <w:t>For action to:</w:t>
            </w:r>
          </w:p>
        </w:tc>
        <w:tc>
          <w:tcPr>
            <w:tcW w:w="7739" w:type="dxa"/>
            <w:gridSpan w:val="4"/>
          </w:tcPr>
          <w:p w14:paraId="34D285ED" w14:textId="659475EB" w:rsidR="003869CD" w:rsidRDefault="002A460B" w:rsidP="00FD71F5">
            <w:pPr>
              <w:pStyle w:val="LSForAction"/>
            </w:pPr>
            <w:r>
              <w:t xml:space="preserve">Cloud Security </w:t>
            </w:r>
            <w:r w:rsidR="00D012EC" w:rsidRPr="00D012EC">
              <w:t>Alliance</w:t>
            </w:r>
          </w:p>
        </w:tc>
      </w:tr>
      <w:tr w:rsidR="003869CD" w14:paraId="186AFF1C" w14:textId="77777777" w:rsidTr="003869CD">
        <w:trPr>
          <w:cantSplit/>
          <w:trHeight w:val="357"/>
        </w:trPr>
        <w:tc>
          <w:tcPr>
            <w:tcW w:w="2184" w:type="dxa"/>
            <w:gridSpan w:val="2"/>
          </w:tcPr>
          <w:p w14:paraId="02CA35A7" w14:textId="77777777" w:rsidR="003869CD" w:rsidRPr="003869CD" w:rsidRDefault="003869CD" w:rsidP="003869CD">
            <w:pPr>
              <w:rPr>
                <w:b/>
                <w:bCs/>
              </w:rPr>
            </w:pPr>
            <w:r w:rsidRPr="003869CD">
              <w:rPr>
                <w:b/>
                <w:bCs/>
              </w:rPr>
              <w:t>For comment to:</w:t>
            </w:r>
          </w:p>
        </w:tc>
        <w:tc>
          <w:tcPr>
            <w:tcW w:w="7739" w:type="dxa"/>
            <w:gridSpan w:val="4"/>
          </w:tcPr>
          <w:p w14:paraId="2C256F6F" w14:textId="49FC8A4B" w:rsidR="003869CD" w:rsidRDefault="002C6B5D" w:rsidP="003869CD">
            <w:pPr>
              <w:pStyle w:val="LSForComment"/>
            </w:pPr>
            <w:r>
              <w:t>-</w:t>
            </w:r>
          </w:p>
        </w:tc>
      </w:tr>
      <w:tr w:rsidR="003869CD" w14:paraId="170A8125" w14:textId="77777777" w:rsidTr="003869CD">
        <w:trPr>
          <w:cantSplit/>
          <w:trHeight w:val="357"/>
        </w:trPr>
        <w:tc>
          <w:tcPr>
            <w:tcW w:w="2184" w:type="dxa"/>
            <w:gridSpan w:val="2"/>
          </w:tcPr>
          <w:p w14:paraId="2FA37E58" w14:textId="77777777" w:rsidR="003869CD" w:rsidRPr="003869CD" w:rsidRDefault="003869CD" w:rsidP="003869CD">
            <w:pPr>
              <w:rPr>
                <w:b/>
                <w:bCs/>
              </w:rPr>
            </w:pPr>
            <w:r w:rsidRPr="003869CD">
              <w:rPr>
                <w:b/>
                <w:bCs/>
              </w:rPr>
              <w:t>For information to:</w:t>
            </w:r>
          </w:p>
        </w:tc>
        <w:tc>
          <w:tcPr>
            <w:tcW w:w="7739" w:type="dxa"/>
            <w:gridSpan w:val="4"/>
          </w:tcPr>
          <w:p w14:paraId="46804EA5" w14:textId="77777777" w:rsidR="003869CD" w:rsidRDefault="002303B9" w:rsidP="003869CD">
            <w:pPr>
              <w:pStyle w:val="LSForInfo"/>
            </w:pPr>
            <w:r>
              <w:t>JCA Cloud</w:t>
            </w:r>
          </w:p>
        </w:tc>
      </w:tr>
      <w:tr w:rsidR="003869CD" w14:paraId="659200B9" w14:textId="77777777" w:rsidTr="003869CD">
        <w:trPr>
          <w:cantSplit/>
          <w:trHeight w:val="357"/>
        </w:trPr>
        <w:tc>
          <w:tcPr>
            <w:tcW w:w="2184" w:type="dxa"/>
            <w:gridSpan w:val="2"/>
          </w:tcPr>
          <w:p w14:paraId="5AE2A84E" w14:textId="77777777" w:rsidR="003869CD" w:rsidRDefault="003869CD">
            <w:pPr>
              <w:rPr>
                <w:b/>
                <w:bCs/>
              </w:rPr>
            </w:pPr>
            <w:r>
              <w:rPr>
                <w:b/>
                <w:bCs/>
              </w:rPr>
              <w:t>Approval:</w:t>
            </w:r>
          </w:p>
        </w:tc>
        <w:tc>
          <w:tcPr>
            <w:tcW w:w="7739" w:type="dxa"/>
            <w:gridSpan w:val="4"/>
          </w:tcPr>
          <w:p w14:paraId="1F3F6B66" w14:textId="76AF1EAF" w:rsidR="003869CD" w:rsidRPr="003869CD" w:rsidRDefault="001448A7">
            <w:pPr>
              <w:rPr>
                <w:b/>
                <w:bCs/>
              </w:rPr>
            </w:pPr>
            <w:r w:rsidRPr="002C6B5D">
              <w:t>Q19/13 Rapporteur Group meeting</w:t>
            </w:r>
            <w:r>
              <w:t xml:space="preserve"> (Geneva, </w:t>
            </w:r>
            <w:bookmarkStart w:id="9" w:name="_GoBack"/>
            <w:bookmarkEnd w:id="9"/>
            <w:r>
              <w:t>11-13 November 2014)</w:t>
            </w:r>
          </w:p>
        </w:tc>
      </w:tr>
      <w:tr w:rsidR="003869CD" w14:paraId="2F8EA25C" w14:textId="77777777" w:rsidTr="003869CD">
        <w:trPr>
          <w:cantSplit/>
          <w:trHeight w:val="357"/>
        </w:trPr>
        <w:tc>
          <w:tcPr>
            <w:tcW w:w="2184" w:type="dxa"/>
            <w:gridSpan w:val="2"/>
            <w:tcBorders>
              <w:bottom w:val="single" w:sz="12" w:space="0" w:color="auto"/>
            </w:tcBorders>
          </w:tcPr>
          <w:p w14:paraId="182E7A5D" w14:textId="77777777" w:rsidR="003869CD" w:rsidRDefault="003869CD">
            <w:pPr>
              <w:rPr>
                <w:b/>
                <w:bCs/>
              </w:rPr>
            </w:pPr>
            <w:r>
              <w:rPr>
                <w:b/>
                <w:bCs/>
              </w:rPr>
              <w:t>Deadline:</w:t>
            </w:r>
          </w:p>
        </w:tc>
        <w:tc>
          <w:tcPr>
            <w:tcW w:w="7739" w:type="dxa"/>
            <w:gridSpan w:val="4"/>
            <w:tcBorders>
              <w:bottom w:val="single" w:sz="12" w:space="0" w:color="auto"/>
            </w:tcBorders>
          </w:tcPr>
          <w:p w14:paraId="05DC1283" w14:textId="5023F37D" w:rsidR="003869CD" w:rsidRDefault="002C6B5D" w:rsidP="002C6B5D">
            <w:pPr>
              <w:pStyle w:val="LSDeadline"/>
            </w:pPr>
            <w:r>
              <w:t xml:space="preserve">20 </w:t>
            </w:r>
            <w:r w:rsidR="00BF7D4E">
              <w:t>April</w:t>
            </w:r>
            <w:r w:rsidR="002303B9" w:rsidRPr="00175A2D">
              <w:t xml:space="preserve"> 201</w:t>
            </w:r>
            <w:r w:rsidR="00175A2D" w:rsidRPr="00175A2D">
              <w:t>5</w:t>
            </w:r>
          </w:p>
        </w:tc>
      </w:tr>
      <w:tr w:rsidR="006A5FDC" w14:paraId="139E96F0" w14:textId="77777777" w:rsidTr="003869CD">
        <w:trPr>
          <w:cantSplit/>
          <w:trHeight w:val="204"/>
        </w:trPr>
        <w:tc>
          <w:tcPr>
            <w:tcW w:w="1617" w:type="dxa"/>
            <w:tcBorders>
              <w:top w:val="single" w:sz="12" w:space="0" w:color="auto"/>
            </w:tcBorders>
          </w:tcPr>
          <w:p w14:paraId="1A36E3CB" w14:textId="77777777" w:rsidR="006A5FDC" w:rsidRDefault="006A5FDC">
            <w:pPr>
              <w:rPr>
                <w:b/>
                <w:bCs/>
                <w:lang w:val="fr-CH"/>
              </w:rPr>
            </w:pPr>
            <w:r>
              <w:rPr>
                <w:b/>
                <w:bCs/>
                <w:lang w:val="fr-CH"/>
              </w:rPr>
              <w:t>Contact:</w:t>
            </w:r>
          </w:p>
        </w:tc>
        <w:tc>
          <w:tcPr>
            <w:tcW w:w="4394" w:type="dxa"/>
            <w:gridSpan w:val="3"/>
            <w:tcBorders>
              <w:top w:val="single" w:sz="12" w:space="0" w:color="auto"/>
            </w:tcBorders>
          </w:tcPr>
          <w:p w14:paraId="2A5F29B8" w14:textId="77777777" w:rsidR="006A5FDC" w:rsidRDefault="006A5FDC" w:rsidP="003009DC">
            <w:r>
              <w:t>Mark Jeffrey</w:t>
            </w:r>
          </w:p>
          <w:p w14:paraId="60819E8E" w14:textId="77777777" w:rsidR="006A5FDC" w:rsidRDefault="006A5FDC" w:rsidP="003009DC">
            <w:pPr>
              <w:spacing w:before="0"/>
            </w:pPr>
            <w:r>
              <w:t>Microsoft</w:t>
            </w:r>
          </w:p>
          <w:p w14:paraId="40D1EF06" w14:textId="77777777" w:rsidR="006A5FDC" w:rsidRDefault="006A5FDC" w:rsidP="003009DC">
            <w:pPr>
              <w:spacing w:before="0"/>
            </w:pPr>
            <w:r>
              <w:t>Switzerland</w:t>
            </w:r>
          </w:p>
        </w:tc>
        <w:tc>
          <w:tcPr>
            <w:tcW w:w="3912" w:type="dxa"/>
            <w:gridSpan w:val="2"/>
            <w:tcBorders>
              <w:top w:val="single" w:sz="12" w:space="0" w:color="auto"/>
            </w:tcBorders>
          </w:tcPr>
          <w:p w14:paraId="272E8662" w14:textId="77777777" w:rsidR="006A5FDC" w:rsidRDefault="006A5FDC" w:rsidP="003009DC">
            <w:r>
              <w:t>Tel: +41 43 456 6084</w:t>
            </w:r>
          </w:p>
          <w:p w14:paraId="7511572B" w14:textId="77777777" w:rsidR="006A5FDC" w:rsidRDefault="006A5FDC" w:rsidP="003009DC">
            <w:pPr>
              <w:spacing w:before="0"/>
              <w:rPr>
                <w:lang w:val="fr-CH"/>
              </w:rPr>
            </w:pPr>
            <w:r>
              <w:rPr>
                <w:lang w:val="fr-CH"/>
              </w:rPr>
              <w:t>Fax:</w:t>
            </w:r>
          </w:p>
          <w:p w14:paraId="27E7FDF3" w14:textId="77777777" w:rsidR="006A5FDC" w:rsidRDefault="006A5FDC" w:rsidP="003009DC">
            <w:pPr>
              <w:spacing w:before="0"/>
              <w:rPr>
                <w:lang w:val="fr-CH"/>
              </w:rPr>
            </w:pPr>
            <w:r>
              <w:rPr>
                <w:lang w:val="fr-CH"/>
              </w:rPr>
              <w:t>Email: mark.jeffrey@microsoft.com</w:t>
            </w:r>
          </w:p>
        </w:tc>
      </w:tr>
      <w:tr w:rsidR="002A460B" w14:paraId="6FA84BDC" w14:textId="77777777" w:rsidTr="003869CD">
        <w:trPr>
          <w:cantSplit/>
          <w:trHeight w:val="204"/>
        </w:trPr>
        <w:tc>
          <w:tcPr>
            <w:tcW w:w="9923" w:type="dxa"/>
            <w:gridSpan w:val="6"/>
            <w:tcBorders>
              <w:top w:val="single" w:sz="12" w:space="0" w:color="auto"/>
            </w:tcBorders>
          </w:tcPr>
          <w:p w14:paraId="539AF4CA" w14:textId="77777777" w:rsidR="002A460B" w:rsidRDefault="002A460B">
            <w:pPr>
              <w:spacing w:before="0"/>
              <w:rPr>
                <w:sz w:val="18"/>
              </w:rPr>
            </w:pPr>
            <w:r>
              <w:rPr>
                <w:sz w:val="18"/>
              </w:rPr>
              <w:t>Please don’t change the structure of this table, just insert the necessary information.</w:t>
            </w:r>
          </w:p>
        </w:tc>
      </w:tr>
    </w:tbl>
    <w:p w14:paraId="74281DDD" w14:textId="4675E128" w:rsidR="00FD71F5" w:rsidRDefault="00FD71F5" w:rsidP="00175A2D">
      <w:pPr>
        <w:jc w:val="both"/>
        <w:rPr>
          <w:lang w:eastAsia="zh-CN"/>
        </w:rPr>
      </w:pPr>
      <w:r>
        <w:rPr>
          <w:lang w:eastAsia="zh-CN"/>
        </w:rPr>
        <w:t>Q19/13 greets the CSA and wishes to share the following points.</w:t>
      </w:r>
    </w:p>
    <w:p w14:paraId="7BD8C2DF" w14:textId="420EA251" w:rsidR="008C6088" w:rsidRPr="00FD71F5" w:rsidRDefault="00380E21" w:rsidP="00175A2D">
      <w:pPr>
        <w:jc w:val="both"/>
        <w:rPr>
          <w:lang w:eastAsia="zh-CN"/>
        </w:rPr>
      </w:pPr>
      <w:r>
        <w:rPr>
          <w:lang w:eastAsia="zh-CN"/>
        </w:rPr>
        <w:t>ITU-T Stud</w:t>
      </w:r>
      <w:r w:rsidR="61C88249">
        <w:rPr>
          <w:lang w:eastAsia="zh-CN"/>
        </w:rPr>
        <w:t>y</w:t>
      </w:r>
      <w:r>
        <w:rPr>
          <w:lang w:eastAsia="zh-CN"/>
        </w:rPr>
        <w:t xml:space="preserve"> Group 13 Question 19 le</w:t>
      </w:r>
      <w:r w:rsidR="61C88249">
        <w:rPr>
          <w:lang w:eastAsia="zh-CN"/>
        </w:rPr>
        <w:t>a</w:t>
      </w:r>
      <w:r>
        <w:rPr>
          <w:lang w:eastAsia="zh-CN"/>
        </w:rPr>
        <w:t>d</w:t>
      </w:r>
      <w:r w:rsidR="61C88249">
        <w:rPr>
          <w:lang w:eastAsia="zh-CN"/>
        </w:rPr>
        <w:t>s</w:t>
      </w:r>
      <w:r>
        <w:rPr>
          <w:lang w:eastAsia="zh-CN"/>
        </w:rPr>
        <w:t xml:space="preserve"> ITU</w:t>
      </w:r>
      <w:r w:rsidR="61C88249">
        <w:rPr>
          <w:lang w:eastAsia="zh-CN"/>
        </w:rPr>
        <w:t>-T</w:t>
      </w:r>
      <w:r>
        <w:rPr>
          <w:lang w:eastAsia="zh-CN"/>
        </w:rPr>
        <w:t>'s standardization work on e</w:t>
      </w:r>
      <w:r w:rsidR="00DB0B2B">
        <w:rPr>
          <w:lang w:eastAsia="zh-CN"/>
        </w:rPr>
        <w:t xml:space="preserve">nd-to-end </w:t>
      </w:r>
      <w:r>
        <w:rPr>
          <w:lang w:eastAsia="zh-CN"/>
        </w:rPr>
        <w:t>c</w:t>
      </w:r>
      <w:r w:rsidR="00DB0B2B">
        <w:rPr>
          <w:lang w:eastAsia="zh-CN"/>
        </w:rPr>
        <w:t>loud computing service and resource management</w:t>
      </w:r>
      <w:r w:rsidR="00FD71F5">
        <w:rPr>
          <w:lang w:eastAsia="zh-CN"/>
        </w:rPr>
        <w:t>, and on some aspects of cloud security</w:t>
      </w:r>
      <w:r w:rsidR="00DB0B2B">
        <w:rPr>
          <w:lang w:eastAsia="zh-CN"/>
        </w:rPr>
        <w:t xml:space="preserve">. It </w:t>
      </w:r>
      <w:r w:rsidR="008C6088" w:rsidRPr="00FD71F5">
        <w:rPr>
          <w:lang w:eastAsia="zh-CN"/>
        </w:rPr>
        <w:t>appe</w:t>
      </w:r>
      <w:r w:rsidR="61C88249" w:rsidRPr="00FD71F5">
        <w:rPr>
          <w:lang w:eastAsia="zh-CN"/>
        </w:rPr>
        <w:t>a</w:t>
      </w:r>
      <w:r w:rsidR="008C6088" w:rsidRPr="00FD71F5">
        <w:rPr>
          <w:lang w:eastAsia="zh-CN"/>
        </w:rPr>
        <w:t xml:space="preserve">rs that </w:t>
      </w:r>
      <w:r w:rsidR="61C88249" w:rsidRPr="00FD71F5">
        <w:rPr>
          <w:lang w:eastAsia="zh-CN"/>
        </w:rPr>
        <w:t xml:space="preserve">the </w:t>
      </w:r>
      <w:r w:rsidR="008C6088" w:rsidRPr="00FD71F5">
        <w:rPr>
          <w:lang w:eastAsia="zh-CN"/>
        </w:rPr>
        <w:t xml:space="preserve">CSA already provided </w:t>
      </w:r>
      <w:r w:rsidR="00FD71F5" w:rsidRPr="00FD71F5">
        <w:rPr>
          <w:lang w:eastAsia="zh-CN"/>
        </w:rPr>
        <w:t xml:space="preserve">the ITU-T with the </w:t>
      </w:r>
      <w:r w:rsidR="008C6088" w:rsidRPr="00FD71F5">
        <w:rPr>
          <w:lang w:eastAsia="zh-CN"/>
        </w:rPr>
        <w:t xml:space="preserve">Trusted Cloud Initiative Reference Architecture </w:t>
      </w:r>
      <w:r w:rsidRPr="00FD71F5">
        <w:rPr>
          <w:lang w:eastAsia="zh-CN"/>
        </w:rPr>
        <w:t>which could be useful for future studies of ITU</w:t>
      </w:r>
      <w:r w:rsidR="009F7687" w:rsidRPr="00FD71F5">
        <w:rPr>
          <w:lang w:eastAsia="zh-CN"/>
        </w:rPr>
        <w:t>-T</w:t>
      </w:r>
      <w:r w:rsidRPr="00FD71F5">
        <w:rPr>
          <w:lang w:eastAsia="zh-CN"/>
        </w:rPr>
        <w:t>.</w:t>
      </w:r>
    </w:p>
    <w:p w14:paraId="0A9FDCD6" w14:textId="73D3CFAA" w:rsidR="008C6088" w:rsidRPr="00FD71F5" w:rsidRDefault="002A460B" w:rsidP="00175A2D">
      <w:pPr>
        <w:jc w:val="both"/>
        <w:rPr>
          <w:lang w:eastAsia="zh-CN"/>
        </w:rPr>
      </w:pPr>
      <w:r w:rsidRPr="00301A84">
        <w:rPr>
          <w:lang w:eastAsia="zh-CN"/>
        </w:rPr>
        <w:t>We</w:t>
      </w:r>
      <w:r>
        <w:rPr>
          <w:lang w:eastAsia="zh-CN"/>
        </w:rPr>
        <w:t xml:space="preserve"> kindly request that </w:t>
      </w:r>
      <w:r w:rsidR="008C6088" w:rsidRPr="00FD71F5">
        <w:rPr>
          <w:rFonts w:hint="eastAsia"/>
          <w:lang w:eastAsia="zh-CN"/>
        </w:rPr>
        <w:t xml:space="preserve">you update </w:t>
      </w:r>
      <w:r w:rsidR="008C6088" w:rsidRPr="00FD71F5">
        <w:rPr>
          <w:lang w:eastAsia="zh-CN"/>
        </w:rPr>
        <w:t>ITU</w:t>
      </w:r>
      <w:r w:rsidR="00175A2D" w:rsidRPr="00FD71F5">
        <w:rPr>
          <w:lang w:eastAsia="zh-CN"/>
        </w:rPr>
        <w:t>-T</w:t>
      </w:r>
      <w:r w:rsidR="008C6088" w:rsidRPr="00FD71F5">
        <w:rPr>
          <w:lang w:eastAsia="zh-CN"/>
        </w:rPr>
        <w:t xml:space="preserve"> </w:t>
      </w:r>
      <w:r w:rsidR="00B2298A" w:rsidRPr="00FD71F5">
        <w:rPr>
          <w:lang w:eastAsia="zh-CN"/>
        </w:rPr>
        <w:t xml:space="preserve">SG13 </w:t>
      </w:r>
      <w:r w:rsidR="008C6088" w:rsidRPr="00FD71F5">
        <w:rPr>
          <w:rFonts w:hint="eastAsia"/>
          <w:lang w:eastAsia="zh-CN"/>
        </w:rPr>
        <w:t>Q</w:t>
      </w:r>
      <w:r w:rsidR="00B2298A" w:rsidRPr="00FD71F5">
        <w:rPr>
          <w:lang w:eastAsia="zh-CN"/>
        </w:rPr>
        <w:t xml:space="preserve">uestion </w:t>
      </w:r>
      <w:r w:rsidR="008C6088" w:rsidRPr="00FD71F5">
        <w:rPr>
          <w:rFonts w:hint="eastAsia"/>
          <w:lang w:eastAsia="zh-CN"/>
        </w:rPr>
        <w:t>1</w:t>
      </w:r>
      <w:r w:rsidR="008C6088" w:rsidRPr="00FD71F5">
        <w:rPr>
          <w:lang w:eastAsia="zh-CN"/>
        </w:rPr>
        <w:t>9</w:t>
      </w:r>
      <w:r w:rsidRPr="00FD71F5">
        <w:rPr>
          <w:rFonts w:hint="eastAsia"/>
          <w:lang w:eastAsia="zh-CN"/>
        </w:rPr>
        <w:t xml:space="preserve"> with </w:t>
      </w:r>
      <w:r w:rsidR="00FD71F5" w:rsidRPr="00FD71F5">
        <w:rPr>
          <w:lang w:eastAsia="zh-CN"/>
        </w:rPr>
        <w:t>a</w:t>
      </w:r>
      <w:r w:rsidRPr="00FD71F5">
        <w:rPr>
          <w:rFonts w:hint="eastAsia"/>
          <w:lang w:eastAsia="zh-CN"/>
        </w:rPr>
        <w:t xml:space="preserve"> report of progress made by </w:t>
      </w:r>
      <w:r w:rsidR="00FD71F5" w:rsidRPr="00FD71F5">
        <w:rPr>
          <w:lang w:eastAsia="zh-CN"/>
        </w:rPr>
        <w:t xml:space="preserve">the </w:t>
      </w:r>
      <w:r w:rsidR="008C6088" w:rsidRPr="00FD71F5">
        <w:rPr>
          <w:lang w:eastAsia="zh-CN"/>
        </w:rPr>
        <w:t>Trusted Cloud Initiative Working Group. In particular, p</w:t>
      </w:r>
      <w:r w:rsidR="00175A2D" w:rsidRPr="00FD71F5">
        <w:rPr>
          <w:rFonts w:hint="eastAsia"/>
          <w:lang w:eastAsia="zh-CN"/>
        </w:rPr>
        <w:t>lease take into account the</w:t>
      </w:r>
      <w:r w:rsidR="00175A2D" w:rsidRPr="00FD71F5">
        <w:rPr>
          <w:lang w:eastAsia="zh-CN"/>
        </w:rPr>
        <w:t xml:space="preserve"> definition of Trusted Cloud and any others</w:t>
      </w:r>
      <w:r w:rsidR="00BC48C7" w:rsidRPr="00FD71F5">
        <w:rPr>
          <w:lang w:eastAsia="zh-CN"/>
        </w:rPr>
        <w:t xml:space="preserve"> terms</w:t>
      </w:r>
      <w:r w:rsidR="00175A2D" w:rsidRPr="00FD71F5">
        <w:rPr>
          <w:lang w:eastAsia="zh-CN"/>
        </w:rPr>
        <w:t xml:space="preserve"> related to as well as relevant use cases considered. We </w:t>
      </w:r>
      <w:r w:rsidR="00FD71F5" w:rsidRPr="00FD71F5">
        <w:rPr>
          <w:lang w:eastAsia="zh-CN"/>
        </w:rPr>
        <w:t xml:space="preserve">would appreciate </w:t>
      </w:r>
      <w:r w:rsidR="00175A2D" w:rsidRPr="00FD71F5">
        <w:rPr>
          <w:lang w:eastAsia="zh-CN"/>
        </w:rPr>
        <w:t>be</w:t>
      </w:r>
      <w:r w:rsidR="00FD71F5" w:rsidRPr="00FD71F5">
        <w:rPr>
          <w:lang w:eastAsia="zh-CN"/>
        </w:rPr>
        <w:t>ing</w:t>
      </w:r>
      <w:r w:rsidR="00175A2D" w:rsidRPr="00FD71F5">
        <w:rPr>
          <w:lang w:eastAsia="zh-CN"/>
        </w:rPr>
        <w:t xml:space="preserve"> update</w:t>
      </w:r>
      <w:r w:rsidR="61C88249" w:rsidRPr="00FD71F5">
        <w:rPr>
          <w:lang w:eastAsia="zh-CN"/>
        </w:rPr>
        <w:t>d</w:t>
      </w:r>
      <w:r w:rsidR="00175A2D" w:rsidRPr="00FD71F5">
        <w:rPr>
          <w:lang w:eastAsia="zh-CN"/>
        </w:rPr>
        <w:t xml:space="preserve"> on progress made on TCI Reference Architecture as well. </w:t>
      </w:r>
    </w:p>
    <w:p w14:paraId="26D82142" w14:textId="77777777" w:rsidR="008C6088" w:rsidRDefault="008C6088" w:rsidP="002A460B">
      <w:pPr>
        <w:rPr>
          <w:rFonts w:eastAsia="Malgun Gothic"/>
          <w:lang w:eastAsia="ko-KR"/>
        </w:rPr>
      </w:pPr>
    </w:p>
    <w:p w14:paraId="256D47C3" w14:textId="77777777" w:rsidR="002A460B" w:rsidRDefault="002A460B"/>
    <w:p w14:paraId="50FC1CB1" w14:textId="77777777" w:rsidR="002A460B" w:rsidRDefault="002A460B"/>
    <w:p w14:paraId="3B42F114" w14:textId="77777777" w:rsidR="002A460B" w:rsidRDefault="002A460B"/>
    <w:p w14:paraId="54B26AEB" w14:textId="77777777" w:rsidR="002A460B" w:rsidRDefault="002A460B"/>
    <w:p w14:paraId="38DCE03A" w14:textId="77777777" w:rsidR="002A460B" w:rsidRDefault="002A460B"/>
    <w:p w14:paraId="092BDE5A" w14:textId="77777777" w:rsidR="002A460B" w:rsidRDefault="002A460B"/>
    <w:p w14:paraId="025D103D" w14:textId="77777777" w:rsidR="002A460B" w:rsidRDefault="002A460B"/>
    <w:p w14:paraId="4250C67B" w14:textId="77777777" w:rsidR="002A460B" w:rsidRDefault="002A460B"/>
    <w:p w14:paraId="595CD026" w14:textId="77777777" w:rsidR="002A460B" w:rsidRDefault="002A460B"/>
    <w:p w14:paraId="4B37AE6F" w14:textId="77777777" w:rsidR="002A460B" w:rsidRDefault="002A460B"/>
    <w:p w14:paraId="68EE54EA" w14:textId="77777777" w:rsidR="002A460B" w:rsidRDefault="002A460B"/>
    <w:p w14:paraId="24AFF113" w14:textId="77777777" w:rsidR="002A460B" w:rsidRDefault="002A460B"/>
    <w:p w14:paraId="4A7D8F3C" w14:textId="77777777" w:rsidR="002A460B" w:rsidRDefault="002A460B"/>
    <w:sectPr w:rsidR="002A460B" w:rsidSect="002C6B5D">
      <w:headerReference w:type="default" r:id="rId11"/>
      <w:footerReference w:type="first" r:id="rId12"/>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44C31" w14:textId="77777777" w:rsidR="00992CC9" w:rsidRDefault="00992CC9" w:rsidP="009F5CAB">
      <w:r>
        <w:separator/>
      </w:r>
    </w:p>
  </w:endnote>
  <w:endnote w:type="continuationSeparator" w:id="0">
    <w:p w14:paraId="3AFB3047" w14:textId="77777777" w:rsidR="00992CC9" w:rsidRDefault="00992CC9"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9923"/>
    </w:tblGrid>
    <w:tr w:rsidR="002C6B5D" w:rsidRPr="002C6B5D" w14:paraId="533CE7A1" w14:textId="77777777">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14:paraId="2338C07B" w14:textId="77777777" w:rsidR="002C6B5D" w:rsidRPr="002C6B5D" w:rsidRDefault="002C6B5D" w:rsidP="002C6B5D">
          <w:pPr>
            <w:spacing w:before="0"/>
            <w:rPr>
              <w:sz w:val="18"/>
            </w:rPr>
          </w:pPr>
          <w:r w:rsidRPr="002C6B5D">
            <w:rPr>
              <w:b/>
              <w:bCs/>
              <w:sz w:val="18"/>
            </w:rPr>
            <w:t>Attention:</w:t>
          </w:r>
          <w:r w:rsidRPr="002C6B5D">
            <w:rPr>
              <w:sz w:val="18"/>
            </w:rPr>
            <w:t xml:space="preserve"> This is not a publication made available to the public, but </w:t>
          </w:r>
          <w:r w:rsidRPr="002C6B5D">
            <w:rPr>
              <w:b/>
              <w:bCs/>
              <w:sz w:val="18"/>
            </w:rPr>
            <w:t>an internal ITU-T Document</w:t>
          </w:r>
          <w:r w:rsidRPr="002C6B5D">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628EE720" w14:textId="77777777" w:rsidR="002C6B5D" w:rsidRPr="002C6B5D" w:rsidRDefault="002C6B5D" w:rsidP="002C6B5D">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6F54A" w14:textId="77777777" w:rsidR="00992CC9" w:rsidRDefault="00992CC9" w:rsidP="009F5CAB">
      <w:r>
        <w:separator/>
      </w:r>
    </w:p>
  </w:footnote>
  <w:footnote w:type="continuationSeparator" w:id="0">
    <w:p w14:paraId="6050E281" w14:textId="77777777" w:rsidR="00992CC9" w:rsidRDefault="00992CC9" w:rsidP="009F5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4C05E" w14:textId="2A83367C" w:rsidR="00226033" w:rsidRPr="002C6B5D" w:rsidRDefault="002C6B5D" w:rsidP="002C6B5D">
    <w:pPr>
      <w:pStyle w:val="Header"/>
    </w:pPr>
    <w:r w:rsidRPr="002C6B5D">
      <w:t xml:space="preserve">- </w:t>
    </w:r>
    <w:r w:rsidRPr="002C6B5D">
      <w:fldChar w:fldCharType="begin"/>
    </w:r>
    <w:r w:rsidRPr="002C6B5D">
      <w:instrText xml:space="preserve"> PAGE  \* MERGEFORMAT </w:instrText>
    </w:r>
    <w:r w:rsidRPr="002C6B5D">
      <w:fldChar w:fldCharType="separate"/>
    </w:r>
    <w:r w:rsidR="00871B9D">
      <w:rPr>
        <w:noProof/>
      </w:rPr>
      <w:t>2</w:t>
    </w:r>
    <w:r w:rsidRPr="002C6B5D">
      <w:fldChar w:fldCharType="end"/>
    </w:r>
    <w:r w:rsidRPr="002C6B5D">
      <w:t xml:space="preserve"> -</w:t>
    </w:r>
  </w:p>
  <w:p w14:paraId="06CE0818" w14:textId="43665168" w:rsidR="002C6B5D" w:rsidRPr="002C6B5D" w:rsidRDefault="002C6B5D" w:rsidP="002C6B5D">
    <w:pPr>
      <w:pStyle w:val="Header"/>
      <w:spacing w:after="240"/>
    </w:pPr>
    <w:r w:rsidRPr="002C6B5D">
      <w:fldChar w:fldCharType="begin"/>
    </w:r>
    <w:r w:rsidRPr="002C6B5D">
      <w:instrText xml:space="preserve"> STYLEREF  Docnumber  </w:instrText>
    </w:r>
    <w:r w:rsidRPr="002C6B5D">
      <w:fldChar w:fldCharType="separate"/>
    </w:r>
    <w:r w:rsidR="00871B9D">
      <w:rPr>
        <w:noProof/>
      </w:rPr>
      <w:t>Doc 166</w:t>
    </w:r>
    <w:r w:rsidRPr="002C6B5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D670322"/>
    <w:multiLevelType w:val="hybridMultilevel"/>
    <w:tmpl w:val="C818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5"/>
  <w:printFractionalCharacterWidth/>
  <w:activeWritingStyle w:appName="MSWord" w:lang="de-DE" w:vendorID="9" w:dllVersion="512" w:checkStyle="0"/>
  <w:activeWritingStyle w:appName="MSWord" w:lang="pl-PL" w:vendorID="12"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AB"/>
    <w:rsid w:val="000B2366"/>
    <w:rsid w:val="001448A7"/>
    <w:rsid w:val="00175A2D"/>
    <w:rsid w:val="00226033"/>
    <w:rsid w:val="002303B9"/>
    <w:rsid w:val="002A460B"/>
    <w:rsid w:val="002B04D1"/>
    <w:rsid w:val="002C6B5D"/>
    <w:rsid w:val="002D76D1"/>
    <w:rsid w:val="00380259"/>
    <w:rsid w:val="00380E21"/>
    <w:rsid w:val="003869CD"/>
    <w:rsid w:val="003E2560"/>
    <w:rsid w:val="0045489F"/>
    <w:rsid w:val="004E71CC"/>
    <w:rsid w:val="0058081E"/>
    <w:rsid w:val="005B6A07"/>
    <w:rsid w:val="006A5FDC"/>
    <w:rsid w:val="00871B9D"/>
    <w:rsid w:val="008B4F72"/>
    <w:rsid w:val="008C6088"/>
    <w:rsid w:val="00932D07"/>
    <w:rsid w:val="00950774"/>
    <w:rsid w:val="00992CC9"/>
    <w:rsid w:val="009F5CAB"/>
    <w:rsid w:val="009F7687"/>
    <w:rsid w:val="00A85A61"/>
    <w:rsid w:val="00AE7B88"/>
    <w:rsid w:val="00B057C3"/>
    <w:rsid w:val="00B2298A"/>
    <w:rsid w:val="00B773AD"/>
    <w:rsid w:val="00BC48C7"/>
    <w:rsid w:val="00BF7D4E"/>
    <w:rsid w:val="00C955F2"/>
    <w:rsid w:val="00CC00B6"/>
    <w:rsid w:val="00CC5757"/>
    <w:rsid w:val="00D012EC"/>
    <w:rsid w:val="00D91069"/>
    <w:rsid w:val="00DB0B2B"/>
    <w:rsid w:val="00E64BE9"/>
    <w:rsid w:val="00FD71F5"/>
    <w:rsid w:val="61C882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27FD09"/>
  <w15:docId w15:val="{A4DF4962-61A2-4E93-A266-3371CA72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paragraph" w:styleId="ListParagraph">
    <w:name w:val="List Paragraph"/>
    <w:basedOn w:val="Normal"/>
    <w:uiPriority w:val="34"/>
    <w:qFormat/>
    <w:rsid w:val="002303B9"/>
    <w:pPr>
      <w:ind w:left="720"/>
      <w:contextualSpacing/>
    </w:pPr>
  </w:style>
  <w:style w:type="character" w:styleId="Hyperlink">
    <w:name w:val="Hyperlink"/>
    <w:aliases w:val="超级链接"/>
    <w:uiPriority w:val="99"/>
    <w:semiHidden/>
    <w:unhideWhenUsed/>
    <w:rsid w:val="00B057C3"/>
    <w:rPr>
      <w:color w:val="0000FF"/>
      <w:u w:val="single"/>
    </w:rPr>
  </w:style>
  <w:style w:type="paragraph" w:styleId="NormalWeb">
    <w:name w:val="Normal (Web)"/>
    <w:basedOn w:val="Normal"/>
    <w:uiPriority w:val="99"/>
    <w:semiHidden/>
    <w:unhideWhenUsed/>
    <w:rsid w:val="0038025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pl-PL" w:eastAsia="pl-PL"/>
    </w:rPr>
  </w:style>
  <w:style w:type="paragraph" w:customStyle="1" w:styleId="Docnumber">
    <w:name w:val="Docnumber"/>
    <w:basedOn w:val="Normal"/>
    <w:link w:val="DocnumberChar"/>
    <w:rsid w:val="002C6B5D"/>
    <w:pPr>
      <w:jc w:val="right"/>
    </w:pPr>
    <w:rPr>
      <w:b/>
      <w:bCs/>
      <w:sz w:val="40"/>
    </w:rPr>
  </w:style>
  <w:style w:type="character" w:customStyle="1" w:styleId="DocnumberChar">
    <w:name w:val="Docnumber Char"/>
    <w:basedOn w:val="DefaultParagraphFont"/>
    <w:link w:val="Docnumber"/>
    <w:rsid w:val="002C6B5D"/>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10518">
      <w:bodyDiv w:val="1"/>
      <w:marLeft w:val="0"/>
      <w:marRight w:val="0"/>
      <w:marTop w:val="0"/>
      <w:marBottom w:val="0"/>
      <w:divBdr>
        <w:top w:val="none" w:sz="0" w:space="0" w:color="auto"/>
        <w:left w:val="none" w:sz="0" w:space="0" w:color="auto"/>
        <w:bottom w:val="none" w:sz="0" w:space="0" w:color="auto"/>
        <w:right w:val="none" w:sz="0" w:space="0" w:color="auto"/>
      </w:divBdr>
    </w:div>
    <w:div w:id="362904291">
      <w:bodyDiv w:val="1"/>
      <w:marLeft w:val="0"/>
      <w:marRight w:val="0"/>
      <w:marTop w:val="0"/>
      <w:marBottom w:val="0"/>
      <w:divBdr>
        <w:top w:val="none" w:sz="0" w:space="0" w:color="auto"/>
        <w:left w:val="none" w:sz="0" w:space="0" w:color="auto"/>
        <w:bottom w:val="none" w:sz="0" w:space="0" w:color="auto"/>
        <w:right w:val="none" w:sz="0" w:space="0" w:color="auto"/>
      </w:divBdr>
    </w:div>
    <w:div w:id="440418151">
      <w:bodyDiv w:val="1"/>
      <w:marLeft w:val="0"/>
      <w:marRight w:val="0"/>
      <w:marTop w:val="0"/>
      <w:marBottom w:val="0"/>
      <w:divBdr>
        <w:top w:val="none" w:sz="0" w:space="0" w:color="auto"/>
        <w:left w:val="none" w:sz="0" w:space="0" w:color="auto"/>
        <w:bottom w:val="none" w:sz="0" w:space="0" w:color="auto"/>
        <w:right w:val="none" w:sz="0" w:space="0" w:color="auto"/>
      </w:divBdr>
    </w:div>
    <w:div w:id="996497833">
      <w:bodyDiv w:val="1"/>
      <w:marLeft w:val="0"/>
      <w:marRight w:val="0"/>
      <w:marTop w:val="0"/>
      <w:marBottom w:val="0"/>
      <w:divBdr>
        <w:top w:val="none" w:sz="0" w:space="0" w:color="auto"/>
        <w:left w:val="none" w:sz="0" w:space="0" w:color="auto"/>
        <w:bottom w:val="none" w:sz="0" w:space="0" w:color="auto"/>
        <w:right w:val="none" w:sz="0" w:space="0" w:color="auto"/>
      </w:divBdr>
    </w:div>
    <w:div w:id="1134642771">
      <w:bodyDiv w:val="1"/>
      <w:marLeft w:val="0"/>
      <w:marRight w:val="0"/>
      <w:marTop w:val="0"/>
      <w:marBottom w:val="0"/>
      <w:divBdr>
        <w:top w:val="none" w:sz="0" w:space="0" w:color="auto"/>
        <w:left w:val="none" w:sz="0" w:space="0" w:color="auto"/>
        <w:bottom w:val="none" w:sz="0" w:space="0" w:color="auto"/>
        <w:right w:val="none" w:sz="0" w:space="0" w:color="auto"/>
      </w:divBdr>
    </w:div>
    <w:div w:id="1482041451">
      <w:bodyDiv w:val="1"/>
      <w:marLeft w:val="0"/>
      <w:marRight w:val="0"/>
      <w:marTop w:val="0"/>
      <w:marBottom w:val="0"/>
      <w:divBdr>
        <w:top w:val="none" w:sz="0" w:space="0" w:color="auto"/>
        <w:left w:val="none" w:sz="0" w:space="0" w:color="auto"/>
        <w:bottom w:val="none" w:sz="0" w:space="0" w:color="auto"/>
        <w:right w:val="none" w:sz="0" w:space="0" w:color="auto"/>
      </w:divBdr>
    </w:div>
    <w:div w:id="207862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TSB-Reference\Templates\TSBAuthorsTemplate\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73FE14-F2EF-490D-BC99-6C67056F83B6}"/>
</file>

<file path=customXml/itemProps2.xml><?xml version="1.0" encoding="utf-8"?>
<ds:datastoreItem xmlns:ds="http://schemas.openxmlformats.org/officeDocument/2006/customXml" ds:itemID="{94E05099-3F27-49BA-B85D-9EB3C081DCA2}"/>
</file>

<file path=customXml/itemProps3.xml><?xml version="1.0" encoding="utf-8"?>
<ds:datastoreItem xmlns:ds="http://schemas.openxmlformats.org/officeDocument/2006/customXml" ds:itemID="{662A9D08-7B81-4D72-B6F4-3EE106E6C8C4}"/>
</file>

<file path=customXml/itemProps4.xml><?xml version="1.0" encoding="utf-8"?>
<ds:datastoreItem xmlns:ds="http://schemas.openxmlformats.org/officeDocument/2006/customXml" ds:itemID="{E0CE1938-6F36-4DDE-90D3-B6C41F309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ItutLiaison-Template.dot</Template>
  <TotalTime>6</TotalTime>
  <Pages>2</Pages>
  <Words>222</Words>
  <Characters>1309</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Outgoing liaison to CSA on Trusted Cloud</vt:lpstr>
    </vt:vector>
  </TitlesOfParts>
  <Manager>ITU-T</Manager>
  <Company>International Telecommunication Union (ITU)</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statement to CSA on aspects of Trusted Cloud</dc:title>
  <dc:subject/>
  <dc:creator>Q19/13 Rapporteur Group meeting</dc:creator>
  <cp:keywords>19</cp:keywords>
  <dc:description>TD 166  For: _x000d_Document date: _x000d_Saved by ITU51008696 at 16:02:39 on 18/11/2014</dc:description>
  <cp:lastModifiedBy>Labare, Emmanuelle</cp:lastModifiedBy>
  <cp:revision>5</cp:revision>
  <cp:lastPrinted>2002-08-01T07:30:00Z</cp:lastPrinted>
  <dcterms:created xsi:type="dcterms:W3CDTF">2014-11-18T15:02:00Z</dcterms:created>
  <dcterms:modified xsi:type="dcterms:W3CDTF">2014-11-18T15:07:00Z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0x010100052C98282D72754889C9B1F1491BD025</vt:lpwstr>
  </property>
  <property fmtid="{D5CDD505-2E9C-101B-9397-08002B2CF9AE}" pid="3" name="_dlc_DocIdItemGuid">
    <vt:lpwstr>ae0597b3-cc84-4f26-8776-04f17df1bd84</vt:lpwstr>
  </property>
  <property fmtid="{D5CDD505-2E9C-101B-9397-08002B2CF9AE}" pid="4" name="WorkflowChangePath">
    <vt:lpwstr>7f50b136-5987-422c-80a1-60d46c99e319,4;99b40cdc-b73a-44ee-ba3c-0ad3bf796ceb,2;</vt:lpwstr>
  </property>
  <property fmtid="{D5CDD505-2E9C-101B-9397-08002B2CF9AE}" pid="5" name="_NewReviewCycle">
    <vt:lpwstr/>
  </property>
  <property fmtid="{D5CDD505-2E9C-101B-9397-08002B2CF9AE}" pid="6" name="Docnum">
    <vt:lpwstr>TD 166</vt:lpwstr>
  </property>
  <property fmtid="{D5CDD505-2E9C-101B-9397-08002B2CF9AE}" pid="7" name="Docdate">
    <vt:lpwstr/>
  </property>
  <property fmtid="{D5CDD505-2E9C-101B-9397-08002B2CF9AE}" pid="8" name="Docorlang">
    <vt:lpwstr>English only Original: English</vt:lpwstr>
  </property>
  <property fmtid="{D5CDD505-2E9C-101B-9397-08002B2CF9AE}" pid="9" name="Docbluepink">
    <vt:lpwstr>19</vt:lpwstr>
  </property>
  <property fmtid="{D5CDD505-2E9C-101B-9397-08002B2CF9AE}" pid="10" name="Docdest">
    <vt:lpwstr/>
  </property>
  <property fmtid="{D5CDD505-2E9C-101B-9397-08002B2CF9AE}" pid="11" name="Docauthor">
    <vt:lpwstr>Q19/13 Rapporteur Group meeting</vt:lpwstr>
  </property>
</Properties>
</file>