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a85b70f3340e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6639F" w:rsidR="00407CC7" w:rsidRDefault="00B91B80">
      <w:pPr>
        <w:pStyle w:val="Proposal"/>
      </w:pPr>
      <w:r w:rsidRPr="0096639F">
        <w:rPr>
          <w:b/>
        </w:rPr>
        <w:t>SUP</w:t>
      </w:r>
      <w:r w:rsidRPr="0096639F">
        <w:tab/>
        <w:t>ARB/21A33/9</w:t>
      </w:r>
    </w:p>
    <w:p w:rsidRPr="0096639F" w:rsidR="00B91B80" w:rsidP="003625BD" w:rsidRDefault="00B91B80">
      <w:pPr>
        <w:pStyle w:val="Heading1"/>
        <w:ind w:left="794" w:hanging="794"/>
        <w:rPr>
          <w:rFonts w:eastAsia="SimHei"/>
          <w:lang w:eastAsia="zh-CN"/>
        </w:rPr>
      </w:pPr>
      <w:bookmarkStart w:name="_Toc393980045" w:id="14"/>
      <w:r w:rsidRPr="0096639F">
        <w:t>ARB5:</w:t>
      </w:r>
      <w:r w:rsidRPr="0096639F">
        <w:tab/>
        <w:t>Ensuring access to telecommunications/ICTs, in particular for persons with disabilities</w:t>
      </w:r>
      <w:bookmarkEnd w:id="14"/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CA" w:rsidRDefault="00D31CCA">
      <w:r>
        <w:separator/>
      </w:r>
    </w:p>
  </w:endnote>
  <w:endnote w:type="continuationSeparator" w:id="0">
    <w:p w:rsidR="00D31CCA" w:rsidRDefault="00D3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CA" w:rsidRDefault="00D31CCA">
      <w:r>
        <w:rPr>
          <w:b/>
        </w:rPr>
        <w:t>_______________</w:t>
      </w:r>
    </w:p>
  </w:footnote>
  <w:footnote w:type="continuationSeparator" w:id="0">
    <w:p w:rsidR="00D31CCA" w:rsidRDefault="00D3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94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65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9E7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D05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6C0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484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668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0E8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54B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202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462A0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A0AD2"/>
    <w:rsid w:val="000D0139"/>
    <w:rsid w:val="000F73FF"/>
    <w:rsid w:val="001039D9"/>
    <w:rsid w:val="00114CF7"/>
    <w:rsid w:val="00123B68"/>
    <w:rsid w:val="00126F2E"/>
    <w:rsid w:val="00130081"/>
    <w:rsid w:val="00146F6F"/>
    <w:rsid w:val="00147DA1"/>
    <w:rsid w:val="00152957"/>
    <w:rsid w:val="001820D6"/>
    <w:rsid w:val="00187BD9"/>
    <w:rsid w:val="00190B55"/>
    <w:rsid w:val="00194CFB"/>
    <w:rsid w:val="001B1DA2"/>
    <w:rsid w:val="001B2ED3"/>
    <w:rsid w:val="001C3B5F"/>
    <w:rsid w:val="001D058F"/>
    <w:rsid w:val="001D7CE4"/>
    <w:rsid w:val="002009EA"/>
    <w:rsid w:val="00201921"/>
    <w:rsid w:val="00202CA0"/>
    <w:rsid w:val="00210C50"/>
    <w:rsid w:val="002154A6"/>
    <w:rsid w:val="002162CD"/>
    <w:rsid w:val="002255B3"/>
    <w:rsid w:val="00236E8A"/>
    <w:rsid w:val="00271316"/>
    <w:rsid w:val="00271600"/>
    <w:rsid w:val="00276B5E"/>
    <w:rsid w:val="00280F6B"/>
    <w:rsid w:val="002947E5"/>
    <w:rsid w:val="00296313"/>
    <w:rsid w:val="002D58BE"/>
    <w:rsid w:val="002F3488"/>
    <w:rsid w:val="003013EE"/>
    <w:rsid w:val="00323DA5"/>
    <w:rsid w:val="003309DA"/>
    <w:rsid w:val="00360D96"/>
    <w:rsid w:val="003625BD"/>
    <w:rsid w:val="0037069D"/>
    <w:rsid w:val="0037527B"/>
    <w:rsid w:val="00377BD3"/>
    <w:rsid w:val="00383049"/>
    <w:rsid w:val="00384088"/>
    <w:rsid w:val="0038489B"/>
    <w:rsid w:val="00391260"/>
    <w:rsid w:val="0039169B"/>
    <w:rsid w:val="003A7F8C"/>
    <w:rsid w:val="003B532E"/>
    <w:rsid w:val="003B6F14"/>
    <w:rsid w:val="003D0F8B"/>
    <w:rsid w:val="003D7636"/>
    <w:rsid w:val="003F534C"/>
    <w:rsid w:val="00407CC7"/>
    <w:rsid w:val="00410C87"/>
    <w:rsid w:val="004131D4"/>
    <w:rsid w:val="0041348E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B6902"/>
    <w:rsid w:val="004C0E17"/>
    <w:rsid w:val="004D5D5C"/>
    <w:rsid w:val="0050139F"/>
    <w:rsid w:val="00512143"/>
    <w:rsid w:val="00521223"/>
    <w:rsid w:val="00524DF1"/>
    <w:rsid w:val="005438B2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5F5F89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E0A13"/>
    <w:rsid w:val="006E3D45"/>
    <w:rsid w:val="007149F9"/>
    <w:rsid w:val="00717380"/>
    <w:rsid w:val="00733A30"/>
    <w:rsid w:val="0073450B"/>
    <w:rsid w:val="007353FE"/>
    <w:rsid w:val="00741DA7"/>
    <w:rsid w:val="00744A93"/>
    <w:rsid w:val="0074582C"/>
    <w:rsid w:val="00745AEE"/>
    <w:rsid w:val="007479EA"/>
    <w:rsid w:val="00750F10"/>
    <w:rsid w:val="007566E5"/>
    <w:rsid w:val="007742CA"/>
    <w:rsid w:val="00781335"/>
    <w:rsid w:val="007D06F0"/>
    <w:rsid w:val="007D0BD4"/>
    <w:rsid w:val="007D45E3"/>
    <w:rsid w:val="007D5320"/>
    <w:rsid w:val="007E6A33"/>
    <w:rsid w:val="007F28CC"/>
    <w:rsid w:val="007F735C"/>
    <w:rsid w:val="00800972"/>
    <w:rsid w:val="00803017"/>
    <w:rsid w:val="00804475"/>
    <w:rsid w:val="00811633"/>
    <w:rsid w:val="00821CEF"/>
    <w:rsid w:val="00832828"/>
    <w:rsid w:val="0083645A"/>
    <w:rsid w:val="00840B0F"/>
    <w:rsid w:val="00853DCD"/>
    <w:rsid w:val="008711AE"/>
    <w:rsid w:val="00872FC8"/>
    <w:rsid w:val="00873457"/>
    <w:rsid w:val="008801D3"/>
    <w:rsid w:val="0088351F"/>
    <w:rsid w:val="008845D0"/>
    <w:rsid w:val="008846AE"/>
    <w:rsid w:val="00895F28"/>
    <w:rsid w:val="008A204A"/>
    <w:rsid w:val="008B24F9"/>
    <w:rsid w:val="008B43F2"/>
    <w:rsid w:val="008B5657"/>
    <w:rsid w:val="008B61EA"/>
    <w:rsid w:val="008B6CFF"/>
    <w:rsid w:val="008B7D65"/>
    <w:rsid w:val="008C65C7"/>
    <w:rsid w:val="008D15D9"/>
    <w:rsid w:val="00900662"/>
    <w:rsid w:val="00910B26"/>
    <w:rsid w:val="009274B4"/>
    <w:rsid w:val="00934EA2"/>
    <w:rsid w:val="00944A5C"/>
    <w:rsid w:val="00951D74"/>
    <w:rsid w:val="00952A66"/>
    <w:rsid w:val="00961AFE"/>
    <w:rsid w:val="0096335A"/>
    <w:rsid w:val="0096639F"/>
    <w:rsid w:val="00985F3E"/>
    <w:rsid w:val="009A6BB6"/>
    <w:rsid w:val="009B34FC"/>
    <w:rsid w:val="009C56E5"/>
    <w:rsid w:val="009E5FC8"/>
    <w:rsid w:val="009E687A"/>
    <w:rsid w:val="00A03C5C"/>
    <w:rsid w:val="00A066F1"/>
    <w:rsid w:val="00A141AF"/>
    <w:rsid w:val="00A14B14"/>
    <w:rsid w:val="00A16D29"/>
    <w:rsid w:val="00A20E5E"/>
    <w:rsid w:val="00A30305"/>
    <w:rsid w:val="00A31D2D"/>
    <w:rsid w:val="00A443AB"/>
    <w:rsid w:val="00A4600A"/>
    <w:rsid w:val="00A538A6"/>
    <w:rsid w:val="00A54C25"/>
    <w:rsid w:val="00A61139"/>
    <w:rsid w:val="00A61644"/>
    <w:rsid w:val="00A61B5A"/>
    <w:rsid w:val="00A710E7"/>
    <w:rsid w:val="00A7372E"/>
    <w:rsid w:val="00A74B99"/>
    <w:rsid w:val="00A93B85"/>
    <w:rsid w:val="00AA0B18"/>
    <w:rsid w:val="00AA3F20"/>
    <w:rsid w:val="00AA666F"/>
    <w:rsid w:val="00AB4927"/>
    <w:rsid w:val="00AB4A82"/>
    <w:rsid w:val="00AF36F2"/>
    <w:rsid w:val="00B004E5"/>
    <w:rsid w:val="00B15F9D"/>
    <w:rsid w:val="00B639E9"/>
    <w:rsid w:val="00B817CD"/>
    <w:rsid w:val="00B911B2"/>
    <w:rsid w:val="00B91B80"/>
    <w:rsid w:val="00B951D0"/>
    <w:rsid w:val="00BB29C8"/>
    <w:rsid w:val="00BB3A95"/>
    <w:rsid w:val="00BC0382"/>
    <w:rsid w:val="00BF5E2A"/>
    <w:rsid w:val="00C0018F"/>
    <w:rsid w:val="00C1781E"/>
    <w:rsid w:val="00C20466"/>
    <w:rsid w:val="00C214ED"/>
    <w:rsid w:val="00C234E6"/>
    <w:rsid w:val="00C26DD5"/>
    <w:rsid w:val="00C324A8"/>
    <w:rsid w:val="00C44CAE"/>
    <w:rsid w:val="00C54517"/>
    <w:rsid w:val="00C64CD8"/>
    <w:rsid w:val="00C9731F"/>
    <w:rsid w:val="00C97C68"/>
    <w:rsid w:val="00CA1A47"/>
    <w:rsid w:val="00CB1AC7"/>
    <w:rsid w:val="00CC247A"/>
    <w:rsid w:val="00CD45EB"/>
    <w:rsid w:val="00CD77C7"/>
    <w:rsid w:val="00CE5E47"/>
    <w:rsid w:val="00CF020F"/>
    <w:rsid w:val="00CF2B5B"/>
    <w:rsid w:val="00D0080C"/>
    <w:rsid w:val="00D06CA9"/>
    <w:rsid w:val="00D116A6"/>
    <w:rsid w:val="00D14CE0"/>
    <w:rsid w:val="00D31CCA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C1025"/>
    <w:rsid w:val="00DD08B4"/>
    <w:rsid w:val="00DD44AF"/>
    <w:rsid w:val="00DD54AE"/>
    <w:rsid w:val="00DE2AC3"/>
    <w:rsid w:val="00DE434C"/>
    <w:rsid w:val="00DE5692"/>
    <w:rsid w:val="00DF6F8E"/>
    <w:rsid w:val="00E03C94"/>
    <w:rsid w:val="00E07105"/>
    <w:rsid w:val="00E26226"/>
    <w:rsid w:val="00E372A1"/>
    <w:rsid w:val="00E4165C"/>
    <w:rsid w:val="00E45D05"/>
    <w:rsid w:val="00E46852"/>
    <w:rsid w:val="00E55816"/>
    <w:rsid w:val="00E55AEF"/>
    <w:rsid w:val="00E73CC1"/>
    <w:rsid w:val="00E77344"/>
    <w:rsid w:val="00E976C1"/>
    <w:rsid w:val="00EA12E5"/>
    <w:rsid w:val="00ED2D36"/>
    <w:rsid w:val="00ED5132"/>
    <w:rsid w:val="00EF780D"/>
    <w:rsid w:val="00EF7F91"/>
    <w:rsid w:val="00F00C71"/>
    <w:rsid w:val="00F02766"/>
    <w:rsid w:val="00F04067"/>
    <w:rsid w:val="00F05BD4"/>
    <w:rsid w:val="00F11A98"/>
    <w:rsid w:val="00F21A1D"/>
    <w:rsid w:val="00F61242"/>
    <w:rsid w:val="00F65C19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b0c3619d0fc4b22" /><Relationship Type="http://schemas.openxmlformats.org/officeDocument/2006/relationships/styles" Target="/word/styles.xml" Id="Rb756bcd9703b4017" /><Relationship Type="http://schemas.openxmlformats.org/officeDocument/2006/relationships/theme" Target="/word/theme/theme1.xml" Id="R6507c0cfc1e740ad" /><Relationship Type="http://schemas.openxmlformats.org/officeDocument/2006/relationships/fontTable" Target="/word/fontTable.xml" Id="Rf96a93d9635a4c10" /><Relationship Type="http://schemas.openxmlformats.org/officeDocument/2006/relationships/numbering" Target="/word/numbering.xml" Id="Rb4535456ac214420" /><Relationship Type="http://schemas.openxmlformats.org/officeDocument/2006/relationships/endnotes" Target="/word/endnotes.xml" Id="R179c021bedcc4735" /><Relationship Type="http://schemas.openxmlformats.org/officeDocument/2006/relationships/settings" Target="/word/settings.xml" Id="R59e54a7db6b146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