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348" w:rsidRPr="004F0D73" w:rsidRDefault="002F1348" w:rsidP="002F1348">
      <w:pPr>
        <w:pStyle w:val="QuestionNo"/>
        <w:rPr>
          <w:rFonts w:cstheme="minorHAnsi"/>
          <w:lang w:eastAsia="zh-CN"/>
        </w:rPr>
      </w:pPr>
      <w:bookmarkStart w:id="0" w:name="_Toc393889407"/>
      <w:bookmarkStart w:id="1" w:name="_Toc393889918"/>
      <w:bookmarkStart w:id="2" w:name="_Toc393890803"/>
      <w:r w:rsidRPr="004F0D73">
        <w:rPr>
          <w:rFonts w:cstheme="minorHAnsi"/>
          <w:lang w:eastAsia="zh-CN"/>
        </w:rPr>
        <w:t>第</w:t>
      </w:r>
      <w:r w:rsidRPr="004F0D73">
        <w:rPr>
          <w:rFonts w:cstheme="minorHAnsi"/>
          <w:lang w:eastAsia="zh-CN"/>
        </w:rPr>
        <w:t>3/2</w:t>
      </w:r>
      <w:r w:rsidRPr="004F0D73">
        <w:rPr>
          <w:rFonts w:cstheme="minorHAnsi"/>
          <w:lang w:eastAsia="zh-CN"/>
        </w:rPr>
        <w:t>号课题</w:t>
      </w:r>
      <w:bookmarkEnd w:id="0"/>
      <w:bookmarkEnd w:id="1"/>
      <w:bookmarkEnd w:id="2"/>
    </w:p>
    <w:p w:rsidR="002F1348" w:rsidRPr="004F0D73" w:rsidRDefault="002F1348" w:rsidP="002F1348">
      <w:pPr>
        <w:pStyle w:val="Questiontitle"/>
        <w:rPr>
          <w:rFonts w:asciiTheme="minorHAnsi" w:hAnsiTheme="minorHAnsi" w:cstheme="minorHAnsi"/>
          <w:lang w:eastAsia="zh-CN"/>
        </w:rPr>
      </w:pPr>
      <w:r w:rsidRPr="004F0D73">
        <w:rPr>
          <w:rFonts w:asciiTheme="minorHAnsi" w:hAnsiTheme="minorHAnsi" w:cstheme="minorHAnsi"/>
          <w:lang w:eastAsia="zh-CN"/>
        </w:rPr>
        <w:t>保障信息和通信网络的安全：</w:t>
      </w:r>
      <w:r w:rsidRPr="004F0D73">
        <w:rPr>
          <w:rFonts w:asciiTheme="minorHAnsi" w:hAnsiTheme="minorHAnsi" w:cstheme="minorHAnsi"/>
          <w:lang w:eastAsia="zh-CN"/>
        </w:rPr>
        <w:br/>
      </w:r>
      <w:r w:rsidRPr="004F0D73">
        <w:rPr>
          <w:rFonts w:asciiTheme="minorHAnsi" w:hAnsiTheme="minorHAnsi" w:cstheme="minorHAnsi"/>
          <w:lang w:eastAsia="zh-CN"/>
        </w:rPr>
        <w:t>培育网络安全文化的最佳做法</w:t>
      </w:r>
    </w:p>
    <w:p w:rsidR="002F1348" w:rsidRPr="004F0D73" w:rsidRDefault="002F1348" w:rsidP="002F1348">
      <w:pPr>
        <w:rPr>
          <w:rFonts w:cstheme="minorHAnsi"/>
          <w:lang w:eastAsia="zh-CN"/>
        </w:rPr>
      </w:pPr>
    </w:p>
    <w:p w:rsidR="002F1348" w:rsidRPr="004F0D73" w:rsidRDefault="002F1348" w:rsidP="002F1348">
      <w:pPr>
        <w:pStyle w:val="Heading1"/>
        <w:rPr>
          <w:rFonts w:eastAsia="SimSun" w:cstheme="minorHAnsi"/>
          <w:lang w:eastAsia="zh-CN"/>
        </w:rPr>
      </w:pPr>
      <w:r w:rsidRPr="004F0D73">
        <w:rPr>
          <w:rFonts w:eastAsia="SimSun" w:cstheme="minorHAnsi"/>
          <w:lang w:eastAsia="zh-CN"/>
        </w:rPr>
        <w:t>1</w:t>
      </w:r>
      <w:r w:rsidRPr="004F0D73">
        <w:rPr>
          <w:rFonts w:eastAsia="SimSun" w:cstheme="minorHAnsi"/>
          <w:lang w:eastAsia="zh-CN"/>
        </w:rPr>
        <w:tab/>
      </w:r>
      <w:r w:rsidRPr="004F0D73">
        <w:rPr>
          <w:rFonts w:eastAsia="SimSun" w:cstheme="minorHAnsi"/>
          <w:lang w:eastAsia="zh-CN"/>
        </w:rPr>
        <w:t>情况或问题说明</w:t>
      </w:r>
    </w:p>
    <w:p w:rsidR="002F1348" w:rsidRPr="004F0D73" w:rsidRDefault="002F1348" w:rsidP="002F1348">
      <w:pPr>
        <w:ind w:firstLineChars="200" w:firstLine="480"/>
        <w:rPr>
          <w:rFonts w:cstheme="minorHAnsi"/>
          <w:lang w:eastAsia="zh-CN"/>
        </w:rPr>
      </w:pPr>
      <w:r w:rsidRPr="004F0D73">
        <w:rPr>
          <w:rFonts w:cstheme="minorHAnsi"/>
          <w:lang w:eastAsia="zh-CN"/>
        </w:rPr>
        <w:t>保障信息和通信网络的安全并形成网络安全文化已成为当今世界的重点工作，原因包括：</w:t>
      </w:r>
    </w:p>
    <w:p w:rsidR="002F1348" w:rsidRPr="004F0D73" w:rsidRDefault="002F1348" w:rsidP="002F1348">
      <w:pPr>
        <w:pStyle w:val="enumlev1"/>
        <w:tabs>
          <w:tab w:val="left" w:pos="9072"/>
        </w:tabs>
        <w:rPr>
          <w:rFonts w:eastAsia="SimSun" w:cstheme="minorHAnsi"/>
          <w:lang w:eastAsia="zh-CN"/>
        </w:rPr>
      </w:pPr>
      <w:r w:rsidRPr="004F0D73">
        <w:rPr>
          <w:rFonts w:eastAsia="SimSun" w:cstheme="minorHAnsi"/>
          <w:lang w:eastAsia="zh-CN"/>
        </w:rPr>
        <w:t>a)</w:t>
      </w:r>
      <w:r w:rsidRPr="004F0D73">
        <w:rPr>
          <w:rFonts w:eastAsia="SimSun" w:cstheme="minorHAnsi"/>
          <w:lang w:eastAsia="zh-CN"/>
        </w:rPr>
        <w:tab/>
      </w:r>
      <w:r w:rsidRPr="004F0D73">
        <w:rPr>
          <w:rFonts w:eastAsia="SimSun" w:cstheme="minorHAnsi"/>
          <w:lang w:eastAsia="zh-CN"/>
        </w:rPr>
        <w:t>信息和通信技术（</w:t>
      </w:r>
      <w:r w:rsidRPr="004F0D73">
        <w:rPr>
          <w:rFonts w:eastAsia="SimSun" w:cstheme="minorHAnsi"/>
          <w:lang w:eastAsia="zh-CN"/>
        </w:rPr>
        <w:t>ICT</w:t>
      </w:r>
      <w:r w:rsidRPr="004F0D73">
        <w:rPr>
          <w:rFonts w:eastAsia="SimSun" w:cstheme="minorHAnsi"/>
          <w:lang w:eastAsia="zh-CN"/>
        </w:rPr>
        <w:t>）部署和使用的爆炸性增长；</w:t>
      </w:r>
    </w:p>
    <w:p w:rsidR="002F1348" w:rsidRPr="004F0D73" w:rsidRDefault="002F1348" w:rsidP="002F1348">
      <w:pPr>
        <w:pStyle w:val="enumlev1"/>
        <w:rPr>
          <w:rFonts w:eastAsia="SimSun" w:cstheme="minorHAnsi"/>
          <w:lang w:eastAsia="zh-CN"/>
        </w:rPr>
      </w:pPr>
      <w:r w:rsidRPr="004F0D73">
        <w:rPr>
          <w:rFonts w:eastAsia="SimSun" w:cstheme="minorHAnsi"/>
          <w:lang w:eastAsia="zh-CN"/>
        </w:rPr>
        <w:t>b)</w:t>
      </w:r>
      <w:r w:rsidRPr="004F0D73">
        <w:rPr>
          <w:rFonts w:eastAsia="SimSun" w:cstheme="minorHAnsi"/>
          <w:lang w:eastAsia="zh-CN"/>
        </w:rPr>
        <w:tab/>
      </w:r>
      <w:r w:rsidRPr="004F0D73">
        <w:rPr>
          <w:rFonts w:eastAsia="SimSun" w:cstheme="minorHAnsi"/>
          <w:lang w:eastAsia="zh-CN"/>
        </w:rPr>
        <w:t>网络安全仍是所有利益攸关方的关切点，因此有必要帮助各国，尤其是发展中国家，保护其电信</w:t>
      </w:r>
      <w:r w:rsidRPr="004F0D73">
        <w:rPr>
          <w:rFonts w:eastAsia="SimSun" w:cstheme="minorHAnsi"/>
          <w:lang w:eastAsia="zh-CN"/>
        </w:rPr>
        <w:t>/ICT</w:t>
      </w:r>
      <w:r w:rsidRPr="004F0D73">
        <w:rPr>
          <w:rFonts w:eastAsia="SimSun" w:cstheme="minorHAnsi"/>
          <w:lang w:eastAsia="zh-CN"/>
        </w:rPr>
        <w:t>网络免受网络攻击和威胁；</w:t>
      </w:r>
    </w:p>
    <w:p w:rsidR="002F1348" w:rsidRPr="004F0D73" w:rsidRDefault="002F1348" w:rsidP="002F1348">
      <w:pPr>
        <w:pStyle w:val="enumlev1"/>
        <w:rPr>
          <w:rFonts w:eastAsia="SimSun" w:cstheme="minorHAnsi"/>
          <w:lang w:eastAsia="zh-CN"/>
        </w:rPr>
      </w:pPr>
      <w:r w:rsidRPr="004F0D73">
        <w:rPr>
          <w:rFonts w:eastAsia="SimSun" w:cstheme="minorHAnsi"/>
          <w:lang w:eastAsia="zh-CN"/>
        </w:rPr>
        <w:t>c)</w:t>
      </w:r>
      <w:r w:rsidRPr="004F0D73">
        <w:rPr>
          <w:rFonts w:eastAsia="SimSun" w:cstheme="minorHAnsi"/>
          <w:lang w:eastAsia="zh-CN"/>
        </w:rPr>
        <w:tab/>
      </w:r>
      <w:r w:rsidRPr="004F0D73">
        <w:rPr>
          <w:rFonts w:eastAsia="SimSun" w:cstheme="minorHAnsi"/>
          <w:lang w:eastAsia="zh-CN"/>
        </w:rPr>
        <w:t>欲发挥信息社会的潜力，必须努力确保这些全球互连基础设施的安全；</w:t>
      </w:r>
    </w:p>
    <w:p w:rsidR="002F1348" w:rsidRPr="004F0D73" w:rsidRDefault="002F1348" w:rsidP="002F1348">
      <w:pPr>
        <w:pStyle w:val="enumlev1"/>
        <w:rPr>
          <w:rFonts w:eastAsia="SimSun" w:cstheme="minorHAnsi"/>
          <w:lang w:eastAsia="zh-CN"/>
        </w:rPr>
      </w:pPr>
      <w:r w:rsidRPr="004F0D73">
        <w:rPr>
          <w:rFonts w:eastAsia="SimSun" w:cstheme="minorHAnsi"/>
          <w:lang w:eastAsia="zh-CN"/>
        </w:rPr>
        <w:t>d)</w:t>
      </w:r>
      <w:r w:rsidRPr="004F0D73">
        <w:rPr>
          <w:rFonts w:eastAsia="SimSun" w:cstheme="minorHAnsi"/>
          <w:lang w:eastAsia="zh-CN"/>
        </w:rPr>
        <w:tab/>
      </w:r>
      <w:r w:rsidRPr="004F0D73">
        <w:rPr>
          <w:rFonts w:eastAsia="SimSun" w:cstheme="minorHAnsi"/>
          <w:lang w:eastAsia="zh-CN"/>
        </w:rPr>
        <w:t>国家、区域和国际上越来越认识到，必须发展和促进最佳做法、标准、技术指导原则和程序，以减少</w:t>
      </w:r>
      <w:r w:rsidRPr="004F0D73">
        <w:rPr>
          <w:rFonts w:eastAsia="SimSun" w:cstheme="minorHAnsi"/>
          <w:lang w:eastAsia="zh-CN"/>
        </w:rPr>
        <w:t>ICT</w:t>
      </w:r>
      <w:r w:rsidRPr="004F0D73">
        <w:rPr>
          <w:rFonts w:eastAsia="SimSun" w:cstheme="minorHAnsi"/>
          <w:lang w:eastAsia="zh-CN"/>
        </w:rPr>
        <w:t>网络的弱点和所受的威胁；</w:t>
      </w:r>
    </w:p>
    <w:p w:rsidR="002F1348" w:rsidRPr="004F0D73" w:rsidRDefault="002F1348" w:rsidP="002F1348">
      <w:pPr>
        <w:pStyle w:val="enumlev1"/>
        <w:rPr>
          <w:rFonts w:eastAsia="SimSun" w:cstheme="minorHAnsi"/>
          <w:lang w:eastAsia="zh-CN"/>
        </w:rPr>
      </w:pPr>
      <w:r w:rsidRPr="004F0D73">
        <w:rPr>
          <w:rFonts w:eastAsia="SimSun" w:cstheme="minorHAnsi"/>
          <w:lang w:eastAsia="zh-CN"/>
        </w:rPr>
        <w:t>e)</w:t>
      </w:r>
      <w:r w:rsidRPr="004F0D73">
        <w:rPr>
          <w:rFonts w:eastAsia="SimSun" w:cstheme="minorHAnsi"/>
          <w:lang w:eastAsia="zh-CN"/>
        </w:rPr>
        <w:tab/>
      </w:r>
      <w:r w:rsidRPr="004F0D73">
        <w:rPr>
          <w:rFonts w:eastAsia="SimSun" w:cstheme="minorHAnsi"/>
          <w:lang w:eastAsia="zh-CN"/>
        </w:rPr>
        <w:t>需要各国采取行动和进行区域及国际合作，以培育全球网络安全文化，其中包括国家协调、适当的国家法律基础设施、监控、预警和恢复能力、政府</w:t>
      </w:r>
      <w:r w:rsidRPr="004F0D73">
        <w:rPr>
          <w:rFonts w:eastAsia="SimSun" w:cstheme="minorHAnsi"/>
          <w:lang w:eastAsia="zh-CN"/>
        </w:rPr>
        <w:t>/</w:t>
      </w:r>
      <w:r w:rsidRPr="004F0D73">
        <w:rPr>
          <w:rFonts w:eastAsia="SimSun" w:cstheme="minorHAnsi"/>
          <w:lang w:eastAsia="zh-CN"/>
        </w:rPr>
        <w:t>行业伙伴关系以及与民间团体和消费者合作；</w:t>
      </w:r>
    </w:p>
    <w:p w:rsidR="002F1348" w:rsidRPr="004F0D73" w:rsidRDefault="002F1348" w:rsidP="002F1348">
      <w:pPr>
        <w:pStyle w:val="enumlev1"/>
        <w:rPr>
          <w:rFonts w:eastAsia="SimSun" w:cstheme="minorHAnsi"/>
          <w:lang w:eastAsia="zh-CN"/>
        </w:rPr>
      </w:pPr>
      <w:r w:rsidRPr="004F0D73">
        <w:rPr>
          <w:rFonts w:eastAsia="SimSun" w:cstheme="minorHAnsi"/>
          <w:lang w:eastAsia="zh-CN"/>
        </w:rPr>
        <w:t>f)</w:t>
      </w:r>
      <w:r w:rsidRPr="004F0D73">
        <w:rPr>
          <w:rFonts w:eastAsia="SimSun" w:cstheme="minorHAnsi"/>
          <w:lang w:eastAsia="zh-CN"/>
        </w:rPr>
        <w:tab/>
      </w:r>
      <w:r w:rsidRPr="004F0D73">
        <w:rPr>
          <w:rFonts w:eastAsia="SimSun" w:cstheme="minorHAnsi"/>
          <w:lang w:eastAsia="zh-CN"/>
        </w:rPr>
        <w:t>需要采取多利益攸关方合作的方式，利用多种现有工具增强使用</w:t>
      </w:r>
      <w:r w:rsidRPr="004F0D73">
        <w:rPr>
          <w:rFonts w:eastAsia="SimSun" w:cstheme="minorHAnsi"/>
          <w:lang w:eastAsia="zh-CN"/>
        </w:rPr>
        <w:t>ICT</w:t>
      </w:r>
      <w:r w:rsidRPr="004F0D73">
        <w:rPr>
          <w:rFonts w:eastAsia="SimSun" w:cstheme="minorHAnsi"/>
          <w:lang w:eastAsia="zh-CN"/>
        </w:rPr>
        <w:t>网络的信心；</w:t>
      </w:r>
    </w:p>
    <w:p w:rsidR="002F1348" w:rsidRPr="004F0D73" w:rsidRDefault="002F1348" w:rsidP="002F1348">
      <w:pPr>
        <w:pStyle w:val="enumlev1"/>
        <w:rPr>
          <w:rFonts w:eastAsia="SimSun" w:cstheme="minorHAnsi"/>
          <w:lang w:eastAsia="zh-CN"/>
        </w:rPr>
      </w:pPr>
      <w:proofErr w:type="gramStart"/>
      <w:r w:rsidRPr="004F0D73">
        <w:rPr>
          <w:rFonts w:eastAsia="SimSun" w:cstheme="minorHAnsi"/>
          <w:lang w:eastAsia="zh-CN"/>
        </w:rPr>
        <w:t>g</w:t>
      </w:r>
      <w:proofErr w:type="gramEnd"/>
      <w:r w:rsidRPr="004F0D73">
        <w:rPr>
          <w:rFonts w:eastAsia="SimSun" w:cstheme="minorHAnsi"/>
          <w:lang w:eastAsia="zh-CN"/>
        </w:rPr>
        <w:t>)</w:t>
      </w:r>
      <w:r w:rsidRPr="004F0D73">
        <w:rPr>
          <w:rFonts w:eastAsia="SimSun" w:cstheme="minorHAnsi"/>
          <w:lang w:eastAsia="zh-CN"/>
        </w:rPr>
        <w:tab/>
      </w:r>
      <w:r w:rsidRPr="004F0D73">
        <w:rPr>
          <w:rFonts w:eastAsia="SimSun" w:cstheme="minorHAnsi"/>
          <w:lang w:eastAsia="zh-CN"/>
        </w:rPr>
        <w:t>联合国大会（</w:t>
      </w:r>
      <w:r w:rsidRPr="004F0D73">
        <w:rPr>
          <w:rFonts w:eastAsia="SimSun" w:cstheme="minorHAnsi"/>
          <w:lang w:eastAsia="zh-CN"/>
        </w:rPr>
        <w:t>UNGA</w:t>
      </w:r>
      <w:r w:rsidRPr="004F0D73">
        <w:rPr>
          <w:rFonts w:eastAsia="SimSun" w:cstheme="minorHAnsi"/>
          <w:lang w:eastAsia="zh-CN"/>
        </w:rPr>
        <w:t>）第</w:t>
      </w:r>
      <w:r w:rsidRPr="004F0D73">
        <w:rPr>
          <w:rFonts w:eastAsia="SimSun" w:cstheme="minorHAnsi"/>
          <w:lang w:eastAsia="zh-CN"/>
        </w:rPr>
        <w:t>57/239</w:t>
      </w:r>
      <w:r w:rsidRPr="004F0D73">
        <w:rPr>
          <w:rFonts w:eastAsia="SimSun" w:cstheme="minorHAnsi"/>
          <w:lang w:eastAsia="zh-CN"/>
        </w:rPr>
        <w:t>号决议</w:t>
      </w:r>
      <w:r w:rsidRPr="004F0D73">
        <w:rPr>
          <w:rFonts w:eastAsia="SimSun" w:cstheme="minorHAnsi"/>
          <w:lang w:eastAsia="zh-CN"/>
        </w:rPr>
        <w:t xml:space="preserve"> – </w:t>
      </w:r>
      <w:r w:rsidRPr="004F0D73">
        <w:rPr>
          <w:rFonts w:eastAsia="SimSun" w:cstheme="minorHAnsi"/>
          <w:lang w:eastAsia="zh-CN"/>
        </w:rPr>
        <w:t>创建全球网络安全文化</w:t>
      </w:r>
      <w:r w:rsidRPr="004F0D73">
        <w:rPr>
          <w:rFonts w:eastAsia="SimSun" w:cstheme="minorHAnsi"/>
          <w:lang w:eastAsia="zh-CN"/>
        </w:rPr>
        <w:t xml:space="preserve"> – </w:t>
      </w:r>
      <w:r w:rsidRPr="004F0D73">
        <w:rPr>
          <w:rFonts w:eastAsia="SimSun" w:cstheme="minorHAnsi"/>
          <w:lang w:eastAsia="zh-CN"/>
        </w:rPr>
        <w:t>请成员国</w:t>
      </w:r>
      <w:r w:rsidRPr="004F0D73">
        <w:rPr>
          <w:rFonts w:eastAsia="SimSun" w:cstheme="minorHAnsi"/>
          <w:lang w:eastAsia="zh-CN"/>
        </w:rPr>
        <w:t>“</w:t>
      </w:r>
      <w:r w:rsidRPr="004F0D73">
        <w:rPr>
          <w:rFonts w:eastAsia="SimSun" w:cstheme="minorHAnsi"/>
          <w:lang w:eastAsia="zh-CN"/>
        </w:rPr>
        <w:t>在其社会中致力发展应用和使用信息技术方面的网络安全文化</w:t>
      </w:r>
      <w:r w:rsidRPr="004F0D73">
        <w:rPr>
          <w:rFonts w:eastAsia="SimSun" w:cstheme="minorHAnsi"/>
          <w:lang w:eastAsia="zh-CN"/>
        </w:rPr>
        <w:t>”</w:t>
      </w:r>
      <w:r w:rsidRPr="004F0D73">
        <w:rPr>
          <w:rFonts w:eastAsia="SimSun" w:cstheme="minorHAnsi"/>
          <w:lang w:eastAsia="zh-CN"/>
        </w:rPr>
        <w:t>；</w:t>
      </w:r>
    </w:p>
    <w:p w:rsidR="002F1348" w:rsidRPr="004F0D73" w:rsidRDefault="002F1348" w:rsidP="002F1348">
      <w:pPr>
        <w:pStyle w:val="enumlev1"/>
        <w:rPr>
          <w:rFonts w:eastAsia="SimSun" w:cstheme="minorHAnsi"/>
          <w:lang w:eastAsia="zh-CN"/>
        </w:rPr>
      </w:pPr>
      <w:r w:rsidRPr="004F0D73">
        <w:rPr>
          <w:rFonts w:eastAsia="SimSun" w:cstheme="minorHAnsi"/>
          <w:lang w:eastAsia="zh-CN"/>
        </w:rPr>
        <w:t>h)</w:t>
      </w:r>
      <w:r w:rsidRPr="004F0D73">
        <w:rPr>
          <w:rFonts w:eastAsia="SimSun" w:cstheme="minorHAnsi"/>
          <w:lang w:eastAsia="zh-CN"/>
        </w:rPr>
        <w:tab/>
      </w:r>
      <w:r w:rsidRPr="004F0D73">
        <w:rPr>
          <w:rFonts w:eastAsia="SimSun" w:cstheme="minorHAnsi"/>
          <w:lang w:eastAsia="zh-CN"/>
        </w:rPr>
        <w:t>联合国大会有关</w:t>
      </w:r>
      <w:r w:rsidRPr="004F0D73">
        <w:rPr>
          <w:rFonts w:eastAsia="SimSun" w:cstheme="minorHAnsi"/>
          <w:lang w:eastAsia="zh-CN"/>
        </w:rPr>
        <w:t>“</w:t>
      </w:r>
      <w:r w:rsidRPr="004F0D73">
        <w:rPr>
          <w:rFonts w:eastAsia="SimSun" w:cstheme="minorHAnsi"/>
          <w:lang w:eastAsia="zh-CN"/>
        </w:rPr>
        <w:t>数字时代的隐私权</w:t>
      </w:r>
      <w:r w:rsidRPr="004F0D73">
        <w:rPr>
          <w:rFonts w:eastAsia="SimSun" w:cstheme="minorHAnsi"/>
          <w:lang w:eastAsia="zh-CN"/>
        </w:rPr>
        <w:t>”</w:t>
      </w:r>
      <w:r w:rsidRPr="004F0D73">
        <w:rPr>
          <w:rFonts w:eastAsia="SimSun" w:cstheme="minorHAnsi"/>
          <w:lang w:eastAsia="zh-CN"/>
        </w:rPr>
        <w:t>的第</w:t>
      </w:r>
      <w:r w:rsidRPr="004F0D73">
        <w:rPr>
          <w:rFonts w:eastAsia="SimSun" w:cstheme="minorHAnsi"/>
          <w:lang w:eastAsia="zh-CN"/>
        </w:rPr>
        <w:t>68/167</w:t>
      </w:r>
      <w:r w:rsidRPr="004F0D73">
        <w:rPr>
          <w:rFonts w:eastAsia="SimSun" w:cstheme="minorHAnsi"/>
          <w:lang w:eastAsia="zh-CN"/>
        </w:rPr>
        <w:t>号决议重点申明，</w:t>
      </w:r>
      <w:r w:rsidRPr="004F0D73">
        <w:rPr>
          <w:rFonts w:eastAsia="SimSun" w:cstheme="minorHAnsi"/>
          <w:lang w:eastAsia="zh-CN"/>
        </w:rPr>
        <w:t>“</w:t>
      </w:r>
      <w:r w:rsidRPr="004F0D73">
        <w:rPr>
          <w:rFonts w:eastAsia="SimSun" w:cstheme="minorHAnsi"/>
          <w:lang w:eastAsia="zh-CN"/>
        </w:rPr>
        <w:t>人们在网下享有的各种权利在网上也须受到保护，包括隐私权</w:t>
      </w:r>
      <w:r w:rsidRPr="004F0D73">
        <w:rPr>
          <w:rFonts w:eastAsia="SimSun" w:cstheme="minorHAnsi"/>
          <w:lang w:eastAsia="zh-CN"/>
        </w:rPr>
        <w:t>”</w:t>
      </w:r>
      <w:r w:rsidRPr="004F0D73">
        <w:rPr>
          <w:rFonts w:eastAsia="SimSun" w:cstheme="minorHAnsi"/>
          <w:lang w:eastAsia="zh-CN"/>
        </w:rPr>
        <w:t>；</w:t>
      </w:r>
    </w:p>
    <w:p w:rsidR="002F1348" w:rsidRPr="004F0D73" w:rsidRDefault="002F1348" w:rsidP="002F1348">
      <w:pPr>
        <w:pStyle w:val="enumlev1"/>
        <w:rPr>
          <w:rFonts w:eastAsia="SimSun" w:cstheme="minorHAnsi"/>
          <w:lang w:eastAsia="zh-CN"/>
        </w:rPr>
      </w:pPr>
      <w:proofErr w:type="spellStart"/>
      <w:r w:rsidRPr="004F0D73">
        <w:rPr>
          <w:rFonts w:eastAsia="SimSun" w:cstheme="minorHAnsi"/>
          <w:lang w:eastAsia="zh-CN"/>
        </w:rPr>
        <w:t>i</w:t>
      </w:r>
      <w:proofErr w:type="spellEnd"/>
      <w:r w:rsidRPr="004F0D73">
        <w:rPr>
          <w:rFonts w:eastAsia="SimSun" w:cstheme="minorHAnsi"/>
          <w:lang w:eastAsia="zh-CN"/>
        </w:rPr>
        <w:t>)</w:t>
      </w:r>
      <w:r w:rsidRPr="004F0D73">
        <w:rPr>
          <w:rFonts w:eastAsia="SimSun" w:cstheme="minorHAnsi"/>
          <w:lang w:eastAsia="zh-CN"/>
        </w:rPr>
        <w:tab/>
      </w:r>
      <w:r w:rsidRPr="004F0D73">
        <w:rPr>
          <w:rFonts w:eastAsia="SimSun" w:cstheme="minorHAnsi"/>
          <w:lang w:eastAsia="zh-CN"/>
        </w:rPr>
        <w:t>网络安全的最佳做法必须对《世界人权宣言》、信息社会世界峰会（</w:t>
      </w:r>
      <w:r w:rsidRPr="004F0D73">
        <w:rPr>
          <w:rFonts w:eastAsia="SimSun" w:cstheme="minorHAnsi"/>
          <w:lang w:eastAsia="zh-CN"/>
        </w:rPr>
        <w:t>WSIS</w:t>
      </w:r>
      <w:r w:rsidRPr="004F0D73">
        <w:rPr>
          <w:rFonts w:eastAsia="SimSun" w:cstheme="minorHAnsi"/>
          <w:lang w:eastAsia="zh-CN"/>
        </w:rPr>
        <w:t>）通过的《日内瓦原则宣言》及其它相关国际人权法律文件中有关部分规定的隐私权和言论自由权予以保护和尊重；</w:t>
      </w:r>
    </w:p>
    <w:p w:rsidR="002F1348" w:rsidRPr="004F0D73" w:rsidRDefault="002F1348" w:rsidP="002F1348">
      <w:pPr>
        <w:pStyle w:val="enumlev1"/>
        <w:rPr>
          <w:rFonts w:eastAsia="SimSun" w:cstheme="minorHAnsi"/>
          <w:lang w:eastAsia="zh-CN"/>
        </w:rPr>
      </w:pPr>
      <w:r w:rsidRPr="004F0D73">
        <w:rPr>
          <w:rFonts w:eastAsia="SimSun" w:cstheme="minorHAnsi"/>
          <w:lang w:eastAsia="zh-CN"/>
        </w:rPr>
        <w:t>j)</w:t>
      </w:r>
      <w:r w:rsidRPr="004F0D73">
        <w:rPr>
          <w:rFonts w:eastAsia="SimSun" w:cstheme="minorHAnsi"/>
          <w:lang w:eastAsia="zh-CN"/>
        </w:rPr>
        <w:tab/>
      </w:r>
      <w:r w:rsidRPr="004F0D73">
        <w:rPr>
          <w:rFonts w:eastAsia="SimSun" w:cstheme="minorHAnsi"/>
          <w:lang w:eastAsia="zh-CN"/>
        </w:rPr>
        <w:t>《日内瓦原则宣言》指出，</w:t>
      </w:r>
      <w:r w:rsidRPr="004F0D73">
        <w:rPr>
          <w:rFonts w:eastAsia="SimSun" w:cstheme="minorHAnsi"/>
          <w:lang w:eastAsia="zh-CN"/>
        </w:rPr>
        <w:t>“</w:t>
      </w:r>
      <w:r w:rsidRPr="004F0D73">
        <w:rPr>
          <w:rFonts w:eastAsia="SimSun" w:cstheme="minorHAnsi"/>
          <w:lang w:eastAsia="zh-CN"/>
        </w:rPr>
        <w:t>需要与所有利益相关方和国际专业机构合作，促进、发展和落实一种全球性网络安全文化</w:t>
      </w:r>
      <w:r w:rsidRPr="004F0D73">
        <w:rPr>
          <w:rFonts w:eastAsia="SimSun" w:cstheme="minorHAnsi"/>
          <w:lang w:eastAsia="zh-CN"/>
        </w:rPr>
        <w:t>”</w:t>
      </w:r>
      <w:r w:rsidRPr="004F0D73">
        <w:rPr>
          <w:rFonts w:eastAsia="SimSun" w:cstheme="minorHAnsi"/>
          <w:lang w:eastAsia="zh-CN"/>
        </w:rPr>
        <w:t>，《日内瓦行动计划》，特别是</w:t>
      </w:r>
      <w:r w:rsidRPr="004F0D73">
        <w:rPr>
          <w:rFonts w:eastAsia="SimSun" w:cstheme="minorHAnsi"/>
          <w:lang w:eastAsia="zh-CN"/>
        </w:rPr>
        <w:t>5C</w:t>
      </w:r>
      <w:r w:rsidRPr="004F0D73">
        <w:rPr>
          <w:rFonts w:eastAsia="SimSun" w:cstheme="minorHAnsi"/>
          <w:lang w:eastAsia="zh-CN"/>
        </w:rPr>
        <w:t>行动方面（树立使用</w:t>
      </w:r>
      <w:r w:rsidRPr="004F0D73">
        <w:rPr>
          <w:rFonts w:eastAsia="SimSun" w:cstheme="minorHAnsi"/>
          <w:lang w:eastAsia="zh-CN"/>
        </w:rPr>
        <w:t>ICT</w:t>
      </w:r>
      <w:r w:rsidRPr="004F0D73">
        <w:rPr>
          <w:rFonts w:eastAsia="SimSun" w:cstheme="minorHAnsi"/>
          <w:lang w:eastAsia="zh-CN"/>
        </w:rPr>
        <w:t>的信心并提高安全性）鼓励在国家和国际层面开展最佳做法的交流，而且《信息社会突尼斯议程》重申，需要创建全球网络安全文化；</w:t>
      </w:r>
    </w:p>
    <w:p w:rsidR="002F1348" w:rsidRPr="004F0D73" w:rsidRDefault="002F1348" w:rsidP="002F1348">
      <w:pPr>
        <w:pStyle w:val="enumlev1"/>
        <w:rPr>
          <w:rFonts w:eastAsia="SimSun" w:cstheme="minorHAnsi"/>
          <w:lang w:eastAsia="zh-CN"/>
        </w:rPr>
      </w:pPr>
      <w:r w:rsidRPr="004F0D73">
        <w:rPr>
          <w:rFonts w:eastAsia="SimSun" w:cstheme="minorHAnsi"/>
          <w:lang w:eastAsia="zh-CN"/>
        </w:rPr>
        <w:t>k)</w:t>
      </w:r>
      <w:r w:rsidRPr="004F0D73">
        <w:rPr>
          <w:rFonts w:eastAsia="SimSun" w:cstheme="minorHAnsi"/>
          <w:lang w:eastAsia="zh-CN"/>
        </w:rPr>
        <w:tab/>
        <w:t>WSIS 2005</w:t>
      </w:r>
      <w:r w:rsidRPr="004F0D73">
        <w:rPr>
          <w:rFonts w:eastAsia="SimSun" w:cstheme="minorHAnsi"/>
          <w:lang w:eastAsia="zh-CN"/>
        </w:rPr>
        <w:t>年突尼斯阶段会议在落实和后续工作议程中要求国际电联担任</w:t>
      </w:r>
      <w:r w:rsidRPr="004F0D73">
        <w:rPr>
          <w:rFonts w:eastAsia="SimSun" w:cstheme="minorHAnsi"/>
          <w:lang w:eastAsia="zh-CN"/>
        </w:rPr>
        <w:t>C5</w:t>
      </w:r>
      <w:r w:rsidRPr="004F0D73">
        <w:rPr>
          <w:rFonts w:eastAsia="SimSun" w:cstheme="minorHAnsi"/>
          <w:lang w:eastAsia="zh-CN"/>
        </w:rPr>
        <w:t>行动方面</w:t>
      </w:r>
      <w:r w:rsidRPr="004F0D73">
        <w:rPr>
          <w:rFonts w:eastAsia="SimSun" w:cstheme="minorHAnsi"/>
          <w:lang w:eastAsia="zh-CN"/>
        </w:rPr>
        <w:t xml:space="preserve"> – </w:t>
      </w:r>
      <w:r w:rsidRPr="004F0D73">
        <w:rPr>
          <w:rFonts w:eastAsia="SimSun" w:cstheme="minorHAnsi"/>
          <w:lang w:eastAsia="zh-CN"/>
        </w:rPr>
        <w:t>树立使用</w:t>
      </w:r>
      <w:r w:rsidRPr="004F0D73">
        <w:rPr>
          <w:rFonts w:eastAsia="SimSun" w:cstheme="minorHAnsi"/>
          <w:lang w:eastAsia="zh-CN"/>
        </w:rPr>
        <w:t>ICT</w:t>
      </w:r>
      <w:r w:rsidRPr="004F0D73">
        <w:rPr>
          <w:rFonts w:eastAsia="SimSun" w:cstheme="minorHAnsi"/>
          <w:lang w:eastAsia="zh-CN"/>
        </w:rPr>
        <w:t>的信心并提高安全性</w:t>
      </w:r>
      <w:r w:rsidRPr="004F0D73">
        <w:rPr>
          <w:rFonts w:eastAsia="SimSun" w:cstheme="minorHAnsi"/>
          <w:lang w:eastAsia="zh-CN"/>
        </w:rPr>
        <w:t xml:space="preserve"> – </w:t>
      </w:r>
      <w:r w:rsidRPr="004F0D73">
        <w:rPr>
          <w:rFonts w:eastAsia="SimSun" w:cstheme="minorHAnsi"/>
          <w:lang w:eastAsia="zh-CN"/>
        </w:rPr>
        <w:t>的主导推进方</w:t>
      </w:r>
      <w:r w:rsidRPr="004F0D73">
        <w:rPr>
          <w:rFonts w:eastAsia="SimSun" w:cstheme="minorHAnsi"/>
          <w:lang w:eastAsia="zh-CN"/>
        </w:rPr>
        <w:t>/</w:t>
      </w:r>
      <w:r w:rsidRPr="004F0D73">
        <w:rPr>
          <w:rFonts w:eastAsia="SimSun" w:cstheme="minorHAnsi"/>
          <w:lang w:eastAsia="zh-CN"/>
        </w:rPr>
        <w:t>协调方。</w:t>
      </w:r>
      <w:r w:rsidRPr="004F0D73">
        <w:rPr>
          <w:rFonts w:eastAsia="SimSun" w:cstheme="minorHAnsi"/>
          <w:lang w:eastAsia="zh-CN"/>
        </w:rPr>
        <w:t>ITU-T</w:t>
      </w:r>
      <w:r w:rsidRPr="004F0D73">
        <w:rPr>
          <w:rFonts w:eastAsia="SimSun" w:cstheme="minorHAnsi"/>
          <w:lang w:eastAsia="zh-CN"/>
        </w:rPr>
        <w:t>、</w:t>
      </w:r>
      <w:r w:rsidRPr="004F0D73">
        <w:rPr>
          <w:rFonts w:eastAsia="SimSun" w:cstheme="minorHAnsi"/>
          <w:lang w:eastAsia="zh-CN"/>
        </w:rPr>
        <w:t>ITU-R</w:t>
      </w:r>
      <w:r w:rsidRPr="004F0D73">
        <w:rPr>
          <w:rFonts w:eastAsia="SimSun" w:cstheme="minorHAnsi"/>
          <w:lang w:eastAsia="zh-CN"/>
        </w:rPr>
        <w:t>、</w:t>
      </w:r>
      <w:r w:rsidRPr="004F0D73">
        <w:rPr>
          <w:rFonts w:eastAsia="SimSun" w:cstheme="minorHAnsi"/>
          <w:lang w:eastAsia="zh-CN"/>
        </w:rPr>
        <w:t>ITU-D</w:t>
      </w:r>
      <w:r w:rsidRPr="004F0D73">
        <w:rPr>
          <w:rFonts w:eastAsia="SimSun" w:cstheme="minorHAnsi"/>
          <w:lang w:eastAsia="zh-CN"/>
        </w:rPr>
        <w:t>和总秘书处根据这一职责并响应世界电信发展大会（</w:t>
      </w:r>
      <w:r w:rsidRPr="004F0D73">
        <w:rPr>
          <w:rFonts w:eastAsia="SimSun" w:cstheme="minorHAnsi"/>
          <w:lang w:eastAsia="zh-CN"/>
        </w:rPr>
        <w:t>WTDC</w:t>
      </w:r>
      <w:r w:rsidRPr="004F0D73">
        <w:rPr>
          <w:rFonts w:eastAsia="SimSun" w:cstheme="minorHAnsi"/>
          <w:lang w:eastAsia="zh-CN"/>
        </w:rPr>
        <w:t>）（</w:t>
      </w:r>
      <w:r w:rsidRPr="004F0D73">
        <w:rPr>
          <w:rFonts w:eastAsia="SimSun" w:cstheme="minorHAnsi"/>
          <w:lang w:eastAsia="zh-CN"/>
        </w:rPr>
        <w:t>2006</w:t>
      </w:r>
      <w:r w:rsidRPr="004F0D73">
        <w:rPr>
          <w:rFonts w:eastAsia="SimSun" w:cstheme="minorHAnsi"/>
          <w:lang w:eastAsia="zh-CN"/>
        </w:rPr>
        <w:t>年，多哈和</w:t>
      </w:r>
      <w:r w:rsidRPr="004F0D73">
        <w:rPr>
          <w:rFonts w:eastAsia="SimSun" w:cstheme="minorHAnsi"/>
          <w:lang w:eastAsia="zh-CN"/>
        </w:rPr>
        <w:t>2010</w:t>
      </w:r>
      <w:r w:rsidRPr="004F0D73">
        <w:rPr>
          <w:rFonts w:eastAsia="SimSun" w:cstheme="minorHAnsi"/>
          <w:lang w:eastAsia="zh-CN"/>
        </w:rPr>
        <w:t>年，海德拉巴）、全权代表大会（</w:t>
      </w:r>
      <w:r w:rsidRPr="004F0D73">
        <w:rPr>
          <w:rFonts w:eastAsia="SimSun" w:cstheme="minorHAnsi"/>
          <w:lang w:eastAsia="zh-CN"/>
        </w:rPr>
        <w:t>2006</w:t>
      </w:r>
      <w:r w:rsidRPr="004F0D73">
        <w:rPr>
          <w:rFonts w:eastAsia="SimSun" w:cstheme="minorHAnsi"/>
          <w:lang w:eastAsia="zh-CN"/>
        </w:rPr>
        <w:t>年，安塔利亚和</w:t>
      </w:r>
      <w:r w:rsidRPr="004F0D73">
        <w:rPr>
          <w:rFonts w:eastAsia="SimSun" w:cstheme="minorHAnsi"/>
          <w:lang w:eastAsia="zh-CN"/>
        </w:rPr>
        <w:t>2010</w:t>
      </w:r>
      <w:r w:rsidRPr="004F0D73">
        <w:rPr>
          <w:rFonts w:eastAsia="SimSun" w:cstheme="minorHAnsi"/>
          <w:lang w:eastAsia="zh-CN"/>
        </w:rPr>
        <w:t>年，瓜达拉哈</w:t>
      </w:r>
      <w:r w:rsidRPr="004F0D73">
        <w:rPr>
          <w:rFonts w:eastAsia="SimSun" w:cstheme="minorHAnsi"/>
          <w:lang w:eastAsia="zh-CN"/>
        </w:rPr>
        <w:lastRenderedPageBreak/>
        <w:t>拉）和世界电信标准化全会（</w:t>
      </w:r>
      <w:r w:rsidRPr="004F0D73">
        <w:rPr>
          <w:rFonts w:eastAsia="SimSun" w:cstheme="minorHAnsi"/>
          <w:lang w:eastAsia="zh-CN"/>
        </w:rPr>
        <w:t>WTSA</w:t>
      </w:r>
      <w:r w:rsidRPr="004F0D73">
        <w:rPr>
          <w:rFonts w:eastAsia="SimSun" w:cstheme="minorHAnsi"/>
          <w:lang w:eastAsia="zh-CN"/>
        </w:rPr>
        <w:t>）（</w:t>
      </w:r>
      <w:r w:rsidRPr="004F0D73">
        <w:rPr>
          <w:rFonts w:eastAsia="SimSun" w:cstheme="minorHAnsi"/>
          <w:lang w:eastAsia="zh-CN"/>
        </w:rPr>
        <w:t>2008</w:t>
      </w:r>
      <w:r w:rsidRPr="004F0D73">
        <w:rPr>
          <w:rFonts w:eastAsia="SimSun" w:cstheme="minorHAnsi"/>
          <w:lang w:eastAsia="zh-CN"/>
        </w:rPr>
        <w:t>年，约翰内斯堡和</w:t>
      </w:r>
      <w:r w:rsidRPr="004F0D73">
        <w:rPr>
          <w:rFonts w:eastAsia="SimSun" w:cstheme="minorHAnsi"/>
          <w:lang w:eastAsia="zh-CN"/>
        </w:rPr>
        <w:t>2012</w:t>
      </w:r>
      <w:r w:rsidRPr="004F0D73">
        <w:rPr>
          <w:rFonts w:eastAsia="SimSun" w:cstheme="minorHAnsi"/>
          <w:lang w:eastAsia="zh-CN"/>
        </w:rPr>
        <w:t>年，迪拜）通过的决议，开展了多项研究，以提高网络安全；</w:t>
      </w:r>
    </w:p>
    <w:p w:rsidR="002F1348" w:rsidRPr="004F0D73" w:rsidRDefault="002F1348" w:rsidP="002F1348">
      <w:pPr>
        <w:pStyle w:val="enumlev1"/>
        <w:rPr>
          <w:rFonts w:eastAsia="SimSun" w:cstheme="minorHAnsi"/>
          <w:lang w:eastAsia="zh-CN"/>
        </w:rPr>
      </w:pPr>
      <w:r w:rsidRPr="004F0D73">
        <w:rPr>
          <w:rFonts w:eastAsia="SimSun" w:cstheme="minorHAnsi"/>
          <w:lang w:eastAsia="zh-CN"/>
        </w:rPr>
        <w:t>l)</w:t>
      </w:r>
      <w:r w:rsidRPr="004F0D73">
        <w:rPr>
          <w:rFonts w:eastAsia="SimSun" w:cstheme="minorHAnsi"/>
          <w:lang w:eastAsia="zh-CN"/>
        </w:rPr>
        <w:tab/>
        <w:t>WSIS 2003</w:t>
      </w:r>
      <w:r w:rsidRPr="004F0D73">
        <w:rPr>
          <w:rFonts w:eastAsia="SimSun" w:cstheme="minorHAnsi"/>
          <w:lang w:eastAsia="zh-CN"/>
        </w:rPr>
        <w:t>年日内瓦阶段和</w:t>
      </w:r>
      <w:r w:rsidRPr="004F0D73">
        <w:rPr>
          <w:rFonts w:eastAsia="SimSun" w:cstheme="minorHAnsi"/>
          <w:lang w:eastAsia="zh-CN"/>
        </w:rPr>
        <w:t>2005</w:t>
      </w:r>
      <w:r w:rsidRPr="004F0D73">
        <w:rPr>
          <w:rFonts w:eastAsia="SimSun" w:cstheme="minorHAnsi"/>
          <w:lang w:eastAsia="zh-CN"/>
        </w:rPr>
        <w:t>年突尼斯阶段的会议的输出成果均呼吁树立使用</w:t>
      </w:r>
      <w:r w:rsidRPr="004F0D73">
        <w:rPr>
          <w:rFonts w:eastAsia="SimSun" w:cstheme="minorHAnsi"/>
          <w:lang w:eastAsia="zh-CN"/>
        </w:rPr>
        <w:t>ICT</w:t>
      </w:r>
      <w:r w:rsidRPr="004F0D73">
        <w:rPr>
          <w:rFonts w:eastAsia="SimSun" w:cstheme="minorHAnsi"/>
          <w:lang w:eastAsia="zh-CN"/>
        </w:rPr>
        <w:t>的信心并提高安全性；</w:t>
      </w:r>
    </w:p>
    <w:p w:rsidR="002F1348" w:rsidRPr="004F0D73" w:rsidRDefault="002F1348" w:rsidP="002F1348">
      <w:pPr>
        <w:pStyle w:val="enumlev1"/>
        <w:rPr>
          <w:rFonts w:eastAsia="SimSun" w:cstheme="minorHAnsi"/>
          <w:lang w:eastAsia="zh-CN"/>
        </w:rPr>
      </w:pPr>
      <w:r w:rsidRPr="004F0D73">
        <w:rPr>
          <w:rFonts w:eastAsia="SimSun" w:cstheme="minorHAnsi"/>
          <w:lang w:eastAsia="zh-CN"/>
        </w:rPr>
        <w:t>m)</w:t>
      </w:r>
      <w:r w:rsidRPr="004F0D73">
        <w:rPr>
          <w:rFonts w:eastAsia="SimSun" w:cstheme="minorHAnsi"/>
          <w:lang w:eastAsia="zh-CN"/>
        </w:rPr>
        <w:tab/>
        <w:t>WTDC</w:t>
      </w:r>
      <w:r w:rsidRPr="004F0D73">
        <w:rPr>
          <w:rFonts w:eastAsia="SimSun" w:cstheme="minorHAnsi"/>
          <w:lang w:eastAsia="zh-CN"/>
        </w:rPr>
        <w:t>第</w:t>
      </w:r>
      <w:r w:rsidRPr="004F0D73">
        <w:rPr>
          <w:rFonts w:eastAsia="SimSun" w:cstheme="minorHAnsi"/>
          <w:lang w:eastAsia="zh-CN"/>
        </w:rPr>
        <w:t>45</w:t>
      </w:r>
      <w:r w:rsidRPr="004F0D73">
        <w:rPr>
          <w:rFonts w:eastAsia="SimSun" w:cstheme="minorHAnsi"/>
          <w:lang w:eastAsia="zh-CN"/>
        </w:rPr>
        <w:t>号决议（</w:t>
      </w:r>
      <w:r w:rsidRPr="004F0D73">
        <w:rPr>
          <w:rFonts w:eastAsia="SimSun" w:cstheme="minorHAnsi"/>
          <w:lang w:eastAsia="zh-CN"/>
        </w:rPr>
        <w:t>2014</w:t>
      </w:r>
      <w:r w:rsidRPr="004F0D73">
        <w:rPr>
          <w:rFonts w:eastAsia="SimSun" w:cstheme="minorHAnsi"/>
          <w:lang w:eastAsia="zh-CN"/>
        </w:rPr>
        <w:t>年，迪拜）支持加强相关成员国之间的网络安全；</w:t>
      </w:r>
    </w:p>
    <w:p w:rsidR="002F1348" w:rsidRPr="004F0D73" w:rsidRDefault="002F1348" w:rsidP="002F1348">
      <w:pPr>
        <w:pStyle w:val="enumlev1"/>
        <w:rPr>
          <w:rFonts w:eastAsia="SimSun" w:cstheme="minorHAnsi"/>
          <w:lang w:eastAsia="zh-CN"/>
        </w:rPr>
      </w:pPr>
      <w:r w:rsidRPr="004F0D73">
        <w:rPr>
          <w:rFonts w:eastAsia="SimSun" w:cstheme="minorHAnsi"/>
          <w:lang w:eastAsia="zh-CN"/>
        </w:rPr>
        <w:t>n)</w:t>
      </w:r>
      <w:r w:rsidRPr="004F0D73">
        <w:rPr>
          <w:rFonts w:eastAsia="SimSun" w:cstheme="minorHAnsi"/>
          <w:lang w:eastAsia="zh-CN"/>
        </w:rPr>
        <w:tab/>
      </w:r>
      <w:r w:rsidRPr="004F0D73">
        <w:rPr>
          <w:rFonts w:eastAsia="SimSun" w:cstheme="minorHAnsi"/>
          <w:lang w:eastAsia="zh-CN"/>
        </w:rPr>
        <w:t>按照其职责，国际电联电信发展部门应在使成员国、部门成员和其他专家交流有关保护</w:t>
      </w:r>
      <w:r w:rsidRPr="004F0D73">
        <w:rPr>
          <w:rFonts w:eastAsia="SimSun" w:cstheme="minorHAnsi"/>
          <w:lang w:eastAsia="zh-CN"/>
        </w:rPr>
        <w:t>ICT</w:t>
      </w:r>
      <w:r w:rsidRPr="004F0D73">
        <w:rPr>
          <w:rFonts w:eastAsia="SimSun" w:cstheme="minorHAnsi"/>
          <w:lang w:eastAsia="zh-CN"/>
        </w:rPr>
        <w:t>网络安全的经验和技能方面发挥作用；</w:t>
      </w:r>
    </w:p>
    <w:p w:rsidR="002F1348" w:rsidRPr="004F0D73" w:rsidRDefault="002F1348" w:rsidP="002F1348">
      <w:pPr>
        <w:pStyle w:val="enumlev1"/>
        <w:rPr>
          <w:rFonts w:eastAsia="SimSun" w:cstheme="minorHAnsi"/>
          <w:lang w:eastAsia="zh-CN"/>
        </w:rPr>
      </w:pPr>
      <w:r w:rsidRPr="004F0D73">
        <w:rPr>
          <w:rFonts w:eastAsia="SimSun" w:cstheme="minorHAnsi"/>
          <w:lang w:eastAsia="zh-CN"/>
        </w:rPr>
        <w:t>o)</w:t>
      </w:r>
      <w:r w:rsidRPr="004F0D73">
        <w:rPr>
          <w:rFonts w:eastAsia="SimSun" w:cstheme="minorHAnsi"/>
          <w:lang w:eastAsia="zh-CN"/>
        </w:rPr>
        <w:tab/>
      </w:r>
      <w:r w:rsidRPr="004F0D73">
        <w:rPr>
          <w:rFonts w:eastAsia="SimSun" w:cstheme="minorHAnsi"/>
          <w:lang w:eastAsia="zh-CN"/>
        </w:rPr>
        <w:t>第</w:t>
      </w:r>
      <w:r w:rsidRPr="004F0D73">
        <w:rPr>
          <w:rFonts w:eastAsia="SimSun" w:cstheme="minorHAnsi"/>
          <w:lang w:eastAsia="zh-CN"/>
        </w:rPr>
        <w:t>22-1/1</w:t>
      </w:r>
      <w:r w:rsidRPr="004F0D73">
        <w:rPr>
          <w:rFonts w:eastAsia="SimSun" w:cstheme="minorHAnsi"/>
          <w:lang w:eastAsia="zh-CN"/>
        </w:rPr>
        <w:t>号课题在上一研究期取得的、包含多份报告和全球各地文稿的结果；</w:t>
      </w:r>
    </w:p>
    <w:p w:rsidR="002F1348" w:rsidRPr="004F0D73" w:rsidRDefault="002F1348" w:rsidP="002F1348">
      <w:pPr>
        <w:pStyle w:val="enumlev1"/>
        <w:rPr>
          <w:rFonts w:eastAsia="SimSun" w:cstheme="minorHAnsi"/>
          <w:lang w:eastAsia="zh-CN"/>
        </w:rPr>
      </w:pPr>
      <w:r w:rsidRPr="004F0D73">
        <w:rPr>
          <w:rFonts w:eastAsia="SimSun" w:cstheme="minorHAnsi"/>
          <w:lang w:eastAsia="zh-CN"/>
        </w:rPr>
        <w:t>p)</w:t>
      </w:r>
      <w:r w:rsidRPr="004F0D73">
        <w:rPr>
          <w:rFonts w:eastAsia="SimSun" w:cstheme="minorHAnsi"/>
          <w:lang w:eastAsia="zh-CN"/>
        </w:rPr>
        <w:tab/>
      </w:r>
      <w:r w:rsidRPr="004F0D73">
        <w:rPr>
          <w:rFonts w:eastAsia="SimSun" w:cstheme="minorHAnsi"/>
          <w:lang w:eastAsia="zh-CN"/>
        </w:rPr>
        <w:t>在促进增强网络安全方面已有诸多努力，其中包括成员国和部门成员在</w:t>
      </w:r>
      <w:r w:rsidRPr="004F0D73">
        <w:rPr>
          <w:rFonts w:eastAsia="SimSun" w:cstheme="minorHAnsi"/>
          <w:lang w:eastAsia="zh-CN"/>
        </w:rPr>
        <w:t>ITU-T</w:t>
      </w:r>
      <w:r w:rsidRPr="004F0D73">
        <w:rPr>
          <w:rFonts w:eastAsia="SimSun" w:cstheme="minorHAnsi"/>
          <w:lang w:eastAsia="zh-CN"/>
        </w:rPr>
        <w:t>开展的标准制定活动和</w:t>
      </w:r>
      <w:r w:rsidRPr="004F0D73">
        <w:rPr>
          <w:rFonts w:eastAsia="SimSun" w:cstheme="minorHAnsi"/>
          <w:lang w:eastAsia="zh-CN"/>
        </w:rPr>
        <w:t>ITU-D</w:t>
      </w:r>
      <w:r w:rsidRPr="004F0D73">
        <w:rPr>
          <w:rFonts w:eastAsia="SimSun" w:cstheme="minorHAnsi"/>
          <w:lang w:eastAsia="zh-CN"/>
        </w:rPr>
        <w:t>拟定的最佳做法报告以及国际电联秘书处制定的《全球网络安全议程》（</w:t>
      </w:r>
      <w:r w:rsidRPr="004F0D73">
        <w:rPr>
          <w:rFonts w:eastAsia="SimSun" w:cstheme="minorHAnsi"/>
          <w:lang w:eastAsia="zh-CN"/>
        </w:rPr>
        <w:t>GCA</w:t>
      </w:r>
      <w:r w:rsidRPr="004F0D73">
        <w:rPr>
          <w:rFonts w:eastAsia="SimSun" w:cstheme="minorHAnsi"/>
          <w:lang w:eastAsia="zh-CN"/>
        </w:rPr>
        <w:t>）和国际电联发展部门通过的相关项目和在某些情况下由许多专家在全球开展的能力建设活动；</w:t>
      </w:r>
    </w:p>
    <w:p w:rsidR="002F1348" w:rsidRPr="004F0D73" w:rsidRDefault="002F1348" w:rsidP="002F1348">
      <w:pPr>
        <w:pStyle w:val="enumlev1"/>
        <w:rPr>
          <w:rFonts w:eastAsia="SimSun" w:cstheme="minorHAnsi"/>
          <w:lang w:eastAsia="zh-CN"/>
        </w:rPr>
      </w:pPr>
      <w:r w:rsidRPr="004F0D73">
        <w:rPr>
          <w:rFonts w:eastAsia="SimSun" w:cstheme="minorHAnsi"/>
          <w:lang w:eastAsia="zh-CN"/>
        </w:rPr>
        <w:t>q)</w:t>
      </w:r>
      <w:r w:rsidRPr="004F0D73">
        <w:rPr>
          <w:rFonts w:eastAsia="SimSun" w:cstheme="minorHAnsi"/>
          <w:lang w:eastAsia="zh-CN"/>
        </w:rPr>
        <w:tab/>
      </w:r>
      <w:r w:rsidRPr="004F0D73">
        <w:rPr>
          <w:rFonts w:eastAsia="SimSun" w:cstheme="minorHAnsi"/>
          <w:lang w:eastAsia="zh-CN"/>
        </w:rPr>
        <w:t>特别是最不发达国家（</w:t>
      </w:r>
      <w:r w:rsidRPr="004F0D73">
        <w:rPr>
          <w:rFonts w:eastAsia="SimSun" w:cstheme="minorHAnsi"/>
          <w:lang w:eastAsia="zh-CN"/>
        </w:rPr>
        <w:t>LDC</w:t>
      </w:r>
      <w:r w:rsidRPr="004F0D73">
        <w:rPr>
          <w:rFonts w:eastAsia="SimSun" w:cstheme="minorHAnsi"/>
          <w:lang w:eastAsia="zh-CN"/>
        </w:rPr>
        <w:t>）的政府、服务提供商和最终用户在制定适合其国情的安全政策和方法过程中面临独特的挑战；</w:t>
      </w:r>
    </w:p>
    <w:p w:rsidR="002F1348" w:rsidRPr="004F0D73" w:rsidRDefault="002F1348" w:rsidP="002F1348">
      <w:pPr>
        <w:pStyle w:val="enumlev1"/>
        <w:rPr>
          <w:rFonts w:eastAsia="SimSun" w:cstheme="minorHAnsi"/>
          <w:lang w:eastAsia="zh-CN"/>
        </w:rPr>
      </w:pPr>
      <w:r w:rsidRPr="004F0D73">
        <w:rPr>
          <w:rFonts w:eastAsia="SimSun" w:cstheme="minorHAnsi"/>
          <w:lang w:eastAsia="zh-CN"/>
        </w:rPr>
        <w:t>r)</w:t>
      </w:r>
      <w:r w:rsidRPr="004F0D73">
        <w:rPr>
          <w:rFonts w:eastAsia="SimSun" w:cstheme="minorHAnsi"/>
          <w:lang w:eastAsia="zh-CN"/>
        </w:rPr>
        <w:tab/>
      </w:r>
      <w:r w:rsidRPr="004F0D73">
        <w:rPr>
          <w:rFonts w:eastAsia="SimSun" w:cstheme="minorHAnsi"/>
          <w:lang w:eastAsia="zh-CN"/>
        </w:rPr>
        <w:t>成员国和基础设施运营商得益于详细阐述可用来提高使用</w:t>
      </w:r>
      <w:r w:rsidRPr="004F0D73">
        <w:rPr>
          <w:rFonts w:eastAsia="SimSun" w:cstheme="minorHAnsi"/>
          <w:lang w:eastAsia="zh-CN"/>
        </w:rPr>
        <w:t>ICT</w:t>
      </w:r>
      <w:r w:rsidRPr="004F0D73">
        <w:rPr>
          <w:rFonts w:eastAsia="SimSun" w:cstheme="minorHAnsi"/>
          <w:lang w:eastAsia="zh-CN"/>
        </w:rPr>
        <w:t>网络信心的各种资源、战略和手段以及在此方面国际合作所发挥的作用的其它报告；</w:t>
      </w:r>
    </w:p>
    <w:p w:rsidR="002F1348" w:rsidRPr="004F0D73" w:rsidRDefault="002F1348" w:rsidP="002F1348">
      <w:pPr>
        <w:pStyle w:val="enumlev1"/>
        <w:rPr>
          <w:rFonts w:eastAsia="SimSun" w:cstheme="minorHAnsi"/>
          <w:lang w:eastAsia="zh-CN"/>
        </w:rPr>
      </w:pPr>
      <w:r w:rsidRPr="004F0D73">
        <w:rPr>
          <w:rFonts w:eastAsia="SimSun" w:cstheme="minorHAnsi"/>
          <w:lang w:eastAsia="zh-CN"/>
        </w:rPr>
        <w:t>s)</w:t>
      </w:r>
      <w:r w:rsidRPr="004F0D73">
        <w:rPr>
          <w:rFonts w:eastAsia="SimSun" w:cstheme="minorHAnsi"/>
          <w:lang w:eastAsia="zh-CN"/>
        </w:rPr>
        <w:tab/>
      </w:r>
      <w:r w:rsidRPr="004F0D73">
        <w:rPr>
          <w:rFonts w:eastAsia="SimSun" w:cstheme="minorHAnsi"/>
          <w:lang w:eastAsia="zh-CN"/>
        </w:rPr>
        <w:t>垃圾信息仍将是一项严重关切；</w:t>
      </w:r>
    </w:p>
    <w:p w:rsidR="002F1348" w:rsidRPr="004F0D73" w:rsidRDefault="002F1348" w:rsidP="002F1348">
      <w:pPr>
        <w:pStyle w:val="enumlev1"/>
        <w:rPr>
          <w:rFonts w:eastAsia="SimSun" w:cstheme="minorHAnsi"/>
          <w:lang w:eastAsia="zh-CN"/>
        </w:rPr>
      </w:pPr>
      <w:r w:rsidRPr="004F0D73">
        <w:rPr>
          <w:rFonts w:eastAsia="SimSun" w:cstheme="minorHAnsi"/>
          <w:lang w:eastAsia="zh-CN"/>
        </w:rPr>
        <w:t>t)</w:t>
      </w:r>
      <w:r w:rsidRPr="004F0D73">
        <w:rPr>
          <w:rFonts w:eastAsia="SimSun" w:cstheme="minorHAnsi"/>
          <w:lang w:eastAsia="zh-CN"/>
        </w:rPr>
        <w:tab/>
      </w:r>
      <w:r w:rsidRPr="004F0D73">
        <w:rPr>
          <w:rFonts w:eastAsia="SimSun" w:cstheme="minorHAnsi"/>
          <w:lang w:eastAsia="zh-CN"/>
        </w:rPr>
        <w:t>不断涌现的电信网络通用标准测试方法；</w:t>
      </w:r>
    </w:p>
    <w:p w:rsidR="002F1348" w:rsidRPr="004F0D73" w:rsidRDefault="002F1348" w:rsidP="002F1348">
      <w:pPr>
        <w:pStyle w:val="enumlev1"/>
        <w:rPr>
          <w:rFonts w:eastAsia="SimSun" w:cstheme="minorHAnsi"/>
          <w:lang w:eastAsia="zh-CN"/>
        </w:rPr>
      </w:pPr>
      <w:r w:rsidRPr="004F0D73">
        <w:rPr>
          <w:rFonts w:eastAsia="SimSun" w:cstheme="minorHAnsi"/>
          <w:lang w:eastAsia="zh-CN"/>
        </w:rPr>
        <w:t>u)</w:t>
      </w:r>
      <w:r w:rsidRPr="004F0D73">
        <w:rPr>
          <w:rFonts w:eastAsia="SimSun" w:cstheme="minorHAnsi"/>
          <w:lang w:eastAsia="zh-CN"/>
        </w:rPr>
        <w:tab/>
      </w:r>
      <w:r w:rsidRPr="004F0D73">
        <w:rPr>
          <w:rFonts w:eastAsia="SimSun" w:cstheme="minorHAnsi"/>
          <w:lang w:eastAsia="zh-CN"/>
        </w:rPr>
        <w:t>有必要简化基础电信网络安全测试的测试程序，以培育安全文化。</w:t>
      </w:r>
    </w:p>
    <w:p w:rsidR="002F1348" w:rsidRPr="004F0D73" w:rsidRDefault="002F1348" w:rsidP="002F1348">
      <w:pPr>
        <w:pStyle w:val="Heading1"/>
        <w:rPr>
          <w:rFonts w:eastAsia="SimSun" w:cstheme="minorHAnsi"/>
          <w:lang w:eastAsia="zh-CN"/>
        </w:rPr>
      </w:pPr>
      <w:r w:rsidRPr="004F0D73">
        <w:rPr>
          <w:rFonts w:eastAsia="SimSun" w:cstheme="minorHAnsi"/>
          <w:lang w:eastAsia="zh-CN"/>
        </w:rPr>
        <w:t>2</w:t>
      </w:r>
      <w:r w:rsidRPr="004F0D73">
        <w:rPr>
          <w:rFonts w:eastAsia="SimSun" w:cstheme="minorHAnsi"/>
          <w:lang w:eastAsia="zh-CN"/>
        </w:rPr>
        <w:tab/>
      </w:r>
      <w:r w:rsidRPr="004F0D73">
        <w:rPr>
          <w:rFonts w:eastAsia="SimSun" w:cstheme="minorHAnsi"/>
          <w:lang w:eastAsia="zh-CN"/>
        </w:rPr>
        <w:t>研究课题或问题</w:t>
      </w:r>
    </w:p>
    <w:p w:rsidR="002F1348" w:rsidRPr="004F0D73" w:rsidRDefault="002F1348" w:rsidP="002F1348">
      <w:pPr>
        <w:pStyle w:val="enumlev1"/>
        <w:rPr>
          <w:rFonts w:eastAsia="SimSun" w:cstheme="minorHAnsi"/>
          <w:lang w:eastAsia="zh-CN"/>
        </w:rPr>
      </w:pPr>
      <w:r w:rsidRPr="004F0D73">
        <w:rPr>
          <w:rFonts w:eastAsia="SimSun" w:cstheme="minorHAnsi"/>
          <w:lang w:eastAsia="zh-CN"/>
        </w:rPr>
        <w:t>a)</w:t>
      </w:r>
      <w:r w:rsidRPr="004F0D73">
        <w:rPr>
          <w:rFonts w:eastAsia="SimSun" w:cstheme="minorHAnsi"/>
          <w:lang w:eastAsia="zh-CN"/>
        </w:rPr>
        <w:tab/>
      </w:r>
      <w:r w:rsidRPr="004F0D73">
        <w:rPr>
          <w:rFonts w:eastAsia="SimSun" w:cstheme="minorHAnsi"/>
          <w:lang w:eastAsia="zh-CN"/>
        </w:rPr>
        <w:t>探讨评估网内垃圾信息所产生影响的方法和最佳做法，在考虑到现有标准和可用工具的前提下，提出可供发展中国家使用的必要措施，尤其是缓解技术；</w:t>
      </w:r>
    </w:p>
    <w:p w:rsidR="002F1348" w:rsidRPr="004F0D73" w:rsidRDefault="002F1348" w:rsidP="002F1348">
      <w:pPr>
        <w:pStyle w:val="enumlev1"/>
        <w:rPr>
          <w:rFonts w:eastAsia="SimSun" w:cstheme="minorHAnsi"/>
          <w:lang w:eastAsia="zh-CN"/>
        </w:rPr>
      </w:pPr>
      <w:r w:rsidRPr="004F0D73">
        <w:rPr>
          <w:rFonts w:eastAsia="SimSun" w:cstheme="minorHAnsi"/>
          <w:lang w:eastAsia="zh-CN"/>
        </w:rPr>
        <w:t>b)</w:t>
      </w:r>
      <w:r w:rsidRPr="004F0D73">
        <w:rPr>
          <w:rFonts w:eastAsia="SimSun" w:cstheme="minorHAnsi"/>
          <w:lang w:eastAsia="zh-CN"/>
        </w:rPr>
        <w:tab/>
      </w:r>
      <w:r w:rsidRPr="004F0D73">
        <w:rPr>
          <w:rFonts w:eastAsia="SimSun" w:cstheme="minorHAnsi"/>
          <w:lang w:eastAsia="zh-CN"/>
        </w:rPr>
        <w:t>提供有关当前网络安全挑战，即服务提供商、监管机构和其他相关方所面临的挑战的信息；</w:t>
      </w:r>
    </w:p>
    <w:p w:rsidR="002F1348" w:rsidRPr="004F0D73" w:rsidRDefault="002F1348" w:rsidP="002F1348">
      <w:pPr>
        <w:pStyle w:val="enumlev1"/>
        <w:rPr>
          <w:rFonts w:eastAsia="SimSun" w:cstheme="minorHAnsi"/>
          <w:lang w:eastAsia="zh-CN"/>
        </w:rPr>
      </w:pPr>
      <w:r w:rsidRPr="004F0D73">
        <w:rPr>
          <w:rFonts w:eastAsia="SimSun" w:cstheme="minorHAnsi"/>
          <w:lang w:eastAsia="zh-CN"/>
        </w:rPr>
        <w:t>c)</w:t>
      </w:r>
      <w:r w:rsidRPr="004F0D73">
        <w:rPr>
          <w:rFonts w:eastAsia="SimSun" w:cstheme="minorHAnsi"/>
          <w:lang w:eastAsia="zh-CN"/>
        </w:rPr>
        <w:tab/>
      </w:r>
      <w:r w:rsidRPr="004F0D73">
        <w:rPr>
          <w:rFonts w:eastAsia="SimSun" w:cstheme="minorHAnsi"/>
          <w:lang w:eastAsia="zh-CN"/>
        </w:rPr>
        <w:t>继续从成员国收集网络安全方面的经验，并在这些经验中确定并寻找其共同主题；</w:t>
      </w:r>
    </w:p>
    <w:p w:rsidR="002F1348" w:rsidRPr="004F0D73" w:rsidRDefault="002F1348" w:rsidP="002F1348">
      <w:pPr>
        <w:pStyle w:val="enumlev1"/>
        <w:rPr>
          <w:rFonts w:eastAsia="SimSun" w:cstheme="minorHAnsi"/>
          <w:lang w:eastAsia="zh-CN"/>
        </w:rPr>
      </w:pPr>
      <w:r w:rsidRPr="004F0D73">
        <w:rPr>
          <w:rFonts w:eastAsia="SimSun" w:cstheme="minorHAnsi"/>
          <w:lang w:eastAsia="zh-CN"/>
        </w:rPr>
        <w:t>d)</w:t>
      </w:r>
      <w:r w:rsidRPr="004F0D73">
        <w:rPr>
          <w:rFonts w:eastAsia="SimSun" w:cstheme="minorHAnsi"/>
          <w:lang w:eastAsia="zh-CN"/>
        </w:rPr>
        <w:tab/>
      </w:r>
      <w:r w:rsidRPr="004F0D73">
        <w:rPr>
          <w:rFonts w:eastAsia="SimSun" w:cstheme="minorHAnsi"/>
          <w:lang w:eastAsia="zh-CN"/>
        </w:rPr>
        <w:t>继续分析上一研究期的网络安全意识的调查结果，并为新进展发布更新调查，从而衡量一段时间取得的进展；</w:t>
      </w:r>
    </w:p>
    <w:p w:rsidR="002F1348" w:rsidRPr="004F0D73" w:rsidRDefault="002F1348" w:rsidP="002F1348">
      <w:pPr>
        <w:pStyle w:val="enumlev1"/>
        <w:rPr>
          <w:rFonts w:eastAsia="SimSun" w:cstheme="minorHAnsi"/>
          <w:lang w:eastAsia="zh-CN"/>
        </w:rPr>
      </w:pPr>
      <w:r w:rsidRPr="004F0D73">
        <w:rPr>
          <w:rFonts w:eastAsia="SimSun" w:cstheme="minorHAnsi"/>
          <w:lang w:eastAsia="zh-CN"/>
        </w:rPr>
        <w:t>e)</w:t>
      </w:r>
      <w:r w:rsidRPr="004F0D73">
        <w:rPr>
          <w:rFonts w:eastAsia="SimSun" w:cstheme="minorHAnsi"/>
          <w:lang w:eastAsia="zh-CN"/>
        </w:rPr>
        <w:tab/>
      </w:r>
      <w:r w:rsidRPr="004F0D73">
        <w:rPr>
          <w:rFonts w:eastAsia="SimSun" w:cstheme="minorHAnsi"/>
          <w:lang w:eastAsia="zh-CN"/>
        </w:rPr>
        <w:t>提供一份由各主管部门、组织、私营部门、民间团体在国家、区域和国际层面开展的、且发展中国家和各行各业均可参与其中的相关、持续开展的网络安全活动《大全》，包括上述</w:t>
      </w:r>
      <w:r w:rsidRPr="004F0D73">
        <w:rPr>
          <w:rFonts w:eastAsia="SimSun" w:cstheme="minorHAnsi"/>
          <w:lang w:eastAsia="zh-CN"/>
        </w:rPr>
        <w:t>c</w:t>
      </w:r>
      <w:proofErr w:type="gramStart"/>
      <w:r w:rsidRPr="004F0D73">
        <w:rPr>
          <w:rFonts w:eastAsia="SimSun" w:cstheme="minorHAnsi"/>
          <w:lang w:eastAsia="zh-CN"/>
        </w:rPr>
        <w:t>)</w:t>
      </w:r>
      <w:r w:rsidRPr="004F0D73">
        <w:rPr>
          <w:rFonts w:eastAsia="SimSun" w:cstheme="minorHAnsi"/>
          <w:lang w:eastAsia="zh-CN"/>
        </w:rPr>
        <w:t>段收集的信息</w:t>
      </w:r>
      <w:proofErr w:type="gramEnd"/>
      <w:r w:rsidRPr="004F0D73">
        <w:rPr>
          <w:rFonts w:eastAsia="SimSun" w:cstheme="minorHAnsi"/>
          <w:lang w:eastAsia="zh-CN"/>
        </w:rPr>
        <w:t>；</w:t>
      </w:r>
    </w:p>
    <w:p w:rsidR="002F1348" w:rsidRPr="004F0D73" w:rsidRDefault="002F1348" w:rsidP="002F1348">
      <w:pPr>
        <w:pStyle w:val="enumlev1"/>
        <w:rPr>
          <w:rFonts w:eastAsia="SimSun" w:cstheme="minorHAnsi"/>
          <w:lang w:eastAsia="zh-CN"/>
        </w:rPr>
      </w:pPr>
      <w:r w:rsidRPr="004F0D73">
        <w:rPr>
          <w:rFonts w:eastAsia="SimSun" w:cstheme="minorHAnsi"/>
          <w:lang w:eastAsia="zh-CN"/>
        </w:rPr>
        <w:t>f)</w:t>
      </w:r>
      <w:r w:rsidRPr="004F0D73">
        <w:rPr>
          <w:rFonts w:eastAsia="SimSun" w:cstheme="minorHAnsi"/>
          <w:lang w:eastAsia="zh-CN"/>
        </w:rPr>
        <w:tab/>
      </w:r>
      <w:r w:rsidRPr="004F0D73">
        <w:rPr>
          <w:rFonts w:eastAsia="SimSun" w:cstheme="minorHAnsi"/>
          <w:lang w:eastAsia="zh-CN"/>
        </w:rPr>
        <w:t>与其它相关课题协调，研究残疾人的具体需求；</w:t>
      </w:r>
    </w:p>
    <w:p w:rsidR="002F1348" w:rsidRPr="004F0D73" w:rsidRDefault="002F1348" w:rsidP="002F1348">
      <w:pPr>
        <w:pStyle w:val="enumlev1"/>
        <w:rPr>
          <w:rFonts w:eastAsia="SimSun" w:cstheme="minorHAnsi"/>
          <w:lang w:eastAsia="zh-CN"/>
        </w:rPr>
      </w:pPr>
      <w:r w:rsidRPr="004F0D73">
        <w:rPr>
          <w:rFonts w:eastAsia="SimSun" w:cstheme="minorHAnsi"/>
          <w:lang w:eastAsia="zh-CN"/>
        </w:rPr>
        <w:t>g)</w:t>
      </w:r>
      <w:r w:rsidRPr="004F0D73">
        <w:rPr>
          <w:rFonts w:eastAsia="SimSun" w:cstheme="minorHAnsi"/>
          <w:lang w:eastAsia="zh-CN"/>
        </w:rPr>
        <w:tab/>
      </w:r>
      <w:r w:rsidRPr="004F0D73">
        <w:rPr>
          <w:rFonts w:eastAsia="SimSun" w:cstheme="minorHAnsi"/>
          <w:lang w:eastAsia="zh-CN"/>
        </w:rPr>
        <w:t>审查协助发展中国家的方式方法，重点关注</w:t>
      </w:r>
      <w:r w:rsidRPr="004F0D73">
        <w:rPr>
          <w:rFonts w:eastAsia="SimSun" w:cstheme="minorHAnsi"/>
          <w:lang w:eastAsia="zh-CN"/>
        </w:rPr>
        <w:t>LDC</w:t>
      </w:r>
      <w:r w:rsidRPr="004F0D73">
        <w:rPr>
          <w:rFonts w:eastAsia="SimSun" w:cstheme="minorHAnsi"/>
          <w:lang w:eastAsia="zh-CN"/>
        </w:rPr>
        <w:t>面临的网络安全挑战；</w:t>
      </w:r>
    </w:p>
    <w:p w:rsidR="002F1348" w:rsidRPr="004F0D73" w:rsidRDefault="002F1348" w:rsidP="002F1348">
      <w:pPr>
        <w:pStyle w:val="enumlev1"/>
        <w:rPr>
          <w:rFonts w:eastAsia="SimSun" w:cstheme="minorHAnsi"/>
          <w:lang w:eastAsia="zh-CN"/>
        </w:rPr>
      </w:pPr>
      <w:r w:rsidRPr="004F0D73">
        <w:rPr>
          <w:rFonts w:eastAsia="SimSun" w:cstheme="minorHAnsi"/>
          <w:lang w:eastAsia="zh-CN"/>
        </w:rPr>
        <w:t>h)</w:t>
      </w:r>
      <w:r w:rsidRPr="004F0D73">
        <w:rPr>
          <w:rFonts w:eastAsia="SimSun" w:cstheme="minorHAnsi"/>
          <w:lang w:eastAsia="zh-CN"/>
        </w:rPr>
        <w:tab/>
      </w:r>
      <w:r w:rsidRPr="004F0D73">
        <w:rPr>
          <w:rFonts w:eastAsia="SimSun" w:cstheme="minorHAnsi"/>
          <w:lang w:eastAsia="zh-CN"/>
        </w:rPr>
        <w:t>继续与其他相关活动合作，收集保护上网儿童方面的国家经验和需求；</w:t>
      </w:r>
    </w:p>
    <w:p w:rsidR="002F1348" w:rsidRPr="004F0D73" w:rsidRDefault="002F1348" w:rsidP="002F1348">
      <w:pPr>
        <w:pStyle w:val="enumlev1"/>
        <w:rPr>
          <w:rFonts w:eastAsia="SimSun" w:cstheme="minorHAnsi"/>
          <w:lang w:eastAsia="zh-CN"/>
        </w:rPr>
      </w:pPr>
      <w:proofErr w:type="spellStart"/>
      <w:r w:rsidRPr="004F0D73">
        <w:rPr>
          <w:rFonts w:eastAsia="SimSun" w:cstheme="minorHAnsi"/>
          <w:lang w:eastAsia="zh-CN"/>
        </w:rPr>
        <w:lastRenderedPageBreak/>
        <w:t>i</w:t>
      </w:r>
      <w:proofErr w:type="spellEnd"/>
      <w:r w:rsidRPr="004F0D73">
        <w:rPr>
          <w:rFonts w:eastAsia="SimSun" w:cstheme="minorHAnsi"/>
          <w:lang w:eastAsia="zh-CN"/>
        </w:rPr>
        <w:t>)</w:t>
      </w:r>
      <w:r w:rsidRPr="004F0D73">
        <w:rPr>
          <w:rFonts w:eastAsia="SimSun" w:cstheme="minorHAnsi"/>
          <w:lang w:eastAsia="zh-CN"/>
        </w:rPr>
        <w:tab/>
      </w:r>
      <w:r w:rsidRPr="004F0D73">
        <w:rPr>
          <w:rFonts w:eastAsia="SimSun" w:cstheme="minorHAnsi"/>
          <w:lang w:eastAsia="zh-CN"/>
        </w:rPr>
        <w:t>举办专门会议、研讨会和讲习班分享有关采取有效、高效和有用的措施和活动、强化网络安全的知识、信息和最佳做法，以便尽可能利用与第</w:t>
      </w:r>
      <w:r w:rsidRPr="004F0D73">
        <w:rPr>
          <w:rFonts w:eastAsia="SimSun" w:cstheme="minorHAnsi"/>
          <w:lang w:eastAsia="zh-CN"/>
        </w:rPr>
        <w:t>1</w:t>
      </w:r>
      <w:r w:rsidRPr="004F0D73">
        <w:rPr>
          <w:rFonts w:eastAsia="SimSun" w:cstheme="minorHAnsi"/>
          <w:lang w:eastAsia="zh-CN"/>
        </w:rPr>
        <w:t>研究组会议或报告人组会议同时同地举办的会议的成果；</w:t>
      </w:r>
    </w:p>
    <w:p w:rsidR="002F1348" w:rsidRPr="004F0D73" w:rsidRDefault="002F1348" w:rsidP="002F1348">
      <w:pPr>
        <w:pStyle w:val="enumlev1"/>
        <w:rPr>
          <w:rFonts w:eastAsia="SimSun" w:cstheme="minorHAnsi"/>
          <w:lang w:eastAsia="zh-CN"/>
        </w:rPr>
      </w:pPr>
      <w:r w:rsidRPr="004F0D73">
        <w:rPr>
          <w:rFonts w:eastAsia="SimSun" w:cstheme="minorHAnsi"/>
          <w:lang w:eastAsia="zh-CN"/>
        </w:rPr>
        <w:t>j)</w:t>
      </w:r>
      <w:r w:rsidRPr="004F0D73">
        <w:rPr>
          <w:rFonts w:eastAsia="SimSun" w:cstheme="minorHAnsi"/>
          <w:lang w:eastAsia="zh-CN"/>
        </w:rPr>
        <w:tab/>
      </w:r>
      <w:r w:rsidRPr="004F0D73">
        <w:rPr>
          <w:rFonts w:eastAsia="SimSun" w:cstheme="minorHAnsi"/>
          <w:lang w:eastAsia="zh-CN"/>
        </w:rPr>
        <w:t>酌情与</w:t>
      </w:r>
      <w:r w:rsidRPr="004F0D73">
        <w:rPr>
          <w:rFonts w:eastAsia="SimSun" w:cstheme="minorHAnsi"/>
          <w:lang w:eastAsia="zh-CN"/>
        </w:rPr>
        <w:t>ITU-T</w:t>
      </w:r>
      <w:r w:rsidRPr="004F0D73">
        <w:rPr>
          <w:rFonts w:eastAsia="SimSun" w:cstheme="minorHAnsi"/>
          <w:lang w:eastAsia="zh-CN"/>
        </w:rPr>
        <w:t>相关研究组及其他标准制定组织（</w:t>
      </w:r>
      <w:r w:rsidRPr="004F0D73">
        <w:rPr>
          <w:rFonts w:eastAsia="SimSun" w:cstheme="minorHAnsi"/>
          <w:lang w:eastAsia="zh-CN"/>
        </w:rPr>
        <w:t>SDO</w:t>
      </w:r>
      <w:r w:rsidRPr="004F0D73">
        <w:rPr>
          <w:rFonts w:eastAsia="SimSun" w:cstheme="minorHAnsi"/>
          <w:lang w:eastAsia="zh-CN"/>
        </w:rPr>
        <w:t>）合作，并考虑到这些机构现有的信息和资料，收集国家经验及国家在制定加快电信设备安全测试框架和导则的通用标准和安全测试方面的需求。</w:t>
      </w:r>
    </w:p>
    <w:p w:rsidR="002F1348" w:rsidRPr="004F0D73" w:rsidRDefault="002F1348" w:rsidP="002F1348">
      <w:pPr>
        <w:pStyle w:val="Heading1"/>
        <w:rPr>
          <w:rFonts w:eastAsia="SimSun" w:cstheme="minorHAnsi"/>
          <w:lang w:eastAsia="zh-CN"/>
        </w:rPr>
      </w:pPr>
      <w:r w:rsidRPr="004F0D73">
        <w:rPr>
          <w:rFonts w:eastAsia="SimSun" w:cstheme="minorHAnsi"/>
          <w:lang w:eastAsia="zh-CN"/>
        </w:rPr>
        <w:t>3</w:t>
      </w:r>
      <w:r w:rsidRPr="004F0D73">
        <w:rPr>
          <w:rFonts w:eastAsia="SimSun" w:cstheme="minorHAnsi"/>
          <w:lang w:eastAsia="zh-CN"/>
        </w:rPr>
        <w:tab/>
      </w:r>
      <w:r w:rsidRPr="004F0D73">
        <w:rPr>
          <w:rFonts w:eastAsia="SimSun" w:cstheme="minorHAnsi"/>
          <w:lang w:eastAsia="zh-CN"/>
        </w:rPr>
        <w:t>预期输出成果</w:t>
      </w:r>
    </w:p>
    <w:p w:rsidR="002F1348" w:rsidRPr="004F0D73" w:rsidRDefault="002F1348" w:rsidP="002F1348">
      <w:pPr>
        <w:rPr>
          <w:rFonts w:eastAsia="SimSun" w:cstheme="minorHAnsi"/>
          <w:lang w:eastAsia="zh-CN"/>
        </w:rPr>
      </w:pPr>
      <w:r w:rsidRPr="004F0D73">
        <w:rPr>
          <w:rFonts w:eastAsia="SimSun" w:cstheme="minorHAnsi"/>
          <w:lang w:eastAsia="zh-CN"/>
        </w:rPr>
        <w:t>1</w:t>
      </w:r>
      <w:r w:rsidRPr="004F0D73">
        <w:rPr>
          <w:rFonts w:eastAsia="SimSun" w:cstheme="minorHAnsi"/>
          <w:lang w:eastAsia="zh-CN"/>
        </w:rPr>
        <w:tab/>
      </w:r>
      <w:r w:rsidRPr="004F0D73">
        <w:rPr>
          <w:rFonts w:eastAsia="SimSun" w:cstheme="minorHAnsi"/>
          <w:lang w:eastAsia="zh-CN"/>
        </w:rPr>
        <w:t>向成员国提交上述第</w:t>
      </w:r>
      <w:r w:rsidRPr="004F0D73">
        <w:rPr>
          <w:rFonts w:eastAsia="SimSun" w:cstheme="minorHAnsi"/>
          <w:lang w:eastAsia="zh-CN"/>
        </w:rPr>
        <w:t>2</w:t>
      </w:r>
      <w:r w:rsidRPr="004F0D73">
        <w:rPr>
          <w:rFonts w:eastAsia="SimSun" w:cstheme="minorHAnsi"/>
          <w:lang w:eastAsia="zh-CN"/>
        </w:rPr>
        <w:t>段</w:t>
      </w:r>
      <w:r w:rsidRPr="004F0D73">
        <w:rPr>
          <w:rFonts w:eastAsia="SimSun" w:cstheme="minorHAnsi"/>
          <w:lang w:eastAsia="zh-CN"/>
        </w:rPr>
        <w:t>a</w:t>
      </w:r>
      <w:proofErr w:type="gramStart"/>
      <w:r w:rsidRPr="004F0D73">
        <w:rPr>
          <w:rFonts w:eastAsia="SimSun" w:cstheme="minorHAnsi"/>
          <w:lang w:eastAsia="zh-CN"/>
        </w:rPr>
        <w:t>)</w:t>
      </w:r>
      <w:r w:rsidRPr="004F0D73">
        <w:rPr>
          <w:rFonts w:eastAsia="SimSun" w:cstheme="minorHAnsi"/>
          <w:lang w:eastAsia="zh-CN"/>
        </w:rPr>
        <w:t>节至</w:t>
      </w:r>
      <w:r w:rsidRPr="004F0D73">
        <w:rPr>
          <w:rFonts w:eastAsia="SimSun" w:cstheme="minorHAnsi"/>
          <w:lang w:eastAsia="zh-CN"/>
        </w:rPr>
        <w:t>j</w:t>
      </w:r>
      <w:proofErr w:type="gramEnd"/>
      <w:r w:rsidRPr="004F0D73">
        <w:rPr>
          <w:rFonts w:eastAsia="SimSun" w:cstheme="minorHAnsi"/>
          <w:lang w:eastAsia="zh-CN"/>
        </w:rPr>
        <w:t>)</w:t>
      </w:r>
      <w:r w:rsidRPr="004F0D73">
        <w:rPr>
          <w:rFonts w:eastAsia="SimSun" w:cstheme="minorHAnsi"/>
          <w:lang w:eastAsia="zh-CN"/>
        </w:rPr>
        <w:t>节所述问题的报告。这些报告将说明，安全的信息和通信网络是所有国家建设信息社会和实现经济社会发展不可或缺的一部分。对网络安全的挑战包括可能发生的擅自接入和破坏</w:t>
      </w:r>
      <w:r w:rsidRPr="004F0D73">
        <w:rPr>
          <w:rFonts w:eastAsia="SimSun" w:cstheme="minorHAnsi"/>
          <w:lang w:eastAsia="zh-CN"/>
        </w:rPr>
        <w:t>ICT</w:t>
      </w:r>
      <w:r w:rsidRPr="004F0D73">
        <w:rPr>
          <w:rFonts w:eastAsia="SimSun" w:cstheme="minorHAnsi"/>
          <w:lang w:eastAsia="zh-CN"/>
        </w:rPr>
        <w:t>网络，以及修改网上信息、抵制和打击垃圾信息。但是，提高对网络安全问题的认识，建立有效的公共私营合作伙伴关系以及政策制定机构与其它利益相关方合作采取成功的最佳做法，将能够缓解这类挑战。另外，网络安全文化能够提高对这些网络的信任和信心，促进其安全使用、保证数据和隐私的安全，同时增加使用和交易量，并有助于各国更好地实现信息社会带来的经济社会发展效益。</w:t>
      </w:r>
    </w:p>
    <w:p w:rsidR="002F1348" w:rsidRPr="004F0D73" w:rsidRDefault="002F1348" w:rsidP="002F1348">
      <w:pPr>
        <w:rPr>
          <w:rFonts w:eastAsia="SimSun" w:cstheme="minorHAnsi"/>
          <w:lang w:eastAsia="zh-CN"/>
        </w:rPr>
      </w:pPr>
      <w:r w:rsidRPr="004F0D73">
        <w:rPr>
          <w:rFonts w:eastAsia="SimSun" w:cstheme="minorHAnsi"/>
          <w:lang w:eastAsia="zh-CN"/>
        </w:rPr>
        <w:t>2</w:t>
      </w:r>
      <w:r w:rsidRPr="004F0D73">
        <w:rPr>
          <w:rFonts w:eastAsia="SimSun" w:cstheme="minorHAnsi"/>
          <w:lang w:eastAsia="zh-CN"/>
        </w:rPr>
        <w:tab/>
      </w:r>
      <w:r w:rsidRPr="004F0D73">
        <w:rPr>
          <w:rFonts w:eastAsia="SimSun" w:cstheme="minorHAnsi"/>
          <w:lang w:eastAsia="zh-CN"/>
        </w:rPr>
        <w:t>用于讲习班、研讨会等的教育资料。</w:t>
      </w:r>
    </w:p>
    <w:p w:rsidR="002F1348" w:rsidRPr="004F0D73" w:rsidRDefault="002F1348" w:rsidP="002F1348">
      <w:pPr>
        <w:rPr>
          <w:rFonts w:eastAsia="SimSun" w:cstheme="minorHAnsi"/>
          <w:lang w:eastAsia="zh-CN"/>
        </w:rPr>
      </w:pPr>
      <w:r w:rsidRPr="004F0D73">
        <w:rPr>
          <w:rFonts w:eastAsia="SimSun" w:cstheme="minorHAnsi"/>
          <w:lang w:eastAsia="zh-CN"/>
        </w:rPr>
        <w:t>3</w:t>
      </w:r>
      <w:r w:rsidRPr="004F0D73">
        <w:rPr>
          <w:rFonts w:eastAsia="SimSun" w:cstheme="minorHAnsi"/>
          <w:lang w:eastAsia="zh-CN"/>
        </w:rPr>
        <w:tab/>
      </w:r>
      <w:r w:rsidRPr="004F0D73">
        <w:rPr>
          <w:rFonts w:eastAsia="SimSun" w:cstheme="minorHAnsi"/>
          <w:lang w:eastAsia="zh-CN"/>
        </w:rPr>
        <w:t>通过临时会议、研讨会和讲习班，积累有关有力、有效和有用的措施和活动方面有关的知识、信息和最佳做法，以加强发展中国家的网络安全。</w:t>
      </w:r>
    </w:p>
    <w:p w:rsidR="002F1348" w:rsidRPr="004F0D73" w:rsidRDefault="002F1348" w:rsidP="002F1348">
      <w:pPr>
        <w:pStyle w:val="Heading1"/>
        <w:rPr>
          <w:rFonts w:eastAsia="SimSun" w:cstheme="minorHAnsi"/>
          <w:lang w:eastAsia="zh-CN"/>
        </w:rPr>
      </w:pPr>
      <w:r w:rsidRPr="004F0D73">
        <w:rPr>
          <w:rFonts w:eastAsia="SimSun" w:cstheme="minorHAnsi"/>
          <w:lang w:eastAsia="zh-CN"/>
        </w:rPr>
        <w:t>4</w:t>
      </w:r>
      <w:r w:rsidRPr="004F0D73">
        <w:rPr>
          <w:rFonts w:eastAsia="SimSun" w:cstheme="minorHAnsi"/>
          <w:lang w:eastAsia="zh-CN"/>
        </w:rPr>
        <w:tab/>
      </w:r>
      <w:r w:rsidRPr="004F0D73">
        <w:rPr>
          <w:rFonts w:eastAsia="SimSun" w:cstheme="minorHAnsi"/>
          <w:lang w:eastAsia="zh-CN"/>
        </w:rPr>
        <w:t>时间安排</w:t>
      </w:r>
    </w:p>
    <w:p w:rsidR="002F1348" w:rsidRPr="004F0D73" w:rsidRDefault="002F1348" w:rsidP="002F1348">
      <w:pPr>
        <w:ind w:firstLineChars="200" w:firstLine="480"/>
        <w:rPr>
          <w:rFonts w:eastAsia="SimSun" w:cstheme="minorHAnsi"/>
          <w:lang w:eastAsia="zh-CN"/>
        </w:rPr>
      </w:pPr>
      <w:r w:rsidRPr="004F0D73">
        <w:rPr>
          <w:rFonts w:eastAsia="SimSun" w:cstheme="minorHAnsi"/>
          <w:lang w:eastAsia="zh-CN"/>
        </w:rPr>
        <w:t>建议此项研究持续为四年，其初步进展情况报告将在</w:t>
      </w:r>
      <w:r w:rsidRPr="004F0D73">
        <w:rPr>
          <w:rFonts w:eastAsia="SimSun" w:cstheme="minorHAnsi"/>
          <w:lang w:eastAsia="zh-CN"/>
        </w:rPr>
        <w:t>12</w:t>
      </w:r>
      <w:r w:rsidRPr="004F0D73">
        <w:rPr>
          <w:rFonts w:eastAsia="SimSun" w:cstheme="minorHAnsi"/>
          <w:lang w:eastAsia="zh-CN"/>
        </w:rPr>
        <w:t>、</w:t>
      </w:r>
      <w:r w:rsidRPr="004F0D73">
        <w:rPr>
          <w:rFonts w:eastAsia="SimSun" w:cstheme="minorHAnsi"/>
          <w:lang w:eastAsia="zh-CN"/>
        </w:rPr>
        <w:t>24</w:t>
      </w:r>
      <w:r w:rsidRPr="004F0D73">
        <w:rPr>
          <w:rFonts w:eastAsia="SimSun" w:cstheme="minorHAnsi"/>
          <w:lang w:eastAsia="zh-CN"/>
        </w:rPr>
        <w:t>和</w:t>
      </w:r>
      <w:r w:rsidRPr="004F0D73">
        <w:rPr>
          <w:rFonts w:eastAsia="SimSun" w:cstheme="minorHAnsi"/>
          <w:lang w:eastAsia="zh-CN"/>
        </w:rPr>
        <w:t>36</w:t>
      </w:r>
      <w:r w:rsidRPr="004F0D73">
        <w:rPr>
          <w:rFonts w:eastAsia="SimSun" w:cstheme="minorHAnsi"/>
          <w:lang w:eastAsia="zh-CN"/>
        </w:rPr>
        <w:t>个月后提交。</w:t>
      </w:r>
    </w:p>
    <w:p w:rsidR="002F1348" w:rsidRPr="004F0D73" w:rsidRDefault="002F1348" w:rsidP="002F1348">
      <w:pPr>
        <w:pStyle w:val="Heading1"/>
        <w:rPr>
          <w:rFonts w:eastAsia="SimSun" w:cstheme="minorHAnsi"/>
          <w:lang w:eastAsia="zh-CN"/>
        </w:rPr>
      </w:pPr>
      <w:r w:rsidRPr="004F0D73">
        <w:rPr>
          <w:rFonts w:eastAsia="SimSun" w:cstheme="minorHAnsi"/>
          <w:lang w:eastAsia="zh-CN"/>
        </w:rPr>
        <w:t>5</w:t>
      </w:r>
      <w:r w:rsidRPr="004F0D73">
        <w:rPr>
          <w:rFonts w:eastAsia="SimSun" w:cstheme="minorHAnsi"/>
          <w:lang w:eastAsia="zh-CN"/>
        </w:rPr>
        <w:tab/>
      </w:r>
      <w:r w:rsidRPr="004F0D73">
        <w:rPr>
          <w:rFonts w:eastAsia="SimSun" w:cstheme="minorHAnsi"/>
          <w:lang w:eastAsia="zh-CN"/>
        </w:rPr>
        <w:t>建议方</w:t>
      </w:r>
      <w:r w:rsidRPr="004F0D73">
        <w:rPr>
          <w:rFonts w:eastAsia="SimSun" w:cstheme="minorHAnsi"/>
          <w:lang w:eastAsia="zh-CN"/>
        </w:rPr>
        <w:t>/</w:t>
      </w:r>
      <w:r w:rsidRPr="004F0D73">
        <w:rPr>
          <w:rFonts w:eastAsia="SimSun" w:cstheme="minorHAnsi"/>
          <w:lang w:eastAsia="zh-CN"/>
        </w:rPr>
        <w:t>发起方</w:t>
      </w:r>
    </w:p>
    <w:p w:rsidR="002F1348" w:rsidRPr="004F0D73" w:rsidRDefault="002F1348" w:rsidP="002F1348">
      <w:pPr>
        <w:ind w:firstLineChars="200" w:firstLine="480"/>
        <w:rPr>
          <w:rFonts w:eastAsia="SimSun" w:cstheme="minorHAnsi"/>
          <w:lang w:eastAsia="zh-CN"/>
        </w:rPr>
      </w:pPr>
      <w:r w:rsidRPr="004F0D73">
        <w:rPr>
          <w:rFonts w:eastAsia="SimSun" w:cstheme="minorHAnsi"/>
          <w:lang w:eastAsia="zh-CN"/>
        </w:rPr>
        <w:t>ITU-D</w:t>
      </w:r>
      <w:r w:rsidRPr="004F0D73">
        <w:rPr>
          <w:rFonts w:eastAsia="SimSun" w:cstheme="minorHAnsi"/>
          <w:lang w:eastAsia="zh-CN"/>
        </w:rPr>
        <w:t>第</w:t>
      </w:r>
      <w:r w:rsidRPr="004F0D73">
        <w:rPr>
          <w:rFonts w:eastAsia="SimSun" w:cstheme="minorHAnsi"/>
          <w:lang w:eastAsia="zh-CN"/>
        </w:rPr>
        <w:t>1</w:t>
      </w:r>
      <w:r w:rsidRPr="004F0D73">
        <w:rPr>
          <w:rFonts w:eastAsia="SimSun" w:cstheme="minorHAnsi"/>
          <w:lang w:eastAsia="zh-CN"/>
        </w:rPr>
        <w:t>研究组、美洲国家电信组织、阿拉伯国家、美洲提案、日本、伊朗伊斯兰共和国。</w:t>
      </w:r>
    </w:p>
    <w:p w:rsidR="002F1348" w:rsidRPr="004F0D73" w:rsidRDefault="002F1348" w:rsidP="002F1348">
      <w:pPr>
        <w:pStyle w:val="Heading1"/>
        <w:rPr>
          <w:rFonts w:eastAsia="SimSun" w:cstheme="minorHAnsi"/>
          <w:lang w:eastAsia="zh-CN"/>
        </w:rPr>
      </w:pPr>
      <w:r w:rsidRPr="004F0D73">
        <w:rPr>
          <w:rFonts w:eastAsia="SimSun" w:cstheme="minorHAnsi"/>
          <w:lang w:eastAsia="zh-CN"/>
        </w:rPr>
        <w:t>6</w:t>
      </w:r>
      <w:r w:rsidRPr="004F0D73">
        <w:rPr>
          <w:rFonts w:eastAsia="SimSun" w:cstheme="minorHAnsi"/>
          <w:lang w:eastAsia="zh-CN"/>
        </w:rPr>
        <w:tab/>
      </w:r>
      <w:r w:rsidRPr="004F0D73">
        <w:rPr>
          <w:rFonts w:eastAsia="SimSun" w:cstheme="minorHAnsi"/>
          <w:lang w:eastAsia="zh-CN"/>
        </w:rPr>
        <w:t>输入文件来源</w:t>
      </w:r>
    </w:p>
    <w:p w:rsidR="002F1348" w:rsidRPr="004F0D73" w:rsidRDefault="002F1348" w:rsidP="002F1348">
      <w:pPr>
        <w:pStyle w:val="enumlev1"/>
        <w:rPr>
          <w:rFonts w:eastAsia="SimSun" w:cstheme="minorHAnsi"/>
          <w:lang w:eastAsia="zh-CN"/>
        </w:rPr>
      </w:pPr>
      <w:r w:rsidRPr="004F0D73">
        <w:rPr>
          <w:rFonts w:eastAsia="SimSun" w:cstheme="minorHAnsi"/>
          <w:lang w:eastAsia="zh-CN"/>
        </w:rPr>
        <w:t>a)</w:t>
      </w:r>
      <w:r w:rsidRPr="004F0D73">
        <w:rPr>
          <w:rFonts w:eastAsia="SimSun" w:cstheme="minorHAnsi"/>
          <w:lang w:eastAsia="zh-CN"/>
        </w:rPr>
        <w:tab/>
      </w:r>
      <w:r w:rsidRPr="004F0D73">
        <w:rPr>
          <w:rFonts w:eastAsia="SimSun" w:cstheme="minorHAnsi"/>
          <w:lang w:eastAsia="zh-CN"/>
        </w:rPr>
        <w:t>成员国和部门成员。</w:t>
      </w:r>
    </w:p>
    <w:p w:rsidR="002F1348" w:rsidRPr="004F0D73" w:rsidRDefault="002F1348" w:rsidP="002F1348">
      <w:pPr>
        <w:pStyle w:val="enumlev1"/>
        <w:rPr>
          <w:rFonts w:eastAsia="SimSun" w:cstheme="minorHAnsi"/>
          <w:lang w:eastAsia="zh-CN"/>
        </w:rPr>
      </w:pPr>
      <w:r w:rsidRPr="004F0D73">
        <w:rPr>
          <w:rFonts w:eastAsia="SimSun" w:cstheme="minorHAnsi"/>
          <w:lang w:eastAsia="zh-CN"/>
        </w:rPr>
        <w:t>b)</w:t>
      </w:r>
      <w:r w:rsidRPr="004F0D73">
        <w:rPr>
          <w:rFonts w:eastAsia="SimSun" w:cstheme="minorHAnsi"/>
          <w:lang w:eastAsia="zh-CN"/>
        </w:rPr>
        <w:tab/>
        <w:t>ITU-T</w:t>
      </w:r>
      <w:r w:rsidRPr="004F0D73">
        <w:rPr>
          <w:rFonts w:eastAsia="SimSun" w:cstheme="minorHAnsi"/>
          <w:lang w:eastAsia="zh-CN"/>
        </w:rPr>
        <w:t>和</w:t>
      </w:r>
      <w:r w:rsidRPr="004F0D73">
        <w:rPr>
          <w:rFonts w:eastAsia="SimSun" w:cstheme="minorHAnsi"/>
          <w:lang w:eastAsia="zh-CN"/>
        </w:rPr>
        <w:t>ITU-R</w:t>
      </w:r>
      <w:r w:rsidRPr="004F0D73">
        <w:rPr>
          <w:rFonts w:eastAsia="SimSun" w:cstheme="minorHAnsi"/>
          <w:lang w:eastAsia="zh-CN"/>
        </w:rPr>
        <w:t>相关研究组开展的工作。</w:t>
      </w:r>
    </w:p>
    <w:p w:rsidR="002F1348" w:rsidRPr="004F0D73" w:rsidRDefault="002F1348" w:rsidP="002F1348">
      <w:pPr>
        <w:pStyle w:val="enumlev1"/>
        <w:rPr>
          <w:rFonts w:eastAsia="SimSun" w:cstheme="minorHAnsi"/>
          <w:lang w:eastAsia="zh-CN"/>
        </w:rPr>
      </w:pPr>
      <w:r w:rsidRPr="004F0D73">
        <w:rPr>
          <w:rFonts w:eastAsia="SimSun" w:cstheme="minorHAnsi"/>
          <w:lang w:eastAsia="zh-CN"/>
        </w:rPr>
        <w:t>c)</w:t>
      </w:r>
      <w:r w:rsidRPr="004F0D73">
        <w:rPr>
          <w:rFonts w:eastAsia="SimSun" w:cstheme="minorHAnsi"/>
          <w:lang w:eastAsia="zh-CN"/>
        </w:rPr>
        <w:tab/>
      </w:r>
      <w:r w:rsidRPr="004F0D73">
        <w:rPr>
          <w:rFonts w:eastAsia="SimSun" w:cstheme="minorHAnsi"/>
          <w:lang w:eastAsia="zh-CN"/>
        </w:rPr>
        <w:t>国际和区域性组织的相关输出成果。</w:t>
      </w:r>
    </w:p>
    <w:p w:rsidR="002F1348" w:rsidRPr="004F0D73" w:rsidRDefault="002F1348" w:rsidP="002F1348">
      <w:pPr>
        <w:pStyle w:val="enumlev1"/>
        <w:rPr>
          <w:rFonts w:eastAsia="SimSun" w:cstheme="minorHAnsi"/>
          <w:lang w:eastAsia="zh-CN"/>
        </w:rPr>
      </w:pPr>
      <w:r w:rsidRPr="004F0D73">
        <w:rPr>
          <w:rFonts w:eastAsia="SimSun" w:cstheme="minorHAnsi"/>
          <w:lang w:eastAsia="zh-CN"/>
        </w:rPr>
        <w:t>d)</w:t>
      </w:r>
      <w:r w:rsidRPr="004F0D73">
        <w:rPr>
          <w:rFonts w:eastAsia="SimSun" w:cstheme="minorHAnsi"/>
          <w:lang w:eastAsia="zh-CN"/>
        </w:rPr>
        <w:tab/>
      </w:r>
      <w:r w:rsidRPr="004F0D73">
        <w:rPr>
          <w:rFonts w:eastAsia="SimSun" w:cstheme="minorHAnsi"/>
          <w:lang w:eastAsia="zh-CN"/>
        </w:rPr>
        <w:t>负责推广网络安全和安全文化的相关非政府组织。</w:t>
      </w:r>
    </w:p>
    <w:p w:rsidR="002F1348" w:rsidRPr="004F0D73" w:rsidRDefault="002F1348" w:rsidP="002F1348">
      <w:pPr>
        <w:pStyle w:val="enumlev1"/>
        <w:rPr>
          <w:rFonts w:eastAsia="SimSun" w:cstheme="minorHAnsi"/>
          <w:lang w:eastAsia="zh-CN"/>
        </w:rPr>
      </w:pPr>
      <w:r w:rsidRPr="004F0D73">
        <w:rPr>
          <w:rFonts w:eastAsia="SimSun" w:cstheme="minorHAnsi"/>
          <w:lang w:eastAsia="zh-CN"/>
        </w:rPr>
        <w:t>e)</w:t>
      </w:r>
      <w:r w:rsidRPr="004F0D73">
        <w:rPr>
          <w:rFonts w:eastAsia="SimSun" w:cstheme="minorHAnsi"/>
          <w:lang w:eastAsia="zh-CN"/>
        </w:rPr>
        <w:tab/>
      </w:r>
      <w:r w:rsidRPr="004F0D73">
        <w:rPr>
          <w:rFonts w:eastAsia="SimSun" w:cstheme="minorHAnsi"/>
          <w:lang w:eastAsia="zh-CN"/>
        </w:rPr>
        <w:t>调查和在线资源。</w:t>
      </w:r>
    </w:p>
    <w:p w:rsidR="002F1348" w:rsidRPr="004F0D73" w:rsidRDefault="002F1348" w:rsidP="002F1348">
      <w:pPr>
        <w:pStyle w:val="enumlev1"/>
        <w:rPr>
          <w:rFonts w:eastAsia="SimSun" w:cstheme="minorHAnsi"/>
          <w:lang w:eastAsia="zh-CN"/>
        </w:rPr>
      </w:pPr>
      <w:r w:rsidRPr="004F0D73">
        <w:rPr>
          <w:rFonts w:eastAsia="SimSun" w:cstheme="minorHAnsi"/>
          <w:lang w:eastAsia="zh-CN"/>
        </w:rPr>
        <w:t>f)</w:t>
      </w:r>
      <w:r w:rsidRPr="004F0D73">
        <w:rPr>
          <w:rFonts w:eastAsia="SimSun" w:cstheme="minorHAnsi"/>
          <w:lang w:eastAsia="zh-CN"/>
        </w:rPr>
        <w:tab/>
      </w:r>
      <w:r w:rsidRPr="004F0D73">
        <w:rPr>
          <w:rFonts w:eastAsia="SimSun" w:cstheme="minorHAnsi"/>
          <w:lang w:eastAsia="zh-CN"/>
        </w:rPr>
        <w:t>网络安全领域专家。</w:t>
      </w:r>
    </w:p>
    <w:p w:rsidR="002F1348" w:rsidRPr="004F0D73" w:rsidRDefault="002F1348" w:rsidP="002F1348">
      <w:pPr>
        <w:pStyle w:val="enumlev1"/>
        <w:rPr>
          <w:rFonts w:eastAsia="SimSun" w:cstheme="minorHAnsi"/>
          <w:lang w:eastAsia="zh-CN"/>
        </w:rPr>
      </w:pPr>
      <w:r w:rsidRPr="004F0D73">
        <w:rPr>
          <w:rFonts w:eastAsia="SimSun" w:cstheme="minorHAnsi"/>
          <w:lang w:eastAsia="zh-CN"/>
        </w:rPr>
        <w:t>g)</w:t>
      </w:r>
      <w:r w:rsidRPr="004F0D73">
        <w:rPr>
          <w:rFonts w:eastAsia="SimSun" w:cstheme="minorHAnsi"/>
          <w:lang w:eastAsia="zh-CN"/>
        </w:rPr>
        <w:tab/>
      </w:r>
      <w:r w:rsidRPr="004F0D73">
        <w:rPr>
          <w:rFonts w:eastAsia="SimSun" w:cstheme="minorHAnsi"/>
          <w:lang w:eastAsia="zh-CN"/>
        </w:rPr>
        <w:t>相关的其它来源。</w:t>
      </w:r>
    </w:p>
    <w:p w:rsidR="002F1348" w:rsidRPr="004F0D73" w:rsidRDefault="002F1348" w:rsidP="002F1348">
      <w:pPr>
        <w:tabs>
          <w:tab w:val="clear" w:pos="794"/>
          <w:tab w:val="clear" w:pos="1191"/>
          <w:tab w:val="clear" w:pos="1588"/>
          <w:tab w:val="clear" w:pos="1985"/>
        </w:tabs>
        <w:overflowPunct/>
        <w:autoSpaceDE/>
        <w:autoSpaceDN/>
        <w:adjustRightInd/>
        <w:spacing w:before="0"/>
        <w:textAlignment w:val="auto"/>
        <w:rPr>
          <w:rFonts w:eastAsia="SimSun" w:cstheme="minorHAnsi"/>
          <w:b/>
          <w:sz w:val="28"/>
          <w:lang w:eastAsia="zh-CN"/>
        </w:rPr>
      </w:pPr>
      <w:r w:rsidRPr="004F0D73">
        <w:rPr>
          <w:rFonts w:eastAsia="SimSun" w:cstheme="minorHAnsi"/>
          <w:lang w:eastAsia="zh-CN"/>
        </w:rPr>
        <w:lastRenderedPageBreak/>
        <w:br w:type="page"/>
      </w:r>
    </w:p>
    <w:p w:rsidR="002F1348" w:rsidRPr="004F0D73" w:rsidRDefault="002F1348" w:rsidP="002F1348">
      <w:pPr>
        <w:pStyle w:val="Heading1"/>
        <w:rPr>
          <w:rFonts w:eastAsia="SimSun" w:cstheme="minorHAnsi"/>
          <w:lang w:eastAsia="zh-CN"/>
        </w:rPr>
      </w:pPr>
      <w:r w:rsidRPr="004F0D73">
        <w:rPr>
          <w:rFonts w:eastAsia="SimSun" w:cstheme="minorHAnsi"/>
          <w:lang w:eastAsia="zh-CN"/>
        </w:rPr>
        <w:lastRenderedPageBreak/>
        <w:t>7</w:t>
      </w:r>
      <w:r w:rsidRPr="004F0D73">
        <w:rPr>
          <w:rFonts w:eastAsia="SimSun" w:cstheme="minorHAnsi"/>
          <w:lang w:eastAsia="zh-CN"/>
        </w:rPr>
        <w:tab/>
      </w:r>
      <w:r w:rsidRPr="004F0D73">
        <w:rPr>
          <w:rFonts w:eastAsia="SimSun" w:cstheme="minorHAnsi"/>
          <w:lang w:eastAsia="zh-CN"/>
        </w:rPr>
        <w:t>目标对象</w:t>
      </w:r>
    </w:p>
    <w:p w:rsidR="002F1348" w:rsidRPr="004F0D73" w:rsidRDefault="002F1348" w:rsidP="002F1348">
      <w:pPr>
        <w:spacing w:before="0"/>
        <w:rPr>
          <w:rFonts w:cstheme="minorHAnsi"/>
          <w:lang w:eastAsia="zh-CN"/>
        </w:rPr>
      </w:pPr>
    </w:p>
    <w:tbl>
      <w:tblPr>
        <w:tblW w:w="8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21"/>
        <w:gridCol w:w="2911"/>
        <w:gridCol w:w="2620"/>
      </w:tblGrid>
      <w:tr w:rsidR="002F1348" w:rsidRPr="004F0D73" w:rsidTr="00C27F96">
        <w:trPr>
          <w:cantSplit/>
          <w:trHeight w:val="533"/>
          <w:tblHeader/>
          <w:jc w:val="center"/>
        </w:trPr>
        <w:tc>
          <w:tcPr>
            <w:tcW w:w="3321" w:type="dxa"/>
            <w:tcBorders>
              <w:top w:val="single" w:sz="4" w:space="0" w:color="auto"/>
              <w:left w:val="single" w:sz="4" w:space="0" w:color="auto"/>
              <w:bottom w:val="single" w:sz="4" w:space="0" w:color="auto"/>
              <w:right w:val="single" w:sz="4" w:space="0" w:color="auto"/>
            </w:tcBorders>
          </w:tcPr>
          <w:p w:rsidR="002F1348" w:rsidRPr="004F0D73" w:rsidRDefault="002F1348" w:rsidP="00C27F96">
            <w:pPr>
              <w:pStyle w:val="Tablehead"/>
              <w:rPr>
                <w:rFonts w:eastAsia="SimSun" w:cstheme="minorHAnsi"/>
                <w:sz w:val="24"/>
                <w:lang w:eastAsia="zh-CN"/>
              </w:rPr>
            </w:pPr>
            <w:r w:rsidRPr="004F0D73">
              <w:rPr>
                <w:rFonts w:eastAsia="SimSun" w:cstheme="minorHAnsi"/>
                <w:lang w:eastAsia="zh-CN"/>
              </w:rPr>
              <w:t>目标对象</w:t>
            </w:r>
          </w:p>
        </w:tc>
        <w:tc>
          <w:tcPr>
            <w:tcW w:w="2911" w:type="dxa"/>
            <w:tcBorders>
              <w:top w:val="single" w:sz="4" w:space="0" w:color="auto"/>
              <w:left w:val="single" w:sz="4" w:space="0" w:color="auto"/>
              <w:bottom w:val="single" w:sz="4" w:space="0" w:color="auto"/>
              <w:right w:val="single" w:sz="4" w:space="0" w:color="auto"/>
            </w:tcBorders>
            <w:hideMark/>
          </w:tcPr>
          <w:p w:rsidR="002F1348" w:rsidRPr="004F0D73" w:rsidRDefault="002F1348" w:rsidP="00C27F96">
            <w:pPr>
              <w:pStyle w:val="Tablehead"/>
              <w:rPr>
                <w:rFonts w:eastAsia="SimSun" w:cstheme="minorHAnsi"/>
              </w:rPr>
            </w:pPr>
            <w:proofErr w:type="spellStart"/>
            <w:r w:rsidRPr="004F0D73">
              <w:rPr>
                <w:rFonts w:eastAsia="SimSun" w:cstheme="minorHAnsi"/>
              </w:rPr>
              <w:t>发达国家</w:t>
            </w:r>
            <w:proofErr w:type="spellEnd"/>
          </w:p>
        </w:tc>
        <w:tc>
          <w:tcPr>
            <w:tcW w:w="2620" w:type="dxa"/>
            <w:tcBorders>
              <w:top w:val="single" w:sz="4" w:space="0" w:color="auto"/>
              <w:left w:val="single" w:sz="4" w:space="0" w:color="auto"/>
              <w:bottom w:val="single" w:sz="4" w:space="0" w:color="auto"/>
              <w:right w:val="single" w:sz="4" w:space="0" w:color="auto"/>
            </w:tcBorders>
            <w:hideMark/>
          </w:tcPr>
          <w:p w:rsidR="002F1348" w:rsidRPr="004F0D73" w:rsidRDefault="002F1348" w:rsidP="00C27F96">
            <w:pPr>
              <w:pStyle w:val="Tablehead"/>
              <w:rPr>
                <w:rFonts w:eastAsia="SimSun" w:cstheme="minorHAnsi"/>
                <w:lang w:eastAsia="zh-CN"/>
              </w:rPr>
            </w:pPr>
            <w:proofErr w:type="spellStart"/>
            <w:r w:rsidRPr="004F0D73">
              <w:rPr>
                <w:rFonts w:eastAsia="SimSun" w:cstheme="minorHAnsi"/>
              </w:rPr>
              <w:t>发展中国家</w:t>
            </w:r>
            <w:proofErr w:type="spellEnd"/>
            <w:r w:rsidRPr="004F0D73">
              <w:rPr>
                <w:rStyle w:val="FootnoteReference"/>
                <w:rFonts w:cstheme="minorHAnsi"/>
                <w:b w:val="0"/>
                <w:bCs/>
              </w:rPr>
              <w:footnoteReference w:customMarkFollows="1" w:id="1"/>
              <w:t>1</w:t>
            </w:r>
          </w:p>
        </w:tc>
      </w:tr>
      <w:tr w:rsidR="002F1348" w:rsidRPr="004F0D73" w:rsidTr="00C27F96">
        <w:trPr>
          <w:cantSplit/>
          <w:trHeight w:val="411"/>
          <w:tblHeader/>
          <w:jc w:val="center"/>
        </w:trPr>
        <w:tc>
          <w:tcPr>
            <w:tcW w:w="3321" w:type="dxa"/>
            <w:tcBorders>
              <w:top w:val="single" w:sz="4" w:space="0" w:color="auto"/>
              <w:left w:val="single" w:sz="4" w:space="0" w:color="auto"/>
              <w:bottom w:val="single" w:sz="4" w:space="0" w:color="auto"/>
              <w:right w:val="single" w:sz="4" w:space="0" w:color="auto"/>
            </w:tcBorders>
            <w:hideMark/>
          </w:tcPr>
          <w:p w:rsidR="002F1348" w:rsidRPr="004F0D73" w:rsidRDefault="002F1348" w:rsidP="00C27F96">
            <w:pPr>
              <w:pStyle w:val="Tabletext"/>
              <w:rPr>
                <w:rFonts w:eastAsia="SimSun" w:cstheme="minorHAnsi"/>
              </w:rPr>
            </w:pPr>
            <w:proofErr w:type="spellStart"/>
            <w:r w:rsidRPr="004F0D73">
              <w:rPr>
                <w:rFonts w:eastAsia="SimSun" w:cstheme="minorHAnsi"/>
              </w:rPr>
              <w:t>电信政策制定机构</w:t>
            </w:r>
            <w:proofErr w:type="spellEnd"/>
          </w:p>
        </w:tc>
        <w:tc>
          <w:tcPr>
            <w:tcW w:w="2911" w:type="dxa"/>
            <w:tcBorders>
              <w:top w:val="single" w:sz="4" w:space="0" w:color="auto"/>
              <w:left w:val="single" w:sz="4" w:space="0" w:color="auto"/>
              <w:bottom w:val="single" w:sz="4" w:space="0" w:color="auto"/>
              <w:right w:val="single" w:sz="4" w:space="0" w:color="auto"/>
            </w:tcBorders>
            <w:hideMark/>
          </w:tcPr>
          <w:p w:rsidR="002F1348" w:rsidRPr="004F0D73" w:rsidRDefault="002F1348" w:rsidP="00C27F96">
            <w:pPr>
              <w:pStyle w:val="Tabletext"/>
              <w:jc w:val="center"/>
              <w:rPr>
                <w:rFonts w:eastAsia="SimSun" w:cstheme="minorHAnsi"/>
              </w:rPr>
            </w:pPr>
            <w:r w:rsidRPr="004F0D73">
              <w:rPr>
                <w:rFonts w:eastAsia="SimSun" w:cstheme="minorHAnsi"/>
              </w:rPr>
              <w:t>是</w:t>
            </w:r>
          </w:p>
        </w:tc>
        <w:tc>
          <w:tcPr>
            <w:tcW w:w="2620" w:type="dxa"/>
            <w:tcBorders>
              <w:top w:val="single" w:sz="4" w:space="0" w:color="auto"/>
              <w:left w:val="single" w:sz="4" w:space="0" w:color="auto"/>
              <w:bottom w:val="single" w:sz="4" w:space="0" w:color="auto"/>
              <w:right w:val="single" w:sz="4" w:space="0" w:color="auto"/>
            </w:tcBorders>
            <w:hideMark/>
          </w:tcPr>
          <w:p w:rsidR="002F1348" w:rsidRPr="004F0D73" w:rsidRDefault="002F1348" w:rsidP="00C27F96">
            <w:pPr>
              <w:pStyle w:val="Tabletext"/>
              <w:jc w:val="center"/>
              <w:rPr>
                <w:rFonts w:eastAsia="SimSun" w:cstheme="minorHAnsi"/>
              </w:rPr>
            </w:pPr>
            <w:r w:rsidRPr="004F0D73">
              <w:rPr>
                <w:rFonts w:eastAsia="SimSun" w:cstheme="minorHAnsi"/>
              </w:rPr>
              <w:t>是</w:t>
            </w:r>
          </w:p>
        </w:tc>
      </w:tr>
      <w:tr w:rsidR="002F1348" w:rsidRPr="004F0D73" w:rsidTr="00C27F96">
        <w:trPr>
          <w:cantSplit/>
          <w:trHeight w:val="397"/>
          <w:tblHeader/>
          <w:jc w:val="center"/>
        </w:trPr>
        <w:tc>
          <w:tcPr>
            <w:tcW w:w="3321" w:type="dxa"/>
            <w:tcBorders>
              <w:top w:val="single" w:sz="4" w:space="0" w:color="auto"/>
              <w:left w:val="single" w:sz="4" w:space="0" w:color="auto"/>
              <w:bottom w:val="single" w:sz="4" w:space="0" w:color="auto"/>
              <w:right w:val="single" w:sz="4" w:space="0" w:color="auto"/>
            </w:tcBorders>
            <w:hideMark/>
          </w:tcPr>
          <w:p w:rsidR="002F1348" w:rsidRPr="004F0D73" w:rsidRDefault="002F1348" w:rsidP="00C27F96">
            <w:pPr>
              <w:pStyle w:val="Tabletext"/>
              <w:rPr>
                <w:rFonts w:eastAsia="SimSun" w:cstheme="minorHAnsi"/>
              </w:rPr>
            </w:pPr>
            <w:proofErr w:type="spellStart"/>
            <w:r w:rsidRPr="004F0D73">
              <w:rPr>
                <w:rFonts w:eastAsia="SimSun" w:cstheme="minorHAnsi"/>
              </w:rPr>
              <w:t>电信监管机构</w:t>
            </w:r>
            <w:proofErr w:type="spellEnd"/>
          </w:p>
        </w:tc>
        <w:tc>
          <w:tcPr>
            <w:tcW w:w="2911" w:type="dxa"/>
            <w:tcBorders>
              <w:top w:val="single" w:sz="4" w:space="0" w:color="auto"/>
              <w:left w:val="single" w:sz="4" w:space="0" w:color="auto"/>
              <w:bottom w:val="single" w:sz="4" w:space="0" w:color="auto"/>
              <w:right w:val="single" w:sz="4" w:space="0" w:color="auto"/>
            </w:tcBorders>
            <w:hideMark/>
          </w:tcPr>
          <w:p w:rsidR="002F1348" w:rsidRPr="004F0D73" w:rsidRDefault="002F1348" w:rsidP="00C27F96">
            <w:pPr>
              <w:pStyle w:val="Tabletext"/>
              <w:jc w:val="center"/>
              <w:rPr>
                <w:rFonts w:eastAsia="SimSun" w:cstheme="minorHAnsi"/>
              </w:rPr>
            </w:pPr>
            <w:r w:rsidRPr="004F0D73">
              <w:rPr>
                <w:rFonts w:eastAsia="SimSun" w:cstheme="minorHAnsi"/>
              </w:rPr>
              <w:t>是</w:t>
            </w:r>
          </w:p>
        </w:tc>
        <w:tc>
          <w:tcPr>
            <w:tcW w:w="2620" w:type="dxa"/>
            <w:tcBorders>
              <w:top w:val="single" w:sz="4" w:space="0" w:color="auto"/>
              <w:left w:val="single" w:sz="4" w:space="0" w:color="auto"/>
              <w:bottom w:val="single" w:sz="4" w:space="0" w:color="auto"/>
              <w:right w:val="single" w:sz="4" w:space="0" w:color="auto"/>
            </w:tcBorders>
            <w:hideMark/>
          </w:tcPr>
          <w:p w:rsidR="002F1348" w:rsidRPr="004F0D73" w:rsidRDefault="002F1348" w:rsidP="00C27F96">
            <w:pPr>
              <w:pStyle w:val="Tabletext"/>
              <w:jc w:val="center"/>
              <w:rPr>
                <w:rFonts w:eastAsia="SimSun" w:cstheme="minorHAnsi"/>
              </w:rPr>
            </w:pPr>
            <w:r w:rsidRPr="004F0D73">
              <w:rPr>
                <w:rFonts w:eastAsia="SimSun" w:cstheme="minorHAnsi"/>
              </w:rPr>
              <w:t>是</w:t>
            </w:r>
          </w:p>
        </w:tc>
      </w:tr>
      <w:tr w:rsidR="002F1348" w:rsidRPr="004F0D73" w:rsidTr="00C27F96">
        <w:trPr>
          <w:cantSplit/>
          <w:trHeight w:val="411"/>
          <w:tblHeader/>
          <w:jc w:val="center"/>
        </w:trPr>
        <w:tc>
          <w:tcPr>
            <w:tcW w:w="3321" w:type="dxa"/>
            <w:tcBorders>
              <w:top w:val="single" w:sz="4" w:space="0" w:color="auto"/>
              <w:left w:val="single" w:sz="4" w:space="0" w:color="auto"/>
              <w:bottom w:val="single" w:sz="4" w:space="0" w:color="auto"/>
              <w:right w:val="single" w:sz="4" w:space="0" w:color="auto"/>
            </w:tcBorders>
            <w:hideMark/>
          </w:tcPr>
          <w:p w:rsidR="002F1348" w:rsidRPr="004F0D73" w:rsidRDefault="002F1348" w:rsidP="00C27F96">
            <w:pPr>
              <w:pStyle w:val="Tabletext"/>
              <w:rPr>
                <w:rFonts w:eastAsia="SimSun" w:cstheme="minorHAnsi"/>
              </w:rPr>
            </w:pPr>
            <w:proofErr w:type="spellStart"/>
            <w:r w:rsidRPr="004F0D73">
              <w:rPr>
                <w:rFonts w:eastAsia="SimSun" w:cstheme="minorHAnsi"/>
              </w:rPr>
              <w:t>服务提供商</w:t>
            </w:r>
            <w:proofErr w:type="spellEnd"/>
            <w:r w:rsidRPr="004F0D73">
              <w:rPr>
                <w:rFonts w:eastAsia="SimSun" w:cstheme="minorHAnsi"/>
              </w:rPr>
              <w:t>/</w:t>
            </w:r>
            <w:proofErr w:type="spellStart"/>
            <w:r w:rsidRPr="004F0D73">
              <w:rPr>
                <w:rFonts w:eastAsia="SimSun" w:cstheme="minorHAnsi"/>
              </w:rPr>
              <w:t>运营商</w:t>
            </w:r>
            <w:proofErr w:type="spellEnd"/>
          </w:p>
        </w:tc>
        <w:tc>
          <w:tcPr>
            <w:tcW w:w="2911" w:type="dxa"/>
            <w:tcBorders>
              <w:top w:val="single" w:sz="4" w:space="0" w:color="auto"/>
              <w:left w:val="single" w:sz="4" w:space="0" w:color="auto"/>
              <w:bottom w:val="single" w:sz="4" w:space="0" w:color="auto"/>
              <w:right w:val="single" w:sz="4" w:space="0" w:color="auto"/>
            </w:tcBorders>
            <w:hideMark/>
          </w:tcPr>
          <w:p w:rsidR="002F1348" w:rsidRPr="004F0D73" w:rsidRDefault="002F1348" w:rsidP="00C27F96">
            <w:pPr>
              <w:pStyle w:val="Tabletext"/>
              <w:jc w:val="center"/>
              <w:rPr>
                <w:rFonts w:eastAsia="SimSun" w:cstheme="minorHAnsi"/>
              </w:rPr>
            </w:pPr>
            <w:r w:rsidRPr="004F0D73">
              <w:rPr>
                <w:rFonts w:eastAsia="SimSun" w:cstheme="minorHAnsi"/>
              </w:rPr>
              <w:t>是</w:t>
            </w:r>
          </w:p>
        </w:tc>
        <w:tc>
          <w:tcPr>
            <w:tcW w:w="2620" w:type="dxa"/>
            <w:tcBorders>
              <w:top w:val="single" w:sz="4" w:space="0" w:color="auto"/>
              <w:left w:val="single" w:sz="4" w:space="0" w:color="auto"/>
              <w:bottom w:val="single" w:sz="4" w:space="0" w:color="auto"/>
              <w:right w:val="single" w:sz="4" w:space="0" w:color="auto"/>
            </w:tcBorders>
            <w:hideMark/>
          </w:tcPr>
          <w:p w:rsidR="002F1348" w:rsidRPr="004F0D73" w:rsidRDefault="002F1348" w:rsidP="00C27F96">
            <w:pPr>
              <w:pStyle w:val="Tabletext"/>
              <w:jc w:val="center"/>
              <w:rPr>
                <w:rFonts w:eastAsia="SimSun" w:cstheme="minorHAnsi"/>
              </w:rPr>
            </w:pPr>
            <w:r w:rsidRPr="004F0D73">
              <w:rPr>
                <w:rFonts w:eastAsia="SimSun" w:cstheme="minorHAnsi"/>
              </w:rPr>
              <w:t>是</w:t>
            </w:r>
          </w:p>
        </w:tc>
      </w:tr>
      <w:tr w:rsidR="002F1348" w:rsidRPr="004F0D73" w:rsidTr="00C27F96">
        <w:trPr>
          <w:cantSplit/>
          <w:trHeight w:val="411"/>
          <w:tblHeader/>
          <w:jc w:val="center"/>
        </w:trPr>
        <w:tc>
          <w:tcPr>
            <w:tcW w:w="3321" w:type="dxa"/>
            <w:tcBorders>
              <w:top w:val="single" w:sz="4" w:space="0" w:color="auto"/>
              <w:left w:val="single" w:sz="4" w:space="0" w:color="auto"/>
              <w:bottom w:val="single" w:sz="4" w:space="0" w:color="auto"/>
              <w:right w:val="single" w:sz="4" w:space="0" w:color="auto"/>
            </w:tcBorders>
            <w:hideMark/>
          </w:tcPr>
          <w:p w:rsidR="002F1348" w:rsidRPr="004F0D73" w:rsidRDefault="002F1348" w:rsidP="00C27F96">
            <w:pPr>
              <w:pStyle w:val="Tabletext"/>
              <w:rPr>
                <w:rFonts w:eastAsia="SimSun" w:cstheme="minorHAnsi"/>
              </w:rPr>
            </w:pPr>
            <w:proofErr w:type="spellStart"/>
            <w:r w:rsidRPr="004F0D73">
              <w:rPr>
                <w:rFonts w:eastAsia="SimSun" w:cstheme="minorHAnsi"/>
              </w:rPr>
              <w:t>制造商</w:t>
            </w:r>
            <w:proofErr w:type="spellEnd"/>
          </w:p>
        </w:tc>
        <w:tc>
          <w:tcPr>
            <w:tcW w:w="2911" w:type="dxa"/>
            <w:tcBorders>
              <w:top w:val="single" w:sz="4" w:space="0" w:color="auto"/>
              <w:left w:val="single" w:sz="4" w:space="0" w:color="auto"/>
              <w:bottom w:val="single" w:sz="4" w:space="0" w:color="auto"/>
              <w:right w:val="single" w:sz="4" w:space="0" w:color="auto"/>
            </w:tcBorders>
            <w:hideMark/>
          </w:tcPr>
          <w:p w:rsidR="002F1348" w:rsidRPr="004F0D73" w:rsidRDefault="002F1348" w:rsidP="00C27F96">
            <w:pPr>
              <w:pStyle w:val="Tabletext"/>
              <w:jc w:val="center"/>
              <w:rPr>
                <w:rFonts w:eastAsia="SimSun" w:cstheme="minorHAnsi"/>
              </w:rPr>
            </w:pPr>
            <w:r w:rsidRPr="004F0D73">
              <w:rPr>
                <w:rFonts w:eastAsia="SimSun" w:cstheme="minorHAnsi"/>
              </w:rPr>
              <w:t>是</w:t>
            </w:r>
          </w:p>
        </w:tc>
        <w:tc>
          <w:tcPr>
            <w:tcW w:w="2620" w:type="dxa"/>
            <w:tcBorders>
              <w:top w:val="single" w:sz="4" w:space="0" w:color="auto"/>
              <w:left w:val="single" w:sz="4" w:space="0" w:color="auto"/>
              <w:bottom w:val="single" w:sz="4" w:space="0" w:color="auto"/>
              <w:right w:val="single" w:sz="4" w:space="0" w:color="auto"/>
            </w:tcBorders>
            <w:hideMark/>
          </w:tcPr>
          <w:p w:rsidR="002F1348" w:rsidRPr="004F0D73" w:rsidRDefault="002F1348" w:rsidP="00C27F96">
            <w:pPr>
              <w:pStyle w:val="Tabletext"/>
              <w:jc w:val="center"/>
              <w:rPr>
                <w:rFonts w:eastAsia="SimSun" w:cstheme="minorHAnsi"/>
              </w:rPr>
            </w:pPr>
            <w:r w:rsidRPr="004F0D73">
              <w:rPr>
                <w:rFonts w:eastAsia="SimSun" w:cstheme="minorHAnsi"/>
              </w:rPr>
              <w:t>是</w:t>
            </w:r>
          </w:p>
        </w:tc>
      </w:tr>
    </w:tbl>
    <w:p w:rsidR="002F1348" w:rsidRPr="004F0D73" w:rsidRDefault="002F1348" w:rsidP="002F1348">
      <w:pPr>
        <w:pStyle w:val="Headingb"/>
        <w:rPr>
          <w:rFonts w:asciiTheme="minorHAnsi" w:hAnsiTheme="minorHAnsi" w:cstheme="minorHAnsi"/>
          <w:szCs w:val="24"/>
          <w:lang w:eastAsia="zh-CN"/>
        </w:rPr>
      </w:pPr>
      <w:r w:rsidRPr="004F0D73">
        <w:rPr>
          <w:rFonts w:asciiTheme="minorHAnsi" w:hAnsiTheme="minorHAnsi" w:cstheme="minorHAnsi"/>
          <w:szCs w:val="24"/>
          <w:lang w:eastAsia="zh-CN"/>
        </w:rPr>
        <w:t>a)</w:t>
      </w:r>
      <w:r w:rsidRPr="004F0D73">
        <w:rPr>
          <w:rFonts w:asciiTheme="minorHAnsi" w:hAnsiTheme="minorHAnsi" w:cstheme="minorHAnsi"/>
          <w:szCs w:val="24"/>
          <w:lang w:eastAsia="zh-CN"/>
        </w:rPr>
        <w:tab/>
      </w:r>
      <w:r w:rsidRPr="004F0D73">
        <w:rPr>
          <w:rFonts w:asciiTheme="minorHAnsi" w:hAnsiTheme="minorHAnsi" w:cstheme="minorHAnsi"/>
          <w:szCs w:val="24"/>
          <w:lang w:eastAsia="zh-CN"/>
        </w:rPr>
        <w:t>目标对象</w:t>
      </w:r>
    </w:p>
    <w:p w:rsidR="002F1348" w:rsidRPr="004F0D73" w:rsidRDefault="002F1348" w:rsidP="002F1348">
      <w:pPr>
        <w:ind w:firstLineChars="200" w:firstLine="480"/>
        <w:rPr>
          <w:rFonts w:eastAsia="SimSun" w:cstheme="minorHAnsi"/>
          <w:lang w:eastAsia="zh-CN"/>
        </w:rPr>
      </w:pPr>
      <w:r w:rsidRPr="004F0D73">
        <w:rPr>
          <w:rFonts w:eastAsia="SimSun" w:cstheme="minorHAnsi"/>
          <w:lang w:eastAsia="zh-CN"/>
        </w:rPr>
        <w:t>国家政策制定机构和部门成员以及其它参与或负责网络安全工作的利益相关方，特别是发展中国家的上述各方。</w:t>
      </w:r>
    </w:p>
    <w:p w:rsidR="002F1348" w:rsidRPr="004F0D73" w:rsidRDefault="002F1348" w:rsidP="002F1348">
      <w:pPr>
        <w:pStyle w:val="Headingb"/>
        <w:rPr>
          <w:rFonts w:asciiTheme="minorHAnsi" w:hAnsiTheme="minorHAnsi" w:cstheme="minorHAnsi"/>
          <w:bCs/>
          <w:lang w:eastAsia="zh-CN"/>
        </w:rPr>
      </w:pPr>
      <w:r w:rsidRPr="004F0D73">
        <w:rPr>
          <w:rFonts w:asciiTheme="minorHAnsi" w:hAnsiTheme="minorHAnsi" w:cstheme="minorHAnsi"/>
          <w:szCs w:val="24"/>
          <w:lang w:eastAsia="zh-CN"/>
        </w:rPr>
        <w:t>b)</w:t>
      </w:r>
      <w:r w:rsidRPr="004F0D73">
        <w:rPr>
          <w:rFonts w:asciiTheme="minorHAnsi" w:hAnsiTheme="minorHAnsi" w:cstheme="minorHAnsi"/>
          <w:szCs w:val="24"/>
          <w:lang w:eastAsia="zh-CN"/>
        </w:rPr>
        <w:tab/>
      </w:r>
      <w:r w:rsidRPr="004F0D73">
        <w:rPr>
          <w:rFonts w:asciiTheme="minorHAnsi" w:hAnsiTheme="minorHAnsi" w:cstheme="minorHAnsi"/>
          <w:szCs w:val="24"/>
          <w:lang w:eastAsia="zh-CN"/>
        </w:rPr>
        <w:t>建议的成果落实方法</w:t>
      </w:r>
    </w:p>
    <w:p w:rsidR="002F1348" w:rsidRPr="004F0D73" w:rsidRDefault="002F1348" w:rsidP="002F1348">
      <w:pPr>
        <w:ind w:firstLineChars="200" w:firstLine="480"/>
        <w:rPr>
          <w:rFonts w:eastAsia="SimSun" w:cstheme="minorHAnsi"/>
          <w:lang w:eastAsia="zh-CN"/>
        </w:rPr>
      </w:pPr>
      <w:r w:rsidRPr="004F0D73">
        <w:rPr>
          <w:rFonts w:eastAsia="SimSun" w:cstheme="minorHAnsi"/>
          <w:lang w:eastAsia="zh-CN"/>
        </w:rPr>
        <w:t>这项重点收集信息和最佳做法的研究项目旨在提供信息，同时可以用于提高成员国和部门成员对网络安全的认识，也可以引起他们对现有信息、工具及最佳做法的关注，其研究结果也可用于电信发展局举办的临时会议、研讨会和讲习班。</w:t>
      </w:r>
    </w:p>
    <w:p w:rsidR="002F1348" w:rsidRPr="004F0D73" w:rsidRDefault="002F1348" w:rsidP="002F1348">
      <w:pPr>
        <w:pStyle w:val="Heading1"/>
        <w:rPr>
          <w:rFonts w:eastAsia="SimSun" w:cstheme="minorHAnsi"/>
          <w:lang w:eastAsia="zh-CN"/>
        </w:rPr>
      </w:pPr>
      <w:r w:rsidRPr="004F0D73">
        <w:rPr>
          <w:rFonts w:eastAsia="SimSun" w:cstheme="minorHAnsi"/>
          <w:lang w:eastAsia="zh-CN"/>
        </w:rPr>
        <w:t>8</w:t>
      </w:r>
      <w:r w:rsidRPr="004F0D73">
        <w:rPr>
          <w:rFonts w:eastAsia="SimSun" w:cstheme="minorHAnsi"/>
          <w:lang w:eastAsia="zh-CN"/>
        </w:rPr>
        <w:tab/>
      </w:r>
      <w:r w:rsidRPr="004F0D73">
        <w:rPr>
          <w:rFonts w:eastAsia="SimSun" w:cstheme="minorHAnsi"/>
          <w:lang w:eastAsia="zh-CN"/>
        </w:rPr>
        <w:t>建议的课题或问题处理方法</w:t>
      </w:r>
    </w:p>
    <w:p w:rsidR="002F1348" w:rsidRPr="004F0D73" w:rsidRDefault="002F1348" w:rsidP="002F1348">
      <w:pPr>
        <w:ind w:firstLineChars="200" w:firstLine="480"/>
        <w:rPr>
          <w:rFonts w:eastAsia="SimSun" w:cstheme="minorHAnsi"/>
          <w:lang w:eastAsia="zh-CN"/>
        </w:rPr>
      </w:pPr>
      <w:r w:rsidRPr="004F0D73">
        <w:rPr>
          <w:rFonts w:eastAsia="SimSun" w:cstheme="minorHAnsi"/>
          <w:lang w:eastAsia="zh-CN"/>
        </w:rPr>
        <w:t>该课题将由一个研究组在一个四年研究期内完成（包括提交临时成果），由一位报告人和多位副报告人负责。成员国和部门成员可以就网络安全的经验和教训献计献策。</w:t>
      </w:r>
    </w:p>
    <w:p w:rsidR="002F1348" w:rsidRPr="004F0D73" w:rsidRDefault="002F1348" w:rsidP="002F1348">
      <w:pPr>
        <w:pStyle w:val="Heading1"/>
        <w:rPr>
          <w:rFonts w:eastAsia="SimSun" w:cstheme="minorHAnsi"/>
          <w:lang w:eastAsia="zh-CN"/>
        </w:rPr>
      </w:pPr>
      <w:r w:rsidRPr="004F0D73">
        <w:rPr>
          <w:rFonts w:eastAsia="SimSun" w:cstheme="minorHAnsi"/>
          <w:lang w:eastAsia="zh-CN"/>
        </w:rPr>
        <w:t>9</w:t>
      </w:r>
      <w:r w:rsidRPr="004F0D73">
        <w:rPr>
          <w:rFonts w:eastAsia="SimSun" w:cstheme="minorHAnsi"/>
          <w:lang w:eastAsia="zh-CN"/>
        </w:rPr>
        <w:tab/>
      </w:r>
      <w:r w:rsidRPr="004F0D73">
        <w:rPr>
          <w:rFonts w:eastAsia="SimSun" w:cstheme="minorHAnsi"/>
          <w:lang w:eastAsia="zh-CN"/>
        </w:rPr>
        <w:t>协调</w:t>
      </w:r>
    </w:p>
    <w:p w:rsidR="002F1348" w:rsidRPr="004F0D73" w:rsidRDefault="002F1348" w:rsidP="002F1348">
      <w:pPr>
        <w:ind w:firstLineChars="200" w:firstLine="480"/>
        <w:rPr>
          <w:rFonts w:eastAsia="SimSun" w:cstheme="minorHAnsi"/>
          <w:lang w:eastAsia="zh-CN"/>
        </w:rPr>
      </w:pPr>
      <w:r w:rsidRPr="004F0D73">
        <w:rPr>
          <w:rFonts w:eastAsia="SimSun" w:cstheme="minorHAnsi"/>
          <w:lang w:eastAsia="zh-CN"/>
        </w:rPr>
        <w:t>与</w:t>
      </w:r>
      <w:r w:rsidRPr="004F0D73">
        <w:rPr>
          <w:rFonts w:eastAsia="SimSun" w:cstheme="minorHAnsi"/>
          <w:lang w:eastAsia="zh-CN"/>
        </w:rPr>
        <w:t>ITU-T</w:t>
      </w:r>
      <w:r w:rsidRPr="004F0D73">
        <w:rPr>
          <w:rFonts w:eastAsia="SimSun" w:cstheme="minorHAnsi"/>
          <w:lang w:eastAsia="zh-CN"/>
        </w:rPr>
        <w:t>，尤其是第</w:t>
      </w:r>
      <w:r w:rsidRPr="004F0D73">
        <w:rPr>
          <w:rFonts w:eastAsia="SimSun" w:cstheme="minorHAnsi"/>
          <w:lang w:eastAsia="zh-CN"/>
        </w:rPr>
        <w:t>17</w:t>
      </w:r>
      <w:r w:rsidRPr="004F0D73">
        <w:rPr>
          <w:rFonts w:eastAsia="SimSun" w:cstheme="minorHAnsi"/>
          <w:lang w:eastAsia="zh-CN"/>
        </w:rPr>
        <w:t>研究组或其后继者，就有关残疾人问题的</w:t>
      </w:r>
      <w:r w:rsidRPr="004F0D73">
        <w:rPr>
          <w:rFonts w:eastAsia="SimSun" w:cstheme="minorHAnsi"/>
          <w:lang w:eastAsia="zh-CN"/>
        </w:rPr>
        <w:t>ITU-D</w:t>
      </w:r>
      <w:r w:rsidRPr="004F0D73">
        <w:rPr>
          <w:rFonts w:eastAsia="SimSun" w:cstheme="minorHAnsi"/>
          <w:lang w:eastAsia="zh-CN"/>
        </w:rPr>
        <w:t>第</w:t>
      </w:r>
      <w:r w:rsidRPr="004F0D73">
        <w:rPr>
          <w:rFonts w:eastAsia="SimSun" w:cstheme="minorHAnsi"/>
          <w:lang w:eastAsia="zh-CN"/>
        </w:rPr>
        <w:t>20</w:t>
      </w:r>
      <w:r w:rsidRPr="004F0D73">
        <w:rPr>
          <w:rFonts w:eastAsia="SimSun" w:cstheme="minorHAnsi"/>
          <w:lang w:eastAsia="zh-CN"/>
        </w:rPr>
        <w:t>号课题及包括事件响应与安全组论坛（</w:t>
      </w:r>
      <w:r w:rsidRPr="004F0D73">
        <w:rPr>
          <w:rFonts w:eastAsia="SimSun" w:cstheme="minorHAnsi"/>
          <w:lang w:eastAsia="zh-CN"/>
        </w:rPr>
        <w:t>FIRST</w:t>
      </w:r>
      <w:r w:rsidRPr="004F0D73">
        <w:rPr>
          <w:rFonts w:eastAsia="SimSun" w:cstheme="minorHAnsi"/>
          <w:lang w:eastAsia="zh-CN"/>
        </w:rPr>
        <w:t>）、国际打击网络威胁多边伙伴关系（</w:t>
      </w:r>
      <w:r w:rsidRPr="004F0D73">
        <w:rPr>
          <w:rFonts w:eastAsia="SimSun" w:cstheme="minorHAnsi"/>
          <w:lang w:eastAsia="zh-CN"/>
        </w:rPr>
        <w:t>IMPACT</w:t>
      </w:r>
      <w:r w:rsidRPr="004F0D73">
        <w:rPr>
          <w:rFonts w:eastAsia="SimSun" w:cstheme="minorHAnsi"/>
          <w:lang w:eastAsia="zh-CN"/>
        </w:rPr>
        <w:t>）、亚太计算机应急响应团队（</w:t>
      </w:r>
      <w:r w:rsidRPr="004F0D73">
        <w:rPr>
          <w:rFonts w:eastAsia="SimSun" w:cstheme="minorHAnsi"/>
          <w:lang w:eastAsia="zh-CN"/>
        </w:rPr>
        <w:t>AP-CERT</w:t>
      </w:r>
      <w:r w:rsidRPr="004F0D73">
        <w:rPr>
          <w:rFonts w:eastAsia="SimSun" w:cstheme="minorHAnsi"/>
          <w:lang w:eastAsia="zh-CN"/>
        </w:rPr>
        <w:t>）、美洲国家组织美洲反恐怖主义委员会（</w:t>
      </w:r>
      <w:r w:rsidRPr="004F0D73">
        <w:rPr>
          <w:rFonts w:eastAsia="SimSun" w:cstheme="minorHAnsi"/>
          <w:lang w:eastAsia="zh-CN"/>
        </w:rPr>
        <w:t>OAS CICTE</w:t>
      </w:r>
      <w:r w:rsidRPr="004F0D73">
        <w:rPr>
          <w:rFonts w:eastAsia="SimSun" w:cstheme="minorHAnsi"/>
          <w:lang w:eastAsia="zh-CN"/>
        </w:rPr>
        <w:t>）、经合组织（</w:t>
      </w:r>
      <w:r w:rsidRPr="004F0D73">
        <w:rPr>
          <w:rFonts w:eastAsia="SimSun" w:cstheme="minorHAnsi"/>
          <w:lang w:eastAsia="zh-CN"/>
        </w:rPr>
        <w:t>OECD</w:t>
      </w:r>
      <w:r w:rsidRPr="004F0D73">
        <w:rPr>
          <w:rFonts w:eastAsia="SimSun" w:cstheme="minorHAnsi"/>
          <w:lang w:eastAsia="zh-CN"/>
        </w:rPr>
        <w:t>）、区域性互联网注册机构（</w:t>
      </w:r>
      <w:r w:rsidRPr="004F0D73">
        <w:rPr>
          <w:rFonts w:eastAsia="SimSun" w:cstheme="minorHAnsi"/>
          <w:lang w:eastAsia="zh-CN"/>
        </w:rPr>
        <w:t>RIR</w:t>
      </w:r>
      <w:r w:rsidRPr="004F0D73">
        <w:rPr>
          <w:rFonts w:eastAsia="SimSun" w:cstheme="minorHAnsi"/>
          <w:lang w:eastAsia="zh-CN"/>
        </w:rPr>
        <w:t>）、网络运营商团体（</w:t>
      </w:r>
      <w:r w:rsidRPr="004F0D73">
        <w:rPr>
          <w:rFonts w:eastAsia="SimSun" w:cstheme="minorHAnsi"/>
          <w:lang w:eastAsia="zh-CN"/>
        </w:rPr>
        <w:t>NOG</w:t>
      </w:r>
      <w:r w:rsidRPr="004F0D73">
        <w:rPr>
          <w:rFonts w:eastAsia="SimSun" w:cstheme="minorHAnsi"/>
          <w:lang w:eastAsia="zh-CN"/>
        </w:rPr>
        <w:t>）、反信息恶意软件和移动滥用工作组（</w:t>
      </w:r>
      <w:r w:rsidRPr="004F0D73">
        <w:rPr>
          <w:rFonts w:eastAsia="SimSun" w:cstheme="minorHAnsi"/>
          <w:lang w:eastAsia="zh-CN"/>
        </w:rPr>
        <w:t>M3AAWG</w:t>
      </w:r>
      <w:r w:rsidRPr="004F0D73">
        <w:rPr>
          <w:rFonts w:eastAsia="SimSun" w:cstheme="minorHAnsi"/>
          <w:lang w:eastAsia="zh-CN"/>
        </w:rPr>
        <w:t>）在内的其它相关组织以及其他有关方面进行协调。此外，鉴于这些研究组目前具备的研究这一问题的技术专长水平，所有文件（问卷调查表、临时报告、最后报告草案等）都应在提交</w:t>
      </w:r>
      <w:r w:rsidRPr="004F0D73">
        <w:rPr>
          <w:rFonts w:eastAsia="SimSun" w:cstheme="minorHAnsi"/>
          <w:lang w:eastAsia="zh-CN"/>
        </w:rPr>
        <w:t>ITU-D</w:t>
      </w:r>
      <w:r w:rsidRPr="004F0D73">
        <w:rPr>
          <w:rFonts w:eastAsia="SimSun" w:cstheme="minorHAnsi"/>
          <w:lang w:eastAsia="zh-CN"/>
        </w:rPr>
        <w:t>研究组全体审议和批准之前，首先送交相关研究组进行审议并提出意见。</w:t>
      </w:r>
    </w:p>
    <w:p w:rsidR="002F1348" w:rsidRPr="004F0D73" w:rsidRDefault="002F1348" w:rsidP="002F1348">
      <w:pPr>
        <w:pStyle w:val="Heading1"/>
        <w:rPr>
          <w:rFonts w:eastAsia="SimSun" w:cstheme="minorHAnsi"/>
          <w:lang w:eastAsia="zh-CN"/>
        </w:rPr>
      </w:pPr>
      <w:r w:rsidRPr="004F0D73">
        <w:rPr>
          <w:rFonts w:eastAsia="SimSun" w:cstheme="minorHAnsi"/>
          <w:lang w:eastAsia="zh-CN"/>
        </w:rPr>
        <w:lastRenderedPageBreak/>
        <w:t>10</w:t>
      </w:r>
      <w:r w:rsidRPr="004F0D73">
        <w:rPr>
          <w:rFonts w:eastAsia="SimSun" w:cstheme="minorHAnsi"/>
          <w:lang w:eastAsia="zh-CN"/>
        </w:rPr>
        <w:tab/>
      </w:r>
      <w:r w:rsidRPr="004F0D73">
        <w:rPr>
          <w:rFonts w:eastAsia="SimSun" w:cstheme="minorHAnsi"/>
          <w:lang w:eastAsia="zh-CN"/>
        </w:rPr>
        <w:t>与电信发展局项目的联系</w:t>
      </w:r>
    </w:p>
    <w:p w:rsidR="002F1348" w:rsidRPr="004F0D73" w:rsidRDefault="002F1348" w:rsidP="002F1348">
      <w:pPr>
        <w:ind w:firstLineChars="200" w:firstLine="480"/>
        <w:rPr>
          <w:rFonts w:eastAsia="SimSun" w:cstheme="minorHAnsi"/>
          <w:lang w:eastAsia="zh-CN"/>
        </w:rPr>
      </w:pPr>
      <w:r w:rsidRPr="004F0D73">
        <w:rPr>
          <w:rFonts w:eastAsia="SimSun" w:cstheme="minorHAnsi"/>
          <w:lang w:eastAsia="zh-CN"/>
        </w:rPr>
        <w:t>电信发展局关于部门目标</w:t>
      </w:r>
      <w:r w:rsidRPr="004F0D73">
        <w:rPr>
          <w:rFonts w:eastAsia="SimSun" w:cstheme="minorHAnsi"/>
          <w:lang w:eastAsia="zh-CN"/>
        </w:rPr>
        <w:t>3</w:t>
      </w:r>
      <w:r w:rsidRPr="004F0D73">
        <w:rPr>
          <w:rFonts w:eastAsia="SimSun" w:cstheme="minorHAnsi"/>
          <w:lang w:eastAsia="zh-CN"/>
        </w:rPr>
        <w:t>输出成果</w:t>
      </w:r>
      <w:r w:rsidRPr="004F0D73">
        <w:rPr>
          <w:rFonts w:eastAsia="SimSun" w:cstheme="minorHAnsi"/>
          <w:lang w:eastAsia="zh-CN"/>
        </w:rPr>
        <w:t>3.1</w:t>
      </w:r>
      <w:r w:rsidRPr="004F0D73">
        <w:rPr>
          <w:rFonts w:eastAsia="SimSun" w:cstheme="minorHAnsi"/>
          <w:lang w:eastAsia="zh-CN"/>
        </w:rPr>
        <w:t>的项目须促进信息交流并酌情满足项目的目标和各成员国的需求。</w:t>
      </w:r>
    </w:p>
    <w:p w:rsidR="002F1348" w:rsidRPr="004F0D73" w:rsidRDefault="002F1348" w:rsidP="002F1348">
      <w:pPr>
        <w:pStyle w:val="Heading1"/>
        <w:rPr>
          <w:rFonts w:eastAsia="SimSun" w:cstheme="minorHAnsi"/>
          <w:lang w:eastAsia="zh-CN"/>
        </w:rPr>
      </w:pPr>
      <w:r w:rsidRPr="004F0D73">
        <w:rPr>
          <w:rFonts w:eastAsia="SimSun" w:cstheme="minorHAnsi"/>
          <w:lang w:eastAsia="zh-CN"/>
        </w:rPr>
        <w:t>11</w:t>
      </w:r>
      <w:r w:rsidRPr="004F0D73">
        <w:rPr>
          <w:rFonts w:eastAsia="SimSun" w:cstheme="minorHAnsi"/>
          <w:lang w:eastAsia="zh-CN"/>
        </w:rPr>
        <w:tab/>
      </w:r>
      <w:r w:rsidRPr="004F0D73">
        <w:rPr>
          <w:rFonts w:eastAsia="SimSun" w:cstheme="minorHAnsi"/>
          <w:lang w:eastAsia="zh-CN"/>
        </w:rPr>
        <w:t>其他相关信息</w:t>
      </w:r>
    </w:p>
    <w:p w:rsidR="002F1348" w:rsidRPr="004F0D73" w:rsidRDefault="002F1348" w:rsidP="002F1348">
      <w:pPr>
        <w:rPr>
          <w:rFonts w:cstheme="minorHAnsi"/>
          <w:lang w:val="en-US" w:eastAsia="zh-CN"/>
        </w:rPr>
      </w:pPr>
      <w:r w:rsidRPr="004F0D73">
        <w:rPr>
          <w:rFonts w:cstheme="minorHAnsi"/>
          <w:lang w:val="en-US" w:eastAsia="zh-CN"/>
        </w:rPr>
        <w:tab/>
        <w:t>–</w:t>
      </w:r>
    </w:p>
    <w:p w:rsidR="00C47824" w:rsidRDefault="00C47824">
      <w:bookmarkStart w:id="3" w:name="_GoBack"/>
      <w:bookmarkEnd w:id="3"/>
    </w:p>
    <w:sectPr w:rsidR="00C478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C69" w:rsidRDefault="00754C69" w:rsidP="002F1348">
      <w:pPr>
        <w:spacing w:before="0"/>
      </w:pPr>
      <w:r>
        <w:separator/>
      </w:r>
    </w:p>
  </w:endnote>
  <w:endnote w:type="continuationSeparator" w:id="0">
    <w:p w:rsidR="00754C69" w:rsidRDefault="00754C69" w:rsidP="002F134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C69" w:rsidRDefault="00754C69" w:rsidP="002F1348">
      <w:pPr>
        <w:spacing w:before="0"/>
      </w:pPr>
      <w:r>
        <w:separator/>
      </w:r>
    </w:p>
  </w:footnote>
  <w:footnote w:type="continuationSeparator" w:id="0">
    <w:p w:rsidR="00754C69" w:rsidRDefault="00754C69" w:rsidP="002F1348">
      <w:pPr>
        <w:spacing w:before="0"/>
      </w:pPr>
      <w:r>
        <w:continuationSeparator/>
      </w:r>
    </w:p>
  </w:footnote>
  <w:footnote w:id="1">
    <w:p w:rsidR="002F1348" w:rsidRPr="00684911" w:rsidRDefault="002F1348" w:rsidP="002F1348">
      <w:pPr>
        <w:pStyle w:val="FootnoteText"/>
        <w:rPr>
          <w:lang w:val="en-US" w:eastAsia="zh-CN"/>
        </w:rPr>
      </w:pPr>
      <w:r w:rsidRPr="00684911">
        <w:rPr>
          <w:rStyle w:val="FootnoteReference"/>
          <w:lang w:val="en-US" w:eastAsia="zh-CN"/>
        </w:rPr>
        <w:t>1</w:t>
      </w:r>
      <w:r w:rsidRPr="00684911">
        <w:rPr>
          <w:lang w:val="en-US" w:eastAsia="zh-CN"/>
        </w:rPr>
        <w:tab/>
      </w:r>
      <w:r>
        <w:rPr>
          <w:rFonts w:hint="eastAsia"/>
          <w:lang w:val="ru-RU" w:eastAsia="zh-CN"/>
        </w:rPr>
        <w:t>这些</w:t>
      </w:r>
      <w:r w:rsidRPr="00BE6AA4">
        <w:rPr>
          <w:rFonts w:hint="eastAsia"/>
          <w:lang w:eastAsia="zh-CN"/>
        </w:rPr>
        <w:t>国家包括最不发达国家、小岛屿发展中国家、内陆发展中国家和经济转型国家。</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348"/>
    <w:rsid w:val="00011D19"/>
    <w:rsid w:val="000145E8"/>
    <w:rsid w:val="00050DB8"/>
    <w:rsid w:val="00056109"/>
    <w:rsid w:val="000820F9"/>
    <w:rsid w:val="000A0C8B"/>
    <w:rsid w:val="000A548E"/>
    <w:rsid w:val="000F58E3"/>
    <w:rsid w:val="00111135"/>
    <w:rsid w:val="00135C60"/>
    <w:rsid w:val="001367CA"/>
    <w:rsid w:val="001976E8"/>
    <w:rsid w:val="001A636E"/>
    <w:rsid w:val="001B6C10"/>
    <w:rsid w:val="00200B77"/>
    <w:rsid w:val="00202B07"/>
    <w:rsid w:val="002752FB"/>
    <w:rsid w:val="002921BD"/>
    <w:rsid w:val="00295C83"/>
    <w:rsid w:val="002A3982"/>
    <w:rsid w:val="002A577C"/>
    <w:rsid w:val="002B105F"/>
    <w:rsid w:val="002B5516"/>
    <w:rsid w:val="002C1773"/>
    <w:rsid w:val="002D49C8"/>
    <w:rsid w:val="002E7AE4"/>
    <w:rsid w:val="002F1348"/>
    <w:rsid w:val="003123F3"/>
    <w:rsid w:val="0033199B"/>
    <w:rsid w:val="003406CB"/>
    <w:rsid w:val="00357A3C"/>
    <w:rsid w:val="00367B76"/>
    <w:rsid w:val="00395D92"/>
    <w:rsid w:val="003B6C25"/>
    <w:rsid w:val="003C3CDC"/>
    <w:rsid w:val="003E4284"/>
    <w:rsid w:val="003F526C"/>
    <w:rsid w:val="00481256"/>
    <w:rsid w:val="004967DD"/>
    <w:rsid w:val="004B3517"/>
    <w:rsid w:val="004C2236"/>
    <w:rsid w:val="004C3165"/>
    <w:rsid w:val="004D29FC"/>
    <w:rsid w:val="004F7EC2"/>
    <w:rsid w:val="00502B05"/>
    <w:rsid w:val="00502B18"/>
    <w:rsid w:val="005108DD"/>
    <w:rsid w:val="00516704"/>
    <w:rsid w:val="005532A3"/>
    <w:rsid w:val="005618E1"/>
    <w:rsid w:val="00583400"/>
    <w:rsid w:val="005855C0"/>
    <w:rsid w:val="005D2515"/>
    <w:rsid w:val="005E09F6"/>
    <w:rsid w:val="00643EE8"/>
    <w:rsid w:val="006441EA"/>
    <w:rsid w:val="00656FD6"/>
    <w:rsid w:val="00660BF0"/>
    <w:rsid w:val="006629C6"/>
    <w:rsid w:val="0067629B"/>
    <w:rsid w:val="006B71B4"/>
    <w:rsid w:val="006F7E23"/>
    <w:rsid w:val="00721E17"/>
    <w:rsid w:val="00731F23"/>
    <w:rsid w:val="0073643D"/>
    <w:rsid w:val="00750E72"/>
    <w:rsid w:val="00754C69"/>
    <w:rsid w:val="00757243"/>
    <w:rsid w:val="007971F8"/>
    <w:rsid w:val="007B20C7"/>
    <w:rsid w:val="007B6ECC"/>
    <w:rsid w:val="007F341D"/>
    <w:rsid w:val="00803FCE"/>
    <w:rsid w:val="0083715B"/>
    <w:rsid w:val="00841DA8"/>
    <w:rsid w:val="008441B6"/>
    <w:rsid w:val="00862127"/>
    <w:rsid w:val="008650A2"/>
    <w:rsid w:val="00897375"/>
    <w:rsid w:val="008A540C"/>
    <w:rsid w:val="008B64E5"/>
    <w:rsid w:val="008D20E2"/>
    <w:rsid w:val="008D5334"/>
    <w:rsid w:val="008E7F19"/>
    <w:rsid w:val="008F6F54"/>
    <w:rsid w:val="0092370B"/>
    <w:rsid w:val="009317DA"/>
    <w:rsid w:val="009418B0"/>
    <w:rsid w:val="00951072"/>
    <w:rsid w:val="00953E98"/>
    <w:rsid w:val="00971C83"/>
    <w:rsid w:val="009B1748"/>
    <w:rsid w:val="009B4B74"/>
    <w:rsid w:val="009E0276"/>
    <w:rsid w:val="009F2F81"/>
    <w:rsid w:val="009F69F6"/>
    <w:rsid w:val="00A246FA"/>
    <w:rsid w:val="00A3770C"/>
    <w:rsid w:val="00A5408C"/>
    <w:rsid w:val="00A614F6"/>
    <w:rsid w:val="00AD24A6"/>
    <w:rsid w:val="00B04FF7"/>
    <w:rsid w:val="00B16E6F"/>
    <w:rsid w:val="00B3406E"/>
    <w:rsid w:val="00B61044"/>
    <w:rsid w:val="00B66088"/>
    <w:rsid w:val="00B709EF"/>
    <w:rsid w:val="00BE58AB"/>
    <w:rsid w:val="00C3667C"/>
    <w:rsid w:val="00C47824"/>
    <w:rsid w:val="00C52650"/>
    <w:rsid w:val="00C66ECB"/>
    <w:rsid w:val="00C67D80"/>
    <w:rsid w:val="00C81F8B"/>
    <w:rsid w:val="00C9415B"/>
    <w:rsid w:val="00CC5571"/>
    <w:rsid w:val="00CF178A"/>
    <w:rsid w:val="00CF2888"/>
    <w:rsid w:val="00D13C04"/>
    <w:rsid w:val="00D34377"/>
    <w:rsid w:val="00D405B0"/>
    <w:rsid w:val="00D44D2D"/>
    <w:rsid w:val="00D51495"/>
    <w:rsid w:val="00D927D7"/>
    <w:rsid w:val="00DA5542"/>
    <w:rsid w:val="00DE129C"/>
    <w:rsid w:val="00DF30D3"/>
    <w:rsid w:val="00E07072"/>
    <w:rsid w:val="00E107C5"/>
    <w:rsid w:val="00E22DD0"/>
    <w:rsid w:val="00E427B2"/>
    <w:rsid w:val="00E71153"/>
    <w:rsid w:val="00EA0973"/>
    <w:rsid w:val="00EB7F47"/>
    <w:rsid w:val="00EC01AC"/>
    <w:rsid w:val="00ED27C7"/>
    <w:rsid w:val="00F01683"/>
    <w:rsid w:val="00F117A6"/>
    <w:rsid w:val="00F1235D"/>
    <w:rsid w:val="00F124D2"/>
    <w:rsid w:val="00F53834"/>
    <w:rsid w:val="00F63223"/>
    <w:rsid w:val="00F81560"/>
    <w:rsid w:val="00F818A6"/>
    <w:rsid w:val="00F84982"/>
    <w:rsid w:val="00F94149"/>
    <w:rsid w:val="00F95879"/>
    <w:rsid w:val="00FC0CC6"/>
    <w:rsid w:val="00FD3D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34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sz w:val="24"/>
      <w:szCs w:val="20"/>
      <w:lang w:val="en-GB" w:eastAsia="en-US"/>
    </w:rPr>
  </w:style>
  <w:style w:type="paragraph" w:styleId="Heading1">
    <w:name w:val="heading 1"/>
    <w:aliases w:val="Titre Principal"/>
    <w:basedOn w:val="Normal"/>
    <w:next w:val="Normal"/>
    <w:link w:val="Heading1Char"/>
    <w:qFormat/>
    <w:rsid w:val="002F1348"/>
    <w:pPr>
      <w:keepNext/>
      <w:keepLines/>
      <w:spacing w:before="480"/>
      <w:ind w:left="794" w:hanging="794"/>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re Principal Char"/>
    <w:basedOn w:val="DefaultParagraphFont"/>
    <w:link w:val="Heading1"/>
    <w:rsid w:val="002F1348"/>
    <w:rPr>
      <w:rFonts w:cs="Times New Roman"/>
      <w:b/>
      <w:sz w:val="28"/>
      <w:szCs w:val="20"/>
      <w:lang w:val="en-GB" w:eastAsia="en-US"/>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2F1348"/>
    <w:rPr>
      <w:rFonts w:asciiTheme="minorHAnsi" w:hAnsiTheme="minorHAns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DNV"/>
    <w:basedOn w:val="Normal"/>
    <w:link w:val="FootnoteTextChar"/>
    <w:rsid w:val="002F1348"/>
    <w:pPr>
      <w:keepLines/>
      <w:tabs>
        <w:tab w:val="left" w:pos="256"/>
      </w:tabs>
      <w:ind w:left="256" w:hanging="256"/>
    </w:pPr>
    <w:rPr>
      <w:rFonts w:eastAsia="SimSun"/>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2F1348"/>
    <w:rPr>
      <w:rFonts w:eastAsia="SimSun" w:cs="Times New Roman"/>
      <w:sz w:val="24"/>
      <w:szCs w:val="20"/>
      <w:lang w:val="en-GB" w:eastAsia="en-US"/>
    </w:rPr>
  </w:style>
  <w:style w:type="paragraph" w:customStyle="1" w:styleId="Tabletext">
    <w:name w:val="Table_text"/>
    <w:basedOn w:val="Normal"/>
    <w:link w:val="TabletextChar"/>
    <w:rsid w:val="002F1348"/>
    <w:pPr>
      <w:spacing w:before="60" w:after="60"/>
    </w:pPr>
    <w:rPr>
      <w:sz w:val="22"/>
    </w:rPr>
  </w:style>
  <w:style w:type="paragraph" w:customStyle="1" w:styleId="enumlev1">
    <w:name w:val="enumlev1"/>
    <w:basedOn w:val="Normal"/>
    <w:link w:val="enumlev1Char"/>
    <w:rsid w:val="002F1348"/>
    <w:pPr>
      <w:spacing w:before="80"/>
      <w:ind w:left="794" w:hanging="794"/>
    </w:pPr>
  </w:style>
  <w:style w:type="paragraph" w:customStyle="1" w:styleId="Tablehead">
    <w:name w:val="Table_head"/>
    <w:basedOn w:val="Tabletext"/>
    <w:uiPriority w:val="99"/>
    <w:rsid w:val="002F1348"/>
    <w:pPr>
      <w:spacing w:before="120" w:after="120"/>
      <w:jc w:val="center"/>
    </w:pPr>
    <w:rPr>
      <w:b/>
    </w:rPr>
  </w:style>
  <w:style w:type="paragraph" w:customStyle="1" w:styleId="Questiontitle">
    <w:name w:val="Question_title"/>
    <w:basedOn w:val="Normal"/>
    <w:next w:val="Normal"/>
    <w:uiPriority w:val="99"/>
    <w:rsid w:val="002F1348"/>
    <w:pPr>
      <w:keepNext/>
      <w:keepLines/>
      <w:spacing w:before="240"/>
      <w:jc w:val="center"/>
    </w:pPr>
    <w:rPr>
      <w:rFonts w:ascii="Times New Roman Bold" w:hAnsi="Times New Roman Bold"/>
      <w:b/>
      <w:sz w:val="28"/>
    </w:rPr>
  </w:style>
  <w:style w:type="character" w:customStyle="1" w:styleId="enumlev1Char">
    <w:name w:val="enumlev1 Char"/>
    <w:link w:val="enumlev1"/>
    <w:locked/>
    <w:rsid w:val="002F1348"/>
    <w:rPr>
      <w:rFonts w:cs="Times New Roman"/>
      <w:sz w:val="24"/>
      <w:szCs w:val="20"/>
      <w:lang w:val="en-GB" w:eastAsia="en-US"/>
    </w:rPr>
  </w:style>
  <w:style w:type="paragraph" w:customStyle="1" w:styleId="QuestionNo">
    <w:name w:val="Question_No"/>
    <w:basedOn w:val="Normal"/>
    <w:next w:val="Questiontitle"/>
    <w:uiPriority w:val="99"/>
    <w:rsid w:val="002F1348"/>
    <w:pPr>
      <w:keepNext/>
      <w:keepLines/>
      <w:spacing w:before="480"/>
      <w:jc w:val="center"/>
    </w:pPr>
    <w:rPr>
      <w:caps/>
      <w:sz w:val="28"/>
    </w:rPr>
  </w:style>
  <w:style w:type="paragraph" w:customStyle="1" w:styleId="Headingb">
    <w:name w:val="Heading b"/>
    <w:basedOn w:val="Heading1"/>
    <w:uiPriority w:val="99"/>
    <w:rsid w:val="002F1348"/>
    <w:rPr>
      <w:rFonts w:ascii="Calibri" w:hAnsi="Calibri"/>
      <w:sz w:val="24"/>
      <w:szCs w:val="22"/>
    </w:rPr>
  </w:style>
  <w:style w:type="character" w:customStyle="1" w:styleId="TabletextChar">
    <w:name w:val="Table_text Char"/>
    <w:basedOn w:val="DefaultParagraphFont"/>
    <w:link w:val="Tabletext"/>
    <w:locked/>
    <w:rsid w:val="002F1348"/>
    <w:rPr>
      <w:rFonts w:cs="Times New Roman"/>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34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sz w:val="24"/>
      <w:szCs w:val="20"/>
      <w:lang w:val="en-GB" w:eastAsia="en-US"/>
    </w:rPr>
  </w:style>
  <w:style w:type="paragraph" w:styleId="Heading1">
    <w:name w:val="heading 1"/>
    <w:aliases w:val="Titre Principal"/>
    <w:basedOn w:val="Normal"/>
    <w:next w:val="Normal"/>
    <w:link w:val="Heading1Char"/>
    <w:qFormat/>
    <w:rsid w:val="002F1348"/>
    <w:pPr>
      <w:keepNext/>
      <w:keepLines/>
      <w:spacing w:before="480"/>
      <w:ind w:left="794" w:hanging="794"/>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re Principal Char"/>
    <w:basedOn w:val="DefaultParagraphFont"/>
    <w:link w:val="Heading1"/>
    <w:rsid w:val="002F1348"/>
    <w:rPr>
      <w:rFonts w:cs="Times New Roman"/>
      <w:b/>
      <w:sz w:val="28"/>
      <w:szCs w:val="20"/>
      <w:lang w:val="en-GB" w:eastAsia="en-US"/>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2F1348"/>
    <w:rPr>
      <w:rFonts w:asciiTheme="minorHAnsi" w:hAnsiTheme="minorHAns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DNV"/>
    <w:basedOn w:val="Normal"/>
    <w:link w:val="FootnoteTextChar"/>
    <w:rsid w:val="002F1348"/>
    <w:pPr>
      <w:keepLines/>
      <w:tabs>
        <w:tab w:val="left" w:pos="256"/>
      </w:tabs>
      <w:ind w:left="256" w:hanging="256"/>
    </w:pPr>
    <w:rPr>
      <w:rFonts w:eastAsia="SimSun"/>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2F1348"/>
    <w:rPr>
      <w:rFonts w:eastAsia="SimSun" w:cs="Times New Roman"/>
      <w:sz w:val="24"/>
      <w:szCs w:val="20"/>
      <w:lang w:val="en-GB" w:eastAsia="en-US"/>
    </w:rPr>
  </w:style>
  <w:style w:type="paragraph" w:customStyle="1" w:styleId="Tabletext">
    <w:name w:val="Table_text"/>
    <w:basedOn w:val="Normal"/>
    <w:link w:val="TabletextChar"/>
    <w:rsid w:val="002F1348"/>
    <w:pPr>
      <w:spacing w:before="60" w:after="60"/>
    </w:pPr>
    <w:rPr>
      <w:sz w:val="22"/>
    </w:rPr>
  </w:style>
  <w:style w:type="paragraph" w:customStyle="1" w:styleId="enumlev1">
    <w:name w:val="enumlev1"/>
    <w:basedOn w:val="Normal"/>
    <w:link w:val="enumlev1Char"/>
    <w:rsid w:val="002F1348"/>
    <w:pPr>
      <w:spacing w:before="80"/>
      <w:ind w:left="794" w:hanging="794"/>
    </w:pPr>
  </w:style>
  <w:style w:type="paragraph" w:customStyle="1" w:styleId="Tablehead">
    <w:name w:val="Table_head"/>
    <w:basedOn w:val="Tabletext"/>
    <w:uiPriority w:val="99"/>
    <w:rsid w:val="002F1348"/>
    <w:pPr>
      <w:spacing w:before="120" w:after="120"/>
      <w:jc w:val="center"/>
    </w:pPr>
    <w:rPr>
      <w:b/>
    </w:rPr>
  </w:style>
  <w:style w:type="paragraph" w:customStyle="1" w:styleId="Questiontitle">
    <w:name w:val="Question_title"/>
    <w:basedOn w:val="Normal"/>
    <w:next w:val="Normal"/>
    <w:uiPriority w:val="99"/>
    <w:rsid w:val="002F1348"/>
    <w:pPr>
      <w:keepNext/>
      <w:keepLines/>
      <w:spacing w:before="240"/>
      <w:jc w:val="center"/>
    </w:pPr>
    <w:rPr>
      <w:rFonts w:ascii="Times New Roman Bold" w:hAnsi="Times New Roman Bold"/>
      <w:b/>
      <w:sz w:val="28"/>
    </w:rPr>
  </w:style>
  <w:style w:type="character" w:customStyle="1" w:styleId="enumlev1Char">
    <w:name w:val="enumlev1 Char"/>
    <w:link w:val="enumlev1"/>
    <w:locked/>
    <w:rsid w:val="002F1348"/>
    <w:rPr>
      <w:rFonts w:cs="Times New Roman"/>
      <w:sz w:val="24"/>
      <w:szCs w:val="20"/>
      <w:lang w:val="en-GB" w:eastAsia="en-US"/>
    </w:rPr>
  </w:style>
  <w:style w:type="paragraph" w:customStyle="1" w:styleId="QuestionNo">
    <w:name w:val="Question_No"/>
    <w:basedOn w:val="Normal"/>
    <w:next w:val="Questiontitle"/>
    <w:uiPriority w:val="99"/>
    <w:rsid w:val="002F1348"/>
    <w:pPr>
      <w:keepNext/>
      <w:keepLines/>
      <w:spacing w:before="480"/>
      <w:jc w:val="center"/>
    </w:pPr>
    <w:rPr>
      <w:caps/>
      <w:sz w:val="28"/>
    </w:rPr>
  </w:style>
  <w:style w:type="paragraph" w:customStyle="1" w:styleId="Headingb">
    <w:name w:val="Heading b"/>
    <w:basedOn w:val="Heading1"/>
    <w:uiPriority w:val="99"/>
    <w:rsid w:val="002F1348"/>
    <w:rPr>
      <w:rFonts w:ascii="Calibri" w:hAnsi="Calibri"/>
      <w:sz w:val="24"/>
      <w:szCs w:val="22"/>
    </w:rPr>
  </w:style>
  <w:style w:type="character" w:customStyle="1" w:styleId="TabletextChar">
    <w:name w:val="Table_text Char"/>
    <w:basedOn w:val="DefaultParagraphFont"/>
    <w:link w:val="Tabletext"/>
    <w:locked/>
    <w:rsid w:val="002F1348"/>
    <w:rPr>
      <w:rFonts w:cs="Times New Roman"/>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Fahima</dc:creator>
  <cp:lastModifiedBy>Mohamed, Fahima </cp:lastModifiedBy>
  <cp:revision>1</cp:revision>
  <dcterms:created xsi:type="dcterms:W3CDTF">2014-08-19T08:59:00Z</dcterms:created>
  <dcterms:modified xsi:type="dcterms:W3CDTF">2014-08-19T09:00:00Z</dcterms:modified>
</cp:coreProperties>
</file>