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B2" w:rsidRPr="000D7A03" w:rsidRDefault="004067B2" w:rsidP="000D7A03">
      <w:pPr>
        <w:spacing w:after="160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bookmarkStart w:id="0" w:name="_GoBack"/>
      <w:bookmarkEnd w:id="0"/>
    </w:p>
    <w:p w:rsidR="006078A2" w:rsidRPr="0048436D" w:rsidRDefault="006078A2" w:rsidP="000D7A03">
      <w:pPr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  <w:u w:val="single"/>
          <w:lang w:eastAsia="en-GB"/>
        </w:rPr>
      </w:pPr>
      <w:r w:rsidRPr="0048436D">
        <w:rPr>
          <w:rFonts w:ascii="Times New Roman" w:hAnsi="Times New Roman" w:cs="Times New Roman"/>
          <w:b/>
          <w:bCs/>
          <w:color w:val="17365D"/>
          <w:sz w:val="24"/>
          <w:szCs w:val="24"/>
          <w:u w:val="single"/>
          <w:lang w:eastAsia="en-GB"/>
        </w:rPr>
        <w:t>Shortened Texts for Action Lines C8, C10, C11</w:t>
      </w:r>
    </w:p>
    <w:p w:rsidR="009407FC" w:rsidRPr="0048436D" w:rsidRDefault="006078A2" w:rsidP="000D7A03">
      <w:pPr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  <w:u w:val="single"/>
          <w:lang w:eastAsia="en-GB"/>
        </w:rPr>
      </w:pPr>
      <w:r w:rsidRPr="0048436D">
        <w:rPr>
          <w:rFonts w:ascii="Times New Roman" w:hAnsi="Times New Roman" w:cs="Times New Roman"/>
          <w:b/>
          <w:bCs/>
          <w:color w:val="17365D"/>
          <w:sz w:val="24"/>
          <w:szCs w:val="24"/>
          <w:u w:val="single"/>
          <w:lang w:eastAsia="en-GB"/>
        </w:rPr>
        <w:t>30/05/2014</w:t>
      </w:r>
      <w:r w:rsidRPr="0048436D">
        <w:rPr>
          <w:rFonts w:ascii="Times New Roman" w:hAnsi="Times New Roman" w:cs="Times New Roman"/>
          <w:b/>
          <w:bCs/>
          <w:color w:val="17365D"/>
          <w:sz w:val="24"/>
          <w:szCs w:val="24"/>
          <w:u w:val="single"/>
          <w:lang w:eastAsia="en-GB"/>
        </w:rPr>
        <w:br/>
      </w:r>
    </w:p>
    <w:p w:rsidR="009407FC" w:rsidRPr="0048436D" w:rsidRDefault="009407FC" w:rsidP="000D7A03">
      <w:pPr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  <w:u w:val="single"/>
          <w:lang w:eastAsia="en-GB"/>
        </w:rPr>
      </w:pPr>
      <w:r w:rsidRPr="0048436D">
        <w:rPr>
          <w:rFonts w:ascii="Times New Roman" w:hAnsi="Times New Roman" w:cs="Times New Roman"/>
          <w:b/>
          <w:bCs/>
          <w:color w:val="17365D"/>
          <w:sz w:val="24"/>
          <w:szCs w:val="24"/>
          <w:u w:val="single"/>
          <w:lang w:eastAsia="en-GB"/>
        </w:rPr>
        <w:t>Revised Version by VC</w:t>
      </w:r>
      <w:r w:rsidR="000C1AD5" w:rsidRPr="0048436D">
        <w:rPr>
          <w:rFonts w:ascii="Times New Roman" w:hAnsi="Times New Roman" w:cs="Times New Roman"/>
          <w:b/>
          <w:bCs/>
          <w:color w:val="17365D"/>
          <w:sz w:val="24"/>
          <w:szCs w:val="24"/>
          <w:u w:val="single"/>
          <w:lang w:eastAsia="en-GB"/>
        </w:rPr>
        <w:t>: 11:52PM</w:t>
      </w:r>
    </w:p>
    <w:p w:rsidR="006078A2" w:rsidRPr="0048436D" w:rsidRDefault="006078A2" w:rsidP="000D7A03">
      <w:pPr>
        <w:rPr>
          <w:rFonts w:asciiTheme="majorBidi" w:hAnsiTheme="majorBidi" w:cstheme="majorBidi"/>
          <w:b/>
          <w:bCs/>
          <w:color w:val="17365D"/>
          <w:sz w:val="24"/>
          <w:szCs w:val="24"/>
          <w:u w:val="single"/>
          <w:lang w:eastAsia="en-GB"/>
        </w:rPr>
      </w:pPr>
    </w:p>
    <w:p w:rsidR="00D62242" w:rsidRPr="0048436D" w:rsidRDefault="00D62242" w:rsidP="000D7A03">
      <w:pPr>
        <w:rPr>
          <w:rFonts w:asciiTheme="majorBidi" w:hAnsiTheme="majorBidi" w:cstheme="majorBidi"/>
          <w:sz w:val="24"/>
          <w:szCs w:val="24"/>
          <w:lang w:eastAsia="en-GB"/>
        </w:rPr>
      </w:pPr>
      <w:r w:rsidRPr="0048436D">
        <w:rPr>
          <w:rFonts w:asciiTheme="majorBidi" w:hAnsiTheme="majorBidi" w:cstheme="majorBidi"/>
          <w:b/>
          <w:bCs/>
          <w:color w:val="17365D"/>
          <w:sz w:val="24"/>
          <w:szCs w:val="24"/>
          <w:u w:val="single"/>
          <w:lang w:eastAsia="en-GB"/>
        </w:rPr>
        <w:t>C8 Cultural Diversity and identity, linguistic diversity and local content</w:t>
      </w:r>
    </w:p>
    <w:p w:rsidR="00D62242" w:rsidRPr="0048436D" w:rsidRDefault="00D62242" w:rsidP="000D7A03">
      <w:pPr>
        <w:rPr>
          <w:rFonts w:asciiTheme="majorBidi" w:hAnsiTheme="majorBidi" w:cstheme="majorBidi"/>
          <w:sz w:val="24"/>
          <w:szCs w:val="24"/>
          <w:lang w:eastAsia="en-GB"/>
        </w:rPr>
      </w:pPr>
      <w:r w:rsidRPr="0048436D">
        <w:rPr>
          <w:rFonts w:asciiTheme="majorBidi" w:hAnsiTheme="majorBidi" w:cstheme="majorBidi"/>
          <w:sz w:val="24"/>
          <w:szCs w:val="24"/>
          <w:lang w:eastAsia="en-GB"/>
        </w:rPr>
        <w:t xml:space="preserve">Our vision of </w:t>
      </w:r>
      <w:r w:rsidR="006C0994" w:rsidRPr="0048436D">
        <w:rPr>
          <w:rFonts w:asciiTheme="majorBidi" w:hAnsiTheme="majorBidi" w:cstheme="majorBidi"/>
          <w:sz w:val="24"/>
          <w:szCs w:val="24"/>
          <w:lang w:eastAsia="en-GB"/>
        </w:rPr>
        <w:t xml:space="preserve">the </w:t>
      </w:r>
      <w:r w:rsidRPr="0048436D">
        <w:rPr>
          <w:rFonts w:asciiTheme="majorBidi" w:hAnsiTheme="majorBidi" w:cstheme="majorBidi"/>
          <w:sz w:val="24"/>
          <w:szCs w:val="24"/>
          <w:lang w:eastAsia="en-GB"/>
        </w:rPr>
        <w:t>inclusive</w:t>
      </w:r>
      <w:r w:rsidR="006C0994" w:rsidRPr="0048436D">
        <w:rPr>
          <w:rFonts w:asciiTheme="majorBidi" w:hAnsiTheme="majorBidi" w:cstheme="majorBidi"/>
          <w:sz w:val="24"/>
          <w:szCs w:val="24"/>
          <w:lang w:eastAsia="en-GB"/>
        </w:rPr>
        <w:t xml:space="preserve">, </w:t>
      </w:r>
      <w:r w:rsidRPr="0048436D">
        <w:rPr>
          <w:rFonts w:asciiTheme="majorBidi" w:hAnsiTheme="majorBidi" w:cstheme="majorBidi"/>
          <w:sz w:val="24"/>
          <w:szCs w:val="24"/>
          <w:lang w:eastAsia="en-GB"/>
        </w:rPr>
        <w:t xml:space="preserve">Information </w:t>
      </w:r>
      <w:r w:rsidR="006C0994" w:rsidRPr="0048436D">
        <w:rPr>
          <w:rFonts w:asciiTheme="majorBidi" w:hAnsiTheme="majorBidi" w:cstheme="majorBidi"/>
          <w:sz w:val="24"/>
          <w:szCs w:val="24"/>
          <w:lang w:eastAsia="en-GB"/>
        </w:rPr>
        <w:t>and Knowledge</w:t>
      </w:r>
      <w:r w:rsidRPr="0048436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6C0994" w:rsidRPr="0048436D">
        <w:rPr>
          <w:rFonts w:asciiTheme="majorBidi" w:hAnsiTheme="majorBidi" w:cstheme="majorBidi"/>
          <w:sz w:val="24"/>
          <w:szCs w:val="24"/>
          <w:lang w:eastAsia="en-GB"/>
        </w:rPr>
        <w:t xml:space="preserve">Societies </w:t>
      </w:r>
      <w:r w:rsidRPr="0048436D">
        <w:rPr>
          <w:rFonts w:asciiTheme="majorBidi" w:hAnsiTheme="majorBidi" w:cstheme="majorBidi"/>
          <w:sz w:val="24"/>
          <w:szCs w:val="24"/>
          <w:lang w:eastAsia="en-GB"/>
        </w:rPr>
        <w:t xml:space="preserve">is that of a more culturally and </w:t>
      </w:r>
      <w:proofErr w:type="gramStart"/>
      <w:r w:rsidRPr="0048436D">
        <w:rPr>
          <w:rFonts w:asciiTheme="majorBidi" w:hAnsiTheme="majorBidi" w:cstheme="majorBidi"/>
          <w:sz w:val="24"/>
          <w:szCs w:val="24"/>
          <w:lang w:eastAsia="en-GB"/>
        </w:rPr>
        <w:t>linguistically</w:t>
      </w:r>
      <w:proofErr w:type="gramEnd"/>
      <w:r w:rsidRPr="0048436D">
        <w:rPr>
          <w:rFonts w:asciiTheme="majorBidi" w:hAnsiTheme="majorBidi" w:cstheme="majorBidi"/>
          <w:sz w:val="24"/>
          <w:szCs w:val="24"/>
          <w:lang w:eastAsia="en-GB"/>
        </w:rPr>
        <w:t xml:space="preserve"> diverse digital world, where: </w:t>
      </w:r>
    </w:p>
    <w:p w:rsidR="00D62242" w:rsidRPr="0048436D" w:rsidRDefault="00D62242" w:rsidP="000D7A03">
      <w:pPr>
        <w:pStyle w:val="ListParagraph"/>
        <w:numPr>
          <w:ilvl w:val="0"/>
          <w:numId w:val="69"/>
        </w:numPr>
        <w:spacing w:after="160"/>
        <w:rPr>
          <w:rFonts w:asciiTheme="majorBidi" w:hAnsiTheme="majorBidi" w:cstheme="majorBidi"/>
          <w:sz w:val="24"/>
          <w:szCs w:val="24"/>
          <w:lang w:eastAsia="en-GB"/>
        </w:rPr>
      </w:pPr>
      <w:r w:rsidRPr="0048436D">
        <w:rPr>
          <w:rFonts w:asciiTheme="majorBidi" w:hAnsiTheme="majorBidi" w:cstheme="majorBidi"/>
          <w:sz w:val="24"/>
          <w:szCs w:val="24"/>
          <w:lang w:eastAsia="en-GB"/>
        </w:rPr>
        <w:t>Around half of  all existing  languages are present in cyberspace;</w:t>
      </w:r>
    </w:p>
    <w:p w:rsidR="00D62242" w:rsidRPr="0048436D" w:rsidRDefault="00D62242" w:rsidP="000D7A03">
      <w:pPr>
        <w:pStyle w:val="ListParagraph"/>
        <w:numPr>
          <w:ilvl w:val="0"/>
          <w:numId w:val="69"/>
        </w:numPr>
        <w:spacing w:after="160"/>
        <w:rPr>
          <w:rFonts w:asciiTheme="majorBidi" w:hAnsiTheme="majorBidi" w:cstheme="majorBidi"/>
          <w:sz w:val="24"/>
          <w:szCs w:val="24"/>
          <w:lang w:eastAsia="en-GB"/>
        </w:rPr>
      </w:pPr>
      <w:r w:rsidRPr="0048436D">
        <w:rPr>
          <w:rFonts w:asciiTheme="majorBidi" w:hAnsiTheme="majorBidi" w:cstheme="majorBidi"/>
          <w:sz w:val="24"/>
          <w:szCs w:val="24"/>
          <w:lang w:eastAsia="en-GB"/>
        </w:rPr>
        <w:t>Development takes into account local, national and regional contexts;</w:t>
      </w:r>
    </w:p>
    <w:p w:rsidR="00D62242" w:rsidRPr="0048436D" w:rsidRDefault="002A622C" w:rsidP="00CB32A7">
      <w:pPr>
        <w:pStyle w:val="ListParagraph"/>
        <w:numPr>
          <w:ilvl w:val="0"/>
          <w:numId w:val="69"/>
        </w:numPr>
        <w:spacing w:after="160"/>
        <w:rPr>
          <w:rFonts w:asciiTheme="majorBidi" w:hAnsiTheme="majorBidi" w:cstheme="majorBidi"/>
          <w:sz w:val="24"/>
          <w:szCs w:val="24"/>
          <w:lang w:eastAsia="en-GB"/>
        </w:rPr>
      </w:pPr>
      <w:r w:rsidRPr="0048436D">
        <w:rPr>
          <w:rFonts w:asciiTheme="majorBidi" w:hAnsiTheme="majorBidi" w:cstheme="majorBidi"/>
          <w:color w:val="000000"/>
          <w:sz w:val="24"/>
          <w:szCs w:val="24"/>
          <w:lang w:eastAsia="en-GB"/>
        </w:rPr>
        <w:t>Innovation</w:t>
      </w:r>
      <w:r w:rsidR="00486D8C" w:rsidRPr="0048436D">
        <w:rPr>
          <w:rFonts w:asciiTheme="majorBidi" w:hAnsiTheme="majorBidi" w:cstheme="majorBidi"/>
          <w:color w:val="000000"/>
          <w:sz w:val="24"/>
          <w:szCs w:val="24"/>
          <w:lang w:eastAsia="en-GB"/>
        </w:rPr>
        <w:t xml:space="preserve"> and creativity</w:t>
      </w:r>
      <w:r w:rsidRPr="0048436D">
        <w:rPr>
          <w:rFonts w:asciiTheme="majorBidi" w:hAnsiTheme="majorBidi" w:cstheme="majorBidi"/>
          <w:color w:val="000000"/>
          <w:sz w:val="24"/>
          <w:szCs w:val="24"/>
          <w:lang w:eastAsia="en-GB"/>
        </w:rPr>
        <w:t xml:space="preserve"> based on traditional knowledge</w:t>
      </w:r>
      <w:r w:rsidR="00E7444C" w:rsidRPr="0048436D">
        <w:rPr>
          <w:rFonts w:asciiTheme="majorBidi" w:hAnsiTheme="majorBidi" w:cstheme="majorBidi"/>
          <w:color w:val="000000"/>
          <w:sz w:val="24"/>
          <w:szCs w:val="24"/>
          <w:lang w:eastAsia="en-GB"/>
        </w:rPr>
        <w:t xml:space="preserve">, </w:t>
      </w:r>
      <w:r w:rsidRPr="0048436D">
        <w:rPr>
          <w:rFonts w:asciiTheme="majorBidi" w:hAnsiTheme="majorBidi" w:cstheme="majorBidi"/>
          <w:color w:val="000000"/>
          <w:sz w:val="24"/>
          <w:szCs w:val="24"/>
          <w:lang w:eastAsia="en-GB"/>
        </w:rPr>
        <w:t>and those associated with genetic resources, should be promoted and protected</w:t>
      </w:r>
      <w:r w:rsidR="00E7444C" w:rsidRPr="0048436D">
        <w:rPr>
          <w:rFonts w:asciiTheme="majorBidi" w:hAnsiTheme="majorBidi" w:cstheme="majorBidi"/>
          <w:color w:val="000000"/>
          <w:sz w:val="24"/>
          <w:szCs w:val="24"/>
          <w:lang w:eastAsia="en-GB"/>
        </w:rPr>
        <w:t>.</w:t>
      </w:r>
      <w:r w:rsidRPr="0048436D">
        <w:rPr>
          <w:rFonts w:asciiTheme="majorBidi" w:hAnsiTheme="majorBidi" w:cstheme="majorBidi"/>
          <w:color w:val="000000"/>
          <w:sz w:val="24"/>
          <w:szCs w:val="24"/>
          <w:lang w:eastAsia="en-GB"/>
        </w:rPr>
        <w:t xml:space="preserve"> </w:t>
      </w:r>
      <w:r w:rsidRPr="0048436D">
        <w:rPr>
          <w:rFonts w:asciiTheme="majorBidi" w:hAnsiTheme="majorBidi" w:cstheme="majorBidi"/>
          <w:strike/>
          <w:color w:val="000000"/>
          <w:sz w:val="24"/>
          <w:szCs w:val="24"/>
          <w:lang w:eastAsia="en-GB"/>
        </w:rPr>
        <w:t xml:space="preserve"> </w:t>
      </w:r>
    </w:p>
    <w:p w:rsidR="006C0994" w:rsidRPr="0048436D" w:rsidRDefault="006C0994" w:rsidP="000D7A03">
      <w:pPr>
        <w:pStyle w:val="ListParagraph"/>
        <w:numPr>
          <w:ilvl w:val="0"/>
          <w:numId w:val="69"/>
        </w:numPr>
        <w:spacing w:after="160"/>
        <w:rPr>
          <w:rFonts w:asciiTheme="majorBidi" w:hAnsiTheme="majorBidi" w:cstheme="majorBidi"/>
          <w:sz w:val="24"/>
          <w:szCs w:val="24"/>
          <w:lang w:eastAsia="en-GB"/>
        </w:rPr>
      </w:pPr>
      <w:r w:rsidRPr="0048436D">
        <w:rPr>
          <w:rFonts w:asciiTheme="majorBidi" w:hAnsiTheme="majorBidi" w:cstheme="majorBidi"/>
          <w:color w:val="000000"/>
          <w:sz w:val="24"/>
          <w:szCs w:val="24"/>
          <w:lang w:eastAsia="en-GB"/>
        </w:rPr>
        <w:t xml:space="preserve">Culture is integrated in all development policies and </w:t>
      </w:r>
      <w:proofErr w:type="spellStart"/>
      <w:r w:rsidRPr="0048436D">
        <w:rPr>
          <w:rFonts w:asciiTheme="majorBidi" w:hAnsiTheme="majorBidi" w:cstheme="majorBidi"/>
          <w:color w:val="000000"/>
          <w:sz w:val="24"/>
          <w:szCs w:val="24"/>
          <w:lang w:eastAsia="en-GB"/>
        </w:rPr>
        <w:t>programmes</w:t>
      </w:r>
      <w:proofErr w:type="spellEnd"/>
      <w:r w:rsidRPr="0048436D">
        <w:rPr>
          <w:rFonts w:asciiTheme="majorBidi" w:hAnsiTheme="majorBidi" w:cstheme="majorBidi"/>
          <w:color w:val="000000"/>
          <w:sz w:val="24"/>
          <w:szCs w:val="24"/>
          <w:lang w:eastAsia="en-GB"/>
        </w:rPr>
        <w:t>, for poverty reduction and inclusive sustainable development.</w:t>
      </w:r>
    </w:p>
    <w:p w:rsidR="006C0994" w:rsidRPr="0048436D" w:rsidRDefault="006C0994" w:rsidP="000D7A03">
      <w:pPr>
        <w:pStyle w:val="ListParagraph"/>
        <w:numPr>
          <w:ilvl w:val="0"/>
          <w:numId w:val="69"/>
        </w:numPr>
        <w:spacing w:after="160"/>
        <w:rPr>
          <w:rFonts w:asciiTheme="majorBidi" w:hAnsiTheme="majorBidi" w:cstheme="majorBidi"/>
          <w:sz w:val="24"/>
          <w:szCs w:val="24"/>
          <w:lang w:eastAsia="en-GB"/>
        </w:rPr>
      </w:pPr>
      <w:r w:rsidRPr="0048436D">
        <w:rPr>
          <w:rFonts w:asciiTheme="majorBidi" w:hAnsiTheme="majorBidi" w:cstheme="majorBidi"/>
          <w:color w:val="000000"/>
          <w:sz w:val="24"/>
          <w:szCs w:val="24"/>
          <w:lang w:eastAsia="en-GB"/>
        </w:rPr>
        <w:t xml:space="preserve">There is a respect of cultural identity, cultural and linguistic diversity, traditions and religions and a promotion of dialogue among cultures and civilizations </w:t>
      </w:r>
    </w:p>
    <w:p w:rsidR="00D62242" w:rsidRPr="0048436D" w:rsidRDefault="00D62242" w:rsidP="0048436D">
      <w:pPr>
        <w:rPr>
          <w:rFonts w:asciiTheme="majorBidi" w:hAnsiTheme="majorBidi" w:cstheme="majorBidi"/>
          <w:sz w:val="24"/>
          <w:szCs w:val="24"/>
          <w:lang w:eastAsia="en-GB"/>
        </w:rPr>
      </w:pPr>
      <w:r w:rsidRPr="0048436D">
        <w:rPr>
          <w:rFonts w:asciiTheme="majorBidi" w:hAnsiTheme="majorBidi" w:cstheme="majorBidi"/>
          <w:sz w:val="24"/>
          <w:szCs w:val="24"/>
          <w:lang w:eastAsia="en-GB"/>
        </w:rPr>
        <w:t xml:space="preserve">We </w:t>
      </w:r>
      <w:r w:rsidR="006C0994" w:rsidRPr="0048436D">
        <w:rPr>
          <w:rFonts w:asciiTheme="majorBidi" w:hAnsiTheme="majorBidi" w:cstheme="majorBidi"/>
          <w:sz w:val="24"/>
          <w:szCs w:val="24"/>
          <w:lang w:eastAsia="en-GB"/>
        </w:rPr>
        <w:t>encourage</w:t>
      </w:r>
      <w:r w:rsidR="0048436D" w:rsidRPr="0048436D">
        <w:rPr>
          <w:rFonts w:asciiTheme="majorBidi" w:hAnsiTheme="majorBidi" w:cstheme="majorBidi"/>
          <w:strike/>
          <w:sz w:val="24"/>
          <w:szCs w:val="24"/>
          <w:lang w:eastAsia="en-GB"/>
        </w:rPr>
        <w:t xml:space="preserve"> </w:t>
      </w:r>
      <w:r w:rsidRPr="0048436D">
        <w:rPr>
          <w:rFonts w:asciiTheme="majorBidi" w:hAnsiTheme="majorBidi" w:cstheme="majorBidi"/>
          <w:sz w:val="24"/>
          <w:szCs w:val="24"/>
          <w:lang w:eastAsia="en-GB"/>
        </w:rPr>
        <w:t>to:</w:t>
      </w:r>
    </w:p>
    <w:p w:rsidR="00386C17" w:rsidRPr="0048436D" w:rsidRDefault="00D62242" w:rsidP="000D7A03">
      <w:pPr>
        <w:pStyle w:val="ListParagraph"/>
        <w:numPr>
          <w:ilvl w:val="0"/>
          <w:numId w:val="70"/>
        </w:numPr>
        <w:spacing w:after="160"/>
        <w:rPr>
          <w:rFonts w:asciiTheme="majorBidi" w:hAnsiTheme="majorBidi" w:cstheme="majorBidi"/>
          <w:sz w:val="24"/>
          <w:szCs w:val="24"/>
          <w:lang w:eastAsia="en-GB"/>
        </w:rPr>
      </w:pPr>
      <w:r w:rsidRPr="0048436D">
        <w:rPr>
          <w:rFonts w:asciiTheme="majorBidi" w:hAnsiTheme="majorBidi" w:cstheme="majorBidi"/>
          <w:sz w:val="24"/>
          <w:szCs w:val="24"/>
          <w:lang w:eastAsia="en-GB"/>
        </w:rPr>
        <w:t xml:space="preserve">Launch and support governmental and other initiatives for preservation, digitization </w:t>
      </w:r>
      <w:r w:rsidR="00386C17" w:rsidRPr="0048436D">
        <w:rPr>
          <w:rFonts w:asciiTheme="majorBidi" w:hAnsiTheme="majorBidi" w:cstheme="majorBidi"/>
          <w:sz w:val="24"/>
          <w:szCs w:val="24"/>
          <w:lang w:eastAsia="en-GB"/>
        </w:rPr>
        <w:t xml:space="preserve">and digital archiving </w:t>
      </w:r>
      <w:r w:rsidRPr="0048436D">
        <w:rPr>
          <w:rFonts w:asciiTheme="majorBidi" w:hAnsiTheme="majorBidi" w:cstheme="majorBidi"/>
          <w:sz w:val="24"/>
          <w:szCs w:val="24"/>
          <w:lang w:eastAsia="en-GB"/>
        </w:rPr>
        <w:t>of cultural and documentary heritage</w:t>
      </w:r>
      <w:r w:rsidR="00386C17" w:rsidRPr="0048436D">
        <w:rPr>
          <w:rFonts w:asciiTheme="majorBidi" w:hAnsiTheme="majorBidi" w:cstheme="majorBidi"/>
          <w:sz w:val="24"/>
          <w:szCs w:val="24"/>
          <w:lang w:eastAsia="en-GB"/>
        </w:rPr>
        <w:t xml:space="preserve"> and born-digital information.</w:t>
      </w:r>
    </w:p>
    <w:p w:rsidR="00386C17" w:rsidRPr="0048436D" w:rsidRDefault="00386C17" w:rsidP="000D7A03">
      <w:pPr>
        <w:pStyle w:val="ListParagraph"/>
        <w:numPr>
          <w:ilvl w:val="0"/>
          <w:numId w:val="70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8436D">
        <w:rPr>
          <w:rFonts w:asciiTheme="majorBidi" w:hAnsiTheme="majorBidi" w:cstheme="majorBidi"/>
          <w:sz w:val="24"/>
          <w:szCs w:val="24"/>
        </w:rPr>
        <w:t xml:space="preserve">Reinforce and implement at the national level the Recommendation concerning the Promotion and Use of Multilingualism and Universal Access to Cyberspace. </w:t>
      </w:r>
    </w:p>
    <w:p w:rsidR="00D62242" w:rsidRPr="0048436D" w:rsidRDefault="00D62242" w:rsidP="000D7A03">
      <w:pPr>
        <w:pStyle w:val="ListParagraph"/>
        <w:numPr>
          <w:ilvl w:val="0"/>
          <w:numId w:val="70"/>
        </w:numPr>
        <w:spacing w:after="160"/>
        <w:rPr>
          <w:rFonts w:asciiTheme="majorBidi" w:hAnsiTheme="majorBidi" w:cstheme="majorBidi"/>
          <w:sz w:val="24"/>
          <w:szCs w:val="24"/>
          <w:lang w:eastAsia="en-GB"/>
        </w:rPr>
      </w:pPr>
      <w:r w:rsidRPr="0048436D">
        <w:rPr>
          <w:rFonts w:asciiTheme="majorBidi" w:hAnsiTheme="majorBidi" w:cstheme="majorBidi"/>
          <w:sz w:val="24"/>
          <w:szCs w:val="24"/>
          <w:lang w:eastAsia="en-GB"/>
        </w:rPr>
        <w:t>Promote infrastructure to facilitate development of local content on cyberspace.</w:t>
      </w:r>
    </w:p>
    <w:p w:rsidR="00D62242" w:rsidRPr="0048436D" w:rsidRDefault="00D62242" w:rsidP="00AD5F4B">
      <w:pPr>
        <w:pStyle w:val="ListParagraph"/>
        <w:numPr>
          <w:ilvl w:val="0"/>
          <w:numId w:val="70"/>
        </w:numPr>
        <w:spacing w:after="160"/>
        <w:rPr>
          <w:rFonts w:asciiTheme="majorBidi" w:hAnsiTheme="majorBidi" w:cstheme="majorBidi"/>
          <w:sz w:val="24"/>
          <w:szCs w:val="24"/>
          <w:lang w:eastAsia="en-GB"/>
        </w:rPr>
      </w:pPr>
      <w:r w:rsidRPr="0048436D">
        <w:rPr>
          <w:rFonts w:asciiTheme="majorBidi" w:hAnsiTheme="majorBidi" w:cstheme="majorBidi"/>
          <w:sz w:val="24"/>
          <w:szCs w:val="24"/>
          <w:lang w:eastAsia="en-GB"/>
        </w:rPr>
        <w:t xml:space="preserve">Support national entrepreneurial and start-up </w:t>
      </w:r>
      <w:r w:rsidR="006C0994" w:rsidRPr="0048436D">
        <w:rPr>
          <w:rFonts w:asciiTheme="majorBidi" w:hAnsiTheme="majorBidi" w:cstheme="majorBidi"/>
          <w:sz w:val="24"/>
          <w:szCs w:val="24"/>
          <w:lang w:eastAsia="en-GB"/>
        </w:rPr>
        <w:t>frameworks</w:t>
      </w:r>
      <w:r w:rsidR="00A13B43" w:rsidRPr="0048436D">
        <w:rPr>
          <w:rFonts w:asciiTheme="majorBidi" w:hAnsiTheme="majorBidi" w:cstheme="majorBidi"/>
          <w:sz w:val="24"/>
          <w:szCs w:val="24"/>
          <w:lang w:eastAsia="en-GB"/>
        </w:rPr>
        <w:t>.</w:t>
      </w:r>
      <w:r w:rsidR="006C0994" w:rsidRPr="0048436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48436D">
        <w:rPr>
          <w:rFonts w:asciiTheme="majorBidi" w:hAnsiTheme="majorBidi" w:cstheme="majorBidi"/>
          <w:sz w:val="24"/>
          <w:szCs w:val="24"/>
          <w:lang w:eastAsia="en-GB"/>
        </w:rPr>
        <w:t>Promote the development and use of internationalized domain names.</w:t>
      </w:r>
    </w:p>
    <w:p w:rsidR="00386C17" w:rsidRPr="0048436D" w:rsidRDefault="00E2752B" w:rsidP="000D7A03">
      <w:pPr>
        <w:pStyle w:val="ListParagraph"/>
        <w:numPr>
          <w:ilvl w:val="0"/>
          <w:numId w:val="70"/>
        </w:numPr>
        <w:spacing w:after="160"/>
        <w:rPr>
          <w:rFonts w:asciiTheme="majorBidi" w:hAnsiTheme="majorBidi" w:cstheme="majorBidi"/>
          <w:sz w:val="24"/>
          <w:szCs w:val="24"/>
          <w:lang w:eastAsia="en-GB"/>
        </w:rPr>
      </w:pPr>
      <w:r w:rsidRPr="0048436D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386C17" w:rsidRPr="0048436D">
        <w:rPr>
          <w:rFonts w:asciiTheme="majorBidi" w:hAnsiTheme="majorBidi" w:cstheme="majorBidi"/>
          <w:sz w:val="24"/>
          <w:szCs w:val="24"/>
          <w:lang w:eastAsia="en-GB"/>
        </w:rPr>
        <w:t>trengthening policies that support the respect, preservation, promotion and enhancement of cultural and linguistic diversity and cultural heritage, within information society as reflected in relevant agreed UN documents.</w:t>
      </w:r>
    </w:p>
    <w:p w:rsidR="00FD4269" w:rsidRPr="0048436D" w:rsidRDefault="0008079C" w:rsidP="000D7A03">
      <w:pPr>
        <w:pStyle w:val="ListParagraph"/>
        <w:numPr>
          <w:ilvl w:val="0"/>
          <w:numId w:val="70"/>
        </w:numPr>
        <w:spacing w:after="160"/>
        <w:rPr>
          <w:rFonts w:asciiTheme="majorBidi" w:hAnsiTheme="majorBidi" w:cstheme="majorBidi"/>
          <w:sz w:val="24"/>
          <w:szCs w:val="24"/>
          <w:lang w:eastAsia="en-GB"/>
        </w:rPr>
      </w:pPr>
      <w:r w:rsidRPr="0048436D">
        <w:rPr>
          <w:rFonts w:asciiTheme="majorBidi" w:hAnsiTheme="majorBidi" w:cstheme="majorBidi"/>
          <w:color w:val="000000"/>
          <w:sz w:val="24"/>
          <w:szCs w:val="24"/>
          <w:lang w:eastAsia="en-GB"/>
        </w:rPr>
        <w:t>D</w:t>
      </w:r>
      <w:r w:rsidR="00386C17" w:rsidRPr="0048436D">
        <w:rPr>
          <w:rFonts w:asciiTheme="majorBidi" w:hAnsiTheme="majorBidi" w:cstheme="majorBidi"/>
          <w:color w:val="000000"/>
          <w:sz w:val="24"/>
          <w:szCs w:val="24"/>
          <w:lang w:eastAsia="en-GB"/>
        </w:rPr>
        <w:t xml:space="preserve">evelop and implement policies that preserve, affirm, respect and promote diversity of cultural expression and indigenous knowledge and traditions through the creation of </w:t>
      </w:r>
      <w:r w:rsidR="00386C17" w:rsidRPr="0048436D">
        <w:rPr>
          <w:rFonts w:asciiTheme="majorBidi" w:hAnsiTheme="majorBidi" w:cstheme="majorBidi"/>
          <w:color w:val="000000"/>
          <w:sz w:val="24"/>
          <w:szCs w:val="24"/>
          <w:lang w:eastAsia="en-GB"/>
        </w:rPr>
        <w:lastRenderedPageBreak/>
        <w:t>varied information content and the use of different methods, including the digitization of educational, scientific and cultural heritage</w:t>
      </w:r>
      <w:bookmarkStart w:id="1" w:name="_ftn1"/>
      <w:bookmarkEnd w:id="1"/>
    </w:p>
    <w:p w:rsidR="007552A3" w:rsidRPr="0048436D" w:rsidRDefault="007552A3" w:rsidP="000D7A0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85B51" w:rsidRPr="0048436D" w:rsidRDefault="00E85B51" w:rsidP="000D7A03">
      <w:pPr>
        <w:spacing w:after="160"/>
        <w:rPr>
          <w:rFonts w:asciiTheme="majorBidi" w:hAnsiTheme="majorBidi" w:cstheme="majorBidi"/>
          <w:b/>
          <w:color w:val="17365D"/>
          <w:sz w:val="24"/>
          <w:szCs w:val="24"/>
          <w:u w:val="single"/>
        </w:rPr>
      </w:pPr>
      <w:r w:rsidRPr="0048436D">
        <w:rPr>
          <w:rFonts w:asciiTheme="majorBidi" w:hAnsiTheme="majorBidi" w:cstheme="majorBidi"/>
          <w:b/>
          <w:color w:val="17365D"/>
          <w:sz w:val="24"/>
          <w:szCs w:val="24"/>
          <w:u w:val="single"/>
        </w:rPr>
        <w:t>C10 Ethical Dimensions of the Information Society</w:t>
      </w:r>
    </w:p>
    <w:p w:rsidR="00F65438" w:rsidRPr="0048436D" w:rsidRDefault="00F65438" w:rsidP="000D7A03">
      <w:pPr>
        <w:spacing w:after="16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436D">
        <w:rPr>
          <w:rFonts w:asciiTheme="majorBidi" w:hAnsiTheme="majorBidi" w:cstheme="majorBidi"/>
          <w:iCs/>
          <w:sz w:val="24"/>
          <w:szCs w:val="24"/>
          <w:lang w:val="en-GB"/>
        </w:rPr>
        <w:t>The Information Society should be subject to universally held values and promote the common good and to prevent abusive uses of ICTs.</w:t>
      </w:r>
    </w:p>
    <w:p w:rsidR="00E85B51" w:rsidRPr="0048436D" w:rsidRDefault="005D713F" w:rsidP="000D7A03">
      <w:pPr>
        <w:pStyle w:val="NormalWeb"/>
        <w:numPr>
          <w:ilvl w:val="0"/>
          <w:numId w:val="35"/>
        </w:numPr>
        <w:spacing w:before="0" w:beforeAutospacing="0" w:after="160" w:afterAutospacing="0" w:line="276" w:lineRule="auto"/>
        <w:ind w:left="360"/>
        <w:jc w:val="both"/>
        <w:rPr>
          <w:rFonts w:asciiTheme="majorBidi" w:hAnsiTheme="majorBidi" w:cstheme="majorBidi"/>
          <w:lang w:val="en-GB"/>
        </w:rPr>
      </w:pPr>
      <w:r w:rsidRPr="0048436D">
        <w:rPr>
          <w:rFonts w:asciiTheme="majorBidi" w:hAnsiTheme="majorBidi" w:cstheme="majorBidi"/>
          <w:lang w:val="en-GB"/>
        </w:rPr>
        <w:t>All stakeholders should continue to r</w:t>
      </w:r>
      <w:r w:rsidR="00E85B51" w:rsidRPr="0048436D">
        <w:rPr>
          <w:rFonts w:asciiTheme="majorBidi" w:hAnsiTheme="majorBidi" w:cstheme="majorBidi"/>
          <w:lang w:val="en-GB"/>
        </w:rPr>
        <w:t xml:space="preserve">aise awareness and promote national, regional and international debate on </w:t>
      </w:r>
      <w:r w:rsidRPr="0048436D">
        <w:rPr>
          <w:rFonts w:asciiTheme="majorBidi" w:hAnsiTheme="majorBidi" w:cstheme="majorBidi"/>
          <w:lang w:val="en-GB"/>
        </w:rPr>
        <w:t xml:space="preserve">the </w:t>
      </w:r>
      <w:r w:rsidR="00E85B51" w:rsidRPr="0048436D">
        <w:rPr>
          <w:rFonts w:asciiTheme="majorBidi" w:hAnsiTheme="majorBidi" w:cstheme="majorBidi"/>
          <w:lang w:val="en-GB"/>
        </w:rPr>
        <w:t>ethical challenges of</w:t>
      </w:r>
      <w:r w:rsidRPr="0048436D">
        <w:rPr>
          <w:rFonts w:asciiTheme="majorBidi" w:hAnsiTheme="majorBidi" w:cstheme="majorBidi"/>
          <w:lang w:val="en-GB"/>
        </w:rPr>
        <w:t xml:space="preserve"> the use of ICTs.</w:t>
      </w:r>
    </w:p>
    <w:p w:rsidR="00E85B51" w:rsidRPr="0048436D" w:rsidRDefault="00E85B51" w:rsidP="000D7A03">
      <w:pPr>
        <w:pStyle w:val="NormalWeb"/>
        <w:numPr>
          <w:ilvl w:val="0"/>
          <w:numId w:val="35"/>
        </w:numPr>
        <w:spacing w:before="0" w:beforeAutospacing="0" w:after="160" w:afterAutospacing="0" w:line="276" w:lineRule="auto"/>
        <w:ind w:left="360"/>
        <w:jc w:val="both"/>
        <w:rPr>
          <w:rFonts w:asciiTheme="majorBidi" w:hAnsiTheme="majorBidi" w:cstheme="majorBidi"/>
          <w:lang w:val="en-GB"/>
        </w:rPr>
      </w:pPr>
      <w:r w:rsidRPr="0048436D">
        <w:rPr>
          <w:rFonts w:asciiTheme="majorBidi" w:hAnsiTheme="majorBidi" w:cstheme="majorBidi"/>
          <w:lang w:val="en-GB"/>
        </w:rPr>
        <w:t>Promote respect of the fundamental ethical values in the use of ICTs and prevent their abusive usage.</w:t>
      </w:r>
    </w:p>
    <w:p w:rsidR="00E85B51" w:rsidRPr="0048436D" w:rsidRDefault="00E85B51" w:rsidP="000D7A03">
      <w:pPr>
        <w:pStyle w:val="NormalWeb"/>
        <w:numPr>
          <w:ilvl w:val="0"/>
          <w:numId w:val="35"/>
        </w:numPr>
        <w:spacing w:before="0" w:beforeAutospacing="0" w:after="160" w:afterAutospacing="0" w:line="276" w:lineRule="auto"/>
        <w:ind w:left="360"/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48436D">
        <w:rPr>
          <w:rFonts w:asciiTheme="majorBidi" w:hAnsiTheme="majorBidi" w:cstheme="majorBidi"/>
          <w:lang w:val="en-GB"/>
        </w:rPr>
        <w:t xml:space="preserve">Continue to invite relevant stakeholders, especially the academia, to continue research on ethical dimensions of ICTs, and to further examine the current and emerging areas and challenges. </w:t>
      </w:r>
    </w:p>
    <w:p w:rsidR="0048436D" w:rsidRPr="0048436D" w:rsidRDefault="006B383D" w:rsidP="0048436D">
      <w:pPr>
        <w:pStyle w:val="NormalWeb"/>
        <w:numPr>
          <w:ilvl w:val="0"/>
          <w:numId w:val="35"/>
        </w:numPr>
        <w:spacing w:before="0" w:beforeAutospacing="0" w:after="160" w:afterAutospacing="0" w:line="276" w:lineRule="auto"/>
        <w:ind w:left="360"/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48436D">
        <w:rPr>
          <w:rFonts w:asciiTheme="majorBidi" w:hAnsiTheme="majorBidi" w:cstheme="majorBidi"/>
          <w:lang w:val="en-GB"/>
        </w:rPr>
        <w:t>Continue</w:t>
      </w:r>
      <w:r w:rsidR="00BA3DBC" w:rsidRPr="0048436D">
        <w:rPr>
          <w:rFonts w:asciiTheme="majorBidi" w:hAnsiTheme="majorBidi" w:cstheme="majorBidi"/>
          <w:lang w:val="en-GB"/>
        </w:rPr>
        <w:t xml:space="preserve"> to enhance</w:t>
      </w:r>
      <w:r w:rsidRPr="0048436D">
        <w:rPr>
          <w:rFonts w:asciiTheme="majorBidi" w:hAnsiTheme="majorBidi" w:cstheme="majorBidi"/>
          <w:lang w:val="en-GB"/>
        </w:rPr>
        <w:t xml:space="preserve"> </w:t>
      </w:r>
      <w:r w:rsidR="00BA3DBC" w:rsidRPr="0048436D">
        <w:rPr>
          <w:rFonts w:asciiTheme="majorBidi" w:hAnsiTheme="majorBidi" w:cstheme="majorBidi"/>
          <w:lang w:val="en-GB"/>
        </w:rPr>
        <w:t>the</w:t>
      </w:r>
      <w:r w:rsidR="008D1BB4" w:rsidRPr="0048436D">
        <w:rPr>
          <w:rFonts w:asciiTheme="majorBidi" w:hAnsiTheme="majorBidi" w:cstheme="majorBidi"/>
          <w:lang w:val="en-GB"/>
        </w:rPr>
        <w:t xml:space="preserve"> </w:t>
      </w:r>
      <w:r w:rsidRPr="0048436D">
        <w:rPr>
          <w:rFonts w:asciiTheme="majorBidi" w:hAnsiTheme="majorBidi" w:cstheme="majorBidi"/>
          <w:lang w:val="en-GB"/>
        </w:rPr>
        <w:t>protect</w:t>
      </w:r>
      <w:r w:rsidR="00CE09BB" w:rsidRPr="0048436D">
        <w:rPr>
          <w:rFonts w:asciiTheme="majorBidi" w:hAnsiTheme="majorBidi" w:cstheme="majorBidi"/>
          <w:lang w:val="en-GB"/>
        </w:rPr>
        <w:t>ion of</w:t>
      </w:r>
      <w:r w:rsidRPr="0048436D">
        <w:rPr>
          <w:rFonts w:asciiTheme="majorBidi" w:hAnsiTheme="majorBidi" w:cstheme="majorBidi"/>
          <w:lang w:val="en-GB"/>
        </w:rPr>
        <w:t xml:space="preserve"> privacy and personal data</w:t>
      </w:r>
      <w:r w:rsidR="00737405" w:rsidRPr="0048436D">
        <w:rPr>
          <w:rFonts w:asciiTheme="majorBidi" w:hAnsiTheme="majorBidi" w:cstheme="majorBidi"/>
          <w:lang w:val="en-GB"/>
        </w:rPr>
        <w:t>.</w:t>
      </w:r>
    </w:p>
    <w:p w:rsidR="00E403E2" w:rsidRPr="0048436D" w:rsidRDefault="005F4C37" w:rsidP="0048436D">
      <w:pPr>
        <w:pStyle w:val="NormalWeb"/>
        <w:numPr>
          <w:ilvl w:val="0"/>
          <w:numId w:val="35"/>
        </w:numPr>
        <w:spacing w:before="0" w:beforeAutospacing="0" w:after="160" w:afterAutospacing="0" w:line="276" w:lineRule="auto"/>
        <w:ind w:left="360"/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48436D">
        <w:rPr>
          <w:rFonts w:asciiTheme="majorBidi" w:hAnsiTheme="majorBidi" w:cstheme="majorBidi"/>
          <w:lang w:val="en-GB"/>
        </w:rPr>
        <w:t>T</w:t>
      </w:r>
      <w:r w:rsidR="006B383D" w:rsidRPr="0048436D">
        <w:rPr>
          <w:rFonts w:asciiTheme="majorBidi" w:hAnsiTheme="majorBidi" w:cstheme="majorBidi"/>
          <w:lang w:val="en-GB"/>
        </w:rPr>
        <w:t xml:space="preserve">ake appropriate actions and preventing measures, as determined by law, against abusive uses of </w:t>
      </w:r>
      <w:r w:rsidR="006B383D" w:rsidRPr="0048436D">
        <w:rPr>
          <w:rFonts w:asciiTheme="majorBidi" w:hAnsiTheme="majorBidi" w:cstheme="majorBidi"/>
          <w:color w:val="333333"/>
          <w:shd w:val="clear" w:color="auto" w:fill="FFFFFF"/>
          <w:lang w:val="en-US"/>
        </w:rPr>
        <w:t>ICTs</w:t>
      </w:r>
      <w:r w:rsidR="008A26D9" w:rsidRPr="0048436D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 as</w:t>
      </w:r>
      <w:r w:rsidR="00737405" w:rsidRPr="0048436D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 listed in para 25 of Geneva Plan of Action</w:t>
      </w:r>
    </w:p>
    <w:p w:rsidR="00E403E2" w:rsidRPr="0048436D" w:rsidRDefault="00E403E2" w:rsidP="000D7A03">
      <w:pPr>
        <w:pStyle w:val="NormalWeb"/>
        <w:spacing w:before="0" w:beforeAutospacing="0" w:after="160" w:afterAutospacing="0" w:line="276" w:lineRule="auto"/>
        <w:jc w:val="both"/>
        <w:rPr>
          <w:rFonts w:asciiTheme="majorBidi" w:hAnsiTheme="majorBidi" w:cstheme="majorBidi"/>
          <w:strike/>
          <w:color w:val="000000" w:themeColor="text1"/>
          <w:lang w:val="en-US"/>
        </w:rPr>
      </w:pPr>
    </w:p>
    <w:p w:rsidR="00E85B51" w:rsidRPr="0048436D" w:rsidRDefault="00E85B51" w:rsidP="000D7A03">
      <w:pPr>
        <w:spacing w:after="160"/>
        <w:rPr>
          <w:rFonts w:asciiTheme="majorBidi" w:hAnsiTheme="majorBidi" w:cstheme="majorBidi"/>
          <w:b/>
          <w:color w:val="17365D"/>
          <w:sz w:val="24"/>
          <w:szCs w:val="24"/>
          <w:u w:val="single"/>
        </w:rPr>
      </w:pPr>
      <w:r w:rsidRPr="0048436D">
        <w:rPr>
          <w:rFonts w:asciiTheme="majorBidi" w:hAnsiTheme="majorBidi" w:cstheme="majorBidi"/>
          <w:b/>
          <w:color w:val="17365D"/>
          <w:sz w:val="24"/>
          <w:szCs w:val="24"/>
          <w:u w:val="single"/>
        </w:rPr>
        <w:t xml:space="preserve">C11 International and Regional Cooperation </w:t>
      </w:r>
    </w:p>
    <w:p w:rsidR="00E85B51" w:rsidRPr="0048436D" w:rsidRDefault="00E85B51" w:rsidP="000D7A03">
      <w:pPr>
        <w:pStyle w:val="ListParagraph"/>
        <w:numPr>
          <w:ilvl w:val="0"/>
          <w:numId w:val="32"/>
        </w:numPr>
        <w:spacing w:after="160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International and regional cooperation </w:t>
      </w:r>
      <w:r w:rsidR="00E23A8C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among all stakeholders continue</w:t>
      </w:r>
      <w:r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be vital to advance the use of ICTs for supporting sust</w:t>
      </w:r>
      <w:r w:rsidR="00E23A8C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ainable development beyond 2015</w:t>
      </w:r>
      <w:r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5F4C37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6A2E49" w:rsidRPr="0048436D" w:rsidRDefault="006A2E49" w:rsidP="0048436D">
      <w:pPr>
        <w:pStyle w:val="ListParagraph"/>
        <w:numPr>
          <w:ilvl w:val="0"/>
          <w:numId w:val="32"/>
        </w:numPr>
        <w:spacing w:after="160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Encourage</w:t>
      </w:r>
      <w:r w:rsidR="0048436D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</w:t>
      </w:r>
      <w:r w:rsidR="00900EC7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continue</w:t>
      </w:r>
      <w:r w:rsidR="0048436D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E0A5C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development</w:t>
      </w:r>
      <w:r w:rsidR="00EE0A5C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</w:t>
      </w:r>
      <w:r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aid in ICTs for developing countries, </w:t>
      </w:r>
      <w:r w:rsidR="00900EC7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</w:t>
      </w:r>
      <w:r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particular </w:t>
      </w:r>
      <w:r w:rsidR="00900EC7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</w:t>
      </w:r>
      <w:r w:rsidR="005F4C37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least developed</w:t>
      </w:r>
    </w:p>
    <w:p w:rsidR="00E85B51" w:rsidRPr="0048436D" w:rsidRDefault="00E85B51" w:rsidP="0048436D">
      <w:pPr>
        <w:pStyle w:val="ListParagraph"/>
        <w:numPr>
          <w:ilvl w:val="0"/>
          <w:numId w:val="32"/>
        </w:numPr>
        <w:spacing w:after="160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Enhance</w:t>
      </w:r>
      <w:r w:rsidR="00D76C13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public-private</w:t>
      </w:r>
      <w:r w:rsidR="0048436D" w:rsidRPr="0048436D">
        <w:rPr>
          <w:rFonts w:asciiTheme="majorBidi" w:hAnsiTheme="majorBidi" w:cstheme="majorBidi"/>
          <w:strike/>
          <w:color w:val="000000" w:themeColor="text1"/>
          <w:sz w:val="24"/>
          <w:szCs w:val="24"/>
        </w:rPr>
        <w:t xml:space="preserve"> </w:t>
      </w:r>
      <w:r w:rsidR="00D76C13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partnerships</w:t>
      </w:r>
      <w:r w:rsidR="0090046D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, and foster the multi-</w:t>
      </w:r>
      <w:proofErr w:type="spellStart"/>
      <w:r w:rsidR="0090046D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sectoral</w:t>
      </w:r>
      <w:proofErr w:type="spellEnd"/>
      <w:r w:rsidR="0090046D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cooperation.</w:t>
      </w:r>
    </w:p>
    <w:p w:rsidR="00E85B51" w:rsidRPr="0048436D" w:rsidRDefault="00E34177" w:rsidP="0048436D">
      <w:pPr>
        <w:pStyle w:val="ListParagraph"/>
        <w:numPr>
          <w:ilvl w:val="0"/>
          <w:numId w:val="32"/>
        </w:numPr>
        <w:spacing w:after="160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Call on the international community to a</w:t>
      </w:r>
      <w:r w:rsidR="00E85B51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ssist developing countries in the preparation and implementation of national action plans to support the fulfi</w:t>
      </w:r>
      <w:r w:rsidR="00A45CFC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="00E85B51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lment of the post 2015 development </w:t>
      </w:r>
      <w:r w:rsidR="006A2E49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Agenda </w:t>
      </w:r>
      <w:r w:rsidR="00E85B51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and</w:t>
      </w:r>
      <w:r w:rsidR="0070058C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</w:t>
      </w:r>
      <w:r w:rsidR="0048436D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00EC7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WSIS+10 Outcome Documents</w:t>
      </w:r>
      <w:proofErr w:type="gramStart"/>
      <w:r w:rsidR="0048436D" w:rsidRPr="0048436D">
        <w:rPr>
          <w:rFonts w:asciiTheme="majorBidi" w:hAnsiTheme="majorBidi" w:cstheme="majorBidi"/>
          <w:strike/>
          <w:color w:val="000000" w:themeColor="text1"/>
          <w:sz w:val="24"/>
          <w:szCs w:val="24"/>
        </w:rPr>
        <w:t xml:space="preserve">, </w:t>
      </w:r>
      <w:r w:rsidR="0070058C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85B51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>taking</w:t>
      </w:r>
      <w:proofErr w:type="gramEnd"/>
      <w:r w:rsidR="00E85B51" w:rsidRPr="00484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into account the importance of regional initiatives.</w:t>
      </w:r>
    </w:p>
    <w:p w:rsidR="00E85B51" w:rsidRPr="000D7A03" w:rsidRDefault="00E85B51" w:rsidP="000D7A03">
      <w:pPr>
        <w:rPr>
          <w:rFonts w:ascii="Times New Roman" w:hAnsi="Times New Roman" w:cs="Times New Roman"/>
          <w:sz w:val="24"/>
          <w:szCs w:val="24"/>
        </w:rPr>
      </w:pPr>
    </w:p>
    <w:p w:rsidR="009D4492" w:rsidRPr="000D7A03" w:rsidRDefault="009D4492">
      <w:pPr>
        <w:spacing w:after="160" w:line="259" w:lineRule="auto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</w:p>
    <w:sectPr w:rsidR="009D4492" w:rsidRPr="000D7A03" w:rsidSect="00C03F18">
      <w:headerReference w:type="default" r:id="rId8"/>
      <w:footerReference w:type="default" r:id="rId9"/>
      <w:pgSz w:w="12240" w:h="15840"/>
      <w:pgMar w:top="1440" w:right="1440" w:bottom="1440" w:left="1440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FB" w:rsidRDefault="001E11FB" w:rsidP="00AB11A3">
      <w:pPr>
        <w:spacing w:after="0" w:line="240" w:lineRule="auto"/>
      </w:pPr>
      <w:r>
        <w:separator/>
      </w:r>
    </w:p>
  </w:endnote>
  <w:endnote w:type="continuationSeparator" w:id="0">
    <w:p w:rsidR="001E11FB" w:rsidRDefault="001E11FB" w:rsidP="00AB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62" w:rsidRDefault="00C33562" w:rsidP="00C03F18">
    <w:pPr>
      <w:pStyle w:val="Footer"/>
      <w:pBdr>
        <w:top w:val="single" w:sz="4" w:space="1" w:color="auto"/>
        <w:bottom w:val="single" w:sz="4" w:space="1" w:color="auto"/>
      </w:pBdr>
    </w:pPr>
    <w:r>
      <w:br/>
    </w:r>
    <w:r>
      <w:tab/>
      <w:t>World Summit on the Information Society                           WSIS +10 High-Level Event Outcome Document</w:t>
    </w:r>
    <w:r>
      <w:br/>
      <w:t xml:space="preserve">   </w:t>
    </w:r>
  </w:p>
  <w:p w:rsidR="00C33562" w:rsidRDefault="00C33562" w:rsidP="008E55A4">
    <w:pPr>
      <w:pStyle w:val="Footer"/>
      <w:tabs>
        <w:tab w:val="left" w:pos="4080"/>
      </w:tabs>
    </w:pPr>
    <w:r>
      <w:tab/>
    </w:r>
    <w:r>
      <w:br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1316">
      <w:rPr>
        <w:noProof/>
      </w:rPr>
      <w:t>1</w:t>
    </w:r>
    <w:r>
      <w:rPr>
        <w:noProof/>
      </w:rPr>
      <w:fldChar w:fldCharType="end"/>
    </w:r>
  </w:p>
  <w:p w:rsidR="00C33562" w:rsidRDefault="00C33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FB" w:rsidRDefault="001E11FB" w:rsidP="00AB11A3">
      <w:pPr>
        <w:spacing w:after="0" w:line="240" w:lineRule="auto"/>
      </w:pPr>
      <w:r>
        <w:separator/>
      </w:r>
    </w:p>
  </w:footnote>
  <w:footnote w:type="continuationSeparator" w:id="0">
    <w:p w:rsidR="001E11FB" w:rsidRDefault="001E11FB" w:rsidP="00AB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62" w:rsidRPr="008E55A4" w:rsidRDefault="00C33562" w:rsidP="008E55A4">
    <w:pPr>
      <w:pBdr>
        <w:top w:val="single" w:sz="4" w:space="1" w:color="auto"/>
        <w:bottom w:val="single" w:sz="4" w:space="1" w:color="auto"/>
      </w:pBdr>
      <w:jc w:val="center"/>
    </w:pPr>
    <w:r>
      <w:br/>
      <w:t xml:space="preserve">Geneva 2014                                                                                               </w:t>
    </w:r>
    <w:r w:rsidRPr="008E55A4">
      <w:t>WSIS+10 Vision for WSIS Beyond 2015</w:t>
    </w:r>
    <w:r>
      <w:br/>
    </w:r>
  </w:p>
  <w:p w:rsidR="00C33562" w:rsidRDefault="00C33562" w:rsidP="008E55A4">
    <w:pPr>
      <w:pStyle w:val="Header"/>
    </w:pPr>
  </w:p>
  <w:p w:rsidR="00C33562" w:rsidRDefault="00C335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517E73"/>
    <w:multiLevelType w:val="hybridMultilevel"/>
    <w:tmpl w:val="97820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E347F"/>
    <w:multiLevelType w:val="hybridMultilevel"/>
    <w:tmpl w:val="4EB275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CA454A"/>
    <w:multiLevelType w:val="hybridMultilevel"/>
    <w:tmpl w:val="71B8F8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9F166F"/>
    <w:multiLevelType w:val="hybridMultilevel"/>
    <w:tmpl w:val="9E1292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2FE5C17"/>
    <w:multiLevelType w:val="hybridMultilevel"/>
    <w:tmpl w:val="6CB27C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4FA5E3A"/>
    <w:multiLevelType w:val="hybridMultilevel"/>
    <w:tmpl w:val="9A5A0C32"/>
    <w:lvl w:ilvl="0" w:tplc="0EAA028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C13F4"/>
    <w:multiLevelType w:val="hybridMultilevel"/>
    <w:tmpl w:val="632ACDC6"/>
    <w:lvl w:ilvl="0" w:tplc="D03AD0E6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11D8A"/>
    <w:multiLevelType w:val="hybridMultilevel"/>
    <w:tmpl w:val="324E3F6E"/>
    <w:lvl w:ilvl="0" w:tplc="D0C8046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C166D5"/>
    <w:multiLevelType w:val="hybridMultilevel"/>
    <w:tmpl w:val="0F48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783247"/>
    <w:multiLevelType w:val="hybridMultilevel"/>
    <w:tmpl w:val="F57052BA"/>
    <w:lvl w:ilvl="0" w:tplc="0150C1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C840CC"/>
    <w:multiLevelType w:val="hybridMultilevel"/>
    <w:tmpl w:val="492A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620328"/>
    <w:multiLevelType w:val="hybridMultilevel"/>
    <w:tmpl w:val="9A5A0C32"/>
    <w:lvl w:ilvl="0" w:tplc="0EAA028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E80DEB"/>
    <w:multiLevelType w:val="hybridMultilevel"/>
    <w:tmpl w:val="AE5ED246"/>
    <w:lvl w:ilvl="0" w:tplc="4246E2F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F20531"/>
    <w:multiLevelType w:val="hybridMultilevel"/>
    <w:tmpl w:val="A590F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F44E5"/>
    <w:multiLevelType w:val="hybridMultilevel"/>
    <w:tmpl w:val="782806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FDC3562"/>
    <w:multiLevelType w:val="hybridMultilevel"/>
    <w:tmpl w:val="26CE20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70424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8">
    <w:nsid w:val="318879D4"/>
    <w:multiLevelType w:val="hybridMultilevel"/>
    <w:tmpl w:val="456CAF14"/>
    <w:lvl w:ilvl="0" w:tplc="47584C1C">
      <w:start w:val="1"/>
      <w:numFmt w:val="decimal"/>
      <w:lvlText w:val="%1)"/>
      <w:lvlJc w:val="left"/>
      <w:pPr>
        <w:ind w:left="1070" w:hanging="360"/>
      </w:pPr>
      <w:rPr>
        <w:rFonts w:cs="Times New Roman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20643F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BC1D9C"/>
    <w:multiLevelType w:val="hybridMultilevel"/>
    <w:tmpl w:val="3F1C9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84573"/>
    <w:multiLevelType w:val="hybridMultilevel"/>
    <w:tmpl w:val="25AE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53340"/>
    <w:multiLevelType w:val="hybridMultilevel"/>
    <w:tmpl w:val="4C2A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7849B4"/>
    <w:multiLevelType w:val="hybridMultilevel"/>
    <w:tmpl w:val="6AF007FE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984065"/>
    <w:multiLevelType w:val="hybridMultilevel"/>
    <w:tmpl w:val="6E1EF8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AE2B5D8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8586B"/>
    <w:multiLevelType w:val="hybridMultilevel"/>
    <w:tmpl w:val="9B5ED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2C2F06"/>
    <w:multiLevelType w:val="hybridMultilevel"/>
    <w:tmpl w:val="F57052BA"/>
    <w:lvl w:ilvl="0" w:tplc="0150C1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DD753C"/>
    <w:multiLevelType w:val="hybridMultilevel"/>
    <w:tmpl w:val="F57052BA"/>
    <w:lvl w:ilvl="0" w:tplc="0150C1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C563EF"/>
    <w:multiLevelType w:val="hybridMultilevel"/>
    <w:tmpl w:val="266452CE"/>
    <w:lvl w:ilvl="0" w:tplc="21B0A46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23293C"/>
    <w:multiLevelType w:val="hybridMultilevel"/>
    <w:tmpl w:val="C11E1A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127B48"/>
    <w:multiLevelType w:val="hybridMultilevel"/>
    <w:tmpl w:val="F4563DBA"/>
    <w:lvl w:ilvl="0" w:tplc="6DF027A0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6F3394"/>
    <w:multiLevelType w:val="hybridMultilevel"/>
    <w:tmpl w:val="4C42F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4798A"/>
    <w:multiLevelType w:val="hybridMultilevel"/>
    <w:tmpl w:val="ECF28D1C"/>
    <w:lvl w:ilvl="0" w:tplc="33F6B8A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A5712C"/>
    <w:multiLevelType w:val="hybridMultilevel"/>
    <w:tmpl w:val="EC38C1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8C21692"/>
    <w:multiLevelType w:val="hybridMultilevel"/>
    <w:tmpl w:val="488EC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D831008"/>
    <w:multiLevelType w:val="hybridMultilevel"/>
    <w:tmpl w:val="9120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EF367E"/>
    <w:multiLevelType w:val="hybridMultilevel"/>
    <w:tmpl w:val="9DC03CCA"/>
    <w:lvl w:ilvl="0" w:tplc="04090017">
      <w:start w:val="1"/>
      <w:numFmt w:val="lowerLetter"/>
      <w:lvlText w:val="%1)"/>
      <w:lvlJc w:val="left"/>
      <w:pPr>
        <w:ind w:left="-1065" w:hanging="360"/>
      </w:pPr>
    </w:lvl>
    <w:lvl w:ilvl="1" w:tplc="04090019" w:tentative="1">
      <w:start w:val="1"/>
      <w:numFmt w:val="lowerLetter"/>
      <w:lvlText w:val="%2."/>
      <w:lvlJc w:val="left"/>
      <w:pPr>
        <w:ind w:left="-345" w:hanging="360"/>
      </w:pPr>
    </w:lvl>
    <w:lvl w:ilvl="2" w:tplc="0409001B" w:tentative="1">
      <w:start w:val="1"/>
      <w:numFmt w:val="lowerRoman"/>
      <w:lvlText w:val="%3."/>
      <w:lvlJc w:val="right"/>
      <w:pPr>
        <w:ind w:left="375" w:hanging="180"/>
      </w:pPr>
    </w:lvl>
    <w:lvl w:ilvl="3" w:tplc="0409000F" w:tentative="1">
      <w:start w:val="1"/>
      <w:numFmt w:val="decimal"/>
      <w:lvlText w:val="%4."/>
      <w:lvlJc w:val="left"/>
      <w:pPr>
        <w:ind w:left="1095" w:hanging="360"/>
      </w:pPr>
    </w:lvl>
    <w:lvl w:ilvl="4" w:tplc="04090019" w:tentative="1">
      <w:start w:val="1"/>
      <w:numFmt w:val="lowerLetter"/>
      <w:lvlText w:val="%5."/>
      <w:lvlJc w:val="left"/>
      <w:pPr>
        <w:ind w:left="1815" w:hanging="360"/>
      </w:pPr>
    </w:lvl>
    <w:lvl w:ilvl="5" w:tplc="0409001B" w:tentative="1">
      <w:start w:val="1"/>
      <w:numFmt w:val="lowerRoman"/>
      <w:lvlText w:val="%6."/>
      <w:lvlJc w:val="right"/>
      <w:pPr>
        <w:ind w:left="2535" w:hanging="180"/>
      </w:pPr>
    </w:lvl>
    <w:lvl w:ilvl="6" w:tplc="0409000F" w:tentative="1">
      <w:start w:val="1"/>
      <w:numFmt w:val="decimal"/>
      <w:lvlText w:val="%7."/>
      <w:lvlJc w:val="left"/>
      <w:pPr>
        <w:ind w:left="3255" w:hanging="360"/>
      </w:pPr>
    </w:lvl>
    <w:lvl w:ilvl="7" w:tplc="04090019" w:tentative="1">
      <w:start w:val="1"/>
      <w:numFmt w:val="lowerLetter"/>
      <w:lvlText w:val="%8."/>
      <w:lvlJc w:val="left"/>
      <w:pPr>
        <w:ind w:left="3975" w:hanging="360"/>
      </w:pPr>
    </w:lvl>
    <w:lvl w:ilvl="8" w:tplc="0409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38">
    <w:nsid w:val="6E3F3E13"/>
    <w:multiLevelType w:val="hybridMultilevel"/>
    <w:tmpl w:val="7F6EFC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49F4CDB"/>
    <w:multiLevelType w:val="hybridMultilevel"/>
    <w:tmpl w:val="74D0BA0E"/>
    <w:lvl w:ilvl="0" w:tplc="A47460B0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C04265"/>
    <w:multiLevelType w:val="hybridMultilevel"/>
    <w:tmpl w:val="3C2E11B2"/>
    <w:lvl w:ilvl="0" w:tplc="7DE2E5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0335E8"/>
    <w:multiLevelType w:val="hybridMultilevel"/>
    <w:tmpl w:val="F57052BA"/>
    <w:lvl w:ilvl="0" w:tplc="0150C1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6A19F6"/>
    <w:multiLevelType w:val="hybridMultilevel"/>
    <w:tmpl w:val="8CBA4F5E"/>
    <w:lvl w:ilvl="0" w:tplc="04090017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5965E8"/>
    <w:multiLevelType w:val="hybridMultilevel"/>
    <w:tmpl w:val="D840C16C"/>
    <w:lvl w:ilvl="0" w:tplc="1ED89C0C">
      <w:start w:val="1"/>
      <w:numFmt w:val="decimal"/>
      <w:pStyle w:val="NormalIndent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2549FBE">
      <w:start w:val="1"/>
      <w:numFmt w:val="lowerLetter"/>
      <w:lvlText w:val="%2)"/>
      <w:lvlJc w:val="left"/>
      <w:pPr>
        <w:tabs>
          <w:tab w:val="num" w:pos="2220"/>
        </w:tabs>
        <w:ind w:left="222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5">
    <w:nsid w:val="7E5D0439"/>
    <w:multiLevelType w:val="hybridMultilevel"/>
    <w:tmpl w:val="65EEB8B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F604B"/>
    <w:multiLevelType w:val="hybridMultilevel"/>
    <w:tmpl w:val="1CE26FCA"/>
    <w:lvl w:ilvl="0" w:tplc="CEC87C40">
      <w:start w:val="5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7">
    <w:nsid w:val="7FE7268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40"/>
  </w:num>
  <w:num w:numId="5">
    <w:abstractNumId w:val="0"/>
  </w:num>
  <w:num w:numId="6">
    <w:abstractNumId w:val="29"/>
  </w:num>
  <w:num w:numId="7">
    <w:abstractNumId w:val="9"/>
  </w:num>
  <w:num w:numId="8">
    <w:abstractNumId w:val="3"/>
  </w:num>
  <w:num w:numId="9">
    <w:abstractNumId w:val="16"/>
  </w:num>
  <w:num w:numId="10">
    <w:abstractNumId w:val="28"/>
  </w:num>
  <w:num w:numId="11">
    <w:abstractNumId w:val="44"/>
  </w:num>
  <w:num w:numId="12">
    <w:abstractNumId w:val="42"/>
  </w:num>
  <w:num w:numId="13">
    <w:abstractNumId w:val="44"/>
  </w:num>
  <w:num w:numId="14">
    <w:abstractNumId w:val="38"/>
  </w:num>
  <w:num w:numId="15">
    <w:abstractNumId w:val="36"/>
  </w:num>
  <w:num w:numId="16">
    <w:abstractNumId w:val="44"/>
  </w:num>
  <w:num w:numId="17">
    <w:abstractNumId w:val="15"/>
  </w:num>
  <w:num w:numId="18">
    <w:abstractNumId w:val="12"/>
  </w:num>
  <w:num w:numId="19">
    <w:abstractNumId w:val="32"/>
  </w:num>
  <w:num w:numId="20">
    <w:abstractNumId w:val="5"/>
  </w:num>
  <w:num w:numId="21">
    <w:abstractNumId w:val="18"/>
  </w:num>
  <w:num w:numId="22">
    <w:abstractNumId w:val="4"/>
  </w:num>
  <w:num w:numId="23">
    <w:abstractNumId w:val="11"/>
  </w:num>
  <w:num w:numId="24">
    <w:abstractNumId w:val="10"/>
  </w:num>
  <w:num w:numId="25">
    <w:abstractNumId w:val="17"/>
  </w:num>
  <w:num w:numId="26">
    <w:abstractNumId w:val="1"/>
  </w:num>
  <w:num w:numId="27">
    <w:abstractNumId w:val="30"/>
  </w:num>
  <w:num w:numId="28">
    <w:abstractNumId w:val="13"/>
  </w:num>
  <w:num w:numId="29">
    <w:abstractNumId w:val="31"/>
  </w:num>
  <w:num w:numId="30">
    <w:abstractNumId w:val="8"/>
  </w:num>
  <w:num w:numId="31">
    <w:abstractNumId w:val="24"/>
  </w:num>
  <w:num w:numId="32">
    <w:abstractNumId w:val="34"/>
  </w:num>
  <w:num w:numId="33">
    <w:abstractNumId w:val="7"/>
  </w:num>
  <w:num w:numId="34">
    <w:abstractNumId w:val="39"/>
  </w:num>
  <w:num w:numId="35">
    <w:abstractNumId w:val="43"/>
  </w:num>
  <w:num w:numId="36">
    <w:abstractNumId w:val="2"/>
  </w:num>
  <w:num w:numId="37">
    <w:abstractNumId w:val="23"/>
  </w:num>
  <w:num w:numId="38">
    <w:abstractNumId w:val="37"/>
  </w:num>
  <w:num w:numId="39">
    <w:abstractNumId w:val="44"/>
  </w:num>
  <w:num w:numId="40">
    <w:abstractNumId w:val="44"/>
  </w:num>
  <w:num w:numId="41">
    <w:abstractNumId w:val="44"/>
  </w:num>
  <w:num w:numId="42">
    <w:abstractNumId w:val="44"/>
  </w:num>
  <w:num w:numId="43">
    <w:abstractNumId w:val="44"/>
  </w:num>
  <w:num w:numId="44">
    <w:abstractNumId w:val="44"/>
  </w:num>
  <w:num w:numId="45">
    <w:abstractNumId w:val="44"/>
  </w:num>
  <w:num w:numId="46">
    <w:abstractNumId w:val="44"/>
  </w:num>
  <w:num w:numId="47">
    <w:abstractNumId w:val="44"/>
  </w:num>
  <w:num w:numId="48">
    <w:abstractNumId w:val="44"/>
  </w:num>
  <w:num w:numId="49">
    <w:abstractNumId w:val="44"/>
  </w:num>
  <w:num w:numId="50">
    <w:abstractNumId w:val="44"/>
  </w:num>
  <w:num w:numId="51">
    <w:abstractNumId w:val="44"/>
  </w:num>
  <w:num w:numId="52">
    <w:abstractNumId w:val="44"/>
  </w:num>
  <w:num w:numId="53">
    <w:abstractNumId w:val="44"/>
  </w:num>
  <w:num w:numId="54">
    <w:abstractNumId w:val="44"/>
  </w:num>
  <w:num w:numId="55">
    <w:abstractNumId w:val="44"/>
  </w:num>
  <w:num w:numId="56">
    <w:abstractNumId w:val="44"/>
  </w:num>
  <w:num w:numId="57">
    <w:abstractNumId w:val="44"/>
  </w:num>
  <w:num w:numId="58">
    <w:abstractNumId w:val="44"/>
  </w:num>
  <w:num w:numId="59">
    <w:abstractNumId w:val="44"/>
  </w:num>
  <w:num w:numId="60">
    <w:abstractNumId w:val="44"/>
  </w:num>
  <w:num w:numId="61">
    <w:abstractNumId w:val="41"/>
  </w:num>
  <w:num w:numId="62">
    <w:abstractNumId w:val="27"/>
  </w:num>
  <w:num w:numId="63">
    <w:abstractNumId w:val="26"/>
  </w:num>
  <w:num w:numId="64">
    <w:abstractNumId w:val="6"/>
  </w:num>
  <w:num w:numId="65">
    <w:abstractNumId w:val="45"/>
  </w:num>
  <w:num w:numId="66">
    <w:abstractNumId w:val="19"/>
  </w:num>
  <w:num w:numId="67">
    <w:abstractNumId w:val="47"/>
  </w:num>
  <w:num w:numId="68">
    <w:abstractNumId w:val="20"/>
  </w:num>
  <w:num w:numId="69">
    <w:abstractNumId w:val="21"/>
  </w:num>
  <w:num w:numId="70">
    <w:abstractNumId w:val="25"/>
  </w:num>
  <w:num w:numId="71">
    <w:abstractNumId w:val="14"/>
  </w:num>
  <w:num w:numId="72">
    <w:abstractNumId w:val="4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BB"/>
    <w:rsid w:val="000001DC"/>
    <w:rsid w:val="000141E2"/>
    <w:rsid w:val="00015D5B"/>
    <w:rsid w:val="00016B95"/>
    <w:rsid w:val="00021456"/>
    <w:rsid w:val="000313BC"/>
    <w:rsid w:val="0003158D"/>
    <w:rsid w:val="000362DC"/>
    <w:rsid w:val="0004526C"/>
    <w:rsid w:val="000466C5"/>
    <w:rsid w:val="00046BB8"/>
    <w:rsid w:val="000629CA"/>
    <w:rsid w:val="00064565"/>
    <w:rsid w:val="000672BC"/>
    <w:rsid w:val="00070423"/>
    <w:rsid w:val="0008079C"/>
    <w:rsid w:val="00091F7E"/>
    <w:rsid w:val="00092B21"/>
    <w:rsid w:val="00092C45"/>
    <w:rsid w:val="00096947"/>
    <w:rsid w:val="000976D7"/>
    <w:rsid w:val="000A3666"/>
    <w:rsid w:val="000A5AFF"/>
    <w:rsid w:val="000A79A4"/>
    <w:rsid w:val="000B01D1"/>
    <w:rsid w:val="000B5A40"/>
    <w:rsid w:val="000B690A"/>
    <w:rsid w:val="000C1AD5"/>
    <w:rsid w:val="000C37C9"/>
    <w:rsid w:val="000D06A6"/>
    <w:rsid w:val="000D4D7C"/>
    <w:rsid w:val="000D54F3"/>
    <w:rsid w:val="000D7A03"/>
    <w:rsid w:val="000E42DD"/>
    <w:rsid w:val="000E6E28"/>
    <w:rsid w:val="001043BF"/>
    <w:rsid w:val="00110F8D"/>
    <w:rsid w:val="00112EEB"/>
    <w:rsid w:val="00113CF6"/>
    <w:rsid w:val="00115728"/>
    <w:rsid w:val="001343B3"/>
    <w:rsid w:val="00136D20"/>
    <w:rsid w:val="001629A6"/>
    <w:rsid w:val="00164B8C"/>
    <w:rsid w:val="001672F5"/>
    <w:rsid w:val="00171145"/>
    <w:rsid w:val="00175F93"/>
    <w:rsid w:val="00177E67"/>
    <w:rsid w:val="0018671E"/>
    <w:rsid w:val="00193235"/>
    <w:rsid w:val="00196EA9"/>
    <w:rsid w:val="001A27B0"/>
    <w:rsid w:val="001B0E9F"/>
    <w:rsid w:val="001B125F"/>
    <w:rsid w:val="001B3CDC"/>
    <w:rsid w:val="001C3AD1"/>
    <w:rsid w:val="001C7763"/>
    <w:rsid w:val="001D42C7"/>
    <w:rsid w:val="001D4BA7"/>
    <w:rsid w:val="001D4F7C"/>
    <w:rsid w:val="001D6E36"/>
    <w:rsid w:val="001E03D5"/>
    <w:rsid w:val="001E11FB"/>
    <w:rsid w:val="001E4F99"/>
    <w:rsid w:val="001F19C2"/>
    <w:rsid w:val="001F5048"/>
    <w:rsid w:val="001F77C4"/>
    <w:rsid w:val="002063AC"/>
    <w:rsid w:val="00217977"/>
    <w:rsid w:val="00220815"/>
    <w:rsid w:val="00220E0E"/>
    <w:rsid w:val="00224440"/>
    <w:rsid w:val="00230013"/>
    <w:rsid w:val="0024167F"/>
    <w:rsid w:val="002455B2"/>
    <w:rsid w:val="00251971"/>
    <w:rsid w:val="002605C8"/>
    <w:rsid w:val="00264DA8"/>
    <w:rsid w:val="00272D05"/>
    <w:rsid w:val="00275E4D"/>
    <w:rsid w:val="002956EC"/>
    <w:rsid w:val="0029774A"/>
    <w:rsid w:val="002A1F0F"/>
    <w:rsid w:val="002A41BC"/>
    <w:rsid w:val="002A47BD"/>
    <w:rsid w:val="002A622C"/>
    <w:rsid w:val="002B18AB"/>
    <w:rsid w:val="002B4292"/>
    <w:rsid w:val="002B6A70"/>
    <w:rsid w:val="002B7522"/>
    <w:rsid w:val="002D37F0"/>
    <w:rsid w:val="002E2557"/>
    <w:rsid w:val="002E30F1"/>
    <w:rsid w:val="002E3CBB"/>
    <w:rsid w:val="002E5100"/>
    <w:rsid w:val="002F251E"/>
    <w:rsid w:val="002F6C73"/>
    <w:rsid w:val="0030070C"/>
    <w:rsid w:val="00301F63"/>
    <w:rsid w:val="00316372"/>
    <w:rsid w:val="003164A4"/>
    <w:rsid w:val="0032666B"/>
    <w:rsid w:val="003279F1"/>
    <w:rsid w:val="00332F41"/>
    <w:rsid w:val="0033767F"/>
    <w:rsid w:val="0035212F"/>
    <w:rsid w:val="00355D59"/>
    <w:rsid w:val="00355F2F"/>
    <w:rsid w:val="00372CBF"/>
    <w:rsid w:val="00385788"/>
    <w:rsid w:val="00385D9B"/>
    <w:rsid w:val="00386C17"/>
    <w:rsid w:val="00386C70"/>
    <w:rsid w:val="00390B95"/>
    <w:rsid w:val="0039206C"/>
    <w:rsid w:val="003A3767"/>
    <w:rsid w:val="003A677E"/>
    <w:rsid w:val="003A694B"/>
    <w:rsid w:val="003B1316"/>
    <w:rsid w:val="003B77D6"/>
    <w:rsid w:val="003E5D68"/>
    <w:rsid w:val="003F592D"/>
    <w:rsid w:val="004067B2"/>
    <w:rsid w:val="00407899"/>
    <w:rsid w:val="004334A2"/>
    <w:rsid w:val="0043749F"/>
    <w:rsid w:val="004423AA"/>
    <w:rsid w:val="00442593"/>
    <w:rsid w:val="004621E7"/>
    <w:rsid w:val="0046438C"/>
    <w:rsid w:val="004650D1"/>
    <w:rsid w:val="00467ABC"/>
    <w:rsid w:val="0048436D"/>
    <w:rsid w:val="00486D8C"/>
    <w:rsid w:val="004A0561"/>
    <w:rsid w:val="004A5DA5"/>
    <w:rsid w:val="004A78B4"/>
    <w:rsid w:val="004B524E"/>
    <w:rsid w:val="004D08E1"/>
    <w:rsid w:val="004D3B18"/>
    <w:rsid w:val="004D40BC"/>
    <w:rsid w:val="004E01CA"/>
    <w:rsid w:val="004E0AEB"/>
    <w:rsid w:val="004F1CBC"/>
    <w:rsid w:val="005024EB"/>
    <w:rsid w:val="00505599"/>
    <w:rsid w:val="00507BD6"/>
    <w:rsid w:val="005104A1"/>
    <w:rsid w:val="00516100"/>
    <w:rsid w:val="005214AD"/>
    <w:rsid w:val="005257D5"/>
    <w:rsid w:val="005333FD"/>
    <w:rsid w:val="005406F5"/>
    <w:rsid w:val="00547716"/>
    <w:rsid w:val="0055532A"/>
    <w:rsid w:val="0058398C"/>
    <w:rsid w:val="00593EE4"/>
    <w:rsid w:val="005A24A0"/>
    <w:rsid w:val="005B08ED"/>
    <w:rsid w:val="005B52D7"/>
    <w:rsid w:val="005C0FC8"/>
    <w:rsid w:val="005D10FA"/>
    <w:rsid w:val="005D23EB"/>
    <w:rsid w:val="005D713F"/>
    <w:rsid w:val="005D7325"/>
    <w:rsid w:val="005E672C"/>
    <w:rsid w:val="005F44E9"/>
    <w:rsid w:val="005F4C37"/>
    <w:rsid w:val="0060202E"/>
    <w:rsid w:val="00602C5D"/>
    <w:rsid w:val="00604FB2"/>
    <w:rsid w:val="006071D5"/>
    <w:rsid w:val="006078A2"/>
    <w:rsid w:val="00614EFC"/>
    <w:rsid w:val="0062382F"/>
    <w:rsid w:val="0062599E"/>
    <w:rsid w:val="0063693B"/>
    <w:rsid w:val="00661679"/>
    <w:rsid w:val="006657A4"/>
    <w:rsid w:val="00665997"/>
    <w:rsid w:val="00673621"/>
    <w:rsid w:val="00674282"/>
    <w:rsid w:val="006835EF"/>
    <w:rsid w:val="00690DBF"/>
    <w:rsid w:val="00697502"/>
    <w:rsid w:val="006A2E49"/>
    <w:rsid w:val="006A5AA3"/>
    <w:rsid w:val="006A6600"/>
    <w:rsid w:val="006B383D"/>
    <w:rsid w:val="006B5E71"/>
    <w:rsid w:val="006B6AA2"/>
    <w:rsid w:val="006C0994"/>
    <w:rsid w:val="006C6240"/>
    <w:rsid w:val="006F10B7"/>
    <w:rsid w:val="006F2EBC"/>
    <w:rsid w:val="0070058C"/>
    <w:rsid w:val="00701F1F"/>
    <w:rsid w:val="00702796"/>
    <w:rsid w:val="00704AD0"/>
    <w:rsid w:val="007264C0"/>
    <w:rsid w:val="00733F8F"/>
    <w:rsid w:val="00734409"/>
    <w:rsid w:val="00737405"/>
    <w:rsid w:val="00744202"/>
    <w:rsid w:val="00750325"/>
    <w:rsid w:val="007552A3"/>
    <w:rsid w:val="00755F13"/>
    <w:rsid w:val="007565A7"/>
    <w:rsid w:val="00761B61"/>
    <w:rsid w:val="00775877"/>
    <w:rsid w:val="00781DEF"/>
    <w:rsid w:val="0078641D"/>
    <w:rsid w:val="007B3F8D"/>
    <w:rsid w:val="007B73D5"/>
    <w:rsid w:val="007B7C6B"/>
    <w:rsid w:val="007C7B47"/>
    <w:rsid w:val="007D74E3"/>
    <w:rsid w:val="007E1695"/>
    <w:rsid w:val="007E6ACF"/>
    <w:rsid w:val="007F7259"/>
    <w:rsid w:val="00817E43"/>
    <w:rsid w:val="00827178"/>
    <w:rsid w:val="00833523"/>
    <w:rsid w:val="00841E2C"/>
    <w:rsid w:val="00860B36"/>
    <w:rsid w:val="008801D8"/>
    <w:rsid w:val="00886349"/>
    <w:rsid w:val="0088694B"/>
    <w:rsid w:val="008A16DA"/>
    <w:rsid w:val="008A26D9"/>
    <w:rsid w:val="008B2844"/>
    <w:rsid w:val="008C6E5B"/>
    <w:rsid w:val="008D1BB4"/>
    <w:rsid w:val="008E51FF"/>
    <w:rsid w:val="008E55A4"/>
    <w:rsid w:val="008E6FE0"/>
    <w:rsid w:val="008F4540"/>
    <w:rsid w:val="008F523B"/>
    <w:rsid w:val="008F57B0"/>
    <w:rsid w:val="0090046D"/>
    <w:rsid w:val="00900EC7"/>
    <w:rsid w:val="009063A7"/>
    <w:rsid w:val="00911B7B"/>
    <w:rsid w:val="00922079"/>
    <w:rsid w:val="0092269A"/>
    <w:rsid w:val="00922EA7"/>
    <w:rsid w:val="00930D04"/>
    <w:rsid w:val="0093454C"/>
    <w:rsid w:val="009407FC"/>
    <w:rsid w:val="00941A08"/>
    <w:rsid w:val="009462C4"/>
    <w:rsid w:val="00974188"/>
    <w:rsid w:val="009828ED"/>
    <w:rsid w:val="00990598"/>
    <w:rsid w:val="009A4A31"/>
    <w:rsid w:val="009B4CD3"/>
    <w:rsid w:val="009C07F9"/>
    <w:rsid w:val="009C3392"/>
    <w:rsid w:val="009D04F5"/>
    <w:rsid w:val="009D1371"/>
    <w:rsid w:val="009D4492"/>
    <w:rsid w:val="009E1DE1"/>
    <w:rsid w:val="009F1C6D"/>
    <w:rsid w:val="00A00535"/>
    <w:rsid w:val="00A025B8"/>
    <w:rsid w:val="00A028F9"/>
    <w:rsid w:val="00A13B43"/>
    <w:rsid w:val="00A1622F"/>
    <w:rsid w:val="00A2050E"/>
    <w:rsid w:val="00A306B3"/>
    <w:rsid w:val="00A3414D"/>
    <w:rsid w:val="00A34156"/>
    <w:rsid w:val="00A35EDB"/>
    <w:rsid w:val="00A37D86"/>
    <w:rsid w:val="00A43BB7"/>
    <w:rsid w:val="00A45CFC"/>
    <w:rsid w:val="00A51281"/>
    <w:rsid w:val="00A5137C"/>
    <w:rsid w:val="00A60138"/>
    <w:rsid w:val="00A71936"/>
    <w:rsid w:val="00A73434"/>
    <w:rsid w:val="00A744DA"/>
    <w:rsid w:val="00A76828"/>
    <w:rsid w:val="00A7784C"/>
    <w:rsid w:val="00A91315"/>
    <w:rsid w:val="00A95607"/>
    <w:rsid w:val="00AA375F"/>
    <w:rsid w:val="00AA67A7"/>
    <w:rsid w:val="00AA6A35"/>
    <w:rsid w:val="00AB11A3"/>
    <w:rsid w:val="00AB2011"/>
    <w:rsid w:val="00AC62F0"/>
    <w:rsid w:val="00AC6F32"/>
    <w:rsid w:val="00AE53B1"/>
    <w:rsid w:val="00AF1CA7"/>
    <w:rsid w:val="00AF56EE"/>
    <w:rsid w:val="00AF580E"/>
    <w:rsid w:val="00B033C5"/>
    <w:rsid w:val="00B103A5"/>
    <w:rsid w:val="00B121B0"/>
    <w:rsid w:val="00B2286A"/>
    <w:rsid w:val="00B4783D"/>
    <w:rsid w:val="00B5136B"/>
    <w:rsid w:val="00B667A3"/>
    <w:rsid w:val="00B83463"/>
    <w:rsid w:val="00B87675"/>
    <w:rsid w:val="00B916F6"/>
    <w:rsid w:val="00BA0383"/>
    <w:rsid w:val="00BA3DBC"/>
    <w:rsid w:val="00BC12BF"/>
    <w:rsid w:val="00BC284A"/>
    <w:rsid w:val="00BD05AC"/>
    <w:rsid w:val="00BE121D"/>
    <w:rsid w:val="00BF2520"/>
    <w:rsid w:val="00BF490C"/>
    <w:rsid w:val="00C00DB6"/>
    <w:rsid w:val="00C03F18"/>
    <w:rsid w:val="00C04433"/>
    <w:rsid w:val="00C048FF"/>
    <w:rsid w:val="00C050E3"/>
    <w:rsid w:val="00C12AAC"/>
    <w:rsid w:val="00C15CA3"/>
    <w:rsid w:val="00C33026"/>
    <w:rsid w:val="00C33562"/>
    <w:rsid w:val="00C4714A"/>
    <w:rsid w:val="00C512FC"/>
    <w:rsid w:val="00C52E85"/>
    <w:rsid w:val="00C640EE"/>
    <w:rsid w:val="00C70206"/>
    <w:rsid w:val="00C850D7"/>
    <w:rsid w:val="00C92D72"/>
    <w:rsid w:val="00C94479"/>
    <w:rsid w:val="00CA081F"/>
    <w:rsid w:val="00CA2FE0"/>
    <w:rsid w:val="00CA4D1C"/>
    <w:rsid w:val="00CC4AF4"/>
    <w:rsid w:val="00CC7017"/>
    <w:rsid w:val="00CD1315"/>
    <w:rsid w:val="00CD1A80"/>
    <w:rsid w:val="00CD4220"/>
    <w:rsid w:val="00CE09BB"/>
    <w:rsid w:val="00CE3754"/>
    <w:rsid w:val="00CE5882"/>
    <w:rsid w:val="00CE5E91"/>
    <w:rsid w:val="00CF10C3"/>
    <w:rsid w:val="00D008A1"/>
    <w:rsid w:val="00D00BA9"/>
    <w:rsid w:val="00D1283D"/>
    <w:rsid w:val="00D243C6"/>
    <w:rsid w:val="00D62242"/>
    <w:rsid w:val="00D731AF"/>
    <w:rsid w:val="00D73591"/>
    <w:rsid w:val="00D76C13"/>
    <w:rsid w:val="00D94015"/>
    <w:rsid w:val="00DC5EF4"/>
    <w:rsid w:val="00DD0619"/>
    <w:rsid w:val="00DD0A6A"/>
    <w:rsid w:val="00DD4C28"/>
    <w:rsid w:val="00DE0D4B"/>
    <w:rsid w:val="00DF7506"/>
    <w:rsid w:val="00E10F4D"/>
    <w:rsid w:val="00E178F6"/>
    <w:rsid w:val="00E23A8C"/>
    <w:rsid w:val="00E2752B"/>
    <w:rsid w:val="00E33DD9"/>
    <w:rsid w:val="00E34177"/>
    <w:rsid w:val="00E403E2"/>
    <w:rsid w:val="00E5091D"/>
    <w:rsid w:val="00E544C6"/>
    <w:rsid w:val="00E56E54"/>
    <w:rsid w:val="00E60B1E"/>
    <w:rsid w:val="00E7444C"/>
    <w:rsid w:val="00E769A4"/>
    <w:rsid w:val="00E85B51"/>
    <w:rsid w:val="00E91700"/>
    <w:rsid w:val="00EA477F"/>
    <w:rsid w:val="00EB3CB3"/>
    <w:rsid w:val="00EC1923"/>
    <w:rsid w:val="00ED5109"/>
    <w:rsid w:val="00EE0A5C"/>
    <w:rsid w:val="00EE1AA3"/>
    <w:rsid w:val="00EE4D67"/>
    <w:rsid w:val="00EF24CE"/>
    <w:rsid w:val="00EF6D0E"/>
    <w:rsid w:val="00EF7833"/>
    <w:rsid w:val="00F015A1"/>
    <w:rsid w:val="00F21063"/>
    <w:rsid w:val="00F24144"/>
    <w:rsid w:val="00F30544"/>
    <w:rsid w:val="00F31135"/>
    <w:rsid w:val="00F359DC"/>
    <w:rsid w:val="00F3617E"/>
    <w:rsid w:val="00F3695A"/>
    <w:rsid w:val="00F44EB8"/>
    <w:rsid w:val="00F44FAE"/>
    <w:rsid w:val="00F450FD"/>
    <w:rsid w:val="00F60B3D"/>
    <w:rsid w:val="00F61E90"/>
    <w:rsid w:val="00F65438"/>
    <w:rsid w:val="00F74A94"/>
    <w:rsid w:val="00F8631B"/>
    <w:rsid w:val="00FA20FC"/>
    <w:rsid w:val="00FA5A76"/>
    <w:rsid w:val="00FA7941"/>
    <w:rsid w:val="00FB2ED6"/>
    <w:rsid w:val="00FC06DE"/>
    <w:rsid w:val="00FD4269"/>
    <w:rsid w:val="00FE4A4A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BB"/>
    <w:pPr>
      <w:spacing w:after="200" w:line="276" w:lineRule="auto"/>
    </w:pPr>
    <w:rPr>
      <w:rFonts w:eastAsia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0325"/>
    <w:pPr>
      <w:keepNext/>
      <w:spacing w:after="120" w:line="240" w:lineRule="auto"/>
      <w:ind w:left="567"/>
      <w:outlineLvl w:val="1"/>
    </w:pPr>
    <w:rPr>
      <w:rFonts w:ascii="Times New Roman Bold" w:hAnsi="Times New Roman Bold" w:cs="Times New Roman"/>
      <w:b/>
      <w:sz w:val="24"/>
      <w:u w:val="single"/>
      <w:lang w:val="en-GB" w:eastAsia="fr-CH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330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50325"/>
    <w:rPr>
      <w:rFonts w:ascii="Times New Roman Bold" w:hAnsi="Times New Roman Bold" w:cs="Times New Roman"/>
      <w:b/>
      <w:sz w:val="24"/>
      <w:u w:val="single"/>
      <w:lang w:val="en-GB" w:eastAsia="fr-CH"/>
    </w:rPr>
  </w:style>
  <w:style w:type="paragraph" w:styleId="ListParagraph">
    <w:name w:val="List Paragraph"/>
    <w:basedOn w:val="Normal"/>
    <w:link w:val="ListParagraphChar"/>
    <w:uiPriority w:val="99"/>
    <w:qFormat/>
    <w:rsid w:val="002E3CB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E3CBB"/>
    <w:rPr>
      <w:rFonts w:eastAsia="Times New Roman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rsid w:val="002E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CBB"/>
    <w:rPr>
      <w:rFonts w:eastAsia="Times New Roman" w:cs="Times New Roma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rsid w:val="00B121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2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21B0"/>
    <w:rPr>
      <w:rFonts w:eastAsia="Times New Roman" w:cs="Times New Roman"/>
      <w:sz w:val="20"/>
      <w:szCs w:val="20"/>
      <w:lang w:val="en-US" w:eastAsia="zh-CN"/>
    </w:rPr>
  </w:style>
  <w:style w:type="paragraph" w:styleId="NormalIndent">
    <w:name w:val="Normal Indent"/>
    <w:aliases w:val="Normal numbered"/>
    <w:basedOn w:val="Normal"/>
    <w:semiHidden/>
    <w:rsid w:val="00FB2ED6"/>
    <w:pPr>
      <w:numPr>
        <w:numId w:val="11"/>
      </w:numPr>
      <w:tabs>
        <w:tab w:val="lef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547716"/>
    <w:rPr>
      <w:rFonts w:cs="Times New Roman"/>
      <w:color w:val="0000FF"/>
      <w:u w:val="single"/>
    </w:rPr>
  </w:style>
  <w:style w:type="paragraph" w:customStyle="1" w:styleId="toc0">
    <w:name w:val="toc 0"/>
    <w:basedOn w:val="Normal"/>
    <w:next w:val="TOC1"/>
    <w:uiPriority w:val="99"/>
    <w:rsid w:val="000141E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b/>
      <w:sz w:val="24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141E2"/>
    <w:pPr>
      <w:spacing w:after="100"/>
    </w:pPr>
  </w:style>
  <w:style w:type="character" w:styleId="PlaceholderText">
    <w:name w:val="Placeholder Text"/>
    <w:basedOn w:val="DefaultParagraphFont"/>
    <w:rsid w:val="008801D8"/>
    <w:rPr>
      <w:rFonts w:cs="Times New Roman"/>
      <w:color w:val="808080"/>
    </w:rPr>
  </w:style>
  <w:style w:type="paragraph" w:customStyle="1" w:styleId="-11">
    <w:name w:val="Цветной список - Акцент 11"/>
    <w:basedOn w:val="Normal"/>
    <w:link w:val="ColorfulList-Accent1Char"/>
    <w:uiPriority w:val="99"/>
    <w:rsid w:val="00DF7506"/>
    <w:pPr>
      <w:ind w:left="720"/>
      <w:contextualSpacing/>
    </w:pPr>
    <w:rPr>
      <w:rFonts w:eastAsia="SimSun" w:cs="Times New Roman"/>
      <w:sz w:val="20"/>
      <w:szCs w:val="20"/>
    </w:rPr>
  </w:style>
  <w:style w:type="character" w:customStyle="1" w:styleId="ColorfulList-Accent1Char">
    <w:name w:val="Colorful List - Accent 1 Char"/>
    <w:link w:val="-11"/>
    <w:uiPriority w:val="99"/>
    <w:locked/>
    <w:rsid w:val="00DF7506"/>
    <w:rPr>
      <w:rFonts w:ascii="Calibri" w:eastAsia="SimSun" w:hAnsi="Calibri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C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240"/>
    <w:rPr>
      <w:rFonts w:ascii="Segoe UI" w:hAnsi="Segoe UI" w:cs="Segoe UI"/>
      <w:sz w:val="18"/>
      <w:szCs w:val="18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3B77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3985"/>
    <w:rPr>
      <w:rFonts w:ascii="Times New Roman" w:eastAsia="Times New Roman" w:hAnsi="Times New Roman"/>
      <w:sz w:val="0"/>
      <w:szCs w:val="0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C330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FootnoteReference1">
    <w:name w:val="Footnote Reference1"/>
    <w:rsid w:val="00C33026"/>
    <w:rPr>
      <w:vertAlign w:val="superscript"/>
    </w:rPr>
  </w:style>
  <w:style w:type="character" w:customStyle="1" w:styleId="FootnoteCharacters">
    <w:name w:val="Footnote Characters"/>
    <w:rsid w:val="00C33026"/>
  </w:style>
  <w:style w:type="character" w:styleId="FootnoteReference">
    <w:name w:val="footnote reference"/>
    <w:uiPriority w:val="99"/>
    <w:rsid w:val="00C33026"/>
    <w:rPr>
      <w:vertAlign w:val="superscript"/>
    </w:rPr>
  </w:style>
  <w:style w:type="paragraph" w:styleId="BodyText">
    <w:name w:val="Body Text"/>
    <w:basedOn w:val="Normal"/>
    <w:link w:val="BodyTextChar"/>
    <w:rsid w:val="00C33026"/>
    <w:pPr>
      <w:suppressAutoHyphens/>
      <w:spacing w:after="120" w:line="100" w:lineRule="atLeast"/>
    </w:pPr>
    <w:rPr>
      <w:rFonts w:ascii="Cambria" w:hAnsi="Cambria" w:cs="Times New Roman"/>
      <w:color w:val="000000"/>
      <w:kern w:val="1"/>
      <w:sz w:val="24"/>
      <w:szCs w:val="24"/>
      <w:lang w:val="en-IN" w:eastAsia="en-US" w:bidi="hi-IN"/>
    </w:rPr>
  </w:style>
  <w:style w:type="character" w:customStyle="1" w:styleId="BodyTextChar">
    <w:name w:val="Body Text Char"/>
    <w:basedOn w:val="DefaultParagraphFont"/>
    <w:link w:val="BodyText"/>
    <w:rsid w:val="00C33026"/>
    <w:rPr>
      <w:rFonts w:ascii="Cambria" w:eastAsia="Times New Roman" w:hAnsi="Cambria" w:cs="Times New Roman"/>
      <w:color w:val="000000"/>
      <w:kern w:val="1"/>
      <w:sz w:val="24"/>
      <w:szCs w:val="24"/>
      <w:lang w:val="en-IN" w:bidi="hi-IN"/>
    </w:rPr>
  </w:style>
  <w:style w:type="paragraph" w:customStyle="1" w:styleId="FootnoteText1">
    <w:name w:val="Footnote Text1"/>
    <w:basedOn w:val="Normal"/>
    <w:rsid w:val="00C33026"/>
    <w:pPr>
      <w:suppressAutoHyphens/>
      <w:spacing w:after="0" w:line="100" w:lineRule="atLeast"/>
    </w:pPr>
    <w:rPr>
      <w:rFonts w:ascii="Cambria" w:hAnsi="Cambria" w:cs="Times New Roman"/>
      <w:color w:val="000000"/>
      <w:kern w:val="1"/>
      <w:sz w:val="20"/>
      <w:szCs w:val="20"/>
      <w:lang w:val="en-IN" w:eastAsia="en-US" w:bidi="hi-IN"/>
    </w:rPr>
  </w:style>
  <w:style w:type="paragraph" w:customStyle="1" w:styleId="Tabletitle">
    <w:name w:val="Table_title"/>
    <w:basedOn w:val="Normal"/>
    <w:next w:val="Normal"/>
    <w:rsid w:val="00B478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Bold" w:hAnsi="Times New Roman Bold" w:cs="Times New Roman"/>
      <w:b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E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A4"/>
    <w:rPr>
      <w:rFonts w:eastAsia="Times New Roman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92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92D"/>
    <w:rPr>
      <w:rFonts w:asciiTheme="minorHAnsi" w:eastAsiaTheme="minorEastAsia" w:hAnsiTheme="minorHAnsi" w:cstheme="minorBidi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FC06D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paragraph" w:styleId="Revision">
    <w:name w:val="Revision"/>
    <w:hidden/>
    <w:uiPriority w:val="99"/>
    <w:semiHidden/>
    <w:rsid w:val="00F8631B"/>
    <w:rPr>
      <w:rFonts w:eastAsia="Times New Roman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F18"/>
    <w:pPr>
      <w:spacing w:after="0" w:line="240" w:lineRule="auto"/>
    </w:pPr>
    <w:rPr>
      <w:rFonts w:eastAsiaTheme="minorHAnsi" w:cs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F18"/>
    <w:rPr>
      <w:rFonts w:eastAsiaTheme="minorHAnsi" w:cs="Times New Roman"/>
    </w:rPr>
  </w:style>
  <w:style w:type="character" w:customStyle="1" w:styleId="apple-converted-space">
    <w:name w:val="apple-converted-space"/>
    <w:basedOn w:val="DefaultParagraphFont"/>
    <w:rsid w:val="00E17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BB"/>
    <w:pPr>
      <w:spacing w:after="200" w:line="276" w:lineRule="auto"/>
    </w:pPr>
    <w:rPr>
      <w:rFonts w:eastAsia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0325"/>
    <w:pPr>
      <w:keepNext/>
      <w:spacing w:after="120" w:line="240" w:lineRule="auto"/>
      <w:ind w:left="567"/>
      <w:outlineLvl w:val="1"/>
    </w:pPr>
    <w:rPr>
      <w:rFonts w:ascii="Times New Roman Bold" w:hAnsi="Times New Roman Bold" w:cs="Times New Roman"/>
      <w:b/>
      <w:sz w:val="24"/>
      <w:u w:val="single"/>
      <w:lang w:val="en-GB" w:eastAsia="fr-CH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330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50325"/>
    <w:rPr>
      <w:rFonts w:ascii="Times New Roman Bold" w:hAnsi="Times New Roman Bold" w:cs="Times New Roman"/>
      <w:b/>
      <w:sz w:val="24"/>
      <w:u w:val="single"/>
      <w:lang w:val="en-GB" w:eastAsia="fr-CH"/>
    </w:rPr>
  </w:style>
  <w:style w:type="paragraph" w:styleId="ListParagraph">
    <w:name w:val="List Paragraph"/>
    <w:basedOn w:val="Normal"/>
    <w:link w:val="ListParagraphChar"/>
    <w:uiPriority w:val="99"/>
    <w:qFormat/>
    <w:rsid w:val="002E3CB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E3CBB"/>
    <w:rPr>
      <w:rFonts w:eastAsia="Times New Roman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rsid w:val="002E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CBB"/>
    <w:rPr>
      <w:rFonts w:eastAsia="Times New Roman" w:cs="Times New Roma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rsid w:val="00B121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2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21B0"/>
    <w:rPr>
      <w:rFonts w:eastAsia="Times New Roman" w:cs="Times New Roman"/>
      <w:sz w:val="20"/>
      <w:szCs w:val="20"/>
      <w:lang w:val="en-US" w:eastAsia="zh-CN"/>
    </w:rPr>
  </w:style>
  <w:style w:type="paragraph" w:styleId="NormalIndent">
    <w:name w:val="Normal Indent"/>
    <w:aliases w:val="Normal numbered"/>
    <w:basedOn w:val="Normal"/>
    <w:semiHidden/>
    <w:rsid w:val="00FB2ED6"/>
    <w:pPr>
      <w:numPr>
        <w:numId w:val="11"/>
      </w:numPr>
      <w:tabs>
        <w:tab w:val="lef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547716"/>
    <w:rPr>
      <w:rFonts w:cs="Times New Roman"/>
      <w:color w:val="0000FF"/>
      <w:u w:val="single"/>
    </w:rPr>
  </w:style>
  <w:style w:type="paragraph" w:customStyle="1" w:styleId="toc0">
    <w:name w:val="toc 0"/>
    <w:basedOn w:val="Normal"/>
    <w:next w:val="TOC1"/>
    <w:uiPriority w:val="99"/>
    <w:rsid w:val="000141E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b/>
      <w:sz w:val="24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141E2"/>
    <w:pPr>
      <w:spacing w:after="100"/>
    </w:pPr>
  </w:style>
  <w:style w:type="character" w:styleId="PlaceholderText">
    <w:name w:val="Placeholder Text"/>
    <w:basedOn w:val="DefaultParagraphFont"/>
    <w:rsid w:val="008801D8"/>
    <w:rPr>
      <w:rFonts w:cs="Times New Roman"/>
      <w:color w:val="808080"/>
    </w:rPr>
  </w:style>
  <w:style w:type="paragraph" w:customStyle="1" w:styleId="-11">
    <w:name w:val="Цветной список - Акцент 11"/>
    <w:basedOn w:val="Normal"/>
    <w:link w:val="ColorfulList-Accent1Char"/>
    <w:uiPriority w:val="99"/>
    <w:rsid w:val="00DF7506"/>
    <w:pPr>
      <w:ind w:left="720"/>
      <w:contextualSpacing/>
    </w:pPr>
    <w:rPr>
      <w:rFonts w:eastAsia="SimSun" w:cs="Times New Roman"/>
      <w:sz w:val="20"/>
      <w:szCs w:val="20"/>
    </w:rPr>
  </w:style>
  <w:style w:type="character" w:customStyle="1" w:styleId="ColorfulList-Accent1Char">
    <w:name w:val="Colorful List - Accent 1 Char"/>
    <w:link w:val="-11"/>
    <w:uiPriority w:val="99"/>
    <w:locked/>
    <w:rsid w:val="00DF7506"/>
    <w:rPr>
      <w:rFonts w:ascii="Calibri" w:eastAsia="SimSun" w:hAnsi="Calibri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C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240"/>
    <w:rPr>
      <w:rFonts w:ascii="Segoe UI" w:hAnsi="Segoe UI" w:cs="Segoe UI"/>
      <w:sz w:val="18"/>
      <w:szCs w:val="18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3B77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3985"/>
    <w:rPr>
      <w:rFonts w:ascii="Times New Roman" w:eastAsia="Times New Roman" w:hAnsi="Times New Roman"/>
      <w:sz w:val="0"/>
      <w:szCs w:val="0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C330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FootnoteReference1">
    <w:name w:val="Footnote Reference1"/>
    <w:rsid w:val="00C33026"/>
    <w:rPr>
      <w:vertAlign w:val="superscript"/>
    </w:rPr>
  </w:style>
  <w:style w:type="character" w:customStyle="1" w:styleId="FootnoteCharacters">
    <w:name w:val="Footnote Characters"/>
    <w:rsid w:val="00C33026"/>
  </w:style>
  <w:style w:type="character" w:styleId="FootnoteReference">
    <w:name w:val="footnote reference"/>
    <w:uiPriority w:val="99"/>
    <w:rsid w:val="00C33026"/>
    <w:rPr>
      <w:vertAlign w:val="superscript"/>
    </w:rPr>
  </w:style>
  <w:style w:type="paragraph" w:styleId="BodyText">
    <w:name w:val="Body Text"/>
    <w:basedOn w:val="Normal"/>
    <w:link w:val="BodyTextChar"/>
    <w:rsid w:val="00C33026"/>
    <w:pPr>
      <w:suppressAutoHyphens/>
      <w:spacing w:after="120" w:line="100" w:lineRule="atLeast"/>
    </w:pPr>
    <w:rPr>
      <w:rFonts w:ascii="Cambria" w:hAnsi="Cambria" w:cs="Times New Roman"/>
      <w:color w:val="000000"/>
      <w:kern w:val="1"/>
      <w:sz w:val="24"/>
      <w:szCs w:val="24"/>
      <w:lang w:val="en-IN" w:eastAsia="en-US" w:bidi="hi-IN"/>
    </w:rPr>
  </w:style>
  <w:style w:type="character" w:customStyle="1" w:styleId="BodyTextChar">
    <w:name w:val="Body Text Char"/>
    <w:basedOn w:val="DefaultParagraphFont"/>
    <w:link w:val="BodyText"/>
    <w:rsid w:val="00C33026"/>
    <w:rPr>
      <w:rFonts w:ascii="Cambria" w:eastAsia="Times New Roman" w:hAnsi="Cambria" w:cs="Times New Roman"/>
      <w:color w:val="000000"/>
      <w:kern w:val="1"/>
      <w:sz w:val="24"/>
      <w:szCs w:val="24"/>
      <w:lang w:val="en-IN" w:bidi="hi-IN"/>
    </w:rPr>
  </w:style>
  <w:style w:type="paragraph" w:customStyle="1" w:styleId="FootnoteText1">
    <w:name w:val="Footnote Text1"/>
    <w:basedOn w:val="Normal"/>
    <w:rsid w:val="00C33026"/>
    <w:pPr>
      <w:suppressAutoHyphens/>
      <w:spacing w:after="0" w:line="100" w:lineRule="atLeast"/>
    </w:pPr>
    <w:rPr>
      <w:rFonts w:ascii="Cambria" w:hAnsi="Cambria" w:cs="Times New Roman"/>
      <w:color w:val="000000"/>
      <w:kern w:val="1"/>
      <w:sz w:val="20"/>
      <w:szCs w:val="20"/>
      <w:lang w:val="en-IN" w:eastAsia="en-US" w:bidi="hi-IN"/>
    </w:rPr>
  </w:style>
  <w:style w:type="paragraph" w:customStyle="1" w:styleId="Tabletitle">
    <w:name w:val="Table_title"/>
    <w:basedOn w:val="Normal"/>
    <w:next w:val="Normal"/>
    <w:rsid w:val="00B478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Bold" w:hAnsi="Times New Roman Bold" w:cs="Times New Roman"/>
      <w:b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E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A4"/>
    <w:rPr>
      <w:rFonts w:eastAsia="Times New Roman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92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92D"/>
    <w:rPr>
      <w:rFonts w:asciiTheme="minorHAnsi" w:eastAsiaTheme="minorEastAsia" w:hAnsiTheme="minorHAnsi" w:cstheme="minorBidi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FC06D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paragraph" w:styleId="Revision">
    <w:name w:val="Revision"/>
    <w:hidden/>
    <w:uiPriority w:val="99"/>
    <w:semiHidden/>
    <w:rsid w:val="00F8631B"/>
    <w:rPr>
      <w:rFonts w:eastAsia="Times New Roman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F18"/>
    <w:pPr>
      <w:spacing w:after="0" w:line="240" w:lineRule="auto"/>
    </w:pPr>
    <w:rPr>
      <w:rFonts w:eastAsiaTheme="minorHAnsi" w:cs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F18"/>
    <w:rPr>
      <w:rFonts w:eastAsiaTheme="minorHAnsi" w:cs="Times New Roman"/>
    </w:rPr>
  </w:style>
  <w:style w:type="character" w:customStyle="1" w:styleId="apple-converted-space">
    <w:name w:val="apple-converted-space"/>
    <w:basedOn w:val="DefaultParagraphFont"/>
    <w:rsid w:val="00E17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WSIS+10 Vision for WSIS Beyond 2015</vt:lpstr>
    </vt:vector>
  </TitlesOfParts>
  <Company>niir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WSIS+10 Vision for WSIS Beyond 2015</dc:title>
  <dc:creator>WSIS</dc:creator>
  <cp:lastModifiedBy>Kioy, Michael</cp:lastModifiedBy>
  <cp:revision>2</cp:revision>
  <cp:lastPrinted>2014-05-09T06:24:00Z</cp:lastPrinted>
  <dcterms:created xsi:type="dcterms:W3CDTF">2014-05-31T07:11:00Z</dcterms:created>
  <dcterms:modified xsi:type="dcterms:W3CDTF">2014-05-31T07:11:00Z</dcterms:modified>
</cp:coreProperties>
</file>