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ED8" w:rsidRPr="002F7184" w:rsidRDefault="00605ED8" w:rsidP="00605ED8">
      <w:pPr>
        <w:spacing w:after="0" w:line="240" w:lineRule="auto"/>
        <w:rPr>
          <w:rFonts w:ascii="Times New Roman" w:hAnsi="Times New Roman" w:cs="Times New Roman"/>
          <w:b/>
          <w:bCs/>
          <w:sz w:val="24"/>
          <w:szCs w:val="24"/>
          <w:lang w:eastAsia="en-US"/>
        </w:rPr>
      </w:pPr>
    </w:p>
    <w:p w:rsidR="00605ED8" w:rsidRDefault="00605ED8" w:rsidP="00605ED8">
      <w:pPr>
        <w:pStyle w:val="Header"/>
      </w:pPr>
      <w:r>
        <w:rPr>
          <w:noProof/>
          <w:lang w:eastAsia="zh-CN"/>
        </w:rPr>
        <w:drawing>
          <wp:anchor distT="0" distB="0" distL="114300" distR="114300" simplePos="0" relativeHeight="251660288" behindDoc="0" locked="0" layoutInCell="1" allowOverlap="1" wp14:anchorId="7A8E3AC9" wp14:editId="3D723D96">
            <wp:simplePos x="0" y="0"/>
            <wp:positionH relativeFrom="column">
              <wp:posOffset>5543550</wp:posOffset>
            </wp:positionH>
            <wp:positionV relativeFrom="paragraph">
              <wp:posOffset>-325755</wp:posOffset>
            </wp:positionV>
            <wp:extent cx="266700" cy="552450"/>
            <wp:effectExtent l="0" t="0" r="0" b="0"/>
            <wp:wrapNone/>
            <wp:docPr id="14"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DP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62B1740A" wp14:editId="4CBD8796">
            <wp:simplePos x="0" y="0"/>
            <wp:positionH relativeFrom="column">
              <wp:posOffset>5029200</wp:posOffset>
            </wp:positionH>
            <wp:positionV relativeFrom="paragraph">
              <wp:posOffset>-325755</wp:posOffset>
            </wp:positionV>
            <wp:extent cx="447675" cy="552450"/>
            <wp:effectExtent l="0" t="0" r="9525" b="0"/>
            <wp:wrapNone/>
            <wp:docPr id="15"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CTA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2336" behindDoc="0" locked="0" layoutInCell="1" allowOverlap="1" wp14:anchorId="1E076B2C" wp14:editId="1DA73D1F">
            <wp:simplePos x="0" y="0"/>
            <wp:positionH relativeFrom="column">
              <wp:posOffset>4219575</wp:posOffset>
            </wp:positionH>
            <wp:positionV relativeFrom="paragraph">
              <wp:posOffset>-344805</wp:posOffset>
            </wp:positionV>
            <wp:extent cx="762000" cy="571500"/>
            <wp:effectExtent l="0" t="0" r="0" b="0"/>
            <wp:wrapNone/>
            <wp:docPr id="16"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_WDA-LOGO-UNESCO-200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0" locked="0" layoutInCell="1" allowOverlap="1" wp14:anchorId="33E08257" wp14:editId="46F5004C">
            <wp:simplePos x="0" y="0"/>
            <wp:positionH relativeFrom="column">
              <wp:posOffset>3724275</wp:posOffset>
            </wp:positionH>
            <wp:positionV relativeFrom="paragraph">
              <wp:posOffset>-325755</wp:posOffset>
            </wp:positionV>
            <wp:extent cx="495300" cy="552450"/>
            <wp:effectExtent l="0" t="0" r="0" b="0"/>
            <wp:wrapNone/>
            <wp:docPr id="17"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53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0" locked="0" layoutInCell="1" allowOverlap="1" wp14:anchorId="40194265" wp14:editId="2414EDEA">
            <wp:simplePos x="0" y="0"/>
            <wp:positionH relativeFrom="column">
              <wp:posOffset>19050</wp:posOffset>
            </wp:positionH>
            <wp:positionV relativeFrom="paragraph">
              <wp:posOffset>-325755</wp:posOffset>
            </wp:positionV>
            <wp:extent cx="2162175" cy="619125"/>
            <wp:effectExtent l="0" t="0" r="9525" b="9525"/>
            <wp:wrapNone/>
            <wp:docPr id="12"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E_WSIS_20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ED8" w:rsidRDefault="00605ED8" w:rsidP="00605ED8">
      <w:pPr>
        <w:rPr>
          <w:b/>
          <w:bCs/>
        </w:rPr>
      </w:pPr>
      <w:r>
        <w:rPr>
          <w:noProof/>
        </w:rPr>
        <w:drawing>
          <wp:anchor distT="0" distB="0" distL="114300" distR="114300" simplePos="0" relativeHeight="251664384" behindDoc="1" locked="0" layoutInCell="1" allowOverlap="1" wp14:anchorId="3222F43B" wp14:editId="020044F1">
            <wp:simplePos x="0" y="0"/>
            <wp:positionH relativeFrom="column">
              <wp:posOffset>1254760</wp:posOffset>
            </wp:positionH>
            <wp:positionV relativeFrom="paragraph">
              <wp:posOffset>246380</wp:posOffset>
            </wp:positionV>
            <wp:extent cx="3499485" cy="746760"/>
            <wp:effectExtent l="0" t="0" r="0" b="0"/>
            <wp:wrapThrough wrapText="bothSides">
              <wp:wrapPolygon edited="0">
                <wp:start x="1764" y="0"/>
                <wp:lineTo x="0" y="4959"/>
                <wp:lineTo x="0" y="8265"/>
                <wp:lineTo x="1999" y="8816"/>
                <wp:lineTo x="1529" y="17633"/>
                <wp:lineTo x="1764" y="20939"/>
                <wp:lineTo x="2587" y="20939"/>
                <wp:lineTo x="3057" y="17633"/>
                <wp:lineTo x="14815" y="17633"/>
                <wp:lineTo x="20812" y="14878"/>
                <wp:lineTo x="20930" y="6612"/>
                <wp:lineTo x="13522" y="3306"/>
                <wp:lineTo x="2587" y="0"/>
                <wp:lineTo x="1764" y="0"/>
              </wp:wrapPolygon>
            </wp:wrapThrough>
            <wp:docPr id="1" name="Picture 1" descr="logo_wsis+10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sis+10_bla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9485"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ED8" w:rsidRDefault="00605ED8" w:rsidP="00605ED8">
      <w:pPr>
        <w:rPr>
          <w:b/>
          <w:bCs/>
        </w:rPr>
      </w:pPr>
    </w:p>
    <w:p w:rsidR="00605ED8" w:rsidRDefault="00605ED8" w:rsidP="00605ED8">
      <w:pPr>
        <w:rPr>
          <w:b/>
          <w:bCs/>
        </w:rPr>
      </w:pPr>
    </w:p>
    <w:p w:rsidR="00605ED8" w:rsidRDefault="00605ED8" w:rsidP="00605ED8">
      <w:pPr>
        <w:spacing w:after="0" w:line="240" w:lineRule="auto"/>
        <w:jc w:val="center"/>
        <w:rPr>
          <w:rFonts w:asciiTheme="majorHAnsi" w:eastAsia="Times New Roman" w:hAnsiTheme="majorHAnsi"/>
          <w:color w:val="17365D"/>
          <w:sz w:val="32"/>
          <w:szCs w:val="32"/>
        </w:rPr>
      </w:pPr>
    </w:p>
    <w:p w:rsidR="00605ED8" w:rsidRPr="0078262F" w:rsidRDefault="00605ED8" w:rsidP="00605ED8">
      <w:pPr>
        <w:jc w:val="center"/>
        <w:rPr>
          <w:rFonts w:asciiTheme="minorBidi" w:hAnsiTheme="minorBidi"/>
          <w:b/>
          <w:bCs/>
          <w:sz w:val="32"/>
          <w:szCs w:val="32"/>
        </w:rPr>
      </w:pPr>
      <w:r w:rsidRPr="0078262F">
        <w:rPr>
          <w:rFonts w:asciiTheme="minorBidi" w:hAnsiTheme="minorBidi"/>
          <w:b/>
          <w:bCs/>
          <w:sz w:val="32"/>
          <w:szCs w:val="32"/>
        </w:rPr>
        <w:t>WSIS+10 High-Level Event: Open Consultation Process</w:t>
      </w:r>
    </w:p>
    <w:p w:rsidR="00605ED8" w:rsidRPr="005E3B9F" w:rsidRDefault="00605ED8" w:rsidP="00605ED8">
      <w:pPr>
        <w:jc w:val="center"/>
        <w:rPr>
          <w:rFonts w:asciiTheme="minorBidi" w:hAnsiTheme="minorBidi"/>
          <w:b/>
          <w:bCs/>
        </w:rPr>
      </w:pPr>
      <w:r w:rsidRPr="005E3B9F">
        <w:rPr>
          <w:rFonts w:asciiTheme="minorBidi" w:hAnsiTheme="minorBidi"/>
          <w:b/>
          <w:bCs/>
        </w:rPr>
        <w:t>1</w:t>
      </w:r>
      <w:r w:rsidRPr="005E3B9F">
        <w:rPr>
          <w:rFonts w:asciiTheme="minorBidi" w:hAnsiTheme="minorBidi"/>
          <w:b/>
          <w:bCs/>
          <w:vertAlign w:val="superscript"/>
        </w:rPr>
        <w:t>st</w:t>
      </w:r>
      <w:r w:rsidRPr="005E3B9F">
        <w:rPr>
          <w:rFonts w:asciiTheme="minorBidi" w:hAnsiTheme="minorBidi"/>
          <w:b/>
          <w:bCs/>
        </w:rPr>
        <w:t xml:space="preserve"> Physical Meeting</w:t>
      </w:r>
    </w:p>
    <w:p w:rsidR="00605ED8" w:rsidRPr="005E3B9F" w:rsidRDefault="00605ED8" w:rsidP="00605ED8">
      <w:pPr>
        <w:jc w:val="center"/>
        <w:rPr>
          <w:rFonts w:asciiTheme="minorBidi" w:hAnsiTheme="minorBidi"/>
          <w:b/>
          <w:bCs/>
        </w:rPr>
      </w:pPr>
      <w:r w:rsidRPr="005E3B9F">
        <w:rPr>
          <w:rFonts w:asciiTheme="minorBidi" w:hAnsiTheme="minorBidi"/>
          <w:b/>
          <w:bCs/>
        </w:rPr>
        <w:t>ITU Headquarters, Geneva</w:t>
      </w:r>
      <w:r>
        <w:rPr>
          <w:rFonts w:asciiTheme="minorBidi" w:hAnsiTheme="minorBidi"/>
          <w:b/>
          <w:bCs/>
        </w:rPr>
        <w:br/>
        <w:t xml:space="preserve">7-8 </w:t>
      </w:r>
      <w:r w:rsidRPr="005E3B9F">
        <w:rPr>
          <w:rFonts w:asciiTheme="minorBidi" w:hAnsiTheme="minorBidi"/>
          <w:b/>
          <w:bCs/>
        </w:rPr>
        <w:t>October 2013</w:t>
      </w:r>
    </w:p>
    <w:p w:rsidR="00605ED8" w:rsidRDefault="00605ED8" w:rsidP="00605ED8">
      <w:pPr>
        <w:jc w:val="center"/>
        <w:rPr>
          <w:rFonts w:asciiTheme="minorBidi" w:hAnsiTheme="minorBidi"/>
          <w:b/>
          <w:bCs/>
          <w:sz w:val="32"/>
          <w:szCs w:val="32"/>
        </w:rPr>
      </w:pPr>
      <w:r>
        <w:rPr>
          <w:rFonts w:asciiTheme="minorBidi" w:hAnsiTheme="minorBidi"/>
          <w:b/>
          <w:bCs/>
          <w:sz w:val="32"/>
          <w:szCs w:val="32"/>
        </w:rPr>
        <w:t>Main Outcomes by Chairman</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The first physical meeting of the Multistakeholder Preparatory Platform (MPP-WSIS+10) (</w:t>
      </w:r>
      <w:hyperlink r:id="rId17" w:history="1">
        <w:r w:rsidRPr="00CB1FF5">
          <w:rPr>
            <w:rStyle w:val="Hyperlink"/>
            <w:rFonts w:asciiTheme="majorHAnsi" w:hAnsiTheme="majorHAnsi"/>
            <w:sz w:val="24"/>
            <w:szCs w:val="24"/>
          </w:rPr>
          <w:t>www.wsis.org/review/mpp</w:t>
        </w:r>
      </w:hyperlink>
      <w:r w:rsidRPr="00CB1FF5">
        <w:rPr>
          <w:rFonts w:asciiTheme="majorHAnsi" w:hAnsiTheme="majorHAnsi"/>
          <w:sz w:val="24"/>
          <w:szCs w:val="24"/>
        </w:rPr>
        <w:t xml:space="preserve">) was held on 7-8 October 2013, in ITU Headquarters, as part of the second phase of the six phased WSIS+10 High-Level Event Open Consultation process. The purpose of this meeting was to develop multistakeholder consensus on the proposed texts for the zero drafts that were developed based on the official submissions received during the first phase and the background documents. </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 xml:space="preserve">The meeting was chaired by Prof </w:t>
      </w:r>
      <w:r>
        <w:rPr>
          <w:rFonts w:asciiTheme="majorHAnsi" w:hAnsiTheme="majorHAnsi"/>
          <w:sz w:val="24"/>
          <w:szCs w:val="24"/>
        </w:rPr>
        <w:t>V.</w:t>
      </w:r>
      <w:r w:rsidRPr="00CB1FF5">
        <w:rPr>
          <w:rFonts w:asciiTheme="majorHAnsi" w:hAnsiTheme="majorHAnsi"/>
          <w:sz w:val="24"/>
          <w:szCs w:val="24"/>
        </w:rPr>
        <w:t>Minkin (Russian Federation)</w:t>
      </w:r>
      <w:r w:rsidR="00260423" w:rsidRPr="00CB1FF5">
        <w:rPr>
          <w:rFonts w:asciiTheme="majorHAnsi" w:hAnsiTheme="majorHAnsi"/>
          <w:sz w:val="24"/>
          <w:szCs w:val="24"/>
        </w:rPr>
        <w:t>, Chairman</w:t>
      </w:r>
      <w:r w:rsidRPr="00CB1FF5">
        <w:rPr>
          <w:rFonts w:asciiTheme="majorHAnsi" w:hAnsiTheme="majorHAnsi"/>
          <w:sz w:val="24"/>
          <w:szCs w:val="24"/>
        </w:rPr>
        <w:t xml:space="preserve"> of the Council Working Group on WSIS and the Vice Chairs of the meeting were Switzerland, Saudi Arabia and Egypt. </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More than 140 participants from 70 Countries participated in total in the meeting, in a remote and physical manner. All WSIS Stakeholders, that is, governments, private sector, civil society and international organizations took active part in the meeting.</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 xml:space="preserve">The Deputy Secretary General of the ITU, Mr </w:t>
      </w:r>
      <w:r>
        <w:rPr>
          <w:rFonts w:asciiTheme="majorHAnsi" w:hAnsiTheme="majorHAnsi"/>
          <w:sz w:val="24"/>
          <w:szCs w:val="24"/>
        </w:rPr>
        <w:t>H.</w:t>
      </w:r>
      <w:r w:rsidRPr="00CB1FF5">
        <w:rPr>
          <w:rFonts w:asciiTheme="majorHAnsi" w:hAnsiTheme="majorHAnsi"/>
          <w:sz w:val="24"/>
          <w:szCs w:val="24"/>
        </w:rPr>
        <w:t>Zhao, provided opening remarks and encouraged all participants to actively contribute towards developing the zero drafts for the two outcomes namely, the WSIS+10 Statement on Implementation of WSIS Outcomes  and WSIS+10 Vision for WSIS Beyond 2015, while drawing attention to the open, inclusive and multi-stakeholder character of the process.</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 xml:space="preserve">All the action line facilitators including, ITU, UNESCO, UNCTAD, UNDP, UNDESA, WMO, UNEP, WIPO, WHO, UPU, ITC,  ILO, FAO, UN Women and UN Regional Commissions contributed towards the development of the zero drafts, within their respective mandates and presented the drafts of their respective action lines during the meeting. All UN organizations serve as secretariat to the preparatory process, coordinated by the ITU. </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lastRenderedPageBreak/>
        <w:t>The meeting also acknowledged the presence of colleagues from the CEB and CSTD ensuring that the WSIS+10 preparatory process is a one-UN process and that the UN family was working together ensuring that there were no duplications of efforts and resources.</w:t>
      </w:r>
    </w:p>
    <w:p w:rsidR="00605ED8" w:rsidRPr="00CB1FF5" w:rsidRDefault="00605ED8" w:rsidP="00A24206">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 xml:space="preserve">Meeting considered two draft documents prepared on the basis of the background documents (Statement </w:t>
      </w:r>
      <w:r w:rsidR="00543573">
        <w:rPr>
          <w:rFonts w:asciiTheme="majorHAnsi" w:hAnsiTheme="majorHAnsi"/>
          <w:sz w:val="24"/>
          <w:szCs w:val="24"/>
        </w:rPr>
        <w:t>by Multistakeholder Event on Towards Knowledge Societies for Peace and Sustainable Development</w:t>
      </w:r>
      <w:r w:rsidRPr="00CB1FF5">
        <w:rPr>
          <w:rFonts w:asciiTheme="majorHAnsi" w:hAnsiTheme="majorHAnsi"/>
          <w:sz w:val="24"/>
          <w:szCs w:val="24"/>
        </w:rPr>
        <w:t>, WSIS+10 Visioning Challenge, WSIS Forum 2013 Outcome Docu</w:t>
      </w:r>
      <w:r w:rsidR="00A24206">
        <w:rPr>
          <w:rFonts w:asciiTheme="majorHAnsi" w:hAnsiTheme="majorHAnsi"/>
          <w:sz w:val="24"/>
          <w:szCs w:val="24"/>
        </w:rPr>
        <w:t>ment, Emerging Trends 2012/2013</w:t>
      </w:r>
      <w:r w:rsidRPr="00CB1FF5">
        <w:rPr>
          <w:rFonts w:asciiTheme="majorHAnsi" w:hAnsiTheme="majorHAnsi"/>
          <w:sz w:val="24"/>
          <w:szCs w:val="24"/>
        </w:rPr>
        <w:t>) and around 50 contributions received from stakeholders. Documents were elaborated by the Action Line facilitators in consultation with Chair and Vice Chairs</w:t>
      </w:r>
      <w:r>
        <w:rPr>
          <w:rFonts w:asciiTheme="majorHAnsi" w:hAnsiTheme="majorHAnsi"/>
          <w:sz w:val="24"/>
          <w:szCs w:val="24"/>
        </w:rPr>
        <w:t xml:space="preserve"> of the meeting</w:t>
      </w:r>
      <w:r w:rsidRPr="00CB1FF5">
        <w:rPr>
          <w:rFonts w:asciiTheme="majorHAnsi" w:hAnsiTheme="majorHAnsi"/>
          <w:sz w:val="24"/>
          <w:szCs w:val="24"/>
        </w:rPr>
        <w:t xml:space="preserve">. </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 xml:space="preserve">The meeting noted with appreciations all the proposed texts for WSIS+10 Statement on the Implementation of the WSIS Outcomes and the WSIS+10 Vision for WSIS beyond 2015 , thereby recognizing  them as the zero drafts, being the starting points and the basis for discussions during the 1st physical meeting. </w:t>
      </w:r>
    </w:p>
    <w:p w:rsidR="00605ED8" w:rsidRPr="00CB1FF5" w:rsidRDefault="00605ED8" w:rsidP="00605ED8">
      <w:pPr>
        <w:pStyle w:val="ListParagraph"/>
        <w:numPr>
          <w:ilvl w:val="0"/>
          <w:numId w:val="9"/>
        </w:numPr>
        <w:jc w:val="both"/>
        <w:rPr>
          <w:rFonts w:asciiTheme="majorHAnsi" w:hAnsiTheme="majorHAnsi"/>
          <w:sz w:val="24"/>
          <w:szCs w:val="24"/>
        </w:rPr>
      </w:pPr>
      <w:r>
        <w:rPr>
          <w:rFonts w:asciiTheme="majorHAnsi" w:hAnsiTheme="majorHAnsi"/>
          <w:sz w:val="24"/>
          <w:szCs w:val="24"/>
        </w:rPr>
        <w:t xml:space="preserve">It was </w:t>
      </w:r>
      <w:r w:rsidRPr="00CB1FF5">
        <w:rPr>
          <w:rFonts w:asciiTheme="majorHAnsi" w:hAnsiTheme="majorHAnsi"/>
          <w:sz w:val="24"/>
          <w:szCs w:val="24"/>
        </w:rPr>
        <w:t xml:space="preserve">emphasized that the zero drafts were developed keeping in mind some basic principles listed below: </w:t>
      </w:r>
    </w:p>
    <w:p w:rsidR="00605ED8" w:rsidRPr="00CB1FF5" w:rsidRDefault="00605ED8" w:rsidP="00605ED8">
      <w:pPr>
        <w:pStyle w:val="ListParagraph"/>
        <w:numPr>
          <w:ilvl w:val="1"/>
          <w:numId w:val="9"/>
        </w:numPr>
        <w:rPr>
          <w:rFonts w:asciiTheme="majorHAnsi" w:hAnsiTheme="majorHAnsi"/>
          <w:sz w:val="24"/>
          <w:szCs w:val="24"/>
        </w:rPr>
      </w:pPr>
      <w:r w:rsidRPr="00CB1FF5">
        <w:rPr>
          <w:rFonts w:asciiTheme="majorHAnsi" w:hAnsiTheme="majorHAnsi"/>
          <w:sz w:val="24"/>
          <w:szCs w:val="24"/>
        </w:rPr>
        <w:t>Focus on the WSIS Action Lines and measurement of their implementation.</w:t>
      </w:r>
    </w:p>
    <w:p w:rsidR="00605ED8" w:rsidRPr="00CB1FF5" w:rsidRDefault="00605ED8" w:rsidP="00605ED8">
      <w:pPr>
        <w:pStyle w:val="ListParagraph"/>
        <w:numPr>
          <w:ilvl w:val="1"/>
          <w:numId w:val="9"/>
        </w:numPr>
        <w:rPr>
          <w:rFonts w:asciiTheme="majorHAnsi" w:hAnsiTheme="majorHAnsi"/>
          <w:sz w:val="24"/>
          <w:szCs w:val="24"/>
        </w:rPr>
      </w:pPr>
      <w:r w:rsidRPr="00CB1FF5">
        <w:rPr>
          <w:rFonts w:asciiTheme="majorHAnsi" w:hAnsiTheme="majorHAnsi"/>
          <w:sz w:val="24"/>
          <w:szCs w:val="24"/>
        </w:rPr>
        <w:t xml:space="preserve">Develop a vision upon existing framework of Action Lines,  identifying emerging trends, challenges and priorities  for new decade, without making existing framework of Action Lines obsolete. </w:t>
      </w:r>
    </w:p>
    <w:p w:rsidR="00605ED8" w:rsidRPr="00CB1FF5" w:rsidRDefault="00605ED8" w:rsidP="00605ED8">
      <w:pPr>
        <w:pStyle w:val="ListParagraph"/>
        <w:numPr>
          <w:ilvl w:val="1"/>
          <w:numId w:val="9"/>
        </w:numPr>
        <w:rPr>
          <w:rFonts w:asciiTheme="majorHAnsi" w:hAnsiTheme="majorHAnsi"/>
          <w:sz w:val="24"/>
          <w:szCs w:val="24"/>
        </w:rPr>
      </w:pPr>
      <w:r w:rsidRPr="00CB1FF5">
        <w:rPr>
          <w:rFonts w:asciiTheme="majorHAnsi" w:hAnsiTheme="majorHAnsi"/>
          <w:sz w:val="24"/>
          <w:szCs w:val="24"/>
        </w:rPr>
        <w:t xml:space="preserve">Geneva Declaration and Geneva Plan of Action still remain valid until further decisions by General Assembly.  </w:t>
      </w:r>
    </w:p>
    <w:p w:rsidR="00605ED8" w:rsidRPr="00CB1FF5" w:rsidRDefault="00605ED8" w:rsidP="00605ED8">
      <w:pPr>
        <w:pStyle w:val="ListParagraph"/>
        <w:numPr>
          <w:ilvl w:val="1"/>
          <w:numId w:val="9"/>
        </w:numPr>
        <w:rPr>
          <w:rFonts w:asciiTheme="majorHAnsi" w:hAnsiTheme="majorHAnsi"/>
          <w:sz w:val="24"/>
          <w:szCs w:val="24"/>
        </w:rPr>
      </w:pPr>
      <w:r w:rsidRPr="00CB1FF5">
        <w:rPr>
          <w:rFonts w:asciiTheme="majorHAnsi" w:hAnsiTheme="majorHAnsi"/>
          <w:sz w:val="24"/>
          <w:szCs w:val="24"/>
        </w:rPr>
        <w:t>Restrict the proposals on Action Lines, under the responsibility of the respective UN Agencies, to the Geneva Plan of Action.</w:t>
      </w:r>
    </w:p>
    <w:p w:rsidR="00605ED8" w:rsidRPr="00CB1FF5" w:rsidRDefault="00605ED8" w:rsidP="00605ED8">
      <w:pPr>
        <w:pStyle w:val="ListParagraph"/>
        <w:numPr>
          <w:ilvl w:val="1"/>
          <w:numId w:val="9"/>
        </w:numPr>
        <w:rPr>
          <w:rFonts w:asciiTheme="majorHAnsi" w:hAnsiTheme="majorHAnsi"/>
          <w:sz w:val="24"/>
          <w:szCs w:val="24"/>
        </w:rPr>
      </w:pPr>
      <w:r w:rsidRPr="00CB1FF5">
        <w:rPr>
          <w:rFonts w:asciiTheme="majorHAnsi" w:hAnsiTheme="majorHAnsi"/>
          <w:sz w:val="24"/>
          <w:szCs w:val="24"/>
        </w:rPr>
        <w:t xml:space="preserve">Avoid proposals referring to the outcomes of the Tunis </w:t>
      </w:r>
      <w:r w:rsidRPr="00CB1FF5">
        <w:rPr>
          <w:rFonts w:asciiTheme="majorHAnsi" w:hAnsiTheme="majorHAnsi"/>
          <w:color w:val="000000" w:themeColor="text1"/>
          <w:sz w:val="24"/>
          <w:szCs w:val="24"/>
        </w:rPr>
        <w:t>phase of WSIS on the following, implementation mechanism, follow up, internet governance (other than internet issues relevant to action lines),</w:t>
      </w:r>
      <w:r>
        <w:rPr>
          <w:rFonts w:asciiTheme="majorHAnsi" w:hAnsiTheme="majorHAnsi"/>
          <w:color w:val="000000" w:themeColor="text1"/>
          <w:sz w:val="24"/>
          <w:szCs w:val="24"/>
        </w:rPr>
        <w:t xml:space="preserve"> </w:t>
      </w:r>
      <w:r w:rsidRPr="00CB1FF5">
        <w:rPr>
          <w:rFonts w:asciiTheme="majorHAnsi" w:hAnsiTheme="majorHAnsi"/>
          <w:color w:val="000000" w:themeColor="text1"/>
          <w:sz w:val="24"/>
          <w:szCs w:val="24"/>
        </w:rPr>
        <w:t xml:space="preserve">IGF, enhanced cooperation, CSTD. </w:t>
      </w:r>
    </w:p>
    <w:p w:rsidR="00605ED8" w:rsidRPr="00CB1FF5" w:rsidRDefault="00605ED8" w:rsidP="00605ED8">
      <w:pPr>
        <w:pStyle w:val="ListParagraph"/>
        <w:numPr>
          <w:ilvl w:val="1"/>
          <w:numId w:val="9"/>
        </w:numPr>
        <w:jc w:val="both"/>
        <w:rPr>
          <w:rFonts w:asciiTheme="majorHAnsi" w:hAnsiTheme="majorHAnsi"/>
          <w:sz w:val="24"/>
          <w:szCs w:val="24"/>
        </w:rPr>
      </w:pPr>
      <w:r w:rsidRPr="00CB1FF5">
        <w:rPr>
          <w:rFonts w:asciiTheme="majorHAnsi" w:hAnsiTheme="majorHAnsi"/>
          <w:sz w:val="24"/>
          <w:szCs w:val="24"/>
        </w:rPr>
        <w:t>Avoid prejudging the outcomes of the 68</w:t>
      </w:r>
      <w:r w:rsidRPr="00CB1FF5">
        <w:rPr>
          <w:rFonts w:asciiTheme="majorHAnsi" w:hAnsiTheme="majorHAnsi"/>
          <w:sz w:val="24"/>
          <w:szCs w:val="24"/>
          <w:vertAlign w:val="superscript"/>
        </w:rPr>
        <w:t>th</w:t>
      </w:r>
      <w:r w:rsidRPr="00CB1FF5">
        <w:rPr>
          <w:rFonts w:asciiTheme="majorHAnsi" w:hAnsiTheme="majorHAnsi"/>
          <w:sz w:val="24"/>
          <w:szCs w:val="24"/>
        </w:rPr>
        <w:t xml:space="preserve"> Session of the General Assembly on modalities of the Overall Review. </w:t>
      </w:r>
    </w:p>
    <w:p w:rsidR="00605ED8" w:rsidRPr="00CB1FF5" w:rsidRDefault="00134E50" w:rsidP="00605ED8">
      <w:pPr>
        <w:pStyle w:val="ListParagraph"/>
        <w:numPr>
          <w:ilvl w:val="1"/>
          <w:numId w:val="9"/>
        </w:numPr>
        <w:jc w:val="both"/>
        <w:rPr>
          <w:rFonts w:asciiTheme="majorHAnsi" w:hAnsiTheme="majorHAnsi"/>
          <w:sz w:val="24"/>
          <w:szCs w:val="24"/>
        </w:rPr>
      </w:pPr>
      <w:r w:rsidRPr="00CB1FF5">
        <w:rPr>
          <w:rFonts w:asciiTheme="majorHAnsi" w:hAnsiTheme="majorHAnsi"/>
          <w:sz w:val="24"/>
          <w:szCs w:val="24"/>
        </w:rPr>
        <w:t>Respect mandates</w:t>
      </w:r>
      <w:r w:rsidR="00605ED8" w:rsidRPr="00CB1FF5">
        <w:rPr>
          <w:rFonts w:asciiTheme="majorHAnsi" w:hAnsiTheme="majorHAnsi"/>
          <w:sz w:val="24"/>
          <w:szCs w:val="24"/>
        </w:rPr>
        <w:t xml:space="preserve"> given by Tunis Agenda and respect for the multi-stakeholder principles.. </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 xml:space="preserve">Several stakeholders emphasized on the need for a clear link between the </w:t>
      </w:r>
      <w:r w:rsidRPr="00CB1FF5">
        <w:rPr>
          <w:rFonts w:asciiTheme="majorHAnsi" w:hAnsiTheme="majorHAnsi"/>
          <w:b/>
          <w:bCs/>
          <w:sz w:val="24"/>
          <w:szCs w:val="24"/>
        </w:rPr>
        <w:t>WSIS and the Sustainable Development process</w:t>
      </w:r>
      <w:r w:rsidRPr="00CB1FF5">
        <w:rPr>
          <w:rFonts w:asciiTheme="majorHAnsi" w:hAnsiTheme="majorHAnsi"/>
          <w:sz w:val="24"/>
          <w:szCs w:val="24"/>
        </w:rPr>
        <w:t>.  It was also highlighted that detailed comments on proposed texts need to be sent to the Secretariat in a  written form.</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 xml:space="preserve">Regarding </w:t>
      </w:r>
      <w:r w:rsidRPr="00CB1FF5">
        <w:rPr>
          <w:rFonts w:asciiTheme="majorHAnsi" w:hAnsiTheme="majorHAnsi"/>
          <w:b/>
          <w:bCs/>
          <w:sz w:val="24"/>
          <w:szCs w:val="24"/>
        </w:rPr>
        <w:t xml:space="preserve">WSIS+10 Statement </w:t>
      </w:r>
      <w:r w:rsidRPr="00CB1FF5">
        <w:rPr>
          <w:rFonts w:asciiTheme="majorHAnsi" w:hAnsiTheme="majorHAnsi"/>
          <w:sz w:val="24"/>
          <w:szCs w:val="24"/>
        </w:rPr>
        <w:t>the meeting decided on the following structure of the document, consisting of three parts:</w:t>
      </w:r>
    </w:p>
    <w:p w:rsidR="00605ED8" w:rsidRPr="00CB1FF5" w:rsidRDefault="00605ED8" w:rsidP="00605ED8">
      <w:pPr>
        <w:pStyle w:val="ListParagraph"/>
        <w:numPr>
          <w:ilvl w:val="0"/>
          <w:numId w:val="5"/>
        </w:numPr>
        <w:spacing w:after="0" w:line="240" w:lineRule="auto"/>
        <w:rPr>
          <w:rFonts w:asciiTheme="majorHAnsi" w:eastAsia="Times New Roman" w:hAnsiTheme="majorHAnsi"/>
          <w:color w:val="000000" w:themeColor="text1"/>
          <w:sz w:val="24"/>
          <w:szCs w:val="24"/>
        </w:rPr>
      </w:pPr>
      <w:r w:rsidRPr="00CB1FF5">
        <w:rPr>
          <w:rFonts w:asciiTheme="majorHAnsi" w:eastAsia="Times New Roman" w:hAnsiTheme="majorHAnsi"/>
          <w:color w:val="000000" w:themeColor="text1"/>
          <w:sz w:val="24"/>
          <w:szCs w:val="24"/>
        </w:rPr>
        <w:t>Preamble</w:t>
      </w:r>
    </w:p>
    <w:p w:rsidR="00605ED8" w:rsidRPr="00CB1FF5" w:rsidRDefault="00605ED8" w:rsidP="00605ED8">
      <w:pPr>
        <w:pStyle w:val="ListParagraph"/>
        <w:numPr>
          <w:ilvl w:val="0"/>
          <w:numId w:val="5"/>
        </w:numPr>
        <w:spacing w:after="0" w:line="240" w:lineRule="auto"/>
        <w:rPr>
          <w:rFonts w:asciiTheme="majorHAnsi" w:eastAsia="Times New Roman" w:hAnsiTheme="majorHAnsi"/>
          <w:color w:val="000000" w:themeColor="text1"/>
          <w:sz w:val="24"/>
          <w:szCs w:val="24"/>
        </w:rPr>
      </w:pPr>
      <w:r w:rsidRPr="00CB1FF5">
        <w:rPr>
          <w:rFonts w:asciiTheme="majorHAnsi" w:eastAsia="Times New Roman" w:hAnsiTheme="majorHAnsi"/>
          <w:color w:val="000000" w:themeColor="text1"/>
          <w:sz w:val="24"/>
          <w:szCs w:val="24"/>
        </w:rPr>
        <w:t xml:space="preserve">Overview of the implementation of Action Lines </w:t>
      </w:r>
    </w:p>
    <w:p w:rsidR="00605ED8" w:rsidRPr="00CB1FF5" w:rsidRDefault="00605ED8" w:rsidP="00605ED8">
      <w:pPr>
        <w:pStyle w:val="ListParagraph"/>
        <w:numPr>
          <w:ilvl w:val="0"/>
          <w:numId w:val="5"/>
        </w:numPr>
        <w:spacing w:after="0" w:line="240" w:lineRule="auto"/>
        <w:rPr>
          <w:rFonts w:asciiTheme="majorHAnsi" w:eastAsia="Times New Roman" w:hAnsiTheme="majorHAnsi"/>
          <w:color w:val="000000" w:themeColor="text1"/>
          <w:sz w:val="24"/>
          <w:szCs w:val="24"/>
        </w:rPr>
      </w:pPr>
      <w:r w:rsidRPr="00CB1FF5">
        <w:rPr>
          <w:rFonts w:asciiTheme="majorHAnsi" w:eastAsia="Times New Roman" w:hAnsiTheme="majorHAnsi"/>
          <w:color w:val="000000" w:themeColor="text1"/>
          <w:sz w:val="24"/>
          <w:szCs w:val="24"/>
        </w:rPr>
        <w:t>Challenges-during implementation of action lines and new challenges that have emerged</w:t>
      </w: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lastRenderedPageBreak/>
        <w:t xml:space="preserve">Regarding WSIS+10 Vision of WSIS Beyond 2015, the meeting agreed on the following structure, consisting of five sections: </w:t>
      </w:r>
    </w:p>
    <w:p w:rsidR="00605ED8" w:rsidRPr="00CB1FF5" w:rsidRDefault="00605ED8" w:rsidP="00605ED8">
      <w:pPr>
        <w:pStyle w:val="ListParagraph"/>
        <w:numPr>
          <w:ilvl w:val="0"/>
          <w:numId w:val="6"/>
        </w:numPr>
        <w:rPr>
          <w:rFonts w:asciiTheme="majorHAnsi" w:hAnsiTheme="majorHAnsi"/>
          <w:sz w:val="24"/>
          <w:szCs w:val="24"/>
        </w:rPr>
      </w:pPr>
      <w:r w:rsidRPr="00CB1FF5">
        <w:rPr>
          <w:rFonts w:asciiTheme="majorHAnsi" w:hAnsiTheme="majorHAnsi"/>
          <w:sz w:val="24"/>
          <w:szCs w:val="24"/>
        </w:rPr>
        <w:t>Preamble</w:t>
      </w:r>
    </w:p>
    <w:p w:rsidR="00605ED8" w:rsidRPr="00CB1FF5" w:rsidRDefault="00605ED8" w:rsidP="00605ED8">
      <w:pPr>
        <w:pStyle w:val="ListParagraph"/>
        <w:numPr>
          <w:ilvl w:val="0"/>
          <w:numId w:val="6"/>
        </w:numPr>
        <w:rPr>
          <w:rFonts w:asciiTheme="majorHAnsi" w:hAnsiTheme="majorHAnsi"/>
          <w:sz w:val="24"/>
          <w:szCs w:val="24"/>
        </w:rPr>
      </w:pPr>
      <w:r w:rsidRPr="00CB1FF5">
        <w:rPr>
          <w:rFonts w:asciiTheme="majorHAnsi" w:hAnsiTheme="majorHAnsi"/>
          <w:sz w:val="24"/>
          <w:szCs w:val="24"/>
        </w:rPr>
        <w:t>Priority areas</w:t>
      </w:r>
    </w:p>
    <w:p w:rsidR="00605ED8" w:rsidRPr="00CB1FF5" w:rsidRDefault="00605ED8" w:rsidP="00605ED8">
      <w:pPr>
        <w:pStyle w:val="ListParagraph"/>
        <w:numPr>
          <w:ilvl w:val="0"/>
          <w:numId w:val="6"/>
        </w:numPr>
        <w:rPr>
          <w:rFonts w:asciiTheme="majorHAnsi" w:hAnsiTheme="majorHAnsi"/>
          <w:sz w:val="24"/>
          <w:szCs w:val="24"/>
        </w:rPr>
      </w:pPr>
      <w:r w:rsidRPr="00CB1FF5">
        <w:rPr>
          <w:rFonts w:asciiTheme="majorHAnsi" w:hAnsiTheme="majorHAnsi"/>
          <w:sz w:val="24"/>
          <w:szCs w:val="24"/>
        </w:rPr>
        <w:t xml:space="preserve">Action Lines </w:t>
      </w:r>
    </w:p>
    <w:p w:rsidR="00605ED8" w:rsidRPr="00CB1FF5" w:rsidRDefault="00605ED8" w:rsidP="00605ED8">
      <w:pPr>
        <w:pStyle w:val="ListParagraph"/>
        <w:numPr>
          <w:ilvl w:val="0"/>
          <w:numId w:val="6"/>
        </w:numPr>
        <w:rPr>
          <w:rFonts w:asciiTheme="majorHAnsi" w:hAnsiTheme="majorHAnsi"/>
          <w:sz w:val="24"/>
          <w:szCs w:val="24"/>
        </w:rPr>
      </w:pPr>
      <w:r w:rsidRPr="00CB1FF5">
        <w:rPr>
          <w:rFonts w:asciiTheme="majorHAnsi" w:hAnsiTheme="majorHAnsi"/>
          <w:sz w:val="24"/>
          <w:szCs w:val="24"/>
        </w:rPr>
        <w:t>Other issues not covered by Action Lines above [, if any]</w:t>
      </w:r>
    </w:p>
    <w:p w:rsidR="00605ED8" w:rsidRPr="00795136" w:rsidRDefault="00605ED8" w:rsidP="00795136">
      <w:pPr>
        <w:pStyle w:val="ListParagraph"/>
        <w:numPr>
          <w:ilvl w:val="0"/>
          <w:numId w:val="6"/>
        </w:numPr>
        <w:rPr>
          <w:rFonts w:asciiTheme="majorHAnsi" w:hAnsiTheme="majorHAnsi"/>
          <w:sz w:val="24"/>
          <w:szCs w:val="24"/>
        </w:rPr>
      </w:pPr>
      <w:r w:rsidRPr="00795136">
        <w:rPr>
          <w:rFonts w:asciiTheme="majorHAnsi" w:hAnsiTheme="majorHAnsi"/>
          <w:sz w:val="24"/>
          <w:szCs w:val="24"/>
        </w:rPr>
        <w:t>[Accountability and] Measurement  of the WSIS Action Lines beyond 2015, targets and Indicators for an open and inclusive information/knowledge society for all beyond 2015</w:t>
      </w:r>
    </w:p>
    <w:p w:rsidR="00605ED8" w:rsidRPr="00CB1FF5" w:rsidRDefault="00605ED8" w:rsidP="00605ED8">
      <w:pPr>
        <w:pStyle w:val="ListParagraph"/>
        <w:ind w:left="1440"/>
        <w:rPr>
          <w:rFonts w:asciiTheme="majorHAnsi" w:hAnsiTheme="majorHAnsi"/>
          <w:sz w:val="24"/>
          <w:szCs w:val="24"/>
        </w:rPr>
      </w:pPr>
    </w:p>
    <w:p w:rsidR="00605ED8" w:rsidRPr="00CB1FF5" w:rsidRDefault="00605ED8" w:rsidP="00605ED8">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t>Moreover the meeting agreed on the following:</w:t>
      </w:r>
    </w:p>
    <w:p w:rsidR="00605ED8" w:rsidRPr="00CB1FF5" w:rsidRDefault="00605ED8" w:rsidP="00605ED8">
      <w:pPr>
        <w:pStyle w:val="ListParagraph"/>
        <w:jc w:val="both"/>
        <w:rPr>
          <w:rFonts w:asciiTheme="majorHAnsi" w:hAnsiTheme="majorHAnsi"/>
          <w:sz w:val="24"/>
          <w:szCs w:val="24"/>
        </w:rPr>
      </w:pPr>
    </w:p>
    <w:p w:rsidR="00605ED8" w:rsidRPr="00CB1FF5" w:rsidRDefault="00605ED8" w:rsidP="00605ED8">
      <w:pPr>
        <w:pStyle w:val="ListParagraph"/>
        <w:numPr>
          <w:ilvl w:val="0"/>
          <w:numId w:val="4"/>
        </w:numPr>
        <w:spacing w:after="0" w:line="240" w:lineRule="auto"/>
        <w:rPr>
          <w:rFonts w:asciiTheme="majorHAnsi" w:hAnsiTheme="majorHAnsi"/>
          <w:b/>
          <w:bCs/>
          <w:sz w:val="24"/>
          <w:szCs w:val="24"/>
        </w:rPr>
      </w:pPr>
      <w:r w:rsidRPr="00CB1FF5">
        <w:rPr>
          <w:rFonts w:asciiTheme="majorHAnsi" w:hAnsiTheme="majorHAnsi"/>
          <w:b/>
          <w:bCs/>
          <w:sz w:val="24"/>
          <w:szCs w:val="24"/>
        </w:rPr>
        <w:t>Principles for the inputs to the first draft Statement and Vision (Part A, B, D and E):</w:t>
      </w:r>
    </w:p>
    <w:p w:rsidR="00605ED8" w:rsidRPr="00CB1FF5" w:rsidRDefault="00605ED8" w:rsidP="00605ED8">
      <w:pPr>
        <w:pStyle w:val="ListParagraph"/>
        <w:spacing w:after="0" w:line="240" w:lineRule="auto"/>
        <w:rPr>
          <w:rFonts w:asciiTheme="majorHAnsi" w:hAnsiTheme="majorHAnsi"/>
          <w:b/>
          <w:bCs/>
          <w:sz w:val="24"/>
          <w:szCs w:val="24"/>
        </w:rPr>
      </w:pPr>
    </w:p>
    <w:p w:rsidR="00605ED8" w:rsidRPr="00CB1FF5" w:rsidRDefault="00605ED8" w:rsidP="00605ED8">
      <w:pPr>
        <w:pStyle w:val="ListParagraph"/>
        <w:spacing w:after="0" w:line="240" w:lineRule="auto"/>
        <w:rPr>
          <w:rFonts w:asciiTheme="majorHAnsi" w:hAnsiTheme="majorHAnsi"/>
          <w:b/>
          <w:bCs/>
          <w:sz w:val="24"/>
          <w:szCs w:val="24"/>
        </w:rPr>
      </w:pPr>
      <w:r w:rsidRPr="00CB1FF5">
        <w:rPr>
          <w:rFonts w:asciiTheme="majorHAnsi" w:hAnsiTheme="majorHAnsi"/>
          <w:b/>
          <w:bCs/>
          <w:sz w:val="24"/>
          <w:szCs w:val="24"/>
        </w:rPr>
        <w:t xml:space="preserve">Step 1: </w:t>
      </w:r>
    </w:p>
    <w:p w:rsidR="00605ED8" w:rsidRPr="00CB1FF5" w:rsidRDefault="00605ED8" w:rsidP="00605ED8">
      <w:pPr>
        <w:pStyle w:val="ListParagraph"/>
        <w:numPr>
          <w:ilvl w:val="0"/>
          <w:numId w:val="2"/>
        </w:numPr>
        <w:tabs>
          <w:tab w:val="clear" w:pos="360"/>
          <w:tab w:val="num" w:pos="720"/>
        </w:tabs>
        <w:spacing w:after="0" w:line="240" w:lineRule="auto"/>
        <w:ind w:left="1080"/>
        <w:rPr>
          <w:rFonts w:asciiTheme="majorHAnsi" w:hAnsiTheme="majorHAnsi"/>
          <w:sz w:val="24"/>
          <w:szCs w:val="24"/>
        </w:rPr>
      </w:pPr>
      <w:r w:rsidRPr="00CB1FF5">
        <w:rPr>
          <w:rFonts w:asciiTheme="majorHAnsi" w:hAnsiTheme="majorHAnsi"/>
          <w:sz w:val="24"/>
          <w:szCs w:val="24"/>
        </w:rPr>
        <w:t>Use the proposals including zero drafts as the starting point and reference point for further drafting towards the First Drafts to be developed by the Second Meeting (December)</w:t>
      </w:r>
    </w:p>
    <w:p w:rsidR="00605ED8" w:rsidRPr="00CB1FF5" w:rsidRDefault="00605ED8" w:rsidP="00605ED8">
      <w:pPr>
        <w:pStyle w:val="ListParagraph"/>
        <w:numPr>
          <w:ilvl w:val="0"/>
          <w:numId w:val="2"/>
        </w:numPr>
        <w:spacing w:after="0" w:line="240" w:lineRule="auto"/>
        <w:ind w:left="1080"/>
        <w:rPr>
          <w:rFonts w:asciiTheme="majorHAnsi" w:hAnsiTheme="majorHAnsi"/>
          <w:sz w:val="24"/>
          <w:szCs w:val="24"/>
        </w:rPr>
      </w:pPr>
      <w:r w:rsidRPr="00CB1FF5">
        <w:rPr>
          <w:rFonts w:asciiTheme="majorHAnsi" w:hAnsiTheme="majorHAnsi"/>
          <w:sz w:val="24"/>
          <w:szCs w:val="24"/>
        </w:rPr>
        <w:t xml:space="preserve">WSIS Stakeholders have been invited to provide comments, proposals, and changes( using track changes mode) </w:t>
      </w:r>
    </w:p>
    <w:p w:rsidR="00605ED8" w:rsidRPr="00CB1FF5" w:rsidRDefault="00605ED8" w:rsidP="00605ED8">
      <w:pPr>
        <w:pStyle w:val="ListParagraph"/>
        <w:numPr>
          <w:ilvl w:val="0"/>
          <w:numId w:val="2"/>
        </w:numPr>
        <w:spacing w:after="0" w:line="240" w:lineRule="auto"/>
        <w:ind w:left="1080"/>
        <w:rPr>
          <w:rFonts w:asciiTheme="majorHAnsi" w:hAnsiTheme="majorHAnsi"/>
          <w:sz w:val="24"/>
          <w:szCs w:val="24"/>
        </w:rPr>
      </w:pPr>
      <w:r w:rsidRPr="00CB1FF5">
        <w:rPr>
          <w:rFonts w:asciiTheme="majorHAnsi" w:hAnsiTheme="majorHAnsi"/>
          <w:sz w:val="24"/>
          <w:szCs w:val="24"/>
        </w:rPr>
        <w:t xml:space="preserve">Proposals should </w:t>
      </w:r>
    </w:p>
    <w:p w:rsidR="00605ED8" w:rsidRPr="00CB1FF5" w:rsidRDefault="00605ED8" w:rsidP="00605ED8">
      <w:pPr>
        <w:numPr>
          <w:ilvl w:val="1"/>
          <w:numId w:val="1"/>
        </w:numPr>
        <w:spacing w:after="0" w:line="240" w:lineRule="auto"/>
        <w:ind w:left="2160"/>
        <w:rPr>
          <w:rFonts w:asciiTheme="majorHAnsi" w:hAnsiTheme="majorHAnsi"/>
          <w:sz w:val="24"/>
          <w:szCs w:val="24"/>
        </w:rPr>
      </w:pPr>
      <w:r w:rsidRPr="00CB1FF5">
        <w:rPr>
          <w:rFonts w:asciiTheme="majorHAnsi" w:hAnsiTheme="majorHAnsi"/>
          <w:sz w:val="24"/>
          <w:szCs w:val="24"/>
        </w:rPr>
        <w:t xml:space="preserve">have high-level nature </w:t>
      </w:r>
    </w:p>
    <w:p w:rsidR="00605ED8" w:rsidRPr="00CB1FF5" w:rsidRDefault="00605ED8" w:rsidP="00605ED8">
      <w:pPr>
        <w:numPr>
          <w:ilvl w:val="1"/>
          <w:numId w:val="1"/>
        </w:numPr>
        <w:spacing w:after="0" w:line="240" w:lineRule="auto"/>
        <w:ind w:left="2160"/>
        <w:rPr>
          <w:rFonts w:asciiTheme="majorHAnsi" w:hAnsiTheme="majorHAnsi"/>
          <w:sz w:val="24"/>
          <w:szCs w:val="24"/>
        </w:rPr>
      </w:pPr>
      <w:r w:rsidRPr="00CB1FF5">
        <w:rPr>
          <w:rFonts w:asciiTheme="majorHAnsi" w:hAnsiTheme="majorHAnsi"/>
          <w:sz w:val="24"/>
          <w:szCs w:val="24"/>
        </w:rPr>
        <w:t>be listed in the order of priority</w:t>
      </w:r>
    </w:p>
    <w:p w:rsidR="00605ED8" w:rsidRPr="00CB1FF5" w:rsidRDefault="00605ED8" w:rsidP="00605ED8">
      <w:pPr>
        <w:numPr>
          <w:ilvl w:val="1"/>
          <w:numId w:val="1"/>
        </w:numPr>
        <w:spacing w:after="0" w:line="240" w:lineRule="auto"/>
        <w:ind w:left="2160"/>
        <w:rPr>
          <w:rFonts w:asciiTheme="majorHAnsi" w:hAnsiTheme="majorHAnsi"/>
          <w:sz w:val="24"/>
          <w:szCs w:val="24"/>
        </w:rPr>
      </w:pPr>
      <w:r w:rsidRPr="00CB1FF5">
        <w:rPr>
          <w:rFonts w:asciiTheme="majorHAnsi" w:hAnsiTheme="majorHAnsi"/>
          <w:sz w:val="24"/>
          <w:szCs w:val="24"/>
        </w:rPr>
        <w:t xml:space="preserve">be developed upon the zero drafts </w:t>
      </w:r>
    </w:p>
    <w:p w:rsidR="00605ED8" w:rsidRPr="00CB1FF5" w:rsidRDefault="00605ED8" w:rsidP="00605ED8">
      <w:pPr>
        <w:spacing w:after="0" w:line="240" w:lineRule="auto"/>
        <w:ind w:left="2160"/>
        <w:rPr>
          <w:rFonts w:asciiTheme="majorHAnsi" w:hAnsiTheme="majorHAnsi"/>
          <w:sz w:val="24"/>
          <w:szCs w:val="24"/>
        </w:rPr>
      </w:pPr>
    </w:p>
    <w:p w:rsidR="00795136" w:rsidRDefault="00605ED8" w:rsidP="00605ED8">
      <w:pPr>
        <w:pStyle w:val="ListParagraph"/>
        <w:pBdr>
          <w:top w:val="single" w:sz="4" w:space="1" w:color="auto"/>
          <w:left w:val="single" w:sz="4" w:space="4" w:color="auto"/>
          <w:bottom w:val="single" w:sz="4" w:space="1" w:color="auto"/>
          <w:right w:val="single" w:sz="4" w:space="16" w:color="auto"/>
        </w:pBdr>
        <w:spacing w:after="0" w:line="240" w:lineRule="auto"/>
        <w:ind w:left="709"/>
        <w:jc w:val="center"/>
        <w:rPr>
          <w:rFonts w:asciiTheme="majorHAnsi" w:hAnsiTheme="majorHAnsi"/>
          <w:i/>
          <w:iCs/>
          <w:color w:val="000000" w:themeColor="text1"/>
          <w:sz w:val="24"/>
          <w:szCs w:val="24"/>
        </w:rPr>
      </w:pPr>
      <w:r w:rsidRPr="00CB1FF5">
        <w:rPr>
          <w:rFonts w:asciiTheme="majorHAnsi" w:hAnsiTheme="majorHAnsi"/>
          <w:i/>
          <w:iCs/>
          <w:color w:val="000000" w:themeColor="text1"/>
          <w:sz w:val="24"/>
          <w:szCs w:val="24"/>
        </w:rPr>
        <w:t xml:space="preserve">Deadline for all submissions and comments by WSIS Stakeholders:  </w:t>
      </w:r>
    </w:p>
    <w:p w:rsidR="00605ED8" w:rsidRPr="00CB1FF5" w:rsidRDefault="00605ED8" w:rsidP="00605ED8">
      <w:pPr>
        <w:pStyle w:val="ListParagraph"/>
        <w:pBdr>
          <w:top w:val="single" w:sz="4" w:space="1" w:color="auto"/>
          <w:left w:val="single" w:sz="4" w:space="4" w:color="auto"/>
          <w:bottom w:val="single" w:sz="4" w:space="1" w:color="auto"/>
          <w:right w:val="single" w:sz="4" w:space="16" w:color="auto"/>
        </w:pBdr>
        <w:spacing w:after="0" w:line="240" w:lineRule="auto"/>
        <w:ind w:left="709"/>
        <w:jc w:val="center"/>
        <w:rPr>
          <w:rFonts w:asciiTheme="majorHAnsi" w:hAnsiTheme="majorHAnsi"/>
          <w:i/>
          <w:iCs/>
          <w:color w:val="000000" w:themeColor="text1"/>
          <w:sz w:val="24"/>
          <w:szCs w:val="24"/>
        </w:rPr>
      </w:pPr>
      <w:r w:rsidRPr="00A24206">
        <w:rPr>
          <w:rFonts w:asciiTheme="majorHAnsi" w:hAnsiTheme="majorHAnsi"/>
          <w:b/>
          <w:i/>
          <w:iCs/>
          <w:color w:val="000000" w:themeColor="text1"/>
          <w:sz w:val="24"/>
          <w:szCs w:val="24"/>
          <w:u w:val="single"/>
        </w:rPr>
        <w:t>17 November 2013</w:t>
      </w:r>
      <w:r w:rsidRPr="00CB1FF5">
        <w:rPr>
          <w:rFonts w:asciiTheme="majorHAnsi" w:hAnsiTheme="majorHAnsi"/>
          <w:i/>
          <w:iCs/>
          <w:color w:val="000000" w:themeColor="text1"/>
          <w:sz w:val="24"/>
          <w:szCs w:val="24"/>
          <w:u w:val="single"/>
        </w:rPr>
        <w:t xml:space="preserve"> (non-extendable)</w:t>
      </w:r>
    </w:p>
    <w:p w:rsidR="00605ED8" w:rsidRPr="00CB1FF5" w:rsidRDefault="00605ED8" w:rsidP="00605ED8">
      <w:pPr>
        <w:spacing w:after="0" w:line="240" w:lineRule="auto"/>
        <w:rPr>
          <w:rFonts w:asciiTheme="majorHAnsi" w:hAnsiTheme="majorHAnsi"/>
          <w:b/>
          <w:bCs/>
          <w:sz w:val="24"/>
          <w:szCs w:val="24"/>
        </w:rPr>
      </w:pPr>
    </w:p>
    <w:p w:rsidR="00605ED8" w:rsidRPr="00CB1FF5" w:rsidRDefault="00605ED8" w:rsidP="00605ED8">
      <w:pPr>
        <w:spacing w:after="0" w:line="240" w:lineRule="auto"/>
        <w:ind w:left="709"/>
        <w:rPr>
          <w:rFonts w:asciiTheme="majorHAnsi" w:hAnsiTheme="majorHAnsi"/>
          <w:b/>
          <w:bCs/>
          <w:sz w:val="24"/>
          <w:szCs w:val="24"/>
        </w:rPr>
      </w:pPr>
      <w:r w:rsidRPr="00CB1FF5">
        <w:rPr>
          <w:rFonts w:asciiTheme="majorHAnsi" w:hAnsiTheme="majorHAnsi"/>
          <w:b/>
          <w:bCs/>
          <w:sz w:val="24"/>
          <w:szCs w:val="24"/>
        </w:rPr>
        <w:t xml:space="preserve">Step 2:  </w:t>
      </w:r>
      <w:r w:rsidRPr="00CB1FF5">
        <w:rPr>
          <w:rFonts w:asciiTheme="majorHAnsi" w:hAnsiTheme="majorHAnsi"/>
          <w:sz w:val="24"/>
          <w:szCs w:val="24"/>
        </w:rPr>
        <w:t xml:space="preserve">Elaboration of meeting documentation by Secretariat. </w:t>
      </w:r>
    </w:p>
    <w:p w:rsidR="00605ED8" w:rsidRPr="00CB1FF5" w:rsidRDefault="00605ED8" w:rsidP="00605ED8">
      <w:pPr>
        <w:spacing w:after="0" w:line="240" w:lineRule="auto"/>
        <w:ind w:left="709"/>
        <w:rPr>
          <w:rFonts w:asciiTheme="majorHAnsi" w:hAnsiTheme="majorHAnsi"/>
          <w:sz w:val="24"/>
          <w:szCs w:val="24"/>
        </w:rPr>
      </w:pPr>
      <w:r w:rsidRPr="00CB1FF5">
        <w:rPr>
          <w:rFonts w:asciiTheme="majorHAnsi" w:hAnsiTheme="majorHAnsi"/>
          <w:sz w:val="24"/>
          <w:szCs w:val="24"/>
        </w:rPr>
        <w:t>Between 17 November and 29 November the Secretariat will prepare all the necessary documentation, which includes compilation of all submissions leading towards the first drafts of</w:t>
      </w:r>
      <w:bookmarkStart w:id="0" w:name="_GoBack"/>
      <w:bookmarkEnd w:id="0"/>
      <w:r w:rsidRPr="00CB1FF5">
        <w:rPr>
          <w:rFonts w:asciiTheme="majorHAnsi" w:hAnsiTheme="majorHAnsi"/>
          <w:sz w:val="24"/>
          <w:szCs w:val="24"/>
        </w:rPr>
        <w:t xml:space="preserve">  documents. </w:t>
      </w:r>
    </w:p>
    <w:p w:rsidR="00605ED8" w:rsidRPr="00CB1FF5" w:rsidRDefault="00605ED8" w:rsidP="00605ED8">
      <w:pPr>
        <w:spacing w:after="0" w:line="240" w:lineRule="auto"/>
        <w:ind w:left="709"/>
        <w:rPr>
          <w:rFonts w:asciiTheme="majorHAnsi" w:hAnsiTheme="majorHAnsi"/>
          <w:sz w:val="24"/>
          <w:szCs w:val="24"/>
        </w:rPr>
      </w:pPr>
    </w:p>
    <w:p w:rsidR="00605ED8" w:rsidRPr="00CB1FF5" w:rsidRDefault="00605ED8" w:rsidP="00605ED8">
      <w:pPr>
        <w:ind w:left="709"/>
        <w:rPr>
          <w:rFonts w:asciiTheme="majorHAnsi" w:hAnsiTheme="majorHAnsi"/>
          <w:sz w:val="24"/>
          <w:szCs w:val="24"/>
        </w:rPr>
      </w:pPr>
      <w:r w:rsidRPr="00CB1FF5">
        <w:rPr>
          <w:rFonts w:asciiTheme="majorHAnsi" w:hAnsiTheme="majorHAnsi"/>
          <w:sz w:val="24"/>
          <w:szCs w:val="24"/>
        </w:rPr>
        <w:t>Secretariat will publish the documentation  for consideration two weeks before the second meeting.</w:t>
      </w:r>
    </w:p>
    <w:p w:rsidR="00795136" w:rsidRDefault="00605ED8" w:rsidP="00605ED8">
      <w:pPr>
        <w:pStyle w:val="ListParagraph"/>
        <w:pBdr>
          <w:top w:val="single" w:sz="4" w:space="1" w:color="auto"/>
          <w:left w:val="single" w:sz="4" w:space="4" w:color="auto"/>
          <w:bottom w:val="single" w:sz="4" w:space="1" w:color="auto"/>
          <w:right w:val="single" w:sz="4" w:space="16" w:color="auto"/>
        </w:pBdr>
        <w:spacing w:after="0" w:line="240" w:lineRule="auto"/>
        <w:ind w:left="567"/>
        <w:jc w:val="center"/>
        <w:rPr>
          <w:rFonts w:asciiTheme="majorHAnsi" w:hAnsiTheme="majorHAnsi"/>
          <w:i/>
          <w:iCs/>
          <w:color w:val="000000" w:themeColor="text1"/>
          <w:sz w:val="24"/>
          <w:szCs w:val="24"/>
        </w:rPr>
      </w:pPr>
      <w:r w:rsidRPr="00CB1FF5" w:rsidDel="00D93E20">
        <w:rPr>
          <w:rFonts w:asciiTheme="majorHAnsi" w:hAnsiTheme="majorHAnsi"/>
          <w:b/>
          <w:bCs/>
          <w:sz w:val="24"/>
          <w:szCs w:val="24"/>
        </w:rPr>
        <w:t xml:space="preserve"> </w:t>
      </w:r>
      <w:r w:rsidRPr="00CB1FF5">
        <w:rPr>
          <w:rFonts w:asciiTheme="majorHAnsi" w:hAnsiTheme="majorHAnsi"/>
          <w:i/>
          <w:iCs/>
          <w:color w:val="000000" w:themeColor="text1"/>
          <w:sz w:val="24"/>
          <w:szCs w:val="24"/>
        </w:rPr>
        <w:t>Deadline for publishing the document for second meeting :</w:t>
      </w:r>
    </w:p>
    <w:p w:rsidR="00605ED8" w:rsidRPr="00A24206" w:rsidRDefault="00605ED8" w:rsidP="00605ED8">
      <w:pPr>
        <w:pStyle w:val="ListParagraph"/>
        <w:pBdr>
          <w:top w:val="single" w:sz="4" w:space="1" w:color="auto"/>
          <w:left w:val="single" w:sz="4" w:space="4" w:color="auto"/>
          <w:bottom w:val="single" w:sz="4" w:space="1" w:color="auto"/>
          <w:right w:val="single" w:sz="4" w:space="16" w:color="auto"/>
        </w:pBdr>
        <w:spacing w:after="0" w:line="240" w:lineRule="auto"/>
        <w:ind w:left="567"/>
        <w:jc w:val="center"/>
        <w:rPr>
          <w:rFonts w:asciiTheme="majorHAnsi" w:hAnsiTheme="majorHAnsi"/>
          <w:b/>
          <w:i/>
          <w:iCs/>
          <w:color w:val="000000" w:themeColor="text1"/>
          <w:sz w:val="24"/>
          <w:szCs w:val="24"/>
        </w:rPr>
      </w:pPr>
      <w:r w:rsidRPr="00A24206">
        <w:rPr>
          <w:rFonts w:asciiTheme="majorHAnsi" w:hAnsiTheme="majorHAnsi"/>
          <w:b/>
          <w:i/>
          <w:iCs/>
          <w:color w:val="000000" w:themeColor="text1"/>
          <w:sz w:val="24"/>
          <w:szCs w:val="24"/>
        </w:rPr>
        <w:t>29 November 2013</w:t>
      </w:r>
    </w:p>
    <w:p w:rsidR="00605ED8" w:rsidRPr="00CB1FF5" w:rsidRDefault="00605ED8" w:rsidP="00605ED8">
      <w:pPr>
        <w:spacing w:after="0" w:line="240" w:lineRule="auto"/>
        <w:rPr>
          <w:rFonts w:asciiTheme="majorHAnsi" w:hAnsiTheme="majorHAnsi"/>
          <w:b/>
          <w:bCs/>
          <w:sz w:val="24"/>
          <w:szCs w:val="24"/>
        </w:rPr>
      </w:pPr>
      <w:r w:rsidRPr="00CB1FF5" w:rsidDel="00D93E20">
        <w:rPr>
          <w:rFonts w:asciiTheme="majorHAnsi" w:hAnsiTheme="majorHAnsi"/>
          <w:b/>
          <w:bCs/>
          <w:sz w:val="24"/>
          <w:szCs w:val="24"/>
        </w:rPr>
        <w:t xml:space="preserve"> </w:t>
      </w:r>
    </w:p>
    <w:p w:rsidR="00605ED8" w:rsidRPr="00CB1FF5" w:rsidRDefault="00605ED8" w:rsidP="00605ED8">
      <w:pPr>
        <w:spacing w:after="0" w:line="240" w:lineRule="auto"/>
        <w:ind w:left="360"/>
        <w:rPr>
          <w:rFonts w:asciiTheme="majorHAnsi" w:hAnsiTheme="majorHAnsi"/>
          <w:sz w:val="24"/>
          <w:szCs w:val="24"/>
        </w:rPr>
      </w:pPr>
    </w:p>
    <w:p w:rsidR="00605ED8" w:rsidRPr="00CB1FF5" w:rsidRDefault="00605ED8" w:rsidP="00605ED8">
      <w:pPr>
        <w:pStyle w:val="ListParagraph"/>
        <w:numPr>
          <w:ilvl w:val="0"/>
          <w:numId w:val="4"/>
        </w:numPr>
        <w:spacing w:after="0" w:line="240" w:lineRule="auto"/>
        <w:rPr>
          <w:rFonts w:asciiTheme="majorHAnsi" w:hAnsiTheme="majorHAnsi"/>
          <w:b/>
          <w:bCs/>
          <w:sz w:val="24"/>
          <w:szCs w:val="24"/>
        </w:rPr>
      </w:pPr>
      <w:r w:rsidRPr="00CB1FF5">
        <w:rPr>
          <w:rFonts w:asciiTheme="majorHAnsi" w:hAnsiTheme="majorHAnsi"/>
          <w:b/>
          <w:bCs/>
          <w:sz w:val="24"/>
          <w:szCs w:val="24"/>
        </w:rPr>
        <w:t>Way forward for Part C on Action lines:</w:t>
      </w:r>
    </w:p>
    <w:p w:rsidR="00605ED8" w:rsidRPr="00CB1FF5" w:rsidRDefault="00605ED8" w:rsidP="00605ED8">
      <w:pPr>
        <w:spacing w:after="0" w:line="240" w:lineRule="auto"/>
        <w:ind w:left="1134"/>
        <w:rPr>
          <w:rFonts w:asciiTheme="majorHAnsi" w:hAnsiTheme="majorHAnsi"/>
          <w:b/>
          <w:bCs/>
          <w:sz w:val="24"/>
          <w:szCs w:val="24"/>
        </w:rPr>
      </w:pPr>
    </w:p>
    <w:p w:rsidR="00605ED8" w:rsidRPr="00CB1FF5" w:rsidRDefault="00605ED8" w:rsidP="00605ED8">
      <w:pPr>
        <w:spacing w:after="0" w:line="240" w:lineRule="auto"/>
        <w:ind w:left="709"/>
        <w:rPr>
          <w:rFonts w:asciiTheme="majorHAnsi" w:hAnsiTheme="majorHAnsi"/>
          <w:sz w:val="24"/>
          <w:szCs w:val="24"/>
        </w:rPr>
      </w:pPr>
      <w:r w:rsidRPr="00CB1FF5">
        <w:rPr>
          <w:rFonts w:asciiTheme="majorHAnsi" w:hAnsiTheme="majorHAnsi"/>
          <w:b/>
          <w:bCs/>
          <w:sz w:val="24"/>
          <w:szCs w:val="24"/>
        </w:rPr>
        <w:t>Step 1</w:t>
      </w:r>
    </w:p>
    <w:p w:rsidR="00605ED8" w:rsidRPr="00CB1FF5" w:rsidRDefault="00605ED8" w:rsidP="00605ED8">
      <w:pPr>
        <w:pStyle w:val="ListParagraph"/>
        <w:numPr>
          <w:ilvl w:val="0"/>
          <w:numId w:val="3"/>
        </w:numPr>
        <w:spacing w:after="0" w:line="240" w:lineRule="auto"/>
        <w:ind w:left="1134"/>
        <w:rPr>
          <w:rFonts w:asciiTheme="majorHAnsi" w:hAnsiTheme="majorHAnsi"/>
          <w:sz w:val="24"/>
          <w:szCs w:val="24"/>
        </w:rPr>
      </w:pPr>
      <w:r w:rsidRPr="00CB1FF5">
        <w:rPr>
          <w:rFonts w:asciiTheme="majorHAnsi" w:hAnsiTheme="majorHAnsi"/>
          <w:sz w:val="24"/>
          <w:szCs w:val="24"/>
        </w:rPr>
        <w:lastRenderedPageBreak/>
        <w:t xml:space="preserve">UN Focal Points will prepare consolidated texts on their respective Action Lines based on the zero drafts and discussions at the first meeting, consisting of the following components </w:t>
      </w:r>
    </w:p>
    <w:p w:rsidR="00605ED8" w:rsidRPr="00CB1FF5" w:rsidRDefault="00605ED8" w:rsidP="00605ED8">
      <w:pPr>
        <w:pStyle w:val="ListParagraph"/>
        <w:spacing w:after="0" w:line="240" w:lineRule="auto"/>
        <w:ind w:left="1134"/>
        <w:rPr>
          <w:rFonts w:asciiTheme="majorHAnsi" w:hAnsiTheme="majorHAnsi"/>
          <w:sz w:val="24"/>
          <w:szCs w:val="24"/>
        </w:rPr>
      </w:pPr>
      <w:r w:rsidRPr="00CB1FF5">
        <w:rPr>
          <w:rFonts w:asciiTheme="majorHAnsi" w:hAnsiTheme="majorHAnsi"/>
          <w:sz w:val="24"/>
          <w:szCs w:val="24"/>
        </w:rPr>
        <w:t xml:space="preserve"> </w:t>
      </w:r>
    </w:p>
    <w:p w:rsidR="00605ED8" w:rsidRPr="00CB1FF5" w:rsidRDefault="00605ED8" w:rsidP="00605ED8">
      <w:pPr>
        <w:pStyle w:val="ListParagraph"/>
        <w:numPr>
          <w:ilvl w:val="0"/>
          <w:numId w:val="8"/>
        </w:numPr>
        <w:spacing w:after="0" w:line="240" w:lineRule="auto"/>
        <w:ind w:left="1560"/>
        <w:rPr>
          <w:rFonts w:asciiTheme="majorHAnsi" w:hAnsiTheme="majorHAnsi"/>
          <w:sz w:val="24"/>
          <w:szCs w:val="24"/>
        </w:rPr>
      </w:pPr>
      <w:r w:rsidRPr="00CB1FF5">
        <w:rPr>
          <w:rFonts w:asciiTheme="majorHAnsi" w:hAnsiTheme="majorHAnsi"/>
          <w:sz w:val="24"/>
          <w:szCs w:val="24"/>
        </w:rPr>
        <w:t xml:space="preserve">Vision for each Action Line: Maximum 100 words </w:t>
      </w:r>
    </w:p>
    <w:p w:rsidR="00605ED8" w:rsidRPr="00CB1FF5" w:rsidRDefault="00605ED8" w:rsidP="00605ED8">
      <w:pPr>
        <w:pStyle w:val="ListParagraph"/>
        <w:numPr>
          <w:ilvl w:val="0"/>
          <w:numId w:val="8"/>
        </w:numPr>
        <w:spacing w:after="0" w:line="240" w:lineRule="auto"/>
        <w:ind w:left="1560"/>
        <w:rPr>
          <w:rFonts w:asciiTheme="majorHAnsi" w:hAnsiTheme="majorHAnsi"/>
          <w:sz w:val="24"/>
          <w:szCs w:val="24"/>
        </w:rPr>
      </w:pPr>
      <w:r w:rsidRPr="00CB1FF5">
        <w:rPr>
          <w:rFonts w:asciiTheme="majorHAnsi" w:hAnsiTheme="majorHAnsi"/>
          <w:sz w:val="24"/>
          <w:szCs w:val="24"/>
        </w:rPr>
        <w:t>From 5 to 10 pillars  for each Action Line  (one sentence per pillar)</w:t>
      </w:r>
    </w:p>
    <w:p w:rsidR="00605ED8" w:rsidRPr="00CB1FF5" w:rsidRDefault="00605ED8" w:rsidP="00605ED8">
      <w:pPr>
        <w:pStyle w:val="ListParagraph"/>
        <w:numPr>
          <w:ilvl w:val="0"/>
          <w:numId w:val="8"/>
        </w:numPr>
        <w:spacing w:after="0" w:line="240" w:lineRule="auto"/>
        <w:ind w:left="1560"/>
        <w:rPr>
          <w:rFonts w:asciiTheme="majorHAnsi" w:hAnsiTheme="majorHAnsi"/>
          <w:sz w:val="24"/>
          <w:szCs w:val="24"/>
        </w:rPr>
      </w:pPr>
      <w:r w:rsidRPr="00CB1FF5">
        <w:rPr>
          <w:rFonts w:asciiTheme="majorHAnsi" w:hAnsiTheme="majorHAnsi"/>
          <w:sz w:val="24"/>
          <w:szCs w:val="24"/>
        </w:rPr>
        <w:t xml:space="preserve">Proposal of possible targets </w:t>
      </w:r>
    </w:p>
    <w:p w:rsidR="00605ED8" w:rsidRPr="00CB1FF5" w:rsidRDefault="00605ED8" w:rsidP="00605ED8">
      <w:pPr>
        <w:pStyle w:val="ListParagraph"/>
        <w:numPr>
          <w:ilvl w:val="0"/>
          <w:numId w:val="8"/>
        </w:numPr>
        <w:spacing w:after="0" w:line="240" w:lineRule="auto"/>
        <w:ind w:left="1560"/>
        <w:rPr>
          <w:rFonts w:asciiTheme="majorHAnsi" w:hAnsiTheme="majorHAnsi"/>
          <w:sz w:val="24"/>
          <w:szCs w:val="24"/>
        </w:rPr>
      </w:pPr>
      <w:r w:rsidRPr="00CB1FF5">
        <w:rPr>
          <w:rFonts w:asciiTheme="majorHAnsi" w:hAnsiTheme="majorHAnsi"/>
          <w:sz w:val="24"/>
          <w:szCs w:val="24"/>
        </w:rPr>
        <w:t>Annex to each Action Line consisting of all items listed in the current zero drafts grouped under the pillars.</w:t>
      </w:r>
    </w:p>
    <w:p w:rsidR="00605ED8" w:rsidRPr="00CB1FF5" w:rsidRDefault="00605ED8" w:rsidP="00605ED8">
      <w:pPr>
        <w:spacing w:after="0" w:line="240" w:lineRule="auto"/>
        <w:rPr>
          <w:rFonts w:asciiTheme="majorHAnsi" w:hAnsiTheme="majorHAnsi"/>
          <w:sz w:val="24"/>
          <w:szCs w:val="24"/>
        </w:rPr>
      </w:pPr>
    </w:p>
    <w:p w:rsidR="00605ED8" w:rsidRPr="00CB1FF5" w:rsidRDefault="00605ED8" w:rsidP="00605ED8">
      <w:pPr>
        <w:pBdr>
          <w:top w:val="single" w:sz="4" w:space="1" w:color="auto"/>
          <w:left w:val="single" w:sz="4" w:space="4" w:color="auto"/>
          <w:bottom w:val="single" w:sz="4" w:space="1" w:color="auto"/>
          <w:right w:val="single" w:sz="4" w:space="4" w:color="auto"/>
        </w:pBdr>
        <w:spacing w:after="0" w:line="240" w:lineRule="auto"/>
        <w:ind w:left="709"/>
        <w:jc w:val="center"/>
        <w:rPr>
          <w:rFonts w:asciiTheme="majorHAnsi" w:hAnsiTheme="majorHAnsi"/>
          <w:i/>
          <w:iCs/>
          <w:sz w:val="24"/>
          <w:szCs w:val="24"/>
        </w:rPr>
      </w:pPr>
      <w:r w:rsidRPr="00CB1FF5">
        <w:rPr>
          <w:rFonts w:asciiTheme="majorHAnsi" w:hAnsiTheme="majorHAnsi"/>
          <w:i/>
          <w:iCs/>
          <w:sz w:val="24"/>
          <w:szCs w:val="24"/>
        </w:rPr>
        <w:t>Deadlines:</w:t>
      </w:r>
    </w:p>
    <w:p w:rsidR="00605ED8" w:rsidRPr="00CB1FF5" w:rsidRDefault="00605ED8" w:rsidP="00605ED8">
      <w:pPr>
        <w:pBdr>
          <w:top w:val="single" w:sz="4" w:space="1" w:color="auto"/>
          <w:left w:val="single" w:sz="4" w:space="4" w:color="auto"/>
          <w:bottom w:val="single" w:sz="4" w:space="1" w:color="auto"/>
          <w:right w:val="single" w:sz="4" w:space="4" w:color="auto"/>
        </w:pBdr>
        <w:spacing w:after="0" w:line="240" w:lineRule="auto"/>
        <w:ind w:left="709"/>
        <w:jc w:val="center"/>
        <w:rPr>
          <w:rFonts w:asciiTheme="majorHAnsi" w:hAnsiTheme="majorHAnsi"/>
          <w:i/>
          <w:iCs/>
          <w:sz w:val="24"/>
          <w:szCs w:val="24"/>
        </w:rPr>
      </w:pPr>
      <w:r w:rsidRPr="00CB1FF5">
        <w:rPr>
          <w:rFonts w:asciiTheme="majorHAnsi" w:hAnsiTheme="majorHAnsi"/>
          <w:i/>
          <w:iCs/>
          <w:sz w:val="24"/>
          <w:szCs w:val="24"/>
        </w:rPr>
        <w:t xml:space="preserve">AL C1, C2, C4, C5, C6, C7 (e-gov, e-bus, e-health, e-empl, e-env, e-agr), C11: </w:t>
      </w:r>
      <w:r w:rsidRPr="00CB1FF5">
        <w:rPr>
          <w:rFonts w:asciiTheme="majorHAnsi" w:hAnsiTheme="majorHAnsi"/>
          <w:i/>
          <w:iCs/>
          <w:sz w:val="24"/>
          <w:szCs w:val="24"/>
        </w:rPr>
        <w:br/>
      </w:r>
      <w:r w:rsidRPr="00A24206">
        <w:rPr>
          <w:rFonts w:asciiTheme="majorHAnsi" w:hAnsiTheme="majorHAnsi"/>
          <w:b/>
          <w:i/>
          <w:iCs/>
          <w:sz w:val="24"/>
          <w:szCs w:val="24"/>
        </w:rPr>
        <w:t>Published on 20 October 2013</w:t>
      </w:r>
    </w:p>
    <w:p w:rsidR="00795136" w:rsidRDefault="00605ED8" w:rsidP="00605ED8">
      <w:pPr>
        <w:pBdr>
          <w:top w:val="single" w:sz="4" w:space="1" w:color="auto"/>
          <w:left w:val="single" w:sz="4" w:space="4" w:color="auto"/>
          <w:bottom w:val="single" w:sz="4" w:space="1" w:color="auto"/>
          <w:right w:val="single" w:sz="4" w:space="4" w:color="auto"/>
        </w:pBdr>
        <w:spacing w:after="0" w:line="240" w:lineRule="auto"/>
        <w:ind w:left="709"/>
        <w:jc w:val="center"/>
        <w:rPr>
          <w:rFonts w:asciiTheme="majorHAnsi" w:hAnsiTheme="majorHAnsi"/>
          <w:i/>
          <w:iCs/>
          <w:sz w:val="24"/>
          <w:szCs w:val="24"/>
        </w:rPr>
      </w:pPr>
      <w:r w:rsidRPr="00CB1FF5">
        <w:rPr>
          <w:rFonts w:asciiTheme="majorHAnsi" w:hAnsiTheme="majorHAnsi"/>
          <w:i/>
          <w:iCs/>
          <w:sz w:val="24"/>
          <w:szCs w:val="24"/>
        </w:rPr>
        <w:t xml:space="preserve">AL C3, C7 (e-learning, e-science), C8, C9, C10: </w:t>
      </w:r>
    </w:p>
    <w:p w:rsidR="00605ED8" w:rsidRPr="00A24206" w:rsidRDefault="00605ED8" w:rsidP="00605ED8">
      <w:pPr>
        <w:pBdr>
          <w:top w:val="single" w:sz="4" w:space="1" w:color="auto"/>
          <w:left w:val="single" w:sz="4" w:space="4" w:color="auto"/>
          <w:bottom w:val="single" w:sz="4" w:space="1" w:color="auto"/>
          <w:right w:val="single" w:sz="4" w:space="4" w:color="auto"/>
        </w:pBdr>
        <w:spacing w:after="0" w:line="240" w:lineRule="auto"/>
        <w:ind w:left="709"/>
        <w:jc w:val="center"/>
        <w:rPr>
          <w:rFonts w:asciiTheme="majorHAnsi" w:hAnsiTheme="majorHAnsi"/>
          <w:b/>
          <w:i/>
          <w:iCs/>
          <w:sz w:val="24"/>
          <w:szCs w:val="24"/>
        </w:rPr>
      </w:pPr>
      <w:r w:rsidRPr="00A24206">
        <w:rPr>
          <w:rFonts w:asciiTheme="majorHAnsi" w:hAnsiTheme="majorHAnsi"/>
          <w:b/>
          <w:i/>
          <w:iCs/>
          <w:sz w:val="24"/>
          <w:szCs w:val="24"/>
        </w:rPr>
        <w:t>Published on 25 October 2013</w:t>
      </w:r>
    </w:p>
    <w:p w:rsidR="00605ED8" w:rsidRPr="00CB1FF5" w:rsidRDefault="00605ED8" w:rsidP="00605ED8">
      <w:pPr>
        <w:spacing w:after="0" w:line="240" w:lineRule="auto"/>
        <w:ind w:left="1080"/>
        <w:rPr>
          <w:rFonts w:asciiTheme="majorHAnsi" w:hAnsiTheme="majorHAnsi"/>
          <w:sz w:val="24"/>
          <w:szCs w:val="24"/>
        </w:rPr>
      </w:pPr>
    </w:p>
    <w:p w:rsidR="00605ED8" w:rsidRPr="00CB1FF5" w:rsidRDefault="00605ED8" w:rsidP="00605ED8">
      <w:pPr>
        <w:spacing w:after="0" w:line="240" w:lineRule="auto"/>
        <w:ind w:left="567"/>
        <w:rPr>
          <w:rFonts w:asciiTheme="majorHAnsi" w:hAnsiTheme="majorHAnsi"/>
          <w:sz w:val="24"/>
          <w:szCs w:val="24"/>
        </w:rPr>
      </w:pPr>
      <w:r w:rsidRPr="00CB1FF5">
        <w:rPr>
          <w:rFonts w:asciiTheme="majorHAnsi" w:hAnsiTheme="majorHAnsi"/>
          <w:b/>
          <w:bCs/>
          <w:sz w:val="24"/>
          <w:szCs w:val="24"/>
        </w:rPr>
        <w:t xml:space="preserve">Step 2: </w:t>
      </w:r>
    </w:p>
    <w:p w:rsidR="00605ED8" w:rsidRPr="00CB1FF5" w:rsidRDefault="00605ED8" w:rsidP="00605ED8">
      <w:pPr>
        <w:spacing w:after="0" w:line="240" w:lineRule="auto"/>
        <w:ind w:left="567"/>
        <w:rPr>
          <w:rFonts w:asciiTheme="majorHAnsi" w:hAnsiTheme="majorHAnsi"/>
          <w:sz w:val="24"/>
          <w:szCs w:val="24"/>
        </w:rPr>
      </w:pPr>
      <w:r w:rsidRPr="00CB1FF5">
        <w:rPr>
          <w:rFonts w:asciiTheme="majorHAnsi" w:hAnsiTheme="majorHAnsi"/>
          <w:sz w:val="24"/>
          <w:szCs w:val="24"/>
        </w:rPr>
        <w:t xml:space="preserve">WSIS Stakeholders are invited to make comments </w:t>
      </w:r>
      <w:r w:rsidR="00134E50" w:rsidRPr="00CB1FF5">
        <w:rPr>
          <w:rFonts w:asciiTheme="majorHAnsi" w:hAnsiTheme="majorHAnsi"/>
          <w:sz w:val="24"/>
          <w:szCs w:val="24"/>
        </w:rPr>
        <w:t>on consolidated</w:t>
      </w:r>
      <w:r w:rsidRPr="00CB1FF5">
        <w:rPr>
          <w:rFonts w:asciiTheme="majorHAnsi" w:hAnsiTheme="majorHAnsi"/>
          <w:sz w:val="24"/>
          <w:szCs w:val="24"/>
        </w:rPr>
        <w:t xml:space="preserve"> texts on the Action Lines</w:t>
      </w:r>
    </w:p>
    <w:p w:rsidR="00605ED8" w:rsidRPr="00CB1FF5" w:rsidRDefault="00605ED8" w:rsidP="00605ED8">
      <w:pPr>
        <w:spacing w:after="0" w:line="240" w:lineRule="auto"/>
        <w:rPr>
          <w:rFonts w:asciiTheme="majorHAnsi" w:hAnsiTheme="majorHAnsi"/>
          <w:sz w:val="24"/>
          <w:szCs w:val="24"/>
        </w:rPr>
      </w:pPr>
    </w:p>
    <w:p w:rsidR="00605ED8" w:rsidRPr="00CB1FF5" w:rsidRDefault="00605ED8" w:rsidP="00605ED8">
      <w:pPr>
        <w:pBdr>
          <w:top w:val="single" w:sz="4" w:space="1" w:color="auto"/>
          <w:left w:val="single" w:sz="4" w:space="4" w:color="auto"/>
          <w:bottom w:val="single" w:sz="4" w:space="1" w:color="auto"/>
          <w:right w:val="single" w:sz="4" w:space="4" w:color="auto"/>
        </w:pBdr>
        <w:spacing w:after="0" w:line="240" w:lineRule="auto"/>
        <w:ind w:left="567"/>
        <w:jc w:val="center"/>
        <w:rPr>
          <w:rFonts w:asciiTheme="majorHAnsi" w:hAnsiTheme="majorHAnsi"/>
          <w:i/>
          <w:iCs/>
          <w:sz w:val="24"/>
          <w:szCs w:val="24"/>
        </w:rPr>
      </w:pPr>
      <w:r w:rsidRPr="00A24206">
        <w:rPr>
          <w:rFonts w:asciiTheme="majorHAnsi" w:hAnsiTheme="majorHAnsi"/>
          <w:b/>
          <w:i/>
          <w:iCs/>
          <w:sz w:val="24"/>
          <w:szCs w:val="24"/>
        </w:rPr>
        <w:t>Deadline: 17 November 2013</w:t>
      </w:r>
      <w:r w:rsidRPr="00CB1FF5">
        <w:rPr>
          <w:rFonts w:asciiTheme="majorHAnsi" w:hAnsiTheme="majorHAnsi"/>
          <w:i/>
          <w:iCs/>
          <w:sz w:val="24"/>
          <w:szCs w:val="24"/>
        </w:rPr>
        <w:t xml:space="preserve"> (non-extendable)</w:t>
      </w:r>
      <w:r w:rsidRPr="00CB1FF5">
        <w:rPr>
          <w:rFonts w:asciiTheme="majorHAnsi" w:hAnsiTheme="majorHAnsi"/>
          <w:i/>
          <w:iCs/>
          <w:sz w:val="24"/>
          <w:szCs w:val="24"/>
        </w:rPr>
        <w:br/>
      </w:r>
    </w:p>
    <w:p w:rsidR="00605ED8" w:rsidRPr="00CB1FF5" w:rsidRDefault="00605ED8" w:rsidP="00605ED8">
      <w:pPr>
        <w:rPr>
          <w:rFonts w:asciiTheme="majorHAnsi" w:hAnsiTheme="majorHAnsi"/>
          <w:sz w:val="24"/>
          <w:szCs w:val="24"/>
        </w:rPr>
      </w:pPr>
    </w:p>
    <w:p w:rsidR="00605ED8" w:rsidRPr="00CB1FF5" w:rsidRDefault="00605ED8" w:rsidP="00605ED8">
      <w:pPr>
        <w:ind w:left="567"/>
        <w:rPr>
          <w:rFonts w:asciiTheme="majorHAnsi" w:hAnsiTheme="majorHAnsi"/>
          <w:sz w:val="24"/>
          <w:szCs w:val="24"/>
        </w:rPr>
      </w:pPr>
      <w:r w:rsidRPr="00CB1FF5">
        <w:rPr>
          <w:rFonts w:asciiTheme="majorHAnsi" w:hAnsiTheme="majorHAnsi"/>
          <w:b/>
          <w:bCs/>
          <w:sz w:val="24"/>
          <w:szCs w:val="24"/>
        </w:rPr>
        <w:t>Step 3</w:t>
      </w:r>
      <w:r w:rsidRPr="00CB1FF5">
        <w:rPr>
          <w:rFonts w:asciiTheme="majorHAnsi" w:hAnsiTheme="majorHAnsi"/>
          <w:sz w:val="24"/>
          <w:szCs w:val="24"/>
        </w:rPr>
        <w:t xml:space="preserve">:  Elaboration of meeting documentation by Secretariat. </w:t>
      </w:r>
    </w:p>
    <w:p w:rsidR="00605ED8" w:rsidRPr="00CB1FF5" w:rsidRDefault="00605ED8" w:rsidP="00605ED8">
      <w:pPr>
        <w:spacing w:after="0" w:line="240" w:lineRule="auto"/>
        <w:ind w:left="567"/>
        <w:rPr>
          <w:rFonts w:asciiTheme="majorHAnsi" w:hAnsiTheme="majorHAnsi"/>
          <w:sz w:val="24"/>
          <w:szCs w:val="24"/>
        </w:rPr>
      </w:pPr>
      <w:r w:rsidRPr="00CB1FF5">
        <w:rPr>
          <w:rFonts w:asciiTheme="majorHAnsi" w:hAnsiTheme="majorHAnsi"/>
          <w:sz w:val="24"/>
          <w:szCs w:val="24"/>
        </w:rPr>
        <w:t xml:space="preserve">Between 17 November and 29 November the Secretariat will prepare all the necessary documentation, which includes compilation of all submissions leading towards the first drafts </w:t>
      </w:r>
      <w:r w:rsidR="00134E50" w:rsidRPr="00CB1FF5">
        <w:rPr>
          <w:rFonts w:asciiTheme="majorHAnsi" w:hAnsiTheme="majorHAnsi"/>
          <w:sz w:val="24"/>
          <w:szCs w:val="24"/>
        </w:rPr>
        <w:t>of documents</w:t>
      </w:r>
      <w:r w:rsidRPr="00CB1FF5">
        <w:rPr>
          <w:rFonts w:asciiTheme="majorHAnsi" w:hAnsiTheme="majorHAnsi"/>
          <w:sz w:val="24"/>
          <w:szCs w:val="24"/>
        </w:rPr>
        <w:t xml:space="preserve">. </w:t>
      </w:r>
    </w:p>
    <w:p w:rsidR="00605ED8" w:rsidRPr="00CB1FF5" w:rsidRDefault="00605ED8" w:rsidP="00605ED8">
      <w:pPr>
        <w:ind w:left="567"/>
        <w:rPr>
          <w:rFonts w:asciiTheme="majorHAnsi" w:hAnsiTheme="majorHAnsi"/>
          <w:sz w:val="24"/>
          <w:szCs w:val="24"/>
        </w:rPr>
      </w:pPr>
    </w:p>
    <w:p w:rsidR="00605ED8" w:rsidRPr="00CB1FF5" w:rsidRDefault="00605ED8" w:rsidP="00605ED8">
      <w:pPr>
        <w:ind w:left="567"/>
        <w:rPr>
          <w:rFonts w:asciiTheme="majorHAnsi" w:hAnsiTheme="majorHAnsi"/>
          <w:sz w:val="24"/>
          <w:szCs w:val="24"/>
        </w:rPr>
      </w:pPr>
      <w:r w:rsidRPr="00CB1FF5">
        <w:rPr>
          <w:rFonts w:asciiTheme="majorHAnsi" w:hAnsiTheme="majorHAnsi"/>
          <w:sz w:val="24"/>
          <w:szCs w:val="24"/>
        </w:rPr>
        <w:t xml:space="preserve">Secretariat will publish the </w:t>
      </w:r>
      <w:r w:rsidR="00134E50" w:rsidRPr="00CB1FF5">
        <w:rPr>
          <w:rFonts w:asciiTheme="majorHAnsi" w:hAnsiTheme="majorHAnsi"/>
          <w:sz w:val="24"/>
          <w:szCs w:val="24"/>
        </w:rPr>
        <w:t>documentation for</w:t>
      </w:r>
      <w:r w:rsidRPr="00CB1FF5">
        <w:rPr>
          <w:rFonts w:asciiTheme="majorHAnsi" w:hAnsiTheme="majorHAnsi"/>
          <w:sz w:val="24"/>
          <w:szCs w:val="24"/>
        </w:rPr>
        <w:t xml:space="preserve"> consideration two weeks before the second meeting.</w:t>
      </w:r>
    </w:p>
    <w:p w:rsidR="00605ED8" w:rsidRPr="00CB1FF5" w:rsidRDefault="00134E50" w:rsidP="00605ED8">
      <w:pPr>
        <w:pBdr>
          <w:top w:val="single" w:sz="4" w:space="1" w:color="auto"/>
          <w:left w:val="single" w:sz="4" w:space="4" w:color="auto"/>
          <w:bottom w:val="single" w:sz="4" w:space="1" w:color="auto"/>
          <w:right w:val="single" w:sz="4" w:space="4" w:color="auto"/>
        </w:pBdr>
        <w:spacing w:after="0" w:line="240" w:lineRule="auto"/>
        <w:ind w:left="567"/>
        <w:jc w:val="center"/>
        <w:rPr>
          <w:rFonts w:asciiTheme="majorHAnsi" w:hAnsiTheme="majorHAnsi"/>
          <w:i/>
          <w:iCs/>
          <w:sz w:val="24"/>
          <w:szCs w:val="24"/>
        </w:rPr>
      </w:pPr>
      <w:r w:rsidRPr="00CB1FF5">
        <w:rPr>
          <w:rFonts w:asciiTheme="majorHAnsi" w:hAnsiTheme="majorHAnsi"/>
          <w:i/>
          <w:iCs/>
          <w:sz w:val="24"/>
          <w:szCs w:val="24"/>
        </w:rPr>
        <w:t>Deadline:</w:t>
      </w:r>
      <w:r w:rsidR="00605ED8" w:rsidRPr="00CB1FF5">
        <w:rPr>
          <w:rFonts w:asciiTheme="majorHAnsi" w:hAnsiTheme="majorHAnsi"/>
          <w:i/>
          <w:iCs/>
          <w:sz w:val="24"/>
          <w:szCs w:val="24"/>
        </w:rPr>
        <w:t xml:space="preserve"> </w:t>
      </w:r>
      <w:r w:rsidR="00605ED8" w:rsidRPr="00A24206">
        <w:rPr>
          <w:rFonts w:asciiTheme="majorHAnsi" w:hAnsiTheme="majorHAnsi"/>
          <w:b/>
          <w:i/>
          <w:iCs/>
          <w:sz w:val="24"/>
          <w:szCs w:val="24"/>
        </w:rPr>
        <w:t>29 November 2013</w:t>
      </w:r>
    </w:p>
    <w:p w:rsidR="00605ED8" w:rsidRPr="00CB1FF5" w:rsidRDefault="00605ED8" w:rsidP="00605ED8">
      <w:pPr>
        <w:spacing w:after="0" w:line="240" w:lineRule="auto"/>
        <w:rPr>
          <w:rFonts w:asciiTheme="majorHAnsi" w:hAnsiTheme="majorHAnsi"/>
          <w:sz w:val="24"/>
          <w:szCs w:val="24"/>
        </w:rPr>
      </w:pPr>
    </w:p>
    <w:p w:rsidR="00605ED8" w:rsidRPr="00CB1FF5" w:rsidRDefault="00605ED8" w:rsidP="00605ED8">
      <w:pPr>
        <w:spacing w:after="0" w:line="240" w:lineRule="auto"/>
        <w:rPr>
          <w:rFonts w:asciiTheme="majorHAnsi" w:hAnsiTheme="majorHAnsi"/>
          <w:sz w:val="24"/>
          <w:szCs w:val="24"/>
          <w:lang w:val="it-IT"/>
        </w:rPr>
      </w:pPr>
    </w:p>
    <w:p w:rsidR="00605ED8" w:rsidRPr="00CB1FF5" w:rsidRDefault="00605ED8" w:rsidP="00605ED8">
      <w:pPr>
        <w:pStyle w:val="ListParagraph"/>
        <w:numPr>
          <w:ilvl w:val="0"/>
          <w:numId w:val="4"/>
        </w:numPr>
        <w:spacing w:after="0" w:line="240" w:lineRule="auto"/>
        <w:rPr>
          <w:rFonts w:asciiTheme="majorHAnsi" w:hAnsiTheme="majorHAnsi"/>
          <w:b/>
          <w:bCs/>
          <w:sz w:val="24"/>
          <w:szCs w:val="24"/>
          <w:lang w:val="it-IT"/>
        </w:rPr>
      </w:pPr>
      <w:r w:rsidRPr="00CB1FF5">
        <w:rPr>
          <w:rFonts w:asciiTheme="majorHAnsi" w:hAnsiTheme="majorHAnsi"/>
          <w:b/>
          <w:bCs/>
          <w:sz w:val="24"/>
          <w:szCs w:val="24"/>
        </w:rPr>
        <w:t>Member</w:t>
      </w:r>
      <w:r w:rsidRPr="00CB1FF5">
        <w:rPr>
          <w:rFonts w:asciiTheme="majorHAnsi" w:hAnsiTheme="majorHAnsi"/>
          <w:b/>
          <w:bCs/>
          <w:sz w:val="24"/>
          <w:szCs w:val="24"/>
          <w:lang w:val="it-IT"/>
        </w:rPr>
        <w:t xml:space="preserve"> States  are invited to submit  10 Year Country Reports </w:t>
      </w:r>
    </w:p>
    <w:p w:rsidR="00605ED8" w:rsidRPr="00CB1FF5" w:rsidRDefault="00605ED8" w:rsidP="00605ED8">
      <w:pPr>
        <w:spacing w:after="0" w:line="240" w:lineRule="auto"/>
        <w:rPr>
          <w:rFonts w:asciiTheme="majorHAnsi" w:hAnsiTheme="majorHAnsi"/>
          <w:sz w:val="24"/>
          <w:szCs w:val="24"/>
          <w:lang w:val="it-IT"/>
        </w:rPr>
      </w:pPr>
    </w:p>
    <w:p w:rsidR="00605ED8" w:rsidRPr="00A24206" w:rsidRDefault="00605ED8" w:rsidP="00605ED8">
      <w:pPr>
        <w:pBdr>
          <w:top w:val="single" w:sz="4" w:space="1" w:color="auto"/>
          <w:left w:val="single" w:sz="4" w:space="4" w:color="auto"/>
          <w:bottom w:val="single" w:sz="4" w:space="1" w:color="auto"/>
          <w:right w:val="single" w:sz="4" w:space="4" w:color="auto"/>
        </w:pBdr>
        <w:spacing w:after="0" w:line="240" w:lineRule="auto"/>
        <w:ind w:left="567"/>
        <w:jc w:val="center"/>
        <w:rPr>
          <w:rFonts w:asciiTheme="majorHAnsi" w:hAnsiTheme="majorHAnsi"/>
          <w:b/>
          <w:i/>
          <w:iCs/>
          <w:sz w:val="24"/>
          <w:szCs w:val="24"/>
        </w:rPr>
      </w:pPr>
      <w:r w:rsidRPr="00CB1FF5">
        <w:rPr>
          <w:rFonts w:asciiTheme="majorHAnsi" w:hAnsiTheme="majorHAnsi"/>
          <w:i/>
          <w:iCs/>
          <w:sz w:val="24"/>
          <w:szCs w:val="24"/>
        </w:rPr>
        <w:t xml:space="preserve">Deadline: </w:t>
      </w:r>
      <w:r w:rsidRPr="00A24206">
        <w:rPr>
          <w:rFonts w:asciiTheme="majorHAnsi" w:hAnsiTheme="majorHAnsi"/>
          <w:b/>
          <w:i/>
          <w:iCs/>
          <w:sz w:val="24"/>
          <w:szCs w:val="24"/>
        </w:rPr>
        <w:t>9 December 2013</w:t>
      </w:r>
    </w:p>
    <w:p w:rsidR="00605ED8" w:rsidRPr="00CB1FF5" w:rsidRDefault="00605ED8" w:rsidP="00605ED8">
      <w:pPr>
        <w:spacing w:after="0" w:line="240" w:lineRule="auto"/>
        <w:rPr>
          <w:rFonts w:asciiTheme="majorHAnsi" w:hAnsiTheme="majorHAnsi"/>
          <w:sz w:val="24"/>
          <w:szCs w:val="24"/>
          <w:lang w:val="it-IT"/>
        </w:rPr>
      </w:pPr>
    </w:p>
    <w:p w:rsidR="00605ED8" w:rsidRPr="00CB1FF5" w:rsidRDefault="00605ED8" w:rsidP="00605ED8">
      <w:pPr>
        <w:spacing w:after="0" w:line="240" w:lineRule="auto"/>
        <w:rPr>
          <w:rFonts w:asciiTheme="majorHAnsi" w:hAnsiTheme="majorHAnsi"/>
          <w:sz w:val="24"/>
          <w:szCs w:val="24"/>
          <w:lang w:val="it-IT"/>
        </w:rPr>
      </w:pPr>
    </w:p>
    <w:p w:rsidR="00605ED8" w:rsidRPr="00CB1FF5" w:rsidRDefault="00605ED8" w:rsidP="00605ED8">
      <w:pPr>
        <w:spacing w:after="0" w:line="240" w:lineRule="auto"/>
        <w:ind w:left="426"/>
        <w:rPr>
          <w:rFonts w:asciiTheme="majorHAnsi" w:hAnsiTheme="majorHAnsi"/>
          <w:sz w:val="24"/>
          <w:szCs w:val="24"/>
        </w:rPr>
      </w:pPr>
      <w:r w:rsidRPr="00CB1FF5">
        <w:rPr>
          <w:rFonts w:asciiTheme="majorHAnsi" w:hAnsiTheme="majorHAnsi"/>
          <w:sz w:val="24"/>
          <w:szCs w:val="24"/>
          <w:lang w:val="it-IT"/>
        </w:rPr>
        <w:t xml:space="preserve">4) </w:t>
      </w:r>
      <w:r w:rsidRPr="00CB1FF5">
        <w:rPr>
          <w:rFonts w:asciiTheme="majorHAnsi" w:hAnsiTheme="majorHAnsi"/>
          <w:b/>
          <w:bCs/>
          <w:sz w:val="24"/>
          <w:szCs w:val="24"/>
        </w:rPr>
        <w:t>Second</w:t>
      </w:r>
      <w:r w:rsidRPr="00CB1FF5">
        <w:rPr>
          <w:rFonts w:asciiTheme="majorHAnsi" w:hAnsiTheme="majorHAnsi"/>
          <w:b/>
          <w:bCs/>
          <w:sz w:val="24"/>
          <w:szCs w:val="24"/>
          <w:lang w:val="it-IT"/>
        </w:rPr>
        <w:t xml:space="preserve"> Physical Meeting</w:t>
      </w:r>
      <w:r w:rsidRPr="00CB1FF5">
        <w:rPr>
          <w:rFonts w:asciiTheme="majorHAnsi" w:hAnsiTheme="majorHAnsi"/>
          <w:sz w:val="24"/>
          <w:szCs w:val="24"/>
          <w:lang w:val="it-IT"/>
        </w:rPr>
        <w:t xml:space="preserve">:  The </w:t>
      </w:r>
      <w:r w:rsidRPr="00CB1FF5">
        <w:rPr>
          <w:rFonts w:asciiTheme="majorHAnsi" w:hAnsiTheme="majorHAnsi"/>
          <w:sz w:val="24"/>
          <w:szCs w:val="24"/>
        </w:rPr>
        <w:t>Second Meeting of the Open Consultation on the WSIS+10 High Level Event was extended by one day and will be held on the  16, 17 and 18 December 2013 in the Popov Room, ITU Headquarters, Geneva. Remote Participation will be an integral component of this meeting.</w:t>
      </w:r>
      <w:r w:rsidRPr="00CB1FF5">
        <w:rPr>
          <w:rFonts w:asciiTheme="majorHAnsi" w:hAnsiTheme="majorHAnsi"/>
          <w:sz w:val="24"/>
          <w:szCs w:val="24"/>
          <w:u w:val="single"/>
        </w:rPr>
        <w:t xml:space="preserve"> </w:t>
      </w:r>
    </w:p>
    <w:p w:rsidR="00605ED8" w:rsidRPr="00CB1FF5" w:rsidRDefault="00605ED8" w:rsidP="0097358E">
      <w:pPr>
        <w:pStyle w:val="ListParagraph"/>
        <w:numPr>
          <w:ilvl w:val="0"/>
          <w:numId w:val="9"/>
        </w:numPr>
        <w:jc w:val="both"/>
        <w:rPr>
          <w:rFonts w:asciiTheme="majorHAnsi" w:hAnsiTheme="majorHAnsi"/>
          <w:sz w:val="24"/>
          <w:szCs w:val="24"/>
        </w:rPr>
      </w:pPr>
      <w:r w:rsidRPr="00CB1FF5">
        <w:rPr>
          <w:rFonts w:asciiTheme="majorHAnsi" w:hAnsiTheme="majorHAnsi"/>
          <w:sz w:val="24"/>
          <w:szCs w:val="24"/>
        </w:rPr>
        <w:lastRenderedPageBreak/>
        <w:t xml:space="preserve">In closing the meeting, the Chairman extended his personal thanks to all the WSIS Stakeholders who participated </w:t>
      </w:r>
      <w:r w:rsidR="00AF0351">
        <w:rPr>
          <w:rFonts w:asciiTheme="majorHAnsi" w:hAnsiTheme="majorHAnsi"/>
          <w:sz w:val="24"/>
          <w:szCs w:val="24"/>
        </w:rPr>
        <w:t xml:space="preserve">physically and remotely </w:t>
      </w:r>
      <w:r w:rsidRPr="00CB1FF5">
        <w:rPr>
          <w:rFonts w:asciiTheme="majorHAnsi" w:hAnsiTheme="majorHAnsi"/>
          <w:sz w:val="24"/>
          <w:szCs w:val="24"/>
        </w:rPr>
        <w:t>in the work of the 1st physical meeting</w:t>
      </w:r>
      <w:r w:rsidR="00AF0351">
        <w:rPr>
          <w:rFonts w:asciiTheme="majorHAnsi" w:hAnsiTheme="majorHAnsi"/>
          <w:sz w:val="24"/>
          <w:szCs w:val="24"/>
        </w:rPr>
        <w:t>,</w:t>
      </w:r>
      <w:r w:rsidRPr="00CB1FF5">
        <w:rPr>
          <w:rFonts w:asciiTheme="majorHAnsi" w:hAnsiTheme="majorHAnsi"/>
          <w:sz w:val="24"/>
          <w:szCs w:val="24"/>
        </w:rPr>
        <w:t xml:space="preserve"> the Vice-Chairmen Ms N</w:t>
      </w:r>
      <w:r w:rsidR="00AF0351">
        <w:rPr>
          <w:rFonts w:asciiTheme="majorHAnsi" w:hAnsiTheme="majorHAnsi"/>
          <w:sz w:val="24"/>
          <w:szCs w:val="24"/>
        </w:rPr>
        <w:t>.</w:t>
      </w:r>
      <w:r w:rsidRPr="00CB1FF5">
        <w:rPr>
          <w:rFonts w:asciiTheme="majorHAnsi" w:hAnsiTheme="majorHAnsi"/>
          <w:sz w:val="24"/>
          <w:szCs w:val="24"/>
        </w:rPr>
        <w:t>El Saadany (Egypt), Mr M</w:t>
      </w:r>
      <w:r w:rsidR="00AF0351">
        <w:rPr>
          <w:rFonts w:asciiTheme="majorHAnsi" w:hAnsiTheme="majorHAnsi"/>
          <w:sz w:val="24"/>
          <w:szCs w:val="24"/>
        </w:rPr>
        <w:t>.</w:t>
      </w:r>
      <w:r w:rsidRPr="00CB1FF5">
        <w:rPr>
          <w:rFonts w:asciiTheme="majorHAnsi" w:hAnsiTheme="majorHAnsi"/>
          <w:sz w:val="24"/>
          <w:szCs w:val="24"/>
        </w:rPr>
        <w:t xml:space="preserve"> Almazyed (Saudi Arabia) and Mr F</w:t>
      </w:r>
      <w:r w:rsidR="00AF0351">
        <w:rPr>
          <w:rFonts w:asciiTheme="majorHAnsi" w:hAnsiTheme="majorHAnsi"/>
          <w:sz w:val="24"/>
          <w:szCs w:val="24"/>
        </w:rPr>
        <w:t>.</w:t>
      </w:r>
      <w:r w:rsidRPr="00CB1FF5">
        <w:rPr>
          <w:rFonts w:asciiTheme="majorHAnsi" w:hAnsiTheme="majorHAnsi"/>
          <w:sz w:val="24"/>
          <w:szCs w:val="24"/>
        </w:rPr>
        <w:t xml:space="preserve"> Riehl (Switzerland); Dr. Hamadoun Toure, </w:t>
      </w:r>
      <w:r w:rsidR="00AF0351">
        <w:rPr>
          <w:rFonts w:asciiTheme="majorHAnsi" w:hAnsiTheme="majorHAnsi"/>
          <w:sz w:val="24"/>
          <w:szCs w:val="24"/>
        </w:rPr>
        <w:t xml:space="preserve">ITU </w:t>
      </w:r>
      <w:r w:rsidRPr="00CB1FF5">
        <w:rPr>
          <w:rFonts w:asciiTheme="majorHAnsi" w:hAnsiTheme="majorHAnsi"/>
          <w:sz w:val="24"/>
          <w:szCs w:val="24"/>
        </w:rPr>
        <w:t xml:space="preserve">Secretary General, and Mr Houlin Zhao, </w:t>
      </w:r>
      <w:r w:rsidR="00AF0351">
        <w:rPr>
          <w:rFonts w:asciiTheme="majorHAnsi" w:hAnsiTheme="majorHAnsi"/>
          <w:sz w:val="24"/>
          <w:szCs w:val="24"/>
        </w:rPr>
        <w:t xml:space="preserve">ITU </w:t>
      </w:r>
      <w:r w:rsidRPr="00CB1FF5">
        <w:rPr>
          <w:rFonts w:asciiTheme="majorHAnsi" w:hAnsiTheme="majorHAnsi"/>
          <w:sz w:val="24"/>
          <w:szCs w:val="24"/>
        </w:rPr>
        <w:t>Deputy Secretary General</w:t>
      </w:r>
      <w:r w:rsidR="002765AB">
        <w:rPr>
          <w:rFonts w:asciiTheme="majorHAnsi" w:hAnsiTheme="majorHAnsi"/>
          <w:sz w:val="24"/>
          <w:szCs w:val="24"/>
        </w:rPr>
        <w:t>,</w:t>
      </w:r>
      <w:r w:rsidRPr="00CB1FF5">
        <w:rPr>
          <w:rFonts w:asciiTheme="majorHAnsi" w:hAnsiTheme="majorHAnsi"/>
          <w:sz w:val="24"/>
          <w:szCs w:val="24"/>
        </w:rPr>
        <w:t xml:space="preserve"> Secretariat </w:t>
      </w:r>
      <w:r w:rsidR="00AF0351">
        <w:rPr>
          <w:rFonts w:asciiTheme="majorHAnsi" w:hAnsiTheme="majorHAnsi"/>
          <w:sz w:val="24"/>
          <w:szCs w:val="24"/>
        </w:rPr>
        <w:t xml:space="preserve">of meeting </w:t>
      </w:r>
      <w:r w:rsidRPr="00CB1FF5">
        <w:rPr>
          <w:rFonts w:asciiTheme="majorHAnsi" w:hAnsiTheme="majorHAnsi"/>
          <w:sz w:val="24"/>
          <w:szCs w:val="24"/>
        </w:rPr>
        <w:t>in particular, Mr J</w:t>
      </w:r>
      <w:r w:rsidR="00AF0351">
        <w:rPr>
          <w:rFonts w:asciiTheme="majorHAnsi" w:hAnsiTheme="majorHAnsi"/>
          <w:sz w:val="24"/>
          <w:szCs w:val="24"/>
        </w:rPr>
        <w:t>.</w:t>
      </w:r>
      <w:r w:rsidRPr="00CB1FF5">
        <w:rPr>
          <w:rFonts w:asciiTheme="majorHAnsi" w:hAnsiTheme="majorHAnsi"/>
          <w:sz w:val="24"/>
          <w:szCs w:val="24"/>
        </w:rPr>
        <w:t xml:space="preserve">Ponder </w:t>
      </w:r>
      <w:r w:rsidR="00AF0351">
        <w:rPr>
          <w:rFonts w:asciiTheme="majorHAnsi" w:hAnsiTheme="majorHAnsi"/>
          <w:sz w:val="24"/>
          <w:szCs w:val="24"/>
        </w:rPr>
        <w:t>and</w:t>
      </w:r>
      <w:r w:rsidR="00AF0351" w:rsidRPr="00CB1FF5">
        <w:rPr>
          <w:rFonts w:asciiTheme="majorHAnsi" w:hAnsiTheme="majorHAnsi"/>
          <w:sz w:val="24"/>
          <w:szCs w:val="24"/>
        </w:rPr>
        <w:t xml:space="preserve"> </w:t>
      </w:r>
      <w:r w:rsidRPr="00CB1FF5">
        <w:rPr>
          <w:rFonts w:asciiTheme="majorHAnsi" w:hAnsiTheme="majorHAnsi"/>
          <w:sz w:val="24"/>
          <w:szCs w:val="24"/>
        </w:rPr>
        <w:t>Ms</w:t>
      </w:r>
      <w:r w:rsidR="00A24206">
        <w:rPr>
          <w:rFonts w:asciiTheme="majorHAnsi" w:hAnsiTheme="majorHAnsi"/>
          <w:sz w:val="24"/>
          <w:szCs w:val="24"/>
        </w:rPr>
        <w:t>.</w:t>
      </w:r>
      <w:r w:rsidRPr="00CB1FF5">
        <w:rPr>
          <w:rFonts w:asciiTheme="majorHAnsi" w:hAnsiTheme="majorHAnsi"/>
          <w:sz w:val="24"/>
          <w:szCs w:val="24"/>
        </w:rPr>
        <w:t xml:space="preserve"> G</w:t>
      </w:r>
      <w:r w:rsidR="00AF0351">
        <w:rPr>
          <w:rFonts w:asciiTheme="majorHAnsi" w:hAnsiTheme="majorHAnsi"/>
          <w:sz w:val="24"/>
          <w:szCs w:val="24"/>
        </w:rPr>
        <w:t>.</w:t>
      </w:r>
      <w:r w:rsidRPr="00CB1FF5">
        <w:rPr>
          <w:rFonts w:asciiTheme="majorHAnsi" w:hAnsiTheme="majorHAnsi"/>
          <w:sz w:val="24"/>
          <w:szCs w:val="24"/>
        </w:rPr>
        <w:t xml:space="preserve">Sah </w:t>
      </w:r>
      <w:r w:rsidR="00AF0351">
        <w:rPr>
          <w:rFonts w:asciiTheme="majorHAnsi" w:hAnsiTheme="majorHAnsi"/>
          <w:sz w:val="24"/>
          <w:szCs w:val="24"/>
        </w:rPr>
        <w:t xml:space="preserve">(ITU), </w:t>
      </w:r>
      <w:r w:rsidR="00A24206">
        <w:rPr>
          <w:rFonts w:asciiTheme="majorHAnsi" w:hAnsiTheme="majorHAnsi"/>
          <w:sz w:val="24"/>
          <w:szCs w:val="24"/>
        </w:rPr>
        <w:t xml:space="preserve">Mr. </w:t>
      </w:r>
      <w:r w:rsidR="00543573">
        <w:rPr>
          <w:rFonts w:asciiTheme="majorHAnsi" w:hAnsiTheme="majorHAnsi"/>
          <w:sz w:val="24"/>
          <w:szCs w:val="24"/>
        </w:rPr>
        <w:t>C</w:t>
      </w:r>
      <w:r w:rsidR="00A24206">
        <w:rPr>
          <w:rFonts w:asciiTheme="majorHAnsi" w:hAnsiTheme="majorHAnsi"/>
          <w:sz w:val="24"/>
          <w:szCs w:val="24"/>
        </w:rPr>
        <w:t>.</w:t>
      </w:r>
      <w:r w:rsidR="00543573">
        <w:rPr>
          <w:rFonts w:asciiTheme="majorHAnsi" w:hAnsiTheme="majorHAnsi"/>
          <w:sz w:val="24"/>
          <w:szCs w:val="24"/>
        </w:rPr>
        <w:t xml:space="preserve">Wachholz </w:t>
      </w:r>
      <w:r w:rsidR="00AF0351">
        <w:rPr>
          <w:rFonts w:asciiTheme="majorHAnsi" w:hAnsiTheme="majorHAnsi"/>
          <w:sz w:val="24"/>
          <w:szCs w:val="24"/>
        </w:rPr>
        <w:t>(UNESC</w:t>
      </w:r>
      <w:r w:rsidR="0097358E">
        <w:rPr>
          <w:rFonts w:asciiTheme="majorHAnsi" w:hAnsiTheme="majorHAnsi"/>
          <w:sz w:val="24"/>
          <w:szCs w:val="24"/>
        </w:rPr>
        <w:t>O</w:t>
      </w:r>
      <w:r w:rsidR="00AF0351">
        <w:rPr>
          <w:rFonts w:asciiTheme="majorHAnsi" w:hAnsiTheme="majorHAnsi"/>
          <w:sz w:val="24"/>
          <w:szCs w:val="24"/>
        </w:rPr>
        <w:t xml:space="preserve">), </w:t>
      </w:r>
      <w:r w:rsidR="00543573" w:rsidRPr="00543573">
        <w:rPr>
          <w:rFonts w:asciiTheme="majorHAnsi" w:hAnsiTheme="majorHAnsi"/>
          <w:sz w:val="24"/>
          <w:szCs w:val="24"/>
        </w:rPr>
        <w:t>Ms. C</w:t>
      </w:r>
      <w:r w:rsidR="00543573">
        <w:rPr>
          <w:rFonts w:asciiTheme="majorHAnsi" w:hAnsiTheme="majorHAnsi"/>
          <w:sz w:val="24"/>
          <w:szCs w:val="24"/>
        </w:rPr>
        <w:t>.</w:t>
      </w:r>
      <w:r w:rsidR="00543573" w:rsidRPr="00543573">
        <w:rPr>
          <w:rFonts w:asciiTheme="majorHAnsi" w:hAnsiTheme="majorHAnsi"/>
          <w:sz w:val="24"/>
          <w:szCs w:val="24"/>
        </w:rPr>
        <w:t>Barayre</w:t>
      </w:r>
      <w:r w:rsidR="00543573">
        <w:rPr>
          <w:rFonts w:asciiTheme="majorHAnsi" w:hAnsiTheme="majorHAnsi"/>
          <w:sz w:val="24"/>
          <w:szCs w:val="24"/>
        </w:rPr>
        <w:t xml:space="preserve"> </w:t>
      </w:r>
      <w:r w:rsidR="00AF0351">
        <w:rPr>
          <w:rFonts w:asciiTheme="majorHAnsi" w:hAnsiTheme="majorHAnsi"/>
          <w:sz w:val="24"/>
          <w:szCs w:val="24"/>
        </w:rPr>
        <w:t xml:space="preserve">(UNCTAD) </w:t>
      </w:r>
      <w:r w:rsidRPr="00CB1FF5">
        <w:rPr>
          <w:rFonts w:asciiTheme="majorHAnsi" w:hAnsiTheme="majorHAnsi"/>
          <w:sz w:val="24"/>
          <w:szCs w:val="24"/>
        </w:rPr>
        <w:t xml:space="preserve">as well as all UN agencies including </w:t>
      </w:r>
      <w:r w:rsidR="00AF0351">
        <w:rPr>
          <w:rFonts w:asciiTheme="majorHAnsi" w:hAnsiTheme="majorHAnsi"/>
          <w:sz w:val="24"/>
          <w:szCs w:val="24"/>
        </w:rPr>
        <w:t xml:space="preserve">ITU, </w:t>
      </w:r>
      <w:r w:rsidRPr="00CB1FF5">
        <w:rPr>
          <w:rFonts w:asciiTheme="majorHAnsi" w:hAnsiTheme="majorHAnsi"/>
          <w:sz w:val="24"/>
          <w:szCs w:val="24"/>
        </w:rPr>
        <w:t>UNESCO, UNCTAD, UNDP, UNDESA, WMO, UNEP, WIPO, WHO, UPU, ITC,  ILO, FAO, UN Women and UN Regional Commissions.</w:t>
      </w:r>
    </w:p>
    <w:p w:rsidR="00605ED8" w:rsidRPr="00CB1FF5" w:rsidRDefault="00605ED8" w:rsidP="00605ED8">
      <w:pPr>
        <w:pStyle w:val="Style9"/>
        <w:widowControl/>
        <w:tabs>
          <w:tab w:val="left" w:pos="6237"/>
        </w:tabs>
        <w:spacing w:line="240" w:lineRule="auto"/>
        <w:rPr>
          <w:rFonts w:asciiTheme="majorHAnsi" w:eastAsiaTheme="minorEastAsia" w:hAnsiTheme="majorHAnsi" w:cstheme="minorBidi"/>
        </w:rPr>
      </w:pPr>
      <w:r w:rsidRPr="00CB1FF5">
        <w:rPr>
          <w:rFonts w:asciiTheme="majorHAnsi" w:eastAsiaTheme="minorEastAsia" w:hAnsiTheme="majorHAnsi" w:cstheme="minorBidi"/>
        </w:rPr>
        <w:tab/>
      </w:r>
    </w:p>
    <w:p w:rsidR="00605ED8" w:rsidRPr="00CB1FF5" w:rsidRDefault="00605ED8" w:rsidP="00605ED8">
      <w:pPr>
        <w:pStyle w:val="Style9"/>
        <w:widowControl/>
        <w:tabs>
          <w:tab w:val="left" w:pos="6237"/>
        </w:tabs>
        <w:spacing w:line="240" w:lineRule="auto"/>
        <w:jc w:val="right"/>
        <w:rPr>
          <w:rFonts w:asciiTheme="majorHAnsi" w:eastAsiaTheme="minorEastAsia" w:hAnsiTheme="majorHAnsi" w:cstheme="minorBidi"/>
        </w:rPr>
      </w:pPr>
      <w:r w:rsidRPr="00CB1FF5">
        <w:rPr>
          <w:rFonts w:asciiTheme="majorHAnsi" w:eastAsiaTheme="minorEastAsia" w:hAnsiTheme="majorHAnsi" w:cstheme="minorBidi"/>
        </w:rPr>
        <w:t>Prof. Dr. Vladimir Minkin</w:t>
      </w:r>
    </w:p>
    <w:p w:rsidR="00605ED8" w:rsidRPr="00CB1FF5" w:rsidRDefault="00605ED8" w:rsidP="00605ED8">
      <w:pPr>
        <w:pStyle w:val="Style9"/>
        <w:widowControl/>
        <w:tabs>
          <w:tab w:val="left" w:pos="6237"/>
        </w:tabs>
        <w:spacing w:line="240" w:lineRule="auto"/>
        <w:jc w:val="right"/>
        <w:rPr>
          <w:rFonts w:asciiTheme="majorHAnsi" w:eastAsiaTheme="minorEastAsia" w:hAnsiTheme="majorHAnsi" w:cstheme="minorBidi"/>
        </w:rPr>
      </w:pPr>
      <w:r w:rsidRPr="00CB1FF5">
        <w:rPr>
          <w:rFonts w:asciiTheme="majorHAnsi" w:eastAsiaTheme="minorEastAsia" w:hAnsiTheme="majorHAnsi" w:cstheme="minorBidi"/>
        </w:rPr>
        <w:tab/>
        <w:t xml:space="preserve">(Russian Federation) </w:t>
      </w:r>
    </w:p>
    <w:p w:rsidR="00605ED8" w:rsidRPr="00CB1FF5" w:rsidRDefault="00605ED8" w:rsidP="00605ED8">
      <w:pPr>
        <w:spacing w:after="0" w:line="240" w:lineRule="auto"/>
        <w:rPr>
          <w:rFonts w:asciiTheme="majorHAnsi" w:hAnsiTheme="majorHAnsi"/>
          <w:sz w:val="24"/>
          <w:szCs w:val="24"/>
        </w:rPr>
      </w:pPr>
    </w:p>
    <w:p w:rsidR="00605ED8" w:rsidRPr="00CB1FF5" w:rsidRDefault="00605ED8" w:rsidP="00605ED8">
      <w:pPr>
        <w:spacing w:after="0" w:line="240" w:lineRule="auto"/>
        <w:rPr>
          <w:rFonts w:asciiTheme="majorHAnsi" w:hAnsiTheme="majorHAnsi"/>
          <w:sz w:val="24"/>
          <w:szCs w:val="24"/>
        </w:rPr>
      </w:pPr>
    </w:p>
    <w:p w:rsidR="00605ED8" w:rsidRPr="00CB1FF5" w:rsidRDefault="00605ED8" w:rsidP="00605ED8">
      <w:pPr>
        <w:jc w:val="both"/>
        <w:rPr>
          <w:rFonts w:asciiTheme="majorHAnsi" w:hAnsiTheme="majorHAnsi"/>
          <w:b/>
          <w:bCs/>
          <w:sz w:val="24"/>
          <w:szCs w:val="24"/>
        </w:rPr>
      </w:pPr>
      <w:r w:rsidRPr="00CB1FF5">
        <w:rPr>
          <w:rFonts w:asciiTheme="majorHAnsi" w:hAnsiTheme="majorHAnsi"/>
          <w:b/>
          <w:bCs/>
          <w:sz w:val="24"/>
          <w:szCs w:val="24"/>
        </w:rPr>
        <w:t>Link to Documentation:</w:t>
      </w:r>
    </w:p>
    <w:p w:rsidR="00605ED8" w:rsidRPr="00CB1FF5" w:rsidRDefault="00605ED8" w:rsidP="00605ED8">
      <w:pPr>
        <w:spacing w:after="0" w:line="240" w:lineRule="auto"/>
        <w:rPr>
          <w:rFonts w:asciiTheme="majorHAnsi" w:hAnsiTheme="majorHAnsi"/>
          <w:b/>
          <w:bCs/>
          <w:sz w:val="24"/>
          <w:szCs w:val="24"/>
        </w:rPr>
      </w:pPr>
    </w:p>
    <w:p w:rsidR="00605ED8" w:rsidRPr="00CB1FF5" w:rsidRDefault="00605ED8" w:rsidP="00605ED8">
      <w:pPr>
        <w:pStyle w:val="ListParagraph"/>
        <w:numPr>
          <w:ilvl w:val="0"/>
          <w:numId w:val="7"/>
        </w:numPr>
        <w:spacing w:after="0" w:line="240" w:lineRule="auto"/>
        <w:rPr>
          <w:rFonts w:asciiTheme="majorHAnsi" w:hAnsiTheme="majorHAnsi"/>
          <w:sz w:val="24"/>
          <w:szCs w:val="24"/>
          <w:lang w:val="pl-PL"/>
        </w:rPr>
      </w:pPr>
      <w:r w:rsidRPr="00CB1FF5">
        <w:rPr>
          <w:rFonts w:asciiTheme="majorHAnsi" w:hAnsiTheme="majorHAnsi"/>
          <w:sz w:val="24"/>
          <w:szCs w:val="24"/>
          <w:lang w:val="pl-PL"/>
        </w:rPr>
        <w:t xml:space="preserve">Zero Drafts: </w:t>
      </w:r>
      <w:hyperlink r:id="rId18" w:anchor="outcomes" w:history="1">
        <w:r w:rsidRPr="00CB1FF5">
          <w:rPr>
            <w:rStyle w:val="Hyperlink"/>
            <w:rFonts w:asciiTheme="majorHAnsi" w:hAnsiTheme="majorHAnsi"/>
            <w:sz w:val="24"/>
            <w:szCs w:val="24"/>
            <w:lang w:val="pl-PL"/>
          </w:rPr>
          <w:t>http://www.itu.int/wsis/review/mpp/#outcomes</w:t>
        </w:r>
      </w:hyperlink>
      <w:r w:rsidRPr="00CB1FF5">
        <w:rPr>
          <w:rFonts w:asciiTheme="majorHAnsi" w:hAnsiTheme="majorHAnsi"/>
          <w:sz w:val="24"/>
          <w:szCs w:val="24"/>
          <w:lang w:val="pl-PL"/>
        </w:rPr>
        <w:t xml:space="preserve">   </w:t>
      </w:r>
    </w:p>
    <w:p w:rsidR="00605ED8" w:rsidRPr="00CB1FF5" w:rsidRDefault="00605ED8" w:rsidP="00605ED8">
      <w:pPr>
        <w:pStyle w:val="ListParagraph"/>
        <w:numPr>
          <w:ilvl w:val="0"/>
          <w:numId w:val="7"/>
        </w:numPr>
        <w:spacing w:after="0" w:line="240" w:lineRule="auto"/>
        <w:rPr>
          <w:rFonts w:asciiTheme="majorHAnsi" w:hAnsiTheme="majorHAnsi"/>
          <w:sz w:val="24"/>
          <w:szCs w:val="24"/>
        </w:rPr>
      </w:pPr>
      <w:r w:rsidRPr="00CB1FF5">
        <w:rPr>
          <w:rFonts w:asciiTheme="majorHAnsi" w:hAnsiTheme="majorHAnsi"/>
          <w:sz w:val="24"/>
          <w:szCs w:val="24"/>
        </w:rPr>
        <w:t xml:space="preserve">Background Documents: </w:t>
      </w:r>
      <w:hyperlink r:id="rId19" w:anchor="background" w:history="1">
        <w:r w:rsidRPr="00CB1FF5">
          <w:rPr>
            <w:rStyle w:val="Hyperlink"/>
            <w:rFonts w:asciiTheme="majorHAnsi" w:hAnsiTheme="majorHAnsi"/>
            <w:sz w:val="24"/>
            <w:szCs w:val="24"/>
          </w:rPr>
          <w:t>http://www.itu.int/wsis/review/mpp/#background</w:t>
        </w:r>
      </w:hyperlink>
      <w:r w:rsidRPr="00CB1FF5">
        <w:rPr>
          <w:rFonts w:asciiTheme="majorHAnsi" w:hAnsiTheme="majorHAnsi"/>
          <w:sz w:val="24"/>
          <w:szCs w:val="24"/>
        </w:rPr>
        <w:t xml:space="preserve"> </w:t>
      </w:r>
    </w:p>
    <w:p w:rsidR="00605ED8" w:rsidRPr="00CB1FF5" w:rsidRDefault="00605ED8" w:rsidP="00605ED8">
      <w:pPr>
        <w:pStyle w:val="ListParagraph"/>
        <w:numPr>
          <w:ilvl w:val="0"/>
          <w:numId w:val="7"/>
        </w:numPr>
        <w:spacing w:after="0" w:line="240" w:lineRule="auto"/>
        <w:rPr>
          <w:rFonts w:asciiTheme="majorHAnsi" w:hAnsiTheme="majorHAnsi"/>
          <w:sz w:val="24"/>
          <w:szCs w:val="24"/>
        </w:rPr>
      </w:pPr>
      <w:r w:rsidRPr="00CB1FF5">
        <w:rPr>
          <w:rFonts w:asciiTheme="majorHAnsi" w:hAnsiTheme="majorHAnsi"/>
          <w:sz w:val="24"/>
          <w:szCs w:val="24"/>
        </w:rPr>
        <w:t xml:space="preserve">Official Submission: </w:t>
      </w:r>
      <w:hyperlink r:id="rId20" w:anchor="submissions" w:history="1">
        <w:r w:rsidRPr="00CB1FF5">
          <w:rPr>
            <w:rStyle w:val="Hyperlink"/>
            <w:rFonts w:asciiTheme="majorHAnsi" w:hAnsiTheme="majorHAnsi"/>
            <w:sz w:val="24"/>
            <w:szCs w:val="24"/>
          </w:rPr>
          <w:t>http://www.itu.int/wsis/review/mpp/#submissions</w:t>
        </w:r>
      </w:hyperlink>
      <w:r w:rsidRPr="00CB1FF5">
        <w:rPr>
          <w:rFonts w:asciiTheme="majorHAnsi" w:hAnsiTheme="majorHAnsi"/>
          <w:sz w:val="24"/>
          <w:szCs w:val="24"/>
        </w:rPr>
        <w:t xml:space="preserve"> </w:t>
      </w:r>
    </w:p>
    <w:p w:rsidR="00605ED8" w:rsidRPr="00CB1FF5" w:rsidRDefault="00605ED8" w:rsidP="00605ED8">
      <w:pPr>
        <w:pStyle w:val="ListParagraph"/>
        <w:numPr>
          <w:ilvl w:val="0"/>
          <w:numId w:val="7"/>
        </w:numPr>
        <w:spacing w:after="0" w:line="240" w:lineRule="auto"/>
        <w:rPr>
          <w:rFonts w:asciiTheme="majorHAnsi" w:hAnsiTheme="majorHAnsi"/>
          <w:sz w:val="24"/>
          <w:szCs w:val="24"/>
        </w:rPr>
      </w:pPr>
      <w:r w:rsidRPr="00CB1FF5">
        <w:rPr>
          <w:rFonts w:asciiTheme="majorHAnsi" w:hAnsiTheme="majorHAnsi"/>
          <w:sz w:val="24"/>
          <w:szCs w:val="24"/>
        </w:rPr>
        <w:t xml:space="preserve">Photographs: </w:t>
      </w:r>
      <w:hyperlink r:id="rId21" w:history="1">
        <w:r w:rsidRPr="00CB1FF5">
          <w:rPr>
            <w:rStyle w:val="Hyperlink"/>
            <w:rFonts w:asciiTheme="majorHAnsi" w:hAnsiTheme="majorHAnsi"/>
            <w:sz w:val="24"/>
            <w:szCs w:val="24"/>
          </w:rPr>
          <w:t>http://www.flickr.com/photos/itupictures/sets/72157636319882795/</w:t>
        </w:r>
      </w:hyperlink>
      <w:r w:rsidRPr="00CB1FF5">
        <w:rPr>
          <w:rFonts w:asciiTheme="majorHAnsi" w:hAnsiTheme="majorHAnsi"/>
          <w:sz w:val="24"/>
          <w:szCs w:val="24"/>
        </w:rPr>
        <w:t xml:space="preserve"> </w:t>
      </w:r>
    </w:p>
    <w:p w:rsidR="00605ED8" w:rsidRPr="00CB1FF5" w:rsidRDefault="00605ED8" w:rsidP="00605ED8">
      <w:pPr>
        <w:pStyle w:val="ListParagraph"/>
        <w:numPr>
          <w:ilvl w:val="0"/>
          <w:numId w:val="7"/>
        </w:numPr>
        <w:spacing w:after="0" w:line="240" w:lineRule="auto"/>
        <w:rPr>
          <w:rFonts w:asciiTheme="majorHAnsi" w:hAnsiTheme="majorHAnsi"/>
          <w:sz w:val="24"/>
          <w:szCs w:val="24"/>
        </w:rPr>
      </w:pPr>
      <w:r w:rsidRPr="00CB1FF5">
        <w:rPr>
          <w:rFonts w:asciiTheme="majorHAnsi" w:hAnsiTheme="majorHAnsi"/>
          <w:sz w:val="24"/>
          <w:szCs w:val="24"/>
        </w:rPr>
        <w:t xml:space="preserve">Webcast: </w:t>
      </w:r>
      <w:hyperlink r:id="rId22" w:history="1">
        <w:r w:rsidRPr="00CB1FF5">
          <w:rPr>
            <w:rStyle w:val="Hyperlink"/>
            <w:rFonts w:asciiTheme="majorHAnsi" w:hAnsiTheme="majorHAnsi"/>
            <w:sz w:val="24"/>
            <w:szCs w:val="24"/>
          </w:rPr>
          <w:t>http://www.itu.int/ibs/council/201310cwg/</w:t>
        </w:r>
      </w:hyperlink>
    </w:p>
    <w:p w:rsidR="00605ED8" w:rsidRPr="00A24206" w:rsidRDefault="00605ED8" w:rsidP="00605ED8">
      <w:pPr>
        <w:pStyle w:val="ListParagraph"/>
        <w:numPr>
          <w:ilvl w:val="0"/>
          <w:numId w:val="7"/>
        </w:numPr>
        <w:spacing w:after="0" w:line="240" w:lineRule="auto"/>
        <w:rPr>
          <w:rFonts w:asciiTheme="majorHAnsi" w:hAnsiTheme="majorHAnsi"/>
          <w:sz w:val="24"/>
          <w:szCs w:val="24"/>
        </w:rPr>
      </w:pPr>
      <w:r w:rsidRPr="00A24206">
        <w:rPr>
          <w:rFonts w:asciiTheme="majorHAnsi" w:hAnsiTheme="majorHAnsi"/>
          <w:sz w:val="24"/>
          <w:szCs w:val="24"/>
        </w:rPr>
        <w:t xml:space="preserve">Adobe Connect Recording </w:t>
      </w:r>
    </w:p>
    <w:p w:rsidR="00605ED8" w:rsidRPr="00A24206" w:rsidRDefault="001F4C0D" w:rsidP="00605ED8">
      <w:pPr>
        <w:pStyle w:val="ListParagraph"/>
        <w:numPr>
          <w:ilvl w:val="1"/>
          <w:numId w:val="7"/>
        </w:numPr>
        <w:spacing w:after="0" w:line="240" w:lineRule="auto"/>
        <w:contextualSpacing w:val="0"/>
        <w:rPr>
          <w:rFonts w:asciiTheme="majorHAnsi" w:hAnsiTheme="majorHAnsi"/>
          <w:color w:val="1F497D"/>
          <w:sz w:val="24"/>
          <w:szCs w:val="24"/>
        </w:rPr>
      </w:pPr>
      <w:hyperlink r:id="rId23" w:history="1">
        <w:r w:rsidR="00A24206" w:rsidRPr="00A24206">
          <w:rPr>
            <w:rStyle w:val="Hyperlink"/>
            <w:rFonts w:asciiTheme="majorHAnsi" w:hAnsiTheme="majorHAnsi"/>
            <w:sz w:val="24"/>
            <w:szCs w:val="24"/>
            <w:shd w:val="clear" w:color="auto" w:fill="FFFFFF"/>
          </w:rPr>
          <w:t>http://itu.adobeconnect.com/p7v9na4mpj6/</w:t>
        </w:r>
      </w:hyperlink>
      <w:r w:rsidR="00A24206" w:rsidRPr="00A24206">
        <w:rPr>
          <w:rFonts w:asciiTheme="majorHAnsi" w:hAnsiTheme="majorHAnsi"/>
          <w:color w:val="1F497D"/>
          <w:sz w:val="24"/>
          <w:szCs w:val="24"/>
        </w:rPr>
        <w:t xml:space="preserve"> </w:t>
      </w:r>
    </w:p>
    <w:p w:rsidR="00605ED8" w:rsidRPr="00A24206" w:rsidRDefault="001F4C0D" w:rsidP="00605ED8">
      <w:pPr>
        <w:pStyle w:val="ListParagraph"/>
        <w:numPr>
          <w:ilvl w:val="1"/>
          <w:numId w:val="7"/>
        </w:numPr>
        <w:spacing w:after="0" w:line="240" w:lineRule="auto"/>
        <w:contextualSpacing w:val="0"/>
        <w:rPr>
          <w:rFonts w:asciiTheme="majorHAnsi" w:hAnsiTheme="majorHAnsi"/>
          <w:color w:val="1F497D"/>
          <w:sz w:val="24"/>
          <w:szCs w:val="24"/>
        </w:rPr>
      </w:pPr>
      <w:hyperlink r:id="rId24" w:history="1">
        <w:r w:rsidR="00A24206" w:rsidRPr="00A24206">
          <w:rPr>
            <w:rStyle w:val="Hyperlink"/>
            <w:rFonts w:asciiTheme="majorHAnsi" w:hAnsiTheme="majorHAnsi"/>
            <w:sz w:val="24"/>
            <w:szCs w:val="24"/>
            <w:shd w:val="clear" w:color="auto" w:fill="FFFFFF"/>
          </w:rPr>
          <w:t>http://itu.adobeconnect.com/p9qm83esrc4/</w:t>
        </w:r>
      </w:hyperlink>
      <w:r w:rsidR="00A24206" w:rsidRPr="00A24206">
        <w:rPr>
          <w:rFonts w:asciiTheme="majorHAnsi" w:hAnsiTheme="majorHAnsi"/>
          <w:color w:val="1F497D"/>
          <w:sz w:val="24"/>
          <w:szCs w:val="24"/>
        </w:rPr>
        <w:t xml:space="preserve"> </w:t>
      </w:r>
    </w:p>
    <w:p w:rsidR="00605ED8" w:rsidRPr="00A24206" w:rsidRDefault="001F4C0D" w:rsidP="00605ED8">
      <w:pPr>
        <w:pStyle w:val="ListParagraph"/>
        <w:numPr>
          <w:ilvl w:val="1"/>
          <w:numId w:val="7"/>
        </w:numPr>
        <w:spacing w:after="0" w:line="240" w:lineRule="auto"/>
        <w:contextualSpacing w:val="0"/>
        <w:rPr>
          <w:rFonts w:asciiTheme="majorHAnsi" w:hAnsiTheme="majorHAnsi"/>
          <w:color w:val="1F497D"/>
          <w:sz w:val="24"/>
          <w:szCs w:val="24"/>
        </w:rPr>
      </w:pPr>
      <w:hyperlink r:id="rId25" w:history="1">
        <w:r w:rsidR="00A24206" w:rsidRPr="00A24206">
          <w:rPr>
            <w:rStyle w:val="Hyperlink"/>
            <w:rFonts w:asciiTheme="majorHAnsi" w:hAnsiTheme="majorHAnsi"/>
            <w:sz w:val="24"/>
            <w:szCs w:val="24"/>
            <w:shd w:val="clear" w:color="auto" w:fill="FFFFFF"/>
          </w:rPr>
          <w:t>http://itu.adobeconnect.com/p3bi3gea8g8/</w:t>
        </w:r>
      </w:hyperlink>
      <w:r w:rsidR="00A24206" w:rsidRPr="00A24206">
        <w:rPr>
          <w:rFonts w:asciiTheme="majorHAnsi" w:hAnsiTheme="majorHAnsi"/>
          <w:color w:val="1F497D"/>
          <w:sz w:val="24"/>
          <w:szCs w:val="24"/>
        </w:rPr>
        <w:t xml:space="preserve"> </w:t>
      </w:r>
    </w:p>
    <w:p w:rsidR="00605ED8" w:rsidRPr="00CB1FF5" w:rsidRDefault="00605ED8" w:rsidP="00A24206">
      <w:pPr>
        <w:pStyle w:val="ListParagraph"/>
        <w:spacing w:after="0" w:line="240" w:lineRule="auto"/>
        <w:rPr>
          <w:rFonts w:asciiTheme="majorHAnsi" w:hAnsiTheme="majorHAnsi"/>
          <w:sz w:val="24"/>
          <w:szCs w:val="24"/>
        </w:rPr>
      </w:pPr>
    </w:p>
    <w:p w:rsidR="00605ED8" w:rsidRPr="00FC4A90" w:rsidRDefault="00605ED8" w:rsidP="00605ED8">
      <w:pPr>
        <w:spacing w:after="0" w:line="240" w:lineRule="auto"/>
        <w:rPr>
          <w:rFonts w:asciiTheme="majorHAnsi" w:hAnsiTheme="majorHAnsi"/>
          <w:sz w:val="24"/>
          <w:szCs w:val="24"/>
        </w:rPr>
      </w:pPr>
    </w:p>
    <w:p w:rsidR="006B0424" w:rsidRDefault="006B0424"/>
    <w:sectPr w:rsidR="006B0424" w:rsidSect="00CB1FF5">
      <w:footerReference w:type="default" r:id="rId26"/>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C0D" w:rsidRDefault="001F4C0D">
      <w:pPr>
        <w:spacing w:after="0" w:line="240" w:lineRule="auto"/>
      </w:pPr>
      <w:r>
        <w:separator/>
      </w:r>
    </w:p>
  </w:endnote>
  <w:endnote w:type="continuationSeparator" w:id="0">
    <w:p w:rsidR="001F4C0D" w:rsidRDefault="001F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35878"/>
      <w:docPartObj>
        <w:docPartGallery w:val="Page Numbers (Bottom of Page)"/>
        <w:docPartUnique/>
      </w:docPartObj>
    </w:sdtPr>
    <w:sdtEndPr>
      <w:rPr>
        <w:noProof/>
      </w:rPr>
    </w:sdtEndPr>
    <w:sdtContent>
      <w:p w:rsidR="00EC0EB4" w:rsidRDefault="00AF0351">
        <w:pPr>
          <w:pStyle w:val="Footer"/>
          <w:jc w:val="right"/>
        </w:pPr>
        <w:r>
          <w:fldChar w:fldCharType="begin"/>
        </w:r>
        <w:r>
          <w:instrText xml:space="preserve"> PAGE   \* MERGEFORMAT </w:instrText>
        </w:r>
        <w:r>
          <w:fldChar w:fldCharType="separate"/>
        </w:r>
        <w:r w:rsidR="00913057">
          <w:rPr>
            <w:noProof/>
          </w:rPr>
          <w:t>4</w:t>
        </w:r>
        <w:r>
          <w:rPr>
            <w:noProof/>
          </w:rPr>
          <w:fldChar w:fldCharType="end"/>
        </w:r>
      </w:p>
    </w:sdtContent>
  </w:sdt>
  <w:p w:rsidR="000D0F75" w:rsidRDefault="001F4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C0D" w:rsidRDefault="001F4C0D">
      <w:pPr>
        <w:spacing w:after="0" w:line="240" w:lineRule="auto"/>
      </w:pPr>
      <w:r>
        <w:separator/>
      </w:r>
    </w:p>
  </w:footnote>
  <w:footnote w:type="continuationSeparator" w:id="0">
    <w:p w:rsidR="001F4C0D" w:rsidRDefault="001F4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44184"/>
    <w:multiLevelType w:val="hybridMultilevel"/>
    <w:tmpl w:val="3B0A70D2"/>
    <w:lvl w:ilvl="0" w:tplc="AD74AA14">
      <w:start w:val="1"/>
      <w:numFmt w:val="bullet"/>
      <w:lvlText w:val="•"/>
      <w:lvlJc w:val="left"/>
      <w:pPr>
        <w:tabs>
          <w:tab w:val="num" w:pos="720"/>
        </w:tabs>
        <w:ind w:left="720" w:hanging="360"/>
      </w:pPr>
      <w:rPr>
        <w:rFonts w:ascii="Arial" w:hAnsi="Arial" w:hint="default"/>
      </w:rPr>
    </w:lvl>
    <w:lvl w:ilvl="1" w:tplc="31CCD326">
      <w:start w:val="2969"/>
      <w:numFmt w:val="bullet"/>
      <w:lvlText w:val="–"/>
      <w:lvlJc w:val="left"/>
      <w:pPr>
        <w:tabs>
          <w:tab w:val="num" w:pos="1440"/>
        </w:tabs>
        <w:ind w:left="1440" w:hanging="360"/>
      </w:pPr>
      <w:rPr>
        <w:rFonts w:ascii="Arial" w:hAnsi="Arial" w:hint="default"/>
      </w:rPr>
    </w:lvl>
    <w:lvl w:ilvl="2" w:tplc="153290CC" w:tentative="1">
      <w:start w:val="1"/>
      <w:numFmt w:val="bullet"/>
      <w:lvlText w:val="•"/>
      <w:lvlJc w:val="left"/>
      <w:pPr>
        <w:tabs>
          <w:tab w:val="num" w:pos="2160"/>
        </w:tabs>
        <w:ind w:left="2160" w:hanging="360"/>
      </w:pPr>
      <w:rPr>
        <w:rFonts w:ascii="Arial" w:hAnsi="Arial" w:hint="default"/>
      </w:rPr>
    </w:lvl>
    <w:lvl w:ilvl="3" w:tplc="6FACAA92" w:tentative="1">
      <w:start w:val="1"/>
      <w:numFmt w:val="bullet"/>
      <w:lvlText w:val="•"/>
      <w:lvlJc w:val="left"/>
      <w:pPr>
        <w:tabs>
          <w:tab w:val="num" w:pos="2880"/>
        </w:tabs>
        <w:ind w:left="2880" w:hanging="360"/>
      </w:pPr>
      <w:rPr>
        <w:rFonts w:ascii="Arial" w:hAnsi="Arial" w:hint="default"/>
      </w:rPr>
    </w:lvl>
    <w:lvl w:ilvl="4" w:tplc="1666B06C" w:tentative="1">
      <w:start w:val="1"/>
      <w:numFmt w:val="bullet"/>
      <w:lvlText w:val="•"/>
      <w:lvlJc w:val="left"/>
      <w:pPr>
        <w:tabs>
          <w:tab w:val="num" w:pos="3600"/>
        </w:tabs>
        <w:ind w:left="3600" w:hanging="360"/>
      </w:pPr>
      <w:rPr>
        <w:rFonts w:ascii="Arial" w:hAnsi="Arial" w:hint="default"/>
      </w:rPr>
    </w:lvl>
    <w:lvl w:ilvl="5" w:tplc="C30E8906" w:tentative="1">
      <w:start w:val="1"/>
      <w:numFmt w:val="bullet"/>
      <w:lvlText w:val="•"/>
      <w:lvlJc w:val="left"/>
      <w:pPr>
        <w:tabs>
          <w:tab w:val="num" w:pos="4320"/>
        </w:tabs>
        <w:ind w:left="4320" w:hanging="360"/>
      </w:pPr>
      <w:rPr>
        <w:rFonts w:ascii="Arial" w:hAnsi="Arial" w:hint="default"/>
      </w:rPr>
    </w:lvl>
    <w:lvl w:ilvl="6" w:tplc="1BAE46E8" w:tentative="1">
      <w:start w:val="1"/>
      <w:numFmt w:val="bullet"/>
      <w:lvlText w:val="•"/>
      <w:lvlJc w:val="left"/>
      <w:pPr>
        <w:tabs>
          <w:tab w:val="num" w:pos="5040"/>
        </w:tabs>
        <w:ind w:left="5040" w:hanging="360"/>
      </w:pPr>
      <w:rPr>
        <w:rFonts w:ascii="Arial" w:hAnsi="Arial" w:hint="default"/>
      </w:rPr>
    </w:lvl>
    <w:lvl w:ilvl="7" w:tplc="A1E432F0" w:tentative="1">
      <w:start w:val="1"/>
      <w:numFmt w:val="bullet"/>
      <w:lvlText w:val="•"/>
      <w:lvlJc w:val="left"/>
      <w:pPr>
        <w:tabs>
          <w:tab w:val="num" w:pos="5760"/>
        </w:tabs>
        <w:ind w:left="5760" w:hanging="360"/>
      </w:pPr>
      <w:rPr>
        <w:rFonts w:ascii="Arial" w:hAnsi="Arial" w:hint="default"/>
      </w:rPr>
    </w:lvl>
    <w:lvl w:ilvl="8" w:tplc="75E667BE" w:tentative="1">
      <w:start w:val="1"/>
      <w:numFmt w:val="bullet"/>
      <w:lvlText w:val="•"/>
      <w:lvlJc w:val="left"/>
      <w:pPr>
        <w:tabs>
          <w:tab w:val="num" w:pos="6480"/>
        </w:tabs>
        <w:ind w:left="6480" w:hanging="360"/>
      </w:pPr>
      <w:rPr>
        <w:rFonts w:ascii="Arial" w:hAnsi="Arial" w:hint="default"/>
      </w:rPr>
    </w:lvl>
  </w:abstractNum>
  <w:abstractNum w:abstractNumId="2">
    <w:nsid w:val="14844ED3"/>
    <w:multiLevelType w:val="hybridMultilevel"/>
    <w:tmpl w:val="6FA20A66"/>
    <w:lvl w:ilvl="0" w:tplc="3EE8D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DC7007"/>
    <w:multiLevelType w:val="hybridMultilevel"/>
    <w:tmpl w:val="37423E5C"/>
    <w:lvl w:ilvl="0" w:tplc="89BA11D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D74871"/>
    <w:multiLevelType w:val="hybridMultilevel"/>
    <w:tmpl w:val="BB9A94AE"/>
    <w:lvl w:ilvl="0" w:tplc="3EE8D7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9A73F92"/>
    <w:multiLevelType w:val="hybridMultilevel"/>
    <w:tmpl w:val="F4ECB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59AC74DA"/>
    <w:multiLevelType w:val="hybridMultilevel"/>
    <w:tmpl w:val="66984476"/>
    <w:lvl w:ilvl="0" w:tplc="04090011">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E8D013F"/>
    <w:multiLevelType w:val="hybridMultilevel"/>
    <w:tmpl w:val="EE78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2"/>
  </w:num>
  <w:num w:numId="6">
    <w:abstractNumId w:val="4"/>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ED8"/>
    <w:rsid w:val="00134E50"/>
    <w:rsid w:val="001543A4"/>
    <w:rsid w:val="00180F58"/>
    <w:rsid w:val="001F4C0D"/>
    <w:rsid w:val="00260423"/>
    <w:rsid w:val="00266490"/>
    <w:rsid w:val="002765AB"/>
    <w:rsid w:val="00543573"/>
    <w:rsid w:val="00605ED8"/>
    <w:rsid w:val="00623F8D"/>
    <w:rsid w:val="006B0424"/>
    <w:rsid w:val="007572D5"/>
    <w:rsid w:val="00795136"/>
    <w:rsid w:val="00887810"/>
    <w:rsid w:val="008D5950"/>
    <w:rsid w:val="00913057"/>
    <w:rsid w:val="0097358E"/>
    <w:rsid w:val="00A24206"/>
    <w:rsid w:val="00A70B0F"/>
    <w:rsid w:val="00AF0351"/>
    <w:rsid w:val="00C07E21"/>
    <w:rsid w:val="00CB10F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D8"/>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05ED8"/>
    <w:pPr>
      <w:ind w:left="720"/>
      <w:contextualSpacing/>
    </w:pPr>
  </w:style>
  <w:style w:type="character" w:customStyle="1" w:styleId="ListParagraphChar">
    <w:name w:val="List Paragraph Char"/>
    <w:basedOn w:val="DefaultParagraphFont"/>
    <w:link w:val="ListParagraph"/>
    <w:uiPriority w:val="99"/>
    <w:rsid w:val="00605ED8"/>
    <w:rPr>
      <w:rFonts w:eastAsiaTheme="minorEastAsia"/>
      <w:lang w:val="en-US" w:eastAsia="zh-CN"/>
    </w:rPr>
  </w:style>
  <w:style w:type="paragraph" w:styleId="Header">
    <w:name w:val="header"/>
    <w:basedOn w:val="Normal"/>
    <w:link w:val="HeaderChar"/>
    <w:uiPriority w:val="99"/>
    <w:unhideWhenUsed/>
    <w:rsid w:val="00605ED8"/>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605ED8"/>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60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D8"/>
    <w:rPr>
      <w:rFonts w:eastAsiaTheme="minorEastAsia"/>
      <w:lang w:val="en-US" w:eastAsia="zh-CN"/>
    </w:rPr>
  </w:style>
  <w:style w:type="character" w:styleId="Hyperlink">
    <w:name w:val="Hyperlink"/>
    <w:basedOn w:val="DefaultParagraphFont"/>
    <w:uiPriority w:val="99"/>
    <w:unhideWhenUsed/>
    <w:rsid w:val="00605ED8"/>
    <w:rPr>
      <w:color w:val="0000FF" w:themeColor="hyperlink"/>
      <w:u w:val="single"/>
    </w:rPr>
  </w:style>
  <w:style w:type="paragraph" w:customStyle="1" w:styleId="Style9">
    <w:name w:val="Style9"/>
    <w:basedOn w:val="Normal"/>
    <w:rsid w:val="00605ED8"/>
    <w:pPr>
      <w:widowControl w:val="0"/>
      <w:autoSpaceDE w:val="0"/>
      <w:autoSpaceDN w:val="0"/>
      <w:adjustRightInd w:val="0"/>
      <w:spacing w:after="0" w:line="266" w:lineRule="exact"/>
      <w:jc w:val="both"/>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9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36"/>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ED8"/>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05ED8"/>
    <w:pPr>
      <w:ind w:left="720"/>
      <w:contextualSpacing/>
    </w:pPr>
  </w:style>
  <w:style w:type="character" w:customStyle="1" w:styleId="ListParagraphChar">
    <w:name w:val="List Paragraph Char"/>
    <w:basedOn w:val="DefaultParagraphFont"/>
    <w:link w:val="ListParagraph"/>
    <w:uiPriority w:val="99"/>
    <w:rsid w:val="00605ED8"/>
    <w:rPr>
      <w:rFonts w:eastAsiaTheme="minorEastAsia"/>
      <w:lang w:val="en-US" w:eastAsia="zh-CN"/>
    </w:rPr>
  </w:style>
  <w:style w:type="paragraph" w:styleId="Header">
    <w:name w:val="header"/>
    <w:basedOn w:val="Normal"/>
    <w:link w:val="HeaderChar"/>
    <w:uiPriority w:val="99"/>
    <w:unhideWhenUsed/>
    <w:rsid w:val="00605ED8"/>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605ED8"/>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605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D8"/>
    <w:rPr>
      <w:rFonts w:eastAsiaTheme="minorEastAsia"/>
      <w:lang w:val="en-US" w:eastAsia="zh-CN"/>
    </w:rPr>
  </w:style>
  <w:style w:type="character" w:styleId="Hyperlink">
    <w:name w:val="Hyperlink"/>
    <w:basedOn w:val="DefaultParagraphFont"/>
    <w:uiPriority w:val="99"/>
    <w:unhideWhenUsed/>
    <w:rsid w:val="00605ED8"/>
    <w:rPr>
      <w:color w:val="0000FF" w:themeColor="hyperlink"/>
      <w:u w:val="single"/>
    </w:rPr>
  </w:style>
  <w:style w:type="paragraph" w:customStyle="1" w:styleId="Style9">
    <w:name w:val="Style9"/>
    <w:basedOn w:val="Normal"/>
    <w:rsid w:val="00605ED8"/>
    <w:pPr>
      <w:widowControl w:val="0"/>
      <w:autoSpaceDE w:val="0"/>
      <w:autoSpaceDN w:val="0"/>
      <w:adjustRightInd w:val="0"/>
      <w:spacing w:after="0" w:line="266" w:lineRule="exact"/>
      <w:jc w:val="both"/>
    </w:pPr>
    <w:rPr>
      <w:rFonts w:ascii="Times New Roman" w:eastAsia="SimSun" w:hAnsi="Times New Roman" w:cs="Times New Roman"/>
      <w:sz w:val="24"/>
      <w:szCs w:val="24"/>
    </w:rPr>
  </w:style>
  <w:style w:type="paragraph" w:styleId="BalloonText">
    <w:name w:val="Balloon Text"/>
    <w:basedOn w:val="Normal"/>
    <w:link w:val="BalloonTextChar"/>
    <w:uiPriority w:val="99"/>
    <w:semiHidden/>
    <w:unhideWhenUsed/>
    <w:rsid w:val="00795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136"/>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itu.int/wsis/review/mpp/"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lickr.com/photos/itupictures/sets/72157636319882795/"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wsis.org/review/mpp" TargetMode="External"/><Relationship Id="rId25" Type="http://schemas.openxmlformats.org/officeDocument/2006/relationships/hyperlink" Target="http://itu.adobeconnect.com/p3bi3gea8g8/"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itu.int/wsis/review/mpp/"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itu.adobeconnect.com/p9qm83esrc4/"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itu.adobeconnect.com/p7v9na4mpj6/"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tu.int/wsis/review/mpp/"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itu.int/ibs/council/201310cw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0CC388B33F74A908FE526995B606B" ma:contentTypeVersion="0" ma:contentTypeDescription="Create a new document." ma:contentTypeScope="" ma:versionID="218ff1519cea8e1daafbc7913bca857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E9A1A-F32E-4E82-914E-2B00467F5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A896B7-8F63-4029-BA78-F6E4F8F2D1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352767-8462-4F56-A359-128EECDB6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1390</Words>
  <Characters>7923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ITU</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Kioy, Michael</cp:lastModifiedBy>
  <cp:revision>2</cp:revision>
  <cp:lastPrinted>2013-10-10T15:44:00Z</cp:lastPrinted>
  <dcterms:created xsi:type="dcterms:W3CDTF">2013-10-10T15:44:00Z</dcterms:created>
  <dcterms:modified xsi:type="dcterms:W3CDTF">2013-10-10T15:44:00Z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0x0101004EB0CC388B33F74A908FE526995B606B</vt:lpwstr>
  </property>
</Properties>
</file>