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51"/>
        <w:tblW w:w="9715" w:type="dxa"/>
        <w:tblLayout w:type="fixed"/>
        <w:tblCellMar>
          <w:left w:w="0" w:type="dxa"/>
          <w:right w:w="0" w:type="dxa"/>
        </w:tblCellMar>
        <w:tblLook w:val="0000"/>
      </w:tblPr>
      <w:tblGrid>
        <w:gridCol w:w="6804"/>
        <w:gridCol w:w="2911"/>
      </w:tblGrid>
      <w:tr w:rsidR="00910203" w:rsidRPr="0011167E" w:rsidTr="0022084B">
        <w:trPr>
          <w:cantSplit/>
        </w:trPr>
        <w:tc>
          <w:tcPr>
            <w:tcW w:w="6804" w:type="dxa"/>
            <w:vAlign w:val="center"/>
          </w:tcPr>
          <w:p w:rsidR="00910203" w:rsidRPr="0011167E" w:rsidRDefault="00910203" w:rsidP="00D47B85">
            <w:pPr>
              <w:tabs>
                <w:tab w:val="clear" w:pos="1191"/>
                <w:tab w:val="clear" w:pos="1588"/>
                <w:tab w:val="clear" w:pos="1985"/>
                <w:tab w:val="right" w:pos="8732"/>
              </w:tabs>
              <w:spacing w:before="0"/>
              <w:rPr>
                <w:rFonts w:ascii="Verdana" w:hAnsi="Verdana"/>
                <w:b/>
                <w:bCs/>
                <w:iCs/>
                <w:color w:val="FFFFFF"/>
                <w:sz w:val="26"/>
                <w:szCs w:val="26"/>
                <w:lang w:val="ru-RU"/>
              </w:rPr>
            </w:pPr>
            <w:r w:rsidRPr="0011167E">
              <w:rPr>
                <w:rFonts w:ascii="Verdana" w:hAnsi="Verdana"/>
                <w:b/>
                <w:bCs/>
                <w:sz w:val="26"/>
                <w:szCs w:val="26"/>
                <w:lang w:val="ru-RU"/>
              </w:rPr>
              <w:t xml:space="preserve">Бюро стандартизации </w:t>
            </w:r>
            <w:r w:rsidRPr="0011167E">
              <w:rPr>
                <w:rFonts w:ascii="Verdana" w:hAnsi="Verdana"/>
                <w:b/>
                <w:bCs/>
                <w:sz w:val="26"/>
                <w:szCs w:val="26"/>
                <w:lang w:val="ru-RU"/>
              </w:rPr>
              <w:br/>
              <w:t>электросвязи</w:t>
            </w:r>
          </w:p>
        </w:tc>
        <w:tc>
          <w:tcPr>
            <w:tcW w:w="2911" w:type="dxa"/>
            <w:vAlign w:val="center"/>
          </w:tcPr>
          <w:p w:rsidR="00910203" w:rsidRPr="0011167E" w:rsidRDefault="00910203" w:rsidP="00D47B85">
            <w:pPr>
              <w:tabs>
                <w:tab w:val="clear" w:pos="1191"/>
                <w:tab w:val="clear" w:pos="1588"/>
                <w:tab w:val="clear" w:pos="1985"/>
              </w:tabs>
              <w:spacing w:before="0"/>
              <w:jc w:val="right"/>
              <w:rPr>
                <w:rFonts w:ascii="Verdana" w:hAnsi="Verdana"/>
                <w:color w:val="FFFFFF"/>
                <w:sz w:val="26"/>
                <w:szCs w:val="26"/>
                <w:lang w:val="ru-RU"/>
              </w:rPr>
            </w:pPr>
            <w:r w:rsidRPr="0011167E">
              <w:rPr>
                <w:noProof/>
                <w:szCs w:val="22"/>
                <w:lang w:val="en-US" w:eastAsia="zh-CN"/>
              </w:rPr>
              <w:drawing>
                <wp:inline distT="0" distB="0" distL="0" distR="0">
                  <wp:extent cx="1309370" cy="699770"/>
                  <wp:effectExtent l="0" t="0" r="5080" b="5080"/>
                  <wp:docPr id="2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9370" cy="699770"/>
                          </a:xfrm>
                          <a:prstGeom prst="rect">
                            <a:avLst/>
                          </a:prstGeom>
                          <a:noFill/>
                          <a:ln>
                            <a:noFill/>
                          </a:ln>
                        </pic:spPr>
                      </pic:pic>
                    </a:graphicData>
                  </a:graphic>
                </wp:inline>
              </w:drawing>
            </w:r>
          </w:p>
        </w:tc>
      </w:tr>
      <w:tr w:rsidR="00910203" w:rsidRPr="0011167E" w:rsidTr="0022084B">
        <w:trPr>
          <w:cantSplit/>
        </w:trPr>
        <w:tc>
          <w:tcPr>
            <w:tcW w:w="6804" w:type="dxa"/>
            <w:vAlign w:val="center"/>
          </w:tcPr>
          <w:p w:rsidR="00910203" w:rsidRPr="0011167E" w:rsidRDefault="00910203" w:rsidP="00D47B85">
            <w:pPr>
              <w:rPr>
                <w:lang w:val="ru-RU"/>
              </w:rPr>
            </w:pPr>
          </w:p>
        </w:tc>
        <w:tc>
          <w:tcPr>
            <w:tcW w:w="2911" w:type="dxa"/>
            <w:vAlign w:val="center"/>
          </w:tcPr>
          <w:p w:rsidR="00910203" w:rsidRPr="0011167E" w:rsidRDefault="00910203" w:rsidP="00D47B85">
            <w:pPr>
              <w:rPr>
                <w:lang w:val="ru-RU"/>
              </w:rPr>
            </w:pPr>
          </w:p>
        </w:tc>
      </w:tr>
    </w:tbl>
    <w:p w:rsidR="00910203" w:rsidRPr="00910203" w:rsidRDefault="00910203" w:rsidP="00D47B85">
      <w:pPr>
        <w:tabs>
          <w:tab w:val="clear" w:pos="794"/>
          <w:tab w:val="clear" w:pos="1191"/>
          <w:tab w:val="clear" w:pos="1588"/>
          <w:tab w:val="clear" w:pos="1985"/>
          <w:tab w:val="left" w:pos="5387"/>
        </w:tabs>
        <w:spacing w:before="480" w:after="480"/>
        <w:rPr>
          <w:sz w:val="22"/>
          <w:szCs w:val="22"/>
          <w:lang w:val="ru-RU"/>
        </w:rPr>
      </w:pPr>
      <w:r w:rsidRPr="00910203">
        <w:rPr>
          <w:sz w:val="22"/>
          <w:szCs w:val="22"/>
          <w:lang w:val="ru-RU"/>
        </w:rPr>
        <w:tab/>
        <w:t>Женева, 14 мая 2013 года</w:t>
      </w:r>
    </w:p>
    <w:tbl>
      <w:tblPr>
        <w:tblW w:w="9720" w:type="dxa"/>
        <w:tblInd w:w="8" w:type="dxa"/>
        <w:tblLayout w:type="fixed"/>
        <w:tblCellMar>
          <w:left w:w="0" w:type="dxa"/>
          <w:right w:w="0" w:type="dxa"/>
        </w:tblCellMar>
        <w:tblLook w:val="0000"/>
      </w:tblPr>
      <w:tblGrid>
        <w:gridCol w:w="1260"/>
        <w:gridCol w:w="4140"/>
        <w:gridCol w:w="4320"/>
      </w:tblGrid>
      <w:tr w:rsidR="00910203" w:rsidRPr="00017D73" w:rsidTr="0022084B">
        <w:trPr>
          <w:cantSplit/>
          <w:trHeight w:val="1194"/>
        </w:trPr>
        <w:tc>
          <w:tcPr>
            <w:tcW w:w="1260" w:type="dxa"/>
          </w:tcPr>
          <w:p w:rsidR="00910203" w:rsidRPr="00910203" w:rsidRDefault="00910203" w:rsidP="00D47B85">
            <w:pPr>
              <w:spacing w:before="0"/>
              <w:rPr>
                <w:sz w:val="22"/>
                <w:szCs w:val="22"/>
                <w:lang w:val="ru-RU"/>
              </w:rPr>
            </w:pPr>
            <w:proofErr w:type="spellStart"/>
            <w:r w:rsidRPr="00910203">
              <w:rPr>
                <w:sz w:val="22"/>
                <w:szCs w:val="22"/>
                <w:lang w:val="ru-RU"/>
              </w:rPr>
              <w:t>Осн</w:t>
            </w:r>
            <w:proofErr w:type="spellEnd"/>
            <w:r w:rsidRPr="00910203">
              <w:rPr>
                <w:sz w:val="22"/>
                <w:szCs w:val="22"/>
                <w:lang w:val="ru-RU"/>
              </w:rPr>
              <w:t>.:</w:t>
            </w:r>
            <w:r w:rsidRPr="00910203">
              <w:rPr>
                <w:sz w:val="22"/>
                <w:szCs w:val="22"/>
                <w:lang w:val="ru-RU"/>
              </w:rPr>
              <w:br/>
            </w:r>
            <w:r w:rsidRPr="00910203">
              <w:rPr>
                <w:sz w:val="22"/>
                <w:szCs w:val="22"/>
                <w:lang w:val="ru-RU"/>
              </w:rPr>
              <w:br/>
            </w:r>
            <w:r w:rsidRPr="00910203">
              <w:rPr>
                <w:sz w:val="22"/>
                <w:szCs w:val="22"/>
                <w:lang w:val="ru-RU"/>
              </w:rPr>
              <w:br/>
              <w:t>Тел.:</w:t>
            </w:r>
            <w:r w:rsidRPr="00910203">
              <w:rPr>
                <w:sz w:val="22"/>
                <w:szCs w:val="22"/>
                <w:lang w:val="ru-RU"/>
              </w:rPr>
              <w:br/>
              <w:t>Факс:</w:t>
            </w:r>
            <w:r w:rsidRPr="00910203">
              <w:rPr>
                <w:sz w:val="22"/>
                <w:szCs w:val="22"/>
                <w:lang w:val="ru-RU"/>
              </w:rPr>
              <w:br/>
              <w:t>Эл</w:t>
            </w:r>
            <w:proofErr w:type="gramStart"/>
            <w:r w:rsidRPr="00910203">
              <w:rPr>
                <w:sz w:val="22"/>
                <w:szCs w:val="22"/>
                <w:lang w:val="ru-RU"/>
              </w:rPr>
              <w:t>.</w:t>
            </w:r>
            <w:proofErr w:type="gramEnd"/>
            <w:r w:rsidRPr="00910203">
              <w:rPr>
                <w:sz w:val="22"/>
                <w:szCs w:val="22"/>
                <w:lang w:val="ru-RU"/>
              </w:rPr>
              <w:t xml:space="preserve"> </w:t>
            </w:r>
            <w:proofErr w:type="gramStart"/>
            <w:r w:rsidRPr="00910203">
              <w:rPr>
                <w:sz w:val="22"/>
                <w:szCs w:val="22"/>
                <w:lang w:val="ru-RU"/>
              </w:rPr>
              <w:t>п</w:t>
            </w:r>
            <w:proofErr w:type="gramEnd"/>
            <w:r w:rsidRPr="00910203">
              <w:rPr>
                <w:sz w:val="22"/>
                <w:szCs w:val="22"/>
                <w:lang w:val="ru-RU"/>
              </w:rPr>
              <w:t>очта:</w:t>
            </w:r>
          </w:p>
        </w:tc>
        <w:tc>
          <w:tcPr>
            <w:tcW w:w="4140" w:type="dxa"/>
          </w:tcPr>
          <w:p w:rsidR="00910203" w:rsidRPr="00910203" w:rsidRDefault="00910203" w:rsidP="00D47B85">
            <w:pPr>
              <w:spacing w:before="0"/>
              <w:rPr>
                <w:sz w:val="22"/>
                <w:szCs w:val="22"/>
              </w:rPr>
            </w:pPr>
            <w:r w:rsidRPr="00910203">
              <w:rPr>
                <w:b/>
                <w:bCs/>
                <w:sz w:val="22"/>
                <w:szCs w:val="22"/>
                <w:lang w:val="ru-RU"/>
              </w:rPr>
              <w:t>Циркуляр</w:t>
            </w:r>
            <w:r w:rsidRPr="00910203">
              <w:rPr>
                <w:b/>
                <w:bCs/>
                <w:sz w:val="22"/>
                <w:szCs w:val="22"/>
              </w:rPr>
              <w:t xml:space="preserve"> 25 </w:t>
            </w:r>
            <w:r w:rsidRPr="00910203">
              <w:rPr>
                <w:b/>
                <w:bCs/>
                <w:sz w:val="22"/>
                <w:szCs w:val="22"/>
                <w:lang w:val="ru-RU"/>
              </w:rPr>
              <w:t>БСЭ</w:t>
            </w:r>
            <w:r w:rsidRPr="00910203">
              <w:rPr>
                <w:b/>
                <w:bCs/>
                <w:sz w:val="22"/>
                <w:szCs w:val="22"/>
              </w:rPr>
              <w:br/>
            </w:r>
            <w:r w:rsidRPr="00910203">
              <w:rPr>
                <w:sz w:val="22"/>
                <w:szCs w:val="22"/>
              </w:rPr>
              <w:t>TSB Workshops/P.R.</w:t>
            </w:r>
            <w:r w:rsidRPr="00910203">
              <w:rPr>
                <w:sz w:val="22"/>
                <w:szCs w:val="22"/>
              </w:rPr>
              <w:br/>
            </w:r>
            <w:r w:rsidRPr="00910203">
              <w:rPr>
                <w:sz w:val="22"/>
                <w:szCs w:val="22"/>
              </w:rPr>
              <w:br/>
              <w:t>+41 22 730 63</w:t>
            </w:r>
            <w:r w:rsidRPr="00910203">
              <w:rPr>
                <w:sz w:val="22"/>
                <w:szCs w:val="22"/>
                <w:lang w:val="ru-RU"/>
              </w:rPr>
              <w:t>56</w:t>
            </w:r>
            <w:r w:rsidRPr="00910203">
              <w:rPr>
                <w:sz w:val="22"/>
                <w:szCs w:val="22"/>
              </w:rPr>
              <w:br/>
              <w:t>+41 22 730 5853</w:t>
            </w:r>
            <w:r w:rsidRPr="00910203">
              <w:rPr>
                <w:sz w:val="22"/>
                <w:szCs w:val="22"/>
              </w:rPr>
              <w:br/>
            </w:r>
            <w:hyperlink r:id="rId12" w:history="1">
              <w:r w:rsidRPr="00910203">
                <w:rPr>
                  <w:rStyle w:val="Hyperlink"/>
                  <w:sz w:val="22"/>
                  <w:szCs w:val="22"/>
                </w:rPr>
                <w:t>tsbworkshops@itu.int</w:t>
              </w:r>
            </w:hyperlink>
          </w:p>
        </w:tc>
        <w:tc>
          <w:tcPr>
            <w:tcW w:w="4320" w:type="dxa"/>
          </w:tcPr>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Администрациям Государств – Членов Союза</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Членам Сектора МСЭ-Т</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Ассоциированным членам МСЭ-Т</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Академическим организациям − Членам МСЭ</w:t>
            </w:r>
            <w:r w:rsidRPr="00910203">
              <w:rPr>
                <w:sz w:val="22"/>
                <w:szCs w:val="22"/>
                <w:lang w:val="ru-RU"/>
              </w:rPr>
              <w:noBreakHyphen/>
              <w:t>Т</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p>
        </w:tc>
      </w:tr>
      <w:tr w:rsidR="00910203" w:rsidRPr="00017D73" w:rsidTr="0022084B">
        <w:trPr>
          <w:cantSplit/>
          <w:trHeight w:val="20"/>
        </w:trPr>
        <w:tc>
          <w:tcPr>
            <w:tcW w:w="1260" w:type="dxa"/>
          </w:tcPr>
          <w:p w:rsidR="00910203" w:rsidRPr="00910203" w:rsidRDefault="00910203" w:rsidP="00D47B85">
            <w:pPr>
              <w:spacing w:before="0"/>
              <w:rPr>
                <w:sz w:val="22"/>
                <w:szCs w:val="22"/>
                <w:lang w:val="ru-RU"/>
              </w:rPr>
            </w:pPr>
          </w:p>
        </w:tc>
        <w:tc>
          <w:tcPr>
            <w:tcW w:w="4140" w:type="dxa"/>
          </w:tcPr>
          <w:p w:rsidR="00910203" w:rsidRPr="00910203" w:rsidRDefault="00910203" w:rsidP="00D47B85">
            <w:pPr>
              <w:spacing w:before="0"/>
              <w:rPr>
                <w:sz w:val="22"/>
                <w:szCs w:val="22"/>
                <w:lang w:val="ru-RU"/>
              </w:rPr>
            </w:pPr>
          </w:p>
        </w:tc>
        <w:tc>
          <w:tcPr>
            <w:tcW w:w="4320" w:type="dxa"/>
          </w:tcPr>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b/>
                <w:bCs/>
                <w:sz w:val="22"/>
                <w:szCs w:val="22"/>
                <w:lang w:val="ru-RU"/>
              </w:rPr>
              <w:t>Копии</w:t>
            </w:r>
            <w:r w:rsidRPr="00910203">
              <w:rPr>
                <w:sz w:val="22"/>
                <w:szCs w:val="22"/>
                <w:lang w:val="ru-RU"/>
              </w:rPr>
              <w:t>:</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Председател</w:t>
            </w:r>
            <w:r w:rsidR="006D4821">
              <w:rPr>
                <w:sz w:val="22"/>
                <w:szCs w:val="22"/>
                <w:lang w:val="ru-RU"/>
              </w:rPr>
              <w:t>ям и заместителям председателей</w:t>
            </w:r>
            <w:r w:rsidRPr="00910203">
              <w:rPr>
                <w:sz w:val="22"/>
                <w:szCs w:val="22"/>
                <w:lang w:val="ru-RU"/>
              </w:rPr>
              <w:t xml:space="preserve"> исследовательских комиссий МСЭ-Т</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Директору Бюро развития электросвязи</w:t>
            </w:r>
          </w:p>
          <w:p w:rsidR="00910203" w:rsidRPr="00910203" w:rsidRDefault="00910203" w:rsidP="00D47B85">
            <w:pPr>
              <w:tabs>
                <w:tab w:val="clear" w:pos="794"/>
                <w:tab w:val="clear" w:pos="1191"/>
                <w:tab w:val="clear" w:pos="1588"/>
                <w:tab w:val="clear" w:pos="1985"/>
                <w:tab w:val="left" w:pos="284"/>
              </w:tabs>
              <w:spacing w:before="0"/>
              <w:ind w:left="284" w:hanging="284"/>
              <w:rPr>
                <w:sz w:val="22"/>
                <w:szCs w:val="22"/>
                <w:lang w:val="ru-RU"/>
              </w:rPr>
            </w:pPr>
            <w:r w:rsidRPr="00910203">
              <w:rPr>
                <w:sz w:val="22"/>
                <w:szCs w:val="22"/>
                <w:lang w:val="ru-RU"/>
              </w:rPr>
              <w:t>–</w:t>
            </w:r>
            <w:r w:rsidRPr="00910203">
              <w:rPr>
                <w:sz w:val="22"/>
                <w:szCs w:val="22"/>
                <w:lang w:val="ru-RU"/>
              </w:rPr>
              <w:tab/>
              <w:t>Директору Бюро радиосвязи</w:t>
            </w:r>
          </w:p>
          <w:p w:rsidR="00910203" w:rsidRPr="00910203" w:rsidRDefault="00270A55" w:rsidP="00270A55">
            <w:pPr>
              <w:tabs>
                <w:tab w:val="clear" w:pos="794"/>
                <w:tab w:val="clear" w:pos="1191"/>
                <w:tab w:val="clear" w:pos="1588"/>
                <w:tab w:val="clear" w:pos="1985"/>
                <w:tab w:val="left" w:pos="284"/>
              </w:tabs>
              <w:spacing w:before="0"/>
              <w:ind w:left="284" w:hanging="284"/>
              <w:rPr>
                <w:sz w:val="22"/>
                <w:szCs w:val="22"/>
                <w:lang w:val="ru-RU"/>
              </w:rPr>
            </w:pPr>
            <w:r>
              <w:rPr>
                <w:sz w:val="22"/>
                <w:szCs w:val="22"/>
                <w:lang w:val="ru-RU"/>
              </w:rPr>
              <w:t>–</w:t>
            </w:r>
            <w:r>
              <w:rPr>
                <w:sz w:val="22"/>
                <w:szCs w:val="22"/>
                <w:lang w:val="ru-RU"/>
              </w:rPr>
              <w:tab/>
              <w:t>Р</w:t>
            </w:r>
            <w:r w:rsidR="00910203" w:rsidRPr="00910203">
              <w:rPr>
                <w:sz w:val="22"/>
                <w:szCs w:val="22"/>
                <w:lang w:val="ru-RU"/>
              </w:rPr>
              <w:t>егионально</w:t>
            </w:r>
            <w:r>
              <w:rPr>
                <w:sz w:val="22"/>
                <w:szCs w:val="22"/>
                <w:lang w:val="ru-RU"/>
              </w:rPr>
              <w:t>му</w:t>
            </w:r>
            <w:r w:rsidR="00910203" w:rsidRPr="00910203">
              <w:rPr>
                <w:sz w:val="22"/>
                <w:szCs w:val="22"/>
                <w:lang w:val="ru-RU"/>
              </w:rPr>
              <w:t xml:space="preserve"> отделени</w:t>
            </w:r>
            <w:r>
              <w:rPr>
                <w:sz w:val="22"/>
                <w:szCs w:val="22"/>
                <w:lang w:val="ru-RU"/>
              </w:rPr>
              <w:t>ю</w:t>
            </w:r>
            <w:r w:rsidR="00910203" w:rsidRPr="00910203">
              <w:rPr>
                <w:sz w:val="22"/>
                <w:szCs w:val="22"/>
                <w:lang w:val="ru-RU"/>
              </w:rPr>
              <w:t xml:space="preserve"> для Африки</w:t>
            </w:r>
          </w:p>
          <w:p w:rsidR="00910203" w:rsidRPr="00910203" w:rsidRDefault="00270A55" w:rsidP="00270A55">
            <w:pPr>
              <w:tabs>
                <w:tab w:val="clear" w:pos="794"/>
                <w:tab w:val="clear" w:pos="1191"/>
                <w:tab w:val="clear" w:pos="1588"/>
                <w:tab w:val="clear" w:pos="1985"/>
                <w:tab w:val="left" w:pos="284"/>
              </w:tabs>
              <w:spacing w:before="0"/>
              <w:ind w:left="284" w:hanging="284"/>
              <w:rPr>
                <w:sz w:val="22"/>
                <w:szCs w:val="22"/>
                <w:lang w:val="ru-RU"/>
              </w:rPr>
            </w:pPr>
            <w:r>
              <w:rPr>
                <w:sz w:val="22"/>
                <w:szCs w:val="22"/>
                <w:lang w:val="ru-RU"/>
              </w:rPr>
              <w:t>–</w:t>
            </w:r>
            <w:r>
              <w:rPr>
                <w:sz w:val="22"/>
                <w:szCs w:val="22"/>
                <w:lang w:val="ru-RU"/>
              </w:rPr>
              <w:tab/>
              <w:t>З</w:t>
            </w:r>
            <w:r w:rsidR="00910203" w:rsidRPr="00910203">
              <w:rPr>
                <w:sz w:val="22"/>
                <w:szCs w:val="22"/>
                <w:lang w:val="ru-RU"/>
              </w:rPr>
              <w:t>ональны</w:t>
            </w:r>
            <w:r>
              <w:rPr>
                <w:sz w:val="22"/>
                <w:szCs w:val="22"/>
                <w:lang w:val="ru-RU"/>
              </w:rPr>
              <w:t>м</w:t>
            </w:r>
            <w:r w:rsidR="00910203" w:rsidRPr="00910203">
              <w:rPr>
                <w:sz w:val="22"/>
                <w:szCs w:val="22"/>
                <w:lang w:val="ru-RU"/>
              </w:rPr>
              <w:t xml:space="preserve"> отделения</w:t>
            </w:r>
            <w:r>
              <w:rPr>
                <w:sz w:val="22"/>
                <w:szCs w:val="22"/>
                <w:lang w:val="ru-RU"/>
              </w:rPr>
              <w:t>м</w:t>
            </w:r>
            <w:r w:rsidR="00910203" w:rsidRPr="00910203">
              <w:rPr>
                <w:sz w:val="22"/>
                <w:szCs w:val="22"/>
                <w:lang w:val="ru-RU"/>
              </w:rPr>
              <w:t xml:space="preserve"> в Дакаре, </w:t>
            </w:r>
            <w:proofErr w:type="spellStart"/>
            <w:r w:rsidR="00910203" w:rsidRPr="00910203">
              <w:rPr>
                <w:sz w:val="22"/>
                <w:szCs w:val="22"/>
                <w:lang w:val="ru-RU"/>
              </w:rPr>
              <w:t>Яунде</w:t>
            </w:r>
            <w:proofErr w:type="spellEnd"/>
            <w:r w:rsidR="00910203" w:rsidRPr="00910203">
              <w:rPr>
                <w:sz w:val="22"/>
                <w:szCs w:val="22"/>
                <w:lang w:val="ru-RU"/>
              </w:rPr>
              <w:t xml:space="preserve"> и</w:t>
            </w:r>
            <w:r w:rsidR="00D47B85">
              <w:rPr>
                <w:sz w:val="22"/>
                <w:szCs w:val="22"/>
                <w:lang w:val="ru-RU"/>
              </w:rPr>
              <w:t> </w:t>
            </w:r>
            <w:r w:rsidR="00910203" w:rsidRPr="00910203">
              <w:rPr>
                <w:sz w:val="22"/>
                <w:szCs w:val="22"/>
                <w:lang w:val="ru-RU"/>
              </w:rPr>
              <w:t>Хараре</w:t>
            </w:r>
          </w:p>
          <w:p w:rsidR="00910203" w:rsidRPr="00910203" w:rsidRDefault="00270A55" w:rsidP="00270A55">
            <w:pPr>
              <w:tabs>
                <w:tab w:val="clear" w:pos="794"/>
                <w:tab w:val="clear" w:pos="1191"/>
                <w:tab w:val="clear" w:pos="1588"/>
                <w:tab w:val="clear" w:pos="1985"/>
                <w:tab w:val="left" w:pos="284"/>
              </w:tabs>
              <w:spacing w:before="0"/>
              <w:ind w:left="284" w:hanging="284"/>
              <w:rPr>
                <w:sz w:val="22"/>
                <w:szCs w:val="22"/>
                <w:lang w:val="ru-RU"/>
              </w:rPr>
            </w:pPr>
            <w:r>
              <w:rPr>
                <w:sz w:val="22"/>
                <w:szCs w:val="22"/>
                <w:lang w:val="ru-RU"/>
              </w:rPr>
              <w:t>–</w:t>
            </w:r>
            <w:r>
              <w:rPr>
                <w:sz w:val="22"/>
                <w:szCs w:val="22"/>
                <w:lang w:val="ru-RU"/>
              </w:rPr>
              <w:tab/>
              <w:t>П</w:t>
            </w:r>
            <w:r w:rsidR="00910203" w:rsidRPr="00910203">
              <w:rPr>
                <w:sz w:val="22"/>
                <w:szCs w:val="22"/>
                <w:lang w:val="ru-RU"/>
              </w:rPr>
              <w:t>остоянно</w:t>
            </w:r>
            <w:r>
              <w:rPr>
                <w:sz w:val="22"/>
                <w:szCs w:val="22"/>
                <w:lang w:val="ru-RU"/>
              </w:rPr>
              <w:t>му</w:t>
            </w:r>
            <w:r w:rsidR="00910203" w:rsidRPr="00910203">
              <w:rPr>
                <w:sz w:val="22"/>
                <w:szCs w:val="22"/>
                <w:lang w:val="ru-RU"/>
              </w:rPr>
              <w:t xml:space="preserve"> представительств</w:t>
            </w:r>
            <w:r>
              <w:rPr>
                <w:sz w:val="22"/>
                <w:szCs w:val="22"/>
                <w:lang w:val="ru-RU"/>
              </w:rPr>
              <w:t>у</w:t>
            </w:r>
            <w:r w:rsidR="00910203" w:rsidRPr="00910203">
              <w:rPr>
                <w:sz w:val="22"/>
                <w:szCs w:val="22"/>
                <w:lang w:val="ru-RU"/>
              </w:rPr>
              <w:t xml:space="preserve"> </w:t>
            </w:r>
            <w:proofErr w:type="spellStart"/>
            <w:r w:rsidR="00910203" w:rsidRPr="00910203">
              <w:rPr>
                <w:sz w:val="22"/>
                <w:szCs w:val="22"/>
                <w:lang w:val="ru-RU"/>
              </w:rPr>
              <w:t>Буркина</w:t>
            </w:r>
            <w:r w:rsidR="00D47B85">
              <w:rPr>
                <w:sz w:val="22"/>
                <w:szCs w:val="22"/>
                <w:lang w:val="ru-RU"/>
              </w:rPr>
              <w:noBreakHyphen/>
            </w:r>
            <w:r w:rsidR="00910203" w:rsidRPr="00910203">
              <w:rPr>
                <w:sz w:val="22"/>
                <w:szCs w:val="22"/>
                <w:lang w:val="ru-RU"/>
              </w:rPr>
              <w:t>Фасо</w:t>
            </w:r>
            <w:proofErr w:type="spellEnd"/>
            <w:r w:rsidR="00910203" w:rsidRPr="00910203">
              <w:rPr>
                <w:sz w:val="22"/>
                <w:szCs w:val="22"/>
                <w:lang w:val="ru-RU"/>
              </w:rPr>
              <w:t xml:space="preserve"> в Женеве</w:t>
            </w:r>
          </w:p>
        </w:tc>
      </w:tr>
    </w:tbl>
    <w:p w:rsidR="00910203" w:rsidRPr="00910203" w:rsidRDefault="00910203" w:rsidP="00D47B85">
      <w:pPr>
        <w:spacing w:before="0"/>
        <w:rPr>
          <w:sz w:val="22"/>
          <w:szCs w:val="22"/>
          <w:lang w:val="ru-RU"/>
        </w:rPr>
      </w:pPr>
    </w:p>
    <w:tbl>
      <w:tblPr>
        <w:tblW w:w="9712" w:type="dxa"/>
        <w:tblInd w:w="8" w:type="dxa"/>
        <w:tblLayout w:type="fixed"/>
        <w:tblCellMar>
          <w:left w:w="0" w:type="dxa"/>
          <w:right w:w="0" w:type="dxa"/>
        </w:tblCellMar>
        <w:tblLook w:val="0000"/>
      </w:tblPr>
      <w:tblGrid>
        <w:gridCol w:w="1260"/>
        <w:gridCol w:w="8452"/>
      </w:tblGrid>
      <w:tr w:rsidR="00910203" w:rsidRPr="00017D73" w:rsidTr="0022084B">
        <w:trPr>
          <w:cantSplit/>
          <w:trHeight w:val="680"/>
        </w:trPr>
        <w:tc>
          <w:tcPr>
            <w:tcW w:w="1260" w:type="dxa"/>
          </w:tcPr>
          <w:p w:rsidR="00910203" w:rsidRPr="00910203" w:rsidRDefault="00910203" w:rsidP="00D47B85">
            <w:pPr>
              <w:rPr>
                <w:sz w:val="22"/>
                <w:szCs w:val="22"/>
                <w:lang w:val="ru-RU"/>
              </w:rPr>
            </w:pPr>
            <w:r w:rsidRPr="00910203">
              <w:rPr>
                <w:sz w:val="22"/>
                <w:szCs w:val="22"/>
                <w:lang w:val="ru-RU"/>
              </w:rPr>
              <w:t>Предмет:</w:t>
            </w:r>
          </w:p>
        </w:tc>
        <w:tc>
          <w:tcPr>
            <w:tcW w:w="8452" w:type="dxa"/>
          </w:tcPr>
          <w:p w:rsidR="00910203" w:rsidRPr="00910203" w:rsidRDefault="00910203" w:rsidP="00270A55">
            <w:pPr>
              <w:rPr>
                <w:b/>
                <w:bCs/>
                <w:sz w:val="22"/>
                <w:szCs w:val="22"/>
                <w:lang w:val="ru-RU"/>
              </w:rPr>
            </w:pPr>
            <w:r w:rsidRPr="00910203">
              <w:rPr>
                <w:b/>
                <w:bCs/>
                <w:sz w:val="22"/>
                <w:szCs w:val="22"/>
                <w:lang w:val="ru-RU"/>
              </w:rPr>
              <w:t>Семинар-практикум "</w:t>
            </w:r>
            <w:r w:rsidR="006D4821">
              <w:rPr>
                <w:b/>
                <w:bCs/>
                <w:sz w:val="22"/>
                <w:szCs w:val="22"/>
                <w:lang w:val="ru-RU"/>
              </w:rPr>
              <w:t>Сравнительный анализ</w:t>
            </w:r>
            <w:r w:rsidRPr="00910203">
              <w:rPr>
                <w:b/>
                <w:bCs/>
                <w:sz w:val="22"/>
                <w:szCs w:val="22"/>
                <w:lang w:val="ru-RU"/>
              </w:rPr>
              <w:t xml:space="preserve"> оценки качества </w:t>
            </w:r>
            <w:r w:rsidR="006D4821">
              <w:rPr>
                <w:b/>
                <w:bCs/>
                <w:sz w:val="22"/>
                <w:szCs w:val="22"/>
                <w:lang w:val="ru-RU"/>
              </w:rPr>
              <w:br/>
            </w:r>
            <w:r w:rsidRPr="00910203">
              <w:rPr>
                <w:b/>
                <w:bCs/>
                <w:sz w:val="22"/>
                <w:szCs w:val="22"/>
                <w:lang w:val="ru-RU"/>
              </w:rPr>
              <w:t xml:space="preserve">обслуживания </w:t>
            </w:r>
            <w:r w:rsidRPr="00910203">
              <w:rPr>
                <w:b/>
                <w:bCs/>
                <w:sz w:val="22"/>
                <w:szCs w:val="22"/>
                <w:lang w:val="ru-RU" w:bidi="ar-EG"/>
              </w:rPr>
              <w:t>(</w:t>
            </w:r>
            <w:r w:rsidRPr="00910203">
              <w:rPr>
                <w:b/>
                <w:bCs/>
                <w:sz w:val="22"/>
                <w:szCs w:val="22"/>
                <w:lang w:bidi="ar-EG"/>
              </w:rPr>
              <w:t>QoS</w:t>
            </w:r>
            <w:r w:rsidRPr="00910203">
              <w:rPr>
                <w:b/>
                <w:bCs/>
                <w:sz w:val="22"/>
                <w:szCs w:val="22"/>
                <w:lang w:val="ru-RU" w:bidi="ar-EG"/>
              </w:rPr>
              <w:t xml:space="preserve">) </w:t>
            </w:r>
            <w:proofErr w:type="spellStart"/>
            <w:r w:rsidRPr="00910203">
              <w:rPr>
                <w:b/>
                <w:bCs/>
                <w:sz w:val="22"/>
                <w:szCs w:val="22"/>
                <w:lang w:val="ru-RU" w:bidi="ar-EG"/>
              </w:rPr>
              <w:t>мультимедийных</w:t>
            </w:r>
            <w:proofErr w:type="spellEnd"/>
            <w:r w:rsidRPr="00910203">
              <w:rPr>
                <w:b/>
                <w:bCs/>
                <w:sz w:val="22"/>
                <w:szCs w:val="22"/>
                <w:lang w:val="ru-RU" w:bidi="ar-EG"/>
              </w:rPr>
              <w:t xml:space="preserve"> сетей</w:t>
            </w:r>
            <w:r w:rsidRPr="00910203">
              <w:rPr>
                <w:b/>
                <w:bCs/>
                <w:sz w:val="22"/>
                <w:szCs w:val="22"/>
                <w:lang w:val="ru-RU"/>
              </w:rPr>
              <w:t>"</w:t>
            </w:r>
            <w:r w:rsidR="006D4821">
              <w:rPr>
                <w:b/>
                <w:bCs/>
                <w:sz w:val="22"/>
                <w:szCs w:val="22"/>
                <w:lang w:val="ru-RU"/>
              </w:rPr>
              <w:t xml:space="preserve"> </w:t>
            </w:r>
            <w:r w:rsidR="006D4821">
              <w:rPr>
                <w:b/>
                <w:bCs/>
                <w:sz w:val="22"/>
                <w:szCs w:val="22"/>
                <w:lang w:val="ru-RU"/>
              </w:rPr>
              <w:br/>
            </w:r>
            <w:proofErr w:type="spellStart"/>
            <w:r w:rsidRPr="00910203">
              <w:rPr>
                <w:b/>
                <w:bCs/>
                <w:sz w:val="22"/>
                <w:szCs w:val="22"/>
                <w:lang w:val="ru-RU"/>
              </w:rPr>
              <w:t>Уагадугу</w:t>
            </w:r>
            <w:proofErr w:type="spellEnd"/>
            <w:r w:rsidRPr="00910203">
              <w:rPr>
                <w:b/>
                <w:bCs/>
                <w:sz w:val="22"/>
                <w:szCs w:val="22"/>
                <w:lang w:val="ru-RU"/>
              </w:rPr>
              <w:t>, Буркина-Фасо, 18 июля 2013 года</w:t>
            </w:r>
          </w:p>
        </w:tc>
      </w:tr>
    </w:tbl>
    <w:p w:rsidR="00910203" w:rsidRPr="00910203" w:rsidRDefault="00910203" w:rsidP="00D47B85">
      <w:pPr>
        <w:pStyle w:val="Normalaftertitle"/>
        <w:spacing w:before="480"/>
        <w:rPr>
          <w:sz w:val="22"/>
          <w:szCs w:val="22"/>
          <w:lang w:val="ru-RU"/>
        </w:rPr>
      </w:pPr>
      <w:r w:rsidRPr="00910203">
        <w:rPr>
          <w:sz w:val="22"/>
          <w:szCs w:val="22"/>
          <w:lang w:val="ru-RU"/>
        </w:rPr>
        <w:t>Уважаемая госпожа,</w:t>
      </w:r>
      <w:r w:rsidRPr="00910203">
        <w:rPr>
          <w:sz w:val="22"/>
          <w:szCs w:val="22"/>
          <w:lang w:val="ru-RU"/>
        </w:rPr>
        <w:br/>
        <w:t>уважаемый господин,</w:t>
      </w:r>
    </w:p>
    <w:p w:rsidR="00910203" w:rsidRPr="00910203" w:rsidRDefault="00910203" w:rsidP="00D47B85">
      <w:pPr>
        <w:spacing w:before="240"/>
        <w:rPr>
          <w:sz w:val="22"/>
          <w:szCs w:val="22"/>
          <w:lang w:val="ru-RU"/>
        </w:rPr>
      </w:pPr>
      <w:r w:rsidRPr="00910203">
        <w:rPr>
          <w:sz w:val="22"/>
          <w:szCs w:val="22"/>
          <w:lang w:val="ru-RU"/>
        </w:rPr>
        <w:t>1</w:t>
      </w:r>
      <w:proofErr w:type="gramStart"/>
      <w:r w:rsidRPr="00910203">
        <w:rPr>
          <w:sz w:val="22"/>
          <w:szCs w:val="22"/>
          <w:lang w:val="ru-RU"/>
        </w:rPr>
        <w:tab/>
        <w:t>П</w:t>
      </w:r>
      <w:proofErr w:type="gramEnd"/>
      <w:r w:rsidRPr="00910203">
        <w:rPr>
          <w:sz w:val="22"/>
          <w:szCs w:val="22"/>
          <w:lang w:val="ru-RU"/>
        </w:rPr>
        <w:t>о любезному приглашению Регуляторного органа электронных средств связи и почты (</w:t>
      </w:r>
      <w:r w:rsidRPr="00910203">
        <w:rPr>
          <w:sz w:val="22"/>
          <w:szCs w:val="22"/>
        </w:rPr>
        <w:t>ARCEP</w:t>
      </w:r>
      <w:r w:rsidRPr="00910203">
        <w:rPr>
          <w:sz w:val="22"/>
          <w:szCs w:val="22"/>
          <w:lang w:val="ru-RU"/>
        </w:rPr>
        <w:t xml:space="preserve">) Буркина-Фасо МСЭ проводит семинар-практикум </w:t>
      </w:r>
      <w:r w:rsidRPr="006D4821">
        <w:rPr>
          <w:sz w:val="22"/>
          <w:szCs w:val="22"/>
          <w:lang w:val="ru-RU"/>
        </w:rPr>
        <w:t>"</w:t>
      </w:r>
      <w:r w:rsidR="006D4821">
        <w:rPr>
          <w:b/>
          <w:bCs/>
          <w:sz w:val="22"/>
          <w:szCs w:val="22"/>
          <w:lang w:val="ru-RU"/>
        </w:rPr>
        <w:t>Сравнительный анализ</w:t>
      </w:r>
      <w:r w:rsidRPr="00910203">
        <w:rPr>
          <w:b/>
          <w:bCs/>
          <w:sz w:val="22"/>
          <w:szCs w:val="22"/>
          <w:lang w:val="ru-RU"/>
        </w:rPr>
        <w:t xml:space="preserve"> оценки качества обслуживания </w:t>
      </w:r>
      <w:r w:rsidRPr="00910203">
        <w:rPr>
          <w:b/>
          <w:bCs/>
          <w:sz w:val="22"/>
          <w:szCs w:val="22"/>
          <w:lang w:val="ru-RU" w:bidi="ar-EG"/>
        </w:rPr>
        <w:t>(</w:t>
      </w:r>
      <w:r w:rsidRPr="00910203">
        <w:rPr>
          <w:b/>
          <w:bCs/>
          <w:sz w:val="22"/>
          <w:szCs w:val="22"/>
          <w:lang w:bidi="ar-EG"/>
        </w:rPr>
        <w:t>QoS</w:t>
      </w:r>
      <w:r w:rsidRPr="00910203">
        <w:rPr>
          <w:b/>
          <w:bCs/>
          <w:sz w:val="22"/>
          <w:szCs w:val="22"/>
          <w:lang w:val="ru-RU" w:bidi="ar-EG"/>
        </w:rPr>
        <w:t xml:space="preserve">) </w:t>
      </w:r>
      <w:proofErr w:type="spellStart"/>
      <w:r w:rsidRPr="00910203">
        <w:rPr>
          <w:b/>
          <w:bCs/>
          <w:sz w:val="22"/>
          <w:szCs w:val="22"/>
          <w:lang w:val="ru-RU" w:bidi="ar-EG"/>
        </w:rPr>
        <w:t>мультимедийных</w:t>
      </w:r>
      <w:proofErr w:type="spellEnd"/>
      <w:r w:rsidRPr="00910203">
        <w:rPr>
          <w:b/>
          <w:bCs/>
          <w:sz w:val="22"/>
          <w:szCs w:val="22"/>
          <w:lang w:val="ru-RU" w:bidi="ar-EG"/>
        </w:rPr>
        <w:t xml:space="preserve"> сетей</w:t>
      </w:r>
      <w:r w:rsidRPr="006D4821">
        <w:rPr>
          <w:sz w:val="22"/>
          <w:szCs w:val="22"/>
          <w:lang w:val="ru-RU"/>
        </w:rPr>
        <w:t>",</w:t>
      </w:r>
      <w:r w:rsidRPr="00910203">
        <w:rPr>
          <w:b/>
          <w:bCs/>
          <w:sz w:val="22"/>
          <w:szCs w:val="22"/>
          <w:lang w:val="ru-RU"/>
        </w:rPr>
        <w:t xml:space="preserve"> </w:t>
      </w:r>
      <w:r w:rsidRPr="00910203">
        <w:rPr>
          <w:sz w:val="22"/>
          <w:szCs w:val="22"/>
          <w:lang w:val="ru-RU"/>
        </w:rPr>
        <w:t>кото</w:t>
      </w:r>
      <w:r w:rsidR="006D4821">
        <w:rPr>
          <w:sz w:val="22"/>
          <w:szCs w:val="22"/>
          <w:lang w:val="ru-RU"/>
        </w:rPr>
        <w:t xml:space="preserve">рый состоится в гостинице </w:t>
      </w:r>
      <w:r w:rsidRPr="00910203">
        <w:rPr>
          <w:sz w:val="22"/>
          <w:szCs w:val="22"/>
        </w:rPr>
        <w:t>La</w:t>
      </w:r>
      <w:r w:rsidRPr="00910203">
        <w:rPr>
          <w:sz w:val="22"/>
          <w:szCs w:val="22"/>
          <w:lang w:val="ru-RU"/>
        </w:rPr>
        <w:t>ï</w:t>
      </w:r>
      <w:r w:rsidRPr="00910203">
        <w:rPr>
          <w:sz w:val="22"/>
          <w:szCs w:val="22"/>
        </w:rPr>
        <w:t>co</w:t>
      </w:r>
      <w:r w:rsidR="006D4821">
        <w:rPr>
          <w:sz w:val="22"/>
          <w:szCs w:val="22"/>
          <w:lang w:val="ru-RU"/>
        </w:rPr>
        <w:t> </w:t>
      </w:r>
      <w:r w:rsidRPr="00910203">
        <w:rPr>
          <w:sz w:val="22"/>
          <w:szCs w:val="22"/>
        </w:rPr>
        <w:t>Ouaga</w:t>
      </w:r>
      <w:r w:rsidRPr="00910203">
        <w:rPr>
          <w:sz w:val="22"/>
          <w:szCs w:val="22"/>
          <w:lang w:val="ru-RU"/>
        </w:rPr>
        <w:t xml:space="preserve">, </w:t>
      </w:r>
      <w:proofErr w:type="spellStart"/>
      <w:r w:rsidRPr="00910203">
        <w:rPr>
          <w:sz w:val="22"/>
          <w:szCs w:val="22"/>
          <w:lang w:val="ru-RU"/>
        </w:rPr>
        <w:t>Уагадугу</w:t>
      </w:r>
      <w:proofErr w:type="spellEnd"/>
      <w:r w:rsidRPr="00910203">
        <w:rPr>
          <w:sz w:val="22"/>
          <w:szCs w:val="22"/>
          <w:lang w:val="ru-RU"/>
        </w:rPr>
        <w:t xml:space="preserve">, Буркина-Фасо, 18 июля 2013 года. </w:t>
      </w:r>
    </w:p>
    <w:p w:rsidR="00910203" w:rsidRPr="00910203" w:rsidRDefault="00910203" w:rsidP="00D47B85">
      <w:pPr>
        <w:rPr>
          <w:sz w:val="22"/>
          <w:szCs w:val="22"/>
          <w:lang w:val="ru-RU"/>
        </w:rPr>
      </w:pPr>
      <w:r w:rsidRPr="00910203">
        <w:rPr>
          <w:sz w:val="22"/>
          <w:szCs w:val="22"/>
          <w:lang w:val="ru-RU"/>
        </w:rPr>
        <w:t xml:space="preserve">Сразу же за этим семинаром-практикумом последует </w:t>
      </w:r>
      <w:r w:rsidR="006D4821" w:rsidRPr="00910203">
        <w:rPr>
          <w:sz w:val="22"/>
          <w:szCs w:val="22"/>
          <w:lang w:val="ru-RU"/>
        </w:rPr>
        <w:t xml:space="preserve">пятое </w:t>
      </w:r>
      <w:r w:rsidRPr="00910203">
        <w:rPr>
          <w:sz w:val="22"/>
          <w:szCs w:val="22"/>
          <w:lang w:val="ru-RU"/>
        </w:rPr>
        <w:t>собрание Региональной группы для Африки 12-й Исследовательской комиссии МСЭ-Т (</w:t>
      </w:r>
      <w:proofErr w:type="spellStart"/>
      <w:r w:rsidRPr="00910203">
        <w:rPr>
          <w:sz w:val="22"/>
          <w:szCs w:val="22"/>
          <w:lang w:val="ru-RU"/>
        </w:rPr>
        <w:t>РегГр-АФР</w:t>
      </w:r>
      <w:proofErr w:type="spellEnd"/>
      <w:r w:rsidRPr="00910203">
        <w:rPr>
          <w:sz w:val="22"/>
          <w:szCs w:val="22"/>
          <w:lang w:val="ru-RU"/>
        </w:rPr>
        <w:t xml:space="preserve"> ИК12), которое состоится 19 июля 2013 года. Обоим мероприятиям будет предшествовать семинар-практикум </w:t>
      </w:r>
      <w:r w:rsidR="006D4821">
        <w:rPr>
          <w:sz w:val="22"/>
          <w:szCs w:val="22"/>
          <w:lang w:val="ru-RU"/>
        </w:rPr>
        <w:t>"</w:t>
      </w:r>
      <w:r w:rsidRPr="00910203">
        <w:rPr>
          <w:b/>
          <w:bCs/>
          <w:sz w:val="22"/>
          <w:szCs w:val="22"/>
          <w:lang w:val="ru-RU"/>
        </w:rPr>
        <w:t xml:space="preserve">Построение устойчивого будущего с помощью стандартов </w:t>
      </w:r>
      <w:r w:rsidRPr="006D4821">
        <w:rPr>
          <w:sz w:val="22"/>
          <w:szCs w:val="22"/>
          <w:lang w:val="ru-RU"/>
        </w:rPr>
        <w:t>"</w:t>
      </w:r>
      <w:r w:rsidRPr="00910203">
        <w:rPr>
          <w:b/>
          <w:bCs/>
          <w:sz w:val="22"/>
          <w:szCs w:val="22"/>
          <w:lang w:val="ru-RU"/>
        </w:rPr>
        <w:t>зеленых</w:t>
      </w:r>
      <w:r w:rsidRPr="006D4821">
        <w:rPr>
          <w:sz w:val="22"/>
          <w:szCs w:val="22"/>
          <w:lang w:val="ru-RU"/>
        </w:rPr>
        <w:t>"</w:t>
      </w:r>
      <w:r w:rsidRPr="00910203">
        <w:rPr>
          <w:b/>
          <w:bCs/>
          <w:sz w:val="22"/>
          <w:szCs w:val="22"/>
          <w:lang w:val="ru-RU"/>
        </w:rPr>
        <w:t xml:space="preserve"> ИКТ</w:t>
      </w:r>
      <w:r w:rsidR="006D4821" w:rsidRPr="006D4821">
        <w:rPr>
          <w:sz w:val="22"/>
          <w:szCs w:val="22"/>
          <w:lang w:val="ru-RU"/>
        </w:rPr>
        <w:t>"</w:t>
      </w:r>
      <w:r w:rsidRPr="00910203">
        <w:rPr>
          <w:sz w:val="22"/>
          <w:szCs w:val="22"/>
          <w:lang w:val="ru-RU"/>
        </w:rPr>
        <w:t>, который</w:t>
      </w:r>
      <w:r w:rsidR="006D4821">
        <w:rPr>
          <w:sz w:val="22"/>
          <w:szCs w:val="22"/>
          <w:lang w:val="ru-RU"/>
        </w:rPr>
        <w:t xml:space="preserve"> состоится с 15 по 16 </w:t>
      </w:r>
      <w:r w:rsidRPr="00910203">
        <w:rPr>
          <w:sz w:val="22"/>
          <w:szCs w:val="22"/>
          <w:lang w:val="ru-RU"/>
        </w:rPr>
        <w:t xml:space="preserve">(первая половина дня) июля 2013 года, за которым последует </w:t>
      </w:r>
      <w:r w:rsidR="00D47B85" w:rsidRPr="00910203">
        <w:rPr>
          <w:sz w:val="22"/>
          <w:szCs w:val="22"/>
          <w:lang w:val="ru-RU"/>
        </w:rPr>
        <w:t xml:space="preserve">четвертое </w:t>
      </w:r>
      <w:r w:rsidRPr="00910203">
        <w:rPr>
          <w:sz w:val="22"/>
          <w:szCs w:val="22"/>
          <w:lang w:val="ru-RU"/>
        </w:rPr>
        <w:t>собрание Региональной группы для Африки 5-й Исследовательской комиссии МСЭ-Т (</w:t>
      </w:r>
      <w:proofErr w:type="spellStart"/>
      <w:r w:rsidRPr="00910203">
        <w:rPr>
          <w:sz w:val="22"/>
          <w:szCs w:val="22"/>
          <w:lang w:val="ru-RU"/>
        </w:rPr>
        <w:t>РегГр-АФР</w:t>
      </w:r>
      <w:proofErr w:type="spellEnd"/>
      <w:r w:rsidRPr="00910203">
        <w:rPr>
          <w:sz w:val="22"/>
          <w:szCs w:val="22"/>
          <w:lang w:val="ru-RU"/>
        </w:rPr>
        <w:t xml:space="preserve"> ИК5)</w:t>
      </w:r>
      <w:r w:rsidR="00270A55">
        <w:rPr>
          <w:sz w:val="22"/>
          <w:szCs w:val="22"/>
          <w:lang w:val="ru-RU"/>
        </w:rPr>
        <w:t>,</w:t>
      </w:r>
      <w:r w:rsidR="006D4821">
        <w:rPr>
          <w:sz w:val="22"/>
          <w:szCs w:val="22"/>
          <w:lang w:val="ru-RU"/>
        </w:rPr>
        <w:t xml:space="preserve"> с 16 </w:t>
      </w:r>
      <w:r w:rsidRPr="00910203">
        <w:rPr>
          <w:sz w:val="22"/>
          <w:szCs w:val="22"/>
          <w:lang w:val="ru-RU"/>
        </w:rPr>
        <w:t>(вторая половина дня) по 17 июля 2013 года. Эти мероприятия также принимает ARCEP, место проведения</w:t>
      </w:r>
      <w:r w:rsidR="006D4821">
        <w:rPr>
          <w:sz w:val="22"/>
          <w:szCs w:val="22"/>
          <w:lang w:val="ru-RU"/>
        </w:rPr>
        <w:t> − т</w:t>
      </w:r>
      <w:r w:rsidRPr="00910203">
        <w:rPr>
          <w:sz w:val="22"/>
          <w:szCs w:val="22"/>
          <w:lang w:val="ru-RU"/>
        </w:rPr>
        <w:t>о же.</w:t>
      </w:r>
    </w:p>
    <w:p w:rsidR="00910203" w:rsidRPr="00910203" w:rsidRDefault="00910203" w:rsidP="00D47B85">
      <w:pPr>
        <w:rPr>
          <w:sz w:val="22"/>
          <w:szCs w:val="22"/>
          <w:lang w:val="ru-RU"/>
        </w:rPr>
      </w:pPr>
      <w:r w:rsidRPr="00910203">
        <w:rPr>
          <w:sz w:val="22"/>
          <w:szCs w:val="22"/>
          <w:lang w:val="ru-RU"/>
        </w:rPr>
        <w:t>Открытие семинара-практикума состоится в 09 час. 00 мин. Ре</w:t>
      </w:r>
      <w:r w:rsidR="00D47B85">
        <w:rPr>
          <w:sz w:val="22"/>
          <w:szCs w:val="22"/>
          <w:lang w:val="ru-RU"/>
        </w:rPr>
        <w:t>гистрация участников начнется в </w:t>
      </w:r>
      <w:r w:rsidRPr="00910203">
        <w:rPr>
          <w:sz w:val="22"/>
          <w:szCs w:val="22"/>
          <w:lang w:val="ru-RU"/>
        </w:rPr>
        <w:t xml:space="preserve">08 час. 00 мин. </w:t>
      </w:r>
    </w:p>
    <w:p w:rsidR="00910203" w:rsidRPr="00910203" w:rsidRDefault="00910203" w:rsidP="00D47B85">
      <w:pPr>
        <w:rPr>
          <w:sz w:val="22"/>
          <w:szCs w:val="22"/>
          <w:lang w:val="ru-RU"/>
        </w:rPr>
      </w:pPr>
      <w:r w:rsidRPr="00910203">
        <w:rPr>
          <w:sz w:val="22"/>
          <w:szCs w:val="22"/>
          <w:lang w:val="ru-RU"/>
        </w:rPr>
        <w:t>2</w:t>
      </w:r>
      <w:r w:rsidRPr="00910203">
        <w:rPr>
          <w:sz w:val="22"/>
          <w:szCs w:val="22"/>
          <w:lang w:val="ru-RU"/>
        </w:rPr>
        <w:tab/>
        <w:t>Обсуждения будут проходить на английском и французском языках.</w:t>
      </w:r>
    </w:p>
    <w:p w:rsidR="006D4821" w:rsidRDefault="006D4821" w:rsidP="00D47B85">
      <w:pPr>
        <w:tabs>
          <w:tab w:val="clear" w:pos="794"/>
          <w:tab w:val="clear" w:pos="1191"/>
          <w:tab w:val="clear" w:pos="1588"/>
          <w:tab w:val="clear" w:pos="1985"/>
        </w:tabs>
        <w:spacing w:before="0"/>
        <w:rPr>
          <w:sz w:val="22"/>
          <w:szCs w:val="22"/>
          <w:lang w:val="ru-RU"/>
        </w:rPr>
      </w:pPr>
      <w:r>
        <w:rPr>
          <w:sz w:val="22"/>
          <w:szCs w:val="22"/>
          <w:lang w:val="ru-RU"/>
        </w:rPr>
        <w:br w:type="page"/>
      </w:r>
    </w:p>
    <w:p w:rsidR="00910203" w:rsidRPr="00910203" w:rsidRDefault="00910203" w:rsidP="00D47B85">
      <w:pPr>
        <w:rPr>
          <w:sz w:val="22"/>
          <w:szCs w:val="22"/>
          <w:lang w:val="ru-RU"/>
        </w:rPr>
      </w:pPr>
      <w:r w:rsidRPr="00910203">
        <w:rPr>
          <w:sz w:val="22"/>
          <w:szCs w:val="22"/>
          <w:lang w:val="ru-RU"/>
        </w:rPr>
        <w:lastRenderedPageBreak/>
        <w:t>3</w:t>
      </w:r>
      <w:proofErr w:type="gramStart"/>
      <w:r w:rsidRPr="00910203">
        <w:rPr>
          <w:sz w:val="22"/>
          <w:szCs w:val="22"/>
          <w:lang w:val="ru-RU"/>
        </w:rPr>
        <w:tab/>
        <w:t>В</w:t>
      </w:r>
      <w:proofErr w:type="gramEnd"/>
      <w:r w:rsidRPr="00910203">
        <w:rPr>
          <w:sz w:val="22"/>
          <w:szCs w:val="22"/>
          <w:lang w:val="ru-RU"/>
        </w:rPr>
        <w:t xml:space="preserve"> семинаре-практикуме могут принять участие Государства – Члены МСЭ, Члены Секторов, Ассоциированные члены и академические организации – Члены МСЭ, а также любое лицо из страны, являющейся Членом МСЭ, которое пожелает внести свой вклад в работу семинара-практикума. К таким лицам относятся также члены международных, региональных и национальных организаций. Участие в семинаре-практикуме является бесплатным. </w:t>
      </w:r>
    </w:p>
    <w:p w:rsidR="00910203" w:rsidRPr="00910203" w:rsidRDefault="00910203" w:rsidP="00D47B85">
      <w:pPr>
        <w:rPr>
          <w:sz w:val="22"/>
          <w:szCs w:val="22"/>
          <w:lang w:val="ru-RU"/>
        </w:rPr>
      </w:pPr>
      <w:r w:rsidRPr="00910203">
        <w:rPr>
          <w:sz w:val="22"/>
          <w:szCs w:val="22"/>
          <w:lang w:val="ru-RU"/>
        </w:rPr>
        <w:t>4</w:t>
      </w:r>
      <w:r w:rsidRPr="00910203">
        <w:rPr>
          <w:sz w:val="22"/>
          <w:szCs w:val="22"/>
          <w:lang w:val="ru-RU"/>
        </w:rPr>
        <w:tab/>
        <w:t>Семинар-практикум будет содействовать обсуждению</w:t>
      </w:r>
      <w:r w:rsidR="0022084B">
        <w:rPr>
          <w:sz w:val="22"/>
          <w:szCs w:val="22"/>
          <w:lang w:val="ru-RU"/>
        </w:rPr>
        <w:t xml:space="preserve"> </w:t>
      </w:r>
      <w:r w:rsidR="006D4821">
        <w:rPr>
          <w:sz w:val="22"/>
          <w:szCs w:val="22"/>
          <w:lang w:val="ru-RU"/>
        </w:rPr>
        <w:t>в рамках Региональной группы 12</w:t>
      </w:r>
      <w:r w:rsidR="006D4821">
        <w:rPr>
          <w:sz w:val="22"/>
          <w:szCs w:val="22"/>
          <w:lang w:val="ru-RU"/>
        </w:rPr>
        <w:noBreakHyphen/>
      </w:r>
      <w:r w:rsidRPr="00910203">
        <w:rPr>
          <w:sz w:val="22"/>
          <w:szCs w:val="22"/>
          <w:lang w:val="ru-RU"/>
        </w:rPr>
        <w:t>й</w:t>
      </w:r>
      <w:r w:rsidR="006D4821">
        <w:rPr>
          <w:sz w:val="22"/>
          <w:szCs w:val="22"/>
          <w:lang w:val="ru-RU"/>
        </w:rPr>
        <w:t> </w:t>
      </w:r>
      <w:r w:rsidRPr="00910203">
        <w:rPr>
          <w:sz w:val="22"/>
          <w:szCs w:val="22"/>
          <w:lang w:val="ru-RU"/>
        </w:rPr>
        <w:t>Исследовательской комиссии по качеству обслуживания (</w:t>
      </w:r>
      <w:r w:rsidRPr="00910203">
        <w:rPr>
          <w:sz w:val="22"/>
          <w:szCs w:val="22"/>
          <w:lang w:bidi="ar-EG"/>
        </w:rPr>
        <w:t>QoS</w:t>
      </w:r>
      <w:r w:rsidRPr="00910203">
        <w:rPr>
          <w:sz w:val="22"/>
          <w:szCs w:val="22"/>
          <w:lang w:val="ru-RU" w:bidi="ar-EG"/>
        </w:rPr>
        <w:t xml:space="preserve">) для Африканского региона </w:t>
      </w:r>
      <w:r w:rsidRPr="00910203">
        <w:rPr>
          <w:sz w:val="22"/>
          <w:szCs w:val="22"/>
          <w:lang w:val="ru-RU"/>
        </w:rPr>
        <w:t>(</w:t>
      </w:r>
      <w:proofErr w:type="spellStart"/>
      <w:r w:rsidRPr="00910203">
        <w:rPr>
          <w:sz w:val="22"/>
          <w:szCs w:val="22"/>
          <w:lang w:val="ru-RU"/>
        </w:rPr>
        <w:t>РегГр-АФР</w:t>
      </w:r>
      <w:proofErr w:type="spellEnd"/>
      <w:r w:rsidRPr="00910203">
        <w:rPr>
          <w:sz w:val="22"/>
          <w:szCs w:val="22"/>
          <w:lang w:val="ru-RU"/>
        </w:rPr>
        <w:t xml:space="preserve"> ИК12)</w:t>
      </w:r>
      <w:r w:rsidRPr="00910203">
        <w:rPr>
          <w:sz w:val="22"/>
          <w:szCs w:val="22"/>
          <w:lang w:val="ru-RU" w:bidi="ar-EG"/>
        </w:rPr>
        <w:t xml:space="preserve">, предоставляя информацию о </w:t>
      </w:r>
      <w:r w:rsidR="006D4821">
        <w:rPr>
          <w:sz w:val="22"/>
          <w:szCs w:val="22"/>
          <w:lang w:val="ru-RU" w:bidi="ar-EG"/>
        </w:rPr>
        <w:t>сравнительном анализе</w:t>
      </w:r>
      <w:r w:rsidRPr="00910203">
        <w:rPr>
          <w:sz w:val="22"/>
          <w:szCs w:val="22"/>
          <w:lang w:val="ru-RU" w:bidi="ar-EG"/>
        </w:rPr>
        <w:t xml:space="preserve"> оценки качества обслуживания (</w:t>
      </w:r>
      <w:r w:rsidRPr="00910203">
        <w:rPr>
          <w:sz w:val="22"/>
          <w:szCs w:val="22"/>
          <w:lang w:bidi="ar-EG"/>
        </w:rPr>
        <w:t>QoS</w:t>
      </w:r>
      <w:r w:rsidRPr="00910203">
        <w:rPr>
          <w:sz w:val="22"/>
          <w:szCs w:val="22"/>
          <w:lang w:val="ru-RU" w:bidi="ar-EG"/>
        </w:rPr>
        <w:t xml:space="preserve">) </w:t>
      </w:r>
      <w:proofErr w:type="spellStart"/>
      <w:r w:rsidRPr="00910203">
        <w:rPr>
          <w:sz w:val="22"/>
          <w:szCs w:val="22"/>
          <w:lang w:val="ru-RU" w:bidi="ar-EG"/>
        </w:rPr>
        <w:t>мультимедийных</w:t>
      </w:r>
      <w:proofErr w:type="spellEnd"/>
      <w:r w:rsidRPr="00910203">
        <w:rPr>
          <w:sz w:val="22"/>
          <w:szCs w:val="22"/>
          <w:lang w:val="ru-RU" w:bidi="ar-EG"/>
        </w:rPr>
        <w:t xml:space="preserve"> сетей</w:t>
      </w:r>
      <w:r w:rsidRPr="00910203">
        <w:rPr>
          <w:sz w:val="22"/>
          <w:szCs w:val="22"/>
          <w:lang w:val="ru-RU"/>
        </w:rPr>
        <w:t>. Буркина-Фасо и другие страны поделятся своим опытом для достижения прогресса в работе</w:t>
      </w:r>
      <w:r w:rsidR="0022084B">
        <w:rPr>
          <w:sz w:val="22"/>
          <w:szCs w:val="22"/>
          <w:lang w:val="ru-RU"/>
        </w:rPr>
        <w:t xml:space="preserve"> </w:t>
      </w:r>
      <w:proofErr w:type="spellStart"/>
      <w:r w:rsidRPr="00910203">
        <w:rPr>
          <w:sz w:val="22"/>
          <w:szCs w:val="22"/>
          <w:lang w:val="ru-RU"/>
        </w:rPr>
        <w:t>РегГр-АФР</w:t>
      </w:r>
      <w:proofErr w:type="spellEnd"/>
      <w:r w:rsidRPr="00910203">
        <w:rPr>
          <w:sz w:val="22"/>
          <w:szCs w:val="22"/>
          <w:lang w:val="ru-RU"/>
        </w:rPr>
        <w:t xml:space="preserve"> ИК12 и ИК12.</w:t>
      </w:r>
    </w:p>
    <w:p w:rsidR="00910203" w:rsidRPr="00270A55" w:rsidRDefault="00910203" w:rsidP="00270A55">
      <w:pPr>
        <w:rPr>
          <w:sz w:val="22"/>
          <w:szCs w:val="22"/>
          <w:lang w:val="ru-RU"/>
        </w:rPr>
      </w:pPr>
      <w:r w:rsidRPr="00910203">
        <w:rPr>
          <w:sz w:val="22"/>
          <w:szCs w:val="22"/>
          <w:lang w:val="ru-RU"/>
        </w:rPr>
        <w:t>5</w:t>
      </w:r>
      <w:r w:rsidRPr="00910203">
        <w:rPr>
          <w:sz w:val="22"/>
          <w:szCs w:val="22"/>
          <w:lang w:val="ru-RU"/>
        </w:rPr>
        <w:tab/>
        <w:t xml:space="preserve">Проект программы семинара-практикума приводится в </w:t>
      </w:r>
      <w:r w:rsidRPr="00910203">
        <w:rPr>
          <w:b/>
          <w:bCs/>
          <w:sz w:val="22"/>
          <w:szCs w:val="22"/>
          <w:lang w:val="ru-RU"/>
        </w:rPr>
        <w:t>Приложении 1</w:t>
      </w:r>
      <w:r w:rsidRPr="00910203">
        <w:rPr>
          <w:sz w:val="22"/>
          <w:szCs w:val="22"/>
          <w:lang w:val="ru-RU"/>
        </w:rPr>
        <w:t xml:space="preserve"> к настоящему документу. Обновленная версия, включая презентации и другую актуальную информацию, будет размещена на </w:t>
      </w:r>
      <w:proofErr w:type="spellStart"/>
      <w:r w:rsidRPr="00910203">
        <w:rPr>
          <w:sz w:val="22"/>
          <w:szCs w:val="22"/>
          <w:lang w:val="ru-RU"/>
        </w:rPr>
        <w:t>веб-сайте</w:t>
      </w:r>
      <w:proofErr w:type="spellEnd"/>
      <w:r w:rsidRPr="00910203">
        <w:rPr>
          <w:sz w:val="22"/>
          <w:szCs w:val="22"/>
          <w:lang w:val="ru-RU"/>
        </w:rPr>
        <w:t xml:space="preserve"> мероприятия по адресу: </w:t>
      </w:r>
      <w:hyperlink r:id="rId13" w:history="1">
        <w:r w:rsidRPr="00910203">
          <w:rPr>
            <w:rStyle w:val="Hyperlink"/>
            <w:sz w:val="22"/>
            <w:szCs w:val="22"/>
            <w:lang w:eastAsia="zh-CN"/>
          </w:rPr>
          <w:t>http</w:t>
        </w:r>
        <w:r w:rsidRPr="00910203">
          <w:rPr>
            <w:rStyle w:val="Hyperlink"/>
            <w:sz w:val="22"/>
            <w:szCs w:val="22"/>
            <w:lang w:val="ru-RU" w:eastAsia="zh-CN"/>
          </w:rPr>
          <w:t>://</w:t>
        </w:r>
        <w:r w:rsidRPr="00910203">
          <w:rPr>
            <w:rStyle w:val="Hyperlink"/>
            <w:sz w:val="22"/>
            <w:szCs w:val="22"/>
            <w:lang w:eastAsia="zh-CN"/>
          </w:rPr>
          <w:t>www</w:t>
        </w:r>
        <w:r w:rsidRPr="00910203">
          <w:rPr>
            <w:rStyle w:val="Hyperlink"/>
            <w:sz w:val="22"/>
            <w:szCs w:val="22"/>
            <w:lang w:val="ru-RU" w:eastAsia="zh-CN"/>
          </w:rPr>
          <w:t>.</w:t>
        </w:r>
        <w:proofErr w:type="spellStart"/>
        <w:r w:rsidRPr="00910203">
          <w:rPr>
            <w:rStyle w:val="Hyperlink"/>
            <w:sz w:val="22"/>
            <w:szCs w:val="22"/>
            <w:lang w:eastAsia="zh-CN"/>
          </w:rPr>
          <w:t>itu</w:t>
        </w:r>
        <w:proofErr w:type="spellEnd"/>
        <w:r w:rsidRPr="00910203">
          <w:rPr>
            <w:rStyle w:val="Hyperlink"/>
            <w:sz w:val="22"/>
            <w:szCs w:val="22"/>
            <w:lang w:val="ru-RU" w:eastAsia="zh-CN"/>
          </w:rPr>
          <w:t>.</w:t>
        </w:r>
        <w:proofErr w:type="spellStart"/>
        <w:r w:rsidRPr="00910203">
          <w:rPr>
            <w:rStyle w:val="Hyperlink"/>
            <w:sz w:val="22"/>
            <w:szCs w:val="22"/>
            <w:lang w:eastAsia="zh-CN"/>
          </w:rPr>
          <w:t>int</w:t>
        </w:r>
        <w:proofErr w:type="spellEnd"/>
        <w:r w:rsidRPr="00910203">
          <w:rPr>
            <w:rStyle w:val="Hyperlink"/>
            <w:sz w:val="22"/>
            <w:szCs w:val="22"/>
            <w:lang w:val="ru-RU" w:eastAsia="zh-CN"/>
          </w:rPr>
          <w:t>/</w:t>
        </w:r>
        <w:r w:rsidRPr="00910203">
          <w:rPr>
            <w:rStyle w:val="Hyperlink"/>
            <w:sz w:val="22"/>
            <w:szCs w:val="22"/>
            <w:lang w:eastAsia="zh-CN"/>
          </w:rPr>
          <w:t>en</w:t>
        </w:r>
        <w:r w:rsidRPr="00910203">
          <w:rPr>
            <w:rStyle w:val="Hyperlink"/>
            <w:sz w:val="22"/>
            <w:szCs w:val="22"/>
            <w:lang w:val="ru-RU" w:eastAsia="zh-CN"/>
          </w:rPr>
          <w:t>/</w:t>
        </w:r>
        <w:r w:rsidRPr="00910203">
          <w:rPr>
            <w:rStyle w:val="Hyperlink"/>
            <w:sz w:val="22"/>
            <w:szCs w:val="22"/>
            <w:lang w:eastAsia="zh-CN"/>
          </w:rPr>
          <w:t>ITU</w:t>
        </w:r>
        <w:r w:rsidRPr="00910203">
          <w:rPr>
            <w:rStyle w:val="Hyperlink"/>
            <w:sz w:val="22"/>
            <w:szCs w:val="22"/>
            <w:lang w:val="ru-RU" w:eastAsia="zh-CN"/>
          </w:rPr>
          <w:t>-</w:t>
        </w:r>
        <w:r w:rsidRPr="00910203">
          <w:rPr>
            <w:rStyle w:val="Hyperlink"/>
            <w:sz w:val="22"/>
            <w:szCs w:val="22"/>
            <w:lang w:eastAsia="zh-CN"/>
          </w:rPr>
          <w:t>T</w:t>
        </w:r>
        <w:r w:rsidRPr="00910203">
          <w:rPr>
            <w:rStyle w:val="Hyperlink"/>
            <w:sz w:val="22"/>
            <w:szCs w:val="22"/>
            <w:lang w:val="ru-RU" w:eastAsia="zh-CN"/>
          </w:rPr>
          <w:t>/</w:t>
        </w:r>
        <w:r w:rsidRPr="00910203">
          <w:rPr>
            <w:rStyle w:val="Hyperlink"/>
            <w:sz w:val="22"/>
            <w:szCs w:val="22"/>
            <w:lang w:eastAsia="zh-CN"/>
          </w:rPr>
          <w:t>Workshops</w:t>
        </w:r>
        <w:r w:rsidRPr="00910203">
          <w:rPr>
            <w:rStyle w:val="Hyperlink"/>
            <w:sz w:val="22"/>
            <w:szCs w:val="22"/>
            <w:lang w:val="ru-RU" w:eastAsia="zh-CN"/>
          </w:rPr>
          <w:t>-</w:t>
        </w:r>
        <w:r w:rsidRPr="00910203">
          <w:rPr>
            <w:rStyle w:val="Hyperlink"/>
            <w:sz w:val="22"/>
            <w:szCs w:val="22"/>
            <w:lang w:eastAsia="zh-CN"/>
          </w:rPr>
          <w:t>and</w:t>
        </w:r>
        <w:r w:rsidRPr="00910203">
          <w:rPr>
            <w:rStyle w:val="Hyperlink"/>
            <w:sz w:val="22"/>
            <w:szCs w:val="22"/>
            <w:lang w:val="ru-RU" w:eastAsia="zh-CN"/>
          </w:rPr>
          <w:t>-</w:t>
        </w:r>
        <w:r w:rsidRPr="00910203">
          <w:rPr>
            <w:rStyle w:val="Hyperlink"/>
            <w:sz w:val="22"/>
            <w:szCs w:val="22"/>
            <w:lang w:eastAsia="zh-CN"/>
          </w:rPr>
          <w:t>Seminars</w:t>
        </w:r>
        <w:r w:rsidRPr="00910203">
          <w:rPr>
            <w:rStyle w:val="Hyperlink"/>
            <w:sz w:val="22"/>
            <w:szCs w:val="22"/>
            <w:lang w:val="ru-RU" w:eastAsia="zh-CN"/>
          </w:rPr>
          <w:t>/</w:t>
        </w:r>
        <w:proofErr w:type="spellStart"/>
        <w:r w:rsidRPr="00910203">
          <w:rPr>
            <w:rStyle w:val="Hyperlink"/>
            <w:sz w:val="22"/>
            <w:szCs w:val="22"/>
            <w:lang w:eastAsia="zh-CN" w:bidi="ar-EG"/>
          </w:rPr>
          <w:t>qos</w:t>
        </w:r>
        <w:proofErr w:type="spellEnd"/>
        <w:r w:rsidRPr="00910203">
          <w:rPr>
            <w:rStyle w:val="Hyperlink"/>
            <w:sz w:val="22"/>
            <w:szCs w:val="22"/>
            <w:lang w:val="ru-RU" w:eastAsia="zh-CN"/>
          </w:rPr>
          <w:t>/201307/</w:t>
        </w:r>
        <w:r w:rsidRPr="00910203">
          <w:rPr>
            <w:rStyle w:val="Hyperlink"/>
            <w:sz w:val="22"/>
            <w:szCs w:val="22"/>
            <w:lang w:eastAsia="zh-CN"/>
          </w:rPr>
          <w:t>Pages</w:t>
        </w:r>
        <w:r w:rsidRPr="00910203">
          <w:rPr>
            <w:rStyle w:val="Hyperlink"/>
            <w:sz w:val="22"/>
            <w:szCs w:val="22"/>
            <w:lang w:val="ru-RU" w:eastAsia="zh-CN"/>
          </w:rPr>
          <w:t>/</w:t>
        </w:r>
        <w:r w:rsidRPr="00910203">
          <w:rPr>
            <w:rStyle w:val="Hyperlink"/>
            <w:sz w:val="22"/>
            <w:szCs w:val="22"/>
            <w:lang w:eastAsia="zh-CN"/>
          </w:rPr>
          <w:t>default</w:t>
        </w:r>
        <w:r w:rsidRPr="00910203">
          <w:rPr>
            <w:rStyle w:val="Hyperlink"/>
            <w:sz w:val="22"/>
            <w:szCs w:val="22"/>
            <w:lang w:val="ru-RU" w:eastAsia="zh-CN"/>
          </w:rPr>
          <w:t>.</w:t>
        </w:r>
        <w:proofErr w:type="spellStart"/>
        <w:r w:rsidRPr="00910203">
          <w:rPr>
            <w:rStyle w:val="Hyperlink"/>
            <w:sz w:val="22"/>
            <w:szCs w:val="22"/>
            <w:lang w:eastAsia="zh-CN"/>
          </w:rPr>
          <w:t>aspx</w:t>
        </w:r>
        <w:proofErr w:type="spellEnd"/>
      </w:hyperlink>
      <w:r w:rsidRPr="00017D73">
        <w:rPr>
          <w:sz w:val="22"/>
          <w:szCs w:val="22"/>
          <w:lang w:val="ru-RU"/>
        </w:rPr>
        <w:t xml:space="preserve">. </w:t>
      </w:r>
      <w:r w:rsidRPr="00270A55">
        <w:rPr>
          <w:sz w:val="22"/>
          <w:szCs w:val="22"/>
          <w:lang w:val="ru-RU"/>
        </w:rPr>
        <w:t xml:space="preserve">Данный </w:t>
      </w:r>
      <w:proofErr w:type="spellStart"/>
      <w:r w:rsidRPr="00270A55">
        <w:rPr>
          <w:sz w:val="22"/>
          <w:szCs w:val="22"/>
          <w:lang w:val="ru-RU"/>
        </w:rPr>
        <w:t>веб-сайт</w:t>
      </w:r>
      <w:bookmarkStart w:id="0" w:name="_GoBack"/>
      <w:bookmarkEnd w:id="0"/>
      <w:proofErr w:type="spellEnd"/>
      <w:r w:rsidRPr="00270A55">
        <w:rPr>
          <w:sz w:val="22"/>
          <w:szCs w:val="22"/>
          <w:lang w:val="ru-RU"/>
        </w:rPr>
        <w:t xml:space="preserve"> будет обновляться по мере появления новой или измененной информации. </w:t>
      </w:r>
    </w:p>
    <w:p w:rsidR="00910203" w:rsidRPr="00910203" w:rsidRDefault="00910203" w:rsidP="00D47B85">
      <w:pPr>
        <w:rPr>
          <w:sz w:val="22"/>
          <w:szCs w:val="22"/>
          <w:lang w:val="ru-RU"/>
        </w:rPr>
      </w:pPr>
      <w:r w:rsidRPr="00910203">
        <w:rPr>
          <w:sz w:val="22"/>
          <w:szCs w:val="22"/>
          <w:lang w:val="ru-RU"/>
        </w:rPr>
        <w:t>6</w:t>
      </w:r>
      <w:r w:rsidRPr="00910203">
        <w:rPr>
          <w:sz w:val="22"/>
          <w:szCs w:val="22"/>
          <w:lang w:val="ru-RU"/>
        </w:rPr>
        <w:tab/>
        <w:t xml:space="preserve">Информация, в том числе относительно размещения в гостиницах, обеспечения транспортом, визовых и медицинских требований, представлена в </w:t>
      </w:r>
      <w:r w:rsidRPr="00910203">
        <w:rPr>
          <w:b/>
          <w:bCs/>
          <w:sz w:val="22"/>
          <w:szCs w:val="22"/>
          <w:lang w:val="ru-RU"/>
        </w:rPr>
        <w:t>Приложении 2</w:t>
      </w:r>
      <w:r w:rsidRPr="00910203">
        <w:rPr>
          <w:sz w:val="22"/>
          <w:szCs w:val="22"/>
          <w:lang w:val="ru-RU"/>
        </w:rPr>
        <w:t>.</w:t>
      </w:r>
    </w:p>
    <w:p w:rsidR="00910203" w:rsidRPr="00910203" w:rsidRDefault="00910203" w:rsidP="00D47B85">
      <w:pPr>
        <w:rPr>
          <w:rFonts w:asciiTheme="majorBidi" w:hAnsiTheme="majorBidi" w:cstheme="majorBidi"/>
          <w:sz w:val="22"/>
          <w:szCs w:val="22"/>
          <w:lang w:val="ru-RU"/>
        </w:rPr>
      </w:pPr>
      <w:r w:rsidRPr="00910203">
        <w:rPr>
          <w:rFonts w:asciiTheme="majorBidi" w:hAnsiTheme="majorBidi" w:cstheme="majorBidi"/>
          <w:sz w:val="22"/>
          <w:szCs w:val="22"/>
          <w:lang w:val="ru-RU"/>
        </w:rPr>
        <w:t>7</w:t>
      </w:r>
      <w:proofErr w:type="gramStart"/>
      <w:r w:rsidRPr="00910203">
        <w:rPr>
          <w:rFonts w:asciiTheme="majorBidi" w:hAnsiTheme="majorBidi" w:cstheme="majorBidi"/>
          <w:sz w:val="22"/>
          <w:szCs w:val="22"/>
          <w:lang w:val="ru-RU"/>
        </w:rPr>
        <w:tab/>
        <w:t>К</w:t>
      </w:r>
      <w:proofErr w:type="gramEnd"/>
      <w:r w:rsidRPr="00910203">
        <w:rPr>
          <w:rFonts w:asciiTheme="majorBidi" w:hAnsiTheme="majorBidi" w:cstheme="majorBidi"/>
          <w:sz w:val="22"/>
          <w:szCs w:val="22"/>
          <w:lang w:val="ru-RU"/>
        </w:rPr>
        <w:t xml:space="preserve"> сожалению, МСЭ не может предоставить стипендии в связи с бюджетными ограничениями</w:t>
      </w:r>
      <w:r w:rsidRPr="00910203">
        <w:rPr>
          <w:rFonts w:asciiTheme="majorBidi" w:hAnsiTheme="majorBidi" w:cstheme="majorBidi"/>
          <w:color w:val="000000"/>
          <w:sz w:val="22"/>
          <w:szCs w:val="22"/>
          <w:lang w:val="ru-RU"/>
        </w:rPr>
        <w:t>.</w:t>
      </w:r>
    </w:p>
    <w:p w:rsidR="00910203" w:rsidRPr="00910203" w:rsidRDefault="00910203" w:rsidP="00D47B85">
      <w:pPr>
        <w:rPr>
          <w:sz w:val="22"/>
          <w:szCs w:val="22"/>
          <w:lang w:val="ru-RU"/>
        </w:rPr>
      </w:pPr>
      <w:r w:rsidRPr="00910203">
        <w:rPr>
          <w:sz w:val="22"/>
          <w:szCs w:val="22"/>
          <w:lang w:val="ru-RU"/>
        </w:rPr>
        <w:t>8</w:t>
      </w:r>
      <w:proofErr w:type="gramStart"/>
      <w:r w:rsidRPr="00910203">
        <w:rPr>
          <w:sz w:val="22"/>
          <w:szCs w:val="22"/>
          <w:lang w:val="ru-RU"/>
        </w:rPr>
        <w:tab/>
        <w:t>С</w:t>
      </w:r>
      <w:proofErr w:type="gramEnd"/>
      <w:r w:rsidRPr="00910203">
        <w:rPr>
          <w:sz w:val="22"/>
          <w:szCs w:val="22"/>
          <w:lang w:val="ru-RU"/>
        </w:rPr>
        <w:t xml:space="preserve"> тем чтобы БСЭ могло предпринять необходимые действия в отношении организации этого семинара-практикума, был бы признателен </w:t>
      </w:r>
      <w:r w:rsidR="00D47B85" w:rsidRPr="00910203">
        <w:rPr>
          <w:sz w:val="22"/>
          <w:szCs w:val="22"/>
          <w:lang w:val="ru-RU"/>
        </w:rPr>
        <w:t xml:space="preserve">вам </w:t>
      </w:r>
      <w:r w:rsidRPr="00910203">
        <w:rPr>
          <w:sz w:val="22"/>
          <w:szCs w:val="22"/>
          <w:lang w:val="ru-RU"/>
        </w:rPr>
        <w:t xml:space="preserve">за регистрацию с использованием онлайновой формы по адресу: </w:t>
      </w:r>
      <w:hyperlink r:id="rId14" w:history="1">
        <w:r w:rsidRPr="00910203">
          <w:rPr>
            <w:rStyle w:val="Hyperlink"/>
            <w:sz w:val="22"/>
            <w:szCs w:val="22"/>
          </w:rPr>
          <w:t>http</w:t>
        </w:r>
        <w:r w:rsidRPr="00910203">
          <w:rPr>
            <w:rStyle w:val="Hyperlink"/>
            <w:sz w:val="22"/>
            <w:szCs w:val="22"/>
            <w:lang w:val="ru-RU"/>
          </w:rPr>
          <w:t>://</w:t>
        </w:r>
        <w:r w:rsidRPr="00910203">
          <w:rPr>
            <w:rStyle w:val="Hyperlink"/>
            <w:sz w:val="22"/>
            <w:szCs w:val="22"/>
          </w:rPr>
          <w:t>www</w:t>
        </w:r>
        <w:r w:rsidRPr="00910203">
          <w:rPr>
            <w:rStyle w:val="Hyperlink"/>
            <w:sz w:val="22"/>
            <w:szCs w:val="22"/>
            <w:lang w:val="ru-RU"/>
          </w:rPr>
          <w:t>.</w:t>
        </w:r>
        <w:proofErr w:type="spellStart"/>
        <w:r w:rsidRPr="00910203">
          <w:rPr>
            <w:rStyle w:val="Hyperlink"/>
            <w:sz w:val="22"/>
            <w:szCs w:val="22"/>
          </w:rPr>
          <w:t>itu</w:t>
        </w:r>
        <w:proofErr w:type="spellEnd"/>
        <w:r w:rsidRPr="00910203">
          <w:rPr>
            <w:rStyle w:val="Hyperlink"/>
            <w:sz w:val="22"/>
            <w:szCs w:val="22"/>
            <w:lang w:val="ru-RU"/>
          </w:rPr>
          <w:t>.</w:t>
        </w:r>
        <w:proofErr w:type="spellStart"/>
        <w:r w:rsidRPr="00910203">
          <w:rPr>
            <w:rStyle w:val="Hyperlink"/>
            <w:sz w:val="22"/>
            <w:szCs w:val="22"/>
          </w:rPr>
          <w:t>int</w:t>
        </w:r>
        <w:proofErr w:type="spellEnd"/>
        <w:r w:rsidRPr="00910203">
          <w:rPr>
            <w:rStyle w:val="Hyperlink"/>
            <w:sz w:val="22"/>
            <w:szCs w:val="22"/>
            <w:lang w:val="ru-RU"/>
          </w:rPr>
          <w:t>/</w:t>
        </w:r>
        <w:r w:rsidRPr="00910203">
          <w:rPr>
            <w:rStyle w:val="Hyperlink"/>
            <w:sz w:val="22"/>
            <w:szCs w:val="22"/>
          </w:rPr>
          <w:t>en</w:t>
        </w:r>
        <w:r w:rsidRPr="00910203">
          <w:rPr>
            <w:rStyle w:val="Hyperlink"/>
            <w:sz w:val="22"/>
            <w:szCs w:val="22"/>
            <w:lang w:val="ru-RU"/>
          </w:rPr>
          <w:t>/</w:t>
        </w:r>
        <w:r w:rsidRPr="00910203">
          <w:rPr>
            <w:rStyle w:val="Hyperlink"/>
            <w:sz w:val="22"/>
            <w:szCs w:val="22"/>
          </w:rPr>
          <w:t>ITU</w:t>
        </w:r>
        <w:r w:rsidRPr="00910203">
          <w:rPr>
            <w:rStyle w:val="Hyperlink"/>
            <w:sz w:val="22"/>
            <w:szCs w:val="22"/>
            <w:lang w:val="ru-RU"/>
          </w:rPr>
          <w:t>-</w:t>
        </w:r>
        <w:r w:rsidRPr="00910203">
          <w:rPr>
            <w:rStyle w:val="Hyperlink"/>
            <w:sz w:val="22"/>
            <w:szCs w:val="22"/>
          </w:rPr>
          <w:t>T</w:t>
        </w:r>
        <w:r w:rsidRPr="00910203">
          <w:rPr>
            <w:rStyle w:val="Hyperlink"/>
            <w:sz w:val="22"/>
            <w:szCs w:val="22"/>
            <w:lang w:val="ru-RU"/>
          </w:rPr>
          <w:t>/</w:t>
        </w:r>
        <w:r w:rsidRPr="00910203">
          <w:rPr>
            <w:rStyle w:val="Hyperlink"/>
            <w:sz w:val="22"/>
            <w:szCs w:val="22"/>
          </w:rPr>
          <w:t>Workshops</w:t>
        </w:r>
        <w:r w:rsidRPr="00910203">
          <w:rPr>
            <w:rStyle w:val="Hyperlink"/>
            <w:sz w:val="22"/>
            <w:szCs w:val="22"/>
            <w:lang w:val="ru-RU"/>
          </w:rPr>
          <w:t>-</w:t>
        </w:r>
        <w:r w:rsidRPr="00910203">
          <w:rPr>
            <w:rStyle w:val="Hyperlink"/>
            <w:sz w:val="22"/>
            <w:szCs w:val="22"/>
          </w:rPr>
          <w:t>and</w:t>
        </w:r>
        <w:r w:rsidRPr="00910203">
          <w:rPr>
            <w:rStyle w:val="Hyperlink"/>
            <w:sz w:val="22"/>
            <w:szCs w:val="22"/>
            <w:lang w:val="ru-RU"/>
          </w:rPr>
          <w:t>-</w:t>
        </w:r>
        <w:r w:rsidRPr="00910203">
          <w:rPr>
            <w:rStyle w:val="Hyperlink"/>
            <w:sz w:val="22"/>
            <w:szCs w:val="22"/>
          </w:rPr>
          <w:t>Seminars</w:t>
        </w:r>
        <w:r w:rsidRPr="00910203">
          <w:rPr>
            <w:rStyle w:val="Hyperlink"/>
            <w:sz w:val="22"/>
            <w:szCs w:val="22"/>
            <w:lang w:val="ru-RU"/>
          </w:rPr>
          <w:t>/</w:t>
        </w:r>
        <w:proofErr w:type="spellStart"/>
        <w:r w:rsidRPr="00910203">
          <w:rPr>
            <w:rStyle w:val="Hyperlink"/>
            <w:sz w:val="22"/>
            <w:szCs w:val="22"/>
          </w:rPr>
          <w:t>qos</w:t>
        </w:r>
        <w:proofErr w:type="spellEnd"/>
        <w:r w:rsidRPr="00910203">
          <w:rPr>
            <w:rStyle w:val="Hyperlink"/>
            <w:sz w:val="22"/>
            <w:szCs w:val="22"/>
            <w:lang w:val="ru-RU"/>
          </w:rPr>
          <w:t>/201307/</w:t>
        </w:r>
        <w:r w:rsidRPr="00910203">
          <w:rPr>
            <w:rStyle w:val="Hyperlink"/>
            <w:sz w:val="22"/>
            <w:szCs w:val="22"/>
          </w:rPr>
          <w:t>Pages</w:t>
        </w:r>
        <w:r w:rsidRPr="00910203">
          <w:rPr>
            <w:rStyle w:val="Hyperlink"/>
            <w:sz w:val="22"/>
            <w:szCs w:val="22"/>
            <w:lang w:val="ru-RU"/>
          </w:rPr>
          <w:t>/</w:t>
        </w:r>
        <w:r w:rsidRPr="00910203">
          <w:rPr>
            <w:rStyle w:val="Hyperlink"/>
            <w:sz w:val="22"/>
            <w:szCs w:val="22"/>
          </w:rPr>
          <w:t>default</w:t>
        </w:r>
        <w:r w:rsidRPr="00910203">
          <w:rPr>
            <w:rStyle w:val="Hyperlink"/>
            <w:sz w:val="22"/>
            <w:szCs w:val="22"/>
            <w:lang w:val="ru-RU"/>
          </w:rPr>
          <w:t>.</w:t>
        </w:r>
        <w:proofErr w:type="spellStart"/>
        <w:r w:rsidRPr="00910203">
          <w:rPr>
            <w:rStyle w:val="Hyperlink"/>
            <w:sz w:val="22"/>
            <w:szCs w:val="22"/>
          </w:rPr>
          <w:t>aspx</w:t>
        </w:r>
        <w:proofErr w:type="spellEnd"/>
      </w:hyperlink>
      <w:r w:rsidRPr="00910203">
        <w:rPr>
          <w:sz w:val="22"/>
          <w:szCs w:val="22"/>
          <w:lang w:val="ru-RU"/>
        </w:rPr>
        <w:t xml:space="preserve"> в максимально короткий срок, но </w:t>
      </w:r>
      <w:r w:rsidRPr="00910203">
        <w:rPr>
          <w:b/>
          <w:bCs/>
          <w:sz w:val="22"/>
          <w:szCs w:val="22"/>
          <w:lang w:val="ru-RU"/>
        </w:rPr>
        <w:t>не позднее 4 июля 2013 года</w:t>
      </w:r>
      <w:r w:rsidRPr="00910203">
        <w:rPr>
          <w:sz w:val="22"/>
          <w:szCs w:val="22"/>
          <w:lang w:val="ru-RU"/>
        </w:rPr>
        <w:t xml:space="preserve">. </w:t>
      </w:r>
      <w:r w:rsidRPr="00910203">
        <w:rPr>
          <w:b/>
          <w:bCs/>
          <w:sz w:val="22"/>
          <w:szCs w:val="22"/>
          <w:lang w:val="ru-RU"/>
        </w:rPr>
        <w:t xml:space="preserve">Обращаем Ваше внимание на то, что предварительная регистрация участников семинаров-практикумов проводится только в </w:t>
      </w:r>
      <w:r w:rsidRPr="00910203">
        <w:rPr>
          <w:b/>
          <w:bCs/>
          <w:i/>
          <w:iCs/>
          <w:sz w:val="22"/>
          <w:szCs w:val="22"/>
          <w:lang w:val="ru-RU"/>
        </w:rPr>
        <w:t>онлайновом режиме</w:t>
      </w:r>
      <w:r w:rsidRPr="00910203">
        <w:rPr>
          <w:sz w:val="22"/>
          <w:szCs w:val="22"/>
          <w:lang w:val="ru-RU"/>
        </w:rPr>
        <w:t xml:space="preserve">. </w:t>
      </w:r>
    </w:p>
    <w:p w:rsidR="00910203" w:rsidRPr="00910203" w:rsidRDefault="00910203" w:rsidP="00D47B85">
      <w:pPr>
        <w:rPr>
          <w:sz w:val="22"/>
          <w:szCs w:val="22"/>
          <w:lang w:val="ru-RU"/>
        </w:rPr>
      </w:pPr>
      <w:r w:rsidRPr="00910203">
        <w:rPr>
          <w:sz w:val="22"/>
          <w:szCs w:val="22"/>
          <w:lang w:val="ru-RU"/>
        </w:rPr>
        <w:t>9</w:t>
      </w:r>
      <w:proofErr w:type="gramStart"/>
      <w:r w:rsidRPr="00910203">
        <w:rPr>
          <w:sz w:val="22"/>
          <w:szCs w:val="22"/>
          <w:lang w:val="ru-RU"/>
        </w:rPr>
        <w:tab/>
        <w:t>Х</w:t>
      </w:r>
      <w:proofErr w:type="gramEnd"/>
      <w:r w:rsidRPr="00910203">
        <w:rPr>
          <w:sz w:val="22"/>
          <w:szCs w:val="22"/>
          <w:lang w:val="ru-RU"/>
        </w:rPr>
        <w:t xml:space="preserve">отели бы напомнить </w:t>
      </w:r>
      <w:r w:rsidR="00D47B85" w:rsidRPr="00910203">
        <w:rPr>
          <w:sz w:val="22"/>
          <w:szCs w:val="22"/>
          <w:lang w:val="ru-RU"/>
        </w:rPr>
        <w:t xml:space="preserve">вам </w:t>
      </w:r>
      <w:r w:rsidRPr="00910203">
        <w:rPr>
          <w:sz w:val="22"/>
          <w:szCs w:val="22"/>
          <w:lang w:val="ru-RU"/>
        </w:rPr>
        <w:t>о том, что для въезда в Буркина-Фасо и пребывания в ней в течение любого срока гражданам некоторых стран необходимо получить визу. Визу следует запрашивать</w:t>
      </w:r>
      <w:r w:rsidRPr="00910203">
        <w:rPr>
          <w:b/>
          <w:bCs/>
          <w:sz w:val="22"/>
          <w:szCs w:val="22"/>
          <w:lang w:val="ru-RU"/>
        </w:rPr>
        <w:t xml:space="preserve"> </w:t>
      </w:r>
      <w:r w:rsidRPr="00910203">
        <w:rPr>
          <w:sz w:val="22"/>
          <w:szCs w:val="22"/>
          <w:lang w:val="ru-RU"/>
        </w:rPr>
        <w:t xml:space="preserve">и получать в посольстве Буркина-Фасо в вашей стране, или, если в вашей стране такое учреждение отсутствует, </w:t>
      </w:r>
      <w:proofErr w:type="gramStart"/>
      <w:r w:rsidRPr="00910203">
        <w:rPr>
          <w:sz w:val="22"/>
          <w:szCs w:val="22"/>
          <w:lang w:val="ru-RU"/>
        </w:rPr>
        <w:t>в</w:t>
      </w:r>
      <w:proofErr w:type="gramEnd"/>
      <w:r w:rsidRPr="00910203">
        <w:rPr>
          <w:sz w:val="22"/>
          <w:szCs w:val="22"/>
          <w:lang w:val="ru-RU"/>
        </w:rPr>
        <w:t xml:space="preserve"> ближайшем к стране выезда. Подробная информация о </w:t>
      </w:r>
      <w:r w:rsidR="006D4821">
        <w:rPr>
          <w:sz w:val="22"/>
          <w:szCs w:val="22"/>
          <w:lang w:val="ru-RU"/>
        </w:rPr>
        <w:t>необходимости</w:t>
      </w:r>
      <w:r w:rsidRPr="00910203">
        <w:rPr>
          <w:sz w:val="22"/>
          <w:szCs w:val="22"/>
          <w:lang w:val="ru-RU"/>
        </w:rPr>
        <w:t xml:space="preserve"> получения визы представлена в </w:t>
      </w:r>
      <w:r w:rsidRPr="00910203">
        <w:rPr>
          <w:b/>
          <w:bCs/>
          <w:sz w:val="22"/>
          <w:szCs w:val="22"/>
          <w:lang w:val="ru-RU"/>
        </w:rPr>
        <w:t>Приложении 2</w:t>
      </w:r>
      <w:r w:rsidRPr="00910203">
        <w:rPr>
          <w:sz w:val="22"/>
          <w:szCs w:val="22"/>
          <w:lang w:val="ru-RU"/>
        </w:rPr>
        <w:t>.</w:t>
      </w:r>
    </w:p>
    <w:p w:rsidR="00910203" w:rsidRPr="00910203" w:rsidRDefault="00910203" w:rsidP="00D47B85">
      <w:pPr>
        <w:spacing w:before="240"/>
        <w:rPr>
          <w:sz w:val="22"/>
          <w:szCs w:val="22"/>
          <w:lang w:val="ru-RU"/>
        </w:rPr>
      </w:pPr>
      <w:r w:rsidRPr="00910203">
        <w:rPr>
          <w:sz w:val="22"/>
          <w:szCs w:val="22"/>
          <w:lang w:val="ru-RU"/>
        </w:rPr>
        <w:t>С уважением,</w:t>
      </w:r>
    </w:p>
    <w:p w:rsidR="00017D73" w:rsidRDefault="00017D73">
      <w:pPr>
        <w:tabs>
          <w:tab w:val="clear" w:pos="794"/>
          <w:tab w:val="clear" w:pos="1191"/>
          <w:tab w:val="clear" w:pos="1588"/>
          <w:tab w:val="clear" w:pos="1985"/>
        </w:tabs>
        <w:spacing w:before="0"/>
        <w:rPr>
          <w:sz w:val="22"/>
          <w:szCs w:val="22"/>
          <w:lang w:val="ru-RU"/>
        </w:rPr>
      </w:pPr>
    </w:p>
    <w:p w:rsidR="00910203" w:rsidRPr="00017D73" w:rsidRDefault="00017D73" w:rsidP="00017D73">
      <w:pPr>
        <w:spacing w:before="1080"/>
        <w:rPr>
          <w:sz w:val="22"/>
          <w:szCs w:val="22"/>
          <w:lang w:val="ru-RU"/>
        </w:rPr>
      </w:pPr>
      <w:r w:rsidRPr="00017D73">
        <w:rPr>
          <w:sz w:val="22"/>
          <w:szCs w:val="22"/>
          <w:lang w:val="ru-RU"/>
        </w:rPr>
        <w:br/>
      </w:r>
      <w:r w:rsidRPr="00017D73">
        <w:rPr>
          <w:sz w:val="22"/>
          <w:szCs w:val="22"/>
          <w:lang w:val="ru-RU"/>
        </w:rPr>
        <w:br/>
      </w:r>
      <w:r w:rsidR="00910203" w:rsidRPr="00910203">
        <w:rPr>
          <w:sz w:val="22"/>
          <w:szCs w:val="22"/>
          <w:lang w:val="ru-RU"/>
        </w:rPr>
        <w:t>Малколм Джонсон</w:t>
      </w:r>
      <w:r w:rsidR="00910203" w:rsidRPr="00910203">
        <w:rPr>
          <w:sz w:val="22"/>
          <w:szCs w:val="22"/>
          <w:lang w:val="ru-RU"/>
        </w:rPr>
        <w:br/>
        <w:t>Директор Бюро</w:t>
      </w:r>
      <w:r w:rsidR="00910203" w:rsidRPr="00910203">
        <w:rPr>
          <w:sz w:val="22"/>
          <w:szCs w:val="22"/>
          <w:lang w:val="ru-RU"/>
        </w:rPr>
        <w:br/>
        <w:t>стандартизации электросвязи</w:t>
      </w:r>
      <w:r w:rsidRPr="00017D73">
        <w:rPr>
          <w:sz w:val="22"/>
          <w:szCs w:val="22"/>
          <w:lang w:val="ru-RU"/>
        </w:rPr>
        <w:br/>
      </w:r>
      <w:r w:rsidRPr="00017D73">
        <w:rPr>
          <w:sz w:val="22"/>
          <w:szCs w:val="22"/>
          <w:lang w:val="ru-RU"/>
        </w:rPr>
        <w:br/>
      </w:r>
      <w:r w:rsidRPr="00017D73">
        <w:rPr>
          <w:b/>
          <w:bCs/>
          <w:sz w:val="22"/>
          <w:szCs w:val="22"/>
          <w:lang w:val="ru-RU"/>
        </w:rPr>
        <w:br/>
      </w:r>
      <w:r w:rsidRPr="00017D73">
        <w:rPr>
          <w:b/>
          <w:bCs/>
          <w:sz w:val="22"/>
          <w:szCs w:val="22"/>
          <w:lang w:val="ru-RU"/>
        </w:rPr>
        <w:br/>
      </w:r>
      <w:r w:rsidR="00910203" w:rsidRPr="00910203">
        <w:rPr>
          <w:b/>
          <w:bCs/>
          <w:sz w:val="22"/>
          <w:szCs w:val="22"/>
          <w:lang w:val="ru-RU"/>
        </w:rPr>
        <w:t>Приложения</w:t>
      </w:r>
      <w:r w:rsidR="00910203" w:rsidRPr="00017D73">
        <w:rPr>
          <w:sz w:val="22"/>
          <w:szCs w:val="22"/>
          <w:lang w:val="ru-RU"/>
        </w:rPr>
        <w:t>: 3</w:t>
      </w:r>
    </w:p>
    <w:p w:rsidR="00853663" w:rsidRPr="00017D73" w:rsidRDefault="00A271F0" w:rsidP="00D47B85">
      <w:pPr>
        <w:pStyle w:val="LetterStart"/>
        <w:tabs>
          <w:tab w:val="clear" w:pos="1361"/>
          <w:tab w:val="clear" w:pos="1758"/>
          <w:tab w:val="clear" w:pos="2155"/>
          <w:tab w:val="clear" w:pos="2552"/>
          <w:tab w:val="center" w:pos="4962"/>
        </w:tabs>
        <w:spacing w:before="120"/>
        <w:ind w:left="0"/>
        <w:jc w:val="center"/>
        <w:rPr>
          <w:sz w:val="22"/>
          <w:szCs w:val="22"/>
          <w:lang w:val="ru-RU"/>
        </w:rPr>
      </w:pPr>
      <w:r w:rsidRPr="00017D73">
        <w:rPr>
          <w:lang w:val="ru-RU"/>
        </w:rPr>
        <w:br w:type="page"/>
      </w:r>
      <w:bookmarkStart w:id="1" w:name="Duties"/>
      <w:bookmarkEnd w:id="1"/>
      <w:r w:rsidRPr="006D4821">
        <w:rPr>
          <w:sz w:val="26"/>
          <w:szCs w:val="26"/>
          <w:lang w:val="en-US"/>
        </w:rPr>
        <w:lastRenderedPageBreak/>
        <w:t>ANNEX</w:t>
      </w:r>
      <w:r w:rsidRPr="00017D73">
        <w:rPr>
          <w:sz w:val="26"/>
          <w:szCs w:val="26"/>
          <w:lang w:val="ru-RU"/>
        </w:rPr>
        <w:t xml:space="preserve"> </w:t>
      </w:r>
      <w:r w:rsidR="009F665B" w:rsidRPr="00017D73">
        <w:rPr>
          <w:sz w:val="26"/>
          <w:szCs w:val="26"/>
          <w:lang w:val="ru-RU"/>
        </w:rPr>
        <w:t>1</w:t>
      </w:r>
      <w:r w:rsidRPr="00017D73">
        <w:rPr>
          <w:sz w:val="26"/>
          <w:szCs w:val="26"/>
          <w:lang w:val="ru-RU"/>
        </w:rPr>
        <w:br/>
      </w:r>
      <w:r w:rsidR="00957FE8" w:rsidRPr="00017D73">
        <w:rPr>
          <w:sz w:val="22"/>
          <w:szCs w:val="22"/>
          <w:lang w:val="ru-RU"/>
        </w:rPr>
        <w:t>(</w:t>
      </w:r>
      <w:r w:rsidR="00957FE8" w:rsidRPr="006D4821">
        <w:rPr>
          <w:sz w:val="22"/>
          <w:szCs w:val="22"/>
        </w:rPr>
        <w:t>to</w:t>
      </w:r>
      <w:r w:rsidR="00957FE8" w:rsidRPr="00017D73">
        <w:rPr>
          <w:sz w:val="22"/>
          <w:szCs w:val="22"/>
          <w:lang w:val="ru-RU"/>
        </w:rPr>
        <w:t xml:space="preserve"> </w:t>
      </w:r>
      <w:r w:rsidR="00957FE8" w:rsidRPr="006D4821">
        <w:rPr>
          <w:sz w:val="22"/>
          <w:szCs w:val="22"/>
        </w:rPr>
        <w:t>TSB</w:t>
      </w:r>
      <w:r w:rsidR="00957FE8" w:rsidRPr="00017D73">
        <w:rPr>
          <w:sz w:val="22"/>
          <w:szCs w:val="22"/>
          <w:lang w:val="ru-RU"/>
        </w:rPr>
        <w:t xml:space="preserve"> </w:t>
      </w:r>
      <w:r w:rsidR="00957FE8" w:rsidRPr="006D4821">
        <w:rPr>
          <w:sz w:val="22"/>
          <w:szCs w:val="22"/>
        </w:rPr>
        <w:t>Circular</w:t>
      </w:r>
      <w:r w:rsidR="00957FE8" w:rsidRPr="00017D73">
        <w:rPr>
          <w:sz w:val="22"/>
          <w:szCs w:val="22"/>
          <w:lang w:val="ru-RU"/>
        </w:rPr>
        <w:t xml:space="preserve"> </w:t>
      </w:r>
      <w:r w:rsidR="007E312A" w:rsidRPr="00017D73">
        <w:rPr>
          <w:sz w:val="22"/>
          <w:szCs w:val="22"/>
          <w:lang w:val="ru-RU"/>
        </w:rPr>
        <w:t>25</w:t>
      </w:r>
      <w:r w:rsidR="00A0492E" w:rsidRPr="00017D73">
        <w:rPr>
          <w:sz w:val="22"/>
          <w:szCs w:val="22"/>
          <w:lang w:val="ru-RU"/>
        </w:rPr>
        <w:t>)</w:t>
      </w:r>
    </w:p>
    <w:p w:rsidR="009F665B" w:rsidRPr="00017D73" w:rsidRDefault="009F665B" w:rsidP="00D47B85">
      <w:pPr>
        <w:pStyle w:val="LetterStart"/>
        <w:tabs>
          <w:tab w:val="clear" w:pos="1361"/>
          <w:tab w:val="clear" w:pos="1758"/>
          <w:tab w:val="clear" w:pos="2155"/>
          <w:tab w:val="clear" w:pos="2552"/>
          <w:tab w:val="center" w:pos="4962"/>
        </w:tabs>
        <w:spacing w:before="120"/>
        <w:rPr>
          <w:lang w:val="ru-RU"/>
        </w:rPr>
      </w:pPr>
    </w:p>
    <w:p w:rsidR="00853663" w:rsidRPr="00017D73" w:rsidRDefault="00D701E3" w:rsidP="00D47B85">
      <w:pPr>
        <w:tabs>
          <w:tab w:val="clear" w:pos="794"/>
          <w:tab w:val="clear" w:pos="1191"/>
          <w:tab w:val="clear" w:pos="1588"/>
          <w:tab w:val="clear" w:pos="1985"/>
        </w:tabs>
        <w:spacing w:before="0"/>
        <w:jc w:val="center"/>
        <w:rPr>
          <w:rFonts w:asciiTheme="majorBidi" w:hAnsiTheme="majorBidi" w:cstheme="majorBidi"/>
          <w:b/>
          <w:bCs/>
          <w:color w:val="000000"/>
          <w:szCs w:val="24"/>
          <w:lang w:val="ru-RU"/>
        </w:rPr>
      </w:pPr>
      <w:r>
        <w:rPr>
          <w:rFonts w:asciiTheme="majorBidi" w:hAnsiTheme="majorBidi" w:cstheme="majorBidi"/>
          <w:b/>
          <w:bCs/>
          <w:color w:val="000000"/>
          <w:szCs w:val="24"/>
        </w:rPr>
        <w:t>ITU</w:t>
      </w:r>
      <w:r w:rsidRPr="00017D73">
        <w:rPr>
          <w:rFonts w:asciiTheme="majorBidi" w:hAnsiTheme="majorBidi" w:cstheme="majorBidi"/>
          <w:b/>
          <w:bCs/>
          <w:color w:val="000000"/>
          <w:szCs w:val="24"/>
          <w:lang w:val="ru-RU"/>
        </w:rPr>
        <w:t xml:space="preserve"> </w:t>
      </w:r>
      <w:r w:rsidR="009E6878" w:rsidRPr="009F665B">
        <w:rPr>
          <w:rFonts w:asciiTheme="majorBidi" w:hAnsiTheme="majorBidi" w:cstheme="majorBidi"/>
          <w:b/>
          <w:bCs/>
          <w:color w:val="000000"/>
          <w:szCs w:val="24"/>
        </w:rPr>
        <w:t>Workshop</w:t>
      </w:r>
      <w:r w:rsidR="009E6878" w:rsidRPr="00017D73">
        <w:rPr>
          <w:rFonts w:asciiTheme="majorBidi" w:hAnsiTheme="majorBidi" w:cstheme="majorBidi"/>
          <w:b/>
          <w:bCs/>
          <w:color w:val="000000"/>
          <w:szCs w:val="24"/>
          <w:lang w:val="ru-RU"/>
        </w:rPr>
        <w:t xml:space="preserve"> </w:t>
      </w:r>
      <w:r w:rsidR="009E6878" w:rsidRPr="009F665B">
        <w:rPr>
          <w:rFonts w:asciiTheme="majorBidi" w:hAnsiTheme="majorBidi" w:cstheme="majorBidi"/>
          <w:b/>
          <w:bCs/>
          <w:color w:val="000000"/>
          <w:szCs w:val="24"/>
        </w:rPr>
        <w:t>on</w:t>
      </w:r>
      <w:r w:rsidR="009E6878" w:rsidRPr="00017D73">
        <w:rPr>
          <w:rFonts w:asciiTheme="majorBidi" w:hAnsiTheme="majorBidi" w:cstheme="majorBidi"/>
          <w:b/>
          <w:bCs/>
          <w:color w:val="000000"/>
          <w:szCs w:val="24"/>
          <w:lang w:val="ru-RU"/>
        </w:rPr>
        <w:t xml:space="preserve"> </w:t>
      </w:r>
      <w:r w:rsidR="009C2F03" w:rsidRPr="00017D73">
        <w:rPr>
          <w:rFonts w:asciiTheme="majorBidi" w:hAnsiTheme="majorBidi" w:cstheme="majorBidi"/>
          <w:b/>
          <w:bCs/>
          <w:color w:val="000000"/>
          <w:szCs w:val="24"/>
          <w:lang w:val="ru-RU"/>
        </w:rPr>
        <w:t>"</w:t>
      </w:r>
      <w:r w:rsidR="00110BC4" w:rsidRPr="00110BC4">
        <w:rPr>
          <w:rFonts w:asciiTheme="majorBidi" w:hAnsiTheme="majorBidi" w:cstheme="majorBidi"/>
          <w:b/>
          <w:bCs/>
          <w:color w:val="000000"/>
          <w:szCs w:val="24"/>
        </w:rPr>
        <w:t>Benchmarking</w:t>
      </w:r>
      <w:r w:rsidR="00110BC4" w:rsidRPr="00017D73">
        <w:rPr>
          <w:rFonts w:asciiTheme="majorBidi" w:hAnsiTheme="majorBidi" w:cstheme="majorBidi"/>
          <w:b/>
          <w:bCs/>
          <w:color w:val="000000"/>
          <w:szCs w:val="24"/>
          <w:lang w:val="ru-RU"/>
        </w:rPr>
        <w:t xml:space="preserve"> </w:t>
      </w:r>
      <w:r w:rsidR="00110BC4" w:rsidRPr="00110BC4">
        <w:rPr>
          <w:rFonts w:asciiTheme="majorBidi" w:hAnsiTheme="majorBidi" w:cstheme="majorBidi"/>
          <w:b/>
          <w:bCs/>
          <w:color w:val="000000"/>
          <w:szCs w:val="24"/>
        </w:rPr>
        <w:t>QoS</w:t>
      </w:r>
      <w:r w:rsidR="00110BC4" w:rsidRPr="00017D73">
        <w:rPr>
          <w:rFonts w:asciiTheme="majorBidi" w:hAnsiTheme="majorBidi" w:cstheme="majorBidi"/>
          <w:b/>
          <w:bCs/>
          <w:color w:val="000000"/>
          <w:szCs w:val="24"/>
          <w:lang w:val="ru-RU"/>
        </w:rPr>
        <w:t xml:space="preserve"> </w:t>
      </w:r>
      <w:r w:rsidR="00110BC4" w:rsidRPr="00110BC4">
        <w:rPr>
          <w:rFonts w:asciiTheme="majorBidi" w:hAnsiTheme="majorBidi" w:cstheme="majorBidi"/>
          <w:b/>
          <w:bCs/>
          <w:color w:val="000000"/>
          <w:szCs w:val="24"/>
        </w:rPr>
        <w:t>evaluation</w:t>
      </w:r>
      <w:r w:rsidR="00110BC4" w:rsidRPr="00017D73">
        <w:rPr>
          <w:rFonts w:asciiTheme="majorBidi" w:hAnsiTheme="majorBidi" w:cstheme="majorBidi"/>
          <w:b/>
          <w:bCs/>
          <w:color w:val="000000"/>
          <w:szCs w:val="24"/>
          <w:lang w:val="ru-RU"/>
        </w:rPr>
        <w:t xml:space="preserve"> </w:t>
      </w:r>
      <w:r w:rsidR="00110BC4" w:rsidRPr="00110BC4">
        <w:rPr>
          <w:rFonts w:asciiTheme="majorBidi" w:hAnsiTheme="majorBidi" w:cstheme="majorBidi"/>
          <w:b/>
          <w:bCs/>
          <w:color w:val="000000"/>
          <w:szCs w:val="24"/>
        </w:rPr>
        <w:t>of</w:t>
      </w:r>
      <w:r w:rsidR="00110BC4" w:rsidRPr="00017D73">
        <w:rPr>
          <w:rFonts w:asciiTheme="majorBidi" w:hAnsiTheme="majorBidi" w:cstheme="majorBidi"/>
          <w:b/>
          <w:bCs/>
          <w:color w:val="000000"/>
          <w:szCs w:val="24"/>
          <w:lang w:val="ru-RU"/>
        </w:rPr>
        <w:t xml:space="preserve"> </w:t>
      </w:r>
      <w:r w:rsidR="00110BC4" w:rsidRPr="00110BC4">
        <w:rPr>
          <w:rFonts w:asciiTheme="majorBidi" w:hAnsiTheme="majorBidi" w:cstheme="majorBidi"/>
          <w:b/>
          <w:bCs/>
          <w:color w:val="000000"/>
          <w:szCs w:val="24"/>
        </w:rPr>
        <w:t>Multimedia</w:t>
      </w:r>
      <w:r w:rsidR="00110BC4" w:rsidRPr="00017D73">
        <w:rPr>
          <w:rFonts w:asciiTheme="majorBidi" w:hAnsiTheme="majorBidi" w:cstheme="majorBidi"/>
          <w:b/>
          <w:bCs/>
          <w:color w:val="000000"/>
          <w:szCs w:val="24"/>
          <w:lang w:val="ru-RU"/>
        </w:rPr>
        <w:t xml:space="preserve"> </w:t>
      </w:r>
      <w:r w:rsidR="00110BC4" w:rsidRPr="00110BC4">
        <w:rPr>
          <w:rFonts w:asciiTheme="majorBidi" w:hAnsiTheme="majorBidi" w:cstheme="majorBidi"/>
          <w:b/>
          <w:bCs/>
          <w:color w:val="000000"/>
          <w:szCs w:val="24"/>
        </w:rPr>
        <w:t>Networks</w:t>
      </w:r>
      <w:r w:rsidR="009C2F03" w:rsidRPr="00017D73">
        <w:rPr>
          <w:rFonts w:asciiTheme="majorBidi" w:hAnsiTheme="majorBidi" w:cstheme="majorBidi"/>
          <w:b/>
          <w:bCs/>
          <w:color w:val="000000"/>
          <w:szCs w:val="24"/>
          <w:lang w:val="ru-RU"/>
        </w:rPr>
        <w:t>"</w:t>
      </w:r>
      <w:r w:rsidRPr="00017D73">
        <w:rPr>
          <w:rFonts w:asciiTheme="majorBidi" w:hAnsiTheme="majorBidi" w:cstheme="majorBidi"/>
          <w:b/>
          <w:bCs/>
          <w:color w:val="000000"/>
          <w:szCs w:val="24"/>
          <w:lang w:val="ru-RU"/>
        </w:rPr>
        <w:t xml:space="preserve"> </w:t>
      </w:r>
    </w:p>
    <w:p w:rsidR="00853663" w:rsidRPr="009F665B" w:rsidRDefault="00D701E3" w:rsidP="00D47B85">
      <w:pPr>
        <w:tabs>
          <w:tab w:val="clear" w:pos="794"/>
          <w:tab w:val="clear" w:pos="1191"/>
          <w:tab w:val="clear" w:pos="1588"/>
          <w:tab w:val="clear" w:pos="1985"/>
        </w:tabs>
        <w:spacing w:before="0"/>
        <w:jc w:val="center"/>
        <w:rPr>
          <w:rFonts w:asciiTheme="majorBidi" w:hAnsiTheme="majorBidi" w:cstheme="majorBidi"/>
          <w:b/>
          <w:bCs/>
          <w:szCs w:val="24"/>
        </w:rPr>
      </w:pPr>
      <w:r w:rsidRPr="00017D73">
        <w:rPr>
          <w:rFonts w:asciiTheme="majorBidi" w:hAnsiTheme="majorBidi" w:cstheme="majorBidi"/>
          <w:b/>
          <w:bCs/>
          <w:szCs w:val="24"/>
          <w:lang w:val="ru-RU"/>
        </w:rPr>
        <w:t>(</w:t>
      </w:r>
      <w:r w:rsidR="009E6878" w:rsidRPr="009F665B">
        <w:rPr>
          <w:rFonts w:asciiTheme="majorBidi" w:hAnsiTheme="majorBidi" w:cstheme="majorBidi"/>
          <w:b/>
          <w:bCs/>
          <w:szCs w:val="24"/>
        </w:rPr>
        <w:t>Ouagadougou</w:t>
      </w:r>
      <w:r w:rsidR="009E6878" w:rsidRPr="00017D73">
        <w:rPr>
          <w:rFonts w:asciiTheme="majorBidi" w:hAnsiTheme="majorBidi" w:cstheme="majorBidi"/>
          <w:b/>
          <w:bCs/>
          <w:szCs w:val="24"/>
          <w:lang w:val="ru-RU"/>
        </w:rPr>
        <w:t xml:space="preserve">, </w:t>
      </w:r>
      <w:r w:rsidR="009E6878" w:rsidRPr="009F665B">
        <w:rPr>
          <w:rFonts w:asciiTheme="majorBidi" w:hAnsiTheme="majorBidi" w:cstheme="majorBidi"/>
          <w:b/>
          <w:bCs/>
          <w:szCs w:val="24"/>
        </w:rPr>
        <w:t>Burkina</w:t>
      </w:r>
      <w:r w:rsidR="009E6878" w:rsidRPr="00017D73">
        <w:rPr>
          <w:rFonts w:asciiTheme="majorBidi" w:hAnsiTheme="majorBidi" w:cstheme="majorBidi"/>
          <w:b/>
          <w:bCs/>
          <w:szCs w:val="24"/>
          <w:lang w:val="ru-RU"/>
        </w:rPr>
        <w:t xml:space="preserve"> </w:t>
      </w:r>
      <w:r w:rsidR="009E6878" w:rsidRPr="009F665B">
        <w:rPr>
          <w:rFonts w:asciiTheme="majorBidi" w:hAnsiTheme="majorBidi" w:cstheme="majorBidi"/>
          <w:b/>
          <w:bCs/>
          <w:szCs w:val="24"/>
        </w:rPr>
        <w:t>Faso</w:t>
      </w:r>
      <w:r w:rsidR="009E6878" w:rsidRPr="00017D73">
        <w:rPr>
          <w:rFonts w:asciiTheme="majorBidi" w:hAnsiTheme="majorBidi" w:cstheme="majorBidi"/>
          <w:b/>
          <w:bCs/>
          <w:szCs w:val="24"/>
          <w:lang w:val="ru-RU"/>
        </w:rPr>
        <w:t xml:space="preserve">, </w:t>
      </w:r>
      <w:r w:rsidR="00110BC4">
        <w:rPr>
          <w:rFonts w:asciiTheme="majorBidi" w:hAnsiTheme="majorBidi" w:cstheme="majorBidi"/>
          <w:b/>
          <w:bCs/>
          <w:szCs w:val="24"/>
        </w:rPr>
        <w:t>18</w:t>
      </w:r>
      <w:r w:rsidR="009E6878" w:rsidRPr="009F665B">
        <w:rPr>
          <w:rFonts w:asciiTheme="majorBidi" w:hAnsiTheme="majorBidi" w:cstheme="majorBidi"/>
          <w:b/>
          <w:bCs/>
          <w:szCs w:val="24"/>
        </w:rPr>
        <w:t xml:space="preserve"> July 2013</w:t>
      </w:r>
      <w:r>
        <w:rPr>
          <w:rFonts w:asciiTheme="majorBidi" w:hAnsiTheme="majorBidi" w:cstheme="majorBidi"/>
          <w:b/>
          <w:bCs/>
          <w:szCs w:val="24"/>
        </w:rPr>
        <w:t>)</w:t>
      </w:r>
    </w:p>
    <w:p w:rsidR="00853663" w:rsidRPr="009F665B" w:rsidRDefault="00853663" w:rsidP="00D47B85">
      <w:pPr>
        <w:tabs>
          <w:tab w:val="clear" w:pos="794"/>
          <w:tab w:val="clear" w:pos="1191"/>
          <w:tab w:val="clear" w:pos="1588"/>
          <w:tab w:val="clear" w:pos="1985"/>
        </w:tabs>
        <w:spacing w:before="0"/>
        <w:jc w:val="center"/>
        <w:rPr>
          <w:rFonts w:asciiTheme="majorBidi" w:hAnsiTheme="majorBidi" w:cstheme="majorBidi"/>
          <w:b/>
          <w:bCs/>
          <w:szCs w:val="24"/>
        </w:rPr>
      </w:pPr>
    </w:p>
    <w:p w:rsidR="009E6878" w:rsidRPr="00237693" w:rsidRDefault="009E6878" w:rsidP="00D47B85">
      <w:pPr>
        <w:jc w:val="center"/>
        <w:rPr>
          <w:rFonts w:asciiTheme="majorBidi" w:hAnsiTheme="majorBidi" w:cstheme="majorBidi"/>
          <w:szCs w:val="24"/>
          <w:u w:val="single"/>
          <w:lang w:val="en-US"/>
        </w:rPr>
      </w:pPr>
      <w:r w:rsidRPr="00237693">
        <w:rPr>
          <w:rFonts w:asciiTheme="majorBidi" w:hAnsiTheme="majorBidi" w:cstheme="majorBidi"/>
          <w:b/>
          <w:bCs/>
          <w:szCs w:val="24"/>
          <w:u w:val="single"/>
          <w:lang w:val="en-US"/>
        </w:rPr>
        <w:t>Draft Programme</w:t>
      </w:r>
    </w:p>
    <w:p w:rsidR="00853663" w:rsidRDefault="00853663" w:rsidP="00D47B85">
      <w:pPr>
        <w:tabs>
          <w:tab w:val="clear" w:pos="794"/>
          <w:tab w:val="clear" w:pos="1191"/>
          <w:tab w:val="clear" w:pos="1588"/>
          <w:tab w:val="clear" w:pos="1985"/>
        </w:tabs>
        <w:spacing w:before="0"/>
        <w:jc w:val="center"/>
        <w:rPr>
          <w:rFonts w:ascii="Verdana" w:hAnsi="Verdana"/>
          <w:b/>
          <w:bCs/>
          <w:color w:val="000000"/>
          <w:sz w:val="18"/>
          <w:szCs w:val="18"/>
        </w:rPr>
      </w:pPr>
    </w:p>
    <w:p w:rsidR="009E6878" w:rsidRDefault="009E6878" w:rsidP="00D47B85">
      <w:pPr>
        <w:tabs>
          <w:tab w:val="clear" w:pos="794"/>
          <w:tab w:val="clear" w:pos="1191"/>
          <w:tab w:val="clear" w:pos="1588"/>
          <w:tab w:val="clear" w:pos="1985"/>
        </w:tabs>
        <w:spacing w:before="0"/>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1960"/>
        <w:gridCol w:w="5977"/>
      </w:tblGrid>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rPr>
            </w:pPr>
            <w:r w:rsidRPr="00D062E6">
              <w:rPr>
                <w:b/>
                <w:szCs w:val="24"/>
              </w:rPr>
              <w:t>Session</w:t>
            </w:r>
          </w:p>
        </w:tc>
        <w:tc>
          <w:tcPr>
            <w:tcW w:w="1017" w:type="pct"/>
          </w:tcPr>
          <w:p w:rsidR="00E7718F" w:rsidRPr="00D062E6" w:rsidRDefault="00E7718F" w:rsidP="00D47B85">
            <w:pPr>
              <w:tabs>
                <w:tab w:val="clear" w:pos="794"/>
                <w:tab w:val="left" w:pos="567"/>
                <w:tab w:val="left" w:pos="8505"/>
              </w:tabs>
              <w:spacing w:before="60"/>
              <w:jc w:val="both"/>
              <w:rPr>
                <w:b/>
                <w:szCs w:val="24"/>
              </w:rPr>
            </w:pPr>
            <w:r w:rsidRPr="00D062E6">
              <w:rPr>
                <w:b/>
                <w:szCs w:val="24"/>
              </w:rPr>
              <w:t>Time</w:t>
            </w:r>
          </w:p>
        </w:tc>
        <w:tc>
          <w:tcPr>
            <w:tcW w:w="3100" w:type="pct"/>
          </w:tcPr>
          <w:p w:rsidR="00E7718F" w:rsidRPr="00D062E6" w:rsidRDefault="00E7718F" w:rsidP="00D47B85">
            <w:pPr>
              <w:tabs>
                <w:tab w:val="clear" w:pos="794"/>
                <w:tab w:val="left" w:pos="567"/>
                <w:tab w:val="left" w:pos="8505"/>
              </w:tabs>
              <w:spacing w:before="60"/>
              <w:jc w:val="both"/>
              <w:rPr>
                <w:b/>
                <w:szCs w:val="24"/>
              </w:rPr>
            </w:pPr>
            <w:r w:rsidRPr="00D062E6">
              <w:rPr>
                <w:b/>
                <w:szCs w:val="24"/>
              </w:rPr>
              <w:t>Item</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rPr>
            </w:pPr>
            <w:r>
              <w:rPr>
                <w:b/>
                <w:szCs w:val="24"/>
              </w:rPr>
              <w:t>Opening</w:t>
            </w:r>
          </w:p>
        </w:tc>
        <w:tc>
          <w:tcPr>
            <w:tcW w:w="1017" w:type="pct"/>
          </w:tcPr>
          <w:p w:rsidR="00E7718F" w:rsidRPr="00D062E6" w:rsidRDefault="009C2F03" w:rsidP="00D47B85">
            <w:pPr>
              <w:rPr>
                <w:color w:val="000000"/>
                <w:szCs w:val="24"/>
                <w:lang w:eastAsia="en-GB"/>
              </w:rPr>
            </w:pPr>
            <w:r>
              <w:rPr>
                <w:color w:val="000000"/>
                <w:szCs w:val="24"/>
                <w:lang w:eastAsia="en-GB"/>
              </w:rPr>
              <w:t xml:space="preserve">9.00 </w:t>
            </w:r>
            <w:r>
              <w:rPr>
                <w:color w:val="000000"/>
                <w:szCs w:val="24"/>
                <w:lang w:val="ru-RU" w:eastAsia="en-GB"/>
              </w:rPr>
              <w:t>−</w:t>
            </w:r>
            <w:r w:rsidR="00E7718F" w:rsidRPr="00D062E6">
              <w:rPr>
                <w:color w:val="000000"/>
                <w:szCs w:val="24"/>
                <w:lang w:eastAsia="en-GB"/>
              </w:rPr>
              <w:t xml:space="preserve"> 9.45</w:t>
            </w:r>
          </w:p>
        </w:tc>
        <w:tc>
          <w:tcPr>
            <w:tcW w:w="3100" w:type="pct"/>
          </w:tcPr>
          <w:p w:rsidR="00E7718F" w:rsidRPr="00D062E6" w:rsidRDefault="00E7718F" w:rsidP="00D47B85">
            <w:pPr>
              <w:rPr>
                <w:color w:val="000000"/>
                <w:szCs w:val="24"/>
                <w:lang w:eastAsia="en-GB"/>
              </w:rPr>
            </w:pPr>
            <w:r w:rsidRPr="00D062E6">
              <w:rPr>
                <w:color w:val="000000"/>
                <w:szCs w:val="24"/>
                <w:lang w:eastAsia="en-GB"/>
              </w:rPr>
              <w:t>Opening Ceremony</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rPr>
            </w:pPr>
            <w:r w:rsidRPr="00D062E6">
              <w:rPr>
                <w:b/>
                <w:szCs w:val="24"/>
              </w:rPr>
              <w:t>Session 1</w:t>
            </w:r>
          </w:p>
        </w:tc>
        <w:tc>
          <w:tcPr>
            <w:tcW w:w="1017" w:type="pct"/>
          </w:tcPr>
          <w:p w:rsidR="00E7718F" w:rsidRPr="00D062E6" w:rsidRDefault="009C2F03" w:rsidP="00D47B85">
            <w:pPr>
              <w:rPr>
                <w:color w:val="000000"/>
                <w:szCs w:val="24"/>
                <w:lang w:eastAsia="en-GB"/>
              </w:rPr>
            </w:pPr>
            <w:r>
              <w:rPr>
                <w:color w:val="000000"/>
                <w:szCs w:val="24"/>
                <w:lang w:eastAsia="en-GB"/>
              </w:rPr>
              <w:t xml:space="preserve">9.45 </w:t>
            </w:r>
            <w:r>
              <w:rPr>
                <w:color w:val="000000"/>
                <w:szCs w:val="24"/>
                <w:lang w:val="ru-RU" w:eastAsia="en-GB"/>
              </w:rPr>
              <w:t>−</w:t>
            </w:r>
            <w:r w:rsidR="00E7718F" w:rsidRPr="00D062E6">
              <w:rPr>
                <w:color w:val="000000"/>
                <w:szCs w:val="24"/>
                <w:lang w:eastAsia="en-GB"/>
              </w:rPr>
              <w:t xml:space="preserve"> 10.45</w:t>
            </w:r>
          </w:p>
        </w:tc>
        <w:tc>
          <w:tcPr>
            <w:tcW w:w="3100" w:type="pct"/>
          </w:tcPr>
          <w:p w:rsidR="00E7718F" w:rsidRPr="00D062E6" w:rsidRDefault="00E7718F" w:rsidP="00D47B85">
            <w:pPr>
              <w:rPr>
                <w:color w:val="000000"/>
                <w:szCs w:val="24"/>
                <w:lang w:eastAsia="en-GB"/>
              </w:rPr>
            </w:pPr>
            <w:r w:rsidRPr="00D062E6">
              <w:rPr>
                <w:color w:val="000000"/>
                <w:szCs w:val="24"/>
                <w:lang w:eastAsia="en-GB"/>
              </w:rPr>
              <w:t>Overview of ITU-T Standardization and SG12 Activities</w:t>
            </w:r>
          </w:p>
          <w:p w:rsidR="00E7718F" w:rsidRPr="00D062E6" w:rsidRDefault="00E7718F" w:rsidP="00D47B85">
            <w:pPr>
              <w:numPr>
                <w:ilvl w:val="0"/>
                <w:numId w:val="8"/>
              </w:numPr>
              <w:tabs>
                <w:tab w:val="clear" w:pos="794"/>
                <w:tab w:val="clear" w:pos="1191"/>
                <w:tab w:val="clear" w:pos="1588"/>
                <w:tab w:val="clear" w:pos="1985"/>
              </w:tabs>
              <w:spacing w:before="0"/>
              <w:rPr>
                <w:szCs w:val="24"/>
                <w:lang w:eastAsia="en-GB"/>
              </w:rPr>
            </w:pPr>
            <w:r w:rsidRPr="00D062E6">
              <w:rPr>
                <w:szCs w:val="24"/>
              </w:rPr>
              <w:t xml:space="preserve">ITU-T Standardization Topics </w:t>
            </w:r>
          </w:p>
          <w:p w:rsidR="00E7718F" w:rsidRPr="00D062E6" w:rsidRDefault="00E7718F" w:rsidP="00D47B85">
            <w:pPr>
              <w:numPr>
                <w:ilvl w:val="0"/>
                <w:numId w:val="8"/>
              </w:numPr>
              <w:tabs>
                <w:tab w:val="clear" w:pos="794"/>
                <w:tab w:val="clear" w:pos="1191"/>
                <w:tab w:val="clear" w:pos="1588"/>
                <w:tab w:val="clear" w:pos="1985"/>
              </w:tabs>
              <w:spacing w:before="0"/>
              <w:rPr>
                <w:szCs w:val="24"/>
                <w:lang w:eastAsia="en-GB"/>
              </w:rPr>
            </w:pPr>
            <w:r w:rsidRPr="00D062E6">
              <w:rPr>
                <w:szCs w:val="24"/>
              </w:rPr>
              <w:t>Overview of ITU-T Study Group 12 Activities</w:t>
            </w:r>
          </w:p>
          <w:p w:rsidR="00E7718F" w:rsidRPr="00D062E6" w:rsidRDefault="00E7718F" w:rsidP="00D47B85">
            <w:pPr>
              <w:numPr>
                <w:ilvl w:val="0"/>
                <w:numId w:val="8"/>
              </w:numPr>
              <w:tabs>
                <w:tab w:val="clear" w:pos="794"/>
                <w:tab w:val="clear" w:pos="1191"/>
                <w:tab w:val="clear" w:pos="1588"/>
                <w:tab w:val="clear" w:pos="1985"/>
              </w:tabs>
              <w:spacing w:before="0"/>
              <w:rPr>
                <w:color w:val="000000"/>
                <w:szCs w:val="24"/>
                <w:lang w:eastAsia="en-GB"/>
              </w:rPr>
            </w:pPr>
            <w:r w:rsidRPr="00D062E6">
              <w:rPr>
                <w:szCs w:val="24"/>
              </w:rPr>
              <w:t>Introduction to ITU Regional Group of SG12 for Africa</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rPr>
            </w:pPr>
          </w:p>
        </w:tc>
        <w:tc>
          <w:tcPr>
            <w:tcW w:w="1017" w:type="pct"/>
          </w:tcPr>
          <w:p w:rsidR="00E7718F" w:rsidRPr="00D062E6" w:rsidRDefault="00E7718F" w:rsidP="00D47B85">
            <w:pPr>
              <w:rPr>
                <w:color w:val="000000"/>
                <w:szCs w:val="24"/>
                <w:lang w:eastAsia="en-GB"/>
              </w:rPr>
            </w:pPr>
            <w:r w:rsidRPr="00D062E6">
              <w:rPr>
                <w:color w:val="000000"/>
                <w:szCs w:val="24"/>
                <w:lang w:eastAsia="en-GB"/>
              </w:rPr>
              <w:t xml:space="preserve">10.45 </w:t>
            </w:r>
            <w:r w:rsidR="009C2F03">
              <w:rPr>
                <w:color w:val="000000"/>
                <w:szCs w:val="24"/>
                <w:lang w:val="ru-RU" w:eastAsia="en-GB"/>
              </w:rPr>
              <w:t>−</w:t>
            </w:r>
            <w:r w:rsidR="00D47B85">
              <w:rPr>
                <w:color w:val="000000"/>
                <w:szCs w:val="24"/>
                <w:lang w:val="ru-RU" w:eastAsia="en-GB"/>
              </w:rPr>
              <w:t xml:space="preserve"> </w:t>
            </w:r>
            <w:r w:rsidRPr="00D062E6">
              <w:rPr>
                <w:color w:val="000000"/>
                <w:szCs w:val="24"/>
                <w:lang w:eastAsia="en-GB"/>
              </w:rPr>
              <w:t>11.00</w:t>
            </w:r>
          </w:p>
        </w:tc>
        <w:tc>
          <w:tcPr>
            <w:tcW w:w="3100" w:type="pct"/>
          </w:tcPr>
          <w:p w:rsidR="00E7718F" w:rsidRPr="00D062E6" w:rsidRDefault="00E7718F" w:rsidP="00D47B85">
            <w:pPr>
              <w:rPr>
                <w:color w:val="000000"/>
                <w:szCs w:val="24"/>
                <w:lang w:eastAsia="en-GB"/>
              </w:rPr>
            </w:pPr>
            <w:r w:rsidRPr="00D062E6">
              <w:rPr>
                <w:color w:val="000000"/>
                <w:szCs w:val="24"/>
                <w:lang w:eastAsia="en-GB"/>
              </w:rPr>
              <w:t>Coffee Break</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bCs/>
                <w:szCs w:val="24"/>
              </w:rPr>
            </w:pPr>
            <w:r w:rsidRPr="00D062E6">
              <w:rPr>
                <w:b/>
                <w:bCs/>
                <w:color w:val="000000"/>
                <w:szCs w:val="24"/>
                <w:lang w:eastAsia="en-GB"/>
              </w:rPr>
              <w:t>Session 2</w:t>
            </w:r>
          </w:p>
        </w:tc>
        <w:tc>
          <w:tcPr>
            <w:tcW w:w="1017" w:type="pct"/>
          </w:tcPr>
          <w:p w:rsidR="00E7718F" w:rsidRPr="00D062E6" w:rsidRDefault="009C2F03" w:rsidP="00D47B85">
            <w:pPr>
              <w:rPr>
                <w:color w:val="000000"/>
                <w:szCs w:val="24"/>
                <w:lang w:eastAsia="en-GB"/>
              </w:rPr>
            </w:pPr>
            <w:r>
              <w:rPr>
                <w:color w:val="000000"/>
                <w:szCs w:val="24"/>
                <w:lang w:eastAsia="en-GB"/>
              </w:rPr>
              <w:t xml:space="preserve">11.00 </w:t>
            </w:r>
            <w:r>
              <w:rPr>
                <w:color w:val="000000"/>
                <w:szCs w:val="24"/>
                <w:lang w:val="ru-RU" w:eastAsia="en-GB"/>
              </w:rPr>
              <w:t>−</w:t>
            </w:r>
            <w:r w:rsidR="00E7718F" w:rsidRPr="00D062E6">
              <w:rPr>
                <w:color w:val="000000"/>
                <w:szCs w:val="24"/>
                <w:lang w:eastAsia="en-GB"/>
              </w:rPr>
              <w:t xml:space="preserve"> 11.45</w:t>
            </w:r>
          </w:p>
        </w:tc>
        <w:tc>
          <w:tcPr>
            <w:tcW w:w="3100" w:type="pct"/>
          </w:tcPr>
          <w:p w:rsidR="00E7718F" w:rsidRPr="00D062E6" w:rsidRDefault="00E7718F" w:rsidP="00D47B85">
            <w:pPr>
              <w:rPr>
                <w:color w:val="000000"/>
                <w:szCs w:val="24"/>
                <w:lang w:eastAsia="en-GB"/>
              </w:rPr>
            </w:pPr>
            <w:r w:rsidRPr="00D062E6">
              <w:rPr>
                <w:color w:val="000000"/>
                <w:szCs w:val="24"/>
                <w:lang w:eastAsia="en-GB"/>
              </w:rPr>
              <w:t xml:space="preserve">Content and presentation of Recommendation </w:t>
            </w:r>
            <w:proofErr w:type="spellStart"/>
            <w:r w:rsidRPr="00D062E6">
              <w:rPr>
                <w:color w:val="000000"/>
                <w:szCs w:val="24"/>
                <w:lang w:eastAsia="en-GB"/>
              </w:rPr>
              <w:t>E.MQoS</w:t>
            </w:r>
            <w:proofErr w:type="spellEnd"/>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fr-FR"/>
              </w:rPr>
            </w:pPr>
            <w:r w:rsidRPr="00D062E6">
              <w:rPr>
                <w:b/>
                <w:szCs w:val="24"/>
                <w:lang w:val="fr-FR"/>
              </w:rPr>
              <w:t>Session 3</w:t>
            </w:r>
          </w:p>
        </w:tc>
        <w:tc>
          <w:tcPr>
            <w:tcW w:w="1017" w:type="pct"/>
          </w:tcPr>
          <w:p w:rsidR="00E7718F" w:rsidRPr="00D062E6" w:rsidRDefault="00E7718F" w:rsidP="00D47B85">
            <w:pPr>
              <w:tabs>
                <w:tab w:val="clear" w:pos="794"/>
                <w:tab w:val="left" w:pos="567"/>
                <w:tab w:val="left" w:pos="8505"/>
              </w:tabs>
              <w:spacing w:before="60"/>
              <w:jc w:val="both"/>
              <w:rPr>
                <w:bCs/>
                <w:szCs w:val="24"/>
                <w:lang w:val="fr-FR"/>
              </w:rPr>
            </w:pPr>
            <w:r w:rsidRPr="00D062E6">
              <w:rPr>
                <w:bCs/>
                <w:szCs w:val="24"/>
                <w:lang w:val="fr-FR"/>
              </w:rPr>
              <w:t xml:space="preserve">11.45 </w:t>
            </w:r>
            <w:r w:rsidR="009C2F03">
              <w:rPr>
                <w:bCs/>
                <w:szCs w:val="24"/>
                <w:lang w:val="ru-RU"/>
              </w:rPr>
              <w:t>−</w:t>
            </w:r>
            <w:r w:rsidRPr="00D062E6">
              <w:rPr>
                <w:bCs/>
                <w:szCs w:val="24"/>
                <w:lang w:val="fr-FR"/>
              </w:rPr>
              <w:t xml:space="preserve"> 12.30</w:t>
            </w:r>
          </w:p>
        </w:tc>
        <w:tc>
          <w:tcPr>
            <w:tcW w:w="3100" w:type="pct"/>
          </w:tcPr>
          <w:p w:rsidR="00E7718F" w:rsidRPr="00D062E6" w:rsidRDefault="00E7718F" w:rsidP="00D47B85">
            <w:pPr>
              <w:tabs>
                <w:tab w:val="clear" w:pos="794"/>
                <w:tab w:val="left" w:pos="567"/>
                <w:tab w:val="left" w:pos="8505"/>
              </w:tabs>
              <w:spacing w:before="60"/>
              <w:jc w:val="both"/>
              <w:rPr>
                <w:bCs/>
                <w:szCs w:val="24"/>
                <w:lang w:val="en-US"/>
              </w:rPr>
            </w:pPr>
            <w:r w:rsidRPr="00D062E6">
              <w:rPr>
                <w:bCs/>
                <w:szCs w:val="24"/>
                <w:lang w:val="en-US"/>
              </w:rPr>
              <w:t xml:space="preserve">Applicability for QoS assessment based on </w:t>
            </w:r>
            <w:proofErr w:type="spellStart"/>
            <w:r w:rsidRPr="00D062E6">
              <w:rPr>
                <w:bCs/>
                <w:szCs w:val="24"/>
                <w:lang w:val="en-US"/>
              </w:rPr>
              <w:t>E.MQoS</w:t>
            </w:r>
            <w:proofErr w:type="spellEnd"/>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en-US"/>
              </w:rPr>
            </w:pPr>
          </w:p>
        </w:tc>
        <w:tc>
          <w:tcPr>
            <w:tcW w:w="1017" w:type="pct"/>
          </w:tcPr>
          <w:p w:rsidR="00E7718F" w:rsidRPr="00D062E6" w:rsidRDefault="009C2F03" w:rsidP="00D47B85">
            <w:pPr>
              <w:rPr>
                <w:color w:val="000000"/>
                <w:szCs w:val="24"/>
                <w:lang w:eastAsia="en-GB"/>
              </w:rPr>
            </w:pPr>
            <w:r>
              <w:rPr>
                <w:color w:val="000000"/>
                <w:szCs w:val="24"/>
                <w:lang w:eastAsia="en-GB"/>
              </w:rPr>
              <w:t xml:space="preserve">12.30 </w:t>
            </w:r>
            <w:r>
              <w:rPr>
                <w:color w:val="000000"/>
                <w:szCs w:val="24"/>
                <w:lang w:val="ru-RU" w:eastAsia="en-GB"/>
              </w:rPr>
              <w:t>−</w:t>
            </w:r>
            <w:r w:rsidR="00A92758">
              <w:rPr>
                <w:color w:val="000000"/>
                <w:szCs w:val="24"/>
                <w:lang w:eastAsia="en-GB"/>
              </w:rPr>
              <w:t xml:space="preserve"> </w:t>
            </w:r>
            <w:r w:rsidR="00E7718F" w:rsidRPr="00D062E6">
              <w:rPr>
                <w:color w:val="000000"/>
                <w:szCs w:val="24"/>
                <w:lang w:eastAsia="en-GB"/>
              </w:rPr>
              <w:t>14.00</w:t>
            </w:r>
          </w:p>
        </w:tc>
        <w:tc>
          <w:tcPr>
            <w:tcW w:w="3100" w:type="pct"/>
          </w:tcPr>
          <w:p w:rsidR="00E7718F" w:rsidRPr="00D062E6" w:rsidRDefault="00E7718F" w:rsidP="00D47B85">
            <w:pPr>
              <w:rPr>
                <w:color w:val="000000"/>
                <w:szCs w:val="24"/>
                <w:lang w:eastAsia="en-GB"/>
              </w:rPr>
            </w:pPr>
            <w:r w:rsidRPr="00D062E6">
              <w:rPr>
                <w:color w:val="000000"/>
                <w:szCs w:val="24"/>
                <w:lang w:eastAsia="en-GB"/>
              </w:rPr>
              <w:t>Lunch</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en-US"/>
              </w:rPr>
            </w:pPr>
            <w:r w:rsidRPr="00D062E6">
              <w:rPr>
                <w:b/>
                <w:szCs w:val="24"/>
                <w:lang w:val="en-US"/>
              </w:rPr>
              <w:t>Session 4</w:t>
            </w:r>
          </w:p>
        </w:tc>
        <w:tc>
          <w:tcPr>
            <w:tcW w:w="1017" w:type="pct"/>
          </w:tcPr>
          <w:p w:rsidR="00E7718F" w:rsidRPr="00D062E6" w:rsidRDefault="00E7718F" w:rsidP="00D47B85">
            <w:pPr>
              <w:tabs>
                <w:tab w:val="clear" w:pos="794"/>
                <w:tab w:val="left" w:pos="567"/>
                <w:tab w:val="left" w:pos="8505"/>
              </w:tabs>
              <w:spacing w:before="60"/>
              <w:jc w:val="both"/>
              <w:rPr>
                <w:bCs/>
                <w:szCs w:val="24"/>
                <w:lang w:val="en-US"/>
              </w:rPr>
            </w:pPr>
            <w:r w:rsidRPr="00D062E6">
              <w:rPr>
                <w:bCs/>
                <w:szCs w:val="24"/>
                <w:lang w:val="en-US"/>
              </w:rPr>
              <w:t xml:space="preserve">14.00 </w:t>
            </w:r>
            <w:r w:rsidR="009C2F03">
              <w:rPr>
                <w:bCs/>
                <w:szCs w:val="24"/>
                <w:lang w:val="ru-RU"/>
              </w:rPr>
              <w:t>−</w:t>
            </w:r>
            <w:r w:rsidRPr="00D062E6">
              <w:rPr>
                <w:bCs/>
                <w:szCs w:val="24"/>
                <w:lang w:val="en-US"/>
              </w:rPr>
              <w:t xml:space="preserve"> 15.15</w:t>
            </w:r>
          </w:p>
        </w:tc>
        <w:tc>
          <w:tcPr>
            <w:tcW w:w="3100" w:type="pct"/>
          </w:tcPr>
          <w:p w:rsidR="00E7718F" w:rsidRPr="00D062E6" w:rsidRDefault="00E7718F" w:rsidP="00D47B85">
            <w:pPr>
              <w:tabs>
                <w:tab w:val="clear" w:pos="794"/>
                <w:tab w:val="left" w:pos="567"/>
                <w:tab w:val="left" w:pos="8505"/>
              </w:tabs>
              <w:spacing w:before="60"/>
              <w:jc w:val="both"/>
              <w:rPr>
                <w:bCs/>
                <w:szCs w:val="24"/>
                <w:lang w:val="en-US"/>
              </w:rPr>
            </w:pPr>
            <w:r w:rsidRPr="00D062E6">
              <w:rPr>
                <w:bCs/>
                <w:szCs w:val="24"/>
                <w:lang w:val="en-US"/>
              </w:rPr>
              <w:t>Mobile Internet QoS evaluation, methodology and tools for 3G networks</w:t>
            </w:r>
          </w:p>
          <w:p w:rsidR="00E7718F" w:rsidRPr="00D062E6" w:rsidRDefault="00E7718F" w:rsidP="00D47B85">
            <w:pPr>
              <w:tabs>
                <w:tab w:val="clear" w:pos="794"/>
                <w:tab w:val="left" w:pos="567"/>
                <w:tab w:val="left" w:pos="8505"/>
              </w:tabs>
              <w:spacing w:before="60"/>
              <w:jc w:val="both"/>
              <w:rPr>
                <w:bCs/>
                <w:szCs w:val="24"/>
                <w:lang w:val="en-US"/>
              </w:rPr>
            </w:pPr>
            <w:r w:rsidRPr="00D062E6">
              <w:rPr>
                <w:bCs/>
                <w:szCs w:val="24"/>
                <w:lang w:val="en-US"/>
              </w:rPr>
              <w:t>Country case: Morocco</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en-US"/>
              </w:rPr>
            </w:pPr>
          </w:p>
        </w:tc>
        <w:tc>
          <w:tcPr>
            <w:tcW w:w="1017" w:type="pct"/>
          </w:tcPr>
          <w:p w:rsidR="00E7718F" w:rsidRPr="00D062E6" w:rsidRDefault="009C2F03" w:rsidP="00D47B85">
            <w:pPr>
              <w:rPr>
                <w:color w:val="000000"/>
                <w:szCs w:val="24"/>
                <w:lang w:eastAsia="en-GB"/>
              </w:rPr>
            </w:pPr>
            <w:r>
              <w:rPr>
                <w:color w:val="000000"/>
                <w:szCs w:val="24"/>
                <w:lang w:eastAsia="en-GB"/>
              </w:rPr>
              <w:t xml:space="preserve">15.15 </w:t>
            </w:r>
            <w:r>
              <w:rPr>
                <w:color w:val="000000"/>
                <w:szCs w:val="24"/>
                <w:lang w:val="ru-RU" w:eastAsia="en-GB"/>
              </w:rPr>
              <w:t>−</w:t>
            </w:r>
            <w:r w:rsidR="00A92758">
              <w:rPr>
                <w:color w:val="000000"/>
                <w:szCs w:val="24"/>
                <w:lang w:eastAsia="en-GB"/>
              </w:rPr>
              <w:t xml:space="preserve"> </w:t>
            </w:r>
            <w:r w:rsidR="00E7718F" w:rsidRPr="00D062E6">
              <w:rPr>
                <w:color w:val="000000"/>
                <w:szCs w:val="24"/>
                <w:lang w:eastAsia="en-GB"/>
              </w:rPr>
              <w:t>15.45</w:t>
            </w:r>
          </w:p>
        </w:tc>
        <w:tc>
          <w:tcPr>
            <w:tcW w:w="3100" w:type="pct"/>
          </w:tcPr>
          <w:p w:rsidR="00E7718F" w:rsidRPr="00D062E6" w:rsidRDefault="00E7718F" w:rsidP="00D47B85">
            <w:pPr>
              <w:rPr>
                <w:color w:val="000000"/>
                <w:szCs w:val="24"/>
                <w:lang w:eastAsia="en-GB"/>
              </w:rPr>
            </w:pPr>
            <w:r w:rsidRPr="00D062E6">
              <w:rPr>
                <w:color w:val="000000"/>
                <w:szCs w:val="24"/>
                <w:lang w:eastAsia="en-GB"/>
              </w:rPr>
              <w:t>Coffee Break</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en-US"/>
              </w:rPr>
            </w:pPr>
            <w:r w:rsidRPr="00D062E6">
              <w:rPr>
                <w:b/>
                <w:szCs w:val="24"/>
                <w:lang w:val="en-US"/>
              </w:rPr>
              <w:t>Session 5</w:t>
            </w:r>
          </w:p>
        </w:tc>
        <w:tc>
          <w:tcPr>
            <w:tcW w:w="1017" w:type="pct"/>
          </w:tcPr>
          <w:p w:rsidR="00E7718F" w:rsidRPr="00D062E6" w:rsidRDefault="009C2F03" w:rsidP="00D47B85">
            <w:pPr>
              <w:rPr>
                <w:color w:val="000000"/>
                <w:szCs w:val="24"/>
                <w:lang w:eastAsia="en-GB"/>
              </w:rPr>
            </w:pPr>
            <w:r>
              <w:rPr>
                <w:color w:val="000000"/>
                <w:szCs w:val="24"/>
                <w:lang w:eastAsia="en-GB"/>
              </w:rPr>
              <w:t xml:space="preserve">15.45 </w:t>
            </w:r>
            <w:r>
              <w:rPr>
                <w:color w:val="000000"/>
                <w:szCs w:val="24"/>
                <w:lang w:val="ru-RU" w:eastAsia="en-GB"/>
              </w:rPr>
              <w:t>−</w:t>
            </w:r>
            <w:r w:rsidR="00A92758">
              <w:rPr>
                <w:color w:val="000000"/>
                <w:szCs w:val="24"/>
                <w:lang w:eastAsia="en-GB"/>
              </w:rPr>
              <w:t xml:space="preserve"> </w:t>
            </w:r>
            <w:r w:rsidR="00E7718F" w:rsidRPr="00D062E6">
              <w:rPr>
                <w:color w:val="000000"/>
                <w:szCs w:val="24"/>
                <w:lang w:eastAsia="en-GB"/>
              </w:rPr>
              <w:t>16.30</w:t>
            </w:r>
          </w:p>
        </w:tc>
        <w:tc>
          <w:tcPr>
            <w:tcW w:w="3100" w:type="pct"/>
          </w:tcPr>
          <w:p w:rsidR="00E7718F" w:rsidRPr="00D062E6" w:rsidRDefault="00E7718F" w:rsidP="00D47B85">
            <w:pPr>
              <w:rPr>
                <w:color w:val="000000"/>
                <w:szCs w:val="24"/>
                <w:lang w:val="fr-CH" w:eastAsia="en-GB"/>
              </w:rPr>
            </w:pPr>
            <w:r w:rsidRPr="00D062E6">
              <w:rPr>
                <w:color w:val="000000"/>
                <w:szCs w:val="24"/>
                <w:lang w:eastAsia="en-GB"/>
              </w:rPr>
              <w:t>Broadband Network QoS evaluation</w:t>
            </w:r>
          </w:p>
        </w:tc>
      </w:tr>
      <w:tr w:rsidR="00E7718F" w:rsidRPr="00D062E6" w:rsidTr="009C2F03">
        <w:trPr>
          <w:cantSplit/>
        </w:trPr>
        <w:tc>
          <w:tcPr>
            <w:tcW w:w="882" w:type="pct"/>
          </w:tcPr>
          <w:p w:rsidR="00E7718F" w:rsidRPr="00D062E6" w:rsidRDefault="00E7718F" w:rsidP="00D47B85">
            <w:pPr>
              <w:tabs>
                <w:tab w:val="clear" w:pos="794"/>
                <w:tab w:val="left" w:pos="567"/>
                <w:tab w:val="left" w:pos="8505"/>
              </w:tabs>
              <w:spacing w:before="60"/>
              <w:jc w:val="both"/>
              <w:rPr>
                <w:b/>
                <w:szCs w:val="24"/>
                <w:lang w:val="en-US"/>
              </w:rPr>
            </w:pPr>
            <w:r>
              <w:rPr>
                <w:b/>
                <w:szCs w:val="24"/>
                <w:lang w:val="en-US"/>
              </w:rPr>
              <w:t>Closing</w:t>
            </w:r>
          </w:p>
        </w:tc>
        <w:tc>
          <w:tcPr>
            <w:tcW w:w="1017" w:type="pct"/>
          </w:tcPr>
          <w:p w:rsidR="00E7718F" w:rsidRPr="00D062E6" w:rsidRDefault="00E7718F" w:rsidP="00D47B85">
            <w:pPr>
              <w:rPr>
                <w:color w:val="000000"/>
                <w:szCs w:val="24"/>
                <w:lang w:eastAsia="en-GB"/>
              </w:rPr>
            </w:pPr>
            <w:r w:rsidRPr="00D062E6">
              <w:rPr>
                <w:color w:val="000000"/>
                <w:szCs w:val="24"/>
                <w:lang w:eastAsia="en-GB"/>
              </w:rPr>
              <w:t xml:space="preserve">16.30 </w:t>
            </w:r>
            <w:r w:rsidR="009C2F03">
              <w:rPr>
                <w:color w:val="000000"/>
                <w:szCs w:val="24"/>
                <w:lang w:val="ru-RU" w:eastAsia="en-GB"/>
              </w:rPr>
              <w:t>−</w:t>
            </w:r>
            <w:r w:rsidRPr="00D062E6">
              <w:rPr>
                <w:color w:val="000000"/>
                <w:szCs w:val="24"/>
                <w:lang w:eastAsia="en-GB"/>
              </w:rPr>
              <w:t xml:space="preserve"> 17.00</w:t>
            </w:r>
          </w:p>
        </w:tc>
        <w:tc>
          <w:tcPr>
            <w:tcW w:w="3100" w:type="pct"/>
          </w:tcPr>
          <w:p w:rsidR="00E7718F" w:rsidRPr="00D062E6" w:rsidRDefault="00E7718F" w:rsidP="00D47B85">
            <w:pPr>
              <w:rPr>
                <w:color w:val="000000"/>
                <w:szCs w:val="24"/>
                <w:lang w:eastAsia="en-GB"/>
              </w:rPr>
            </w:pPr>
            <w:r w:rsidRPr="00D062E6">
              <w:rPr>
                <w:color w:val="000000"/>
                <w:szCs w:val="24"/>
                <w:lang w:eastAsia="en-GB"/>
              </w:rPr>
              <w:t>Conclusion and Remarks</w:t>
            </w:r>
          </w:p>
          <w:p w:rsidR="00E7718F" w:rsidRPr="00D062E6" w:rsidRDefault="00E7718F" w:rsidP="00D47B85">
            <w:pPr>
              <w:rPr>
                <w:color w:val="000000"/>
                <w:szCs w:val="24"/>
                <w:lang w:eastAsia="en-GB"/>
              </w:rPr>
            </w:pPr>
            <w:r w:rsidRPr="00D062E6">
              <w:rPr>
                <w:color w:val="000000"/>
                <w:szCs w:val="24"/>
                <w:lang w:eastAsia="en-GB"/>
              </w:rPr>
              <w:t>Closure of the workshop</w:t>
            </w:r>
          </w:p>
        </w:tc>
      </w:tr>
    </w:tbl>
    <w:p w:rsidR="00697B9B" w:rsidRDefault="00697B9B" w:rsidP="00D47B85">
      <w:pPr>
        <w:tabs>
          <w:tab w:val="clear" w:pos="794"/>
          <w:tab w:val="clear" w:pos="1191"/>
          <w:tab w:val="clear" w:pos="1588"/>
          <w:tab w:val="clear" w:pos="1985"/>
        </w:tabs>
        <w:spacing w:before="0"/>
        <w:rPr>
          <w:lang w:val="en-US"/>
        </w:rPr>
      </w:pPr>
      <w:r>
        <w:rPr>
          <w:lang w:val="en-US"/>
        </w:rPr>
        <w:br w:type="page"/>
      </w:r>
    </w:p>
    <w:p w:rsidR="00D701E3" w:rsidRPr="009C2F03" w:rsidRDefault="00B6405E" w:rsidP="00D47B85">
      <w:pPr>
        <w:tabs>
          <w:tab w:val="clear" w:pos="794"/>
          <w:tab w:val="clear" w:pos="1191"/>
          <w:tab w:val="clear" w:pos="1588"/>
          <w:tab w:val="clear" w:pos="1985"/>
        </w:tabs>
        <w:spacing w:before="0"/>
        <w:jc w:val="center"/>
        <w:rPr>
          <w:rFonts w:eastAsia="Calibri"/>
          <w:b/>
          <w:sz w:val="22"/>
          <w:szCs w:val="22"/>
          <w:lang w:val="en-US"/>
        </w:rPr>
      </w:pPr>
      <w:r w:rsidRPr="009C2F03">
        <w:rPr>
          <w:rFonts w:eastAsia="Calibri"/>
          <w:bCs/>
          <w:sz w:val="26"/>
          <w:szCs w:val="26"/>
          <w:lang w:val="en-US"/>
        </w:rPr>
        <w:lastRenderedPageBreak/>
        <w:t>ANNEX 2</w:t>
      </w:r>
      <w:r w:rsidR="00D701E3" w:rsidRPr="009C2F03">
        <w:rPr>
          <w:rFonts w:eastAsia="Calibri"/>
          <w:bCs/>
          <w:sz w:val="26"/>
          <w:szCs w:val="26"/>
          <w:lang w:val="en-US"/>
        </w:rPr>
        <w:br/>
      </w:r>
      <w:r w:rsidR="00D701E3" w:rsidRPr="009C2F03">
        <w:rPr>
          <w:rFonts w:eastAsia="Calibri"/>
          <w:bCs/>
          <w:sz w:val="22"/>
          <w:szCs w:val="22"/>
          <w:lang w:val="en-US"/>
        </w:rPr>
        <w:t xml:space="preserve">(to TSB Circular </w:t>
      </w:r>
      <w:r w:rsidR="007E312A" w:rsidRPr="009C2F03">
        <w:rPr>
          <w:rFonts w:eastAsia="Calibri"/>
          <w:bCs/>
          <w:sz w:val="22"/>
          <w:szCs w:val="22"/>
          <w:lang w:val="en-US"/>
        </w:rPr>
        <w:t>25</w:t>
      </w:r>
      <w:r w:rsidR="00D701E3" w:rsidRPr="009C2F03">
        <w:rPr>
          <w:rFonts w:eastAsia="Calibri"/>
          <w:bCs/>
          <w:sz w:val="22"/>
          <w:szCs w:val="22"/>
          <w:lang w:val="en-US"/>
        </w:rPr>
        <w:t>)</w:t>
      </w:r>
    </w:p>
    <w:p w:rsidR="00D701E3" w:rsidRDefault="00D701E3" w:rsidP="00D47B85">
      <w:pPr>
        <w:tabs>
          <w:tab w:val="clear" w:pos="794"/>
          <w:tab w:val="clear" w:pos="1191"/>
          <w:tab w:val="clear" w:pos="1588"/>
          <w:tab w:val="clear" w:pos="1985"/>
          <w:tab w:val="left" w:pos="567"/>
        </w:tabs>
        <w:spacing w:before="0"/>
        <w:jc w:val="center"/>
        <w:rPr>
          <w:rFonts w:eastAsia="Calibri"/>
          <w:b/>
          <w:szCs w:val="24"/>
          <w:lang w:val="en-US"/>
        </w:rPr>
      </w:pPr>
    </w:p>
    <w:p w:rsidR="006957A9" w:rsidRDefault="006957A9" w:rsidP="00D47B85">
      <w:pPr>
        <w:tabs>
          <w:tab w:val="clear" w:pos="794"/>
          <w:tab w:val="clear" w:pos="1191"/>
          <w:tab w:val="clear" w:pos="1588"/>
          <w:tab w:val="clear" w:pos="1985"/>
          <w:tab w:val="left" w:pos="567"/>
        </w:tabs>
        <w:spacing w:before="0"/>
        <w:jc w:val="center"/>
        <w:rPr>
          <w:rFonts w:eastAsia="Calibri"/>
          <w:b/>
          <w:szCs w:val="24"/>
          <w:lang w:val="en-US"/>
        </w:rPr>
      </w:pPr>
      <w:r w:rsidRPr="009F665B">
        <w:rPr>
          <w:rFonts w:eastAsia="Calibri"/>
          <w:b/>
          <w:szCs w:val="24"/>
          <w:lang w:val="en-US"/>
        </w:rPr>
        <w:t>GENERAL INFORMATION FOR PARTICIPANTS</w:t>
      </w:r>
    </w:p>
    <w:p w:rsidR="009F665B" w:rsidRPr="009F665B" w:rsidRDefault="009F665B" w:rsidP="00D47B85">
      <w:pPr>
        <w:tabs>
          <w:tab w:val="clear" w:pos="794"/>
          <w:tab w:val="clear" w:pos="1191"/>
          <w:tab w:val="clear" w:pos="1588"/>
          <w:tab w:val="clear" w:pos="1985"/>
          <w:tab w:val="left" w:pos="567"/>
        </w:tabs>
        <w:spacing w:before="0"/>
        <w:jc w:val="center"/>
        <w:rPr>
          <w:rFonts w:eastAsia="Calibri"/>
          <w:b/>
          <w:szCs w:val="24"/>
          <w:lang w:val="en-US"/>
        </w:rPr>
      </w:pPr>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1</w:t>
      </w:r>
      <w:r w:rsidRPr="000A4C63">
        <w:rPr>
          <w:rFonts w:eastAsia="Calibri"/>
          <w:b/>
          <w:szCs w:val="24"/>
          <w:lang w:val="en-US"/>
        </w:rPr>
        <w:tab/>
        <w:t>Venue for the meetings</w:t>
      </w:r>
    </w:p>
    <w:p w:rsidR="006957A9" w:rsidRPr="000A4C63"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Hotel Laïco</w:t>
      </w:r>
      <w:r>
        <w:rPr>
          <w:rFonts w:eastAsia="Calibri"/>
          <w:szCs w:val="24"/>
          <w:lang w:val="en-US"/>
        </w:rPr>
        <w:br/>
      </w:r>
      <w:r w:rsidRPr="000A4C63">
        <w:rPr>
          <w:rFonts w:eastAsia="Calibri"/>
          <w:szCs w:val="24"/>
          <w:lang w:val="en-US"/>
        </w:rPr>
        <w:t>Ouagadougou, Burkina Faso</w:t>
      </w:r>
      <w:r>
        <w:rPr>
          <w:rFonts w:eastAsia="Calibri"/>
          <w:szCs w:val="24"/>
          <w:lang w:val="en-US"/>
        </w:rPr>
        <w:br/>
      </w:r>
      <w:r w:rsidRPr="000A4C63">
        <w:rPr>
          <w:rFonts w:eastAsia="Calibri"/>
          <w:szCs w:val="24"/>
          <w:lang w:val="en-US"/>
        </w:rPr>
        <w:t>Tel.:</w:t>
      </w:r>
      <w:r w:rsidRPr="000A4C63">
        <w:rPr>
          <w:rFonts w:eastAsia="Calibri"/>
          <w:szCs w:val="24"/>
          <w:lang w:val="en-US"/>
        </w:rPr>
        <w:tab/>
        <w:t>(00 226) 50 49 98 00 /07</w:t>
      </w:r>
      <w:r>
        <w:rPr>
          <w:rFonts w:eastAsia="Calibri"/>
          <w:szCs w:val="24"/>
          <w:lang w:val="en-US"/>
        </w:rPr>
        <w:br/>
      </w:r>
      <w:r w:rsidRPr="000A4C63">
        <w:rPr>
          <w:rFonts w:eastAsia="Calibri"/>
          <w:szCs w:val="24"/>
          <w:lang w:val="en-US"/>
        </w:rPr>
        <w:t>Fax:</w:t>
      </w:r>
      <w:r w:rsidRPr="000A4C63">
        <w:rPr>
          <w:rFonts w:eastAsia="Calibri"/>
          <w:szCs w:val="24"/>
          <w:lang w:val="en-US"/>
        </w:rPr>
        <w:tab/>
        <w:t>(00 226) 50 49 98 01/02</w:t>
      </w:r>
    </w:p>
    <w:p w:rsidR="006957A9" w:rsidRPr="00270A55" w:rsidRDefault="003A1197" w:rsidP="00D47B85">
      <w:pPr>
        <w:tabs>
          <w:tab w:val="clear" w:pos="794"/>
          <w:tab w:val="clear" w:pos="1191"/>
          <w:tab w:val="clear" w:pos="1588"/>
          <w:tab w:val="clear" w:pos="1985"/>
          <w:tab w:val="left" w:pos="567"/>
        </w:tabs>
        <w:rPr>
          <w:rFonts w:eastAsia="Calibri"/>
          <w:color w:val="0000FF"/>
          <w:szCs w:val="24"/>
          <w:u w:val="single"/>
          <w:lang w:val="en-US"/>
        </w:rPr>
      </w:pPr>
      <w:hyperlink r:id="rId15" w:history="1">
        <w:r w:rsidR="006957A9" w:rsidRPr="000A4C63">
          <w:rPr>
            <w:rFonts w:eastAsia="Calibri"/>
            <w:color w:val="0000FF"/>
            <w:szCs w:val="24"/>
            <w:u w:val="single"/>
            <w:lang w:val="en-US"/>
          </w:rPr>
          <w:t>www.laico-ouaga2000.com</w:t>
        </w:r>
      </w:hyperlink>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2</w:t>
      </w:r>
      <w:r w:rsidRPr="000A4C63">
        <w:rPr>
          <w:rFonts w:eastAsia="Calibri"/>
          <w:b/>
          <w:szCs w:val="24"/>
          <w:lang w:val="en-US"/>
        </w:rPr>
        <w:tab/>
        <w:t>Arrival, departure and transportation</w:t>
      </w:r>
    </w:p>
    <w:p w:rsidR="006957A9" w:rsidRPr="000A4C63" w:rsidRDefault="006957A9" w:rsidP="00D47B85">
      <w:pPr>
        <w:tabs>
          <w:tab w:val="clear" w:pos="794"/>
          <w:tab w:val="clear" w:pos="1191"/>
          <w:tab w:val="clear" w:pos="1588"/>
          <w:tab w:val="clear" w:pos="1985"/>
          <w:tab w:val="left" w:pos="567"/>
          <w:tab w:val="left" w:pos="4111"/>
        </w:tabs>
        <w:rPr>
          <w:rFonts w:eastAsia="Calibri"/>
          <w:bCs/>
          <w:color w:val="000000"/>
          <w:szCs w:val="24"/>
          <w:lang w:val="en-US"/>
        </w:rPr>
      </w:pPr>
      <w:r w:rsidRPr="000A4C63">
        <w:rPr>
          <w:rFonts w:eastAsia="Calibri"/>
          <w:szCs w:val="24"/>
          <w:lang w:val="en-US"/>
        </w:rPr>
        <w:t>Upon receipt of participant flight details, arrangements will be made to meet participants at Ouagadougou International Airport and transport them to their respective hotels. Transportation will also be provided between the hotels and the seminar venue. The shuttle service is free of charge.</w:t>
      </w:r>
    </w:p>
    <w:p w:rsidR="006957A9" w:rsidRPr="000A4C63" w:rsidRDefault="006957A9" w:rsidP="00D47B85">
      <w:pPr>
        <w:tabs>
          <w:tab w:val="clear" w:pos="794"/>
          <w:tab w:val="clear" w:pos="1191"/>
          <w:tab w:val="clear" w:pos="1588"/>
          <w:tab w:val="clear" w:pos="1985"/>
          <w:tab w:val="left" w:pos="567"/>
        </w:tabs>
        <w:spacing w:before="240"/>
        <w:rPr>
          <w:rFonts w:eastAsia="Calibri"/>
          <w:b/>
          <w:color w:val="000000"/>
          <w:szCs w:val="24"/>
          <w:lang w:val="en-US"/>
        </w:rPr>
      </w:pPr>
      <w:r w:rsidRPr="000A4C63">
        <w:rPr>
          <w:rFonts w:eastAsia="Calibri"/>
          <w:b/>
          <w:color w:val="000000"/>
          <w:szCs w:val="24"/>
          <w:lang w:val="en-US"/>
        </w:rPr>
        <w:t>3</w:t>
      </w:r>
      <w:r w:rsidRPr="000A4C63">
        <w:rPr>
          <w:rFonts w:eastAsia="Calibri"/>
          <w:b/>
          <w:color w:val="000000"/>
          <w:szCs w:val="24"/>
          <w:lang w:val="en-US"/>
        </w:rPr>
        <w:tab/>
      </w:r>
      <w:r w:rsidRPr="009C2F03">
        <w:rPr>
          <w:rFonts w:eastAsia="Calibri"/>
          <w:b/>
          <w:szCs w:val="24"/>
          <w:lang w:val="en-US"/>
        </w:rPr>
        <w:t>Delegate</w:t>
      </w:r>
      <w:r w:rsidRPr="000A4C63">
        <w:rPr>
          <w:rFonts w:eastAsia="Calibri"/>
          <w:b/>
          <w:color w:val="000000"/>
          <w:szCs w:val="24"/>
          <w:lang w:val="en-US"/>
        </w:rPr>
        <w:t xml:space="preserve"> registration</w:t>
      </w:r>
    </w:p>
    <w:p w:rsidR="006957A9"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 xml:space="preserve">Delegate registration will take place at the venue (Hotel Laïco). </w:t>
      </w:r>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4</w:t>
      </w:r>
      <w:r w:rsidRPr="000A4C63">
        <w:rPr>
          <w:rFonts w:eastAsia="Calibri"/>
          <w:b/>
          <w:szCs w:val="24"/>
          <w:lang w:val="en-US"/>
        </w:rPr>
        <w:tab/>
        <w:t>Working hours</w:t>
      </w:r>
    </w:p>
    <w:p w:rsidR="006957A9" w:rsidRPr="000A4C63" w:rsidRDefault="006957A9" w:rsidP="00D47B85">
      <w:pPr>
        <w:tabs>
          <w:tab w:val="clear" w:pos="794"/>
          <w:tab w:val="clear" w:pos="1191"/>
          <w:tab w:val="clear" w:pos="1588"/>
          <w:tab w:val="clear" w:pos="1985"/>
          <w:tab w:val="left" w:pos="567"/>
          <w:tab w:val="left" w:pos="3686"/>
        </w:tabs>
        <w:rPr>
          <w:rFonts w:eastAsia="Calibri"/>
          <w:szCs w:val="24"/>
          <w:lang w:val="en-US"/>
        </w:rPr>
      </w:pPr>
      <w:r w:rsidRPr="000A4C63">
        <w:rPr>
          <w:rFonts w:eastAsia="Calibri"/>
          <w:szCs w:val="24"/>
          <w:lang w:val="en-US"/>
        </w:rPr>
        <w:t>Working hours (provisional):</w:t>
      </w:r>
      <w:r w:rsidRPr="000A4C63">
        <w:rPr>
          <w:rFonts w:eastAsia="Calibri"/>
          <w:szCs w:val="24"/>
          <w:lang w:val="en-US"/>
        </w:rPr>
        <w:tab/>
        <w:t>0800 to 1230 &amp; 1430 to 1730 hours</w:t>
      </w:r>
    </w:p>
    <w:p w:rsidR="006957A9" w:rsidRPr="000A4C63" w:rsidRDefault="006957A9" w:rsidP="00D47B85">
      <w:pPr>
        <w:tabs>
          <w:tab w:val="clear" w:pos="794"/>
          <w:tab w:val="clear" w:pos="1191"/>
          <w:tab w:val="clear" w:pos="1588"/>
          <w:tab w:val="clear" w:pos="1985"/>
          <w:tab w:val="left" w:pos="567"/>
          <w:tab w:val="left" w:pos="3686"/>
        </w:tabs>
        <w:rPr>
          <w:rFonts w:eastAsia="Calibri"/>
          <w:szCs w:val="24"/>
          <w:lang w:val="en-US"/>
        </w:rPr>
      </w:pPr>
      <w:r w:rsidRPr="000A4C63">
        <w:rPr>
          <w:rFonts w:eastAsia="Calibri"/>
          <w:szCs w:val="24"/>
          <w:lang w:val="en-US"/>
        </w:rPr>
        <w:t>Coffee breaks:</w:t>
      </w:r>
      <w:r w:rsidRPr="000A4C63">
        <w:rPr>
          <w:rFonts w:eastAsia="Calibri"/>
          <w:szCs w:val="24"/>
          <w:lang w:val="en-US"/>
        </w:rPr>
        <w:tab/>
        <w:t>1030 &amp; 1630 hours</w:t>
      </w:r>
    </w:p>
    <w:p w:rsidR="006957A9" w:rsidRPr="000A4C63" w:rsidRDefault="006957A9" w:rsidP="00D47B85">
      <w:pPr>
        <w:tabs>
          <w:tab w:val="clear" w:pos="794"/>
          <w:tab w:val="clear" w:pos="1191"/>
          <w:tab w:val="clear" w:pos="1588"/>
          <w:tab w:val="clear" w:pos="1985"/>
          <w:tab w:val="left" w:pos="567"/>
          <w:tab w:val="left" w:pos="3686"/>
        </w:tabs>
        <w:rPr>
          <w:rFonts w:eastAsia="Calibri"/>
          <w:szCs w:val="24"/>
          <w:lang w:val="en-US"/>
        </w:rPr>
      </w:pPr>
      <w:r w:rsidRPr="000A4C63">
        <w:rPr>
          <w:rFonts w:eastAsia="Calibri"/>
          <w:szCs w:val="24"/>
          <w:lang w:val="en-US"/>
        </w:rPr>
        <w:t>Lunch break:</w:t>
      </w:r>
      <w:r w:rsidRPr="000A4C63">
        <w:rPr>
          <w:rFonts w:eastAsia="Calibri"/>
          <w:szCs w:val="24"/>
          <w:lang w:val="en-US"/>
        </w:rPr>
        <w:tab/>
        <w:t>1300 hours</w:t>
      </w:r>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5</w:t>
      </w:r>
      <w:r w:rsidRPr="000A4C63">
        <w:rPr>
          <w:rFonts w:eastAsia="Calibri"/>
          <w:b/>
          <w:szCs w:val="24"/>
          <w:lang w:val="en-US"/>
        </w:rPr>
        <w:tab/>
        <w:t>Documentation</w:t>
      </w:r>
    </w:p>
    <w:p w:rsidR="006957A9" w:rsidRPr="000A4C63" w:rsidRDefault="006957A9" w:rsidP="00D47B85">
      <w:pPr>
        <w:tabs>
          <w:tab w:val="clear" w:pos="794"/>
          <w:tab w:val="clear" w:pos="1191"/>
          <w:tab w:val="clear" w:pos="1588"/>
          <w:tab w:val="clear" w:pos="1985"/>
          <w:tab w:val="left" w:pos="567"/>
          <w:tab w:val="left" w:pos="4111"/>
        </w:tabs>
        <w:rPr>
          <w:rFonts w:eastAsia="Calibri"/>
          <w:szCs w:val="24"/>
          <w:lang w:val="en-US"/>
        </w:rPr>
      </w:pPr>
      <w:r w:rsidRPr="000A4C63">
        <w:rPr>
          <w:rFonts w:eastAsia="Calibri"/>
          <w:szCs w:val="24"/>
          <w:lang w:val="en-US"/>
        </w:rPr>
        <w:t>Documents relating to the workshop will be provided at the venue, in electronic form during the training. Participants should therefore come equipped with a USB stick for downloading purposes, as well as a portable computer.</w:t>
      </w:r>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6</w:t>
      </w:r>
      <w:r w:rsidRPr="000A4C63">
        <w:rPr>
          <w:rFonts w:eastAsia="Calibri"/>
          <w:b/>
          <w:szCs w:val="24"/>
          <w:lang w:val="en-US"/>
        </w:rPr>
        <w:tab/>
        <w:t>Accommodation / hotels</w:t>
      </w:r>
    </w:p>
    <w:p w:rsidR="006957A9" w:rsidRPr="000A4C63"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 xml:space="preserve">Preferential rates have been negotiated for seminar participants. A list of the selected hotels, together with the special rates, is attached as </w:t>
      </w:r>
      <w:r w:rsidRPr="00501A51">
        <w:rPr>
          <w:rFonts w:eastAsia="Calibri"/>
          <w:b/>
          <w:bCs/>
          <w:szCs w:val="24"/>
          <w:lang w:val="en-US"/>
        </w:rPr>
        <w:t xml:space="preserve">Annex </w:t>
      </w:r>
      <w:r w:rsidR="00501A51" w:rsidRPr="00501A51">
        <w:rPr>
          <w:rFonts w:eastAsia="Calibri"/>
          <w:b/>
          <w:bCs/>
          <w:szCs w:val="24"/>
          <w:lang w:val="en-US"/>
        </w:rPr>
        <w:t>3</w:t>
      </w:r>
      <w:r w:rsidRPr="000A4C63">
        <w:rPr>
          <w:rFonts w:eastAsia="Calibri"/>
          <w:szCs w:val="24"/>
          <w:lang w:val="en-US"/>
        </w:rPr>
        <w:t>.</w:t>
      </w:r>
    </w:p>
    <w:p w:rsidR="006957A9" w:rsidRPr="000A4C63"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To reserve the hotel of your choice, please complete the hotel reservation form (</w:t>
      </w:r>
      <w:r w:rsidR="00501A51" w:rsidRPr="00501A51">
        <w:rPr>
          <w:rFonts w:eastAsia="Calibri"/>
          <w:b/>
          <w:bCs/>
          <w:szCs w:val="24"/>
          <w:lang w:val="en-US"/>
        </w:rPr>
        <w:t>Form 2 – Arrival and Transportation to Hotel</w:t>
      </w:r>
      <w:r w:rsidRPr="000A4C63">
        <w:rPr>
          <w:rFonts w:eastAsia="Calibri"/>
          <w:szCs w:val="24"/>
          <w:lang w:val="en-US"/>
        </w:rPr>
        <w:t>) for each member of your delegation and send it direct to the hotel, with a copy to Carole Kanmouni (</w:t>
      </w:r>
      <w:hyperlink r:id="rId16" w:history="1">
        <w:r w:rsidRPr="00D47B85">
          <w:rPr>
            <w:rStyle w:val="Hyperlink"/>
            <w:rFonts w:eastAsia="Calibri"/>
          </w:rPr>
          <w:t>carole.habiba@arcep.bf</w:t>
        </w:r>
      </w:hyperlink>
      <w:r w:rsidRPr="000A4C63">
        <w:rPr>
          <w:rFonts w:eastAsia="Calibri"/>
          <w:szCs w:val="24"/>
          <w:lang w:val="en-US"/>
        </w:rPr>
        <w:t>).</w:t>
      </w:r>
    </w:p>
    <w:p w:rsidR="006957A9" w:rsidRPr="000A4C63" w:rsidRDefault="006957A9" w:rsidP="00D47B85">
      <w:pPr>
        <w:tabs>
          <w:tab w:val="clear" w:pos="794"/>
          <w:tab w:val="clear" w:pos="1191"/>
          <w:tab w:val="clear" w:pos="1588"/>
          <w:tab w:val="clear" w:pos="1985"/>
          <w:tab w:val="left" w:pos="567"/>
        </w:tabs>
        <w:spacing w:before="240"/>
        <w:rPr>
          <w:rFonts w:eastAsia="Calibri"/>
          <w:b/>
          <w:szCs w:val="24"/>
          <w:lang w:val="en-US"/>
        </w:rPr>
      </w:pPr>
      <w:r w:rsidRPr="000A4C63">
        <w:rPr>
          <w:rFonts w:eastAsia="Calibri"/>
          <w:b/>
          <w:szCs w:val="24"/>
          <w:lang w:val="en-US"/>
        </w:rPr>
        <w:t>7</w:t>
      </w:r>
      <w:r w:rsidRPr="000A4C63">
        <w:rPr>
          <w:rFonts w:eastAsia="Calibri"/>
          <w:b/>
          <w:szCs w:val="24"/>
          <w:lang w:val="en-US"/>
        </w:rPr>
        <w:tab/>
        <w:t>Visas (entry formalities)</w:t>
      </w:r>
    </w:p>
    <w:p w:rsidR="006957A9" w:rsidRPr="000A4C63" w:rsidRDefault="006957A9" w:rsidP="00D47B85">
      <w:pPr>
        <w:tabs>
          <w:tab w:val="clear" w:pos="794"/>
          <w:tab w:val="clear" w:pos="1191"/>
          <w:tab w:val="clear" w:pos="1588"/>
          <w:tab w:val="clear" w:pos="1985"/>
          <w:tab w:val="left" w:pos="567"/>
        </w:tabs>
        <w:rPr>
          <w:rFonts w:eastAsia="Arial Unicode MS"/>
          <w:iCs/>
          <w:szCs w:val="24"/>
          <w:lang w:val="en-US" w:eastAsia="de-DE"/>
        </w:rPr>
      </w:pPr>
      <w:r w:rsidRPr="000A4C63">
        <w:rPr>
          <w:rFonts w:eastAsia="Arial Unicode MS"/>
          <w:iCs/>
          <w:szCs w:val="24"/>
          <w:u w:val="single"/>
          <w:lang w:val="en-US" w:eastAsia="de-DE"/>
        </w:rPr>
        <w:t>Passport requirements</w:t>
      </w:r>
    </w:p>
    <w:p w:rsidR="006957A9" w:rsidRPr="0074057B"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A valid passport is required for all persons entering Burkina Faso, with the exception of citizens of ECOWAS countries, for whom a simple national identity card will suffice.</w:t>
      </w:r>
    </w:p>
    <w:p w:rsidR="006957A9" w:rsidRPr="000A4C63" w:rsidRDefault="006957A9" w:rsidP="00D47B85">
      <w:pPr>
        <w:tabs>
          <w:tab w:val="clear" w:pos="794"/>
          <w:tab w:val="clear" w:pos="1191"/>
          <w:tab w:val="clear" w:pos="1588"/>
          <w:tab w:val="clear" w:pos="1985"/>
          <w:tab w:val="left" w:pos="567"/>
        </w:tabs>
        <w:rPr>
          <w:rFonts w:eastAsia="Calibri"/>
          <w:iCs/>
          <w:szCs w:val="24"/>
          <w:u w:val="single"/>
          <w:lang w:val="en-US"/>
        </w:rPr>
      </w:pPr>
      <w:r w:rsidRPr="000A4C63">
        <w:rPr>
          <w:rFonts w:eastAsia="Calibri"/>
          <w:iCs/>
          <w:szCs w:val="24"/>
          <w:u w:val="single"/>
          <w:lang w:val="en-US"/>
        </w:rPr>
        <w:t>Visa</w:t>
      </w:r>
    </w:p>
    <w:p w:rsidR="006957A9"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All visitors with the exception of citizens of ECOWAS countries require a visa to enter Burkina Faso. Visas can be obtained from diplomatic or consular missions representing the Government of Burkina Faso in other countries.</w:t>
      </w:r>
    </w:p>
    <w:p w:rsidR="006957A9" w:rsidRDefault="006957A9" w:rsidP="00D47B85">
      <w:pPr>
        <w:tabs>
          <w:tab w:val="clear" w:pos="794"/>
          <w:tab w:val="clear" w:pos="1191"/>
          <w:tab w:val="clear" w:pos="1588"/>
          <w:tab w:val="clear" w:pos="1985"/>
        </w:tabs>
        <w:spacing w:before="0"/>
        <w:rPr>
          <w:rFonts w:eastAsia="Calibri"/>
          <w:szCs w:val="24"/>
          <w:lang w:val="en-US"/>
        </w:rPr>
      </w:pPr>
      <w:r>
        <w:rPr>
          <w:rFonts w:eastAsia="Calibri"/>
          <w:szCs w:val="24"/>
          <w:lang w:val="en-US"/>
        </w:rPr>
        <w:br w:type="page"/>
      </w:r>
    </w:p>
    <w:p w:rsidR="006957A9" w:rsidRPr="000A4C63" w:rsidRDefault="006957A9" w:rsidP="00D47B85">
      <w:pPr>
        <w:keepNext/>
        <w:tabs>
          <w:tab w:val="clear" w:pos="794"/>
          <w:tab w:val="clear" w:pos="1191"/>
          <w:tab w:val="clear" w:pos="1588"/>
          <w:tab w:val="clear" w:pos="1985"/>
          <w:tab w:val="left" w:pos="567"/>
        </w:tabs>
        <w:outlineLvl w:val="3"/>
        <w:rPr>
          <w:rFonts w:eastAsia="Times"/>
          <w:iCs/>
          <w:szCs w:val="24"/>
          <w:u w:val="single"/>
          <w:lang w:val="en-US" w:eastAsia="de-DE"/>
        </w:rPr>
      </w:pPr>
      <w:r w:rsidRPr="000A4C63">
        <w:rPr>
          <w:rFonts w:eastAsia="Times"/>
          <w:iCs/>
          <w:szCs w:val="24"/>
          <w:u w:val="single"/>
          <w:lang w:val="en-US" w:eastAsia="de-DE"/>
        </w:rPr>
        <w:lastRenderedPageBreak/>
        <w:t>Issuance of visas upon arrival</w:t>
      </w:r>
    </w:p>
    <w:p w:rsidR="00405B34" w:rsidRDefault="00405B34" w:rsidP="00D47B85">
      <w:pPr>
        <w:tabs>
          <w:tab w:val="clear" w:pos="794"/>
          <w:tab w:val="clear" w:pos="1191"/>
          <w:tab w:val="clear" w:pos="1588"/>
          <w:tab w:val="clear" w:pos="1985"/>
          <w:tab w:val="left" w:pos="567"/>
        </w:tabs>
        <w:rPr>
          <w:rFonts w:eastAsia="Calibri"/>
          <w:szCs w:val="24"/>
          <w:lang w:val="en-US"/>
        </w:rPr>
      </w:pPr>
      <w:r>
        <w:rPr>
          <w:rFonts w:eastAsia="Calibri"/>
          <w:szCs w:val="24"/>
          <w:lang w:val="en-US"/>
        </w:rPr>
        <w:t xml:space="preserve">To </w:t>
      </w:r>
      <w:r w:rsidRPr="000A4C63">
        <w:rPr>
          <w:rFonts w:eastAsia="Calibri"/>
          <w:szCs w:val="24"/>
          <w:lang w:val="en-US"/>
        </w:rPr>
        <w:t>enable the issuance of an entry visa upon their arrival at Ouagadougou International Airpor</w:t>
      </w:r>
      <w:r>
        <w:rPr>
          <w:rFonts w:eastAsia="Calibri"/>
          <w:szCs w:val="24"/>
          <w:lang w:val="en-US"/>
        </w:rPr>
        <w:t>t, v</w:t>
      </w:r>
      <w:r w:rsidRPr="000A4C63">
        <w:rPr>
          <w:rFonts w:eastAsia="Calibri"/>
          <w:szCs w:val="24"/>
          <w:lang w:val="en-US"/>
        </w:rPr>
        <w:t>isitors arriving from countries in which there is no diplomatic or consular mission representing the Government of Burkina Fa</w:t>
      </w:r>
      <w:r>
        <w:rPr>
          <w:rFonts w:eastAsia="Calibri"/>
          <w:szCs w:val="24"/>
          <w:lang w:val="en-US"/>
        </w:rPr>
        <w:t>so, are requested to provide, no</w:t>
      </w:r>
      <w:r w:rsidRPr="000A4C63">
        <w:rPr>
          <w:rFonts w:eastAsia="Calibri"/>
          <w:szCs w:val="24"/>
          <w:lang w:val="en-US"/>
        </w:rPr>
        <w:t xml:space="preserve"> later than</w:t>
      </w:r>
      <w:r>
        <w:rPr>
          <w:rFonts w:eastAsia="Calibri"/>
          <w:szCs w:val="24"/>
          <w:lang w:val="en-US"/>
        </w:rPr>
        <w:t xml:space="preserve"> </w:t>
      </w:r>
      <w:r w:rsidRPr="00264DB5">
        <w:rPr>
          <w:rFonts w:eastAsia="Calibri"/>
          <w:b/>
          <w:bCs/>
          <w:szCs w:val="24"/>
          <w:lang w:val="en-US"/>
        </w:rPr>
        <w:t>15 June</w:t>
      </w:r>
      <w:r w:rsidRPr="000A4C63">
        <w:rPr>
          <w:rFonts w:eastAsia="Calibri"/>
          <w:szCs w:val="24"/>
          <w:lang w:val="en-US"/>
        </w:rPr>
        <w:t xml:space="preserve"> </w:t>
      </w:r>
      <w:r w:rsidRPr="00264DB5">
        <w:rPr>
          <w:rFonts w:eastAsia="Calibri"/>
          <w:b/>
          <w:bCs/>
          <w:szCs w:val="24"/>
          <w:lang w:val="en-US"/>
        </w:rPr>
        <w:t>2013</w:t>
      </w:r>
      <w:r>
        <w:rPr>
          <w:rFonts w:eastAsia="Calibri"/>
          <w:szCs w:val="24"/>
          <w:lang w:val="en-US"/>
        </w:rPr>
        <w:t xml:space="preserve">, </w:t>
      </w:r>
      <w:r w:rsidRPr="000A4C63">
        <w:rPr>
          <w:rFonts w:eastAsia="Calibri"/>
          <w:szCs w:val="24"/>
          <w:lang w:val="en-US"/>
        </w:rPr>
        <w:t>their name, date of birth, n</w:t>
      </w:r>
      <w:r>
        <w:rPr>
          <w:rFonts w:eastAsia="Calibri"/>
          <w:szCs w:val="24"/>
          <w:lang w:val="en-US"/>
        </w:rPr>
        <w:t>ationality and passport number to:</w:t>
      </w:r>
    </w:p>
    <w:p w:rsidR="00405B34" w:rsidRPr="00A52CFA" w:rsidRDefault="00405B34" w:rsidP="00D47B85">
      <w:pPr>
        <w:tabs>
          <w:tab w:val="clear" w:pos="794"/>
          <w:tab w:val="clear" w:pos="1191"/>
          <w:tab w:val="clear" w:pos="1588"/>
          <w:tab w:val="clear" w:pos="1985"/>
          <w:tab w:val="left" w:pos="567"/>
        </w:tabs>
        <w:rPr>
          <w:rFonts w:eastAsia="Calibri"/>
          <w:szCs w:val="24"/>
          <w:lang w:val="en-US"/>
        </w:rPr>
      </w:pPr>
      <w:r>
        <w:rPr>
          <w:rFonts w:eastAsia="Calibri"/>
          <w:szCs w:val="24"/>
          <w:lang w:val="en-US"/>
        </w:rPr>
        <w:t xml:space="preserve">The </w:t>
      </w:r>
      <w:r w:rsidRPr="0030657E">
        <w:rPr>
          <w:rFonts w:eastAsia="Calibri"/>
          <w:szCs w:val="24"/>
          <w:lang w:val="en-US"/>
        </w:rPr>
        <w:t>Organizing Committee</w:t>
      </w:r>
      <w:r>
        <w:rPr>
          <w:rFonts w:eastAsia="Calibri"/>
          <w:szCs w:val="24"/>
          <w:lang w:val="en-US"/>
        </w:rPr>
        <w:br/>
      </w:r>
      <w:r w:rsidRPr="00A52CFA">
        <w:rPr>
          <w:rFonts w:eastAsia="Calibri"/>
          <w:szCs w:val="24"/>
          <w:lang w:val="en-US"/>
        </w:rPr>
        <w:t xml:space="preserve">Email: </w:t>
      </w:r>
      <w:hyperlink r:id="rId17" w:history="1">
        <w:r w:rsidRPr="00A52CFA">
          <w:rPr>
            <w:rStyle w:val="Hyperlink"/>
            <w:rFonts w:eastAsia="Calibri"/>
            <w:szCs w:val="24"/>
            <w:lang w:val="en-US"/>
          </w:rPr>
          <w:t>osi@arce.bf</w:t>
        </w:r>
      </w:hyperlink>
      <w:r w:rsidRPr="00A52CFA">
        <w:rPr>
          <w:rFonts w:eastAsia="Calibri"/>
          <w:szCs w:val="24"/>
          <w:lang w:val="en-US"/>
        </w:rPr>
        <w:t xml:space="preserve"> or </w:t>
      </w:r>
      <w:hyperlink r:id="rId18" w:history="1">
        <w:r w:rsidRPr="009E6D5E">
          <w:rPr>
            <w:rStyle w:val="Hyperlink"/>
            <w:rFonts w:eastAsia="Calibri"/>
            <w:szCs w:val="24"/>
            <w:lang w:val="en-US"/>
          </w:rPr>
          <w:t>ouatsi@arce.bf</w:t>
        </w:r>
      </w:hyperlink>
      <w:r>
        <w:rPr>
          <w:rFonts w:eastAsia="Calibri"/>
          <w:szCs w:val="24"/>
          <w:lang w:val="en-US"/>
        </w:rPr>
        <w:t xml:space="preserve"> </w:t>
      </w:r>
    </w:p>
    <w:p w:rsidR="00405B34" w:rsidRPr="000A4C63" w:rsidRDefault="00405B34" w:rsidP="00D47B85">
      <w:pPr>
        <w:tabs>
          <w:tab w:val="clear" w:pos="794"/>
          <w:tab w:val="clear" w:pos="1191"/>
          <w:tab w:val="clear" w:pos="1588"/>
          <w:tab w:val="clear" w:pos="1985"/>
          <w:tab w:val="left" w:pos="567"/>
        </w:tabs>
        <w:rPr>
          <w:rFonts w:eastAsia="Calibri"/>
          <w:szCs w:val="24"/>
          <w:lang w:val="en-US"/>
        </w:rPr>
      </w:pPr>
      <w:r w:rsidRPr="00A52CFA">
        <w:rPr>
          <w:rFonts w:eastAsia="Calibri"/>
          <w:szCs w:val="24"/>
          <w:lang w:val="en-US"/>
        </w:rPr>
        <w:t>Tel.:</w:t>
      </w:r>
      <w:r>
        <w:rPr>
          <w:rFonts w:eastAsia="Calibri"/>
          <w:szCs w:val="24"/>
          <w:lang w:val="en-US"/>
        </w:rPr>
        <w:t xml:space="preserve"> +226 70 21 41 53</w:t>
      </w:r>
    </w:p>
    <w:p w:rsidR="006957A9" w:rsidRPr="000A4C63"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Participants from all countries may obtain their visa upon arrival at Ouagadougou International Airport upon payment of 72 000 CFA francs (approximately USD 175) and presentation of two passport photos.</w:t>
      </w:r>
    </w:p>
    <w:p w:rsidR="006957A9" w:rsidRPr="000A4C63" w:rsidRDefault="006957A9" w:rsidP="00D47B85">
      <w:pPr>
        <w:tabs>
          <w:tab w:val="clear" w:pos="794"/>
          <w:tab w:val="clear" w:pos="1191"/>
          <w:tab w:val="clear" w:pos="1588"/>
          <w:tab w:val="clear" w:pos="1985"/>
        </w:tabs>
        <w:rPr>
          <w:rFonts w:ascii="Calibri" w:eastAsia="Calibri" w:hAnsi="Calibri"/>
          <w:sz w:val="22"/>
          <w:szCs w:val="22"/>
          <w:lang w:val="en-US" w:eastAsia="de-DE"/>
        </w:rPr>
      </w:pPr>
      <w:r w:rsidRPr="000A4C63">
        <w:rPr>
          <w:rFonts w:eastAsia="Times"/>
          <w:iCs/>
          <w:szCs w:val="24"/>
          <w:u w:val="single"/>
          <w:lang w:val="en-US" w:eastAsia="de-DE"/>
        </w:rPr>
        <w:t>Customs formalities</w:t>
      </w:r>
    </w:p>
    <w:p w:rsidR="006957A9" w:rsidRPr="000A4C63" w:rsidRDefault="006957A9"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Visitors entering Burkina Faso may bring with them a maximum of four litres of alcohol. Personal items in reasonable quantities (cameras, video cameras, watches, pens, cigarette lighters and cosmetics) may be imported tax-free. Other items (video recorders and other electronic goods) are subject to customs duties, to be paid on the spot. Illicit drugs may not be brought into Burkina Faso.</w:t>
      </w:r>
    </w:p>
    <w:p w:rsidR="006957A9" w:rsidRPr="000A4C63" w:rsidRDefault="006957A9" w:rsidP="00D47B85">
      <w:pPr>
        <w:tabs>
          <w:tab w:val="clear" w:pos="794"/>
          <w:tab w:val="clear" w:pos="1191"/>
          <w:tab w:val="clear" w:pos="1588"/>
          <w:tab w:val="clear" w:pos="1985"/>
          <w:tab w:val="left" w:pos="567"/>
        </w:tabs>
        <w:spacing w:before="240"/>
        <w:rPr>
          <w:rFonts w:ascii="Book Antiqua" w:hAnsi="Book Antiqua" w:cs="Tahoma"/>
          <w:b/>
          <w:bCs/>
          <w:szCs w:val="24"/>
          <w:lang w:val="en-US" w:eastAsia="de-DE"/>
        </w:rPr>
      </w:pPr>
      <w:r w:rsidRPr="00581F4D">
        <w:rPr>
          <w:rFonts w:asciiTheme="majorBidi" w:hAnsiTheme="majorBidi" w:cstheme="majorBidi"/>
          <w:b/>
          <w:bCs/>
          <w:szCs w:val="24"/>
          <w:lang w:val="en-US" w:eastAsia="de-DE"/>
        </w:rPr>
        <w:t>8</w:t>
      </w:r>
      <w:r w:rsidRPr="000A4C63">
        <w:rPr>
          <w:rFonts w:ascii="Book Antiqua" w:hAnsi="Book Antiqua" w:cs="Tahoma"/>
          <w:b/>
          <w:bCs/>
          <w:szCs w:val="24"/>
          <w:lang w:val="en-US" w:eastAsia="de-DE"/>
        </w:rPr>
        <w:tab/>
      </w:r>
      <w:r w:rsidRPr="009C2F03">
        <w:rPr>
          <w:rFonts w:eastAsia="Calibri"/>
          <w:b/>
          <w:szCs w:val="24"/>
          <w:lang w:val="en-US"/>
        </w:rPr>
        <w:t>Health</w:t>
      </w:r>
    </w:p>
    <w:p w:rsidR="006957A9" w:rsidRPr="000A4C63" w:rsidRDefault="006957A9" w:rsidP="00D47B85">
      <w:pPr>
        <w:tabs>
          <w:tab w:val="clear" w:pos="794"/>
          <w:tab w:val="clear" w:pos="1191"/>
          <w:tab w:val="clear" w:pos="1588"/>
          <w:tab w:val="clear" w:pos="1985"/>
          <w:tab w:val="left" w:pos="567"/>
        </w:tabs>
        <w:rPr>
          <w:rFonts w:eastAsia="Calibri"/>
          <w:color w:val="000000"/>
          <w:szCs w:val="24"/>
          <w:lang w:val="en-US"/>
        </w:rPr>
      </w:pPr>
      <w:r w:rsidRPr="000A4C63">
        <w:rPr>
          <w:rFonts w:eastAsia="Calibri"/>
          <w:color w:val="000000"/>
          <w:szCs w:val="24"/>
          <w:lang w:val="en-US"/>
        </w:rPr>
        <w:t>All persons wishing to enter Burkina Faso must be in possession of a valid certificate of vaccination against yellow fever. Vaccination against hepatitis and cholera is recommended. Malaria is widespread in Burkina Faso, and the appropriate preventive measures are therefore also recommended.</w:t>
      </w:r>
    </w:p>
    <w:p w:rsidR="006957A9" w:rsidRPr="000A4C63" w:rsidRDefault="006957A9" w:rsidP="00D47B85">
      <w:pPr>
        <w:tabs>
          <w:tab w:val="clear" w:pos="794"/>
          <w:tab w:val="clear" w:pos="1191"/>
          <w:tab w:val="clear" w:pos="1588"/>
          <w:tab w:val="clear" w:pos="1985"/>
          <w:tab w:val="left" w:pos="567"/>
        </w:tabs>
        <w:rPr>
          <w:rFonts w:eastAsia="Calibri"/>
          <w:bCs/>
          <w:iCs/>
          <w:color w:val="000000"/>
          <w:szCs w:val="24"/>
          <w:lang w:val="en-US"/>
        </w:rPr>
      </w:pPr>
      <w:r w:rsidRPr="000A4C63">
        <w:rPr>
          <w:rFonts w:eastAsia="Calibri"/>
          <w:bCs/>
          <w:iCs/>
          <w:color w:val="000000"/>
          <w:szCs w:val="24"/>
          <w:u w:val="single"/>
          <w:lang w:val="en-US"/>
        </w:rPr>
        <w:t>Vaccination essential</w:t>
      </w:r>
    </w:p>
    <w:p w:rsidR="006957A9" w:rsidRPr="000A4C63" w:rsidRDefault="006957A9" w:rsidP="00D47B85">
      <w:pPr>
        <w:tabs>
          <w:tab w:val="clear" w:pos="794"/>
          <w:tab w:val="clear" w:pos="1191"/>
          <w:tab w:val="clear" w:pos="1588"/>
          <w:tab w:val="clear" w:pos="1985"/>
          <w:tab w:val="left" w:pos="567"/>
        </w:tabs>
        <w:rPr>
          <w:rFonts w:eastAsia="Calibri"/>
          <w:color w:val="000000"/>
          <w:szCs w:val="24"/>
          <w:lang w:val="en-US"/>
        </w:rPr>
      </w:pPr>
      <w:r w:rsidRPr="000A4C63">
        <w:rPr>
          <w:rFonts w:eastAsia="Calibri"/>
          <w:color w:val="000000"/>
          <w:szCs w:val="24"/>
          <w:lang w:val="en-US"/>
        </w:rPr>
        <w:t>•</w:t>
      </w:r>
      <w:r w:rsidRPr="000A4C63">
        <w:rPr>
          <w:rFonts w:eastAsia="Calibri"/>
          <w:color w:val="000000"/>
          <w:szCs w:val="24"/>
          <w:lang w:val="en-US"/>
        </w:rPr>
        <w:tab/>
        <w:t>Yellow fever</w:t>
      </w:r>
    </w:p>
    <w:p w:rsidR="006957A9" w:rsidRPr="000A4C63" w:rsidRDefault="006957A9" w:rsidP="00D47B85">
      <w:pPr>
        <w:tabs>
          <w:tab w:val="clear" w:pos="794"/>
          <w:tab w:val="clear" w:pos="1191"/>
          <w:tab w:val="clear" w:pos="1588"/>
          <w:tab w:val="clear" w:pos="1985"/>
          <w:tab w:val="left" w:pos="567"/>
        </w:tabs>
        <w:rPr>
          <w:rFonts w:eastAsia="Calibri"/>
          <w:bCs/>
          <w:iCs/>
          <w:color w:val="000000"/>
          <w:szCs w:val="24"/>
          <w:u w:val="single"/>
          <w:lang w:val="en-US"/>
        </w:rPr>
      </w:pPr>
      <w:r w:rsidRPr="000A4C63">
        <w:rPr>
          <w:rFonts w:eastAsia="Calibri"/>
          <w:bCs/>
          <w:iCs/>
          <w:color w:val="000000"/>
          <w:szCs w:val="24"/>
          <w:u w:val="single"/>
          <w:lang w:val="en-US"/>
        </w:rPr>
        <w:t>Vaccination recommended</w:t>
      </w:r>
    </w:p>
    <w:p w:rsidR="006957A9" w:rsidRPr="000A4C63" w:rsidRDefault="006957A9" w:rsidP="00D47B85">
      <w:pPr>
        <w:tabs>
          <w:tab w:val="clear" w:pos="794"/>
          <w:tab w:val="clear" w:pos="1191"/>
          <w:tab w:val="clear" w:pos="1588"/>
          <w:tab w:val="clear" w:pos="1985"/>
          <w:tab w:val="left" w:pos="567"/>
        </w:tabs>
        <w:rPr>
          <w:rFonts w:eastAsia="Calibri"/>
          <w:color w:val="000000"/>
          <w:szCs w:val="24"/>
          <w:lang w:val="en-US"/>
        </w:rPr>
      </w:pPr>
      <w:r w:rsidRPr="000A4C63">
        <w:rPr>
          <w:rFonts w:eastAsia="Calibri"/>
          <w:color w:val="000000"/>
          <w:szCs w:val="24"/>
          <w:lang w:val="en-US"/>
        </w:rPr>
        <w:t>•</w:t>
      </w:r>
      <w:r w:rsidRPr="000A4C63">
        <w:rPr>
          <w:rFonts w:eastAsia="Calibri"/>
          <w:color w:val="000000"/>
          <w:szCs w:val="24"/>
          <w:lang w:val="en-US"/>
        </w:rPr>
        <w:tab/>
        <w:t>Hepatitis A and B</w:t>
      </w:r>
    </w:p>
    <w:p w:rsidR="006957A9" w:rsidRPr="000A4C63" w:rsidRDefault="006957A9" w:rsidP="00D47B85">
      <w:pPr>
        <w:tabs>
          <w:tab w:val="clear" w:pos="794"/>
          <w:tab w:val="clear" w:pos="1191"/>
          <w:tab w:val="clear" w:pos="1588"/>
          <w:tab w:val="clear" w:pos="1985"/>
          <w:tab w:val="left" w:pos="567"/>
        </w:tabs>
        <w:rPr>
          <w:rFonts w:eastAsia="Calibri"/>
          <w:color w:val="000000"/>
          <w:szCs w:val="24"/>
          <w:lang w:val="en-US"/>
        </w:rPr>
      </w:pPr>
      <w:r w:rsidRPr="000A4C63">
        <w:rPr>
          <w:rFonts w:eastAsia="Calibri"/>
          <w:color w:val="000000"/>
          <w:szCs w:val="24"/>
          <w:lang w:val="en-US"/>
        </w:rPr>
        <w:t>•</w:t>
      </w:r>
      <w:r w:rsidRPr="000A4C63">
        <w:rPr>
          <w:rFonts w:eastAsia="Calibri"/>
          <w:color w:val="000000"/>
          <w:szCs w:val="24"/>
          <w:lang w:val="en-US"/>
        </w:rPr>
        <w:tab/>
        <w:t>Diphtheria-tetanus-polio (DTP)</w:t>
      </w:r>
    </w:p>
    <w:p w:rsidR="006957A9" w:rsidRPr="000A4C63" w:rsidRDefault="006957A9" w:rsidP="00D47B85">
      <w:pPr>
        <w:tabs>
          <w:tab w:val="clear" w:pos="794"/>
          <w:tab w:val="clear" w:pos="1191"/>
          <w:tab w:val="clear" w:pos="1588"/>
          <w:tab w:val="clear" w:pos="1985"/>
          <w:tab w:val="left" w:pos="567"/>
        </w:tabs>
        <w:rPr>
          <w:rFonts w:eastAsia="Calibri"/>
          <w:color w:val="000000"/>
          <w:szCs w:val="24"/>
          <w:lang w:val="en-US"/>
        </w:rPr>
      </w:pPr>
      <w:r w:rsidRPr="000A4C63">
        <w:rPr>
          <w:rFonts w:eastAsia="Calibri"/>
          <w:color w:val="000000"/>
          <w:szCs w:val="24"/>
          <w:lang w:val="en-US"/>
        </w:rPr>
        <w:t>•</w:t>
      </w:r>
      <w:r w:rsidRPr="000A4C63">
        <w:rPr>
          <w:rFonts w:eastAsia="Calibri"/>
          <w:color w:val="000000"/>
          <w:szCs w:val="24"/>
          <w:lang w:val="en-US"/>
        </w:rPr>
        <w:tab/>
        <w:t>Meningitis A+C+Y+W135</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Participants are advised that free-of-charge first aid arrangements will be in place, with a full-time service located at the meetings venue. Cases of hospitalization and evacuation are to be handled by participants themselves in the following medical centres:</w:t>
      </w:r>
    </w:p>
    <w:p w:rsidR="006957A9" w:rsidRPr="009F665B" w:rsidRDefault="006957A9" w:rsidP="00D47B85">
      <w:pPr>
        <w:tabs>
          <w:tab w:val="clear" w:pos="794"/>
          <w:tab w:val="clear" w:pos="1191"/>
          <w:tab w:val="clear" w:pos="1588"/>
          <w:tab w:val="clear" w:pos="1985"/>
          <w:tab w:val="left" w:pos="284"/>
          <w:tab w:val="left" w:pos="567"/>
        </w:tabs>
        <w:rPr>
          <w:rFonts w:asciiTheme="majorBidi" w:eastAsia="Calibri" w:hAnsiTheme="majorBidi" w:cstheme="majorBidi"/>
          <w:b/>
          <w:szCs w:val="24"/>
          <w:lang w:val="es-ES_tradnl"/>
        </w:rPr>
      </w:pPr>
      <w:r w:rsidRPr="009F665B">
        <w:rPr>
          <w:rFonts w:asciiTheme="majorBidi" w:eastAsia="Calibri" w:hAnsiTheme="majorBidi" w:cstheme="majorBidi"/>
          <w:b/>
          <w:szCs w:val="24"/>
          <w:lang w:val="en-US"/>
        </w:rPr>
        <w:tab/>
      </w:r>
      <w:r w:rsidRPr="009F665B">
        <w:rPr>
          <w:rFonts w:asciiTheme="majorBidi" w:eastAsia="Calibri" w:hAnsiTheme="majorBidi" w:cstheme="majorBidi"/>
          <w:b/>
          <w:szCs w:val="24"/>
          <w:lang w:val="es-ES_tradnl"/>
        </w:rPr>
        <w:t xml:space="preserve">Hôpital </w:t>
      </w:r>
      <w:proofErr w:type="spellStart"/>
      <w:r w:rsidRPr="009F665B">
        <w:rPr>
          <w:rFonts w:asciiTheme="majorBidi" w:eastAsia="Calibri" w:hAnsiTheme="majorBidi" w:cstheme="majorBidi"/>
          <w:b/>
          <w:szCs w:val="24"/>
          <w:lang w:val="es-ES_tradnl"/>
        </w:rPr>
        <w:t>national</w:t>
      </w:r>
      <w:proofErr w:type="spellEnd"/>
      <w:r w:rsidRPr="009F665B">
        <w:rPr>
          <w:rFonts w:asciiTheme="majorBidi" w:eastAsia="Calibri" w:hAnsiTheme="majorBidi" w:cstheme="majorBidi"/>
          <w:b/>
          <w:szCs w:val="24"/>
          <w:lang w:val="es-ES_tradnl"/>
        </w:rPr>
        <w:t xml:space="preserve"> Yalgado OUEDRAOGO</w:t>
      </w:r>
    </w:p>
    <w:p w:rsidR="006957A9" w:rsidRPr="009F665B" w:rsidRDefault="006957A9" w:rsidP="00D47B85">
      <w:pPr>
        <w:tabs>
          <w:tab w:val="clear" w:pos="794"/>
          <w:tab w:val="clear" w:pos="1191"/>
          <w:tab w:val="clear" w:pos="1588"/>
          <w:tab w:val="clear" w:pos="1985"/>
          <w:tab w:val="left" w:pos="284"/>
          <w:tab w:val="left" w:pos="567"/>
        </w:tabs>
        <w:spacing w:before="80"/>
        <w:rPr>
          <w:rFonts w:asciiTheme="majorBidi" w:eastAsia="Calibri" w:hAnsiTheme="majorBidi" w:cstheme="majorBidi"/>
          <w:szCs w:val="24"/>
          <w:lang w:val="es-ES_tradnl"/>
        </w:rPr>
      </w:pPr>
      <w:r w:rsidRPr="009F665B">
        <w:rPr>
          <w:rFonts w:asciiTheme="majorBidi" w:eastAsia="Calibri" w:hAnsiTheme="majorBidi" w:cstheme="majorBidi"/>
          <w:szCs w:val="24"/>
          <w:lang w:val="es-ES_tradnl"/>
        </w:rPr>
        <w:tab/>
      </w:r>
      <w:proofErr w:type="spellStart"/>
      <w:r w:rsidRPr="009F665B">
        <w:rPr>
          <w:rFonts w:asciiTheme="majorBidi" w:eastAsia="Calibri" w:hAnsiTheme="majorBidi" w:cstheme="majorBidi"/>
          <w:szCs w:val="24"/>
          <w:lang w:val="es-ES_tradnl"/>
        </w:rPr>
        <w:t>Avenue</w:t>
      </w:r>
      <w:proofErr w:type="spellEnd"/>
      <w:r w:rsidRPr="009F665B">
        <w:rPr>
          <w:rFonts w:asciiTheme="majorBidi" w:eastAsia="Calibri" w:hAnsiTheme="majorBidi" w:cstheme="majorBidi"/>
          <w:szCs w:val="24"/>
          <w:lang w:val="es-ES_tradnl"/>
        </w:rPr>
        <w:t xml:space="preserve"> de </w:t>
      </w:r>
      <w:proofErr w:type="spellStart"/>
      <w:r w:rsidRPr="009F665B">
        <w:rPr>
          <w:rFonts w:asciiTheme="majorBidi" w:eastAsia="Calibri" w:hAnsiTheme="majorBidi" w:cstheme="majorBidi"/>
          <w:szCs w:val="24"/>
          <w:lang w:val="es-ES_tradnl"/>
        </w:rPr>
        <w:t>l’Oubritenga</w:t>
      </w:r>
      <w:proofErr w:type="spellEnd"/>
      <w:r w:rsidRPr="009F665B">
        <w:rPr>
          <w:rFonts w:asciiTheme="majorBidi" w:eastAsia="Calibri" w:hAnsiTheme="majorBidi" w:cstheme="majorBidi"/>
          <w:szCs w:val="24"/>
          <w:lang w:val="es-ES_tradnl"/>
        </w:rPr>
        <w:t xml:space="preserve">, </w:t>
      </w:r>
      <w:proofErr w:type="spellStart"/>
      <w:r w:rsidRPr="009F665B">
        <w:rPr>
          <w:rFonts w:asciiTheme="majorBidi" w:eastAsia="Calibri" w:hAnsiTheme="majorBidi" w:cstheme="majorBidi"/>
          <w:szCs w:val="24"/>
          <w:lang w:val="es-ES_tradnl"/>
        </w:rPr>
        <w:t>opposite</w:t>
      </w:r>
      <w:proofErr w:type="spellEnd"/>
      <w:r w:rsidRPr="009F665B">
        <w:rPr>
          <w:rFonts w:asciiTheme="majorBidi" w:eastAsia="Calibri" w:hAnsiTheme="majorBidi" w:cstheme="majorBidi"/>
          <w:szCs w:val="24"/>
          <w:lang w:val="es-ES_tradnl"/>
        </w:rPr>
        <w:t xml:space="preserve"> CNRST</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CH"/>
        </w:rPr>
      </w:pPr>
      <w:r w:rsidRPr="009F665B">
        <w:rPr>
          <w:rFonts w:asciiTheme="majorBidi" w:eastAsia="Calibri" w:hAnsiTheme="majorBidi" w:cstheme="majorBidi"/>
          <w:szCs w:val="24"/>
          <w:lang w:val="es-ES_tradnl"/>
        </w:rPr>
        <w:tab/>
      </w:r>
      <w:r w:rsidRPr="009F665B">
        <w:rPr>
          <w:rFonts w:asciiTheme="majorBidi" w:eastAsia="Calibri" w:hAnsiTheme="majorBidi" w:cstheme="majorBidi"/>
          <w:szCs w:val="24"/>
          <w:lang w:val="fr-CH"/>
        </w:rP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31 16 55/56</w:t>
      </w:r>
    </w:p>
    <w:p w:rsidR="006957A9" w:rsidRPr="009F665B" w:rsidRDefault="006957A9" w:rsidP="00D47B85">
      <w:pPr>
        <w:tabs>
          <w:tab w:val="clear" w:pos="794"/>
          <w:tab w:val="clear" w:pos="1191"/>
          <w:tab w:val="clear" w:pos="1588"/>
          <w:tab w:val="clear" w:pos="1985"/>
          <w:tab w:val="left" w:pos="284"/>
          <w:tab w:val="left" w:pos="567"/>
          <w:tab w:val="left" w:pos="851"/>
        </w:tabs>
        <w:rPr>
          <w:rFonts w:asciiTheme="majorBidi" w:eastAsia="Calibri" w:hAnsiTheme="majorBidi" w:cstheme="majorBidi"/>
          <w:b/>
          <w:szCs w:val="24"/>
          <w:lang w:val="fr-CH"/>
        </w:rPr>
      </w:pPr>
      <w:r w:rsidRPr="009F665B">
        <w:rPr>
          <w:rFonts w:asciiTheme="majorBidi" w:eastAsia="Calibri" w:hAnsiTheme="majorBidi" w:cstheme="majorBidi"/>
          <w:b/>
          <w:szCs w:val="24"/>
          <w:lang w:val="fr-CH"/>
        </w:rPr>
        <w:tab/>
        <w:t>Clinique Philadelphie</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CH"/>
        </w:rPr>
      </w:pPr>
      <w:r w:rsidRPr="009F665B">
        <w:rPr>
          <w:rFonts w:asciiTheme="majorBidi" w:eastAsia="Calibri" w:hAnsiTheme="majorBidi" w:cstheme="majorBidi"/>
          <w:szCs w:val="24"/>
          <w:lang w:val="fr-CH"/>
        </w:rPr>
        <w:tab/>
        <w:t>404, Rue du Président Maurice YAMEOGO</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CH"/>
        </w:rPr>
      </w:pPr>
      <w:r w:rsidRPr="009F665B">
        <w:rPr>
          <w:rFonts w:asciiTheme="majorBidi" w:eastAsia="Calibri" w:hAnsiTheme="majorBidi" w:cstheme="majorBidi"/>
          <w:szCs w:val="24"/>
          <w:lang w:val="fr-CH"/>
        </w:rPr>
        <w:tab/>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33 28 71</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color w:val="0000FF"/>
          <w:szCs w:val="24"/>
          <w:u w:val="single"/>
          <w:lang w:val="fr-CH"/>
        </w:rPr>
      </w:pPr>
      <w:r w:rsidRPr="009F665B">
        <w:rPr>
          <w:rFonts w:asciiTheme="majorBidi" w:eastAsia="Calibri" w:hAnsiTheme="majorBidi" w:cstheme="majorBidi"/>
          <w:szCs w:val="24"/>
          <w:lang w:val="fr-CH"/>
        </w:rPr>
        <w:tab/>
        <w:t>E-mail:</w:t>
      </w:r>
      <w:r w:rsidRPr="009F665B">
        <w:rPr>
          <w:rFonts w:asciiTheme="majorBidi" w:eastAsia="Calibri" w:hAnsiTheme="majorBidi" w:cstheme="majorBidi"/>
          <w:szCs w:val="24"/>
          <w:lang w:val="fr-CH"/>
        </w:rPr>
        <w:tab/>
      </w:r>
      <w:hyperlink r:id="rId19" w:history="1">
        <w:r w:rsidRPr="009F665B">
          <w:rPr>
            <w:rFonts w:asciiTheme="majorBidi" w:eastAsia="Calibri" w:hAnsiTheme="majorBidi" w:cstheme="majorBidi"/>
            <w:color w:val="0000FF"/>
            <w:szCs w:val="24"/>
            <w:u w:val="single"/>
            <w:lang w:val="fr-CH"/>
          </w:rPr>
          <w:t>clinique-philidelphie@fasonet.bf</w:t>
        </w:r>
      </w:hyperlink>
    </w:p>
    <w:p w:rsidR="006957A9" w:rsidRPr="009F665B" w:rsidRDefault="006957A9" w:rsidP="00D47B85">
      <w:pPr>
        <w:tabs>
          <w:tab w:val="clear" w:pos="794"/>
          <w:tab w:val="clear" w:pos="1191"/>
          <w:tab w:val="clear" w:pos="1588"/>
          <w:tab w:val="clear" w:pos="1985"/>
          <w:tab w:val="left" w:pos="284"/>
          <w:tab w:val="left" w:pos="567"/>
          <w:tab w:val="left" w:pos="851"/>
        </w:tabs>
        <w:rPr>
          <w:rFonts w:asciiTheme="majorBidi" w:eastAsia="Calibri" w:hAnsiTheme="majorBidi" w:cstheme="majorBidi"/>
          <w:b/>
          <w:szCs w:val="24"/>
          <w:lang w:val="fr-CH"/>
        </w:rPr>
      </w:pPr>
      <w:r w:rsidRPr="009F665B">
        <w:rPr>
          <w:rFonts w:asciiTheme="majorBidi" w:eastAsia="Calibri" w:hAnsiTheme="majorBidi" w:cstheme="majorBidi"/>
          <w:b/>
          <w:szCs w:val="24"/>
          <w:lang w:val="fr-CH"/>
        </w:rPr>
        <w:tab/>
        <w:t>Clinique du Cœur</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CH"/>
        </w:rPr>
      </w:pPr>
      <w:r w:rsidRPr="009F665B">
        <w:rPr>
          <w:rFonts w:asciiTheme="majorBidi" w:eastAsia="Calibri" w:hAnsiTheme="majorBidi" w:cstheme="majorBidi"/>
          <w:szCs w:val="24"/>
          <w:lang w:val="fr-CH"/>
        </w:rPr>
        <w:tab/>
        <w:t>Avenue Pascal ZAGRE, Ouaga 2000</w:t>
      </w:r>
    </w:p>
    <w:p w:rsidR="006957A9" w:rsidRPr="009F665B"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CH"/>
        </w:rPr>
      </w:pPr>
      <w:r w:rsidRPr="009F665B">
        <w:rPr>
          <w:rFonts w:asciiTheme="majorBidi" w:eastAsia="Calibri" w:hAnsiTheme="majorBidi" w:cstheme="majorBidi"/>
          <w:szCs w:val="24"/>
          <w:lang w:val="fr-CH"/>
        </w:rPr>
        <w:tab/>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39 74 74/75 75</w:t>
      </w:r>
    </w:p>
    <w:p w:rsidR="00697B9B" w:rsidRPr="00270A55"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color w:val="0000FF"/>
          <w:szCs w:val="24"/>
          <w:u w:val="single"/>
          <w:lang w:val="fr-CH"/>
        </w:rPr>
      </w:pPr>
      <w:r w:rsidRPr="009F665B">
        <w:rPr>
          <w:rFonts w:asciiTheme="majorBidi" w:eastAsia="Calibri" w:hAnsiTheme="majorBidi" w:cstheme="majorBidi"/>
          <w:szCs w:val="24"/>
          <w:lang w:val="fr-CH"/>
        </w:rPr>
        <w:tab/>
        <w:t>E-mail:</w:t>
      </w:r>
      <w:r w:rsidRPr="009F665B">
        <w:rPr>
          <w:rFonts w:asciiTheme="majorBidi" w:eastAsia="Calibri" w:hAnsiTheme="majorBidi" w:cstheme="majorBidi"/>
          <w:szCs w:val="24"/>
          <w:lang w:val="fr-CH"/>
        </w:rPr>
        <w:tab/>
      </w:r>
      <w:hyperlink r:id="rId20" w:history="1">
        <w:r w:rsidRPr="009F665B">
          <w:rPr>
            <w:rFonts w:asciiTheme="majorBidi" w:eastAsia="Calibri" w:hAnsiTheme="majorBidi" w:cstheme="majorBidi"/>
            <w:color w:val="0000FF"/>
            <w:szCs w:val="24"/>
            <w:u w:val="single"/>
            <w:lang w:val="fr-CH"/>
          </w:rPr>
          <w:t>clinique_du_coeur@fasonet.bf</w:t>
        </w:r>
      </w:hyperlink>
    </w:p>
    <w:p w:rsidR="006957A9" w:rsidRPr="00270A55" w:rsidRDefault="006957A9" w:rsidP="00D47B85">
      <w:pPr>
        <w:tabs>
          <w:tab w:val="clear" w:pos="794"/>
          <w:tab w:val="clear" w:pos="1191"/>
          <w:tab w:val="clear" w:pos="1588"/>
          <w:tab w:val="clear" w:pos="1985"/>
          <w:tab w:val="left" w:pos="284"/>
          <w:tab w:val="left" w:pos="567"/>
          <w:tab w:val="left" w:pos="851"/>
        </w:tabs>
        <w:rPr>
          <w:rFonts w:asciiTheme="majorBidi" w:eastAsia="Calibri" w:hAnsiTheme="majorBidi" w:cstheme="majorBidi"/>
          <w:b/>
          <w:szCs w:val="24"/>
          <w:lang w:val="fr-FR"/>
        </w:rPr>
      </w:pPr>
      <w:r w:rsidRPr="00270A55">
        <w:rPr>
          <w:rFonts w:asciiTheme="majorBidi" w:eastAsia="Calibri" w:hAnsiTheme="majorBidi" w:cstheme="majorBidi"/>
          <w:b/>
          <w:szCs w:val="24"/>
          <w:lang w:val="fr-FR"/>
        </w:rPr>
        <w:lastRenderedPageBreak/>
        <w:t xml:space="preserve">Clinique El </w:t>
      </w:r>
      <w:proofErr w:type="spellStart"/>
      <w:r w:rsidRPr="00270A55">
        <w:rPr>
          <w:rFonts w:asciiTheme="majorBidi" w:eastAsia="Calibri" w:hAnsiTheme="majorBidi" w:cstheme="majorBidi"/>
          <w:b/>
          <w:szCs w:val="24"/>
          <w:lang w:val="fr-FR"/>
        </w:rPr>
        <w:t>Fateh</w:t>
      </w:r>
      <w:proofErr w:type="spellEnd"/>
      <w:r w:rsidRPr="00270A55">
        <w:rPr>
          <w:rFonts w:asciiTheme="majorBidi" w:eastAsia="Calibri" w:hAnsiTheme="majorBidi" w:cstheme="majorBidi"/>
          <w:b/>
          <w:szCs w:val="24"/>
          <w:lang w:val="fr-FR"/>
        </w:rPr>
        <w:t xml:space="preserve"> – </w:t>
      </w:r>
      <w:proofErr w:type="spellStart"/>
      <w:r w:rsidRPr="00270A55">
        <w:rPr>
          <w:rFonts w:asciiTheme="majorBidi" w:eastAsia="Calibri" w:hAnsiTheme="majorBidi" w:cstheme="majorBidi"/>
          <w:b/>
          <w:szCs w:val="24"/>
          <w:lang w:val="fr-FR"/>
        </w:rPr>
        <w:t>Suka</w:t>
      </w:r>
      <w:proofErr w:type="spellEnd"/>
    </w:p>
    <w:p w:rsidR="006957A9" w:rsidRPr="00270A55"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FR"/>
        </w:rPr>
      </w:pPr>
      <w:r w:rsidRPr="00270A55">
        <w:rPr>
          <w:rFonts w:asciiTheme="majorBidi" w:eastAsia="Calibri" w:hAnsiTheme="majorBidi" w:cstheme="majorBidi"/>
          <w:szCs w:val="24"/>
          <w:lang w:val="fr-FR"/>
        </w:rPr>
        <w:tab/>
        <w:t>Tel.:</w:t>
      </w:r>
      <w:r w:rsidRPr="00270A55">
        <w:rPr>
          <w:rFonts w:asciiTheme="majorBidi" w:eastAsia="Calibri" w:hAnsiTheme="majorBidi" w:cstheme="majorBidi"/>
          <w:szCs w:val="24"/>
          <w:lang w:val="fr-FR"/>
        </w:rPr>
        <w:tab/>
      </w:r>
      <w:r w:rsidRPr="00270A55">
        <w:rPr>
          <w:rFonts w:asciiTheme="majorBidi" w:eastAsia="Calibri" w:hAnsiTheme="majorBidi" w:cstheme="majorBidi"/>
          <w:szCs w:val="24"/>
          <w:lang w:val="fr-FR"/>
        </w:rPr>
        <w:tab/>
        <w:t>(+226) 50 43 16 43/06 00</w:t>
      </w:r>
    </w:p>
    <w:p w:rsidR="006957A9" w:rsidRPr="00270A55" w:rsidRDefault="006957A9" w:rsidP="00D47B85">
      <w:pPr>
        <w:tabs>
          <w:tab w:val="clear" w:pos="794"/>
          <w:tab w:val="clear" w:pos="1191"/>
          <w:tab w:val="clear" w:pos="1588"/>
          <w:tab w:val="clear" w:pos="1985"/>
          <w:tab w:val="left" w:pos="284"/>
          <w:tab w:val="left" w:pos="567"/>
          <w:tab w:val="left" w:pos="851"/>
        </w:tabs>
        <w:spacing w:before="80"/>
        <w:rPr>
          <w:rFonts w:asciiTheme="majorBidi" w:eastAsia="Calibri" w:hAnsiTheme="majorBidi" w:cstheme="majorBidi"/>
          <w:szCs w:val="24"/>
          <w:lang w:val="fr-FR"/>
        </w:rPr>
      </w:pPr>
      <w:r w:rsidRPr="00270A55">
        <w:rPr>
          <w:rFonts w:asciiTheme="majorBidi" w:eastAsia="Calibri" w:hAnsiTheme="majorBidi" w:cstheme="majorBidi"/>
          <w:szCs w:val="24"/>
          <w:lang w:val="fr-FR"/>
        </w:rPr>
        <w:tab/>
        <w:t>E-mail:</w:t>
      </w:r>
      <w:r w:rsidRPr="00270A55">
        <w:rPr>
          <w:rFonts w:asciiTheme="majorBidi" w:eastAsia="Calibri" w:hAnsiTheme="majorBidi" w:cstheme="majorBidi"/>
          <w:szCs w:val="24"/>
          <w:lang w:val="fr-FR"/>
        </w:rPr>
        <w:tab/>
      </w:r>
      <w:hyperlink r:id="rId21" w:history="1">
        <w:r w:rsidRPr="00270A55">
          <w:rPr>
            <w:rStyle w:val="Hyperlink"/>
            <w:rFonts w:eastAsia="Calibri"/>
            <w:lang w:val="fr-FR"/>
          </w:rPr>
          <w:t>clinique.elfateh@suka.bf</w:t>
        </w:r>
      </w:hyperlink>
    </w:p>
    <w:p w:rsidR="006957A9" w:rsidRPr="00270A55" w:rsidRDefault="006957A9" w:rsidP="00D47B85">
      <w:pPr>
        <w:tabs>
          <w:tab w:val="clear" w:pos="794"/>
          <w:tab w:val="clear" w:pos="1191"/>
          <w:tab w:val="clear" w:pos="1588"/>
          <w:tab w:val="clear" w:pos="1985"/>
          <w:tab w:val="left" w:pos="567"/>
        </w:tabs>
        <w:spacing w:before="240"/>
        <w:rPr>
          <w:rFonts w:asciiTheme="majorBidi" w:eastAsia="Calibri" w:hAnsiTheme="majorBidi" w:cstheme="majorBidi"/>
          <w:b/>
          <w:szCs w:val="24"/>
          <w:lang w:val="fr-FR"/>
        </w:rPr>
      </w:pPr>
      <w:r w:rsidRPr="00270A55">
        <w:rPr>
          <w:rFonts w:eastAsia="Calibri"/>
          <w:b/>
          <w:szCs w:val="24"/>
          <w:lang w:val="fr-FR"/>
        </w:rPr>
        <w:t>9</w:t>
      </w:r>
      <w:r w:rsidRPr="00270A55">
        <w:rPr>
          <w:rFonts w:eastAsia="Calibri"/>
          <w:b/>
          <w:szCs w:val="24"/>
          <w:lang w:val="fr-FR"/>
        </w:rPr>
        <w:tab/>
      </w:r>
      <w:proofErr w:type="spellStart"/>
      <w:r w:rsidRPr="00270A55">
        <w:rPr>
          <w:rFonts w:asciiTheme="majorBidi" w:eastAsia="Calibri" w:hAnsiTheme="majorBidi" w:cstheme="majorBidi"/>
          <w:b/>
          <w:szCs w:val="24"/>
          <w:lang w:val="fr-FR"/>
        </w:rPr>
        <w:t>Currency</w:t>
      </w:r>
      <w:proofErr w:type="spellEnd"/>
      <w:r w:rsidRPr="00270A55">
        <w:rPr>
          <w:rFonts w:asciiTheme="majorBidi" w:eastAsia="Calibri" w:hAnsiTheme="majorBidi" w:cstheme="majorBidi"/>
          <w:b/>
          <w:szCs w:val="24"/>
          <w:lang w:val="fr-FR"/>
        </w:rPr>
        <w:t xml:space="preserve"> / </w:t>
      </w:r>
      <w:r w:rsidRPr="00270A55">
        <w:rPr>
          <w:rFonts w:eastAsia="Calibri"/>
          <w:b/>
          <w:szCs w:val="24"/>
          <w:lang w:val="fr-FR"/>
        </w:rPr>
        <w:t>exchange</w:t>
      </w:r>
      <w:r w:rsidRPr="00270A55">
        <w:rPr>
          <w:rFonts w:asciiTheme="majorBidi" w:eastAsia="Calibri" w:hAnsiTheme="majorBidi" w:cstheme="majorBidi"/>
          <w:b/>
          <w:szCs w:val="24"/>
          <w:lang w:val="fr-FR"/>
        </w:rPr>
        <w:t xml:space="preserve"> rate</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fr-CH"/>
        </w:rPr>
        <w:t xml:space="preserve">The official </w:t>
      </w:r>
      <w:proofErr w:type="spellStart"/>
      <w:r w:rsidRPr="009F665B">
        <w:rPr>
          <w:rFonts w:asciiTheme="majorBidi" w:eastAsia="Calibri" w:hAnsiTheme="majorBidi" w:cstheme="majorBidi"/>
          <w:szCs w:val="24"/>
          <w:lang w:val="fr-CH"/>
        </w:rPr>
        <w:t>currency</w:t>
      </w:r>
      <w:proofErr w:type="spellEnd"/>
      <w:r w:rsidRPr="009F665B">
        <w:rPr>
          <w:rFonts w:asciiTheme="majorBidi" w:eastAsia="Calibri" w:hAnsiTheme="majorBidi" w:cstheme="majorBidi"/>
          <w:szCs w:val="24"/>
          <w:lang w:val="fr-CH"/>
        </w:rPr>
        <w:t xml:space="preserve"> </w:t>
      </w:r>
      <w:proofErr w:type="spellStart"/>
      <w:r w:rsidRPr="009F665B">
        <w:rPr>
          <w:rFonts w:asciiTheme="majorBidi" w:eastAsia="Calibri" w:hAnsiTheme="majorBidi" w:cstheme="majorBidi"/>
          <w:szCs w:val="24"/>
          <w:lang w:val="fr-CH"/>
        </w:rPr>
        <w:t>is</w:t>
      </w:r>
      <w:proofErr w:type="spellEnd"/>
      <w:r w:rsidRPr="009F665B">
        <w:rPr>
          <w:rFonts w:asciiTheme="majorBidi" w:eastAsia="Calibri" w:hAnsiTheme="majorBidi" w:cstheme="majorBidi"/>
          <w:szCs w:val="24"/>
          <w:lang w:val="fr-CH"/>
        </w:rPr>
        <w:t xml:space="preserve"> the </w:t>
      </w:r>
      <w:r w:rsidRPr="009F665B">
        <w:rPr>
          <w:rFonts w:asciiTheme="majorBidi" w:eastAsia="Calibri" w:hAnsiTheme="majorBidi" w:cstheme="majorBidi"/>
          <w:i/>
          <w:iCs/>
          <w:szCs w:val="24"/>
          <w:lang w:val="fr-CH"/>
        </w:rPr>
        <w:t>franc de la Communauté Financière Africaine</w:t>
      </w:r>
      <w:r w:rsidRPr="009F665B">
        <w:rPr>
          <w:rFonts w:asciiTheme="majorBidi" w:eastAsia="Calibri" w:hAnsiTheme="majorBidi" w:cstheme="majorBidi"/>
          <w:szCs w:val="24"/>
          <w:lang w:val="fr-CH"/>
        </w:rPr>
        <w:t xml:space="preserve"> (FCFA). </w:t>
      </w:r>
      <w:r w:rsidRPr="009F665B">
        <w:rPr>
          <w:rFonts w:asciiTheme="majorBidi" w:eastAsia="Calibri" w:hAnsiTheme="majorBidi" w:cstheme="majorBidi"/>
          <w:szCs w:val="24"/>
          <w:lang w:val="en-US"/>
        </w:rPr>
        <w:t xml:space="preserve">Banknote values are FCFA 10 000, 5 000, 2 000, 1 000 and 500, and coins are valued at FCFA 500, 250, 200, 100, 50, 25, 10 and 5. Burkina Faso belongs to the CFA franc zone. There is no limit on the amount of foreign currency or </w:t>
      </w:r>
      <w:proofErr w:type="spellStart"/>
      <w:r w:rsidRPr="009F665B">
        <w:rPr>
          <w:rFonts w:asciiTheme="majorBidi" w:eastAsia="Calibri" w:hAnsiTheme="majorBidi" w:cstheme="majorBidi"/>
          <w:szCs w:val="24"/>
          <w:lang w:val="en-US"/>
        </w:rPr>
        <w:t>travellers</w:t>
      </w:r>
      <w:proofErr w:type="spellEnd"/>
      <w:r w:rsidRPr="009F665B">
        <w:rPr>
          <w:rFonts w:asciiTheme="majorBidi" w:eastAsia="Calibri" w:hAnsiTheme="majorBidi" w:cstheme="majorBidi"/>
          <w:szCs w:val="24"/>
          <w:lang w:val="en-US"/>
        </w:rPr>
        <w:t xml:space="preserve"> </w:t>
      </w:r>
      <w:proofErr w:type="spellStart"/>
      <w:r w:rsidRPr="009F665B">
        <w:rPr>
          <w:rFonts w:asciiTheme="majorBidi" w:eastAsia="Calibri" w:hAnsiTheme="majorBidi" w:cstheme="majorBidi"/>
          <w:szCs w:val="24"/>
          <w:lang w:val="en-US"/>
        </w:rPr>
        <w:t>cheques</w:t>
      </w:r>
      <w:proofErr w:type="spellEnd"/>
      <w:r w:rsidRPr="009F665B">
        <w:rPr>
          <w:rFonts w:asciiTheme="majorBidi" w:eastAsia="Calibri" w:hAnsiTheme="majorBidi" w:cstheme="majorBidi"/>
          <w:szCs w:val="24"/>
          <w:lang w:val="en-US"/>
        </w:rPr>
        <w:t xml:space="preserve"> that visitors may bring into Burkina Faso. Commercial banks and hotels provide exchange facilities, and money may also be exchanged at the airport.</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 xml:space="preserve">To obtain a list of agencies, visit the site </w:t>
      </w:r>
      <w:hyperlink r:id="rId22" w:history="1">
        <w:r w:rsidRPr="009F665B">
          <w:rPr>
            <w:rFonts w:asciiTheme="majorBidi" w:eastAsia="Calibri" w:hAnsiTheme="majorBidi" w:cstheme="majorBidi"/>
            <w:color w:val="0000FF"/>
            <w:szCs w:val="24"/>
            <w:u w:val="single"/>
            <w:lang w:val="en-US"/>
          </w:rPr>
          <w:t>www.westernunion.com</w:t>
        </w:r>
      </w:hyperlink>
      <w:r w:rsidRPr="009F665B">
        <w:rPr>
          <w:rFonts w:asciiTheme="majorBidi" w:eastAsia="Calibri" w:hAnsiTheme="majorBidi" w:cstheme="majorBidi"/>
          <w:szCs w:val="24"/>
          <w:lang w:val="en-US"/>
        </w:rPr>
        <w:t>.</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Exchange rates are as follows:</w:t>
      </w:r>
    </w:p>
    <w:p w:rsidR="006957A9" w:rsidRPr="009F665B" w:rsidRDefault="006957A9" w:rsidP="00D47B85">
      <w:pPr>
        <w:tabs>
          <w:tab w:val="clear" w:pos="794"/>
          <w:tab w:val="clear" w:pos="1191"/>
          <w:tab w:val="clear" w:pos="1588"/>
          <w:tab w:val="clear" w:pos="1985"/>
          <w:tab w:val="left" w:pos="567"/>
          <w:tab w:val="left" w:pos="851"/>
          <w:tab w:val="left" w:pos="1418"/>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USD 1</w:t>
      </w:r>
      <w:r w:rsidRPr="009F665B">
        <w:rPr>
          <w:rFonts w:asciiTheme="majorBidi" w:eastAsia="Calibri" w:hAnsiTheme="majorBidi" w:cstheme="majorBidi"/>
          <w:szCs w:val="24"/>
          <w:lang w:val="en-US"/>
        </w:rPr>
        <w:tab/>
        <w:t>=</w:t>
      </w:r>
      <w:r w:rsidRPr="009F665B">
        <w:rPr>
          <w:rFonts w:asciiTheme="majorBidi" w:eastAsia="Calibri" w:hAnsiTheme="majorBidi" w:cstheme="majorBidi"/>
          <w:szCs w:val="24"/>
          <w:lang w:val="en-US"/>
        </w:rPr>
        <w:tab/>
        <w:t>FCFA 450</w:t>
      </w:r>
      <w:r w:rsidRPr="009F665B">
        <w:rPr>
          <w:rFonts w:asciiTheme="majorBidi" w:eastAsia="Calibri" w:hAnsiTheme="majorBidi" w:cstheme="majorBidi"/>
          <w:szCs w:val="24"/>
          <w:lang w:val="en-US"/>
        </w:rPr>
        <w:tab/>
      </w:r>
      <w:r w:rsidRPr="009F665B">
        <w:rPr>
          <w:rFonts w:asciiTheme="majorBidi" w:eastAsia="Calibri" w:hAnsiTheme="majorBidi" w:cstheme="majorBidi"/>
          <w:szCs w:val="24"/>
          <w:lang w:val="en-US"/>
        </w:rPr>
        <w:tab/>
        <w:t xml:space="preserve">(Source: </w:t>
      </w:r>
      <w:hyperlink r:id="rId23" w:history="1">
        <w:r w:rsidRPr="009F665B">
          <w:rPr>
            <w:rFonts w:asciiTheme="majorBidi" w:eastAsia="Calibri" w:hAnsiTheme="majorBidi" w:cstheme="majorBidi"/>
            <w:color w:val="0000FF"/>
            <w:szCs w:val="24"/>
            <w:u w:val="single"/>
            <w:lang w:val="en-US"/>
          </w:rPr>
          <w:t>www.xe.com</w:t>
        </w:r>
      </w:hyperlink>
      <w:r w:rsidRPr="009F665B">
        <w:rPr>
          <w:rFonts w:asciiTheme="majorBidi" w:eastAsia="Calibri" w:hAnsiTheme="majorBidi" w:cstheme="majorBidi"/>
          <w:szCs w:val="24"/>
          <w:lang w:val="en-US"/>
        </w:rPr>
        <w:t>)</w:t>
      </w:r>
    </w:p>
    <w:p w:rsidR="006957A9" w:rsidRPr="009F665B" w:rsidRDefault="006957A9" w:rsidP="00D47B85">
      <w:pPr>
        <w:tabs>
          <w:tab w:val="clear" w:pos="794"/>
          <w:tab w:val="clear" w:pos="1191"/>
          <w:tab w:val="clear" w:pos="1588"/>
          <w:tab w:val="clear" w:pos="1985"/>
          <w:tab w:val="left" w:pos="567"/>
          <w:tab w:val="left" w:pos="851"/>
          <w:tab w:val="left" w:pos="1418"/>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EUR 1</w:t>
      </w:r>
      <w:r w:rsidRPr="009F665B">
        <w:rPr>
          <w:rFonts w:asciiTheme="majorBidi" w:eastAsia="Calibri" w:hAnsiTheme="majorBidi" w:cstheme="majorBidi"/>
          <w:szCs w:val="24"/>
          <w:lang w:val="en-US"/>
        </w:rPr>
        <w:tab/>
        <w:t>=</w:t>
      </w:r>
      <w:r w:rsidRPr="009F665B">
        <w:rPr>
          <w:rFonts w:asciiTheme="majorBidi" w:eastAsia="Calibri" w:hAnsiTheme="majorBidi" w:cstheme="majorBidi"/>
          <w:szCs w:val="24"/>
          <w:lang w:val="en-US"/>
        </w:rPr>
        <w:tab/>
        <w:t>FCFA 655.957</w:t>
      </w:r>
    </w:p>
    <w:p w:rsidR="006957A9" w:rsidRPr="009F665B" w:rsidRDefault="006957A9" w:rsidP="00D47B85">
      <w:pPr>
        <w:keepNext/>
        <w:tabs>
          <w:tab w:val="clear" w:pos="794"/>
          <w:tab w:val="clear" w:pos="1191"/>
          <w:tab w:val="clear" w:pos="1588"/>
          <w:tab w:val="clear" w:pos="1985"/>
          <w:tab w:val="left" w:pos="567"/>
        </w:tabs>
        <w:outlineLvl w:val="3"/>
        <w:rPr>
          <w:rFonts w:asciiTheme="majorBidi" w:eastAsia="Times" w:hAnsiTheme="majorBidi" w:cstheme="majorBidi"/>
          <w:iCs/>
          <w:szCs w:val="24"/>
          <w:lang w:val="en-US" w:eastAsia="de-DE"/>
        </w:rPr>
      </w:pPr>
      <w:r w:rsidRPr="009F665B">
        <w:rPr>
          <w:rFonts w:asciiTheme="majorBidi" w:eastAsia="Times" w:hAnsiTheme="majorBidi" w:cstheme="majorBidi"/>
          <w:iCs/>
          <w:szCs w:val="24"/>
          <w:u w:val="single"/>
          <w:lang w:val="en-US" w:eastAsia="de-DE"/>
        </w:rPr>
        <w:t>Automatic cash dispensers</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Several local banks are equipped with automatic cash dispensers which accept Visa cards.</w:t>
      </w:r>
    </w:p>
    <w:p w:rsidR="006957A9" w:rsidRPr="009F665B" w:rsidRDefault="006957A9" w:rsidP="00D47B85">
      <w:pPr>
        <w:keepNext/>
        <w:tabs>
          <w:tab w:val="clear" w:pos="794"/>
          <w:tab w:val="clear" w:pos="1191"/>
          <w:tab w:val="clear" w:pos="1588"/>
          <w:tab w:val="clear" w:pos="1985"/>
          <w:tab w:val="left" w:pos="567"/>
        </w:tabs>
        <w:outlineLvl w:val="3"/>
        <w:rPr>
          <w:rFonts w:asciiTheme="majorBidi" w:eastAsia="Times" w:hAnsiTheme="majorBidi" w:cstheme="majorBidi"/>
          <w:iCs/>
          <w:szCs w:val="24"/>
          <w:u w:val="single"/>
          <w:lang w:val="en-US" w:eastAsia="de-DE"/>
        </w:rPr>
      </w:pPr>
      <w:r w:rsidRPr="009F665B">
        <w:rPr>
          <w:rFonts w:asciiTheme="majorBidi" w:eastAsia="Times" w:hAnsiTheme="majorBidi" w:cstheme="majorBidi"/>
          <w:iCs/>
          <w:szCs w:val="24"/>
          <w:u w:val="single"/>
          <w:lang w:val="en-US" w:eastAsia="de-DE"/>
        </w:rPr>
        <w:t>Western Union</w:t>
      </w:r>
    </w:p>
    <w:p w:rsidR="006957A9" w:rsidRPr="009F665B" w:rsidRDefault="006957A9" w:rsidP="00D47B85">
      <w:pPr>
        <w:keepNext/>
        <w:tabs>
          <w:tab w:val="clear" w:pos="794"/>
          <w:tab w:val="clear" w:pos="1191"/>
          <w:tab w:val="clear" w:pos="1588"/>
          <w:tab w:val="clear" w:pos="1985"/>
          <w:tab w:val="left" w:pos="567"/>
        </w:tabs>
        <w:outlineLvl w:val="3"/>
        <w:rPr>
          <w:rFonts w:asciiTheme="majorBidi" w:eastAsia="Times" w:hAnsiTheme="majorBidi" w:cstheme="majorBidi"/>
          <w:iCs/>
          <w:szCs w:val="24"/>
          <w:lang w:val="en-US" w:eastAsia="de-DE"/>
        </w:rPr>
      </w:pPr>
      <w:r w:rsidRPr="009F665B">
        <w:rPr>
          <w:rFonts w:asciiTheme="majorBidi" w:eastAsia="Times" w:hAnsiTheme="majorBidi" w:cstheme="majorBidi"/>
          <w:szCs w:val="24"/>
          <w:lang w:val="en-US" w:eastAsia="de-DE"/>
        </w:rPr>
        <w:t>There are several branches of Western Union in Ouagadougou.</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b/>
          <w:szCs w:val="24"/>
          <w:lang w:val="fr-CH"/>
        </w:rPr>
      </w:pPr>
      <w:r w:rsidRPr="009F665B">
        <w:rPr>
          <w:rFonts w:asciiTheme="majorBidi" w:eastAsia="Calibri" w:hAnsiTheme="majorBidi" w:cstheme="majorBidi"/>
          <w:iCs/>
          <w:szCs w:val="24"/>
          <w:u w:val="single"/>
          <w:lang w:val="fr-CH"/>
        </w:rPr>
        <w:t>Banks in Ouagadougou</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FR"/>
        </w:rPr>
      </w:pPr>
      <w:r w:rsidRPr="009F665B">
        <w:rPr>
          <w:rFonts w:asciiTheme="majorBidi" w:eastAsia="Calibri" w:hAnsiTheme="majorBidi" w:cstheme="majorBidi"/>
          <w:b/>
          <w:szCs w:val="24"/>
          <w:lang w:val="fr-CH"/>
        </w:rPr>
        <w:t>Banque centrale des Etats de l’Afrique de l’Ouest – BCEAO</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FR"/>
        </w:rPr>
        <w:t>Avenue Gamal A. Nasser</w:t>
      </w:r>
      <w:r w:rsidRPr="009F665B">
        <w:rPr>
          <w:rFonts w:asciiTheme="majorBidi" w:eastAsia="Calibri" w:hAnsiTheme="majorBidi" w:cstheme="majorBidi"/>
          <w:szCs w:val="24"/>
          <w:lang w:val="fr-FR"/>
        </w:rPr>
        <w:br/>
        <w:t>Tel.:</w:t>
      </w:r>
      <w:r w:rsidRPr="009F665B">
        <w:rPr>
          <w:rFonts w:asciiTheme="majorBidi" w:eastAsia="Calibri" w:hAnsiTheme="majorBidi" w:cstheme="majorBidi"/>
          <w:szCs w:val="24"/>
          <w:lang w:val="fr-FR"/>
        </w:rPr>
        <w:tab/>
      </w:r>
      <w:r w:rsidRPr="009F665B">
        <w:rPr>
          <w:rFonts w:asciiTheme="majorBidi" w:eastAsia="Calibri" w:hAnsiTheme="majorBidi" w:cstheme="majorBidi"/>
          <w:szCs w:val="24"/>
          <w:lang w:val="fr-FR"/>
        </w:rPr>
        <w:tab/>
        <w:t>(+226) 50 30 60 15/16</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es-ES_tradnl"/>
        </w:rPr>
      </w:pPr>
      <w:proofErr w:type="spellStart"/>
      <w:r w:rsidRPr="009F665B">
        <w:rPr>
          <w:rFonts w:asciiTheme="majorBidi" w:eastAsia="Calibri" w:hAnsiTheme="majorBidi" w:cstheme="majorBidi"/>
          <w:b/>
          <w:bCs/>
          <w:szCs w:val="24"/>
          <w:lang w:val="es-ES_tradnl"/>
        </w:rPr>
        <w:t>Ecobank</w:t>
      </w:r>
      <w:proofErr w:type="spellEnd"/>
      <w:r w:rsidRPr="009F665B">
        <w:rPr>
          <w:rFonts w:asciiTheme="majorBidi" w:eastAsia="Calibri" w:hAnsiTheme="majorBidi" w:cstheme="majorBidi"/>
          <w:b/>
          <w:bCs/>
          <w:szCs w:val="24"/>
          <w:lang w:val="es-ES_tradnl"/>
        </w:rPr>
        <w:t xml:space="preserve"> Burkina</w:t>
      </w:r>
      <w:r w:rsidRPr="009F665B">
        <w:rPr>
          <w:rFonts w:asciiTheme="majorBidi" w:eastAsia="Calibri" w:hAnsiTheme="majorBidi" w:cstheme="majorBidi"/>
          <w:b/>
          <w:bCs/>
          <w:szCs w:val="24"/>
          <w:lang w:val="es-ES_tradnl"/>
        </w:rPr>
        <w:br/>
      </w:r>
      <w:r w:rsidRPr="009F665B">
        <w:rPr>
          <w:rFonts w:asciiTheme="majorBidi" w:eastAsia="Calibri" w:hAnsiTheme="majorBidi" w:cstheme="majorBidi"/>
          <w:szCs w:val="24"/>
          <w:lang w:val="es-ES_tradnl"/>
        </w:rPr>
        <w:t xml:space="preserve">42 </w:t>
      </w:r>
      <w:proofErr w:type="spellStart"/>
      <w:r w:rsidRPr="009F665B">
        <w:rPr>
          <w:rFonts w:asciiTheme="majorBidi" w:eastAsia="Calibri" w:hAnsiTheme="majorBidi" w:cstheme="majorBidi"/>
          <w:szCs w:val="24"/>
          <w:lang w:val="es-ES_tradnl"/>
        </w:rPr>
        <w:t>avenue</w:t>
      </w:r>
      <w:proofErr w:type="spellEnd"/>
      <w:r w:rsidRPr="009F665B">
        <w:rPr>
          <w:rFonts w:asciiTheme="majorBidi" w:eastAsia="Calibri" w:hAnsiTheme="majorBidi" w:cstheme="majorBidi"/>
          <w:szCs w:val="24"/>
          <w:lang w:val="es-ES_tradnl"/>
        </w:rPr>
        <w:t xml:space="preserve"> de </w:t>
      </w:r>
      <w:proofErr w:type="spellStart"/>
      <w:r w:rsidRPr="009F665B">
        <w:rPr>
          <w:rFonts w:asciiTheme="majorBidi" w:eastAsia="Calibri" w:hAnsiTheme="majorBidi" w:cstheme="majorBidi"/>
          <w:szCs w:val="24"/>
          <w:lang w:val="es-ES_tradnl"/>
        </w:rPr>
        <w:t>Yatenga</w:t>
      </w:r>
      <w:proofErr w:type="spellEnd"/>
      <w:r w:rsidRPr="009F665B">
        <w:rPr>
          <w:rFonts w:asciiTheme="majorBidi" w:eastAsia="Calibri" w:hAnsiTheme="majorBidi" w:cstheme="majorBidi"/>
          <w:szCs w:val="24"/>
          <w:lang w:val="es-ES_tradnl"/>
        </w:rPr>
        <w:br/>
        <w:t>Tel.:</w:t>
      </w:r>
      <w:r w:rsidRPr="009F665B">
        <w:rPr>
          <w:rFonts w:asciiTheme="majorBidi" w:eastAsia="Calibri" w:hAnsiTheme="majorBidi" w:cstheme="majorBidi"/>
          <w:szCs w:val="24"/>
          <w:lang w:val="es-ES_tradnl"/>
        </w:rPr>
        <w:tab/>
      </w:r>
      <w:r w:rsidRPr="009F665B">
        <w:rPr>
          <w:rFonts w:asciiTheme="majorBidi" w:eastAsia="Calibri" w:hAnsiTheme="majorBidi" w:cstheme="majorBidi"/>
          <w:szCs w:val="24"/>
          <w:lang w:val="es-ES_tradnl"/>
        </w:rPr>
        <w:tab/>
        <w:t xml:space="preserve">(+226) 50 31 11 </w:t>
      </w:r>
      <w:proofErr w:type="spellStart"/>
      <w:r w:rsidRPr="009F665B">
        <w:rPr>
          <w:rFonts w:asciiTheme="majorBidi" w:eastAsia="Calibri" w:hAnsiTheme="majorBidi" w:cstheme="majorBidi"/>
          <w:szCs w:val="24"/>
          <w:lang w:val="es-ES_tradnl"/>
        </w:rPr>
        <w:t>11</w:t>
      </w:r>
      <w:proofErr w:type="spellEnd"/>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FR"/>
        </w:rPr>
      </w:pPr>
      <w:r w:rsidRPr="009F665B">
        <w:rPr>
          <w:rFonts w:asciiTheme="majorBidi" w:eastAsia="Calibri" w:hAnsiTheme="majorBidi" w:cstheme="majorBidi"/>
          <w:b/>
          <w:bCs/>
          <w:szCs w:val="24"/>
          <w:lang w:val="fr-FR"/>
        </w:rPr>
        <w:t xml:space="preserve">Bank of </w:t>
      </w:r>
      <w:proofErr w:type="spellStart"/>
      <w:r w:rsidRPr="009F665B">
        <w:rPr>
          <w:rFonts w:asciiTheme="majorBidi" w:eastAsia="Calibri" w:hAnsiTheme="majorBidi" w:cstheme="majorBidi"/>
          <w:b/>
          <w:bCs/>
          <w:szCs w:val="24"/>
          <w:lang w:val="fr-FR"/>
        </w:rPr>
        <w:t>Africa</w:t>
      </w:r>
      <w:proofErr w:type="spellEnd"/>
      <w:r w:rsidRPr="009F665B">
        <w:rPr>
          <w:rFonts w:asciiTheme="majorBidi" w:eastAsia="Calibri" w:hAnsiTheme="majorBidi" w:cstheme="majorBidi"/>
          <w:b/>
          <w:bCs/>
          <w:szCs w:val="24"/>
          <w:lang w:val="fr-FR"/>
        </w:rPr>
        <w:t xml:space="preserve"> </w:t>
      </w:r>
      <w:r w:rsidRPr="009F665B">
        <w:rPr>
          <w:rFonts w:asciiTheme="majorBidi" w:eastAsia="Calibri" w:hAnsiTheme="majorBidi" w:cstheme="majorBidi"/>
          <w:b/>
          <w:bCs/>
          <w:szCs w:val="24"/>
          <w:lang w:val="fr-FR"/>
        </w:rPr>
        <w:br/>
      </w:r>
      <w:r w:rsidRPr="009F665B">
        <w:rPr>
          <w:rFonts w:asciiTheme="majorBidi" w:eastAsia="Calibri" w:hAnsiTheme="majorBidi" w:cstheme="majorBidi"/>
          <w:szCs w:val="24"/>
          <w:lang w:val="fr-FR"/>
        </w:rPr>
        <w:t xml:space="preserve">Avenue A. </w:t>
      </w:r>
      <w:proofErr w:type="spellStart"/>
      <w:r w:rsidRPr="009F665B">
        <w:rPr>
          <w:rFonts w:asciiTheme="majorBidi" w:eastAsia="Calibri" w:hAnsiTheme="majorBidi" w:cstheme="majorBidi"/>
          <w:szCs w:val="24"/>
          <w:lang w:val="fr-FR"/>
        </w:rPr>
        <w:t>Sangoulé</w:t>
      </w:r>
      <w:proofErr w:type="spellEnd"/>
      <w:r w:rsidRPr="009F665B">
        <w:rPr>
          <w:rFonts w:asciiTheme="majorBidi" w:eastAsia="Calibri" w:hAnsiTheme="majorBidi" w:cstheme="majorBidi"/>
          <w:szCs w:val="24"/>
          <w:lang w:val="fr-FR"/>
        </w:rPr>
        <w:t xml:space="preserve"> </w:t>
      </w:r>
      <w:proofErr w:type="spellStart"/>
      <w:r w:rsidRPr="009F665B">
        <w:rPr>
          <w:rFonts w:asciiTheme="majorBidi" w:eastAsia="Calibri" w:hAnsiTheme="majorBidi" w:cstheme="majorBidi"/>
          <w:szCs w:val="24"/>
          <w:lang w:val="fr-FR"/>
        </w:rPr>
        <w:t>Lamizana</w:t>
      </w:r>
      <w:proofErr w:type="spellEnd"/>
      <w:r w:rsidRPr="009F665B">
        <w:rPr>
          <w:rFonts w:asciiTheme="majorBidi" w:eastAsia="Calibri" w:hAnsiTheme="majorBidi" w:cstheme="majorBidi"/>
          <w:szCs w:val="24"/>
          <w:lang w:val="fr-FR"/>
        </w:rPr>
        <w:br/>
        <w:t>Tel.:</w:t>
      </w:r>
      <w:r w:rsidRPr="009F665B">
        <w:rPr>
          <w:rFonts w:asciiTheme="majorBidi" w:eastAsia="Calibri" w:hAnsiTheme="majorBidi" w:cstheme="majorBidi"/>
          <w:szCs w:val="24"/>
          <w:lang w:val="fr-FR"/>
        </w:rPr>
        <w:tab/>
      </w:r>
      <w:r w:rsidRPr="009F665B">
        <w:rPr>
          <w:rFonts w:asciiTheme="majorBidi" w:eastAsia="Calibri" w:hAnsiTheme="majorBidi" w:cstheme="majorBidi"/>
          <w:szCs w:val="24"/>
          <w:lang w:val="fr-FR"/>
        </w:rPr>
        <w:tab/>
        <w:t>(+226) 50 30 19 88</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FR"/>
        </w:rPr>
      </w:pPr>
      <w:r w:rsidRPr="009F665B">
        <w:rPr>
          <w:rFonts w:asciiTheme="majorBidi" w:eastAsia="Calibri" w:hAnsiTheme="majorBidi" w:cstheme="majorBidi"/>
          <w:b/>
          <w:bCs/>
          <w:szCs w:val="24"/>
          <w:lang w:val="fr-FR"/>
        </w:rPr>
        <w:t xml:space="preserve">United Bank of </w:t>
      </w:r>
      <w:proofErr w:type="spellStart"/>
      <w:r w:rsidRPr="009F665B">
        <w:rPr>
          <w:rFonts w:asciiTheme="majorBidi" w:eastAsia="Calibri" w:hAnsiTheme="majorBidi" w:cstheme="majorBidi"/>
          <w:b/>
          <w:bCs/>
          <w:szCs w:val="24"/>
          <w:lang w:val="fr-FR"/>
        </w:rPr>
        <w:t>Africa</w:t>
      </w:r>
      <w:proofErr w:type="spellEnd"/>
      <w:r w:rsidRPr="009F665B">
        <w:rPr>
          <w:rFonts w:asciiTheme="majorBidi" w:eastAsia="Calibri" w:hAnsiTheme="majorBidi" w:cstheme="majorBidi"/>
          <w:b/>
          <w:bCs/>
          <w:szCs w:val="24"/>
          <w:lang w:val="fr-FR"/>
        </w:rPr>
        <w:t xml:space="preserve"> UBA (</w:t>
      </w:r>
      <w:proofErr w:type="spellStart"/>
      <w:r w:rsidRPr="009F665B">
        <w:rPr>
          <w:rFonts w:asciiTheme="majorBidi" w:eastAsia="Calibri" w:hAnsiTheme="majorBidi" w:cstheme="majorBidi"/>
          <w:szCs w:val="24"/>
          <w:lang w:val="fr-FR"/>
        </w:rPr>
        <w:t>formerly</w:t>
      </w:r>
      <w:proofErr w:type="spellEnd"/>
      <w:r w:rsidRPr="009F665B">
        <w:rPr>
          <w:rFonts w:asciiTheme="majorBidi" w:eastAsia="Calibri" w:hAnsiTheme="majorBidi" w:cstheme="majorBidi"/>
          <w:b/>
          <w:bCs/>
          <w:szCs w:val="24"/>
          <w:lang w:val="fr-FR"/>
        </w:rPr>
        <w:t xml:space="preserve"> Banque Internationale du Burkina</w:t>
      </w:r>
      <w:proofErr w:type="gramStart"/>
      <w:r w:rsidRPr="009F665B">
        <w:rPr>
          <w:rFonts w:asciiTheme="majorBidi" w:eastAsia="Calibri" w:hAnsiTheme="majorBidi" w:cstheme="majorBidi"/>
          <w:b/>
          <w:bCs/>
          <w:szCs w:val="24"/>
          <w:lang w:val="fr-FR"/>
        </w:rPr>
        <w:t>)</w:t>
      </w:r>
      <w:proofErr w:type="gramEnd"/>
      <w:r w:rsidRPr="009F665B">
        <w:rPr>
          <w:rFonts w:asciiTheme="majorBidi" w:eastAsia="Calibri" w:hAnsiTheme="majorBidi" w:cstheme="majorBidi"/>
          <w:b/>
          <w:bCs/>
          <w:szCs w:val="24"/>
          <w:lang w:val="fr-FR"/>
        </w:rPr>
        <w:br/>
      </w:r>
      <w:r w:rsidRPr="009F665B">
        <w:rPr>
          <w:rFonts w:asciiTheme="majorBidi" w:eastAsia="Calibri" w:hAnsiTheme="majorBidi" w:cstheme="majorBidi"/>
          <w:szCs w:val="24"/>
          <w:lang w:val="fr-CH"/>
        </w:rPr>
        <w:t>Rue de la Résistance du 17 Mai</w:t>
      </w:r>
      <w:r w:rsidRPr="009F665B">
        <w:rPr>
          <w:rFonts w:asciiTheme="majorBidi" w:eastAsia="Calibri" w:hAnsiTheme="majorBidi" w:cstheme="majorBidi"/>
          <w:szCs w:val="24"/>
          <w:lang w:val="fr-CH"/>
        </w:rPr>
        <w:br/>
      </w:r>
      <w:r w:rsidRPr="009F665B">
        <w:rPr>
          <w:rFonts w:asciiTheme="majorBidi" w:eastAsia="Calibri" w:hAnsiTheme="majorBidi" w:cstheme="majorBidi"/>
          <w:szCs w:val="24"/>
          <w:lang w:val="fr-FR"/>
        </w:rPr>
        <w:t>Tel.:</w:t>
      </w:r>
      <w:r w:rsidRPr="009F665B">
        <w:rPr>
          <w:rFonts w:asciiTheme="majorBidi" w:eastAsia="Calibri" w:hAnsiTheme="majorBidi" w:cstheme="majorBidi"/>
          <w:szCs w:val="24"/>
          <w:lang w:val="fr-FR"/>
        </w:rPr>
        <w:tab/>
      </w:r>
      <w:r w:rsidRPr="009F665B">
        <w:rPr>
          <w:rFonts w:asciiTheme="majorBidi" w:eastAsia="Calibri" w:hAnsiTheme="majorBidi" w:cstheme="majorBidi"/>
          <w:szCs w:val="24"/>
          <w:lang w:val="fr-FR"/>
        </w:rPr>
        <w:tab/>
        <w:t>(+226) 50 31 42 39</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en-US"/>
        </w:rPr>
      </w:pPr>
      <w:proofErr w:type="spellStart"/>
      <w:r w:rsidRPr="009F665B">
        <w:rPr>
          <w:rFonts w:asciiTheme="majorBidi" w:eastAsia="Calibri" w:hAnsiTheme="majorBidi" w:cstheme="majorBidi"/>
          <w:b/>
          <w:szCs w:val="24"/>
          <w:lang w:val="en-US"/>
        </w:rPr>
        <w:t>Coris</w:t>
      </w:r>
      <w:proofErr w:type="spellEnd"/>
      <w:r w:rsidRPr="009F665B">
        <w:rPr>
          <w:rFonts w:asciiTheme="majorBidi" w:eastAsia="Calibri" w:hAnsiTheme="majorBidi" w:cstheme="majorBidi"/>
          <w:b/>
          <w:szCs w:val="24"/>
          <w:lang w:val="en-US"/>
        </w:rPr>
        <w:t xml:space="preserve"> Bank</w:t>
      </w:r>
      <w:r w:rsidRPr="009F665B">
        <w:rPr>
          <w:rFonts w:asciiTheme="majorBidi" w:eastAsia="Calibri" w:hAnsiTheme="majorBidi" w:cstheme="majorBidi"/>
          <w:b/>
          <w:szCs w:val="24"/>
          <w:lang w:val="en-US"/>
        </w:rPr>
        <w:br/>
      </w:r>
      <w:r w:rsidRPr="009F665B">
        <w:rPr>
          <w:rFonts w:asciiTheme="majorBidi" w:eastAsia="Calibri" w:hAnsiTheme="majorBidi" w:cstheme="majorBidi"/>
          <w:szCs w:val="24"/>
          <w:lang w:val="en-US"/>
        </w:rPr>
        <w:t xml:space="preserve">Avenue </w:t>
      </w:r>
      <w:proofErr w:type="spellStart"/>
      <w:r w:rsidRPr="009F665B">
        <w:rPr>
          <w:rFonts w:asciiTheme="majorBidi" w:eastAsia="Calibri" w:hAnsiTheme="majorBidi" w:cstheme="majorBidi"/>
          <w:szCs w:val="24"/>
          <w:lang w:val="en-US"/>
        </w:rPr>
        <w:t>N’Kwamé</w:t>
      </w:r>
      <w:proofErr w:type="spellEnd"/>
      <w:r w:rsidRPr="009F665B">
        <w:rPr>
          <w:rFonts w:asciiTheme="majorBidi" w:eastAsia="Calibri" w:hAnsiTheme="majorBidi" w:cstheme="majorBidi"/>
          <w:szCs w:val="24"/>
          <w:lang w:val="en-US"/>
        </w:rPr>
        <w:t xml:space="preserve"> </w:t>
      </w:r>
      <w:proofErr w:type="spellStart"/>
      <w:r w:rsidRPr="009F665B">
        <w:rPr>
          <w:rFonts w:asciiTheme="majorBidi" w:eastAsia="Calibri" w:hAnsiTheme="majorBidi" w:cstheme="majorBidi"/>
          <w:szCs w:val="24"/>
          <w:lang w:val="en-US"/>
        </w:rPr>
        <w:t>Krumah</w:t>
      </w:r>
      <w:proofErr w:type="spellEnd"/>
      <w:r w:rsidRPr="009F665B">
        <w:rPr>
          <w:rFonts w:asciiTheme="majorBidi" w:eastAsia="Calibri" w:hAnsiTheme="majorBidi" w:cstheme="majorBidi"/>
          <w:szCs w:val="24"/>
          <w:lang w:val="en-US"/>
        </w:rPr>
        <w:br/>
      </w:r>
      <w:proofErr w:type="spellStart"/>
      <w:r w:rsidRPr="009F665B">
        <w:rPr>
          <w:rFonts w:asciiTheme="majorBidi" w:eastAsia="Calibri" w:hAnsiTheme="majorBidi" w:cstheme="majorBidi"/>
          <w:szCs w:val="24"/>
          <w:lang w:val="en-US"/>
        </w:rPr>
        <w:t>Immeuble</w:t>
      </w:r>
      <w:proofErr w:type="spellEnd"/>
      <w:r w:rsidRPr="009F665B">
        <w:rPr>
          <w:rFonts w:asciiTheme="majorBidi" w:eastAsia="Calibri" w:hAnsiTheme="majorBidi" w:cstheme="majorBidi"/>
          <w:szCs w:val="24"/>
          <w:lang w:val="en-US"/>
        </w:rPr>
        <w:t xml:space="preserve"> </w:t>
      </w:r>
      <w:proofErr w:type="spellStart"/>
      <w:r w:rsidRPr="009F665B">
        <w:rPr>
          <w:rFonts w:asciiTheme="majorBidi" w:eastAsia="Calibri" w:hAnsiTheme="majorBidi" w:cstheme="majorBidi"/>
          <w:szCs w:val="24"/>
          <w:lang w:val="en-US"/>
        </w:rPr>
        <w:t>Coris</w:t>
      </w:r>
      <w:proofErr w:type="spellEnd"/>
      <w:r w:rsidRPr="009F665B">
        <w:rPr>
          <w:rFonts w:asciiTheme="majorBidi" w:eastAsia="Calibri" w:hAnsiTheme="majorBidi" w:cstheme="majorBidi"/>
          <w:szCs w:val="24"/>
          <w:lang w:val="en-US"/>
        </w:rPr>
        <w:t xml:space="preserve"> Bank</w:t>
      </w:r>
      <w:r w:rsidRPr="009F665B">
        <w:rPr>
          <w:rFonts w:asciiTheme="majorBidi" w:eastAsia="Calibri" w:hAnsiTheme="majorBidi" w:cstheme="majorBidi"/>
          <w:szCs w:val="24"/>
          <w:lang w:val="en-US"/>
        </w:rPr>
        <w:br/>
        <w:t>Tel.:</w:t>
      </w:r>
      <w:r w:rsidRPr="009F665B">
        <w:rPr>
          <w:rFonts w:asciiTheme="majorBidi" w:eastAsia="Calibri" w:hAnsiTheme="majorBidi" w:cstheme="majorBidi"/>
          <w:szCs w:val="24"/>
          <w:lang w:val="en-US"/>
        </w:rPr>
        <w:tab/>
      </w:r>
      <w:r w:rsidRPr="009F665B">
        <w:rPr>
          <w:rFonts w:asciiTheme="majorBidi" w:eastAsia="Calibri" w:hAnsiTheme="majorBidi" w:cstheme="majorBidi"/>
          <w:szCs w:val="24"/>
          <w:lang w:val="en-US"/>
        </w:rPr>
        <w:tab/>
        <w:t>(+226) 50 30 68 14</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CH"/>
        </w:rPr>
      </w:pPr>
      <w:r w:rsidRPr="009F665B">
        <w:rPr>
          <w:rFonts w:asciiTheme="majorBidi" w:eastAsia="Calibri" w:hAnsiTheme="majorBidi" w:cstheme="majorBidi"/>
          <w:b/>
          <w:szCs w:val="24"/>
          <w:lang w:val="fr-CH"/>
        </w:rPr>
        <w:t>Banque Commerciale du Burkina – BCB</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CH"/>
        </w:rPr>
        <w:t>Avenue N’</w:t>
      </w:r>
      <w:proofErr w:type="spellStart"/>
      <w:r w:rsidRPr="009F665B">
        <w:rPr>
          <w:rFonts w:asciiTheme="majorBidi" w:eastAsia="Calibri" w:hAnsiTheme="majorBidi" w:cstheme="majorBidi"/>
          <w:szCs w:val="24"/>
          <w:lang w:val="fr-CH"/>
        </w:rPr>
        <w:t>Kwamé</w:t>
      </w:r>
      <w:proofErr w:type="spellEnd"/>
      <w:r w:rsidRPr="009F665B">
        <w:rPr>
          <w:rFonts w:asciiTheme="majorBidi" w:eastAsia="Calibri" w:hAnsiTheme="majorBidi" w:cstheme="majorBidi"/>
          <w:szCs w:val="24"/>
          <w:lang w:val="fr-CH"/>
        </w:rPr>
        <w:t xml:space="preserve"> </w:t>
      </w:r>
      <w:proofErr w:type="spellStart"/>
      <w:r w:rsidRPr="009F665B">
        <w:rPr>
          <w:rFonts w:asciiTheme="majorBidi" w:eastAsia="Calibri" w:hAnsiTheme="majorBidi" w:cstheme="majorBidi"/>
          <w:szCs w:val="24"/>
          <w:lang w:val="fr-CH"/>
        </w:rPr>
        <w:t>Krumah</w:t>
      </w:r>
      <w:proofErr w:type="spellEnd"/>
      <w:r w:rsidRPr="009F665B">
        <w:rPr>
          <w:rFonts w:asciiTheme="majorBidi" w:eastAsia="Calibri" w:hAnsiTheme="majorBidi" w:cstheme="majorBidi"/>
          <w:szCs w:val="24"/>
          <w:lang w:val="fr-CH"/>
        </w:rPr>
        <w:b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 xml:space="preserve">(+226) 50 30 78 </w:t>
      </w:r>
      <w:proofErr w:type="spellStart"/>
      <w:r w:rsidRPr="009F665B">
        <w:rPr>
          <w:rFonts w:asciiTheme="majorBidi" w:eastAsia="Calibri" w:hAnsiTheme="majorBidi" w:cstheme="majorBidi"/>
          <w:szCs w:val="24"/>
          <w:lang w:val="fr-CH"/>
        </w:rPr>
        <w:t>78</w:t>
      </w:r>
      <w:proofErr w:type="spellEnd"/>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CH"/>
        </w:rPr>
      </w:pPr>
      <w:r w:rsidRPr="009F665B">
        <w:rPr>
          <w:rFonts w:asciiTheme="majorBidi" w:eastAsia="Calibri" w:hAnsiTheme="majorBidi" w:cstheme="majorBidi"/>
          <w:b/>
          <w:szCs w:val="24"/>
          <w:lang w:val="fr-CH"/>
        </w:rPr>
        <w:t>Société Générale des Banques du Burkina – SGBB</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CH"/>
        </w:rPr>
        <w:t>Rue de l’hôtel de Ville</w:t>
      </w:r>
      <w:r w:rsidRPr="009F665B">
        <w:rPr>
          <w:rFonts w:asciiTheme="majorBidi" w:eastAsia="Calibri" w:hAnsiTheme="majorBidi" w:cstheme="majorBidi"/>
          <w:szCs w:val="24"/>
          <w:lang w:val="fr-CH"/>
        </w:rPr>
        <w:b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 xml:space="preserve">(+226) 50 32 </w:t>
      </w:r>
      <w:proofErr w:type="spellStart"/>
      <w:r w:rsidRPr="009F665B">
        <w:rPr>
          <w:rFonts w:asciiTheme="majorBidi" w:eastAsia="Calibri" w:hAnsiTheme="majorBidi" w:cstheme="majorBidi"/>
          <w:szCs w:val="24"/>
          <w:lang w:val="fr-CH"/>
        </w:rPr>
        <w:t>32</w:t>
      </w:r>
      <w:proofErr w:type="spellEnd"/>
      <w:r w:rsidRPr="009F665B">
        <w:rPr>
          <w:rFonts w:asciiTheme="majorBidi" w:eastAsia="Calibri" w:hAnsiTheme="majorBidi" w:cstheme="majorBidi"/>
          <w:szCs w:val="24"/>
          <w:lang w:val="fr-CH"/>
        </w:rPr>
        <w:t xml:space="preserve"> </w:t>
      </w:r>
      <w:proofErr w:type="spellStart"/>
      <w:r w:rsidRPr="009F665B">
        <w:rPr>
          <w:rFonts w:asciiTheme="majorBidi" w:eastAsia="Calibri" w:hAnsiTheme="majorBidi" w:cstheme="majorBidi"/>
          <w:szCs w:val="24"/>
          <w:lang w:val="fr-CH"/>
        </w:rPr>
        <w:t>32</w:t>
      </w:r>
      <w:proofErr w:type="spellEnd"/>
    </w:p>
    <w:p w:rsidR="00D47B85" w:rsidRDefault="00D47B85">
      <w:pPr>
        <w:tabs>
          <w:tab w:val="clear" w:pos="794"/>
          <w:tab w:val="clear" w:pos="1191"/>
          <w:tab w:val="clear" w:pos="1588"/>
          <w:tab w:val="clear" w:pos="1985"/>
        </w:tabs>
        <w:spacing w:before="0"/>
        <w:rPr>
          <w:rFonts w:asciiTheme="majorBidi" w:hAnsiTheme="majorBidi" w:cstheme="majorBidi"/>
          <w:b/>
          <w:bCs/>
          <w:szCs w:val="24"/>
          <w:lang w:val="fr-CH" w:eastAsia="de-DE"/>
        </w:rPr>
      </w:pPr>
      <w:r>
        <w:rPr>
          <w:rFonts w:asciiTheme="majorBidi" w:hAnsiTheme="majorBidi" w:cstheme="majorBidi"/>
          <w:b/>
          <w:bCs/>
          <w:szCs w:val="24"/>
          <w:lang w:val="fr-CH" w:eastAsia="de-DE"/>
        </w:rPr>
        <w:br w:type="page"/>
      </w:r>
    </w:p>
    <w:p w:rsidR="006957A9" w:rsidRPr="009F665B" w:rsidRDefault="006957A9" w:rsidP="00D47B85">
      <w:pPr>
        <w:tabs>
          <w:tab w:val="clear" w:pos="794"/>
          <w:tab w:val="clear" w:pos="1191"/>
          <w:tab w:val="clear" w:pos="1588"/>
          <w:tab w:val="clear" w:pos="1985"/>
          <w:tab w:val="left" w:pos="567"/>
          <w:tab w:val="left" w:pos="851"/>
        </w:tabs>
        <w:autoSpaceDE w:val="0"/>
        <w:autoSpaceDN w:val="0"/>
        <w:adjustRightInd w:val="0"/>
        <w:outlineLvl w:val="0"/>
        <w:rPr>
          <w:rFonts w:asciiTheme="majorBidi" w:eastAsia="Calibri" w:hAnsiTheme="majorBidi" w:cstheme="majorBidi"/>
          <w:szCs w:val="24"/>
          <w:lang w:val="fr-CH"/>
        </w:rPr>
      </w:pPr>
      <w:r w:rsidRPr="009F665B">
        <w:rPr>
          <w:rFonts w:asciiTheme="majorBidi" w:hAnsiTheme="majorBidi" w:cstheme="majorBidi"/>
          <w:b/>
          <w:bCs/>
          <w:szCs w:val="24"/>
          <w:lang w:val="fr-CH" w:eastAsia="de-DE"/>
        </w:rPr>
        <w:lastRenderedPageBreak/>
        <w:t xml:space="preserve">Banque internationale pour le Commerce, l’Industrie et l’Agriculture du Burkina </w:t>
      </w:r>
      <w:r w:rsidRPr="009F665B">
        <w:rPr>
          <w:rFonts w:asciiTheme="majorBidi" w:hAnsiTheme="majorBidi" w:cstheme="majorBidi"/>
          <w:szCs w:val="24"/>
          <w:lang w:val="fr-CH" w:eastAsia="de-DE"/>
        </w:rPr>
        <w:t>–</w:t>
      </w:r>
      <w:r w:rsidRPr="009F665B">
        <w:rPr>
          <w:rFonts w:asciiTheme="majorBidi" w:hAnsiTheme="majorBidi" w:cstheme="majorBidi"/>
          <w:b/>
          <w:bCs/>
          <w:szCs w:val="24"/>
          <w:lang w:val="fr-CH" w:eastAsia="de-DE"/>
        </w:rPr>
        <w:t xml:space="preserve"> BICIA-B </w:t>
      </w:r>
      <w:r w:rsidRPr="009F665B">
        <w:rPr>
          <w:rFonts w:asciiTheme="majorBidi" w:hAnsiTheme="majorBidi" w:cstheme="majorBidi"/>
          <w:b/>
          <w:bCs/>
          <w:szCs w:val="24"/>
          <w:lang w:val="fr-CH" w:eastAsia="de-DE"/>
        </w:rPr>
        <w:br/>
      </w:r>
      <w:r w:rsidRPr="009F665B">
        <w:rPr>
          <w:rFonts w:asciiTheme="majorBidi" w:eastAsia="Calibri" w:hAnsiTheme="majorBidi" w:cstheme="majorBidi"/>
          <w:szCs w:val="24"/>
          <w:lang w:val="fr-CH"/>
        </w:rPr>
        <w:t>Avenue N’</w:t>
      </w:r>
      <w:proofErr w:type="spellStart"/>
      <w:r w:rsidRPr="009F665B">
        <w:rPr>
          <w:rFonts w:asciiTheme="majorBidi" w:eastAsia="Calibri" w:hAnsiTheme="majorBidi" w:cstheme="majorBidi"/>
          <w:szCs w:val="24"/>
          <w:lang w:val="fr-CH"/>
        </w:rPr>
        <w:t>Kwamé</w:t>
      </w:r>
      <w:proofErr w:type="spellEnd"/>
      <w:r w:rsidRPr="009F665B">
        <w:rPr>
          <w:rFonts w:asciiTheme="majorBidi" w:eastAsia="Calibri" w:hAnsiTheme="majorBidi" w:cstheme="majorBidi"/>
          <w:szCs w:val="24"/>
          <w:lang w:val="fr-CH"/>
        </w:rPr>
        <w:t xml:space="preserve"> </w:t>
      </w:r>
      <w:proofErr w:type="spellStart"/>
      <w:r w:rsidRPr="009F665B">
        <w:rPr>
          <w:rFonts w:asciiTheme="majorBidi" w:eastAsia="Calibri" w:hAnsiTheme="majorBidi" w:cstheme="majorBidi"/>
          <w:szCs w:val="24"/>
          <w:lang w:val="fr-CH"/>
        </w:rPr>
        <w:t>Krumah</w:t>
      </w:r>
      <w:proofErr w:type="spellEnd"/>
      <w:r w:rsidRPr="009F665B">
        <w:rPr>
          <w:rFonts w:asciiTheme="majorBidi" w:eastAsia="Calibri" w:hAnsiTheme="majorBidi" w:cstheme="majorBidi"/>
          <w:szCs w:val="24"/>
          <w:lang w:val="fr-CH"/>
        </w:rPr>
        <w:b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32 56 00</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CH"/>
        </w:rPr>
      </w:pPr>
      <w:r w:rsidRPr="009F665B">
        <w:rPr>
          <w:rFonts w:asciiTheme="majorBidi" w:eastAsia="Calibri" w:hAnsiTheme="majorBidi" w:cstheme="majorBidi"/>
          <w:b/>
          <w:szCs w:val="24"/>
          <w:lang w:val="fr-CH"/>
        </w:rPr>
        <w:t>Banque Régionale de Solidarité – BRS</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CH"/>
        </w:rPr>
        <w:t xml:space="preserve">Avenue </w:t>
      </w:r>
      <w:proofErr w:type="spellStart"/>
      <w:r w:rsidRPr="009F665B">
        <w:rPr>
          <w:rFonts w:asciiTheme="majorBidi" w:eastAsia="Calibri" w:hAnsiTheme="majorBidi" w:cstheme="majorBidi"/>
          <w:szCs w:val="24"/>
          <w:lang w:val="fr-CH"/>
        </w:rPr>
        <w:t>Kwamé</w:t>
      </w:r>
      <w:proofErr w:type="spellEnd"/>
      <w:r w:rsidRPr="009F665B">
        <w:rPr>
          <w:rFonts w:asciiTheme="majorBidi" w:eastAsia="Calibri" w:hAnsiTheme="majorBidi" w:cstheme="majorBidi"/>
          <w:szCs w:val="24"/>
          <w:lang w:val="fr-CH"/>
        </w:rPr>
        <w:t xml:space="preserve"> N’</w:t>
      </w:r>
      <w:proofErr w:type="spellStart"/>
      <w:r w:rsidRPr="009F665B">
        <w:rPr>
          <w:rFonts w:asciiTheme="majorBidi" w:eastAsia="Calibri" w:hAnsiTheme="majorBidi" w:cstheme="majorBidi"/>
          <w:szCs w:val="24"/>
          <w:lang w:val="fr-CH"/>
        </w:rPr>
        <w:t>Krumah</w:t>
      </w:r>
      <w:proofErr w:type="spellEnd"/>
      <w:r w:rsidRPr="009F665B">
        <w:rPr>
          <w:rFonts w:asciiTheme="majorBidi" w:eastAsia="Calibri" w:hAnsiTheme="majorBidi" w:cstheme="majorBidi"/>
          <w:szCs w:val="24"/>
          <w:lang w:val="fr-CH"/>
        </w:rPr>
        <w:b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49 60 00</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CH"/>
        </w:rPr>
      </w:pPr>
      <w:r w:rsidRPr="009F665B">
        <w:rPr>
          <w:rFonts w:asciiTheme="majorBidi" w:eastAsia="Calibri" w:hAnsiTheme="majorBidi" w:cstheme="majorBidi"/>
          <w:b/>
          <w:szCs w:val="24"/>
          <w:lang w:val="fr-CH"/>
        </w:rPr>
        <w:t>Banque pour l’Agriculture et le Commerce du Burkina Faso – BACB</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CH"/>
        </w:rPr>
        <w:t>Rue de l’Hôtel de ville</w:t>
      </w:r>
      <w:r w:rsidRPr="009F665B">
        <w:rPr>
          <w:rFonts w:asciiTheme="majorBidi" w:eastAsia="Calibri" w:hAnsiTheme="majorBidi" w:cstheme="majorBidi"/>
          <w:szCs w:val="24"/>
          <w:lang w:val="fr-CH"/>
        </w:rPr>
        <w:br/>
        <w:t>Tel.:</w:t>
      </w:r>
      <w:r w:rsidRPr="009F665B">
        <w:rPr>
          <w:rFonts w:asciiTheme="majorBidi" w:eastAsia="Calibri" w:hAnsiTheme="majorBidi" w:cstheme="majorBidi"/>
          <w:szCs w:val="24"/>
          <w:lang w:val="fr-CH"/>
        </w:rPr>
        <w:tab/>
      </w:r>
      <w:r w:rsidRPr="009F665B">
        <w:rPr>
          <w:rFonts w:asciiTheme="majorBidi" w:eastAsia="Calibri" w:hAnsiTheme="majorBidi" w:cstheme="majorBidi"/>
          <w:szCs w:val="24"/>
          <w:lang w:val="fr-CH"/>
        </w:rPr>
        <w:tab/>
        <w:t>(+226) 50 30 04 12</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fr-FR"/>
        </w:rPr>
      </w:pPr>
      <w:r w:rsidRPr="009F665B">
        <w:rPr>
          <w:rFonts w:asciiTheme="majorBidi" w:eastAsia="Calibri" w:hAnsiTheme="majorBidi" w:cstheme="majorBidi"/>
          <w:b/>
          <w:szCs w:val="24"/>
          <w:lang w:val="fr-CH"/>
        </w:rPr>
        <w:t>Banque Sahélo saharienne pour l’investissement et le Commerce – BSIG</w:t>
      </w:r>
      <w:r w:rsidRPr="009F665B">
        <w:rPr>
          <w:rFonts w:asciiTheme="majorBidi" w:eastAsia="Calibri" w:hAnsiTheme="majorBidi" w:cstheme="majorBidi"/>
          <w:b/>
          <w:szCs w:val="24"/>
          <w:lang w:val="fr-CH"/>
        </w:rPr>
        <w:br/>
      </w:r>
      <w:r w:rsidRPr="009F665B">
        <w:rPr>
          <w:rFonts w:asciiTheme="majorBidi" w:eastAsia="Calibri" w:hAnsiTheme="majorBidi" w:cstheme="majorBidi"/>
          <w:szCs w:val="24"/>
          <w:lang w:val="fr-FR"/>
        </w:rPr>
        <w:t xml:space="preserve">Avenue, </w:t>
      </w:r>
      <w:proofErr w:type="spellStart"/>
      <w:r w:rsidRPr="009F665B">
        <w:rPr>
          <w:rFonts w:asciiTheme="majorBidi" w:eastAsia="Calibri" w:hAnsiTheme="majorBidi" w:cstheme="majorBidi"/>
          <w:szCs w:val="24"/>
          <w:lang w:val="fr-FR"/>
        </w:rPr>
        <w:t>Kwamé</w:t>
      </w:r>
      <w:proofErr w:type="spellEnd"/>
      <w:r w:rsidRPr="009F665B">
        <w:rPr>
          <w:rFonts w:asciiTheme="majorBidi" w:eastAsia="Calibri" w:hAnsiTheme="majorBidi" w:cstheme="majorBidi"/>
          <w:szCs w:val="24"/>
          <w:lang w:val="fr-FR"/>
        </w:rPr>
        <w:t xml:space="preserve"> N’</w:t>
      </w:r>
      <w:proofErr w:type="spellStart"/>
      <w:r w:rsidRPr="009F665B">
        <w:rPr>
          <w:rFonts w:asciiTheme="majorBidi" w:eastAsia="Calibri" w:hAnsiTheme="majorBidi" w:cstheme="majorBidi"/>
          <w:szCs w:val="24"/>
          <w:lang w:val="fr-FR"/>
        </w:rPr>
        <w:t>Krumah</w:t>
      </w:r>
      <w:proofErr w:type="spellEnd"/>
      <w:r w:rsidRPr="009F665B">
        <w:rPr>
          <w:rFonts w:asciiTheme="majorBidi" w:eastAsia="Calibri" w:hAnsiTheme="majorBidi" w:cstheme="majorBidi"/>
          <w:szCs w:val="24"/>
          <w:lang w:val="fr-FR"/>
        </w:rPr>
        <w:br/>
        <w:t>Tel.:</w:t>
      </w:r>
      <w:r w:rsidRPr="009F665B">
        <w:rPr>
          <w:rFonts w:asciiTheme="majorBidi" w:eastAsia="Calibri" w:hAnsiTheme="majorBidi" w:cstheme="majorBidi"/>
          <w:szCs w:val="24"/>
          <w:lang w:val="fr-FR"/>
        </w:rPr>
        <w:tab/>
      </w:r>
      <w:r w:rsidRPr="009F665B">
        <w:rPr>
          <w:rFonts w:asciiTheme="majorBidi" w:eastAsia="Calibri" w:hAnsiTheme="majorBidi" w:cstheme="majorBidi"/>
          <w:szCs w:val="24"/>
          <w:lang w:val="fr-FR"/>
        </w:rPr>
        <w:tab/>
        <w:t>(+226) 50 32 84 01/04</w:t>
      </w:r>
    </w:p>
    <w:p w:rsidR="00D47B85" w:rsidRPr="00270A55"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szCs w:val="24"/>
          <w:lang w:val="en-US"/>
        </w:rPr>
      </w:pPr>
      <w:r w:rsidRPr="009F665B">
        <w:rPr>
          <w:rFonts w:asciiTheme="majorBidi" w:eastAsia="Calibri" w:hAnsiTheme="majorBidi" w:cstheme="majorBidi"/>
          <w:b/>
          <w:szCs w:val="24"/>
          <w:lang w:val="en-US"/>
        </w:rPr>
        <w:t>Atlantic Bank</w:t>
      </w:r>
      <w:r w:rsidRPr="009F665B">
        <w:rPr>
          <w:rFonts w:asciiTheme="majorBidi" w:eastAsia="Calibri" w:hAnsiTheme="majorBidi" w:cstheme="majorBidi"/>
          <w:b/>
          <w:szCs w:val="24"/>
          <w:lang w:val="en-US"/>
        </w:rPr>
        <w:br/>
      </w:r>
      <w:r w:rsidRPr="009F665B">
        <w:rPr>
          <w:rFonts w:asciiTheme="majorBidi" w:eastAsia="Calibri" w:hAnsiTheme="majorBidi" w:cstheme="majorBidi"/>
          <w:szCs w:val="24"/>
          <w:lang w:val="en-US"/>
        </w:rPr>
        <w:t>Tel.:</w:t>
      </w:r>
      <w:r w:rsidRPr="009F665B">
        <w:rPr>
          <w:rFonts w:asciiTheme="majorBidi" w:eastAsia="Calibri" w:hAnsiTheme="majorBidi" w:cstheme="majorBidi"/>
          <w:szCs w:val="24"/>
          <w:lang w:val="en-US"/>
        </w:rPr>
        <w:tab/>
      </w:r>
      <w:r w:rsidRPr="009F665B">
        <w:rPr>
          <w:rFonts w:asciiTheme="majorBidi" w:eastAsia="Calibri" w:hAnsiTheme="majorBidi" w:cstheme="majorBidi"/>
          <w:szCs w:val="24"/>
          <w:lang w:val="en-US"/>
        </w:rPr>
        <w:tab/>
        <w:t>(+226) 50 49 24 46</w:t>
      </w:r>
    </w:p>
    <w:p w:rsidR="006957A9" w:rsidRPr="009F665B" w:rsidRDefault="006957A9" w:rsidP="00D47B85">
      <w:pPr>
        <w:tabs>
          <w:tab w:val="clear" w:pos="794"/>
          <w:tab w:val="clear" w:pos="1191"/>
          <w:tab w:val="clear" w:pos="1588"/>
          <w:tab w:val="clear" w:pos="1985"/>
          <w:tab w:val="left" w:pos="567"/>
          <w:tab w:val="left" w:pos="851"/>
        </w:tabs>
        <w:rPr>
          <w:rFonts w:asciiTheme="majorBidi" w:eastAsia="Calibri" w:hAnsiTheme="majorBidi" w:cstheme="majorBidi"/>
          <w:bCs/>
          <w:szCs w:val="24"/>
          <w:u w:val="single"/>
          <w:lang w:val="en-US"/>
        </w:rPr>
      </w:pPr>
      <w:r w:rsidRPr="009F665B">
        <w:rPr>
          <w:rFonts w:asciiTheme="majorBidi" w:eastAsia="Calibri" w:hAnsiTheme="majorBidi" w:cstheme="majorBidi"/>
          <w:bCs/>
          <w:szCs w:val="24"/>
          <w:u w:val="single"/>
          <w:lang w:val="en-US"/>
        </w:rPr>
        <w:t>Payment cards (credit/debit)</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Diners Club, MasterCard and Visa are not universally accepted. It is worth checking with your bank that you will be able to pay for goods and other services with your card.</w:t>
      </w:r>
    </w:p>
    <w:p w:rsidR="006957A9" w:rsidRPr="009F665B" w:rsidRDefault="006957A9" w:rsidP="00D47B85">
      <w:pPr>
        <w:tabs>
          <w:tab w:val="clear" w:pos="794"/>
          <w:tab w:val="clear" w:pos="1191"/>
          <w:tab w:val="clear" w:pos="1588"/>
          <w:tab w:val="clear" w:pos="1985"/>
          <w:tab w:val="left" w:pos="567"/>
        </w:tabs>
        <w:spacing w:before="240"/>
        <w:rPr>
          <w:rFonts w:asciiTheme="majorBidi" w:eastAsia="Calibri" w:hAnsiTheme="majorBidi" w:cstheme="majorBidi"/>
          <w:szCs w:val="24"/>
          <w:lang w:val="en-US"/>
        </w:rPr>
      </w:pPr>
      <w:r w:rsidRPr="009F665B">
        <w:rPr>
          <w:rFonts w:asciiTheme="majorBidi" w:eastAsia="Calibri" w:hAnsiTheme="majorBidi" w:cstheme="majorBidi"/>
          <w:b/>
          <w:szCs w:val="24"/>
          <w:lang w:val="en-US"/>
        </w:rPr>
        <w:t>10</w:t>
      </w:r>
      <w:r w:rsidRPr="009F665B">
        <w:rPr>
          <w:rFonts w:asciiTheme="majorBidi" w:eastAsia="Calibri" w:hAnsiTheme="majorBidi" w:cstheme="majorBidi"/>
          <w:b/>
          <w:szCs w:val="24"/>
          <w:lang w:val="en-US"/>
        </w:rPr>
        <w:tab/>
        <w:t>Languages</w:t>
      </w:r>
    </w:p>
    <w:p w:rsidR="006957A9" w:rsidRPr="009F665B" w:rsidRDefault="006957A9" w:rsidP="00D47B85">
      <w:pPr>
        <w:tabs>
          <w:tab w:val="clear" w:pos="794"/>
          <w:tab w:val="clear" w:pos="1191"/>
          <w:tab w:val="clear" w:pos="1588"/>
          <w:tab w:val="clear" w:pos="1985"/>
          <w:tab w:val="left" w:pos="567"/>
        </w:tabs>
        <w:rPr>
          <w:rFonts w:asciiTheme="majorBidi" w:eastAsia="Arial Unicode MS" w:hAnsiTheme="majorBidi" w:cstheme="majorBidi"/>
          <w:szCs w:val="24"/>
          <w:lang w:val="en-US"/>
        </w:rPr>
      </w:pPr>
      <w:r w:rsidRPr="009F665B">
        <w:rPr>
          <w:rFonts w:asciiTheme="majorBidi" w:eastAsia="Arial Unicode MS" w:hAnsiTheme="majorBidi" w:cstheme="majorBidi"/>
          <w:szCs w:val="24"/>
          <w:lang w:val="en-US"/>
        </w:rPr>
        <w:t xml:space="preserve">The official language of Burkina Faso is French. However, 90 per cent of the </w:t>
      </w:r>
      <w:proofErr w:type="gramStart"/>
      <w:r w:rsidRPr="009F665B">
        <w:rPr>
          <w:rFonts w:asciiTheme="majorBidi" w:eastAsia="Arial Unicode MS" w:hAnsiTheme="majorBidi" w:cstheme="majorBidi"/>
          <w:szCs w:val="24"/>
          <w:lang w:val="en-US"/>
        </w:rPr>
        <w:t>population speak</w:t>
      </w:r>
      <w:proofErr w:type="gramEnd"/>
      <w:r w:rsidRPr="009F665B">
        <w:rPr>
          <w:rFonts w:asciiTheme="majorBidi" w:eastAsia="Arial Unicode MS" w:hAnsiTheme="majorBidi" w:cstheme="majorBidi"/>
          <w:szCs w:val="24"/>
          <w:lang w:val="en-US"/>
        </w:rPr>
        <w:t xml:space="preserve"> native African languages belonging to the </w:t>
      </w:r>
      <w:proofErr w:type="spellStart"/>
      <w:r w:rsidRPr="009F665B">
        <w:rPr>
          <w:rFonts w:asciiTheme="majorBidi" w:eastAsia="Arial Unicode MS" w:hAnsiTheme="majorBidi" w:cstheme="majorBidi"/>
          <w:szCs w:val="24"/>
          <w:lang w:val="en-US"/>
        </w:rPr>
        <w:t>Sudanic</w:t>
      </w:r>
      <w:proofErr w:type="spellEnd"/>
      <w:r w:rsidRPr="009F665B">
        <w:rPr>
          <w:rFonts w:asciiTheme="majorBidi" w:eastAsia="Arial Unicode MS" w:hAnsiTheme="majorBidi" w:cstheme="majorBidi"/>
          <w:szCs w:val="24"/>
          <w:lang w:val="en-US"/>
        </w:rPr>
        <w:t xml:space="preserve"> family, the most widespread of which is </w:t>
      </w:r>
      <w:proofErr w:type="spellStart"/>
      <w:r w:rsidRPr="009F665B">
        <w:rPr>
          <w:rFonts w:asciiTheme="majorBidi" w:eastAsia="Arial Unicode MS" w:hAnsiTheme="majorBidi" w:cstheme="majorBidi"/>
          <w:szCs w:val="24"/>
          <w:lang w:val="en-US"/>
        </w:rPr>
        <w:t>Mooré</w:t>
      </w:r>
      <w:proofErr w:type="spellEnd"/>
      <w:r w:rsidRPr="009F665B">
        <w:rPr>
          <w:rFonts w:asciiTheme="majorBidi" w:eastAsia="Arial Unicode MS" w:hAnsiTheme="majorBidi" w:cstheme="majorBidi"/>
          <w:szCs w:val="24"/>
          <w:lang w:val="en-US"/>
        </w:rPr>
        <w:t>, spoken by 55 per cent of the population. The various ethnic groups speak their own languages.</w:t>
      </w:r>
    </w:p>
    <w:p w:rsidR="006957A9" w:rsidRPr="009F665B" w:rsidRDefault="006957A9" w:rsidP="00D47B85">
      <w:pPr>
        <w:tabs>
          <w:tab w:val="clear" w:pos="794"/>
          <w:tab w:val="clear" w:pos="1191"/>
          <w:tab w:val="clear" w:pos="1588"/>
          <w:tab w:val="clear" w:pos="1985"/>
          <w:tab w:val="left" w:pos="567"/>
        </w:tabs>
        <w:spacing w:before="240"/>
        <w:rPr>
          <w:rFonts w:asciiTheme="majorBidi" w:eastAsia="Calibri" w:hAnsiTheme="majorBidi" w:cstheme="majorBidi"/>
          <w:b/>
          <w:szCs w:val="24"/>
          <w:lang w:val="en-US"/>
        </w:rPr>
      </w:pPr>
      <w:r w:rsidRPr="009F665B">
        <w:rPr>
          <w:rFonts w:asciiTheme="majorBidi" w:eastAsia="Calibri" w:hAnsiTheme="majorBidi" w:cstheme="majorBidi"/>
          <w:b/>
          <w:szCs w:val="24"/>
          <w:lang w:val="en-US"/>
        </w:rPr>
        <w:t>11</w:t>
      </w:r>
      <w:r w:rsidRPr="009F665B">
        <w:rPr>
          <w:rFonts w:asciiTheme="majorBidi" w:eastAsia="Calibri" w:hAnsiTheme="majorBidi" w:cstheme="majorBidi"/>
          <w:b/>
          <w:szCs w:val="24"/>
          <w:lang w:val="en-US"/>
        </w:rPr>
        <w:tab/>
        <w:t>Climate and clothing</w:t>
      </w:r>
    </w:p>
    <w:p w:rsidR="006957A9" w:rsidRPr="009F665B" w:rsidRDefault="006957A9" w:rsidP="00D47B85">
      <w:pPr>
        <w:tabs>
          <w:tab w:val="clear" w:pos="794"/>
          <w:tab w:val="clear" w:pos="1191"/>
          <w:tab w:val="clear" w:pos="1588"/>
          <w:tab w:val="clear" w:pos="1985"/>
          <w:tab w:val="left" w:pos="567"/>
        </w:tabs>
        <w:rPr>
          <w:rFonts w:asciiTheme="majorBidi" w:hAnsiTheme="majorBidi" w:cstheme="majorBidi"/>
          <w:szCs w:val="24"/>
          <w:lang w:val="en-US" w:eastAsia="de-DE"/>
        </w:rPr>
      </w:pPr>
      <w:r w:rsidRPr="009F665B">
        <w:rPr>
          <w:rFonts w:asciiTheme="majorBidi" w:hAnsiTheme="majorBidi" w:cstheme="majorBidi"/>
          <w:szCs w:val="24"/>
          <w:lang w:val="en-US" w:eastAsia="de-DE"/>
        </w:rPr>
        <w:t>Burkina Faso’s climate is tropical, hot and dry. There are two seasons: the dry season from November to May, and the rainy season from June to October.</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The harmattan, a very dry wind which blows from the East, brings with it a very hot period from May to September, with temperatures ranging from 30 to 40°C. The average annual rainfall is 115 cm (45 inches) in the south-west, falling to 25 cm (10 inches) in the far north and north-east. The rainy season lasts four months in the north-east and six months in the south-east (from May to October). Lightweight clothing is recommended.</w:t>
      </w:r>
    </w:p>
    <w:p w:rsidR="006957A9" w:rsidRPr="009F665B" w:rsidRDefault="006957A9" w:rsidP="00D47B85">
      <w:pPr>
        <w:tabs>
          <w:tab w:val="clear" w:pos="794"/>
          <w:tab w:val="clear" w:pos="1191"/>
          <w:tab w:val="clear" w:pos="1588"/>
          <w:tab w:val="clear" w:pos="1985"/>
          <w:tab w:val="left" w:pos="567"/>
        </w:tabs>
        <w:spacing w:before="240"/>
        <w:rPr>
          <w:rFonts w:asciiTheme="majorBidi" w:eastAsia="Calibri" w:hAnsiTheme="majorBidi" w:cstheme="majorBidi"/>
          <w:szCs w:val="24"/>
          <w:lang w:val="en-US"/>
        </w:rPr>
      </w:pPr>
      <w:r w:rsidRPr="009F665B">
        <w:rPr>
          <w:rFonts w:asciiTheme="majorBidi" w:eastAsia="Calibri" w:hAnsiTheme="majorBidi" w:cstheme="majorBidi"/>
          <w:b/>
          <w:szCs w:val="24"/>
          <w:lang w:val="en-US"/>
        </w:rPr>
        <w:t>12</w:t>
      </w:r>
      <w:r w:rsidRPr="009F665B">
        <w:rPr>
          <w:rFonts w:asciiTheme="majorBidi" w:eastAsia="Calibri" w:hAnsiTheme="majorBidi" w:cstheme="majorBidi"/>
          <w:b/>
          <w:szCs w:val="24"/>
          <w:lang w:val="en-US"/>
        </w:rPr>
        <w:tab/>
        <w:t>Local time</w:t>
      </w:r>
    </w:p>
    <w:p w:rsidR="006957A9" w:rsidRPr="009F665B" w:rsidRDefault="006957A9" w:rsidP="00D47B85">
      <w:pPr>
        <w:tabs>
          <w:tab w:val="clear" w:pos="794"/>
          <w:tab w:val="clear" w:pos="1191"/>
          <w:tab w:val="clear" w:pos="1588"/>
          <w:tab w:val="clear" w:pos="1985"/>
          <w:tab w:val="left" w:pos="567"/>
        </w:tabs>
        <w:rPr>
          <w:rFonts w:asciiTheme="majorBidi" w:eastAsia="Times" w:hAnsiTheme="majorBidi" w:cstheme="majorBidi"/>
          <w:szCs w:val="24"/>
          <w:lang w:val="en-US" w:eastAsia="de-DE"/>
        </w:rPr>
      </w:pPr>
      <w:bookmarkStart w:id="2" w:name="_Toc164755220"/>
      <w:r w:rsidRPr="009F665B">
        <w:rPr>
          <w:rFonts w:asciiTheme="majorBidi" w:eastAsia="Times" w:hAnsiTheme="majorBidi" w:cstheme="majorBidi"/>
          <w:szCs w:val="24"/>
          <w:lang w:val="en-US" w:eastAsia="de-DE"/>
        </w:rPr>
        <w:t>Burkina Faso is in the GMT time zone.</w:t>
      </w:r>
    </w:p>
    <w:p w:rsidR="006957A9" w:rsidRPr="009F665B" w:rsidRDefault="006957A9" w:rsidP="00D47B85">
      <w:pPr>
        <w:tabs>
          <w:tab w:val="clear" w:pos="794"/>
          <w:tab w:val="clear" w:pos="1191"/>
          <w:tab w:val="clear" w:pos="1588"/>
          <w:tab w:val="clear" w:pos="1985"/>
          <w:tab w:val="left" w:pos="567"/>
        </w:tabs>
        <w:spacing w:before="240"/>
        <w:rPr>
          <w:rFonts w:asciiTheme="majorBidi" w:eastAsia="Times" w:hAnsiTheme="majorBidi" w:cstheme="majorBidi"/>
          <w:szCs w:val="24"/>
          <w:lang w:val="en-US" w:eastAsia="de-DE"/>
        </w:rPr>
      </w:pPr>
      <w:r w:rsidRPr="009F665B">
        <w:rPr>
          <w:rFonts w:asciiTheme="majorBidi" w:hAnsiTheme="majorBidi" w:cstheme="majorBidi"/>
          <w:b/>
          <w:szCs w:val="24"/>
          <w:lang w:val="en-US" w:eastAsia="de-DE"/>
        </w:rPr>
        <w:t>13</w:t>
      </w:r>
      <w:r w:rsidRPr="009F665B">
        <w:rPr>
          <w:rFonts w:asciiTheme="majorBidi" w:hAnsiTheme="majorBidi" w:cstheme="majorBidi"/>
          <w:b/>
          <w:szCs w:val="24"/>
          <w:lang w:val="en-US" w:eastAsia="de-DE"/>
        </w:rPr>
        <w:tab/>
      </w:r>
      <w:bookmarkEnd w:id="2"/>
      <w:r w:rsidRPr="009C2F03">
        <w:rPr>
          <w:rFonts w:asciiTheme="majorBidi" w:eastAsia="Calibri" w:hAnsiTheme="majorBidi" w:cstheme="majorBidi"/>
          <w:b/>
          <w:szCs w:val="24"/>
          <w:lang w:val="en-US"/>
        </w:rPr>
        <w:t>Electricity</w:t>
      </w:r>
    </w:p>
    <w:p w:rsidR="006957A9" w:rsidRPr="009F665B" w:rsidRDefault="006957A9" w:rsidP="00D47B85">
      <w:pPr>
        <w:tabs>
          <w:tab w:val="clear" w:pos="794"/>
          <w:tab w:val="clear" w:pos="1191"/>
          <w:tab w:val="clear" w:pos="1588"/>
          <w:tab w:val="clear" w:pos="1985"/>
          <w:tab w:val="left" w:pos="567"/>
        </w:tabs>
        <w:rPr>
          <w:rFonts w:asciiTheme="majorBidi" w:eastAsia="Times" w:hAnsiTheme="majorBidi" w:cstheme="majorBidi"/>
          <w:szCs w:val="24"/>
          <w:lang w:val="en-US" w:eastAsia="de-DE"/>
        </w:rPr>
      </w:pPr>
      <w:r w:rsidRPr="009F665B">
        <w:rPr>
          <w:rFonts w:asciiTheme="majorBidi" w:eastAsia="Times" w:hAnsiTheme="majorBidi" w:cstheme="majorBidi"/>
          <w:szCs w:val="24"/>
          <w:lang w:val="en-US" w:eastAsia="de-DE"/>
        </w:rPr>
        <w:t>The electric power supply is 220V AC, 50 Hz. Standard two-pin plugs are used.</w:t>
      </w:r>
    </w:p>
    <w:p w:rsidR="006957A9" w:rsidRPr="009F665B" w:rsidRDefault="006957A9" w:rsidP="00D47B85">
      <w:pPr>
        <w:tabs>
          <w:tab w:val="clear" w:pos="794"/>
          <w:tab w:val="clear" w:pos="1191"/>
          <w:tab w:val="clear" w:pos="1588"/>
          <w:tab w:val="clear" w:pos="1985"/>
          <w:tab w:val="left" w:pos="567"/>
        </w:tabs>
        <w:spacing w:before="240"/>
        <w:rPr>
          <w:rFonts w:asciiTheme="majorBidi" w:eastAsia="Times" w:hAnsiTheme="majorBidi" w:cstheme="majorBidi"/>
          <w:szCs w:val="24"/>
          <w:lang w:val="en-US" w:eastAsia="de-DE"/>
        </w:rPr>
      </w:pPr>
      <w:r w:rsidRPr="009F665B">
        <w:rPr>
          <w:rFonts w:asciiTheme="majorBidi" w:eastAsia="Times" w:hAnsiTheme="majorBidi" w:cstheme="majorBidi"/>
          <w:b/>
          <w:szCs w:val="24"/>
          <w:lang w:val="en-US" w:eastAsia="de-DE"/>
        </w:rPr>
        <w:t>14</w:t>
      </w:r>
      <w:r w:rsidRPr="009F665B">
        <w:rPr>
          <w:rFonts w:asciiTheme="majorBidi" w:eastAsia="Times" w:hAnsiTheme="majorBidi" w:cstheme="majorBidi"/>
          <w:b/>
          <w:szCs w:val="24"/>
          <w:lang w:val="en-US" w:eastAsia="de-DE"/>
        </w:rPr>
        <w:tab/>
      </w:r>
      <w:r w:rsidRPr="009C2F03">
        <w:rPr>
          <w:rFonts w:asciiTheme="majorBidi" w:eastAsia="Calibri" w:hAnsiTheme="majorBidi" w:cstheme="majorBidi"/>
          <w:b/>
          <w:szCs w:val="24"/>
          <w:lang w:val="en-US"/>
        </w:rPr>
        <w:t>Contacts</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1E6D0F">
        <w:rPr>
          <w:rFonts w:asciiTheme="majorBidi" w:eastAsia="Calibri" w:hAnsiTheme="majorBidi" w:cstheme="majorBidi"/>
          <w:szCs w:val="24"/>
          <w:lang w:val="en-US"/>
        </w:rPr>
        <w:t>For any further information, please contact the organizing committee set up by ARCEP.</w:t>
      </w:r>
    </w:p>
    <w:p w:rsidR="001E6D0F" w:rsidRPr="00A52CFA" w:rsidRDefault="001E6D0F" w:rsidP="00D47B85">
      <w:pPr>
        <w:tabs>
          <w:tab w:val="clear" w:pos="794"/>
          <w:tab w:val="clear" w:pos="1191"/>
          <w:tab w:val="clear" w:pos="1588"/>
          <w:tab w:val="clear" w:pos="1985"/>
          <w:tab w:val="left" w:pos="567"/>
        </w:tabs>
        <w:rPr>
          <w:rFonts w:eastAsia="Calibri"/>
          <w:szCs w:val="24"/>
          <w:lang w:val="en-US"/>
        </w:rPr>
      </w:pPr>
      <w:r w:rsidRPr="00A52CFA">
        <w:rPr>
          <w:rFonts w:eastAsia="Calibri"/>
          <w:szCs w:val="24"/>
          <w:lang w:val="en-US"/>
        </w:rPr>
        <w:t xml:space="preserve">Name: OUATTARA </w:t>
      </w:r>
      <w:proofErr w:type="spellStart"/>
      <w:r w:rsidRPr="00A52CFA">
        <w:rPr>
          <w:rFonts w:eastAsia="Calibri"/>
          <w:szCs w:val="24"/>
          <w:lang w:val="en-US"/>
        </w:rPr>
        <w:t>Sibiri</w:t>
      </w:r>
      <w:proofErr w:type="spellEnd"/>
    </w:p>
    <w:p w:rsidR="001E6D0F" w:rsidRPr="00A52CFA" w:rsidRDefault="001E6D0F" w:rsidP="00D47B85">
      <w:pPr>
        <w:tabs>
          <w:tab w:val="clear" w:pos="794"/>
          <w:tab w:val="clear" w:pos="1191"/>
          <w:tab w:val="clear" w:pos="1588"/>
          <w:tab w:val="clear" w:pos="1985"/>
          <w:tab w:val="left" w:pos="567"/>
        </w:tabs>
        <w:rPr>
          <w:rFonts w:eastAsia="Calibri"/>
          <w:szCs w:val="24"/>
          <w:lang w:val="en-US"/>
        </w:rPr>
      </w:pPr>
      <w:r w:rsidRPr="00A52CFA">
        <w:rPr>
          <w:rFonts w:eastAsia="Calibri"/>
          <w:szCs w:val="24"/>
          <w:lang w:val="en-US"/>
        </w:rPr>
        <w:t xml:space="preserve">Email: </w:t>
      </w:r>
      <w:hyperlink r:id="rId24" w:history="1">
        <w:r w:rsidRPr="00A52CFA">
          <w:rPr>
            <w:rStyle w:val="Hyperlink"/>
            <w:rFonts w:eastAsia="Calibri"/>
            <w:szCs w:val="24"/>
            <w:lang w:val="en-US"/>
          </w:rPr>
          <w:t>osi@arce.bf</w:t>
        </w:r>
      </w:hyperlink>
      <w:r w:rsidRPr="00A52CFA">
        <w:rPr>
          <w:rFonts w:eastAsia="Calibri"/>
          <w:szCs w:val="24"/>
          <w:lang w:val="en-US"/>
        </w:rPr>
        <w:t xml:space="preserve"> or </w:t>
      </w:r>
      <w:r w:rsidRPr="009C2F03">
        <w:rPr>
          <w:rStyle w:val="Hyperlink"/>
          <w:rFonts w:eastAsia="Calibri"/>
        </w:rPr>
        <w:t>ouatsi@arce.bf</w:t>
      </w:r>
    </w:p>
    <w:p w:rsidR="001E6D0F" w:rsidRPr="000A4C63" w:rsidRDefault="001E6D0F" w:rsidP="00D47B85">
      <w:pPr>
        <w:tabs>
          <w:tab w:val="clear" w:pos="794"/>
          <w:tab w:val="clear" w:pos="1191"/>
          <w:tab w:val="clear" w:pos="1588"/>
          <w:tab w:val="clear" w:pos="1985"/>
          <w:tab w:val="left" w:pos="567"/>
        </w:tabs>
        <w:rPr>
          <w:rFonts w:eastAsia="Calibri"/>
          <w:szCs w:val="24"/>
          <w:lang w:val="en-US"/>
        </w:rPr>
      </w:pPr>
      <w:r w:rsidRPr="00A52CFA">
        <w:rPr>
          <w:rFonts w:eastAsia="Calibri"/>
          <w:szCs w:val="24"/>
          <w:lang w:val="en-US"/>
        </w:rPr>
        <w:t>Tel.:</w:t>
      </w:r>
      <w:r>
        <w:rPr>
          <w:rFonts w:eastAsia="Calibri"/>
          <w:szCs w:val="24"/>
          <w:lang w:val="en-US"/>
        </w:rPr>
        <w:t xml:space="preserve"> +226 70 21 41 53</w:t>
      </w:r>
    </w:p>
    <w:p w:rsidR="00697B9B" w:rsidRDefault="00697B9B" w:rsidP="00D47B85">
      <w:pPr>
        <w:tabs>
          <w:tab w:val="clear" w:pos="794"/>
          <w:tab w:val="clear" w:pos="1191"/>
          <w:tab w:val="clear" w:pos="1588"/>
          <w:tab w:val="clear" w:pos="1985"/>
        </w:tabs>
        <w:spacing w:before="0"/>
        <w:rPr>
          <w:rFonts w:asciiTheme="majorBidi" w:eastAsia="Calibri" w:hAnsiTheme="majorBidi" w:cstheme="majorBidi"/>
          <w:szCs w:val="24"/>
          <w:lang w:val="en-US"/>
        </w:rPr>
      </w:pPr>
      <w:r>
        <w:rPr>
          <w:rFonts w:asciiTheme="majorBidi" w:eastAsia="Calibri" w:hAnsiTheme="majorBidi" w:cstheme="majorBidi"/>
          <w:szCs w:val="24"/>
          <w:lang w:val="en-US"/>
        </w:rPr>
        <w:br w:type="page"/>
      </w:r>
    </w:p>
    <w:p w:rsidR="00697B9B" w:rsidRPr="009F665B" w:rsidRDefault="00697B9B" w:rsidP="00D47B85">
      <w:pPr>
        <w:tabs>
          <w:tab w:val="clear" w:pos="794"/>
          <w:tab w:val="clear" w:pos="1191"/>
          <w:tab w:val="clear" w:pos="1588"/>
          <w:tab w:val="clear" w:pos="1985"/>
          <w:tab w:val="left" w:pos="567"/>
        </w:tabs>
        <w:rPr>
          <w:rFonts w:eastAsia="Calibri"/>
          <w:b/>
          <w:szCs w:val="24"/>
          <w:lang w:val="en-US"/>
        </w:rPr>
      </w:pPr>
      <w:r w:rsidRPr="009F665B">
        <w:rPr>
          <w:rFonts w:eastAsia="Calibri"/>
          <w:b/>
          <w:szCs w:val="24"/>
          <w:lang w:val="en-US"/>
        </w:rPr>
        <w:lastRenderedPageBreak/>
        <w:t>Going out in Ouagadougou</w:t>
      </w:r>
    </w:p>
    <w:p w:rsidR="00697B9B" w:rsidRPr="00581F4D" w:rsidRDefault="00697B9B" w:rsidP="00D47B85">
      <w:pPr>
        <w:tabs>
          <w:tab w:val="clear" w:pos="794"/>
          <w:tab w:val="clear" w:pos="1191"/>
          <w:tab w:val="clear" w:pos="1588"/>
          <w:tab w:val="clear" w:pos="1985"/>
          <w:tab w:val="left" w:pos="567"/>
        </w:tabs>
        <w:rPr>
          <w:rFonts w:eastAsia="Calibri"/>
          <w:bCs/>
          <w:szCs w:val="24"/>
          <w:lang w:val="en-US"/>
        </w:rPr>
      </w:pPr>
      <w:r w:rsidRPr="000A4C63">
        <w:rPr>
          <w:rFonts w:eastAsia="Calibri"/>
          <w:iCs/>
          <w:szCs w:val="24"/>
          <w:u w:val="single"/>
          <w:lang w:val="en-US"/>
        </w:rPr>
        <w:t>Restaurants</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 xml:space="preserve">La </w:t>
      </w:r>
      <w:proofErr w:type="spellStart"/>
      <w:r w:rsidRPr="000A4C63">
        <w:rPr>
          <w:rFonts w:eastAsia="Calibri"/>
          <w:b/>
          <w:szCs w:val="24"/>
          <w:lang w:val="en-US"/>
        </w:rPr>
        <w:t>Forêt</w:t>
      </w:r>
      <w:proofErr w:type="spellEnd"/>
      <w:r>
        <w:rPr>
          <w:rFonts w:eastAsia="Calibri"/>
          <w:b/>
          <w:szCs w:val="24"/>
          <w:lang w:val="en-US"/>
        </w:rPr>
        <w:br/>
      </w:r>
      <w:r w:rsidRPr="000A4C63">
        <w:rPr>
          <w:rFonts w:eastAsia="Calibri"/>
          <w:szCs w:val="24"/>
          <w:lang w:val="en-US"/>
        </w:rPr>
        <w:t xml:space="preserve">Avenue </w:t>
      </w:r>
      <w:proofErr w:type="spellStart"/>
      <w:r w:rsidRPr="000A4C63">
        <w:rPr>
          <w:rFonts w:eastAsia="Calibri"/>
          <w:szCs w:val="24"/>
          <w:lang w:val="en-US"/>
        </w:rPr>
        <w:t>Bassawarga</w:t>
      </w:r>
      <w:proofErr w:type="spellEnd"/>
      <w:r>
        <w:rPr>
          <w:rFonts w:eastAsia="Calibri"/>
          <w:szCs w:val="24"/>
          <w:lang w:val="en-US"/>
        </w:rPr>
        <w:br/>
      </w:r>
      <w:r w:rsidRPr="000A4C63">
        <w:rPr>
          <w:rFonts w:eastAsia="Calibri"/>
          <w:szCs w:val="24"/>
          <w:lang w:val="en-US"/>
        </w:rPr>
        <w:t>Main dishes from FCFA 2 </w:t>
      </w:r>
      <w:proofErr w:type="gramStart"/>
      <w:r w:rsidRPr="000A4C63">
        <w:rPr>
          <w:rFonts w:eastAsia="Calibri"/>
          <w:szCs w:val="24"/>
          <w:lang w:val="en-US"/>
        </w:rPr>
        <w:t>800</w:t>
      </w:r>
      <w:r>
        <w:rPr>
          <w:rFonts w:eastAsia="Calibri"/>
          <w:szCs w:val="24"/>
          <w:lang w:val="en-US"/>
        </w:rPr>
        <w:br/>
      </w:r>
      <w:r w:rsidRPr="000A4C63">
        <w:rPr>
          <w:rFonts w:eastAsia="Calibri"/>
          <w:szCs w:val="24"/>
          <w:lang w:val="en-US"/>
        </w:rPr>
        <w:t>Open midday</w:t>
      </w:r>
      <w:proofErr w:type="gramEnd"/>
      <w:r w:rsidRPr="000A4C63">
        <w:rPr>
          <w:rFonts w:eastAsia="Calibri"/>
          <w:szCs w:val="24"/>
          <w:lang w:val="en-US"/>
        </w:rPr>
        <w:t xml:space="preserve"> and evening </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 xml:space="preserve">Restaurant </w:t>
      </w:r>
      <w:proofErr w:type="spellStart"/>
      <w:r w:rsidRPr="000A4C63">
        <w:rPr>
          <w:rFonts w:eastAsia="Calibri"/>
          <w:b/>
          <w:szCs w:val="24"/>
          <w:lang w:val="en-US"/>
        </w:rPr>
        <w:t>Akwaba</w:t>
      </w:r>
      <w:proofErr w:type="spellEnd"/>
      <w:r>
        <w:rPr>
          <w:rFonts w:eastAsia="Calibri"/>
          <w:b/>
          <w:szCs w:val="24"/>
          <w:lang w:val="en-US"/>
        </w:rPr>
        <w:br/>
      </w:r>
      <w:r w:rsidRPr="000A4C63">
        <w:rPr>
          <w:rFonts w:eastAsia="Calibri"/>
          <w:szCs w:val="24"/>
          <w:lang w:val="en-US"/>
        </w:rPr>
        <w:t xml:space="preserve">Avenue Kwame </w:t>
      </w:r>
      <w:proofErr w:type="spellStart"/>
      <w:r w:rsidRPr="000A4C63">
        <w:rPr>
          <w:rFonts w:eastAsia="Calibri"/>
          <w:szCs w:val="24"/>
          <w:lang w:val="en-US"/>
        </w:rPr>
        <w:t>N’Krumah</w:t>
      </w:r>
      <w:proofErr w:type="spellEnd"/>
      <w:r>
        <w:rPr>
          <w:rFonts w:eastAsia="Calibri"/>
          <w:szCs w:val="24"/>
          <w:lang w:val="en-US"/>
        </w:rPr>
        <w:br/>
      </w:r>
      <w:r w:rsidRPr="000A4C63">
        <w:rPr>
          <w:rFonts w:eastAsia="Calibri"/>
          <w:szCs w:val="24"/>
          <w:lang w:val="en-US"/>
        </w:rPr>
        <w:t>Starters from FCFA 1 500 to 2 500</w:t>
      </w:r>
      <w:r>
        <w:rPr>
          <w:rFonts w:eastAsia="Calibri"/>
          <w:szCs w:val="24"/>
          <w:lang w:val="en-US"/>
        </w:rPr>
        <w:br/>
      </w:r>
      <w:r w:rsidRPr="000A4C63">
        <w:rPr>
          <w:rFonts w:eastAsia="Calibri"/>
          <w:szCs w:val="24"/>
          <w:lang w:val="en-US"/>
        </w:rPr>
        <w:t>Main dishes from FCFA 2 500 to 4 000</w:t>
      </w:r>
      <w:r>
        <w:rPr>
          <w:rFonts w:eastAsia="Calibri"/>
          <w:szCs w:val="24"/>
          <w:lang w:val="en-US"/>
        </w:rPr>
        <w:br/>
      </w:r>
      <w:r w:rsidRPr="000A4C63">
        <w:rPr>
          <w:rFonts w:eastAsia="Calibri"/>
          <w:szCs w:val="24"/>
          <w:lang w:val="en-US"/>
        </w:rPr>
        <w:t>Open midday and evening</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proofErr w:type="spellStart"/>
      <w:r w:rsidRPr="00581F4D">
        <w:rPr>
          <w:rFonts w:eastAsia="Calibri"/>
          <w:b/>
          <w:szCs w:val="24"/>
          <w:lang w:val="en-US"/>
        </w:rPr>
        <w:t>Maquis</w:t>
      </w:r>
      <w:proofErr w:type="spellEnd"/>
      <w:r w:rsidRPr="00581F4D">
        <w:rPr>
          <w:rFonts w:eastAsia="Calibri"/>
          <w:b/>
          <w:szCs w:val="24"/>
          <w:lang w:val="en-US"/>
        </w:rPr>
        <w:t xml:space="preserve"> Le </w:t>
      </w:r>
      <w:proofErr w:type="spellStart"/>
      <w:r w:rsidRPr="00581F4D">
        <w:rPr>
          <w:rFonts w:eastAsia="Calibri"/>
          <w:b/>
          <w:szCs w:val="24"/>
          <w:lang w:val="en-US"/>
        </w:rPr>
        <w:t>Pouvoir</w:t>
      </w:r>
      <w:proofErr w:type="spellEnd"/>
      <w:r w:rsidRPr="00581F4D">
        <w:rPr>
          <w:rFonts w:eastAsia="Calibri"/>
          <w:b/>
          <w:szCs w:val="24"/>
          <w:lang w:val="en-US"/>
        </w:rPr>
        <w:br/>
      </w:r>
      <w:r w:rsidRPr="00581F4D">
        <w:rPr>
          <w:rFonts w:eastAsia="Calibri"/>
          <w:szCs w:val="24"/>
          <w:lang w:val="en-US"/>
        </w:rPr>
        <w:t xml:space="preserve">Avenue </w:t>
      </w:r>
      <w:proofErr w:type="spellStart"/>
      <w:r w:rsidRPr="00581F4D">
        <w:rPr>
          <w:rFonts w:eastAsia="Calibri"/>
          <w:szCs w:val="24"/>
          <w:lang w:val="en-US"/>
        </w:rPr>
        <w:t>Dimdolobsom</w:t>
      </w:r>
      <w:proofErr w:type="spellEnd"/>
      <w:r w:rsidRPr="00581F4D">
        <w:rPr>
          <w:rFonts w:eastAsia="Calibri"/>
          <w:szCs w:val="24"/>
          <w:lang w:val="en-US"/>
        </w:rPr>
        <w:br/>
        <w:t>Main dishes from FCFA 1 000 to 2 000</w:t>
      </w:r>
      <w:r w:rsidRPr="00581F4D">
        <w:rPr>
          <w:rFonts w:eastAsia="Calibri"/>
          <w:szCs w:val="24"/>
          <w:lang w:val="en-US"/>
        </w:rPr>
        <w:br/>
      </w:r>
      <w:r w:rsidRPr="000A4C63">
        <w:rPr>
          <w:rFonts w:eastAsia="Calibri"/>
          <w:szCs w:val="24"/>
          <w:lang w:val="en-US"/>
        </w:rPr>
        <w:t>Open from 1100 to 0100 hours</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Monopole Plus</w:t>
      </w:r>
      <w:r>
        <w:rPr>
          <w:rFonts w:eastAsia="Calibri"/>
          <w:b/>
          <w:szCs w:val="24"/>
          <w:lang w:val="en-US"/>
        </w:rPr>
        <w:br/>
      </w:r>
      <w:r w:rsidRPr="000A4C63">
        <w:rPr>
          <w:rFonts w:eastAsia="Calibri"/>
          <w:szCs w:val="24"/>
          <w:lang w:val="en-US"/>
        </w:rPr>
        <w:t xml:space="preserve">Close to the Rue </w:t>
      </w:r>
      <w:proofErr w:type="spellStart"/>
      <w:r w:rsidRPr="000A4C63">
        <w:rPr>
          <w:rFonts w:eastAsia="Calibri"/>
          <w:szCs w:val="24"/>
          <w:lang w:val="en-US"/>
        </w:rPr>
        <w:t>Agostino</w:t>
      </w:r>
      <w:proofErr w:type="spellEnd"/>
      <w:r w:rsidRPr="000A4C63">
        <w:rPr>
          <w:rFonts w:eastAsia="Calibri"/>
          <w:szCs w:val="24"/>
          <w:lang w:val="en-US"/>
        </w:rPr>
        <w:t xml:space="preserve"> </w:t>
      </w:r>
      <w:proofErr w:type="spellStart"/>
      <w:r w:rsidRPr="000A4C63">
        <w:rPr>
          <w:rFonts w:eastAsia="Calibri"/>
          <w:szCs w:val="24"/>
          <w:lang w:val="en-US"/>
        </w:rPr>
        <w:t>Neto</w:t>
      </w:r>
      <w:proofErr w:type="spellEnd"/>
      <w:r>
        <w:rPr>
          <w:rFonts w:eastAsia="Calibri"/>
          <w:szCs w:val="24"/>
          <w:lang w:val="en-US"/>
        </w:rPr>
        <w:br/>
      </w:r>
      <w:r w:rsidRPr="000A4C63">
        <w:rPr>
          <w:rFonts w:eastAsia="Calibri"/>
          <w:szCs w:val="24"/>
          <w:lang w:val="en-US"/>
        </w:rPr>
        <w:t>Main dishes from FCFA 3 000 to 4 500</w:t>
      </w:r>
      <w:r>
        <w:rPr>
          <w:rFonts w:eastAsia="Calibri"/>
          <w:szCs w:val="24"/>
          <w:lang w:val="en-US"/>
        </w:rPr>
        <w:br/>
      </w:r>
      <w:r w:rsidRPr="000A4C63">
        <w:rPr>
          <w:rFonts w:eastAsia="Calibri"/>
          <w:szCs w:val="24"/>
          <w:lang w:val="en-US"/>
        </w:rPr>
        <w:t>Open from 0900 to 2200 hours</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 xml:space="preserve">Le </w:t>
      </w:r>
      <w:proofErr w:type="spellStart"/>
      <w:r w:rsidRPr="000A4C63">
        <w:rPr>
          <w:rFonts w:eastAsia="Calibri"/>
          <w:b/>
          <w:szCs w:val="24"/>
          <w:lang w:val="en-US"/>
        </w:rPr>
        <w:t>Gondwana</w:t>
      </w:r>
      <w:proofErr w:type="spellEnd"/>
      <w:r>
        <w:rPr>
          <w:rFonts w:eastAsia="Calibri"/>
          <w:b/>
          <w:szCs w:val="24"/>
          <w:lang w:val="en-US"/>
        </w:rPr>
        <w:br/>
      </w:r>
      <w:r w:rsidRPr="000A4C63">
        <w:rPr>
          <w:rFonts w:eastAsia="Calibri"/>
          <w:szCs w:val="24"/>
          <w:lang w:val="en-US"/>
        </w:rPr>
        <w:t>Tel.: 50 36 11 24</w:t>
      </w:r>
      <w:r>
        <w:rPr>
          <w:rFonts w:eastAsia="Calibri"/>
          <w:szCs w:val="24"/>
          <w:lang w:val="en-US"/>
        </w:rPr>
        <w:br/>
      </w:r>
      <w:r w:rsidRPr="000A4C63">
        <w:rPr>
          <w:rFonts w:eastAsia="Calibri"/>
          <w:szCs w:val="24"/>
          <w:lang w:val="en-US"/>
        </w:rPr>
        <w:t>Main dishes from FCFA 3 000 to 4 500</w:t>
      </w:r>
      <w:r>
        <w:rPr>
          <w:rFonts w:eastAsia="Calibri"/>
          <w:szCs w:val="24"/>
          <w:lang w:val="en-US"/>
        </w:rPr>
        <w:br/>
      </w:r>
      <w:r w:rsidRPr="000A4C63">
        <w:rPr>
          <w:rFonts w:eastAsia="Calibri"/>
          <w:szCs w:val="24"/>
          <w:lang w:val="en-US"/>
        </w:rPr>
        <w:t xml:space="preserve">Open as from 1800 hours </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581F4D">
        <w:rPr>
          <w:rFonts w:eastAsia="Calibri"/>
          <w:b/>
          <w:szCs w:val="24"/>
          <w:lang w:val="en-US"/>
        </w:rPr>
        <w:t>Restaurant de Chine</w:t>
      </w:r>
      <w:r w:rsidRPr="00581F4D">
        <w:rPr>
          <w:rFonts w:eastAsia="Calibri"/>
          <w:b/>
          <w:szCs w:val="24"/>
          <w:lang w:val="en-US"/>
        </w:rPr>
        <w:br/>
      </w:r>
      <w:r w:rsidRPr="00581F4D">
        <w:rPr>
          <w:rFonts w:eastAsia="Calibri"/>
          <w:szCs w:val="24"/>
          <w:lang w:val="en-US"/>
        </w:rPr>
        <w:t xml:space="preserve">Avenue </w:t>
      </w:r>
      <w:proofErr w:type="spellStart"/>
      <w:r w:rsidRPr="00581F4D">
        <w:rPr>
          <w:rFonts w:eastAsia="Calibri"/>
          <w:szCs w:val="24"/>
          <w:lang w:val="en-US"/>
        </w:rPr>
        <w:t>Houari</w:t>
      </w:r>
      <w:proofErr w:type="spellEnd"/>
      <w:r w:rsidRPr="00581F4D">
        <w:rPr>
          <w:rFonts w:eastAsia="Calibri"/>
          <w:szCs w:val="24"/>
          <w:lang w:val="en-US"/>
        </w:rPr>
        <w:t xml:space="preserve"> </w:t>
      </w:r>
      <w:proofErr w:type="spellStart"/>
      <w:r w:rsidRPr="00581F4D">
        <w:rPr>
          <w:rFonts w:eastAsia="Calibri"/>
          <w:szCs w:val="24"/>
          <w:lang w:val="en-US"/>
        </w:rPr>
        <w:t>Boumediene</w:t>
      </w:r>
      <w:proofErr w:type="spellEnd"/>
      <w:r w:rsidRPr="00581F4D">
        <w:rPr>
          <w:rFonts w:eastAsia="Calibri"/>
          <w:szCs w:val="24"/>
          <w:lang w:val="en-US"/>
        </w:rPr>
        <w:br/>
      </w:r>
      <w:r w:rsidRPr="000A4C63">
        <w:rPr>
          <w:rFonts w:eastAsia="Calibri"/>
          <w:szCs w:val="24"/>
          <w:lang w:val="en-US"/>
        </w:rPr>
        <w:t>Main dishes from FCFA 2 800 to 6 000</w:t>
      </w:r>
      <w:r>
        <w:rPr>
          <w:rFonts w:eastAsia="Calibri"/>
          <w:szCs w:val="24"/>
          <w:lang w:val="en-US"/>
        </w:rPr>
        <w:br/>
      </w:r>
      <w:r w:rsidRPr="000A4C63">
        <w:rPr>
          <w:rFonts w:eastAsia="Calibri"/>
          <w:szCs w:val="24"/>
          <w:lang w:val="en-US"/>
        </w:rPr>
        <w:t>Open midday and evening (Wednesday to Monday)</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 xml:space="preserve">Le </w:t>
      </w:r>
      <w:proofErr w:type="spellStart"/>
      <w:r w:rsidRPr="000A4C63">
        <w:rPr>
          <w:rFonts w:eastAsia="Calibri"/>
          <w:b/>
          <w:szCs w:val="24"/>
          <w:lang w:val="en-US"/>
        </w:rPr>
        <w:t>Verdoyant</w:t>
      </w:r>
      <w:proofErr w:type="spellEnd"/>
      <w:r>
        <w:rPr>
          <w:rFonts w:eastAsia="Calibri"/>
          <w:b/>
          <w:szCs w:val="24"/>
          <w:lang w:val="en-US"/>
        </w:rPr>
        <w:br/>
      </w:r>
      <w:r w:rsidRPr="000A4C63">
        <w:rPr>
          <w:rFonts w:eastAsia="Calibri"/>
          <w:szCs w:val="24"/>
          <w:lang w:val="en-US"/>
        </w:rPr>
        <w:t xml:space="preserve">Avenue </w:t>
      </w:r>
      <w:proofErr w:type="spellStart"/>
      <w:r w:rsidRPr="000A4C63">
        <w:rPr>
          <w:rFonts w:eastAsia="Calibri"/>
          <w:szCs w:val="24"/>
          <w:lang w:val="en-US"/>
        </w:rPr>
        <w:t>Dimdolobsom</w:t>
      </w:r>
      <w:proofErr w:type="spellEnd"/>
      <w:r>
        <w:rPr>
          <w:rFonts w:eastAsia="Calibri"/>
          <w:szCs w:val="24"/>
          <w:lang w:val="en-US"/>
        </w:rPr>
        <w:br/>
      </w:r>
      <w:r w:rsidRPr="000A4C63">
        <w:rPr>
          <w:rFonts w:eastAsia="Calibri"/>
          <w:szCs w:val="24"/>
          <w:lang w:val="en-US"/>
        </w:rPr>
        <w:t>Main dishes from FCFA 2 800 to 4 500</w:t>
      </w:r>
      <w:r>
        <w:rPr>
          <w:rFonts w:eastAsia="Calibri"/>
          <w:szCs w:val="24"/>
          <w:lang w:val="en-US"/>
        </w:rPr>
        <w:br/>
      </w:r>
      <w:r w:rsidRPr="000A4C63">
        <w:rPr>
          <w:rFonts w:eastAsia="Calibri"/>
          <w:szCs w:val="24"/>
          <w:lang w:val="en-US"/>
        </w:rPr>
        <w:t xml:space="preserve">Open midday and evening (Thursday to Tuesday) </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proofErr w:type="spellStart"/>
      <w:r w:rsidRPr="000A4C63">
        <w:rPr>
          <w:rFonts w:eastAsia="Calibri"/>
          <w:b/>
          <w:szCs w:val="24"/>
          <w:lang w:val="en-US"/>
        </w:rPr>
        <w:t>Baratapas</w:t>
      </w:r>
      <w:proofErr w:type="spellEnd"/>
      <w:r>
        <w:rPr>
          <w:rFonts w:eastAsia="Calibri"/>
          <w:b/>
          <w:szCs w:val="24"/>
          <w:lang w:val="en-US"/>
        </w:rPr>
        <w:br/>
      </w:r>
      <w:r w:rsidRPr="000A4C63">
        <w:rPr>
          <w:rFonts w:eastAsia="Calibri"/>
          <w:szCs w:val="24"/>
          <w:lang w:val="en-US"/>
        </w:rPr>
        <w:t>Rue Commerce</w:t>
      </w:r>
      <w:r>
        <w:rPr>
          <w:rFonts w:eastAsia="Calibri"/>
          <w:szCs w:val="24"/>
          <w:lang w:val="en-US"/>
        </w:rPr>
        <w:br/>
      </w:r>
      <w:r w:rsidRPr="000A4C63">
        <w:rPr>
          <w:rFonts w:eastAsia="Calibri"/>
          <w:szCs w:val="24"/>
          <w:lang w:val="en-US"/>
        </w:rPr>
        <w:t>Salads from FCFA 800 to 1 500 / Tapas from FCFA 500 to 3 000</w:t>
      </w:r>
      <w:r>
        <w:rPr>
          <w:rFonts w:eastAsia="Calibri"/>
          <w:szCs w:val="24"/>
          <w:lang w:val="en-US"/>
        </w:rPr>
        <w:br/>
      </w:r>
      <w:r w:rsidRPr="000A4C63">
        <w:rPr>
          <w:rFonts w:eastAsia="Calibri"/>
          <w:szCs w:val="24"/>
          <w:lang w:val="en-US"/>
        </w:rPr>
        <w:t>Open from 1000 to 2400 hours (Tuesday to Sunday)</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581F4D">
        <w:rPr>
          <w:rFonts w:eastAsia="Calibri"/>
          <w:b/>
          <w:szCs w:val="24"/>
          <w:lang w:val="en-US"/>
        </w:rPr>
        <w:t xml:space="preserve">Restaurant </w:t>
      </w:r>
      <w:proofErr w:type="spellStart"/>
      <w:r w:rsidRPr="00581F4D">
        <w:rPr>
          <w:rFonts w:eastAsia="Calibri"/>
          <w:b/>
          <w:szCs w:val="24"/>
          <w:lang w:val="en-US"/>
        </w:rPr>
        <w:t>l’Eau</w:t>
      </w:r>
      <w:proofErr w:type="spellEnd"/>
      <w:r w:rsidRPr="00581F4D">
        <w:rPr>
          <w:rFonts w:eastAsia="Calibri"/>
          <w:b/>
          <w:szCs w:val="24"/>
          <w:lang w:val="en-US"/>
        </w:rPr>
        <w:t xml:space="preserve"> Vive</w:t>
      </w:r>
      <w:r w:rsidRPr="00581F4D">
        <w:rPr>
          <w:rFonts w:eastAsia="Calibri"/>
          <w:b/>
          <w:szCs w:val="24"/>
          <w:lang w:val="en-US"/>
        </w:rPr>
        <w:br/>
      </w:r>
      <w:r w:rsidRPr="00581F4D">
        <w:rPr>
          <w:rFonts w:eastAsia="Calibri"/>
          <w:szCs w:val="24"/>
          <w:lang w:val="en-US"/>
        </w:rPr>
        <w:t xml:space="preserve">Rue de </w:t>
      </w:r>
      <w:proofErr w:type="spellStart"/>
      <w:r w:rsidRPr="00581F4D">
        <w:rPr>
          <w:rFonts w:eastAsia="Calibri"/>
          <w:szCs w:val="24"/>
          <w:lang w:val="en-US"/>
        </w:rPr>
        <w:t>l’Hôtel</w:t>
      </w:r>
      <w:proofErr w:type="spellEnd"/>
      <w:r w:rsidRPr="00581F4D">
        <w:rPr>
          <w:rFonts w:eastAsia="Calibri"/>
          <w:szCs w:val="24"/>
          <w:lang w:val="en-US"/>
        </w:rPr>
        <w:t xml:space="preserve"> Ville</w:t>
      </w:r>
      <w:r w:rsidRPr="00581F4D">
        <w:rPr>
          <w:rFonts w:eastAsia="Calibri"/>
          <w:szCs w:val="24"/>
          <w:lang w:val="en-US"/>
        </w:rPr>
        <w:br/>
        <w:t>Starters from FCFA 1 300 to 3 800</w:t>
      </w:r>
      <w:r w:rsidRPr="00581F4D">
        <w:rPr>
          <w:rFonts w:eastAsia="Calibri"/>
          <w:szCs w:val="24"/>
          <w:lang w:val="en-US"/>
        </w:rPr>
        <w:br/>
      </w:r>
      <w:r w:rsidRPr="000A4C63">
        <w:rPr>
          <w:rFonts w:eastAsia="Calibri"/>
          <w:szCs w:val="24"/>
          <w:lang w:val="en-US"/>
        </w:rPr>
        <w:t>Main dishes from FCFA 3 800 to 5 900</w:t>
      </w:r>
      <w:r>
        <w:rPr>
          <w:rFonts w:eastAsia="Calibri"/>
          <w:szCs w:val="24"/>
          <w:lang w:val="en-US"/>
        </w:rPr>
        <w:br/>
      </w:r>
      <w:r w:rsidRPr="000A4C63">
        <w:rPr>
          <w:rFonts w:eastAsia="Calibri"/>
          <w:szCs w:val="24"/>
          <w:lang w:val="en-US"/>
        </w:rPr>
        <w:t>Open midday and evening (Monday to Saturday)</w:t>
      </w:r>
    </w:p>
    <w:p w:rsidR="00697B9B" w:rsidRPr="000A4C63"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b/>
          <w:szCs w:val="24"/>
          <w:lang w:val="en-US"/>
        </w:rPr>
        <w:t>Le Coq Bleu</w:t>
      </w:r>
      <w:r>
        <w:rPr>
          <w:rFonts w:eastAsia="Calibri"/>
          <w:b/>
          <w:szCs w:val="24"/>
          <w:lang w:val="en-US"/>
        </w:rPr>
        <w:br/>
      </w:r>
      <w:r w:rsidRPr="000A4C63">
        <w:rPr>
          <w:rFonts w:eastAsia="Calibri"/>
          <w:szCs w:val="24"/>
          <w:lang w:val="en-US"/>
        </w:rPr>
        <w:t xml:space="preserve">Rue Patrice Lumumba, corner of Avenue Kwame </w:t>
      </w:r>
      <w:proofErr w:type="spellStart"/>
      <w:r w:rsidRPr="000A4C63">
        <w:rPr>
          <w:rFonts w:eastAsia="Calibri"/>
          <w:szCs w:val="24"/>
          <w:lang w:val="en-US"/>
        </w:rPr>
        <w:t>N’Krumah</w:t>
      </w:r>
      <w:proofErr w:type="spellEnd"/>
      <w:r>
        <w:rPr>
          <w:rFonts w:eastAsia="Calibri"/>
          <w:szCs w:val="24"/>
          <w:lang w:val="en-US"/>
        </w:rPr>
        <w:br/>
      </w:r>
      <w:r w:rsidRPr="000A4C63">
        <w:rPr>
          <w:rFonts w:eastAsia="Calibri"/>
          <w:szCs w:val="24"/>
          <w:lang w:val="en-US"/>
        </w:rPr>
        <w:t>Main dishes from FCFA 3 </w:t>
      </w:r>
      <w:proofErr w:type="gramStart"/>
      <w:r w:rsidRPr="000A4C63">
        <w:rPr>
          <w:rFonts w:eastAsia="Calibri"/>
          <w:szCs w:val="24"/>
          <w:lang w:val="en-US"/>
        </w:rPr>
        <w:t>500</w:t>
      </w:r>
      <w:r>
        <w:rPr>
          <w:rFonts w:eastAsia="Calibri"/>
          <w:szCs w:val="24"/>
          <w:lang w:val="en-US"/>
        </w:rPr>
        <w:br/>
      </w:r>
      <w:r w:rsidRPr="000A4C63">
        <w:rPr>
          <w:rFonts w:eastAsia="Calibri"/>
          <w:szCs w:val="24"/>
          <w:lang w:val="en-US"/>
        </w:rPr>
        <w:t>Open midday</w:t>
      </w:r>
      <w:proofErr w:type="gramEnd"/>
      <w:r w:rsidRPr="000A4C63">
        <w:rPr>
          <w:rFonts w:eastAsia="Calibri"/>
          <w:szCs w:val="24"/>
          <w:lang w:val="en-US"/>
        </w:rPr>
        <w:t xml:space="preserve"> and evening (Wednesday to Monday)</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proofErr w:type="spellStart"/>
      <w:r w:rsidRPr="000A4C63">
        <w:rPr>
          <w:rFonts w:eastAsia="Calibri"/>
          <w:b/>
          <w:szCs w:val="24"/>
          <w:lang w:val="fr-CH"/>
        </w:rPr>
        <w:t>Diwan</w:t>
      </w:r>
      <w:proofErr w:type="spellEnd"/>
      <w:r w:rsidRPr="000A4C63">
        <w:rPr>
          <w:rFonts w:eastAsia="Calibri"/>
          <w:b/>
          <w:szCs w:val="24"/>
          <w:lang w:val="fr-CH"/>
        </w:rPr>
        <w:t xml:space="preserve"> al </w:t>
      </w:r>
      <w:proofErr w:type="spellStart"/>
      <w:r w:rsidRPr="000A4C63">
        <w:rPr>
          <w:rFonts w:eastAsia="Calibri"/>
          <w:b/>
          <w:szCs w:val="24"/>
          <w:lang w:val="fr-CH"/>
        </w:rPr>
        <w:t>Mokhtar</w:t>
      </w:r>
      <w:proofErr w:type="spellEnd"/>
      <w:r>
        <w:rPr>
          <w:rFonts w:eastAsia="Calibri"/>
          <w:b/>
          <w:szCs w:val="24"/>
          <w:lang w:val="fr-CH"/>
        </w:rPr>
        <w:br/>
      </w:r>
      <w:r w:rsidRPr="000A4C63">
        <w:rPr>
          <w:rFonts w:eastAsia="Calibri"/>
          <w:szCs w:val="24"/>
          <w:lang w:val="fr-CH"/>
        </w:rPr>
        <w:t>Tel.: 50 33 57 75</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lastRenderedPageBreak/>
        <w:t xml:space="preserve">La Rochelle </w:t>
      </w:r>
      <w:r>
        <w:rPr>
          <w:rFonts w:eastAsia="Calibri"/>
          <w:b/>
          <w:szCs w:val="24"/>
          <w:lang w:val="fr-CH"/>
        </w:rPr>
        <w:br/>
      </w:r>
      <w:r w:rsidRPr="000A4C63">
        <w:rPr>
          <w:rFonts w:eastAsia="Calibri"/>
          <w:szCs w:val="24"/>
          <w:lang w:val="fr-CH"/>
        </w:rPr>
        <w:t>Tel.: 50 30 58 66</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Le Belvédère</w:t>
      </w:r>
      <w:r>
        <w:rPr>
          <w:rFonts w:eastAsia="Calibri"/>
          <w:b/>
          <w:szCs w:val="24"/>
          <w:lang w:val="fr-CH"/>
        </w:rPr>
        <w:br/>
      </w:r>
      <w:r w:rsidRPr="000A4C63">
        <w:rPr>
          <w:rFonts w:eastAsia="Calibri"/>
          <w:szCs w:val="24"/>
          <w:lang w:val="fr-CH"/>
        </w:rPr>
        <w:t>Tel.: (+226) 50 33 64 21</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 xml:space="preserve">Le </w:t>
      </w:r>
      <w:proofErr w:type="spellStart"/>
      <w:r w:rsidRPr="000A4C63">
        <w:rPr>
          <w:rFonts w:eastAsia="Calibri"/>
          <w:b/>
          <w:szCs w:val="24"/>
          <w:lang w:val="fr-CH"/>
        </w:rPr>
        <w:t>Tiébélé</w:t>
      </w:r>
      <w:proofErr w:type="spellEnd"/>
      <w:r>
        <w:rPr>
          <w:rFonts w:eastAsia="Calibri"/>
          <w:b/>
          <w:szCs w:val="24"/>
          <w:lang w:val="fr-CH"/>
        </w:rPr>
        <w:br/>
      </w:r>
      <w:r w:rsidRPr="000A4C63">
        <w:rPr>
          <w:rFonts w:eastAsia="Calibri"/>
          <w:szCs w:val="24"/>
          <w:lang w:val="fr-CH"/>
        </w:rPr>
        <w:t>Tel.: (+226)</w:t>
      </w:r>
      <w:r w:rsidR="0022084B">
        <w:rPr>
          <w:rFonts w:eastAsia="Calibri"/>
          <w:szCs w:val="24"/>
          <w:lang w:val="fr-CH"/>
        </w:rPr>
        <w:t xml:space="preserve"> </w:t>
      </w:r>
      <w:r w:rsidRPr="000A4C63">
        <w:rPr>
          <w:rFonts w:eastAsia="Calibri"/>
          <w:szCs w:val="24"/>
          <w:lang w:val="fr-CH"/>
        </w:rPr>
        <w:t>50 31 29 14</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proofErr w:type="spellStart"/>
      <w:r w:rsidRPr="000A4C63">
        <w:rPr>
          <w:rFonts w:eastAsia="Calibri"/>
          <w:b/>
          <w:szCs w:val="24"/>
          <w:lang w:val="fr-CH"/>
        </w:rPr>
        <w:t>Appalousa</w:t>
      </w:r>
      <w:proofErr w:type="spellEnd"/>
      <w:r>
        <w:rPr>
          <w:rFonts w:eastAsia="Calibri"/>
          <w:b/>
          <w:szCs w:val="24"/>
          <w:lang w:val="fr-CH"/>
        </w:rPr>
        <w:br/>
      </w:r>
      <w:r w:rsidRPr="000A4C63">
        <w:rPr>
          <w:rFonts w:eastAsia="Calibri"/>
          <w:szCs w:val="24"/>
          <w:lang w:val="fr-CH"/>
        </w:rPr>
        <w:t>Tel.: (+226) 50 30 72 01</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Le duplex</w:t>
      </w:r>
      <w:r>
        <w:rPr>
          <w:rFonts w:eastAsia="Calibri"/>
          <w:b/>
          <w:szCs w:val="24"/>
          <w:lang w:val="fr-CH"/>
        </w:rPr>
        <w:br/>
      </w:r>
      <w:r w:rsidRPr="000A4C63">
        <w:rPr>
          <w:rFonts w:eastAsia="Calibri"/>
          <w:szCs w:val="24"/>
          <w:lang w:val="fr-CH"/>
        </w:rPr>
        <w:t xml:space="preserve">Tel.: (+226) 50 37 56 </w:t>
      </w:r>
      <w:proofErr w:type="spellStart"/>
      <w:r w:rsidRPr="000A4C63">
        <w:rPr>
          <w:rFonts w:eastAsia="Calibri"/>
          <w:szCs w:val="24"/>
          <w:lang w:val="fr-CH"/>
        </w:rPr>
        <w:t>56</w:t>
      </w:r>
      <w:proofErr w:type="spellEnd"/>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Le Monomotapa</w:t>
      </w:r>
      <w:r>
        <w:rPr>
          <w:rFonts w:eastAsia="Calibri"/>
          <w:b/>
          <w:szCs w:val="24"/>
          <w:lang w:val="fr-CH"/>
        </w:rPr>
        <w:br/>
      </w:r>
      <w:r w:rsidRPr="000A4C63">
        <w:rPr>
          <w:rFonts w:eastAsia="Calibri"/>
          <w:szCs w:val="24"/>
          <w:lang w:val="fr-CH"/>
        </w:rPr>
        <w:t>Tel.: (+226) 50 37 60 99</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L’Orient</w:t>
      </w:r>
      <w:r>
        <w:rPr>
          <w:rFonts w:eastAsia="Calibri"/>
          <w:b/>
          <w:szCs w:val="24"/>
          <w:lang w:val="fr-CH"/>
        </w:rPr>
        <w:br/>
      </w:r>
      <w:r w:rsidRPr="000A4C63">
        <w:rPr>
          <w:rFonts w:eastAsia="Calibri"/>
          <w:szCs w:val="24"/>
          <w:lang w:val="fr-CH"/>
        </w:rPr>
        <w:t>Tel.: (+226) 50 36 15 09</w:t>
      </w:r>
    </w:p>
    <w:p w:rsidR="00697B9B" w:rsidRPr="000A4C63" w:rsidRDefault="00697B9B" w:rsidP="00D47B85">
      <w:pPr>
        <w:tabs>
          <w:tab w:val="clear" w:pos="794"/>
          <w:tab w:val="clear" w:pos="1191"/>
          <w:tab w:val="clear" w:pos="1588"/>
          <w:tab w:val="clear" w:pos="1985"/>
          <w:tab w:val="left" w:pos="567"/>
        </w:tabs>
        <w:rPr>
          <w:rFonts w:eastAsia="Calibri"/>
          <w:iCs/>
          <w:szCs w:val="24"/>
          <w:u w:val="single"/>
          <w:lang w:val="fr-CH"/>
        </w:rPr>
      </w:pPr>
      <w:proofErr w:type="spellStart"/>
      <w:r w:rsidRPr="000A4C63">
        <w:rPr>
          <w:rFonts w:eastAsia="Calibri"/>
          <w:iCs/>
          <w:szCs w:val="24"/>
          <w:u w:val="single"/>
          <w:lang w:val="fr-CH"/>
        </w:rPr>
        <w:t>Delicatessens</w:t>
      </w:r>
      <w:proofErr w:type="spellEnd"/>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Chez Simon</w:t>
      </w:r>
      <w:r>
        <w:rPr>
          <w:rFonts w:eastAsia="Calibri"/>
          <w:b/>
          <w:szCs w:val="24"/>
          <w:lang w:val="fr-CH"/>
        </w:rPr>
        <w:br/>
      </w:r>
      <w:r w:rsidRPr="000A4C63">
        <w:rPr>
          <w:rFonts w:eastAsia="Calibri"/>
          <w:szCs w:val="24"/>
          <w:lang w:val="fr-CH"/>
        </w:rPr>
        <w:t xml:space="preserve">Avenue </w:t>
      </w:r>
      <w:proofErr w:type="spellStart"/>
      <w:r w:rsidRPr="000A4C63">
        <w:rPr>
          <w:rFonts w:eastAsia="Calibri"/>
          <w:szCs w:val="24"/>
          <w:lang w:val="fr-CH"/>
        </w:rPr>
        <w:t>Kwamé</w:t>
      </w:r>
      <w:proofErr w:type="spellEnd"/>
      <w:r w:rsidRPr="000A4C63">
        <w:rPr>
          <w:rFonts w:eastAsia="Calibri"/>
          <w:szCs w:val="24"/>
          <w:lang w:val="fr-CH"/>
        </w:rPr>
        <w:t xml:space="preserve"> </w:t>
      </w:r>
      <w:proofErr w:type="spellStart"/>
      <w:r w:rsidRPr="000A4C63">
        <w:rPr>
          <w:rFonts w:eastAsia="Calibri"/>
          <w:szCs w:val="24"/>
          <w:lang w:val="fr-CH"/>
        </w:rPr>
        <w:t>Krumah</w:t>
      </w:r>
      <w:proofErr w:type="spellEnd"/>
      <w:r>
        <w:rPr>
          <w:rFonts w:eastAsia="Calibri"/>
          <w:szCs w:val="24"/>
          <w:lang w:val="fr-CH"/>
        </w:rPr>
        <w:br/>
      </w:r>
      <w:r w:rsidRPr="000A4C63">
        <w:rPr>
          <w:rFonts w:eastAsia="Calibri"/>
          <w:szCs w:val="24"/>
          <w:lang w:val="fr-CH"/>
        </w:rPr>
        <w:t>Tel.: (+226) 50 33 21 46</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Paradis des meilleurs vins</w:t>
      </w:r>
      <w:r>
        <w:rPr>
          <w:rFonts w:eastAsia="Calibri"/>
          <w:b/>
          <w:szCs w:val="24"/>
          <w:lang w:val="fr-CH"/>
        </w:rPr>
        <w:br/>
      </w:r>
      <w:r w:rsidRPr="000A4C63">
        <w:rPr>
          <w:rFonts w:eastAsia="Calibri"/>
          <w:szCs w:val="24"/>
          <w:lang w:val="fr-CH"/>
        </w:rPr>
        <w:t xml:space="preserve">Avenue </w:t>
      </w:r>
      <w:proofErr w:type="spellStart"/>
      <w:r w:rsidRPr="000A4C63">
        <w:rPr>
          <w:rFonts w:eastAsia="Calibri"/>
          <w:szCs w:val="24"/>
          <w:lang w:val="fr-CH"/>
        </w:rPr>
        <w:t>Kwamé</w:t>
      </w:r>
      <w:proofErr w:type="spellEnd"/>
      <w:r w:rsidRPr="000A4C63">
        <w:rPr>
          <w:rFonts w:eastAsia="Calibri"/>
          <w:szCs w:val="24"/>
          <w:lang w:val="fr-CH"/>
        </w:rPr>
        <w:t xml:space="preserve"> </w:t>
      </w:r>
      <w:proofErr w:type="spellStart"/>
      <w:r w:rsidRPr="000A4C63">
        <w:rPr>
          <w:rFonts w:eastAsia="Calibri"/>
          <w:szCs w:val="24"/>
          <w:lang w:val="fr-CH"/>
        </w:rPr>
        <w:t>Krumah</w:t>
      </w:r>
      <w:proofErr w:type="spellEnd"/>
      <w:r>
        <w:rPr>
          <w:rFonts w:eastAsia="Calibri"/>
          <w:szCs w:val="24"/>
          <w:lang w:val="fr-CH"/>
        </w:rPr>
        <w:br/>
      </w:r>
      <w:r w:rsidRPr="000A4C63">
        <w:rPr>
          <w:rFonts w:eastAsia="Calibri"/>
          <w:szCs w:val="24"/>
          <w:lang w:val="fr-CH"/>
        </w:rPr>
        <w:t>Tel.: (+226) 50 30 63 64</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 xml:space="preserve">Les délices de </w:t>
      </w:r>
      <w:proofErr w:type="spellStart"/>
      <w:r w:rsidRPr="000A4C63">
        <w:rPr>
          <w:rFonts w:eastAsia="Calibri"/>
          <w:b/>
          <w:szCs w:val="24"/>
          <w:lang w:val="fr-CH"/>
        </w:rPr>
        <w:t>Sesska</w:t>
      </w:r>
      <w:proofErr w:type="spellEnd"/>
      <w:r>
        <w:rPr>
          <w:rFonts w:eastAsia="Calibri"/>
          <w:b/>
          <w:szCs w:val="24"/>
          <w:lang w:val="fr-CH"/>
        </w:rPr>
        <w:br/>
      </w:r>
      <w:r w:rsidRPr="000A4C63">
        <w:rPr>
          <w:rFonts w:eastAsia="Calibri"/>
          <w:szCs w:val="24"/>
          <w:lang w:val="fr-CH"/>
        </w:rPr>
        <w:t>Route de Fada</w:t>
      </w:r>
      <w:r>
        <w:rPr>
          <w:rFonts w:eastAsia="Calibri"/>
          <w:szCs w:val="24"/>
          <w:lang w:val="fr-CH"/>
        </w:rPr>
        <w:br/>
      </w:r>
      <w:r w:rsidRPr="000A4C63">
        <w:rPr>
          <w:rFonts w:eastAsia="Calibri"/>
          <w:szCs w:val="24"/>
          <w:lang w:val="fr-CH"/>
        </w:rPr>
        <w:t>Tel.: (+226) 50 36 61 28</w:t>
      </w:r>
    </w:p>
    <w:p w:rsidR="00697B9B" w:rsidRPr="000A4C63" w:rsidRDefault="00697B9B" w:rsidP="00D47B85">
      <w:pPr>
        <w:tabs>
          <w:tab w:val="clear" w:pos="794"/>
          <w:tab w:val="clear" w:pos="1191"/>
          <w:tab w:val="clear" w:pos="1588"/>
          <w:tab w:val="clear" w:pos="1985"/>
          <w:tab w:val="left" w:pos="567"/>
        </w:tabs>
        <w:rPr>
          <w:rFonts w:eastAsia="Calibri"/>
          <w:szCs w:val="24"/>
          <w:lang w:val="fr-CH"/>
        </w:rPr>
      </w:pPr>
      <w:r w:rsidRPr="000A4C63">
        <w:rPr>
          <w:rFonts w:eastAsia="Calibri"/>
          <w:b/>
          <w:szCs w:val="24"/>
          <w:lang w:val="fr-CH"/>
        </w:rPr>
        <w:t>Pâtisserie de Koulouba</w:t>
      </w:r>
      <w:r>
        <w:rPr>
          <w:rFonts w:eastAsia="Calibri"/>
          <w:b/>
          <w:szCs w:val="24"/>
          <w:lang w:val="fr-CH"/>
        </w:rPr>
        <w:br/>
      </w:r>
      <w:proofErr w:type="spellStart"/>
      <w:r w:rsidRPr="000A4C63">
        <w:rPr>
          <w:rFonts w:eastAsia="Calibri"/>
          <w:szCs w:val="24"/>
          <w:lang w:val="fr-CH"/>
        </w:rPr>
        <w:t>Located</w:t>
      </w:r>
      <w:proofErr w:type="spellEnd"/>
      <w:r w:rsidRPr="000A4C63">
        <w:rPr>
          <w:rFonts w:eastAsia="Calibri"/>
          <w:szCs w:val="24"/>
          <w:lang w:val="fr-CH"/>
        </w:rPr>
        <w:t xml:space="preserve"> in Koulouba</w:t>
      </w:r>
      <w:r>
        <w:rPr>
          <w:rFonts w:eastAsia="Calibri"/>
          <w:szCs w:val="24"/>
          <w:lang w:val="fr-CH"/>
        </w:rPr>
        <w:br/>
      </w:r>
      <w:r w:rsidRPr="000A4C63">
        <w:rPr>
          <w:rFonts w:eastAsia="Calibri"/>
          <w:szCs w:val="24"/>
          <w:lang w:val="fr-CH"/>
        </w:rPr>
        <w:t>Tel.: (+226) 50 30 77 17</w:t>
      </w:r>
    </w:p>
    <w:p w:rsidR="00697B9B" w:rsidRPr="000A4C63" w:rsidRDefault="00697B9B" w:rsidP="00D47B85">
      <w:pPr>
        <w:tabs>
          <w:tab w:val="clear" w:pos="794"/>
          <w:tab w:val="clear" w:pos="1191"/>
          <w:tab w:val="clear" w:pos="1588"/>
          <w:tab w:val="clear" w:pos="1985"/>
          <w:tab w:val="left" w:pos="567"/>
        </w:tabs>
        <w:rPr>
          <w:rFonts w:eastAsia="Calibri"/>
          <w:szCs w:val="24"/>
          <w:lang w:val="fr-FR"/>
        </w:rPr>
      </w:pPr>
      <w:r w:rsidRPr="000A4C63">
        <w:rPr>
          <w:rFonts w:eastAsia="Calibri"/>
          <w:b/>
          <w:szCs w:val="24"/>
          <w:lang w:val="fr-CH"/>
        </w:rPr>
        <w:t>Les p’tits délices</w:t>
      </w:r>
      <w:r>
        <w:rPr>
          <w:rFonts w:eastAsia="Calibri"/>
          <w:b/>
          <w:szCs w:val="24"/>
          <w:lang w:val="fr-CH"/>
        </w:rPr>
        <w:br/>
      </w:r>
      <w:r w:rsidRPr="000A4C63">
        <w:rPr>
          <w:rFonts w:eastAsia="Calibri"/>
          <w:szCs w:val="24"/>
          <w:lang w:val="fr-FR"/>
        </w:rPr>
        <w:t>Tel.: (+226) 50 39 96 66</w:t>
      </w:r>
    </w:p>
    <w:p w:rsidR="00697B9B" w:rsidRPr="000A4C63" w:rsidRDefault="00697B9B" w:rsidP="00D47B85">
      <w:pPr>
        <w:tabs>
          <w:tab w:val="clear" w:pos="794"/>
          <w:tab w:val="clear" w:pos="1191"/>
          <w:tab w:val="clear" w:pos="1588"/>
          <w:tab w:val="clear" w:pos="1985"/>
          <w:tab w:val="left" w:pos="567"/>
        </w:tabs>
        <w:rPr>
          <w:rFonts w:eastAsia="Calibri"/>
          <w:iCs/>
          <w:szCs w:val="24"/>
          <w:u w:val="single"/>
          <w:lang w:val="en-US"/>
        </w:rPr>
      </w:pPr>
      <w:r w:rsidRPr="000A4C63">
        <w:rPr>
          <w:rFonts w:eastAsia="Calibri"/>
          <w:iCs/>
          <w:szCs w:val="24"/>
          <w:u w:val="single"/>
          <w:lang w:val="en-US"/>
        </w:rPr>
        <w:t>Tourist attractions in Ouagadougou</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proofErr w:type="spellStart"/>
      <w:r w:rsidR="00697B9B" w:rsidRPr="000A4C63">
        <w:rPr>
          <w:rFonts w:eastAsia="Calibri"/>
          <w:szCs w:val="24"/>
          <w:lang w:val="en-US"/>
        </w:rPr>
        <w:t>Bangr-Weogho</w:t>
      </w:r>
      <w:proofErr w:type="spellEnd"/>
      <w:r w:rsidR="00697B9B" w:rsidRPr="000A4C63">
        <w:rPr>
          <w:rFonts w:eastAsia="Calibri"/>
          <w:szCs w:val="24"/>
          <w:lang w:val="en-US"/>
        </w:rPr>
        <w:t xml:space="preserve"> botanical and zoological gardens</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r w:rsidR="00697B9B" w:rsidRPr="000A4C63">
        <w:rPr>
          <w:rFonts w:eastAsia="Calibri"/>
          <w:szCs w:val="24"/>
          <w:lang w:val="en-US"/>
        </w:rPr>
        <w:t xml:space="preserve">Palais </w:t>
      </w:r>
      <w:proofErr w:type="spellStart"/>
      <w:r w:rsidR="00697B9B" w:rsidRPr="000A4C63">
        <w:rPr>
          <w:rFonts w:eastAsia="Calibri"/>
          <w:szCs w:val="24"/>
          <w:lang w:val="en-US"/>
        </w:rPr>
        <w:t>Mooro</w:t>
      </w:r>
      <w:proofErr w:type="spellEnd"/>
      <w:r w:rsidR="00697B9B" w:rsidRPr="000A4C63">
        <w:rPr>
          <w:rFonts w:eastAsia="Calibri"/>
          <w:szCs w:val="24"/>
          <w:lang w:val="en-US"/>
        </w:rPr>
        <w:t xml:space="preserve"> </w:t>
      </w:r>
      <w:proofErr w:type="spellStart"/>
      <w:r w:rsidR="00697B9B" w:rsidRPr="000A4C63">
        <w:rPr>
          <w:rFonts w:eastAsia="Calibri"/>
          <w:szCs w:val="24"/>
          <w:lang w:val="en-US"/>
        </w:rPr>
        <w:t>Naba</w:t>
      </w:r>
      <w:proofErr w:type="spellEnd"/>
      <w:r w:rsidR="00697B9B" w:rsidRPr="000A4C63">
        <w:rPr>
          <w:rFonts w:eastAsia="Calibri"/>
          <w:szCs w:val="24"/>
          <w:lang w:val="en-US"/>
        </w:rPr>
        <w:t xml:space="preserve"> </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r w:rsidR="00697B9B" w:rsidRPr="000A4C63">
        <w:rPr>
          <w:rFonts w:eastAsia="Calibri"/>
          <w:szCs w:val="24"/>
          <w:lang w:val="en-US"/>
        </w:rPr>
        <w:t>Ouagadougou art and handicrafts village (VOA)</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proofErr w:type="spellStart"/>
      <w:r w:rsidR="00697B9B" w:rsidRPr="000A4C63">
        <w:rPr>
          <w:rFonts w:eastAsia="Calibri"/>
          <w:szCs w:val="24"/>
          <w:lang w:val="en-US"/>
        </w:rPr>
        <w:t>Gounghin</w:t>
      </w:r>
      <w:proofErr w:type="spellEnd"/>
      <w:r w:rsidR="00697B9B" w:rsidRPr="000A4C63">
        <w:rPr>
          <w:rFonts w:eastAsia="Calibri"/>
          <w:szCs w:val="24"/>
          <w:lang w:val="en-US"/>
        </w:rPr>
        <w:t xml:space="preserve"> centre for women's art and handicrafts</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r w:rsidR="00697B9B" w:rsidRPr="000A4C63">
        <w:rPr>
          <w:rFonts w:eastAsia="Calibri"/>
          <w:szCs w:val="24"/>
          <w:lang w:val="en-US"/>
        </w:rPr>
        <w:t xml:space="preserve">Bronze works in </w:t>
      </w:r>
      <w:proofErr w:type="spellStart"/>
      <w:r w:rsidR="00697B9B" w:rsidRPr="000A4C63">
        <w:rPr>
          <w:rFonts w:eastAsia="Calibri"/>
          <w:szCs w:val="24"/>
          <w:lang w:val="en-US"/>
        </w:rPr>
        <w:t>Nioghsin</w:t>
      </w:r>
      <w:proofErr w:type="spellEnd"/>
      <w:r w:rsidR="00697B9B" w:rsidRPr="000A4C63">
        <w:rPr>
          <w:rFonts w:eastAsia="Calibri"/>
          <w:szCs w:val="24"/>
          <w:lang w:val="en-US"/>
        </w:rPr>
        <w:t xml:space="preserve"> and/or at the Place du Grand Lion</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proofErr w:type="spellStart"/>
      <w:r w:rsidR="00697B9B" w:rsidRPr="000A4C63">
        <w:rPr>
          <w:rFonts w:eastAsia="Calibri"/>
          <w:szCs w:val="24"/>
          <w:lang w:val="en-US"/>
        </w:rPr>
        <w:t>Loango</w:t>
      </w:r>
      <w:proofErr w:type="spellEnd"/>
      <w:r w:rsidR="00697B9B" w:rsidRPr="000A4C63">
        <w:rPr>
          <w:rFonts w:eastAsia="Calibri"/>
          <w:szCs w:val="24"/>
          <w:lang w:val="en-US"/>
        </w:rPr>
        <w:t xml:space="preserve"> granite sculptures garden</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proofErr w:type="spellStart"/>
      <w:r w:rsidR="00697B9B" w:rsidRPr="000A4C63">
        <w:rPr>
          <w:rFonts w:eastAsia="Calibri"/>
          <w:szCs w:val="24"/>
          <w:lang w:val="en-US"/>
        </w:rPr>
        <w:t>Bazoulé</w:t>
      </w:r>
      <w:proofErr w:type="spellEnd"/>
      <w:r w:rsidR="00697B9B" w:rsidRPr="000A4C63">
        <w:rPr>
          <w:rFonts w:eastAsia="Calibri"/>
          <w:szCs w:val="24"/>
          <w:lang w:val="en-US"/>
        </w:rPr>
        <w:t xml:space="preserve"> sacred crocodile pond</w:t>
      </w:r>
    </w:p>
    <w:p w:rsidR="00697B9B" w:rsidRPr="000A4C63" w:rsidRDefault="009C2F03" w:rsidP="00D47B85">
      <w:pPr>
        <w:tabs>
          <w:tab w:val="clear" w:pos="794"/>
          <w:tab w:val="clear" w:pos="1191"/>
          <w:tab w:val="clear" w:pos="1588"/>
          <w:tab w:val="clear" w:pos="1985"/>
          <w:tab w:val="left" w:pos="567"/>
        </w:tabs>
        <w:rPr>
          <w:rFonts w:eastAsia="Calibri"/>
          <w:szCs w:val="24"/>
          <w:lang w:val="en-US"/>
        </w:rPr>
      </w:pPr>
      <w:r w:rsidRPr="00270A55">
        <w:rPr>
          <w:rFonts w:eastAsia="Calibri"/>
          <w:szCs w:val="24"/>
          <w:lang w:val="en-US"/>
        </w:rPr>
        <w:t xml:space="preserve">− </w:t>
      </w:r>
      <w:proofErr w:type="spellStart"/>
      <w:r w:rsidR="00697B9B" w:rsidRPr="000A4C63">
        <w:rPr>
          <w:rFonts w:eastAsia="Calibri"/>
          <w:szCs w:val="24"/>
          <w:lang w:val="en-US"/>
        </w:rPr>
        <w:t>Manéga</w:t>
      </w:r>
      <w:proofErr w:type="spellEnd"/>
      <w:r w:rsidR="00697B9B" w:rsidRPr="000A4C63">
        <w:rPr>
          <w:rFonts w:eastAsia="Calibri"/>
          <w:szCs w:val="24"/>
          <w:lang w:val="en-US"/>
        </w:rPr>
        <w:t xml:space="preserve"> Museum</w:t>
      </w:r>
    </w:p>
    <w:p w:rsidR="00697B9B" w:rsidRPr="000A4C63" w:rsidRDefault="00697B9B" w:rsidP="00D47B85">
      <w:pPr>
        <w:tabs>
          <w:tab w:val="clear" w:pos="794"/>
          <w:tab w:val="clear" w:pos="1191"/>
          <w:tab w:val="clear" w:pos="1588"/>
          <w:tab w:val="clear" w:pos="1985"/>
          <w:tab w:val="left" w:pos="567"/>
        </w:tabs>
        <w:rPr>
          <w:rFonts w:eastAsia="Calibri"/>
          <w:iCs/>
          <w:szCs w:val="24"/>
          <w:u w:val="single"/>
          <w:lang w:val="en-US"/>
        </w:rPr>
      </w:pPr>
      <w:r w:rsidRPr="000A4C63">
        <w:rPr>
          <w:rFonts w:eastAsia="Calibri"/>
          <w:iCs/>
          <w:szCs w:val="24"/>
          <w:u w:val="single"/>
          <w:lang w:val="en-US"/>
        </w:rPr>
        <w:t>Shops</w:t>
      </w:r>
    </w:p>
    <w:p w:rsidR="00697B9B" w:rsidRDefault="00697B9B" w:rsidP="00D47B85">
      <w:pPr>
        <w:tabs>
          <w:tab w:val="clear" w:pos="794"/>
          <w:tab w:val="clear" w:pos="1191"/>
          <w:tab w:val="clear" w:pos="1588"/>
          <w:tab w:val="clear" w:pos="1985"/>
          <w:tab w:val="left" w:pos="567"/>
        </w:tabs>
        <w:rPr>
          <w:rFonts w:eastAsia="Calibri"/>
          <w:szCs w:val="24"/>
          <w:lang w:val="en-US"/>
        </w:rPr>
      </w:pPr>
      <w:r w:rsidRPr="000A4C63">
        <w:rPr>
          <w:rFonts w:eastAsia="Calibri"/>
          <w:szCs w:val="24"/>
          <w:lang w:val="en-US"/>
        </w:rPr>
        <w:t>Marina Market</w:t>
      </w:r>
      <w:r>
        <w:rPr>
          <w:rFonts w:eastAsia="Calibri"/>
          <w:szCs w:val="24"/>
          <w:lang w:val="en-US"/>
        </w:rPr>
        <w:t xml:space="preserve">; </w:t>
      </w:r>
      <w:r w:rsidRPr="000A4C63">
        <w:rPr>
          <w:rFonts w:eastAsia="Calibri"/>
          <w:szCs w:val="24"/>
          <w:lang w:val="en-US"/>
        </w:rPr>
        <w:t>Orca</w:t>
      </w:r>
      <w:r>
        <w:rPr>
          <w:rFonts w:eastAsia="Calibri"/>
          <w:szCs w:val="24"/>
          <w:lang w:val="en-US"/>
        </w:rPr>
        <w:t xml:space="preserve">; </w:t>
      </w:r>
      <w:proofErr w:type="spellStart"/>
      <w:r w:rsidRPr="000A4C63">
        <w:rPr>
          <w:rFonts w:eastAsia="Calibri"/>
          <w:szCs w:val="24"/>
          <w:lang w:val="en-US"/>
        </w:rPr>
        <w:t>Cado</w:t>
      </w:r>
      <w:proofErr w:type="spellEnd"/>
      <w:r w:rsidRPr="000A4C63">
        <w:rPr>
          <w:rFonts w:eastAsia="Calibri"/>
          <w:szCs w:val="24"/>
          <w:lang w:val="en-US"/>
        </w:rPr>
        <w:t xml:space="preserve"> </w:t>
      </w:r>
      <w:proofErr w:type="spellStart"/>
      <w:r w:rsidRPr="000A4C63">
        <w:rPr>
          <w:rFonts w:eastAsia="Calibri"/>
          <w:szCs w:val="24"/>
          <w:lang w:val="en-US"/>
        </w:rPr>
        <w:t>Déco</w:t>
      </w:r>
      <w:proofErr w:type="spellEnd"/>
      <w:r>
        <w:rPr>
          <w:rFonts w:eastAsia="Calibri"/>
          <w:szCs w:val="24"/>
          <w:lang w:val="en-US"/>
        </w:rPr>
        <w:t xml:space="preserve">; </w:t>
      </w:r>
      <w:r w:rsidRPr="000A4C63">
        <w:rPr>
          <w:rFonts w:eastAsia="Calibri"/>
          <w:szCs w:val="24"/>
          <w:lang w:val="en-US"/>
        </w:rPr>
        <w:t>Free Way</w:t>
      </w:r>
      <w:r>
        <w:rPr>
          <w:rFonts w:eastAsia="Calibri"/>
          <w:szCs w:val="24"/>
          <w:lang w:val="en-US"/>
        </w:rPr>
        <w:t xml:space="preserve">; </w:t>
      </w:r>
      <w:r w:rsidRPr="000A4C63">
        <w:rPr>
          <w:rFonts w:eastAsia="Calibri"/>
          <w:szCs w:val="24"/>
          <w:lang w:val="en-US"/>
        </w:rPr>
        <w:t>Burkina pas Cher</w:t>
      </w:r>
      <w:r>
        <w:rPr>
          <w:rFonts w:eastAsia="Calibri"/>
          <w:szCs w:val="24"/>
          <w:lang w:val="en-US"/>
        </w:rPr>
        <w:t xml:space="preserve">; </w:t>
      </w:r>
      <w:proofErr w:type="spellStart"/>
      <w:r w:rsidRPr="000A4C63">
        <w:rPr>
          <w:rFonts w:eastAsia="Calibri"/>
          <w:szCs w:val="24"/>
          <w:lang w:val="en-US"/>
        </w:rPr>
        <w:t>Scimas</w:t>
      </w:r>
      <w:proofErr w:type="spellEnd"/>
      <w:r>
        <w:rPr>
          <w:rFonts w:eastAsia="Calibri"/>
          <w:szCs w:val="24"/>
          <w:lang w:val="en-US"/>
        </w:rPr>
        <w:t xml:space="preserve">; </w:t>
      </w:r>
      <w:r w:rsidRPr="000A4C63">
        <w:rPr>
          <w:rFonts w:eastAsia="Calibri"/>
          <w:szCs w:val="24"/>
          <w:lang w:val="en-US"/>
        </w:rPr>
        <w:t>Wrangler</w:t>
      </w:r>
    </w:p>
    <w:p w:rsidR="00910203" w:rsidRDefault="00910203" w:rsidP="00D47B85">
      <w:pPr>
        <w:tabs>
          <w:tab w:val="clear" w:pos="794"/>
          <w:tab w:val="clear" w:pos="1191"/>
          <w:tab w:val="clear" w:pos="1588"/>
          <w:tab w:val="clear" w:pos="1985"/>
        </w:tabs>
        <w:spacing w:before="0"/>
        <w:rPr>
          <w:rFonts w:asciiTheme="majorBidi" w:eastAsia="Calibri" w:hAnsiTheme="majorBidi" w:cstheme="majorBidi"/>
          <w:bCs/>
          <w:szCs w:val="24"/>
          <w:lang w:val="en-US"/>
        </w:rPr>
      </w:pPr>
      <w:bookmarkStart w:id="3" w:name="_Toc164755216"/>
      <w:r>
        <w:rPr>
          <w:rFonts w:asciiTheme="majorBidi" w:eastAsia="Calibri" w:hAnsiTheme="majorBidi" w:cstheme="majorBidi"/>
          <w:bCs/>
          <w:szCs w:val="24"/>
          <w:lang w:val="en-US"/>
        </w:rPr>
        <w:br w:type="page"/>
      </w:r>
    </w:p>
    <w:p w:rsidR="00501A51" w:rsidRPr="00A323DD" w:rsidRDefault="00501A51" w:rsidP="00D47B85">
      <w:pPr>
        <w:tabs>
          <w:tab w:val="clear" w:pos="794"/>
          <w:tab w:val="clear" w:pos="1191"/>
          <w:tab w:val="clear" w:pos="1588"/>
          <w:tab w:val="clear" w:pos="1985"/>
          <w:tab w:val="left" w:pos="567"/>
        </w:tabs>
        <w:jc w:val="center"/>
        <w:rPr>
          <w:rFonts w:asciiTheme="majorBidi" w:eastAsia="Calibri" w:hAnsiTheme="majorBidi" w:cstheme="majorBidi"/>
          <w:bCs/>
          <w:sz w:val="22"/>
          <w:szCs w:val="22"/>
          <w:lang w:val="en-US"/>
        </w:rPr>
      </w:pPr>
      <w:r w:rsidRPr="00A323DD">
        <w:rPr>
          <w:rFonts w:asciiTheme="majorBidi" w:eastAsia="Calibri" w:hAnsiTheme="majorBidi" w:cstheme="majorBidi"/>
          <w:bCs/>
          <w:sz w:val="26"/>
          <w:szCs w:val="26"/>
          <w:lang w:val="en-US"/>
        </w:rPr>
        <w:lastRenderedPageBreak/>
        <w:t>ANNEX 3</w:t>
      </w:r>
      <w:r w:rsidRPr="00A323DD">
        <w:rPr>
          <w:rFonts w:asciiTheme="majorBidi" w:eastAsia="Calibri" w:hAnsiTheme="majorBidi" w:cstheme="majorBidi"/>
          <w:bCs/>
          <w:sz w:val="26"/>
          <w:szCs w:val="26"/>
          <w:lang w:val="en-US"/>
        </w:rPr>
        <w:br/>
      </w:r>
      <w:r w:rsidRPr="00A323DD">
        <w:rPr>
          <w:rFonts w:asciiTheme="majorBidi" w:eastAsia="Calibri" w:hAnsiTheme="majorBidi" w:cstheme="majorBidi"/>
          <w:bCs/>
          <w:sz w:val="22"/>
          <w:szCs w:val="22"/>
          <w:lang w:val="en-US"/>
        </w:rPr>
        <w:t xml:space="preserve">(to TSB Circular </w:t>
      </w:r>
      <w:r w:rsidR="007E312A" w:rsidRPr="00A323DD">
        <w:rPr>
          <w:rFonts w:asciiTheme="majorBidi" w:eastAsia="Calibri" w:hAnsiTheme="majorBidi" w:cstheme="majorBidi"/>
          <w:bCs/>
          <w:sz w:val="22"/>
          <w:szCs w:val="22"/>
          <w:lang w:val="en-US"/>
        </w:rPr>
        <w:t>25</w:t>
      </w:r>
      <w:r w:rsidRPr="00A323DD">
        <w:rPr>
          <w:rFonts w:asciiTheme="majorBidi" w:eastAsia="Calibri" w:hAnsiTheme="majorBidi" w:cstheme="majorBidi"/>
          <w:bCs/>
          <w:sz w:val="22"/>
          <w:szCs w:val="22"/>
          <w:lang w:val="en-US"/>
        </w:rPr>
        <w:t>)</w:t>
      </w:r>
    </w:p>
    <w:p w:rsidR="006957A9" w:rsidRPr="009F665B" w:rsidRDefault="006957A9" w:rsidP="00D47B85">
      <w:pPr>
        <w:tabs>
          <w:tab w:val="clear" w:pos="794"/>
          <w:tab w:val="clear" w:pos="1191"/>
          <w:tab w:val="clear" w:pos="1588"/>
          <w:tab w:val="clear" w:pos="1985"/>
          <w:tab w:val="left" w:pos="567"/>
        </w:tabs>
        <w:jc w:val="center"/>
        <w:rPr>
          <w:rFonts w:asciiTheme="majorBidi" w:eastAsia="Calibri" w:hAnsiTheme="majorBidi" w:cstheme="majorBidi"/>
          <w:bCs/>
          <w:szCs w:val="24"/>
          <w:lang w:val="en-US"/>
        </w:rPr>
      </w:pPr>
      <w:r w:rsidRPr="009F665B">
        <w:rPr>
          <w:rFonts w:asciiTheme="majorBidi" w:eastAsia="Calibri" w:hAnsiTheme="majorBidi" w:cstheme="majorBidi"/>
          <w:bCs/>
          <w:szCs w:val="24"/>
          <w:lang w:val="en-US"/>
        </w:rPr>
        <w:t>LIST OF HOTELS</w:t>
      </w:r>
    </w:p>
    <w:p w:rsidR="006957A9" w:rsidRPr="009F665B" w:rsidRDefault="006957A9" w:rsidP="00D47B85">
      <w:pPr>
        <w:tabs>
          <w:tab w:val="clear" w:pos="794"/>
          <w:tab w:val="clear" w:pos="1191"/>
          <w:tab w:val="clear" w:pos="1588"/>
          <w:tab w:val="clear" w:pos="1985"/>
          <w:tab w:val="left" w:pos="567"/>
        </w:tabs>
        <w:rPr>
          <w:rFonts w:asciiTheme="majorBidi" w:eastAsia="Calibri" w:hAnsiTheme="majorBidi" w:cstheme="majorBidi"/>
          <w:szCs w:val="24"/>
          <w:lang w:val="en-US"/>
        </w:rPr>
      </w:pPr>
      <w:r w:rsidRPr="009F665B">
        <w:rPr>
          <w:rFonts w:asciiTheme="majorBidi" w:eastAsia="Calibri" w:hAnsiTheme="majorBidi" w:cstheme="majorBidi"/>
          <w:szCs w:val="24"/>
          <w:lang w:val="en-US"/>
        </w:rPr>
        <w:t xml:space="preserve"> </w:t>
      </w:r>
    </w:p>
    <w:tbl>
      <w:tblPr>
        <w:tblW w:w="9639" w:type="dxa"/>
        <w:tblInd w:w="108"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CellMar>
          <w:top w:w="57" w:type="dxa"/>
          <w:bottom w:w="57" w:type="dxa"/>
        </w:tblCellMar>
        <w:tblLook w:val="01E0"/>
      </w:tblPr>
      <w:tblGrid>
        <w:gridCol w:w="3119"/>
        <w:gridCol w:w="1559"/>
        <w:gridCol w:w="1418"/>
        <w:gridCol w:w="1134"/>
        <w:gridCol w:w="2409"/>
      </w:tblGrid>
      <w:tr w:rsidR="006957A9" w:rsidRPr="009F665B" w:rsidTr="00853663">
        <w:trPr>
          <w:trHeight w:val="1134"/>
        </w:trPr>
        <w:tc>
          <w:tcPr>
            <w:tcW w:w="3119" w:type="dxa"/>
            <w:tcBorders>
              <w:top w:val="triple" w:sz="4" w:space="0" w:color="auto"/>
              <w:bottom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szCs w:val="24"/>
                <w:highlight w:val="yellow"/>
                <w:lang w:val="en-US"/>
              </w:rPr>
            </w:pPr>
            <w:r w:rsidRPr="009F665B">
              <w:rPr>
                <w:rFonts w:asciiTheme="majorBidi" w:eastAsia="Calibri" w:hAnsiTheme="majorBidi" w:cstheme="majorBidi"/>
                <w:b/>
                <w:color w:val="000000"/>
                <w:szCs w:val="24"/>
                <w:lang w:val="en-US"/>
              </w:rPr>
              <w:t>Hotel</w:t>
            </w:r>
          </w:p>
        </w:tc>
        <w:tc>
          <w:tcPr>
            <w:tcW w:w="1559" w:type="dxa"/>
            <w:tcBorders>
              <w:top w:val="triple" w:sz="4" w:space="0" w:color="auto"/>
              <w:left w:val="single" w:sz="12" w:space="0" w:color="808080"/>
              <w:bottom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szCs w:val="24"/>
                <w:lang w:val="en-US"/>
              </w:rPr>
            </w:pPr>
            <w:r w:rsidRPr="009F665B">
              <w:rPr>
                <w:rFonts w:asciiTheme="majorBidi" w:eastAsia="Calibri" w:hAnsiTheme="majorBidi" w:cstheme="majorBidi"/>
                <w:b/>
                <w:color w:val="000000"/>
                <w:szCs w:val="24"/>
                <w:lang w:val="en-US"/>
              </w:rPr>
              <w:t>Type of room</w:t>
            </w:r>
          </w:p>
        </w:tc>
        <w:tc>
          <w:tcPr>
            <w:tcW w:w="1418" w:type="dxa"/>
            <w:tcBorders>
              <w:top w:val="triple" w:sz="4" w:space="0" w:color="auto"/>
              <w:left w:val="single" w:sz="12" w:space="0" w:color="808080"/>
              <w:bottom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szCs w:val="24"/>
                <w:lang w:val="en-US"/>
              </w:rPr>
            </w:pPr>
            <w:r w:rsidRPr="009F665B">
              <w:rPr>
                <w:rFonts w:asciiTheme="majorBidi" w:eastAsia="Calibri" w:hAnsiTheme="majorBidi" w:cstheme="majorBidi"/>
                <w:b/>
                <w:color w:val="000000"/>
                <w:szCs w:val="24"/>
                <w:lang w:val="en-US"/>
              </w:rPr>
              <w:t>Price</w:t>
            </w:r>
            <w:r w:rsidRPr="009F665B">
              <w:rPr>
                <w:rFonts w:asciiTheme="majorBidi" w:eastAsia="Calibri" w:hAnsiTheme="majorBidi" w:cstheme="majorBidi"/>
                <w:b/>
                <w:color w:val="000000"/>
                <w:szCs w:val="24"/>
                <w:lang w:val="en-US"/>
              </w:rPr>
              <w:br/>
              <w:t>in FCFA</w:t>
            </w:r>
          </w:p>
        </w:tc>
        <w:tc>
          <w:tcPr>
            <w:tcW w:w="1134" w:type="dxa"/>
            <w:tcBorders>
              <w:top w:val="triple" w:sz="4" w:space="0" w:color="auto"/>
              <w:left w:val="single" w:sz="12" w:space="0" w:color="808080"/>
              <w:bottom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szCs w:val="24"/>
                <w:lang w:val="en-US"/>
              </w:rPr>
            </w:pPr>
            <w:r w:rsidRPr="009F665B">
              <w:rPr>
                <w:rFonts w:asciiTheme="majorBidi" w:eastAsia="Calibri" w:hAnsiTheme="majorBidi" w:cstheme="majorBidi"/>
                <w:b/>
                <w:color w:val="000000"/>
                <w:szCs w:val="24"/>
                <w:lang w:val="en-US"/>
              </w:rPr>
              <w:t>Distance from meeting venue</w:t>
            </w:r>
          </w:p>
        </w:tc>
        <w:tc>
          <w:tcPr>
            <w:tcW w:w="2409" w:type="dxa"/>
            <w:tcBorders>
              <w:top w:val="triple" w:sz="4" w:space="0" w:color="auto"/>
              <w:left w:val="single" w:sz="12" w:space="0" w:color="808080"/>
              <w:bottom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color w:val="000000"/>
                <w:szCs w:val="24"/>
                <w:lang w:val="en-US"/>
              </w:rPr>
            </w:pPr>
            <w:r w:rsidRPr="009F665B">
              <w:rPr>
                <w:rFonts w:asciiTheme="majorBidi" w:eastAsia="Calibri" w:hAnsiTheme="majorBidi" w:cstheme="majorBidi"/>
                <w:b/>
                <w:color w:val="000000"/>
                <w:szCs w:val="24"/>
                <w:lang w:val="en-US"/>
              </w:rPr>
              <w:t>Remarks</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b/>
                <w:bCs/>
                <w:color w:val="000000"/>
                <w:szCs w:val="24"/>
                <w:lang w:val="en-US"/>
              </w:rPr>
              <w:t>HOTEL LAÏCO ***** OUAGA 200</w:t>
            </w:r>
            <w:r w:rsidRPr="009F665B">
              <w:rPr>
                <w:rFonts w:asciiTheme="majorBidi" w:eastAsia="Calibri" w:hAnsiTheme="majorBidi" w:cstheme="majorBidi"/>
                <w:szCs w:val="24"/>
                <w:lang w:val="en-US"/>
              </w:rPr>
              <w:t xml:space="preserve"> Av. </w:t>
            </w:r>
            <w:proofErr w:type="spellStart"/>
            <w:r w:rsidRPr="009F665B">
              <w:rPr>
                <w:rFonts w:asciiTheme="majorBidi" w:eastAsia="Calibri" w:hAnsiTheme="majorBidi" w:cstheme="majorBidi"/>
                <w:szCs w:val="24"/>
                <w:lang w:val="en-US"/>
              </w:rPr>
              <w:t>Zagré</w:t>
            </w:r>
            <w:proofErr w:type="spellEnd"/>
            <w:r w:rsidRPr="009F665B">
              <w:rPr>
                <w:rFonts w:asciiTheme="majorBidi" w:eastAsia="Calibri" w:hAnsiTheme="majorBidi" w:cstheme="majorBidi"/>
                <w:szCs w:val="24"/>
                <w:lang w:val="en-US"/>
              </w:rPr>
              <w:t xml:space="preserve"> Pascal</w:t>
            </w:r>
            <w:r w:rsidRPr="009F665B">
              <w:rPr>
                <w:rFonts w:asciiTheme="majorBidi" w:eastAsia="Calibri" w:hAnsiTheme="majorBidi" w:cstheme="majorBidi"/>
                <w:szCs w:val="24"/>
                <w:lang w:val="en-US"/>
              </w:rPr>
              <w:br/>
              <w:t xml:space="preserve">01BP 1603 </w:t>
            </w:r>
            <w:r w:rsidRPr="009F665B">
              <w:rPr>
                <w:rFonts w:asciiTheme="majorBidi" w:eastAsia="Calibri" w:hAnsiTheme="majorBidi" w:cstheme="majorBidi"/>
                <w:szCs w:val="24"/>
                <w:lang w:val="en-US"/>
              </w:rPr>
              <w:br/>
              <w:t xml:space="preserve">Tel. </w:t>
            </w:r>
            <w:proofErr w:type="gramStart"/>
            <w:r w:rsidRPr="009F665B">
              <w:rPr>
                <w:rFonts w:asciiTheme="majorBidi" w:eastAsia="Calibri" w:hAnsiTheme="majorBidi" w:cstheme="majorBidi"/>
                <w:szCs w:val="24"/>
                <w:lang w:val="en-US"/>
              </w:rPr>
              <w:t>+(</w:t>
            </w:r>
            <w:proofErr w:type="gramEnd"/>
            <w:r w:rsidRPr="009F665B">
              <w:rPr>
                <w:rFonts w:asciiTheme="majorBidi" w:eastAsia="Calibri" w:hAnsiTheme="majorBidi" w:cstheme="majorBidi"/>
                <w:szCs w:val="24"/>
                <w:lang w:val="en-US"/>
              </w:rPr>
              <w:t>226) 50</w:t>
            </w:r>
            <w:r w:rsidR="0022084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t>49 98 00</w:t>
            </w:r>
            <w:r w:rsidRPr="009F665B">
              <w:rPr>
                <w:rFonts w:asciiTheme="majorBidi" w:eastAsia="Calibri" w:hAnsiTheme="majorBidi" w:cstheme="majorBidi"/>
                <w:szCs w:val="24"/>
                <w:lang w:val="en-US"/>
              </w:rPr>
              <w:br/>
              <w:t>Fax. +(226) 50 49 98 01</w:t>
            </w:r>
          </w:p>
          <w:p w:rsidR="006957A9" w:rsidRPr="009F665B" w:rsidRDefault="003A1197"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Cs/>
                <w:szCs w:val="24"/>
                <w:lang w:val="en-US"/>
              </w:rPr>
            </w:pPr>
            <w:hyperlink r:id="rId25" w:history="1">
              <w:r w:rsidR="006957A9" w:rsidRPr="009F665B">
                <w:rPr>
                  <w:rFonts w:asciiTheme="majorBidi" w:eastAsia="Calibri" w:hAnsiTheme="majorBidi" w:cstheme="majorBidi"/>
                  <w:bCs/>
                  <w:color w:val="0000FF"/>
                  <w:szCs w:val="24"/>
                  <w:u w:val="single"/>
                  <w:lang w:val="en-US"/>
                </w:rPr>
                <w:t>reservations@laico-ouaga2000.com</w:t>
              </w:r>
            </w:hyperlink>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 or double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Junior suite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Diplomatic suite</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84 031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136 374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180 900 (x)</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N/A</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2950 per person (single payment)</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szCs w:val="24"/>
                <w:lang w:val="en-US"/>
              </w:rPr>
            </w:pPr>
            <w:r w:rsidRPr="009F665B">
              <w:rPr>
                <w:rFonts w:asciiTheme="majorBidi" w:eastAsia="Calibri" w:hAnsiTheme="majorBidi" w:cstheme="majorBidi"/>
                <w:b/>
                <w:bCs/>
                <w:color w:val="000000"/>
                <w:szCs w:val="24"/>
                <w:lang w:val="en-US"/>
              </w:rPr>
              <w:t>JOLY HOTEL****</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Tel.: +(226) 50 37 62 57</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 xml:space="preserve">Fax: +(226) 50 37 62 59 </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 xml:space="preserve">Email: </w:t>
            </w:r>
            <w:hyperlink r:id="rId26" w:history="1">
              <w:r w:rsidRPr="009F665B">
                <w:rPr>
                  <w:rFonts w:asciiTheme="majorBidi" w:eastAsia="Calibri" w:hAnsiTheme="majorBidi" w:cstheme="majorBidi"/>
                  <w:color w:val="0000FF"/>
                  <w:szCs w:val="24"/>
                  <w:u w:val="single"/>
                  <w:lang w:val="en-US"/>
                </w:rPr>
                <w:t>info@jolyhotel.bf</w:t>
              </w:r>
            </w:hyperlink>
            <w:r w:rsidRPr="009F665B">
              <w:rPr>
                <w:rFonts w:asciiTheme="majorBidi" w:eastAsia="Calibri" w:hAnsiTheme="majorBidi" w:cstheme="majorBidi"/>
                <w:szCs w:val="24"/>
                <w:lang w:val="en-US"/>
              </w:rPr>
              <w:t xml:space="preserve"> / </w:t>
            </w:r>
            <w:hyperlink r:id="rId27" w:history="1">
              <w:r w:rsidRPr="009F665B">
                <w:rPr>
                  <w:rFonts w:asciiTheme="majorBidi" w:eastAsia="Calibri" w:hAnsiTheme="majorBidi" w:cstheme="majorBidi"/>
                  <w:color w:val="0000FF"/>
                  <w:szCs w:val="24"/>
                  <w:u w:val="single"/>
                  <w:lang w:val="en-US"/>
                </w:rPr>
                <w:t xml:space="preserve">jolyhotel.ouaga2000@fasonet.bf </w:t>
              </w:r>
            </w:hyperlink>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szCs w:val="24"/>
                <w:lang w:val="en-US"/>
              </w:rPr>
            </w:pPr>
            <w:r w:rsidRPr="009F665B">
              <w:rPr>
                <w:rFonts w:asciiTheme="majorBidi" w:eastAsia="Calibri" w:hAnsiTheme="majorBidi" w:cstheme="majorBidi"/>
                <w:b/>
                <w:bCs/>
                <w:szCs w:val="24"/>
                <w:lang w:val="en-US"/>
              </w:rPr>
              <w:t>10 mins from airport</w:t>
            </w:r>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b/>
                <w:bCs/>
                <w:color w:val="000000"/>
                <w:szCs w:val="24"/>
                <w:lang w:val="en-US"/>
              </w:rPr>
            </w:pPr>
            <w:r w:rsidRPr="009F665B">
              <w:rPr>
                <w:rFonts w:asciiTheme="majorBidi" w:eastAsia="Calibri" w:hAnsiTheme="majorBidi" w:cstheme="majorBidi"/>
                <w:color w:val="000000"/>
                <w:szCs w:val="24"/>
                <w:lang w:val="en-US"/>
              </w:rPr>
              <w:t>Double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Junior suite</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50 000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65 000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80 000 (x)</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2360 per person (single payment)</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
                <w:bCs/>
                <w:color w:val="000000"/>
                <w:szCs w:val="24"/>
                <w:lang w:val="en-US"/>
              </w:rPr>
            </w:pPr>
            <w:r w:rsidRPr="009F665B">
              <w:rPr>
                <w:rFonts w:asciiTheme="majorBidi" w:eastAsia="Calibri" w:hAnsiTheme="majorBidi" w:cstheme="majorBidi"/>
                <w:b/>
                <w:bCs/>
                <w:color w:val="000000"/>
                <w:szCs w:val="24"/>
                <w:lang w:val="en-US"/>
              </w:rPr>
              <w:t>AZALAI HOTEL INDEPENDANCE ****</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 xml:space="preserve">Email: </w:t>
            </w:r>
            <w:hyperlink r:id="rId28" w:history="1">
              <w:r w:rsidRPr="009F665B">
                <w:rPr>
                  <w:rFonts w:asciiTheme="majorBidi" w:eastAsia="Calibri" w:hAnsiTheme="majorBidi" w:cstheme="majorBidi"/>
                  <w:color w:val="0000FF"/>
                  <w:szCs w:val="24"/>
                  <w:u w:val="single"/>
                  <w:lang w:val="en-US"/>
                </w:rPr>
                <w:t>independance@azalailhotels.com</w:t>
              </w:r>
            </w:hyperlink>
            <w:r w:rsidRPr="009F665B">
              <w:rPr>
                <w:rFonts w:asciiTheme="majorBidi" w:eastAsia="Calibri" w:hAnsiTheme="majorBidi" w:cstheme="majorBidi"/>
                <w:color w:val="000000"/>
                <w:szCs w:val="24"/>
                <w:lang w:val="en-US"/>
              </w:rPr>
              <w:t xml:space="preserve"> </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b/>
                <w:bCs/>
                <w:color w:val="FF0000"/>
                <w:szCs w:val="24"/>
                <w:lang w:val="en-US"/>
              </w:rPr>
            </w:pPr>
            <w:r w:rsidRPr="009F665B">
              <w:rPr>
                <w:rFonts w:asciiTheme="majorBidi" w:eastAsia="Calibri" w:hAnsiTheme="majorBidi" w:cstheme="majorBidi"/>
                <w:color w:val="000000"/>
                <w:szCs w:val="24"/>
                <w:lang w:val="en-US"/>
              </w:rPr>
              <w:t xml:space="preserve">Fax: </w:t>
            </w:r>
            <w:r w:rsidRPr="009F665B">
              <w:rPr>
                <w:rFonts w:asciiTheme="majorBidi" w:eastAsia="Calibri" w:hAnsiTheme="majorBidi" w:cstheme="majorBidi"/>
                <w:szCs w:val="24"/>
                <w:lang w:val="en-US"/>
              </w:rPr>
              <w:t xml:space="preserve">+(226) </w:t>
            </w:r>
            <w:r w:rsidRPr="009F665B">
              <w:rPr>
                <w:rFonts w:asciiTheme="majorBidi" w:eastAsia="Calibri" w:hAnsiTheme="majorBidi" w:cstheme="majorBidi"/>
                <w:color w:val="000000"/>
                <w:szCs w:val="24"/>
                <w:lang w:val="en-US"/>
              </w:rPr>
              <w:t>50 30 60</w:t>
            </w:r>
            <w:r w:rsidRPr="009F665B">
              <w:rPr>
                <w:rFonts w:asciiTheme="majorBidi" w:eastAsia="Calibri" w:hAnsiTheme="majorBidi" w:cstheme="majorBidi"/>
                <w:color w:val="000000"/>
                <w:szCs w:val="24"/>
                <w:lang w:val="en-US"/>
              </w:rPr>
              <w:br/>
              <w:t xml:space="preserve">Fax: </w:t>
            </w:r>
            <w:r w:rsidRPr="009F665B">
              <w:rPr>
                <w:rFonts w:asciiTheme="majorBidi" w:eastAsia="Calibri" w:hAnsiTheme="majorBidi" w:cstheme="majorBidi"/>
                <w:szCs w:val="24"/>
                <w:lang w:val="en-US"/>
              </w:rPr>
              <w:t xml:space="preserve">+(226) </w:t>
            </w:r>
            <w:r w:rsidRPr="009F665B">
              <w:rPr>
                <w:rFonts w:asciiTheme="majorBidi" w:eastAsia="Calibri" w:hAnsiTheme="majorBidi" w:cstheme="majorBidi"/>
                <w:color w:val="000000"/>
                <w:szCs w:val="24"/>
                <w:lang w:val="en-US"/>
              </w:rPr>
              <w:t>50 30 60 63</w:t>
            </w:r>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 with bath</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60 000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65 000 (x)</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30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2360 per person (single payment)</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szCs w:val="24"/>
                <w:lang w:val="en-US"/>
              </w:rPr>
            </w:pPr>
            <w:r w:rsidRPr="009F665B">
              <w:rPr>
                <w:rFonts w:asciiTheme="majorBidi" w:eastAsia="Calibri" w:hAnsiTheme="majorBidi" w:cstheme="majorBidi"/>
                <w:b/>
                <w:bCs/>
                <w:color w:val="000000"/>
                <w:szCs w:val="24"/>
                <w:lang w:val="en-US"/>
              </w:rPr>
              <w:t>PALM BEACH ****</w:t>
            </w:r>
            <w:r w:rsidRPr="009F665B">
              <w:rPr>
                <w:rFonts w:asciiTheme="majorBidi" w:eastAsia="Calibri" w:hAnsiTheme="majorBidi" w:cstheme="majorBidi"/>
                <w:szCs w:val="24"/>
                <w:lang w:val="en-US"/>
              </w:rPr>
              <w:br/>
              <w:t xml:space="preserve">Av. Kwame </w:t>
            </w:r>
            <w:proofErr w:type="spellStart"/>
            <w:r w:rsidRPr="009F665B">
              <w:rPr>
                <w:rFonts w:asciiTheme="majorBidi" w:eastAsia="Calibri" w:hAnsiTheme="majorBidi" w:cstheme="majorBidi"/>
                <w:szCs w:val="24"/>
                <w:lang w:val="en-US"/>
              </w:rPr>
              <w:t>N'Krumah</w:t>
            </w:r>
            <w:proofErr w:type="spellEnd"/>
            <w:r w:rsidRPr="009F665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br/>
              <w:t>01 BP 5557</w:t>
            </w:r>
            <w:r w:rsidRPr="009F665B">
              <w:rPr>
                <w:rFonts w:asciiTheme="majorBidi" w:eastAsia="Calibri" w:hAnsiTheme="majorBidi" w:cstheme="majorBidi"/>
                <w:szCs w:val="24"/>
                <w:lang w:val="en-US"/>
              </w:rPr>
              <w:br/>
              <w:t>Ouagadougou 01</w:t>
            </w:r>
            <w:r w:rsidRPr="009F665B">
              <w:rPr>
                <w:rFonts w:asciiTheme="majorBidi" w:eastAsia="Calibri" w:hAnsiTheme="majorBidi" w:cstheme="majorBidi"/>
                <w:szCs w:val="24"/>
                <w:lang w:val="en-US"/>
              </w:rPr>
              <w:br/>
              <w:t xml:space="preserve">Tel: +(226) 50 31 09 91 / </w:t>
            </w:r>
            <w:r w:rsidR="00A323DD" w:rsidRPr="00270A55">
              <w:rPr>
                <w:rFonts w:asciiTheme="majorBidi" w:eastAsia="Calibri" w:hAnsiTheme="majorBidi" w:cstheme="majorBidi"/>
                <w:szCs w:val="24"/>
              </w:rPr>
              <w:br/>
            </w:r>
            <w:r w:rsidRPr="009F665B">
              <w:rPr>
                <w:rFonts w:asciiTheme="majorBidi" w:eastAsia="Calibri" w:hAnsiTheme="majorBidi" w:cstheme="majorBidi"/>
                <w:szCs w:val="24"/>
                <w:lang w:val="en-US"/>
              </w:rPr>
              <w:t>50 31 68 29 / 50 30 69 79</w:t>
            </w:r>
            <w:r w:rsidRPr="009F665B">
              <w:rPr>
                <w:rFonts w:asciiTheme="majorBidi" w:eastAsia="Calibri" w:hAnsiTheme="majorBidi" w:cstheme="majorBidi"/>
                <w:szCs w:val="24"/>
                <w:lang w:val="en-US"/>
              </w:rPr>
              <w:br/>
              <w:t>Fax: +(226) 50 31 68 39</w:t>
            </w:r>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Standard</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Prestige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Junior suite</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35 000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50 000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75 000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25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2360 per person (single payment)</w:t>
            </w:r>
          </w:p>
        </w:tc>
      </w:tr>
      <w:tr w:rsidR="006957A9" w:rsidRPr="009F665B" w:rsidTr="00853663">
        <w:trPr>
          <w:cantSplit/>
        </w:trPr>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color w:val="000000"/>
                <w:szCs w:val="24"/>
                <w:lang w:val="en-US"/>
              </w:rPr>
            </w:pPr>
            <w:r w:rsidRPr="009F665B">
              <w:rPr>
                <w:rFonts w:asciiTheme="majorBidi" w:eastAsia="Calibri" w:hAnsiTheme="majorBidi" w:cstheme="majorBidi"/>
                <w:b/>
                <w:bCs/>
                <w:color w:val="000000"/>
                <w:szCs w:val="24"/>
                <w:lang w:val="en-US"/>
              </w:rPr>
              <w:lastRenderedPageBreak/>
              <w:t>SPLENDID HOTEL****</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proofErr w:type="spellStart"/>
            <w:r w:rsidRPr="009F665B">
              <w:rPr>
                <w:rFonts w:asciiTheme="majorBidi" w:eastAsia="Calibri" w:hAnsiTheme="majorBidi" w:cstheme="majorBidi"/>
                <w:szCs w:val="24"/>
                <w:lang w:val="en-US"/>
              </w:rPr>
              <w:t>Av.Kwamé</w:t>
            </w:r>
            <w:proofErr w:type="spellEnd"/>
            <w:r w:rsidRPr="009F665B">
              <w:rPr>
                <w:rFonts w:asciiTheme="majorBidi" w:eastAsia="Calibri" w:hAnsiTheme="majorBidi" w:cstheme="majorBidi"/>
                <w:szCs w:val="24"/>
                <w:lang w:val="en-US"/>
              </w:rPr>
              <w:t xml:space="preserve"> </w:t>
            </w:r>
            <w:proofErr w:type="spellStart"/>
            <w:r w:rsidRPr="009F665B">
              <w:rPr>
                <w:rFonts w:asciiTheme="majorBidi" w:eastAsia="Calibri" w:hAnsiTheme="majorBidi" w:cstheme="majorBidi"/>
                <w:szCs w:val="24"/>
                <w:lang w:val="en-US"/>
              </w:rPr>
              <w:t>N’Krumah</w:t>
            </w:r>
            <w:proofErr w:type="spellEnd"/>
            <w:r w:rsidRPr="009F665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br/>
              <w:t>01 BP 1715</w:t>
            </w:r>
            <w:r w:rsidRPr="009F665B">
              <w:rPr>
                <w:rFonts w:asciiTheme="majorBidi" w:eastAsia="Calibri" w:hAnsiTheme="majorBidi" w:cstheme="majorBidi"/>
                <w:szCs w:val="24"/>
                <w:lang w:val="en-US"/>
              </w:rPr>
              <w:br/>
              <w:t>Ouagadougou 01</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Tel.:</w:t>
            </w:r>
            <w:r w:rsidRPr="009F665B">
              <w:rPr>
                <w:rFonts w:asciiTheme="majorBidi" w:eastAsia="Calibri" w:hAnsiTheme="majorBidi" w:cstheme="majorBidi"/>
                <w:szCs w:val="24"/>
                <w:lang w:val="en-US"/>
              </w:rPr>
              <w:br/>
              <w:t>+(226) 50 31 72 78/79/82</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Reservations:</w:t>
            </w:r>
            <w:r w:rsidRPr="009F665B">
              <w:rPr>
                <w:rFonts w:asciiTheme="majorBidi" w:eastAsia="Calibri" w:hAnsiTheme="majorBidi" w:cstheme="majorBidi"/>
                <w:szCs w:val="24"/>
                <w:lang w:val="en-US"/>
              </w:rPr>
              <w:br/>
              <w:t>+(226) 50 31 24 54</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szCs w:val="24"/>
                <w:lang w:val="en-US"/>
              </w:rPr>
              <w:t>Fax : +(226)</w:t>
            </w:r>
            <w:r w:rsidR="0022084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t>50 31 72 91</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b/>
                <w:bCs/>
                <w:szCs w:val="24"/>
                <w:lang w:val="en-US"/>
              </w:rPr>
              <w:t>3 mins from airport</w:t>
            </w:r>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 splendid I</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 splendid II</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Double splendid I</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Double splendid II</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46 750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55 250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56 750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65 250 (x)</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25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2360 per person (single payment)</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r w:rsidRPr="009F665B">
              <w:rPr>
                <w:rFonts w:asciiTheme="majorBidi" w:eastAsia="Calibri" w:hAnsiTheme="majorBidi" w:cstheme="majorBidi"/>
                <w:b/>
                <w:bCs/>
                <w:color w:val="000000"/>
                <w:szCs w:val="24"/>
                <w:lang w:val="en-US"/>
              </w:rPr>
              <w:t>PACIFIC HOTEL</w:t>
            </w:r>
            <w:r w:rsidRPr="009F665B">
              <w:rPr>
                <w:rFonts w:asciiTheme="majorBidi" w:eastAsia="Calibri" w:hAnsiTheme="majorBidi" w:cstheme="majorBidi"/>
                <w:szCs w:val="24"/>
                <w:lang w:val="en-US"/>
              </w:rPr>
              <w:t xml:space="preserve"> ***</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color w:val="000000"/>
                <w:szCs w:val="24"/>
                <w:highlight w:val="yellow"/>
                <w:lang w:val="en-US"/>
              </w:rPr>
            </w:pPr>
            <w:r w:rsidRPr="009F665B">
              <w:rPr>
                <w:rFonts w:asciiTheme="majorBidi" w:eastAsia="Calibri" w:hAnsiTheme="majorBidi" w:cstheme="majorBidi"/>
                <w:szCs w:val="24"/>
                <w:lang w:val="en-US"/>
              </w:rPr>
              <w:t xml:space="preserve">Av </w:t>
            </w:r>
            <w:proofErr w:type="spellStart"/>
            <w:r w:rsidRPr="009F665B">
              <w:rPr>
                <w:rFonts w:asciiTheme="majorBidi" w:eastAsia="Calibri" w:hAnsiTheme="majorBidi" w:cstheme="majorBidi"/>
                <w:szCs w:val="24"/>
                <w:lang w:val="en-US"/>
              </w:rPr>
              <w:t>Léo-Frobénius</w:t>
            </w:r>
            <w:proofErr w:type="spellEnd"/>
            <w:r w:rsidRPr="009F665B">
              <w:rPr>
                <w:rFonts w:asciiTheme="majorBidi" w:eastAsia="Calibri" w:hAnsiTheme="majorBidi" w:cstheme="majorBidi"/>
                <w:szCs w:val="24"/>
                <w:lang w:val="en-US"/>
              </w:rPr>
              <w:t xml:space="preserve"> - 01 BP 5818 Ouagadougou</w:t>
            </w:r>
            <w:r w:rsidRPr="009F665B">
              <w:rPr>
                <w:rFonts w:asciiTheme="majorBidi" w:eastAsia="Calibri" w:hAnsiTheme="majorBidi" w:cstheme="majorBidi"/>
                <w:szCs w:val="24"/>
                <w:lang w:val="en-US"/>
              </w:rPr>
              <w:br/>
              <w:t xml:space="preserve">Tel: +(226) 50 31 30 37 / </w:t>
            </w:r>
            <w:r w:rsidR="00A323DD" w:rsidRPr="00270A55">
              <w:rPr>
                <w:rFonts w:asciiTheme="majorBidi" w:eastAsia="Calibri" w:hAnsiTheme="majorBidi" w:cstheme="majorBidi"/>
                <w:szCs w:val="24"/>
                <w:lang w:val="en-US"/>
              </w:rPr>
              <w:br/>
            </w:r>
            <w:r w:rsidRPr="009F665B">
              <w:rPr>
                <w:rFonts w:asciiTheme="majorBidi" w:eastAsia="Calibri" w:hAnsiTheme="majorBidi" w:cstheme="majorBidi"/>
                <w:szCs w:val="24"/>
                <w:lang w:val="en-US"/>
              </w:rPr>
              <w:t>50 31 32 42 / 50 30 65 42</w:t>
            </w:r>
            <w:r w:rsidRPr="009F665B">
              <w:rPr>
                <w:rFonts w:asciiTheme="majorBidi" w:eastAsia="Calibri" w:hAnsiTheme="majorBidi" w:cstheme="majorBidi"/>
                <w:szCs w:val="24"/>
                <w:lang w:val="en-US"/>
              </w:rPr>
              <w:br/>
              <w:t>Fax: +(226) 50 31 30 39</w:t>
            </w:r>
            <w:r w:rsidRPr="009F665B">
              <w:rPr>
                <w:rFonts w:asciiTheme="majorBidi" w:eastAsia="Calibri" w:hAnsiTheme="majorBidi" w:cstheme="majorBidi"/>
                <w:szCs w:val="24"/>
                <w:lang w:val="en-US"/>
              </w:rPr>
              <w:br/>
            </w:r>
            <w:r w:rsidRPr="009F665B">
              <w:rPr>
                <w:rFonts w:asciiTheme="majorBidi" w:eastAsia="Calibri" w:hAnsiTheme="majorBidi" w:cstheme="majorBidi"/>
                <w:b/>
                <w:bCs/>
                <w:szCs w:val="24"/>
                <w:lang w:val="en-US"/>
              </w:rPr>
              <w:t>5mins from airport</w:t>
            </w:r>
            <w:r w:rsidRPr="009F665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br/>
            </w:r>
            <w:hyperlink r:id="rId29" w:history="1">
              <w:r w:rsidRPr="009F665B">
                <w:rPr>
                  <w:rFonts w:asciiTheme="majorBidi" w:eastAsia="Calibri" w:hAnsiTheme="majorBidi" w:cstheme="majorBidi"/>
                  <w:b/>
                  <w:bCs/>
                  <w:color w:val="0000FF"/>
                  <w:szCs w:val="24"/>
                  <w:u w:val="single"/>
                  <w:lang w:val="en-US"/>
                </w:rPr>
                <w:t>pacifichotel@fasonet.bf</w:t>
              </w:r>
            </w:hyperlink>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Single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Double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szCs w:val="24"/>
                <w:lang w:val="en-US"/>
              </w:rPr>
              <w:t>Suite</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42 000</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46 000</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szCs w:val="24"/>
                <w:lang w:val="en-US"/>
              </w:rPr>
              <w:t>80 000</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25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1000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1500 per person (single payment)</w:t>
            </w:r>
          </w:p>
        </w:tc>
      </w:tr>
      <w:tr w:rsidR="006957A9" w:rsidRPr="009F665B" w:rsidTr="00853663">
        <w:tc>
          <w:tcPr>
            <w:tcW w:w="3119" w:type="dxa"/>
            <w:tcBorders>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color w:val="000000"/>
                <w:szCs w:val="24"/>
                <w:lang w:val="fr-CH"/>
              </w:rPr>
            </w:pPr>
            <w:r w:rsidRPr="009F665B">
              <w:rPr>
                <w:rFonts w:asciiTheme="majorBidi" w:eastAsia="Calibri" w:hAnsiTheme="majorBidi" w:cstheme="majorBidi"/>
                <w:b/>
                <w:bCs/>
                <w:color w:val="000000"/>
                <w:szCs w:val="24"/>
                <w:lang w:val="fr-CH"/>
              </w:rPr>
              <w:t>RELAX HOTEL ***</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color w:val="000000"/>
                <w:szCs w:val="24"/>
                <w:lang w:val="fr-CH"/>
              </w:rPr>
            </w:pPr>
            <w:r w:rsidRPr="009F665B">
              <w:rPr>
                <w:rFonts w:asciiTheme="majorBidi" w:eastAsia="Calibri" w:hAnsiTheme="majorBidi" w:cstheme="majorBidi"/>
                <w:szCs w:val="24"/>
                <w:lang w:val="fr-CH"/>
              </w:rPr>
              <w:t>Av. de la Nation</w:t>
            </w:r>
            <w:r w:rsidRPr="009F665B">
              <w:rPr>
                <w:rFonts w:asciiTheme="majorBidi" w:eastAsia="Calibri" w:hAnsiTheme="majorBidi" w:cstheme="majorBidi"/>
                <w:szCs w:val="24"/>
                <w:lang w:val="fr-CH"/>
              </w:rPr>
              <w:br/>
              <w:t>01 BP 567</w:t>
            </w:r>
            <w:r w:rsidRPr="009F665B">
              <w:rPr>
                <w:rFonts w:asciiTheme="majorBidi" w:eastAsia="Calibri" w:hAnsiTheme="majorBidi" w:cstheme="majorBidi"/>
                <w:szCs w:val="24"/>
                <w:lang w:val="fr-CH"/>
              </w:rPr>
              <w:br/>
              <w:t>Ouagadougou 01</w:t>
            </w:r>
            <w:r w:rsidRPr="009F665B">
              <w:rPr>
                <w:rFonts w:asciiTheme="majorBidi" w:eastAsia="Calibri" w:hAnsiTheme="majorBidi" w:cstheme="majorBidi"/>
                <w:szCs w:val="24"/>
                <w:lang w:val="fr-CH"/>
              </w:rPr>
              <w:br/>
              <w:t xml:space="preserve">Tel: +(226) 50 31 32 31 / </w:t>
            </w:r>
            <w:r w:rsidR="00A323DD" w:rsidRPr="00270A55">
              <w:rPr>
                <w:rFonts w:asciiTheme="majorBidi" w:eastAsia="Calibri" w:hAnsiTheme="majorBidi" w:cstheme="majorBidi"/>
                <w:szCs w:val="24"/>
                <w:lang w:val="fr-FR"/>
              </w:rPr>
              <w:br/>
            </w:r>
            <w:r w:rsidRPr="009F665B">
              <w:rPr>
                <w:rFonts w:asciiTheme="majorBidi" w:eastAsia="Calibri" w:hAnsiTheme="majorBidi" w:cstheme="majorBidi"/>
                <w:szCs w:val="24"/>
                <w:lang w:val="fr-CH"/>
              </w:rPr>
              <w:t xml:space="preserve">50 31 32 33 </w:t>
            </w:r>
            <w:r w:rsidRPr="009F665B">
              <w:rPr>
                <w:rFonts w:asciiTheme="majorBidi" w:eastAsia="Calibri" w:hAnsiTheme="majorBidi" w:cstheme="majorBidi"/>
                <w:szCs w:val="24"/>
                <w:lang w:val="fr-CH"/>
              </w:rPr>
              <w:br/>
              <w:t>Fax: +(226) 50 30 89 08</w:t>
            </w:r>
            <w:r w:rsidRPr="009F665B">
              <w:rPr>
                <w:rFonts w:asciiTheme="majorBidi" w:eastAsia="Calibri" w:hAnsiTheme="majorBidi" w:cstheme="majorBidi"/>
                <w:szCs w:val="24"/>
                <w:lang w:val="fr-CH"/>
              </w:rPr>
              <w:br/>
            </w:r>
            <w:hyperlink r:id="rId30" w:history="1">
              <w:r w:rsidRPr="009F665B">
                <w:rPr>
                  <w:rFonts w:asciiTheme="majorBidi" w:eastAsia="Calibri" w:hAnsiTheme="majorBidi" w:cstheme="majorBidi"/>
                  <w:b/>
                  <w:bCs/>
                  <w:color w:val="0000FF"/>
                  <w:szCs w:val="24"/>
                  <w:u w:val="single"/>
                  <w:lang w:val="fr-CH"/>
                </w:rPr>
                <w:t>relax.hotel@fasonet.bf</w:t>
              </w:r>
              <w:r w:rsidRPr="009F665B">
                <w:rPr>
                  <w:rFonts w:asciiTheme="majorBidi" w:eastAsia="Calibri" w:hAnsiTheme="majorBidi" w:cstheme="majorBidi"/>
                  <w:b/>
                  <w:bCs/>
                  <w:color w:val="006633"/>
                  <w:szCs w:val="24"/>
                  <w:u w:val="single"/>
                  <w:lang w:val="fr-CH"/>
                </w:rPr>
                <w:br/>
              </w:r>
            </w:hyperlink>
            <w:hyperlink r:id="rId31" w:history="1">
              <w:r w:rsidRPr="009F665B">
                <w:rPr>
                  <w:rFonts w:asciiTheme="majorBidi" w:eastAsia="Calibri" w:hAnsiTheme="majorBidi" w:cstheme="majorBidi"/>
                  <w:b/>
                  <w:bCs/>
                  <w:color w:val="0000FF"/>
                  <w:szCs w:val="24"/>
                  <w:u w:val="single"/>
                  <w:lang w:val="fr-CH"/>
                </w:rPr>
                <w:t>www.groupe-soyaf.com</w:t>
              </w:r>
            </w:hyperlink>
          </w:p>
        </w:tc>
        <w:tc>
          <w:tcPr>
            <w:tcW w:w="1559"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color w:val="000000"/>
                <w:szCs w:val="24"/>
                <w:lang w:val="en-US"/>
              </w:rPr>
              <w:t>Double</w:t>
            </w:r>
          </w:p>
        </w:tc>
        <w:tc>
          <w:tcPr>
            <w:tcW w:w="1418"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25 000</w:t>
            </w:r>
            <w:r w:rsidRPr="009F665B">
              <w:rPr>
                <w:rFonts w:asciiTheme="majorBidi" w:eastAsia="Calibri" w:hAnsiTheme="majorBidi" w:cstheme="majorBidi"/>
                <w:color w:val="000000"/>
                <w:szCs w:val="24"/>
                <w:lang w:val="en-US"/>
              </w:rPr>
              <w:t xml:space="preserve"> (x)</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szCs w:val="24"/>
                <w:lang w:val="en-US"/>
              </w:rPr>
            </w:pPr>
            <w:r w:rsidRPr="009F665B">
              <w:rPr>
                <w:rFonts w:asciiTheme="majorBidi" w:eastAsia="Calibri" w:hAnsiTheme="majorBidi" w:cstheme="majorBidi"/>
                <w:szCs w:val="24"/>
                <w:lang w:val="en-US"/>
              </w:rPr>
              <w:t>30 000</w:t>
            </w:r>
            <w:r w:rsidRPr="009F665B">
              <w:rPr>
                <w:rFonts w:asciiTheme="majorBidi" w:eastAsia="Calibri" w:hAnsiTheme="majorBidi" w:cstheme="majorBidi"/>
                <w:color w:val="000000"/>
                <w:szCs w:val="24"/>
                <w:lang w:val="en-US"/>
              </w:rPr>
              <w:t xml:space="preserve"> (x)</w:t>
            </w:r>
          </w:p>
        </w:tc>
        <w:tc>
          <w:tcPr>
            <w:tcW w:w="1134" w:type="dxa"/>
            <w:tcBorders>
              <w:left w:val="single" w:sz="12" w:space="0" w:color="808080"/>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30 min</w:t>
            </w:r>
          </w:p>
        </w:tc>
        <w:tc>
          <w:tcPr>
            <w:tcW w:w="2409" w:type="dxa"/>
            <w:tcBorders>
              <w:lef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1000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1500 per person (single payment)</w:t>
            </w:r>
          </w:p>
        </w:tc>
      </w:tr>
      <w:tr w:rsidR="006957A9" w:rsidRPr="009F665B" w:rsidTr="00853663">
        <w:tc>
          <w:tcPr>
            <w:tcW w:w="3119" w:type="dxa"/>
            <w:tcBorders>
              <w:bottom w:val="triple" w:sz="4" w:space="0" w:color="auto"/>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
                <w:bCs/>
                <w:color w:val="FF0000"/>
                <w:szCs w:val="24"/>
                <w:lang w:val="en-US"/>
              </w:rPr>
            </w:pPr>
            <w:r w:rsidRPr="009F665B">
              <w:rPr>
                <w:rFonts w:asciiTheme="majorBidi" w:eastAsia="Calibri" w:hAnsiTheme="majorBidi" w:cstheme="majorBidi"/>
                <w:b/>
                <w:bCs/>
                <w:color w:val="000000"/>
                <w:szCs w:val="24"/>
                <w:lang w:val="en-US"/>
              </w:rPr>
              <w:t>PALACE HOTEL***** OUAGA 2000</w:t>
            </w:r>
            <w:r w:rsidRPr="009F665B">
              <w:rPr>
                <w:rFonts w:asciiTheme="majorBidi" w:eastAsia="Calibri" w:hAnsiTheme="majorBidi" w:cstheme="majorBidi"/>
                <w:szCs w:val="24"/>
                <w:lang w:val="en-US"/>
              </w:rPr>
              <w:t xml:space="preserve"> </w:t>
            </w:r>
            <w:r w:rsidRPr="009F665B">
              <w:rPr>
                <w:rFonts w:asciiTheme="majorBidi" w:eastAsia="Calibri" w:hAnsiTheme="majorBidi" w:cstheme="majorBidi"/>
                <w:szCs w:val="24"/>
                <w:lang w:val="en-US"/>
              </w:rPr>
              <w:br/>
              <w:t xml:space="preserve">01BP 1603 </w:t>
            </w:r>
            <w:r w:rsidRPr="009F665B">
              <w:rPr>
                <w:rFonts w:asciiTheme="majorBidi" w:eastAsia="Calibri" w:hAnsiTheme="majorBidi" w:cstheme="majorBidi"/>
                <w:szCs w:val="24"/>
                <w:lang w:val="en-US"/>
              </w:rPr>
              <w:br/>
              <w:t xml:space="preserve">Tel. </w:t>
            </w:r>
            <w:proofErr w:type="gramStart"/>
            <w:r w:rsidRPr="009F665B">
              <w:rPr>
                <w:rFonts w:asciiTheme="majorBidi" w:eastAsia="Calibri" w:hAnsiTheme="majorBidi" w:cstheme="majorBidi"/>
                <w:szCs w:val="24"/>
                <w:lang w:val="en-US"/>
              </w:rPr>
              <w:t>+(</w:t>
            </w:r>
            <w:proofErr w:type="gramEnd"/>
            <w:r w:rsidRPr="009F665B">
              <w:rPr>
                <w:rFonts w:asciiTheme="majorBidi" w:eastAsia="Calibri" w:hAnsiTheme="majorBidi" w:cstheme="majorBidi"/>
                <w:szCs w:val="24"/>
                <w:lang w:val="en-US"/>
              </w:rPr>
              <w:t>226) 50 / 49 98 00</w:t>
            </w:r>
            <w:r w:rsidRPr="009F665B">
              <w:rPr>
                <w:rFonts w:asciiTheme="majorBidi" w:eastAsia="Calibri" w:hAnsiTheme="majorBidi" w:cstheme="majorBidi"/>
                <w:szCs w:val="24"/>
                <w:lang w:val="en-US"/>
              </w:rPr>
              <w:br/>
              <w:t>Fax. +(226) 50 / 49 98 01</w:t>
            </w:r>
          </w:p>
        </w:tc>
        <w:tc>
          <w:tcPr>
            <w:tcW w:w="1559" w:type="dxa"/>
            <w:tcBorders>
              <w:left w:val="single" w:sz="12" w:space="0" w:color="808080"/>
              <w:bottom w:val="triple" w:sz="4" w:space="0" w:color="auto"/>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Single or double</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Junior suite</w:t>
            </w:r>
          </w:p>
        </w:tc>
        <w:tc>
          <w:tcPr>
            <w:tcW w:w="1418" w:type="dxa"/>
            <w:tcBorders>
              <w:left w:val="single" w:sz="12" w:space="0" w:color="808080"/>
              <w:bottom w:val="triple" w:sz="4" w:space="0" w:color="auto"/>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50 000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70 000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130 000 (</w:t>
            </w:r>
            <w:r w:rsidRPr="009F665B">
              <w:rPr>
                <w:rFonts w:asciiTheme="majorBidi" w:eastAsia="Calibri" w:hAnsiTheme="majorBidi" w:cstheme="majorBidi"/>
                <w:color w:val="000000"/>
                <w:szCs w:val="24"/>
                <w:lang w:val="en-US"/>
              </w:rPr>
              <w:sym w:font="Wingdings" w:char="F0FC"/>
            </w:r>
            <w:r w:rsidRPr="009F665B">
              <w:rPr>
                <w:rFonts w:asciiTheme="majorBidi" w:eastAsia="Calibri" w:hAnsiTheme="majorBidi" w:cstheme="majorBidi"/>
                <w:color w:val="000000"/>
                <w:szCs w:val="24"/>
                <w:lang w:val="en-US"/>
              </w:rPr>
              <w:t>)</w:t>
            </w:r>
          </w:p>
        </w:tc>
        <w:tc>
          <w:tcPr>
            <w:tcW w:w="1134" w:type="dxa"/>
            <w:tcBorders>
              <w:left w:val="single" w:sz="12" w:space="0" w:color="808080"/>
              <w:bottom w:val="triple" w:sz="4" w:space="0" w:color="auto"/>
              <w:right w:val="single" w:sz="12" w:space="0" w:color="808080"/>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jc w:val="center"/>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2 min</w:t>
            </w:r>
          </w:p>
        </w:tc>
        <w:tc>
          <w:tcPr>
            <w:tcW w:w="2409" w:type="dxa"/>
            <w:tcBorders>
              <w:left w:val="single" w:sz="12" w:space="0" w:color="808080"/>
              <w:bottom w:val="triple" w:sz="4" w:space="0" w:color="auto"/>
            </w:tcBorders>
            <w:vAlign w:val="center"/>
          </w:tcPr>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Tourist tax: FCFA 1180 per person/night</w:t>
            </w: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p>
          <w:p w:rsidR="006957A9" w:rsidRPr="009F665B" w:rsidRDefault="006957A9" w:rsidP="00D47B85">
            <w:pPr>
              <w:tabs>
                <w:tab w:val="clear" w:pos="794"/>
                <w:tab w:val="clear" w:pos="1191"/>
                <w:tab w:val="clear" w:pos="1588"/>
                <w:tab w:val="clear" w:pos="1985"/>
                <w:tab w:val="left" w:pos="567"/>
              </w:tabs>
              <w:autoSpaceDE w:val="0"/>
              <w:autoSpaceDN w:val="0"/>
              <w:adjustRightInd w:val="0"/>
              <w:spacing w:before="80"/>
              <w:rPr>
                <w:rFonts w:asciiTheme="majorBidi" w:eastAsia="Calibri" w:hAnsiTheme="majorBidi" w:cstheme="majorBidi"/>
                <w:color w:val="000000"/>
                <w:szCs w:val="24"/>
                <w:lang w:val="en-US"/>
              </w:rPr>
            </w:pPr>
            <w:r w:rsidRPr="009F665B">
              <w:rPr>
                <w:rFonts w:asciiTheme="majorBidi" w:eastAsia="Calibri" w:hAnsiTheme="majorBidi" w:cstheme="majorBidi"/>
                <w:color w:val="000000"/>
                <w:szCs w:val="24"/>
                <w:lang w:val="en-US"/>
              </w:rPr>
              <w:t>Municipal tax: FCFA 2950 per person (single payment)</w:t>
            </w:r>
          </w:p>
        </w:tc>
      </w:tr>
    </w:tbl>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szCs w:val="24"/>
          <w:lang w:val="en-US"/>
        </w:rPr>
      </w:pP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Cs/>
          <w:iCs/>
          <w:color w:val="000000"/>
          <w:szCs w:val="24"/>
          <w:lang w:val="en-US"/>
        </w:rPr>
      </w:pPr>
      <w:r w:rsidRPr="009F665B">
        <w:rPr>
          <w:rFonts w:asciiTheme="majorBidi" w:eastAsia="Calibri" w:hAnsiTheme="majorBidi" w:cstheme="majorBidi"/>
          <w:bCs/>
          <w:iCs/>
          <w:color w:val="000000"/>
          <w:szCs w:val="24"/>
          <w:lang w:val="en-US"/>
        </w:rPr>
        <w:t xml:space="preserve">(x)  = without breakfast </w:t>
      </w:r>
    </w:p>
    <w:p w:rsidR="006957A9" w:rsidRPr="009F665B" w:rsidRDefault="006957A9" w:rsidP="00D47B85">
      <w:pPr>
        <w:tabs>
          <w:tab w:val="clear" w:pos="794"/>
          <w:tab w:val="clear" w:pos="1191"/>
          <w:tab w:val="clear" w:pos="1588"/>
          <w:tab w:val="clear" w:pos="1985"/>
          <w:tab w:val="left" w:pos="567"/>
        </w:tabs>
        <w:spacing w:before="80"/>
        <w:rPr>
          <w:rFonts w:asciiTheme="majorBidi" w:eastAsia="Calibri" w:hAnsiTheme="majorBidi" w:cstheme="majorBidi"/>
          <w:bCs/>
          <w:iCs/>
          <w:szCs w:val="24"/>
          <w:lang w:val="en-US"/>
        </w:rPr>
      </w:pPr>
      <w:r w:rsidRPr="009F665B">
        <w:rPr>
          <w:rFonts w:asciiTheme="majorBidi" w:eastAsia="Calibri" w:hAnsiTheme="majorBidi" w:cstheme="majorBidi"/>
          <w:bCs/>
          <w:iCs/>
          <w:color w:val="000000"/>
          <w:szCs w:val="24"/>
          <w:lang w:val="en-US"/>
        </w:rPr>
        <w:t>(</w:t>
      </w:r>
      <w:r w:rsidRPr="009F665B">
        <w:rPr>
          <w:rFonts w:asciiTheme="majorBidi" w:eastAsia="Calibri" w:hAnsiTheme="majorBidi" w:cstheme="majorBidi"/>
          <w:bCs/>
          <w:iCs/>
          <w:color w:val="000000"/>
          <w:szCs w:val="24"/>
          <w:lang w:val="en-US"/>
        </w:rPr>
        <w:sym w:font="Wingdings" w:char="F0FC"/>
      </w:r>
      <w:r w:rsidRPr="009F665B">
        <w:rPr>
          <w:rFonts w:asciiTheme="majorBidi" w:eastAsia="Calibri" w:hAnsiTheme="majorBidi" w:cstheme="majorBidi"/>
          <w:bCs/>
          <w:iCs/>
          <w:color w:val="000000"/>
          <w:szCs w:val="24"/>
          <w:lang w:val="en-US"/>
        </w:rPr>
        <w:t>) = with breakfast</w:t>
      </w:r>
    </w:p>
    <w:p w:rsidR="00152BF1" w:rsidRDefault="00152BF1" w:rsidP="00D47B85">
      <w:pPr>
        <w:tabs>
          <w:tab w:val="clear" w:pos="794"/>
          <w:tab w:val="clear" w:pos="1191"/>
          <w:tab w:val="clear" w:pos="1588"/>
          <w:tab w:val="clear" w:pos="1985"/>
        </w:tabs>
        <w:spacing w:before="0"/>
        <w:rPr>
          <w:b/>
          <w:bCs/>
        </w:rPr>
      </w:pPr>
    </w:p>
    <w:p w:rsidR="00910203" w:rsidRDefault="00910203" w:rsidP="00D47B85">
      <w:pPr>
        <w:tabs>
          <w:tab w:val="clear" w:pos="794"/>
          <w:tab w:val="clear" w:pos="1191"/>
          <w:tab w:val="clear" w:pos="1588"/>
          <w:tab w:val="clear" w:pos="1985"/>
        </w:tabs>
        <w:spacing w:before="0"/>
        <w:rPr>
          <w:b/>
          <w:bCs/>
        </w:rPr>
        <w:sectPr w:rsidR="00910203" w:rsidSect="00910203">
          <w:headerReference w:type="default" r:id="rId32"/>
          <w:footerReference w:type="default" r:id="rId33"/>
          <w:footerReference w:type="first" r:id="rId34"/>
          <w:type w:val="oddPage"/>
          <w:pgSz w:w="11907" w:h="16840" w:code="9"/>
          <w:pgMar w:top="1134" w:right="1134" w:bottom="1134" w:left="1134" w:header="567" w:footer="567" w:gutter="0"/>
          <w:paperSrc w:first="15" w:other="15"/>
          <w:cols w:space="720"/>
          <w:titlePg/>
        </w:sectPr>
      </w:pPr>
    </w:p>
    <w:p w:rsidR="00697B9B" w:rsidRDefault="00697B9B" w:rsidP="00D47B85">
      <w:pPr>
        <w:pStyle w:val="LetterStart"/>
        <w:tabs>
          <w:tab w:val="clear" w:pos="1361"/>
          <w:tab w:val="clear" w:pos="1758"/>
          <w:tab w:val="clear" w:pos="2155"/>
          <w:tab w:val="clear" w:pos="2552"/>
          <w:tab w:val="center" w:pos="4962"/>
        </w:tabs>
        <w:spacing w:before="120"/>
        <w:jc w:val="center"/>
        <w:rPr>
          <w:b/>
          <w:bCs/>
          <w:lang w:val="en-US"/>
        </w:rPr>
      </w:pPr>
      <w:r w:rsidRPr="00580DD4">
        <w:rPr>
          <w:b/>
          <w:bCs/>
        </w:rPr>
        <w:lastRenderedPageBreak/>
        <w:t>FORM</w:t>
      </w:r>
      <w:r w:rsidRPr="00B25263">
        <w:rPr>
          <w:b/>
          <w:bCs/>
          <w:lang w:val="en-US"/>
        </w:rPr>
        <w:t xml:space="preserve"> </w:t>
      </w:r>
      <w:r w:rsidR="001F6D60">
        <w:rPr>
          <w:b/>
          <w:bCs/>
          <w:lang w:val="en-US"/>
        </w:rPr>
        <w:t>1</w:t>
      </w:r>
      <w:r w:rsidRPr="00B25263">
        <w:rPr>
          <w:b/>
          <w:bCs/>
          <w:lang w:val="en-US"/>
        </w:rPr>
        <w:t xml:space="preserve"> </w:t>
      </w:r>
      <w:r>
        <w:rPr>
          <w:b/>
          <w:bCs/>
          <w:lang w:val="en-US"/>
        </w:rPr>
        <w:t>–</w:t>
      </w:r>
      <w:r w:rsidRPr="00B25263">
        <w:rPr>
          <w:b/>
          <w:bCs/>
          <w:lang w:val="en-US"/>
        </w:rPr>
        <w:t xml:space="preserve"> </w:t>
      </w:r>
      <w:r>
        <w:rPr>
          <w:b/>
          <w:bCs/>
          <w:lang w:val="en-US"/>
        </w:rPr>
        <w:t>ARRIVAL AND TRANSPORTATION TO HOTEL</w:t>
      </w:r>
    </w:p>
    <w:p w:rsidR="00697B9B" w:rsidRPr="0053301F" w:rsidRDefault="00697B9B" w:rsidP="00D47B85">
      <w:pPr>
        <w:pStyle w:val="LetterStart"/>
        <w:tabs>
          <w:tab w:val="clear" w:pos="1361"/>
          <w:tab w:val="clear" w:pos="1758"/>
          <w:tab w:val="clear" w:pos="2155"/>
          <w:tab w:val="clear" w:pos="2552"/>
          <w:tab w:val="center" w:pos="4962"/>
        </w:tabs>
        <w:spacing w:before="120" w:after="240"/>
        <w:jc w:val="center"/>
        <w:rPr>
          <w:b/>
          <w:bCs/>
          <w:sz w:val="16"/>
        </w:rPr>
      </w:pPr>
      <w:r w:rsidRPr="007B5B29">
        <w:rPr>
          <w:lang w:val="en-US"/>
        </w:rPr>
        <w:t xml:space="preserve">(to TSB </w:t>
      </w:r>
      <w:r>
        <w:rPr>
          <w:lang w:val="en-US"/>
        </w:rPr>
        <w:t xml:space="preserve">Circular </w:t>
      </w:r>
      <w:r w:rsidR="00207048">
        <w:rPr>
          <w:lang w:val="en-US"/>
        </w:rPr>
        <w:t>25</w:t>
      </w:r>
      <w:r w:rsidRPr="007B5B29">
        <w:rPr>
          <w:lang w:val="en-US"/>
        </w:rPr>
        <w:t>)</w:t>
      </w:r>
    </w:p>
    <w:tbl>
      <w:tblPr>
        <w:tblW w:w="9639" w:type="dxa"/>
        <w:tblInd w:w="108" w:type="dxa"/>
        <w:tblLayout w:type="fixed"/>
        <w:tblLook w:val="0000"/>
      </w:tblPr>
      <w:tblGrid>
        <w:gridCol w:w="27"/>
        <w:gridCol w:w="1150"/>
        <w:gridCol w:w="1517"/>
        <w:gridCol w:w="3118"/>
        <w:gridCol w:w="2666"/>
        <w:gridCol w:w="1161"/>
      </w:tblGrid>
      <w:tr w:rsidR="00697B9B" w:rsidTr="00697B9B">
        <w:trPr>
          <w:gridBefore w:val="1"/>
          <w:wBefore w:w="27" w:type="dxa"/>
          <w:cantSplit/>
          <w:trHeight w:val="1115"/>
        </w:trPr>
        <w:tc>
          <w:tcPr>
            <w:tcW w:w="1150" w:type="dxa"/>
            <w:tcBorders>
              <w:top w:val="single" w:sz="6" w:space="0" w:color="auto"/>
              <w:left w:val="single" w:sz="6" w:space="0" w:color="auto"/>
              <w:bottom w:val="single" w:sz="6" w:space="0" w:color="auto"/>
            </w:tcBorders>
          </w:tcPr>
          <w:p w:rsidR="00697B9B" w:rsidRPr="00CB3420" w:rsidRDefault="00697B9B" w:rsidP="00D47B85">
            <w:pPr>
              <w:rPr>
                <w:sz w:val="16"/>
              </w:rPr>
            </w:pPr>
            <w:r w:rsidRPr="00CB3420">
              <w:rPr>
                <w:noProof/>
                <w:sz w:val="16"/>
                <w:lang w:val="en-US" w:eastAsia="zh-CN"/>
              </w:rPr>
              <w:drawing>
                <wp:inline distT="0" distB="0" distL="0" distR="0">
                  <wp:extent cx="628650" cy="6667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3"/>
            <w:tcBorders>
              <w:top w:val="single" w:sz="6" w:space="0" w:color="auto"/>
              <w:bottom w:val="single" w:sz="6" w:space="0" w:color="auto"/>
            </w:tcBorders>
            <w:vAlign w:val="center"/>
          </w:tcPr>
          <w:p w:rsidR="00697B9B" w:rsidRPr="00BD511D" w:rsidRDefault="00697B9B" w:rsidP="00D47B85">
            <w:pPr>
              <w:spacing w:before="60"/>
              <w:jc w:val="center"/>
              <w:rPr>
                <w:b/>
                <w:bCs/>
              </w:rPr>
            </w:pPr>
            <w:r w:rsidRPr="00CB3420">
              <w:rPr>
                <w:b/>
                <w:bCs/>
              </w:rPr>
              <w:br/>
            </w:r>
            <w:r w:rsidR="001E6D0F">
              <w:rPr>
                <w:b/>
              </w:rPr>
              <w:t xml:space="preserve">ITU Workshop on </w:t>
            </w:r>
            <w:r w:rsidR="00A323DD" w:rsidRPr="00270A55">
              <w:rPr>
                <w:b/>
                <w:lang w:val="en-US"/>
              </w:rPr>
              <w:t>"</w:t>
            </w:r>
            <w:r w:rsidR="00110BC4" w:rsidRPr="00110BC4">
              <w:rPr>
                <w:b/>
              </w:rPr>
              <w:t>Benchmarking QoS evaluation of Multimedia Networks</w:t>
            </w:r>
            <w:r w:rsidR="00A323DD" w:rsidRPr="00270A55">
              <w:rPr>
                <w:b/>
                <w:lang w:val="en-US"/>
              </w:rPr>
              <w:t>"</w:t>
            </w:r>
            <w:r w:rsidR="00A323DD">
              <w:rPr>
                <w:b/>
              </w:rPr>
              <w:t xml:space="preserve"> </w:t>
            </w:r>
            <w:r w:rsidR="00A323DD" w:rsidRPr="00270A55">
              <w:rPr>
                <w:b/>
                <w:lang w:val="en-US"/>
              </w:rPr>
              <w:t>−</w:t>
            </w:r>
            <w:r w:rsidR="001E6D0F">
              <w:rPr>
                <w:b/>
              </w:rPr>
              <w:t xml:space="preserve"> Oua</w:t>
            </w:r>
            <w:r w:rsidR="007C6AFB">
              <w:rPr>
                <w:b/>
              </w:rPr>
              <w:t xml:space="preserve">gadougou, Burkina Faso, </w:t>
            </w:r>
            <w:r w:rsidR="001F6D60">
              <w:rPr>
                <w:b/>
              </w:rPr>
              <w:t>18</w:t>
            </w:r>
            <w:r w:rsidR="001E6D0F">
              <w:rPr>
                <w:b/>
              </w:rPr>
              <w:t xml:space="preserve"> July 2013 </w:t>
            </w:r>
            <w:r w:rsidRPr="00BD511D">
              <w:rPr>
                <w:b/>
                <w:bCs/>
              </w:rPr>
              <w:br/>
            </w:r>
          </w:p>
        </w:tc>
        <w:tc>
          <w:tcPr>
            <w:tcW w:w="1161" w:type="dxa"/>
            <w:tcBorders>
              <w:top w:val="single" w:sz="6" w:space="0" w:color="auto"/>
              <w:bottom w:val="single" w:sz="6" w:space="0" w:color="auto"/>
              <w:right w:val="single" w:sz="6" w:space="0" w:color="auto"/>
            </w:tcBorders>
          </w:tcPr>
          <w:p w:rsidR="00697B9B" w:rsidRPr="00CB3420" w:rsidRDefault="00697B9B" w:rsidP="00D47B85">
            <w:r w:rsidRPr="00CB3420">
              <w:rPr>
                <w:noProof/>
                <w:lang w:val="en-US" w:eastAsia="zh-CN"/>
              </w:rPr>
              <w:drawing>
                <wp:inline distT="0" distB="0" distL="0" distR="0">
                  <wp:extent cx="628650" cy="6667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697B9B" w:rsidRPr="00666046" w:rsidTr="00697B9B">
        <w:tc>
          <w:tcPr>
            <w:tcW w:w="2694" w:type="dxa"/>
            <w:gridSpan w:val="3"/>
          </w:tcPr>
          <w:p w:rsidR="00697B9B" w:rsidRPr="007B5B29" w:rsidRDefault="00697B9B" w:rsidP="00D47B85">
            <w:pPr>
              <w:spacing w:before="0"/>
              <w:rPr>
                <w:b/>
                <w:bCs/>
                <w:iCs/>
                <w:sz w:val="20"/>
              </w:rPr>
            </w:pPr>
          </w:p>
        </w:tc>
        <w:tc>
          <w:tcPr>
            <w:tcW w:w="3118" w:type="dxa"/>
          </w:tcPr>
          <w:p w:rsidR="00697B9B" w:rsidRPr="0044318A" w:rsidRDefault="00697B9B" w:rsidP="00D47B85">
            <w:pPr>
              <w:rPr>
                <w:b/>
                <w:bCs/>
                <w:iCs/>
                <w:sz w:val="20"/>
                <w:lang w:val="en-US"/>
              </w:rPr>
            </w:pPr>
          </w:p>
        </w:tc>
        <w:tc>
          <w:tcPr>
            <w:tcW w:w="3827" w:type="dxa"/>
            <w:gridSpan w:val="2"/>
          </w:tcPr>
          <w:p w:rsidR="00697B9B" w:rsidRPr="00666046" w:rsidRDefault="00697B9B" w:rsidP="00D47B85">
            <w:pPr>
              <w:spacing w:before="0"/>
              <w:jc w:val="center"/>
              <w:rPr>
                <w:b/>
                <w:bCs/>
                <w:sz w:val="20"/>
                <w:lang w:val="it-IT"/>
              </w:rPr>
            </w:pPr>
          </w:p>
        </w:tc>
      </w:tr>
      <w:tr w:rsidR="00697B9B" w:rsidRPr="00562C3B" w:rsidTr="00697B9B">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5"/>
            <w:tcBorders>
              <w:top w:val="single" w:sz="12" w:space="0" w:color="auto"/>
              <w:bottom w:val="single" w:sz="12" w:space="0" w:color="auto"/>
            </w:tcBorders>
          </w:tcPr>
          <w:p w:rsidR="00697B9B" w:rsidRDefault="00697B9B" w:rsidP="00D47B85">
            <w:pPr>
              <w:spacing w:after="120"/>
              <w:jc w:val="center"/>
              <w:rPr>
                <w:b/>
                <w:bCs/>
                <w:iCs/>
                <w:lang w:val="en-US"/>
              </w:rPr>
            </w:pPr>
            <w:r w:rsidRPr="007947C5">
              <w:rPr>
                <w:b/>
                <w:iCs/>
                <w:lang w:val="en-US"/>
              </w:rPr>
              <w:t xml:space="preserve">To ensure transfer to and from the airport, participants are requested to complete and return this form to </w:t>
            </w:r>
            <w:r w:rsidRPr="00EB4A81">
              <w:rPr>
                <w:b/>
              </w:rPr>
              <w:t>Marguerite</w:t>
            </w:r>
            <w:r w:rsidRPr="00EB4A81">
              <w:rPr>
                <w:b/>
                <w:bCs/>
              </w:rPr>
              <w:t xml:space="preserve"> </w:t>
            </w:r>
            <w:r w:rsidRPr="00EB4A81">
              <w:rPr>
                <w:b/>
              </w:rPr>
              <w:t>O</w:t>
            </w:r>
            <w:r w:rsidRPr="007947C5">
              <w:rPr>
                <w:b/>
              </w:rPr>
              <w:t>UEDRAOGO / BONANE</w:t>
            </w:r>
            <w:r w:rsidRPr="007947C5">
              <w:rPr>
                <w:b/>
                <w:iCs/>
                <w:lang w:val="en-US"/>
              </w:rPr>
              <w:t xml:space="preserve">, by 28 </w:t>
            </w:r>
            <w:r>
              <w:rPr>
                <w:b/>
                <w:iCs/>
                <w:lang w:val="en-US"/>
              </w:rPr>
              <w:t>J</w:t>
            </w:r>
            <w:r w:rsidRPr="007947C5">
              <w:rPr>
                <w:b/>
                <w:iCs/>
                <w:lang w:val="en-US"/>
              </w:rPr>
              <w:t xml:space="preserve">une 2013 at the latest </w:t>
            </w:r>
            <w:r w:rsidRPr="007947C5">
              <w:rPr>
                <w:b/>
                <w:iCs/>
                <w:lang w:val="en-US"/>
              </w:rPr>
              <w:br/>
            </w:r>
            <w:r w:rsidRPr="007947C5">
              <w:rPr>
                <w:rFonts w:asciiTheme="majorBidi" w:hAnsiTheme="majorBidi" w:cstheme="majorBidi"/>
                <w:b/>
                <w:bCs/>
                <w:szCs w:val="24"/>
                <w:lang w:val="en-US"/>
              </w:rPr>
              <w:t xml:space="preserve">by e-mail </w:t>
            </w:r>
            <w:r w:rsidRPr="007947C5">
              <w:rPr>
                <w:b/>
              </w:rPr>
              <w:t>ouedma@arce.bf  Tel: + 226 70 24 43 95</w:t>
            </w:r>
          </w:p>
        </w:tc>
      </w:tr>
    </w:tbl>
    <w:p w:rsidR="00697B9B" w:rsidRDefault="00697B9B" w:rsidP="00D47B85">
      <w:pPr>
        <w:spacing w:before="240" w:after="120"/>
      </w:pPr>
    </w:p>
    <w:p w:rsidR="00697B9B" w:rsidRPr="002E5737" w:rsidRDefault="00697B9B" w:rsidP="00D47B85">
      <w:pPr>
        <w:spacing w:before="240" w:after="120"/>
      </w:pPr>
      <w:r>
        <w:t>Family name…………………………………………………………………………………………</w:t>
      </w:r>
    </w:p>
    <w:p w:rsidR="00697B9B" w:rsidRPr="000712CB" w:rsidRDefault="00697B9B" w:rsidP="00D47B85">
      <w:pPr>
        <w:spacing w:before="240" w:after="120"/>
      </w:pPr>
      <w:r>
        <w:t>First name……………………………………………………………………………………………</w:t>
      </w:r>
    </w:p>
    <w:p w:rsidR="00697B9B" w:rsidRDefault="00697B9B" w:rsidP="00D47B85">
      <w:pPr>
        <w:spacing w:before="240" w:after="120"/>
      </w:pPr>
      <w:r>
        <w:t>Job Title ……………………………………………………………………………………………..</w:t>
      </w:r>
    </w:p>
    <w:p w:rsidR="00697B9B" w:rsidRDefault="00697B9B" w:rsidP="00D47B85">
      <w:pPr>
        <w:spacing w:before="240" w:after="120"/>
      </w:pPr>
      <w:r>
        <w:t>Organization………………………………………………………………</w:t>
      </w:r>
      <w:r w:rsidRPr="002E5737">
        <w:t xml:space="preserve"> </w:t>
      </w:r>
      <w:r>
        <w:t>Country …………..........</w:t>
      </w:r>
    </w:p>
    <w:p w:rsidR="00697B9B" w:rsidRDefault="00697B9B" w:rsidP="00D47B85">
      <w:pPr>
        <w:spacing w:before="240" w:after="120"/>
      </w:pPr>
      <w:proofErr w:type="gramStart"/>
      <w:r>
        <w:t>Telephone :</w:t>
      </w:r>
      <w:proofErr w:type="gramEnd"/>
      <w:r>
        <w:t xml:space="preserve"> :……………………………………………….</w:t>
      </w:r>
    </w:p>
    <w:p w:rsidR="00697B9B" w:rsidRDefault="00697B9B" w:rsidP="00D47B85">
      <w:pPr>
        <w:spacing w:before="240" w:after="120"/>
      </w:pPr>
      <w:r>
        <w:t>Email</w:t>
      </w:r>
      <w:proofErr w:type="gramStart"/>
      <w:r>
        <w:t>:………………………………………………………</w:t>
      </w:r>
      <w:proofErr w:type="gramEnd"/>
    </w:p>
    <w:p w:rsidR="00697B9B" w:rsidRDefault="00697B9B" w:rsidP="00D47B85">
      <w:pPr>
        <w:spacing w:before="240" w:after="120"/>
      </w:pPr>
      <w:r>
        <w:t>Hotel where you are residing:</w:t>
      </w:r>
    </w:p>
    <w:p w:rsidR="00697B9B" w:rsidRDefault="00697B9B" w:rsidP="00D47B85">
      <w:pPr>
        <w:spacing w:before="240" w:after="120"/>
        <w:ind w:left="720"/>
      </w:pPr>
      <w:r>
        <w:t>Hotel Name   ……………………………………………………………</w:t>
      </w:r>
    </w:p>
    <w:p w:rsidR="00697B9B" w:rsidRDefault="00697B9B" w:rsidP="00D47B85">
      <w:pPr>
        <w:spacing w:before="240" w:after="120"/>
        <w:ind w:left="720"/>
      </w:pPr>
      <w:r>
        <w:t>Address     …………………………………………………………</w:t>
      </w:r>
    </w:p>
    <w:p w:rsidR="00697B9B" w:rsidRPr="000712CB" w:rsidRDefault="00697B9B" w:rsidP="00D47B85">
      <w:pPr>
        <w:tabs>
          <w:tab w:val="left" w:pos="1440"/>
        </w:tabs>
        <w:spacing w:before="600"/>
        <w:ind w:left="284" w:right="516"/>
        <w:rPr>
          <w:b/>
          <w:bCs/>
        </w:rPr>
      </w:pPr>
    </w:p>
    <w:p w:rsidR="00697B9B" w:rsidRPr="000712CB" w:rsidRDefault="00697B9B" w:rsidP="00D47B85">
      <w:pPr>
        <w:tabs>
          <w:tab w:val="left" w:pos="1440"/>
        </w:tabs>
        <w:spacing w:before="0"/>
        <w:ind w:right="515"/>
        <w:rPr>
          <w:b/>
          <w:bCs/>
        </w:rPr>
      </w:pPr>
      <w:r w:rsidRPr="000712CB">
        <w:rPr>
          <w:b/>
          <w:bCs/>
        </w:rPr>
        <w:t xml:space="preserve">Transportation will be provided from the airport to the </w:t>
      </w:r>
      <w:r>
        <w:rPr>
          <w:b/>
          <w:bCs/>
        </w:rPr>
        <w:t>hotels and to the meeting venue. Please provide your arrival and departure flight information to facilitate arrangements for transportation.</w:t>
      </w:r>
    </w:p>
    <w:p w:rsidR="00697B9B" w:rsidRPr="000712CB" w:rsidRDefault="00697B9B" w:rsidP="00D47B85">
      <w:pPr>
        <w:tabs>
          <w:tab w:val="left" w:pos="1440"/>
        </w:tabs>
        <w:spacing w:before="0"/>
        <w:ind w:left="284" w:right="515"/>
      </w:pPr>
    </w:p>
    <w:tbl>
      <w:tblPr>
        <w:tblW w:w="9693" w:type="dxa"/>
        <w:jc w:val="center"/>
        <w:tblInd w:w="165" w:type="dxa"/>
        <w:tblBorders>
          <w:top w:val="single" w:sz="6" w:space="0" w:color="auto"/>
          <w:left w:val="single" w:sz="6" w:space="0" w:color="auto"/>
          <w:bottom w:val="single" w:sz="6" w:space="0" w:color="auto"/>
          <w:right w:val="single" w:sz="6" w:space="0" w:color="auto"/>
          <w:insideH w:val="single" w:sz="6" w:space="0" w:color="auto"/>
        </w:tblBorders>
        <w:tblLayout w:type="fixed"/>
        <w:tblLook w:val="0000"/>
      </w:tblPr>
      <w:tblGrid>
        <w:gridCol w:w="1303"/>
        <w:gridCol w:w="1187"/>
        <w:gridCol w:w="798"/>
        <w:gridCol w:w="1380"/>
        <w:gridCol w:w="1906"/>
        <w:gridCol w:w="2037"/>
        <w:gridCol w:w="1082"/>
      </w:tblGrid>
      <w:tr w:rsidR="00697B9B" w:rsidRPr="000712CB" w:rsidTr="00D47B85">
        <w:trPr>
          <w:trHeight w:hRule="exact" w:val="1191"/>
          <w:jc w:val="center"/>
        </w:trPr>
        <w:tc>
          <w:tcPr>
            <w:tcW w:w="1303" w:type="dxa"/>
          </w:tcPr>
          <w:p w:rsidR="00697B9B" w:rsidRPr="000712CB" w:rsidRDefault="00697B9B" w:rsidP="00D47B85">
            <w:pPr>
              <w:tabs>
                <w:tab w:val="left" w:pos="142"/>
              </w:tabs>
            </w:pPr>
            <w:r w:rsidRPr="000712CB">
              <w:t>Date of Arrival</w:t>
            </w:r>
          </w:p>
        </w:tc>
        <w:tc>
          <w:tcPr>
            <w:tcW w:w="1187" w:type="dxa"/>
          </w:tcPr>
          <w:p w:rsidR="00697B9B" w:rsidRPr="000712CB" w:rsidRDefault="00697B9B" w:rsidP="00D47B85">
            <w:pPr>
              <w:tabs>
                <w:tab w:val="left" w:pos="142"/>
              </w:tabs>
            </w:pPr>
          </w:p>
        </w:tc>
        <w:tc>
          <w:tcPr>
            <w:tcW w:w="798" w:type="dxa"/>
          </w:tcPr>
          <w:p w:rsidR="00697B9B" w:rsidRPr="000712CB" w:rsidRDefault="00697B9B" w:rsidP="00D47B85">
            <w:pPr>
              <w:tabs>
                <w:tab w:val="left" w:pos="142"/>
              </w:tabs>
            </w:pPr>
          </w:p>
        </w:tc>
        <w:tc>
          <w:tcPr>
            <w:tcW w:w="1380" w:type="dxa"/>
          </w:tcPr>
          <w:p w:rsidR="00697B9B" w:rsidRPr="000712CB" w:rsidRDefault="00697B9B" w:rsidP="00D47B85">
            <w:pPr>
              <w:tabs>
                <w:tab w:val="left" w:pos="142"/>
              </w:tabs>
            </w:pPr>
            <w:r w:rsidRPr="000712CB">
              <w:t xml:space="preserve">Time of </w:t>
            </w:r>
            <w:r>
              <w:t xml:space="preserve">Flight </w:t>
            </w:r>
            <w:r w:rsidRPr="000712CB">
              <w:t>Arrival</w:t>
            </w:r>
          </w:p>
          <w:p w:rsidR="00697B9B" w:rsidRPr="000712CB" w:rsidRDefault="00697B9B" w:rsidP="00D47B85">
            <w:pPr>
              <w:tabs>
                <w:tab w:val="left" w:pos="142"/>
              </w:tabs>
            </w:pPr>
          </w:p>
        </w:tc>
        <w:tc>
          <w:tcPr>
            <w:tcW w:w="1906" w:type="dxa"/>
          </w:tcPr>
          <w:p w:rsidR="00697B9B" w:rsidRPr="000712CB" w:rsidRDefault="00697B9B" w:rsidP="00D47B85">
            <w:pPr>
              <w:tabs>
                <w:tab w:val="left" w:pos="142"/>
              </w:tabs>
            </w:pPr>
          </w:p>
        </w:tc>
        <w:tc>
          <w:tcPr>
            <w:tcW w:w="2037" w:type="dxa"/>
          </w:tcPr>
          <w:p w:rsidR="00697B9B" w:rsidRPr="000712CB" w:rsidRDefault="00697B9B" w:rsidP="00D47B85">
            <w:pPr>
              <w:tabs>
                <w:tab w:val="left" w:pos="142"/>
              </w:tabs>
            </w:pPr>
            <w:r w:rsidRPr="000712CB">
              <w:t>FLIGHT NO.</w:t>
            </w:r>
          </w:p>
        </w:tc>
        <w:tc>
          <w:tcPr>
            <w:tcW w:w="1082" w:type="dxa"/>
          </w:tcPr>
          <w:p w:rsidR="00697B9B" w:rsidRPr="000712CB" w:rsidRDefault="00697B9B" w:rsidP="00D47B85">
            <w:pPr>
              <w:tabs>
                <w:tab w:val="left" w:pos="142"/>
              </w:tabs>
            </w:pPr>
          </w:p>
        </w:tc>
      </w:tr>
      <w:tr w:rsidR="00697B9B" w:rsidRPr="000712CB" w:rsidTr="00D47B85">
        <w:trPr>
          <w:trHeight w:hRule="exact" w:val="1136"/>
          <w:jc w:val="center"/>
        </w:trPr>
        <w:tc>
          <w:tcPr>
            <w:tcW w:w="1303" w:type="dxa"/>
          </w:tcPr>
          <w:p w:rsidR="00697B9B" w:rsidRPr="000712CB" w:rsidRDefault="00697B9B" w:rsidP="00D47B85">
            <w:pPr>
              <w:tabs>
                <w:tab w:val="left" w:pos="142"/>
              </w:tabs>
              <w:rPr>
                <w:b/>
              </w:rPr>
            </w:pPr>
            <w:r w:rsidRPr="000712CB">
              <w:t>Date of</w:t>
            </w:r>
            <w:r w:rsidRPr="000712CB">
              <w:rPr>
                <w:b/>
              </w:rPr>
              <w:t xml:space="preserve"> </w:t>
            </w:r>
            <w:r w:rsidRPr="000712CB">
              <w:t>Departure</w:t>
            </w:r>
          </w:p>
        </w:tc>
        <w:tc>
          <w:tcPr>
            <w:tcW w:w="1187" w:type="dxa"/>
          </w:tcPr>
          <w:p w:rsidR="00697B9B" w:rsidRPr="000712CB" w:rsidRDefault="00697B9B" w:rsidP="00D47B85">
            <w:pPr>
              <w:tabs>
                <w:tab w:val="left" w:pos="142"/>
              </w:tabs>
              <w:rPr>
                <w:b/>
              </w:rPr>
            </w:pPr>
          </w:p>
        </w:tc>
        <w:tc>
          <w:tcPr>
            <w:tcW w:w="798" w:type="dxa"/>
          </w:tcPr>
          <w:p w:rsidR="00697B9B" w:rsidRPr="000712CB" w:rsidRDefault="00697B9B" w:rsidP="00D47B85">
            <w:pPr>
              <w:tabs>
                <w:tab w:val="left" w:pos="142"/>
              </w:tabs>
            </w:pPr>
          </w:p>
        </w:tc>
        <w:tc>
          <w:tcPr>
            <w:tcW w:w="1380" w:type="dxa"/>
          </w:tcPr>
          <w:p w:rsidR="00697B9B" w:rsidRPr="000712CB" w:rsidRDefault="00697B9B" w:rsidP="00D47B85">
            <w:pPr>
              <w:tabs>
                <w:tab w:val="left" w:pos="142"/>
              </w:tabs>
            </w:pPr>
            <w:r w:rsidRPr="000712CB">
              <w:t>Time of</w:t>
            </w:r>
            <w:r>
              <w:t xml:space="preserve"> Flight </w:t>
            </w:r>
            <w:r w:rsidRPr="000712CB">
              <w:t xml:space="preserve"> Departure</w:t>
            </w:r>
          </w:p>
          <w:p w:rsidR="00697B9B" w:rsidRDefault="00697B9B" w:rsidP="00D47B85">
            <w:pPr>
              <w:tabs>
                <w:tab w:val="left" w:pos="142"/>
              </w:tabs>
            </w:pPr>
          </w:p>
          <w:p w:rsidR="00697B9B" w:rsidRDefault="00697B9B" w:rsidP="00D47B85">
            <w:pPr>
              <w:tabs>
                <w:tab w:val="left" w:pos="142"/>
              </w:tabs>
            </w:pPr>
          </w:p>
          <w:p w:rsidR="00697B9B" w:rsidRDefault="00697B9B" w:rsidP="00D47B85">
            <w:pPr>
              <w:tabs>
                <w:tab w:val="left" w:pos="142"/>
              </w:tabs>
            </w:pPr>
          </w:p>
          <w:p w:rsidR="00697B9B" w:rsidRPr="000712CB" w:rsidRDefault="00697B9B" w:rsidP="00D47B85">
            <w:pPr>
              <w:tabs>
                <w:tab w:val="left" w:pos="142"/>
              </w:tabs>
            </w:pPr>
          </w:p>
        </w:tc>
        <w:tc>
          <w:tcPr>
            <w:tcW w:w="1906" w:type="dxa"/>
          </w:tcPr>
          <w:p w:rsidR="00697B9B" w:rsidRPr="000712CB" w:rsidRDefault="00697B9B" w:rsidP="00D47B85">
            <w:pPr>
              <w:tabs>
                <w:tab w:val="left" w:pos="142"/>
              </w:tabs>
            </w:pPr>
          </w:p>
        </w:tc>
        <w:tc>
          <w:tcPr>
            <w:tcW w:w="2037" w:type="dxa"/>
          </w:tcPr>
          <w:p w:rsidR="00697B9B" w:rsidRPr="000712CB" w:rsidRDefault="00697B9B" w:rsidP="00D47B85">
            <w:pPr>
              <w:tabs>
                <w:tab w:val="left" w:pos="142"/>
              </w:tabs>
            </w:pPr>
            <w:r w:rsidRPr="000712CB">
              <w:t>FLIGHT NO.</w:t>
            </w:r>
          </w:p>
        </w:tc>
        <w:tc>
          <w:tcPr>
            <w:tcW w:w="1082" w:type="dxa"/>
          </w:tcPr>
          <w:p w:rsidR="00697B9B" w:rsidRPr="000712CB" w:rsidRDefault="00697B9B" w:rsidP="00D47B85">
            <w:pPr>
              <w:tabs>
                <w:tab w:val="left" w:pos="142"/>
              </w:tabs>
            </w:pPr>
          </w:p>
        </w:tc>
      </w:tr>
      <w:bookmarkEnd w:id="3"/>
    </w:tbl>
    <w:p w:rsidR="00A323DD" w:rsidRDefault="00A323DD" w:rsidP="00D47B85">
      <w:pPr>
        <w:pStyle w:val="Reasons"/>
      </w:pPr>
    </w:p>
    <w:p w:rsidR="006957A9" w:rsidRPr="00A323DD" w:rsidRDefault="00A323DD" w:rsidP="00D47B85">
      <w:pPr>
        <w:spacing w:before="480"/>
        <w:jc w:val="center"/>
        <w:rPr>
          <w:lang w:val="ru-RU"/>
        </w:rPr>
      </w:pPr>
      <w:r>
        <w:t>______________</w:t>
      </w:r>
    </w:p>
    <w:sectPr w:rsidR="006957A9" w:rsidRPr="00A323DD" w:rsidSect="00910203">
      <w:headerReference w:type="first" r:id="rId36"/>
      <w:footerReference w:type="first" r:id="rId37"/>
      <w:type w:val="oddPage"/>
      <w:pgSz w:w="11907" w:h="16840" w:code="9"/>
      <w:pgMar w:top="1134" w:right="1134" w:bottom="1134" w:left="1134"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084B" w:rsidRDefault="0022084B">
      <w:r>
        <w:separator/>
      </w:r>
    </w:p>
  </w:endnote>
  <w:endnote w:type="continuationSeparator" w:id="0">
    <w:p w:rsidR="0022084B" w:rsidRDefault="002208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roman"/>
    <w:pitch w:val="default"/>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4B" w:rsidRPr="00017D73" w:rsidRDefault="00017D73" w:rsidP="00017D73">
    <w:pPr>
      <w:pStyle w:val="Footer"/>
      <w:rPr>
        <w:sz w:val="18"/>
        <w:szCs w:val="18"/>
      </w:rPr>
    </w:pPr>
    <w:r w:rsidRPr="00017D73">
      <w:rPr>
        <w:sz w:val="18"/>
        <w:szCs w:val="18"/>
      </w:rPr>
      <w:t>ITU-T\BUREAU\CIRC\025R.DOC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4A0"/>
    </w:tblPr>
    <w:tblGrid>
      <w:gridCol w:w="2093"/>
      <w:gridCol w:w="3119"/>
      <w:gridCol w:w="2412"/>
      <w:gridCol w:w="2229"/>
    </w:tblGrid>
    <w:tr w:rsidR="0022084B" w:rsidTr="0022084B">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22084B" w:rsidRDefault="0022084B" w:rsidP="0022084B">
          <w:pPr>
            <w:tabs>
              <w:tab w:val="clear" w:pos="794"/>
              <w:tab w:val="left" w:pos="709"/>
              <w:tab w:val="left" w:pos="1134"/>
            </w:tabs>
            <w:spacing w:before="0"/>
            <w:rPr>
              <w:sz w:val="18"/>
              <w:lang w:val="fr-CH"/>
            </w:rPr>
          </w:pPr>
          <w:r>
            <w:rPr>
              <w:sz w:val="18"/>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22084B" w:rsidRDefault="0022084B" w:rsidP="0022084B">
          <w:pPr>
            <w:tabs>
              <w:tab w:val="clear" w:pos="794"/>
              <w:tab w:val="left" w:pos="709"/>
              <w:tab w:val="left" w:pos="1134"/>
            </w:tabs>
            <w:spacing w:before="0"/>
            <w:rPr>
              <w:sz w:val="18"/>
            </w:rPr>
          </w:pPr>
          <w:r>
            <w:rPr>
              <w:sz w:val="18"/>
            </w:rPr>
            <w:t>Telephone</w:t>
          </w:r>
          <w:r>
            <w:rPr>
              <w:sz w:val="18"/>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22084B" w:rsidRDefault="0022084B" w:rsidP="0022084B">
          <w:pPr>
            <w:tabs>
              <w:tab w:val="clear" w:pos="794"/>
              <w:tab w:val="left" w:pos="709"/>
              <w:tab w:val="left" w:pos="1134"/>
            </w:tabs>
            <w:spacing w:before="0"/>
            <w:rPr>
              <w:sz w:val="18"/>
            </w:rPr>
          </w:pPr>
          <w:r>
            <w:rPr>
              <w:sz w:val="18"/>
            </w:rPr>
            <w:t xml:space="preserve">Telex 421 000 </w:t>
          </w:r>
          <w:proofErr w:type="spellStart"/>
          <w:r>
            <w:rPr>
              <w:sz w:val="18"/>
            </w:rPr>
            <w:t>uit</w:t>
          </w:r>
          <w:proofErr w:type="spellEnd"/>
          <w:r>
            <w:rPr>
              <w:sz w:val="18"/>
            </w:rPr>
            <w:t xml:space="preserve"> </w:t>
          </w:r>
          <w:proofErr w:type="spellStart"/>
          <w:r>
            <w:rPr>
              <w:sz w:val="18"/>
            </w:rPr>
            <w:t>ch</w:t>
          </w:r>
          <w:proofErr w:type="spellEnd"/>
        </w:p>
      </w:tc>
      <w:tc>
        <w:tcPr>
          <w:tcW w:w="1131" w:type="pct"/>
          <w:tcBorders>
            <w:top w:val="single" w:sz="6" w:space="0" w:color="auto"/>
            <w:left w:val="nil"/>
            <w:bottom w:val="nil"/>
            <w:right w:val="nil"/>
          </w:tcBorders>
          <w:tcMar>
            <w:top w:w="57" w:type="dxa"/>
            <w:left w:w="107" w:type="dxa"/>
            <w:bottom w:w="0" w:type="dxa"/>
            <w:right w:w="107" w:type="dxa"/>
          </w:tcMar>
          <w:hideMark/>
        </w:tcPr>
        <w:p w:rsidR="0022084B" w:rsidRDefault="0022084B" w:rsidP="0022084B">
          <w:pPr>
            <w:tabs>
              <w:tab w:val="left" w:pos="709"/>
            </w:tabs>
            <w:spacing w:before="0"/>
            <w:rPr>
              <w:sz w:val="18"/>
            </w:rPr>
          </w:pPr>
          <w:r>
            <w:rPr>
              <w:sz w:val="18"/>
            </w:rPr>
            <w:t>E-mail:</w:t>
          </w:r>
          <w:r>
            <w:rPr>
              <w:sz w:val="18"/>
            </w:rPr>
            <w:tab/>
          </w:r>
          <w:hyperlink r:id="rId1" w:history="1">
            <w:r>
              <w:rPr>
                <w:rStyle w:val="Hyperlink"/>
                <w:sz w:val="18"/>
              </w:rPr>
              <w:t>itumail@itu.int</w:t>
            </w:r>
          </w:hyperlink>
        </w:p>
      </w:tc>
    </w:tr>
    <w:tr w:rsidR="0022084B" w:rsidTr="0022084B">
      <w:trPr>
        <w:cantSplit/>
      </w:trPr>
      <w:tc>
        <w:tcPr>
          <w:tcW w:w="1062" w:type="pct"/>
          <w:hideMark/>
        </w:tcPr>
        <w:p w:rsidR="0022084B" w:rsidRDefault="0022084B" w:rsidP="0022084B">
          <w:pPr>
            <w:tabs>
              <w:tab w:val="clear" w:pos="794"/>
              <w:tab w:val="left" w:pos="709"/>
              <w:tab w:val="left" w:pos="1134"/>
            </w:tabs>
            <w:spacing w:before="0"/>
            <w:rPr>
              <w:sz w:val="18"/>
            </w:rPr>
          </w:pPr>
          <w:r>
            <w:rPr>
              <w:sz w:val="18"/>
            </w:rPr>
            <w:t xml:space="preserve">CH-1211 </w:t>
          </w:r>
          <w:smartTag w:uri="urn:schemas-microsoft-com:office:smarttags" w:element="metricconverter">
            <w:smartTag w:uri="urn:schemas-microsoft-com:office:smarttags" w:element="City">
              <w:r>
                <w:rPr>
                  <w:sz w:val="18"/>
                </w:rPr>
                <w:t>Geneva</w:t>
              </w:r>
            </w:smartTag>
          </w:smartTag>
          <w:r>
            <w:rPr>
              <w:sz w:val="18"/>
            </w:rPr>
            <w:t xml:space="preserve"> 20</w:t>
          </w:r>
        </w:p>
      </w:tc>
      <w:tc>
        <w:tcPr>
          <w:tcW w:w="1583" w:type="pct"/>
          <w:hideMark/>
        </w:tcPr>
        <w:p w:rsidR="0022084B" w:rsidRDefault="0022084B" w:rsidP="0022084B">
          <w:pPr>
            <w:tabs>
              <w:tab w:val="clear" w:pos="794"/>
              <w:tab w:val="left" w:pos="709"/>
              <w:tab w:val="left" w:pos="1134"/>
            </w:tabs>
            <w:spacing w:before="0"/>
            <w:rPr>
              <w:sz w:val="18"/>
            </w:rPr>
          </w:pPr>
          <w:r>
            <w:rPr>
              <w:sz w:val="18"/>
            </w:rPr>
            <w:t>Telefax</w:t>
          </w:r>
          <w:r>
            <w:rPr>
              <w:sz w:val="18"/>
            </w:rPr>
            <w:tab/>
            <w:t>Gr3:</w:t>
          </w:r>
          <w:r>
            <w:rPr>
              <w:sz w:val="18"/>
            </w:rPr>
            <w:tab/>
            <w:t>+41 22 733 72 56</w:t>
          </w:r>
        </w:p>
      </w:tc>
      <w:tc>
        <w:tcPr>
          <w:tcW w:w="1224" w:type="pct"/>
          <w:hideMark/>
        </w:tcPr>
        <w:p w:rsidR="0022084B" w:rsidRDefault="0022084B" w:rsidP="0022084B">
          <w:pPr>
            <w:tabs>
              <w:tab w:val="clear" w:pos="794"/>
              <w:tab w:val="left" w:pos="709"/>
              <w:tab w:val="left" w:pos="1134"/>
            </w:tabs>
            <w:spacing w:before="0"/>
            <w:rPr>
              <w:sz w:val="18"/>
            </w:rPr>
          </w:pPr>
          <w:r>
            <w:rPr>
              <w:sz w:val="18"/>
            </w:rPr>
            <w:t>Telegram ITU GENEVE</w:t>
          </w:r>
        </w:p>
      </w:tc>
      <w:tc>
        <w:tcPr>
          <w:tcW w:w="1131" w:type="pct"/>
          <w:hideMark/>
        </w:tcPr>
        <w:p w:rsidR="0022084B" w:rsidRDefault="0022084B" w:rsidP="0022084B">
          <w:pPr>
            <w:tabs>
              <w:tab w:val="left" w:pos="709"/>
            </w:tabs>
            <w:spacing w:before="0"/>
            <w:rPr>
              <w:sz w:val="18"/>
              <w:lang w:val="ru-RU"/>
            </w:rPr>
          </w:pPr>
          <w:r>
            <w:rPr>
              <w:sz w:val="18"/>
            </w:rPr>
            <w:tab/>
          </w:r>
          <w:hyperlink r:id="rId2" w:history="1">
            <w:r>
              <w:rPr>
                <w:rStyle w:val="Hyperlink"/>
                <w:sz w:val="18"/>
              </w:rPr>
              <w:t>www.itu.int</w:t>
            </w:r>
          </w:hyperlink>
        </w:p>
      </w:tc>
    </w:tr>
    <w:tr w:rsidR="0022084B" w:rsidTr="0022084B">
      <w:trPr>
        <w:cantSplit/>
      </w:trPr>
      <w:tc>
        <w:tcPr>
          <w:tcW w:w="1062" w:type="pct"/>
          <w:hideMark/>
        </w:tcPr>
        <w:p w:rsidR="0022084B" w:rsidRDefault="0022084B" w:rsidP="0022084B">
          <w:pPr>
            <w:tabs>
              <w:tab w:val="clear" w:pos="794"/>
              <w:tab w:val="left" w:pos="709"/>
              <w:tab w:val="left" w:pos="1134"/>
            </w:tabs>
            <w:spacing w:before="0"/>
            <w:rPr>
              <w:sz w:val="18"/>
              <w:lang w:val="fr-CH"/>
            </w:rPr>
          </w:pPr>
          <w:proofErr w:type="spellStart"/>
          <w:r>
            <w:rPr>
              <w:sz w:val="18"/>
              <w:lang w:val="fr-CH"/>
            </w:rPr>
            <w:t>Switzerland</w:t>
          </w:r>
          <w:proofErr w:type="spellEnd"/>
        </w:p>
      </w:tc>
      <w:tc>
        <w:tcPr>
          <w:tcW w:w="1583" w:type="pct"/>
          <w:hideMark/>
        </w:tcPr>
        <w:p w:rsidR="0022084B" w:rsidRDefault="0022084B" w:rsidP="0022084B">
          <w:pPr>
            <w:tabs>
              <w:tab w:val="clear" w:pos="794"/>
              <w:tab w:val="left" w:pos="709"/>
              <w:tab w:val="left" w:pos="1134"/>
            </w:tabs>
            <w:spacing w:before="0"/>
            <w:rPr>
              <w:sz w:val="18"/>
              <w:lang w:val="fr-CH"/>
            </w:rPr>
          </w:pPr>
          <w:r>
            <w:rPr>
              <w:sz w:val="18"/>
              <w:lang w:val="fr-CH"/>
            </w:rPr>
            <w:tab/>
            <w:t>Gr4:</w:t>
          </w:r>
          <w:r>
            <w:rPr>
              <w:sz w:val="18"/>
              <w:lang w:val="fr-CH"/>
            </w:rPr>
            <w:tab/>
            <w:t>+41 22 730 65 00</w:t>
          </w:r>
        </w:p>
      </w:tc>
      <w:tc>
        <w:tcPr>
          <w:tcW w:w="1224" w:type="pct"/>
        </w:tcPr>
        <w:p w:rsidR="0022084B" w:rsidRDefault="0022084B" w:rsidP="0022084B">
          <w:pPr>
            <w:tabs>
              <w:tab w:val="clear" w:pos="794"/>
              <w:tab w:val="left" w:pos="709"/>
              <w:tab w:val="left" w:pos="1134"/>
            </w:tabs>
            <w:spacing w:before="0"/>
            <w:rPr>
              <w:sz w:val="18"/>
              <w:lang w:val="fr-CH"/>
            </w:rPr>
          </w:pPr>
        </w:p>
      </w:tc>
      <w:tc>
        <w:tcPr>
          <w:tcW w:w="1131" w:type="pct"/>
        </w:tcPr>
        <w:p w:rsidR="0022084B" w:rsidRDefault="0022084B" w:rsidP="0022084B">
          <w:pPr>
            <w:tabs>
              <w:tab w:val="clear" w:pos="794"/>
              <w:tab w:val="left" w:pos="709"/>
              <w:tab w:val="left" w:pos="1134"/>
            </w:tabs>
            <w:spacing w:before="0"/>
            <w:rPr>
              <w:sz w:val="18"/>
              <w:lang w:val="fr-CH"/>
            </w:rPr>
          </w:pPr>
        </w:p>
      </w:tc>
    </w:tr>
  </w:tbl>
  <w:p w:rsidR="0022084B" w:rsidRPr="00910203" w:rsidRDefault="0022084B" w:rsidP="00910203">
    <w:pPr>
      <w:pStyle w:val="Footer"/>
      <w:rPr>
        <w:sz w:val="10"/>
        <w:szCs w:val="1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4B" w:rsidRPr="00017D73" w:rsidRDefault="00017D73" w:rsidP="00017D73">
    <w:pPr>
      <w:pStyle w:val="Footer"/>
      <w:rPr>
        <w:sz w:val="18"/>
        <w:szCs w:val="18"/>
      </w:rPr>
    </w:pPr>
    <w:r w:rsidRPr="00017D73">
      <w:rPr>
        <w:sz w:val="18"/>
        <w:szCs w:val="18"/>
      </w:rPr>
      <w:t>ITU-T\BUREAU\CIRC\025R.DOC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084B" w:rsidRDefault="0022084B">
      <w:r>
        <w:t>____________________</w:t>
      </w:r>
    </w:p>
  </w:footnote>
  <w:footnote w:type="continuationSeparator" w:id="0">
    <w:p w:rsidR="0022084B" w:rsidRDefault="002208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4B" w:rsidRPr="00910203" w:rsidRDefault="0022084B" w:rsidP="00910203">
    <w:pPr>
      <w:pStyle w:val="Header"/>
      <w:rPr>
        <w:lang w:val="ru-RU"/>
      </w:rPr>
    </w:pPr>
    <w:r>
      <w:t xml:space="preserve">- </w:t>
    </w:r>
    <w:r w:rsidR="003A1197">
      <w:fldChar w:fldCharType="begin"/>
    </w:r>
    <w:r>
      <w:instrText>PAGE</w:instrText>
    </w:r>
    <w:r w:rsidR="003A1197">
      <w:fldChar w:fldCharType="separate"/>
    </w:r>
    <w:r w:rsidR="00017D73">
      <w:rPr>
        <w:noProof/>
      </w:rPr>
      <w:t>11</w:t>
    </w:r>
    <w:r w:rsidR="003A1197">
      <w:rPr>
        <w:noProof/>
      </w:rPr>
      <w:fldChar w:fldCharType="end"/>
    </w: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4B" w:rsidRPr="00910203" w:rsidRDefault="0022084B" w:rsidP="00910203">
    <w:pPr>
      <w:pStyle w:val="Header"/>
      <w:rPr>
        <w:lang w:val="ru-RU"/>
      </w:rPr>
    </w:pPr>
    <w:r>
      <w:t xml:space="preserve">- </w:t>
    </w:r>
    <w:r w:rsidR="003A1197">
      <w:fldChar w:fldCharType="begin"/>
    </w:r>
    <w:r>
      <w:instrText>PAGE</w:instrText>
    </w:r>
    <w:r w:rsidR="003A1197">
      <w:fldChar w:fldCharType="separate"/>
    </w:r>
    <w:r w:rsidR="00017D73">
      <w:rPr>
        <w:noProof/>
      </w:rPr>
      <w:t>13</w:t>
    </w:r>
    <w:r w:rsidR="003A1197">
      <w:rPr>
        <w:noProof/>
      </w:rPr>
      <w:fldChar w:fldCharType="end"/>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E67B5"/>
    <w:multiLevelType w:val="multilevel"/>
    <w:tmpl w:val="BFDE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245EAE"/>
    <w:multiLevelType w:val="multilevel"/>
    <w:tmpl w:val="E9CC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11094D"/>
    <w:multiLevelType w:val="hybridMultilevel"/>
    <w:tmpl w:val="FF3E8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58967E0"/>
    <w:multiLevelType w:val="hybridMultilevel"/>
    <w:tmpl w:val="8FF05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8ED2616"/>
    <w:multiLevelType w:val="hybridMultilevel"/>
    <w:tmpl w:val="CF98B402"/>
    <w:lvl w:ilvl="0" w:tplc="4FFE3C1E">
      <w:start w:val="1"/>
      <w:numFmt w:val="decimal"/>
      <w:lvlText w:val="%1."/>
      <w:lvlJc w:val="left"/>
      <w:pPr>
        <w:tabs>
          <w:tab w:val="num" w:pos="720"/>
        </w:tabs>
        <w:ind w:left="720" w:hanging="360"/>
      </w:pPr>
      <w:rPr>
        <w:rFonts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AAD0D62"/>
    <w:multiLevelType w:val="hybridMultilevel"/>
    <w:tmpl w:val="DD6E7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
  </w:num>
  <w:num w:numId="5">
    <w:abstractNumId w:val="0"/>
  </w:num>
  <w:num w:numId="6">
    <w:abstractNumId w:val="4"/>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80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endnote w:id="-1"/>
    <w:endnote w:id="0"/>
  </w:endnotePr>
  <w:compat/>
  <w:rsids>
    <w:rsidRoot w:val="006A4665"/>
    <w:rsid w:val="00017D73"/>
    <w:rsid w:val="000203F8"/>
    <w:rsid w:val="000306FA"/>
    <w:rsid w:val="00050C79"/>
    <w:rsid w:val="00063306"/>
    <w:rsid w:val="00092758"/>
    <w:rsid w:val="000A5C7A"/>
    <w:rsid w:val="000B64DD"/>
    <w:rsid w:val="000E7A3E"/>
    <w:rsid w:val="00110BC4"/>
    <w:rsid w:val="00111EF3"/>
    <w:rsid w:val="00121BB2"/>
    <w:rsid w:val="00147790"/>
    <w:rsid w:val="00152BF1"/>
    <w:rsid w:val="001576F7"/>
    <w:rsid w:val="00162447"/>
    <w:rsid w:val="00175B33"/>
    <w:rsid w:val="00186FBB"/>
    <w:rsid w:val="001D0E99"/>
    <w:rsid w:val="001D38CB"/>
    <w:rsid w:val="001E6D0F"/>
    <w:rsid w:val="001F5A0A"/>
    <w:rsid w:val="001F6D60"/>
    <w:rsid w:val="001F7734"/>
    <w:rsid w:val="00203E8E"/>
    <w:rsid w:val="00207048"/>
    <w:rsid w:val="0022084B"/>
    <w:rsid w:val="00231600"/>
    <w:rsid w:val="00237693"/>
    <w:rsid w:val="00245D0A"/>
    <w:rsid w:val="00252C4D"/>
    <w:rsid w:val="00270A55"/>
    <w:rsid w:val="002748D1"/>
    <w:rsid w:val="00283C2F"/>
    <w:rsid w:val="002B1817"/>
    <w:rsid w:val="002B3EBC"/>
    <w:rsid w:val="00324733"/>
    <w:rsid w:val="00353FD6"/>
    <w:rsid w:val="003A1197"/>
    <w:rsid w:val="003C5940"/>
    <w:rsid w:val="003F4C91"/>
    <w:rsid w:val="00405B34"/>
    <w:rsid w:val="004331A5"/>
    <w:rsid w:val="004407DB"/>
    <w:rsid w:val="004458C6"/>
    <w:rsid w:val="004E6644"/>
    <w:rsid w:val="00501A51"/>
    <w:rsid w:val="00542F1F"/>
    <w:rsid w:val="00546B9D"/>
    <w:rsid w:val="005B6438"/>
    <w:rsid w:val="005C3BC8"/>
    <w:rsid w:val="00614EB6"/>
    <w:rsid w:val="00630399"/>
    <w:rsid w:val="00642A28"/>
    <w:rsid w:val="00666D4D"/>
    <w:rsid w:val="0067332D"/>
    <w:rsid w:val="00691E1A"/>
    <w:rsid w:val="006957A9"/>
    <w:rsid w:val="00697B9B"/>
    <w:rsid w:val="006A4665"/>
    <w:rsid w:val="006A49E2"/>
    <w:rsid w:val="006D4821"/>
    <w:rsid w:val="006E4763"/>
    <w:rsid w:val="00724BF9"/>
    <w:rsid w:val="00726F30"/>
    <w:rsid w:val="00755140"/>
    <w:rsid w:val="007823D7"/>
    <w:rsid w:val="0078643B"/>
    <w:rsid w:val="007C6AFB"/>
    <w:rsid w:val="007E312A"/>
    <w:rsid w:val="007F40CE"/>
    <w:rsid w:val="007F5E20"/>
    <w:rsid w:val="00813D98"/>
    <w:rsid w:val="00817CDD"/>
    <w:rsid w:val="00817F1B"/>
    <w:rsid w:val="00853663"/>
    <w:rsid w:val="008733CD"/>
    <w:rsid w:val="0089157D"/>
    <w:rsid w:val="008A7DE3"/>
    <w:rsid w:val="008B1814"/>
    <w:rsid w:val="008B70C4"/>
    <w:rsid w:val="00910203"/>
    <w:rsid w:val="009346DD"/>
    <w:rsid w:val="0094379E"/>
    <w:rsid w:val="009447E0"/>
    <w:rsid w:val="00957C6D"/>
    <w:rsid w:val="00957FE8"/>
    <w:rsid w:val="00983E4F"/>
    <w:rsid w:val="009C2F03"/>
    <w:rsid w:val="009C5EFB"/>
    <w:rsid w:val="009E6878"/>
    <w:rsid w:val="009F665B"/>
    <w:rsid w:val="00A0492E"/>
    <w:rsid w:val="00A068B2"/>
    <w:rsid w:val="00A24C80"/>
    <w:rsid w:val="00A26BA7"/>
    <w:rsid w:val="00A271F0"/>
    <w:rsid w:val="00A323DD"/>
    <w:rsid w:val="00A41CDD"/>
    <w:rsid w:val="00A5096D"/>
    <w:rsid w:val="00A706B6"/>
    <w:rsid w:val="00A71BB6"/>
    <w:rsid w:val="00A74DEA"/>
    <w:rsid w:val="00A92758"/>
    <w:rsid w:val="00AB6D6A"/>
    <w:rsid w:val="00AD6650"/>
    <w:rsid w:val="00AD6C62"/>
    <w:rsid w:val="00AE03C4"/>
    <w:rsid w:val="00B47ED0"/>
    <w:rsid w:val="00B6405E"/>
    <w:rsid w:val="00B941FB"/>
    <w:rsid w:val="00BA102A"/>
    <w:rsid w:val="00BB7AB5"/>
    <w:rsid w:val="00BE6F29"/>
    <w:rsid w:val="00BE7C3F"/>
    <w:rsid w:val="00C0460E"/>
    <w:rsid w:val="00C26100"/>
    <w:rsid w:val="00C544A5"/>
    <w:rsid w:val="00C67AB9"/>
    <w:rsid w:val="00C72170"/>
    <w:rsid w:val="00C91490"/>
    <w:rsid w:val="00C92C20"/>
    <w:rsid w:val="00CA303D"/>
    <w:rsid w:val="00CD1DB6"/>
    <w:rsid w:val="00CD5285"/>
    <w:rsid w:val="00CF56AD"/>
    <w:rsid w:val="00D210B7"/>
    <w:rsid w:val="00D42851"/>
    <w:rsid w:val="00D47B85"/>
    <w:rsid w:val="00D52ABF"/>
    <w:rsid w:val="00D65862"/>
    <w:rsid w:val="00D701E3"/>
    <w:rsid w:val="00D74573"/>
    <w:rsid w:val="00DD2F52"/>
    <w:rsid w:val="00DD650D"/>
    <w:rsid w:val="00E00CF3"/>
    <w:rsid w:val="00E20C97"/>
    <w:rsid w:val="00E43469"/>
    <w:rsid w:val="00E7718F"/>
    <w:rsid w:val="00E947D9"/>
    <w:rsid w:val="00EF7217"/>
    <w:rsid w:val="00F17954"/>
    <w:rsid w:val="00F50702"/>
    <w:rsid w:val="00F8248F"/>
    <w:rsid w:val="00FB1AC7"/>
    <w:rsid w:val="00FF6A9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821"/>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qFormat/>
    <w:rsid w:val="00542F1F"/>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542F1F"/>
    <w:pPr>
      <w:spacing w:before="320"/>
      <w:outlineLvl w:val="1"/>
    </w:pPr>
  </w:style>
  <w:style w:type="paragraph" w:styleId="Heading3">
    <w:name w:val="heading 3"/>
    <w:basedOn w:val="Heading1"/>
    <w:next w:val="Normal"/>
    <w:qFormat/>
    <w:rsid w:val="00542F1F"/>
    <w:pPr>
      <w:spacing w:before="200"/>
      <w:outlineLvl w:val="2"/>
    </w:pPr>
  </w:style>
  <w:style w:type="paragraph" w:styleId="Heading4">
    <w:name w:val="heading 4"/>
    <w:basedOn w:val="Heading3"/>
    <w:next w:val="Normal"/>
    <w:qFormat/>
    <w:rsid w:val="00542F1F"/>
    <w:pPr>
      <w:tabs>
        <w:tab w:val="clear" w:pos="794"/>
        <w:tab w:val="left" w:pos="1191"/>
      </w:tabs>
      <w:ind w:left="993" w:hanging="993"/>
      <w:outlineLvl w:val="3"/>
    </w:pPr>
  </w:style>
  <w:style w:type="paragraph" w:styleId="Heading5">
    <w:name w:val="heading 5"/>
    <w:basedOn w:val="Heading3"/>
    <w:next w:val="Normal"/>
    <w:qFormat/>
    <w:rsid w:val="00542F1F"/>
    <w:pPr>
      <w:tabs>
        <w:tab w:val="clear" w:pos="794"/>
        <w:tab w:val="left" w:pos="1191"/>
      </w:tabs>
      <w:outlineLvl w:val="4"/>
    </w:pPr>
  </w:style>
  <w:style w:type="paragraph" w:styleId="Heading6">
    <w:name w:val="heading 6"/>
    <w:basedOn w:val="Heading3"/>
    <w:next w:val="Normal"/>
    <w:qFormat/>
    <w:rsid w:val="00542F1F"/>
    <w:pPr>
      <w:tabs>
        <w:tab w:val="clear" w:pos="794"/>
        <w:tab w:val="left" w:pos="1191"/>
      </w:tabs>
      <w:outlineLvl w:val="5"/>
    </w:pPr>
  </w:style>
  <w:style w:type="paragraph" w:styleId="Heading7">
    <w:name w:val="heading 7"/>
    <w:basedOn w:val="Heading3"/>
    <w:next w:val="Normal"/>
    <w:qFormat/>
    <w:rsid w:val="00542F1F"/>
    <w:pPr>
      <w:tabs>
        <w:tab w:val="clear" w:pos="794"/>
        <w:tab w:val="left" w:pos="1191"/>
      </w:tabs>
      <w:outlineLvl w:val="6"/>
    </w:pPr>
  </w:style>
  <w:style w:type="paragraph" w:styleId="Heading8">
    <w:name w:val="heading 8"/>
    <w:basedOn w:val="Heading3"/>
    <w:next w:val="Normal"/>
    <w:qFormat/>
    <w:rsid w:val="00542F1F"/>
    <w:pPr>
      <w:tabs>
        <w:tab w:val="clear" w:pos="794"/>
        <w:tab w:val="left" w:pos="1191"/>
      </w:tabs>
      <w:outlineLvl w:val="7"/>
    </w:pPr>
  </w:style>
  <w:style w:type="paragraph" w:styleId="Heading9">
    <w:name w:val="heading 9"/>
    <w:basedOn w:val="Heading3"/>
    <w:next w:val="Normal"/>
    <w:qFormat/>
    <w:rsid w:val="00542F1F"/>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542F1F"/>
  </w:style>
  <w:style w:type="paragraph" w:styleId="TOC7">
    <w:name w:val="toc 7"/>
    <w:basedOn w:val="TOC3"/>
    <w:next w:val="Normal"/>
    <w:semiHidden/>
    <w:rsid w:val="00542F1F"/>
  </w:style>
  <w:style w:type="paragraph" w:styleId="TOC6">
    <w:name w:val="toc 6"/>
    <w:basedOn w:val="TOC3"/>
    <w:next w:val="Normal"/>
    <w:semiHidden/>
    <w:rsid w:val="00542F1F"/>
  </w:style>
  <w:style w:type="paragraph" w:styleId="TOC5">
    <w:name w:val="toc 5"/>
    <w:basedOn w:val="TOC3"/>
    <w:next w:val="Normal"/>
    <w:semiHidden/>
    <w:rsid w:val="00542F1F"/>
  </w:style>
  <w:style w:type="paragraph" w:styleId="TOC4">
    <w:name w:val="toc 4"/>
    <w:basedOn w:val="TOC3"/>
    <w:next w:val="Normal"/>
    <w:semiHidden/>
    <w:rsid w:val="00542F1F"/>
  </w:style>
  <w:style w:type="paragraph" w:styleId="TOC3">
    <w:name w:val="toc 3"/>
    <w:basedOn w:val="TOC2"/>
    <w:next w:val="Normal"/>
    <w:semiHidden/>
    <w:rsid w:val="00542F1F"/>
    <w:pPr>
      <w:spacing w:before="80"/>
    </w:pPr>
  </w:style>
  <w:style w:type="paragraph" w:styleId="TOC2">
    <w:name w:val="toc 2"/>
    <w:basedOn w:val="TOC1"/>
    <w:next w:val="Normal"/>
    <w:semiHidden/>
    <w:rsid w:val="00542F1F"/>
    <w:pPr>
      <w:spacing w:before="120"/>
    </w:pPr>
  </w:style>
  <w:style w:type="paragraph" w:styleId="TOC1">
    <w:name w:val="toc 1"/>
    <w:basedOn w:val="Normal"/>
    <w:semiHidden/>
    <w:rsid w:val="00542F1F"/>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542F1F"/>
    <w:pPr>
      <w:ind w:left="1698"/>
    </w:pPr>
  </w:style>
  <w:style w:type="paragraph" w:styleId="Index6">
    <w:name w:val="index 6"/>
    <w:basedOn w:val="Normal"/>
    <w:next w:val="Normal"/>
    <w:semiHidden/>
    <w:rsid w:val="00542F1F"/>
    <w:pPr>
      <w:ind w:left="1415"/>
    </w:pPr>
  </w:style>
  <w:style w:type="paragraph" w:styleId="Index5">
    <w:name w:val="index 5"/>
    <w:basedOn w:val="Normal"/>
    <w:next w:val="Normal"/>
    <w:semiHidden/>
    <w:rsid w:val="00542F1F"/>
    <w:pPr>
      <w:ind w:left="1132"/>
    </w:pPr>
  </w:style>
  <w:style w:type="paragraph" w:styleId="Index4">
    <w:name w:val="index 4"/>
    <w:basedOn w:val="Normal"/>
    <w:next w:val="Normal"/>
    <w:semiHidden/>
    <w:rsid w:val="00542F1F"/>
    <w:pPr>
      <w:ind w:left="851"/>
    </w:pPr>
  </w:style>
  <w:style w:type="paragraph" w:styleId="Index3">
    <w:name w:val="index 3"/>
    <w:basedOn w:val="Normal"/>
    <w:next w:val="Normal"/>
    <w:semiHidden/>
    <w:rsid w:val="00542F1F"/>
    <w:pPr>
      <w:ind w:left="567"/>
    </w:pPr>
  </w:style>
  <w:style w:type="paragraph" w:styleId="Index2">
    <w:name w:val="index 2"/>
    <w:basedOn w:val="Normal"/>
    <w:next w:val="Normal"/>
    <w:semiHidden/>
    <w:rsid w:val="00542F1F"/>
    <w:pPr>
      <w:ind w:left="284"/>
    </w:pPr>
  </w:style>
  <w:style w:type="paragraph" w:styleId="Index1">
    <w:name w:val="index 1"/>
    <w:basedOn w:val="Normal"/>
    <w:next w:val="Normal"/>
    <w:semiHidden/>
    <w:rsid w:val="00542F1F"/>
  </w:style>
  <w:style w:type="character" w:styleId="LineNumber">
    <w:name w:val="line number"/>
    <w:basedOn w:val="DefaultParagraphFont"/>
    <w:rsid w:val="00542F1F"/>
  </w:style>
  <w:style w:type="paragraph" w:styleId="IndexHeading">
    <w:name w:val="index heading"/>
    <w:basedOn w:val="Normal"/>
    <w:next w:val="Normal"/>
    <w:semiHidden/>
    <w:rsid w:val="00542F1F"/>
  </w:style>
  <w:style w:type="paragraph" w:styleId="Footer">
    <w:name w:val="footer"/>
    <w:basedOn w:val="Normal"/>
    <w:rsid w:val="00542F1F"/>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rsid w:val="00542F1F"/>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542F1F"/>
    <w:rPr>
      <w:position w:val="6"/>
      <w:sz w:val="16"/>
    </w:rPr>
  </w:style>
  <w:style w:type="paragraph" w:styleId="FootnoteText">
    <w:name w:val="footnote text"/>
    <w:basedOn w:val="Normal"/>
    <w:semiHidden/>
    <w:rsid w:val="00542F1F"/>
    <w:pPr>
      <w:keepLines/>
      <w:tabs>
        <w:tab w:val="left" w:pos="256"/>
      </w:tabs>
      <w:ind w:left="256" w:hanging="256"/>
    </w:pPr>
  </w:style>
  <w:style w:type="paragraph" w:styleId="NormalIndent">
    <w:name w:val="Normal Indent"/>
    <w:basedOn w:val="Normal"/>
    <w:rsid w:val="00542F1F"/>
    <w:pPr>
      <w:ind w:left="794"/>
    </w:pPr>
  </w:style>
  <w:style w:type="paragraph" w:customStyle="1" w:styleId="TableLegend">
    <w:name w:val="Table_Legend"/>
    <w:basedOn w:val="TableText"/>
    <w:rsid w:val="00542F1F"/>
    <w:pPr>
      <w:spacing w:before="120"/>
    </w:pPr>
  </w:style>
  <w:style w:type="paragraph" w:customStyle="1" w:styleId="TableText">
    <w:name w:val="Table_Text"/>
    <w:basedOn w:val="Normal"/>
    <w:rsid w:val="00542F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542F1F"/>
    <w:pPr>
      <w:keepLines/>
      <w:spacing w:before="0"/>
    </w:pPr>
    <w:rPr>
      <w:b/>
      <w:caps w:val="0"/>
    </w:rPr>
  </w:style>
  <w:style w:type="paragraph" w:customStyle="1" w:styleId="Table">
    <w:name w:val="Table_#"/>
    <w:basedOn w:val="Normal"/>
    <w:next w:val="TableTitle"/>
    <w:rsid w:val="00542F1F"/>
    <w:pPr>
      <w:keepNext/>
      <w:spacing w:before="560" w:after="120"/>
      <w:jc w:val="center"/>
    </w:pPr>
    <w:rPr>
      <w:caps/>
    </w:rPr>
  </w:style>
  <w:style w:type="paragraph" w:customStyle="1" w:styleId="enumlev1">
    <w:name w:val="enumlev1"/>
    <w:basedOn w:val="Normal"/>
    <w:rsid w:val="00542F1F"/>
    <w:pPr>
      <w:spacing w:before="80"/>
      <w:ind w:left="794" w:hanging="794"/>
    </w:pPr>
  </w:style>
  <w:style w:type="paragraph" w:customStyle="1" w:styleId="enumlev2">
    <w:name w:val="enumlev2"/>
    <w:basedOn w:val="enumlev1"/>
    <w:rsid w:val="00542F1F"/>
    <w:pPr>
      <w:ind w:left="1191" w:hanging="397"/>
    </w:pPr>
  </w:style>
  <w:style w:type="paragraph" w:customStyle="1" w:styleId="enumlev3">
    <w:name w:val="enumlev3"/>
    <w:basedOn w:val="enumlev2"/>
    <w:rsid w:val="00542F1F"/>
    <w:pPr>
      <w:ind w:left="1588"/>
    </w:pPr>
  </w:style>
  <w:style w:type="paragraph" w:customStyle="1" w:styleId="TableHead">
    <w:name w:val="Table_Head"/>
    <w:basedOn w:val="TableText"/>
    <w:rsid w:val="00542F1F"/>
    <w:pPr>
      <w:keepNext/>
      <w:spacing w:before="80" w:after="80"/>
      <w:jc w:val="center"/>
    </w:pPr>
    <w:rPr>
      <w:b/>
    </w:rPr>
  </w:style>
  <w:style w:type="paragraph" w:customStyle="1" w:styleId="FigureLegend">
    <w:name w:val="Figure_Legend"/>
    <w:basedOn w:val="Normal"/>
    <w:rsid w:val="00542F1F"/>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542F1F"/>
    <w:pPr>
      <w:spacing w:before="480"/>
    </w:pPr>
  </w:style>
  <w:style w:type="paragraph" w:customStyle="1" w:styleId="FigureTitle">
    <w:name w:val="Figure_Title"/>
    <w:basedOn w:val="TableTitle"/>
    <w:next w:val="Normal"/>
    <w:rsid w:val="00542F1F"/>
    <w:pPr>
      <w:keepNext w:val="0"/>
      <w:spacing w:after="480"/>
    </w:pPr>
  </w:style>
  <w:style w:type="paragraph" w:customStyle="1" w:styleId="Annex">
    <w:name w:val="Annex_#"/>
    <w:basedOn w:val="Normal"/>
    <w:next w:val="AnnexRef"/>
    <w:rsid w:val="00542F1F"/>
    <w:pPr>
      <w:keepNext/>
      <w:keepLines/>
      <w:spacing w:before="480" w:after="80"/>
      <w:jc w:val="center"/>
    </w:pPr>
    <w:rPr>
      <w:caps/>
    </w:rPr>
  </w:style>
  <w:style w:type="paragraph" w:customStyle="1" w:styleId="AnnexRef">
    <w:name w:val="Annex_Ref"/>
    <w:basedOn w:val="Normal"/>
    <w:next w:val="AnnexTitle"/>
    <w:rsid w:val="00542F1F"/>
    <w:pPr>
      <w:keepNext/>
      <w:keepLines/>
      <w:jc w:val="center"/>
    </w:pPr>
  </w:style>
  <w:style w:type="paragraph" w:customStyle="1" w:styleId="AnnexTitle">
    <w:name w:val="Annex_Title"/>
    <w:basedOn w:val="Normal"/>
    <w:next w:val="Normalaftertitle"/>
    <w:rsid w:val="00542F1F"/>
    <w:pPr>
      <w:keepNext/>
      <w:keepLines/>
      <w:spacing w:before="240" w:after="280"/>
      <w:jc w:val="center"/>
    </w:pPr>
    <w:rPr>
      <w:b/>
    </w:rPr>
  </w:style>
  <w:style w:type="paragraph" w:customStyle="1" w:styleId="Appendix">
    <w:name w:val="Appendix_#"/>
    <w:basedOn w:val="Annex"/>
    <w:next w:val="AppendixRef"/>
    <w:rsid w:val="00542F1F"/>
  </w:style>
  <w:style w:type="paragraph" w:customStyle="1" w:styleId="AppendixRef">
    <w:name w:val="Appendix_Ref"/>
    <w:basedOn w:val="AnnexRef"/>
    <w:next w:val="AppendixTitle"/>
    <w:rsid w:val="00542F1F"/>
  </w:style>
  <w:style w:type="paragraph" w:customStyle="1" w:styleId="AppendixTitle">
    <w:name w:val="Appendix_Title"/>
    <w:basedOn w:val="AnnexTitle"/>
    <w:next w:val="Normalaftertitle"/>
    <w:rsid w:val="00542F1F"/>
  </w:style>
  <w:style w:type="paragraph" w:customStyle="1" w:styleId="RefTitle">
    <w:name w:val="Ref_Title"/>
    <w:basedOn w:val="Normal"/>
    <w:next w:val="RefText"/>
    <w:rsid w:val="00542F1F"/>
    <w:pPr>
      <w:spacing w:before="480"/>
      <w:jc w:val="center"/>
    </w:pPr>
    <w:rPr>
      <w:caps/>
    </w:rPr>
  </w:style>
  <w:style w:type="paragraph" w:customStyle="1" w:styleId="RefText">
    <w:name w:val="Ref_Text"/>
    <w:basedOn w:val="Normal"/>
    <w:rsid w:val="00542F1F"/>
    <w:pPr>
      <w:ind w:left="794" w:hanging="794"/>
    </w:pPr>
  </w:style>
  <w:style w:type="paragraph" w:customStyle="1" w:styleId="Equation">
    <w:name w:val="Equation"/>
    <w:basedOn w:val="Normal"/>
    <w:rsid w:val="00542F1F"/>
    <w:pPr>
      <w:tabs>
        <w:tab w:val="clear" w:pos="1191"/>
        <w:tab w:val="clear" w:pos="1588"/>
        <w:tab w:val="clear" w:pos="1985"/>
        <w:tab w:val="center" w:pos="4876"/>
        <w:tab w:val="right" w:pos="9752"/>
      </w:tabs>
    </w:pPr>
  </w:style>
  <w:style w:type="paragraph" w:customStyle="1" w:styleId="Head">
    <w:name w:val="Head"/>
    <w:basedOn w:val="Normal"/>
    <w:rsid w:val="00542F1F"/>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542F1F"/>
    <w:pPr>
      <w:keepNext/>
      <w:keepLines/>
      <w:spacing w:before="240"/>
      <w:jc w:val="center"/>
    </w:pPr>
    <w:rPr>
      <w:b/>
      <w:caps/>
    </w:rPr>
  </w:style>
  <w:style w:type="paragraph" w:customStyle="1" w:styleId="Normalaftertitle">
    <w:name w:val="Normal after title"/>
    <w:basedOn w:val="Normal"/>
    <w:next w:val="Normal"/>
    <w:rsid w:val="00542F1F"/>
    <w:pPr>
      <w:spacing w:before="320"/>
    </w:pPr>
  </w:style>
  <w:style w:type="paragraph" w:customStyle="1" w:styleId="call">
    <w:name w:val="call"/>
    <w:basedOn w:val="Normal"/>
    <w:next w:val="Normal"/>
    <w:rsid w:val="00542F1F"/>
    <w:pPr>
      <w:keepNext/>
      <w:keepLines/>
      <w:spacing w:before="160"/>
      <w:ind w:left="794"/>
    </w:pPr>
    <w:rPr>
      <w:i/>
    </w:rPr>
  </w:style>
  <w:style w:type="paragraph" w:customStyle="1" w:styleId="Rec">
    <w:name w:val="Rec_#"/>
    <w:basedOn w:val="Normal"/>
    <w:next w:val="RecTitle"/>
    <w:rsid w:val="00542F1F"/>
    <w:pPr>
      <w:keepNext/>
      <w:keepLines/>
      <w:spacing w:before="480"/>
      <w:jc w:val="center"/>
    </w:pPr>
    <w:rPr>
      <w:caps/>
    </w:rPr>
  </w:style>
  <w:style w:type="paragraph" w:customStyle="1" w:styleId="toc0">
    <w:name w:val="toc 0"/>
    <w:basedOn w:val="Normal"/>
    <w:next w:val="TOC1"/>
    <w:rsid w:val="00542F1F"/>
    <w:pPr>
      <w:tabs>
        <w:tab w:val="clear" w:pos="794"/>
        <w:tab w:val="clear" w:pos="1191"/>
        <w:tab w:val="clear" w:pos="1588"/>
        <w:tab w:val="clear" w:pos="1985"/>
        <w:tab w:val="right" w:pos="9781"/>
      </w:tabs>
    </w:pPr>
    <w:rPr>
      <w:b/>
    </w:rPr>
  </w:style>
  <w:style w:type="paragraph" w:styleId="List">
    <w:name w:val="List"/>
    <w:basedOn w:val="Normal"/>
    <w:rsid w:val="00542F1F"/>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542F1F"/>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542F1F"/>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542F1F"/>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542F1F"/>
    <w:pPr>
      <w:spacing w:before="160"/>
      <w:ind w:left="0" w:firstLine="0"/>
      <w:outlineLvl w:val="9"/>
    </w:pPr>
  </w:style>
  <w:style w:type="paragraph" w:customStyle="1" w:styleId="Keywords">
    <w:name w:val="Keywords"/>
    <w:basedOn w:val="Normal"/>
    <w:rsid w:val="00542F1F"/>
    <w:pPr>
      <w:tabs>
        <w:tab w:val="clear" w:pos="1191"/>
        <w:tab w:val="clear" w:pos="1588"/>
      </w:tabs>
      <w:ind w:left="794" w:hanging="794"/>
    </w:pPr>
  </w:style>
  <w:style w:type="paragraph" w:customStyle="1" w:styleId="ASN1">
    <w:name w:val="ASN.1"/>
    <w:basedOn w:val="Normal"/>
    <w:rsid w:val="00542F1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542F1F"/>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542F1F"/>
    <w:pPr>
      <w:tabs>
        <w:tab w:val="clear" w:pos="794"/>
        <w:tab w:val="clear" w:pos="1191"/>
        <w:tab w:val="clear" w:pos="1588"/>
        <w:tab w:val="clear" w:pos="1985"/>
      </w:tabs>
      <w:spacing w:before="480"/>
      <w:ind w:left="4961"/>
    </w:pPr>
  </w:style>
  <w:style w:type="paragraph" w:customStyle="1" w:styleId="meeting">
    <w:name w:val="meeting"/>
    <w:basedOn w:val="Head"/>
    <w:next w:val="Head"/>
    <w:rsid w:val="00542F1F"/>
    <w:pPr>
      <w:tabs>
        <w:tab w:val="left" w:pos="7371"/>
      </w:tabs>
      <w:spacing w:after="560"/>
    </w:pPr>
  </w:style>
  <w:style w:type="paragraph" w:customStyle="1" w:styleId="BodyText">
    <w:name w:val="BodyText"/>
    <w:basedOn w:val="Normal"/>
    <w:rsid w:val="00542F1F"/>
    <w:pPr>
      <w:tabs>
        <w:tab w:val="clear" w:pos="794"/>
        <w:tab w:val="clear" w:pos="1191"/>
        <w:tab w:val="clear" w:pos="1588"/>
        <w:tab w:val="clear" w:pos="1985"/>
      </w:tabs>
      <w:spacing w:before="240"/>
    </w:pPr>
  </w:style>
  <w:style w:type="paragraph" w:customStyle="1" w:styleId="ITUadres">
    <w:name w:val="ITU_adres"/>
    <w:basedOn w:val="Normal"/>
    <w:rsid w:val="00542F1F"/>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542F1F"/>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542F1F"/>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542F1F"/>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542F1F"/>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542F1F"/>
  </w:style>
  <w:style w:type="paragraph" w:customStyle="1" w:styleId="ITUbureau">
    <w:name w:val="ITU_bureau"/>
    <w:basedOn w:val="Normal"/>
    <w:rsid w:val="00542F1F"/>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542F1F"/>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542F1F"/>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542F1F"/>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542F1F"/>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542F1F"/>
    <w:pPr>
      <w:tabs>
        <w:tab w:val="left" w:pos="1418"/>
        <w:tab w:val="left" w:pos="1985"/>
        <w:tab w:val="left" w:pos="2268"/>
      </w:tabs>
      <w:ind w:firstLine="1304"/>
    </w:pPr>
  </w:style>
  <w:style w:type="paragraph" w:customStyle="1" w:styleId="Tiret">
    <w:name w:val="Tiret"/>
    <w:basedOn w:val="Normal"/>
    <w:rsid w:val="00542F1F"/>
    <w:pPr>
      <w:tabs>
        <w:tab w:val="clear" w:pos="794"/>
        <w:tab w:val="clear" w:pos="1191"/>
        <w:tab w:val="clear" w:pos="1588"/>
        <w:tab w:val="clear" w:pos="1985"/>
      </w:tabs>
      <w:ind w:left="-680"/>
    </w:pPr>
  </w:style>
  <w:style w:type="paragraph" w:customStyle="1" w:styleId="NormFoot">
    <w:name w:val="Norm_Foot"/>
    <w:basedOn w:val="Normal"/>
    <w:rsid w:val="00542F1F"/>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542F1F"/>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542F1F"/>
    <w:pPr>
      <w:keepLines/>
      <w:tabs>
        <w:tab w:val="left" w:pos="1361"/>
        <w:tab w:val="left" w:pos="1758"/>
        <w:tab w:val="left" w:pos="2155"/>
        <w:tab w:val="left" w:pos="2552"/>
      </w:tabs>
      <w:ind w:left="567"/>
    </w:pPr>
  </w:style>
  <w:style w:type="paragraph" w:customStyle="1" w:styleId="headingi">
    <w:name w:val="heading_i"/>
    <w:basedOn w:val="Heading3"/>
    <w:next w:val="Normal"/>
    <w:rsid w:val="00542F1F"/>
    <w:pPr>
      <w:spacing w:before="160"/>
      <w:ind w:left="0" w:firstLine="0"/>
      <w:outlineLvl w:val="9"/>
    </w:pPr>
    <w:rPr>
      <w:b w:val="0"/>
      <w:i/>
    </w:rPr>
  </w:style>
  <w:style w:type="character" w:styleId="Hyperlink">
    <w:name w:val="Hyperlink"/>
    <w:basedOn w:val="DefaultParagraphFont"/>
    <w:rsid w:val="00542F1F"/>
    <w:rPr>
      <w:color w:val="0000FF"/>
      <w:u w:val="single"/>
    </w:rPr>
  </w:style>
  <w:style w:type="paragraph" w:customStyle="1" w:styleId="Qlist">
    <w:name w:val="Qlist"/>
    <w:basedOn w:val="Normal"/>
    <w:rsid w:val="00542F1F"/>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542F1F"/>
    <w:pPr>
      <w:tabs>
        <w:tab w:val="left" w:pos="397"/>
      </w:tabs>
    </w:pPr>
  </w:style>
  <w:style w:type="paragraph" w:customStyle="1" w:styleId="FirstFooter">
    <w:name w:val="FirstFooter"/>
    <w:basedOn w:val="Footer"/>
    <w:rsid w:val="00542F1F"/>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542F1F"/>
  </w:style>
  <w:style w:type="paragraph" w:styleId="BodyText0">
    <w:name w:val="Body Text"/>
    <w:basedOn w:val="Normal"/>
    <w:rsid w:val="00542F1F"/>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542F1F"/>
  </w:style>
  <w:style w:type="paragraph" w:customStyle="1" w:styleId="AnnexNo">
    <w:name w:val="Annex_No"/>
    <w:basedOn w:val="Normal"/>
    <w:next w:val="Normal"/>
    <w:rsid w:val="00542F1F"/>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rsid w:val="00542F1F"/>
    <w:pPr>
      <w:tabs>
        <w:tab w:val="left" w:pos="1418"/>
        <w:tab w:val="left" w:pos="1702"/>
        <w:tab w:val="left" w:pos="2160"/>
      </w:tabs>
      <w:ind w:right="92"/>
    </w:pPr>
  </w:style>
  <w:style w:type="character" w:styleId="FollowedHyperlink">
    <w:name w:val="FollowedHyperlink"/>
    <w:basedOn w:val="DefaultParagraphFont"/>
    <w:rsid w:val="00542F1F"/>
    <w:rPr>
      <w:color w:val="800080"/>
      <w:u w:val="single"/>
    </w:rPr>
  </w:style>
  <w:style w:type="paragraph" w:styleId="BodyText3">
    <w:name w:val="Body Text 3"/>
    <w:basedOn w:val="Normal"/>
    <w:rsid w:val="00542F1F"/>
    <w:pPr>
      <w:spacing w:before="1701"/>
      <w:ind w:right="91"/>
    </w:pPr>
  </w:style>
  <w:style w:type="paragraph" w:styleId="DocumentMap">
    <w:name w:val="Document Map"/>
    <w:basedOn w:val="Normal"/>
    <w:semiHidden/>
    <w:rsid w:val="00542F1F"/>
    <w:pPr>
      <w:shd w:val="clear" w:color="auto" w:fill="000080"/>
    </w:pPr>
    <w:rPr>
      <w:rFonts w:ascii="Tahoma" w:hAnsi="Tahoma" w:cs="Tahoma"/>
    </w:rPr>
  </w:style>
  <w:style w:type="paragraph" w:styleId="Revision">
    <w:name w:val="Revision"/>
    <w:hidden/>
    <w:uiPriority w:val="99"/>
    <w:semiHidden/>
    <w:rsid w:val="00BB7AB5"/>
    <w:rPr>
      <w:rFonts w:ascii="Times New Roman" w:hAnsi="Times New Roman"/>
      <w:sz w:val="24"/>
      <w:lang w:val="en-GB" w:eastAsia="en-US"/>
    </w:rPr>
  </w:style>
  <w:style w:type="paragraph" w:styleId="BalloonText">
    <w:name w:val="Balloon Text"/>
    <w:basedOn w:val="Normal"/>
    <w:link w:val="BalloonTextChar"/>
    <w:rsid w:val="00BB7AB5"/>
    <w:pPr>
      <w:spacing w:before="0"/>
    </w:pPr>
    <w:rPr>
      <w:rFonts w:ascii="Tahoma" w:hAnsi="Tahoma" w:cs="Tahoma"/>
      <w:sz w:val="16"/>
      <w:szCs w:val="16"/>
    </w:rPr>
  </w:style>
  <w:style w:type="character" w:customStyle="1" w:styleId="BalloonTextChar">
    <w:name w:val="Balloon Text Char"/>
    <w:basedOn w:val="DefaultParagraphFont"/>
    <w:link w:val="BalloonText"/>
    <w:rsid w:val="00BB7AB5"/>
    <w:rPr>
      <w:rFonts w:ascii="Tahoma" w:hAnsi="Tahoma" w:cs="Tahoma"/>
      <w:sz w:val="16"/>
      <w:szCs w:val="16"/>
      <w:lang w:val="en-GB" w:eastAsia="en-US"/>
    </w:rPr>
  </w:style>
  <w:style w:type="character" w:customStyle="1" w:styleId="apple-converted-space">
    <w:name w:val="apple-converted-space"/>
    <w:basedOn w:val="DefaultParagraphFont"/>
    <w:rsid w:val="009E6878"/>
  </w:style>
  <w:style w:type="paragraph" w:styleId="ListParagraph">
    <w:name w:val="List Paragraph"/>
    <w:basedOn w:val="Normal"/>
    <w:uiPriority w:val="34"/>
    <w:qFormat/>
    <w:rsid w:val="009E6878"/>
    <w:pPr>
      <w:tabs>
        <w:tab w:val="clear" w:pos="794"/>
        <w:tab w:val="clear" w:pos="1191"/>
        <w:tab w:val="clear" w:pos="1588"/>
        <w:tab w:val="clear" w:pos="1985"/>
      </w:tabs>
      <w:spacing w:before="0"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rwrro">
    <w:name w:val="rwrro"/>
    <w:basedOn w:val="DefaultParagraphFont"/>
    <w:rsid w:val="009E6878"/>
    <w:rPr>
      <w:strike w:val="0"/>
      <w:dstrike w:val="0"/>
      <w:color w:val="3F52B8"/>
      <w:u w:val="none"/>
      <w:effect w:val="none"/>
    </w:rPr>
  </w:style>
  <w:style w:type="paragraph" w:styleId="NormalWeb">
    <w:name w:val="Normal (Web)"/>
    <w:basedOn w:val="Normal"/>
    <w:uiPriority w:val="99"/>
    <w:rsid w:val="00697B9B"/>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character" w:customStyle="1" w:styleId="Heading1Char">
    <w:name w:val="Heading 1 Char"/>
    <w:basedOn w:val="DefaultParagraphFont"/>
    <w:link w:val="Heading1"/>
    <w:rsid w:val="00697B9B"/>
    <w:rPr>
      <w:rFonts w:ascii="Times New Roman" w:hAnsi="Times New Roman"/>
      <w:b/>
      <w:sz w:val="24"/>
      <w:lang w:val="en-GB" w:eastAsia="en-US"/>
    </w:rPr>
  </w:style>
  <w:style w:type="paragraph" w:customStyle="1" w:styleId="Reasons">
    <w:name w:val="Reasons"/>
    <w:basedOn w:val="Normal"/>
    <w:qFormat/>
    <w:rsid w:val="00A323DD"/>
    <w:pPr>
      <w:tabs>
        <w:tab w:val="clear" w:pos="794"/>
        <w:tab w:val="clear" w:pos="1191"/>
        <w:tab w:val="clear" w:pos="1588"/>
        <w:tab w:val="clear" w:pos="1985"/>
      </w:tabs>
      <w:spacing w:before="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4821"/>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link w:val="Heading1Char"/>
    <w:qFormat/>
    <w:rsid w:val="00542F1F"/>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542F1F"/>
    <w:pPr>
      <w:spacing w:before="320"/>
      <w:outlineLvl w:val="1"/>
    </w:pPr>
  </w:style>
  <w:style w:type="paragraph" w:styleId="Heading3">
    <w:name w:val="heading 3"/>
    <w:basedOn w:val="Heading1"/>
    <w:next w:val="Normal"/>
    <w:qFormat/>
    <w:rsid w:val="00542F1F"/>
    <w:pPr>
      <w:spacing w:before="200"/>
      <w:outlineLvl w:val="2"/>
    </w:pPr>
  </w:style>
  <w:style w:type="paragraph" w:styleId="Heading4">
    <w:name w:val="heading 4"/>
    <w:basedOn w:val="Heading3"/>
    <w:next w:val="Normal"/>
    <w:qFormat/>
    <w:rsid w:val="00542F1F"/>
    <w:pPr>
      <w:tabs>
        <w:tab w:val="clear" w:pos="794"/>
        <w:tab w:val="left" w:pos="1191"/>
      </w:tabs>
      <w:ind w:left="993" w:hanging="993"/>
      <w:outlineLvl w:val="3"/>
    </w:pPr>
  </w:style>
  <w:style w:type="paragraph" w:styleId="Heading5">
    <w:name w:val="heading 5"/>
    <w:basedOn w:val="Heading3"/>
    <w:next w:val="Normal"/>
    <w:qFormat/>
    <w:rsid w:val="00542F1F"/>
    <w:pPr>
      <w:tabs>
        <w:tab w:val="clear" w:pos="794"/>
        <w:tab w:val="left" w:pos="1191"/>
      </w:tabs>
      <w:outlineLvl w:val="4"/>
    </w:pPr>
  </w:style>
  <w:style w:type="paragraph" w:styleId="Heading6">
    <w:name w:val="heading 6"/>
    <w:basedOn w:val="Heading3"/>
    <w:next w:val="Normal"/>
    <w:qFormat/>
    <w:rsid w:val="00542F1F"/>
    <w:pPr>
      <w:tabs>
        <w:tab w:val="clear" w:pos="794"/>
        <w:tab w:val="left" w:pos="1191"/>
      </w:tabs>
      <w:outlineLvl w:val="5"/>
    </w:pPr>
  </w:style>
  <w:style w:type="paragraph" w:styleId="Heading7">
    <w:name w:val="heading 7"/>
    <w:basedOn w:val="Heading3"/>
    <w:next w:val="Normal"/>
    <w:qFormat/>
    <w:rsid w:val="00542F1F"/>
    <w:pPr>
      <w:tabs>
        <w:tab w:val="clear" w:pos="794"/>
        <w:tab w:val="left" w:pos="1191"/>
      </w:tabs>
      <w:outlineLvl w:val="6"/>
    </w:pPr>
  </w:style>
  <w:style w:type="paragraph" w:styleId="Heading8">
    <w:name w:val="heading 8"/>
    <w:basedOn w:val="Heading3"/>
    <w:next w:val="Normal"/>
    <w:qFormat/>
    <w:rsid w:val="00542F1F"/>
    <w:pPr>
      <w:tabs>
        <w:tab w:val="clear" w:pos="794"/>
        <w:tab w:val="left" w:pos="1191"/>
      </w:tabs>
      <w:outlineLvl w:val="7"/>
    </w:pPr>
  </w:style>
  <w:style w:type="paragraph" w:styleId="Heading9">
    <w:name w:val="heading 9"/>
    <w:basedOn w:val="Heading3"/>
    <w:next w:val="Normal"/>
    <w:qFormat/>
    <w:rsid w:val="00542F1F"/>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542F1F"/>
  </w:style>
  <w:style w:type="paragraph" w:styleId="TOC7">
    <w:name w:val="toc 7"/>
    <w:basedOn w:val="TOC3"/>
    <w:next w:val="Normal"/>
    <w:semiHidden/>
    <w:rsid w:val="00542F1F"/>
  </w:style>
  <w:style w:type="paragraph" w:styleId="TOC6">
    <w:name w:val="toc 6"/>
    <w:basedOn w:val="TOC3"/>
    <w:next w:val="Normal"/>
    <w:semiHidden/>
    <w:rsid w:val="00542F1F"/>
  </w:style>
  <w:style w:type="paragraph" w:styleId="TOC5">
    <w:name w:val="toc 5"/>
    <w:basedOn w:val="TOC3"/>
    <w:next w:val="Normal"/>
    <w:semiHidden/>
    <w:rsid w:val="00542F1F"/>
  </w:style>
  <w:style w:type="paragraph" w:styleId="TOC4">
    <w:name w:val="toc 4"/>
    <w:basedOn w:val="TOC3"/>
    <w:next w:val="Normal"/>
    <w:semiHidden/>
    <w:rsid w:val="00542F1F"/>
  </w:style>
  <w:style w:type="paragraph" w:styleId="TOC3">
    <w:name w:val="toc 3"/>
    <w:basedOn w:val="TOC2"/>
    <w:next w:val="Normal"/>
    <w:semiHidden/>
    <w:rsid w:val="00542F1F"/>
    <w:pPr>
      <w:spacing w:before="80"/>
    </w:pPr>
  </w:style>
  <w:style w:type="paragraph" w:styleId="TOC2">
    <w:name w:val="toc 2"/>
    <w:basedOn w:val="TOC1"/>
    <w:next w:val="Normal"/>
    <w:semiHidden/>
    <w:rsid w:val="00542F1F"/>
    <w:pPr>
      <w:spacing w:before="120"/>
    </w:pPr>
  </w:style>
  <w:style w:type="paragraph" w:styleId="TOC1">
    <w:name w:val="toc 1"/>
    <w:basedOn w:val="Normal"/>
    <w:semiHidden/>
    <w:rsid w:val="00542F1F"/>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542F1F"/>
    <w:pPr>
      <w:ind w:left="1698"/>
    </w:pPr>
  </w:style>
  <w:style w:type="paragraph" w:styleId="Index6">
    <w:name w:val="index 6"/>
    <w:basedOn w:val="Normal"/>
    <w:next w:val="Normal"/>
    <w:semiHidden/>
    <w:rsid w:val="00542F1F"/>
    <w:pPr>
      <w:ind w:left="1415"/>
    </w:pPr>
  </w:style>
  <w:style w:type="paragraph" w:styleId="Index5">
    <w:name w:val="index 5"/>
    <w:basedOn w:val="Normal"/>
    <w:next w:val="Normal"/>
    <w:semiHidden/>
    <w:rsid w:val="00542F1F"/>
    <w:pPr>
      <w:ind w:left="1132"/>
    </w:pPr>
  </w:style>
  <w:style w:type="paragraph" w:styleId="Index4">
    <w:name w:val="index 4"/>
    <w:basedOn w:val="Normal"/>
    <w:next w:val="Normal"/>
    <w:semiHidden/>
    <w:rsid w:val="00542F1F"/>
    <w:pPr>
      <w:ind w:left="851"/>
    </w:pPr>
  </w:style>
  <w:style w:type="paragraph" w:styleId="Index3">
    <w:name w:val="index 3"/>
    <w:basedOn w:val="Normal"/>
    <w:next w:val="Normal"/>
    <w:semiHidden/>
    <w:rsid w:val="00542F1F"/>
    <w:pPr>
      <w:ind w:left="567"/>
    </w:pPr>
  </w:style>
  <w:style w:type="paragraph" w:styleId="Index2">
    <w:name w:val="index 2"/>
    <w:basedOn w:val="Normal"/>
    <w:next w:val="Normal"/>
    <w:semiHidden/>
    <w:rsid w:val="00542F1F"/>
    <w:pPr>
      <w:ind w:left="284"/>
    </w:pPr>
  </w:style>
  <w:style w:type="paragraph" w:styleId="Index1">
    <w:name w:val="index 1"/>
    <w:basedOn w:val="Normal"/>
    <w:next w:val="Normal"/>
    <w:semiHidden/>
    <w:rsid w:val="00542F1F"/>
  </w:style>
  <w:style w:type="character" w:styleId="LineNumber">
    <w:name w:val="line number"/>
    <w:basedOn w:val="DefaultParagraphFont"/>
    <w:rsid w:val="00542F1F"/>
  </w:style>
  <w:style w:type="paragraph" w:styleId="IndexHeading">
    <w:name w:val="index heading"/>
    <w:basedOn w:val="Normal"/>
    <w:next w:val="Normal"/>
    <w:semiHidden/>
    <w:rsid w:val="00542F1F"/>
  </w:style>
  <w:style w:type="paragraph" w:styleId="Footer">
    <w:name w:val="footer"/>
    <w:basedOn w:val="Normal"/>
    <w:rsid w:val="00542F1F"/>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rsid w:val="00542F1F"/>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542F1F"/>
    <w:rPr>
      <w:position w:val="6"/>
      <w:sz w:val="16"/>
    </w:rPr>
  </w:style>
  <w:style w:type="paragraph" w:styleId="FootnoteText">
    <w:name w:val="footnote text"/>
    <w:basedOn w:val="Normal"/>
    <w:semiHidden/>
    <w:rsid w:val="00542F1F"/>
    <w:pPr>
      <w:keepLines/>
      <w:tabs>
        <w:tab w:val="left" w:pos="256"/>
      </w:tabs>
      <w:ind w:left="256" w:hanging="256"/>
    </w:pPr>
  </w:style>
  <w:style w:type="paragraph" w:styleId="NormalIndent">
    <w:name w:val="Normal Indent"/>
    <w:basedOn w:val="Normal"/>
    <w:rsid w:val="00542F1F"/>
    <w:pPr>
      <w:ind w:left="794"/>
    </w:pPr>
  </w:style>
  <w:style w:type="paragraph" w:customStyle="1" w:styleId="TableLegend">
    <w:name w:val="Table_Legend"/>
    <w:basedOn w:val="TableText"/>
    <w:rsid w:val="00542F1F"/>
    <w:pPr>
      <w:spacing w:before="120"/>
    </w:pPr>
  </w:style>
  <w:style w:type="paragraph" w:customStyle="1" w:styleId="TableText">
    <w:name w:val="Table_Text"/>
    <w:basedOn w:val="Normal"/>
    <w:rsid w:val="00542F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542F1F"/>
    <w:pPr>
      <w:keepLines/>
      <w:spacing w:before="0"/>
    </w:pPr>
    <w:rPr>
      <w:b/>
      <w:caps w:val="0"/>
    </w:rPr>
  </w:style>
  <w:style w:type="paragraph" w:customStyle="1" w:styleId="Table">
    <w:name w:val="Table_#"/>
    <w:basedOn w:val="Normal"/>
    <w:next w:val="TableTitle"/>
    <w:rsid w:val="00542F1F"/>
    <w:pPr>
      <w:keepNext/>
      <w:spacing w:before="560" w:after="120"/>
      <w:jc w:val="center"/>
    </w:pPr>
    <w:rPr>
      <w:caps/>
    </w:rPr>
  </w:style>
  <w:style w:type="paragraph" w:customStyle="1" w:styleId="enumlev1">
    <w:name w:val="enumlev1"/>
    <w:basedOn w:val="Normal"/>
    <w:rsid w:val="00542F1F"/>
    <w:pPr>
      <w:spacing w:before="80"/>
      <w:ind w:left="794" w:hanging="794"/>
    </w:pPr>
  </w:style>
  <w:style w:type="paragraph" w:customStyle="1" w:styleId="enumlev2">
    <w:name w:val="enumlev2"/>
    <w:basedOn w:val="enumlev1"/>
    <w:rsid w:val="00542F1F"/>
    <w:pPr>
      <w:ind w:left="1191" w:hanging="397"/>
    </w:pPr>
  </w:style>
  <w:style w:type="paragraph" w:customStyle="1" w:styleId="enumlev3">
    <w:name w:val="enumlev3"/>
    <w:basedOn w:val="enumlev2"/>
    <w:rsid w:val="00542F1F"/>
    <w:pPr>
      <w:ind w:left="1588"/>
    </w:pPr>
  </w:style>
  <w:style w:type="paragraph" w:customStyle="1" w:styleId="TableHead">
    <w:name w:val="Table_Head"/>
    <w:basedOn w:val="TableText"/>
    <w:rsid w:val="00542F1F"/>
    <w:pPr>
      <w:keepNext/>
      <w:spacing w:before="80" w:after="80"/>
      <w:jc w:val="center"/>
    </w:pPr>
    <w:rPr>
      <w:b/>
    </w:rPr>
  </w:style>
  <w:style w:type="paragraph" w:customStyle="1" w:styleId="FigureLegend">
    <w:name w:val="Figure_Legend"/>
    <w:basedOn w:val="Normal"/>
    <w:rsid w:val="00542F1F"/>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542F1F"/>
    <w:pPr>
      <w:spacing w:before="480"/>
    </w:pPr>
  </w:style>
  <w:style w:type="paragraph" w:customStyle="1" w:styleId="FigureTitle">
    <w:name w:val="Figure_Title"/>
    <w:basedOn w:val="TableTitle"/>
    <w:next w:val="Normal"/>
    <w:rsid w:val="00542F1F"/>
    <w:pPr>
      <w:keepNext w:val="0"/>
      <w:spacing w:after="480"/>
    </w:pPr>
  </w:style>
  <w:style w:type="paragraph" w:customStyle="1" w:styleId="Annex">
    <w:name w:val="Annex_#"/>
    <w:basedOn w:val="Normal"/>
    <w:next w:val="AnnexRef"/>
    <w:rsid w:val="00542F1F"/>
    <w:pPr>
      <w:keepNext/>
      <w:keepLines/>
      <w:spacing w:before="480" w:after="80"/>
      <w:jc w:val="center"/>
    </w:pPr>
    <w:rPr>
      <w:caps/>
    </w:rPr>
  </w:style>
  <w:style w:type="paragraph" w:customStyle="1" w:styleId="AnnexRef">
    <w:name w:val="Annex_Ref"/>
    <w:basedOn w:val="Normal"/>
    <w:next w:val="AnnexTitle"/>
    <w:rsid w:val="00542F1F"/>
    <w:pPr>
      <w:keepNext/>
      <w:keepLines/>
      <w:jc w:val="center"/>
    </w:pPr>
  </w:style>
  <w:style w:type="paragraph" w:customStyle="1" w:styleId="AnnexTitle">
    <w:name w:val="Annex_Title"/>
    <w:basedOn w:val="Normal"/>
    <w:next w:val="Normalaftertitle"/>
    <w:rsid w:val="00542F1F"/>
    <w:pPr>
      <w:keepNext/>
      <w:keepLines/>
      <w:spacing w:before="240" w:after="280"/>
      <w:jc w:val="center"/>
    </w:pPr>
    <w:rPr>
      <w:b/>
    </w:rPr>
  </w:style>
  <w:style w:type="paragraph" w:customStyle="1" w:styleId="Appendix">
    <w:name w:val="Appendix_#"/>
    <w:basedOn w:val="Annex"/>
    <w:next w:val="AppendixRef"/>
    <w:rsid w:val="00542F1F"/>
  </w:style>
  <w:style w:type="paragraph" w:customStyle="1" w:styleId="AppendixRef">
    <w:name w:val="Appendix_Ref"/>
    <w:basedOn w:val="AnnexRef"/>
    <w:next w:val="AppendixTitle"/>
    <w:rsid w:val="00542F1F"/>
  </w:style>
  <w:style w:type="paragraph" w:customStyle="1" w:styleId="AppendixTitle">
    <w:name w:val="Appendix_Title"/>
    <w:basedOn w:val="AnnexTitle"/>
    <w:next w:val="Normalaftertitle"/>
    <w:rsid w:val="00542F1F"/>
  </w:style>
  <w:style w:type="paragraph" w:customStyle="1" w:styleId="RefTitle">
    <w:name w:val="Ref_Title"/>
    <w:basedOn w:val="Normal"/>
    <w:next w:val="RefText"/>
    <w:rsid w:val="00542F1F"/>
    <w:pPr>
      <w:spacing w:before="480"/>
      <w:jc w:val="center"/>
    </w:pPr>
    <w:rPr>
      <w:caps/>
    </w:rPr>
  </w:style>
  <w:style w:type="paragraph" w:customStyle="1" w:styleId="RefText">
    <w:name w:val="Ref_Text"/>
    <w:basedOn w:val="Normal"/>
    <w:rsid w:val="00542F1F"/>
    <w:pPr>
      <w:ind w:left="794" w:hanging="794"/>
    </w:pPr>
  </w:style>
  <w:style w:type="paragraph" w:customStyle="1" w:styleId="Equation">
    <w:name w:val="Equation"/>
    <w:basedOn w:val="Normal"/>
    <w:rsid w:val="00542F1F"/>
    <w:pPr>
      <w:tabs>
        <w:tab w:val="clear" w:pos="1191"/>
        <w:tab w:val="clear" w:pos="1588"/>
        <w:tab w:val="clear" w:pos="1985"/>
        <w:tab w:val="center" w:pos="4876"/>
        <w:tab w:val="right" w:pos="9752"/>
      </w:tabs>
    </w:pPr>
  </w:style>
  <w:style w:type="paragraph" w:customStyle="1" w:styleId="Head">
    <w:name w:val="Head"/>
    <w:basedOn w:val="Normal"/>
    <w:rsid w:val="00542F1F"/>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542F1F"/>
    <w:pPr>
      <w:keepNext/>
      <w:keepLines/>
      <w:spacing w:before="240"/>
      <w:jc w:val="center"/>
    </w:pPr>
    <w:rPr>
      <w:b/>
      <w:caps/>
    </w:rPr>
  </w:style>
  <w:style w:type="paragraph" w:customStyle="1" w:styleId="Normalaftertitle">
    <w:name w:val="Normal after title"/>
    <w:basedOn w:val="Normal"/>
    <w:next w:val="Normal"/>
    <w:rsid w:val="00542F1F"/>
    <w:pPr>
      <w:spacing w:before="320"/>
    </w:pPr>
  </w:style>
  <w:style w:type="paragraph" w:customStyle="1" w:styleId="call">
    <w:name w:val="call"/>
    <w:basedOn w:val="Normal"/>
    <w:next w:val="Normal"/>
    <w:rsid w:val="00542F1F"/>
    <w:pPr>
      <w:keepNext/>
      <w:keepLines/>
      <w:spacing w:before="160"/>
      <w:ind w:left="794"/>
    </w:pPr>
    <w:rPr>
      <w:i/>
    </w:rPr>
  </w:style>
  <w:style w:type="paragraph" w:customStyle="1" w:styleId="Rec">
    <w:name w:val="Rec_#"/>
    <w:basedOn w:val="Normal"/>
    <w:next w:val="RecTitle"/>
    <w:rsid w:val="00542F1F"/>
    <w:pPr>
      <w:keepNext/>
      <w:keepLines/>
      <w:spacing w:before="480"/>
      <w:jc w:val="center"/>
    </w:pPr>
    <w:rPr>
      <w:caps/>
    </w:rPr>
  </w:style>
  <w:style w:type="paragraph" w:customStyle="1" w:styleId="toc0">
    <w:name w:val="toc 0"/>
    <w:basedOn w:val="Normal"/>
    <w:next w:val="TOC1"/>
    <w:rsid w:val="00542F1F"/>
    <w:pPr>
      <w:tabs>
        <w:tab w:val="clear" w:pos="794"/>
        <w:tab w:val="clear" w:pos="1191"/>
        <w:tab w:val="clear" w:pos="1588"/>
        <w:tab w:val="clear" w:pos="1985"/>
        <w:tab w:val="right" w:pos="9781"/>
      </w:tabs>
    </w:pPr>
    <w:rPr>
      <w:b/>
    </w:rPr>
  </w:style>
  <w:style w:type="paragraph" w:styleId="List">
    <w:name w:val="List"/>
    <w:basedOn w:val="Normal"/>
    <w:rsid w:val="00542F1F"/>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542F1F"/>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542F1F"/>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542F1F"/>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542F1F"/>
    <w:pPr>
      <w:spacing w:before="160"/>
      <w:ind w:left="0" w:firstLine="0"/>
      <w:outlineLvl w:val="9"/>
    </w:pPr>
  </w:style>
  <w:style w:type="paragraph" w:customStyle="1" w:styleId="Keywords">
    <w:name w:val="Keywords"/>
    <w:basedOn w:val="Normal"/>
    <w:rsid w:val="00542F1F"/>
    <w:pPr>
      <w:tabs>
        <w:tab w:val="clear" w:pos="1191"/>
        <w:tab w:val="clear" w:pos="1588"/>
      </w:tabs>
      <w:ind w:left="794" w:hanging="794"/>
    </w:pPr>
  </w:style>
  <w:style w:type="paragraph" w:customStyle="1" w:styleId="ASN1">
    <w:name w:val="ASN.1"/>
    <w:basedOn w:val="Normal"/>
    <w:rsid w:val="00542F1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542F1F"/>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542F1F"/>
    <w:pPr>
      <w:tabs>
        <w:tab w:val="clear" w:pos="794"/>
        <w:tab w:val="clear" w:pos="1191"/>
        <w:tab w:val="clear" w:pos="1588"/>
        <w:tab w:val="clear" w:pos="1985"/>
      </w:tabs>
      <w:spacing w:before="480"/>
      <w:ind w:left="4961"/>
    </w:pPr>
  </w:style>
  <w:style w:type="paragraph" w:customStyle="1" w:styleId="meeting">
    <w:name w:val="meeting"/>
    <w:basedOn w:val="Head"/>
    <w:next w:val="Head"/>
    <w:rsid w:val="00542F1F"/>
    <w:pPr>
      <w:tabs>
        <w:tab w:val="left" w:pos="7371"/>
      </w:tabs>
      <w:spacing w:after="560"/>
    </w:pPr>
  </w:style>
  <w:style w:type="paragraph" w:customStyle="1" w:styleId="BodyText">
    <w:name w:val="BodyText"/>
    <w:basedOn w:val="Normal"/>
    <w:rsid w:val="00542F1F"/>
    <w:pPr>
      <w:tabs>
        <w:tab w:val="clear" w:pos="794"/>
        <w:tab w:val="clear" w:pos="1191"/>
        <w:tab w:val="clear" w:pos="1588"/>
        <w:tab w:val="clear" w:pos="1985"/>
      </w:tabs>
      <w:spacing w:before="240"/>
    </w:pPr>
  </w:style>
  <w:style w:type="paragraph" w:customStyle="1" w:styleId="ITUadres">
    <w:name w:val="ITU_adres"/>
    <w:basedOn w:val="Normal"/>
    <w:rsid w:val="00542F1F"/>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542F1F"/>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542F1F"/>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542F1F"/>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542F1F"/>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542F1F"/>
  </w:style>
  <w:style w:type="paragraph" w:customStyle="1" w:styleId="ITUbureau">
    <w:name w:val="ITU_bureau"/>
    <w:basedOn w:val="Normal"/>
    <w:rsid w:val="00542F1F"/>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542F1F"/>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542F1F"/>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542F1F"/>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542F1F"/>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542F1F"/>
    <w:pPr>
      <w:tabs>
        <w:tab w:val="left" w:pos="1418"/>
        <w:tab w:val="left" w:pos="1985"/>
        <w:tab w:val="left" w:pos="2268"/>
      </w:tabs>
      <w:ind w:firstLine="1304"/>
    </w:pPr>
  </w:style>
  <w:style w:type="paragraph" w:customStyle="1" w:styleId="Tiret">
    <w:name w:val="Tiret"/>
    <w:basedOn w:val="Normal"/>
    <w:rsid w:val="00542F1F"/>
    <w:pPr>
      <w:tabs>
        <w:tab w:val="clear" w:pos="794"/>
        <w:tab w:val="clear" w:pos="1191"/>
        <w:tab w:val="clear" w:pos="1588"/>
        <w:tab w:val="clear" w:pos="1985"/>
      </w:tabs>
      <w:ind w:left="-680"/>
    </w:pPr>
  </w:style>
  <w:style w:type="paragraph" w:customStyle="1" w:styleId="NormFoot">
    <w:name w:val="Norm_Foot"/>
    <w:basedOn w:val="Normal"/>
    <w:rsid w:val="00542F1F"/>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542F1F"/>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542F1F"/>
    <w:pPr>
      <w:keepLines/>
      <w:tabs>
        <w:tab w:val="left" w:pos="1361"/>
        <w:tab w:val="left" w:pos="1758"/>
        <w:tab w:val="left" w:pos="2155"/>
        <w:tab w:val="left" w:pos="2552"/>
      </w:tabs>
      <w:ind w:left="567"/>
    </w:pPr>
  </w:style>
  <w:style w:type="paragraph" w:customStyle="1" w:styleId="headingi">
    <w:name w:val="heading_i"/>
    <w:basedOn w:val="Heading3"/>
    <w:next w:val="Normal"/>
    <w:rsid w:val="00542F1F"/>
    <w:pPr>
      <w:spacing w:before="160"/>
      <w:ind w:left="0" w:firstLine="0"/>
      <w:outlineLvl w:val="9"/>
    </w:pPr>
    <w:rPr>
      <w:b w:val="0"/>
      <w:i/>
    </w:rPr>
  </w:style>
  <w:style w:type="character" w:styleId="Hyperlink">
    <w:name w:val="Hyperlink"/>
    <w:basedOn w:val="DefaultParagraphFont"/>
    <w:rsid w:val="00542F1F"/>
    <w:rPr>
      <w:color w:val="0000FF"/>
      <w:u w:val="single"/>
    </w:rPr>
  </w:style>
  <w:style w:type="paragraph" w:customStyle="1" w:styleId="Qlist">
    <w:name w:val="Qlist"/>
    <w:basedOn w:val="Normal"/>
    <w:rsid w:val="00542F1F"/>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542F1F"/>
    <w:pPr>
      <w:tabs>
        <w:tab w:val="left" w:pos="397"/>
      </w:tabs>
    </w:pPr>
  </w:style>
  <w:style w:type="paragraph" w:customStyle="1" w:styleId="FirstFooter">
    <w:name w:val="FirstFooter"/>
    <w:basedOn w:val="Footer"/>
    <w:rsid w:val="00542F1F"/>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542F1F"/>
  </w:style>
  <w:style w:type="paragraph" w:styleId="BodyText0">
    <w:name w:val="Body Text"/>
    <w:basedOn w:val="Normal"/>
    <w:rsid w:val="00542F1F"/>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542F1F"/>
  </w:style>
  <w:style w:type="paragraph" w:customStyle="1" w:styleId="AnnexNo">
    <w:name w:val="Annex_No"/>
    <w:basedOn w:val="Normal"/>
    <w:next w:val="Normal"/>
    <w:rsid w:val="00542F1F"/>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rsid w:val="00542F1F"/>
    <w:pPr>
      <w:tabs>
        <w:tab w:val="left" w:pos="1418"/>
        <w:tab w:val="left" w:pos="1702"/>
        <w:tab w:val="left" w:pos="2160"/>
      </w:tabs>
      <w:ind w:right="92"/>
    </w:pPr>
  </w:style>
  <w:style w:type="character" w:styleId="FollowedHyperlink">
    <w:name w:val="FollowedHyperlink"/>
    <w:basedOn w:val="DefaultParagraphFont"/>
    <w:rsid w:val="00542F1F"/>
    <w:rPr>
      <w:color w:val="800080"/>
      <w:u w:val="single"/>
    </w:rPr>
  </w:style>
  <w:style w:type="paragraph" w:styleId="BodyText3">
    <w:name w:val="Body Text 3"/>
    <w:basedOn w:val="Normal"/>
    <w:rsid w:val="00542F1F"/>
    <w:pPr>
      <w:spacing w:before="1701"/>
      <w:ind w:right="91"/>
    </w:pPr>
  </w:style>
  <w:style w:type="paragraph" w:styleId="DocumentMap">
    <w:name w:val="Document Map"/>
    <w:basedOn w:val="Normal"/>
    <w:semiHidden/>
    <w:rsid w:val="00542F1F"/>
    <w:pPr>
      <w:shd w:val="clear" w:color="auto" w:fill="000080"/>
    </w:pPr>
    <w:rPr>
      <w:rFonts w:ascii="Tahoma" w:hAnsi="Tahoma" w:cs="Tahoma"/>
    </w:rPr>
  </w:style>
  <w:style w:type="paragraph" w:styleId="Revision">
    <w:name w:val="Revision"/>
    <w:hidden/>
    <w:uiPriority w:val="99"/>
    <w:semiHidden/>
    <w:rsid w:val="00BB7AB5"/>
    <w:rPr>
      <w:rFonts w:ascii="Times New Roman" w:hAnsi="Times New Roman"/>
      <w:sz w:val="24"/>
      <w:lang w:val="en-GB" w:eastAsia="en-US"/>
    </w:rPr>
  </w:style>
  <w:style w:type="paragraph" w:styleId="BalloonText">
    <w:name w:val="Balloon Text"/>
    <w:basedOn w:val="Normal"/>
    <w:link w:val="BalloonTextChar"/>
    <w:rsid w:val="00BB7AB5"/>
    <w:pPr>
      <w:spacing w:before="0"/>
    </w:pPr>
    <w:rPr>
      <w:rFonts w:ascii="Tahoma" w:hAnsi="Tahoma" w:cs="Tahoma"/>
      <w:sz w:val="16"/>
      <w:szCs w:val="16"/>
    </w:rPr>
  </w:style>
  <w:style w:type="character" w:customStyle="1" w:styleId="BalloonTextChar">
    <w:name w:val="Balloon Text Char"/>
    <w:basedOn w:val="DefaultParagraphFont"/>
    <w:link w:val="BalloonText"/>
    <w:rsid w:val="00BB7AB5"/>
    <w:rPr>
      <w:rFonts w:ascii="Tahoma" w:hAnsi="Tahoma" w:cs="Tahoma"/>
      <w:sz w:val="16"/>
      <w:szCs w:val="16"/>
      <w:lang w:val="en-GB" w:eastAsia="en-US"/>
    </w:rPr>
  </w:style>
  <w:style w:type="character" w:customStyle="1" w:styleId="apple-converted-space">
    <w:name w:val="apple-converted-space"/>
    <w:basedOn w:val="DefaultParagraphFont"/>
    <w:rsid w:val="009E6878"/>
  </w:style>
  <w:style w:type="paragraph" w:styleId="ListParagraph">
    <w:name w:val="List Paragraph"/>
    <w:basedOn w:val="Normal"/>
    <w:uiPriority w:val="34"/>
    <w:qFormat/>
    <w:rsid w:val="009E6878"/>
    <w:pPr>
      <w:tabs>
        <w:tab w:val="clear" w:pos="794"/>
        <w:tab w:val="clear" w:pos="1191"/>
        <w:tab w:val="clear" w:pos="1588"/>
        <w:tab w:val="clear" w:pos="1985"/>
      </w:tabs>
      <w:spacing w:before="0"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rwrro">
    <w:name w:val="rwrro"/>
    <w:basedOn w:val="DefaultParagraphFont"/>
    <w:rsid w:val="009E6878"/>
    <w:rPr>
      <w:strike w:val="0"/>
      <w:dstrike w:val="0"/>
      <w:color w:val="3F52B8"/>
      <w:u w:val="none"/>
      <w:effect w:val="none"/>
    </w:rPr>
  </w:style>
  <w:style w:type="paragraph" w:styleId="NormalWeb">
    <w:name w:val="Normal (Web)"/>
    <w:basedOn w:val="Normal"/>
    <w:uiPriority w:val="99"/>
    <w:rsid w:val="00697B9B"/>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character" w:customStyle="1" w:styleId="Heading1Char">
    <w:name w:val="Heading 1 Char"/>
    <w:basedOn w:val="DefaultParagraphFont"/>
    <w:link w:val="Heading1"/>
    <w:rsid w:val="00697B9B"/>
    <w:rPr>
      <w:rFonts w:ascii="Times New Roman" w:hAnsi="Times New Roman"/>
      <w:b/>
      <w:sz w:val="24"/>
      <w:lang w:val="en-GB" w:eastAsia="en-US"/>
    </w:rPr>
  </w:style>
  <w:style w:type="paragraph" w:customStyle="1" w:styleId="Reasons">
    <w:name w:val="Reasons"/>
    <w:basedOn w:val="Normal"/>
    <w:qFormat/>
    <w:rsid w:val="00A323DD"/>
    <w:pPr>
      <w:tabs>
        <w:tab w:val="clear" w:pos="794"/>
        <w:tab w:val="clear" w:pos="1191"/>
        <w:tab w:val="clear" w:pos="1588"/>
        <w:tab w:val="clear" w:pos="1985"/>
      </w:tabs>
      <w:spacing w:before="0"/>
    </w:pPr>
    <w:rPr>
      <w:lang w:val="en-US"/>
    </w:rPr>
  </w:style>
</w:styles>
</file>

<file path=word/webSettings.xml><?xml version="1.0" encoding="utf-8"?>
<w:webSettings xmlns:r="http://schemas.openxmlformats.org/officeDocument/2006/relationships" xmlns:w="http://schemas.openxmlformats.org/wordprocessingml/2006/main">
  <w:divs>
    <w:div w:id="963775180">
      <w:bodyDiv w:val="1"/>
      <w:marLeft w:val="0"/>
      <w:marRight w:val="0"/>
      <w:marTop w:val="0"/>
      <w:marBottom w:val="0"/>
      <w:divBdr>
        <w:top w:val="none" w:sz="0" w:space="0" w:color="auto"/>
        <w:left w:val="none" w:sz="0" w:space="0" w:color="auto"/>
        <w:bottom w:val="none" w:sz="0" w:space="0" w:color="auto"/>
        <w:right w:val="none" w:sz="0" w:space="0" w:color="auto"/>
      </w:divBdr>
      <w:divsChild>
        <w:div w:id="2050639088">
          <w:marLeft w:val="0"/>
          <w:marRight w:val="0"/>
          <w:marTop w:val="0"/>
          <w:marBottom w:val="0"/>
          <w:divBdr>
            <w:top w:val="none" w:sz="0" w:space="0" w:color="auto"/>
            <w:left w:val="none" w:sz="0" w:space="0" w:color="auto"/>
            <w:bottom w:val="none" w:sz="0" w:space="0" w:color="auto"/>
            <w:right w:val="none" w:sz="0" w:space="0" w:color="auto"/>
          </w:divBdr>
          <w:divsChild>
            <w:div w:id="289671145">
              <w:marLeft w:val="0"/>
              <w:marRight w:val="0"/>
              <w:marTop w:val="0"/>
              <w:marBottom w:val="0"/>
              <w:divBdr>
                <w:top w:val="none" w:sz="0" w:space="0" w:color="auto"/>
                <w:left w:val="none" w:sz="0" w:space="0" w:color="auto"/>
                <w:bottom w:val="none" w:sz="0" w:space="0" w:color="auto"/>
                <w:right w:val="none" w:sz="0" w:space="0" w:color="auto"/>
              </w:divBdr>
              <w:divsChild>
                <w:div w:id="601956952">
                  <w:marLeft w:val="0"/>
                  <w:marRight w:val="0"/>
                  <w:marTop w:val="0"/>
                  <w:marBottom w:val="0"/>
                  <w:divBdr>
                    <w:top w:val="none" w:sz="0" w:space="0" w:color="auto"/>
                    <w:left w:val="none" w:sz="0" w:space="0" w:color="auto"/>
                    <w:bottom w:val="none" w:sz="0" w:space="0" w:color="auto"/>
                    <w:right w:val="none" w:sz="0" w:space="0" w:color="auto"/>
                  </w:divBdr>
                  <w:divsChild>
                    <w:div w:id="2116516296">
                      <w:marLeft w:val="0"/>
                      <w:marRight w:val="0"/>
                      <w:marTop w:val="0"/>
                      <w:marBottom w:val="0"/>
                      <w:divBdr>
                        <w:top w:val="none" w:sz="0" w:space="0" w:color="auto"/>
                        <w:left w:val="none" w:sz="0" w:space="0" w:color="auto"/>
                        <w:bottom w:val="none" w:sz="0" w:space="0" w:color="auto"/>
                        <w:right w:val="none" w:sz="0" w:space="0" w:color="auto"/>
                      </w:divBdr>
                      <w:divsChild>
                        <w:div w:id="1456371303">
                          <w:marLeft w:val="0"/>
                          <w:marRight w:val="0"/>
                          <w:marTop w:val="0"/>
                          <w:marBottom w:val="0"/>
                          <w:divBdr>
                            <w:top w:val="none" w:sz="0" w:space="0" w:color="auto"/>
                            <w:left w:val="none" w:sz="0" w:space="0" w:color="auto"/>
                            <w:bottom w:val="none" w:sz="0" w:space="0" w:color="auto"/>
                            <w:right w:val="none" w:sz="0" w:space="0" w:color="auto"/>
                          </w:divBdr>
                          <w:divsChild>
                            <w:div w:id="901670424">
                              <w:marLeft w:val="0"/>
                              <w:marRight w:val="0"/>
                              <w:marTop w:val="0"/>
                              <w:marBottom w:val="0"/>
                              <w:divBdr>
                                <w:top w:val="none" w:sz="0" w:space="0" w:color="auto"/>
                                <w:left w:val="none" w:sz="0" w:space="0" w:color="auto"/>
                                <w:bottom w:val="none" w:sz="0" w:space="0" w:color="auto"/>
                                <w:right w:val="none" w:sz="0" w:space="0" w:color="auto"/>
                              </w:divBdr>
                              <w:divsChild>
                                <w:div w:id="885070821">
                                  <w:marLeft w:val="0"/>
                                  <w:marRight w:val="0"/>
                                  <w:marTop w:val="0"/>
                                  <w:marBottom w:val="0"/>
                                  <w:divBdr>
                                    <w:top w:val="none" w:sz="0" w:space="0" w:color="auto"/>
                                    <w:left w:val="none" w:sz="0" w:space="0" w:color="auto"/>
                                    <w:bottom w:val="none" w:sz="0" w:space="0" w:color="auto"/>
                                    <w:right w:val="none" w:sz="0" w:space="0" w:color="auto"/>
                                  </w:divBdr>
                                  <w:divsChild>
                                    <w:div w:id="394546773">
                                      <w:marLeft w:val="0"/>
                                      <w:marRight w:val="0"/>
                                      <w:marTop w:val="0"/>
                                      <w:marBottom w:val="0"/>
                                      <w:divBdr>
                                        <w:top w:val="none" w:sz="0" w:space="0" w:color="auto"/>
                                        <w:left w:val="none" w:sz="0" w:space="0" w:color="auto"/>
                                        <w:bottom w:val="none" w:sz="0" w:space="0" w:color="auto"/>
                                        <w:right w:val="none" w:sz="0" w:space="0" w:color="auto"/>
                                      </w:divBdr>
                                      <w:divsChild>
                                        <w:div w:id="1032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tu.int/en/ITU-T/Workshops-and-Seminars/qos/201307/Pages/default.aspx" TargetMode="External"/><Relationship Id="rId18" Type="http://schemas.openxmlformats.org/officeDocument/2006/relationships/hyperlink" Target="mailto:ouatsi@arce.bf" TargetMode="External"/><Relationship Id="rId26" Type="http://schemas.openxmlformats.org/officeDocument/2006/relationships/hyperlink" Target="mailto:info@jolyhotel.bf"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linique.elfateh@suka.b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sbworkshops@itu.int" TargetMode="External"/><Relationship Id="rId17" Type="http://schemas.openxmlformats.org/officeDocument/2006/relationships/hyperlink" Target="mailto:osi@arce.bf" TargetMode="External"/><Relationship Id="rId25" Type="http://schemas.openxmlformats.org/officeDocument/2006/relationships/hyperlink" Target="mailto:reservations@laico-ouaga2000.com" TargetMode="External"/><Relationship Id="rId33" Type="http://schemas.openxmlformats.org/officeDocument/2006/relationships/footer" Target="foot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arole.habiba@arcep.bf" TargetMode="External"/><Relationship Id="rId20" Type="http://schemas.openxmlformats.org/officeDocument/2006/relationships/hyperlink" Target="mailto:clinique_du_coeur@fasonet.bf" TargetMode="External"/><Relationship Id="rId29" Type="http://schemas.openxmlformats.org/officeDocument/2006/relationships/hyperlink" Target="mailto:pacifichotel@fasonet.b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osi@arce.bf" TargetMode="External"/><Relationship Id="rId32" Type="http://schemas.openxmlformats.org/officeDocument/2006/relationships/header" Target="header1.xml"/><Relationship Id="rId37" Type="http://schemas.openxmlformats.org/officeDocument/2006/relationships/footer" Target="footer3.xml"/><Relationship Id="rId40" Type="http://schemas.microsoft.com/office/2007/relationships/stylesWithEffects" Target="stylesWithEffects.xml"/><Relationship Id="rId5" Type="http://schemas.openxmlformats.org/officeDocument/2006/relationships/numbering" Target="numbering.xml"/><Relationship Id="rId15" Type="http://schemas.openxmlformats.org/officeDocument/2006/relationships/hyperlink" Target="http://www.laico-ouaga2000.com" TargetMode="External"/><Relationship Id="rId23" Type="http://schemas.openxmlformats.org/officeDocument/2006/relationships/hyperlink" Target="http://www.xe.com" TargetMode="External"/><Relationship Id="rId28" Type="http://schemas.openxmlformats.org/officeDocument/2006/relationships/hyperlink" Target="mailto:independance@azalailhotels.com"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clinique-philidelphie@fasonet.bf" TargetMode="External"/><Relationship Id="rId31" Type="http://schemas.openxmlformats.org/officeDocument/2006/relationships/hyperlink" Target="http://www.groupe-soyaf.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tu.int/en/ITU-T/Workshops-and-Seminars/qos/201307/Pages/default.aspx" TargetMode="External"/><Relationship Id="rId22" Type="http://schemas.openxmlformats.org/officeDocument/2006/relationships/hyperlink" Target="http://www.westernunion.com" TargetMode="External"/><Relationship Id="rId27" Type="http://schemas.openxmlformats.org/officeDocument/2006/relationships/hyperlink" Target="mailto:jolyhotel.ouaga2000@fasonet.bf" TargetMode="External"/><Relationship Id="rId30" Type="http://schemas.openxmlformats.org/officeDocument/2006/relationships/hyperlink" Target="mailto:relax.hotel@fasonet.bf" TargetMode="External"/><Relationship Id="rId35"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6449EC96DC57498B2A802E799DC79B" ma:contentTypeVersion="1" ma:contentTypeDescription="Create a new document." ma:contentTypeScope="" ma:versionID="fdc10e301c08f5a41ff2255ec931f3b2">
  <xsd:schema xmlns:xsd="http://www.w3.org/2001/XMLSchema" xmlns:xs="http://www.w3.org/2001/XMLSchema" xmlns:p="http://schemas.microsoft.com/office/2006/metadata/properties" xmlns:ns1="http://schemas.microsoft.com/sharepoint/v3" targetNamespace="http://schemas.microsoft.com/office/2006/metadata/properties" ma:root="true" ma:fieldsID="47702c99b0592ceb5bf7269db54c0d1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8E8D3C-641B-476C-9FDA-248CCADCD26A}">
  <ds:schemaRefs>
    <ds:schemaRef ds:uri="http://schemas.microsoft.com/sharepoint/v3/contenttype/forms"/>
  </ds:schemaRefs>
</ds:datastoreItem>
</file>

<file path=customXml/itemProps2.xml><?xml version="1.0" encoding="utf-8"?>
<ds:datastoreItem xmlns:ds="http://schemas.openxmlformats.org/officeDocument/2006/customXml" ds:itemID="{5F1752F0-7CDE-4C13-B934-C081DA980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C439F0-E4E5-490B-B671-E6B13CF08BB0}">
  <ds:schemaRefs>
    <ds:schemaRef ds:uri="http://www.w3.org/XML/1998/namespace"/>
    <ds:schemaRef ds:uri="http://purl.org/dc/elements/1.1/"/>
    <ds:schemaRef ds:uri="http://purl.org/dc/dcmitype/"/>
    <ds:schemaRef ds:uri="http://schemas.microsoft.com/office/2006/documentManagement/types"/>
    <ds:schemaRef ds:uri="http://purl.org/dc/terms/"/>
    <ds:schemaRef ds:uri="http://schemas.microsoft.com/sharepoint/v3"/>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FB05DC42-563C-4083-98CD-78931FAA5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2919</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19718</CharactersWithSpaces>
  <SharedDoc>false</SharedDoc>
  <HLinks>
    <vt:vector size="36" baseType="variant">
      <vt:variant>
        <vt:i4>6619225</vt:i4>
      </vt:variant>
      <vt:variant>
        <vt:i4>15</vt:i4>
      </vt:variant>
      <vt:variant>
        <vt:i4>0</vt:i4>
      </vt:variant>
      <vt:variant>
        <vt:i4>5</vt:i4>
      </vt:variant>
      <vt:variant>
        <vt:lpwstr>mailto:tsbreg@itu.int</vt:lpwstr>
      </vt:variant>
      <vt:variant>
        <vt:lpwstr/>
      </vt:variant>
      <vt:variant>
        <vt:i4>6291561</vt:i4>
      </vt:variant>
      <vt:variant>
        <vt:i4>12</vt:i4>
      </vt:variant>
      <vt:variant>
        <vt:i4>0</vt:i4>
      </vt:variant>
      <vt:variant>
        <vt:i4>5</vt:i4>
      </vt:variant>
      <vt:variant>
        <vt:lpwstr>http://www.itu.int/ITU-T/worksem/......./registration.html</vt:lpwstr>
      </vt:variant>
      <vt:variant>
        <vt:lpwstr/>
      </vt:variant>
      <vt:variant>
        <vt:i4>7667747</vt:i4>
      </vt:variant>
      <vt:variant>
        <vt:i4>9</vt:i4>
      </vt:variant>
      <vt:variant>
        <vt:i4>0</vt:i4>
      </vt:variant>
      <vt:variant>
        <vt:i4>5</vt:i4>
      </vt:variant>
      <vt:variant>
        <vt:lpwstr>http://www.itu.int/travel/</vt:lpwstr>
      </vt:variant>
      <vt:variant>
        <vt:lpwstr/>
      </vt:variant>
      <vt:variant>
        <vt:i4>3407993</vt:i4>
      </vt:variant>
      <vt:variant>
        <vt:i4>6</vt:i4>
      </vt:variant>
      <vt:variant>
        <vt:i4>0</vt:i4>
      </vt:variant>
      <vt:variant>
        <vt:i4>5</vt:i4>
      </vt:variant>
      <vt:variant>
        <vt:lpwstr>http://www.itu.int/ITU-T/edh/faqs-support.html</vt:lpwstr>
      </vt:variant>
      <vt:variant>
        <vt:lpwstr/>
      </vt:variant>
      <vt:variant>
        <vt:i4>4915203</vt:i4>
      </vt:variant>
      <vt:variant>
        <vt:i4>3</vt:i4>
      </vt:variant>
      <vt:variant>
        <vt:i4>0</vt:i4>
      </vt:variant>
      <vt:variant>
        <vt:i4>5</vt:i4>
      </vt:variant>
      <vt:variant>
        <vt:lpwstr>http://www.itu.int/ITU-T/worksem/............/index.html</vt:lpwstr>
      </vt:variant>
      <vt:variant>
        <vt:lpwstr/>
      </vt:variant>
      <vt:variant>
        <vt:i4>1835046</vt:i4>
      </vt:variant>
      <vt:variant>
        <vt:i4>0</vt:i4>
      </vt:variant>
      <vt:variant>
        <vt:i4>0</vt:i4>
      </vt:variant>
      <vt:variant>
        <vt:i4>5</vt:i4>
      </vt:variant>
      <vt:variant>
        <vt:lpwstr>mailto:tsbworkshops@itu.int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Christin Chevalley</cp:lastModifiedBy>
  <cp:revision>8</cp:revision>
  <cp:lastPrinted>2013-05-15T15:01:00Z</cp:lastPrinted>
  <dcterms:created xsi:type="dcterms:W3CDTF">2013-05-15T13:40:00Z</dcterms:created>
  <dcterms:modified xsi:type="dcterms:W3CDTF">2013-05-22T09:30:00Z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0x010100176449EC96DC57498B2A802E799DC79B</vt:lpwstr>
  </property>
</Properties>
</file>