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 w:tblpY="857"/>
        <w:tblW w:w="9734" w:type="dxa"/>
        <w:tblLayout w:type="fixed"/>
        <w:tblCellMar>
          <w:left w:w="0" w:type="dxa"/>
          <w:right w:w="0" w:type="dxa"/>
        </w:tblCellMar>
        <w:tblLook w:val="0000" w:firstRow="0" w:lastRow="0" w:firstColumn="0" w:lastColumn="0" w:noHBand="0" w:noVBand="0"/>
      </w:tblPr>
      <w:tblGrid>
        <w:gridCol w:w="7102"/>
        <w:gridCol w:w="2632"/>
      </w:tblGrid>
      <w:tr w:rsidR="00AC72B9" w:rsidRPr="004763B7" w:rsidTr="00E2080A">
        <w:trPr>
          <w:cantSplit/>
        </w:trPr>
        <w:tc>
          <w:tcPr>
            <w:tcW w:w="7102" w:type="dxa"/>
            <w:vAlign w:val="center"/>
          </w:tcPr>
          <w:p w:rsidR="00AC72B9" w:rsidRPr="004763B7" w:rsidRDefault="00AC72B9" w:rsidP="00E2080A">
            <w:pPr>
              <w:tabs>
                <w:tab w:val="clear" w:pos="794"/>
                <w:tab w:val="clear" w:pos="1191"/>
                <w:tab w:val="clear" w:pos="1588"/>
                <w:tab w:val="clear" w:pos="1985"/>
                <w:tab w:val="right" w:pos="8732"/>
              </w:tabs>
              <w:spacing w:before="0"/>
              <w:rPr>
                <w:rFonts w:ascii="Verdana" w:hAnsi="Verdana"/>
                <w:b/>
                <w:bCs/>
                <w:iCs/>
                <w:color w:val="FFFFFF"/>
                <w:sz w:val="26"/>
                <w:szCs w:val="26"/>
                <w:lang w:val="ru-RU"/>
              </w:rPr>
            </w:pPr>
            <w:r w:rsidRPr="004763B7">
              <w:rPr>
                <w:rFonts w:ascii="Verdana" w:hAnsi="Verdana"/>
                <w:b/>
                <w:bCs/>
                <w:sz w:val="26"/>
                <w:szCs w:val="26"/>
                <w:lang w:val="ru-RU"/>
              </w:rPr>
              <w:t xml:space="preserve">Бюро стандартизации </w:t>
            </w:r>
            <w:r w:rsidRPr="004763B7">
              <w:rPr>
                <w:rFonts w:ascii="Verdana" w:hAnsi="Verdana"/>
                <w:b/>
                <w:bCs/>
                <w:sz w:val="26"/>
                <w:szCs w:val="26"/>
                <w:lang w:val="ru-RU"/>
              </w:rPr>
              <w:br/>
              <w:t>электросвязи</w:t>
            </w:r>
          </w:p>
        </w:tc>
        <w:tc>
          <w:tcPr>
            <w:tcW w:w="2632" w:type="dxa"/>
            <w:vAlign w:val="center"/>
          </w:tcPr>
          <w:p w:rsidR="00AC72B9" w:rsidRPr="004763B7" w:rsidRDefault="00AC72B9" w:rsidP="00E2080A">
            <w:pPr>
              <w:spacing w:before="0"/>
              <w:jc w:val="right"/>
              <w:rPr>
                <w:rFonts w:ascii="Verdana" w:hAnsi="Verdana"/>
                <w:color w:val="FFFFFF"/>
                <w:sz w:val="26"/>
                <w:szCs w:val="26"/>
                <w:lang w:val="ru-RU"/>
              </w:rPr>
            </w:pPr>
            <w:r w:rsidRPr="004763B7">
              <w:rPr>
                <w:noProof/>
                <w:szCs w:val="22"/>
                <w:lang w:val="en-US" w:eastAsia="zh-CN"/>
              </w:rPr>
              <w:drawing>
                <wp:inline distT="0" distB="0" distL="0" distR="0" wp14:anchorId="4EFD4047" wp14:editId="6497CF3D">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8"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AC72B9" w:rsidRPr="004763B7" w:rsidTr="00E2080A">
        <w:trPr>
          <w:cantSplit/>
        </w:trPr>
        <w:tc>
          <w:tcPr>
            <w:tcW w:w="7102" w:type="dxa"/>
            <w:vAlign w:val="center"/>
          </w:tcPr>
          <w:p w:rsidR="00AC72B9" w:rsidRPr="004763B7" w:rsidRDefault="00AC72B9" w:rsidP="00E2080A">
            <w:pPr>
              <w:rPr>
                <w:lang w:val="ru-RU"/>
              </w:rPr>
            </w:pPr>
          </w:p>
        </w:tc>
        <w:tc>
          <w:tcPr>
            <w:tcW w:w="2632" w:type="dxa"/>
            <w:vAlign w:val="center"/>
          </w:tcPr>
          <w:p w:rsidR="00AC72B9" w:rsidRPr="004763B7" w:rsidRDefault="00AC72B9" w:rsidP="00E2080A">
            <w:pPr>
              <w:rPr>
                <w:lang w:val="ru-RU"/>
              </w:rPr>
            </w:pPr>
          </w:p>
        </w:tc>
      </w:tr>
    </w:tbl>
    <w:p w:rsidR="00AC72B9" w:rsidRPr="004763B7" w:rsidRDefault="00AC72B9" w:rsidP="00AC72B9">
      <w:pPr>
        <w:tabs>
          <w:tab w:val="clear" w:pos="794"/>
          <w:tab w:val="clear" w:pos="1191"/>
          <w:tab w:val="clear" w:pos="1588"/>
          <w:tab w:val="clear" w:pos="1985"/>
          <w:tab w:val="left" w:pos="5387"/>
        </w:tabs>
        <w:spacing w:before="480" w:after="360"/>
        <w:rPr>
          <w:sz w:val="22"/>
          <w:szCs w:val="22"/>
          <w:lang w:val="ru-RU"/>
        </w:rPr>
      </w:pPr>
      <w:r w:rsidRPr="004763B7">
        <w:rPr>
          <w:sz w:val="22"/>
          <w:szCs w:val="22"/>
          <w:lang w:val="ru-RU"/>
        </w:rPr>
        <w:tab/>
        <w:t>Женева, 8 января 2013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AC72B9" w:rsidRPr="004763B7" w:rsidTr="00E2080A">
        <w:trPr>
          <w:cantSplit/>
          <w:trHeight w:val="340"/>
        </w:trPr>
        <w:tc>
          <w:tcPr>
            <w:tcW w:w="1276" w:type="dxa"/>
          </w:tcPr>
          <w:p w:rsidR="00AC72B9" w:rsidRPr="004763B7" w:rsidRDefault="00AC72B9" w:rsidP="00E2080A">
            <w:pPr>
              <w:spacing w:before="0"/>
              <w:rPr>
                <w:sz w:val="22"/>
                <w:szCs w:val="22"/>
                <w:lang w:val="ru-RU"/>
              </w:rPr>
            </w:pPr>
            <w:r w:rsidRPr="004763B7">
              <w:rPr>
                <w:sz w:val="22"/>
                <w:szCs w:val="22"/>
                <w:lang w:val="ru-RU"/>
              </w:rPr>
              <w:t>Осн.:</w:t>
            </w:r>
          </w:p>
        </w:tc>
        <w:tc>
          <w:tcPr>
            <w:tcW w:w="4111" w:type="dxa"/>
          </w:tcPr>
          <w:p w:rsidR="00AC72B9" w:rsidRPr="004763B7" w:rsidRDefault="00AC72B9" w:rsidP="00E2080A">
            <w:pPr>
              <w:spacing w:before="0"/>
              <w:rPr>
                <w:b/>
                <w:bCs/>
                <w:sz w:val="22"/>
                <w:szCs w:val="22"/>
                <w:lang w:val="ru-RU"/>
              </w:rPr>
            </w:pPr>
            <w:r w:rsidRPr="004763B7">
              <w:rPr>
                <w:b/>
                <w:bCs/>
                <w:sz w:val="22"/>
                <w:szCs w:val="22"/>
                <w:lang w:val="ru-RU"/>
              </w:rPr>
              <w:t>Коллективное письмо 1/15 БСЭ</w:t>
            </w:r>
          </w:p>
          <w:p w:rsidR="00AC72B9" w:rsidRPr="004763B7" w:rsidRDefault="00AC72B9" w:rsidP="00E2080A">
            <w:pPr>
              <w:spacing w:before="0"/>
              <w:rPr>
                <w:sz w:val="22"/>
                <w:szCs w:val="22"/>
                <w:lang w:val="ru-RU"/>
              </w:rPr>
            </w:pPr>
          </w:p>
        </w:tc>
        <w:tc>
          <w:tcPr>
            <w:tcW w:w="4333" w:type="dxa"/>
          </w:tcPr>
          <w:p w:rsidR="00AC72B9" w:rsidRPr="004763B7" w:rsidRDefault="00AC72B9" w:rsidP="00E2080A">
            <w:pPr>
              <w:tabs>
                <w:tab w:val="clear" w:pos="794"/>
                <w:tab w:val="clear" w:pos="1191"/>
                <w:tab w:val="clear" w:pos="1588"/>
                <w:tab w:val="clear" w:pos="1985"/>
                <w:tab w:val="left" w:pos="284"/>
              </w:tabs>
              <w:spacing w:before="0"/>
              <w:ind w:left="284" w:hanging="284"/>
              <w:rPr>
                <w:sz w:val="22"/>
                <w:szCs w:val="22"/>
                <w:lang w:val="ru-RU"/>
              </w:rPr>
            </w:pPr>
          </w:p>
        </w:tc>
      </w:tr>
      <w:tr w:rsidR="00AC72B9" w:rsidRPr="00AE149F" w:rsidTr="00E2080A">
        <w:trPr>
          <w:cantSplit/>
        </w:trPr>
        <w:tc>
          <w:tcPr>
            <w:tcW w:w="1276" w:type="dxa"/>
          </w:tcPr>
          <w:p w:rsidR="00AC72B9" w:rsidRPr="004763B7" w:rsidRDefault="00AC72B9" w:rsidP="00E2080A">
            <w:pPr>
              <w:spacing w:before="0"/>
              <w:rPr>
                <w:sz w:val="22"/>
                <w:szCs w:val="22"/>
                <w:lang w:val="ru-RU"/>
              </w:rPr>
            </w:pPr>
            <w:r w:rsidRPr="004763B7">
              <w:rPr>
                <w:sz w:val="22"/>
                <w:szCs w:val="22"/>
                <w:lang w:val="ru-RU"/>
              </w:rPr>
              <w:t>Тел.:</w:t>
            </w:r>
            <w:r w:rsidRPr="004763B7">
              <w:rPr>
                <w:sz w:val="22"/>
                <w:szCs w:val="22"/>
                <w:lang w:val="ru-RU"/>
              </w:rPr>
              <w:br/>
              <w:t>Факс:</w:t>
            </w:r>
            <w:r w:rsidRPr="004763B7">
              <w:rPr>
                <w:sz w:val="22"/>
                <w:szCs w:val="22"/>
                <w:lang w:val="ru-RU"/>
              </w:rPr>
              <w:br/>
              <w:t>Эл. почта:</w:t>
            </w:r>
          </w:p>
        </w:tc>
        <w:tc>
          <w:tcPr>
            <w:tcW w:w="4111" w:type="dxa"/>
          </w:tcPr>
          <w:p w:rsidR="00AC72B9" w:rsidRPr="004763B7" w:rsidRDefault="00AC72B9" w:rsidP="00E2080A">
            <w:pPr>
              <w:spacing w:before="0"/>
              <w:rPr>
                <w:sz w:val="22"/>
                <w:szCs w:val="22"/>
                <w:lang w:val="ru-RU"/>
              </w:rPr>
            </w:pPr>
            <w:r w:rsidRPr="004763B7">
              <w:rPr>
                <w:sz w:val="22"/>
                <w:szCs w:val="22"/>
                <w:lang w:val="ru-RU"/>
              </w:rPr>
              <w:t>+41 22 730 5515</w:t>
            </w:r>
            <w:r w:rsidRPr="004763B7">
              <w:rPr>
                <w:sz w:val="22"/>
                <w:szCs w:val="22"/>
                <w:lang w:val="ru-RU"/>
              </w:rPr>
              <w:br/>
              <w:t>+41 22 730 5853</w:t>
            </w:r>
            <w:r w:rsidRPr="004763B7">
              <w:rPr>
                <w:sz w:val="22"/>
                <w:szCs w:val="22"/>
                <w:lang w:val="ru-RU"/>
              </w:rPr>
              <w:br/>
            </w:r>
            <w:r w:rsidR="00D5666B">
              <w:fldChar w:fldCharType="begin"/>
            </w:r>
            <w:r w:rsidR="00D5666B">
              <w:instrText xml:space="preserve"> HYPERLINK "mailto:tsbsg15@itu.int" </w:instrText>
            </w:r>
            <w:r w:rsidR="00D5666B">
              <w:fldChar w:fldCharType="separate"/>
            </w:r>
            <w:r w:rsidRPr="004763B7">
              <w:rPr>
                <w:rStyle w:val="Hyperlink"/>
                <w:sz w:val="22"/>
                <w:szCs w:val="22"/>
                <w:lang w:val="ru-RU"/>
              </w:rPr>
              <w:t>tsbsg15@itu.int</w:t>
            </w:r>
            <w:r w:rsidR="00D5666B">
              <w:rPr>
                <w:rStyle w:val="Hyperlink"/>
                <w:sz w:val="22"/>
                <w:szCs w:val="22"/>
                <w:lang w:val="ru-RU"/>
              </w:rPr>
              <w:fldChar w:fldCharType="end"/>
            </w:r>
          </w:p>
        </w:tc>
        <w:tc>
          <w:tcPr>
            <w:tcW w:w="4333" w:type="dxa"/>
          </w:tcPr>
          <w:p w:rsidR="00AC72B9" w:rsidRPr="004763B7" w:rsidRDefault="00AC72B9" w:rsidP="00E2080A">
            <w:pPr>
              <w:tabs>
                <w:tab w:val="clear" w:pos="794"/>
                <w:tab w:val="clear" w:pos="1191"/>
                <w:tab w:val="clear" w:pos="1588"/>
                <w:tab w:val="clear" w:pos="1985"/>
                <w:tab w:val="left" w:pos="284"/>
              </w:tabs>
              <w:spacing w:before="0"/>
              <w:ind w:left="284" w:hanging="284"/>
              <w:rPr>
                <w:sz w:val="22"/>
                <w:szCs w:val="22"/>
                <w:lang w:val="ru-RU"/>
              </w:rPr>
            </w:pPr>
            <w:r w:rsidRPr="004763B7">
              <w:rPr>
                <w:sz w:val="22"/>
                <w:szCs w:val="22"/>
                <w:lang w:val="ru-RU"/>
              </w:rPr>
              <w:t>–</w:t>
            </w:r>
            <w:r w:rsidRPr="004763B7">
              <w:rPr>
                <w:sz w:val="22"/>
                <w:szCs w:val="22"/>
                <w:lang w:val="ru-RU"/>
              </w:rPr>
              <w:tab/>
              <w:t>Администрациям Государств – Членов Союза,</w:t>
            </w:r>
          </w:p>
          <w:p w:rsidR="00AC72B9" w:rsidRPr="004763B7" w:rsidRDefault="00AC72B9" w:rsidP="00E2080A">
            <w:pPr>
              <w:tabs>
                <w:tab w:val="clear" w:pos="794"/>
                <w:tab w:val="clear" w:pos="1191"/>
                <w:tab w:val="clear" w:pos="1588"/>
                <w:tab w:val="clear" w:pos="1985"/>
                <w:tab w:val="left" w:pos="284"/>
              </w:tabs>
              <w:spacing w:before="0"/>
              <w:ind w:left="284" w:hanging="284"/>
              <w:rPr>
                <w:sz w:val="22"/>
                <w:szCs w:val="22"/>
                <w:lang w:val="ru-RU"/>
              </w:rPr>
            </w:pPr>
            <w:r w:rsidRPr="004763B7">
              <w:rPr>
                <w:sz w:val="22"/>
                <w:szCs w:val="22"/>
                <w:lang w:val="ru-RU"/>
              </w:rPr>
              <w:t>–</w:t>
            </w:r>
            <w:r w:rsidRPr="004763B7">
              <w:rPr>
                <w:sz w:val="22"/>
                <w:szCs w:val="22"/>
                <w:lang w:val="ru-RU"/>
              </w:rPr>
              <w:tab/>
              <w:t>Членам Сектора МСЭ-Т,</w:t>
            </w:r>
          </w:p>
          <w:p w:rsidR="00AC72B9" w:rsidRPr="004763B7" w:rsidRDefault="00AC72B9" w:rsidP="00A439D5">
            <w:pPr>
              <w:tabs>
                <w:tab w:val="clear" w:pos="794"/>
                <w:tab w:val="clear" w:pos="1191"/>
                <w:tab w:val="clear" w:pos="1588"/>
                <w:tab w:val="clear" w:pos="1985"/>
                <w:tab w:val="left" w:pos="284"/>
              </w:tabs>
              <w:spacing w:before="0"/>
              <w:ind w:left="284" w:hanging="284"/>
              <w:rPr>
                <w:sz w:val="22"/>
                <w:szCs w:val="22"/>
                <w:lang w:val="ru-RU"/>
              </w:rPr>
            </w:pPr>
            <w:r w:rsidRPr="004763B7">
              <w:rPr>
                <w:sz w:val="22"/>
                <w:szCs w:val="22"/>
                <w:lang w:val="ru-RU"/>
              </w:rPr>
              <w:t>–</w:t>
            </w:r>
            <w:r w:rsidRPr="004763B7">
              <w:rPr>
                <w:sz w:val="22"/>
                <w:szCs w:val="22"/>
                <w:lang w:val="ru-RU"/>
              </w:rPr>
              <w:tab/>
              <w:t>Ассоциированным членам МСЭ-Т, принимающим участие в работе 15</w:t>
            </w:r>
            <w:r w:rsidRPr="004763B7">
              <w:rPr>
                <w:sz w:val="22"/>
                <w:szCs w:val="22"/>
                <w:lang w:val="ru-RU"/>
              </w:rPr>
              <w:noBreakHyphen/>
              <w:t>й Исследовательской комиссии, и</w:t>
            </w:r>
          </w:p>
          <w:p w:rsidR="00AC72B9" w:rsidRPr="004763B7" w:rsidRDefault="00AC72B9" w:rsidP="00E2080A">
            <w:pPr>
              <w:tabs>
                <w:tab w:val="clear" w:pos="794"/>
                <w:tab w:val="clear" w:pos="1191"/>
                <w:tab w:val="clear" w:pos="1588"/>
                <w:tab w:val="clear" w:pos="1985"/>
                <w:tab w:val="left" w:pos="284"/>
              </w:tabs>
              <w:spacing w:before="0"/>
              <w:ind w:left="284" w:hanging="284"/>
              <w:rPr>
                <w:sz w:val="22"/>
                <w:szCs w:val="22"/>
                <w:lang w:val="ru-RU"/>
              </w:rPr>
            </w:pPr>
            <w:r w:rsidRPr="004763B7">
              <w:rPr>
                <w:sz w:val="22"/>
                <w:szCs w:val="22"/>
                <w:lang w:val="ru-RU"/>
              </w:rPr>
              <w:t>–</w:t>
            </w:r>
            <w:r w:rsidRPr="004763B7">
              <w:rPr>
                <w:sz w:val="22"/>
                <w:szCs w:val="22"/>
                <w:lang w:val="ru-RU"/>
              </w:rPr>
              <w:tab/>
              <w:t>Академическим организациям − Членам МСЭ</w:t>
            </w:r>
            <w:r w:rsidRPr="004763B7">
              <w:rPr>
                <w:sz w:val="22"/>
                <w:szCs w:val="22"/>
                <w:lang w:val="ru-RU"/>
              </w:rPr>
              <w:noBreakHyphen/>
              <w:t>Т</w:t>
            </w:r>
          </w:p>
        </w:tc>
      </w:tr>
    </w:tbl>
    <w:p w:rsidR="00AC72B9" w:rsidRPr="004763B7" w:rsidRDefault="00AC72B9" w:rsidP="00AC72B9">
      <w:pPr>
        <w:rPr>
          <w:sz w:val="22"/>
          <w:szCs w:val="22"/>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AC72B9" w:rsidRPr="00AE149F" w:rsidTr="00AC72B9">
        <w:trPr>
          <w:cantSplit/>
          <w:trHeight w:val="485"/>
        </w:trPr>
        <w:tc>
          <w:tcPr>
            <w:tcW w:w="1276" w:type="dxa"/>
          </w:tcPr>
          <w:p w:rsidR="00AC72B9" w:rsidRPr="004763B7" w:rsidRDefault="00AC72B9" w:rsidP="00E2080A">
            <w:pPr>
              <w:spacing w:before="0"/>
              <w:rPr>
                <w:sz w:val="22"/>
                <w:szCs w:val="22"/>
                <w:lang w:val="ru-RU"/>
              </w:rPr>
            </w:pPr>
            <w:r w:rsidRPr="004763B7">
              <w:rPr>
                <w:sz w:val="22"/>
                <w:szCs w:val="22"/>
                <w:lang w:val="ru-RU"/>
              </w:rPr>
              <w:t>Предмет:</w:t>
            </w:r>
          </w:p>
        </w:tc>
        <w:tc>
          <w:tcPr>
            <w:tcW w:w="8439" w:type="dxa"/>
          </w:tcPr>
          <w:p w:rsidR="00AC72B9" w:rsidRPr="004763B7" w:rsidRDefault="00AC72B9" w:rsidP="00E2080A">
            <w:pPr>
              <w:spacing w:before="0"/>
              <w:rPr>
                <w:b/>
                <w:bCs/>
                <w:sz w:val="22"/>
                <w:szCs w:val="22"/>
                <w:lang w:val="ru-RU"/>
              </w:rPr>
            </w:pPr>
            <w:r w:rsidRPr="004763B7">
              <w:rPr>
                <w:b/>
                <w:bCs/>
                <w:sz w:val="22"/>
                <w:szCs w:val="22"/>
                <w:lang w:val="ru-RU"/>
              </w:rPr>
              <w:t>Собрание Рабочей группы 1/15</w:t>
            </w:r>
            <w:r w:rsidRPr="004763B7">
              <w:rPr>
                <w:b/>
                <w:bCs/>
                <w:sz w:val="22"/>
                <w:szCs w:val="22"/>
                <w:lang w:val="ru-RU"/>
              </w:rPr>
              <w:br/>
              <w:t>Женева, 1 февраля 2013 года</w:t>
            </w:r>
          </w:p>
        </w:tc>
      </w:tr>
    </w:tbl>
    <w:p w:rsidR="00AC72B9" w:rsidRPr="004763B7" w:rsidRDefault="00AC72B9" w:rsidP="00AC72B9">
      <w:pPr>
        <w:pStyle w:val="Normalaftertitle"/>
        <w:spacing w:before="600"/>
        <w:rPr>
          <w:sz w:val="22"/>
          <w:szCs w:val="22"/>
          <w:lang w:val="ru-RU"/>
        </w:rPr>
      </w:pPr>
      <w:r w:rsidRPr="004763B7">
        <w:rPr>
          <w:sz w:val="22"/>
          <w:szCs w:val="22"/>
          <w:lang w:val="ru-RU"/>
        </w:rPr>
        <w:t>Уважаемая госпожа,</w:t>
      </w:r>
      <w:r w:rsidRPr="004763B7">
        <w:rPr>
          <w:sz w:val="22"/>
          <w:szCs w:val="22"/>
          <w:lang w:val="ru-RU"/>
        </w:rPr>
        <w:br/>
        <w:t>уважаемый господин,</w:t>
      </w:r>
    </w:p>
    <w:p w:rsidR="00AC72B9" w:rsidRPr="004763B7" w:rsidRDefault="00AC72B9" w:rsidP="00AC72B9">
      <w:pPr>
        <w:spacing w:before="240"/>
        <w:rPr>
          <w:sz w:val="22"/>
          <w:szCs w:val="22"/>
          <w:lang w:val="ru-RU"/>
        </w:rPr>
      </w:pPr>
      <w:r w:rsidRPr="004763B7">
        <w:rPr>
          <w:sz w:val="22"/>
          <w:szCs w:val="22"/>
          <w:lang w:val="ru-RU"/>
        </w:rPr>
        <w:t>Имею честь пригласить вас принять участие в собрании Рабочей группы 1/15 (Аспекты транспортировки сетей доступа и создание бытовых сетей), которое состоится в штаб-квартире МСЭ в Женеве 1 февраля 2013 года и начнет свою работу в 17 час. 00 мин.</w:t>
      </w:r>
    </w:p>
    <w:p w:rsidR="00AC72B9" w:rsidRPr="004763B7" w:rsidRDefault="00AC72B9" w:rsidP="00AC72B9">
      <w:pPr>
        <w:rPr>
          <w:sz w:val="22"/>
          <w:szCs w:val="22"/>
          <w:lang w:val="ru-RU"/>
        </w:rPr>
      </w:pPr>
      <w:r w:rsidRPr="004763B7">
        <w:rPr>
          <w:sz w:val="22"/>
          <w:szCs w:val="22"/>
          <w:lang w:val="ru-RU"/>
        </w:rPr>
        <w:t xml:space="preserve">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входах в здания штаб-квартиры МСЭ. Дополнительная информация о собрании содержится в </w:t>
      </w:r>
      <w:r w:rsidRPr="004763B7">
        <w:rPr>
          <w:b/>
          <w:bCs/>
          <w:sz w:val="22"/>
          <w:szCs w:val="22"/>
          <w:lang w:val="ru-RU"/>
        </w:rPr>
        <w:t>Приложении А</w:t>
      </w:r>
      <w:r w:rsidRPr="004763B7">
        <w:rPr>
          <w:sz w:val="22"/>
          <w:szCs w:val="22"/>
          <w:lang w:val="ru-RU"/>
        </w:rPr>
        <w:t>.</w:t>
      </w:r>
    </w:p>
    <w:p w:rsidR="00AC72B9" w:rsidRPr="004763B7" w:rsidRDefault="00AC72B9" w:rsidP="00AC72B9">
      <w:pPr>
        <w:rPr>
          <w:sz w:val="22"/>
          <w:szCs w:val="22"/>
          <w:lang w:val="ru-RU"/>
        </w:rPr>
      </w:pPr>
      <w:r w:rsidRPr="004763B7">
        <w:rPr>
          <w:sz w:val="22"/>
          <w:szCs w:val="22"/>
          <w:lang w:val="ru-RU"/>
        </w:rPr>
        <w:t xml:space="preserve">Проект </w:t>
      </w:r>
      <w:r w:rsidRPr="004763B7">
        <w:rPr>
          <w:b/>
          <w:bCs/>
          <w:sz w:val="22"/>
          <w:szCs w:val="22"/>
          <w:lang w:val="ru-RU"/>
        </w:rPr>
        <w:t>повестки дня</w:t>
      </w:r>
      <w:r w:rsidRPr="004763B7">
        <w:rPr>
          <w:sz w:val="22"/>
          <w:szCs w:val="22"/>
          <w:lang w:val="ru-RU"/>
        </w:rPr>
        <w:t xml:space="preserve"> собрания, подготовленный председателем Рабочей группы 1/15, приводится в </w:t>
      </w:r>
      <w:r w:rsidRPr="004763B7">
        <w:rPr>
          <w:b/>
          <w:bCs/>
          <w:sz w:val="22"/>
          <w:szCs w:val="22"/>
          <w:lang w:val="ru-RU"/>
        </w:rPr>
        <w:t>Приложении В</w:t>
      </w:r>
      <w:r w:rsidRPr="004763B7">
        <w:rPr>
          <w:sz w:val="22"/>
          <w:szCs w:val="22"/>
          <w:lang w:val="ru-RU"/>
        </w:rPr>
        <w:t>.</w:t>
      </w:r>
    </w:p>
    <w:p w:rsidR="00AC72B9" w:rsidRPr="004763B7" w:rsidRDefault="00AC72B9" w:rsidP="00AC72B9">
      <w:pPr>
        <w:rPr>
          <w:sz w:val="22"/>
          <w:szCs w:val="22"/>
          <w:lang w:val="ru-RU"/>
        </w:rPr>
      </w:pPr>
      <w:r w:rsidRPr="004763B7">
        <w:rPr>
          <w:sz w:val="22"/>
          <w:szCs w:val="22"/>
          <w:lang w:val="ru-RU"/>
        </w:rPr>
        <w:t>Желаю вам плодотворного и приятного собрания.</w:t>
      </w:r>
    </w:p>
    <w:p w:rsidR="00AC72B9" w:rsidRPr="004763B7" w:rsidRDefault="00AC72B9" w:rsidP="00AC72B9">
      <w:pPr>
        <w:spacing w:before="240"/>
        <w:rPr>
          <w:sz w:val="22"/>
          <w:szCs w:val="22"/>
          <w:lang w:val="ru-RU"/>
        </w:rPr>
      </w:pPr>
      <w:r w:rsidRPr="004763B7">
        <w:rPr>
          <w:sz w:val="22"/>
          <w:szCs w:val="22"/>
          <w:lang w:val="ru-RU"/>
        </w:rPr>
        <w:t>С уважением,</w:t>
      </w:r>
    </w:p>
    <w:p w:rsidR="00AC72B9" w:rsidRPr="004763B7" w:rsidRDefault="00AC72B9" w:rsidP="00AC72B9">
      <w:pPr>
        <w:spacing w:before="1080"/>
        <w:rPr>
          <w:sz w:val="22"/>
          <w:szCs w:val="22"/>
          <w:lang w:val="ru-RU"/>
        </w:rPr>
      </w:pPr>
      <w:r w:rsidRPr="004763B7">
        <w:rPr>
          <w:sz w:val="22"/>
          <w:szCs w:val="22"/>
          <w:lang w:val="ru-RU"/>
        </w:rPr>
        <w:t>Малколм Джонсон</w:t>
      </w:r>
      <w:r w:rsidRPr="004763B7">
        <w:rPr>
          <w:sz w:val="22"/>
          <w:szCs w:val="22"/>
          <w:lang w:val="ru-RU"/>
        </w:rPr>
        <w:br/>
        <w:t>Директор Бюро</w:t>
      </w:r>
      <w:r w:rsidRPr="004763B7">
        <w:rPr>
          <w:sz w:val="22"/>
          <w:szCs w:val="22"/>
          <w:lang w:val="ru-RU"/>
        </w:rPr>
        <w:br/>
        <w:t>стандартизации электросвязи</w:t>
      </w:r>
    </w:p>
    <w:p w:rsidR="00AC72B9" w:rsidRPr="004763B7" w:rsidRDefault="00AC72B9" w:rsidP="00AC72B9">
      <w:pPr>
        <w:spacing w:before="1440"/>
        <w:rPr>
          <w:sz w:val="22"/>
          <w:szCs w:val="22"/>
          <w:lang w:val="ru-RU"/>
        </w:rPr>
      </w:pPr>
      <w:r w:rsidRPr="004763B7">
        <w:rPr>
          <w:b/>
          <w:bCs/>
          <w:sz w:val="22"/>
          <w:szCs w:val="22"/>
          <w:lang w:val="ru-RU"/>
        </w:rPr>
        <w:t>Приложения</w:t>
      </w:r>
      <w:r w:rsidRPr="004763B7">
        <w:rPr>
          <w:sz w:val="22"/>
          <w:szCs w:val="22"/>
          <w:lang w:val="ru-RU"/>
        </w:rPr>
        <w:t>: 2</w:t>
      </w:r>
    </w:p>
    <w:p w:rsidR="00AC72B9" w:rsidRPr="004763B7" w:rsidRDefault="00AC72B9" w:rsidP="00AC72B9">
      <w:pPr>
        <w:tabs>
          <w:tab w:val="clear" w:pos="794"/>
          <w:tab w:val="clear" w:pos="1191"/>
          <w:tab w:val="clear" w:pos="1588"/>
          <w:tab w:val="clear" w:pos="1985"/>
        </w:tabs>
        <w:spacing w:before="0"/>
        <w:rPr>
          <w:sz w:val="22"/>
          <w:szCs w:val="22"/>
          <w:lang w:val="ru-RU"/>
        </w:rPr>
      </w:pPr>
      <w:r w:rsidRPr="004763B7">
        <w:rPr>
          <w:sz w:val="22"/>
          <w:szCs w:val="22"/>
          <w:lang w:val="ru-RU"/>
        </w:rPr>
        <w:br w:type="page"/>
      </w:r>
    </w:p>
    <w:p w:rsidR="00AC72B9" w:rsidRPr="004763B7" w:rsidRDefault="00AC72B9" w:rsidP="004763B7">
      <w:pPr>
        <w:pStyle w:val="AnnexNo"/>
        <w:rPr>
          <w:sz w:val="22"/>
          <w:szCs w:val="22"/>
          <w:lang w:val="ru-RU"/>
        </w:rPr>
      </w:pPr>
      <w:bookmarkStart w:id="0" w:name="Duties"/>
      <w:bookmarkEnd w:id="0"/>
      <w:r w:rsidRPr="004763B7">
        <w:rPr>
          <w:sz w:val="26"/>
          <w:szCs w:val="26"/>
          <w:lang w:val="ru-RU"/>
        </w:rPr>
        <w:lastRenderedPageBreak/>
        <w:t>ПРИЛОЖЕНИЕ А</w:t>
      </w:r>
      <w:r w:rsidRPr="004763B7">
        <w:rPr>
          <w:sz w:val="26"/>
          <w:szCs w:val="26"/>
          <w:lang w:val="ru-RU"/>
        </w:rPr>
        <w:br/>
      </w:r>
      <w:r w:rsidR="004763B7" w:rsidRPr="004763B7">
        <w:rPr>
          <w:caps w:val="0"/>
          <w:sz w:val="22"/>
          <w:szCs w:val="22"/>
          <w:lang w:val="ru-RU"/>
        </w:rPr>
        <w:t>(к Коллективному письму 1/15 БСЭ)</w:t>
      </w:r>
    </w:p>
    <w:p w:rsidR="00AC72B9" w:rsidRPr="004763B7" w:rsidRDefault="00AC72B9" w:rsidP="004763B7">
      <w:pPr>
        <w:keepNext/>
        <w:keepLines/>
        <w:overflowPunct w:val="0"/>
        <w:autoSpaceDE w:val="0"/>
        <w:autoSpaceDN w:val="0"/>
        <w:adjustRightInd w:val="0"/>
        <w:spacing w:before="480" w:after="280"/>
        <w:jc w:val="center"/>
        <w:textAlignment w:val="baseline"/>
        <w:rPr>
          <w:b/>
          <w:sz w:val="22"/>
          <w:szCs w:val="22"/>
          <w:lang w:val="ru-RU"/>
        </w:rPr>
      </w:pPr>
      <w:r w:rsidRPr="004763B7">
        <w:rPr>
          <w:b/>
          <w:sz w:val="22"/>
          <w:szCs w:val="22"/>
          <w:lang w:val="ru-RU"/>
        </w:rPr>
        <w:t>Представление вкладов</w:t>
      </w:r>
    </w:p>
    <w:p w:rsidR="00AC72B9" w:rsidRPr="004763B7" w:rsidRDefault="00AC72B9" w:rsidP="00AC72B9">
      <w:pPr>
        <w:rPr>
          <w:sz w:val="22"/>
          <w:szCs w:val="22"/>
          <w:lang w:val="ru-RU"/>
        </w:rPr>
      </w:pPr>
      <w:r w:rsidRPr="004763B7">
        <w:rPr>
          <w:b/>
          <w:bCs/>
          <w:sz w:val="22"/>
          <w:szCs w:val="22"/>
          <w:lang w:val="ru-RU"/>
        </w:rPr>
        <w:t>ПРЕДЕЛЬНЫЙ СРОК ДЛЯ ПРЕДСТАВЛЕНИЯ ВКЛАДОВ</w:t>
      </w:r>
      <w:r w:rsidRPr="004763B7">
        <w:rPr>
          <w:sz w:val="22"/>
          <w:szCs w:val="22"/>
          <w:lang w:val="ru-RU"/>
        </w:rPr>
        <w:t xml:space="preserve">: Предельный </w:t>
      </w:r>
      <w:r w:rsidR="004763B7" w:rsidRPr="004763B7">
        <w:rPr>
          <w:sz w:val="22"/>
          <w:szCs w:val="22"/>
          <w:lang w:val="ru-RU"/>
        </w:rPr>
        <w:t xml:space="preserve">срок для представления вкладов − </w:t>
      </w:r>
      <w:r w:rsidRPr="004763B7">
        <w:rPr>
          <w:sz w:val="22"/>
          <w:szCs w:val="22"/>
          <w:lang w:val="ru-RU"/>
        </w:rPr>
        <w:t xml:space="preserve">12 (двенадцать) календарных дней до начала собрания. Такие вклады будут опубликованы на веб-сайте 15-й Исследовательской комиссии, и поэтому должны поступить в БСЭ </w:t>
      </w:r>
      <w:r w:rsidRPr="004763B7">
        <w:rPr>
          <w:b/>
          <w:bCs/>
          <w:sz w:val="22"/>
          <w:szCs w:val="22"/>
          <w:lang w:val="ru-RU"/>
        </w:rPr>
        <w:t xml:space="preserve">не позднее </w:t>
      </w:r>
      <w:r w:rsidR="004763B7" w:rsidRPr="004763B7">
        <w:rPr>
          <w:b/>
          <w:bCs/>
          <w:sz w:val="22"/>
          <w:szCs w:val="22"/>
          <w:lang w:val="ru-RU"/>
        </w:rPr>
        <w:t>19 </w:t>
      </w:r>
      <w:r w:rsidRPr="004763B7">
        <w:rPr>
          <w:b/>
          <w:bCs/>
          <w:sz w:val="22"/>
          <w:szCs w:val="22"/>
          <w:lang w:val="ru-RU"/>
        </w:rPr>
        <w:t>января 2013 года</w:t>
      </w:r>
      <w:r w:rsidRPr="004763B7">
        <w:rPr>
          <w:sz w:val="22"/>
          <w:szCs w:val="22"/>
          <w:lang w:val="ru-RU"/>
        </w:rPr>
        <w:t>. Вклады, полученные не позднее чем за </w:t>
      </w:r>
      <w:r w:rsidRPr="004763B7">
        <w:rPr>
          <w:b/>
          <w:bCs/>
          <w:sz w:val="22"/>
          <w:szCs w:val="22"/>
          <w:lang w:val="ru-RU"/>
        </w:rPr>
        <w:t>два</w:t>
      </w:r>
      <w:r w:rsidRPr="004763B7">
        <w:rPr>
          <w:sz w:val="22"/>
          <w:szCs w:val="22"/>
          <w:lang w:val="ru-RU"/>
        </w:rPr>
        <w:t> месяца до начала работы собрания, если потребуется, могут быть переведены</w:t>
      </w:r>
    </w:p>
    <w:p w:rsidR="00AC72B9" w:rsidRPr="004763B7" w:rsidRDefault="004763B7" w:rsidP="004763B7">
      <w:pPr>
        <w:rPr>
          <w:rFonts w:asciiTheme="majorBidi" w:hAnsiTheme="majorBidi" w:cstheme="majorBidi"/>
          <w:sz w:val="22"/>
          <w:szCs w:val="22"/>
          <w:lang w:val="ru-RU"/>
        </w:rPr>
      </w:pPr>
      <w:r w:rsidRPr="004763B7">
        <w:rPr>
          <w:rFonts w:asciiTheme="majorBidi" w:hAnsiTheme="majorBidi" w:cstheme="majorBidi"/>
          <w:b/>
          <w:bCs/>
          <w:color w:val="000000"/>
          <w:sz w:val="22"/>
          <w:szCs w:val="22"/>
          <w:lang w:val="ru-RU"/>
        </w:rPr>
        <w:t>НЕПОСРЕДСТВЕННОЕ</w:t>
      </w:r>
      <w:r w:rsidR="00AC72B9" w:rsidRPr="004763B7">
        <w:rPr>
          <w:rFonts w:asciiTheme="majorBidi" w:hAnsiTheme="majorBidi" w:cstheme="majorBidi"/>
          <w:b/>
          <w:bCs/>
          <w:color w:val="000000"/>
          <w:sz w:val="22"/>
          <w:szCs w:val="22"/>
          <w:lang w:val="ru-RU"/>
        </w:rPr>
        <w:t xml:space="preserve"> РАЗМЕЩЕНИЕ/ПРЕДСТАВЛЕНИЕ ДОКУМЕНТОВ</w:t>
      </w:r>
      <w:r w:rsidR="00AC72B9" w:rsidRPr="004763B7">
        <w:rPr>
          <w:rFonts w:asciiTheme="majorBidi" w:hAnsiTheme="majorBidi" w:cstheme="majorBidi"/>
          <w:color w:val="000000"/>
          <w:sz w:val="22"/>
          <w:szCs w:val="22"/>
          <w:lang w:val="ru-RU"/>
        </w:rPr>
        <w:t xml:space="preserve">: В настоящее время система </w:t>
      </w:r>
      <w:r w:rsidRPr="004763B7">
        <w:rPr>
          <w:rFonts w:asciiTheme="majorBidi" w:hAnsiTheme="majorBidi" w:cstheme="majorBidi"/>
          <w:color w:val="000000"/>
          <w:sz w:val="22"/>
          <w:szCs w:val="22"/>
          <w:lang w:val="ru-RU"/>
        </w:rPr>
        <w:t>непосредственного</w:t>
      </w:r>
      <w:r w:rsidR="00AC72B9" w:rsidRPr="004763B7">
        <w:rPr>
          <w:rFonts w:asciiTheme="majorBidi" w:hAnsiTheme="majorBidi" w:cstheme="majorBidi"/>
          <w:color w:val="000000"/>
          <w:sz w:val="22"/>
          <w:szCs w:val="22"/>
          <w:lang w:val="ru-RU"/>
        </w:rPr>
        <w:t xml:space="preserve"> размещения вкладов на веб-сайте доступна в онлайновом режиме. Эта система позволяет Членам МСЭ-Т резервировать номера вкладов и напрямую закачивать/пересматривать вклады на веб-сервере МСЭ-Т. С дополнительной информацией и руководящими указаниями, касающимися новой системы </w:t>
      </w:r>
      <w:r w:rsidRPr="004763B7">
        <w:rPr>
          <w:rFonts w:asciiTheme="majorBidi" w:hAnsiTheme="majorBidi" w:cstheme="majorBidi"/>
          <w:color w:val="000000"/>
          <w:sz w:val="22"/>
          <w:szCs w:val="22"/>
          <w:lang w:val="ru-RU"/>
        </w:rPr>
        <w:t>непосредственного</w:t>
      </w:r>
      <w:r w:rsidR="00AC72B9" w:rsidRPr="004763B7">
        <w:rPr>
          <w:rFonts w:asciiTheme="majorBidi" w:hAnsiTheme="majorBidi" w:cstheme="majorBidi"/>
          <w:color w:val="000000"/>
          <w:sz w:val="22"/>
          <w:szCs w:val="22"/>
          <w:lang w:val="ru-RU"/>
        </w:rPr>
        <w:t xml:space="preserve"> размещения, можно ознакомиться по следующему адресу: </w:t>
      </w:r>
      <w:r w:rsidR="00D5666B">
        <w:fldChar w:fldCharType="begin"/>
      </w:r>
      <w:r w:rsidR="00D5666B" w:rsidRPr="00AE149F">
        <w:rPr>
          <w:lang w:val="ru-RU"/>
        </w:rPr>
        <w:instrText xml:space="preserve"> </w:instrText>
      </w:r>
      <w:r w:rsidR="00D5666B">
        <w:instrText>HYPERLINK</w:instrText>
      </w:r>
      <w:r w:rsidR="00D5666B" w:rsidRPr="00AE149F">
        <w:rPr>
          <w:lang w:val="ru-RU"/>
        </w:rPr>
        <w:instrText xml:space="preserve"> "</w:instrText>
      </w:r>
      <w:r w:rsidR="00D5666B">
        <w:instrText>http</w:instrText>
      </w:r>
      <w:r w:rsidR="00D5666B" w:rsidRPr="00AE149F">
        <w:rPr>
          <w:lang w:val="ru-RU"/>
        </w:rPr>
        <w:instrText>://</w:instrText>
      </w:r>
      <w:r w:rsidR="00D5666B">
        <w:instrText>itu</w:instrText>
      </w:r>
      <w:r w:rsidR="00D5666B" w:rsidRPr="00AE149F">
        <w:rPr>
          <w:lang w:val="ru-RU"/>
        </w:rPr>
        <w:instrText>.</w:instrText>
      </w:r>
      <w:r w:rsidR="00D5666B">
        <w:instrText>int</w:instrText>
      </w:r>
      <w:r w:rsidR="00D5666B" w:rsidRPr="00AE149F">
        <w:rPr>
          <w:lang w:val="ru-RU"/>
        </w:rPr>
        <w:instrText>/</w:instrText>
      </w:r>
      <w:r w:rsidR="00D5666B">
        <w:instrText>net</w:instrText>
      </w:r>
      <w:r w:rsidR="00D5666B" w:rsidRPr="00AE149F">
        <w:rPr>
          <w:lang w:val="ru-RU"/>
        </w:rPr>
        <w:instrText>/</w:instrText>
      </w:r>
      <w:r w:rsidR="00D5666B">
        <w:instrText>ITU</w:instrText>
      </w:r>
      <w:r w:rsidR="00D5666B" w:rsidRPr="00AE149F">
        <w:rPr>
          <w:lang w:val="ru-RU"/>
        </w:rPr>
        <w:instrText>-</w:instrText>
      </w:r>
      <w:r w:rsidR="00D5666B">
        <w:instrText>T</w:instrText>
      </w:r>
      <w:r w:rsidR="00D5666B" w:rsidRPr="00AE149F">
        <w:rPr>
          <w:lang w:val="ru-RU"/>
        </w:rPr>
        <w:instrText>/</w:instrText>
      </w:r>
      <w:r w:rsidR="00D5666B">
        <w:instrText>ddp</w:instrText>
      </w:r>
      <w:r w:rsidR="00D5666B" w:rsidRPr="00AE149F">
        <w:rPr>
          <w:lang w:val="ru-RU"/>
        </w:rPr>
        <w:instrText xml:space="preserve">/" </w:instrText>
      </w:r>
      <w:r w:rsidR="00D5666B">
        <w:fldChar w:fldCharType="separate"/>
      </w:r>
      <w:r w:rsidR="00AC72B9" w:rsidRPr="004763B7">
        <w:rPr>
          <w:rStyle w:val="Hyperlink"/>
          <w:rFonts w:asciiTheme="majorBidi" w:hAnsiTheme="majorBidi" w:cstheme="majorBidi"/>
          <w:sz w:val="22"/>
          <w:szCs w:val="22"/>
          <w:lang w:val="ru-RU"/>
        </w:rPr>
        <w:t>http://itu.int/net/ITU-T/ddp/</w:t>
      </w:r>
      <w:r w:rsidR="00D5666B">
        <w:rPr>
          <w:rStyle w:val="Hyperlink"/>
          <w:rFonts w:asciiTheme="majorBidi" w:hAnsiTheme="majorBidi" w:cstheme="majorBidi"/>
          <w:sz w:val="22"/>
          <w:szCs w:val="22"/>
          <w:lang w:val="ru-RU"/>
        </w:rPr>
        <w:fldChar w:fldCharType="end"/>
      </w:r>
      <w:r w:rsidR="00AC72B9" w:rsidRPr="004763B7">
        <w:rPr>
          <w:rFonts w:asciiTheme="majorBidi" w:hAnsiTheme="majorBidi" w:cstheme="majorBidi"/>
          <w:color w:val="000000"/>
          <w:sz w:val="22"/>
          <w:szCs w:val="22"/>
          <w:lang w:val="ru-RU"/>
        </w:rPr>
        <w:t>.</w:t>
      </w:r>
    </w:p>
    <w:p w:rsidR="00AC72B9" w:rsidRPr="004763B7" w:rsidRDefault="00AC72B9" w:rsidP="00AC72B9">
      <w:pPr>
        <w:rPr>
          <w:sz w:val="22"/>
          <w:szCs w:val="22"/>
          <w:lang w:val="ru-RU"/>
        </w:rPr>
      </w:pPr>
      <w:r w:rsidRPr="004763B7">
        <w:rPr>
          <w:b/>
          <w:bCs/>
          <w:sz w:val="22"/>
          <w:szCs w:val="22"/>
          <w:lang w:val="ru-RU"/>
        </w:rPr>
        <w:t>ШАБЛОНЫ</w:t>
      </w:r>
      <w:r w:rsidRPr="004763B7">
        <w:rPr>
          <w:sz w:val="22"/>
          <w:szCs w:val="22"/>
          <w:lang w:val="ru-RU"/>
        </w:rPr>
        <w:t>: Просим вас при подготовке своего вклада использовать представленный набор шаблонов. Доступ к таким шаблонам предоставляется на веб</w:t>
      </w:r>
      <w:r w:rsidRPr="004763B7">
        <w:rPr>
          <w:sz w:val="22"/>
          <w:szCs w:val="22"/>
          <w:lang w:val="ru-RU"/>
        </w:rPr>
        <w:noBreakHyphen/>
        <w:t>странице каждой исследовательской комиссии МСЭ-Т в директории "Delegate resources" (</w:t>
      </w:r>
      <w:r w:rsidR="00D5666B">
        <w:fldChar w:fldCharType="begin"/>
      </w:r>
      <w:r w:rsidR="00D5666B" w:rsidRPr="00AE149F">
        <w:rPr>
          <w:lang w:val="ru-RU"/>
        </w:rPr>
        <w:instrText xml:space="preserve"> </w:instrText>
      </w:r>
      <w:r w:rsidR="00D5666B">
        <w:instrText>HYPERLINK</w:instrText>
      </w:r>
      <w:r w:rsidR="00D5666B" w:rsidRPr="00AE149F">
        <w:rPr>
          <w:lang w:val="ru-RU"/>
        </w:rPr>
        <w:instrText xml:space="preserve"> "</w:instrText>
      </w:r>
      <w:r w:rsidR="00D5666B">
        <w:instrText>http</w:instrText>
      </w:r>
      <w:r w:rsidR="00D5666B" w:rsidRPr="00AE149F">
        <w:rPr>
          <w:lang w:val="ru-RU"/>
        </w:rPr>
        <w:instrText>://</w:instrText>
      </w:r>
      <w:r w:rsidR="00D5666B">
        <w:instrText>itu</w:instrText>
      </w:r>
      <w:r w:rsidR="00D5666B" w:rsidRPr="00AE149F">
        <w:rPr>
          <w:lang w:val="ru-RU"/>
        </w:rPr>
        <w:instrText>.</w:instrText>
      </w:r>
      <w:r w:rsidR="00D5666B">
        <w:instrText>int</w:instrText>
      </w:r>
      <w:r w:rsidR="00D5666B" w:rsidRPr="00AE149F">
        <w:rPr>
          <w:lang w:val="ru-RU"/>
        </w:rPr>
        <w:instrText>/</w:instrText>
      </w:r>
      <w:r w:rsidR="00D5666B">
        <w:instrText>ITU</w:instrText>
      </w:r>
      <w:r w:rsidR="00D5666B" w:rsidRPr="00AE149F">
        <w:rPr>
          <w:lang w:val="ru-RU"/>
        </w:rPr>
        <w:instrText>-</w:instrText>
      </w:r>
      <w:r w:rsidR="00D5666B">
        <w:instrText>T</w:instrText>
      </w:r>
      <w:r w:rsidR="00D5666B" w:rsidRPr="00AE149F">
        <w:rPr>
          <w:lang w:val="ru-RU"/>
        </w:rPr>
        <w:instrText>/</w:instrText>
      </w:r>
      <w:r w:rsidR="00D5666B">
        <w:instrText>studygroups</w:instrText>
      </w:r>
      <w:r w:rsidR="00D5666B" w:rsidRPr="00AE149F">
        <w:rPr>
          <w:lang w:val="ru-RU"/>
        </w:rPr>
        <w:instrText>/</w:instrText>
      </w:r>
      <w:r w:rsidR="00D5666B">
        <w:instrText>templates</w:instrText>
      </w:r>
      <w:r w:rsidR="00D5666B" w:rsidRPr="00AE149F">
        <w:rPr>
          <w:lang w:val="ru-RU"/>
        </w:rPr>
        <w:instrText xml:space="preserve">" </w:instrText>
      </w:r>
      <w:r w:rsidR="00D5666B">
        <w:fldChar w:fldCharType="separate"/>
      </w:r>
      <w:r w:rsidRPr="004763B7">
        <w:rPr>
          <w:rStyle w:val="Hyperlink"/>
          <w:rFonts w:asciiTheme="majorBidi" w:hAnsiTheme="majorBidi" w:cstheme="majorBidi"/>
          <w:sz w:val="22"/>
          <w:szCs w:val="22"/>
          <w:lang w:val="ru-RU"/>
        </w:rPr>
        <w:t>http://itu.int/ITU-T/studygroups/templates</w:t>
      </w:r>
      <w:r w:rsidR="00D5666B">
        <w:rPr>
          <w:rStyle w:val="Hyperlink"/>
          <w:rFonts w:asciiTheme="majorBidi" w:hAnsiTheme="majorBidi" w:cstheme="majorBidi"/>
          <w:sz w:val="22"/>
          <w:szCs w:val="22"/>
          <w:lang w:val="ru-RU"/>
        </w:rPr>
        <w:fldChar w:fldCharType="end"/>
      </w:r>
      <w:r w:rsidRPr="004763B7">
        <w:rPr>
          <w:sz w:val="22"/>
          <w:szCs w:val="22"/>
          <w:lang w:val="ru-RU"/>
        </w:rPr>
        <w:t xml:space="preserve">). На титульном листе </w:t>
      </w:r>
      <w:r w:rsidRPr="004763B7">
        <w:rPr>
          <w:sz w:val="22"/>
          <w:szCs w:val="22"/>
          <w:u w:val="single"/>
          <w:lang w:val="ru-RU"/>
        </w:rPr>
        <w:t>всех</w:t>
      </w:r>
      <w:r w:rsidRPr="004763B7">
        <w:rPr>
          <w:sz w:val="22"/>
          <w:szCs w:val="22"/>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 вопросам, связанным с вкладом. </w:t>
      </w:r>
    </w:p>
    <w:p w:rsidR="00AC72B9" w:rsidRPr="004763B7" w:rsidRDefault="00AC72B9" w:rsidP="004763B7">
      <w:pPr>
        <w:keepNext/>
        <w:keepLines/>
        <w:overflowPunct w:val="0"/>
        <w:autoSpaceDE w:val="0"/>
        <w:autoSpaceDN w:val="0"/>
        <w:adjustRightInd w:val="0"/>
        <w:spacing w:before="480" w:after="280"/>
        <w:jc w:val="center"/>
        <w:textAlignment w:val="baseline"/>
        <w:rPr>
          <w:b/>
          <w:sz w:val="22"/>
          <w:szCs w:val="22"/>
          <w:lang w:val="ru-RU"/>
        </w:rPr>
      </w:pPr>
      <w:r w:rsidRPr="004763B7">
        <w:rPr>
          <w:b/>
          <w:sz w:val="22"/>
          <w:szCs w:val="22"/>
          <w:lang w:val="ru-RU"/>
        </w:rPr>
        <w:t>Методы и средства работы</w:t>
      </w:r>
    </w:p>
    <w:p w:rsidR="00AC72B9" w:rsidRPr="004763B7" w:rsidRDefault="00AC72B9" w:rsidP="004763B7">
      <w:pPr>
        <w:rPr>
          <w:rFonts w:asciiTheme="majorBidi" w:hAnsiTheme="majorBidi" w:cstheme="majorBidi"/>
          <w:sz w:val="22"/>
          <w:szCs w:val="22"/>
          <w:lang w:val="ru-RU"/>
        </w:rPr>
      </w:pPr>
      <w:r w:rsidRPr="004763B7">
        <w:rPr>
          <w:rFonts w:eastAsia="SimSun"/>
          <w:b/>
          <w:bCs/>
          <w:sz w:val="22"/>
          <w:szCs w:val="22"/>
          <w:lang w:val="ru-RU" w:eastAsia="zh-CN"/>
        </w:rPr>
        <w:t xml:space="preserve">СОБРАНИЯ НА БЕЗБУМАЖНОЙ </w:t>
      </w:r>
      <w:r w:rsidRPr="004763B7">
        <w:rPr>
          <w:rFonts w:asciiTheme="majorBidi" w:eastAsia="SimSun" w:hAnsiTheme="majorBidi" w:cstheme="majorBidi"/>
          <w:b/>
          <w:bCs/>
          <w:sz w:val="22"/>
          <w:szCs w:val="22"/>
          <w:lang w:val="ru-RU" w:eastAsia="zh-CN"/>
        </w:rPr>
        <w:t>ОСНОВЕ</w:t>
      </w:r>
      <w:r w:rsidRPr="004763B7">
        <w:rPr>
          <w:rFonts w:asciiTheme="majorBidi" w:eastAsia="SimSun" w:hAnsiTheme="majorBidi" w:cstheme="majorBidi"/>
          <w:sz w:val="22"/>
          <w:szCs w:val="22"/>
          <w:lang w:val="ru-RU" w:eastAsia="zh-CN"/>
        </w:rPr>
        <w:t xml:space="preserve">: </w:t>
      </w:r>
      <w:r w:rsidRPr="004763B7">
        <w:rPr>
          <w:rFonts w:asciiTheme="majorBidi" w:hAnsiTheme="majorBidi" w:cstheme="majorBidi"/>
          <w:sz w:val="22"/>
          <w:szCs w:val="22"/>
          <w:lang w:val="ru-RU"/>
        </w:rPr>
        <w:t>По согл</w:t>
      </w:r>
      <w:r w:rsidR="004763B7">
        <w:rPr>
          <w:rFonts w:asciiTheme="majorBidi" w:hAnsiTheme="majorBidi" w:cstheme="majorBidi"/>
          <w:sz w:val="22"/>
          <w:szCs w:val="22"/>
          <w:lang w:val="ru-RU"/>
        </w:rPr>
        <w:t>асованию со своим Председателем</w:t>
      </w:r>
      <w:r w:rsidRPr="004763B7">
        <w:rPr>
          <w:rFonts w:asciiTheme="majorBidi" w:hAnsiTheme="majorBidi" w:cstheme="majorBidi"/>
          <w:sz w:val="22"/>
          <w:szCs w:val="22"/>
          <w:lang w:val="ru-RU"/>
        </w:rPr>
        <w:t xml:space="preserve"> г</w:t>
      </w:r>
      <w:r w:rsidRPr="004763B7">
        <w:rPr>
          <w:rFonts w:asciiTheme="majorBidi" w:hAnsiTheme="majorBidi" w:cstheme="majorBidi"/>
          <w:sz w:val="22"/>
          <w:szCs w:val="22"/>
          <w:lang w:val="ru-RU"/>
        </w:rPr>
        <w:noBreakHyphen/>
        <w:t>ном </w:t>
      </w:r>
      <w:r w:rsidRPr="004763B7">
        <w:rPr>
          <w:rFonts w:asciiTheme="majorBidi" w:hAnsiTheme="majorBidi" w:cstheme="majorBidi"/>
          <w:color w:val="000000"/>
          <w:sz w:val="22"/>
          <w:szCs w:val="22"/>
          <w:lang w:val="ru-RU"/>
        </w:rPr>
        <w:t>Стивеном Троубриджем 15</w:t>
      </w:r>
      <w:r w:rsidRPr="004763B7">
        <w:rPr>
          <w:rFonts w:asciiTheme="majorBidi" w:eastAsia="SimSun" w:hAnsiTheme="majorBidi" w:cstheme="majorBidi"/>
          <w:sz w:val="22"/>
          <w:szCs w:val="22"/>
          <w:lang w:val="ru-RU" w:eastAsia="zh-CN"/>
        </w:rPr>
        <w:t>-я Исследовательская комиссия</w:t>
      </w:r>
      <w:r w:rsidRPr="004763B7">
        <w:rPr>
          <w:rFonts w:asciiTheme="majorBidi" w:hAnsiTheme="majorBidi" w:cstheme="majorBidi"/>
          <w:sz w:val="22"/>
          <w:szCs w:val="22"/>
          <w:lang w:val="ru-RU"/>
        </w:rPr>
        <w:t xml:space="preserve"> предпримет дальнейшие шаги к обеспечению работы в полностью электронной среде. Поэтому работа собрания будет проходить на безбумажной основе</w:t>
      </w:r>
      <w:r w:rsidRPr="004763B7">
        <w:rPr>
          <w:rFonts w:asciiTheme="majorBidi" w:hAnsiTheme="majorBidi" w:cstheme="majorBidi"/>
          <w:color w:val="000000"/>
          <w:sz w:val="22"/>
          <w:szCs w:val="22"/>
          <w:lang w:val="ru-RU"/>
        </w:rPr>
        <w:t>.</w:t>
      </w:r>
    </w:p>
    <w:p w:rsidR="00AC72B9" w:rsidRPr="004763B7" w:rsidRDefault="00AC72B9" w:rsidP="00AC72B9">
      <w:pPr>
        <w:rPr>
          <w:sz w:val="22"/>
          <w:szCs w:val="22"/>
          <w:lang w:val="ru-RU"/>
        </w:rPr>
      </w:pPr>
      <w:r w:rsidRPr="004763B7">
        <w:rPr>
          <w:sz w:val="22"/>
          <w:szCs w:val="22"/>
          <w:lang w:val="ru-RU"/>
        </w:rPr>
        <w:t xml:space="preserve">Во всех конференц-залах МСЭ и в здании МЦКЖ (Международного центра конференций в Женеве) имеются средства </w:t>
      </w:r>
      <w:r w:rsidRPr="004763B7">
        <w:rPr>
          <w:b/>
          <w:bCs/>
          <w:sz w:val="22"/>
          <w:szCs w:val="22"/>
          <w:lang w:val="ru-RU"/>
        </w:rPr>
        <w:t>БЕСПРОВОДНОЙ ЛВС</w:t>
      </w:r>
      <w:r w:rsidRPr="004763B7">
        <w:rPr>
          <w:sz w:val="22"/>
          <w:szCs w:val="22"/>
          <w:lang w:val="ru-RU"/>
        </w:rPr>
        <w:t>, которыми смогут воспользоваться делегаты. Подробная информация представлена на веб-сайте МСЭ-Т (</w:t>
      </w:r>
      <w:r w:rsidR="00D5666B">
        <w:fldChar w:fldCharType="begin"/>
      </w:r>
      <w:r w:rsidR="00D5666B" w:rsidRPr="00AE149F">
        <w:rPr>
          <w:lang w:val="ru-RU"/>
        </w:rPr>
        <w:instrText xml:space="preserve"> </w:instrText>
      </w:r>
      <w:r w:rsidR="00D5666B">
        <w:instrText>HYPERLINK</w:instrText>
      </w:r>
      <w:r w:rsidR="00D5666B" w:rsidRPr="00AE149F">
        <w:rPr>
          <w:lang w:val="ru-RU"/>
        </w:rPr>
        <w:instrText xml:space="preserve"> "</w:instrText>
      </w:r>
      <w:r w:rsidR="00D5666B">
        <w:instrText>http</w:instrText>
      </w:r>
      <w:r w:rsidR="00D5666B" w:rsidRPr="00AE149F">
        <w:rPr>
          <w:lang w:val="ru-RU"/>
        </w:rPr>
        <w:instrText>://</w:instrText>
      </w:r>
      <w:r w:rsidR="00D5666B">
        <w:instrText>itu</w:instrText>
      </w:r>
      <w:r w:rsidR="00D5666B" w:rsidRPr="00AE149F">
        <w:rPr>
          <w:lang w:val="ru-RU"/>
        </w:rPr>
        <w:instrText>.</w:instrText>
      </w:r>
      <w:r w:rsidR="00D5666B">
        <w:instrText>int</w:instrText>
      </w:r>
      <w:r w:rsidR="00D5666B" w:rsidRPr="00AE149F">
        <w:rPr>
          <w:lang w:val="ru-RU"/>
        </w:rPr>
        <w:instrText>/</w:instrText>
      </w:r>
      <w:r w:rsidR="00D5666B">
        <w:instrText>ITU</w:instrText>
      </w:r>
      <w:r w:rsidR="00D5666B" w:rsidRPr="00AE149F">
        <w:rPr>
          <w:lang w:val="ru-RU"/>
        </w:rPr>
        <w:instrText>-</w:instrText>
      </w:r>
      <w:r w:rsidR="00D5666B">
        <w:instrText>T</w:instrText>
      </w:r>
      <w:r w:rsidR="00D5666B" w:rsidRPr="00AE149F">
        <w:rPr>
          <w:lang w:val="ru-RU"/>
        </w:rPr>
        <w:instrText>/</w:instrText>
      </w:r>
      <w:r w:rsidR="00D5666B">
        <w:instrText>edh</w:instrText>
      </w:r>
      <w:r w:rsidR="00D5666B" w:rsidRPr="00AE149F">
        <w:rPr>
          <w:lang w:val="ru-RU"/>
        </w:rPr>
        <w:instrText>/</w:instrText>
      </w:r>
      <w:r w:rsidR="00D5666B">
        <w:instrText>faqs</w:instrText>
      </w:r>
      <w:r w:rsidR="00D5666B" w:rsidRPr="00AE149F">
        <w:rPr>
          <w:lang w:val="ru-RU"/>
        </w:rPr>
        <w:instrText>-</w:instrText>
      </w:r>
      <w:r w:rsidR="00D5666B">
        <w:instrText>support</w:instrText>
      </w:r>
      <w:r w:rsidR="00D5666B" w:rsidRPr="00AE149F">
        <w:rPr>
          <w:lang w:val="ru-RU"/>
        </w:rPr>
        <w:instrText>.</w:instrText>
      </w:r>
      <w:r w:rsidR="00D5666B">
        <w:instrText>html</w:instrText>
      </w:r>
      <w:r w:rsidR="00D5666B" w:rsidRPr="00AE149F">
        <w:rPr>
          <w:lang w:val="ru-RU"/>
        </w:rPr>
        <w:instrText xml:space="preserve">" </w:instrText>
      </w:r>
      <w:r w:rsidR="00D5666B">
        <w:fldChar w:fldCharType="separate"/>
      </w:r>
      <w:r w:rsidRPr="004763B7">
        <w:rPr>
          <w:color w:val="0000FF"/>
          <w:sz w:val="22"/>
          <w:szCs w:val="22"/>
          <w:u w:val="single"/>
          <w:lang w:val="ru-RU"/>
        </w:rPr>
        <w:t>http://itu.int/ITU-T/edh/faqs-support.html</w:t>
      </w:r>
      <w:r w:rsidR="00D5666B">
        <w:rPr>
          <w:color w:val="0000FF"/>
          <w:sz w:val="22"/>
          <w:szCs w:val="22"/>
          <w:u w:val="single"/>
          <w:lang w:val="ru-RU"/>
        </w:rPr>
        <w:fldChar w:fldCharType="end"/>
      </w:r>
      <w:r w:rsidRPr="004763B7">
        <w:rPr>
          <w:sz w:val="22"/>
          <w:szCs w:val="22"/>
          <w:lang w:val="ru-RU"/>
        </w:rPr>
        <w:t>).</w:t>
      </w:r>
    </w:p>
    <w:p w:rsidR="00AC72B9" w:rsidRPr="004763B7" w:rsidRDefault="00AC72B9" w:rsidP="004763B7">
      <w:pPr>
        <w:rPr>
          <w:rFonts w:eastAsia="SimSun"/>
          <w:sz w:val="22"/>
          <w:szCs w:val="22"/>
          <w:lang w:val="ru-RU" w:eastAsia="zh-CN"/>
        </w:rPr>
      </w:pPr>
      <w:r w:rsidRPr="004763B7">
        <w:rPr>
          <w:sz w:val="22"/>
          <w:szCs w:val="22"/>
          <w:lang w:val="ru-RU"/>
        </w:rPr>
        <w:t xml:space="preserve">На первом этаже здания "Монбрийан" имеются </w:t>
      </w:r>
      <w:r w:rsidRPr="004763B7">
        <w:rPr>
          <w:b/>
          <w:bCs/>
          <w:sz w:val="22"/>
          <w:szCs w:val="22"/>
          <w:lang w:val="ru-RU"/>
        </w:rPr>
        <w:t>ЯЧЕЙКИ С ЭЛЕКТРОННЫМ ЗАМКОМ</w:t>
      </w:r>
      <w:r w:rsidRPr="004763B7">
        <w:rPr>
          <w:sz w:val="22"/>
          <w:szCs w:val="22"/>
          <w:lang w:val="ru-RU"/>
        </w:rPr>
        <w:t>. Открыть и закрыть ячейку вы можете, используя свой электронный пропуск</w:t>
      </w:r>
      <w:r w:rsidR="004763B7">
        <w:rPr>
          <w:sz w:val="22"/>
          <w:szCs w:val="22"/>
          <w:lang w:val="ru-RU"/>
        </w:rPr>
        <w:t xml:space="preserve"> в</w:t>
      </w:r>
      <w:r w:rsidRPr="004763B7">
        <w:rPr>
          <w:sz w:val="22"/>
          <w:szCs w:val="22"/>
          <w:lang w:val="ru-RU"/>
        </w:rPr>
        <w:t xml:space="preserve"> </w:t>
      </w:r>
      <w:r w:rsidR="004763B7" w:rsidRPr="004763B7">
        <w:rPr>
          <w:sz w:val="22"/>
          <w:szCs w:val="22"/>
          <w:lang w:val="ru-RU"/>
        </w:rPr>
        <w:t>МСЭ</w:t>
      </w:r>
      <w:r w:rsidR="004763B7">
        <w:rPr>
          <w:sz w:val="22"/>
          <w:szCs w:val="22"/>
          <w:lang w:val="ru-RU"/>
        </w:rPr>
        <w:t xml:space="preserve"> с функцией </w:t>
      </w:r>
      <w:r w:rsidRPr="004763B7">
        <w:rPr>
          <w:sz w:val="22"/>
          <w:szCs w:val="22"/>
          <w:lang w:val="ru-RU"/>
        </w:rPr>
        <w:t>RFID. Ячейка с электронным замком доступна вам только на период работы собрания, на котором вы присутствуете, и поэтому вы должны освободить ее до 23 час. 59 мин. последнего дня работы собрания.</w:t>
      </w:r>
    </w:p>
    <w:p w:rsidR="00AC72B9" w:rsidRPr="004763B7" w:rsidRDefault="00AC72B9" w:rsidP="00AC72B9">
      <w:pPr>
        <w:rPr>
          <w:sz w:val="22"/>
          <w:szCs w:val="22"/>
          <w:lang w:val="ru-RU"/>
        </w:rPr>
      </w:pPr>
      <w:r w:rsidRPr="004763B7">
        <w:rPr>
          <w:b/>
          <w:bCs/>
          <w:sz w:val="22"/>
          <w:szCs w:val="22"/>
          <w:lang w:val="ru-RU"/>
        </w:rPr>
        <w:t>ПОРТАТИВНЫЕ КОМПЬЮТЕРЫ ДЛЯ ВРЕМЕННОГО ПОЛЬЗОВАНИЯ</w:t>
      </w:r>
      <w:r w:rsidRPr="004763B7">
        <w:rPr>
          <w:sz w:val="22"/>
          <w:szCs w:val="22"/>
          <w:lang w:val="ru-RU"/>
        </w:rPr>
        <w:t>: Для участников, не имеющих собственных портативных компьютеров, Служба помощи МСЭ (</w:t>
      </w:r>
      <w:r w:rsidR="00D5666B">
        <w:fldChar w:fldCharType="begin"/>
      </w:r>
      <w:r w:rsidR="00D5666B" w:rsidRPr="00AE149F">
        <w:rPr>
          <w:lang w:val="ru-RU"/>
        </w:rPr>
        <w:instrText xml:space="preserve"> </w:instrText>
      </w:r>
      <w:r w:rsidR="00D5666B">
        <w:instrText>HYPERLINK</w:instrText>
      </w:r>
      <w:r w:rsidR="00D5666B" w:rsidRPr="00AE149F">
        <w:rPr>
          <w:lang w:val="ru-RU"/>
        </w:rPr>
        <w:instrText xml:space="preserve"> "</w:instrText>
      </w:r>
      <w:r w:rsidR="00D5666B">
        <w:instrText>mailto</w:instrText>
      </w:r>
      <w:r w:rsidR="00D5666B" w:rsidRPr="00AE149F">
        <w:rPr>
          <w:lang w:val="ru-RU"/>
        </w:rPr>
        <w:instrText>:</w:instrText>
      </w:r>
      <w:r w:rsidR="00D5666B">
        <w:instrText>servicedesk</w:instrText>
      </w:r>
      <w:r w:rsidR="00D5666B" w:rsidRPr="00AE149F">
        <w:rPr>
          <w:lang w:val="ru-RU"/>
        </w:rPr>
        <w:instrText>@</w:instrText>
      </w:r>
      <w:r w:rsidR="00D5666B">
        <w:instrText>itu</w:instrText>
      </w:r>
      <w:r w:rsidR="00D5666B" w:rsidRPr="00AE149F">
        <w:rPr>
          <w:lang w:val="ru-RU"/>
        </w:rPr>
        <w:instrText>.</w:instrText>
      </w:r>
      <w:r w:rsidR="00D5666B">
        <w:instrText>int</w:instrText>
      </w:r>
      <w:r w:rsidR="00D5666B" w:rsidRPr="00AE149F">
        <w:rPr>
          <w:lang w:val="ru-RU"/>
        </w:rPr>
        <w:instrText xml:space="preserve">" </w:instrText>
      </w:r>
      <w:r w:rsidR="00D5666B">
        <w:fldChar w:fldCharType="separate"/>
      </w:r>
      <w:r w:rsidRPr="004763B7">
        <w:rPr>
          <w:rFonts w:eastAsia="SimSun"/>
          <w:color w:val="0000FF"/>
          <w:sz w:val="22"/>
          <w:szCs w:val="22"/>
          <w:u w:val="single"/>
          <w:lang w:val="ru-RU" w:eastAsia="zh-CN"/>
        </w:rPr>
        <w:t>servicedesk@itu.int</w:t>
      </w:r>
      <w:r w:rsidR="00D5666B">
        <w:rPr>
          <w:rFonts w:eastAsia="SimSun"/>
          <w:color w:val="0000FF"/>
          <w:sz w:val="22"/>
          <w:szCs w:val="22"/>
          <w:u w:val="single"/>
          <w:lang w:val="ru-RU" w:eastAsia="zh-CN"/>
        </w:rPr>
        <w:fldChar w:fldCharType="end"/>
      </w:r>
      <w:r w:rsidRPr="004763B7">
        <w:rPr>
          <w:sz w:val="22"/>
          <w:szCs w:val="22"/>
          <w:lang w:val="ru-RU"/>
        </w:rPr>
        <w:t>) подготовила ограниченное количество портативных компьютеров, которые будут предоставляться по принципу "первым пришел – первым обслужен".</w:t>
      </w:r>
    </w:p>
    <w:p w:rsidR="00AC72B9" w:rsidRPr="004763B7" w:rsidRDefault="00AC72B9" w:rsidP="00AC72B9">
      <w:pPr>
        <w:rPr>
          <w:sz w:val="22"/>
          <w:szCs w:val="22"/>
          <w:lang w:val="ru-RU"/>
        </w:rPr>
      </w:pPr>
      <w:r w:rsidRPr="004763B7">
        <w:rPr>
          <w:b/>
          <w:bCs/>
          <w:sz w:val="22"/>
          <w:szCs w:val="22"/>
          <w:lang w:val="ru-RU"/>
        </w:rPr>
        <w:t>ПРИНТЕРЫ</w:t>
      </w:r>
      <w:r w:rsidRPr="004763B7">
        <w:rPr>
          <w:rFonts w:eastAsia="SimSun"/>
          <w:sz w:val="22"/>
          <w:szCs w:val="22"/>
          <w:lang w:val="ru-RU" w:eastAsia="zh-CN"/>
        </w:rPr>
        <w:t xml:space="preserve">: </w:t>
      </w:r>
      <w:r w:rsidRPr="004763B7">
        <w:rPr>
          <w:sz w:val="22"/>
          <w:szCs w:val="22"/>
          <w:lang w:val="ru-RU"/>
        </w:rPr>
        <w:t xml:space="preserve">Делегаты, желающие распечатать документы, могут воспользоваться принтерами, которые находятся в киберкафе на втором цокольном этаже здания "Башня" и на </w:t>
      </w:r>
      <w:r w:rsidRPr="004763B7">
        <w:rPr>
          <w:bCs/>
          <w:sz w:val="22"/>
          <w:szCs w:val="22"/>
          <w:lang w:val="ru-RU"/>
        </w:rPr>
        <w:t>первом этаже</w:t>
      </w:r>
      <w:r w:rsidRPr="004763B7">
        <w:rPr>
          <w:sz w:val="22"/>
          <w:szCs w:val="22"/>
          <w:lang w:val="ru-RU"/>
        </w:rPr>
        <w:t xml:space="preserve"> здания "Монбрийан", а также около основных залов для заседаний.</w:t>
      </w:r>
    </w:p>
    <w:p w:rsidR="00AC72B9" w:rsidRPr="004763B7" w:rsidRDefault="00AC72B9" w:rsidP="00AC72B9">
      <w:pPr>
        <w:rPr>
          <w:sz w:val="22"/>
          <w:szCs w:val="22"/>
          <w:lang w:val="ru-RU"/>
        </w:rPr>
      </w:pPr>
      <w:r w:rsidRPr="004763B7">
        <w:rPr>
          <w:b/>
          <w:bCs/>
          <w:sz w:val="22"/>
          <w:szCs w:val="22"/>
          <w:lang w:val="ru-RU"/>
        </w:rPr>
        <w:t>ЭЛЕКТРОННАЯ ПЕЧАТЬ</w:t>
      </w:r>
      <w:r w:rsidRPr="004763B7">
        <w:rPr>
          <w:sz w:val="22"/>
          <w:szCs w:val="22"/>
          <w:lang w:val="ru-RU"/>
        </w:rPr>
        <w:t>: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print</w:t>
      </w:r>
      <w:proofErr w:type="spellStart"/>
      <w:r w:rsidR="00094116">
        <w:rPr>
          <w:rFonts w:eastAsiaTheme="minorEastAsia"/>
          <w:sz w:val="22"/>
          <w:szCs w:val="22"/>
          <w:lang w:val="en-US" w:eastAsia="zh-CN"/>
        </w:rPr>
        <w:t>er</w:t>
      </w:r>
      <w:proofErr w:type="spellEnd"/>
      <w:r w:rsidRPr="004763B7">
        <w:rPr>
          <w:sz w:val="22"/>
          <w:szCs w:val="22"/>
          <w:lang w:val="ru-RU"/>
        </w:rPr>
        <w:t xml:space="preserve">name@eprint.itu.int). Установка драйверов не требуется. Подробную информацию см. по адресу: </w:t>
      </w:r>
      <w:r w:rsidR="00D5666B">
        <w:fldChar w:fldCharType="begin"/>
      </w:r>
      <w:r w:rsidR="00D5666B" w:rsidRPr="00AE149F">
        <w:rPr>
          <w:lang w:val="ru-RU"/>
        </w:rPr>
        <w:instrText xml:space="preserve"> </w:instrText>
      </w:r>
      <w:r w:rsidR="00D5666B">
        <w:instrText>HYPERLINK</w:instrText>
      </w:r>
      <w:r w:rsidR="00D5666B" w:rsidRPr="00AE149F">
        <w:rPr>
          <w:lang w:val="ru-RU"/>
        </w:rPr>
        <w:instrText xml:space="preserve"> "</w:instrText>
      </w:r>
      <w:r w:rsidR="00D5666B">
        <w:instrText>http</w:instrText>
      </w:r>
      <w:r w:rsidR="00D5666B" w:rsidRPr="00AE149F">
        <w:rPr>
          <w:lang w:val="ru-RU"/>
        </w:rPr>
        <w:instrText>://</w:instrText>
      </w:r>
      <w:r w:rsidR="00D5666B">
        <w:instrText>itu</w:instrText>
      </w:r>
      <w:r w:rsidR="00D5666B" w:rsidRPr="00AE149F">
        <w:rPr>
          <w:lang w:val="ru-RU"/>
        </w:rPr>
        <w:instrText>.</w:instrText>
      </w:r>
      <w:r w:rsidR="00D5666B">
        <w:instrText>int</w:instrText>
      </w:r>
      <w:r w:rsidR="00D5666B" w:rsidRPr="00AE149F">
        <w:rPr>
          <w:lang w:val="ru-RU"/>
        </w:rPr>
        <w:instrText>/</w:instrText>
      </w:r>
      <w:r w:rsidR="00D5666B">
        <w:instrText>ITU</w:instrText>
      </w:r>
      <w:r w:rsidR="00D5666B" w:rsidRPr="00AE149F">
        <w:rPr>
          <w:lang w:val="ru-RU"/>
        </w:rPr>
        <w:instrText>-</w:instrText>
      </w:r>
      <w:r w:rsidR="00D5666B">
        <w:instrText>T</w:instrText>
      </w:r>
      <w:r w:rsidR="00D5666B" w:rsidRPr="00AE149F">
        <w:rPr>
          <w:lang w:val="ru-RU"/>
        </w:rPr>
        <w:instrText>/</w:instrText>
      </w:r>
      <w:r w:rsidR="00D5666B">
        <w:instrText>go</w:instrText>
      </w:r>
      <w:r w:rsidR="00D5666B" w:rsidRPr="00AE149F">
        <w:rPr>
          <w:lang w:val="ru-RU"/>
        </w:rPr>
        <w:instrText>/</w:instrText>
      </w:r>
      <w:r w:rsidR="00D5666B">
        <w:instrText>e</w:instrText>
      </w:r>
      <w:r w:rsidR="00D5666B" w:rsidRPr="00AE149F">
        <w:rPr>
          <w:lang w:val="ru-RU"/>
        </w:rPr>
        <w:instrText>-</w:instrText>
      </w:r>
      <w:r w:rsidR="00D5666B">
        <w:instrText>print</w:instrText>
      </w:r>
      <w:r w:rsidR="00D5666B" w:rsidRPr="00AE149F">
        <w:rPr>
          <w:lang w:val="ru-RU"/>
        </w:rPr>
        <w:instrText xml:space="preserve">" </w:instrText>
      </w:r>
      <w:r w:rsidR="00D5666B">
        <w:fldChar w:fldCharType="separate"/>
      </w:r>
      <w:r w:rsidRPr="004763B7">
        <w:rPr>
          <w:rStyle w:val="Hyperlink"/>
          <w:sz w:val="22"/>
          <w:szCs w:val="22"/>
          <w:lang w:val="ru-RU"/>
        </w:rPr>
        <w:t>http://itu.int/ITU-T/go/e-print</w:t>
      </w:r>
      <w:r w:rsidR="00D5666B">
        <w:rPr>
          <w:rStyle w:val="Hyperlink"/>
          <w:sz w:val="22"/>
          <w:szCs w:val="22"/>
          <w:lang w:val="ru-RU"/>
        </w:rPr>
        <w:fldChar w:fldCharType="end"/>
      </w:r>
      <w:r w:rsidRPr="004763B7">
        <w:rPr>
          <w:sz w:val="22"/>
          <w:szCs w:val="22"/>
          <w:lang w:val="ru-RU"/>
        </w:rPr>
        <w:t>.</w:t>
      </w:r>
    </w:p>
    <w:p w:rsidR="00AC72B9" w:rsidRPr="004763B7" w:rsidRDefault="00AC72B9" w:rsidP="004763B7">
      <w:pPr>
        <w:keepNext/>
        <w:keepLines/>
        <w:overflowPunct w:val="0"/>
        <w:autoSpaceDE w:val="0"/>
        <w:autoSpaceDN w:val="0"/>
        <w:adjustRightInd w:val="0"/>
        <w:spacing w:before="480" w:after="280"/>
        <w:jc w:val="center"/>
        <w:textAlignment w:val="baseline"/>
        <w:rPr>
          <w:b/>
          <w:sz w:val="22"/>
          <w:szCs w:val="22"/>
          <w:lang w:val="ru-RU"/>
        </w:rPr>
      </w:pPr>
      <w:r w:rsidRPr="004763B7">
        <w:rPr>
          <w:b/>
          <w:sz w:val="22"/>
          <w:szCs w:val="22"/>
          <w:lang w:val="ru-RU"/>
        </w:rPr>
        <w:lastRenderedPageBreak/>
        <w:t>Регистрация, новые делегаты и стипендии</w:t>
      </w:r>
    </w:p>
    <w:p w:rsidR="00AC72B9" w:rsidRPr="004763B7" w:rsidRDefault="00AC72B9" w:rsidP="004763B7">
      <w:pPr>
        <w:rPr>
          <w:b/>
          <w:bCs/>
          <w:sz w:val="22"/>
          <w:szCs w:val="22"/>
          <w:lang w:val="ru-RU"/>
        </w:rPr>
      </w:pPr>
      <w:r w:rsidRPr="004763B7">
        <w:rPr>
          <w:rFonts w:asciiTheme="majorBidi" w:hAnsiTheme="majorBidi" w:cstheme="majorBidi"/>
          <w:color w:val="000000"/>
          <w:sz w:val="22"/>
          <w:szCs w:val="22"/>
          <w:lang w:val="ru-RU"/>
        </w:rPr>
        <w:t>Чтобы БСЭ могло предпринять необходимые действия, просим напр</w:t>
      </w:r>
      <w:r w:rsidR="004763B7">
        <w:rPr>
          <w:rFonts w:asciiTheme="majorBidi" w:hAnsiTheme="majorBidi" w:cstheme="majorBidi"/>
          <w:color w:val="000000"/>
          <w:sz w:val="22"/>
          <w:szCs w:val="22"/>
          <w:lang w:val="ru-RU"/>
        </w:rPr>
        <w:t>авить письмом, по факсу (+41 22 </w:t>
      </w:r>
      <w:r w:rsidRPr="004763B7">
        <w:rPr>
          <w:rFonts w:asciiTheme="majorBidi" w:hAnsiTheme="majorBidi" w:cstheme="majorBidi"/>
          <w:color w:val="000000"/>
          <w:sz w:val="22"/>
          <w:szCs w:val="22"/>
          <w:lang w:val="ru-RU"/>
        </w:rPr>
        <w:t>730 5853) или по электронной почте (</w:t>
      </w:r>
      <w:r w:rsidR="00D5666B">
        <w:fldChar w:fldCharType="begin"/>
      </w:r>
      <w:r w:rsidR="00D5666B" w:rsidRPr="00AE149F">
        <w:rPr>
          <w:lang w:val="ru-RU"/>
        </w:rPr>
        <w:instrText xml:space="preserve"> </w:instrText>
      </w:r>
      <w:r w:rsidR="00D5666B">
        <w:instrText>HYPERLINK</w:instrText>
      </w:r>
      <w:r w:rsidR="00D5666B" w:rsidRPr="00AE149F">
        <w:rPr>
          <w:lang w:val="ru-RU"/>
        </w:rPr>
        <w:instrText xml:space="preserve"> "</w:instrText>
      </w:r>
      <w:r w:rsidR="00D5666B">
        <w:instrText>mailto</w:instrText>
      </w:r>
      <w:r w:rsidR="00D5666B" w:rsidRPr="00AE149F">
        <w:rPr>
          <w:lang w:val="ru-RU"/>
        </w:rPr>
        <w:instrText>:</w:instrText>
      </w:r>
      <w:r w:rsidR="00D5666B">
        <w:instrText>tsbreg</w:instrText>
      </w:r>
      <w:r w:rsidR="00D5666B" w:rsidRPr="00AE149F">
        <w:rPr>
          <w:lang w:val="ru-RU"/>
        </w:rPr>
        <w:instrText>@</w:instrText>
      </w:r>
      <w:r w:rsidR="00D5666B">
        <w:instrText>itu</w:instrText>
      </w:r>
      <w:r w:rsidR="00D5666B" w:rsidRPr="00AE149F">
        <w:rPr>
          <w:lang w:val="ru-RU"/>
        </w:rPr>
        <w:instrText>.</w:instrText>
      </w:r>
      <w:r w:rsidR="00D5666B">
        <w:instrText>int</w:instrText>
      </w:r>
      <w:r w:rsidR="00D5666B" w:rsidRPr="00AE149F">
        <w:rPr>
          <w:lang w:val="ru-RU"/>
        </w:rPr>
        <w:instrText xml:space="preserve">" </w:instrText>
      </w:r>
      <w:r w:rsidR="00D5666B">
        <w:fldChar w:fldCharType="separate"/>
      </w:r>
      <w:r w:rsidR="004763B7" w:rsidRPr="00422A9E">
        <w:rPr>
          <w:rStyle w:val="Hyperlink"/>
          <w:rFonts w:asciiTheme="majorBidi" w:hAnsiTheme="majorBidi" w:cstheme="majorBidi"/>
          <w:sz w:val="22"/>
          <w:szCs w:val="22"/>
          <w:lang w:val="ru-RU"/>
        </w:rPr>
        <w:t>tsbreg@itu.int</w:t>
      </w:r>
      <w:r w:rsidR="00D5666B">
        <w:rPr>
          <w:rStyle w:val="Hyperlink"/>
          <w:rFonts w:asciiTheme="majorBidi" w:hAnsiTheme="majorBidi" w:cstheme="majorBidi"/>
          <w:sz w:val="22"/>
          <w:szCs w:val="22"/>
          <w:lang w:val="ru-RU"/>
        </w:rPr>
        <w:fldChar w:fldCharType="end"/>
      </w:r>
      <w:r w:rsidRPr="004763B7">
        <w:rPr>
          <w:rFonts w:asciiTheme="majorBidi" w:hAnsiTheme="majorBidi" w:cstheme="majorBidi"/>
          <w:color w:val="000000"/>
          <w:sz w:val="22"/>
          <w:szCs w:val="22"/>
          <w:lang w:val="ru-RU"/>
        </w:rPr>
        <w:t xml:space="preserve">) </w:t>
      </w:r>
      <w:r w:rsidRPr="004763B7">
        <w:rPr>
          <w:rFonts w:asciiTheme="majorBidi" w:hAnsiTheme="majorBidi" w:cstheme="majorBidi"/>
          <w:b/>
          <w:bCs/>
          <w:color w:val="000000"/>
          <w:sz w:val="22"/>
          <w:szCs w:val="22"/>
          <w:lang w:val="ru-RU"/>
        </w:rPr>
        <w:t>не позднее 15 января 2013 года</w:t>
      </w:r>
      <w:r w:rsidRPr="004763B7">
        <w:rPr>
          <w:rFonts w:asciiTheme="majorBidi" w:hAnsiTheme="majorBidi" w:cstheme="majorBidi"/>
          <w:color w:val="000000"/>
          <w:sz w:val="22"/>
          <w:szCs w:val="22"/>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r w:rsidRPr="004763B7">
        <w:rPr>
          <w:sz w:val="22"/>
          <w:szCs w:val="22"/>
          <w:lang w:val="ru-RU"/>
        </w:rPr>
        <w:t>).</w:t>
      </w:r>
    </w:p>
    <w:p w:rsidR="00AC72B9" w:rsidRPr="004763B7" w:rsidRDefault="00AC72B9" w:rsidP="00AC72B9">
      <w:pPr>
        <w:rPr>
          <w:b/>
          <w:bCs/>
          <w:sz w:val="22"/>
          <w:szCs w:val="22"/>
          <w:lang w:val="ru-RU"/>
        </w:rPr>
      </w:pPr>
      <w:r w:rsidRPr="004763B7">
        <w:rPr>
          <w:b/>
          <w:bCs/>
          <w:sz w:val="22"/>
          <w:szCs w:val="22"/>
          <w:lang w:val="ru-RU"/>
        </w:rPr>
        <w:t>Просим принять к сведению, что предварительная регистрация участников собраний МСЭ</w:t>
      </w:r>
      <w:r w:rsidRPr="004763B7">
        <w:rPr>
          <w:b/>
          <w:bCs/>
          <w:sz w:val="22"/>
          <w:szCs w:val="22"/>
          <w:lang w:val="ru-RU"/>
        </w:rPr>
        <w:noBreakHyphen/>
        <w:t xml:space="preserve">Т проводится </w:t>
      </w:r>
      <w:r w:rsidRPr="004763B7">
        <w:rPr>
          <w:b/>
          <w:bCs/>
          <w:i/>
          <w:iCs/>
          <w:sz w:val="22"/>
          <w:szCs w:val="22"/>
          <w:lang w:val="ru-RU"/>
        </w:rPr>
        <w:t>в онлайновой форме</w:t>
      </w:r>
      <w:r w:rsidRPr="004763B7">
        <w:rPr>
          <w:b/>
          <w:bCs/>
          <w:sz w:val="22"/>
          <w:szCs w:val="22"/>
          <w:lang w:val="ru-RU"/>
        </w:rPr>
        <w:t xml:space="preserve"> на веб-сайте МСЭ</w:t>
      </w:r>
      <w:r w:rsidRPr="004763B7">
        <w:rPr>
          <w:b/>
          <w:bCs/>
          <w:sz w:val="22"/>
          <w:szCs w:val="22"/>
          <w:lang w:val="ru-RU"/>
        </w:rPr>
        <w:noBreakHyphen/>
        <w:t>Т (</w:t>
      </w:r>
      <w:r w:rsidR="00D5666B">
        <w:fldChar w:fldCharType="begin"/>
      </w:r>
      <w:r w:rsidR="00D5666B" w:rsidRPr="00AE149F">
        <w:rPr>
          <w:lang w:val="ru-RU"/>
        </w:rPr>
        <w:instrText xml:space="preserve"> </w:instrText>
      </w:r>
      <w:r w:rsidR="00D5666B">
        <w:instrText>HYPERLINK</w:instrText>
      </w:r>
      <w:r w:rsidR="00D5666B" w:rsidRPr="00AE149F">
        <w:rPr>
          <w:lang w:val="ru-RU"/>
        </w:rPr>
        <w:instrText xml:space="preserve"> "</w:instrText>
      </w:r>
      <w:r w:rsidR="00D5666B">
        <w:instrText>http</w:instrText>
      </w:r>
      <w:r w:rsidR="00D5666B" w:rsidRPr="00AE149F">
        <w:rPr>
          <w:lang w:val="ru-RU"/>
        </w:rPr>
        <w:instrText>://</w:instrText>
      </w:r>
      <w:r w:rsidR="00D5666B">
        <w:instrText>itu</w:instrText>
      </w:r>
      <w:r w:rsidR="00D5666B" w:rsidRPr="00AE149F">
        <w:rPr>
          <w:lang w:val="ru-RU"/>
        </w:rPr>
        <w:instrText>.</w:instrText>
      </w:r>
      <w:r w:rsidR="00D5666B">
        <w:instrText>int</w:instrText>
      </w:r>
      <w:r w:rsidR="00D5666B" w:rsidRPr="00AE149F">
        <w:rPr>
          <w:lang w:val="ru-RU"/>
        </w:rPr>
        <w:instrText>/</w:instrText>
      </w:r>
      <w:r w:rsidR="00D5666B">
        <w:instrText>ITU</w:instrText>
      </w:r>
      <w:r w:rsidR="00D5666B" w:rsidRPr="00AE149F">
        <w:rPr>
          <w:lang w:val="ru-RU"/>
        </w:rPr>
        <w:instrText>-</w:instrText>
      </w:r>
      <w:r w:rsidR="00D5666B">
        <w:instrText>T</w:instrText>
      </w:r>
      <w:r w:rsidR="00D5666B" w:rsidRPr="00AE149F">
        <w:rPr>
          <w:lang w:val="ru-RU"/>
        </w:rPr>
        <w:instrText>/</w:instrText>
      </w:r>
      <w:r w:rsidR="00D5666B">
        <w:instrText>studygroups</w:instrText>
      </w:r>
      <w:r w:rsidR="00D5666B" w:rsidRPr="00AE149F">
        <w:rPr>
          <w:lang w:val="ru-RU"/>
        </w:rPr>
        <w:instrText>/</w:instrText>
      </w:r>
      <w:r w:rsidR="00D5666B">
        <w:instrText>com</w:instrText>
      </w:r>
      <w:r w:rsidR="00D5666B" w:rsidRPr="00AE149F">
        <w:rPr>
          <w:lang w:val="ru-RU"/>
        </w:rPr>
        <w:instrText xml:space="preserve">15" </w:instrText>
      </w:r>
      <w:r w:rsidR="00D5666B">
        <w:fldChar w:fldCharType="separate"/>
      </w:r>
      <w:r w:rsidRPr="004763B7">
        <w:rPr>
          <w:rStyle w:val="Hyperlink"/>
          <w:b/>
          <w:bCs/>
          <w:sz w:val="22"/>
          <w:szCs w:val="22"/>
          <w:lang w:val="ru-RU"/>
        </w:rPr>
        <w:t>http://itu.int/ITU-T/studygroups/com15</w:t>
      </w:r>
      <w:r w:rsidR="00D5666B">
        <w:rPr>
          <w:rStyle w:val="Hyperlink"/>
          <w:b/>
          <w:bCs/>
          <w:sz w:val="22"/>
          <w:szCs w:val="22"/>
          <w:lang w:val="ru-RU"/>
        </w:rPr>
        <w:fldChar w:fldCharType="end"/>
      </w:r>
      <w:r w:rsidRPr="004763B7">
        <w:rPr>
          <w:b/>
          <w:bCs/>
          <w:sz w:val="22"/>
          <w:szCs w:val="22"/>
          <w:lang w:val="ru-RU"/>
        </w:rPr>
        <w:t>)</w:t>
      </w:r>
      <w:r w:rsidRPr="004763B7">
        <w:rPr>
          <w:sz w:val="22"/>
          <w:szCs w:val="22"/>
          <w:lang w:val="ru-RU"/>
        </w:rPr>
        <w:t>.</w:t>
      </w:r>
    </w:p>
    <w:p w:rsidR="00AC72B9" w:rsidRPr="004763B7" w:rsidRDefault="00AC72B9" w:rsidP="00AC72B9">
      <w:pPr>
        <w:pStyle w:val="AnnexTitle"/>
        <w:jc w:val="left"/>
        <w:rPr>
          <w:sz w:val="22"/>
          <w:szCs w:val="22"/>
          <w:lang w:val="ru-RU"/>
        </w:rPr>
      </w:pPr>
      <w:r w:rsidRPr="004763B7">
        <w:rPr>
          <w:sz w:val="22"/>
          <w:szCs w:val="22"/>
          <w:lang w:val="ru-RU"/>
        </w:rPr>
        <w:t>НОВЫМ ДЕЛЕГАТАМ</w:t>
      </w:r>
      <w:r w:rsidRPr="004763B7">
        <w:rPr>
          <w:b w:val="0"/>
          <w:bCs/>
          <w:sz w:val="22"/>
          <w:szCs w:val="22"/>
          <w:lang w:val="ru-RU"/>
        </w:rPr>
        <w:t xml:space="preserve"> предлагается</w:t>
      </w:r>
      <w:r w:rsidRPr="004763B7">
        <w:rPr>
          <w:sz w:val="22"/>
          <w:szCs w:val="22"/>
          <w:lang w:val="ru-RU"/>
        </w:rPr>
        <w:t xml:space="preserve"> ПРОГРАММА НАСТАВНИЧЕСТВА</w:t>
      </w:r>
      <w:r w:rsidRPr="004763B7">
        <w:rPr>
          <w:b w:val="0"/>
          <w:bCs/>
          <w:sz w:val="22"/>
          <w:szCs w:val="22"/>
          <w:lang w:val="ru-RU"/>
        </w:rPr>
        <w:t>, включающая приветственный брифинг после регистрации, сопровождаемое посещение штаб-квартиры МСЭ и ознакомительную сессию, касающуюся МСЭ-T. Если вы желаете принять участие в этой программе, просим поставить отметку в соответствующей ячейке регистрационной формы.</w:t>
      </w:r>
    </w:p>
    <w:p w:rsidR="00AC72B9" w:rsidRPr="004763B7" w:rsidRDefault="00AC72B9" w:rsidP="00AC72B9">
      <w:pPr>
        <w:rPr>
          <w:b/>
          <w:bCs/>
          <w:sz w:val="22"/>
          <w:szCs w:val="22"/>
          <w:lang w:val="ru-RU"/>
        </w:rPr>
      </w:pPr>
      <w:r w:rsidRPr="004763B7">
        <w:rPr>
          <w:b/>
          <w:bCs/>
          <w:sz w:val="22"/>
          <w:szCs w:val="22"/>
          <w:lang w:val="ru-RU"/>
        </w:rPr>
        <w:t>ОСНОВНЫЕ ПРЕДЕЛЬНЫЕ СРОКИ (до начала собрания)</w:t>
      </w:r>
    </w:p>
    <w:p w:rsidR="00AC72B9" w:rsidRPr="004763B7" w:rsidRDefault="00AC72B9" w:rsidP="00AC72B9">
      <w:pPr>
        <w:tabs>
          <w:tab w:val="clear" w:pos="794"/>
          <w:tab w:val="clear" w:pos="1191"/>
          <w:tab w:val="clear" w:pos="1588"/>
          <w:tab w:val="clear" w:pos="1985"/>
          <w:tab w:val="left" w:pos="2268"/>
          <w:tab w:val="left" w:pos="2552"/>
        </w:tabs>
        <w:rPr>
          <w:sz w:val="22"/>
          <w:szCs w:val="22"/>
          <w:lang w:val="ru-RU"/>
        </w:rPr>
      </w:pPr>
      <w:r w:rsidRPr="004763B7">
        <w:rPr>
          <w:sz w:val="22"/>
          <w:szCs w:val="22"/>
          <w:lang w:val="ru-RU"/>
        </w:rPr>
        <w:t>Два месяца:</w:t>
      </w:r>
      <w:r w:rsidRPr="004763B7">
        <w:rPr>
          <w:sz w:val="22"/>
          <w:szCs w:val="22"/>
          <w:lang w:val="ru-RU"/>
        </w:rPr>
        <w:tab/>
        <w:t>–</w:t>
      </w:r>
      <w:r w:rsidRPr="004763B7">
        <w:rPr>
          <w:sz w:val="22"/>
          <w:szCs w:val="22"/>
          <w:lang w:val="ru-RU"/>
        </w:rPr>
        <w:tab/>
        <w:t>представление вкладов для письменного перевода, если он запрашивается.</w:t>
      </w:r>
    </w:p>
    <w:p w:rsidR="00AC72B9" w:rsidRPr="004763B7" w:rsidRDefault="00AC72B9" w:rsidP="00AC72B9">
      <w:pPr>
        <w:tabs>
          <w:tab w:val="clear" w:pos="794"/>
          <w:tab w:val="clear" w:pos="1191"/>
          <w:tab w:val="clear" w:pos="1588"/>
          <w:tab w:val="clear" w:pos="1985"/>
          <w:tab w:val="left" w:pos="2268"/>
          <w:tab w:val="left" w:pos="2552"/>
        </w:tabs>
        <w:rPr>
          <w:rFonts w:asciiTheme="majorBidi" w:hAnsiTheme="majorBidi" w:cstheme="majorBidi"/>
          <w:sz w:val="22"/>
          <w:szCs w:val="22"/>
          <w:lang w:val="ru-RU"/>
        </w:rPr>
      </w:pPr>
      <w:r w:rsidRPr="004763B7">
        <w:rPr>
          <w:rFonts w:asciiTheme="majorBidi" w:hAnsiTheme="majorBidi" w:cstheme="majorBidi"/>
          <w:sz w:val="22"/>
          <w:szCs w:val="22"/>
          <w:lang w:val="ru-RU"/>
        </w:rPr>
        <w:t>Один месяц:</w:t>
      </w:r>
      <w:r w:rsidRPr="004763B7">
        <w:rPr>
          <w:rFonts w:asciiTheme="majorBidi" w:hAnsiTheme="majorBidi" w:cstheme="majorBidi"/>
          <w:sz w:val="22"/>
          <w:szCs w:val="22"/>
          <w:lang w:val="ru-RU"/>
        </w:rPr>
        <w:tab/>
        <w:t>–</w:t>
      </w:r>
      <w:r w:rsidRPr="004763B7">
        <w:rPr>
          <w:rFonts w:asciiTheme="majorBidi" w:hAnsiTheme="majorBidi" w:cstheme="majorBidi"/>
          <w:sz w:val="22"/>
          <w:szCs w:val="22"/>
          <w:lang w:val="ru-RU"/>
        </w:rPr>
        <w:tab/>
        <w:t>запросы на предоставление стипендий;</w:t>
      </w:r>
    </w:p>
    <w:p w:rsidR="00AC72B9" w:rsidRPr="004763B7" w:rsidRDefault="00AC72B9" w:rsidP="004763B7">
      <w:pPr>
        <w:tabs>
          <w:tab w:val="clear" w:pos="794"/>
          <w:tab w:val="clear" w:pos="1191"/>
          <w:tab w:val="clear" w:pos="1588"/>
          <w:tab w:val="clear" w:pos="1985"/>
          <w:tab w:val="left" w:pos="2268"/>
          <w:tab w:val="left" w:pos="2552"/>
        </w:tabs>
        <w:ind w:left="2552" w:hanging="2552"/>
        <w:rPr>
          <w:rFonts w:asciiTheme="majorBidi" w:hAnsiTheme="majorBidi" w:cstheme="majorBidi"/>
          <w:sz w:val="22"/>
          <w:szCs w:val="22"/>
          <w:lang w:val="ru-RU"/>
        </w:rPr>
      </w:pPr>
      <w:r w:rsidRPr="004763B7">
        <w:rPr>
          <w:rFonts w:asciiTheme="majorBidi" w:hAnsiTheme="majorBidi" w:cstheme="majorBidi"/>
          <w:sz w:val="22"/>
          <w:szCs w:val="22"/>
          <w:lang w:val="ru-RU"/>
        </w:rPr>
        <w:tab/>
        <w:t>–</w:t>
      </w:r>
      <w:r w:rsidRPr="004763B7">
        <w:rPr>
          <w:rFonts w:asciiTheme="majorBidi" w:hAnsiTheme="majorBidi" w:cstheme="majorBidi"/>
          <w:sz w:val="22"/>
          <w:szCs w:val="22"/>
          <w:lang w:val="ru-RU"/>
        </w:rPr>
        <w:tab/>
        <w:t xml:space="preserve">запросы на обеспечение устного перевода на пленарном заседании, посвященном открытию собрания/заключительном </w:t>
      </w:r>
      <w:r w:rsidR="004763B7" w:rsidRPr="004763B7">
        <w:rPr>
          <w:rFonts w:asciiTheme="majorBidi" w:hAnsiTheme="majorBidi" w:cstheme="majorBidi"/>
          <w:sz w:val="22"/>
          <w:szCs w:val="22"/>
          <w:lang w:val="ru-RU"/>
        </w:rPr>
        <w:t>пленарном</w:t>
      </w:r>
      <w:r w:rsidRPr="004763B7">
        <w:rPr>
          <w:rFonts w:asciiTheme="majorBidi" w:hAnsiTheme="majorBidi" w:cstheme="majorBidi"/>
          <w:sz w:val="22"/>
          <w:szCs w:val="22"/>
          <w:lang w:val="ru-RU"/>
        </w:rPr>
        <w:t xml:space="preserve"> заседании;</w:t>
      </w:r>
    </w:p>
    <w:p w:rsidR="00AC72B9" w:rsidRPr="004763B7" w:rsidRDefault="00AC72B9" w:rsidP="00AC72B9">
      <w:pPr>
        <w:tabs>
          <w:tab w:val="clear" w:pos="794"/>
          <w:tab w:val="clear" w:pos="1191"/>
          <w:tab w:val="clear" w:pos="1588"/>
          <w:tab w:val="clear" w:pos="1985"/>
          <w:tab w:val="left" w:pos="2268"/>
          <w:tab w:val="left" w:pos="2552"/>
        </w:tabs>
        <w:rPr>
          <w:rFonts w:asciiTheme="majorBidi" w:hAnsiTheme="majorBidi" w:cstheme="majorBidi"/>
          <w:sz w:val="22"/>
          <w:szCs w:val="22"/>
          <w:lang w:val="ru-RU"/>
        </w:rPr>
      </w:pPr>
      <w:r w:rsidRPr="004763B7">
        <w:rPr>
          <w:rFonts w:asciiTheme="majorBidi" w:hAnsiTheme="majorBidi" w:cstheme="majorBidi"/>
          <w:sz w:val="22"/>
          <w:szCs w:val="22"/>
          <w:lang w:val="ru-RU"/>
        </w:rPr>
        <w:tab/>
        <w:t>–</w:t>
      </w:r>
      <w:r w:rsidRPr="004763B7">
        <w:rPr>
          <w:rFonts w:asciiTheme="majorBidi" w:hAnsiTheme="majorBidi" w:cstheme="majorBidi"/>
          <w:sz w:val="22"/>
          <w:szCs w:val="22"/>
          <w:lang w:val="ru-RU"/>
        </w:rPr>
        <w:tab/>
        <w:t>запросы о содействии в получении визы.</w:t>
      </w:r>
    </w:p>
    <w:p w:rsidR="00AC72B9" w:rsidRPr="004763B7" w:rsidRDefault="00AC72B9" w:rsidP="00AC72B9">
      <w:pPr>
        <w:tabs>
          <w:tab w:val="clear" w:pos="794"/>
          <w:tab w:val="clear" w:pos="1191"/>
          <w:tab w:val="clear" w:pos="1588"/>
          <w:tab w:val="clear" w:pos="1985"/>
          <w:tab w:val="left" w:pos="2268"/>
          <w:tab w:val="left" w:pos="2552"/>
        </w:tabs>
        <w:rPr>
          <w:rFonts w:asciiTheme="majorBidi" w:hAnsiTheme="majorBidi" w:cstheme="majorBidi"/>
          <w:sz w:val="22"/>
          <w:szCs w:val="22"/>
          <w:lang w:val="ru-RU"/>
        </w:rPr>
      </w:pPr>
      <w:r w:rsidRPr="004763B7">
        <w:rPr>
          <w:rFonts w:asciiTheme="majorBidi" w:hAnsiTheme="majorBidi" w:cstheme="majorBidi"/>
          <w:sz w:val="22"/>
          <w:szCs w:val="22"/>
          <w:lang w:val="ru-RU"/>
        </w:rPr>
        <w:t>12 календарных дней:</w:t>
      </w:r>
      <w:r w:rsidRPr="004763B7">
        <w:rPr>
          <w:rFonts w:asciiTheme="majorBidi" w:hAnsiTheme="majorBidi" w:cstheme="majorBidi"/>
          <w:sz w:val="22"/>
          <w:szCs w:val="22"/>
          <w:lang w:val="ru-RU"/>
        </w:rPr>
        <w:tab/>
        <w:t>–</w:t>
      </w:r>
      <w:r w:rsidRPr="004763B7">
        <w:rPr>
          <w:rFonts w:asciiTheme="majorBidi" w:hAnsiTheme="majorBidi" w:cstheme="majorBidi"/>
          <w:sz w:val="22"/>
          <w:szCs w:val="22"/>
          <w:lang w:val="ru-RU"/>
        </w:rPr>
        <w:tab/>
        <w:t>окончательный предельный срок для представления вкладов.</w:t>
      </w:r>
    </w:p>
    <w:p w:rsidR="00AC72B9" w:rsidRPr="004763B7" w:rsidRDefault="00AC72B9" w:rsidP="004763B7">
      <w:pPr>
        <w:keepNext/>
        <w:keepLines/>
        <w:overflowPunct w:val="0"/>
        <w:autoSpaceDE w:val="0"/>
        <w:autoSpaceDN w:val="0"/>
        <w:adjustRightInd w:val="0"/>
        <w:spacing w:before="480" w:after="280"/>
        <w:jc w:val="center"/>
        <w:textAlignment w:val="baseline"/>
        <w:rPr>
          <w:b/>
          <w:sz w:val="22"/>
          <w:szCs w:val="22"/>
          <w:lang w:val="ru-RU"/>
        </w:rPr>
      </w:pPr>
      <w:r w:rsidRPr="004763B7">
        <w:rPr>
          <w:b/>
          <w:sz w:val="22"/>
          <w:szCs w:val="22"/>
          <w:lang w:val="ru-RU"/>
        </w:rPr>
        <w:t>Посещение Женевы: гостиницы и визы</w:t>
      </w:r>
    </w:p>
    <w:p w:rsidR="00AC72B9" w:rsidRPr="004763B7" w:rsidRDefault="00AC72B9" w:rsidP="00AC72B9">
      <w:pPr>
        <w:spacing w:after="120"/>
        <w:rPr>
          <w:rFonts w:asciiTheme="majorBidi" w:hAnsiTheme="majorBidi" w:cstheme="majorBidi"/>
          <w:sz w:val="22"/>
          <w:szCs w:val="22"/>
          <w:lang w:val="ru-RU"/>
        </w:rPr>
      </w:pPr>
      <w:r w:rsidRPr="004763B7">
        <w:rPr>
          <w:rFonts w:asciiTheme="majorBidi" w:hAnsiTheme="majorBidi" w:cstheme="majorBidi"/>
          <w:b/>
          <w:bCs/>
          <w:sz w:val="22"/>
          <w:szCs w:val="22"/>
          <w:lang w:val="ru-RU"/>
        </w:rPr>
        <w:t>ГОСТИНИЦЫ</w:t>
      </w:r>
      <w:r w:rsidRPr="004763B7">
        <w:rPr>
          <w:rFonts w:asciiTheme="majorBidi" w:hAnsiTheme="majorBidi" w:cstheme="majorBidi"/>
          <w:sz w:val="22"/>
          <w:szCs w:val="22"/>
          <w:lang w:val="ru-RU"/>
        </w:rPr>
        <w:t xml:space="preserve">: Для вашего удобства прилагается форма для бронирования номеров в гостиницах (форма 1). Список гостиниц содержится по адресу: </w:t>
      </w:r>
      <w:r w:rsidR="00D5666B">
        <w:fldChar w:fldCharType="begin"/>
      </w:r>
      <w:r w:rsidR="00D5666B" w:rsidRPr="00AE149F">
        <w:rPr>
          <w:lang w:val="ru-RU"/>
        </w:rPr>
        <w:instrText xml:space="preserve"> </w:instrText>
      </w:r>
      <w:r w:rsidR="00D5666B">
        <w:instrText>HYPERLINK</w:instrText>
      </w:r>
      <w:r w:rsidR="00D5666B" w:rsidRPr="00AE149F">
        <w:rPr>
          <w:lang w:val="ru-RU"/>
        </w:rPr>
        <w:instrText xml:space="preserve"> "</w:instrText>
      </w:r>
      <w:r w:rsidR="00D5666B">
        <w:instrText>http</w:instrText>
      </w:r>
      <w:r w:rsidR="00D5666B" w:rsidRPr="00AE149F">
        <w:rPr>
          <w:lang w:val="ru-RU"/>
        </w:rPr>
        <w:instrText>://</w:instrText>
      </w:r>
      <w:r w:rsidR="00D5666B">
        <w:instrText>itu</w:instrText>
      </w:r>
      <w:r w:rsidR="00D5666B" w:rsidRPr="00AE149F">
        <w:rPr>
          <w:lang w:val="ru-RU"/>
        </w:rPr>
        <w:instrText>.</w:instrText>
      </w:r>
      <w:r w:rsidR="00D5666B">
        <w:instrText>int</w:instrText>
      </w:r>
      <w:r w:rsidR="00D5666B" w:rsidRPr="00AE149F">
        <w:rPr>
          <w:lang w:val="ru-RU"/>
        </w:rPr>
        <w:instrText>/</w:instrText>
      </w:r>
      <w:r w:rsidR="00D5666B">
        <w:instrText>travel</w:instrText>
      </w:r>
      <w:r w:rsidR="00D5666B" w:rsidRPr="00AE149F">
        <w:rPr>
          <w:lang w:val="ru-RU"/>
        </w:rPr>
        <w:instrText xml:space="preserve">/" </w:instrText>
      </w:r>
      <w:r w:rsidR="00D5666B">
        <w:fldChar w:fldCharType="separate"/>
      </w:r>
      <w:r w:rsidRPr="004763B7">
        <w:rPr>
          <w:rStyle w:val="Hyperlink"/>
          <w:rFonts w:asciiTheme="majorBidi" w:hAnsiTheme="majorBidi" w:cstheme="majorBidi"/>
          <w:sz w:val="22"/>
          <w:szCs w:val="22"/>
          <w:lang w:val="ru-RU"/>
        </w:rPr>
        <w:t>http://itu.int/travel/</w:t>
      </w:r>
      <w:r w:rsidR="00D5666B">
        <w:rPr>
          <w:rStyle w:val="Hyperlink"/>
          <w:rFonts w:asciiTheme="majorBidi" w:hAnsiTheme="majorBidi" w:cstheme="majorBidi"/>
          <w:sz w:val="22"/>
          <w:szCs w:val="22"/>
          <w:lang w:val="ru-RU"/>
        </w:rPr>
        <w:fldChar w:fldCharType="end"/>
      </w:r>
      <w:r w:rsidRPr="004763B7">
        <w:rPr>
          <w:rFonts w:asciiTheme="majorBidi" w:hAnsiTheme="majorBidi" w:cstheme="majorBidi"/>
          <w:sz w:val="22"/>
          <w:szCs w:val="22"/>
          <w:lang w:val="ru-RU"/>
        </w:rPr>
        <w:t>.</w:t>
      </w:r>
    </w:p>
    <w:p w:rsidR="00AC72B9" w:rsidRPr="004763B7" w:rsidRDefault="00AC72B9" w:rsidP="00AC72B9">
      <w:pPr>
        <w:rPr>
          <w:sz w:val="22"/>
          <w:szCs w:val="22"/>
          <w:lang w:val="ru-RU"/>
        </w:rPr>
      </w:pPr>
      <w:r w:rsidRPr="004763B7">
        <w:rPr>
          <w:b/>
          <w:bCs/>
          <w:sz w:val="22"/>
          <w:szCs w:val="22"/>
          <w:lang w:val="ru-RU"/>
        </w:rPr>
        <w:t>ВИЗЫ</w:t>
      </w:r>
      <w:r w:rsidRPr="004763B7">
        <w:rPr>
          <w:sz w:val="22"/>
          <w:szCs w:val="22"/>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4763B7">
        <w:rPr>
          <w:b/>
          <w:bCs/>
          <w:sz w:val="22"/>
          <w:szCs w:val="22"/>
          <w:lang w:val="ru-RU"/>
        </w:rPr>
        <w:t>Визу следует запрашивать не менее чем за четыре (4) недели до даты начала собрания</w:t>
      </w:r>
      <w:r w:rsidRPr="004763B7">
        <w:rPr>
          <w:sz w:val="22"/>
          <w:szCs w:val="22"/>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w:t>
      </w:r>
      <w:r w:rsidRPr="004763B7">
        <w:rPr>
          <w:b/>
          <w:bCs/>
          <w:sz w:val="22"/>
          <w:szCs w:val="22"/>
          <w:lang w:val="ru-RU"/>
        </w:rPr>
        <w:t>четырехнедельного</w:t>
      </w:r>
      <w:r w:rsidRPr="004763B7">
        <w:rPr>
          <w:sz w:val="22"/>
          <w:szCs w:val="22"/>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4763B7">
        <w:rPr>
          <w:b/>
          <w:bCs/>
          <w:sz w:val="22"/>
          <w:szCs w:val="22"/>
          <w:lang w:val="ru-RU"/>
        </w:rPr>
        <w:t>запрос о содействии в получении визы</w:t>
      </w:r>
      <w:r w:rsidRPr="004763B7">
        <w:rPr>
          <w:sz w:val="22"/>
          <w:szCs w:val="22"/>
          <w:lang w:val="ru-RU"/>
        </w:rPr>
        <w:t>" ("</w:t>
      </w:r>
      <w:r w:rsidRPr="004763B7">
        <w:rPr>
          <w:b/>
          <w:bCs/>
          <w:sz w:val="22"/>
          <w:szCs w:val="22"/>
          <w:lang w:val="ru-RU"/>
        </w:rPr>
        <w:t>visa request</w:t>
      </w:r>
      <w:r w:rsidRPr="004763B7">
        <w:rPr>
          <w:sz w:val="22"/>
          <w:szCs w:val="22"/>
          <w:lang w:val="ru-RU"/>
        </w:rPr>
        <w:t>") по факсу (+41 22 730 5853) либо по электронной почте (</w:t>
      </w:r>
      <w:r w:rsidR="00D5666B">
        <w:fldChar w:fldCharType="begin"/>
      </w:r>
      <w:r w:rsidR="00D5666B" w:rsidRPr="00AE149F">
        <w:rPr>
          <w:lang w:val="ru-RU"/>
        </w:rPr>
        <w:instrText xml:space="preserve"> </w:instrText>
      </w:r>
      <w:r w:rsidR="00D5666B">
        <w:instrText>HYPERLINK</w:instrText>
      </w:r>
      <w:r w:rsidR="00D5666B" w:rsidRPr="00AE149F">
        <w:rPr>
          <w:lang w:val="ru-RU"/>
        </w:rPr>
        <w:instrText xml:space="preserve"> "</w:instrText>
      </w:r>
      <w:r w:rsidR="00D5666B">
        <w:instrText>mailto</w:instrText>
      </w:r>
      <w:r w:rsidR="00D5666B" w:rsidRPr="00AE149F">
        <w:rPr>
          <w:lang w:val="ru-RU"/>
        </w:rPr>
        <w:instrText>:</w:instrText>
      </w:r>
      <w:r w:rsidR="00D5666B">
        <w:instrText>tsbreg</w:instrText>
      </w:r>
      <w:r w:rsidR="00D5666B" w:rsidRPr="00AE149F">
        <w:rPr>
          <w:lang w:val="ru-RU"/>
        </w:rPr>
        <w:instrText>@</w:instrText>
      </w:r>
      <w:r w:rsidR="00D5666B">
        <w:instrText>itu</w:instrText>
      </w:r>
      <w:r w:rsidR="00D5666B" w:rsidRPr="00AE149F">
        <w:rPr>
          <w:lang w:val="ru-RU"/>
        </w:rPr>
        <w:instrText>.</w:instrText>
      </w:r>
      <w:r w:rsidR="00D5666B">
        <w:instrText>int</w:instrText>
      </w:r>
      <w:r w:rsidR="00D5666B" w:rsidRPr="00AE149F">
        <w:rPr>
          <w:lang w:val="ru-RU"/>
        </w:rPr>
        <w:instrText xml:space="preserve">" </w:instrText>
      </w:r>
      <w:r w:rsidR="00D5666B">
        <w:fldChar w:fldCharType="separate"/>
      </w:r>
      <w:r w:rsidRPr="004763B7">
        <w:rPr>
          <w:rStyle w:val="Hyperlink"/>
          <w:rFonts w:asciiTheme="majorBidi" w:hAnsiTheme="majorBidi" w:cstheme="majorBidi"/>
          <w:sz w:val="22"/>
          <w:szCs w:val="22"/>
          <w:lang w:val="ru-RU"/>
        </w:rPr>
        <w:t>tsbreg@itu.int</w:t>
      </w:r>
      <w:r w:rsidR="00D5666B">
        <w:rPr>
          <w:rStyle w:val="Hyperlink"/>
          <w:rFonts w:asciiTheme="majorBidi" w:hAnsiTheme="majorBidi" w:cstheme="majorBidi"/>
          <w:sz w:val="22"/>
          <w:szCs w:val="22"/>
          <w:lang w:val="ru-RU"/>
        </w:rPr>
        <w:fldChar w:fldCharType="end"/>
      </w:r>
      <w:r w:rsidRPr="004763B7">
        <w:rPr>
          <w:sz w:val="22"/>
          <w:szCs w:val="22"/>
          <w:lang w:val="ru-RU"/>
        </w:rPr>
        <w:t>).</w:t>
      </w:r>
    </w:p>
    <w:p w:rsidR="00AC72B9" w:rsidRPr="004763B7" w:rsidRDefault="00AC72B9" w:rsidP="00AC72B9">
      <w:pPr>
        <w:rPr>
          <w:sz w:val="22"/>
          <w:szCs w:val="22"/>
          <w:lang w:val="ru-RU"/>
        </w:rPr>
      </w:pPr>
    </w:p>
    <w:p w:rsidR="00AC72B9" w:rsidRPr="004763B7" w:rsidRDefault="00AC72B9" w:rsidP="00AC72B9">
      <w:pPr>
        <w:rPr>
          <w:sz w:val="22"/>
          <w:szCs w:val="22"/>
          <w:lang w:val="ru-RU"/>
        </w:rPr>
        <w:sectPr w:rsidR="00AC72B9" w:rsidRPr="004763B7" w:rsidSect="00AC72B9">
          <w:headerReference w:type="default" r:id="rId9"/>
          <w:footerReference w:type="default" r:id="rId10"/>
          <w:footerReference w:type="first" r:id="rId11"/>
          <w:type w:val="oddPage"/>
          <w:pgSz w:w="11907" w:h="16840" w:code="9"/>
          <w:pgMar w:top="1134" w:right="1134" w:bottom="1134" w:left="1134" w:header="567" w:footer="567" w:gutter="0"/>
          <w:paperSrc w:first="15" w:other="15"/>
          <w:cols w:space="720"/>
          <w:titlePg/>
          <w:docGrid w:linePitch="326"/>
        </w:sectPr>
      </w:pPr>
    </w:p>
    <w:p w:rsidR="00F9493C" w:rsidRPr="00AE149F" w:rsidRDefault="00182146" w:rsidP="00AC72B9">
      <w:pPr>
        <w:spacing w:before="0"/>
        <w:jc w:val="center"/>
        <w:rPr>
          <w:b/>
          <w:bCs/>
          <w:sz w:val="26"/>
          <w:szCs w:val="26"/>
          <w:lang w:val="en-US"/>
        </w:rPr>
      </w:pPr>
      <w:r w:rsidRPr="00AE149F">
        <w:rPr>
          <w:b/>
          <w:bCs/>
          <w:sz w:val="26"/>
          <w:szCs w:val="26"/>
          <w:lang w:val="en-US"/>
        </w:rPr>
        <w:lastRenderedPageBreak/>
        <w:t>FORM 1</w:t>
      </w:r>
      <w:r w:rsidR="00367DBC" w:rsidRPr="00AE149F">
        <w:rPr>
          <w:b/>
          <w:bCs/>
          <w:sz w:val="26"/>
          <w:szCs w:val="26"/>
          <w:lang w:val="en-US"/>
        </w:rPr>
        <w:t xml:space="preserve"> </w:t>
      </w:r>
      <w:r w:rsidR="00AC72B9" w:rsidRPr="00AE149F">
        <w:rPr>
          <w:b/>
          <w:bCs/>
          <w:sz w:val="26"/>
          <w:szCs w:val="26"/>
          <w:lang w:val="en-US"/>
        </w:rPr>
        <w:t>−</w:t>
      </w:r>
      <w:r w:rsidR="00B25263" w:rsidRPr="00AE149F">
        <w:rPr>
          <w:b/>
          <w:bCs/>
          <w:sz w:val="26"/>
          <w:szCs w:val="26"/>
          <w:lang w:val="en-US"/>
        </w:rPr>
        <w:t xml:space="preserve"> </w:t>
      </w:r>
      <w:r w:rsidRPr="00AE149F">
        <w:rPr>
          <w:b/>
          <w:bCs/>
          <w:sz w:val="26"/>
          <w:szCs w:val="26"/>
          <w:lang w:val="en-US"/>
        </w:rPr>
        <w:t>HOTELS</w:t>
      </w:r>
    </w:p>
    <w:p w:rsidR="00182146" w:rsidRPr="00AE149F" w:rsidRDefault="00B25263" w:rsidP="00AC72B9">
      <w:pPr>
        <w:pStyle w:val="LetterStart"/>
        <w:tabs>
          <w:tab w:val="clear" w:pos="1361"/>
          <w:tab w:val="clear" w:pos="1758"/>
          <w:tab w:val="clear" w:pos="2155"/>
          <w:tab w:val="clear" w:pos="2552"/>
          <w:tab w:val="center" w:pos="4962"/>
        </w:tabs>
        <w:spacing w:before="120" w:after="120" w:line="240" w:lineRule="atLeast"/>
        <w:ind w:left="0"/>
        <w:jc w:val="center"/>
        <w:rPr>
          <w:b/>
          <w:bCs/>
          <w:sz w:val="22"/>
          <w:szCs w:val="22"/>
          <w:lang w:val="en-US"/>
        </w:rPr>
      </w:pPr>
      <w:r w:rsidRPr="00AE149F">
        <w:rPr>
          <w:sz w:val="22"/>
          <w:szCs w:val="22"/>
          <w:lang w:val="en-US"/>
        </w:rPr>
        <w:t>(</w:t>
      </w:r>
      <w:proofErr w:type="gramStart"/>
      <w:r w:rsidRPr="00AE149F">
        <w:rPr>
          <w:sz w:val="22"/>
          <w:szCs w:val="22"/>
          <w:lang w:val="en-US"/>
        </w:rPr>
        <w:t>to</w:t>
      </w:r>
      <w:proofErr w:type="gramEnd"/>
      <w:r w:rsidRPr="00AE149F">
        <w:rPr>
          <w:sz w:val="22"/>
          <w:szCs w:val="22"/>
          <w:lang w:val="en-US"/>
        </w:rPr>
        <w:t xml:space="preserve"> TSB Collective letter</w:t>
      </w:r>
      <w:r w:rsidR="002C0DF8" w:rsidRPr="00AE149F">
        <w:rPr>
          <w:sz w:val="22"/>
          <w:szCs w:val="22"/>
          <w:lang w:val="en-US"/>
        </w:rPr>
        <w:t xml:space="preserve"> 1/15</w:t>
      </w:r>
      <w:r w:rsidRPr="00AE149F">
        <w:rPr>
          <w:sz w:val="22"/>
          <w:szCs w:val="22"/>
          <w:lang w:val="en-US"/>
        </w:rPr>
        <w:t>)</w:t>
      </w:r>
    </w:p>
    <w:tbl>
      <w:tblPr>
        <w:tblW w:w="0" w:type="auto"/>
        <w:jc w:val="center"/>
        <w:tblLayout w:type="fixed"/>
        <w:tblLook w:val="0000" w:firstRow="0" w:lastRow="0" w:firstColumn="0" w:lastColumn="0" w:noHBand="0" w:noVBand="0"/>
      </w:tblPr>
      <w:tblGrid>
        <w:gridCol w:w="9360"/>
      </w:tblGrid>
      <w:tr w:rsidR="00182146" w:rsidRPr="004763B7" w:rsidTr="00182146">
        <w:trPr>
          <w:cantSplit/>
          <w:jc w:val="center"/>
        </w:trPr>
        <w:tc>
          <w:tcPr>
            <w:tcW w:w="9360" w:type="dxa"/>
            <w:tcBorders>
              <w:top w:val="single" w:sz="6" w:space="0" w:color="auto"/>
              <w:left w:val="single" w:sz="6" w:space="0" w:color="auto"/>
              <w:bottom w:val="single" w:sz="6" w:space="0" w:color="auto"/>
              <w:right w:val="single" w:sz="6" w:space="0" w:color="auto"/>
            </w:tcBorders>
          </w:tcPr>
          <w:p w:rsidR="00182146" w:rsidRPr="00AE149F" w:rsidRDefault="00182146" w:rsidP="00182146">
            <w:pPr>
              <w:tabs>
                <w:tab w:val="left" w:pos="1440"/>
                <w:tab w:val="left" w:pos="8647"/>
              </w:tabs>
              <w:spacing w:before="0" w:line="288" w:lineRule="atLeast"/>
              <w:ind w:right="133"/>
              <w:jc w:val="center"/>
              <w:rPr>
                <w:i/>
                <w:sz w:val="20"/>
                <w:lang w:val="en-US"/>
              </w:rPr>
            </w:pPr>
          </w:p>
          <w:p w:rsidR="00182146" w:rsidRPr="00AE149F" w:rsidRDefault="00182146" w:rsidP="00182146">
            <w:pPr>
              <w:tabs>
                <w:tab w:val="left" w:pos="1440"/>
                <w:tab w:val="left" w:pos="8647"/>
              </w:tabs>
              <w:spacing w:before="0" w:line="288" w:lineRule="atLeast"/>
              <w:ind w:right="133"/>
              <w:jc w:val="center"/>
              <w:rPr>
                <w:i/>
                <w:szCs w:val="24"/>
                <w:lang w:val="en-US"/>
              </w:rPr>
            </w:pPr>
            <w:r w:rsidRPr="00AE149F">
              <w:rPr>
                <w:i/>
                <w:szCs w:val="24"/>
                <w:lang w:val="en-US"/>
              </w:rPr>
              <w:t xml:space="preserve">This confirmation form </w:t>
            </w:r>
            <w:r w:rsidRPr="00AE149F">
              <w:rPr>
                <w:b/>
                <w:bCs/>
                <w:i/>
                <w:szCs w:val="24"/>
                <w:lang w:val="en-US"/>
              </w:rPr>
              <w:t xml:space="preserve">should </w:t>
            </w:r>
            <w:r w:rsidRPr="00AE149F">
              <w:rPr>
                <w:b/>
                <w:i/>
                <w:szCs w:val="24"/>
                <w:lang w:val="en-US"/>
              </w:rPr>
              <w:t>be sent direct</w:t>
            </w:r>
            <w:r w:rsidR="00D37821" w:rsidRPr="00AE149F">
              <w:rPr>
                <w:b/>
                <w:i/>
                <w:szCs w:val="24"/>
                <w:lang w:val="en-US"/>
              </w:rPr>
              <w:t>ly</w:t>
            </w:r>
            <w:r w:rsidRPr="00AE149F">
              <w:rPr>
                <w:b/>
                <w:i/>
                <w:szCs w:val="24"/>
                <w:lang w:val="en-US"/>
              </w:rPr>
              <w:t xml:space="preserve"> </w:t>
            </w:r>
            <w:r w:rsidRPr="00AE149F">
              <w:rPr>
                <w:i/>
                <w:szCs w:val="24"/>
                <w:lang w:val="en-US"/>
              </w:rPr>
              <w:t>to the hotel</w:t>
            </w:r>
            <w:r w:rsidRPr="00AE149F">
              <w:rPr>
                <w:b/>
                <w:i/>
                <w:szCs w:val="24"/>
                <w:lang w:val="en-US"/>
              </w:rPr>
              <w:t xml:space="preserve"> </w:t>
            </w:r>
            <w:r w:rsidRPr="00AE149F">
              <w:rPr>
                <w:i/>
                <w:szCs w:val="24"/>
                <w:lang w:val="en-US"/>
              </w:rPr>
              <w:t>of your choice</w:t>
            </w:r>
          </w:p>
          <w:p w:rsidR="00182146" w:rsidRPr="00AE149F" w:rsidRDefault="00182146" w:rsidP="00182146">
            <w:pPr>
              <w:spacing w:before="0" w:after="100" w:line="288" w:lineRule="atLeast"/>
              <w:ind w:right="130"/>
              <w:jc w:val="center"/>
              <w:rPr>
                <w:sz w:val="20"/>
                <w:lang w:val="en-US"/>
              </w:rPr>
            </w:pPr>
          </w:p>
        </w:tc>
      </w:tr>
    </w:tbl>
    <w:p w:rsidR="00182146" w:rsidRPr="00AE149F" w:rsidRDefault="00182146" w:rsidP="00182146">
      <w:pPr>
        <w:tabs>
          <w:tab w:val="center" w:pos="9639"/>
        </w:tabs>
        <w:spacing w:line="240" w:lineRule="atLeast"/>
        <w:ind w:right="453"/>
        <w:rPr>
          <w:lang w:val="en-US"/>
        </w:rPr>
      </w:pPr>
    </w:p>
    <w:tbl>
      <w:tblPr>
        <w:tblW w:w="0" w:type="auto"/>
        <w:jc w:val="center"/>
        <w:tblLayout w:type="fixed"/>
        <w:tblLook w:val="0000" w:firstRow="0" w:lastRow="0" w:firstColumn="0" w:lastColumn="0" w:noHBand="0" w:noVBand="0"/>
      </w:tblPr>
      <w:tblGrid>
        <w:gridCol w:w="1291"/>
        <w:gridCol w:w="7264"/>
        <w:gridCol w:w="1400"/>
      </w:tblGrid>
      <w:tr w:rsidR="00182146" w:rsidRPr="004763B7" w:rsidTr="00182146">
        <w:trPr>
          <w:cantSplit/>
          <w:jc w:val="center"/>
        </w:trPr>
        <w:tc>
          <w:tcPr>
            <w:tcW w:w="1291" w:type="dxa"/>
          </w:tcPr>
          <w:p w:rsidR="00182146" w:rsidRPr="004763B7" w:rsidRDefault="00182146" w:rsidP="00182146">
            <w:pPr>
              <w:tabs>
                <w:tab w:val="center" w:pos="9639"/>
              </w:tabs>
              <w:spacing w:before="57" w:line="240" w:lineRule="atLeast"/>
              <w:ind w:right="-176"/>
              <w:jc w:val="center"/>
              <w:rPr>
                <w:sz w:val="28"/>
                <w:lang w:val="ru-RU"/>
              </w:rPr>
            </w:pPr>
            <w:r w:rsidRPr="004763B7">
              <w:rPr>
                <w:noProof/>
                <w:lang w:val="en-US" w:eastAsia="zh-CN"/>
              </w:rPr>
              <w:drawing>
                <wp:inline distT="0" distB="0" distL="0" distR="0" wp14:anchorId="2EF64322" wp14:editId="387A3F60">
                  <wp:extent cx="628650" cy="666750"/>
                  <wp:effectExtent l="1905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182146" w:rsidRPr="004763B7" w:rsidRDefault="00182146" w:rsidP="00182146">
            <w:pPr>
              <w:tabs>
                <w:tab w:val="center" w:pos="9639"/>
              </w:tabs>
              <w:spacing w:line="240" w:lineRule="atLeast"/>
              <w:ind w:right="-40"/>
              <w:jc w:val="center"/>
              <w:rPr>
                <w:b/>
                <w:bCs/>
                <w:sz w:val="28"/>
                <w:szCs w:val="28"/>
                <w:lang w:val="ru-RU"/>
              </w:rPr>
            </w:pPr>
            <w:r w:rsidRPr="004763B7">
              <w:rPr>
                <w:sz w:val="26"/>
                <w:lang w:val="ru-RU"/>
              </w:rPr>
              <w:br/>
            </w:r>
            <w:r w:rsidRPr="004763B7">
              <w:rPr>
                <w:b/>
                <w:bCs/>
                <w:sz w:val="28"/>
                <w:szCs w:val="28"/>
                <w:lang w:val="ru-RU"/>
              </w:rPr>
              <w:t>INTERNATIONAL TELECOMMUNICATION UNION</w:t>
            </w:r>
            <w:r w:rsidRPr="004763B7">
              <w:rPr>
                <w:b/>
                <w:bCs/>
                <w:sz w:val="28"/>
                <w:szCs w:val="28"/>
                <w:lang w:val="ru-RU"/>
              </w:rPr>
              <w:br/>
            </w:r>
          </w:p>
        </w:tc>
        <w:tc>
          <w:tcPr>
            <w:tcW w:w="1400" w:type="dxa"/>
          </w:tcPr>
          <w:p w:rsidR="00182146" w:rsidRPr="004763B7" w:rsidRDefault="00182146" w:rsidP="00182146">
            <w:pPr>
              <w:tabs>
                <w:tab w:val="center" w:pos="9639"/>
              </w:tabs>
              <w:spacing w:before="57" w:line="240" w:lineRule="atLeast"/>
              <w:ind w:left="-142" w:right="-74"/>
              <w:jc w:val="center"/>
              <w:rPr>
                <w:sz w:val="28"/>
                <w:lang w:val="ru-RU"/>
              </w:rPr>
            </w:pPr>
            <w:r w:rsidRPr="004763B7">
              <w:rPr>
                <w:noProof/>
                <w:lang w:val="en-US" w:eastAsia="zh-CN"/>
              </w:rPr>
              <w:drawing>
                <wp:inline distT="0" distB="0" distL="0" distR="0" wp14:anchorId="44DE1F6A" wp14:editId="186801AC">
                  <wp:extent cx="628650" cy="666750"/>
                  <wp:effectExtent l="1905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182146" w:rsidRPr="004763B7" w:rsidRDefault="00182146" w:rsidP="00182146">
      <w:pPr>
        <w:tabs>
          <w:tab w:val="left" w:pos="1440"/>
        </w:tabs>
        <w:spacing w:before="0" w:line="240" w:lineRule="atLeast"/>
        <w:ind w:left="284" w:right="-143"/>
        <w:jc w:val="center"/>
        <w:rPr>
          <w:b/>
          <w:lang w:val="ru-RU"/>
        </w:rPr>
      </w:pPr>
    </w:p>
    <w:p w:rsidR="00182146" w:rsidRPr="00AE149F" w:rsidRDefault="00182146" w:rsidP="00182146">
      <w:pPr>
        <w:tabs>
          <w:tab w:val="center" w:pos="4678"/>
        </w:tabs>
        <w:spacing w:before="0" w:line="240" w:lineRule="atLeast"/>
        <w:ind w:left="284" w:right="-143"/>
        <w:jc w:val="center"/>
        <w:rPr>
          <w:b/>
          <w:bCs/>
          <w:szCs w:val="24"/>
          <w:lang w:val="en-US"/>
        </w:rPr>
      </w:pPr>
      <w:r w:rsidRPr="00AE149F">
        <w:rPr>
          <w:b/>
          <w:bCs/>
          <w:szCs w:val="24"/>
          <w:lang w:val="en-US"/>
        </w:rPr>
        <w:t>TELECOMMUNICATION STANDARDIZATION SECTOR</w:t>
      </w:r>
      <w:r w:rsidRPr="00AE149F">
        <w:rPr>
          <w:b/>
          <w:bCs/>
          <w:szCs w:val="24"/>
          <w:lang w:val="en-US"/>
        </w:rPr>
        <w:br/>
      </w:r>
    </w:p>
    <w:p w:rsidR="00182146" w:rsidRPr="00AE149F" w:rsidRDefault="00182146" w:rsidP="00182146">
      <w:pPr>
        <w:tabs>
          <w:tab w:val="left" w:pos="1440"/>
        </w:tabs>
        <w:spacing w:before="0" w:line="240" w:lineRule="atLeast"/>
        <w:ind w:left="284" w:right="-143"/>
        <w:rPr>
          <w:sz w:val="20"/>
          <w:lang w:val="en-US"/>
        </w:rPr>
      </w:pPr>
    </w:p>
    <w:p w:rsidR="00182146" w:rsidRPr="00AE149F" w:rsidRDefault="00182146" w:rsidP="00182146">
      <w:pPr>
        <w:tabs>
          <w:tab w:val="left" w:pos="1440"/>
        </w:tabs>
        <w:spacing w:before="0" w:line="240" w:lineRule="atLeast"/>
        <w:ind w:left="284" w:right="515"/>
        <w:rPr>
          <w:sz w:val="20"/>
          <w:lang w:val="en-US"/>
        </w:rPr>
      </w:pPr>
      <w:proofErr w:type="spellStart"/>
      <w:r w:rsidRPr="00AE149F">
        <w:rPr>
          <w:i/>
          <w:sz w:val="20"/>
          <w:lang w:val="en-US"/>
        </w:rPr>
        <w:t>SG</w:t>
      </w:r>
      <w:proofErr w:type="spellEnd"/>
      <w:r w:rsidRPr="00AE149F">
        <w:rPr>
          <w:i/>
          <w:sz w:val="20"/>
          <w:lang w:val="en-US"/>
        </w:rPr>
        <w:t xml:space="preserve">/WP meeting -------------------------------------   from    </w:t>
      </w:r>
      <w:proofErr w:type="gramStart"/>
      <w:r w:rsidRPr="00AE149F">
        <w:rPr>
          <w:i/>
          <w:sz w:val="20"/>
          <w:lang w:val="en-US"/>
        </w:rPr>
        <w:t>-------------------------  to</w:t>
      </w:r>
      <w:proofErr w:type="gramEnd"/>
      <w:r w:rsidRPr="00AE149F">
        <w:rPr>
          <w:i/>
          <w:sz w:val="20"/>
          <w:lang w:val="en-US"/>
        </w:rPr>
        <w:t xml:space="preserve"> ----------------------- in Geneva</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r w:rsidRPr="00AE149F">
        <w:rPr>
          <w:i/>
          <w:sz w:val="20"/>
          <w:lang w:val="en-US"/>
        </w:rPr>
        <w:t>Confirmation of the reservation made on (date) -------------------------   with (hotel)   --------------------------------</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Cs w:val="24"/>
          <w:u w:val="single"/>
          <w:lang w:val="en-US"/>
        </w:rPr>
      </w:pPr>
      <w:proofErr w:type="gramStart"/>
      <w:r w:rsidRPr="00AE149F">
        <w:rPr>
          <w:b/>
          <w:i/>
          <w:szCs w:val="24"/>
          <w:u w:val="single"/>
          <w:lang w:val="en-US"/>
        </w:rPr>
        <w:t>at</w:t>
      </w:r>
      <w:proofErr w:type="gramEnd"/>
      <w:r w:rsidRPr="00AE149F">
        <w:rPr>
          <w:b/>
          <w:i/>
          <w:szCs w:val="24"/>
          <w:u w:val="single"/>
          <w:lang w:val="en-US"/>
        </w:rPr>
        <w:t xml:space="preserve"> the ITU preferential tariff </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i/>
          <w:sz w:val="20"/>
          <w:lang w:val="en-US"/>
        </w:rPr>
      </w:pPr>
      <w:r w:rsidRPr="00AE149F">
        <w:rPr>
          <w:i/>
          <w:sz w:val="20"/>
          <w:lang w:val="en-US"/>
        </w:rPr>
        <w:t>------------ single/double room(s)</w:t>
      </w:r>
    </w:p>
    <w:p w:rsidR="00182146" w:rsidRPr="00AE149F" w:rsidRDefault="00182146" w:rsidP="00182146">
      <w:pPr>
        <w:tabs>
          <w:tab w:val="left" w:pos="1440"/>
        </w:tabs>
        <w:spacing w:before="0" w:line="240" w:lineRule="atLeast"/>
        <w:ind w:left="284" w:right="515"/>
        <w:rPr>
          <w:i/>
          <w:sz w:val="20"/>
          <w:lang w:val="en-US"/>
        </w:rPr>
      </w:pPr>
    </w:p>
    <w:p w:rsidR="00182146" w:rsidRPr="00AE149F" w:rsidRDefault="00182146" w:rsidP="00182146">
      <w:pPr>
        <w:tabs>
          <w:tab w:val="left" w:pos="1440"/>
        </w:tabs>
        <w:spacing w:before="0" w:line="240" w:lineRule="atLeast"/>
        <w:ind w:left="284" w:right="515"/>
        <w:rPr>
          <w:i/>
          <w:sz w:val="20"/>
          <w:lang w:val="en-US"/>
        </w:rPr>
      </w:pPr>
      <w:proofErr w:type="gramStart"/>
      <w:r w:rsidRPr="00AE149F">
        <w:rPr>
          <w:i/>
          <w:sz w:val="20"/>
          <w:lang w:val="en-US"/>
        </w:rPr>
        <w:t>arriving</w:t>
      </w:r>
      <w:proofErr w:type="gramEnd"/>
      <w:r w:rsidRPr="00AE149F">
        <w:rPr>
          <w:i/>
          <w:sz w:val="20"/>
          <w:lang w:val="en-US"/>
        </w:rPr>
        <w:t xml:space="preserve"> on (date) ---------------------------  at (time)  -------------  departing on (date) -------------------------------</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AE149F">
        <w:rPr>
          <w:rFonts w:eastAsia="SimSun"/>
          <w:b/>
          <w:bCs/>
          <w:i/>
          <w:iCs/>
          <w:sz w:val="20"/>
          <w:lang w:val="en-US" w:eastAsia="zh-CN"/>
        </w:rPr>
        <w:t xml:space="preserve">GENEVA TRANSPORT </w:t>
      </w:r>
      <w:proofErr w:type="gramStart"/>
      <w:r w:rsidRPr="00AE149F">
        <w:rPr>
          <w:rFonts w:eastAsia="SimSun"/>
          <w:b/>
          <w:bCs/>
          <w:i/>
          <w:iCs/>
          <w:sz w:val="20"/>
          <w:lang w:val="en-US" w:eastAsia="zh-CN"/>
        </w:rPr>
        <w:t>CARD :</w:t>
      </w:r>
      <w:proofErr w:type="gramEnd"/>
      <w:r w:rsidRPr="00AE149F">
        <w:rPr>
          <w:rFonts w:eastAsia="SimSun"/>
          <w:b/>
          <w:bCs/>
          <w:i/>
          <w:iCs/>
          <w:sz w:val="20"/>
          <w:lang w:val="en-US" w:eastAsia="zh-CN"/>
        </w:rPr>
        <w:t xml:space="preserve"> </w:t>
      </w:r>
      <w:r w:rsidRPr="00AE149F">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AE149F">
        <w:rPr>
          <w:rFonts w:eastAsia="SimSun"/>
          <w:i/>
          <w:iCs/>
          <w:sz w:val="20"/>
          <w:lang w:val="en-US" w:eastAsia="zh-CN"/>
        </w:rPr>
        <w:t>Versoix</w:t>
      </w:r>
      <w:proofErr w:type="spellEnd"/>
      <w:r w:rsidRPr="00AE149F">
        <w:rPr>
          <w:rFonts w:eastAsia="SimSun"/>
          <w:i/>
          <w:iCs/>
          <w:sz w:val="20"/>
          <w:lang w:val="en-US" w:eastAsia="zh-CN"/>
        </w:rPr>
        <w:t xml:space="preserve"> and the airport. </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r w:rsidRPr="00AE149F">
        <w:rPr>
          <w:i/>
          <w:sz w:val="20"/>
          <w:lang w:val="en-US"/>
        </w:rPr>
        <w:t>Family name</w:t>
      </w:r>
      <w:r w:rsidRPr="00AE149F">
        <w:rPr>
          <w:sz w:val="20"/>
          <w:lang w:val="en-US"/>
        </w:rPr>
        <w:t xml:space="preserve">    -------------------------------------------------------------------------------------------------------------------</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r w:rsidRPr="00AE149F">
        <w:rPr>
          <w:i/>
          <w:sz w:val="20"/>
          <w:lang w:val="en-US"/>
        </w:rPr>
        <w:t xml:space="preserve">First name    </w:t>
      </w:r>
      <w:r w:rsidRPr="00AE149F">
        <w:rPr>
          <w:sz w:val="20"/>
          <w:lang w:val="en-US"/>
        </w:rPr>
        <w:t xml:space="preserve">    ------------------------------------------------------------------------------------------------------------------</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i/>
          <w:iCs/>
          <w:sz w:val="20"/>
          <w:lang w:val="en-US"/>
        </w:rPr>
      </w:pPr>
      <w:r w:rsidRPr="00AE149F">
        <w:rPr>
          <w:i/>
          <w:sz w:val="20"/>
          <w:lang w:val="en-US"/>
        </w:rPr>
        <w:t xml:space="preserve">Address        </w:t>
      </w:r>
      <w:r w:rsidRPr="00AE149F">
        <w:rPr>
          <w:sz w:val="20"/>
          <w:lang w:val="en-US"/>
        </w:rPr>
        <w:t xml:space="preserve">    ------------------------------------------------------------------------        </w:t>
      </w:r>
      <w:r w:rsidRPr="00AE149F">
        <w:rPr>
          <w:i/>
          <w:iCs/>
          <w:sz w:val="20"/>
          <w:lang w:val="en-US"/>
        </w:rPr>
        <w:t>Tel: -------------------------------</w:t>
      </w:r>
    </w:p>
    <w:p w:rsidR="00182146" w:rsidRPr="00AE149F" w:rsidRDefault="00182146" w:rsidP="00182146">
      <w:pPr>
        <w:tabs>
          <w:tab w:val="left" w:pos="1440"/>
        </w:tabs>
        <w:spacing w:before="0" w:line="240" w:lineRule="atLeast"/>
        <w:ind w:left="284" w:right="515"/>
        <w:rPr>
          <w:i/>
          <w:iCs/>
          <w:sz w:val="20"/>
          <w:lang w:val="en-US"/>
        </w:rPr>
      </w:pPr>
    </w:p>
    <w:p w:rsidR="00182146" w:rsidRPr="00AE149F" w:rsidRDefault="00182146" w:rsidP="00182146">
      <w:pPr>
        <w:tabs>
          <w:tab w:val="left" w:pos="1440"/>
        </w:tabs>
        <w:spacing w:before="0" w:line="240" w:lineRule="atLeast"/>
        <w:ind w:left="284" w:right="515"/>
        <w:rPr>
          <w:i/>
          <w:iCs/>
          <w:sz w:val="20"/>
          <w:lang w:val="en-US"/>
        </w:rPr>
      </w:pPr>
      <w:r w:rsidRPr="00AE149F">
        <w:rPr>
          <w:i/>
          <w:iCs/>
          <w:sz w:val="20"/>
          <w:lang w:val="en-US"/>
        </w:rPr>
        <w:t>-----------------------------------------------------------------------------------------         Fax: -------------------------------</w:t>
      </w:r>
    </w:p>
    <w:p w:rsidR="00182146" w:rsidRPr="00AE149F" w:rsidRDefault="00182146" w:rsidP="00182146">
      <w:pPr>
        <w:tabs>
          <w:tab w:val="left" w:pos="1440"/>
        </w:tabs>
        <w:spacing w:before="0" w:line="240" w:lineRule="atLeast"/>
        <w:ind w:left="284" w:right="515"/>
        <w:rPr>
          <w:i/>
          <w:iCs/>
          <w:sz w:val="20"/>
          <w:lang w:val="en-US"/>
        </w:rPr>
      </w:pPr>
    </w:p>
    <w:p w:rsidR="00182146" w:rsidRPr="00AE149F" w:rsidRDefault="00182146" w:rsidP="00182146">
      <w:pPr>
        <w:tabs>
          <w:tab w:val="left" w:pos="1440"/>
        </w:tabs>
        <w:spacing w:before="0" w:line="240" w:lineRule="atLeast"/>
        <w:ind w:left="284" w:right="515"/>
        <w:rPr>
          <w:sz w:val="20"/>
          <w:lang w:val="en-US"/>
        </w:rPr>
      </w:pPr>
      <w:r w:rsidRPr="00AE149F">
        <w:rPr>
          <w:i/>
          <w:iCs/>
          <w:sz w:val="20"/>
          <w:lang w:val="en-US"/>
        </w:rPr>
        <w:t>-----------------------------------------------------------------------------------------      E-mail:</w:t>
      </w:r>
      <w:r w:rsidRPr="00AE149F">
        <w:rPr>
          <w:sz w:val="20"/>
          <w:lang w:val="en-US"/>
        </w:rPr>
        <w:t xml:space="preserve"> ------------------------------</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r w:rsidRPr="00AE149F">
        <w:rPr>
          <w:i/>
          <w:sz w:val="20"/>
          <w:lang w:val="en-US"/>
        </w:rPr>
        <w:t>Credit card to guarantee this reservation</w:t>
      </w:r>
      <w:r w:rsidRPr="00AE149F">
        <w:rPr>
          <w:sz w:val="20"/>
          <w:lang w:val="en-US"/>
        </w:rPr>
        <w:t>:        AX/VISA/DINERS/</w:t>
      </w:r>
      <w:proofErr w:type="gramStart"/>
      <w:r w:rsidRPr="00AE149F">
        <w:rPr>
          <w:sz w:val="20"/>
          <w:lang w:val="en-US"/>
        </w:rPr>
        <w:t>EC  (</w:t>
      </w:r>
      <w:proofErr w:type="gramEnd"/>
      <w:r w:rsidRPr="00AE149F">
        <w:rPr>
          <w:i/>
          <w:iCs/>
          <w:sz w:val="20"/>
          <w:lang w:val="en-US"/>
        </w:rPr>
        <w:t>or</w:t>
      </w:r>
      <w:r w:rsidRPr="00AE149F">
        <w:rPr>
          <w:sz w:val="20"/>
          <w:lang w:val="en-US"/>
        </w:rPr>
        <w:t xml:space="preserve"> </w:t>
      </w:r>
      <w:r w:rsidRPr="00AE149F">
        <w:rPr>
          <w:i/>
          <w:sz w:val="20"/>
          <w:lang w:val="en-US"/>
        </w:rPr>
        <w:t>other) -----------------------------------</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r w:rsidRPr="00AE149F">
        <w:rPr>
          <w:i/>
          <w:iCs/>
          <w:sz w:val="20"/>
          <w:lang w:val="en-US"/>
        </w:rPr>
        <w:t xml:space="preserve">No. </w:t>
      </w:r>
      <w:r w:rsidRPr="00AE149F">
        <w:rPr>
          <w:sz w:val="20"/>
          <w:lang w:val="en-US"/>
        </w:rPr>
        <w:t xml:space="preserve">--------------------------------------------------------         </w:t>
      </w:r>
      <w:proofErr w:type="gramStart"/>
      <w:r w:rsidRPr="00AE149F">
        <w:rPr>
          <w:i/>
          <w:sz w:val="20"/>
          <w:lang w:val="en-US"/>
        </w:rPr>
        <w:t>valid</w:t>
      </w:r>
      <w:proofErr w:type="gramEnd"/>
      <w:r w:rsidRPr="00AE149F">
        <w:rPr>
          <w:i/>
          <w:sz w:val="20"/>
          <w:lang w:val="en-US"/>
        </w:rPr>
        <w:t xml:space="preserve"> until</w:t>
      </w:r>
      <w:r w:rsidRPr="00AE149F">
        <w:rPr>
          <w:sz w:val="20"/>
          <w:lang w:val="en-US"/>
        </w:rPr>
        <w:t xml:space="preserve">      -------------------------------------------------</w:t>
      </w: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p>
    <w:p w:rsidR="00182146" w:rsidRPr="00AE149F" w:rsidRDefault="00182146" w:rsidP="00182146">
      <w:pPr>
        <w:tabs>
          <w:tab w:val="left" w:pos="1440"/>
        </w:tabs>
        <w:spacing w:before="0" w:line="240" w:lineRule="atLeast"/>
        <w:ind w:left="284" w:right="515"/>
        <w:rPr>
          <w:sz w:val="20"/>
          <w:lang w:val="en-US"/>
        </w:rPr>
      </w:pPr>
      <w:r w:rsidRPr="00AE149F">
        <w:rPr>
          <w:i/>
          <w:sz w:val="20"/>
          <w:lang w:val="en-US"/>
        </w:rPr>
        <w:t>Date</w:t>
      </w:r>
      <w:r w:rsidRPr="00AE149F">
        <w:rPr>
          <w:sz w:val="20"/>
          <w:lang w:val="en-US"/>
        </w:rPr>
        <w:t xml:space="preserve"> ------------------------------------------------------      </w:t>
      </w:r>
      <w:r w:rsidRPr="00AE149F">
        <w:rPr>
          <w:i/>
          <w:sz w:val="20"/>
          <w:lang w:val="en-US"/>
        </w:rPr>
        <w:t xml:space="preserve">Signature </w:t>
      </w:r>
      <w:r w:rsidRPr="00AE149F">
        <w:rPr>
          <w:sz w:val="20"/>
          <w:lang w:val="en-US"/>
        </w:rPr>
        <w:t xml:space="preserve">       ---------------------------------------------------</w:t>
      </w:r>
    </w:p>
    <w:p w:rsidR="00AC72B9" w:rsidRPr="00AE149F" w:rsidRDefault="00AC72B9" w:rsidP="00AC72B9">
      <w:pPr>
        <w:spacing w:before="0"/>
        <w:rPr>
          <w:lang w:val="en-US"/>
        </w:rPr>
      </w:pPr>
    </w:p>
    <w:p w:rsidR="00AC72B9" w:rsidRPr="00AE149F" w:rsidRDefault="00AC72B9" w:rsidP="00AC72B9">
      <w:pPr>
        <w:spacing w:before="0"/>
        <w:rPr>
          <w:lang w:val="en-US"/>
        </w:rPr>
        <w:sectPr w:rsidR="00AC72B9" w:rsidRPr="00AE149F" w:rsidSect="00AC72B9">
          <w:headerReference w:type="default" r:id="rId13"/>
          <w:headerReference w:type="first" r:id="rId14"/>
          <w:footerReference w:type="first" r:id="rId15"/>
          <w:type w:val="oddPage"/>
          <w:pgSz w:w="11907" w:h="16840" w:code="9"/>
          <w:pgMar w:top="1134" w:right="1089" w:bottom="1134" w:left="1089" w:header="567" w:footer="567" w:gutter="0"/>
          <w:paperSrc w:first="15" w:other="15"/>
          <w:cols w:space="720"/>
          <w:titlePg/>
          <w:docGrid w:linePitch="326"/>
        </w:sectPr>
      </w:pPr>
    </w:p>
    <w:p w:rsidR="00A51E89" w:rsidRPr="00D5666B" w:rsidRDefault="00A51E89" w:rsidP="00AC72B9">
      <w:pPr>
        <w:pStyle w:val="AnnexNo"/>
        <w:spacing w:before="0"/>
        <w:rPr>
          <w:b/>
          <w:bCs/>
          <w:sz w:val="22"/>
          <w:szCs w:val="22"/>
          <w:lang w:val="en-US"/>
        </w:rPr>
      </w:pPr>
      <w:r w:rsidRPr="00D5666B">
        <w:rPr>
          <w:b/>
          <w:bCs/>
          <w:sz w:val="26"/>
          <w:szCs w:val="26"/>
          <w:lang w:val="en-US"/>
        </w:rPr>
        <w:lastRenderedPageBreak/>
        <w:t xml:space="preserve">ANNEX </w:t>
      </w:r>
      <w:proofErr w:type="gramStart"/>
      <w:r w:rsidR="00182146" w:rsidRPr="00D5666B">
        <w:rPr>
          <w:b/>
          <w:bCs/>
          <w:sz w:val="26"/>
          <w:szCs w:val="26"/>
          <w:lang w:val="en-US"/>
        </w:rPr>
        <w:t>B</w:t>
      </w:r>
      <w:proofErr w:type="gramEnd"/>
      <w:r w:rsidR="00FC6D2F" w:rsidRPr="00D5666B">
        <w:rPr>
          <w:b/>
          <w:bCs/>
          <w:sz w:val="26"/>
          <w:szCs w:val="26"/>
          <w:lang w:val="en-US"/>
        </w:rPr>
        <w:br/>
      </w:r>
      <w:r w:rsidR="00AC72B9" w:rsidRPr="00D5666B">
        <w:rPr>
          <w:b/>
          <w:bCs/>
          <w:caps w:val="0"/>
          <w:sz w:val="22"/>
          <w:szCs w:val="22"/>
          <w:lang w:val="en-US"/>
        </w:rPr>
        <w:t>(to TSB Collective letter 1/15)</w:t>
      </w:r>
    </w:p>
    <w:p w:rsidR="002C0DF8" w:rsidRPr="00AE149F" w:rsidRDefault="002C0DF8" w:rsidP="00AC72B9">
      <w:pPr>
        <w:jc w:val="center"/>
        <w:rPr>
          <w:rFonts w:asciiTheme="majorBidi" w:hAnsiTheme="majorBidi" w:cstheme="majorBidi"/>
          <w:szCs w:val="24"/>
          <w:lang w:val="en-US"/>
        </w:rPr>
      </w:pPr>
    </w:p>
    <w:p w:rsidR="002C0DF8" w:rsidRPr="00AE149F" w:rsidRDefault="002C0DF8" w:rsidP="00AC72B9">
      <w:pPr>
        <w:jc w:val="center"/>
        <w:rPr>
          <w:rFonts w:asciiTheme="majorBidi" w:hAnsiTheme="majorBidi" w:cstheme="majorBidi"/>
          <w:szCs w:val="24"/>
          <w:lang w:val="en-US"/>
        </w:rPr>
      </w:pPr>
      <w:r w:rsidRPr="00AE149F">
        <w:rPr>
          <w:rFonts w:asciiTheme="majorBidi" w:hAnsiTheme="majorBidi" w:cstheme="majorBidi"/>
          <w:szCs w:val="24"/>
          <w:lang w:val="en-US"/>
        </w:rPr>
        <w:t>Draft Agenda</w:t>
      </w:r>
      <w:r w:rsidRPr="00AE149F">
        <w:rPr>
          <w:rFonts w:asciiTheme="majorBidi" w:hAnsiTheme="majorBidi" w:cstheme="majorBidi"/>
          <w:szCs w:val="24"/>
          <w:lang w:val="en-US"/>
        </w:rPr>
        <w:br/>
        <w:t xml:space="preserve">Geneva, </w:t>
      </w:r>
      <w:r w:rsidR="007B7DA7" w:rsidRPr="00AE149F">
        <w:rPr>
          <w:rFonts w:asciiTheme="majorBidi" w:hAnsiTheme="majorBidi" w:cstheme="majorBidi"/>
          <w:szCs w:val="24"/>
          <w:lang w:val="en-US"/>
        </w:rPr>
        <w:t>1</w:t>
      </w:r>
      <w:r w:rsidR="00FC6D2F" w:rsidRPr="00AE149F">
        <w:rPr>
          <w:rFonts w:asciiTheme="majorBidi" w:hAnsiTheme="majorBidi" w:cstheme="majorBidi"/>
          <w:szCs w:val="24"/>
          <w:lang w:val="en-US"/>
        </w:rPr>
        <w:t xml:space="preserve"> Febru</w:t>
      </w:r>
      <w:bookmarkStart w:id="1" w:name="_GoBack"/>
      <w:bookmarkEnd w:id="1"/>
      <w:r w:rsidR="00FC6D2F" w:rsidRPr="00AE149F">
        <w:rPr>
          <w:rFonts w:asciiTheme="majorBidi" w:hAnsiTheme="majorBidi" w:cstheme="majorBidi"/>
          <w:szCs w:val="24"/>
          <w:lang w:val="en-US"/>
        </w:rPr>
        <w:t>ary 2013</w:t>
      </w:r>
      <w:r w:rsidR="003B5834" w:rsidRPr="00AE149F">
        <w:rPr>
          <w:rFonts w:asciiTheme="majorBidi" w:hAnsiTheme="majorBidi" w:cstheme="majorBidi"/>
          <w:szCs w:val="24"/>
          <w:lang w:val="en-US"/>
        </w:rPr>
        <w:t>, 17</w:t>
      </w:r>
      <w:r w:rsidR="00012F79" w:rsidRPr="00AE149F">
        <w:rPr>
          <w:rFonts w:asciiTheme="majorBidi" w:hAnsiTheme="majorBidi" w:cstheme="majorBidi"/>
          <w:szCs w:val="24"/>
          <w:lang w:val="en-US"/>
        </w:rPr>
        <w:t>00</w:t>
      </w:r>
      <w:r w:rsidR="003B5834" w:rsidRPr="00AE149F">
        <w:rPr>
          <w:rFonts w:asciiTheme="majorBidi" w:hAnsiTheme="majorBidi" w:cstheme="majorBidi"/>
          <w:szCs w:val="24"/>
          <w:lang w:val="en-US"/>
        </w:rPr>
        <w:t xml:space="preserve"> hours</w:t>
      </w:r>
    </w:p>
    <w:p w:rsidR="002C0DF8" w:rsidRPr="00AE149F" w:rsidRDefault="002C0DF8" w:rsidP="00AC72B9">
      <w:pPr>
        <w:tabs>
          <w:tab w:val="clear" w:pos="794"/>
          <w:tab w:val="left" w:pos="8484"/>
        </w:tabs>
        <w:spacing w:before="720"/>
        <w:ind w:left="709" w:hanging="709"/>
        <w:rPr>
          <w:szCs w:val="24"/>
          <w:lang w:val="en-US"/>
        </w:rPr>
      </w:pPr>
      <w:r w:rsidRPr="00AE149F">
        <w:rPr>
          <w:sz w:val="22"/>
          <w:szCs w:val="22"/>
          <w:lang w:val="en-US"/>
        </w:rPr>
        <w:t>1</w:t>
      </w:r>
      <w:r w:rsidRPr="00AE149F">
        <w:rPr>
          <w:sz w:val="22"/>
          <w:szCs w:val="22"/>
          <w:lang w:val="en-US"/>
        </w:rPr>
        <w:tab/>
      </w:r>
      <w:r w:rsidRPr="00AE149F">
        <w:rPr>
          <w:szCs w:val="24"/>
          <w:lang w:val="en-US"/>
        </w:rPr>
        <w:t>Opening of meeting</w:t>
      </w:r>
    </w:p>
    <w:p w:rsidR="002C0DF8" w:rsidRPr="00AE149F" w:rsidRDefault="002C0DF8" w:rsidP="00AC72B9">
      <w:pPr>
        <w:tabs>
          <w:tab w:val="clear" w:pos="794"/>
        </w:tabs>
        <w:spacing w:before="240"/>
        <w:ind w:left="709" w:hanging="709"/>
        <w:rPr>
          <w:szCs w:val="24"/>
          <w:lang w:val="en-US"/>
        </w:rPr>
      </w:pPr>
      <w:r w:rsidRPr="00AE149F">
        <w:rPr>
          <w:szCs w:val="24"/>
          <w:lang w:val="en-US"/>
        </w:rPr>
        <w:t>2</w:t>
      </w:r>
      <w:r w:rsidRPr="00AE149F">
        <w:rPr>
          <w:szCs w:val="24"/>
          <w:lang w:val="en-US"/>
        </w:rPr>
        <w:tab/>
        <w:t>Approval of agenda</w:t>
      </w:r>
    </w:p>
    <w:p w:rsidR="002C0DF8" w:rsidRPr="00AE149F" w:rsidRDefault="002C0DF8" w:rsidP="00AC72B9">
      <w:pPr>
        <w:tabs>
          <w:tab w:val="clear" w:pos="794"/>
        </w:tabs>
        <w:spacing w:before="240"/>
        <w:ind w:left="709" w:hanging="709"/>
        <w:rPr>
          <w:szCs w:val="24"/>
          <w:lang w:val="en-US"/>
        </w:rPr>
      </w:pPr>
      <w:r w:rsidRPr="00AE149F">
        <w:rPr>
          <w:szCs w:val="24"/>
          <w:lang w:val="en-US"/>
        </w:rPr>
        <w:t>3</w:t>
      </w:r>
      <w:r w:rsidRPr="00AE149F">
        <w:rPr>
          <w:szCs w:val="24"/>
          <w:lang w:val="en-US"/>
        </w:rPr>
        <w:tab/>
        <w:t>Objectives for this meeting</w:t>
      </w:r>
    </w:p>
    <w:p w:rsidR="002C0DF8" w:rsidRPr="00AE149F" w:rsidRDefault="002C0DF8" w:rsidP="00AC72B9">
      <w:pPr>
        <w:tabs>
          <w:tab w:val="clear" w:pos="794"/>
          <w:tab w:val="left" w:pos="8484"/>
        </w:tabs>
        <w:spacing w:before="240"/>
        <w:ind w:left="709" w:hanging="709"/>
        <w:rPr>
          <w:szCs w:val="24"/>
          <w:lang w:val="en-US"/>
        </w:rPr>
      </w:pPr>
      <w:r w:rsidRPr="00AE149F">
        <w:rPr>
          <w:szCs w:val="24"/>
          <w:lang w:val="en-US"/>
        </w:rPr>
        <w:t>4</w:t>
      </w:r>
      <w:r w:rsidRPr="00AE149F">
        <w:rPr>
          <w:szCs w:val="24"/>
          <w:lang w:val="en-US"/>
        </w:rPr>
        <w:tab/>
        <w:t>Working Party 1/15 Plenary</w:t>
      </w:r>
    </w:p>
    <w:p w:rsidR="002C0DF8" w:rsidRPr="00AE149F" w:rsidRDefault="002C0DF8" w:rsidP="00AC72B9">
      <w:pPr>
        <w:tabs>
          <w:tab w:val="clear" w:pos="794"/>
          <w:tab w:val="clear" w:pos="1191"/>
          <w:tab w:val="clear" w:pos="1588"/>
          <w:tab w:val="clear" w:pos="1985"/>
          <w:tab w:val="left" w:pos="1560"/>
        </w:tabs>
        <w:ind w:left="1560" w:hanging="851"/>
        <w:rPr>
          <w:lang w:val="en-US"/>
        </w:rPr>
      </w:pPr>
      <w:r w:rsidRPr="00AE149F">
        <w:rPr>
          <w:lang w:val="en-US"/>
        </w:rPr>
        <w:t>4.1</w:t>
      </w:r>
      <w:r w:rsidRPr="00AE149F">
        <w:rPr>
          <w:lang w:val="en-US"/>
        </w:rPr>
        <w:tab/>
        <w:t>Intellectual Property Rights inquiry</w:t>
      </w:r>
    </w:p>
    <w:p w:rsidR="002C0DF8" w:rsidRPr="00AE149F" w:rsidRDefault="002C0DF8" w:rsidP="00AC72B9">
      <w:pPr>
        <w:tabs>
          <w:tab w:val="clear" w:pos="794"/>
          <w:tab w:val="clear" w:pos="1191"/>
          <w:tab w:val="clear" w:pos="1588"/>
          <w:tab w:val="clear" w:pos="1985"/>
          <w:tab w:val="left" w:pos="1560"/>
        </w:tabs>
        <w:ind w:left="1560" w:hanging="851"/>
        <w:rPr>
          <w:lang w:val="en-US"/>
        </w:rPr>
      </w:pPr>
      <w:r w:rsidRPr="00AE149F">
        <w:rPr>
          <w:lang w:val="en-US"/>
        </w:rPr>
        <w:t>4.2</w:t>
      </w:r>
      <w:r w:rsidRPr="00AE149F">
        <w:rPr>
          <w:lang w:val="en-US"/>
        </w:rPr>
        <w:tab/>
        <w:t>Consent on Recommendations proposed for approval using Recommendation ITU-T A.8</w:t>
      </w:r>
      <w:r w:rsidR="00012F79" w:rsidRPr="00AE149F">
        <w:rPr>
          <w:lang w:val="en-US"/>
        </w:rPr>
        <w:t xml:space="preserve"> (G.996x series and other texts as needed)</w:t>
      </w:r>
    </w:p>
    <w:p w:rsidR="002C0DF8" w:rsidRPr="00AE149F" w:rsidRDefault="00AC72B9" w:rsidP="00AC72B9">
      <w:pPr>
        <w:tabs>
          <w:tab w:val="clear" w:pos="794"/>
          <w:tab w:val="clear" w:pos="1191"/>
          <w:tab w:val="clear" w:pos="1588"/>
          <w:tab w:val="clear" w:pos="1985"/>
          <w:tab w:val="left" w:pos="1560"/>
        </w:tabs>
        <w:ind w:left="1560" w:hanging="851"/>
        <w:rPr>
          <w:lang w:val="en-US"/>
        </w:rPr>
      </w:pPr>
      <w:r w:rsidRPr="00AE149F">
        <w:rPr>
          <w:lang w:val="en-US"/>
        </w:rPr>
        <w:t>4.3</w:t>
      </w:r>
      <w:r w:rsidR="002C0DF8" w:rsidRPr="00AE149F">
        <w:rPr>
          <w:lang w:val="en-US"/>
        </w:rPr>
        <w:tab/>
        <w:t>Agreement on other texts</w:t>
      </w:r>
    </w:p>
    <w:p w:rsidR="002C0DF8" w:rsidRPr="00AE149F" w:rsidRDefault="002C0DF8" w:rsidP="00AC72B9">
      <w:pPr>
        <w:tabs>
          <w:tab w:val="clear" w:pos="794"/>
          <w:tab w:val="clear" w:pos="1191"/>
          <w:tab w:val="clear" w:pos="1588"/>
          <w:tab w:val="clear" w:pos="1985"/>
          <w:tab w:val="left" w:pos="1560"/>
        </w:tabs>
        <w:ind w:left="1560" w:hanging="851"/>
        <w:rPr>
          <w:lang w:val="en-US"/>
        </w:rPr>
      </w:pPr>
      <w:r w:rsidRPr="00AE149F">
        <w:rPr>
          <w:lang w:val="en-US"/>
        </w:rPr>
        <w:t>4.4</w:t>
      </w:r>
      <w:r w:rsidRPr="00AE149F">
        <w:rPr>
          <w:lang w:val="en-US"/>
        </w:rPr>
        <w:tab/>
        <w:t>Status of Recommendations (work programme)</w:t>
      </w:r>
    </w:p>
    <w:p w:rsidR="002C0DF8" w:rsidRPr="00AE149F" w:rsidRDefault="002C0DF8" w:rsidP="00AC72B9">
      <w:pPr>
        <w:tabs>
          <w:tab w:val="clear" w:pos="794"/>
          <w:tab w:val="clear" w:pos="1191"/>
          <w:tab w:val="clear" w:pos="1588"/>
          <w:tab w:val="clear" w:pos="1985"/>
          <w:tab w:val="left" w:pos="1560"/>
        </w:tabs>
        <w:ind w:left="1560" w:hanging="851"/>
        <w:rPr>
          <w:lang w:val="en-US"/>
        </w:rPr>
      </w:pPr>
      <w:r w:rsidRPr="00AE149F">
        <w:rPr>
          <w:lang w:val="en-US"/>
        </w:rPr>
        <w:t>4.5</w:t>
      </w:r>
      <w:r w:rsidRPr="00AE149F">
        <w:rPr>
          <w:lang w:val="en-US"/>
        </w:rPr>
        <w:tab/>
        <w:t>Liaison and interaction with other groups</w:t>
      </w:r>
    </w:p>
    <w:p w:rsidR="002C0DF8" w:rsidRPr="00AE149F" w:rsidRDefault="002C0DF8" w:rsidP="00AC72B9">
      <w:pPr>
        <w:tabs>
          <w:tab w:val="clear" w:pos="794"/>
          <w:tab w:val="clear" w:pos="1191"/>
          <w:tab w:val="clear" w:pos="1588"/>
          <w:tab w:val="clear" w:pos="1985"/>
          <w:tab w:val="left" w:pos="1560"/>
        </w:tabs>
        <w:ind w:left="1560" w:hanging="851"/>
        <w:rPr>
          <w:lang w:val="en-US"/>
        </w:rPr>
      </w:pPr>
      <w:r w:rsidRPr="00AE149F">
        <w:rPr>
          <w:lang w:val="en-US"/>
        </w:rPr>
        <w:t>4.6</w:t>
      </w:r>
      <w:r w:rsidRPr="00AE149F">
        <w:rPr>
          <w:lang w:val="en-US"/>
        </w:rPr>
        <w:tab/>
        <w:t>Interim Rapporteur activities</w:t>
      </w:r>
    </w:p>
    <w:p w:rsidR="002C0DF8" w:rsidRPr="00AE149F" w:rsidRDefault="002C0DF8" w:rsidP="00AC72B9">
      <w:pPr>
        <w:tabs>
          <w:tab w:val="clear" w:pos="794"/>
          <w:tab w:val="clear" w:pos="1191"/>
          <w:tab w:val="clear" w:pos="1588"/>
          <w:tab w:val="clear" w:pos="1985"/>
          <w:tab w:val="left" w:pos="1560"/>
        </w:tabs>
        <w:ind w:left="1560" w:hanging="851"/>
        <w:rPr>
          <w:lang w:val="en-US"/>
        </w:rPr>
      </w:pPr>
      <w:r w:rsidRPr="00AE149F">
        <w:rPr>
          <w:lang w:val="en-US"/>
        </w:rPr>
        <w:t>4.7</w:t>
      </w:r>
      <w:r w:rsidRPr="00AE149F">
        <w:rPr>
          <w:lang w:val="en-US"/>
        </w:rPr>
        <w:tab/>
        <w:t>Texts for deletion, if any</w:t>
      </w:r>
    </w:p>
    <w:p w:rsidR="002C0DF8" w:rsidRPr="004763B7" w:rsidRDefault="002C0DF8" w:rsidP="00AC72B9">
      <w:pPr>
        <w:tabs>
          <w:tab w:val="clear" w:pos="794"/>
        </w:tabs>
        <w:spacing w:before="240"/>
        <w:ind w:left="709" w:hanging="709"/>
        <w:rPr>
          <w:szCs w:val="24"/>
          <w:lang w:val="ru-RU"/>
        </w:rPr>
      </w:pPr>
      <w:r w:rsidRPr="004763B7">
        <w:rPr>
          <w:szCs w:val="24"/>
          <w:lang w:val="ru-RU"/>
        </w:rPr>
        <w:t>5</w:t>
      </w:r>
      <w:r w:rsidRPr="004763B7">
        <w:rPr>
          <w:szCs w:val="24"/>
          <w:lang w:val="ru-RU"/>
        </w:rPr>
        <w:tab/>
        <w:t>Miscellaneous</w:t>
      </w:r>
    </w:p>
    <w:p w:rsidR="002C0DF8" w:rsidRPr="004763B7" w:rsidRDefault="002C0DF8" w:rsidP="00AC72B9">
      <w:pPr>
        <w:tabs>
          <w:tab w:val="clear" w:pos="794"/>
        </w:tabs>
        <w:spacing w:before="240"/>
        <w:ind w:left="709" w:hanging="709"/>
        <w:rPr>
          <w:szCs w:val="24"/>
          <w:lang w:val="ru-RU"/>
        </w:rPr>
      </w:pPr>
      <w:r w:rsidRPr="004763B7">
        <w:rPr>
          <w:szCs w:val="24"/>
          <w:lang w:val="ru-RU"/>
        </w:rPr>
        <w:t>6</w:t>
      </w:r>
      <w:r w:rsidRPr="004763B7">
        <w:rPr>
          <w:szCs w:val="24"/>
          <w:lang w:val="ru-RU"/>
        </w:rPr>
        <w:tab/>
        <w:t>Close</w:t>
      </w:r>
    </w:p>
    <w:p w:rsidR="00FC6D2F" w:rsidRPr="004763B7" w:rsidRDefault="00AC72B9" w:rsidP="00AC72B9">
      <w:pPr>
        <w:spacing w:before="720"/>
        <w:jc w:val="center"/>
        <w:rPr>
          <w:lang w:val="ru-RU"/>
        </w:rPr>
      </w:pPr>
      <w:r w:rsidRPr="004763B7">
        <w:rPr>
          <w:lang w:val="ru-RU"/>
        </w:rPr>
        <w:t>______________</w:t>
      </w:r>
    </w:p>
    <w:sectPr w:rsidR="00FC6D2F" w:rsidRPr="004763B7" w:rsidSect="00AC72B9">
      <w:type w:val="oddPage"/>
      <w:pgSz w:w="11907" w:h="16840" w:code="9"/>
      <w:pgMar w:top="1134" w:right="1089" w:bottom="1134" w:left="1089" w:header="567" w:footer="567" w:gutter="0"/>
      <w:paperSrc w:first="15" w:other="15"/>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419" w:rsidRDefault="00057419">
      <w:r>
        <w:separator/>
      </w:r>
    </w:p>
  </w:endnote>
  <w:endnote w:type="continuationSeparator" w:id="0">
    <w:p w:rsidR="00057419" w:rsidRDefault="0005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DA7" w:rsidRPr="00AE149F" w:rsidRDefault="00AE149F" w:rsidP="00AE149F">
    <w:pPr>
      <w:pStyle w:val="Footer"/>
    </w:pPr>
    <w:r w:rsidRPr="00AE149F">
      <w:t>ITU-T\COM-T\COM.15\COLL\001</w:t>
    </w:r>
    <w:r>
      <w:t>R</w:t>
    </w:r>
    <w:r w:rsidRPr="00AE149F">
      <w:t>.DOC</w:t>
    </w:r>
    <w:r w:rsidRPr="00AE149F">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AC72B9" w:rsidRPr="00EF273F" w:rsidTr="00E2080A">
      <w:trPr>
        <w:cantSplit/>
      </w:trPr>
      <w:tc>
        <w:tcPr>
          <w:tcW w:w="1062" w:type="pct"/>
          <w:tcBorders>
            <w:top w:val="single" w:sz="6" w:space="0" w:color="auto"/>
          </w:tcBorders>
          <w:tcMar>
            <w:top w:w="57" w:type="dxa"/>
          </w:tcMar>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AC72B9" w:rsidRPr="00EF273F" w:rsidRDefault="00AC72B9" w:rsidP="00E2080A">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AC72B9" w:rsidRPr="00EF273F" w:rsidTr="00E2080A">
      <w:trPr>
        <w:cantSplit/>
      </w:trPr>
      <w:tc>
        <w:tcPr>
          <w:tcW w:w="1062" w:type="pct"/>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CH-1211 </w:t>
          </w:r>
          <w:smartTag w:uri="urn:schemas-microsoft-com:office:smarttags" w:element="metricconverter">
            <w:r w:rsidRPr="00EF273F">
              <w:rPr>
                <w:sz w:val="18"/>
                <w:szCs w:val="18"/>
              </w:rPr>
              <w:t>Geneva</w:t>
            </w:r>
          </w:smartTag>
          <w:r w:rsidRPr="00EF273F">
            <w:rPr>
              <w:sz w:val="18"/>
              <w:szCs w:val="18"/>
            </w:rPr>
            <w:t xml:space="preserve"> 20</w:t>
          </w:r>
        </w:p>
      </w:tc>
      <w:tc>
        <w:tcPr>
          <w:tcW w:w="1583" w:type="pct"/>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Telegram ITU </w:t>
          </w:r>
          <w:proofErr w:type="spellStart"/>
          <w:r w:rsidRPr="00EF273F">
            <w:rPr>
              <w:sz w:val="18"/>
              <w:szCs w:val="18"/>
            </w:rPr>
            <w:t>GENEVE</w:t>
          </w:r>
          <w:proofErr w:type="spellEnd"/>
        </w:p>
      </w:tc>
      <w:tc>
        <w:tcPr>
          <w:tcW w:w="1131" w:type="pct"/>
        </w:tcPr>
        <w:p w:rsidR="00AC72B9" w:rsidRPr="00EF273F" w:rsidRDefault="00AC72B9" w:rsidP="00E2080A">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AC72B9" w:rsidRPr="00EF273F" w:rsidTr="00E2080A">
      <w:trPr>
        <w:cantSplit/>
      </w:trPr>
      <w:tc>
        <w:tcPr>
          <w:tcW w:w="1062" w:type="pct"/>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AC72B9" w:rsidRPr="00EF273F" w:rsidRDefault="00AC72B9" w:rsidP="00E2080A">
          <w:pPr>
            <w:tabs>
              <w:tab w:val="clear" w:pos="794"/>
              <w:tab w:val="clear" w:pos="1191"/>
              <w:tab w:val="clear" w:pos="1588"/>
              <w:tab w:val="clear" w:pos="1985"/>
              <w:tab w:val="left" w:pos="709"/>
              <w:tab w:val="left" w:pos="1134"/>
            </w:tabs>
            <w:spacing w:before="0"/>
            <w:rPr>
              <w:sz w:val="18"/>
              <w:szCs w:val="18"/>
              <w:lang w:val="fr-CH"/>
            </w:rPr>
          </w:pPr>
        </w:p>
      </w:tc>
    </w:tr>
  </w:tbl>
  <w:p w:rsidR="00AC72B9" w:rsidRPr="00AC72B9" w:rsidRDefault="00AC72B9">
    <w:pPr>
      <w:pStyle w:val="Footer"/>
      <w:rPr>
        <w:sz w:val="10"/>
        <w:szCs w:val="1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2B9" w:rsidRPr="00AE149F" w:rsidRDefault="00AE149F" w:rsidP="00AE149F">
    <w:pPr>
      <w:pStyle w:val="Footer"/>
    </w:pPr>
    <w:r w:rsidRPr="00AE149F">
      <w:t>ITU-T\COM-T\COM.15\COLL\001R.DOC</w:t>
    </w:r>
    <w:r w:rsidRPr="00AE149F">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419" w:rsidRDefault="00057419">
      <w:r>
        <w:t>____________________</w:t>
      </w:r>
    </w:p>
  </w:footnote>
  <w:footnote w:type="continuationSeparator" w:id="0">
    <w:p w:rsidR="00057419" w:rsidRDefault="000574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DA7" w:rsidRPr="00AC72B9" w:rsidRDefault="00AC72B9" w:rsidP="00AC72B9">
    <w:pPr>
      <w:pStyle w:val="Header"/>
      <w:rPr>
        <w:lang w:val="ru-RU"/>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sidR="00D5666B">
      <w:rPr>
        <w:rStyle w:val="PageNumber"/>
        <w:noProof/>
      </w:rPr>
      <w:t>3</w:t>
    </w:r>
    <w:r>
      <w:rPr>
        <w:rStyle w:val="PageNumber"/>
      </w:rPr>
      <w:fldChar w:fldCharType="end"/>
    </w:r>
    <w:r>
      <w:rPr>
        <w:rStyle w:val="PageNumbe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2B9" w:rsidRPr="00AC72B9" w:rsidRDefault="00AC72B9" w:rsidP="00AC72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2B9" w:rsidRPr="00AC72B9" w:rsidRDefault="00AC72B9" w:rsidP="00AC72B9">
    <w:pPr>
      <w:pStyle w:val="Header"/>
      <w:rPr>
        <w:lang w:val="ru-RU"/>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sidR="00D5666B">
      <w:rPr>
        <w:rStyle w:val="PageNumber"/>
        <w:noProof/>
      </w:rPr>
      <w:t>7</w:t>
    </w:r>
    <w:r>
      <w:rPr>
        <w:rStyle w:val="PageNumber"/>
      </w:rPr>
      <w:fldChar w:fldCharType="end"/>
    </w:r>
    <w:r>
      <w:rPr>
        <w:rStyle w:val="PageNumbe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6EA"/>
    <w:rsid w:val="00002622"/>
    <w:rsid w:val="00012F79"/>
    <w:rsid w:val="00016DA6"/>
    <w:rsid w:val="00034C6B"/>
    <w:rsid w:val="00034C8C"/>
    <w:rsid w:val="00036A40"/>
    <w:rsid w:val="000545BD"/>
    <w:rsid w:val="00057419"/>
    <w:rsid w:val="00062F16"/>
    <w:rsid w:val="000646AE"/>
    <w:rsid w:val="00064F18"/>
    <w:rsid w:val="00064FDA"/>
    <w:rsid w:val="00072EB7"/>
    <w:rsid w:val="00074CEB"/>
    <w:rsid w:val="00077AA6"/>
    <w:rsid w:val="000814FB"/>
    <w:rsid w:val="000827E1"/>
    <w:rsid w:val="00082F74"/>
    <w:rsid w:val="000877D6"/>
    <w:rsid w:val="000915AF"/>
    <w:rsid w:val="00094116"/>
    <w:rsid w:val="0009512F"/>
    <w:rsid w:val="000C1B5B"/>
    <w:rsid w:val="000C3470"/>
    <w:rsid w:val="000C7D67"/>
    <w:rsid w:val="000E6752"/>
    <w:rsid w:val="000E6B18"/>
    <w:rsid w:val="000F2AD5"/>
    <w:rsid w:val="00103996"/>
    <w:rsid w:val="00103A96"/>
    <w:rsid w:val="00104ED7"/>
    <w:rsid w:val="001052BD"/>
    <w:rsid w:val="001318FF"/>
    <w:rsid w:val="001322EE"/>
    <w:rsid w:val="00140D55"/>
    <w:rsid w:val="00147179"/>
    <w:rsid w:val="00157DEF"/>
    <w:rsid w:val="0016153A"/>
    <w:rsid w:val="00164614"/>
    <w:rsid w:val="00167799"/>
    <w:rsid w:val="00181DCF"/>
    <w:rsid w:val="00182146"/>
    <w:rsid w:val="001844DC"/>
    <w:rsid w:val="001851A7"/>
    <w:rsid w:val="0019714A"/>
    <w:rsid w:val="001A6B96"/>
    <w:rsid w:val="001B4832"/>
    <w:rsid w:val="001B5570"/>
    <w:rsid w:val="001B7D39"/>
    <w:rsid w:val="001C7B93"/>
    <w:rsid w:val="001D1A36"/>
    <w:rsid w:val="001D5C4D"/>
    <w:rsid w:val="001E0E1E"/>
    <w:rsid w:val="001F2573"/>
    <w:rsid w:val="001F3EB5"/>
    <w:rsid w:val="001F48C4"/>
    <w:rsid w:val="001F7BB9"/>
    <w:rsid w:val="00206009"/>
    <w:rsid w:val="0021396F"/>
    <w:rsid w:val="00234FB5"/>
    <w:rsid w:val="002357E0"/>
    <w:rsid w:val="00250A6B"/>
    <w:rsid w:val="00256028"/>
    <w:rsid w:val="002747F9"/>
    <w:rsid w:val="0028019C"/>
    <w:rsid w:val="0029340B"/>
    <w:rsid w:val="002A0EDC"/>
    <w:rsid w:val="002A1B14"/>
    <w:rsid w:val="002A3B14"/>
    <w:rsid w:val="002A3CBF"/>
    <w:rsid w:val="002A4DCE"/>
    <w:rsid w:val="002A7DD3"/>
    <w:rsid w:val="002B17FA"/>
    <w:rsid w:val="002C0DF8"/>
    <w:rsid w:val="002C1D26"/>
    <w:rsid w:val="002C1F30"/>
    <w:rsid w:val="002C24E7"/>
    <w:rsid w:val="002C30AA"/>
    <w:rsid w:val="002C45FC"/>
    <w:rsid w:val="002C6469"/>
    <w:rsid w:val="002C7498"/>
    <w:rsid w:val="002C75C2"/>
    <w:rsid w:val="002D12D6"/>
    <w:rsid w:val="002D27F4"/>
    <w:rsid w:val="002D5664"/>
    <w:rsid w:val="002D7691"/>
    <w:rsid w:val="002E199A"/>
    <w:rsid w:val="002E3CC0"/>
    <w:rsid w:val="002F490B"/>
    <w:rsid w:val="003044B7"/>
    <w:rsid w:val="00310985"/>
    <w:rsid w:val="0032158F"/>
    <w:rsid w:val="0032161B"/>
    <w:rsid w:val="003278F5"/>
    <w:rsid w:val="00333903"/>
    <w:rsid w:val="00333D60"/>
    <w:rsid w:val="00342317"/>
    <w:rsid w:val="00347205"/>
    <w:rsid w:val="00351AF1"/>
    <w:rsid w:val="00352942"/>
    <w:rsid w:val="00352E56"/>
    <w:rsid w:val="003635BA"/>
    <w:rsid w:val="00365551"/>
    <w:rsid w:val="00365821"/>
    <w:rsid w:val="00367DBC"/>
    <w:rsid w:val="00370E21"/>
    <w:rsid w:val="00381130"/>
    <w:rsid w:val="00385B9D"/>
    <w:rsid w:val="00391B68"/>
    <w:rsid w:val="00392A51"/>
    <w:rsid w:val="00395E4C"/>
    <w:rsid w:val="00397F85"/>
    <w:rsid w:val="003B03C5"/>
    <w:rsid w:val="003B5834"/>
    <w:rsid w:val="003B7123"/>
    <w:rsid w:val="003D3F85"/>
    <w:rsid w:val="003D7314"/>
    <w:rsid w:val="003E07C9"/>
    <w:rsid w:val="003E585D"/>
    <w:rsid w:val="004003CB"/>
    <w:rsid w:val="00403633"/>
    <w:rsid w:val="00404D9A"/>
    <w:rsid w:val="00420A7E"/>
    <w:rsid w:val="004339BA"/>
    <w:rsid w:val="0043586B"/>
    <w:rsid w:val="00441210"/>
    <w:rsid w:val="0044318A"/>
    <w:rsid w:val="00445A35"/>
    <w:rsid w:val="00446FCF"/>
    <w:rsid w:val="00452304"/>
    <w:rsid w:val="00455BA8"/>
    <w:rsid w:val="00464FB6"/>
    <w:rsid w:val="0046635E"/>
    <w:rsid w:val="0047256D"/>
    <w:rsid w:val="004763B7"/>
    <w:rsid w:val="0048073E"/>
    <w:rsid w:val="004962EC"/>
    <w:rsid w:val="00497ADA"/>
    <w:rsid w:val="004A22E8"/>
    <w:rsid w:val="004A4C2E"/>
    <w:rsid w:val="004B1BD1"/>
    <w:rsid w:val="004B2EE3"/>
    <w:rsid w:val="004B7579"/>
    <w:rsid w:val="004B7CF7"/>
    <w:rsid w:val="004C04D3"/>
    <w:rsid w:val="004C7297"/>
    <w:rsid w:val="004D21A7"/>
    <w:rsid w:val="004E16C2"/>
    <w:rsid w:val="004E2691"/>
    <w:rsid w:val="004E2B2D"/>
    <w:rsid w:val="004E58A7"/>
    <w:rsid w:val="004E5B79"/>
    <w:rsid w:val="004E6105"/>
    <w:rsid w:val="004F5813"/>
    <w:rsid w:val="005067D6"/>
    <w:rsid w:val="0050779B"/>
    <w:rsid w:val="00512AD9"/>
    <w:rsid w:val="00515ABA"/>
    <w:rsid w:val="00517DE4"/>
    <w:rsid w:val="00524367"/>
    <w:rsid w:val="005243DB"/>
    <w:rsid w:val="00527A48"/>
    <w:rsid w:val="0053490B"/>
    <w:rsid w:val="00542259"/>
    <w:rsid w:val="005522D4"/>
    <w:rsid w:val="00562D79"/>
    <w:rsid w:val="00566D5D"/>
    <w:rsid w:val="00571330"/>
    <w:rsid w:val="005731DE"/>
    <w:rsid w:val="00574B67"/>
    <w:rsid w:val="00576622"/>
    <w:rsid w:val="00594730"/>
    <w:rsid w:val="005962E7"/>
    <w:rsid w:val="005A48DB"/>
    <w:rsid w:val="005A7DC7"/>
    <w:rsid w:val="005B395B"/>
    <w:rsid w:val="005B5068"/>
    <w:rsid w:val="005C2CCA"/>
    <w:rsid w:val="005C3F7B"/>
    <w:rsid w:val="005C472B"/>
    <w:rsid w:val="005D7E81"/>
    <w:rsid w:val="005E07C5"/>
    <w:rsid w:val="005E16E5"/>
    <w:rsid w:val="005E2720"/>
    <w:rsid w:val="005F1CF2"/>
    <w:rsid w:val="005F7B5C"/>
    <w:rsid w:val="0060058D"/>
    <w:rsid w:val="00611210"/>
    <w:rsid w:val="00625D2B"/>
    <w:rsid w:val="0063475D"/>
    <w:rsid w:val="006425AE"/>
    <w:rsid w:val="00644079"/>
    <w:rsid w:val="00646DC2"/>
    <w:rsid w:val="00667960"/>
    <w:rsid w:val="006703AE"/>
    <w:rsid w:val="00686E0F"/>
    <w:rsid w:val="006927DC"/>
    <w:rsid w:val="006C48D6"/>
    <w:rsid w:val="006F5F6B"/>
    <w:rsid w:val="00702221"/>
    <w:rsid w:val="00711906"/>
    <w:rsid w:val="00722B67"/>
    <w:rsid w:val="00723AE9"/>
    <w:rsid w:val="007255DA"/>
    <w:rsid w:val="00727F10"/>
    <w:rsid w:val="007348F9"/>
    <w:rsid w:val="007358EB"/>
    <w:rsid w:val="00741886"/>
    <w:rsid w:val="007510BB"/>
    <w:rsid w:val="0075428B"/>
    <w:rsid w:val="00762160"/>
    <w:rsid w:val="007624DE"/>
    <w:rsid w:val="00764C51"/>
    <w:rsid w:val="007726C0"/>
    <w:rsid w:val="007B5B29"/>
    <w:rsid w:val="007B7BFF"/>
    <w:rsid w:val="007B7DA7"/>
    <w:rsid w:val="007D5C68"/>
    <w:rsid w:val="007D6430"/>
    <w:rsid w:val="007E467B"/>
    <w:rsid w:val="0080659A"/>
    <w:rsid w:val="008130D7"/>
    <w:rsid w:val="00823299"/>
    <w:rsid w:val="00825798"/>
    <w:rsid w:val="00825FC5"/>
    <w:rsid w:val="00834D78"/>
    <w:rsid w:val="00845908"/>
    <w:rsid w:val="00847975"/>
    <w:rsid w:val="00881D43"/>
    <w:rsid w:val="00892810"/>
    <w:rsid w:val="008A6379"/>
    <w:rsid w:val="008A69A3"/>
    <w:rsid w:val="008A6BD2"/>
    <w:rsid w:val="008B585F"/>
    <w:rsid w:val="008B7B8C"/>
    <w:rsid w:val="008C1991"/>
    <w:rsid w:val="008C19B9"/>
    <w:rsid w:val="008C5EC7"/>
    <w:rsid w:val="008D34E6"/>
    <w:rsid w:val="008D566F"/>
    <w:rsid w:val="008E0800"/>
    <w:rsid w:val="008E4983"/>
    <w:rsid w:val="008E7EA8"/>
    <w:rsid w:val="008F5532"/>
    <w:rsid w:val="008F5E4B"/>
    <w:rsid w:val="00902BD5"/>
    <w:rsid w:val="0090478A"/>
    <w:rsid w:val="00910790"/>
    <w:rsid w:val="00912ADB"/>
    <w:rsid w:val="00912FBD"/>
    <w:rsid w:val="00913C6A"/>
    <w:rsid w:val="0091647D"/>
    <w:rsid w:val="009247B8"/>
    <w:rsid w:val="0092712A"/>
    <w:rsid w:val="00931D9C"/>
    <w:rsid w:val="00936A9B"/>
    <w:rsid w:val="00941C20"/>
    <w:rsid w:val="0094412C"/>
    <w:rsid w:val="009521B9"/>
    <w:rsid w:val="00954B25"/>
    <w:rsid w:val="00966A1F"/>
    <w:rsid w:val="00972ED8"/>
    <w:rsid w:val="0098663A"/>
    <w:rsid w:val="009876EB"/>
    <w:rsid w:val="009902D0"/>
    <w:rsid w:val="0099368F"/>
    <w:rsid w:val="00994BE5"/>
    <w:rsid w:val="00997CD0"/>
    <w:rsid w:val="009C2588"/>
    <w:rsid w:val="009C783A"/>
    <w:rsid w:val="009D0CBC"/>
    <w:rsid w:val="009D5C72"/>
    <w:rsid w:val="009E0E56"/>
    <w:rsid w:val="00A002B2"/>
    <w:rsid w:val="00A11ED9"/>
    <w:rsid w:val="00A268BA"/>
    <w:rsid w:val="00A26ADD"/>
    <w:rsid w:val="00A439D5"/>
    <w:rsid w:val="00A461B9"/>
    <w:rsid w:val="00A46827"/>
    <w:rsid w:val="00A515CF"/>
    <w:rsid w:val="00A51E89"/>
    <w:rsid w:val="00A557F9"/>
    <w:rsid w:val="00A5662F"/>
    <w:rsid w:val="00A57DA5"/>
    <w:rsid w:val="00A63ECD"/>
    <w:rsid w:val="00A70B20"/>
    <w:rsid w:val="00A723C1"/>
    <w:rsid w:val="00A72622"/>
    <w:rsid w:val="00A86194"/>
    <w:rsid w:val="00A8733E"/>
    <w:rsid w:val="00A95F7B"/>
    <w:rsid w:val="00A972AA"/>
    <w:rsid w:val="00AA29A3"/>
    <w:rsid w:val="00AA44CC"/>
    <w:rsid w:val="00AB5FFB"/>
    <w:rsid w:val="00AB717D"/>
    <w:rsid w:val="00AC5CFE"/>
    <w:rsid w:val="00AC72B9"/>
    <w:rsid w:val="00AD3CEA"/>
    <w:rsid w:val="00AD63F7"/>
    <w:rsid w:val="00AD79C1"/>
    <w:rsid w:val="00AE149F"/>
    <w:rsid w:val="00B00853"/>
    <w:rsid w:val="00B01EDD"/>
    <w:rsid w:val="00B03325"/>
    <w:rsid w:val="00B17F19"/>
    <w:rsid w:val="00B20746"/>
    <w:rsid w:val="00B20DAD"/>
    <w:rsid w:val="00B25263"/>
    <w:rsid w:val="00B4146A"/>
    <w:rsid w:val="00B51DC4"/>
    <w:rsid w:val="00B61822"/>
    <w:rsid w:val="00B620C3"/>
    <w:rsid w:val="00B64063"/>
    <w:rsid w:val="00B67822"/>
    <w:rsid w:val="00B8131A"/>
    <w:rsid w:val="00B8146B"/>
    <w:rsid w:val="00B8368F"/>
    <w:rsid w:val="00B87A7D"/>
    <w:rsid w:val="00B92119"/>
    <w:rsid w:val="00B94FD0"/>
    <w:rsid w:val="00BB6706"/>
    <w:rsid w:val="00BC13AB"/>
    <w:rsid w:val="00BE5A36"/>
    <w:rsid w:val="00BE6AC6"/>
    <w:rsid w:val="00BF17E2"/>
    <w:rsid w:val="00BF1E0F"/>
    <w:rsid w:val="00C165E5"/>
    <w:rsid w:val="00C37E8E"/>
    <w:rsid w:val="00C40C64"/>
    <w:rsid w:val="00C51DC6"/>
    <w:rsid w:val="00C55860"/>
    <w:rsid w:val="00C564BD"/>
    <w:rsid w:val="00C72E27"/>
    <w:rsid w:val="00C738FE"/>
    <w:rsid w:val="00C773CD"/>
    <w:rsid w:val="00C8252D"/>
    <w:rsid w:val="00C8445F"/>
    <w:rsid w:val="00CA798E"/>
    <w:rsid w:val="00CB3420"/>
    <w:rsid w:val="00CB442A"/>
    <w:rsid w:val="00CB66C3"/>
    <w:rsid w:val="00CC008E"/>
    <w:rsid w:val="00CC3DFE"/>
    <w:rsid w:val="00CC5916"/>
    <w:rsid w:val="00CD1B78"/>
    <w:rsid w:val="00CD30D7"/>
    <w:rsid w:val="00CD614E"/>
    <w:rsid w:val="00CE05B5"/>
    <w:rsid w:val="00CE5FAD"/>
    <w:rsid w:val="00CF2AF6"/>
    <w:rsid w:val="00CF58E2"/>
    <w:rsid w:val="00D159D1"/>
    <w:rsid w:val="00D22839"/>
    <w:rsid w:val="00D26D90"/>
    <w:rsid w:val="00D332AF"/>
    <w:rsid w:val="00D37821"/>
    <w:rsid w:val="00D44BA5"/>
    <w:rsid w:val="00D44EC0"/>
    <w:rsid w:val="00D4601F"/>
    <w:rsid w:val="00D46CC2"/>
    <w:rsid w:val="00D5666B"/>
    <w:rsid w:val="00D62807"/>
    <w:rsid w:val="00D67923"/>
    <w:rsid w:val="00D83319"/>
    <w:rsid w:val="00D8610E"/>
    <w:rsid w:val="00DA2736"/>
    <w:rsid w:val="00DA288A"/>
    <w:rsid w:val="00DC2963"/>
    <w:rsid w:val="00DC3E6E"/>
    <w:rsid w:val="00DD74DC"/>
    <w:rsid w:val="00DE59C8"/>
    <w:rsid w:val="00DE5EDF"/>
    <w:rsid w:val="00DE6814"/>
    <w:rsid w:val="00DF3BEF"/>
    <w:rsid w:val="00E01C58"/>
    <w:rsid w:val="00E04672"/>
    <w:rsid w:val="00E106EA"/>
    <w:rsid w:val="00E13580"/>
    <w:rsid w:val="00E14F7D"/>
    <w:rsid w:val="00E25FA9"/>
    <w:rsid w:val="00E26248"/>
    <w:rsid w:val="00E31BBD"/>
    <w:rsid w:val="00E4238E"/>
    <w:rsid w:val="00E52AE4"/>
    <w:rsid w:val="00E55A3C"/>
    <w:rsid w:val="00E574AB"/>
    <w:rsid w:val="00E62878"/>
    <w:rsid w:val="00E63485"/>
    <w:rsid w:val="00E643A2"/>
    <w:rsid w:val="00E666D3"/>
    <w:rsid w:val="00E72182"/>
    <w:rsid w:val="00E72C5E"/>
    <w:rsid w:val="00E86E18"/>
    <w:rsid w:val="00E8788E"/>
    <w:rsid w:val="00E87A59"/>
    <w:rsid w:val="00EA2DB3"/>
    <w:rsid w:val="00EA4E24"/>
    <w:rsid w:val="00EC6E02"/>
    <w:rsid w:val="00EC724B"/>
    <w:rsid w:val="00EF34DA"/>
    <w:rsid w:val="00F1516F"/>
    <w:rsid w:val="00F15ACB"/>
    <w:rsid w:val="00F16C0D"/>
    <w:rsid w:val="00F2400F"/>
    <w:rsid w:val="00F249E6"/>
    <w:rsid w:val="00F425D9"/>
    <w:rsid w:val="00F47388"/>
    <w:rsid w:val="00F5389C"/>
    <w:rsid w:val="00F70CB1"/>
    <w:rsid w:val="00F728B7"/>
    <w:rsid w:val="00F7301A"/>
    <w:rsid w:val="00F74365"/>
    <w:rsid w:val="00F77B28"/>
    <w:rsid w:val="00F812CF"/>
    <w:rsid w:val="00F922B4"/>
    <w:rsid w:val="00F92C27"/>
    <w:rsid w:val="00F94201"/>
    <w:rsid w:val="00F9493C"/>
    <w:rsid w:val="00FA1939"/>
    <w:rsid w:val="00FA3CBD"/>
    <w:rsid w:val="00FA7F67"/>
    <w:rsid w:val="00FC6D06"/>
    <w:rsid w:val="00FC6D2F"/>
    <w:rsid w:val="00FD7219"/>
    <w:rsid w:val="00FF155D"/>
    <w:rsid w:val="00FF241B"/>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72B9"/>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aliases w:val="encabezado,Page No"/>
    <w:basedOn w:val="Normal"/>
    <w:link w:val="HeaderChar"/>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TableText"/>
    <w:rsid w:val="00D44BA5"/>
    <w:pPr>
      <w:spacing w:before="120"/>
    </w:pPr>
  </w:style>
  <w:style w:type="paragraph" w:customStyle="1" w:styleId="TableText">
    <w:name w:val="Table_Text"/>
    <w:basedOn w:val="Normal"/>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TableText"/>
    <w:rsid w:val="00D44BA5"/>
    <w:pPr>
      <w:keepNext/>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D44BA5"/>
    <w:pPr>
      <w:keepNext/>
      <w:keepLines/>
      <w:spacing w:before="240" w:after="280"/>
      <w:jc w:val="center"/>
    </w:pPr>
    <w:rPr>
      <w:b/>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customStyle="1" w:styleId="toc0">
    <w:name w:val="toc 0"/>
    <w:basedOn w:val="Normal"/>
    <w:next w:val="TOC1"/>
    <w:rsid w:val="00D44BA5"/>
    <w:pPr>
      <w:tabs>
        <w:tab w:val="clear" w:pos="794"/>
        <w:tab w:val="clear" w:pos="1191"/>
        <w:tab w:val="clear" w:pos="1588"/>
        <w:tab w:val="clear" w:pos="1985"/>
        <w:tab w:val="right" w:pos="9781"/>
      </w:tabs>
    </w:pPr>
    <w:rPr>
      <w:b/>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basedOn w:val="DefaultParagraphFon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D44BA5"/>
  </w:style>
  <w:style w:type="paragraph" w:customStyle="1" w:styleId="AnnexNo">
    <w:name w:val="Annex_No"/>
    <w:basedOn w:val="Normal"/>
    <w:next w:val="Normal"/>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1E89"/>
    <w:pPr>
      <w:ind w:left="720"/>
      <w:contextualSpacing/>
    </w:pPr>
  </w:style>
  <w:style w:type="character" w:customStyle="1" w:styleId="HeaderChar">
    <w:name w:val="Header Char"/>
    <w:aliases w:val="encabezado Char,Page No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FooterChar">
    <w:name w:val="Footer Char"/>
    <w:basedOn w:val="DefaultParagraphFont"/>
    <w:link w:val="Footer"/>
    <w:rsid w:val="00AC72B9"/>
    <w:rPr>
      <w:rFonts w:ascii="Times New Roman" w:hAnsi="Times New Roman"/>
      <w:caps/>
      <w:noProof/>
      <w:sz w:val="16"/>
      <w:lang w:val="fr-FR" w:eastAsia="en-US"/>
    </w:rPr>
  </w:style>
  <w:style w:type="paragraph" w:customStyle="1" w:styleId="Reasons">
    <w:name w:val="Reasons"/>
    <w:basedOn w:val="Normal"/>
    <w:qFormat/>
    <w:rsid w:val="00AC72B9"/>
    <w:pPr>
      <w:tabs>
        <w:tab w:val="clear" w:pos="794"/>
        <w:tab w:val="clear" w:pos="1191"/>
        <w:tab w:val="clear" w:pos="1588"/>
        <w:tab w:val="clear" w:pos="1985"/>
      </w:tabs>
      <w:spacing w:before="0"/>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72B9"/>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aliases w:val="encabezado,Page No"/>
    <w:basedOn w:val="Normal"/>
    <w:link w:val="HeaderChar"/>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TableText"/>
    <w:rsid w:val="00D44BA5"/>
    <w:pPr>
      <w:spacing w:before="120"/>
    </w:pPr>
  </w:style>
  <w:style w:type="paragraph" w:customStyle="1" w:styleId="TableText">
    <w:name w:val="Table_Text"/>
    <w:basedOn w:val="Normal"/>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TableText"/>
    <w:rsid w:val="00D44BA5"/>
    <w:pPr>
      <w:keepNext/>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D44BA5"/>
    <w:pPr>
      <w:keepNext/>
      <w:keepLines/>
      <w:spacing w:before="240" w:after="280"/>
      <w:jc w:val="center"/>
    </w:pPr>
    <w:rPr>
      <w:b/>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customStyle="1" w:styleId="toc0">
    <w:name w:val="toc 0"/>
    <w:basedOn w:val="Normal"/>
    <w:next w:val="TOC1"/>
    <w:rsid w:val="00D44BA5"/>
    <w:pPr>
      <w:tabs>
        <w:tab w:val="clear" w:pos="794"/>
        <w:tab w:val="clear" w:pos="1191"/>
        <w:tab w:val="clear" w:pos="1588"/>
        <w:tab w:val="clear" w:pos="1985"/>
        <w:tab w:val="right" w:pos="9781"/>
      </w:tabs>
    </w:pPr>
    <w:rPr>
      <w:b/>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basedOn w:val="DefaultParagraphFon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D44BA5"/>
  </w:style>
  <w:style w:type="paragraph" w:customStyle="1" w:styleId="AnnexNo">
    <w:name w:val="Annex_No"/>
    <w:basedOn w:val="Normal"/>
    <w:next w:val="Normal"/>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1E89"/>
    <w:pPr>
      <w:ind w:left="720"/>
      <w:contextualSpacing/>
    </w:pPr>
  </w:style>
  <w:style w:type="character" w:customStyle="1" w:styleId="HeaderChar">
    <w:name w:val="Header Char"/>
    <w:aliases w:val="encabezado Char,Page No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FooterChar">
    <w:name w:val="Footer Char"/>
    <w:basedOn w:val="DefaultParagraphFont"/>
    <w:link w:val="Footer"/>
    <w:rsid w:val="00AC72B9"/>
    <w:rPr>
      <w:rFonts w:ascii="Times New Roman" w:hAnsi="Times New Roman"/>
      <w:caps/>
      <w:noProof/>
      <w:sz w:val="16"/>
      <w:lang w:val="fr-FR" w:eastAsia="en-US"/>
    </w:rPr>
  </w:style>
  <w:style w:type="paragraph" w:customStyle="1" w:styleId="Reasons">
    <w:name w:val="Reasons"/>
    <w:basedOn w:val="Normal"/>
    <w:qFormat/>
    <w:rsid w:val="00AC72B9"/>
    <w:pPr>
      <w:tabs>
        <w:tab w:val="clear" w:pos="794"/>
        <w:tab w:val="clear" w:pos="1191"/>
        <w:tab w:val="clear" w:pos="1588"/>
        <w:tab w:val="clear" w:pos="1985"/>
      </w:tabs>
      <w:spacing w:before="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339935333">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PE_TSBCOL.dot</Template>
  <TotalTime>56</TotalTime>
  <Pages>7</Pages>
  <Words>1177</Words>
  <Characters>9378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10534</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schifferli</dc:creator>
  <cp:lastModifiedBy>RC</cp:lastModifiedBy>
  <cp:revision>9</cp:revision>
  <cp:lastPrinted>2013-01-16T10:00:00Z</cp:lastPrinted>
  <dcterms:created xsi:type="dcterms:W3CDTF">2013-01-09T14:35:00Z</dcterms:created>
  <dcterms:modified xsi:type="dcterms:W3CDTF">2013-01-16T10:01:00Z</dcterms:modified>
</cp:coreProperties>
</file>