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wmf" ContentType="image/x-wmf"/>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vertAnchor="page" w:horzAnchor="margin" w:tblpY="706"/>
        <w:tblW w:w="9729" w:type="dxa"/>
        <w:tblLayout w:type="fixed"/>
        <w:tblCellMar>
          <w:left w:w="0" w:type="dxa"/>
          <w:right w:w="0" w:type="dxa"/>
        </w:tblCellMar>
        <w:tblLook w:val="0000"/>
      </w:tblPr>
      <w:tblGrid>
        <w:gridCol w:w="5529"/>
        <w:gridCol w:w="4200"/>
      </w:tblGrid>
      <w:tr w:rsidR="00383627" w:rsidRPr="00D62FB8" w:rsidTr="00383627">
        <w:trPr>
          <w:cantSplit/>
        </w:trPr>
        <w:tc>
          <w:tcPr>
            <w:tcW w:w="5529" w:type="dxa"/>
            <w:vAlign w:val="center"/>
          </w:tcPr>
          <w:p w:rsidR="00383627" w:rsidRPr="00D62FB8" w:rsidRDefault="00383627" w:rsidP="00383627">
            <w:pPr>
              <w:tabs>
                <w:tab w:val="right" w:pos="8732"/>
              </w:tabs>
              <w:overflowPunct/>
              <w:autoSpaceDE/>
              <w:autoSpaceDN/>
              <w:adjustRightInd/>
              <w:textAlignment w:val="auto"/>
              <w:rPr>
                <w:rFonts w:ascii="Verdana" w:hAnsi="Verdana"/>
                <w:b/>
                <w:bCs/>
                <w:iCs/>
                <w:color w:val="FFFFFF"/>
                <w:sz w:val="26"/>
                <w:szCs w:val="26"/>
                <w:lang w:val="ru-RU"/>
              </w:rPr>
            </w:pPr>
            <w:r w:rsidRPr="00D62FB8">
              <w:rPr>
                <w:rFonts w:ascii="Verdana" w:hAnsi="Verdana"/>
                <w:b/>
                <w:bCs/>
                <w:sz w:val="26"/>
                <w:szCs w:val="26"/>
                <w:lang w:val="ru-RU"/>
              </w:rPr>
              <w:t xml:space="preserve">Бюро стандартизации </w:t>
            </w:r>
            <w:r w:rsidRPr="00D62FB8">
              <w:rPr>
                <w:rFonts w:ascii="Verdana" w:hAnsi="Verdana"/>
                <w:b/>
                <w:bCs/>
                <w:sz w:val="26"/>
                <w:szCs w:val="26"/>
                <w:lang w:val="ru-RU"/>
              </w:rPr>
              <w:br/>
              <w:t>электросвязи</w:t>
            </w:r>
          </w:p>
        </w:tc>
        <w:tc>
          <w:tcPr>
            <w:tcW w:w="4200" w:type="dxa"/>
            <w:vAlign w:val="center"/>
          </w:tcPr>
          <w:p w:rsidR="00383627" w:rsidRPr="00D62FB8" w:rsidRDefault="00383627" w:rsidP="00383627">
            <w:pPr>
              <w:spacing w:before="0"/>
              <w:jc w:val="right"/>
              <w:rPr>
                <w:rFonts w:ascii="Verdana" w:hAnsi="Verdana"/>
                <w:color w:val="FFFFFF"/>
                <w:szCs w:val="22"/>
                <w:lang w:val="ru-RU"/>
              </w:rPr>
            </w:pPr>
            <w:bookmarkStart w:id="0" w:name="ditulogo"/>
            <w:bookmarkEnd w:id="0"/>
            <w:r w:rsidRPr="00D62FB8">
              <w:rPr>
                <w:noProof/>
                <w:szCs w:val="22"/>
                <w:lang w:val="en-US" w:eastAsia="zh-CN"/>
              </w:rPr>
              <w:drawing>
                <wp:inline distT="0" distB="0" distL="0" distR="0">
                  <wp:extent cx="1295400" cy="6858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295400" cy="685800"/>
                          </a:xfrm>
                          <a:prstGeom prst="rect">
                            <a:avLst/>
                          </a:prstGeom>
                          <a:noFill/>
                          <a:ln w="9525">
                            <a:noFill/>
                            <a:miter lim="800000"/>
                            <a:headEnd/>
                            <a:tailEnd/>
                          </a:ln>
                        </pic:spPr>
                      </pic:pic>
                    </a:graphicData>
                  </a:graphic>
                </wp:inline>
              </w:drawing>
            </w:r>
          </w:p>
        </w:tc>
      </w:tr>
      <w:tr w:rsidR="00383627" w:rsidRPr="00D62FB8" w:rsidTr="00383627">
        <w:trPr>
          <w:cantSplit/>
        </w:trPr>
        <w:tc>
          <w:tcPr>
            <w:tcW w:w="5529" w:type="dxa"/>
            <w:vAlign w:val="center"/>
          </w:tcPr>
          <w:p w:rsidR="00383627" w:rsidRPr="00D62FB8" w:rsidRDefault="00383627" w:rsidP="00383627">
            <w:pPr>
              <w:tabs>
                <w:tab w:val="right" w:pos="8732"/>
              </w:tabs>
              <w:spacing w:before="0"/>
              <w:rPr>
                <w:rFonts w:ascii="Verdana" w:hAnsi="Verdana"/>
                <w:b/>
                <w:bCs/>
                <w:iCs/>
                <w:szCs w:val="22"/>
                <w:lang w:val="ru-RU"/>
              </w:rPr>
            </w:pPr>
          </w:p>
        </w:tc>
        <w:tc>
          <w:tcPr>
            <w:tcW w:w="4200" w:type="dxa"/>
            <w:vAlign w:val="center"/>
          </w:tcPr>
          <w:p w:rsidR="00383627" w:rsidRPr="00D62FB8" w:rsidRDefault="00383627" w:rsidP="00383627">
            <w:pPr>
              <w:spacing w:before="0"/>
              <w:ind w:left="993" w:hanging="993"/>
              <w:jc w:val="right"/>
              <w:rPr>
                <w:rFonts w:ascii="Verdana" w:hAnsi="Verdana"/>
                <w:szCs w:val="22"/>
                <w:lang w:val="ru-RU"/>
              </w:rPr>
            </w:pPr>
          </w:p>
        </w:tc>
      </w:tr>
    </w:tbl>
    <w:p w:rsidR="00315306" w:rsidRPr="00D62FB8" w:rsidRDefault="00315306" w:rsidP="00383627">
      <w:pPr>
        <w:pStyle w:val="Header"/>
        <w:overflowPunct/>
        <w:autoSpaceDE/>
        <w:autoSpaceDN/>
        <w:adjustRightInd/>
        <w:spacing w:before="360" w:after="360"/>
        <w:ind w:firstLine="5222"/>
        <w:jc w:val="left"/>
        <w:textAlignment w:val="auto"/>
        <w:rPr>
          <w:szCs w:val="22"/>
          <w:lang w:val="ru-RU"/>
        </w:rPr>
      </w:pPr>
      <w:r w:rsidRPr="00D62FB8">
        <w:rPr>
          <w:szCs w:val="24"/>
          <w:lang w:val="ru-RU"/>
        </w:rPr>
        <w:t>Женева</w:t>
      </w:r>
      <w:r w:rsidRPr="00D62FB8">
        <w:rPr>
          <w:lang w:val="ru-RU"/>
        </w:rPr>
        <w:t xml:space="preserve">, </w:t>
      </w:r>
      <w:r w:rsidR="003E781F" w:rsidRPr="00D62FB8">
        <w:rPr>
          <w:lang w:val="ru-RU"/>
        </w:rPr>
        <w:t>18</w:t>
      </w:r>
      <w:r w:rsidR="009569F9" w:rsidRPr="00D62FB8">
        <w:rPr>
          <w:lang w:val="ru-RU"/>
        </w:rPr>
        <w:t xml:space="preserve"> </w:t>
      </w:r>
      <w:r w:rsidR="003E781F" w:rsidRPr="00D62FB8">
        <w:rPr>
          <w:lang w:val="ru-RU"/>
        </w:rPr>
        <w:t>января</w:t>
      </w:r>
      <w:r w:rsidRPr="00D62FB8">
        <w:rPr>
          <w:lang w:val="ru-RU"/>
        </w:rPr>
        <w:t xml:space="preserve"> 201</w:t>
      </w:r>
      <w:r w:rsidR="003E781F" w:rsidRPr="00D62FB8">
        <w:rPr>
          <w:lang w:val="ru-RU"/>
        </w:rPr>
        <w:t>1</w:t>
      </w:r>
      <w:r w:rsidRPr="00D62FB8">
        <w:rPr>
          <w:lang w:val="ru-RU"/>
        </w:rPr>
        <w:t xml:space="preserve"> года</w:t>
      </w:r>
    </w:p>
    <w:tbl>
      <w:tblPr>
        <w:tblW w:w="9728" w:type="dxa"/>
        <w:tblLayout w:type="fixed"/>
        <w:tblCellMar>
          <w:left w:w="0" w:type="dxa"/>
          <w:right w:w="0" w:type="dxa"/>
        </w:tblCellMar>
        <w:tblLook w:val="0000"/>
      </w:tblPr>
      <w:tblGrid>
        <w:gridCol w:w="1276"/>
        <w:gridCol w:w="3969"/>
        <w:gridCol w:w="4483"/>
      </w:tblGrid>
      <w:tr w:rsidR="00315306" w:rsidRPr="00D62FB8" w:rsidTr="002563CF">
        <w:trPr>
          <w:cantSplit/>
          <w:trHeight w:val="1194"/>
        </w:trPr>
        <w:tc>
          <w:tcPr>
            <w:tcW w:w="1276" w:type="dxa"/>
          </w:tcPr>
          <w:p w:rsidR="00315306" w:rsidRPr="00D62FB8" w:rsidRDefault="00315306" w:rsidP="00DA7971">
            <w:pPr>
              <w:tabs>
                <w:tab w:val="left" w:pos="4111"/>
              </w:tabs>
              <w:overflowPunct/>
              <w:autoSpaceDE/>
              <w:autoSpaceDN/>
              <w:adjustRightInd/>
              <w:spacing w:before="0"/>
              <w:ind w:right="108"/>
              <w:textAlignment w:val="auto"/>
              <w:rPr>
                <w:szCs w:val="22"/>
                <w:lang w:val="ru-RU"/>
              </w:rPr>
            </w:pPr>
            <w:proofErr w:type="spellStart"/>
            <w:r w:rsidRPr="00D62FB8">
              <w:rPr>
                <w:szCs w:val="22"/>
                <w:lang w:val="ru-RU"/>
              </w:rPr>
              <w:t>Осн</w:t>
            </w:r>
            <w:proofErr w:type="spellEnd"/>
            <w:r w:rsidRPr="00D62FB8">
              <w:rPr>
                <w:szCs w:val="22"/>
                <w:lang w:val="ru-RU"/>
              </w:rPr>
              <w:t>.:</w:t>
            </w:r>
          </w:p>
        </w:tc>
        <w:tc>
          <w:tcPr>
            <w:tcW w:w="3969" w:type="dxa"/>
          </w:tcPr>
          <w:p w:rsidR="007A4E41" w:rsidRPr="00D62FB8" w:rsidRDefault="00315306" w:rsidP="003522A8">
            <w:pPr>
              <w:spacing w:before="0"/>
              <w:rPr>
                <w:b/>
                <w:bCs/>
                <w:szCs w:val="22"/>
                <w:lang w:val="ru-RU"/>
              </w:rPr>
            </w:pPr>
            <w:r w:rsidRPr="00D62FB8">
              <w:rPr>
                <w:b/>
                <w:bCs/>
                <w:szCs w:val="22"/>
                <w:lang w:val="ru-RU"/>
              </w:rPr>
              <w:t xml:space="preserve">Циркуляр </w:t>
            </w:r>
            <w:r w:rsidR="007426BE" w:rsidRPr="00D62FB8">
              <w:rPr>
                <w:b/>
                <w:bCs/>
                <w:szCs w:val="22"/>
                <w:lang w:val="ru-RU"/>
              </w:rPr>
              <w:t>1</w:t>
            </w:r>
            <w:r w:rsidR="003522A8" w:rsidRPr="00D62FB8">
              <w:rPr>
                <w:b/>
                <w:bCs/>
                <w:szCs w:val="22"/>
                <w:lang w:val="ru-RU"/>
              </w:rPr>
              <w:t>60</w:t>
            </w:r>
            <w:r w:rsidRPr="00D62FB8">
              <w:rPr>
                <w:b/>
                <w:bCs/>
                <w:szCs w:val="22"/>
                <w:lang w:val="ru-RU"/>
              </w:rPr>
              <w:t xml:space="preserve"> БСЭ</w:t>
            </w:r>
          </w:p>
        </w:tc>
        <w:tc>
          <w:tcPr>
            <w:tcW w:w="4483" w:type="dxa"/>
          </w:tcPr>
          <w:p w:rsidR="00315306" w:rsidRPr="00D62FB8" w:rsidRDefault="00315306" w:rsidP="00DA7971">
            <w:pPr>
              <w:tabs>
                <w:tab w:val="left" w:pos="4111"/>
              </w:tabs>
              <w:spacing w:before="0"/>
              <w:ind w:left="284" w:hanging="284"/>
              <w:rPr>
                <w:b/>
                <w:szCs w:val="22"/>
                <w:lang w:val="ru-RU"/>
              </w:rPr>
            </w:pPr>
            <w:r w:rsidRPr="00D62FB8">
              <w:rPr>
                <w:szCs w:val="22"/>
                <w:lang w:val="ru-RU"/>
              </w:rPr>
              <w:t>–</w:t>
            </w:r>
            <w:r w:rsidRPr="00D62FB8">
              <w:rPr>
                <w:szCs w:val="22"/>
                <w:lang w:val="ru-RU"/>
              </w:rPr>
              <w:tab/>
              <w:t>Администрациям Государств – Членов Союза</w:t>
            </w:r>
          </w:p>
          <w:p w:rsidR="00315306" w:rsidRPr="00D62FB8" w:rsidRDefault="00315306" w:rsidP="00DA7971">
            <w:pPr>
              <w:tabs>
                <w:tab w:val="left" w:pos="284"/>
                <w:tab w:val="left" w:pos="4111"/>
              </w:tabs>
              <w:spacing w:before="0"/>
              <w:ind w:left="284" w:hanging="284"/>
              <w:rPr>
                <w:szCs w:val="22"/>
                <w:lang w:val="ru-RU"/>
              </w:rPr>
            </w:pPr>
            <w:r w:rsidRPr="00D62FB8">
              <w:rPr>
                <w:szCs w:val="22"/>
                <w:lang w:val="ru-RU"/>
              </w:rPr>
              <w:t>–</w:t>
            </w:r>
            <w:r w:rsidRPr="00D62FB8">
              <w:rPr>
                <w:szCs w:val="22"/>
                <w:lang w:val="ru-RU"/>
              </w:rPr>
              <w:tab/>
              <w:t>Членам Сектора МСЭ-Т</w:t>
            </w:r>
          </w:p>
          <w:p w:rsidR="00315306" w:rsidRPr="00D62FB8" w:rsidRDefault="00315306" w:rsidP="00DA7971">
            <w:pPr>
              <w:tabs>
                <w:tab w:val="left" w:pos="284"/>
                <w:tab w:val="left" w:pos="4111"/>
              </w:tabs>
              <w:spacing w:before="0"/>
              <w:ind w:left="284" w:hanging="284"/>
              <w:rPr>
                <w:szCs w:val="22"/>
                <w:lang w:val="ru-RU"/>
              </w:rPr>
            </w:pPr>
            <w:r w:rsidRPr="00D62FB8">
              <w:rPr>
                <w:szCs w:val="22"/>
                <w:lang w:val="ru-RU"/>
              </w:rPr>
              <w:t>–</w:t>
            </w:r>
            <w:r w:rsidRPr="00D62FB8">
              <w:rPr>
                <w:szCs w:val="22"/>
                <w:lang w:val="ru-RU"/>
              </w:rPr>
              <w:tab/>
              <w:t>Ассоциированным членам МСЭ-Т</w:t>
            </w:r>
          </w:p>
          <w:p w:rsidR="007A4E41" w:rsidRPr="00D62FB8" w:rsidRDefault="00315306" w:rsidP="007A4E41">
            <w:pPr>
              <w:tabs>
                <w:tab w:val="left" w:pos="284"/>
                <w:tab w:val="left" w:pos="4111"/>
              </w:tabs>
              <w:spacing w:before="0"/>
              <w:ind w:left="284" w:hanging="284"/>
              <w:rPr>
                <w:szCs w:val="22"/>
                <w:lang w:val="ru-RU"/>
              </w:rPr>
            </w:pPr>
            <w:r w:rsidRPr="00D62FB8">
              <w:rPr>
                <w:szCs w:val="22"/>
                <w:lang w:val="ru-RU"/>
              </w:rPr>
              <w:t>–</w:t>
            </w:r>
            <w:r w:rsidRPr="00D62FB8">
              <w:rPr>
                <w:szCs w:val="22"/>
                <w:lang w:val="ru-RU"/>
              </w:rPr>
              <w:tab/>
              <w:t>Председателям и заместителям председателей всех исследовательских комиссий МСЭ-Т</w:t>
            </w:r>
          </w:p>
          <w:p w:rsidR="007A4E41" w:rsidRPr="00D62FB8" w:rsidRDefault="007A4E41" w:rsidP="007A4E41">
            <w:pPr>
              <w:tabs>
                <w:tab w:val="left" w:pos="284"/>
                <w:tab w:val="left" w:pos="4111"/>
              </w:tabs>
              <w:spacing w:before="0"/>
              <w:ind w:left="284" w:hanging="284"/>
              <w:rPr>
                <w:szCs w:val="22"/>
                <w:lang w:val="ru-RU"/>
              </w:rPr>
            </w:pPr>
          </w:p>
        </w:tc>
      </w:tr>
      <w:tr w:rsidR="00315306" w:rsidRPr="00D62FB8" w:rsidTr="002563CF">
        <w:trPr>
          <w:cantSplit/>
          <w:trHeight w:val="937"/>
        </w:trPr>
        <w:tc>
          <w:tcPr>
            <w:tcW w:w="1276" w:type="dxa"/>
          </w:tcPr>
          <w:p w:rsidR="00315306" w:rsidRPr="00D62FB8" w:rsidRDefault="00315306" w:rsidP="00DA7971">
            <w:pPr>
              <w:spacing w:before="0"/>
              <w:rPr>
                <w:szCs w:val="22"/>
                <w:lang w:val="ru-RU"/>
              </w:rPr>
            </w:pPr>
            <w:r w:rsidRPr="00D62FB8">
              <w:rPr>
                <w:szCs w:val="22"/>
                <w:lang w:val="ru-RU"/>
              </w:rPr>
              <w:t>Тел.:</w:t>
            </w:r>
            <w:r w:rsidRPr="00D62FB8">
              <w:rPr>
                <w:szCs w:val="22"/>
                <w:lang w:val="ru-RU"/>
              </w:rPr>
              <w:br/>
              <w:t>Факс:</w:t>
            </w:r>
            <w:r w:rsidRPr="00D62FB8">
              <w:rPr>
                <w:szCs w:val="22"/>
                <w:lang w:val="ru-RU"/>
              </w:rPr>
              <w:br/>
              <w:t>Эл. почта:</w:t>
            </w:r>
          </w:p>
        </w:tc>
        <w:tc>
          <w:tcPr>
            <w:tcW w:w="3969" w:type="dxa"/>
          </w:tcPr>
          <w:p w:rsidR="00315306" w:rsidRPr="00D62FB8" w:rsidRDefault="00315306" w:rsidP="005271B1">
            <w:pPr>
              <w:tabs>
                <w:tab w:val="left" w:pos="4111"/>
              </w:tabs>
              <w:spacing w:before="0"/>
              <w:rPr>
                <w:szCs w:val="22"/>
                <w:lang w:val="ru-RU"/>
              </w:rPr>
            </w:pPr>
            <w:r w:rsidRPr="00D62FB8">
              <w:rPr>
                <w:szCs w:val="22"/>
                <w:lang w:val="ru-RU"/>
              </w:rPr>
              <w:t xml:space="preserve">+41 22 730 </w:t>
            </w:r>
            <w:r w:rsidR="005271B1" w:rsidRPr="00D62FB8">
              <w:rPr>
                <w:szCs w:val="22"/>
                <w:lang w:val="ru-RU"/>
              </w:rPr>
              <w:t>6071</w:t>
            </w:r>
            <w:r w:rsidRPr="00D62FB8">
              <w:rPr>
                <w:szCs w:val="22"/>
                <w:lang w:val="ru-RU"/>
              </w:rPr>
              <w:br/>
              <w:t>+41 22 730 5853</w:t>
            </w:r>
            <w:r w:rsidRPr="00D62FB8">
              <w:rPr>
                <w:szCs w:val="22"/>
                <w:lang w:val="ru-RU"/>
              </w:rPr>
              <w:br/>
            </w:r>
            <w:hyperlink r:id="rId9" w:history="1">
              <w:r w:rsidRPr="00D62FB8">
                <w:rPr>
                  <w:rStyle w:val="Hyperlink"/>
                  <w:szCs w:val="22"/>
                  <w:lang w:val="ru-RU"/>
                </w:rPr>
                <w:t>tsbiptv@itu.int</w:t>
              </w:r>
            </w:hyperlink>
          </w:p>
        </w:tc>
        <w:tc>
          <w:tcPr>
            <w:tcW w:w="4483" w:type="dxa"/>
          </w:tcPr>
          <w:p w:rsidR="00315306" w:rsidRPr="00D62FB8" w:rsidRDefault="00315306" w:rsidP="00061BBC">
            <w:pPr>
              <w:tabs>
                <w:tab w:val="clear" w:pos="1191"/>
                <w:tab w:val="clear" w:pos="1588"/>
                <w:tab w:val="clear" w:pos="1985"/>
                <w:tab w:val="left" w:pos="284"/>
                <w:tab w:val="left" w:pos="4111"/>
              </w:tabs>
              <w:overflowPunct/>
              <w:autoSpaceDE/>
              <w:autoSpaceDN/>
              <w:adjustRightInd/>
              <w:spacing w:before="0"/>
              <w:textAlignment w:val="auto"/>
              <w:rPr>
                <w:b/>
                <w:bCs/>
                <w:szCs w:val="22"/>
                <w:lang w:val="ru-RU"/>
              </w:rPr>
            </w:pPr>
            <w:r w:rsidRPr="00D62FB8">
              <w:rPr>
                <w:b/>
                <w:bCs/>
                <w:szCs w:val="22"/>
                <w:lang w:val="ru-RU"/>
              </w:rPr>
              <w:t>Копии</w:t>
            </w:r>
            <w:r w:rsidRPr="00D62FB8">
              <w:rPr>
                <w:szCs w:val="22"/>
                <w:lang w:val="ru-RU"/>
              </w:rPr>
              <w:t>:</w:t>
            </w:r>
          </w:p>
          <w:p w:rsidR="00315306" w:rsidRPr="00D62FB8" w:rsidRDefault="00315306" w:rsidP="00DA7971">
            <w:pPr>
              <w:tabs>
                <w:tab w:val="left" w:pos="284"/>
                <w:tab w:val="left" w:pos="4111"/>
              </w:tabs>
              <w:spacing w:before="0"/>
              <w:rPr>
                <w:szCs w:val="22"/>
                <w:lang w:val="ru-RU"/>
              </w:rPr>
            </w:pPr>
            <w:r w:rsidRPr="00D62FB8">
              <w:rPr>
                <w:szCs w:val="22"/>
                <w:lang w:val="ru-RU"/>
              </w:rPr>
              <w:t>–</w:t>
            </w:r>
            <w:r w:rsidRPr="00D62FB8">
              <w:rPr>
                <w:szCs w:val="22"/>
                <w:lang w:val="ru-RU"/>
              </w:rPr>
              <w:tab/>
              <w:t>Директору Бюро развития электросвязи</w:t>
            </w:r>
          </w:p>
          <w:p w:rsidR="00315306" w:rsidRPr="00D62FB8" w:rsidRDefault="00315306" w:rsidP="00DA7971">
            <w:pPr>
              <w:tabs>
                <w:tab w:val="left" w:pos="284"/>
                <w:tab w:val="left" w:pos="4111"/>
              </w:tabs>
              <w:spacing w:before="0"/>
              <w:rPr>
                <w:szCs w:val="22"/>
                <w:lang w:val="ru-RU"/>
              </w:rPr>
            </w:pPr>
            <w:r w:rsidRPr="00D62FB8">
              <w:rPr>
                <w:szCs w:val="22"/>
                <w:lang w:val="ru-RU"/>
              </w:rPr>
              <w:t>–</w:t>
            </w:r>
            <w:r w:rsidRPr="00D62FB8">
              <w:rPr>
                <w:szCs w:val="22"/>
                <w:lang w:val="ru-RU"/>
              </w:rPr>
              <w:tab/>
              <w:t>Директору Бюро радиосвязи</w:t>
            </w:r>
          </w:p>
        </w:tc>
      </w:tr>
    </w:tbl>
    <w:p w:rsidR="00315306" w:rsidRPr="00D62FB8" w:rsidRDefault="00315306" w:rsidP="00DA7971">
      <w:pPr>
        <w:spacing w:before="0"/>
        <w:rPr>
          <w:szCs w:val="22"/>
          <w:lang w:val="ru-RU"/>
        </w:rPr>
      </w:pPr>
    </w:p>
    <w:tbl>
      <w:tblPr>
        <w:tblW w:w="9712" w:type="dxa"/>
        <w:tblInd w:w="8" w:type="dxa"/>
        <w:tblLayout w:type="fixed"/>
        <w:tblCellMar>
          <w:left w:w="0" w:type="dxa"/>
          <w:right w:w="0" w:type="dxa"/>
        </w:tblCellMar>
        <w:tblLook w:val="0000"/>
      </w:tblPr>
      <w:tblGrid>
        <w:gridCol w:w="1260"/>
        <w:gridCol w:w="8452"/>
      </w:tblGrid>
      <w:tr w:rsidR="00315306" w:rsidRPr="00D62FB8" w:rsidTr="00101BFD">
        <w:trPr>
          <w:cantSplit/>
          <w:trHeight w:val="568"/>
        </w:trPr>
        <w:tc>
          <w:tcPr>
            <w:tcW w:w="1260" w:type="dxa"/>
          </w:tcPr>
          <w:p w:rsidR="00315306" w:rsidRPr="00D62FB8" w:rsidRDefault="00315306" w:rsidP="00DA7971">
            <w:pPr>
              <w:tabs>
                <w:tab w:val="left" w:pos="4111"/>
              </w:tabs>
              <w:spacing w:before="10"/>
              <w:ind w:left="57"/>
              <w:rPr>
                <w:szCs w:val="22"/>
                <w:lang w:val="ru-RU"/>
              </w:rPr>
            </w:pPr>
            <w:bookmarkStart w:id="1" w:name="Addressee_E"/>
            <w:bookmarkEnd w:id="1"/>
            <w:r w:rsidRPr="00D62FB8">
              <w:rPr>
                <w:szCs w:val="22"/>
                <w:lang w:val="ru-RU"/>
              </w:rPr>
              <w:t>Предмет:</w:t>
            </w:r>
          </w:p>
        </w:tc>
        <w:tc>
          <w:tcPr>
            <w:tcW w:w="8452" w:type="dxa"/>
          </w:tcPr>
          <w:p w:rsidR="00315306" w:rsidRPr="00D62FB8" w:rsidRDefault="00315306" w:rsidP="00383627">
            <w:pPr>
              <w:spacing w:before="0"/>
              <w:rPr>
                <w:b/>
                <w:bCs/>
                <w:szCs w:val="22"/>
                <w:lang w:val="ru-RU"/>
              </w:rPr>
            </w:pPr>
            <w:r w:rsidRPr="00D62FB8">
              <w:rPr>
                <w:b/>
                <w:szCs w:val="22"/>
                <w:lang w:val="ru-RU"/>
              </w:rPr>
              <w:t>Мероприятие ГИС-IPTV МСЭ-Т</w:t>
            </w:r>
            <w:r w:rsidRPr="00D62FB8">
              <w:rPr>
                <w:szCs w:val="22"/>
                <w:lang w:val="ru-RU"/>
              </w:rPr>
              <w:br/>
            </w:r>
            <w:r w:rsidR="003E781F" w:rsidRPr="00D62FB8">
              <w:rPr>
                <w:b/>
                <w:bCs/>
                <w:szCs w:val="22"/>
                <w:lang w:val="ru-RU"/>
              </w:rPr>
              <w:t>Женева</w:t>
            </w:r>
            <w:r w:rsidR="005271B1" w:rsidRPr="00D62FB8">
              <w:rPr>
                <w:b/>
                <w:bCs/>
                <w:szCs w:val="22"/>
                <w:lang w:val="ru-RU"/>
              </w:rPr>
              <w:t>,</w:t>
            </w:r>
            <w:r w:rsidRPr="00D62FB8">
              <w:rPr>
                <w:b/>
                <w:bCs/>
                <w:szCs w:val="22"/>
                <w:lang w:val="ru-RU"/>
              </w:rPr>
              <w:t xml:space="preserve"> </w:t>
            </w:r>
            <w:r w:rsidR="005271B1" w:rsidRPr="00D62FB8">
              <w:rPr>
                <w:b/>
                <w:bCs/>
                <w:szCs w:val="22"/>
                <w:lang w:val="ru-RU"/>
              </w:rPr>
              <w:t>1</w:t>
            </w:r>
            <w:r w:rsidR="003E781F" w:rsidRPr="00D62FB8">
              <w:rPr>
                <w:b/>
                <w:bCs/>
                <w:szCs w:val="22"/>
                <w:lang w:val="ru-RU"/>
              </w:rPr>
              <w:t>4</w:t>
            </w:r>
            <w:r w:rsidRPr="00D62FB8">
              <w:rPr>
                <w:b/>
                <w:bCs/>
                <w:szCs w:val="22"/>
                <w:lang w:val="ru-RU"/>
              </w:rPr>
              <w:sym w:font="Symbol" w:char="F02D"/>
            </w:r>
            <w:r w:rsidR="005271B1" w:rsidRPr="00D62FB8">
              <w:rPr>
                <w:b/>
                <w:bCs/>
                <w:szCs w:val="22"/>
                <w:lang w:val="ru-RU"/>
              </w:rPr>
              <w:t>1</w:t>
            </w:r>
            <w:r w:rsidR="003E781F" w:rsidRPr="00D62FB8">
              <w:rPr>
                <w:b/>
                <w:bCs/>
                <w:szCs w:val="22"/>
                <w:lang w:val="ru-RU"/>
              </w:rPr>
              <w:t>8</w:t>
            </w:r>
            <w:r w:rsidRPr="00D62FB8">
              <w:rPr>
                <w:b/>
                <w:bCs/>
                <w:szCs w:val="22"/>
                <w:lang w:val="ru-RU"/>
              </w:rPr>
              <w:t xml:space="preserve"> </w:t>
            </w:r>
            <w:r w:rsidR="003E781F" w:rsidRPr="00D62FB8">
              <w:rPr>
                <w:b/>
                <w:bCs/>
                <w:szCs w:val="22"/>
                <w:lang w:val="ru-RU"/>
              </w:rPr>
              <w:t>марта</w:t>
            </w:r>
            <w:r w:rsidRPr="00D62FB8">
              <w:rPr>
                <w:szCs w:val="22"/>
                <w:lang w:val="ru-RU"/>
              </w:rPr>
              <w:t xml:space="preserve"> </w:t>
            </w:r>
            <w:r w:rsidR="003E781F" w:rsidRPr="00D62FB8">
              <w:rPr>
                <w:b/>
                <w:bCs/>
                <w:szCs w:val="22"/>
                <w:lang w:val="ru-RU"/>
              </w:rPr>
              <w:t>2011</w:t>
            </w:r>
            <w:r w:rsidRPr="00D62FB8">
              <w:rPr>
                <w:b/>
                <w:bCs/>
                <w:szCs w:val="22"/>
                <w:lang w:val="ru-RU"/>
              </w:rPr>
              <w:t xml:space="preserve"> года</w:t>
            </w:r>
          </w:p>
        </w:tc>
      </w:tr>
    </w:tbl>
    <w:p w:rsidR="00315306" w:rsidRPr="00D62FB8" w:rsidRDefault="00315306" w:rsidP="002C6A76">
      <w:pPr>
        <w:spacing w:before="360"/>
        <w:rPr>
          <w:lang w:val="ru-RU"/>
        </w:rPr>
      </w:pPr>
      <w:bookmarkStart w:id="2" w:name="StartTyping_E"/>
      <w:bookmarkEnd w:id="2"/>
      <w:r w:rsidRPr="00D62FB8">
        <w:rPr>
          <w:szCs w:val="22"/>
          <w:lang w:val="ru-RU"/>
        </w:rPr>
        <w:t>Уважаемая госпожа,</w:t>
      </w:r>
      <w:r w:rsidRPr="00D62FB8">
        <w:rPr>
          <w:szCs w:val="22"/>
          <w:lang w:val="ru-RU"/>
        </w:rPr>
        <w:br/>
        <w:t>уважаемый господин</w:t>
      </w:r>
      <w:r w:rsidRPr="00D62FB8">
        <w:rPr>
          <w:lang w:val="ru-RU"/>
        </w:rPr>
        <w:t>,</w:t>
      </w:r>
    </w:p>
    <w:p w:rsidR="00315306" w:rsidRPr="00D62FB8" w:rsidRDefault="00315306" w:rsidP="00383627">
      <w:pPr>
        <w:tabs>
          <w:tab w:val="left" w:pos="4111"/>
        </w:tabs>
        <w:spacing w:before="160"/>
        <w:rPr>
          <w:lang w:val="ru-RU"/>
        </w:rPr>
      </w:pPr>
      <w:bookmarkStart w:id="3" w:name="suitetext"/>
      <w:bookmarkStart w:id="4" w:name="text"/>
      <w:bookmarkEnd w:id="3"/>
      <w:bookmarkEnd w:id="4"/>
      <w:r w:rsidRPr="00D62FB8">
        <w:rPr>
          <w:bCs/>
          <w:lang w:val="ru-RU"/>
        </w:rPr>
        <w:t>1</w:t>
      </w:r>
      <w:r w:rsidRPr="00D62FB8">
        <w:rPr>
          <w:lang w:val="ru-RU"/>
        </w:rPr>
        <w:tab/>
        <w:t xml:space="preserve">В соответствии с просьбой координатора мероприятия ГИС-IPTV (г-на Масахито Кавамори) и на основе полученного подтверждения от руководства </w:t>
      </w:r>
      <w:r w:rsidR="008E74D6" w:rsidRPr="00D62FB8">
        <w:rPr>
          <w:lang w:val="ru-RU"/>
        </w:rPr>
        <w:t>заинтересованных</w:t>
      </w:r>
      <w:r w:rsidRPr="00D62FB8">
        <w:rPr>
          <w:lang w:val="ru-RU"/>
        </w:rPr>
        <w:t xml:space="preserve"> исследовательских комиссий хотел бы проинформировать вас о том, что следующее мероприятие ГИС-IPTV МСЭ-Т состоится в </w:t>
      </w:r>
      <w:r w:rsidR="002306A2" w:rsidRPr="00D62FB8">
        <w:rPr>
          <w:lang w:val="ru-RU"/>
        </w:rPr>
        <w:t>штаб-квартире МСЭ в Женеве</w:t>
      </w:r>
      <w:r w:rsidRPr="00D62FB8">
        <w:rPr>
          <w:lang w:val="ru-RU"/>
        </w:rPr>
        <w:t xml:space="preserve"> с </w:t>
      </w:r>
      <w:r w:rsidR="00366300" w:rsidRPr="00D62FB8">
        <w:rPr>
          <w:b/>
          <w:bCs/>
          <w:lang w:val="ru-RU"/>
        </w:rPr>
        <w:t>1</w:t>
      </w:r>
      <w:r w:rsidR="003E781F" w:rsidRPr="00D62FB8">
        <w:rPr>
          <w:b/>
          <w:bCs/>
          <w:lang w:val="ru-RU"/>
        </w:rPr>
        <w:t>4</w:t>
      </w:r>
      <w:r w:rsidR="007426BE" w:rsidRPr="00D62FB8">
        <w:rPr>
          <w:b/>
          <w:bCs/>
          <w:lang w:val="ru-RU"/>
        </w:rPr>
        <w:t xml:space="preserve"> </w:t>
      </w:r>
      <w:r w:rsidRPr="00D62FB8">
        <w:rPr>
          <w:b/>
          <w:bCs/>
          <w:lang w:val="ru-RU"/>
        </w:rPr>
        <w:t xml:space="preserve">по </w:t>
      </w:r>
      <w:r w:rsidR="00366300" w:rsidRPr="00D62FB8">
        <w:rPr>
          <w:b/>
          <w:bCs/>
          <w:lang w:val="ru-RU"/>
        </w:rPr>
        <w:t>1</w:t>
      </w:r>
      <w:r w:rsidR="003E781F" w:rsidRPr="00D62FB8">
        <w:rPr>
          <w:b/>
          <w:bCs/>
          <w:lang w:val="ru-RU"/>
        </w:rPr>
        <w:t>8</w:t>
      </w:r>
      <w:r w:rsidR="00C7582F" w:rsidRPr="00D62FB8">
        <w:rPr>
          <w:b/>
          <w:bCs/>
          <w:lang w:val="ru-RU"/>
        </w:rPr>
        <w:t> </w:t>
      </w:r>
      <w:r w:rsidR="003E781F" w:rsidRPr="00D62FB8">
        <w:rPr>
          <w:b/>
          <w:bCs/>
          <w:lang w:val="ru-RU"/>
        </w:rPr>
        <w:t>марта</w:t>
      </w:r>
      <w:r w:rsidRPr="00D62FB8">
        <w:rPr>
          <w:b/>
          <w:bCs/>
          <w:lang w:val="ru-RU"/>
        </w:rPr>
        <w:t xml:space="preserve"> 201</w:t>
      </w:r>
      <w:r w:rsidR="003E781F" w:rsidRPr="00D62FB8">
        <w:rPr>
          <w:b/>
          <w:bCs/>
          <w:lang w:val="ru-RU"/>
        </w:rPr>
        <w:t>1</w:t>
      </w:r>
      <w:r w:rsidRPr="00D62FB8">
        <w:rPr>
          <w:b/>
          <w:bCs/>
          <w:lang w:val="ru-RU"/>
        </w:rPr>
        <w:t xml:space="preserve"> года</w:t>
      </w:r>
      <w:r w:rsidRPr="00D62FB8">
        <w:rPr>
          <w:lang w:val="ru-RU"/>
        </w:rPr>
        <w:t>.</w:t>
      </w:r>
    </w:p>
    <w:p w:rsidR="00315306" w:rsidRPr="00D62FB8" w:rsidRDefault="00315306" w:rsidP="002306A2">
      <w:pPr>
        <w:rPr>
          <w:lang w:val="ru-RU"/>
        </w:rPr>
      </w:pPr>
      <w:r w:rsidRPr="00D62FB8">
        <w:rPr>
          <w:lang w:val="ru-RU"/>
        </w:rPr>
        <w:t>Открытие собрания состоится в первый день его работы в 09 час. 30 мин. Регистрация участников начнется в 08 час. 30 мин</w:t>
      </w:r>
      <w:r w:rsidR="00101BFD">
        <w:rPr>
          <w:lang w:val="ru-RU"/>
        </w:rPr>
        <w:t>.</w:t>
      </w:r>
      <w:r w:rsidR="000B62D6" w:rsidRPr="00D62FB8">
        <w:rPr>
          <w:lang w:val="ru-RU"/>
        </w:rPr>
        <w:t xml:space="preserve"> при входе в здание "Монбрийан"</w:t>
      </w:r>
      <w:r w:rsidRPr="00D62FB8">
        <w:rPr>
          <w:lang w:val="ru-RU"/>
        </w:rPr>
        <w:t>. Подробная информация относительно залов заседаний будет представлена</w:t>
      </w:r>
      <w:r w:rsidR="00AB7994" w:rsidRPr="00D62FB8">
        <w:rPr>
          <w:lang w:val="ru-RU"/>
        </w:rPr>
        <w:t xml:space="preserve"> </w:t>
      </w:r>
      <w:r w:rsidR="000B62D6" w:rsidRPr="00D62FB8">
        <w:rPr>
          <w:lang w:val="ru-RU"/>
        </w:rPr>
        <w:t>на экранах, расположенных при входе в здания штаб-квартиры МСЭ</w:t>
      </w:r>
      <w:r w:rsidRPr="00D62FB8">
        <w:rPr>
          <w:lang w:val="ru-RU"/>
        </w:rPr>
        <w:t>.</w:t>
      </w:r>
    </w:p>
    <w:p w:rsidR="00315306" w:rsidRPr="00D62FB8" w:rsidRDefault="00315306" w:rsidP="00DA7971">
      <w:pPr>
        <w:rPr>
          <w:szCs w:val="22"/>
          <w:lang w:val="ru-RU"/>
        </w:rPr>
      </w:pPr>
      <w:r w:rsidRPr="00D62FB8">
        <w:rPr>
          <w:szCs w:val="22"/>
          <w:lang w:val="ru-RU"/>
        </w:rPr>
        <w:t>2</w:t>
      </w:r>
      <w:r w:rsidRPr="00D62FB8">
        <w:rPr>
          <w:szCs w:val="22"/>
          <w:lang w:val="ru-RU"/>
        </w:rPr>
        <w:tab/>
        <w:t xml:space="preserve">Подробная информация, касающаяся мероприятия, размещена на </w:t>
      </w:r>
      <w:proofErr w:type="spellStart"/>
      <w:r w:rsidRPr="00D62FB8">
        <w:rPr>
          <w:szCs w:val="22"/>
          <w:lang w:val="ru-RU"/>
        </w:rPr>
        <w:t>веб-странице</w:t>
      </w:r>
      <w:proofErr w:type="spellEnd"/>
      <w:r w:rsidRPr="00D62FB8">
        <w:rPr>
          <w:szCs w:val="22"/>
          <w:lang w:val="ru-RU"/>
        </w:rPr>
        <w:t xml:space="preserve"> МСЭ-Т по адресу: </w:t>
      </w:r>
      <w:hyperlink r:id="rId10" w:history="1">
        <w:r w:rsidRPr="00D62FB8">
          <w:rPr>
            <w:rStyle w:val="Hyperlink"/>
            <w:szCs w:val="22"/>
            <w:lang w:val="ru-RU"/>
          </w:rPr>
          <w:t>http://www.itu.int/ITU-T/gsi/iptv/</w:t>
        </w:r>
      </w:hyperlink>
      <w:r w:rsidRPr="00D62FB8">
        <w:rPr>
          <w:szCs w:val="22"/>
          <w:lang w:val="ru-RU"/>
        </w:rPr>
        <w:t xml:space="preserve"> и будет обновляться по мере необходимости.</w:t>
      </w:r>
    </w:p>
    <w:p w:rsidR="00315306" w:rsidRPr="00D62FB8" w:rsidRDefault="00315306" w:rsidP="00DA7971">
      <w:pPr>
        <w:rPr>
          <w:szCs w:val="22"/>
          <w:lang w:val="ru-RU"/>
        </w:rPr>
      </w:pPr>
      <w:r w:rsidRPr="00D62FB8">
        <w:rPr>
          <w:szCs w:val="22"/>
          <w:lang w:val="ru-RU"/>
        </w:rPr>
        <w:t xml:space="preserve">Подробные сведения о проекте плана работы мероприятия ГИС-IPTV приводятся в </w:t>
      </w:r>
      <w:r w:rsidRPr="00D62FB8">
        <w:rPr>
          <w:b/>
          <w:bCs/>
          <w:szCs w:val="22"/>
          <w:lang w:val="ru-RU"/>
        </w:rPr>
        <w:t>Приложении 1</w:t>
      </w:r>
      <w:r w:rsidRPr="00D62FB8">
        <w:rPr>
          <w:szCs w:val="22"/>
          <w:lang w:val="ru-RU"/>
        </w:rPr>
        <w:t>.</w:t>
      </w:r>
    </w:p>
    <w:p w:rsidR="00315306" w:rsidRPr="00D62FB8" w:rsidRDefault="00315306" w:rsidP="00DA7971">
      <w:pPr>
        <w:rPr>
          <w:lang w:val="ru-RU"/>
        </w:rPr>
      </w:pPr>
      <w:r w:rsidRPr="00D62FB8">
        <w:rPr>
          <w:lang w:val="ru-RU"/>
        </w:rPr>
        <w:t>3</w:t>
      </w:r>
      <w:r w:rsidRPr="00D62FB8">
        <w:rPr>
          <w:lang w:val="ru-RU"/>
        </w:rPr>
        <w:tab/>
        <w:t>Собрания и обсуждения будут проходить на английском языке.</w:t>
      </w:r>
    </w:p>
    <w:p w:rsidR="00315306" w:rsidRPr="00D62FB8" w:rsidRDefault="00315306" w:rsidP="00DA7971">
      <w:pPr>
        <w:rPr>
          <w:lang w:val="ru-RU"/>
        </w:rPr>
      </w:pPr>
      <w:r w:rsidRPr="00D62FB8">
        <w:rPr>
          <w:lang w:val="ru-RU"/>
        </w:rPr>
        <w:t>4</w:t>
      </w:r>
      <w:r w:rsidRPr="00D62FB8">
        <w:rPr>
          <w:lang w:val="ru-RU"/>
        </w:rPr>
        <w:tab/>
        <w:t>Собрания будут проводиться на безбумажной основе.</w:t>
      </w:r>
    </w:p>
    <w:p w:rsidR="00315306" w:rsidRPr="00D62FB8" w:rsidRDefault="00315306" w:rsidP="00DA7971">
      <w:pPr>
        <w:rPr>
          <w:szCs w:val="22"/>
          <w:lang w:val="ru-RU"/>
        </w:rPr>
      </w:pPr>
      <w:r w:rsidRPr="00D62FB8">
        <w:rPr>
          <w:szCs w:val="22"/>
          <w:lang w:val="ru-RU"/>
        </w:rPr>
        <w:t>5</w:t>
      </w:r>
      <w:r w:rsidRPr="00D62FB8">
        <w:rPr>
          <w:szCs w:val="22"/>
          <w:lang w:val="ru-RU"/>
        </w:rPr>
        <w:tab/>
        <w:t xml:space="preserve">Предлагаемые повестки дня собраний Групп Докладчиков будут размещены на </w:t>
      </w:r>
      <w:proofErr w:type="spellStart"/>
      <w:r w:rsidRPr="00D62FB8">
        <w:rPr>
          <w:szCs w:val="22"/>
          <w:lang w:val="ru-RU"/>
        </w:rPr>
        <w:t>веб-странице</w:t>
      </w:r>
      <w:proofErr w:type="spellEnd"/>
      <w:r w:rsidRPr="00D62FB8">
        <w:rPr>
          <w:szCs w:val="22"/>
          <w:lang w:val="ru-RU"/>
        </w:rPr>
        <w:t xml:space="preserve"> ГИС-IPTV (</w:t>
      </w:r>
      <w:hyperlink r:id="rId11" w:history="1">
        <w:r w:rsidRPr="00D62FB8">
          <w:rPr>
            <w:rStyle w:val="Hyperlink"/>
            <w:szCs w:val="22"/>
            <w:lang w:val="ru-RU"/>
          </w:rPr>
          <w:t>http://www.itu.int/ITU-T/gsi/iptv/</w:t>
        </w:r>
      </w:hyperlink>
      <w:r w:rsidRPr="00D62FB8">
        <w:rPr>
          <w:szCs w:val="22"/>
          <w:lang w:val="ru-RU"/>
        </w:rPr>
        <w:t>).</w:t>
      </w:r>
    </w:p>
    <w:p w:rsidR="00315306" w:rsidRPr="00D62FB8" w:rsidRDefault="00860C6E" w:rsidP="00101BFD">
      <w:pPr>
        <w:tabs>
          <w:tab w:val="clear" w:pos="794"/>
          <w:tab w:val="clear" w:pos="1191"/>
          <w:tab w:val="clear" w:pos="1588"/>
          <w:tab w:val="clear" w:pos="1985"/>
        </w:tabs>
        <w:overflowPunct/>
        <w:autoSpaceDE/>
        <w:autoSpaceDN/>
        <w:adjustRightInd/>
        <w:textAlignment w:val="auto"/>
        <w:rPr>
          <w:szCs w:val="22"/>
          <w:lang w:val="ru-RU"/>
        </w:rPr>
      </w:pPr>
      <w:r w:rsidRPr="00D62FB8">
        <w:rPr>
          <w:szCs w:val="22"/>
          <w:lang w:val="ru-RU"/>
        </w:rPr>
        <w:t>6</w:t>
      </w:r>
      <w:r w:rsidRPr="00D62FB8">
        <w:rPr>
          <w:szCs w:val="22"/>
          <w:lang w:val="ru-RU"/>
        </w:rPr>
        <w:tab/>
      </w:r>
      <w:r w:rsidR="00CF705B" w:rsidRPr="00D62FB8">
        <w:rPr>
          <w:lang w:val="ru-RU"/>
        </w:rPr>
        <w:t>Просьба принять к сведению, что в соответствии с результатами обсуждений, проходивших на собрании КГСЭ, состоявшемся 8</w:t>
      </w:r>
      <w:r w:rsidR="00CF705B" w:rsidRPr="00D62FB8">
        <w:rPr>
          <w:lang w:val="ru-RU"/>
        </w:rPr>
        <w:sym w:font="Symbol" w:char="F02D"/>
      </w:r>
      <w:r w:rsidR="00CF705B" w:rsidRPr="00D62FB8">
        <w:rPr>
          <w:lang w:val="ru-RU"/>
        </w:rPr>
        <w:t xml:space="preserve">11 февраля 2010 года, и по согласованию с председателями исследовательских комиссий МСЭ-Т вклады теперь в порядке эксперимента должны быть получены БСЭ не позднее чем за 12 (двенадцать) календарных дней до установленной даты открытия собрания. Такие вклады будут опубликованы на веб-сайте </w:t>
      </w:r>
      <w:r w:rsidR="00CF705B" w:rsidRPr="00D62FB8">
        <w:rPr>
          <w:szCs w:val="22"/>
          <w:lang w:val="ru-RU"/>
        </w:rPr>
        <w:t>ГИС-IPTV</w:t>
      </w:r>
      <w:r w:rsidR="00CF705B" w:rsidRPr="00D62FB8">
        <w:rPr>
          <w:lang w:val="ru-RU"/>
        </w:rPr>
        <w:t xml:space="preserve">, и, следовательно, они должны поступить в БСЭ </w:t>
      </w:r>
      <w:r w:rsidR="00CF705B" w:rsidRPr="00D62FB8">
        <w:rPr>
          <w:b/>
          <w:bCs/>
          <w:lang w:val="ru-RU"/>
        </w:rPr>
        <w:t>не позднее</w:t>
      </w:r>
      <w:r w:rsidR="00CF705B" w:rsidRPr="00D62FB8">
        <w:rPr>
          <w:lang w:val="ru-RU"/>
        </w:rPr>
        <w:t xml:space="preserve"> </w:t>
      </w:r>
      <w:r w:rsidR="00183977" w:rsidRPr="00D62FB8">
        <w:rPr>
          <w:b/>
          <w:bCs/>
          <w:lang w:val="ru-RU"/>
        </w:rPr>
        <w:t>1</w:t>
      </w:r>
      <w:r w:rsidR="00AA758E" w:rsidRPr="00D62FB8">
        <w:rPr>
          <w:b/>
          <w:bCs/>
          <w:lang w:val="ru-RU"/>
        </w:rPr>
        <w:t xml:space="preserve"> </w:t>
      </w:r>
      <w:r w:rsidR="00183977" w:rsidRPr="00D62FB8">
        <w:rPr>
          <w:b/>
          <w:bCs/>
          <w:lang w:val="ru-RU"/>
        </w:rPr>
        <w:t>марта</w:t>
      </w:r>
      <w:r w:rsidR="00CF705B" w:rsidRPr="00D62FB8">
        <w:rPr>
          <w:b/>
          <w:bCs/>
          <w:lang w:val="ru-RU"/>
        </w:rPr>
        <w:t xml:space="preserve"> 201</w:t>
      </w:r>
      <w:r w:rsidR="00CF21AF" w:rsidRPr="00D62FB8">
        <w:rPr>
          <w:b/>
          <w:bCs/>
          <w:lang w:val="ru-RU"/>
        </w:rPr>
        <w:t>1</w:t>
      </w:r>
      <w:r w:rsidR="00CF705B" w:rsidRPr="00D62FB8">
        <w:rPr>
          <w:b/>
          <w:bCs/>
          <w:lang w:val="ru-RU"/>
        </w:rPr>
        <w:t xml:space="preserve"> года </w:t>
      </w:r>
      <w:r w:rsidR="00E96BFB" w:rsidRPr="00D62FB8">
        <w:rPr>
          <w:lang w:val="ru-RU"/>
        </w:rPr>
        <w:t xml:space="preserve">в </w:t>
      </w:r>
      <w:r w:rsidR="00E96BFB" w:rsidRPr="00D62FB8">
        <w:rPr>
          <w:szCs w:val="22"/>
          <w:lang w:val="ru-RU"/>
        </w:rPr>
        <w:t>полночь по женевскому времени</w:t>
      </w:r>
      <w:r w:rsidR="00E96BFB" w:rsidRPr="00D62FB8">
        <w:rPr>
          <w:lang w:val="ru-RU"/>
        </w:rPr>
        <w:t>.</w:t>
      </w:r>
      <w:r w:rsidR="00CF705B" w:rsidRPr="00D62FB8">
        <w:rPr>
          <w:lang w:val="ru-RU"/>
        </w:rPr>
        <w:t xml:space="preserve"> </w:t>
      </w:r>
      <w:r w:rsidR="00E96BFB" w:rsidRPr="00D62FB8">
        <w:rPr>
          <w:lang w:val="ru-RU"/>
        </w:rPr>
        <w:t>Вклады</w:t>
      </w:r>
      <w:r w:rsidR="00315306" w:rsidRPr="00D62FB8">
        <w:rPr>
          <w:szCs w:val="22"/>
          <w:lang w:val="ru-RU"/>
        </w:rPr>
        <w:t xml:space="preserve"> следует направлять в секретариат БСЭ IPTV по </w:t>
      </w:r>
      <w:r w:rsidR="00E96BFB" w:rsidRPr="00D62FB8">
        <w:rPr>
          <w:szCs w:val="22"/>
          <w:lang w:val="ru-RU"/>
        </w:rPr>
        <w:t xml:space="preserve">адресу </w:t>
      </w:r>
      <w:r w:rsidR="00315306" w:rsidRPr="00D62FB8">
        <w:rPr>
          <w:szCs w:val="22"/>
          <w:lang w:val="ru-RU"/>
        </w:rPr>
        <w:t>электронной почт</w:t>
      </w:r>
      <w:r w:rsidR="00E96BFB" w:rsidRPr="00D62FB8">
        <w:rPr>
          <w:szCs w:val="22"/>
          <w:lang w:val="ru-RU"/>
        </w:rPr>
        <w:t>ы</w:t>
      </w:r>
      <w:r w:rsidR="00315306" w:rsidRPr="00D62FB8">
        <w:rPr>
          <w:szCs w:val="22"/>
          <w:lang w:val="ru-RU"/>
        </w:rPr>
        <w:t xml:space="preserve">: </w:t>
      </w:r>
      <w:hyperlink r:id="rId12" w:history="1">
        <w:r w:rsidR="00315306" w:rsidRPr="00D62FB8">
          <w:rPr>
            <w:rStyle w:val="Hyperlink"/>
            <w:szCs w:val="22"/>
            <w:lang w:val="ru-RU"/>
          </w:rPr>
          <w:t>tsbiptv@itu.int</w:t>
        </w:r>
      </w:hyperlink>
      <w:r w:rsidR="00315306" w:rsidRPr="00D62FB8">
        <w:rPr>
          <w:color w:val="0000FF"/>
          <w:szCs w:val="22"/>
          <w:lang w:val="ru-RU"/>
        </w:rPr>
        <w:t xml:space="preserve">. </w:t>
      </w:r>
      <w:r w:rsidR="00315306" w:rsidRPr="00D62FB8">
        <w:rPr>
          <w:szCs w:val="22"/>
          <w:lang w:val="ru-RU"/>
        </w:rPr>
        <w:t xml:space="preserve">Для вкладов на мероприятие ГИС-IPTV следует использовать шаблон МСЭ-Т, который находится по адресу: </w:t>
      </w:r>
      <w:hyperlink r:id="rId13" w:history="1">
        <w:r w:rsidR="00315306" w:rsidRPr="00D62FB8">
          <w:rPr>
            <w:rStyle w:val="Hyperlink"/>
            <w:szCs w:val="22"/>
            <w:lang w:val="ru-RU"/>
          </w:rPr>
          <w:t>http://www.itu.int/oth/T0A0F000010/en</w:t>
        </w:r>
      </w:hyperlink>
      <w:r w:rsidR="00315306" w:rsidRPr="00D62FB8">
        <w:rPr>
          <w:szCs w:val="22"/>
          <w:lang w:val="ru-RU"/>
        </w:rPr>
        <w:t>.</w:t>
      </w:r>
      <w:r w:rsidR="00E96BFB" w:rsidRPr="00D62FB8">
        <w:rPr>
          <w:szCs w:val="22"/>
          <w:lang w:val="ru-RU"/>
        </w:rPr>
        <w:t xml:space="preserve"> </w:t>
      </w:r>
      <w:r w:rsidR="00315306" w:rsidRPr="00D62FB8">
        <w:rPr>
          <w:szCs w:val="22"/>
          <w:lang w:val="ru-RU"/>
        </w:rPr>
        <w:t xml:space="preserve">Вклады на мероприятие ГИС-IPTV будут размещены по адресу: </w:t>
      </w:r>
      <w:hyperlink r:id="rId14" w:history="1">
        <w:r w:rsidR="00315306" w:rsidRPr="00D62FB8">
          <w:rPr>
            <w:rStyle w:val="Hyperlink"/>
            <w:szCs w:val="22"/>
            <w:lang w:val="ru-RU"/>
          </w:rPr>
          <w:t>http://www.itu.int/ITU-T/gsi/iptv/</w:t>
        </w:r>
      </w:hyperlink>
      <w:r w:rsidR="00315306" w:rsidRPr="00D62FB8">
        <w:rPr>
          <w:szCs w:val="22"/>
          <w:lang w:val="ru-RU"/>
        </w:rPr>
        <w:t>.</w:t>
      </w:r>
    </w:p>
    <w:p w:rsidR="00315306" w:rsidRPr="00D62FB8" w:rsidRDefault="00315306" w:rsidP="00E96BFB">
      <w:pPr>
        <w:rPr>
          <w:lang w:val="ru-RU"/>
        </w:rPr>
      </w:pPr>
      <w:r w:rsidRPr="00D62FB8">
        <w:rPr>
          <w:lang w:val="ru-RU"/>
        </w:rPr>
        <w:lastRenderedPageBreak/>
        <w:t>7</w:t>
      </w:r>
      <w:r w:rsidRPr="00D62FB8">
        <w:rPr>
          <w:lang w:val="ru-RU"/>
        </w:rPr>
        <w:tab/>
        <w:t>Для урегулирования любых вопросов, которые могут возникнуть в связи со вкладами, вклады следует представлять с указанием фамилии, номеров факса и телефона, а также адреса электронной почты лица, к которому следует обращаться. В связи с этим просьба указывать такие сведения на первой странице всех документов.</w:t>
      </w:r>
    </w:p>
    <w:p w:rsidR="00315306" w:rsidRPr="00D62FB8" w:rsidRDefault="00315306" w:rsidP="002D4D52">
      <w:pPr>
        <w:rPr>
          <w:lang w:val="ru-RU"/>
        </w:rPr>
      </w:pPr>
      <w:r w:rsidRPr="00D62FB8">
        <w:rPr>
          <w:lang w:val="ru-RU"/>
        </w:rPr>
        <w:t>8</w:t>
      </w:r>
      <w:r w:rsidRPr="00D62FB8">
        <w:rPr>
          <w:lang w:val="ru-RU"/>
        </w:rPr>
        <w:tab/>
      </w:r>
      <w:r w:rsidR="00E153FE" w:rsidRPr="00D62FB8">
        <w:rPr>
          <w:szCs w:val="22"/>
          <w:lang w:val="ru-RU"/>
        </w:rPr>
        <w:t xml:space="preserve">В зонах расположения основных залов </w:t>
      </w:r>
      <w:r w:rsidR="002D4D52" w:rsidRPr="00D62FB8">
        <w:rPr>
          <w:szCs w:val="22"/>
          <w:lang w:val="ru-RU"/>
        </w:rPr>
        <w:t xml:space="preserve">заседаний </w:t>
      </w:r>
      <w:r w:rsidR="00E153FE" w:rsidRPr="00D62FB8">
        <w:rPr>
          <w:szCs w:val="22"/>
          <w:lang w:val="ru-RU"/>
        </w:rPr>
        <w:t xml:space="preserve">МСЭ и в здании МЦКЖ (Международного центра конференций в Женеве) имеются средства беспроводной ЛВС, которыми смогут воспользоваться делегаты. В здании МСЭ "Монбрийан", как и ранее, имеется проводной доступ к сети. Подробная информация представлена на </w:t>
      </w:r>
      <w:proofErr w:type="spellStart"/>
      <w:r w:rsidR="00E153FE" w:rsidRPr="00D62FB8">
        <w:rPr>
          <w:szCs w:val="22"/>
          <w:lang w:val="ru-RU"/>
        </w:rPr>
        <w:t>веб-сайте</w:t>
      </w:r>
      <w:proofErr w:type="spellEnd"/>
      <w:r w:rsidR="00E153FE" w:rsidRPr="00D62FB8">
        <w:rPr>
          <w:szCs w:val="22"/>
          <w:lang w:val="ru-RU"/>
        </w:rPr>
        <w:t xml:space="preserve"> МСЭ-Т </w:t>
      </w:r>
      <w:r w:rsidR="00E153FE" w:rsidRPr="00D62FB8">
        <w:rPr>
          <w:szCs w:val="22"/>
          <w:lang w:val="ru-RU"/>
        </w:rPr>
        <w:br/>
        <w:t>(</w:t>
      </w:r>
      <w:hyperlink r:id="rId15" w:history="1">
        <w:r w:rsidR="00E153FE" w:rsidRPr="00D62FB8">
          <w:rPr>
            <w:rStyle w:val="Hyperlink"/>
            <w:szCs w:val="22"/>
            <w:lang w:val="ru-RU"/>
          </w:rPr>
          <w:t>http://www.itu.int/ITU-T/edh/faqs-support.html</w:t>
        </w:r>
      </w:hyperlink>
      <w:r w:rsidR="00E153FE" w:rsidRPr="00D62FB8">
        <w:rPr>
          <w:szCs w:val="22"/>
          <w:lang w:val="ru-RU"/>
        </w:rPr>
        <w:t>)</w:t>
      </w:r>
      <w:r w:rsidR="00977C0A" w:rsidRPr="00D62FB8">
        <w:rPr>
          <w:lang w:val="ru-RU"/>
        </w:rPr>
        <w:t xml:space="preserve">. </w:t>
      </w:r>
    </w:p>
    <w:p w:rsidR="00315306" w:rsidRPr="00D62FB8" w:rsidRDefault="00315306" w:rsidP="003003A0">
      <w:pPr>
        <w:rPr>
          <w:szCs w:val="22"/>
          <w:lang w:val="ru-RU"/>
        </w:rPr>
      </w:pPr>
      <w:r w:rsidRPr="00D62FB8">
        <w:rPr>
          <w:szCs w:val="22"/>
          <w:lang w:val="ru-RU"/>
        </w:rPr>
        <w:t>9</w:t>
      </w:r>
      <w:r w:rsidRPr="00D62FB8">
        <w:rPr>
          <w:szCs w:val="22"/>
          <w:lang w:val="ru-RU"/>
        </w:rPr>
        <w:tab/>
        <w:t xml:space="preserve">Просим принять к сведению, что предварительная регистрация участников на данное мероприятие ГИС-IPTV проводится в </w:t>
      </w:r>
      <w:r w:rsidRPr="00D62FB8">
        <w:rPr>
          <w:i/>
          <w:iCs/>
          <w:szCs w:val="22"/>
          <w:lang w:val="ru-RU"/>
        </w:rPr>
        <w:t>онлайновой форме</w:t>
      </w:r>
      <w:r w:rsidRPr="00D62FB8">
        <w:rPr>
          <w:szCs w:val="22"/>
          <w:lang w:val="ru-RU"/>
        </w:rPr>
        <w:t xml:space="preserve"> на следующем </w:t>
      </w:r>
      <w:proofErr w:type="spellStart"/>
      <w:r w:rsidRPr="00D62FB8">
        <w:rPr>
          <w:szCs w:val="22"/>
          <w:lang w:val="ru-RU"/>
        </w:rPr>
        <w:t>веб-сайте</w:t>
      </w:r>
      <w:proofErr w:type="spellEnd"/>
      <w:r w:rsidRPr="00D62FB8">
        <w:rPr>
          <w:szCs w:val="22"/>
          <w:lang w:val="ru-RU"/>
        </w:rPr>
        <w:t xml:space="preserve">: </w:t>
      </w:r>
      <w:hyperlink r:id="rId16" w:history="1">
        <w:r w:rsidRPr="00D62FB8">
          <w:rPr>
            <w:rStyle w:val="Hyperlink"/>
            <w:szCs w:val="22"/>
            <w:lang w:val="ru-RU"/>
          </w:rPr>
          <w:t>http://www.itu.int/ITU-T/gsi/iptv/</w:t>
        </w:r>
      </w:hyperlink>
      <w:r w:rsidRPr="00D62FB8">
        <w:rPr>
          <w:szCs w:val="22"/>
          <w:lang w:val="ru-RU"/>
        </w:rPr>
        <w:t>.</w:t>
      </w:r>
    </w:p>
    <w:p w:rsidR="00315306" w:rsidRPr="00D62FB8" w:rsidRDefault="00315306" w:rsidP="00E34478">
      <w:pPr>
        <w:rPr>
          <w:lang w:val="ru-RU"/>
        </w:rPr>
      </w:pPr>
      <w:r w:rsidRPr="00D62FB8">
        <w:rPr>
          <w:lang w:val="ru-RU"/>
        </w:rPr>
        <w:t>10</w:t>
      </w:r>
      <w:r w:rsidRPr="00D62FB8">
        <w:rPr>
          <w:lang w:val="ru-RU"/>
        </w:rPr>
        <w:tab/>
        <w:t xml:space="preserve">С тем чтобы БСЭ могло предпринять необходимые действия по организации мероприятия ГИС-IPTV, был бы признателен вам за проведение регистрации в максимально короткий срок, однако </w:t>
      </w:r>
      <w:r w:rsidRPr="00D62FB8">
        <w:rPr>
          <w:b/>
          <w:bCs/>
          <w:lang w:val="ru-RU"/>
        </w:rPr>
        <w:t xml:space="preserve">не позднее </w:t>
      </w:r>
      <w:r w:rsidR="00290EB5" w:rsidRPr="00D62FB8">
        <w:rPr>
          <w:b/>
          <w:bCs/>
          <w:lang w:val="ru-RU"/>
        </w:rPr>
        <w:t>1</w:t>
      </w:r>
      <w:r w:rsidR="00E34478" w:rsidRPr="00D62FB8">
        <w:rPr>
          <w:b/>
          <w:bCs/>
          <w:lang w:val="ru-RU"/>
        </w:rPr>
        <w:t>3</w:t>
      </w:r>
      <w:r w:rsidR="00290EB5" w:rsidRPr="00D62FB8">
        <w:rPr>
          <w:b/>
          <w:bCs/>
          <w:lang w:val="ru-RU"/>
        </w:rPr>
        <w:t xml:space="preserve"> </w:t>
      </w:r>
      <w:r w:rsidR="00E34478" w:rsidRPr="00D62FB8">
        <w:rPr>
          <w:b/>
          <w:bCs/>
          <w:lang w:val="ru-RU"/>
        </w:rPr>
        <w:t>февраля 2011</w:t>
      </w:r>
      <w:r w:rsidRPr="00D62FB8">
        <w:rPr>
          <w:b/>
          <w:bCs/>
          <w:lang w:val="ru-RU"/>
        </w:rPr>
        <w:t xml:space="preserve"> года</w:t>
      </w:r>
      <w:r w:rsidRPr="00D62FB8">
        <w:rPr>
          <w:lang w:val="ru-RU"/>
        </w:rPr>
        <w:t>.</w:t>
      </w:r>
    </w:p>
    <w:p w:rsidR="00290EB5" w:rsidRPr="00D62FB8" w:rsidRDefault="00315306" w:rsidP="00E34478">
      <w:pPr>
        <w:rPr>
          <w:b/>
          <w:bCs/>
          <w:lang w:val="ru-RU"/>
        </w:rPr>
      </w:pPr>
      <w:r w:rsidRPr="00D62FB8">
        <w:rPr>
          <w:lang w:val="ru-RU"/>
        </w:rPr>
        <w:t>11</w:t>
      </w:r>
      <w:r w:rsidRPr="00D62FB8">
        <w:rPr>
          <w:lang w:val="ru-RU"/>
        </w:rPr>
        <w:tab/>
      </w:r>
      <w:r w:rsidR="00E34478" w:rsidRPr="00D62FB8">
        <w:rPr>
          <w:szCs w:val="22"/>
          <w:lang w:val="ru-RU"/>
        </w:rPr>
        <w:t xml:space="preserve">Для вашего удобства в </w:t>
      </w:r>
      <w:r w:rsidR="00E34478" w:rsidRPr="00D62FB8">
        <w:rPr>
          <w:b/>
          <w:bCs/>
          <w:szCs w:val="22"/>
          <w:lang w:val="ru-RU"/>
        </w:rPr>
        <w:t>Приложении 2</w:t>
      </w:r>
      <w:r w:rsidR="00E34478" w:rsidRPr="00D62FB8">
        <w:rPr>
          <w:szCs w:val="22"/>
          <w:lang w:val="ru-RU"/>
        </w:rPr>
        <w:t xml:space="preserve"> содержится форма для бронирования номеров в гостиницах (список гостиниц см.: </w:t>
      </w:r>
      <w:hyperlink r:id="rId17" w:history="1">
        <w:r w:rsidR="00E34478" w:rsidRPr="00D62FB8">
          <w:rPr>
            <w:rStyle w:val="Hyperlink"/>
            <w:szCs w:val="22"/>
            <w:lang w:val="ru-RU"/>
          </w:rPr>
          <w:t>http://www.itu.int/travel/</w:t>
        </w:r>
      </w:hyperlink>
      <w:r w:rsidR="00E34478" w:rsidRPr="00D62FB8">
        <w:rPr>
          <w:szCs w:val="22"/>
          <w:lang w:val="ru-RU"/>
        </w:rPr>
        <w:t>)</w:t>
      </w:r>
      <w:r w:rsidR="00A959C8" w:rsidRPr="00D62FB8">
        <w:rPr>
          <w:lang w:val="ru-RU"/>
        </w:rPr>
        <w:t>.</w:t>
      </w:r>
    </w:p>
    <w:p w:rsidR="00E34478" w:rsidRPr="00D62FB8" w:rsidRDefault="00290EB5" w:rsidP="00E34478">
      <w:pPr>
        <w:rPr>
          <w:szCs w:val="22"/>
          <w:lang w:val="ru-RU"/>
        </w:rPr>
      </w:pPr>
      <w:r w:rsidRPr="00D62FB8">
        <w:rPr>
          <w:lang w:val="ru-RU"/>
        </w:rPr>
        <w:t>12</w:t>
      </w:r>
      <w:r w:rsidRPr="00D62FB8">
        <w:rPr>
          <w:lang w:val="ru-RU"/>
        </w:rPr>
        <w:tab/>
      </w:r>
      <w:r w:rsidR="00E34478" w:rsidRPr="00D62FB8">
        <w:rPr>
          <w:szCs w:val="22"/>
          <w:lang w:val="ru-RU"/>
        </w:rPr>
        <w:t xml:space="preserve">Хотели бы напомнить вам о том, что для въезда в Швейцарию и пребывания там в течение любого срока гражданам некоторых стран необходимо получить визу. </w:t>
      </w:r>
      <w:r w:rsidR="00E34478" w:rsidRPr="00D62FB8">
        <w:rPr>
          <w:b/>
          <w:bCs/>
          <w:szCs w:val="22"/>
          <w:lang w:val="ru-RU"/>
        </w:rPr>
        <w:t>Визу следует запрашивать не менее чем за четыре (4) недели до даты начала семинара-практикума</w:t>
      </w:r>
      <w:r w:rsidR="00E34478" w:rsidRPr="00D62FB8">
        <w:rPr>
          <w:szCs w:val="22"/>
          <w:lang w:val="ru-RU"/>
        </w:rPr>
        <w:t xml:space="preserve"> и получать в учреждении (посольстве или консульстве), представляющем Швейцарию в вашей стране, или, если в вашей стране такое учреждение отсутствует, – в ближайшем к стране выезда. </w:t>
      </w:r>
    </w:p>
    <w:p w:rsidR="00315306" w:rsidRPr="00D62FB8" w:rsidRDefault="00E34478" w:rsidP="001605E3">
      <w:pPr>
        <w:rPr>
          <w:b/>
          <w:bCs/>
          <w:lang w:val="ru-RU"/>
        </w:rPr>
      </w:pPr>
      <w:r w:rsidRPr="00D62FB8">
        <w:rPr>
          <w:szCs w:val="22"/>
          <w:lang w:val="ru-RU"/>
        </w:rPr>
        <w:t xml:space="preserve">В случае возникновения трудностей для </w:t>
      </w:r>
      <w:r w:rsidRPr="00D62FB8">
        <w:rPr>
          <w:b/>
          <w:szCs w:val="22"/>
          <w:lang w:val="ru-RU"/>
        </w:rPr>
        <w:t>Государств</w:t>
      </w:r>
      <w:r w:rsidRPr="00D62FB8">
        <w:rPr>
          <w:bCs/>
          <w:szCs w:val="22"/>
          <w:lang w:val="ru-RU"/>
        </w:rPr>
        <w:t xml:space="preserve"> – </w:t>
      </w:r>
      <w:r w:rsidRPr="00D62FB8">
        <w:rPr>
          <w:b/>
          <w:szCs w:val="22"/>
          <w:lang w:val="ru-RU"/>
        </w:rPr>
        <w:t>Членов МСЭ</w:t>
      </w:r>
      <w:r w:rsidRPr="00D62FB8">
        <w:rPr>
          <w:bCs/>
          <w:szCs w:val="22"/>
          <w:lang w:val="ru-RU"/>
        </w:rPr>
        <w:t xml:space="preserve">, </w:t>
      </w:r>
      <w:r w:rsidRPr="00D62FB8">
        <w:rPr>
          <w:b/>
          <w:szCs w:val="22"/>
          <w:lang w:val="ru-RU"/>
        </w:rPr>
        <w:t xml:space="preserve">Членов Сектора и Ассоциированных членов </w:t>
      </w:r>
      <w:r w:rsidRPr="00D62FB8">
        <w:rPr>
          <w:szCs w:val="22"/>
          <w:lang w:val="ru-RU"/>
        </w:rPr>
        <w:t xml:space="preserve">и на основании официального запроса, представленного ими в БСЭ, Союз может обратиться в компетентные органы Швейцарии, с тем чтобы содействовать в получении визы, но только в течение указанного четырехнедельного периода. Любой такой запрос следует осуществлять посредством направления официального письма от администрации или </w:t>
      </w:r>
      <w:r w:rsidR="001605E3" w:rsidRPr="00D62FB8">
        <w:rPr>
          <w:szCs w:val="22"/>
          <w:lang w:val="ru-RU"/>
        </w:rPr>
        <w:t>организации</w:t>
      </w:r>
      <w:r w:rsidRPr="00D62FB8">
        <w:rPr>
          <w:szCs w:val="22"/>
          <w:lang w:val="ru-RU"/>
        </w:rPr>
        <w:t>, котор</w:t>
      </w:r>
      <w:r w:rsidR="001605E3" w:rsidRPr="00D62FB8">
        <w:rPr>
          <w:szCs w:val="22"/>
          <w:lang w:val="ru-RU"/>
        </w:rPr>
        <w:t>ую</w:t>
      </w:r>
      <w:r w:rsidRPr="00D62FB8">
        <w:rPr>
          <w:szCs w:val="22"/>
          <w:lang w:val="ru-RU"/>
        </w:rPr>
        <w:t xml:space="preserve"> вы представляете. В письме должны быть указаны фамилия и должность, дата рождения, номер паспорта, дата выдачи и срок действия паспорта лица (лиц), для которого(ых) запрашивается(ются) виза(ы). К письму следует приложить копию сообщения с подтверждением регистрации, утвержденной для данного семинара-практикума МСЭ-Т, и направить в БСЭ, с пометкой "</w:t>
      </w:r>
      <w:r w:rsidRPr="00D62FB8">
        <w:rPr>
          <w:b/>
          <w:bCs/>
          <w:szCs w:val="22"/>
          <w:lang w:val="ru-RU"/>
        </w:rPr>
        <w:t>запрос о содействии в получении визы</w:t>
      </w:r>
      <w:r w:rsidRPr="00D62FB8">
        <w:rPr>
          <w:szCs w:val="22"/>
          <w:lang w:val="ru-RU"/>
        </w:rPr>
        <w:t>" ("</w:t>
      </w:r>
      <w:r w:rsidRPr="00D62FB8">
        <w:rPr>
          <w:b/>
          <w:bCs/>
          <w:szCs w:val="22"/>
          <w:lang w:val="ru-RU"/>
        </w:rPr>
        <w:t>visa request</w:t>
      </w:r>
      <w:r w:rsidRPr="00D62FB8">
        <w:rPr>
          <w:szCs w:val="22"/>
          <w:lang w:val="ru-RU"/>
        </w:rPr>
        <w:t>"), по факсу (+41 22 730 5853) либо электронной почте (</w:t>
      </w:r>
      <w:hyperlink r:id="rId18" w:history="1">
        <w:r w:rsidRPr="00D62FB8">
          <w:rPr>
            <w:rStyle w:val="Hyperlink"/>
            <w:szCs w:val="22"/>
            <w:lang w:val="ru-RU"/>
          </w:rPr>
          <w:t>tsbreg@itu.int</w:t>
        </w:r>
      </w:hyperlink>
      <w:r w:rsidRPr="00D62FB8">
        <w:rPr>
          <w:szCs w:val="22"/>
          <w:lang w:val="ru-RU"/>
        </w:rPr>
        <w:t xml:space="preserve">). </w:t>
      </w:r>
      <w:r w:rsidRPr="00D62FB8">
        <w:rPr>
          <w:b/>
          <w:bCs/>
          <w:szCs w:val="22"/>
          <w:u w:val="single"/>
          <w:lang w:val="ru-RU"/>
        </w:rPr>
        <w:t>Также обращаем ваше внимание на то, что МСЭ может оказывать содействие только представителям Государств – Членов МСЭ, Членам Секторов и Ассоциированным членам МСЭ</w:t>
      </w:r>
      <w:r w:rsidR="00290EB5" w:rsidRPr="00D62FB8">
        <w:rPr>
          <w:szCs w:val="24"/>
          <w:lang w:val="ru-RU"/>
        </w:rPr>
        <w:t>.</w:t>
      </w:r>
    </w:p>
    <w:p w:rsidR="00315306" w:rsidRPr="00D62FB8" w:rsidRDefault="00315306" w:rsidP="00061BBC">
      <w:pPr>
        <w:tabs>
          <w:tab w:val="clear" w:pos="1191"/>
          <w:tab w:val="clear" w:pos="1588"/>
          <w:tab w:val="clear" w:pos="1985"/>
        </w:tabs>
        <w:overflowPunct/>
        <w:autoSpaceDE/>
        <w:autoSpaceDN/>
        <w:adjustRightInd/>
        <w:spacing w:before="240"/>
        <w:textAlignment w:val="auto"/>
        <w:rPr>
          <w:szCs w:val="22"/>
          <w:lang w:val="ru-RU"/>
        </w:rPr>
      </w:pPr>
      <w:r w:rsidRPr="00D62FB8">
        <w:rPr>
          <w:szCs w:val="22"/>
          <w:lang w:val="ru-RU"/>
        </w:rPr>
        <w:t>С уважением,</w:t>
      </w:r>
    </w:p>
    <w:p w:rsidR="00315306" w:rsidRPr="00D62FB8" w:rsidRDefault="00315306" w:rsidP="00960713">
      <w:pPr>
        <w:spacing w:before="1440"/>
        <w:rPr>
          <w:szCs w:val="22"/>
          <w:lang w:val="ru-RU"/>
        </w:rPr>
      </w:pPr>
      <w:r w:rsidRPr="00D62FB8">
        <w:rPr>
          <w:szCs w:val="22"/>
          <w:lang w:val="ru-RU"/>
        </w:rPr>
        <w:t>Малколм Джонсон</w:t>
      </w:r>
      <w:r w:rsidRPr="00D62FB8">
        <w:rPr>
          <w:szCs w:val="22"/>
          <w:lang w:val="ru-RU"/>
        </w:rPr>
        <w:br/>
        <w:t>Директор Бюро</w:t>
      </w:r>
      <w:r w:rsidRPr="00D62FB8">
        <w:rPr>
          <w:szCs w:val="22"/>
          <w:lang w:val="ru-RU"/>
        </w:rPr>
        <w:br/>
        <w:t>стандартизации электросвязи</w:t>
      </w:r>
    </w:p>
    <w:p w:rsidR="00F9003F" w:rsidRPr="00D62FB8" w:rsidRDefault="00315306" w:rsidP="005A35A6">
      <w:pPr>
        <w:spacing w:before="720"/>
        <w:rPr>
          <w:szCs w:val="22"/>
          <w:lang w:val="ru-RU"/>
        </w:rPr>
      </w:pPr>
      <w:r w:rsidRPr="00D62FB8">
        <w:rPr>
          <w:b/>
          <w:bCs/>
          <w:szCs w:val="22"/>
          <w:lang w:val="ru-RU"/>
        </w:rPr>
        <w:t>Приложения</w:t>
      </w:r>
      <w:r w:rsidRPr="00D62FB8">
        <w:rPr>
          <w:szCs w:val="22"/>
          <w:lang w:val="ru-RU"/>
        </w:rPr>
        <w:t xml:space="preserve">: </w:t>
      </w:r>
      <w:r w:rsidR="00D567E8" w:rsidRPr="00D62FB8">
        <w:rPr>
          <w:szCs w:val="22"/>
          <w:lang w:val="ru-RU"/>
        </w:rPr>
        <w:t>2</w:t>
      </w:r>
    </w:p>
    <w:p w:rsidR="00383627" w:rsidRPr="00D62FB8" w:rsidRDefault="00A959C8" w:rsidP="00383627">
      <w:pPr>
        <w:pStyle w:val="AnnexNo"/>
        <w:spacing w:before="0"/>
        <w:rPr>
          <w:rFonts w:eastAsia="MS Mincho"/>
          <w:sz w:val="22"/>
          <w:szCs w:val="22"/>
        </w:rPr>
      </w:pPr>
      <w:r w:rsidRPr="00D62FB8">
        <w:rPr>
          <w:lang w:val="ru-RU"/>
        </w:rPr>
        <w:br w:type="page"/>
      </w:r>
      <w:r w:rsidR="00383627" w:rsidRPr="00D62FB8">
        <w:rPr>
          <w:rFonts w:eastAsia="MS Mincho"/>
        </w:rPr>
        <w:t>ANNEX 1</w:t>
      </w:r>
      <w:r w:rsidR="00383627" w:rsidRPr="00D62FB8">
        <w:rPr>
          <w:rFonts w:eastAsia="MS Mincho"/>
        </w:rPr>
        <w:br/>
      </w:r>
      <w:r w:rsidR="00383627" w:rsidRPr="00D62FB8">
        <w:rPr>
          <w:rFonts w:eastAsia="MS Mincho"/>
          <w:sz w:val="22"/>
          <w:szCs w:val="22"/>
        </w:rPr>
        <w:t>(</w:t>
      </w:r>
      <w:r w:rsidR="00383627" w:rsidRPr="00D62FB8">
        <w:rPr>
          <w:rFonts w:eastAsia="MS Mincho"/>
          <w:caps w:val="0"/>
          <w:sz w:val="22"/>
          <w:szCs w:val="22"/>
        </w:rPr>
        <w:t xml:space="preserve">to </w:t>
      </w:r>
      <w:r w:rsidR="00383627" w:rsidRPr="00D62FB8">
        <w:rPr>
          <w:rFonts w:eastAsia="MS Mincho"/>
          <w:sz w:val="22"/>
          <w:szCs w:val="22"/>
        </w:rPr>
        <w:t xml:space="preserve">TSB </w:t>
      </w:r>
      <w:r w:rsidR="00383627" w:rsidRPr="00D62FB8">
        <w:rPr>
          <w:rFonts w:eastAsia="MS Mincho"/>
          <w:caps w:val="0"/>
          <w:sz w:val="22"/>
          <w:szCs w:val="22"/>
        </w:rPr>
        <w:t xml:space="preserve">Circular </w:t>
      </w:r>
      <w:r w:rsidR="00383627" w:rsidRPr="00D62FB8">
        <w:rPr>
          <w:rFonts w:eastAsia="MS Mincho"/>
          <w:sz w:val="22"/>
          <w:szCs w:val="22"/>
        </w:rPr>
        <w:t>160)</w:t>
      </w:r>
    </w:p>
    <w:p w:rsidR="00383627" w:rsidRPr="00D62FB8" w:rsidRDefault="00383627" w:rsidP="00383627">
      <w:pPr>
        <w:keepNext/>
        <w:keepLines/>
        <w:jc w:val="center"/>
        <w:rPr>
          <w:rFonts w:eastAsia="MS Mincho"/>
          <w:sz w:val="24"/>
          <w:szCs w:val="24"/>
        </w:rPr>
      </w:pPr>
    </w:p>
    <w:p w:rsidR="00383627" w:rsidRPr="00D62FB8" w:rsidRDefault="00383627" w:rsidP="00383627">
      <w:pPr>
        <w:spacing w:after="120"/>
        <w:jc w:val="center"/>
        <w:rPr>
          <w:rFonts w:eastAsia="MS Mincho"/>
          <w:b/>
          <w:bCs/>
          <w:color w:val="000000"/>
          <w:sz w:val="24"/>
          <w:u w:val="single"/>
        </w:rPr>
      </w:pPr>
      <w:r w:rsidRPr="00D62FB8">
        <w:rPr>
          <w:rFonts w:eastAsia="MS Mincho"/>
          <w:b/>
          <w:bCs/>
          <w:color w:val="000000"/>
          <w:sz w:val="24"/>
          <w:u w:val="single"/>
        </w:rPr>
        <w:t xml:space="preserve">Draft IPTV-GSI work plan </w:t>
      </w:r>
    </w:p>
    <w:p w:rsidR="00383627" w:rsidRPr="00D62FB8" w:rsidRDefault="00383627" w:rsidP="00101BFD">
      <w:pPr>
        <w:spacing w:after="120"/>
        <w:jc w:val="center"/>
        <w:rPr>
          <w:rFonts w:eastAsia="MS Mincho"/>
          <w:b/>
          <w:bCs/>
          <w:sz w:val="24"/>
        </w:rPr>
      </w:pPr>
      <w:r w:rsidRPr="00D62FB8">
        <w:rPr>
          <w:rFonts w:eastAsia="MS Mincho"/>
          <w:b/>
          <w:bCs/>
          <w:sz w:val="24"/>
        </w:rPr>
        <w:t>Geneva, Switzerland, 14</w:t>
      </w:r>
      <w:r w:rsidR="00101BFD">
        <w:rPr>
          <w:rFonts w:eastAsia="MS Mincho"/>
          <w:b/>
          <w:bCs/>
          <w:sz w:val="24"/>
          <w:lang w:val="ru-RU"/>
        </w:rPr>
        <w:sym w:font="Symbol" w:char="F02D"/>
      </w:r>
      <w:r w:rsidRPr="00D62FB8">
        <w:rPr>
          <w:rFonts w:eastAsia="MS Mincho"/>
          <w:b/>
          <w:bCs/>
          <w:sz w:val="24"/>
        </w:rPr>
        <w:t>18 March 2011</w:t>
      </w:r>
    </w:p>
    <w:tbl>
      <w:tblPr>
        <w:tblW w:w="9921" w:type="dxa"/>
        <w:jc w:val="center"/>
        <w:tblBorders>
          <w:top w:val="single" w:sz="4" w:space="0" w:color="auto"/>
          <w:left w:val="single" w:sz="4" w:space="0" w:color="auto"/>
          <w:bottom w:val="single" w:sz="4" w:space="0" w:color="auto"/>
          <w:right w:val="single" w:sz="4" w:space="0" w:color="auto"/>
        </w:tblBorders>
        <w:tblLayout w:type="fixed"/>
        <w:tblLook w:val="0000"/>
      </w:tblPr>
      <w:tblGrid>
        <w:gridCol w:w="2135"/>
        <w:gridCol w:w="348"/>
        <w:gridCol w:w="268"/>
        <w:gridCol w:w="260"/>
        <w:gridCol w:w="261"/>
        <w:gridCol w:w="350"/>
        <w:gridCol w:w="308"/>
        <w:gridCol w:w="308"/>
        <w:gridCol w:w="350"/>
        <w:gridCol w:w="260"/>
        <w:gridCol w:w="602"/>
        <w:gridCol w:w="328"/>
        <w:gridCol w:w="354"/>
        <w:gridCol w:w="315"/>
        <w:gridCol w:w="315"/>
        <w:gridCol w:w="256"/>
        <w:gridCol w:w="308"/>
        <w:gridCol w:w="308"/>
        <w:gridCol w:w="279"/>
        <w:gridCol w:w="279"/>
        <w:gridCol w:w="250"/>
        <w:gridCol w:w="308"/>
        <w:gridCol w:w="308"/>
        <w:gridCol w:w="259"/>
        <w:gridCol w:w="254"/>
        <w:gridCol w:w="350"/>
      </w:tblGrid>
      <w:tr w:rsidR="00383627" w:rsidRPr="00D62FB8" w:rsidTr="00383627">
        <w:trPr>
          <w:jc w:val="center"/>
        </w:trPr>
        <w:tc>
          <w:tcPr>
            <w:tcW w:w="2135" w:type="dxa"/>
            <w:tcBorders>
              <w:top w:val="nil"/>
              <w:left w:val="nil"/>
              <w:bottom w:val="nil"/>
              <w:right w:val="single" w:sz="12" w:space="0" w:color="auto"/>
            </w:tcBorders>
          </w:tcPr>
          <w:p w:rsidR="00383627" w:rsidRPr="00D62FB8" w:rsidRDefault="00383627" w:rsidP="00383627">
            <w:pPr>
              <w:spacing w:before="80"/>
              <w:rPr>
                <w:rFonts w:eastAsia="MS Mincho"/>
                <w:sz w:val="24"/>
              </w:rPr>
            </w:pPr>
          </w:p>
        </w:tc>
        <w:tc>
          <w:tcPr>
            <w:tcW w:w="1487" w:type="dxa"/>
            <w:gridSpan w:val="5"/>
            <w:tcBorders>
              <w:top w:val="single" w:sz="12" w:space="0" w:color="auto"/>
              <w:left w:val="single" w:sz="12" w:space="0" w:color="auto"/>
              <w:bottom w:val="single" w:sz="4" w:space="0" w:color="auto"/>
              <w:right w:val="single" w:sz="12" w:space="0" w:color="auto"/>
            </w:tcBorders>
          </w:tcPr>
          <w:p w:rsidR="00383627" w:rsidRPr="00D62FB8" w:rsidRDefault="00383627" w:rsidP="00383627">
            <w:pPr>
              <w:spacing w:before="80"/>
              <w:jc w:val="center"/>
              <w:rPr>
                <w:rFonts w:eastAsia="MS Mincho"/>
                <w:sz w:val="24"/>
              </w:rPr>
            </w:pPr>
            <w:r w:rsidRPr="00D62FB8">
              <w:rPr>
                <w:rFonts w:eastAsia="MS Mincho"/>
                <w:b/>
                <w:bCs/>
                <w:sz w:val="24"/>
              </w:rPr>
              <w:t xml:space="preserve">Monday </w:t>
            </w:r>
            <w:r w:rsidRPr="00D62FB8">
              <w:rPr>
                <w:rFonts w:eastAsia="MS Mincho"/>
                <w:b/>
                <w:bCs/>
                <w:sz w:val="24"/>
              </w:rPr>
              <w:br/>
              <w:t>14 March</w:t>
            </w:r>
          </w:p>
        </w:tc>
        <w:tc>
          <w:tcPr>
            <w:tcW w:w="1828" w:type="dxa"/>
            <w:gridSpan w:val="5"/>
            <w:tcBorders>
              <w:top w:val="single" w:sz="12" w:space="0" w:color="auto"/>
              <w:left w:val="single" w:sz="12" w:space="0" w:color="auto"/>
              <w:bottom w:val="single" w:sz="4" w:space="0" w:color="auto"/>
              <w:right w:val="single" w:sz="12" w:space="0" w:color="auto"/>
            </w:tcBorders>
          </w:tcPr>
          <w:p w:rsidR="00383627" w:rsidRPr="00D62FB8" w:rsidRDefault="00383627" w:rsidP="00383627">
            <w:pPr>
              <w:spacing w:before="80"/>
              <w:jc w:val="center"/>
              <w:rPr>
                <w:rFonts w:eastAsia="MS Mincho"/>
                <w:sz w:val="24"/>
              </w:rPr>
            </w:pPr>
            <w:r w:rsidRPr="00D62FB8">
              <w:rPr>
                <w:rFonts w:eastAsia="MS Mincho"/>
                <w:b/>
                <w:bCs/>
                <w:sz w:val="24"/>
              </w:rPr>
              <w:t xml:space="preserve">Tuesday </w:t>
            </w:r>
            <w:r w:rsidRPr="00D62FB8">
              <w:rPr>
                <w:rFonts w:eastAsia="MS Mincho"/>
                <w:b/>
                <w:bCs/>
                <w:sz w:val="24"/>
              </w:rPr>
              <w:br/>
              <w:t>15 March</w:t>
            </w:r>
          </w:p>
        </w:tc>
        <w:tc>
          <w:tcPr>
            <w:tcW w:w="1568" w:type="dxa"/>
            <w:gridSpan w:val="5"/>
            <w:tcBorders>
              <w:top w:val="single" w:sz="12" w:space="0" w:color="auto"/>
              <w:left w:val="single" w:sz="12" w:space="0" w:color="auto"/>
              <w:bottom w:val="single" w:sz="4" w:space="0" w:color="auto"/>
              <w:right w:val="single" w:sz="12" w:space="0" w:color="auto"/>
            </w:tcBorders>
          </w:tcPr>
          <w:p w:rsidR="00383627" w:rsidRPr="00D62FB8" w:rsidRDefault="00383627" w:rsidP="00383627">
            <w:pPr>
              <w:spacing w:before="80"/>
              <w:jc w:val="center"/>
              <w:rPr>
                <w:rFonts w:eastAsia="MS Mincho"/>
                <w:sz w:val="24"/>
              </w:rPr>
            </w:pPr>
            <w:r w:rsidRPr="00D62FB8">
              <w:rPr>
                <w:rFonts w:eastAsia="MS Mincho"/>
                <w:b/>
                <w:bCs/>
                <w:sz w:val="24"/>
              </w:rPr>
              <w:t xml:space="preserve">Wednesday </w:t>
            </w:r>
            <w:r w:rsidRPr="00D62FB8">
              <w:rPr>
                <w:rFonts w:eastAsia="MS Mincho"/>
                <w:b/>
                <w:bCs/>
                <w:sz w:val="24"/>
              </w:rPr>
              <w:br/>
              <w:t>16 March</w:t>
            </w:r>
          </w:p>
        </w:tc>
        <w:tc>
          <w:tcPr>
            <w:tcW w:w="1424" w:type="dxa"/>
            <w:gridSpan w:val="5"/>
            <w:tcBorders>
              <w:top w:val="single" w:sz="12" w:space="0" w:color="auto"/>
              <w:left w:val="single" w:sz="12" w:space="0" w:color="auto"/>
              <w:bottom w:val="single" w:sz="4" w:space="0" w:color="auto"/>
              <w:right w:val="single" w:sz="12" w:space="0" w:color="auto"/>
            </w:tcBorders>
          </w:tcPr>
          <w:p w:rsidR="00383627" w:rsidRPr="00D62FB8" w:rsidRDefault="00383627" w:rsidP="00383627">
            <w:pPr>
              <w:spacing w:before="80"/>
              <w:jc w:val="center"/>
              <w:rPr>
                <w:rFonts w:eastAsia="MS Mincho"/>
                <w:sz w:val="24"/>
              </w:rPr>
            </w:pPr>
            <w:r w:rsidRPr="00D62FB8">
              <w:rPr>
                <w:rFonts w:eastAsia="MS Mincho"/>
                <w:b/>
                <w:bCs/>
                <w:sz w:val="24"/>
              </w:rPr>
              <w:t>Thursday</w:t>
            </w:r>
            <w:r w:rsidRPr="00D62FB8">
              <w:rPr>
                <w:rFonts w:eastAsia="MS Mincho"/>
                <w:b/>
                <w:bCs/>
                <w:sz w:val="24"/>
              </w:rPr>
              <w:br/>
              <w:t>17 March</w:t>
            </w:r>
          </w:p>
        </w:tc>
        <w:tc>
          <w:tcPr>
            <w:tcW w:w="1479" w:type="dxa"/>
            <w:gridSpan w:val="5"/>
            <w:tcBorders>
              <w:top w:val="single" w:sz="12" w:space="0" w:color="auto"/>
              <w:left w:val="single" w:sz="12" w:space="0" w:color="auto"/>
              <w:bottom w:val="single" w:sz="4" w:space="0" w:color="auto"/>
              <w:right w:val="single" w:sz="12" w:space="0" w:color="auto"/>
            </w:tcBorders>
          </w:tcPr>
          <w:p w:rsidR="00383627" w:rsidRPr="00D62FB8" w:rsidRDefault="00383627" w:rsidP="00383627">
            <w:pPr>
              <w:spacing w:before="80"/>
              <w:jc w:val="center"/>
              <w:rPr>
                <w:rFonts w:eastAsia="MS Mincho"/>
                <w:sz w:val="24"/>
              </w:rPr>
            </w:pPr>
            <w:r w:rsidRPr="00D62FB8">
              <w:rPr>
                <w:rFonts w:eastAsia="MS Mincho"/>
                <w:b/>
                <w:bCs/>
                <w:sz w:val="24"/>
              </w:rPr>
              <w:t xml:space="preserve">Friday </w:t>
            </w:r>
            <w:r w:rsidRPr="00D62FB8">
              <w:rPr>
                <w:rFonts w:eastAsia="MS Mincho"/>
                <w:b/>
                <w:bCs/>
                <w:sz w:val="24"/>
              </w:rPr>
              <w:br/>
              <w:t>18 March</w:t>
            </w:r>
          </w:p>
        </w:tc>
      </w:tr>
      <w:tr w:rsidR="00383627" w:rsidRPr="00D62FB8" w:rsidTr="00383627">
        <w:trPr>
          <w:jc w:val="center"/>
        </w:trPr>
        <w:tc>
          <w:tcPr>
            <w:tcW w:w="2135" w:type="dxa"/>
            <w:tcBorders>
              <w:top w:val="nil"/>
              <w:left w:val="nil"/>
              <w:bottom w:val="single" w:sz="12" w:space="0" w:color="auto"/>
              <w:right w:val="single" w:sz="12" w:space="0" w:color="auto"/>
            </w:tcBorders>
          </w:tcPr>
          <w:p w:rsidR="00383627" w:rsidRPr="00D62FB8" w:rsidRDefault="00383627" w:rsidP="00383627">
            <w:pPr>
              <w:spacing w:before="80"/>
              <w:rPr>
                <w:rFonts w:eastAsia="MS Mincho"/>
                <w:sz w:val="24"/>
              </w:rPr>
            </w:pPr>
          </w:p>
        </w:tc>
        <w:tc>
          <w:tcPr>
            <w:tcW w:w="616" w:type="dxa"/>
            <w:gridSpan w:val="2"/>
            <w:tcBorders>
              <w:top w:val="single" w:sz="4" w:space="0" w:color="auto"/>
              <w:left w:val="single" w:sz="12" w:space="0" w:color="auto"/>
              <w:bottom w:val="single" w:sz="12" w:space="0" w:color="auto"/>
              <w:right w:val="single" w:sz="4" w:space="0" w:color="auto"/>
            </w:tcBorders>
          </w:tcPr>
          <w:p w:rsidR="00383627" w:rsidRPr="00D62FB8" w:rsidRDefault="00383627" w:rsidP="00383627">
            <w:pPr>
              <w:spacing w:before="80"/>
              <w:jc w:val="center"/>
              <w:rPr>
                <w:rFonts w:eastAsia="MS Mincho"/>
                <w:sz w:val="24"/>
              </w:rPr>
            </w:pPr>
            <w:r w:rsidRPr="00D62FB8">
              <w:rPr>
                <w:rFonts w:eastAsia="MS Mincho"/>
                <w:b/>
                <w:bCs/>
                <w:sz w:val="24"/>
              </w:rPr>
              <w:t>AM</w:t>
            </w:r>
          </w:p>
        </w:tc>
        <w:tc>
          <w:tcPr>
            <w:tcW w:w="871" w:type="dxa"/>
            <w:gridSpan w:val="3"/>
            <w:tcBorders>
              <w:top w:val="single" w:sz="4" w:space="0" w:color="auto"/>
              <w:left w:val="single" w:sz="4" w:space="0" w:color="auto"/>
              <w:bottom w:val="single" w:sz="12" w:space="0" w:color="auto"/>
              <w:right w:val="single" w:sz="12" w:space="0" w:color="auto"/>
            </w:tcBorders>
          </w:tcPr>
          <w:p w:rsidR="00383627" w:rsidRPr="00D62FB8" w:rsidRDefault="00383627" w:rsidP="00383627">
            <w:pPr>
              <w:spacing w:before="80"/>
              <w:jc w:val="center"/>
              <w:rPr>
                <w:rFonts w:eastAsia="MS Mincho"/>
                <w:sz w:val="24"/>
              </w:rPr>
            </w:pPr>
            <w:r w:rsidRPr="00D62FB8">
              <w:rPr>
                <w:rFonts w:eastAsia="MS Mincho"/>
                <w:b/>
                <w:bCs/>
                <w:sz w:val="24"/>
              </w:rPr>
              <w:t>PM</w:t>
            </w:r>
          </w:p>
        </w:tc>
        <w:tc>
          <w:tcPr>
            <w:tcW w:w="616" w:type="dxa"/>
            <w:gridSpan w:val="2"/>
            <w:tcBorders>
              <w:top w:val="single" w:sz="4" w:space="0" w:color="auto"/>
              <w:left w:val="single" w:sz="12" w:space="0" w:color="auto"/>
              <w:bottom w:val="single" w:sz="12" w:space="0" w:color="auto"/>
              <w:right w:val="single" w:sz="4" w:space="0" w:color="auto"/>
            </w:tcBorders>
          </w:tcPr>
          <w:p w:rsidR="00383627" w:rsidRPr="00D62FB8" w:rsidRDefault="00383627" w:rsidP="00383627">
            <w:pPr>
              <w:spacing w:before="80"/>
              <w:jc w:val="center"/>
              <w:rPr>
                <w:rFonts w:eastAsia="MS Mincho"/>
                <w:sz w:val="24"/>
              </w:rPr>
            </w:pPr>
            <w:r w:rsidRPr="00D62FB8">
              <w:rPr>
                <w:rFonts w:eastAsia="MS Mincho"/>
                <w:b/>
                <w:bCs/>
                <w:sz w:val="24"/>
              </w:rPr>
              <w:t>AM</w:t>
            </w:r>
          </w:p>
        </w:tc>
        <w:tc>
          <w:tcPr>
            <w:tcW w:w="1212" w:type="dxa"/>
            <w:gridSpan w:val="3"/>
            <w:tcBorders>
              <w:top w:val="single" w:sz="4" w:space="0" w:color="auto"/>
              <w:left w:val="single" w:sz="4" w:space="0" w:color="auto"/>
              <w:bottom w:val="single" w:sz="12" w:space="0" w:color="auto"/>
              <w:right w:val="single" w:sz="12" w:space="0" w:color="auto"/>
            </w:tcBorders>
          </w:tcPr>
          <w:p w:rsidR="00383627" w:rsidRPr="00D62FB8" w:rsidRDefault="00383627" w:rsidP="00383627">
            <w:pPr>
              <w:spacing w:before="80"/>
              <w:jc w:val="center"/>
              <w:rPr>
                <w:rFonts w:eastAsia="MS Mincho"/>
                <w:sz w:val="24"/>
              </w:rPr>
            </w:pPr>
            <w:r w:rsidRPr="00D62FB8">
              <w:rPr>
                <w:rFonts w:eastAsia="MS Mincho"/>
                <w:b/>
                <w:bCs/>
                <w:sz w:val="24"/>
              </w:rPr>
              <w:t>PM</w:t>
            </w:r>
          </w:p>
        </w:tc>
        <w:tc>
          <w:tcPr>
            <w:tcW w:w="682" w:type="dxa"/>
            <w:gridSpan w:val="2"/>
            <w:tcBorders>
              <w:top w:val="single" w:sz="4" w:space="0" w:color="auto"/>
              <w:left w:val="single" w:sz="12" w:space="0" w:color="auto"/>
              <w:bottom w:val="single" w:sz="12" w:space="0" w:color="auto"/>
              <w:right w:val="single" w:sz="4" w:space="0" w:color="auto"/>
            </w:tcBorders>
          </w:tcPr>
          <w:p w:rsidR="00383627" w:rsidRPr="00D62FB8" w:rsidRDefault="00383627" w:rsidP="00383627">
            <w:pPr>
              <w:spacing w:before="80"/>
              <w:jc w:val="center"/>
              <w:rPr>
                <w:rFonts w:eastAsia="MS Mincho"/>
                <w:sz w:val="24"/>
              </w:rPr>
            </w:pPr>
            <w:r w:rsidRPr="00D62FB8">
              <w:rPr>
                <w:rFonts w:eastAsia="MS Mincho"/>
                <w:b/>
                <w:bCs/>
                <w:sz w:val="24"/>
              </w:rPr>
              <w:t>AM</w:t>
            </w:r>
          </w:p>
        </w:tc>
        <w:tc>
          <w:tcPr>
            <w:tcW w:w="886" w:type="dxa"/>
            <w:gridSpan w:val="3"/>
            <w:tcBorders>
              <w:top w:val="single" w:sz="4" w:space="0" w:color="auto"/>
              <w:left w:val="single" w:sz="4" w:space="0" w:color="auto"/>
              <w:bottom w:val="single" w:sz="12" w:space="0" w:color="auto"/>
              <w:right w:val="single" w:sz="12" w:space="0" w:color="auto"/>
            </w:tcBorders>
          </w:tcPr>
          <w:p w:rsidR="00383627" w:rsidRPr="00D62FB8" w:rsidRDefault="00383627" w:rsidP="00383627">
            <w:pPr>
              <w:spacing w:before="80"/>
              <w:jc w:val="center"/>
              <w:rPr>
                <w:rFonts w:eastAsia="MS Mincho"/>
                <w:sz w:val="24"/>
              </w:rPr>
            </w:pPr>
            <w:r w:rsidRPr="00D62FB8">
              <w:rPr>
                <w:rFonts w:eastAsia="MS Mincho"/>
                <w:b/>
                <w:bCs/>
                <w:sz w:val="24"/>
              </w:rPr>
              <w:t>PM</w:t>
            </w:r>
          </w:p>
        </w:tc>
        <w:tc>
          <w:tcPr>
            <w:tcW w:w="616" w:type="dxa"/>
            <w:gridSpan w:val="2"/>
            <w:tcBorders>
              <w:top w:val="single" w:sz="4" w:space="0" w:color="auto"/>
              <w:left w:val="single" w:sz="12" w:space="0" w:color="auto"/>
              <w:bottom w:val="single" w:sz="12" w:space="0" w:color="auto"/>
              <w:right w:val="single" w:sz="4" w:space="0" w:color="auto"/>
            </w:tcBorders>
          </w:tcPr>
          <w:p w:rsidR="00383627" w:rsidRPr="00D62FB8" w:rsidRDefault="00383627" w:rsidP="00383627">
            <w:pPr>
              <w:spacing w:before="80"/>
              <w:jc w:val="center"/>
              <w:rPr>
                <w:rFonts w:eastAsia="MS Mincho"/>
                <w:sz w:val="24"/>
              </w:rPr>
            </w:pPr>
            <w:r w:rsidRPr="00D62FB8">
              <w:rPr>
                <w:rFonts w:eastAsia="MS Mincho"/>
                <w:b/>
                <w:bCs/>
                <w:sz w:val="24"/>
              </w:rPr>
              <w:t>AM</w:t>
            </w:r>
          </w:p>
        </w:tc>
        <w:tc>
          <w:tcPr>
            <w:tcW w:w="808" w:type="dxa"/>
            <w:gridSpan w:val="3"/>
            <w:tcBorders>
              <w:top w:val="single" w:sz="4" w:space="0" w:color="auto"/>
              <w:left w:val="single" w:sz="4" w:space="0" w:color="auto"/>
              <w:bottom w:val="single" w:sz="12" w:space="0" w:color="auto"/>
              <w:right w:val="single" w:sz="12" w:space="0" w:color="auto"/>
            </w:tcBorders>
          </w:tcPr>
          <w:p w:rsidR="00383627" w:rsidRPr="00D62FB8" w:rsidRDefault="00383627" w:rsidP="00383627">
            <w:pPr>
              <w:spacing w:before="80"/>
              <w:jc w:val="center"/>
              <w:rPr>
                <w:rFonts w:eastAsia="MS Mincho"/>
                <w:sz w:val="24"/>
              </w:rPr>
            </w:pPr>
            <w:r w:rsidRPr="00D62FB8">
              <w:rPr>
                <w:rFonts w:eastAsia="MS Mincho"/>
                <w:b/>
                <w:bCs/>
                <w:sz w:val="24"/>
              </w:rPr>
              <w:t>PM</w:t>
            </w:r>
          </w:p>
        </w:tc>
        <w:tc>
          <w:tcPr>
            <w:tcW w:w="616" w:type="dxa"/>
            <w:gridSpan w:val="2"/>
            <w:tcBorders>
              <w:top w:val="single" w:sz="4" w:space="0" w:color="auto"/>
              <w:left w:val="single" w:sz="12" w:space="0" w:color="auto"/>
              <w:bottom w:val="single" w:sz="12" w:space="0" w:color="auto"/>
              <w:right w:val="single" w:sz="4" w:space="0" w:color="auto"/>
            </w:tcBorders>
          </w:tcPr>
          <w:p w:rsidR="00383627" w:rsidRPr="00D62FB8" w:rsidRDefault="00383627" w:rsidP="00383627">
            <w:pPr>
              <w:spacing w:before="80"/>
              <w:jc w:val="center"/>
              <w:rPr>
                <w:rFonts w:eastAsia="MS Mincho"/>
                <w:sz w:val="24"/>
              </w:rPr>
            </w:pPr>
            <w:r w:rsidRPr="00D62FB8">
              <w:rPr>
                <w:rFonts w:eastAsia="MS Mincho"/>
                <w:b/>
                <w:bCs/>
                <w:sz w:val="24"/>
              </w:rPr>
              <w:t>AM</w:t>
            </w:r>
          </w:p>
        </w:tc>
        <w:tc>
          <w:tcPr>
            <w:tcW w:w="863" w:type="dxa"/>
            <w:gridSpan w:val="3"/>
            <w:tcBorders>
              <w:top w:val="single" w:sz="4" w:space="0" w:color="auto"/>
              <w:left w:val="single" w:sz="4" w:space="0" w:color="auto"/>
              <w:bottom w:val="single" w:sz="12" w:space="0" w:color="auto"/>
              <w:right w:val="single" w:sz="12" w:space="0" w:color="auto"/>
            </w:tcBorders>
          </w:tcPr>
          <w:p w:rsidR="00383627" w:rsidRPr="00D62FB8" w:rsidRDefault="00383627" w:rsidP="00383627">
            <w:pPr>
              <w:spacing w:before="80"/>
              <w:jc w:val="center"/>
              <w:rPr>
                <w:rFonts w:eastAsia="MS Mincho"/>
                <w:sz w:val="24"/>
              </w:rPr>
            </w:pPr>
            <w:r w:rsidRPr="00D62FB8">
              <w:rPr>
                <w:rFonts w:eastAsia="MS Mincho"/>
                <w:b/>
                <w:bCs/>
                <w:sz w:val="24"/>
              </w:rPr>
              <w:t>PM</w:t>
            </w:r>
          </w:p>
        </w:tc>
      </w:tr>
      <w:tr w:rsidR="00383627" w:rsidRPr="00D62FB8" w:rsidTr="00383627">
        <w:trPr>
          <w:jc w:val="center"/>
        </w:trPr>
        <w:tc>
          <w:tcPr>
            <w:tcW w:w="2135" w:type="dxa"/>
            <w:tcBorders>
              <w:top w:val="single" w:sz="12" w:space="0" w:color="auto"/>
              <w:left w:val="single" w:sz="12" w:space="0" w:color="auto"/>
              <w:bottom w:val="single" w:sz="12" w:space="0" w:color="auto"/>
              <w:right w:val="single" w:sz="12" w:space="0" w:color="auto"/>
            </w:tcBorders>
          </w:tcPr>
          <w:p w:rsidR="00383627" w:rsidRPr="00D62FB8" w:rsidRDefault="00383627" w:rsidP="00383627">
            <w:pPr>
              <w:spacing w:before="80"/>
              <w:ind w:right="-113"/>
              <w:rPr>
                <w:rFonts w:eastAsia="MS Mincho"/>
                <w:sz w:val="24"/>
              </w:rPr>
            </w:pPr>
            <w:r w:rsidRPr="00D62FB8">
              <w:rPr>
                <w:rFonts w:eastAsia="MS Mincho"/>
                <w:sz w:val="24"/>
              </w:rPr>
              <w:t>TSR [100]</w:t>
            </w:r>
          </w:p>
        </w:tc>
        <w:tc>
          <w:tcPr>
            <w:tcW w:w="348" w:type="dxa"/>
            <w:tcBorders>
              <w:top w:val="single" w:sz="12" w:space="0" w:color="auto"/>
              <w:left w:val="single" w:sz="12"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1"/>
                <w:szCs w:val="21"/>
              </w:rPr>
            </w:pPr>
            <w:r w:rsidRPr="00D62FB8">
              <w:rPr>
                <w:rFonts w:eastAsia="MS Mincho"/>
                <w:sz w:val="21"/>
                <w:szCs w:val="21"/>
              </w:rPr>
              <w:t>X</w:t>
            </w:r>
          </w:p>
        </w:tc>
        <w:tc>
          <w:tcPr>
            <w:tcW w:w="268" w:type="dxa"/>
            <w:tcBorders>
              <w:top w:val="single" w:sz="12" w:space="0" w:color="auto"/>
              <w:left w:val="single" w:sz="4"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260" w:type="dxa"/>
            <w:tcBorders>
              <w:top w:val="single" w:sz="12" w:space="0" w:color="auto"/>
              <w:left w:val="single" w:sz="4"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261" w:type="dxa"/>
            <w:tcBorders>
              <w:top w:val="single" w:sz="12" w:space="0" w:color="auto"/>
              <w:left w:val="single" w:sz="4"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350" w:type="dxa"/>
            <w:tcBorders>
              <w:top w:val="single" w:sz="12" w:space="0" w:color="auto"/>
              <w:left w:val="single" w:sz="4" w:space="0" w:color="auto"/>
              <w:bottom w:val="single" w:sz="12"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12" w:space="0" w:color="auto"/>
              <w:left w:val="single" w:sz="12"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12"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350" w:type="dxa"/>
            <w:tcBorders>
              <w:top w:val="single" w:sz="12"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60" w:type="dxa"/>
            <w:tcBorders>
              <w:top w:val="single" w:sz="12"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602" w:type="dxa"/>
            <w:tcBorders>
              <w:top w:val="single" w:sz="12" w:space="0" w:color="auto"/>
              <w:left w:val="single" w:sz="4" w:space="0" w:color="auto"/>
              <w:bottom w:val="single" w:sz="12"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28" w:type="dxa"/>
            <w:tcBorders>
              <w:top w:val="single" w:sz="12" w:space="0" w:color="auto"/>
              <w:left w:val="single" w:sz="12"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354" w:type="dxa"/>
            <w:tcBorders>
              <w:top w:val="single" w:sz="12"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315" w:type="dxa"/>
            <w:tcBorders>
              <w:top w:val="single" w:sz="12"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315" w:type="dxa"/>
            <w:tcBorders>
              <w:top w:val="single" w:sz="12"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56" w:type="dxa"/>
            <w:tcBorders>
              <w:top w:val="single" w:sz="12" w:space="0" w:color="auto"/>
              <w:left w:val="single" w:sz="4" w:space="0" w:color="auto"/>
              <w:bottom w:val="single" w:sz="12"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12" w:space="0" w:color="auto"/>
              <w:left w:val="single" w:sz="12"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12"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79" w:type="dxa"/>
            <w:tcBorders>
              <w:top w:val="single" w:sz="12"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79" w:type="dxa"/>
            <w:tcBorders>
              <w:top w:val="single" w:sz="12"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50" w:type="dxa"/>
            <w:tcBorders>
              <w:top w:val="single" w:sz="12" w:space="0" w:color="auto"/>
              <w:left w:val="single" w:sz="4" w:space="0" w:color="auto"/>
              <w:bottom w:val="single" w:sz="12"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12" w:space="0" w:color="auto"/>
              <w:left w:val="single" w:sz="12"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308" w:type="dxa"/>
            <w:tcBorders>
              <w:top w:val="single" w:sz="12" w:space="0" w:color="auto"/>
              <w:left w:val="single" w:sz="4"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259" w:type="dxa"/>
            <w:tcBorders>
              <w:top w:val="single" w:sz="12" w:space="0" w:color="auto"/>
              <w:left w:val="single" w:sz="4"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254" w:type="dxa"/>
            <w:tcBorders>
              <w:top w:val="single" w:sz="12" w:space="0" w:color="auto"/>
              <w:left w:val="single" w:sz="4"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0"/>
              </w:rPr>
            </w:pPr>
            <w:r w:rsidRPr="00D62FB8">
              <w:rPr>
                <w:rFonts w:eastAsia="MS Mincho"/>
                <w:sz w:val="20"/>
              </w:rPr>
              <w:t>X</w:t>
            </w:r>
          </w:p>
        </w:tc>
        <w:tc>
          <w:tcPr>
            <w:tcW w:w="350" w:type="dxa"/>
            <w:tcBorders>
              <w:top w:val="single" w:sz="12" w:space="0" w:color="auto"/>
              <w:left w:val="single" w:sz="4" w:space="0" w:color="auto"/>
              <w:bottom w:val="single" w:sz="12" w:space="0" w:color="auto"/>
              <w:right w:val="single" w:sz="12" w:space="0" w:color="auto"/>
            </w:tcBorders>
          </w:tcPr>
          <w:p w:rsidR="00383627" w:rsidRPr="00D62FB8" w:rsidRDefault="00383627" w:rsidP="00383627">
            <w:pPr>
              <w:spacing w:before="80"/>
              <w:ind w:left="-113" w:right="-113"/>
              <w:jc w:val="center"/>
              <w:rPr>
                <w:rFonts w:eastAsia="MS Mincho"/>
                <w:sz w:val="24"/>
              </w:rPr>
            </w:pPr>
          </w:p>
        </w:tc>
      </w:tr>
      <w:tr w:rsidR="00383627" w:rsidRPr="00D62FB8" w:rsidTr="00383627">
        <w:trPr>
          <w:jc w:val="center"/>
        </w:trPr>
        <w:tc>
          <w:tcPr>
            <w:tcW w:w="9921" w:type="dxa"/>
            <w:gridSpan w:val="26"/>
            <w:tcBorders>
              <w:top w:val="single" w:sz="12" w:space="0" w:color="auto"/>
              <w:left w:val="single" w:sz="12" w:space="0" w:color="auto"/>
              <w:bottom w:val="single" w:sz="12" w:space="0" w:color="auto"/>
              <w:right w:val="single" w:sz="12" w:space="0" w:color="auto"/>
            </w:tcBorders>
            <w:shd w:val="clear" w:color="auto" w:fill="FFCC00"/>
          </w:tcPr>
          <w:p w:rsidR="00383627" w:rsidRPr="00D62FB8" w:rsidRDefault="00383627" w:rsidP="00383627">
            <w:pPr>
              <w:spacing w:before="80"/>
              <w:ind w:left="-113" w:right="-113"/>
              <w:jc w:val="center"/>
              <w:rPr>
                <w:rFonts w:eastAsia="MS Mincho"/>
                <w:sz w:val="24"/>
              </w:rPr>
            </w:pPr>
            <w:r w:rsidRPr="00D62FB8">
              <w:rPr>
                <w:rFonts w:eastAsia="MS Mincho"/>
                <w:b/>
                <w:bCs/>
                <w:sz w:val="24"/>
              </w:rPr>
              <w:t>SG 9</w:t>
            </w:r>
          </w:p>
        </w:tc>
      </w:tr>
      <w:tr w:rsidR="00383627" w:rsidRPr="00D62FB8" w:rsidTr="00383627">
        <w:trPr>
          <w:jc w:val="center"/>
        </w:trPr>
        <w:tc>
          <w:tcPr>
            <w:tcW w:w="2135" w:type="dxa"/>
            <w:tcBorders>
              <w:top w:val="single" w:sz="4" w:space="0" w:color="auto"/>
              <w:left w:val="single" w:sz="12" w:space="0" w:color="auto"/>
              <w:bottom w:val="single" w:sz="4" w:space="0" w:color="auto"/>
              <w:right w:val="single" w:sz="12" w:space="0" w:color="auto"/>
            </w:tcBorders>
          </w:tcPr>
          <w:p w:rsidR="00383627" w:rsidRPr="00D62FB8" w:rsidRDefault="00383627" w:rsidP="00383627">
            <w:pPr>
              <w:spacing w:before="80"/>
              <w:ind w:right="-113"/>
              <w:rPr>
                <w:rFonts w:eastAsia="MS Mincho"/>
                <w:sz w:val="24"/>
              </w:rPr>
            </w:pPr>
            <w:r w:rsidRPr="00D62FB8">
              <w:rPr>
                <w:rFonts w:eastAsia="MS Mincho"/>
                <w:sz w:val="24"/>
              </w:rPr>
              <w:t>Qs8, 9, 10/9 (joint)[15]</w:t>
            </w:r>
          </w:p>
        </w:tc>
        <w:tc>
          <w:tcPr>
            <w:tcW w:w="348" w:type="dxa"/>
            <w:tcBorders>
              <w:top w:val="single" w:sz="4" w:space="0" w:color="auto"/>
              <w:left w:val="single" w:sz="12" w:space="0" w:color="auto"/>
              <w:bottom w:val="single" w:sz="4" w:space="0" w:color="auto"/>
              <w:right w:val="single" w:sz="4" w:space="0" w:color="auto"/>
            </w:tcBorders>
            <w:shd w:val="clear" w:color="auto" w:fill="E0E0E0"/>
          </w:tcPr>
          <w:p w:rsidR="00383627" w:rsidRPr="00D62FB8" w:rsidRDefault="00383627" w:rsidP="00383627">
            <w:pPr>
              <w:spacing w:before="80"/>
              <w:ind w:left="-113" w:right="-113"/>
              <w:jc w:val="center"/>
              <w:rPr>
                <w:rFonts w:eastAsia="MS Mincho"/>
                <w:sz w:val="24"/>
              </w:rPr>
            </w:pPr>
          </w:p>
        </w:tc>
        <w:tc>
          <w:tcPr>
            <w:tcW w:w="268" w:type="dxa"/>
            <w:tcBorders>
              <w:top w:val="single" w:sz="4" w:space="0" w:color="auto"/>
              <w:left w:val="single" w:sz="4" w:space="0" w:color="auto"/>
              <w:bottom w:val="single" w:sz="4" w:space="0" w:color="auto"/>
              <w:right w:val="single" w:sz="4" w:space="0" w:color="auto"/>
            </w:tcBorders>
            <w:shd w:val="clear" w:color="auto" w:fill="E0E0E0"/>
          </w:tcPr>
          <w:p w:rsidR="00383627" w:rsidRPr="00D62FB8" w:rsidRDefault="00383627" w:rsidP="00383627">
            <w:pPr>
              <w:spacing w:before="80"/>
              <w:ind w:left="-113" w:right="-113"/>
              <w:jc w:val="center"/>
              <w:rPr>
                <w:rFonts w:eastAsia="MS Mincho"/>
                <w:sz w:val="24"/>
              </w:rPr>
            </w:pPr>
          </w:p>
        </w:tc>
        <w:tc>
          <w:tcPr>
            <w:tcW w:w="260"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61"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p>
        </w:tc>
        <w:tc>
          <w:tcPr>
            <w:tcW w:w="3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4" w:space="0" w:color="auto"/>
              <w:left w:val="single" w:sz="12"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p>
        </w:tc>
        <w:tc>
          <w:tcPr>
            <w:tcW w:w="308"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p>
        </w:tc>
        <w:tc>
          <w:tcPr>
            <w:tcW w:w="350"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p>
        </w:tc>
        <w:tc>
          <w:tcPr>
            <w:tcW w:w="260"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p>
        </w:tc>
        <w:tc>
          <w:tcPr>
            <w:tcW w:w="602"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28" w:type="dxa"/>
            <w:tcBorders>
              <w:top w:val="single" w:sz="4" w:space="0" w:color="auto"/>
              <w:left w:val="single" w:sz="12" w:space="0" w:color="auto"/>
              <w:bottom w:val="single" w:sz="4" w:space="0" w:color="auto"/>
              <w:right w:val="single" w:sz="4" w:space="0" w:color="auto"/>
            </w:tcBorders>
            <w:shd w:val="clear" w:color="auto" w:fill="auto"/>
          </w:tcPr>
          <w:p w:rsidR="00383627" w:rsidRPr="00D62FB8" w:rsidRDefault="00383627" w:rsidP="00383627">
            <w:pPr>
              <w:spacing w:before="80"/>
              <w:ind w:left="-113" w:right="-113"/>
              <w:jc w:val="center"/>
              <w:rPr>
                <w:rFonts w:eastAsia="MS Mincho"/>
                <w:sz w:val="24"/>
              </w:rPr>
            </w:pPr>
          </w:p>
        </w:tc>
        <w:tc>
          <w:tcPr>
            <w:tcW w:w="354" w:type="dxa"/>
            <w:tcBorders>
              <w:top w:val="single" w:sz="4" w:space="0" w:color="auto"/>
              <w:left w:val="single" w:sz="4" w:space="0" w:color="auto"/>
              <w:bottom w:val="single" w:sz="4" w:space="0" w:color="auto"/>
              <w:right w:val="single" w:sz="4" w:space="0" w:color="auto"/>
            </w:tcBorders>
            <w:shd w:val="clear" w:color="auto" w:fill="auto"/>
          </w:tcPr>
          <w:p w:rsidR="00383627" w:rsidRPr="00D62FB8" w:rsidRDefault="00383627" w:rsidP="00383627">
            <w:pPr>
              <w:spacing w:before="80"/>
              <w:ind w:left="-113" w:right="-113"/>
              <w:jc w:val="center"/>
              <w:rPr>
                <w:rFonts w:eastAsia="MS Mincho"/>
                <w:sz w:val="24"/>
              </w:rPr>
            </w:pPr>
            <w:r w:rsidRPr="00D62FB8">
              <w:rPr>
                <w:rFonts w:eastAsia="MS Mincho"/>
                <w:sz w:val="24"/>
              </w:rPr>
              <w:t>X</w:t>
            </w:r>
            <w:r w:rsidRPr="00D62FB8">
              <w:rPr>
                <w:rFonts w:eastAsia="MS Mincho"/>
                <w:sz w:val="24"/>
                <w:vertAlign w:val="superscript"/>
              </w:rPr>
              <w:t>(1)</w:t>
            </w:r>
          </w:p>
        </w:tc>
        <w:tc>
          <w:tcPr>
            <w:tcW w:w="315"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p>
        </w:tc>
        <w:tc>
          <w:tcPr>
            <w:tcW w:w="315"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p>
        </w:tc>
        <w:tc>
          <w:tcPr>
            <w:tcW w:w="256"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4" w:space="0" w:color="auto"/>
              <w:left w:val="single" w:sz="12"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p>
        </w:tc>
        <w:tc>
          <w:tcPr>
            <w:tcW w:w="308"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p>
        </w:tc>
        <w:tc>
          <w:tcPr>
            <w:tcW w:w="279"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p>
        </w:tc>
        <w:tc>
          <w:tcPr>
            <w:tcW w:w="279"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p>
        </w:tc>
        <w:tc>
          <w:tcPr>
            <w:tcW w:w="2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4" w:space="0" w:color="auto"/>
              <w:left w:val="single" w:sz="12" w:space="0" w:color="auto"/>
              <w:bottom w:val="single" w:sz="4"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308" w:type="dxa"/>
            <w:tcBorders>
              <w:top w:val="single" w:sz="4" w:space="0" w:color="auto"/>
              <w:left w:val="single" w:sz="4" w:space="0" w:color="auto"/>
              <w:bottom w:val="single" w:sz="4"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259" w:type="dxa"/>
            <w:tcBorders>
              <w:top w:val="single" w:sz="4" w:space="0" w:color="auto"/>
              <w:left w:val="single" w:sz="4" w:space="0" w:color="auto"/>
              <w:bottom w:val="single" w:sz="4"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254" w:type="dxa"/>
            <w:tcBorders>
              <w:top w:val="single" w:sz="4" w:space="0" w:color="auto"/>
              <w:left w:val="single" w:sz="4" w:space="0" w:color="auto"/>
              <w:bottom w:val="single" w:sz="4"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3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spacing w:before="80"/>
              <w:ind w:left="-113" w:right="-113"/>
              <w:jc w:val="center"/>
              <w:rPr>
                <w:rFonts w:eastAsia="MS Mincho"/>
                <w:sz w:val="24"/>
              </w:rPr>
            </w:pPr>
          </w:p>
        </w:tc>
      </w:tr>
      <w:tr w:rsidR="00383627" w:rsidRPr="00D62FB8" w:rsidTr="00383627">
        <w:trPr>
          <w:jc w:val="center"/>
        </w:trPr>
        <w:tc>
          <w:tcPr>
            <w:tcW w:w="2135" w:type="dxa"/>
            <w:tcBorders>
              <w:top w:val="single" w:sz="4" w:space="0" w:color="auto"/>
              <w:left w:val="single" w:sz="12" w:space="0" w:color="auto"/>
              <w:bottom w:val="single" w:sz="12" w:space="0" w:color="auto"/>
              <w:right w:val="single" w:sz="12" w:space="0" w:color="auto"/>
            </w:tcBorders>
          </w:tcPr>
          <w:p w:rsidR="00383627" w:rsidRPr="00D62FB8" w:rsidRDefault="00383627" w:rsidP="00383627">
            <w:pPr>
              <w:spacing w:before="80"/>
              <w:ind w:right="-113"/>
              <w:rPr>
                <w:rFonts w:eastAsia="MS Mincho"/>
                <w:sz w:val="24"/>
              </w:rPr>
            </w:pPr>
            <w:r w:rsidRPr="00D62FB8">
              <w:rPr>
                <w:rFonts w:eastAsia="MS Mincho"/>
                <w:sz w:val="24"/>
              </w:rPr>
              <w:t>Q4/9 [15]</w:t>
            </w:r>
          </w:p>
        </w:tc>
        <w:tc>
          <w:tcPr>
            <w:tcW w:w="348" w:type="dxa"/>
            <w:tcBorders>
              <w:top w:val="single" w:sz="4" w:space="0" w:color="auto"/>
              <w:left w:val="single" w:sz="12" w:space="0" w:color="auto"/>
              <w:bottom w:val="single" w:sz="12" w:space="0" w:color="auto"/>
              <w:right w:val="single" w:sz="4" w:space="0" w:color="auto"/>
            </w:tcBorders>
            <w:shd w:val="clear" w:color="auto" w:fill="E0E0E0"/>
          </w:tcPr>
          <w:p w:rsidR="00383627" w:rsidRPr="00D62FB8" w:rsidRDefault="00383627" w:rsidP="00383627">
            <w:pPr>
              <w:spacing w:before="80"/>
              <w:ind w:left="-113" w:right="-113"/>
              <w:jc w:val="center"/>
              <w:rPr>
                <w:rFonts w:eastAsia="MS Mincho"/>
                <w:sz w:val="24"/>
              </w:rPr>
            </w:pPr>
          </w:p>
        </w:tc>
        <w:tc>
          <w:tcPr>
            <w:tcW w:w="268" w:type="dxa"/>
            <w:tcBorders>
              <w:top w:val="single" w:sz="4" w:space="0" w:color="auto"/>
              <w:left w:val="single" w:sz="4" w:space="0" w:color="auto"/>
              <w:bottom w:val="single" w:sz="12" w:space="0" w:color="auto"/>
              <w:right w:val="single" w:sz="4" w:space="0" w:color="auto"/>
            </w:tcBorders>
            <w:shd w:val="clear" w:color="auto" w:fill="E0E0E0"/>
          </w:tcPr>
          <w:p w:rsidR="00383627" w:rsidRPr="00D62FB8" w:rsidRDefault="00383627" w:rsidP="00383627">
            <w:pPr>
              <w:spacing w:before="80"/>
              <w:ind w:left="-113" w:right="-113"/>
              <w:jc w:val="center"/>
              <w:rPr>
                <w:rFonts w:eastAsia="MS Mincho"/>
                <w:sz w:val="24"/>
              </w:rPr>
            </w:pPr>
          </w:p>
        </w:tc>
        <w:tc>
          <w:tcPr>
            <w:tcW w:w="260" w:type="dxa"/>
            <w:tcBorders>
              <w:top w:val="single" w:sz="4"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61" w:type="dxa"/>
            <w:tcBorders>
              <w:top w:val="single" w:sz="4"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350" w:type="dxa"/>
            <w:tcBorders>
              <w:top w:val="single" w:sz="4" w:space="0" w:color="auto"/>
              <w:left w:val="single" w:sz="4" w:space="0" w:color="auto"/>
              <w:bottom w:val="single" w:sz="12"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4" w:space="0" w:color="auto"/>
              <w:left w:val="single" w:sz="12"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4"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350" w:type="dxa"/>
            <w:tcBorders>
              <w:top w:val="single" w:sz="4"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60" w:type="dxa"/>
            <w:tcBorders>
              <w:top w:val="single" w:sz="4"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602" w:type="dxa"/>
            <w:tcBorders>
              <w:top w:val="single" w:sz="4" w:space="0" w:color="auto"/>
              <w:left w:val="single" w:sz="4" w:space="0" w:color="auto"/>
              <w:bottom w:val="single" w:sz="12"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28" w:type="dxa"/>
            <w:tcBorders>
              <w:top w:val="single" w:sz="4" w:space="0" w:color="auto"/>
              <w:left w:val="single" w:sz="12" w:space="0" w:color="auto"/>
              <w:bottom w:val="single" w:sz="12" w:space="0" w:color="auto"/>
              <w:right w:val="single" w:sz="4" w:space="0" w:color="auto"/>
            </w:tcBorders>
            <w:shd w:val="clear" w:color="auto" w:fill="auto"/>
          </w:tcPr>
          <w:p w:rsidR="00383627" w:rsidRPr="00D62FB8" w:rsidRDefault="00383627" w:rsidP="00383627">
            <w:pPr>
              <w:spacing w:before="80"/>
              <w:ind w:left="-113" w:right="-113"/>
              <w:jc w:val="center"/>
              <w:rPr>
                <w:rFonts w:eastAsia="MS Mincho"/>
                <w:sz w:val="24"/>
              </w:rPr>
            </w:pPr>
          </w:p>
        </w:tc>
        <w:tc>
          <w:tcPr>
            <w:tcW w:w="354" w:type="dxa"/>
            <w:tcBorders>
              <w:top w:val="single" w:sz="4" w:space="0" w:color="auto"/>
              <w:left w:val="single" w:sz="4" w:space="0" w:color="auto"/>
              <w:bottom w:val="single" w:sz="12" w:space="0" w:color="auto"/>
              <w:right w:val="single" w:sz="4" w:space="0" w:color="auto"/>
            </w:tcBorders>
            <w:shd w:val="clear" w:color="auto" w:fill="auto"/>
          </w:tcPr>
          <w:p w:rsidR="00383627" w:rsidRPr="00D62FB8" w:rsidRDefault="00383627" w:rsidP="00383627">
            <w:pPr>
              <w:spacing w:before="80"/>
              <w:ind w:left="-113" w:right="-113"/>
              <w:jc w:val="center"/>
              <w:rPr>
                <w:rFonts w:eastAsia="MS Mincho"/>
                <w:sz w:val="24"/>
              </w:rPr>
            </w:pPr>
            <w:r w:rsidRPr="00D62FB8">
              <w:rPr>
                <w:rFonts w:eastAsia="MS Mincho"/>
                <w:sz w:val="24"/>
              </w:rPr>
              <w:t>X</w:t>
            </w:r>
            <w:r w:rsidRPr="00D62FB8">
              <w:rPr>
                <w:rFonts w:eastAsia="MS Mincho"/>
                <w:sz w:val="24"/>
                <w:vertAlign w:val="superscript"/>
              </w:rPr>
              <w:t>(1)</w:t>
            </w:r>
          </w:p>
        </w:tc>
        <w:tc>
          <w:tcPr>
            <w:tcW w:w="315" w:type="dxa"/>
            <w:tcBorders>
              <w:top w:val="single" w:sz="4"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315" w:type="dxa"/>
            <w:tcBorders>
              <w:top w:val="single" w:sz="4"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56" w:type="dxa"/>
            <w:tcBorders>
              <w:top w:val="single" w:sz="4" w:space="0" w:color="auto"/>
              <w:left w:val="single" w:sz="4" w:space="0" w:color="auto"/>
              <w:bottom w:val="single" w:sz="12"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4" w:space="0" w:color="auto"/>
              <w:left w:val="single" w:sz="12"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4"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79" w:type="dxa"/>
            <w:tcBorders>
              <w:top w:val="single" w:sz="4"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79" w:type="dxa"/>
            <w:tcBorders>
              <w:top w:val="single" w:sz="4" w:space="0" w:color="auto"/>
              <w:left w:val="single" w:sz="4" w:space="0" w:color="auto"/>
              <w:bottom w:val="single" w:sz="12"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50" w:type="dxa"/>
            <w:tcBorders>
              <w:top w:val="single" w:sz="4" w:space="0" w:color="auto"/>
              <w:left w:val="single" w:sz="4" w:space="0" w:color="auto"/>
              <w:bottom w:val="single" w:sz="12" w:space="0" w:color="auto"/>
              <w:right w:val="single" w:sz="12" w:space="0" w:color="auto"/>
            </w:tcBorders>
          </w:tcPr>
          <w:p w:rsidR="00383627" w:rsidRPr="00D62FB8" w:rsidRDefault="00383627" w:rsidP="00383627">
            <w:pPr>
              <w:spacing w:before="80"/>
              <w:ind w:left="-113" w:right="-113"/>
              <w:jc w:val="center"/>
              <w:rPr>
                <w:rFonts w:eastAsia="MS Mincho"/>
                <w:sz w:val="24"/>
              </w:rPr>
            </w:pPr>
          </w:p>
        </w:tc>
        <w:tc>
          <w:tcPr>
            <w:tcW w:w="308" w:type="dxa"/>
            <w:tcBorders>
              <w:top w:val="single" w:sz="4" w:space="0" w:color="auto"/>
              <w:left w:val="single" w:sz="12"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308" w:type="dxa"/>
            <w:tcBorders>
              <w:top w:val="single" w:sz="4" w:space="0" w:color="auto"/>
              <w:left w:val="single" w:sz="4"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259" w:type="dxa"/>
            <w:tcBorders>
              <w:top w:val="single" w:sz="4" w:space="0" w:color="auto"/>
              <w:left w:val="single" w:sz="4"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254" w:type="dxa"/>
            <w:tcBorders>
              <w:top w:val="single" w:sz="4" w:space="0" w:color="auto"/>
              <w:left w:val="single" w:sz="4" w:space="0" w:color="auto"/>
              <w:bottom w:val="single" w:sz="12" w:space="0" w:color="auto"/>
              <w:right w:val="single" w:sz="4" w:space="0" w:color="auto"/>
            </w:tcBorders>
            <w:shd w:val="clear" w:color="auto" w:fill="E6E6E6"/>
          </w:tcPr>
          <w:p w:rsidR="00383627" w:rsidRPr="00D62FB8" w:rsidRDefault="00383627" w:rsidP="00383627">
            <w:pPr>
              <w:spacing w:before="80"/>
              <w:ind w:left="-113" w:right="-113"/>
              <w:jc w:val="center"/>
              <w:rPr>
                <w:rFonts w:eastAsia="MS Mincho"/>
                <w:sz w:val="24"/>
              </w:rPr>
            </w:pPr>
          </w:p>
        </w:tc>
        <w:tc>
          <w:tcPr>
            <w:tcW w:w="350" w:type="dxa"/>
            <w:tcBorders>
              <w:top w:val="single" w:sz="4" w:space="0" w:color="auto"/>
              <w:left w:val="single" w:sz="4" w:space="0" w:color="auto"/>
              <w:bottom w:val="single" w:sz="12" w:space="0" w:color="auto"/>
              <w:right w:val="single" w:sz="12" w:space="0" w:color="auto"/>
            </w:tcBorders>
          </w:tcPr>
          <w:p w:rsidR="00383627" w:rsidRPr="00D62FB8" w:rsidRDefault="00383627" w:rsidP="00383627">
            <w:pPr>
              <w:spacing w:before="80"/>
              <w:ind w:left="-113" w:right="-113"/>
              <w:jc w:val="center"/>
              <w:rPr>
                <w:rFonts w:eastAsia="MS Mincho"/>
                <w:sz w:val="24"/>
              </w:rPr>
            </w:pPr>
          </w:p>
        </w:tc>
      </w:tr>
      <w:tr w:rsidR="00383627" w:rsidRPr="00D62FB8" w:rsidTr="00383627">
        <w:trPr>
          <w:jc w:val="center"/>
        </w:trPr>
        <w:tc>
          <w:tcPr>
            <w:tcW w:w="9921" w:type="dxa"/>
            <w:gridSpan w:val="26"/>
            <w:tcBorders>
              <w:top w:val="single" w:sz="12" w:space="0" w:color="auto"/>
              <w:left w:val="single" w:sz="12" w:space="0" w:color="auto"/>
              <w:bottom w:val="single" w:sz="12" w:space="0" w:color="auto"/>
              <w:right w:val="single" w:sz="12" w:space="0" w:color="auto"/>
            </w:tcBorders>
            <w:shd w:val="clear" w:color="auto" w:fill="FFCC00"/>
          </w:tcPr>
          <w:p w:rsidR="00383627" w:rsidRPr="00D62FB8" w:rsidRDefault="00383627" w:rsidP="00383627">
            <w:pPr>
              <w:spacing w:before="80"/>
              <w:ind w:left="-113" w:right="-113"/>
              <w:jc w:val="center"/>
              <w:rPr>
                <w:rFonts w:eastAsia="MS Mincho"/>
                <w:sz w:val="24"/>
              </w:rPr>
            </w:pPr>
            <w:r w:rsidRPr="00D62FB8">
              <w:rPr>
                <w:rFonts w:eastAsia="MS Mincho"/>
                <w:b/>
                <w:bCs/>
                <w:sz w:val="24"/>
              </w:rPr>
              <w:t>SG 16</w:t>
            </w:r>
          </w:p>
        </w:tc>
      </w:tr>
      <w:tr w:rsidR="00383627" w:rsidRPr="00D62FB8" w:rsidTr="00383627">
        <w:trPr>
          <w:jc w:val="center"/>
        </w:trPr>
        <w:tc>
          <w:tcPr>
            <w:tcW w:w="2135" w:type="dxa"/>
            <w:tcBorders>
              <w:top w:val="single" w:sz="4" w:space="0" w:color="auto"/>
              <w:left w:val="single" w:sz="12" w:space="0" w:color="auto"/>
              <w:bottom w:val="single" w:sz="4" w:space="0" w:color="auto"/>
              <w:right w:val="single" w:sz="12" w:space="0" w:color="auto"/>
            </w:tcBorders>
          </w:tcPr>
          <w:p w:rsidR="00383627" w:rsidRPr="00D62FB8" w:rsidRDefault="00383627" w:rsidP="00383627">
            <w:pPr>
              <w:spacing w:before="80"/>
              <w:ind w:right="-113"/>
              <w:rPr>
                <w:rFonts w:eastAsia="MS Mincho"/>
                <w:sz w:val="24"/>
              </w:rPr>
            </w:pPr>
            <w:r w:rsidRPr="00D62FB8">
              <w:rPr>
                <w:rFonts w:eastAsia="MS Mincho"/>
                <w:sz w:val="24"/>
              </w:rPr>
              <w:t>Q13/16 [40]</w:t>
            </w:r>
          </w:p>
        </w:tc>
        <w:tc>
          <w:tcPr>
            <w:tcW w:w="348" w:type="dxa"/>
            <w:tcBorders>
              <w:top w:val="single" w:sz="4" w:space="0" w:color="auto"/>
              <w:left w:val="single" w:sz="12"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lang w:eastAsia="ja-JP"/>
              </w:rPr>
            </w:pPr>
          </w:p>
        </w:tc>
        <w:tc>
          <w:tcPr>
            <w:tcW w:w="268" w:type="dxa"/>
            <w:tcBorders>
              <w:top w:val="single" w:sz="4" w:space="0" w:color="auto"/>
              <w:left w:val="single" w:sz="4"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lang w:eastAsia="ja-JP"/>
              </w:rPr>
            </w:pPr>
            <w:r w:rsidRPr="00D62FB8">
              <w:rPr>
                <w:rFonts w:eastAsia="MS Mincho"/>
                <w:caps/>
                <w:sz w:val="24"/>
                <w:lang w:eastAsia="ja-JP"/>
              </w:rPr>
              <w:t>X</w:t>
            </w:r>
          </w:p>
        </w:tc>
        <w:tc>
          <w:tcPr>
            <w:tcW w:w="260" w:type="dxa"/>
            <w:tcBorders>
              <w:top w:val="single" w:sz="4" w:space="0" w:color="auto"/>
              <w:left w:val="single" w:sz="4"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lang w:eastAsia="ja-JP"/>
              </w:rPr>
            </w:pPr>
            <w:r w:rsidRPr="00D62FB8">
              <w:rPr>
                <w:rFonts w:eastAsia="MS Mincho"/>
                <w:caps/>
                <w:sz w:val="24"/>
                <w:lang w:eastAsia="ja-JP"/>
              </w:rPr>
              <w:t>X</w:t>
            </w:r>
          </w:p>
        </w:tc>
        <w:tc>
          <w:tcPr>
            <w:tcW w:w="261" w:type="dxa"/>
            <w:tcBorders>
              <w:top w:val="single" w:sz="4" w:space="0" w:color="auto"/>
              <w:left w:val="single" w:sz="4"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lang w:eastAsia="ja-JP"/>
              </w:rPr>
            </w:pPr>
            <w:r w:rsidRPr="00D62FB8">
              <w:rPr>
                <w:rFonts w:eastAsia="MS Mincho"/>
                <w:caps/>
                <w:sz w:val="24"/>
                <w:lang w:eastAsia="ja-JP"/>
              </w:rPr>
              <w:t>X</w:t>
            </w:r>
          </w:p>
        </w:tc>
        <w:tc>
          <w:tcPr>
            <w:tcW w:w="3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sz w:val="24"/>
                <w:lang w:eastAsia="ja-JP"/>
              </w:rPr>
            </w:pPr>
            <w:r w:rsidRPr="00D62FB8">
              <w:rPr>
                <w:rFonts w:eastAsia="MS Mincho"/>
                <w:sz w:val="24"/>
                <w:lang w:eastAsia="ja-JP"/>
              </w:rPr>
              <w:t>X</w:t>
            </w:r>
            <w:r w:rsidRPr="00D62FB8">
              <w:rPr>
                <w:rFonts w:eastAsia="MS Mincho"/>
                <w:sz w:val="24"/>
                <w:vertAlign w:val="superscript"/>
                <w:lang w:eastAsia="ja-JP"/>
              </w:rPr>
              <w:t>(0)</w:t>
            </w:r>
          </w:p>
        </w:tc>
        <w:tc>
          <w:tcPr>
            <w:tcW w:w="308" w:type="dxa"/>
            <w:tcBorders>
              <w:top w:val="single" w:sz="4" w:space="0" w:color="auto"/>
              <w:left w:val="single" w:sz="12"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lang w:eastAsia="ja-JP"/>
              </w:rPr>
            </w:pPr>
            <w:r w:rsidRPr="00D62FB8">
              <w:rPr>
                <w:rFonts w:eastAsia="MS Mincho"/>
                <w:caps/>
                <w:sz w:val="24"/>
                <w:lang w:eastAsia="ja-JP"/>
              </w:rPr>
              <w:t>X</w:t>
            </w:r>
          </w:p>
        </w:tc>
        <w:tc>
          <w:tcPr>
            <w:tcW w:w="308"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r w:rsidRPr="00D62FB8">
              <w:rPr>
                <w:rFonts w:eastAsia="MS Mincho"/>
                <w:sz w:val="24"/>
              </w:rPr>
              <w:t>X</w:t>
            </w:r>
          </w:p>
        </w:tc>
        <w:tc>
          <w:tcPr>
            <w:tcW w:w="350"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r w:rsidRPr="00D62FB8">
              <w:rPr>
                <w:rFonts w:eastAsia="MS Mincho"/>
                <w:sz w:val="24"/>
              </w:rPr>
              <w:t>X</w:t>
            </w:r>
          </w:p>
        </w:tc>
        <w:tc>
          <w:tcPr>
            <w:tcW w:w="260"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r w:rsidRPr="00D62FB8">
              <w:rPr>
                <w:rFonts w:eastAsia="MS Mincho"/>
                <w:sz w:val="24"/>
              </w:rPr>
              <w:t>X</w:t>
            </w:r>
          </w:p>
        </w:tc>
        <w:tc>
          <w:tcPr>
            <w:tcW w:w="602"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sz w:val="24"/>
                <w:lang w:eastAsia="ja-JP"/>
              </w:rPr>
            </w:pPr>
            <w:r w:rsidRPr="00D62FB8">
              <w:rPr>
                <w:rFonts w:eastAsia="MS Mincho"/>
                <w:sz w:val="24"/>
                <w:lang w:eastAsia="ja-JP"/>
              </w:rPr>
              <w:t>X</w:t>
            </w:r>
            <w:r w:rsidRPr="00D62FB8">
              <w:rPr>
                <w:rFonts w:eastAsia="MS Mincho"/>
                <w:sz w:val="24"/>
                <w:vertAlign w:val="superscript"/>
                <w:lang w:eastAsia="ja-JP"/>
              </w:rPr>
              <w:t>(0)</w:t>
            </w:r>
          </w:p>
        </w:tc>
        <w:tc>
          <w:tcPr>
            <w:tcW w:w="328" w:type="dxa"/>
            <w:tcBorders>
              <w:top w:val="single" w:sz="4" w:space="0" w:color="auto"/>
              <w:left w:val="single" w:sz="12" w:space="0" w:color="auto"/>
              <w:bottom w:val="single" w:sz="4" w:space="0" w:color="auto"/>
              <w:right w:val="single" w:sz="4" w:space="0" w:color="auto"/>
            </w:tcBorders>
            <w:shd w:val="clear" w:color="auto" w:fill="E0E0E0"/>
          </w:tcPr>
          <w:p w:rsidR="00383627" w:rsidRPr="00D62FB8" w:rsidRDefault="00383627" w:rsidP="00383627">
            <w:pPr>
              <w:spacing w:before="80"/>
              <w:ind w:left="-113" w:right="-113"/>
              <w:jc w:val="center"/>
              <w:rPr>
                <w:rFonts w:eastAsia="MS Mincho"/>
                <w:sz w:val="24"/>
                <w:lang w:eastAsia="ja-JP"/>
              </w:rPr>
            </w:pPr>
          </w:p>
        </w:tc>
        <w:tc>
          <w:tcPr>
            <w:tcW w:w="354"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r w:rsidRPr="00D62FB8">
              <w:rPr>
                <w:rFonts w:eastAsia="MS Mincho"/>
                <w:sz w:val="24"/>
                <w:vertAlign w:val="superscript"/>
              </w:rPr>
              <w:t>(1)</w:t>
            </w:r>
          </w:p>
        </w:tc>
        <w:tc>
          <w:tcPr>
            <w:tcW w:w="315"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r w:rsidRPr="00D62FB8">
              <w:rPr>
                <w:rFonts w:eastAsia="MS Mincho"/>
                <w:sz w:val="24"/>
              </w:rPr>
              <w:t>X</w:t>
            </w:r>
          </w:p>
        </w:tc>
        <w:tc>
          <w:tcPr>
            <w:tcW w:w="315"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r w:rsidRPr="00D62FB8">
              <w:rPr>
                <w:rFonts w:eastAsia="MS Mincho"/>
                <w:sz w:val="24"/>
              </w:rPr>
              <w:t>X</w:t>
            </w:r>
          </w:p>
        </w:tc>
        <w:tc>
          <w:tcPr>
            <w:tcW w:w="256"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sz w:val="21"/>
                <w:szCs w:val="21"/>
                <w:lang w:eastAsia="ja-JP"/>
              </w:rPr>
            </w:pPr>
            <w:r w:rsidRPr="00D62FB8">
              <w:rPr>
                <w:rFonts w:eastAsia="MS Mincho"/>
                <w:sz w:val="21"/>
                <w:szCs w:val="21"/>
                <w:lang w:eastAsia="ja-JP"/>
              </w:rPr>
              <w:t>X</w:t>
            </w:r>
            <w:r w:rsidRPr="00D62FB8">
              <w:rPr>
                <w:rFonts w:eastAsia="MS Mincho"/>
                <w:sz w:val="21"/>
                <w:szCs w:val="21"/>
                <w:vertAlign w:val="superscript"/>
                <w:lang w:eastAsia="ja-JP"/>
              </w:rPr>
              <w:t>(0)</w:t>
            </w:r>
          </w:p>
        </w:tc>
        <w:tc>
          <w:tcPr>
            <w:tcW w:w="308" w:type="dxa"/>
            <w:tcBorders>
              <w:top w:val="single" w:sz="4" w:space="0" w:color="auto"/>
              <w:left w:val="single" w:sz="12"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lang w:eastAsia="ja-JP"/>
              </w:rPr>
            </w:pPr>
            <w:r w:rsidRPr="00D62FB8">
              <w:rPr>
                <w:rFonts w:eastAsia="MS Mincho"/>
                <w:caps/>
                <w:sz w:val="24"/>
                <w:lang w:eastAsia="ja-JP"/>
              </w:rPr>
              <w:t>X</w:t>
            </w:r>
          </w:p>
        </w:tc>
        <w:tc>
          <w:tcPr>
            <w:tcW w:w="308"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lang w:eastAsia="ja-JP"/>
              </w:rPr>
            </w:pPr>
            <w:r w:rsidRPr="00D62FB8">
              <w:rPr>
                <w:rFonts w:eastAsia="MS Mincho"/>
                <w:caps/>
                <w:sz w:val="24"/>
                <w:lang w:eastAsia="ja-JP"/>
              </w:rPr>
              <w:t>X</w:t>
            </w:r>
          </w:p>
        </w:tc>
        <w:tc>
          <w:tcPr>
            <w:tcW w:w="279"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lang w:eastAsia="ja-JP"/>
              </w:rPr>
            </w:pPr>
          </w:p>
        </w:tc>
        <w:tc>
          <w:tcPr>
            <w:tcW w:w="279"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lang w:eastAsia="ja-JP"/>
              </w:rPr>
            </w:pPr>
          </w:p>
        </w:tc>
        <w:tc>
          <w:tcPr>
            <w:tcW w:w="2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sz w:val="24"/>
              </w:rPr>
            </w:pPr>
          </w:p>
        </w:tc>
        <w:tc>
          <w:tcPr>
            <w:tcW w:w="308" w:type="dxa"/>
            <w:tcBorders>
              <w:top w:val="single" w:sz="4" w:space="0" w:color="auto"/>
              <w:left w:val="single" w:sz="12"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r w:rsidRPr="00D62FB8">
              <w:rPr>
                <w:rFonts w:eastAsia="MS Mincho"/>
                <w:sz w:val="24"/>
              </w:rPr>
              <w:t>X</w:t>
            </w:r>
          </w:p>
        </w:tc>
        <w:tc>
          <w:tcPr>
            <w:tcW w:w="308"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r w:rsidRPr="00D62FB8">
              <w:rPr>
                <w:rFonts w:eastAsia="MS Mincho"/>
                <w:sz w:val="24"/>
              </w:rPr>
              <w:t>X</w:t>
            </w:r>
          </w:p>
        </w:tc>
        <w:tc>
          <w:tcPr>
            <w:tcW w:w="259"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54"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r>
      <w:tr w:rsidR="00383627" w:rsidRPr="00D62FB8" w:rsidTr="00383627">
        <w:trPr>
          <w:jc w:val="center"/>
        </w:trPr>
        <w:tc>
          <w:tcPr>
            <w:tcW w:w="2135" w:type="dxa"/>
            <w:tcBorders>
              <w:top w:val="single" w:sz="4" w:space="0" w:color="auto"/>
              <w:left w:val="single" w:sz="12" w:space="0" w:color="auto"/>
              <w:bottom w:val="single" w:sz="4" w:space="0" w:color="auto"/>
              <w:right w:val="single" w:sz="12" w:space="0" w:color="auto"/>
            </w:tcBorders>
          </w:tcPr>
          <w:p w:rsidR="00383627" w:rsidRPr="00D62FB8" w:rsidRDefault="00383627" w:rsidP="00383627">
            <w:pPr>
              <w:spacing w:before="80"/>
              <w:ind w:right="-113"/>
              <w:rPr>
                <w:rFonts w:eastAsia="MS Mincho"/>
                <w:sz w:val="24"/>
              </w:rPr>
            </w:pPr>
            <w:r w:rsidRPr="00D62FB8">
              <w:rPr>
                <w:rFonts w:eastAsia="MS Mincho"/>
                <w:sz w:val="24"/>
              </w:rPr>
              <w:t>Q21/16 [10]</w:t>
            </w:r>
          </w:p>
        </w:tc>
        <w:tc>
          <w:tcPr>
            <w:tcW w:w="348" w:type="dxa"/>
            <w:tcBorders>
              <w:top w:val="single" w:sz="4" w:space="0" w:color="auto"/>
              <w:left w:val="single" w:sz="12"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68" w:type="dxa"/>
            <w:tcBorders>
              <w:top w:val="single" w:sz="4" w:space="0" w:color="auto"/>
              <w:left w:val="single" w:sz="4"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60" w:type="dxa"/>
            <w:tcBorders>
              <w:top w:val="single" w:sz="4" w:space="0" w:color="auto"/>
              <w:left w:val="single" w:sz="4"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61" w:type="dxa"/>
            <w:tcBorders>
              <w:top w:val="single" w:sz="4" w:space="0" w:color="auto"/>
              <w:left w:val="single" w:sz="4"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12"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50"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r w:rsidRPr="00D62FB8">
              <w:rPr>
                <w:rFonts w:eastAsia="MS Mincho"/>
                <w:sz w:val="24"/>
                <w:vertAlign w:val="superscript"/>
              </w:rPr>
              <w:t>(2)</w:t>
            </w:r>
          </w:p>
        </w:tc>
        <w:tc>
          <w:tcPr>
            <w:tcW w:w="260"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602"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sz w:val="24"/>
              </w:rPr>
            </w:pPr>
          </w:p>
        </w:tc>
        <w:tc>
          <w:tcPr>
            <w:tcW w:w="328" w:type="dxa"/>
            <w:tcBorders>
              <w:top w:val="single" w:sz="4" w:space="0" w:color="auto"/>
              <w:left w:val="single" w:sz="12" w:space="0" w:color="auto"/>
              <w:bottom w:val="single" w:sz="4" w:space="0" w:color="auto"/>
              <w:right w:val="single" w:sz="4" w:space="0" w:color="auto"/>
            </w:tcBorders>
            <w:shd w:val="clear" w:color="auto" w:fill="E0E0E0"/>
          </w:tcPr>
          <w:p w:rsidR="00383627" w:rsidRPr="00D62FB8" w:rsidRDefault="00383627" w:rsidP="00383627">
            <w:pPr>
              <w:spacing w:before="80"/>
              <w:ind w:left="-113" w:right="-113"/>
              <w:jc w:val="center"/>
              <w:rPr>
                <w:rFonts w:eastAsia="MS Mincho"/>
                <w:sz w:val="24"/>
              </w:rPr>
            </w:pPr>
          </w:p>
        </w:tc>
        <w:tc>
          <w:tcPr>
            <w:tcW w:w="354"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r w:rsidRPr="00D62FB8">
              <w:rPr>
                <w:rFonts w:eastAsia="MS Mincho"/>
                <w:sz w:val="24"/>
                <w:vertAlign w:val="superscript"/>
              </w:rPr>
              <w:t>(1)</w:t>
            </w:r>
          </w:p>
        </w:tc>
        <w:tc>
          <w:tcPr>
            <w:tcW w:w="315"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r w:rsidRPr="00D62FB8">
              <w:rPr>
                <w:rFonts w:eastAsia="MS Mincho"/>
                <w:sz w:val="24"/>
              </w:rPr>
              <w:t>X</w:t>
            </w:r>
          </w:p>
        </w:tc>
        <w:tc>
          <w:tcPr>
            <w:tcW w:w="315"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56"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12"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79"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79"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12"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59"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54"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r>
      <w:tr w:rsidR="00383627" w:rsidRPr="00D62FB8" w:rsidTr="00383627">
        <w:trPr>
          <w:jc w:val="center"/>
        </w:trPr>
        <w:tc>
          <w:tcPr>
            <w:tcW w:w="2135" w:type="dxa"/>
            <w:tcBorders>
              <w:top w:val="single" w:sz="4" w:space="0" w:color="auto"/>
              <w:left w:val="single" w:sz="12" w:space="0" w:color="auto"/>
              <w:bottom w:val="single" w:sz="4" w:space="0" w:color="auto"/>
              <w:right w:val="single" w:sz="12" w:space="0" w:color="auto"/>
            </w:tcBorders>
          </w:tcPr>
          <w:p w:rsidR="00383627" w:rsidRPr="00D62FB8" w:rsidRDefault="00383627" w:rsidP="00383627">
            <w:pPr>
              <w:spacing w:before="80"/>
              <w:ind w:right="-113"/>
              <w:rPr>
                <w:rFonts w:eastAsia="MS Mincho"/>
                <w:sz w:val="24"/>
              </w:rPr>
            </w:pPr>
            <w:r w:rsidRPr="00D62FB8">
              <w:rPr>
                <w:rFonts w:eastAsia="MS Mincho"/>
                <w:sz w:val="24"/>
                <w:lang w:eastAsia="ja-JP"/>
              </w:rPr>
              <w:t>Q28/16[10]</w:t>
            </w:r>
          </w:p>
        </w:tc>
        <w:tc>
          <w:tcPr>
            <w:tcW w:w="348" w:type="dxa"/>
            <w:tcBorders>
              <w:top w:val="single" w:sz="4" w:space="0" w:color="auto"/>
              <w:left w:val="single" w:sz="12"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68" w:type="dxa"/>
            <w:tcBorders>
              <w:top w:val="single" w:sz="4" w:space="0" w:color="auto"/>
              <w:left w:val="single" w:sz="4"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60" w:type="dxa"/>
            <w:tcBorders>
              <w:top w:val="single" w:sz="4" w:space="0" w:color="auto"/>
              <w:left w:val="single" w:sz="4"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61" w:type="dxa"/>
            <w:tcBorders>
              <w:top w:val="single" w:sz="4" w:space="0" w:color="auto"/>
              <w:left w:val="single" w:sz="4" w:space="0" w:color="auto"/>
              <w:bottom w:val="single" w:sz="4" w:space="0" w:color="auto"/>
              <w:right w:val="single" w:sz="4" w:space="0" w:color="auto"/>
            </w:tcBorders>
            <w:shd w:val="clear" w:color="auto" w:fill="E0E0E0"/>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12"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50"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p>
        </w:tc>
        <w:tc>
          <w:tcPr>
            <w:tcW w:w="260"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602"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sz w:val="24"/>
              </w:rPr>
            </w:pPr>
          </w:p>
        </w:tc>
        <w:tc>
          <w:tcPr>
            <w:tcW w:w="328" w:type="dxa"/>
            <w:tcBorders>
              <w:top w:val="single" w:sz="4" w:space="0" w:color="auto"/>
              <w:left w:val="single" w:sz="12" w:space="0" w:color="auto"/>
              <w:bottom w:val="single" w:sz="4" w:space="0" w:color="auto"/>
              <w:right w:val="single" w:sz="4" w:space="0" w:color="auto"/>
            </w:tcBorders>
            <w:shd w:val="clear" w:color="auto" w:fill="E0E0E0"/>
          </w:tcPr>
          <w:p w:rsidR="00383627" w:rsidRPr="00D62FB8" w:rsidRDefault="00383627" w:rsidP="00383627">
            <w:pPr>
              <w:spacing w:before="80"/>
              <w:ind w:left="-113" w:right="-113"/>
              <w:jc w:val="center"/>
              <w:rPr>
                <w:rFonts w:eastAsia="MS Mincho"/>
                <w:sz w:val="24"/>
              </w:rPr>
            </w:pPr>
          </w:p>
        </w:tc>
        <w:tc>
          <w:tcPr>
            <w:tcW w:w="354"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spacing w:before="80"/>
              <w:ind w:left="-113" w:right="-113"/>
              <w:jc w:val="center"/>
              <w:rPr>
                <w:rFonts w:eastAsia="MS Mincho"/>
                <w:sz w:val="24"/>
              </w:rPr>
            </w:pPr>
            <w:r w:rsidRPr="00D62FB8">
              <w:rPr>
                <w:rFonts w:eastAsia="MS Mincho"/>
                <w:sz w:val="24"/>
              </w:rPr>
              <w:t>X</w:t>
            </w:r>
            <w:r w:rsidRPr="00D62FB8">
              <w:rPr>
                <w:rFonts w:eastAsia="MS Mincho"/>
                <w:sz w:val="24"/>
                <w:vertAlign w:val="superscript"/>
              </w:rPr>
              <w:t>(1</w:t>
            </w:r>
          </w:p>
        </w:tc>
        <w:tc>
          <w:tcPr>
            <w:tcW w:w="315"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sz w:val="24"/>
              </w:rPr>
            </w:pPr>
          </w:p>
        </w:tc>
        <w:tc>
          <w:tcPr>
            <w:tcW w:w="315"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56"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12"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79"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79"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12"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08"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59"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254" w:type="dxa"/>
            <w:tcBorders>
              <w:top w:val="single" w:sz="4" w:space="0" w:color="auto"/>
              <w:left w:val="single" w:sz="4" w:space="0" w:color="auto"/>
              <w:bottom w:val="single" w:sz="4" w:space="0" w:color="auto"/>
              <w:right w:val="single" w:sz="4"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c>
          <w:tcPr>
            <w:tcW w:w="350" w:type="dxa"/>
            <w:tcBorders>
              <w:top w:val="single" w:sz="4" w:space="0" w:color="auto"/>
              <w:left w:val="single" w:sz="4" w:space="0" w:color="auto"/>
              <w:bottom w:val="single" w:sz="4" w:space="0" w:color="auto"/>
              <w:right w:val="single" w:sz="12" w:space="0" w:color="auto"/>
            </w:tcBorders>
          </w:tcPr>
          <w:p w:rsidR="00383627" w:rsidRPr="00D62FB8" w:rsidRDefault="00383627" w:rsidP="00383627">
            <w:pPr>
              <w:tabs>
                <w:tab w:val="left" w:pos="567"/>
                <w:tab w:val="left" w:pos="1134"/>
                <w:tab w:val="left" w:pos="1701"/>
                <w:tab w:val="left" w:pos="2268"/>
                <w:tab w:val="left" w:pos="2835"/>
              </w:tabs>
              <w:spacing w:before="80"/>
              <w:ind w:left="-113" w:right="-113"/>
              <w:jc w:val="center"/>
              <w:rPr>
                <w:rFonts w:eastAsia="MS Mincho"/>
                <w:caps/>
                <w:sz w:val="24"/>
              </w:rPr>
            </w:pPr>
          </w:p>
        </w:tc>
      </w:tr>
      <w:tr w:rsidR="00383627" w:rsidRPr="00D62FB8" w:rsidTr="00383627">
        <w:trPr>
          <w:jc w:val="center"/>
        </w:trPr>
        <w:tc>
          <w:tcPr>
            <w:tcW w:w="9921" w:type="dxa"/>
            <w:gridSpan w:val="26"/>
            <w:tcBorders>
              <w:top w:val="single" w:sz="12" w:space="0" w:color="auto"/>
              <w:left w:val="single" w:sz="12" w:space="0" w:color="auto"/>
              <w:bottom w:val="single" w:sz="12" w:space="0" w:color="auto"/>
              <w:right w:val="single" w:sz="12" w:space="0" w:color="auto"/>
            </w:tcBorders>
            <w:shd w:val="clear" w:color="auto" w:fill="FFCC00"/>
          </w:tcPr>
          <w:p w:rsidR="00383627" w:rsidRPr="00D62FB8" w:rsidRDefault="00383627" w:rsidP="00383627">
            <w:pPr>
              <w:spacing w:before="80"/>
              <w:ind w:left="-113" w:right="-113"/>
              <w:jc w:val="center"/>
              <w:rPr>
                <w:rFonts w:eastAsia="MS Mincho"/>
                <w:b/>
                <w:bCs/>
                <w:sz w:val="24"/>
                <w:lang w:eastAsia="ko-KR"/>
              </w:rPr>
            </w:pPr>
          </w:p>
        </w:tc>
      </w:tr>
      <w:tr w:rsidR="00383627" w:rsidRPr="00D62FB8" w:rsidTr="00383627">
        <w:trPr>
          <w:jc w:val="center"/>
        </w:trPr>
        <w:tc>
          <w:tcPr>
            <w:tcW w:w="9921" w:type="dxa"/>
            <w:gridSpan w:val="26"/>
            <w:tcBorders>
              <w:top w:val="single" w:sz="12" w:space="0" w:color="auto"/>
              <w:left w:val="single" w:sz="12" w:space="0" w:color="auto"/>
              <w:bottom w:val="single" w:sz="12" w:space="0" w:color="auto"/>
              <w:right w:val="single" w:sz="12" w:space="0" w:color="auto"/>
            </w:tcBorders>
          </w:tcPr>
          <w:p w:rsidR="00383627" w:rsidRPr="00D62FB8" w:rsidRDefault="00383627" w:rsidP="00383627">
            <w:pPr>
              <w:spacing w:before="80"/>
              <w:ind w:left="-113" w:right="-113"/>
              <w:jc w:val="center"/>
              <w:rPr>
                <w:rFonts w:eastAsia="MS Mincho"/>
                <w:b/>
                <w:bCs/>
                <w:sz w:val="24"/>
              </w:rPr>
            </w:pPr>
          </w:p>
        </w:tc>
      </w:tr>
    </w:tbl>
    <w:p w:rsidR="00383627" w:rsidRPr="00D62FB8" w:rsidRDefault="00383627" w:rsidP="00383627">
      <w:pPr>
        <w:spacing w:before="80"/>
        <w:rPr>
          <w:rFonts w:eastAsia="MS Mincho"/>
          <w:sz w:val="24"/>
        </w:rPr>
      </w:pPr>
      <w:r w:rsidRPr="00D62FB8">
        <w:rPr>
          <w:rFonts w:eastAsia="MS Mincho"/>
          <w:sz w:val="24"/>
        </w:rPr>
        <w:t>[N] Room capacity; (For X</w:t>
      </w:r>
      <w:r w:rsidRPr="00D62FB8">
        <w:rPr>
          <w:rFonts w:eastAsia="MS Mincho"/>
          <w:sz w:val="24"/>
          <w:vertAlign w:val="superscript"/>
        </w:rPr>
        <w:t xml:space="preserve">(1) </w:t>
      </w:r>
      <w:r w:rsidRPr="00D62FB8">
        <w:rPr>
          <w:rFonts w:eastAsia="MS Mincho"/>
          <w:sz w:val="24"/>
        </w:rPr>
        <w:t xml:space="preserve">Joint-session: capacity = 100) </w:t>
      </w:r>
    </w:p>
    <w:p w:rsidR="00383627" w:rsidRPr="00D62FB8" w:rsidRDefault="00383627" w:rsidP="00383627">
      <w:pPr>
        <w:spacing w:before="80"/>
        <w:rPr>
          <w:rFonts w:eastAsia="MS Mincho"/>
          <w:b/>
          <w:bCs/>
          <w:sz w:val="24"/>
        </w:rPr>
      </w:pPr>
    </w:p>
    <w:p w:rsidR="00383627" w:rsidRPr="00D62FB8" w:rsidRDefault="00383627" w:rsidP="00383627">
      <w:pPr>
        <w:spacing w:before="80"/>
        <w:rPr>
          <w:rFonts w:eastAsia="MS Mincho"/>
          <w:sz w:val="24"/>
        </w:rPr>
      </w:pPr>
      <w:r w:rsidRPr="00D62FB8">
        <w:rPr>
          <w:rFonts w:eastAsia="MS Mincho"/>
          <w:sz w:val="24"/>
        </w:rPr>
        <w:t>Meeting times, unless otherwise stated, are 09:00 to 10:45, 11:15 to 12:30, 14:00 to 15:4</w:t>
      </w:r>
      <w:r w:rsidR="00101BFD">
        <w:rPr>
          <w:rFonts w:eastAsia="MS Mincho"/>
          <w:sz w:val="24"/>
        </w:rPr>
        <w:t>5 and 16:15</w:t>
      </w:r>
      <w:r w:rsidR="00101BFD" w:rsidRPr="00101BFD">
        <w:rPr>
          <w:rFonts w:eastAsia="MS Mincho"/>
          <w:sz w:val="24"/>
          <w:lang w:val="en-US"/>
        </w:rPr>
        <w:t> </w:t>
      </w:r>
      <w:r w:rsidRPr="00D62FB8">
        <w:rPr>
          <w:rFonts w:eastAsia="MS Mincho"/>
          <w:sz w:val="24"/>
        </w:rPr>
        <w:t>to 17:30 hours. Evening sessions start at 18:00.</w:t>
      </w:r>
    </w:p>
    <w:p w:rsidR="00383627" w:rsidRPr="00D62FB8" w:rsidRDefault="00383627" w:rsidP="00383627">
      <w:pPr>
        <w:rPr>
          <w:rFonts w:eastAsia="MS Mincho"/>
          <w:sz w:val="24"/>
        </w:rPr>
      </w:pPr>
      <w:r w:rsidRPr="00D62FB8">
        <w:rPr>
          <w:rFonts w:eastAsia="MS Mincho"/>
          <w:sz w:val="24"/>
        </w:rPr>
        <w:t>Opening TSR on the first day starts at 09:00</w:t>
      </w:r>
    </w:p>
    <w:p w:rsidR="00383627" w:rsidRPr="00D62FB8" w:rsidRDefault="00383627" w:rsidP="00383627">
      <w:pPr>
        <w:rPr>
          <w:rFonts w:eastAsia="MS Mincho"/>
          <w:b/>
          <w:bCs/>
          <w:sz w:val="24"/>
        </w:rPr>
      </w:pPr>
      <w:r w:rsidRPr="00D62FB8">
        <w:rPr>
          <w:rFonts w:eastAsia="MS Mincho"/>
          <w:b/>
          <w:bCs/>
          <w:sz w:val="24"/>
        </w:rPr>
        <w:t>Notes</w:t>
      </w:r>
      <w:r w:rsidRPr="00D62FB8">
        <w:rPr>
          <w:rFonts w:eastAsia="MS Mincho"/>
          <w:sz w:val="24"/>
        </w:rPr>
        <w:t>:</w:t>
      </w:r>
    </w:p>
    <w:p w:rsidR="00383627" w:rsidRPr="00101BFD" w:rsidRDefault="00101BFD" w:rsidP="00383627">
      <w:pPr>
        <w:rPr>
          <w:rFonts w:eastAsia="MS Mincho"/>
          <w:sz w:val="24"/>
          <w:lang w:val="ru-RU"/>
        </w:rPr>
      </w:pPr>
      <w:r>
        <w:rPr>
          <w:rFonts w:eastAsia="MS Mincho"/>
          <w:sz w:val="24"/>
        </w:rPr>
        <w:t>(0) Evening session</w:t>
      </w:r>
    </w:p>
    <w:p w:rsidR="00383627" w:rsidRPr="00D62FB8" w:rsidRDefault="00383627" w:rsidP="00383627">
      <w:pPr>
        <w:spacing w:before="80"/>
        <w:rPr>
          <w:rFonts w:eastAsia="MS Mincho"/>
          <w:sz w:val="24"/>
        </w:rPr>
      </w:pPr>
      <w:r w:rsidRPr="00D62FB8">
        <w:rPr>
          <w:rFonts w:eastAsia="MS Mincho"/>
          <w:sz w:val="24"/>
        </w:rPr>
        <w:t>(1) Joint meeting</w:t>
      </w:r>
    </w:p>
    <w:p w:rsidR="00383627" w:rsidRPr="00D62FB8" w:rsidRDefault="00383627" w:rsidP="00383627">
      <w:pPr>
        <w:spacing w:before="80"/>
        <w:rPr>
          <w:rFonts w:eastAsia="MS Mincho"/>
          <w:sz w:val="24"/>
        </w:rPr>
      </w:pPr>
      <w:r w:rsidRPr="00D62FB8">
        <w:rPr>
          <w:rFonts w:eastAsia="MS Mincho"/>
          <w:sz w:val="24"/>
        </w:rPr>
        <w:t>(2) Joint meeting</w:t>
      </w:r>
    </w:p>
    <w:p w:rsidR="00383627" w:rsidRPr="00D62FB8" w:rsidRDefault="00383627" w:rsidP="00383627">
      <w:pPr>
        <w:keepNext/>
        <w:keepLines/>
        <w:spacing w:before="480" w:after="80"/>
        <w:jc w:val="center"/>
        <w:rPr>
          <w:rFonts w:eastAsia="MS Mincho"/>
          <w:caps/>
          <w:sz w:val="24"/>
        </w:rPr>
      </w:pPr>
    </w:p>
    <w:p w:rsidR="00383627" w:rsidRPr="00D62FB8" w:rsidRDefault="00383627" w:rsidP="00383627">
      <w:pPr>
        <w:keepNext/>
        <w:keepLines/>
        <w:jc w:val="center"/>
        <w:rPr>
          <w:rFonts w:eastAsia="MS Mincho"/>
          <w:sz w:val="24"/>
        </w:rPr>
        <w:sectPr w:rsidR="00383627" w:rsidRPr="00D62FB8" w:rsidSect="00383627">
          <w:headerReference w:type="even" r:id="rId19"/>
          <w:headerReference w:type="default" r:id="rId20"/>
          <w:footerReference w:type="even" r:id="rId21"/>
          <w:footerReference w:type="default" r:id="rId22"/>
          <w:headerReference w:type="first" r:id="rId23"/>
          <w:footerReference w:type="first" r:id="rId24"/>
          <w:pgSz w:w="11907" w:h="16840" w:code="9"/>
          <w:pgMar w:top="1134" w:right="1134" w:bottom="1134" w:left="1134" w:header="567" w:footer="567" w:gutter="0"/>
          <w:paperSrc w:first="15" w:other="15"/>
          <w:pgNumType w:fmt="numberInDash"/>
          <w:cols w:space="720"/>
          <w:titlePg/>
        </w:sectPr>
      </w:pPr>
    </w:p>
    <w:p w:rsidR="00383627" w:rsidRPr="00D62FB8" w:rsidRDefault="00383627" w:rsidP="00D62FB8">
      <w:pPr>
        <w:pStyle w:val="AnnexNo"/>
        <w:spacing w:before="0" w:after="360"/>
        <w:rPr>
          <w:rFonts w:eastAsia="MS Mincho"/>
          <w:sz w:val="22"/>
          <w:szCs w:val="22"/>
        </w:rPr>
      </w:pPr>
      <w:r w:rsidRPr="00D62FB8">
        <w:rPr>
          <w:rFonts w:eastAsia="MS Mincho"/>
        </w:rPr>
        <w:t>ANNEX 2</w:t>
      </w:r>
      <w:r w:rsidRPr="00D62FB8">
        <w:rPr>
          <w:rFonts w:eastAsia="MS Mincho"/>
        </w:rPr>
        <w:br/>
      </w:r>
      <w:r w:rsidRPr="00D62FB8">
        <w:rPr>
          <w:rFonts w:eastAsia="MS Mincho"/>
          <w:sz w:val="22"/>
          <w:szCs w:val="22"/>
        </w:rPr>
        <w:t>(</w:t>
      </w:r>
      <w:r w:rsidRPr="00D62FB8">
        <w:rPr>
          <w:rFonts w:eastAsia="MS Mincho"/>
          <w:caps w:val="0"/>
          <w:sz w:val="22"/>
          <w:szCs w:val="22"/>
        </w:rPr>
        <w:t xml:space="preserve">to </w:t>
      </w:r>
      <w:r w:rsidRPr="00D62FB8">
        <w:rPr>
          <w:rFonts w:eastAsia="MS Mincho"/>
          <w:sz w:val="22"/>
          <w:szCs w:val="22"/>
        </w:rPr>
        <w:t xml:space="preserve">TSB </w:t>
      </w:r>
      <w:r w:rsidRPr="00D62FB8">
        <w:rPr>
          <w:rFonts w:eastAsia="MS Mincho"/>
          <w:caps w:val="0"/>
          <w:sz w:val="22"/>
          <w:szCs w:val="22"/>
        </w:rPr>
        <w:t xml:space="preserve">Circular </w:t>
      </w:r>
      <w:r w:rsidRPr="00D62FB8">
        <w:rPr>
          <w:rFonts w:eastAsia="MS Mincho"/>
          <w:sz w:val="22"/>
          <w:szCs w:val="22"/>
        </w:rPr>
        <w:t>160)</w:t>
      </w:r>
    </w:p>
    <w:tbl>
      <w:tblPr>
        <w:tblW w:w="0" w:type="auto"/>
        <w:jc w:val="center"/>
        <w:tblLayout w:type="fixed"/>
        <w:tblLook w:val="0000"/>
      </w:tblPr>
      <w:tblGrid>
        <w:gridCol w:w="9360"/>
      </w:tblGrid>
      <w:tr w:rsidR="00383627" w:rsidRPr="00D62FB8" w:rsidTr="00383627">
        <w:trPr>
          <w:cantSplit/>
          <w:jc w:val="center"/>
        </w:trPr>
        <w:tc>
          <w:tcPr>
            <w:tcW w:w="9360" w:type="dxa"/>
            <w:tcBorders>
              <w:top w:val="single" w:sz="6" w:space="0" w:color="auto"/>
              <w:left w:val="single" w:sz="6" w:space="0" w:color="auto"/>
              <w:bottom w:val="single" w:sz="6" w:space="0" w:color="auto"/>
              <w:right w:val="single" w:sz="6" w:space="0" w:color="auto"/>
            </w:tcBorders>
          </w:tcPr>
          <w:p w:rsidR="00383627" w:rsidRPr="00D62FB8" w:rsidRDefault="00383627" w:rsidP="00383627">
            <w:pPr>
              <w:tabs>
                <w:tab w:val="left" w:pos="1440"/>
                <w:tab w:val="left" w:pos="8647"/>
              </w:tabs>
              <w:spacing w:after="120" w:line="288" w:lineRule="atLeast"/>
              <w:ind w:right="130"/>
              <w:jc w:val="center"/>
              <w:rPr>
                <w:rFonts w:eastAsia="MS Mincho"/>
                <w:sz w:val="20"/>
              </w:rPr>
            </w:pPr>
            <w:r w:rsidRPr="00D62FB8">
              <w:rPr>
                <w:rFonts w:eastAsia="MS Mincho"/>
                <w:i/>
                <w:sz w:val="24"/>
                <w:szCs w:val="24"/>
              </w:rPr>
              <w:t xml:space="preserve">This confirmation form </w:t>
            </w:r>
            <w:r w:rsidRPr="00D62FB8">
              <w:rPr>
                <w:rFonts w:eastAsia="MS Mincho"/>
                <w:bCs/>
                <w:i/>
                <w:sz w:val="24"/>
                <w:szCs w:val="24"/>
              </w:rPr>
              <w:t xml:space="preserve">should </w:t>
            </w:r>
            <w:r w:rsidRPr="00D62FB8">
              <w:rPr>
                <w:rFonts w:eastAsia="MS Mincho"/>
                <w:b/>
                <w:i/>
                <w:sz w:val="24"/>
                <w:szCs w:val="24"/>
              </w:rPr>
              <w:t xml:space="preserve">be sent direct to the hotel </w:t>
            </w:r>
            <w:r w:rsidRPr="00D62FB8">
              <w:rPr>
                <w:rFonts w:eastAsia="MS Mincho"/>
                <w:i/>
                <w:sz w:val="24"/>
                <w:szCs w:val="24"/>
              </w:rPr>
              <w:t>of your choice</w:t>
            </w:r>
          </w:p>
        </w:tc>
      </w:tr>
    </w:tbl>
    <w:p w:rsidR="00383627" w:rsidRPr="00D62FB8" w:rsidRDefault="00383627" w:rsidP="00383627">
      <w:pPr>
        <w:tabs>
          <w:tab w:val="center" w:pos="9639"/>
        </w:tabs>
        <w:spacing w:line="240" w:lineRule="atLeast"/>
        <w:ind w:right="453"/>
        <w:rPr>
          <w:rFonts w:eastAsia="MS Mincho"/>
          <w:sz w:val="24"/>
        </w:rPr>
      </w:pPr>
    </w:p>
    <w:tbl>
      <w:tblPr>
        <w:tblW w:w="0" w:type="auto"/>
        <w:jc w:val="center"/>
        <w:tblLayout w:type="fixed"/>
        <w:tblLook w:val="0000"/>
      </w:tblPr>
      <w:tblGrid>
        <w:gridCol w:w="1291"/>
        <w:gridCol w:w="7264"/>
        <w:gridCol w:w="1400"/>
      </w:tblGrid>
      <w:tr w:rsidR="00383627" w:rsidRPr="00D62FB8" w:rsidTr="00383627">
        <w:trPr>
          <w:cantSplit/>
          <w:jc w:val="center"/>
        </w:trPr>
        <w:tc>
          <w:tcPr>
            <w:tcW w:w="1291" w:type="dxa"/>
          </w:tcPr>
          <w:p w:rsidR="00383627" w:rsidRPr="00D62FB8" w:rsidRDefault="00383627" w:rsidP="00383627">
            <w:pPr>
              <w:tabs>
                <w:tab w:val="center" w:pos="9639"/>
              </w:tabs>
              <w:spacing w:before="57" w:line="240" w:lineRule="atLeast"/>
              <w:ind w:right="-176"/>
              <w:jc w:val="center"/>
              <w:rPr>
                <w:rFonts w:eastAsia="MS Mincho"/>
                <w:sz w:val="28"/>
              </w:rPr>
            </w:pPr>
            <w:r w:rsidRPr="00D62FB8">
              <w:rPr>
                <w:rFonts w:eastAsia="MS Mincho"/>
                <w:noProof/>
                <w:sz w:val="24"/>
                <w:lang w:val="en-US" w:eastAsia="zh-CN"/>
              </w:rPr>
              <w:drawing>
                <wp:inline distT="0" distB="0" distL="0" distR="0">
                  <wp:extent cx="628650" cy="666750"/>
                  <wp:effectExtent l="19050" t="0" r="0" b="0"/>
                  <wp:docPr id="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5"/>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c>
          <w:tcPr>
            <w:tcW w:w="7264" w:type="dxa"/>
          </w:tcPr>
          <w:p w:rsidR="00383627" w:rsidRPr="00D62FB8" w:rsidRDefault="00383627" w:rsidP="00383627">
            <w:pPr>
              <w:tabs>
                <w:tab w:val="center" w:pos="9639"/>
              </w:tabs>
              <w:spacing w:line="240" w:lineRule="atLeast"/>
              <w:ind w:right="-40"/>
              <w:jc w:val="center"/>
              <w:rPr>
                <w:rFonts w:eastAsia="MS Mincho"/>
                <w:b/>
                <w:bCs/>
                <w:sz w:val="28"/>
                <w:szCs w:val="28"/>
              </w:rPr>
            </w:pPr>
            <w:r w:rsidRPr="00D62FB8">
              <w:rPr>
                <w:rFonts w:eastAsia="MS Mincho"/>
                <w:sz w:val="26"/>
              </w:rPr>
              <w:br/>
            </w:r>
            <w:r w:rsidRPr="00D62FB8">
              <w:rPr>
                <w:rFonts w:eastAsia="MS Mincho"/>
                <w:b/>
                <w:bCs/>
                <w:sz w:val="28"/>
                <w:szCs w:val="28"/>
              </w:rPr>
              <w:t>INTERNATIONAL TELECOMMUNICATION UNION</w:t>
            </w:r>
            <w:r w:rsidRPr="00D62FB8">
              <w:rPr>
                <w:rFonts w:eastAsia="MS Mincho"/>
                <w:b/>
                <w:bCs/>
                <w:sz w:val="28"/>
                <w:szCs w:val="28"/>
              </w:rPr>
              <w:br/>
            </w:r>
          </w:p>
        </w:tc>
        <w:tc>
          <w:tcPr>
            <w:tcW w:w="1400" w:type="dxa"/>
          </w:tcPr>
          <w:p w:rsidR="00383627" w:rsidRPr="00D62FB8" w:rsidRDefault="00383627" w:rsidP="00383627">
            <w:pPr>
              <w:tabs>
                <w:tab w:val="center" w:pos="9639"/>
              </w:tabs>
              <w:spacing w:before="57" w:line="240" w:lineRule="atLeast"/>
              <w:ind w:left="-142" w:right="-74"/>
              <w:jc w:val="center"/>
              <w:rPr>
                <w:rFonts w:eastAsia="MS Mincho"/>
                <w:sz w:val="28"/>
              </w:rPr>
            </w:pPr>
            <w:r w:rsidRPr="00D62FB8">
              <w:rPr>
                <w:rFonts w:eastAsia="MS Mincho"/>
                <w:noProof/>
                <w:sz w:val="24"/>
                <w:lang w:val="en-US" w:eastAsia="zh-CN"/>
              </w:rPr>
              <w:drawing>
                <wp:inline distT="0" distB="0" distL="0" distR="0">
                  <wp:extent cx="628650" cy="666750"/>
                  <wp:effectExtent l="19050" t="0" r="0" b="0"/>
                  <wp:docPr id="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srcRect/>
                          <a:stretch>
                            <a:fillRect/>
                          </a:stretch>
                        </pic:blipFill>
                        <pic:spPr bwMode="auto">
                          <a:xfrm>
                            <a:off x="0" y="0"/>
                            <a:ext cx="628650" cy="666750"/>
                          </a:xfrm>
                          <a:prstGeom prst="rect">
                            <a:avLst/>
                          </a:prstGeom>
                          <a:noFill/>
                          <a:ln w="9525">
                            <a:noFill/>
                            <a:miter lim="800000"/>
                            <a:headEnd/>
                            <a:tailEnd/>
                          </a:ln>
                        </pic:spPr>
                      </pic:pic>
                    </a:graphicData>
                  </a:graphic>
                </wp:inline>
              </w:drawing>
            </w:r>
          </w:p>
        </w:tc>
      </w:tr>
    </w:tbl>
    <w:p w:rsidR="00383627" w:rsidRPr="00D62FB8" w:rsidRDefault="00383627" w:rsidP="00383627">
      <w:pPr>
        <w:tabs>
          <w:tab w:val="left" w:pos="1440"/>
        </w:tabs>
        <w:spacing w:before="0" w:line="240" w:lineRule="atLeast"/>
        <w:ind w:left="284" w:right="-143"/>
        <w:jc w:val="center"/>
        <w:rPr>
          <w:rFonts w:eastAsia="MS Mincho"/>
          <w:b/>
          <w:sz w:val="24"/>
        </w:rPr>
      </w:pPr>
    </w:p>
    <w:p w:rsidR="00383627" w:rsidRPr="00D62FB8" w:rsidRDefault="00383627" w:rsidP="00383627">
      <w:pPr>
        <w:tabs>
          <w:tab w:val="center" w:pos="4678"/>
        </w:tabs>
        <w:spacing w:before="0" w:line="240" w:lineRule="atLeast"/>
        <w:ind w:left="284" w:right="-143"/>
        <w:jc w:val="center"/>
        <w:rPr>
          <w:rFonts w:eastAsia="MS Mincho"/>
          <w:b/>
          <w:bCs/>
          <w:sz w:val="24"/>
          <w:szCs w:val="24"/>
        </w:rPr>
      </w:pPr>
      <w:r w:rsidRPr="00D62FB8">
        <w:rPr>
          <w:rFonts w:eastAsia="MS Mincho"/>
          <w:b/>
          <w:bCs/>
          <w:sz w:val="24"/>
          <w:szCs w:val="24"/>
        </w:rPr>
        <w:t>TELECOMMUNICATION STANDARDIZATION SECTOR</w:t>
      </w:r>
      <w:r w:rsidRPr="00D62FB8">
        <w:rPr>
          <w:rFonts w:eastAsia="MS Mincho"/>
          <w:b/>
          <w:bCs/>
          <w:sz w:val="24"/>
          <w:szCs w:val="24"/>
        </w:rPr>
        <w:br/>
      </w:r>
    </w:p>
    <w:p w:rsidR="00383627" w:rsidRPr="00D62FB8" w:rsidRDefault="00383627" w:rsidP="00383627">
      <w:pPr>
        <w:tabs>
          <w:tab w:val="left" w:pos="1440"/>
        </w:tabs>
        <w:spacing w:before="0" w:line="240" w:lineRule="atLeast"/>
        <w:ind w:left="284" w:right="-143"/>
        <w:rPr>
          <w:rFonts w:eastAsia="MS Mincho"/>
          <w:sz w:val="20"/>
        </w:rPr>
      </w:pPr>
    </w:p>
    <w:p w:rsidR="00383627" w:rsidRPr="00D62FB8" w:rsidRDefault="00383627" w:rsidP="00383627">
      <w:pPr>
        <w:tabs>
          <w:tab w:val="clear" w:pos="1588"/>
          <w:tab w:val="clear" w:pos="1985"/>
        </w:tabs>
        <w:spacing w:before="0" w:line="240" w:lineRule="atLeast"/>
        <w:ind w:left="284" w:right="515"/>
        <w:rPr>
          <w:rFonts w:eastAsia="MS Mincho"/>
          <w:i/>
          <w:sz w:val="20"/>
        </w:rPr>
      </w:pPr>
      <w:r w:rsidRPr="00D62FB8">
        <w:rPr>
          <w:rFonts w:eastAsia="MS Mincho"/>
          <w:i/>
          <w:sz w:val="20"/>
        </w:rPr>
        <w:t>IPTV- GSI event from ---------------------------------------  to ----------------------------------------------- in Geneva</w:t>
      </w: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i/>
          <w:sz w:val="20"/>
        </w:rPr>
      </w:pPr>
      <w:r w:rsidRPr="00D62FB8">
        <w:rPr>
          <w:rFonts w:eastAsia="MS Mincho"/>
          <w:i/>
          <w:sz w:val="20"/>
        </w:rPr>
        <w:t>Confirmation of the reservation made on (date) --------------------------  with (hotel)   ---------------------------</w:t>
      </w:r>
      <w:r w:rsidR="000875C4" w:rsidRPr="00D62FB8">
        <w:rPr>
          <w:rFonts w:eastAsia="MS Mincho"/>
          <w:i/>
          <w:sz w:val="20"/>
        </w:rPr>
        <w:t>----</w:t>
      </w:r>
    </w:p>
    <w:p w:rsidR="00383627" w:rsidRPr="00D62FB8" w:rsidRDefault="00383627" w:rsidP="00383627">
      <w:pPr>
        <w:tabs>
          <w:tab w:val="left" w:pos="1440"/>
        </w:tabs>
        <w:spacing w:before="0" w:line="240" w:lineRule="atLeast"/>
        <w:ind w:left="284" w:right="515"/>
        <w:rPr>
          <w:rFonts w:eastAsia="MS Mincho"/>
          <w:i/>
          <w:sz w:val="20"/>
        </w:rPr>
      </w:pP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4"/>
          <w:szCs w:val="24"/>
          <w:u w:val="single"/>
        </w:rPr>
      </w:pPr>
      <w:r w:rsidRPr="00D62FB8">
        <w:rPr>
          <w:rFonts w:eastAsia="MS Mincho"/>
          <w:b/>
          <w:i/>
          <w:sz w:val="24"/>
          <w:szCs w:val="24"/>
          <w:u w:val="single"/>
        </w:rPr>
        <w:t xml:space="preserve">at the ITU preferential tariff </w:t>
      </w: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i/>
          <w:sz w:val="20"/>
        </w:rPr>
      </w:pPr>
      <w:r w:rsidRPr="00D62FB8">
        <w:rPr>
          <w:rFonts w:eastAsia="MS Mincho"/>
          <w:i/>
          <w:sz w:val="20"/>
        </w:rPr>
        <w:t>------------ single/double room(s)</w:t>
      </w:r>
    </w:p>
    <w:p w:rsidR="00383627" w:rsidRPr="00D62FB8" w:rsidRDefault="00383627" w:rsidP="00383627">
      <w:pPr>
        <w:tabs>
          <w:tab w:val="left" w:pos="1440"/>
        </w:tabs>
        <w:spacing w:before="0" w:line="240" w:lineRule="atLeast"/>
        <w:ind w:left="284" w:right="515"/>
        <w:rPr>
          <w:rFonts w:eastAsia="MS Mincho"/>
          <w:i/>
          <w:sz w:val="20"/>
        </w:rPr>
      </w:pPr>
    </w:p>
    <w:p w:rsidR="00383627" w:rsidRPr="00D62FB8" w:rsidRDefault="00383627" w:rsidP="00383627">
      <w:pPr>
        <w:tabs>
          <w:tab w:val="left" w:pos="1440"/>
        </w:tabs>
        <w:spacing w:before="0" w:line="240" w:lineRule="atLeast"/>
        <w:ind w:left="284" w:right="515"/>
        <w:rPr>
          <w:rFonts w:eastAsia="MS Mincho"/>
          <w:i/>
          <w:sz w:val="20"/>
        </w:rPr>
      </w:pPr>
    </w:p>
    <w:p w:rsidR="00383627" w:rsidRPr="00D62FB8" w:rsidRDefault="00383627" w:rsidP="00383627">
      <w:pPr>
        <w:tabs>
          <w:tab w:val="left" w:pos="1440"/>
        </w:tabs>
        <w:spacing w:before="0" w:line="240" w:lineRule="atLeast"/>
        <w:ind w:left="284" w:right="515"/>
        <w:rPr>
          <w:rFonts w:eastAsia="MS Mincho"/>
          <w:i/>
          <w:sz w:val="20"/>
        </w:rPr>
      </w:pPr>
      <w:r w:rsidRPr="00D62FB8">
        <w:rPr>
          <w:rFonts w:eastAsia="MS Mincho"/>
          <w:i/>
          <w:sz w:val="20"/>
        </w:rPr>
        <w:t>arriving on (date)-----------------------------  at (time)  ------------- departing on (date)----------------------------</w:t>
      </w:r>
      <w:r w:rsidR="000875C4" w:rsidRPr="00D62FB8">
        <w:rPr>
          <w:rFonts w:eastAsia="MS Mincho"/>
          <w:i/>
          <w:sz w:val="20"/>
        </w:rPr>
        <w:t>---</w:t>
      </w: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clear" w:pos="794"/>
          <w:tab w:val="clear" w:pos="1191"/>
          <w:tab w:val="clear" w:pos="1588"/>
          <w:tab w:val="clear" w:pos="1985"/>
        </w:tabs>
        <w:spacing w:before="100" w:beforeAutospacing="1" w:after="100" w:afterAutospacing="1"/>
        <w:ind w:left="284"/>
        <w:outlineLvl w:val="3"/>
        <w:rPr>
          <w:rFonts w:eastAsia="SimSun"/>
          <w:i/>
          <w:iCs/>
          <w:sz w:val="20"/>
          <w:lang w:eastAsia="zh-CN"/>
        </w:rPr>
      </w:pPr>
      <w:r w:rsidRPr="00D62FB8">
        <w:rPr>
          <w:rFonts w:eastAsia="SimSun"/>
          <w:b/>
          <w:bCs/>
          <w:i/>
          <w:iCs/>
          <w:sz w:val="20"/>
          <w:lang w:eastAsia="zh-CN"/>
        </w:rPr>
        <w:t xml:space="preserve">GENEVA TRANSPORT CARD : </w:t>
      </w:r>
      <w:r w:rsidRPr="00D62FB8">
        <w:rPr>
          <w:rFonts w:eastAsia="SimSun"/>
          <w:i/>
          <w:iCs/>
          <w:sz w:val="20"/>
          <w:lang w:eastAsia="zh-CN"/>
        </w:rPr>
        <w:t xml:space="preserve">Hotels and residences in the canton of Geneva now provide a free "Geneva Transport Card" valid for the duration of the stay. This card will give you free access to Geneva public transport, including buses, trams, boats and trains as far as </w:t>
      </w:r>
      <w:proofErr w:type="spellStart"/>
      <w:r w:rsidRPr="00D62FB8">
        <w:rPr>
          <w:rFonts w:eastAsia="SimSun"/>
          <w:i/>
          <w:iCs/>
          <w:sz w:val="20"/>
          <w:lang w:eastAsia="zh-CN"/>
        </w:rPr>
        <w:t>Versoix</w:t>
      </w:r>
      <w:proofErr w:type="spellEnd"/>
      <w:r w:rsidRPr="00D62FB8">
        <w:rPr>
          <w:rFonts w:eastAsia="SimSun"/>
          <w:i/>
          <w:iCs/>
          <w:sz w:val="20"/>
          <w:lang w:eastAsia="zh-CN"/>
        </w:rPr>
        <w:t xml:space="preserve"> and the airport. </w:t>
      </w: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0"/>
        </w:rPr>
      </w:pPr>
      <w:r w:rsidRPr="00D62FB8">
        <w:rPr>
          <w:rFonts w:eastAsia="MS Mincho"/>
          <w:i/>
          <w:sz w:val="20"/>
        </w:rPr>
        <w:t>Family name</w:t>
      </w:r>
      <w:r w:rsidRPr="00D62FB8">
        <w:rPr>
          <w:rFonts w:eastAsia="MS Mincho"/>
          <w:sz w:val="20"/>
        </w:rPr>
        <w:t xml:space="preserve">    --------------------------------------------------------------------------------------------------------------</w:t>
      </w:r>
      <w:r w:rsidR="000875C4" w:rsidRPr="00D62FB8">
        <w:rPr>
          <w:rFonts w:eastAsia="MS Mincho"/>
          <w:sz w:val="20"/>
        </w:rPr>
        <w:t>---</w:t>
      </w: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0"/>
        </w:rPr>
      </w:pPr>
      <w:r w:rsidRPr="00D62FB8">
        <w:rPr>
          <w:rFonts w:eastAsia="MS Mincho"/>
          <w:i/>
          <w:sz w:val="20"/>
        </w:rPr>
        <w:t xml:space="preserve">First name    </w:t>
      </w:r>
      <w:r w:rsidRPr="00D62FB8">
        <w:rPr>
          <w:rFonts w:eastAsia="MS Mincho"/>
          <w:sz w:val="20"/>
        </w:rPr>
        <w:t xml:space="preserve">    -----------------------------------------------------------------------------------------------------------</w:t>
      </w:r>
      <w:r w:rsidR="000875C4" w:rsidRPr="00D62FB8">
        <w:rPr>
          <w:rFonts w:eastAsia="MS Mincho"/>
          <w:sz w:val="20"/>
        </w:rPr>
        <w:t>------</w:t>
      </w: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i/>
          <w:iCs/>
          <w:sz w:val="20"/>
        </w:rPr>
      </w:pPr>
      <w:r w:rsidRPr="00D62FB8">
        <w:rPr>
          <w:rFonts w:eastAsia="MS Mincho"/>
          <w:i/>
          <w:sz w:val="20"/>
        </w:rPr>
        <w:t xml:space="preserve">Address        </w:t>
      </w:r>
      <w:r w:rsidRPr="00D62FB8">
        <w:rPr>
          <w:rFonts w:eastAsia="MS Mincho"/>
          <w:sz w:val="20"/>
        </w:rPr>
        <w:t xml:space="preserve">    ----------------------------------------</w:t>
      </w:r>
      <w:r w:rsidR="00101BFD">
        <w:rPr>
          <w:rFonts w:eastAsia="MS Mincho"/>
          <w:sz w:val="20"/>
        </w:rPr>
        <w:t>-------------------------------</w:t>
      </w:r>
      <w:r w:rsidRPr="00D62FB8">
        <w:rPr>
          <w:rFonts w:eastAsia="MS Mincho"/>
          <w:sz w:val="20"/>
        </w:rPr>
        <w:t xml:space="preserve"> </w:t>
      </w:r>
      <w:r w:rsidR="00101BFD">
        <w:rPr>
          <w:rFonts w:eastAsia="MS Mincho"/>
          <w:sz w:val="20"/>
          <w:lang w:val="ru-RU"/>
        </w:rPr>
        <w:t xml:space="preserve"> </w:t>
      </w:r>
      <w:r w:rsidRPr="00D62FB8">
        <w:rPr>
          <w:rFonts w:eastAsia="MS Mincho"/>
          <w:sz w:val="20"/>
        </w:rPr>
        <w:t xml:space="preserve">       </w:t>
      </w:r>
      <w:r w:rsidRPr="00D62FB8">
        <w:rPr>
          <w:rFonts w:eastAsia="MS Mincho"/>
          <w:i/>
          <w:iCs/>
          <w:sz w:val="20"/>
        </w:rPr>
        <w:t>Tel: ---------------</w:t>
      </w:r>
      <w:r w:rsidR="000875C4" w:rsidRPr="00D62FB8">
        <w:rPr>
          <w:rFonts w:eastAsia="MS Mincho"/>
          <w:i/>
          <w:iCs/>
          <w:sz w:val="20"/>
        </w:rPr>
        <w:t>---------------</w:t>
      </w:r>
    </w:p>
    <w:p w:rsidR="00383627" w:rsidRPr="00D62FB8" w:rsidRDefault="00383627" w:rsidP="00383627">
      <w:pPr>
        <w:tabs>
          <w:tab w:val="left" w:pos="1440"/>
        </w:tabs>
        <w:spacing w:before="0" w:line="240" w:lineRule="atLeast"/>
        <w:ind w:left="284" w:right="515"/>
        <w:rPr>
          <w:rFonts w:eastAsia="MS Mincho"/>
          <w:i/>
          <w:iCs/>
          <w:sz w:val="20"/>
        </w:rPr>
      </w:pPr>
    </w:p>
    <w:p w:rsidR="00383627" w:rsidRPr="00D62FB8" w:rsidRDefault="00383627" w:rsidP="00383627">
      <w:pPr>
        <w:tabs>
          <w:tab w:val="left" w:pos="1440"/>
        </w:tabs>
        <w:spacing w:before="0" w:line="240" w:lineRule="atLeast"/>
        <w:ind w:left="284" w:right="515"/>
        <w:rPr>
          <w:rFonts w:eastAsia="MS Mincho"/>
          <w:i/>
          <w:iCs/>
          <w:sz w:val="20"/>
        </w:rPr>
      </w:pPr>
      <w:r w:rsidRPr="00D62FB8">
        <w:rPr>
          <w:rFonts w:eastAsia="MS Mincho"/>
          <w:i/>
          <w:iCs/>
          <w:sz w:val="20"/>
        </w:rPr>
        <w:t>-----------------------------------------------------------------------------------------         Fax: -----------------------</w:t>
      </w:r>
      <w:r w:rsidR="000875C4" w:rsidRPr="00D62FB8">
        <w:rPr>
          <w:rFonts w:eastAsia="MS Mincho"/>
          <w:i/>
          <w:iCs/>
          <w:sz w:val="20"/>
        </w:rPr>
        <w:t>-------</w:t>
      </w:r>
    </w:p>
    <w:p w:rsidR="00383627" w:rsidRPr="00D62FB8" w:rsidRDefault="00383627" w:rsidP="00383627">
      <w:pPr>
        <w:tabs>
          <w:tab w:val="left" w:pos="1440"/>
        </w:tabs>
        <w:spacing w:before="0" w:line="240" w:lineRule="atLeast"/>
        <w:ind w:left="284" w:right="515"/>
        <w:rPr>
          <w:rFonts w:eastAsia="MS Mincho"/>
          <w:i/>
          <w:iCs/>
          <w:sz w:val="20"/>
        </w:rPr>
      </w:pPr>
    </w:p>
    <w:p w:rsidR="00383627" w:rsidRPr="00D62FB8" w:rsidRDefault="00383627" w:rsidP="00101BFD">
      <w:pPr>
        <w:tabs>
          <w:tab w:val="left" w:pos="1440"/>
        </w:tabs>
        <w:spacing w:before="0" w:line="240" w:lineRule="atLeast"/>
        <w:ind w:left="284" w:right="515"/>
        <w:rPr>
          <w:rFonts w:eastAsia="MS Mincho"/>
          <w:sz w:val="20"/>
        </w:rPr>
      </w:pPr>
      <w:r w:rsidRPr="00D62FB8">
        <w:rPr>
          <w:rFonts w:eastAsia="MS Mincho"/>
          <w:i/>
          <w:iCs/>
          <w:sz w:val="20"/>
        </w:rPr>
        <w:t>-----------------------------------------------------------------------------------------     E-mail:</w:t>
      </w:r>
      <w:r w:rsidRPr="00D62FB8">
        <w:rPr>
          <w:rFonts w:eastAsia="MS Mincho"/>
          <w:sz w:val="20"/>
        </w:rPr>
        <w:t xml:space="preserve"> ---</w:t>
      </w:r>
      <w:r w:rsidR="00101BFD">
        <w:rPr>
          <w:rFonts w:eastAsia="MS Mincho"/>
          <w:sz w:val="20"/>
          <w:lang w:val="ru-RU"/>
        </w:rPr>
        <w:t>-</w:t>
      </w:r>
      <w:r w:rsidRPr="00D62FB8">
        <w:rPr>
          <w:rFonts w:eastAsia="MS Mincho"/>
          <w:sz w:val="20"/>
        </w:rPr>
        <w:t>---------------------</w:t>
      </w:r>
      <w:r w:rsidR="000875C4" w:rsidRPr="00D62FB8">
        <w:rPr>
          <w:rFonts w:eastAsia="MS Mincho"/>
          <w:sz w:val="20"/>
        </w:rPr>
        <w:t>-----</w:t>
      </w:r>
    </w:p>
    <w:p w:rsidR="00383627" w:rsidRPr="00D62FB8" w:rsidRDefault="00383627" w:rsidP="00383627">
      <w:pPr>
        <w:tabs>
          <w:tab w:val="left" w:pos="1440"/>
        </w:tabs>
        <w:spacing w:before="0" w:line="240" w:lineRule="atLeast"/>
        <w:ind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0"/>
        </w:rPr>
      </w:pPr>
      <w:r w:rsidRPr="00D62FB8">
        <w:rPr>
          <w:rFonts w:eastAsia="MS Mincho"/>
          <w:i/>
          <w:sz w:val="20"/>
        </w:rPr>
        <w:t>Credit card to guarantee this reservation</w:t>
      </w:r>
      <w:r w:rsidRPr="00D62FB8">
        <w:rPr>
          <w:rFonts w:eastAsia="MS Mincho"/>
          <w:sz w:val="20"/>
        </w:rPr>
        <w:t>:        AMEX/VISA/DINERS/EC  (</w:t>
      </w:r>
      <w:r w:rsidRPr="00D62FB8">
        <w:rPr>
          <w:rFonts w:eastAsia="MS Mincho"/>
          <w:i/>
          <w:iCs/>
          <w:sz w:val="20"/>
        </w:rPr>
        <w:t>or</w:t>
      </w:r>
      <w:r w:rsidRPr="00D62FB8">
        <w:rPr>
          <w:rFonts w:eastAsia="MS Mincho"/>
          <w:sz w:val="20"/>
        </w:rPr>
        <w:t xml:space="preserve"> </w:t>
      </w:r>
      <w:r w:rsidRPr="00D62FB8">
        <w:rPr>
          <w:rFonts w:eastAsia="MS Mincho"/>
          <w:i/>
          <w:sz w:val="20"/>
        </w:rPr>
        <w:t>other</w:t>
      </w:r>
      <w:r w:rsidRPr="00D62FB8">
        <w:rPr>
          <w:rFonts w:eastAsia="MS Mincho"/>
          <w:iCs/>
          <w:sz w:val="20"/>
        </w:rPr>
        <w:t xml:space="preserve">) </w:t>
      </w:r>
      <w:r w:rsidRPr="00D62FB8">
        <w:rPr>
          <w:rFonts w:eastAsia="MS Mincho"/>
          <w:i/>
          <w:sz w:val="20"/>
        </w:rPr>
        <w:t>---------------------</w:t>
      </w:r>
      <w:r w:rsidR="000875C4" w:rsidRPr="00D62FB8">
        <w:rPr>
          <w:rFonts w:eastAsia="MS Mincho"/>
          <w:i/>
          <w:sz w:val="20"/>
        </w:rPr>
        <w:t>--------</w:t>
      </w: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0"/>
        </w:rPr>
      </w:pPr>
      <w:r w:rsidRPr="00D62FB8">
        <w:rPr>
          <w:rFonts w:eastAsia="MS Mincho"/>
          <w:i/>
          <w:iCs/>
          <w:sz w:val="20"/>
        </w:rPr>
        <w:t xml:space="preserve">No. </w:t>
      </w:r>
      <w:r w:rsidRPr="00D62FB8">
        <w:rPr>
          <w:rFonts w:eastAsia="MS Mincho"/>
          <w:sz w:val="20"/>
        </w:rPr>
        <w:t xml:space="preserve">--------------------------------------------------------         </w:t>
      </w:r>
      <w:r w:rsidRPr="00D62FB8">
        <w:rPr>
          <w:rFonts w:eastAsia="MS Mincho"/>
          <w:i/>
          <w:sz w:val="20"/>
        </w:rPr>
        <w:t>valid until</w:t>
      </w:r>
      <w:r w:rsidRPr="00D62FB8">
        <w:rPr>
          <w:rFonts w:eastAsia="MS Mincho"/>
          <w:sz w:val="20"/>
        </w:rPr>
        <w:t xml:space="preserve">        ---------------------------------</w:t>
      </w:r>
      <w:r w:rsidR="000875C4" w:rsidRPr="00D62FB8">
        <w:rPr>
          <w:rFonts w:eastAsia="MS Mincho"/>
          <w:sz w:val="20"/>
        </w:rPr>
        <w:t>-------------</w:t>
      </w:r>
    </w:p>
    <w:p w:rsidR="00383627" w:rsidRPr="00D62FB8" w:rsidRDefault="00383627" w:rsidP="00383627">
      <w:pPr>
        <w:tabs>
          <w:tab w:val="left" w:pos="1440"/>
        </w:tabs>
        <w:spacing w:before="0" w:line="240" w:lineRule="atLeast"/>
        <w:ind w:left="284" w:right="515"/>
        <w:rPr>
          <w:rFonts w:eastAsia="MS Mincho"/>
          <w:sz w:val="20"/>
        </w:rPr>
      </w:pPr>
    </w:p>
    <w:p w:rsidR="00383627" w:rsidRPr="00D62FB8" w:rsidRDefault="00383627" w:rsidP="00383627">
      <w:pPr>
        <w:tabs>
          <w:tab w:val="left" w:pos="1440"/>
        </w:tabs>
        <w:spacing w:before="0" w:line="240" w:lineRule="atLeast"/>
        <w:ind w:left="284" w:right="515"/>
        <w:rPr>
          <w:rFonts w:eastAsia="MS Mincho"/>
          <w:sz w:val="20"/>
        </w:rPr>
      </w:pPr>
    </w:p>
    <w:p w:rsidR="00A959C8" w:rsidRPr="00D62FB8" w:rsidRDefault="00383627" w:rsidP="00383627">
      <w:pPr>
        <w:tabs>
          <w:tab w:val="left" w:pos="1440"/>
        </w:tabs>
        <w:spacing w:before="0" w:line="240" w:lineRule="atLeast"/>
        <w:ind w:left="284" w:right="515"/>
        <w:rPr>
          <w:rFonts w:eastAsia="MS Mincho"/>
          <w:sz w:val="20"/>
          <w:lang w:val="ru-RU"/>
        </w:rPr>
      </w:pPr>
      <w:r w:rsidRPr="00D62FB8">
        <w:rPr>
          <w:rFonts w:eastAsia="MS Mincho"/>
          <w:i/>
          <w:sz w:val="20"/>
        </w:rPr>
        <w:t>Date</w:t>
      </w:r>
      <w:r w:rsidRPr="00D62FB8">
        <w:rPr>
          <w:rFonts w:eastAsia="MS Mincho"/>
          <w:sz w:val="20"/>
        </w:rPr>
        <w:t xml:space="preserve"> ------------------------------------------------------      </w:t>
      </w:r>
      <w:r w:rsidRPr="00D62FB8">
        <w:rPr>
          <w:rFonts w:eastAsia="MS Mincho"/>
          <w:i/>
          <w:sz w:val="20"/>
        </w:rPr>
        <w:t xml:space="preserve">Signature </w:t>
      </w:r>
      <w:r w:rsidRPr="00D62FB8">
        <w:rPr>
          <w:rFonts w:eastAsia="MS Mincho"/>
          <w:sz w:val="20"/>
        </w:rPr>
        <w:t xml:space="preserve">       ---------------------------------------</w:t>
      </w:r>
      <w:r w:rsidR="000875C4" w:rsidRPr="00D62FB8">
        <w:rPr>
          <w:rFonts w:eastAsia="MS Mincho"/>
          <w:sz w:val="20"/>
        </w:rPr>
        <w:t>------</w:t>
      </w:r>
      <w:r w:rsidR="000875C4" w:rsidRPr="00D62FB8">
        <w:rPr>
          <w:rFonts w:eastAsia="MS Mincho"/>
          <w:sz w:val="20"/>
          <w:lang w:val="ru-RU"/>
        </w:rPr>
        <w:t>----</w:t>
      </w:r>
    </w:p>
    <w:sectPr w:rsidR="00A959C8" w:rsidRPr="00D62FB8" w:rsidSect="00383627">
      <w:headerReference w:type="even" r:id="rId26"/>
      <w:headerReference w:type="default" r:id="rId27"/>
      <w:footerReference w:type="even" r:id="rId28"/>
      <w:footerReference w:type="default" r:id="rId29"/>
      <w:headerReference w:type="first" r:id="rId30"/>
      <w:footerReference w:type="first" r:id="rId31"/>
      <w:type w:val="oddPage"/>
      <w:pgSz w:w="11907" w:h="16840" w:code="9"/>
      <w:pgMar w:top="1134" w:right="1134" w:bottom="1134" w:left="1134" w:header="567" w:footer="567" w:gutter="0"/>
      <w:paperSrc w:first="15" w:other="15"/>
      <w:pgNumType w:fmt="numberInDash"/>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01BFD" w:rsidRDefault="00101BFD">
      <w:r>
        <w:separator/>
      </w:r>
    </w:p>
  </w:endnote>
  <w:endnote w:type="continuationSeparator" w:id="0">
    <w:p w:rsidR="00101BFD" w:rsidRDefault="00101BFD">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080E0000" w:usb2="00000010" w:usb3="00000000" w:csb0="00040001"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Futura Lt BT">
    <w:altName w:val="Arial"/>
    <w:charset w:val="00"/>
    <w:family w:val="swiss"/>
    <w:pitch w:val="variable"/>
    <w:sig w:usb0="00000087" w:usb1="00000000" w:usb2="00000000" w:usb3="00000000" w:csb0="0000001B" w:csb1="00000000"/>
  </w:font>
  <w:font w:name="Tahoma">
    <w:panose1 w:val="020B0604030504040204"/>
    <w:charset w:val="00"/>
    <w:family w:val="swiss"/>
    <w:pitch w:val="variable"/>
    <w:sig w:usb0="61002A87" w:usb1="80000000" w:usb2="00000008" w:usb3="00000000" w:csb0="000101FF" w:csb1="00000000"/>
  </w:font>
  <w:font w:name="Toronto">
    <w:altName w:val="Times New Roman"/>
    <w:charset w:val="00"/>
    <w:family w:val="auto"/>
    <w:pitch w:val="variable"/>
    <w:sig w:usb0="00000087" w:usb1="090F0000" w:usb2="00000010" w:usb3="00000000" w:csb0="001E009B" w:csb1="00000000"/>
  </w:font>
  <w:font w:name="Angsana New">
    <w:panose1 w:val="02020603050405020304"/>
    <w:charset w:val="00"/>
    <w:family w:val="roman"/>
    <w:pitch w:val="variable"/>
    <w:sig w:usb0="01000003" w:usb1="00000000" w:usb2="00000000" w:usb3="00000000" w:csb0="00010001" w:csb1="00000000"/>
  </w:font>
  <w:font w:name="Verdana">
    <w:panose1 w:val="020B0604030504040204"/>
    <w:charset w:val="00"/>
    <w:family w:val="swiss"/>
    <w:pitch w:val="variable"/>
    <w:sig w:usb0="20000287" w:usb1="00000000" w:usb2="00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宋体">
    <w:altName w:val="Times New Roman"/>
    <w:panose1 w:val="00000000000000000000"/>
    <w:charset w:val="4D"/>
    <w:family w:val="roman"/>
    <w:notTrueType/>
    <w:pitch w:val="default"/>
    <w:sig w:usb0="00000000" w:usb1="0A02889C" w:usb2="00000015" w:usb3="0D07859C" w:csb0="3D78AF95" w:csb1="0D07862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5A" w:rsidRDefault="0088715A">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5A" w:rsidRPr="00E25F75" w:rsidRDefault="0088715A" w:rsidP="0088715A">
    <w:pPr>
      <w:pStyle w:val="Footer"/>
      <w:rPr>
        <w:iCs/>
        <w:lang w:val="fr-FR"/>
      </w:rPr>
    </w:pPr>
    <w:r>
      <w:rPr>
        <w:iCs/>
        <w:lang w:val="fr-FR"/>
      </w:rPr>
      <w:t>ITU-T\BUREAU\CIRC\160R</w:t>
    </w:r>
    <w:r w:rsidRPr="00E25F75">
      <w:rPr>
        <w:iCs/>
        <w:lang w:val="fr-FR"/>
      </w:rPr>
      <w:t>.DOC</w:t>
    </w:r>
  </w:p>
  <w:p w:rsidR="00101BFD" w:rsidRPr="0088715A" w:rsidRDefault="00101BFD" w:rsidP="0088715A">
    <w:pPr>
      <w:pStyle w:val="Footer"/>
      <w:rPr>
        <w:szCs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CellMar>
        <w:left w:w="107" w:type="dxa"/>
        <w:right w:w="107" w:type="dxa"/>
      </w:tblCellMar>
      <w:tblLook w:val="0000"/>
    </w:tblPr>
    <w:tblGrid>
      <w:gridCol w:w="2093"/>
      <w:gridCol w:w="3119"/>
      <w:gridCol w:w="2412"/>
      <w:gridCol w:w="2229"/>
    </w:tblGrid>
    <w:tr w:rsidR="00101BFD" w:rsidTr="00383627">
      <w:trPr>
        <w:cantSplit/>
      </w:trPr>
      <w:tc>
        <w:tcPr>
          <w:tcW w:w="1062" w:type="pct"/>
          <w:tcBorders>
            <w:top w:val="single" w:sz="6" w:space="0" w:color="auto"/>
          </w:tcBorders>
          <w:tcMar>
            <w:top w:w="57" w:type="dxa"/>
          </w:tcMar>
        </w:tcPr>
        <w:p w:rsidR="00101BFD" w:rsidRDefault="00101BFD" w:rsidP="00383627">
          <w:pPr>
            <w:pStyle w:val="itu"/>
            <w:rPr>
              <w:rFonts w:ascii="Times New Roman" w:hAnsi="Times New Roman"/>
              <w:lang w:val="fr-CH"/>
            </w:rPr>
          </w:pPr>
          <w:r>
            <w:rPr>
              <w:rFonts w:ascii="Times New Roman" w:hAnsi="Times New Roman"/>
              <w:lang w:val="fr-CH"/>
            </w:rPr>
            <w:t>Place des Nations</w:t>
          </w:r>
        </w:p>
      </w:tc>
      <w:tc>
        <w:tcPr>
          <w:tcW w:w="1583" w:type="pct"/>
          <w:tcBorders>
            <w:top w:val="single" w:sz="6" w:space="0" w:color="auto"/>
          </w:tcBorders>
          <w:tcMar>
            <w:top w:w="57" w:type="dxa"/>
          </w:tcMar>
        </w:tcPr>
        <w:p w:rsidR="00101BFD" w:rsidRDefault="00101BFD" w:rsidP="00383627">
          <w:pPr>
            <w:pStyle w:val="itu"/>
            <w:rPr>
              <w:rFonts w:ascii="Times New Roman" w:hAnsi="Times New Roman"/>
            </w:rPr>
          </w:pPr>
          <w:r>
            <w:rPr>
              <w:rFonts w:ascii="Times New Roman" w:hAnsi="Times New Roman"/>
            </w:rPr>
            <w:t>Telephone</w:t>
          </w:r>
          <w:r>
            <w:rPr>
              <w:rFonts w:ascii="Times New Roman" w:hAnsi="Times New Roman"/>
            </w:rPr>
            <w:tab/>
            <w:t>+41 22 730 51 11</w:t>
          </w:r>
        </w:p>
      </w:tc>
      <w:tc>
        <w:tcPr>
          <w:tcW w:w="1224" w:type="pct"/>
          <w:tcBorders>
            <w:top w:val="single" w:sz="6" w:space="0" w:color="auto"/>
          </w:tcBorders>
          <w:tcMar>
            <w:top w:w="57" w:type="dxa"/>
          </w:tcMar>
        </w:tcPr>
        <w:p w:rsidR="00101BFD" w:rsidRDefault="00101BFD" w:rsidP="00383627">
          <w:pPr>
            <w:pStyle w:val="itu"/>
            <w:rPr>
              <w:rFonts w:ascii="Times New Roman" w:hAnsi="Times New Roman"/>
            </w:rPr>
          </w:pPr>
          <w:r>
            <w:rPr>
              <w:rFonts w:ascii="Times New Roman" w:hAnsi="Times New Roman"/>
            </w:rPr>
            <w:t xml:space="preserve">Telex 421 000 </w:t>
          </w:r>
          <w:proofErr w:type="spellStart"/>
          <w:r>
            <w:rPr>
              <w:rFonts w:ascii="Times New Roman" w:hAnsi="Times New Roman"/>
            </w:rPr>
            <w:t>uit</w:t>
          </w:r>
          <w:proofErr w:type="spellEnd"/>
          <w:r>
            <w:rPr>
              <w:rFonts w:ascii="Times New Roman" w:hAnsi="Times New Roman"/>
            </w:rPr>
            <w:t xml:space="preserve"> </w:t>
          </w:r>
          <w:proofErr w:type="spellStart"/>
          <w:r>
            <w:rPr>
              <w:rFonts w:ascii="Times New Roman" w:hAnsi="Times New Roman"/>
            </w:rPr>
            <w:t>ch</w:t>
          </w:r>
          <w:proofErr w:type="spellEnd"/>
        </w:p>
      </w:tc>
      <w:tc>
        <w:tcPr>
          <w:tcW w:w="1131" w:type="pct"/>
          <w:tcBorders>
            <w:top w:val="single" w:sz="6" w:space="0" w:color="auto"/>
          </w:tcBorders>
          <w:tcMar>
            <w:top w:w="57" w:type="dxa"/>
          </w:tcMar>
        </w:tcPr>
        <w:p w:rsidR="00101BFD" w:rsidRDefault="00101BFD" w:rsidP="00383627">
          <w:pPr>
            <w:pStyle w:val="itu"/>
            <w:rPr>
              <w:rFonts w:ascii="Times New Roman" w:hAnsi="Times New Roman"/>
            </w:rPr>
          </w:pPr>
          <w:r>
            <w:rPr>
              <w:rFonts w:ascii="Times New Roman" w:hAnsi="Times New Roman"/>
            </w:rPr>
            <w:t>E-mail:</w:t>
          </w:r>
          <w:r>
            <w:rPr>
              <w:rFonts w:ascii="Times New Roman" w:hAnsi="Times New Roman"/>
            </w:rPr>
            <w:tab/>
          </w:r>
          <w:hyperlink r:id="rId1" w:history="1">
            <w:r w:rsidRPr="00A545D3">
              <w:rPr>
                <w:rStyle w:val="Hyperlink"/>
                <w:rFonts w:ascii="Times New Roman" w:hAnsi="Times New Roman"/>
              </w:rPr>
              <w:t>itumail@itu.int</w:t>
            </w:r>
          </w:hyperlink>
        </w:p>
      </w:tc>
    </w:tr>
    <w:tr w:rsidR="00101BFD" w:rsidTr="00383627">
      <w:trPr>
        <w:cantSplit/>
      </w:trPr>
      <w:tc>
        <w:tcPr>
          <w:tcW w:w="1062" w:type="pct"/>
        </w:tcPr>
        <w:p w:rsidR="00101BFD" w:rsidRDefault="00101BFD" w:rsidP="00383627">
          <w:pPr>
            <w:pStyle w:val="itu"/>
            <w:rPr>
              <w:rFonts w:ascii="Times New Roman" w:hAnsi="Times New Roman"/>
            </w:rPr>
          </w:pPr>
          <w:r>
            <w:rPr>
              <w:rFonts w:ascii="Times New Roman" w:hAnsi="Times New Roman"/>
            </w:rPr>
            <w:t xml:space="preserve">CH-1211 </w:t>
          </w:r>
          <w:smartTag w:uri="urn:schemas-microsoft-com:office:smarttags" w:element="country-region">
            <w:smartTag w:uri="urn:schemas-microsoft-com:office:smarttags" w:element="place">
              <w:r>
                <w:rPr>
                  <w:rFonts w:ascii="Times New Roman" w:hAnsi="Times New Roman"/>
                </w:rPr>
                <w:t>Geneva</w:t>
              </w:r>
            </w:smartTag>
          </w:smartTag>
          <w:r>
            <w:rPr>
              <w:rFonts w:ascii="Times New Roman" w:hAnsi="Times New Roman"/>
            </w:rPr>
            <w:t xml:space="preserve"> 20</w:t>
          </w:r>
        </w:p>
      </w:tc>
      <w:tc>
        <w:tcPr>
          <w:tcW w:w="1583" w:type="pct"/>
        </w:tcPr>
        <w:p w:rsidR="00101BFD" w:rsidRDefault="00101BFD" w:rsidP="00383627">
          <w:pPr>
            <w:pStyle w:val="itu"/>
            <w:rPr>
              <w:rFonts w:ascii="Times New Roman" w:hAnsi="Times New Roman"/>
            </w:rPr>
          </w:pPr>
          <w:proofErr w:type="spellStart"/>
          <w:r>
            <w:rPr>
              <w:rFonts w:ascii="Times New Roman" w:hAnsi="Times New Roman"/>
            </w:rPr>
            <w:t>Telefax</w:t>
          </w:r>
          <w:proofErr w:type="spellEnd"/>
          <w:r>
            <w:rPr>
              <w:rFonts w:ascii="Times New Roman" w:hAnsi="Times New Roman"/>
            </w:rPr>
            <w:tab/>
            <w:t>Gr3:</w:t>
          </w:r>
          <w:r>
            <w:rPr>
              <w:rFonts w:ascii="Times New Roman" w:hAnsi="Times New Roman"/>
            </w:rPr>
            <w:tab/>
            <w:t>+41 22 733 72 56</w:t>
          </w:r>
        </w:p>
      </w:tc>
      <w:tc>
        <w:tcPr>
          <w:tcW w:w="1224" w:type="pct"/>
        </w:tcPr>
        <w:p w:rsidR="00101BFD" w:rsidRDefault="00101BFD" w:rsidP="00383627">
          <w:pPr>
            <w:pStyle w:val="itu"/>
            <w:rPr>
              <w:rFonts w:ascii="Times New Roman" w:hAnsi="Times New Roman"/>
            </w:rPr>
          </w:pPr>
          <w:r>
            <w:rPr>
              <w:rFonts w:ascii="Times New Roman" w:hAnsi="Times New Roman"/>
            </w:rPr>
            <w:t>Telegram ITU GENEVE</w:t>
          </w:r>
        </w:p>
      </w:tc>
      <w:tc>
        <w:tcPr>
          <w:tcW w:w="1131" w:type="pct"/>
        </w:tcPr>
        <w:p w:rsidR="00101BFD" w:rsidRDefault="00101BFD" w:rsidP="00383627">
          <w:pPr>
            <w:pStyle w:val="itu"/>
            <w:rPr>
              <w:rFonts w:ascii="Times New Roman" w:hAnsi="Times New Roman"/>
            </w:rPr>
          </w:pPr>
          <w:r>
            <w:rPr>
              <w:rFonts w:ascii="Times New Roman" w:hAnsi="Times New Roman"/>
              <w:lang w:val="ru-RU"/>
            </w:rPr>
            <w:tab/>
          </w:r>
          <w:hyperlink r:id="rId2" w:history="1">
            <w:r w:rsidRPr="00A545D3">
              <w:rPr>
                <w:rStyle w:val="Hyperlink"/>
                <w:rFonts w:ascii="Times New Roman" w:hAnsi="Times New Roman"/>
              </w:rPr>
              <w:t>www.itu.int</w:t>
            </w:r>
          </w:hyperlink>
        </w:p>
      </w:tc>
    </w:tr>
    <w:tr w:rsidR="00101BFD" w:rsidTr="00383627">
      <w:trPr>
        <w:cantSplit/>
      </w:trPr>
      <w:tc>
        <w:tcPr>
          <w:tcW w:w="1062" w:type="pct"/>
        </w:tcPr>
        <w:p w:rsidR="00101BFD" w:rsidRDefault="00101BFD" w:rsidP="00383627">
          <w:pPr>
            <w:pStyle w:val="itu"/>
            <w:rPr>
              <w:rFonts w:ascii="Times New Roman" w:hAnsi="Times New Roman"/>
              <w:lang w:val="fr-CH"/>
            </w:rPr>
          </w:pPr>
          <w:proofErr w:type="spellStart"/>
          <w:r>
            <w:rPr>
              <w:rFonts w:ascii="Times New Roman" w:hAnsi="Times New Roman"/>
              <w:lang w:val="fr-CH"/>
            </w:rPr>
            <w:t>Switzerland</w:t>
          </w:r>
          <w:proofErr w:type="spellEnd"/>
        </w:p>
      </w:tc>
      <w:tc>
        <w:tcPr>
          <w:tcW w:w="1583" w:type="pct"/>
        </w:tcPr>
        <w:p w:rsidR="00101BFD" w:rsidRDefault="00101BFD" w:rsidP="00383627">
          <w:pPr>
            <w:pStyle w:val="itu"/>
            <w:rPr>
              <w:rFonts w:ascii="Times New Roman" w:hAnsi="Times New Roman"/>
              <w:lang w:val="fr-CH"/>
            </w:rPr>
          </w:pPr>
          <w:r>
            <w:rPr>
              <w:rFonts w:ascii="Times New Roman" w:hAnsi="Times New Roman"/>
              <w:lang w:val="fr-CH"/>
            </w:rPr>
            <w:tab/>
            <w:t>Gr4:</w:t>
          </w:r>
          <w:r>
            <w:rPr>
              <w:rFonts w:ascii="Times New Roman" w:hAnsi="Times New Roman"/>
              <w:lang w:val="fr-CH"/>
            </w:rPr>
            <w:tab/>
            <w:t>+41 22 730 65 00</w:t>
          </w:r>
        </w:p>
      </w:tc>
      <w:tc>
        <w:tcPr>
          <w:tcW w:w="1224" w:type="pct"/>
        </w:tcPr>
        <w:p w:rsidR="00101BFD" w:rsidRDefault="00101BFD" w:rsidP="00383627">
          <w:pPr>
            <w:pStyle w:val="itu"/>
            <w:rPr>
              <w:rFonts w:ascii="Times New Roman" w:hAnsi="Times New Roman"/>
              <w:lang w:val="fr-CH"/>
            </w:rPr>
          </w:pPr>
        </w:p>
      </w:tc>
      <w:tc>
        <w:tcPr>
          <w:tcW w:w="1131" w:type="pct"/>
        </w:tcPr>
        <w:p w:rsidR="00101BFD" w:rsidRDefault="00101BFD" w:rsidP="00383627">
          <w:pPr>
            <w:pStyle w:val="itu"/>
            <w:rPr>
              <w:rFonts w:ascii="Times New Roman" w:hAnsi="Times New Roman"/>
              <w:lang w:val="fr-CH"/>
            </w:rPr>
          </w:pPr>
        </w:p>
      </w:tc>
    </w:tr>
  </w:tbl>
  <w:p w:rsidR="00101BFD" w:rsidRPr="00383627" w:rsidRDefault="00101BFD" w:rsidP="00383627">
    <w:pPr>
      <w:pStyle w:val="Footer"/>
      <w:rPr>
        <w:sz w:val="8"/>
        <w:szCs w:val="8"/>
      </w:rP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FD" w:rsidRDefault="00101BFD">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FD" w:rsidRPr="00E25F75" w:rsidRDefault="00101BFD" w:rsidP="005934E0">
    <w:pPr>
      <w:pStyle w:val="Footer"/>
      <w:rPr>
        <w:iCs/>
        <w:lang w:val="fr-FR"/>
      </w:rPr>
    </w:pPr>
    <w:r>
      <w:rPr>
        <w:iCs/>
        <w:lang w:val="fr-FR"/>
      </w:rPr>
      <w:t>ITU-T\BUREAU\CIRC\144R</w:t>
    </w:r>
    <w:r w:rsidRPr="00E25F75">
      <w:rPr>
        <w:iCs/>
        <w:lang w:val="fr-FR"/>
      </w:rPr>
      <w:t>.DOC</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15A" w:rsidRPr="00E25F75" w:rsidRDefault="0088715A" w:rsidP="0088715A">
    <w:pPr>
      <w:pStyle w:val="Footer"/>
      <w:rPr>
        <w:iCs/>
        <w:lang w:val="fr-FR"/>
      </w:rPr>
    </w:pPr>
    <w:r>
      <w:rPr>
        <w:iCs/>
        <w:lang w:val="fr-FR"/>
      </w:rPr>
      <w:t>ITU-T\BUREAU\CIRC\160R</w:t>
    </w:r>
    <w:r w:rsidRPr="00E25F75">
      <w:rPr>
        <w:iCs/>
        <w:lang w:val="fr-FR"/>
      </w:rPr>
      <w:t>.DOC</w:t>
    </w:r>
  </w:p>
  <w:p w:rsidR="00101BFD" w:rsidRPr="0088715A" w:rsidRDefault="00101BFD" w:rsidP="0088715A">
    <w:pPr>
      <w:pStyle w:val="Footer"/>
      <w:rPr>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01BFD" w:rsidRDefault="00101BFD">
      <w:r>
        <w:t>____________________</w:t>
      </w:r>
    </w:p>
  </w:footnote>
  <w:footnote w:type="continuationSeparator" w:id="0">
    <w:p w:rsidR="00101BFD" w:rsidRDefault="00101BF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FD" w:rsidRDefault="008812CB" w:rsidP="002D23AF">
    <w:pPr>
      <w:pStyle w:val="Header"/>
      <w:framePr w:wrap="around" w:vAnchor="text" w:hAnchor="margin" w:xAlign="center" w:y="1"/>
      <w:rPr>
        <w:rStyle w:val="PageNumber"/>
      </w:rPr>
    </w:pPr>
    <w:r>
      <w:rPr>
        <w:rStyle w:val="PageNumber"/>
      </w:rPr>
      <w:fldChar w:fldCharType="begin"/>
    </w:r>
    <w:r w:rsidR="00101BFD">
      <w:rPr>
        <w:rStyle w:val="PageNumber"/>
      </w:rPr>
      <w:instrText xml:space="preserve">PAGE  </w:instrText>
    </w:r>
    <w:r>
      <w:rPr>
        <w:rStyle w:val="PageNumber"/>
      </w:rPr>
      <w:fldChar w:fldCharType="separate"/>
    </w:r>
    <w:r w:rsidR="00C247C1">
      <w:rPr>
        <w:rStyle w:val="PageNumber"/>
        <w:noProof/>
      </w:rPr>
      <w:t>- 5 -</w:t>
    </w:r>
    <w:r>
      <w:rPr>
        <w:rStyle w:val="PageNumber"/>
      </w:rPr>
      <w:fldChar w:fldCharType="end"/>
    </w:r>
  </w:p>
  <w:p w:rsidR="00101BFD" w:rsidRDefault="00101BFD" w:rsidP="002D23AF">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FD" w:rsidRPr="00383627" w:rsidRDefault="008812CB" w:rsidP="00383627">
    <w:pPr>
      <w:pStyle w:val="Header"/>
    </w:pPr>
    <w:r>
      <w:rPr>
        <w:rStyle w:val="PageNumber"/>
        <w:sz w:val="18"/>
        <w:szCs w:val="18"/>
      </w:rPr>
      <w:fldChar w:fldCharType="begin"/>
    </w:r>
    <w:r w:rsidR="00101BFD">
      <w:rPr>
        <w:rStyle w:val="PageNumber"/>
        <w:sz w:val="18"/>
        <w:szCs w:val="18"/>
      </w:rPr>
      <w:instrText xml:space="preserve"> PAGE </w:instrText>
    </w:r>
    <w:r>
      <w:rPr>
        <w:rStyle w:val="PageNumber"/>
        <w:sz w:val="18"/>
        <w:szCs w:val="18"/>
      </w:rPr>
      <w:fldChar w:fldCharType="separate"/>
    </w:r>
    <w:r w:rsidR="0088715A">
      <w:rPr>
        <w:rStyle w:val="PageNumber"/>
        <w:noProof/>
        <w:sz w:val="18"/>
        <w:szCs w:val="18"/>
      </w:rPr>
      <w:t>- 2 -</w:t>
    </w:r>
    <w:r>
      <w:rPr>
        <w:rStyle w:val="PageNumber"/>
        <w:sz w:val="18"/>
        <w:szCs w:val="18"/>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FD" w:rsidRDefault="00101BFD" w:rsidP="002D23AF">
    <w:pPr>
      <w:pStyle w:val="Header"/>
      <w:framePr w:wrap="around" w:vAnchor="text" w:hAnchor="margin" w:xAlign="center" w:y="1"/>
      <w:jc w:val="left"/>
      <w:rPr>
        <w:rStyle w:val="PageNumber"/>
      </w:rPr>
    </w:pPr>
  </w:p>
  <w:p w:rsidR="00101BFD" w:rsidRDefault="00101BFD" w:rsidP="002D23AF">
    <w:pPr>
      <w:pStyle w:val="Header"/>
      <w:jc w:val="lef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FD" w:rsidRDefault="00101BFD">
    <w:pPr>
      <w:pStyle w:val="Heade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18"/>
        <w:szCs w:val="18"/>
      </w:rPr>
      <w:id w:val="599463831"/>
      <w:docPartObj>
        <w:docPartGallery w:val="Page Numbers (Top of Page)"/>
        <w:docPartUnique/>
      </w:docPartObj>
    </w:sdtPr>
    <w:sdtContent>
      <w:p w:rsidR="00101BFD" w:rsidRPr="009569F9" w:rsidRDefault="008812CB" w:rsidP="009569F9">
        <w:pPr>
          <w:pStyle w:val="Header"/>
          <w:rPr>
            <w:sz w:val="18"/>
            <w:szCs w:val="18"/>
          </w:rPr>
        </w:pPr>
        <w:r w:rsidRPr="009569F9">
          <w:rPr>
            <w:sz w:val="18"/>
            <w:szCs w:val="18"/>
          </w:rPr>
          <w:fldChar w:fldCharType="begin"/>
        </w:r>
        <w:r w:rsidR="00101BFD" w:rsidRPr="009569F9">
          <w:rPr>
            <w:sz w:val="18"/>
            <w:szCs w:val="18"/>
          </w:rPr>
          <w:instrText xml:space="preserve"> PAGE   \* MERGEFORMAT </w:instrText>
        </w:r>
        <w:r w:rsidRPr="009569F9">
          <w:rPr>
            <w:sz w:val="18"/>
            <w:szCs w:val="18"/>
          </w:rPr>
          <w:fldChar w:fldCharType="separate"/>
        </w:r>
        <w:r w:rsidR="00C247C1">
          <w:rPr>
            <w:noProof/>
            <w:sz w:val="18"/>
            <w:szCs w:val="18"/>
          </w:rPr>
          <w:t>- 5 -</w:t>
        </w:r>
        <w:r w:rsidRPr="009569F9">
          <w:rPr>
            <w:sz w:val="18"/>
            <w:szCs w:val="18"/>
          </w:rPr>
          <w:fldChar w:fldCharType="end"/>
        </w:r>
      </w:p>
    </w:sdtContent>
  </w:sdt>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BFD" w:rsidRPr="00383627" w:rsidRDefault="008812CB" w:rsidP="00383627">
    <w:pPr>
      <w:pStyle w:val="Header"/>
      <w:rPr>
        <w:lang w:val="ru-RU"/>
      </w:rPr>
    </w:pPr>
    <w:r>
      <w:rPr>
        <w:rStyle w:val="PageNumber"/>
        <w:sz w:val="18"/>
        <w:szCs w:val="18"/>
      </w:rPr>
      <w:fldChar w:fldCharType="begin"/>
    </w:r>
    <w:r w:rsidR="00101BFD">
      <w:rPr>
        <w:rStyle w:val="PageNumber"/>
        <w:sz w:val="18"/>
        <w:szCs w:val="18"/>
      </w:rPr>
      <w:instrText xml:space="preserve"> PAGE </w:instrText>
    </w:r>
    <w:r>
      <w:rPr>
        <w:rStyle w:val="PageNumber"/>
        <w:sz w:val="18"/>
        <w:szCs w:val="18"/>
      </w:rPr>
      <w:fldChar w:fldCharType="separate"/>
    </w:r>
    <w:r w:rsidR="0088715A">
      <w:rPr>
        <w:rStyle w:val="PageNumber"/>
        <w:noProof/>
        <w:sz w:val="18"/>
        <w:szCs w:val="18"/>
      </w:rPr>
      <w:t>- 5 -</w:t>
    </w:r>
    <w:r>
      <w:rPr>
        <w:rStyle w:val="PageNumber"/>
        <w:sz w:val="18"/>
        <w:szCs w:val="18"/>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944E8"/>
    <w:multiLevelType w:val="hybridMultilevel"/>
    <w:tmpl w:val="7F94E30C"/>
    <w:lvl w:ilvl="0" w:tplc="0409000B">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
    <w:nsid w:val="1E1429D2"/>
    <w:multiLevelType w:val="multilevel"/>
    <w:tmpl w:val="E9DA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4E73A4E"/>
    <w:multiLevelType w:val="hybridMultilevel"/>
    <w:tmpl w:val="199CB5B6"/>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
    <w:nsid w:val="57E82FAF"/>
    <w:multiLevelType w:val="hybridMultilevel"/>
    <w:tmpl w:val="35F8B6E8"/>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nsid w:val="6DD13641"/>
    <w:multiLevelType w:val="multilevel"/>
    <w:tmpl w:val="180E5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801"/>
  <w:defaultTabStop w:val="720"/>
  <w:doNotHyphenateCaps/>
  <w:drawingGridHorizontalSpacing w:val="110"/>
  <w:drawingGridVerticalSpacing w:val="120"/>
  <w:displayHorizontalDrawingGridEvery w:val="2"/>
  <w:displayVerticalDrawingGridEvery w:val="0"/>
  <w:doNotShadeFormData/>
  <w:noPunctuationKerning/>
  <w:characterSpacingControl w:val="doNotCompress"/>
  <w:savePreviewPicture/>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pplyBreakingRules/>
  </w:compat>
  <w:rsids>
    <w:rsidRoot w:val="008D10C6"/>
    <w:rsid w:val="00032A4B"/>
    <w:rsid w:val="00033C27"/>
    <w:rsid w:val="00043673"/>
    <w:rsid w:val="00061BBC"/>
    <w:rsid w:val="000733B5"/>
    <w:rsid w:val="000875C4"/>
    <w:rsid w:val="0009124E"/>
    <w:rsid w:val="000A14E0"/>
    <w:rsid w:val="000A6B55"/>
    <w:rsid w:val="000A70D8"/>
    <w:rsid w:val="000B62D6"/>
    <w:rsid w:val="000C1880"/>
    <w:rsid w:val="000C21B5"/>
    <w:rsid w:val="000D0987"/>
    <w:rsid w:val="000D18C3"/>
    <w:rsid w:val="000D4DA9"/>
    <w:rsid w:val="00101BFD"/>
    <w:rsid w:val="00105103"/>
    <w:rsid w:val="00122F94"/>
    <w:rsid w:val="00132E06"/>
    <w:rsid w:val="001605E3"/>
    <w:rsid w:val="001737D9"/>
    <w:rsid w:val="00174053"/>
    <w:rsid w:val="00180902"/>
    <w:rsid w:val="00181B3A"/>
    <w:rsid w:val="00183977"/>
    <w:rsid w:val="001A153B"/>
    <w:rsid w:val="001A2BAA"/>
    <w:rsid w:val="001A6B1B"/>
    <w:rsid w:val="001F3B28"/>
    <w:rsid w:val="001F489E"/>
    <w:rsid w:val="001F5A0A"/>
    <w:rsid w:val="00211BC5"/>
    <w:rsid w:val="00214DBB"/>
    <w:rsid w:val="002306A2"/>
    <w:rsid w:val="0023686C"/>
    <w:rsid w:val="002378BD"/>
    <w:rsid w:val="002563CF"/>
    <w:rsid w:val="00256827"/>
    <w:rsid w:val="00283385"/>
    <w:rsid w:val="00284516"/>
    <w:rsid w:val="00290EB5"/>
    <w:rsid w:val="002B410F"/>
    <w:rsid w:val="002C01C0"/>
    <w:rsid w:val="002C2A8C"/>
    <w:rsid w:val="002C34C9"/>
    <w:rsid w:val="002C6A76"/>
    <w:rsid w:val="002D23AF"/>
    <w:rsid w:val="002D41FA"/>
    <w:rsid w:val="002D49B0"/>
    <w:rsid w:val="002D4D52"/>
    <w:rsid w:val="002E02FA"/>
    <w:rsid w:val="002F1633"/>
    <w:rsid w:val="003003A0"/>
    <w:rsid w:val="003028E8"/>
    <w:rsid w:val="00315306"/>
    <w:rsid w:val="003342B3"/>
    <w:rsid w:val="00336A83"/>
    <w:rsid w:val="003522A8"/>
    <w:rsid w:val="00366300"/>
    <w:rsid w:val="0036710D"/>
    <w:rsid w:val="003804AE"/>
    <w:rsid w:val="00383627"/>
    <w:rsid w:val="00386E4E"/>
    <w:rsid w:val="00390A7E"/>
    <w:rsid w:val="003A1A65"/>
    <w:rsid w:val="003A2489"/>
    <w:rsid w:val="003B6C94"/>
    <w:rsid w:val="003C0181"/>
    <w:rsid w:val="003C4E27"/>
    <w:rsid w:val="003D120B"/>
    <w:rsid w:val="003E4EF0"/>
    <w:rsid w:val="003E5313"/>
    <w:rsid w:val="003E620E"/>
    <w:rsid w:val="003E781F"/>
    <w:rsid w:val="00401FE6"/>
    <w:rsid w:val="00413111"/>
    <w:rsid w:val="00414CBB"/>
    <w:rsid w:val="004259C3"/>
    <w:rsid w:val="004556D7"/>
    <w:rsid w:val="00463166"/>
    <w:rsid w:val="004E27B4"/>
    <w:rsid w:val="004E5B7E"/>
    <w:rsid w:val="004F5B91"/>
    <w:rsid w:val="00500584"/>
    <w:rsid w:val="0052677F"/>
    <w:rsid w:val="005271B1"/>
    <w:rsid w:val="00542259"/>
    <w:rsid w:val="005428F8"/>
    <w:rsid w:val="00563E4B"/>
    <w:rsid w:val="00577B05"/>
    <w:rsid w:val="0058194B"/>
    <w:rsid w:val="005868D7"/>
    <w:rsid w:val="00591900"/>
    <w:rsid w:val="005934E0"/>
    <w:rsid w:val="005964CB"/>
    <w:rsid w:val="005A35A6"/>
    <w:rsid w:val="005B53C7"/>
    <w:rsid w:val="005C7BD2"/>
    <w:rsid w:val="005E06BC"/>
    <w:rsid w:val="00602F10"/>
    <w:rsid w:val="00622DDA"/>
    <w:rsid w:val="00664471"/>
    <w:rsid w:val="00671924"/>
    <w:rsid w:val="00684A8B"/>
    <w:rsid w:val="00686C88"/>
    <w:rsid w:val="00686E5A"/>
    <w:rsid w:val="006D08D2"/>
    <w:rsid w:val="006D23BC"/>
    <w:rsid w:val="006D2FDF"/>
    <w:rsid w:val="006D458B"/>
    <w:rsid w:val="006D7BBE"/>
    <w:rsid w:val="006E2900"/>
    <w:rsid w:val="006E7C16"/>
    <w:rsid w:val="0070006D"/>
    <w:rsid w:val="00706579"/>
    <w:rsid w:val="007212FB"/>
    <w:rsid w:val="0074165C"/>
    <w:rsid w:val="00741BA0"/>
    <w:rsid w:val="007426BE"/>
    <w:rsid w:val="007563AD"/>
    <w:rsid w:val="007603D5"/>
    <w:rsid w:val="00793603"/>
    <w:rsid w:val="007A4E41"/>
    <w:rsid w:val="007A586F"/>
    <w:rsid w:val="007B0573"/>
    <w:rsid w:val="007C725E"/>
    <w:rsid w:val="007E57EA"/>
    <w:rsid w:val="008069E9"/>
    <w:rsid w:val="008226B6"/>
    <w:rsid w:val="00824043"/>
    <w:rsid w:val="00854875"/>
    <w:rsid w:val="008548C1"/>
    <w:rsid w:val="00856540"/>
    <w:rsid w:val="00860C6E"/>
    <w:rsid w:val="00863B9D"/>
    <w:rsid w:val="008812CB"/>
    <w:rsid w:val="00882B40"/>
    <w:rsid w:val="0088715A"/>
    <w:rsid w:val="008B1814"/>
    <w:rsid w:val="008B74EE"/>
    <w:rsid w:val="008D10C6"/>
    <w:rsid w:val="008E74D6"/>
    <w:rsid w:val="008F60FD"/>
    <w:rsid w:val="00914E81"/>
    <w:rsid w:val="00923324"/>
    <w:rsid w:val="00952B29"/>
    <w:rsid w:val="009560C7"/>
    <w:rsid w:val="009569F9"/>
    <w:rsid w:val="00960323"/>
    <w:rsid w:val="00960713"/>
    <w:rsid w:val="00970048"/>
    <w:rsid w:val="00977C0A"/>
    <w:rsid w:val="009873D1"/>
    <w:rsid w:val="009A21F9"/>
    <w:rsid w:val="009B18FD"/>
    <w:rsid w:val="009F317E"/>
    <w:rsid w:val="009F3C08"/>
    <w:rsid w:val="00A36FEE"/>
    <w:rsid w:val="00A66070"/>
    <w:rsid w:val="00A661B0"/>
    <w:rsid w:val="00A73E99"/>
    <w:rsid w:val="00A751BE"/>
    <w:rsid w:val="00A959C8"/>
    <w:rsid w:val="00AA4277"/>
    <w:rsid w:val="00AA4AEF"/>
    <w:rsid w:val="00AA6EB9"/>
    <w:rsid w:val="00AA758E"/>
    <w:rsid w:val="00AB7994"/>
    <w:rsid w:val="00AC3528"/>
    <w:rsid w:val="00AC5572"/>
    <w:rsid w:val="00AC7F8F"/>
    <w:rsid w:val="00AE103E"/>
    <w:rsid w:val="00AF4441"/>
    <w:rsid w:val="00AF52AC"/>
    <w:rsid w:val="00B010FB"/>
    <w:rsid w:val="00B07259"/>
    <w:rsid w:val="00B13170"/>
    <w:rsid w:val="00B26CEE"/>
    <w:rsid w:val="00B3279D"/>
    <w:rsid w:val="00B33095"/>
    <w:rsid w:val="00B37274"/>
    <w:rsid w:val="00B51197"/>
    <w:rsid w:val="00B62CC6"/>
    <w:rsid w:val="00B63005"/>
    <w:rsid w:val="00B73285"/>
    <w:rsid w:val="00B9284D"/>
    <w:rsid w:val="00B94BE1"/>
    <w:rsid w:val="00BA1761"/>
    <w:rsid w:val="00BB1947"/>
    <w:rsid w:val="00BB64B1"/>
    <w:rsid w:val="00BD01D4"/>
    <w:rsid w:val="00BD66AD"/>
    <w:rsid w:val="00BF14BB"/>
    <w:rsid w:val="00C005B4"/>
    <w:rsid w:val="00C071A5"/>
    <w:rsid w:val="00C202DD"/>
    <w:rsid w:val="00C214F2"/>
    <w:rsid w:val="00C22B1A"/>
    <w:rsid w:val="00C247C1"/>
    <w:rsid w:val="00C3019E"/>
    <w:rsid w:val="00C45D33"/>
    <w:rsid w:val="00C463E2"/>
    <w:rsid w:val="00C503B6"/>
    <w:rsid w:val="00C60E22"/>
    <w:rsid w:val="00C62352"/>
    <w:rsid w:val="00C67AB9"/>
    <w:rsid w:val="00C7582F"/>
    <w:rsid w:val="00CA7D26"/>
    <w:rsid w:val="00CB0997"/>
    <w:rsid w:val="00CC62EB"/>
    <w:rsid w:val="00CE0476"/>
    <w:rsid w:val="00CE1006"/>
    <w:rsid w:val="00CF21AF"/>
    <w:rsid w:val="00CF705B"/>
    <w:rsid w:val="00D22613"/>
    <w:rsid w:val="00D27786"/>
    <w:rsid w:val="00D32064"/>
    <w:rsid w:val="00D3785C"/>
    <w:rsid w:val="00D45047"/>
    <w:rsid w:val="00D46AE2"/>
    <w:rsid w:val="00D47B2A"/>
    <w:rsid w:val="00D540FF"/>
    <w:rsid w:val="00D567E8"/>
    <w:rsid w:val="00D62FB8"/>
    <w:rsid w:val="00D709C0"/>
    <w:rsid w:val="00D74E33"/>
    <w:rsid w:val="00DA7971"/>
    <w:rsid w:val="00DC4603"/>
    <w:rsid w:val="00E072B3"/>
    <w:rsid w:val="00E127AD"/>
    <w:rsid w:val="00E153FE"/>
    <w:rsid w:val="00E20C97"/>
    <w:rsid w:val="00E221BB"/>
    <w:rsid w:val="00E25F75"/>
    <w:rsid w:val="00E27A96"/>
    <w:rsid w:val="00E34478"/>
    <w:rsid w:val="00E40EDF"/>
    <w:rsid w:val="00E54BE2"/>
    <w:rsid w:val="00E654BF"/>
    <w:rsid w:val="00E72D4E"/>
    <w:rsid w:val="00E75708"/>
    <w:rsid w:val="00E758C9"/>
    <w:rsid w:val="00E76B6D"/>
    <w:rsid w:val="00E96BFB"/>
    <w:rsid w:val="00EB137D"/>
    <w:rsid w:val="00ED240C"/>
    <w:rsid w:val="00EE2EE0"/>
    <w:rsid w:val="00EE6D69"/>
    <w:rsid w:val="00EE73C1"/>
    <w:rsid w:val="00F11A21"/>
    <w:rsid w:val="00F12893"/>
    <w:rsid w:val="00F24A9C"/>
    <w:rsid w:val="00F24C83"/>
    <w:rsid w:val="00F354F7"/>
    <w:rsid w:val="00F52AD9"/>
    <w:rsid w:val="00F67082"/>
    <w:rsid w:val="00F7771C"/>
    <w:rsid w:val="00F82E21"/>
    <w:rsid w:val="00F9003F"/>
    <w:rsid w:val="00FA7691"/>
    <w:rsid w:val="00FB1AAB"/>
    <w:rsid w:val="00FB2EEB"/>
    <w:rsid w:val="00FB4C63"/>
    <w:rsid w:val="00FD60D0"/>
    <w:rsid w:val="00FE09E4"/>
    <w:rsid w:val="00FE222D"/>
    <w:rsid w:val="00FE5478"/>
    <w:rsid w:val="00FF2002"/>
    <w:rsid w:val="00FF6581"/>
  </w:rsids>
  <m:mathPr>
    <m:mathFont m:val="Cambria Math"/>
    <m:brkBin m:val="before"/>
    <m:brkBinSub m:val="--"/>
    <m:smallFrac m:val="off"/>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G Times" w:eastAsia="Times New Roman" w:hAnsi="CG Times"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semiHidden="0" w:uiPriority="0" w:unhideWhenUsed="0" w:qFormat="1"/>
    <w:lsdException w:name="heading 7" w:locked="1" w:semiHidden="0" w:uiPriority="0" w:unhideWhenUsed="0" w:qFormat="1"/>
    <w:lsdException w:name="heading 8" w:locked="1" w:semiHidden="0" w:uiPriority="0" w:unhideWhenUsed="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uiPriority="0"/>
    <w:lsdException w:name="caption" w:locked="1" w:uiPriority="0" w:qFormat="1"/>
    <w:lsdException w:name="page number" w:uiPriority="0"/>
    <w:lsdException w:name="Title" w:locked="1" w:semiHidden="0" w:uiPriority="0" w:unhideWhenUsed="0" w:qFormat="1"/>
    <w:lsdException w:name="Default Paragraph Font" w:uiPriority="1"/>
    <w:lsdException w:name="Body Text" w:uiPriority="0"/>
    <w:lsdException w:name="Subtitle" w:locked="1" w:semiHidden="0" w:uiPriority="0" w:unhideWhenUsed="0" w:qFormat="1"/>
    <w:lsdException w:name="Hyperlink" w:uiPriority="0"/>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627"/>
    <w:pPr>
      <w:tabs>
        <w:tab w:val="left" w:pos="794"/>
        <w:tab w:val="left" w:pos="1191"/>
        <w:tab w:val="left" w:pos="1588"/>
        <w:tab w:val="left" w:pos="1985"/>
      </w:tabs>
      <w:overflowPunct w:val="0"/>
      <w:autoSpaceDE w:val="0"/>
      <w:autoSpaceDN w:val="0"/>
      <w:adjustRightInd w:val="0"/>
      <w:spacing w:before="120"/>
      <w:textAlignment w:val="baseline"/>
    </w:pPr>
    <w:rPr>
      <w:rFonts w:ascii="Times New Roman" w:hAnsi="Times New Roman"/>
      <w:sz w:val="22"/>
      <w:lang w:val="en-GB" w:eastAsia="en-US"/>
    </w:rPr>
  </w:style>
  <w:style w:type="paragraph" w:styleId="Heading1">
    <w:name w:val="heading 1"/>
    <w:basedOn w:val="Normal"/>
    <w:next w:val="Normal"/>
    <w:link w:val="Heading1Char"/>
    <w:uiPriority w:val="99"/>
    <w:qFormat/>
    <w:rsid w:val="00B3279D"/>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link w:val="Heading2Char"/>
    <w:uiPriority w:val="99"/>
    <w:qFormat/>
    <w:rsid w:val="00B3279D"/>
    <w:pPr>
      <w:spacing w:before="320"/>
      <w:outlineLvl w:val="1"/>
    </w:pPr>
  </w:style>
  <w:style w:type="paragraph" w:styleId="Heading3">
    <w:name w:val="heading 3"/>
    <w:basedOn w:val="Heading1"/>
    <w:next w:val="Normal"/>
    <w:link w:val="Heading3Char"/>
    <w:uiPriority w:val="99"/>
    <w:qFormat/>
    <w:rsid w:val="00B3279D"/>
    <w:pPr>
      <w:spacing w:before="200"/>
      <w:outlineLvl w:val="2"/>
    </w:pPr>
  </w:style>
  <w:style w:type="paragraph" w:styleId="Heading4">
    <w:name w:val="heading 4"/>
    <w:basedOn w:val="Heading3"/>
    <w:next w:val="Normal"/>
    <w:link w:val="Heading4Char"/>
    <w:uiPriority w:val="99"/>
    <w:qFormat/>
    <w:rsid w:val="00B3279D"/>
    <w:pPr>
      <w:tabs>
        <w:tab w:val="clear" w:pos="794"/>
        <w:tab w:val="left" w:pos="1191"/>
      </w:tabs>
      <w:ind w:left="993" w:hanging="993"/>
      <w:outlineLvl w:val="3"/>
    </w:pPr>
  </w:style>
  <w:style w:type="paragraph" w:styleId="Heading5">
    <w:name w:val="heading 5"/>
    <w:basedOn w:val="Heading3"/>
    <w:next w:val="Normal"/>
    <w:link w:val="Heading5Char"/>
    <w:uiPriority w:val="99"/>
    <w:qFormat/>
    <w:rsid w:val="00B3279D"/>
    <w:pPr>
      <w:tabs>
        <w:tab w:val="clear" w:pos="794"/>
        <w:tab w:val="left" w:pos="1191"/>
      </w:tabs>
      <w:outlineLvl w:val="4"/>
    </w:pPr>
  </w:style>
  <w:style w:type="paragraph" w:styleId="Heading6">
    <w:name w:val="heading 6"/>
    <w:basedOn w:val="Heading3"/>
    <w:next w:val="Normal"/>
    <w:link w:val="Heading6Char"/>
    <w:uiPriority w:val="99"/>
    <w:qFormat/>
    <w:rsid w:val="00B3279D"/>
    <w:pPr>
      <w:tabs>
        <w:tab w:val="clear" w:pos="794"/>
        <w:tab w:val="left" w:pos="1191"/>
      </w:tabs>
      <w:outlineLvl w:val="5"/>
    </w:pPr>
  </w:style>
  <w:style w:type="paragraph" w:styleId="Heading7">
    <w:name w:val="heading 7"/>
    <w:basedOn w:val="Heading3"/>
    <w:next w:val="Normal"/>
    <w:link w:val="Heading7Char"/>
    <w:uiPriority w:val="99"/>
    <w:qFormat/>
    <w:rsid w:val="00B3279D"/>
    <w:pPr>
      <w:tabs>
        <w:tab w:val="clear" w:pos="794"/>
        <w:tab w:val="left" w:pos="1191"/>
      </w:tabs>
      <w:outlineLvl w:val="6"/>
    </w:pPr>
  </w:style>
  <w:style w:type="paragraph" w:styleId="Heading8">
    <w:name w:val="heading 8"/>
    <w:basedOn w:val="Heading3"/>
    <w:next w:val="Normal"/>
    <w:link w:val="Heading8Char"/>
    <w:uiPriority w:val="99"/>
    <w:qFormat/>
    <w:rsid w:val="00B3279D"/>
    <w:pPr>
      <w:tabs>
        <w:tab w:val="clear" w:pos="794"/>
        <w:tab w:val="left" w:pos="1191"/>
      </w:tabs>
      <w:outlineLvl w:val="7"/>
    </w:pPr>
  </w:style>
  <w:style w:type="paragraph" w:styleId="Heading9">
    <w:name w:val="heading 9"/>
    <w:basedOn w:val="Heading3"/>
    <w:next w:val="Normal"/>
    <w:link w:val="Heading9Char"/>
    <w:uiPriority w:val="99"/>
    <w:qFormat/>
    <w:rsid w:val="00B3279D"/>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F41"/>
    <w:rPr>
      <w:rFonts w:ascii="Cambria" w:eastAsia="SimSun" w:hAnsi="Cambria" w:cs="Times New Roman"/>
      <w:b/>
      <w:bCs/>
      <w:kern w:val="32"/>
      <w:sz w:val="32"/>
      <w:szCs w:val="32"/>
      <w:lang w:val="en-GB" w:eastAsia="en-US"/>
    </w:rPr>
  </w:style>
  <w:style w:type="character" w:customStyle="1" w:styleId="Heading2Char">
    <w:name w:val="Heading 2 Char"/>
    <w:basedOn w:val="DefaultParagraphFont"/>
    <w:link w:val="Heading2"/>
    <w:uiPriority w:val="9"/>
    <w:semiHidden/>
    <w:rsid w:val="00584F41"/>
    <w:rPr>
      <w:rFonts w:ascii="Cambria" w:eastAsia="SimSun" w:hAnsi="Cambria" w:cs="Times New Roman"/>
      <w:b/>
      <w:bCs/>
      <w:i/>
      <w:iCs/>
      <w:sz w:val="28"/>
      <w:szCs w:val="28"/>
      <w:lang w:val="en-GB" w:eastAsia="en-US"/>
    </w:rPr>
  </w:style>
  <w:style w:type="character" w:customStyle="1" w:styleId="Heading3Char">
    <w:name w:val="Heading 3 Char"/>
    <w:basedOn w:val="DefaultParagraphFont"/>
    <w:link w:val="Heading3"/>
    <w:uiPriority w:val="9"/>
    <w:semiHidden/>
    <w:rsid w:val="00584F41"/>
    <w:rPr>
      <w:rFonts w:ascii="Cambria" w:eastAsia="SimSun" w:hAnsi="Cambria" w:cs="Times New Roman"/>
      <w:b/>
      <w:bCs/>
      <w:sz w:val="26"/>
      <w:szCs w:val="26"/>
      <w:lang w:val="en-GB" w:eastAsia="en-US"/>
    </w:rPr>
  </w:style>
  <w:style w:type="character" w:customStyle="1" w:styleId="Heading4Char">
    <w:name w:val="Heading 4 Char"/>
    <w:basedOn w:val="DefaultParagraphFont"/>
    <w:link w:val="Heading4"/>
    <w:uiPriority w:val="9"/>
    <w:semiHidden/>
    <w:rsid w:val="00584F41"/>
    <w:rPr>
      <w:rFonts w:ascii="Calibri" w:eastAsia="SimSun" w:hAnsi="Calibri" w:cs="Arial"/>
      <w:b/>
      <w:bCs/>
      <w:sz w:val="28"/>
      <w:szCs w:val="28"/>
      <w:lang w:val="en-GB" w:eastAsia="en-US"/>
    </w:rPr>
  </w:style>
  <w:style w:type="character" w:customStyle="1" w:styleId="Heading5Char">
    <w:name w:val="Heading 5 Char"/>
    <w:basedOn w:val="DefaultParagraphFont"/>
    <w:link w:val="Heading5"/>
    <w:uiPriority w:val="9"/>
    <w:semiHidden/>
    <w:rsid w:val="00584F41"/>
    <w:rPr>
      <w:rFonts w:ascii="Calibri" w:eastAsia="SimSun" w:hAnsi="Calibri" w:cs="Arial"/>
      <w:b/>
      <w:bCs/>
      <w:i/>
      <w:iCs/>
      <w:sz w:val="26"/>
      <w:szCs w:val="26"/>
      <w:lang w:val="en-GB" w:eastAsia="en-US"/>
    </w:rPr>
  </w:style>
  <w:style w:type="character" w:customStyle="1" w:styleId="Heading6Char">
    <w:name w:val="Heading 6 Char"/>
    <w:basedOn w:val="DefaultParagraphFont"/>
    <w:link w:val="Heading6"/>
    <w:uiPriority w:val="9"/>
    <w:semiHidden/>
    <w:rsid w:val="00584F41"/>
    <w:rPr>
      <w:rFonts w:ascii="Calibri" w:eastAsia="SimSun" w:hAnsi="Calibri" w:cs="Arial"/>
      <w:b/>
      <w:bCs/>
      <w:lang w:val="en-GB" w:eastAsia="en-US"/>
    </w:rPr>
  </w:style>
  <w:style w:type="character" w:customStyle="1" w:styleId="Heading7Char">
    <w:name w:val="Heading 7 Char"/>
    <w:basedOn w:val="DefaultParagraphFont"/>
    <w:link w:val="Heading7"/>
    <w:uiPriority w:val="9"/>
    <w:semiHidden/>
    <w:rsid w:val="00584F41"/>
    <w:rPr>
      <w:rFonts w:ascii="Calibri" w:eastAsia="SimSun" w:hAnsi="Calibri" w:cs="Arial"/>
      <w:sz w:val="24"/>
      <w:szCs w:val="24"/>
      <w:lang w:val="en-GB" w:eastAsia="en-US"/>
    </w:rPr>
  </w:style>
  <w:style w:type="character" w:customStyle="1" w:styleId="Heading8Char">
    <w:name w:val="Heading 8 Char"/>
    <w:basedOn w:val="DefaultParagraphFont"/>
    <w:link w:val="Heading8"/>
    <w:uiPriority w:val="9"/>
    <w:semiHidden/>
    <w:rsid w:val="00584F41"/>
    <w:rPr>
      <w:rFonts w:ascii="Calibri" w:eastAsia="SimSun" w:hAnsi="Calibri" w:cs="Arial"/>
      <w:i/>
      <w:iCs/>
      <w:sz w:val="24"/>
      <w:szCs w:val="24"/>
      <w:lang w:val="en-GB" w:eastAsia="en-US"/>
    </w:rPr>
  </w:style>
  <w:style w:type="character" w:customStyle="1" w:styleId="Heading9Char">
    <w:name w:val="Heading 9 Char"/>
    <w:basedOn w:val="DefaultParagraphFont"/>
    <w:link w:val="Heading9"/>
    <w:uiPriority w:val="9"/>
    <w:semiHidden/>
    <w:rsid w:val="00584F41"/>
    <w:rPr>
      <w:rFonts w:ascii="Cambria" w:eastAsia="SimSun" w:hAnsi="Cambria" w:cs="Times New Roman"/>
      <w:lang w:val="en-GB" w:eastAsia="en-US"/>
    </w:rPr>
  </w:style>
  <w:style w:type="character" w:styleId="EndnoteReference">
    <w:name w:val="endnote reference"/>
    <w:basedOn w:val="DefaultParagraphFont"/>
    <w:uiPriority w:val="99"/>
    <w:semiHidden/>
    <w:rsid w:val="00B3279D"/>
    <w:rPr>
      <w:rFonts w:cs="Times New Roman"/>
      <w:vertAlign w:val="superscript"/>
    </w:rPr>
  </w:style>
  <w:style w:type="paragraph" w:styleId="TOC8">
    <w:name w:val="toc 8"/>
    <w:basedOn w:val="TOC3"/>
    <w:next w:val="Normal"/>
    <w:uiPriority w:val="99"/>
    <w:semiHidden/>
    <w:rsid w:val="00B3279D"/>
  </w:style>
  <w:style w:type="paragraph" w:styleId="TOC7">
    <w:name w:val="toc 7"/>
    <w:basedOn w:val="TOC3"/>
    <w:next w:val="Normal"/>
    <w:uiPriority w:val="99"/>
    <w:semiHidden/>
    <w:rsid w:val="00B3279D"/>
  </w:style>
  <w:style w:type="paragraph" w:styleId="TOC6">
    <w:name w:val="toc 6"/>
    <w:basedOn w:val="TOC3"/>
    <w:next w:val="Normal"/>
    <w:uiPriority w:val="99"/>
    <w:semiHidden/>
    <w:rsid w:val="00B3279D"/>
  </w:style>
  <w:style w:type="paragraph" w:styleId="TOC5">
    <w:name w:val="toc 5"/>
    <w:basedOn w:val="TOC3"/>
    <w:next w:val="Normal"/>
    <w:uiPriority w:val="99"/>
    <w:semiHidden/>
    <w:rsid w:val="00B3279D"/>
  </w:style>
  <w:style w:type="paragraph" w:styleId="TOC4">
    <w:name w:val="toc 4"/>
    <w:basedOn w:val="TOC3"/>
    <w:next w:val="Normal"/>
    <w:uiPriority w:val="99"/>
    <w:semiHidden/>
    <w:rsid w:val="00B3279D"/>
  </w:style>
  <w:style w:type="paragraph" w:styleId="TOC3">
    <w:name w:val="toc 3"/>
    <w:basedOn w:val="TOC2"/>
    <w:next w:val="Normal"/>
    <w:uiPriority w:val="99"/>
    <w:semiHidden/>
    <w:rsid w:val="00B3279D"/>
    <w:pPr>
      <w:spacing w:before="80"/>
    </w:pPr>
  </w:style>
  <w:style w:type="paragraph" w:styleId="TOC2">
    <w:name w:val="toc 2"/>
    <w:basedOn w:val="TOC1"/>
    <w:next w:val="Normal"/>
    <w:uiPriority w:val="99"/>
    <w:semiHidden/>
    <w:rsid w:val="00B3279D"/>
    <w:pPr>
      <w:spacing w:before="120"/>
    </w:pPr>
  </w:style>
  <w:style w:type="paragraph" w:styleId="TOC1">
    <w:name w:val="toc 1"/>
    <w:basedOn w:val="Normal"/>
    <w:uiPriority w:val="99"/>
    <w:semiHidden/>
    <w:rsid w:val="00B3279D"/>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uiPriority w:val="99"/>
    <w:semiHidden/>
    <w:rsid w:val="00B3279D"/>
    <w:pPr>
      <w:ind w:left="1698"/>
    </w:pPr>
  </w:style>
  <w:style w:type="paragraph" w:styleId="Index6">
    <w:name w:val="index 6"/>
    <w:basedOn w:val="Normal"/>
    <w:next w:val="Normal"/>
    <w:uiPriority w:val="99"/>
    <w:semiHidden/>
    <w:rsid w:val="00B3279D"/>
    <w:pPr>
      <w:ind w:left="1415"/>
    </w:pPr>
  </w:style>
  <w:style w:type="paragraph" w:styleId="Index5">
    <w:name w:val="index 5"/>
    <w:basedOn w:val="Normal"/>
    <w:next w:val="Normal"/>
    <w:uiPriority w:val="99"/>
    <w:semiHidden/>
    <w:rsid w:val="00B3279D"/>
    <w:pPr>
      <w:ind w:left="1132"/>
    </w:pPr>
  </w:style>
  <w:style w:type="paragraph" w:styleId="Index4">
    <w:name w:val="index 4"/>
    <w:basedOn w:val="Normal"/>
    <w:next w:val="Normal"/>
    <w:uiPriority w:val="99"/>
    <w:semiHidden/>
    <w:rsid w:val="00B3279D"/>
    <w:pPr>
      <w:ind w:left="851"/>
    </w:pPr>
  </w:style>
  <w:style w:type="paragraph" w:styleId="Index3">
    <w:name w:val="index 3"/>
    <w:basedOn w:val="Normal"/>
    <w:next w:val="Normal"/>
    <w:uiPriority w:val="99"/>
    <w:semiHidden/>
    <w:rsid w:val="00B3279D"/>
    <w:pPr>
      <w:ind w:left="567"/>
    </w:pPr>
  </w:style>
  <w:style w:type="paragraph" w:styleId="Index2">
    <w:name w:val="index 2"/>
    <w:basedOn w:val="Normal"/>
    <w:next w:val="Normal"/>
    <w:uiPriority w:val="99"/>
    <w:semiHidden/>
    <w:rsid w:val="00B3279D"/>
    <w:pPr>
      <w:ind w:left="284"/>
    </w:pPr>
  </w:style>
  <w:style w:type="paragraph" w:styleId="Index1">
    <w:name w:val="index 1"/>
    <w:basedOn w:val="Normal"/>
    <w:next w:val="Normal"/>
    <w:uiPriority w:val="99"/>
    <w:semiHidden/>
    <w:rsid w:val="00B3279D"/>
  </w:style>
  <w:style w:type="character" w:styleId="LineNumber">
    <w:name w:val="line number"/>
    <w:basedOn w:val="DefaultParagraphFont"/>
    <w:uiPriority w:val="99"/>
    <w:rsid w:val="00B3279D"/>
    <w:rPr>
      <w:rFonts w:cs="Times New Roman"/>
    </w:rPr>
  </w:style>
  <w:style w:type="paragraph" w:styleId="IndexHeading">
    <w:name w:val="index heading"/>
    <w:basedOn w:val="Normal"/>
    <w:next w:val="Normal"/>
    <w:uiPriority w:val="99"/>
    <w:semiHidden/>
    <w:rsid w:val="00B3279D"/>
  </w:style>
  <w:style w:type="paragraph" w:styleId="Footer">
    <w:name w:val="footer"/>
    <w:aliases w:val="pie de página,fo"/>
    <w:basedOn w:val="Normal"/>
    <w:link w:val="FooterChar"/>
    <w:rsid w:val="00B3279D"/>
    <w:pPr>
      <w:tabs>
        <w:tab w:val="clear" w:pos="794"/>
        <w:tab w:val="clear" w:pos="1191"/>
        <w:tab w:val="clear" w:pos="1588"/>
        <w:tab w:val="clear" w:pos="1985"/>
        <w:tab w:val="left" w:pos="5954"/>
        <w:tab w:val="right" w:pos="9639"/>
      </w:tabs>
      <w:spacing w:before="0"/>
    </w:pPr>
    <w:rPr>
      <w:caps/>
      <w:sz w:val="18"/>
    </w:rPr>
  </w:style>
  <w:style w:type="character" w:customStyle="1" w:styleId="FooterChar">
    <w:name w:val="Footer Char"/>
    <w:aliases w:val="pie de página Char,fo Char"/>
    <w:basedOn w:val="DefaultParagraphFont"/>
    <w:link w:val="Footer"/>
    <w:locked/>
    <w:rsid w:val="00AF4441"/>
    <w:rPr>
      <w:rFonts w:cs="Times New Roman"/>
      <w:caps/>
      <w:sz w:val="18"/>
      <w:lang w:val="en-GB" w:eastAsia="en-US" w:bidi="ar-SA"/>
    </w:rPr>
  </w:style>
  <w:style w:type="paragraph" w:styleId="Header">
    <w:name w:val="header"/>
    <w:basedOn w:val="Normal"/>
    <w:link w:val="HeaderChar"/>
    <w:rsid w:val="00B3279D"/>
    <w:pPr>
      <w:tabs>
        <w:tab w:val="clear" w:pos="794"/>
        <w:tab w:val="clear" w:pos="1191"/>
        <w:tab w:val="clear" w:pos="1588"/>
        <w:tab w:val="clear" w:pos="1985"/>
      </w:tabs>
      <w:spacing w:before="0"/>
      <w:jc w:val="center"/>
    </w:pPr>
  </w:style>
  <w:style w:type="character" w:customStyle="1" w:styleId="HeaderChar">
    <w:name w:val="Header Char"/>
    <w:basedOn w:val="DefaultParagraphFont"/>
    <w:link w:val="Header"/>
    <w:uiPriority w:val="99"/>
    <w:locked/>
    <w:rsid w:val="00DA7971"/>
    <w:rPr>
      <w:rFonts w:cs="Times New Roman"/>
      <w:sz w:val="22"/>
      <w:lang w:val="en-GB" w:eastAsia="en-US" w:bidi="ar-SA"/>
    </w:rPr>
  </w:style>
  <w:style w:type="character" w:styleId="FootnoteReference">
    <w:name w:val="footnote reference"/>
    <w:basedOn w:val="DefaultParagraphFont"/>
    <w:uiPriority w:val="99"/>
    <w:semiHidden/>
    <w:rsid w:val="00B3279D"/>
    <w:rPr>
      <w:rFonts w:cs="Times New Roman"/>
      <w:position w:val="6"/>
      <w:sz w:val="16"/>
    </w:rPr>
  </w:style>
  <w:style w:type="paragraph" w:styleId="FootnoteText">
    <w:name w:val="footnote text"/>
    <w:basedOn w:val="Normal"/>
    <w:link w:val="FootnoteTextChar"/>
    <w:uiPriority w:val="99"/>
    <w:semiHidden/>
    <w:rsid w:val="00B3279D"/>
    <w:pPr>
      <w:keepLines/>
      <w:tabs>
        <w:tab w:val="left" w:pos="256"/>
      </w:tabs>
      <w:ind w:left="256" w:hanging="256"/>
    </w:pPr>
  </w:style>
  <w:style w:type="character" w:customStyle="1" w:styleId="FootnoteTextChar">
    <w:name w:val="Footnote Text Char"/>
    <w:basedOn w:val="DefaultParagraphFont"/>
    <w:link w:val="FootnoteText"/>
    <w:uiPriority w:val="99"/>
    <w:semiHidden/>
    <w:rsid w:val="00584F41"/>
    <w:rPr>
      <w:rFonts w:ascii="Times New Roman" w:hAnsi="Times New Roman"/>
      <w:sz w:val="20"/>
      <w:szCs w:val="20"/>
      <w:lang w:val="en-GB" w:eastAsia="en-US"/>
    </w:rPr>
  </w:style>
  <w:style w:type="paragraph" w:styleId="NormalIndent">
    <w:name w:val="Normal Indent"/>
    <w:basedOn w:val="Normal"/>
    <w:uiPriority w:val="99"/>
    <w:rsid w:val="00B3279D"/>
    <w:pPr>
      <w:ind w:left="794"/>
    </w:pPr>
  </w:style>
  <w:style w:type="paragraph" w:customStyle="1" w:styleId="TableLegend">
    <w:name w:val="Table_Legend"/>
    <w:basedOn w:val="TableText"/>
    <w:uiPriority w:val="99"/>
    <w:rsid w:val="00B3279D"/>
    <w:pPr>
      <w:spacing w:before="120"/>
    </w:pPr>
  </w:style>
  <w:style w:type="paragraph" w:customStyle="1" w:styleId="TableText">
    <w:name w:val="Table_Text"/>
    <w:basedOn w:val="Normal"/>
    <w:uiPriority w:val="99"/>
    <w:rsid w:val="00B3279D"/>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style>
  <w:style w:type="paragraph" w:customStyle="1" w:styleId="TableTitle">
    <w:name w:val="Table_Title"/>
    <w:basedOn w:val="Table"/>
    <w:next w:val="TableText"/>
    <w:uiPriority w:val="99"/>
    <w:rsid w:val="00B3279D"/>
    <w:pPr>
      <w:keepLines/>
      <w:spacing w:before="0"/>
    </w:pPr>
    <w:rPr>
      <w:b/>
      <w:caps w:val="0"/>
    </w:rPr>
  </w:style>
  <w:style w:type="paragraph" w:customStyle="1" w:styleId="Table">
    <w:name w:val="Table_#"/>
    <w:basedOn w:val="Normal"/>
    <w:next w:val="TableTitle"/>
    <w:uiPriority w:val="99"/>
    <w:rsid w:val="00B3279D"/>
    <w:pPr>
      <w:keepNext/>
      <w:spacing w:before="560" w:after="120"/>
      <w:jc w:val="center"/>
    </w:pPr>
    <w:rPr>
      <w:caps/>
    </w:rPr>
  </w:style>
  <w:style w:type="paragraph" w:customStyle="1" w:styleId="enumlev1">
    <w:name w:val="enumlev1"/>
    <w:basedOn w:val="Normal"/>
    <w:uiPriority w:val="99"/>
    <w:rsid w:val="00B3279D"/>
    <w:pPr>
      <w:spacing w:before="80"/>
      <w:ind w:left="794" w:hanging="794"/>
    </w:pPr>
  </w:style>
  <w:style w:type="paragraph" w:customStyle="1" w:styleId="enumlev2">
    <w:name w:val="enumlev2"/>
    <w:basedOn w:val="enumlev1"/>
    <w:uiPriority w:val="99"/>
    <w:rsid w:val="00B3279D"/>
    <w:pPr>
      <w:ind w:left="1191" w:hanging="397"/>
    </w:pPr>
  </w:style>
  <w:style w:type="paragraph" w:customStyle="1" w:styleId="enumlev3">
    <w:name w:val="enumlev3"/>
    <w:basedOn w:val="enumlev2"/>
    <w:uiPriority w:val="99"/>
    <w:rsid w:val="00B3279D"/>
    <w:pPr>
      <w:ind w:left="1588"/>
    </w:pPr>
  </w:style>
  <w:style w:type="paragraph" w:customStyle="1" w:styleId="TableHead">
    <w:name w:val="Table_Head"/>
    <w:basedOn w:val="TableText"/>
    <w:uiPriority w:val="99"/>
    <w:rsid w:val="00B3279D"/>
    <w:pPr>
      <w:keepNext/>
      <w:spacing w:before="80" w:after="80"/>
      <w:jc w:val="center"/>
    </w:pPr>
    <w:rPr>
      <w:b/>
    </w:rPr>
  </w:style>
  <w:style w:type="paragraph" w:customStyle="1" w:styleId="FigureLegend">
    <w:name w:val="Figure_Legend"/>
    <w:basedOn w:val="Normal"/>
    <w:rsid w:val="00B3279D"/>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uiPriority w:val="99"/>
    <w:rsid w:val="00B3279D"/>
    <w:pPr>
      <w:spacing w:before="480"/>
    </w:pPr>
  </w:style>
  <w:style w:type="paragraph" w:customStyle="1" w:styleId="FigureTitle">
    <w:name w:val="Figure_Title"/>
    <w:basedOn w:val="TableTitle"/>
    <w:next w:val="Normal"/>
    <w:uiPriority w:val="99"/>
    <w:rsid w:val="00B3279D"/>
    <w:pPr>
      <w:keepNext w:val="0"/>
      <w:spacing w:after="480"/>
    </w:pPr>
  </w:style>
  <w:style w:type="paragraph" w:customStyle="1" w:styleId="AnnexNo">
    <w:name w:val="Annex_No"/>
    <w:basedOn w:val="Normal"/>
    <w:next w:val="AnnexRef"/>
    <w:uiPriority w:val="99"/>
    <w:rsid w:val="00BB64B1"/>
    <w:pPr>
      <w:keepNext/>
      <w:keepLines/>
      <w:spacing w:before="480" w:after="80"/>
      <w:jc w:val="center"/>
    </w:pPr>
    <w:rPr>
      <w:caps/>
      <w:sz w:val="26"/>
    </w:rPr>
  </w:style>
  <w:style w:type="paragraph" w:customStyle="1" w:styleId="AnnexRef">
    <w:name w:val="Annex_Ref"/>
    <w:basedOn w:val="Normal"/>
    <w:next w:val="AnnexTitle"/>
    <w:rsid w:val="00B3279D"/>
    <w:pPr>
      <w:keepNext/>
      <w:keepLines/>
      <w:jc w:val="center"/>
    </w:pPr>
  </w:style>
  <w:style w:type="paragraph" w:customStyle="1" w:styleId="AnnexTitle">
    <w:name w:val="Annex_Title"/>
    <w:basedOn w:val="Normal"/>
    <w:next w:val="Normalaftertitle"/>
    <w:uiPriority w:val="99"/>
    <w:rsid w:val="00B3279D"/>
    <w:pPr>
      <w:keepNext/>
      <w:keepLines/>
      <w:spacing w:before="240" w:after="280"/>
      <w:jc w:val="center"/>
    </w:pPr>
    <w:rPr>
      <w:b/>
    </w:rPr>
  </w:style>
  <w:style w:type="paragraph" w:customStyle="1" w:styleId="Appendix">
    <w:name w:val="Appendix_#"/>
    <w:basedOn w:val="AnnexNo"/>
    <w:next w:val="AppendixRef"/>
    <w:uiPriority w:val="99"/>
    <w:rsid w:val="00B3279D"/>
  </w:style>
  <w:style w:type="paragraph" w:customStyle="1" w:styleId="AppendixRef">
    <w:name w:val="Appendix_Ref"/>
    <w:basedOn w:val="AnnexRef"/>
    <w:next w:val="AppendixTitle"/>
    <w:uiPriority w:val="99"/>
    <w:rsid w:val="00B3279D"/>
  </w:style>
  <w:style w:type="paragraph" w:customStyle="1" w:styleId="AppendixTitle">
    <w:name w:val="Appendix_Title"/>
    <w:basedOn w:val="AnnexTitle"/>
    <w:next w:val="Normalaftertitle"/>
    <w:uiPriority w:val="99"/>
    <w:rsid w:val="00B3279D"/>
  </w:style>
  <w:style w:type="paragraph" w:customStyle="1" w:styleId="RefTitle">
    <w:name w:val="Ref_Title"/>
    <w:basedOn w:val="Normal"/>
    <w:next w:val="RefText"/>
    <w:uiPriority w:val="99"/>
    <w:rsid w:val="00B3279D"/>
    <w:pPr>
      <w:spacing w:before="480"/>
      <w:jc w:val="center"/>
    </w:pPr>
    <w:rPr>
      <w:caps/>
    </w:rPr>
  </w:style>
  <w:style w:type="paragraph" w:customStyle="1" w:styleId="RefText">
    <w:name w:val="Ref_Text"/>
    <w:basedOn w:val="Normal"/>
    <w:uiPriority w:val="99"/>
    <w:rsid w:val="00B3279D"/>
    <w:pPr>
      <w:ind w:left="794" w:hanging="794"/>
    </w:pPr>
  </w:style>
  <w:style w:type="paragraph" w:customStyle="1" w:styleId="Equation">
    <w:name w:val="Equation"/>
    <w:basedOn w:val="Normal"/>
    <w:uiPriority w:val="99"/>
    <w:rsid w:val="00B3279D"/>
    <w:pPr>
      <w:tabs>
        <w:tab w:val="clear" w:pos="1191"/>
        <w:tab w:val="clear" w:pos="1588"/>
        <w:tab w:val="clear" w:pos="1985"/>
        <w:tab w:val="center" w:pos="4876"/>
        <w:tab w:val="right" w:pos="9752"/>
      </w:tabs>
    </w:pPr>
  </w:style>
  <w:style w:type="paragraph" w:customStyle="1" w:styleId="Head">
    <w:name w:val="Head"/>
    <w:basedOn w:val="Normal"/>
    <w:uiPriority w:val="99"/>
    <w:rsid w:val="00B3279D"/>
    <w:pPr>
      <w:tabs>
        <w:tab w:val="clear" w:pos="794"/>
        <w:tab w:val="clear" w:pos="1191"/>
        <w:tab w:val="clear" w:pos="1588"/>
        <w:tab w:val="clear" w:pos="1985"/>
        <w:tab w:val="left" w:pos="6663"/>
      </w:tabs>
      <w:spacing w:before="0"/>
    </w:pPr>
  </w:style>
  <w:style w:type="paragraph" w:customStyle="1" w:styleId="RecTitle">
    <w:name w:val="Rec_Title"/>
    <w:basedOn w:val="Normal"/>
    <w:next w:val="Heading1"/>
    <w:uiPriority w:val="99"/>
    <w:rsid w:val="00B3279D"/>
    <w:pPr>
      <w:keepNext/>
      <w:keepLines/>
      <w:spacing w:before="240"/>
      <w:jc w:val="center"/>
    </w:pPr>
    <w:rPr>
      <w:b/>
      <w:caps/>
    </w:rPr>
  </w:style>
  <w:style w:type="paragraph" w:customStyle="1" w:styleId="Normalaftertitle">
    <w:name w:val="Normal after title"/>
    <w:basedOn w:val="Normal"/>
    <w:next w:val="Normal"/>
    <w:uiPriority w:val="99"/>
    <w:rsid w:val="00B3279D"/>
    <w:pPr>
      <w:spacing w:before="320"/>
    </w:pPr>
  </w:style>
  <w:style w:type="paragraph" w:customStyle="1" w:styleId="call">
    <w:name w:val="call"/>
    <w:basedOn w:val="Normal"/>
    <w:next w:val="Normal"/>
    <w:uiPriority w:val="99"/>
    <w:rsid w:val="00B3279D"/>
    <w:pPr>
      <w:keepNext/>
      <w:keepLines/>
      <w:spacing w:before="160"/>
      <w:ind w:left="794"/>
    </w:pPr>
    <w:rPr>
      <w:i/>
    </w:rPr>
  </w:style>
  <w:style w:type="paragraph" w:customStyle="1" w:styleId="Rec">
    <w:name w:val="Rec_#"/>
    <w:basedOn w:val="Normal"/>
    <w:next w:val="RecTitle"/>
    <w:uiPriority w:val="99"/>
    <w:rsid w:val="00B3279D"/>
    <w:pPr>
      <w:keepNext/>
      <w:keepLines/>
      <w:spacing w:before="480"/>
      <w:jc w:val="center"/>
    </w:pPr>
    <w:rPr>
      <w:caps/>
    </w:rPr>
  </w:style>
  <w:style w:type="paragraph" w:customStyle="1" w:styleId="toc0">
    <w:name w:val="toc 0"/>
    <w:basedOn w:val="Normal"/>
    <w:next w:val="TOC1"/>
    <w:uiPriority w:val="99"/>
    <w:rsid w:val="00B3279D"/>
    <w:pPr>
      <w:tabs>
        <w:tab w:val="clear" w:pos="794"/>
        <w:tab w:val="clear" w:pos="1191"/>
        <w:tab w:val="clear" w:pos="1588"/>
        <w:tab w:val="clear" w:pos="1985"/>
        <w:tab w:val="right" w:pos="9781"/>
      </w:tabs>
    </w:pPr>
    <w:rPr>
      <w:b/>
    </w:rPr>
  </w:style>
  <w:style w:type="paragraph" w:styleId="List">
    <w:name w:val="List"/>
    <w:basedOn w:val="Normal"/>
    <w:uiPriority w:val="99"/>
    <w:rsid w:val="00B3279D"/>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uiPriority w:val="99"/>
    <w:rsid w:val="00B3279D"/>
    <w:pPr>
      <w:tabs>
        <w:tab w:val="clear" w:pos="794"/>
        <w:tab w:val="clear" w:pos="1191"/>
        <w:tab w:val="clear" w:pos="1588"/>
        <w:tab w:val="clear" w:pos="1985"/>
        <w:tab w:val="left" w:pos="1418"/>
      </w:tabs>
      <w:spacing w:before="0"/>
      <w:ind w:left="1418" w:hanging="1418"/>
    </w:pPr>
  </w:style>
  <w:style w:type="paragraph" w:customStyle="1" w:styleId="Part">
    <w:name w:val="Part"/>
    <w:basedOn w:val="Normal"/>
    <w:uiPriority w:val="99"/>
    <w:rsid w:val="00B3279D"/>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uiPriority w:val="99"/>
    <w:rsid w:val="00B3279D"/>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uiPriority w:val="99"/>
    <w:rsid w:val="00B3279D"/>
    <w:pPr>
      <w:spacing w:before="160"/>
      <w:ind w:left="0" w:firstLine="0"/>
      <w:outlineLvl w:val="9"/>
    </w:pPr>
  </w:style>
  <w:style w:type="paragraph" w:customStyle="1" w:styleId="Keywords">
    <w:name w:val="Keywords"/>
    <w:basedOn w:val="Normal"/>
    <w:uiPriority w:val="99"/>
    <w:rsid w:val="00B3279D"/>
    <w:pPr>
      <w:tabs>
        <w:tab w:val="clear" w:pos="1191"/>
        <w:tab w:val="clear" w:pos="1588"/>
      </w:tabs>
      <w:ind w:left="794" w:hanging="794"/>
    </w:pPr>
  </w:style>
  <w:style w:type="paragraph" w:customStyle="1" w:styleId="ASN1">
    <w:name w:val="ASN.1"/>
    <w:basedOn w:val="Normal"/>
    <w:uiPriority w:val="99"/>
    <w:rsid w:val="00B3279D"/>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uiPriority w:val="99"/>
    <w:rsid w:val="00B3279D"/>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link w:val="SignatureChar"/>
    <w:uiPriority w:val="99"/>
    <w:rsid w:val="00B3279D"/>
    <w:pPr>
      <w:tabs>
        <w:tab w:val="clear" w:pos="794"/>
        <w:tab w:val="clear" w:pos="1191"/>
        <w:tab w:val="clear" w:pos="1588"/>
        <w:tab w:val="clear" w:pos="1985"/>
      </w:tabs>
      <w:spacing w:before="480"/>
      <w:ind w:left="4961"/>
    </w:pPr>
  </w:style>
  <w:style w:type="character" w:customStyle="1" w:styleId="SignatureChar">
    <w:name w:val="Signature Char"/>
    <w:basedOn w:val="DefaultParagraphFont"/>
    <w:link w:val="Signature"/>
    <w:uiPriority w:val="99"/>
    <w:semiHidden/>
    <w:rsid w:val="00584F41"/>
    <w:rPr>
      <w:rFonts w:ascii="Times New Roman" w:hAnsi="Times New Roman"/>
      <w:szCs w:val="20"/>
      <w:lang w:val="en-GB" w:eastAsia="en-US"/>
    </w:rPr>
  </w:style>
  <w:style w:type="paragraph" w:customStyle="1" w:styleId="meeting">
    <w:name w:val="meeting"/>
    <w:basedOn w:val="Head"/>
    <w:next w:val="Head"/>
    <w:uiPriority w:val="99"/>
    <w:rsid w:val="00B3279D"/>
    <w:pPr>
      <w:tabs>
        <w:tab w:val="left" w:pos="7371"/>
      </w:tabs>
      <w:spacing w:after="560"/>
    </w:pPr>
  </w:style>
  <w:style w:type="paragraph" w:customStyle="1" w:styleId="BodyText">
    <w:name w:val="BodyText"/>
    <w:basedOn w:val="Normal"/>
    <w:uiPriority w:val="99"/>
    <w:rsid w:val="00B3279D"/>
    <w:pPr>
      <w:tabs>
        <w:tab w:val="clear" w:pos="794"/>
        <w:tab w:val="clear" w:pos="1191"/>
        <w:tab w:val="clear" w:pos="1588"/>
        <w:tab w:val="clear" w:pos="1985"/>
      </w:tabs>
      <w:spacing w:before="240"/>
    </w:pPr>
  </w:style>
  <w:style w:type="paragraph" w:customStyle="1" w:styleId="ITUintr">
    <w:name w:val="ITU_intr"/>
    <w:basedOn w:val="Normal"/>
    <w:next w:val="Normal"/>
    <w:uiPriority w:val="99"/>
    <w:rsid w:val="00B3279D"/>
    <w:pPr>
      <w:tabs>
        <w:tab w:val="clear" w:pos="794"/>
        <w:tab w:val="clear" w:pos="1191"/>
        <w:tab w:val="clear" w:pos="1588"/>
        <w:tab w:val="clear" w:pos="1985"/>
        <w:tab w:val="left" w:pos="737"/>
        <w:tab w:val="left" w:pos="1134"/>
      </w:tabs>
      <w:spacing w:before="567" w:after="57"/>
    </w:pPr>
    <w:rPr>
      <w:sz w:val="20"/>
    </w:rPr>
  </w:style>
  <w:style w:type="paragraph" w:customStyle="1" w:styleId="ITUadres">
    <w:name w:val="ITU_adres"/>
    <w:basedOn w:val="Normal"/>
    <w:uiPriority w:val="99"/>
    <w:rsid w:val="00B3279D"/>
    <w:pPr>
      <w:tabs>
        <w:tab w:val="clear" w:pos="794"/>
        <w:tab w:val="clear" w:pos="1191"/>
        <w:tab w:val="clear" w:pos="1588"/>
        <w:tab w:val="clear" w:pos="1985"/>
        <w:tab w:val="left" w:pos="737"/>
        <w:tab w:val="left" w:pos="1134"/>
      </w:tabs>
      <w:spacing w:before="0"/>
    </w:pPr>
    <w:rPr>
      <w:sz w:val="16"/>
    </w:rPr>
  </w:style>
  <w:style w:type="paragraph" w:customStyle="1" w:styleId="ITUheader">
    <w:name w:val="ITU_header"/>
    <w:basedOn w:val="Normal"/>
    <w:uiPriority w:val="99"/>
    <w:rsid w:val="00B3279D"/>
    <w:pPr>
      <w:tabs>
        <w:tab w:val="clear" w:pos="794"/>
        <w:tab w:val="clear" w:pos="1191"/>
        <w:tab w:val="clear" w:pos="1588"/>
        <w:tab w:val="clear" w:pos="1985"/>
        <w:tab w:val="left" w:pos="737"/>
        <w:tab w:val="left" w:pos="1134"/>
      </w:tabs>
      <w:spacing w:before="397"/>
    </w:pPr>
    <w:rPr>
      <w:b/>
      <w:sz w:val="28"/>
    </w:rPr>
  </w:style>
  <w:style w:type="paragraph" w:customStyle="1" w:styleId="Body">
    <w:name w:val="Body"/>
    <w:basedOn w:val="Normal"/>
    <w:uiPriority w:val="99"/>
    <w:rsid w:val="00B3279D"/>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uiPriority w:val="99"/>
    <w:rsid w:val="00B3279D"/>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uiPriority w:val="99"/>
    <w:rsid w:val="00B3279D"/>
    <w:pPr>
      <w:tabs>
        <w:tab w:val="clear" w:pos="794"/>
        <w:tab w:val="clear" w:pos="1191"/>
        <w:tab w:val="clear" w:pos="1588"/>
        <w:tab w:val="clear" w:pos="1985"/>
        <w:tab w:val="left" w:pos="737"/>
        <w:tab w:val="left" w:pos="1134"/>
        <w:tab w:val="left" w:pos="5529"/>
      </w:tabs>
      <w:spacing w:before="0"/>
    </w:pPr>
    <w:rPr>
      <w:sz w:val="18"/>
    </w:rPr>
  </w:style>
  <w:style w:type="paragraph" w:customStyle="1" w:styleId="ITUfillin">
    <w:name w:val="ITU_fillin"/>
    <w:basedOn w:val="ITUref"/>
    <w:uiPriority w:val="99"/>
    <w:rsid w:val="00B3279D"/>
    <w:rPr>
      <w:sz w:val="20"/>
    </w:rPr>
  </w:style>
  <w:style w:type="paragraph" w:customStyle="1" w:styleId="ITUbureau">
    <w:name w:val="ITU_bureau"/>
    <w:basedOn w:val="Normal"/>
    <w:uiPriority w:val="99"/>
    <w:rsid w:val="00B3279D"/>
    <w:pPr>
      <w:tabs>
        <w:tab w:val="clear" w:pos="794"/>
        <w:tab w:val="clear" w:pos="1191"/>
        <w:tab w:val="clear" w:pos="1588"/>
        <w:tab w:val="clear" w:pos="1985"/>
        <w:tab w:val="left" w:pos="737"/>
        <w:tab w:val="left" w:pos="1134"/>
      </w:tabs>
      <w:spacing w:before="0" w:after="851"/>
    </w:pPr>
    <w:rPr>
      <w:b/>
      <w:sz w:val="20"/>
    </w:rPr>
  </w:style>
  <w:style w:type="paragraph" w:customStyle="1" w:styleId="duties">
    <w:name w:val="duties"/>
    <w:basedOn w:val="Normal"/>
    <w:uiPriority w:val="99"/>
    <w:rsid w:val="00B3279D"/>
    <w:pPr>
      <w:tabs>
        <w:tab w:val="clear" w:pos="794"/>
        <w:tab w:val="clear" w:pos="1191"/>
        <w:tab w:val="clear" w:pos="1588"/>
        <w:tab w:val="clear" w:pos="1985"/>
        <w:tab w:val="left" w:pos="737"/>
        <w:tab w:val="left" w:pos="1134"/>
      </w:tabs>
      <w:spacing w:before="0" w:line="199" w:lineRule="exact"/>
    </w:pPr>
    <w:rPr>
      <w:b/>
      <w:sz w:val="8"/>
    </w:rPr>
  </w:style>
  <w:style w:type="paragraph" w:customStyle="1" w:styleId="LetterStart">
    <w:name w:val="Letter_Start"/>
    <w:basedOn w:val="Normal"/>
    <w:uiPriority w:val="99"/>
    <w:rsid w:val="00B3279D"/>
    <w:pPr>
      <w:tabs>
        <w:tab w:val="clear" w:pos="794"/>
        <w:tab w:val="clear" w:pos="1191"/>
        <w:tab w:val="clear" w:pos="1588"/>
        <w:tab w:val="clear" w:pos="1985"/>
        <w:tab w:val="left" w:pos="1361"/>
        <w:tab w:val="left" w:pos="1758"/>
        <w:tab w:val="left" w:pos="2155"/>
        <w:tab w:val="left" w:pos="2552"/>
      </w:tabs>
      <w:ind w:left="567"/>
    </w:pPr>
  </w:style>
  <w:style w:type="paragraph" w:customStyle="1" w:styleId="Tiret">
    <w:name w:val="Tiret"/>
    <w:basedOn w:val="Normal"/>
    <w:uiPriority w:val="99"/>
    <w:rsid w:val="00B3279D"/>
    <w:pPr>
      <w:tabs>
        <w:tab w:val="clear" w:pos="794"/>
        <w:tab w:val="clear" w:pos="1191"/>
        <w:tab w:val="clear" w:pos="1588"/>
        <w:tab w:val="clear" w:pos="1985"/>
      </w:tabs>
      <w:ind w:left="-680"/>
    </w:pPr>
  </w:style>
  <w:style w:type="paragraph" w:customStyle="1" w:styleId="LetterEnd">
    <w:name w:val="Letter_End"/>
    <w:basedOn w:val="Normal"/>
    <w:uiPriority w:val="99"/>
    <w:rsid w:val="00B3279D"/>
    <w:pPr>
      <w:tabs>
        <w:tab w:val="clear" w:pos="794"/>
        <w:tab w:val="clear" w:pos="1191"/>
        <w:tab w:val="clear" w:pos="1588"/>
        <w:tab w:val="clear" w:pos="1985"/>
        <w:tab w:val="left" w:pos="1361"/>
        <w:tab w:val="left" w:pos="1758"/>
        <w:tab w:val="left" w:pos="2155"/>
        <w:tab w:val="left" w:pos="2552"/>
      </w:tabs>
      <w:ind w:left="567" w:firstLine="851"/>
    </w:pPr>
  </w:style>
  <w:style w:type="paragraph" w:customStyle="1" w:styleId="details">
    <w:name w:val="details"/>
    <w:basedOn w:val="Normal"/>
    <w:next w:val="Tiret"/>
    <w:uiPriority w:val="99"/>
    <w:rsid w:val="00B3279D"/>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etterText">
    <w:name w:val="Letter_Text"/>
    <w:basedOn w:val="LetterStart"/>
    <w:uiPriority w:val="99"/>
    <w:rsid w:val="00B3279D"/>
    <w:pPr>
      <w:tabs>
        <w:tab w:val="left" w:pos="1418"/>
        <w:tab w:val="left" w:pos="1985"/>
        <w:tab w:val="left" w:pos="2268"/>
      </w:tabs>
      <w:spacing w:before="284"/>
      <w:ind w:firstLine="1304"/>
    </w:pPr>
  </w:style>
  <w:style w:type="paragraph" w:customStyle="1" w:styleId="NormFoot">
    <w:name w:val="Norm_Foot"/>
    <w:basedOn w:val="Normal"/>
    <w:uiPriority w:val="99"/>
    <w:rsid w:val="00B3279D"/>
    <w:pPr>
      <w:tabs>
        <w:tab w:val="clear" w:pos="794"/>
        <w:tab w:val="clear" w:pos="1191"/>
        <w:tab w:val="clear" w:pos="1588"/>
        <w:tab w:val="clear" w:pos="1985"/>
        <w:tab w:val="left" w:pos="1361"/>
        <w:tab w:val="left" w:pos="1758"/>
        <w:tab w:val="left" w:pos="2155"/>
        <w:tab w:val="left" w:pos="2552"/>
      </w:tabs>
      <w:ind w:left="567"/>
    </w:pPr>
  </w:style>
  <w:style w:type="paragraph" w:customStyle="1" w:styleId="headingi">
    <w:name w:val="heading_i"/>
    <w:basedOn w:val="Heading3"/>
    <w:next w:val="Normal"/>
    <w:uiPriority w:val="99"/>
    <w:rsid w:val="00B3279D"/>
    <w:pPr>
      <w:spacing w:before="160"/>
      <w:ind w:left="0" w:firstLine="0"/>
      <w:outlineLvl w:val="9"/>
    </w:pPr>
    <w:rPr>
      <w:b w:val="0"/>
      <w:i/>
    </w:rPr>
  </w:style>
  <w:style w:type="paragraph" w:customStyle="1" w:styleId="listitem">
    <w:name w:val="listitem"/>
    <w:basedOn w:val="Normal"/>
    <w:uiPriority w:val="99"/>
    <w:rsid w:val="00B3279D"/>
    <w:pPr>
      <w:keepLines/>
      <w:tabs>
        <w:tab w:val="left" w:pos="1361"/>
        <w:tab w:val="left" w:pos="1758"/>
        <w:tab w:val="left" w:pos="2155"/>
        <w:tab w:val="left" w:pos="2552"/>
      </w:tabs>
      <w:ind w:left="567"/>
    </w:pPr>
  </w:style>
  <w:style w:type="paragraph" w:styleId="BodyText0">
    <w:name w:val="Body Text"/>
    <w:basedOn w:val="Normal"/>
    <w:link w:val="BodyTextChar"/>
    <w:rsid w:val="00B3279D"/>
    <w:pPr>
      <w:pBdr>
        <w:top w:val="single" w:sz="4" w:space="5" w:color="auto"/>
      </w:pBdr>
      <w:tabs>
        <w:tab w:val="clear" w:pos="794"/>
        <w:tab w:val="clear" w:pos="1191"/>
        <w:tab w:val="clear" w:pos="1588"/>
        <w:tab w:val="left" w:pos="2693"/>
        <w:tab w:val="left" w:pos="3261"/>
        <w:tab w:val="left" w:pos="5387"/>
        <w:tab w:val="left" w:pos="7655"/>
        <w:tab w:val="left" w:pos="8789"/>
        <w:tab w:val="left" w:pos="9072"/>
        <w:tab w:val="right" w:pos="10858"/>
      </w:tabs>
      <w:textAlignment w:val="auto"/>
    </w:pPr>
    <w:rPr>
      <w:rFonts w:ascii="Futura Lt BT" w:hAnsi="Futura Lt BT"/>
      <w:sz w:val="18"/>
      <w:lang w:val="fr-FR"/>
    </w:rPr>
  </w:style>
  <w:style w:type="character" w:customStyle="1" w:styleId="BodyTextChar">
    <w:name w:val="Body Text Char"/>
    <w:basedOn w:val="DefaultParagraphFont"/>
    <w:link w:val="BodyText0"/>
    <w:uiPriority w:val="99"/>
    <w:semiHidden/>
    <w:rsid w:val="00584F41"/>
    <w:rPr>
      <w:rFonts w:ascii="Times New Roman" w:hAnsi="Times New Roman"/>
      <w:szCs w:val="20"/>
      <w:lang w:val="en-GB" w:eastAsia="en-US"/>
    </w:rPr>
  </w:style>
  <w:style w:type="paragraph" w:customStyle="1" w:styleId="Qlist">
    <w:name w:val="Qlist"/>
    <w:basedOn w:val="Normal"/>
    <w:uiPriority w:val="99"/>
    <w:rsid w:val="00B3279D"/>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uiPriority w:val="99"/>
    <w:rsid w:val="00B3279D"/>
    <w:pPr>
      <w:tabs>
        <w:tab w:val="left" w:pos="397"/>
      </w:tabs>
    </w:pPr>
  </w:style>
  <w:style w:type="paragraph" w:customStyle="1" w:styleId="FirstFooter">
    <w:name w:val="FirstFooter"/>
    <w:basedOn w:val="Footer"/>
    <w:uiPriority w:val="99"/>
    <w:rsid w:val="00B3279D"/>
    <w:pPr>
      <w:tabs>
        <w:tab w:val="clear" w:pos="5954"/>
        <w:tab w:val="clear" w:pos="9639"/>
      </w:tabs>
      <w:spacing w:before="40"/>
    </w:pPr>
    <w:rPr>
      <w:caps w:val="0"/>
    </w:rPr>
  </w:style>
  <w:style w:type="paragraph" w:styleId="TOC9">
    <w:name w:val="toc 9"/>
    <w:basedOn w:val="TOC3"/>
    <w:next w:val="Normal"/>
    <w:uiPriority w:val="99"/>
    <w:semiHidden/>
    <w:rsid w:val="00B3279D"/>
  </w:style>
  <w:style w:type="character" w:styleId="Hyperlink">
    <w:name w:val="Hyperlink"/>
    <w:basedOn w:val="DefaultParagraphFont"/>
    <w:rsid w:val="00B3279D"/>
    <w:rPr>
      <w:rFonts w:cs="Times New Roman"/>
      <w:color w:val="0000FF"/>
      <w:u w:val="single"/>
    </w:rPr>
  </w:style>
  <w:style w:type="character" w:styleId="FollowedHyperlink">
    <w:name w:val="FollowedHyperlink"/>
    <w:basedOn w:val="DefaultParagraphFont"/>
    <w:uiPriority w:val="99"/>
    <w:rsid w:val="00B3279D"/>
    <w:rPr>
      <w:rFonts w:cs="Times New Roman"/>
      <w:color w:val="800080"/>
      <w:u w:val="single"/>
    </w:rPr>
  </w:style>
  <w:style w:type="character" w:styleId="PageNumber">
    <w:name w:val="page number"/>
    <w:basedOn w:val="DefaultParagraphFont"/>
    <w:rsid w:val="002C01C0"/>
    <w:rPr>
      <w:rFonts w:cs="Times New Roman"/>
    </w:rPr>
  </w:style>
  <w:style w:type="paragraph" w:styleId="BodyText2">
    <w:name w:val="Body Text 2"/>
    <w:basedOn w:val="Normal"/>
    <w:link w:val="BodyText2Char"/>
    <w:uiPriority w:val="99"/>
    <w:rsid w:val="005868D7"/>
    <w:pPr>
      <w:spacing w:after="120" w:line="480" w:lineRule="auto"/>
    </w:pPr>
  </w:style>
  <w:style w:type="character" w:customStyle="1" w:styleId="BodyText2Char">
    <w:name w:val="Body Text 2 Char"/>
    <w:basedOn w:val="DefaultParagraphFont"/>
    <w:link w:val="BodyText2"/>
    <w:uiPriority w:val="99"/>
    <w:semiHidden/>
    <w:rsid w:val="00584F41"/>
    <w:rPr>
      <w:rFonts w:ascii="Times New Roman" w:hAnsi="Times New Roman"/>
      <w:szCs w:val="20"/>
      <w:lang w:val="en-GB" w:eastAsia="en-US"/>
    </w:rPr>
  </w:style>
  <w:style w:type="paragraph" w:styleId="BalloonText">
    <w:name w:val="Balloon Text"/>
    <w:basedOn w:val="Normal"/>
    <w:link w:val="BalloonTextChar"/>
    <w:uiPriority w:val="99"/>
    <w:semiHidden/>
    <w:rsid w:val="00854875"/>
    <w:rPr>
      <w:rFonts w:ascii="Tahoma" w:hAnsi="Tahoma" w:cs="Tahoma"/>
      <w:sz w:val="16"/>
      <w:szCs w:val="16"/>
    </w:rPr>
  </w:style>
  <w:style w:type="character" w:customStyle="1" w:styleId="BalloonTextChar">
    <w:name w:val="Balloon Text Char"/>
    <w:basedOn w:val="DefaultParagraphFont"/>
    <w:link w:val="BalloonText"/>
    <w:uiPriority w:val="99"/>
    <w:semiHidden/>
    <w:rsid w:val="00584F41"/>
    <w:rPr>
      <w:rFonts w:ascii="Times New Roman" w:hAnsi="Times New Roman"/>
      <w:sz w:val="0"/>
      <w:szCs w:val="0"/>
      <w:lang w:val="en-GB" w:eastAsia="en-US"/>
    </w:rPr>
  </w:style>
  <w:style w:type="paragraph" w:styleId="DocumentMap">
    <w:name w:val="Document Map"/>
    <w:basedOn w:val="Normal"/>
    <w:link w:val="DocumentMapChar"/>
    <w:uiPriority w:val="99"/>
    <w:semiHidden/>
    <w:rsid w:val="00E76B6D"/>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584F41"/>
    <w:rPr>
      <w:rFonts w:ascii="Times New Roman" w:hAnsi="Times New Roman"/>
      <w:sz w:val="0"/>
      <w:szCs w:val="0"/>
      <w:lang w:val="en-GB" w:eastAsia="en-US"/>
    </w:rPr>
  </w:style>
  <w:style w:type="paragraph" w:customStyle="1" w:styleId="Normalaftertitle0">
    <w:name w:val="Normal_after_title"/>
    <w:basedOn w:val="Normal"/>
    <w:next w:val="Normal"/>
    <w:uiPriority w:val="99"/>
    <w:rsid w:val="00DA7971"/>
    <w:pPr>
      <w:spacing w:before="360"/>
    </w:pPr>
  </w:style>
  <w:style w:type="paragraph" w:customStyle="1" w:styleId="itu">
    <w:name w:val="itu"/>
    <w:basedOn w:val="Normal"/>
    <w:rsid w:val="00AC7F8F"/>
    <w:pPr>
      <w:tabs>
        <w:tab w:val="clear" w:pos="794"/>
        <w:tab w:val="clear" w:pos="1191"/>
        <w:tab w:val="clear" w:pos="1588"/>
        <w:tab w:val="clear" w:pos="1985"/>
        <w:tab w:val="left" w:pos="709"/>
        <w:tab w:val="left" w:pos="1134"/>
      </w:tabs>
      <w:overflowPunct/>
      <w:autoSpaceDE/>
      <w:autoSpaceDN/>
      <w:adjustRightInd/>
      <w:spacing w:before="0"/>
      <w:textAlignment w:val="auto"/>
    </w:pPr>
    <w:rPr>
      <w:rFonts w:ascii="Futura Lt BT" w:hAnsi="Futura Lt BT"/>
      <w:sz w:val="18"/>
    </w:rPr>
  </w:style>
  <w:style w:type="paragraph" w:customStyle="1" w:styleId="StyleAnnexRefBold">
    <w:name w:val="Style Annex_Ref + Bold"/>
    <w:basedOn w:val="AnnexRef"/>
    <w:uiPriority w:val="99"/>
    <w:rsid w:val="00E54BE2"/>
    <w:pPr>
      <w:spacing w:after="240"/>
    </w:pPr>
    <w:rPr>
      <w:b/>
      <w:bCs/>
    </w:rPr>
  </w:style>
  <w:style w:type="character" w:customStyle="1" w:styleId="StyleLatin12ptBold">
    <w:name w:val="Style (Latin) 12 pt Bold"/>
    <w:basedOn w:val="DefaultParagraphFont"/>
    <w:uiPriority w:val="99"/>
    <w:rsid w:val="000C21B5"/>
    <w:rPr>
      <w:rFonts w:cs="Times New Roman"/>
      <w:bCs/>
      <w:sz w:val="22"/>
    </w:rPr>
  </w:style>
  <w:style w:type="paragraph" w:customStyle="1" w:styleId="Annex">
    <w:name w:val="Annex_#"/>
    <w:basedOn w:val="Normal"/>
    <w:next w:val="AnnexRef"/>
    <w:rsid w:val="002E02FA"/>
    <w:pPr>
      <w:keepNext/>
      <w:keepLines/>
      <w:spacing w:before="480" w:after="80"/>
      <w:jc w:val="center"/>
    </w:pPr>
    <w:rPr>
      <w:caps/>
      <w:sz w:val="24"/>
      <w:lang w:val="fr-FR"/>
    </w:rPr>
  </w:style>
  <w:style w:type="character" w:styleId="Emphasis">
    <w:name w:val="Emphasis"/>
    <w:basedOn w:val="DefaultParagraphFont"/>
    <w:qFormat/>
    <w:locked/>
    <w:rsid w:val="005E06BC"/>
    <w:rPr>
      <w:i/>
      <w:iCs/>
    </w:rPr>
  </w:style>
  <w:style w:type="paragraph" w:styleId="Caption">
    <w:name w:val="caption"/>
    <w:basedOn w:val="Normal"/>
    <w:next w:val="Normal"/>
    <w:qFormat/>
    <w:locked/>
    <w:rsid w:val="005E06BC"/>
    <w:pPr>
      <w:tabs>
        <w:tab w:val="clear" w:pos="794"/>
        <w:tab w:val="clear" w:pos="1191"/>
        <w:tab w:val="clear" w:pos="1588"/>
        <w:tab w:val="clear" w:pos="1985"/>
        <w:tab w:val="left" w:pos="360"/>
      </w:tabs>
      <w:overflowPunct/>
      <w:autoSpaceDE/>
      <w:autoSpaceDN/>
      <w:adjustRightInd/>
      <w:spacing w:before="0"/>
      <w:textAlignment w:val="auto"/>
    </w:pPr>
    <w:rPr>
      <w:rFonts w:ascii="Toronto" w:hAnsi="Toronto" w:cs="Angsana New"/>
      <w:b/>
      <w:i/>
      <w:strike/>
      <w:sz w:val="28"/>
      <w:u w:val="single"/>
    </w:rPr>
  </w:style>
  <w:style w:type="paragraph" w:customStyle="1" w:styleId="Default">
    <w:name w:val="Default"/>
    <w:rsid w:val="005E06BC"/>
    <w:pPr>
      <w:autoSpaceDE w:val="0"/>
      <w:autoSpaceDN w:val="0"/>
      <w:adjustRightInd w:val="0"/>
    </w:pPr>
    <w:rPr>
      <w:rFonts w:ascii="Arial" w:hAnsi="Arial" w:cs="Arial"/>
      <w:color w:val="000000"/>
      <w:sz w:val="24"/>
      <w:szCs w:val="24"/>
      <w:lang w:val="en-SG" w:eastAsia="en-SG"/>
    </w:rPr>
  </w:style>
</w:styles>
</file>

<file path=word/webSettings.xml><?xml version="1.0" encoding="utf-8"?>
<w:webSettings xmlns:r="http://schemas.openxmlformats.org/officeDocument/2006/relationships" xmlns:w="http://schemas.openxmlformats.org/wordprocessingml/2006/main">
  <w:divs>
    <w:div w:id="996495277">
      <w:bodyDiv w:val="1"/>
      <w:marLeft w:val="0"/>
      <w:marRight w:val="0"/>
      <w:marTop w:val="0"/>
      <w:marBottom w:val="0"/>
      <w:divBdr>
        <w:top w:val="none" w:sz="0" w:space="0" w:color="auto"/>
        <w:left w:val="none" w:sz="0" w:space="0" w:color="auto"/>
        <w:bottom w:val="none" w:sz="0" w:space="0" w:color="auto"/>
        <w:right w:val="none" w:sz="0" w:space="0" w:color="auto"/>
      </w:divBdr>
    </w:div>
    <w:div w:id="1244417925">
      <w:bodyDiv w:val="1"/>
      <w:marLeft w:val="0"/>
      <w:marRight w:val="0"/>
      <w:marTop w:val="0"/>
      <w:marBottom w:val="0"/>
      <w:divBdr>
        <w:top w:val="none" w:sz="0" w:space="0" w:color="auto"/>
        <w:left w:val="none" w:sz="0" w:space="0" w:color="auto"/>
        <w:bottom w:val="none" w:sz="0" w:space="0" w:color="auto"/>
        <w:right w:val="none" w:sz="0" w:space="0" w:color="auto"/>
      </w:divBdr>
    </w:div>
    <w:div w:id="1595087048">
      <w:bodyDiv w:val="1"/>
      <w:marLeft w:val="0"/>
      <w:marRight w:val="0"/>
      <w:marTop w:val="0"/>
      <w:marBottom w:val="0"/>
      <w:divBdr>
        <w:top w:val="none" w:sz="0" w:space="0" w:color="auto"/>
        <w:left w:val="none" w:sz="0" w:space="0" w:color="auto"/>
        <w:bottom w:val="none" w:sz="0" w:space="0" w:color="auto"/>
        <w:right w:val="none" w:sz="0" w:space="0" w:color="auto"/>
      </w:divBdr>
    </w:div>
    <w:div w:id="1775900703">
      <w:bodyDiv w:val="1"/>
      <w:marLeft w:val="0"/>
      <w:marRight w:val="0"/>
      <w:marTop w:val="0"/>
      <w:marBottom w:val="0"/>
      <w:divBdr>
        <w:top w:val="none" w:sz="0" w:space="0" w:color="auto"/>
        <w:left w:val="none" w:sz="0" w:space="0" w:color="auto"/>
        <w:bottom w:val="none" w:sz="0" w:space="0" w:color="auto"/>
        <w:right w:val="none" w:sz="0" w:space="0" w:color="auto"/>
      </w:divBdr>
    </w:div>
    <w:div w:id="1981302807">
      <w:bodyDiv w:val="1"/>
      <w:marLeft w:val="0"/>
      <w:marRight w:val="0"/>
      <w:marTop w:val="0"/>
      <w:marBottom w:val="0"/>
      <w:divBdr>
        <w:top w:val="none" w:sz="0" w:space="0" w:color="auto"/>
        <w:left w:val="none" w:sz="0" w:space="0" w:color="auto"/>
        <w:bottom w:val="none" w:sz="0" w:space="0" w:color="auto"/>
        <w:right w:val="none" w:sz="0" w:space="0" w:color="auto"/>
      </w:divBdr>
    </w:div>
    <w:div w:id="20865357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itu.int/oth/T0A0F000010/en" TargetMode="External"/><Relationship Id="rId18" Type="http://schemas.openxmlformats.org/officeDocument/2006/relationships/hyperlink" Target="mailto:tsbreg@itu.int" TargetMode="External"/><Relationship Id="rId26" Type="http://schemas.openxmlformats.org/officeDocument/2006/relationships/header" Target="header4.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mailto:tsbiptv@itu.int" TargetMode="External"/><Relationship Id="rId17" Type="http://schemas.openxmlformats.org/officeDocument/2006/relationships/hyperlink" Target="http://www.itu.int/travel/" TargetMode="External"/><Relationship Id="rId25" Type="http://schemas.openxmlformats.org/officeDocument/2006/relationships/image" Target="media/image2.wmf"/><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itu.int/ITU-T/gsi/iptv/" TargetMode="External"/><Relationship Id="rId20" Type="http://schemas.openxmlformats.org/officeDocument/2006/relationships/header" Target="header2.xm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tu.int/ITU-T/gsi/iptv/" TargetMode="External"/><Relationship Id="rId24" Type="http://schemas.openxmlformats.org/officeDocument/2006/relationships/footer" Target="footer3.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itu.int/ITU-T/edh/faqs-support.html" TargetMode="External"/><Relationship Id="rId23" Type="http://schemas.openxmlformats.org/officeDocument/2006/relationships/header" Target="header3.xml"/><Relationship Id="rId28" Type="http://schemas.openxmlformats.org/officeDocument/2006/relationships/footer" Target="footer4.xml"/><Relationship Id="rId10" Type="http://schemas.openxmlformats.org/officeDocument/2006/relationships/hyperlink" Target="http://www.itu.int/ITU-T/gsi/iptv/" TargetMode="External"/><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mailto:tsbiptv@itu.int" TargetMode="External"/><Relationship Id="rId14" Type="http://schemas.openxmlformats.org/officeDocument/2006/relationships/hyperlink" Target="http://www.itu.int/ITU-T/gsi/iptv/" TargetMode="External"/><Relationship Id="rId22" Type="http://schemas.openxmlformats.org/officeDocument/2006/relationships/footer" Target="footer2.xml"/><Relationship Id="rId27" Type="http://schemas.openxmlformats.org/officeDocument/2006/relationships/header" Target="header5.xml"/><Relationship Id="rId30" Type="http://schemas.openxmlformats.org/officeDocument/2006/relationships/header" Target="header6.xml"/></Relationships>
</file>

<file path=word/_rels/footer3.xml.rels><?xml version="1.0" encoding="UTF-8" standalone="yes"?>
<Relationships xmlns="http://schemas.openxmlformats.org/package/2006/relationships"><Relationship Id="rId2" Type="http://schemas.openxmlformats.org/officeDocument/2006/relationships/hyperlink" Target="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chiffer\Local%20Settings\Temporary%20Internet%20Files\OLK3CA\PE_TSBCIRC1.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9D6A92-5C63-4F71-8219-DCB71A120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PE_TSBCIRC1.DOT</Template>
  <TotalTime>58</TotalTime>
  <Pages>5</Pages>
  <Words>989</Words>
  <Characters>7647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INTERNATIONAL TELECOMMUNICATION UNION</vt:lpstr>
    </vt:vector>
  </TitlesOfParts>
  <Company>ITU</Company>
  <LinksUpToDate>false</LinksUpToDate>
  <CharactersWithSpaces>8619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subject/>
  <dc:creator>schifferli</dc:creator>
  <cp:keywords/>
  <dc:description/>
  <cp:lastModifiedBy>vdheuvel</cp:lastModifiedBy>
  <cp:revision>6</cp:revision>
  <cp:lastPrinted>2011-01-26T09:42:00Z</cp:lastPrinted>
  <dcterms:created xsi:type="dcterms:W3CDTF">2011-01-20T11:36:00Z</dcterms:created>
  <dcterms:modified xsi:type="dcterms:W3CDTF">2011-01-31T15:18:00Z</dcterms:modified>
</cp:coreProperties>
</file>