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46"/>
        <w:tblW w:w="9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191"/>
      </w:tblGrid>
      <w:tr w:rsidR="000C00FA" w:rsidRPr="000C00FA" w:rsidTr="00F1481D">
        <w:trPr>
          <w:cantSplit/>
        </w:trPr>
        <w:tc>
          <w:tcPr>
            <w:tcW w:w="5529" w:type="dxa"/>
            <w:vAlign w:val="center"/>
          </w:tcPr>
          <w:p w:rsidR="000C00FA" w:rsidRPr="000C00FA" w:rsidRDefault="000C00FA" w:rsidP="000C00FA">
            <w:pPr>
              <w:tabs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0C00FA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0C00FA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91" w:type="dxa"/>
            <w:vAlign w:val="center"/>
          </w:tcPr>
          <w:p w:rsidR="000C00FA" w:rsidRPr="000C00FA" w:rsidRDefault="000C00FA" w:rsidP="000C00FA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0C00FA">
              <w:rPr>
                <w:noProof/>
                <w:sz w:val="22"/>
                <w:szCs w:val="22"/>
                <w:lang w:val="en-US" w:eastAsia="zh-CN"/>
              </w:rPr>
              <w:drawing>
                <wp:inline distT="0" distB="0" distL="0" distR="0">
                  <wp:extent cx="1312545" cy="701040"/>
                  <wp:effectExtent l="0" t="0" r="1905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545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00FA" w:rsidRPr="000C00FA" w:rsidTr="00F1481D">
        <w:trPr>
          <w:cantSplit/>
        </w:trPr>
        <w:tc>
          <w:tcPr>
            <w:tcW w:w="5529" w:type="dxa"/>
            <w:vAlign w:val="center"/>
          </w:tcPr>
          <w:p w:rsidR="000C00FA" w:rsidRPr="000C00FA" w:rsidRDefault="000C00FA" w:rsidP="000C00FA">
            <w:pPr>
              <w:tabs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191" w:type="dxa"/>
            <w:vAlign w:val="center"/>
          </w:tcPr>
          <w:p w:rsidR="000C00FA" w:rsidRPr="000C00FA" w:rsidRDefault="000C00FA" w:rsidP="000C00FA">
            <w:pPr>
              <w:spacing w:before="0"/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0C00FA" w:rsidRPr="000C00FA" w:rsidRDefault="000C00FA" w:rsidP="000C00FA">
      <w:pPr>
        <w:tabs>
          <w:tab w:val="clear" w:pos="794"/>
          <w:tab w:val="clear" w:pos="1191"/>
          <w:tab w:val="clear" w:pos="1588"/>
          <w:tab w:val="clear" w:pos="1985"/>
          <w:tab w:val="left" w:pos="5529"/>
        </w:tabs>
        <w:spacing w:before="480" w:after="480"/>
        <w:rPr>
          <w:sz w:val="22"/>
          <w:szCs w:val="22"/>
          <w:lang w:val="ru-RU"/>
        </w:rPr>
      </w:pPr>
      <w:r w:rsidRPr="000C00FA">
        <w:rPr>
          <w:sz w:val="22"/>
          <w:szCs w:val="22"/>
          <w:lang w:val="ru-RU"/>
        </w:rPr>
        <w:tab/>
        <w:t xml:space="preserve">Женева, </w:t>
      </w:r>
      <w:r w:rsidRPr="000C00FA">
        <w:rPr>
          <w:sz w:val="22"/>
          <w:szCs w:val="22"/>
          <w:lang w:val="en-US"/>
        </w:rPr>
        <w:t>4</w:t>
      </w:r>
      <w:r w:rsidRPr="000C00FA">
        <w:rPr>
          <w:sz w:val="22"/>
          <w:szCs w:val="22"/>
          <w:lang w:val="ru-RU"/>
        </w:rPr>
        <w:t xml:space="preserve"> октября 20</w:t>
      </w:r>
      <w:r w:rsidRPr="000C00FA">
        <w:rPr>
          <w:sz w:val="22"/>
          <w:szCs w:val="22"/>
          <w:lang w:val="en-US"/>
        </w:rPr>
        <w:t>11</w:t>
      </w:r>
      <w:r w:rsidRPr="000C00FA">
        <w:rPr>
          <w:sz w:val="22"/>
          <w:szCs w:val="22"/>
          <w:lang w:val="ru-RU"/>
        </w:rPr>
        <w:t xml:space="preserve"> года</w:t>
      </w:r>
    </w:p>
    <w:tbl>
      <w:tblPr>
        <w:tblW w:w="10206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261"/>
        <w:gridCol w:w="4685"/>
      </w:tblGrid>
      <w:tr w:rsidR="000C00FA" w:rsidRPr="000C00FA" w:rsidTr="00F1481D">
        <w:trPr>
          <w:cantSplit/>
          <w:trHeight w:val="340"/>
        </w:trPr>
        <w:tc>
          <w:tcPr>
            <w:tcW w:w="1260" w:type="dxa"/>
          </w:tcPr>
          <w:p w:rsidR="000C00FA" w:rsidRPr="000C00FA" w:rsidRDefault="000C00FA" w:rsidP="000C00FA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proofErr w:type="spellStart"/>
            <w:r w:rsidRPr="000C00FA">
              <w:rPr>
                <w:sz w:val="22"/>
                <w:szCs w:val="22"/>
                <w:lang w:val="ru-RU"/>
              </w:rPr>
              <w:t>Осн</w:t>
            </w:r>
            <w:proofErr w:type="spellEnd"/>
            <w:r w:rsidRPr="000C00FA">
              <w:rPr>
                <w:sz w:val="22"/>
                <w:szCs w:val="22"/>
                <w:lang w:val="ru-RU"/>
              </w:rPr>
              <w:t>.:</w:t>
            </w:r>
          </w:p>
        </w:tc>
        <w:tc>
          <w:tcPr>
            <w:tcW w:w="4261" w:type="dxa"/>
          </w:tcPr>
          <w:p w:rsidR="000C00FA" w:rsidRPr="000C00FA" w:rsidRDefault="000C00FA" w:rsidP="000C00FA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  <w:r w:rsidRPr="000C00FA">
              <w:rPr>
                <w:b/>
                <w:sz w:val="22"/>
                <w:szCs w:val="22"/>
                <w:lang w:val="ru-RU"/>
              </w:rPr>
              <w:t xml:space="preserve">Коллективное письмо </w:t>
            </w:r>
            <w:r w:rsidRPr="000C00FA">
              <w:rPr>
                <w:b/>
                <w:sz w:val="22"/>
                <w:szCs w:val="22"/>
                <w:lang w:val="en-US"/>
              </w:rPr>
              <w:t>8</w:t>
            </w:r>
            <w:r w:rsidRPr="000C00FA">
              <w:rPr>
                <w:b/>
                <w:sz w:val="22"/>
                <w:szCs w:val="22"/>
                <w:lang w:val="ru-RU"/>
              </w:rPr>
              <w:t xml:space="preserve">/15 </w:t>
            </w:r>
            <w:proofErr w:type="spellStart"/>
            <w:r w:rsidRPr="000C00FA">
              <w:rPr>
                <w:b/>
                <w:sz w:val="22"/>
                <w:szCs w:val="22"/>
                <w:lang w:val="ru-RU"/>
              </w:rPr>
              <w:t>БСЭ</w:t>
            </w:r>
            <w:proofErr w:type="spellEnd"/>
          </w:p>
          <w:p w:rsidR="000C00FA" w:rsidRPr="000C00FA" w:rsidRDefault="000C00FA" w:rsidP="000C00FA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4685" w:type="dxa"/>
          </w:tcPr>
          <w:p w:rsidR="000C00FA" w:rsidRPr="000C00FA" w:rsidRDefault="000C00FA" w:rsidP="000C00FA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</w:p>
        </w:tc>
      </w:tr>
      <w:tr w:rsidR="000C00FA" w:rsidRPr="00E5693F" w:rsidTr="00F1481D">
        <w:trPr>
          <w:cantSplit/>
        </w:trPr>
        <w:tc>
          <w:tcPr>
            <w:tcW w:w="1260" w:type="dxa"/>
          </w:tcPr>
          <w:p w:rsidR="000C00FA" w:rsidRPr="000C00FA" w:rsidRDefault="000C00FA" w:rsidP="000C00FA">
            <w:pPr>
              <w:spacing w:before="60"/>
              <w:ind w:left="57"/>
              <w:rPr>
                <w:sz w:val="22"/>
                <w:szCs w:val="22"/>
                <w:lang w:val="ru-RU"/>
              </w:rPr>
            </w:pPr>
            <w:r w:rsidRPr="000C00FA">
              <w:rPr>
                <w:sz w:val="22"/>
                <w:szCs w:val="22"/>
                <w:lang w:val="ru-RU"/>
              </w:rPr>
              <w:t>Тел.:</w:t>
            </w:r>
            <w:r w:rsidRPr="000C00FA">
              <w:rPr>
                <w:sz w:val="22"/>
                <w:szCs w:val="22"/>
                <w:lang w:val="ru-RU"/>
              </w:rPr>
              <w:br/>
              <w:t>Факс:</w:t>
            </w:r>
            <w:r w:rsidRPr="000C00FA">
              <w:rPr>
                <w:sz w:val="22"/>
                <w:szCs w:val="22"/>
                <w:lang w:val="ru-RU"/>
              </w:rPr>
              <w:br/>
              <w:t>Эл. почта:</w:t>
            </w:r>
          </w:p>
        </w:tc>
        <w:tc>
          <w:tcPr>
            <w:tcW w:w="4261" w:type="dxa"/>
          </w:tcPr>
          <w:p w:rsidR="000C00FA" w:rsidRPr="000C00FA" w:rsidRDefault="000C00FA" w:rsidP="000C00FA">
            <w:pPr>
              <w:tabs>
                <w:tab w:val="left" w:pos="4111"/>
              </w:tabs>
              <w:spacing w:before="60"/>
              <w:ind w:left="57"/>
              <w:rPr>
                <w:sz w:val="22"/>
                <w:szCs w:val="22"/>
                <w:lang w:val="ru-RU"/>
              </w:rPr>
            </w:pPr>
            <w:r w:rsidRPr="000C00FA">
              <w:rPr>
                <w:sz w:val="22"/>
                <w:szCs w:val="22"/>
                <w:lang w:val="ru-RU"/>
              </w:rPr>
              <w:t>+41 22 730 5515</w:t>
            </w:r>
            <w:r w:rsidRPr="000C00FA">
              <w:rPr>
                <w:sz w:val="22"/>
                <w:szCs w:val="22"/>
                <w:lang w:val="ru-RU"/>
              </w:rPr>
              <w:br/>
              <w:t>+41 22 730 5853</w:t>
            </w:r>
            <w:r w:rsidRPr="000C00FA">
              <w:rPr>
                <w:sz w:val="22"/>
                <w:szCs w:val="22"/>
                <w:lang w:val="ru-RU"/>
              </w:rPr>
              <w:br/>
            </w:r>
            <w:hyperlink r:id="rId9" w:history="1">
              <w:r w:rsidRPr="000C00FA">
                <w:rPr>
                  <w:color w:val="0000FF"/>
                  <w:sz w:val="22"/>
                  <w:szCs w:val="22"/>
                  <w:u w:val="single"/>
                  <w:lang w:val="ru-RU"/>
                </w:rPr>
                <w:t>tsbsg15@itu.int</w:t>
              </w:r>
            </w:hyperlink>
            <w:r w:rsidRPr="000C00FA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4685" w:type="dxa"/>
          </w:tcPr>
          <w:p w:rsidR="000C00FA" w:rsidRPr="000C00FA" w:rsidRDefault="000C00FA" w:rsidP="005A454B">
            <w:pPr>
              <w:tabs>
                <w:tab w:val="left" w:pos="284"/>
                <w:tab w:val="left" w:pos="4111"/>
              </w:tabs>
              <w:ind w:left="284" w:hanging="227"/>
              <w:rPr>
                <w:sz w:val="22"/>
                <w:szCs w:val="22"/>
                <w:lang w:val="ru-RU"/>
              </w:rPr>
            </w:pPr>
            <w:r w:rsidRPr="000C00FA">
              <w:rPr>
                <w:sz w:val="22"/>
                <w:szCs w:val="22"/>
                <w:lang w:val="ru-RU"/>
              </w:rPr>
              <w:t>–</w:t>
            </w:r>
            <w:r w:rsidRPr="000C00FA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Союза, Членам Сектора МСЭ-Т,</w:t>
            </w:r>
            <w:r w:rsidR="005A454B">
              <w:rPr>
                <w:sz w:val="22"/>
                <w:szCs w:val="22"/>
                <w:lang w:val="ru-RU"/>
              </w:rPr>
              <w:t xml:space="preserve"> </w:t>
            </w:r>
            <w:r w:rsidRPr="000C00FA">
              <w:rPr>
                <w:sz w:val="22"/>
                <w:szCs w:val="22"/>
                <w:lang w:val="ru-RU"/>
              </w:rPr>
              <w:t>Ассоциированным членам МСЭ-Т и академическим организациям</w:t>
            </w:r>
            <w:r w:rsidR="005A454B">
              <w:rPr>
                <w:sz w:val="22"/>
                <w:szCs w:val="22"/>
                <w:lang w:val="ru-RU"/>
              </w:rPr>
              <w:t xml:space="preserve"> − </w:t>
            </w:r>
            <w:r w:rsidR="005A454B" w:rsidRPr="000C00FA">
              <w:rPr>
                <w:sz w:val="22"/>
                <w:szCs w:val="22"/>
                <w:lang w:val="ru-RU"/>
              </w:rPr>
              <w:t xml:space="preserve">Членам </w:t>
            </w:r>
            <w:r w:rsidRPr="000C00FA">
              <w:rPr>
                <w:sz w:val="22"/>
                <w:szCs w:val="22"/>
                <w:lang w:val="ru-RU"/>
              </w:rPr>
              <w:t>МСЭ-Т, принимающим участие в работе</w:t>
            </w:r>
            <w:r w:rsidR="005A454B">
              <w:rPr>
                <w:sz w:val="22"/>
                <w:szCs w:val="22"/>
                <w:lang w:val="ru-RU"/>
              </w:rPr>
              <w:t xml:space="preserve"> </w:t>
            </w:r>
            <w:r w:rsidRPr="000C00FA">
              <w:rPr>
                <w:sz w:val="22"/>
                <w:szCs w:val="22"/>
                <w:lang w:val="ru-RU"/>
              </w:rPr>
              <w:t>15</w:t>
            </w:r>
            <w:r w:rsidR="005A454B">
              <w:rPr>
                <w:sz w:val="22"/>
                <w:szCs w:val="22"/>
                <w:lang w:val="ru-RU"/>
              </w:rPr>
              <w:noBreakHyphen/>
            </w:r>
            <w:r w:rsidRPr="000C00FA">
              <w:rPr>
                <w:sz w:val="22"/>
                <w:szCs w:val="22"/>
                <w:lang w:val="ru-RU"/>
              </w:rPr>
              <w:t xml:space="preserve">й Исследовательской комиссии </w:t>
            </w:r>
          </w:p>
        </w:tc>
      </w:tr>
    </w:tbl>
    <w:p w:rsidR="000C00FA" w:rsidRPr="000C00FA" w:rsidRDefault="000C00FA" w:rsidP="000C00FA">
      <w:pPr>
        <w:spacing w:before="0"/>
        <w:rPr>
          <w:sz w:val="22"/>
          <w:szCs w:val="22"/>
          <w:lang w:val="ru-RU"/>
        </w:rPr>
      </w:pPr>
    </w:p>
    <w:p w:rsidR="000C00FA" w:rsidRPr="000C00FA" w:rsidRDefault="000C00FA" w:rsidP="000C00FA">
      <w:pPr>
        <w:spacing w:before="0"/>
        <w:rPr>
          <w:sz w:val="22"/>
          <w:szCs w:val="22"/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5111"/>
      </w:tblGrid>
      <w:tr w:rsidR="000C00FA" w:rsidRPr="00E5693F" w:rsidTr="000C00FA">
        <w:trPr>
          <w:cantSplit/>
          <w:trHeight w:val="680"/>
        </w:trPr>
        <w:tc>
          <w:tcPr>
            <w:tcW w:w="1260" w:type="dxa"/>
          </w:tcPr>
          <w:p w:rsidR="000C00FA" w:rsidRPr="000C00FA" w:rsidRDefault="000C00FA" w:rsidP="000C00FA">
            <w:pPr>
              <w:tabs>
                <w:tab w:val="left" w:pos="4111"/>
              </w:tabs>
              <w:ind w:left="57"/>
              <w:rPr>
                <w:sz w:val="22"/>
                <w:szCs w:val="22"/>
                <w:lang w:val="ru-RU"/>
              </w:rPr>
            </w:pPr>
            <w:bookmarkStart w:id="1" w:name="Addressee_E"/>
            <w:bookmarkEnd w:id="1"/>
            <w:r w:rsidRPr="000C00FA">
              <w:rPr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5111" w:type="dxa"/>
          </w:tcPr>
          <w:p w:rsidR="000C00FA" w:rsidRPr="005A454B" w:rsidRDefault="000C00FA" w:rsidP="000C00FA">
            <w:pPr>
              <w:tabs>
                <w:tab w:val="left" w:pos="4111"/>
              </w:tabs>
              <w:ind w:left="57"/>
              <w:rPr>
                <w:b/>
                <w:bCs/>
                <w:sz w:val="22"/>
                <w:szCs w:val="22"/>
                <w:lang w:val="ru-RU"/>
              </w:rPr>
            </w:pPr>
            <w:r w:rsidRPr="005A454B">
              <w:rPr>
                <w:b/>
                <w:bCs/>
                <w:sz w:val="22"/>
                <w:szCs w:val="22"/>
                <w:lang w:val="ru-RU"/>
              </w:rPr>
              <w:t xml:space="preserve">Собрание 15-й Исследовательской комиссии </w:t>
            </w:r>
            <w:r w:rsidRPr="005A454B">
              <w:rPr>
                <w:b/>
                <w:bCs/>
                <w:sz w:val="22"/>
                <w:szCs w:val="22"/>
                <w:lang w:val="ru-RU"/>
              </w:rPr>
              <w:br/>
              <w:t>Женева, 5–16 декабря 2011 года</w:t>
            </w:r>
          </w:p>
        </w:tc>
      </w:tr>
    </w:tbl>
    <w:p w:rsidR="000C00FA" w:rsidRPr="000C00FA" w:rsidRDefault="000C00FA" w:rsidP="000C00FA">
      <w:pPr>
        <w:spacing w:before="360" w:after="120"/>
        <w:rPr>
          <w:sz w:val="22"/>
          <w:szCs w:val="22"/>
          <w:lang w:val="ru-RU"/>
        </w:rPr>
      </w:pPr>
      <w:bookmarkStart w:id="2" w:name="StartTyping_E"/>
      <w:bookmarkEnd w:id="2"/>
      <w:r w:rsidRPr="000C00FA">
        <w:rPr>
          <w:sz w:val="22"/>
          <w:szCs w:val="22"/>
          <w:lang w:val="ru-RU"/>
        </w:rPr>
        <w:t>Уважаемая госпожа,</w:t>
      </w:r>
      <w:r w:rsidRPr="000C00FA">
        <w:rPr>
          <w:sz w:val="22"/>
          <w:szCs w:val="22"/>
          <w:lang w:val="ru-RU"/>
        </w:rPr>
        <w:br/>
        <w:t>уважаемый господин,</w:t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bCs/>
          <w:sz w:val="22"/>
          <w:lang w:val="ru-RU"/>
        </w:rPr>
        <w:t>1</w:t>
      </w:r>
      <w:r w:rsidRPr="000C00FA">
        <w:rPr>
          <w:sz w:val="22"/>
          <w:lang w:val="ru-RU"/>
        </w:rPr>
        <w:tab/>
        <w:t xml:space="preserve">В соответствии с расписанием собраний Сектора стандартизации электросвязи МСЭ </w:t>
      </w:r>
      <w:r w:rsidRPr="000C00FA">
        <w:rPr>
          <w:sz w:val="22"/>
          <w:lang w:val="ru-RU"/>
        </w:rPr>
        <w:br/>
        <w:t>на 2011 год (см.</w:t>
      </w:r>
      <w:r w:rsidRPr="005A454B">
        <w:rPr>
          <w:sz w:val="22"/>
          <w:lang w:val="ru-RU"/>
        </w:rPr>
        <w:t xml:space="preserve"> </w:t>
      </w:r>
      <w:hyperlink r:id="rId10" w:history="1">
        <w:r w:rsidRPr="000C00FA">
          <w:rPr>
            <w:color w:val="0000FF"/>
            <w:sz w:val="22"/>
            <w:u w:val="single"/>
          </w:rPr>
          <w:t>http</w:t>
        </w:r>
        <w:r w:rsidRPr="005A454B">
          <w:rPr>
            <w:color w:val="0000FF"/>
            <w:sz w:val="22"/>
            <w:u w:val="single"/>
            <w:lang w:val="ru-RU"/>
          </w:rPr>
          <w:t>://</w:t>
        </w:r>
        <w:proofErr w:type="spellStart"/>
        <w:r w:rsidRPr="000C00FA">
          <w:rPr>
            <w:color w:val="0000FF"/>
            <w:sz w:val="22"/>
            <w:u w:val="single"/>
          </w:rPr>
          <w:t>itu</w:t>
        </w:r>
        <w:proofErr w:type="spellEnd"/>
        <w:r w:rsidRPr="005A454B">
          <w:rPr>
            <w:color w:val="0000FF"/>
            <w:sz w:val="22"/>
            <w:u w:val="single"/>
            <w:lang w:val="ru-RU"/>
          </w:rPr>
          <w:t>.</w:t>
        </w:r>
        <w:proofErr w:type="spellStart"/>
        <w:r w:rsidRPr="000C00FA">
          <w:rPr>
            <w:color w:val="0000FF"/>
            <w:sz w:val="22"/>
            <w:u w:val="single"/>
          </w:rPr>
          <w:t>int</w:t>
        </w:r>
        <w:proofErr w:type="spellEnd"/>
        <w:r w:rsidRPr="005A454B">
          <w:rPr>
            <w:color w:val="0000FF"/>
            <w:sz w:val="22"/>
            <w:u w:val="single"/>
            <w:lang w:val="ru-RU"/>
          </w:rPr>
          <w:t>/</w:t>
        </w:r>
        <w:r w:rsidRPr="000C00FA">
          <w:rPr>
            <w:color w:val="0000FF"/>
            <w:sz w:val="22"/>
            <w:u w:val="single"/>
          </w:rPr>
          <w:t>events</w:t>
        </w:r>
        <w:r w:rsidRPr="005A454B">
          <w:rPr>
            <w:color w:val="0000FF"/>
            <w:sz w:val="22"/>
            <w:u w:val="single"/>
            <w:lang w:val="ru-RU"/>
          </w:rPr>
          <w:t>/</w:t>
        </w:r>
        <w:proofErr w:type="spellStart"/>
        <w:r w:rsidRPr="000C00FA">
          <w:rPr>
            <w:color w:val="0000FF"/>
            <w:sz w:val="22"/>
            <w:u w:val="single"/>
          </w:rPr>
          <w:t>upcomingevents</w:t>
        </w:r>
        <w:proofErr w:type="spellEnd"/>
        <w:r w:rsidRPr="005A454B">
          <w:rPr>
            <w:color w:val="0000FF"/>
            <w:sz w:val="22"/>
            <w:u w:val="single"/>
            <w:lang w:val="ru-RU"/>
          </w:rPr>
          <w:t>.</w:t>
        </w:r>
        <w:r w:rsidRPr="000C00FA">
          <w:rPr>
            <w:color w:val="0000FF"/>
            <w:sz w:val="22"/>
            <w:u w:val="single"/>
          </w:rPr>
          <w:t>asp</w:t>
        </w:r>
        <w:r w:rsidRPr="005A454B">
          <w:rPr>
            <w:color w:val="0000FF"/>
            <w:sz w:val="22"/>
            <w:u w:val="single"/>
            <w:lang w:val="ru-RU"/>
          </w:rPr>
          <w:t>?</w:t>
        </w:r>
        <w:r w:rsidRPr="000C00FA">
          <w:rPr>
            <w:color w:val="0000FF"/>
            <w:sz w:val="22"/>
            <w:u w:val="single"/>
          </w:rPr>
          <w:t>sector</w:t>
        </w:r>
        <w:r w:rsidRPr="005A454B">
          <w:rPr>
            <w:color w:val="0000FF"/>
            <w:sz w:val="22"/>
            <w:u w:val="single"/>
            <w:lang w:val="ru-RU"/>
          </w:rPr>
          <w:t>=</w:t>
        </w:r>
        <w:r w:rsidRPr="000C00FA">
          <w:rPr>
            <w:color w:val="0000FF"/>
            <w:sz w:val="22"/>
            <w:u w:val="single"/>
          </w:rPr>
          <w:t>ITU</w:t>
        </w:r>
        <w:r w:rsidRPr="005A454B">
          <w:rPr>
            <w:color w:val="0000FF"/>
            <w:sz w:val="22"/>
            <w:u w:val="single"/>
            <w:lang w:val="ru-RU"/>
          </w:rPr>
          <w:t>-</w:t>
        </w:r>
        <w:r w:rsidRPr="000C00FA">
          <w:rPr>
            <w:color w:val="0000FF"/>
            <w:sz w:val="22"/>
            <w:u w:val="single"/>
          </w:rPr>
          <w:t>T</w:t>
        </w:r>
      </w:hyperlink>
      <w:r w:rsidRPr="000C00FA">
        <w:rPr>
          <w:sz w:val="22"/>
          <w:lang w:val="ru-RU"/>
        </w:rPr>
        <w:t xml:space="preserve">) хотел бы сообщить </w:t>
      </w:r>
      <w:r w:rsidR="005A454B" w:rsidRPr="000C00FA">
        <w:rPr>
          <w:sz w:val="22"/>
          <w:lang w:val="ru-RU"/>
        </w:rPr>
        <w:t>Вам</w:t>
      </w:r>
      <w:r w:rsidRPr="000C00FA">
        <w:rPr>
          <w:sz w:val="22"/>
          <w:lang w:val="ru-RU"/>
        </w:rPr>
        <w:t>, что собрание 15</w:t>
      </w:r>
      <w:r w:rsidRPr="000C00FA">
        <w:rPr>
          <w:sz w:val="22"/>
          <w:lang w:val="ru-RU"/>
        </w:rPr>
        <w:noBreakHyphen/>
        <w:t>й Исследовательской комиссии (</w:t>
      </w:r>
      <w:r w:rsidRPr="005A454B">
        <w:rPr>
          <w:i/>
          <w:iCs/>
          <w:sz w:val="22"/>
          <w:lang w:val="ru-RU"/>
        </w:rPr>
        <w:t>Инфраструктуры оптических транспортных</w:t>
      </w:r>
      <w:r w:rsidR="0049334C" w:rsidRPr="005A454B">
        <w:rPr>
          <w:i/>
          <w:iCs/>
          <w:sz w:val="22"/>
          <w:lang w:val="ru-RU"/>
        </w:rPr>
        <w:t xml:space="preserve"> сетей</w:t>
      </w:r>
      <w:r w:rsidRPr="005A454B">
        <w:rPr>
          <w:i/>
          <w:iCs/>
          <w:sz w:val="22"/>
          <w:lang w:val="ru-RU"/>
        </w:rPr>
        <w:t xml:space="preserve"> и сетей доступа</w:t>
      </w:r>
      <w:r w:rsidRPr="000C00FA">
        <w:rPr>
          <w:sz w:val="22"/>
          <w:lang w:val="ru-RU"/>
        </w:rPr>
        <w:t>) состоится в штаб</w:t>
      </w:r>
      <w:r w:rsidRPr="000C00FA">
        <w:rPr>
          <w:sz w:val="22"/>
          <w:lang w:val="ru-RU"/>
        </w:rPr>
        <w:noBreakHyphen/>
        <w:t>квартире МСЭ в Женеве с 5 по 16 декабря 2011 года включительно.</w:t>
      </w:r>
    </w:p>
    <w:p w:rsidR="000C00FA" w:rsidRPr="000C00FA" w:rsidRDefault="000C00FA" w:rsidP="000C00FA">
      <w:pPr>
        <w:rPr>
          <w:sz w:val="22"/>
          <w:szCs w:val="22"/>
          <w:lang w:val="ru-RU"/>
        </w:rPr>
      </w:pPr>
      <w:r w:rsidRPr="000C00FA">
        <w:rPr>
          <w:sz w:val="22"/>
          <w:lang w:val="ru-RU"/>
        </w:rPr>
        <w:t xml:space="preserve">Открытие собрания состоится в первый день его работы в 09 час. 30 мин. </w:t>
      </w:r>
      <w:r w:rsidRPr="000C00FA">
        <w:rPr>
          <w:sz w:val="22"/>
          <w:szCs w:val="22"/>
          <w:lang w:val="ru-RU"/>
        </w:rPr>
        <w:t>Регистрация участников начнется в 08 час. 00 мин. при входе в здание "</w:t>
      </w:r>
      <w:proofErr w:type="spellStart"/>
      <w:r w:rsidRPr="000C00FA">
        <w:rPr>
          <w:sz w:val="22"/>
          <w:szCs w:val="22"/>
          <w:lang w:val="ru-RU"/>
        </w:rPr>
        <w:t>Монбрийан</w:t>
      </w:r>
      <w:proofErr w:type="spellEnd"/>
      <w:r w:rsidRPr="000C00FA">
        <w:rPr>
          <w:sz w:val="22"/>
          <w:szCs w:val="22"/>
          <w:lang w:val="ru-RU"/>
        </w:rPr>
        <w:t>". Подробная информация относительно залов заседаний будет представлена на экранах, расположенных при входе в штаб-квартиру МСЭ.</w:t>
      </w:r>
    </w:p>
    <w:p w:rsidR="000C00FA" w:rsidRPr="000C00FA" w:rsidRDefault="000C00FA" w:rsidP="005A454B">
      <w:pPr>
        <w:rPr>
          <w:sz w:val="22"/>
          <w:szCs w:val="22"/>
          <w:lang w:val="ru-RU"/>
        </w:rPr>
      </w:pPr>
      <w:r w:rsidRPr="000C00FA">
        <w:rPr>
          <w:sz w:val="22"/>
          <w:szCs w:val="22"/>
          <w:lang w:val="ru-RU"/>
        </w:rPr>
        <w:t>Подробная информация об информационных сессиях и другая поддержка для новичков в МСЭ</w:t>
      </w:r>
      <w:r w:rsidR="005A454B">
        <w:rPr>
          <w:sz w:val="22"/>
          <w:szCs w:val="22"/>
          <w:lang w:val="ru-RU"/>
        </w:rPr>
        <w:noBreakHyphen/>
      </w:r>
      <w:r w:rsidRPr="000C00FA">
        <w:rPr>
          <w:sz w:val="22"/>
          <w:szCs w:val="22"/>
          <w:lang w:val="ru-RU"/>
        </w:rPr>
        <w:t>Т будут представлены на собрании.</w:t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bCs/>
          <w:sz w:val="22"/>
          <w:lang w:val="ru-RU"/>
        </w:rPr>
        <w:t>2</w:t>
      </w:r>
      <w:r w:rsidRPr="000C00FA">
        <w:rPr>
          <w:sz w:val="22"/>
          <w:lang w:val="ru-RU"/>
        </w:rPr>
        <w:tab/>
        <w:t>В соответствии с действующими положениями на собрании будет обеспечен синхронный перевод.</w:t>
      </w:r>
    </w:p>
    <w:p w:rsidR="000C00FA" w:rsidRPr="000C00FA" w:rsidRDefault="000C00FA" w:rsidP="005A454B">
      <w:pPr>
        <w:rPr>
          <w:sz w:val="22"/>
          <w:lang w:val="ru-RU"/>
        </w:rPr>
      </w:pPr>
      <w:r w:rsidRPr="000C00FA">
        <w:rPr>
          <w:bCs/>
          <w:sz w:val="22"/>
          <w:lang w:val="ru-RU"/>
        </w:rPr>
        <w:t>3</w:t>
      </w:r>
      <w:r w:rsidRPr="000C00FA">
        <w:rPr>
          <w:sz w:val="22"/>
          <w:lang w:val="ru-RU"/>
        </w:rPr>
        <w:tab/>
        <w:t>Проект повестки дня, подготовленный Председателем 15-й Исследовательской комиссии (</w:t>
      </w:r>
      <w:proofErr w:type="spellStart"/>
      <w:r w:rsidRPr="000C00FA">
        <w:rPr>
          <w:sz w:val="22"/>
          <w:lang w:val="ru-RU"/>
        </w:rPr>
        <w:t>г</w:t>
      </w:r>
      <w:r w:rsidR="005A454B">
        <w:rPr>
          <w:sz w:val="22"/>
          <w:lang w:val="ru-RU"/>
        </w:rPr>
        <w:noBreakHyphen/>
      </w:r>
      <w:r w:rsidRPr="000C00FA">
        <w:rPr>
          <w:sz w:val="22"/>
          <w:lang w:val="ru-RU"/>
        </w:rPr>
        <w:t>н</w:t>
      </w:r>
      <w:r w:rsidR="005A454B">
        <w:rPr>
          <w:sz w:val="22"/>
          <w:lang w:val="ru-RU"/>
        </w:rPr>
        <w:t>ом</w:t>
      </w:r>
      <w:proofErr w:type="spellEnd"/>
      <w:r w:rsidRPr="000C00FA">
        <w:rPr>
          <w:sz w:val="22"/>
          <w:lang w:val="ru-RU"/>
        </w:rPr>
        <w:t xml:space="preserve"> </w:t>
      </w:r>
      <w:proofErr w:type="spellStart"/>
      <w:r w:rsidRPr="000C00FA">
        <w:rPr>
          <w:sz w:val="22"/>
          <w:lang w:val="ru-RU"/>
        </w:rPr>
        <w:t>Йоши</w:t>
      </w:r>
      <w:proofErr w:type="spellEnd"/>
      <w:r w:rsidRPr="000C00FA">
        <w:rPr>
          <w:sz w:val="22"/>
          <w:lang w:val="ru-RU"/>
        </w:rPr>
        <w:t xml:space="preserve"> </w:t>
      </w:r>
      <w:proofErr w:type="spellStart"/>
      <w:r w:rsidRPr="000C00FA">
        <w:rPr>
          <w:sz w:val="22"/>
          <w:lang w:val="ru-RU"/>
        </w:rPr>
        <w:t>Маеда</w:t>
      </w:r>
      <w:proofErr w:type="spellEnd"/>
      <w:r w:rsidRPr="000C00FA">
        <w:rPr>
          <w:sz w:val="22"/>
          <w:lang w:val="ru-RU"/>
        </w:rPr>
        <w:t xml:space="preserve">), приводится в </w:t>
      </w:r>
      <w:r w:rsidRPr="000C00FA">
        <w:rPr>
          <w:b/>
          <w:sz w:val="22"/>
          <w:lang w:val="ru-RU"/>
        </w:rPr>
        <w:t>Приложении 1</w:t>
      </w:r>
      <w:r w:rsidRPr="000C00FA">
        <w:rPr>
          <w:sz w:val="22"/>
          <w:lang w:val="ru-RU"/>
        </w:rPr>
        <w:t xml:space="preserve"> к настоящему документу.</w:t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sz w:val="22"/>
          <w:lang w:val="ru-RU"/>
        </w:rPr>
        <w:t>4</w:t>
      </w:r>
      <w:r w:rsidRPr="000C00FA">
        <w:rPr>
          <w:sz w:val="22"/>
          <w:lang w:val="ru-RU"/>
        </w:rPr>
        <w:tab/>
        <w:t>Проект графика распределения времени, подготовленный руководящим составом 15</w:t>
      </w:r>
      <w:r w:rsidRPr="000C00FA">
        <w:rPr>
          <w:sz w:val="22"/>
          <w:lang w:val="ru-RU"/>
        </w:rPr>
        <w:noBreakHyphen/>
        <w:t xml:space="preserve">й Исследовательской комиссии, приводится в </w:t>
      </w:r>
      <w:r w:rsidRPr="000C00FA">
        <w:rPr>
          <w:b/>
          <w:bCs/>
          <w:sz w:val="22"/>
          <w:lang w:val="ru-RU"/>
        </w:rPr>
        <w:t>Приложении 2</w:t>
      </w:r>
      <w:r w:rsidRPr="000C00FA">
        <w:rPr>
          <w:sz w:val="22"/>
          <w:lang w:val="ru-RU"/>
        </w:rPr>
        <w:t xml:space="preserve"> к настоящему документу.</w:t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sz w:val="22"/>
          <w:lang w:val="ru-RU"/>
        </w:rPr>
        <w:t>5</w:t>
      </w:r>
      <w:r w:rsidRPr="000C00FA">
        <w:rPr>
          <w:sz w:val="22"/>
          <w:lang w:val="ru-RU"/>
        </w:rPr>
        <w:tab/>
        <w:t xml:space="preserve">На собрании </w:t>
      </w:r>
      <w:proofErr w:type="spellStart"/>
      <w:r w:rsidRPr="000C00FA">
        <w:rPr>
          <w:sz w:val="22"/>
          <w:lang w:val="ru-RU"/>
        </w:rPr>
        <w:t>КГСЭ</w:t>
      </w:r>
      <w:proofErr w:type="spellEnd"/>
      <w:r w:rsidRPr="000C00FA">
        <w:rPr>
          <w:sz w:val="22"/>
          <w:lang w:val="ru-RU"/>
        </w:rPr>
        <w:t xml:space="preserve"> в феврале 2011 года было принято решение о продолжении в порядке эксперимента действия предельного срока 12 (двенадцать) календарных дней для представления вкладов на собрания </w:t>
      </w:r>
      <w:proofErr w:type="spellStart"/>
      <w:r w:rsidRPr="000C00FA">
        <w:rPr>
          <w:sz w:val="22"/>
          <w:lang w:val="ru-RU"/>
        </w:rPr>
        <w:t>БСЭ</w:t>
      </w:r>
      <w:proofErr w:type="spellEnd"/>
      <w:r w:rsidRPr="000C00FA">
        <w:rPr>
          <w:sz w:val="22"/>
          <w:lang w:val="ru-RU"/>
        </w:rPr>
        <w:t>. Такие вклады будут опубликованы на веб-сайте 15</w:t>
      </w:r>
      <w:r w:rsidRPr="000C00FA">
        <w:rPr>
          <w:sz w:val="22"/>
          <w:lang w:val="ru-RU"/>
        </w:rPr>
        <w:noBreakHyphen/>
        <w:t xml:space="preserve">й Исследовательской комиссии, и, следовательно, они должны поступить в </w:t>
      </w:r>
      <w:proofErr w:type="spellStart"/>
      <w:r w:rsidRPr="000C00FA">
        <w:rPr>
          <w:sz w:val="22"/>
          <w:lang w:val="ru-RU"/>
        </w:rPr>
        <w:t>БСЭ</w:t>
      </w:r>
      <w:proofErr w:type="spellEnd"/>
      <w:r w:rsidRPr="000C00FA">
        <w:rPr>
          <w:sz w:val="22"/>
          <w:lang w:val="ru-RU"/>
        </w:rPr>
        <w:t xml:space="preserve"> </w:t>
      </w:r>
      <w:r w:rsidRPr="000C00FA">
        <w:rPr>
          <w:b/>
          <w:bCs/>
          <w:sz w:val="22"/>
          <w:lang w:val="ru-RU"/>
        </w:rPr>
        <w:t>не позднее 22 ноября 2011 года</w:t>
      </w:r>
      <w:r w:rsidRPr="000C00FA">
        <w:rPr>
          <w:sz w:val="22"/>
          <w:lang w:val="ru-RU"/>
        </w:rPr>
        <w:t>. Вклады, полученные не позднее чем за два месяца до начала работы собрания, если потребуется, могут быть переведены в соответствии с действующими положениями.</w:t>
      </w:r>
    </w:p>
    <w:p w:rsidR="000C00FA" w:rsidRPr="000C00FA" w:rsidRDefault="000C00FA" w:rsidP="000C00FA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 w:val="22"/>
          <w:lang w:val="ru-RU"/>
        </w:rPr>
      </w:pPr>
      <w:r w:rsidRPr="000C00FA">
        <w:rPr>
          <w:sz w:val="22"/>
          <w:lang w:val="ru-RU"/>
        </w:rPr>
        <w:br w:type="page"/>
      </w:r>
    </w:p>
    <w:p w:rsidR="000C00FA" w:rsidRPr="000C00FA" w:rsidRDefault="000C00FA" w:rsidP="000C00FA">
      <w:pPr>
        <w:rPr>
          <w:sz w:val="22"/>
          <w:lang w:val="ru-RU"/>
        </w:rPr>
      </w:pPr>
      <w:r w:rsidRPr="005A454B">
        <w:rPr>
          <w:b/>
          <w:bCs/>
          <w:sz w:val="22"/>
          <w:lang w:val="ru-RU"/>
        </w:rPr>
        <w:lastRenderedPageBreak/>
        <w:t>6</w:t>
      </w:r>
      <w:r w:rsidRPr="005A454B">
        <w:rPr>
          <w:b/>
          <w:bCs/>
          <w:sz w:val="22"/>
          <w:lang w:val="ru-RU"/>
        </w:rPr>
        <w:tab/>
      </w:r>
      <w:r w:rsidRPr="000C00FA">
        <w:rPr>
          <w:b/>
          <w:bCs/>
          <w:sz w:val="22"/>
          <w:lang w:val="ru-RU"/>
        </w:rPr>
        <w:t xml:space="preserve">В соответствии с предложением, сделанным на последнем собрании </w:t>
      </w:r>
      <w:proofErr w:type="spellStart"/>
      <w:r w:rsidRPr="000C00FA">
        <w:rPr>
          <w:b/>
          <w:bCs/>
          <w:sz w:val="22"/>
          <w:lang w:val="ru-RU"/>
        </w:rPr>
        <w:t>КГСЭ</w:t>
      </w:r>
      <w:proofErr w:type="spellEnd"/>
      <w:r w:rsidRPr="000C00FA">
        <w:rPr>
          <w:b/>
          <w:bCs/>
          <w:sz w:val="22"/>
          <w:lang w:val="ru-RU"/>
        </w:rPr>
        <w:t xml:space="preserve">, в настоящее время в онлайновом режиме доступна система непосредственного размещения вкладов. Эта система позволяет Членам МСЭ-Т резервировать номера вкладов и напрямую закачивать/пересматривать вклады на веб-сервере МСЭ-Т. Новая система непосредственного размещения дополняет традиционные средства представления на основе веб-сети и электронной почты, которые Вы можете по-прежнему использовать. С дополнительной информацией и руководящими указаниями, касающимися новой системы непосредственного размещения, можно ознакомиться по следующему адресу: </w:t>
      </w:r>
      <w:hyperlink r:id="rId11" w:history="1">
        <w:r w:rsidRPr="000C00FA">
          <w:rPr>
            <w:b/>
            <w:bCs/>
            <w:color w:val="0000FF"/>
            <w:sz w:val="22"/>
            <w:u w:val="single"/>
          </w:rPr>
          <w:t>www</w:t>
        </w:r>
        <w:r w:rsidRPr="000C00FA">
          <w:rPr>
            <w:b/>
            <w:bCs/>
            <w:color w:val="0000FF"/>
            <w:sz w:val="22"/>
            <w:u w:val="single"/>
            <w:lang w:val="ru-RU"/>
          </w:rPr>
          <w:t>.</w:t>
        </w:r>
        <w:proofErr w:type="spellStart"/>
        <w:r w:rsidRPr="000C00FA">
          <w:rPr>
            <w:b/>
            <w:bCs/>
            <w:color w:val="0000FF"/>
            <w:sz w:val="22"/>
            <w:u w:val="single"/>
          </w:rPr>
          <w:t>itu</w:t>
        </w:r>
        <w:proofErr w:type="spellEnd"/>
        <w:r w:rsidRPr="000C00FA">
          <w:rPr>
            <w:b/>
            <w:bCs/>
            <w:color w:val="0000FF"/>
            <w:sz w:val="22"/>
            <w:u w:val="single"/>
            <w:lang w:val="ru-RU"/>
          </w:rPr>
          <w:t>.</w:t>
        </w:r>
        <w:proofErr w:type="spellStart"/>
        <w:r w:rsidRPr="000C00FA">
          <w:rPr>
            <w:b/>
            <w:bCs/>
            <w:color w:val="0000FF"/>
            <w:sz w:val="22"/>
            <w:u w:val="single"/>
          </w:rPr>
          <w:t>int</w:t>
        </w:r>
        <w:proofErr w:type="spellEnd"/>
        <w:r w:rsidRPr="000C00FA">
          <w:rPr>
            <w:b/>
            <w:bCs/>
            <w:color w:val="0000FF"/>
            <w:sz w:val="22"/>
            <w:u w:val="single"/>
            <w:lang w:val="ru-RU"/>
          </w:rPr>
          <w:t>/</w:t>
        </w:r>
        <w:r w:rsidRPr="000C00FA">
          <w:rPr>
            <w:b/>
            <w:bCs/>
            <w:color w:val="0000FF"/>
            <w:sz w:val="22"/>
            <w:u w:val="single"/>
          </w:rPr>
          <w:t>ITU</w:t>
        </w:r>
        <w:r w:rsidRPr="000C00FA">
          <w:rPr>
            <w:b/>
            <w:bCs/>
            <w:color w:val="0000FF"/>
            <w:sz w:val="22"/>
            <w:u w:val="single"/>
            <w:lang w:val="ru-RU"/>
          </w:rPr>
          <w:t>-</w:t>
        </w:r>
        <w:r w:rsidRPr="000C00FA">
          <w:rPr>
            <w:b/>
            <w:bCs/>
            <w:color w:val="0000FF"/>
            <w:sz w:val="22"/>
            <w:u w:val="single"/>
          </w:rPr>
          <w:t>T</w:t>
        </w:r>
        <w:r w:rsidRPr="000C00FA">
          <w:rPr>
            <w:b/>
            <w:bCs/>
            <w:color w:val="0000FF"/>
            <w:sz w:val="22"/>
            <w:u w:val="single"/>
            <w:lang w:val="ru-RU"/>
          </w:rPr>
          <w:t>/</w:t>
        </w:r>
        <w:proofErr w:type="spellStart"/>
        <w:r w:rsidRPr="000C00FA">
          <w:rPr>
            <w:b/>
            <w:bCs/>
            <w:color w:val="0000FF"/>
            <w:sz w:val="22"/>
            <w:u w:val="single"/>
          </w:rPr>
          <w:t>studygroups</w:t>
        </w:r>
        <w:proofErr w:type="spellEnd"/>
        <w:r w:rsidRPr="000C00FA">
          <w:rPr>
            <w:b/>
            <w:bCs/>
            <w:color w:val="0000FF"/>
            <w:sz w:val="22"/>
            <w:u w:val="single"/>
            <w:lang w:val="ru-RU"/>
          </w:rPr>
          <w:t>/</w:t>
        </w:r>
        <w:r w:rsidRPr="000C00FA">
          <w:rPr>
            <w:b/>
            <w:bCs/>
            <w:color w:val="0000FF"/>
            <w:sz w:val="22"/>
            <w:u w:val="single"/>
          </w:rPr>
          <w:t>com</w:t>
        </w:r>
        <w:r w:rsidRPr="000C00FA">
          <w:rPr>
            <w:b/>
            <w:bCs/>
            <w:color w:val="0000FF"/>
            <w:sz w:val="22"/>
            <w:u w:val="single"/>
            <w:lang w:val="ru-RU"/>
          </w:rPr>
          <w:t>15</w:t>
        </w:r>
      </w:hyperlink>
      <w:r w:rsidRPr="000C00FA">
        <w:rPr>
          <w:sz w:val="22"/>
          <w:lang w:val="ru-RU"/>
        </w:rPr>
        <w:t>.</w:t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sz w:val="22"/>
          <w:lang w:val="ru-RU"/>
        </w:rPr>
        <w:t>Настоятельно рекомендуем Вам использовать набор шаблонов, разработанных для унификации оформления документов МСЭ-Т, а также облегчения процесса производства документов и, следовательно, повышения его эффективности. Доступ к таким шаблонам предоставляется на веб</w:t>
      </w:r>
      <w:r w:rsidRPr="000C00FA">
        <w:rPr>
          <w:sz w:val="22"/>
          <w:lang w:val="ru-RU"/>
        </w:rPr>
        <w:noBreakHyphen/>
        <w:t xml:space="preserve">странице каждой исследовательской комиссии </w:t>
      </w:r>
      <w:proofErr w:type="spellStart"/>
      <w:r w:rsidRPr="000C00FA">
        <w:rPr>
          <w:sz w:val="22"/>
          <w:lang w:val="ru-RU"/>
        </w:rPr>
        <w:t>МСЭ-Т</w:t>
      </w:r>
      <w:proofErr w:type="spellEnd"/>
      <w:r w:rsidRPr="000C00FA">
        <w:rPr>
          <w:sz w:val="22"/>
          <w:lang w:val="ru-RU"/>
        </w:rPr>
        <w:t xml:space="preserve"> в директории "</w:t>
      </w:r>
      <w:proofErr w:type="spellStart"/>
      <w:r w:rsidRPr="000C00FA">
        <w:rPr>
          <w:sz w:val="22"/>
          <w:lang w:val="ru-RU"/>
        </w:rPr>
        <w:t>Delegate</w:t>
      </w:r>
      <w:proofErr w:type="spellEnd"/>
      <w:r w:rsidRPr="000C00FA">
        <w:rPr>
          <w:sz w:val="22"/>
          <w:lang w:val="ru-RU"/>
        </w:rPr>
        <w:t xml:space="preserve"> </w:t>
      </w:r>
      <w:proofErr w:type="spellStart"/>
      <w:r w:rsidRPr="000C00FA">
        <w:rPr>
          <w:sz w:val="22"/>
          <w:lang w:val="ru-RU"/>
        </w:rPr>
        <w:t>resources</w:t>
      </w:r>
      <w:proofErr w:type="spellEnd"/>
      <w:r w:rsidRPr="000C00FA">
        <w:rPr>
          <w:sz w:val="22"/>
          <w:lang w:val="ru-RU"/>
        </w:rPr>
        <w:t>" (</w:t>
      </w:r>
      <w:hyperlink r:id="rId12" w:history="1">
        <w:r w:rsidRPr="000C00FA">
          <w:rPr>
            <w:color w:val="0000FF"/>
            <w:sz w:val="22"/>
            <w:u w:val="single"/>
            <w:lang w:val="ru-RU"/>
          </w:rPr>
          <w:t>http://www.itu.int/ITU-T/studygroups/templates/index.html</w:t>
        </w:r>
      </w:hyperlink>
      <w:r w:rsidRPr="000C00FA">
        <w:rPr>
          <w:sz w:val="22"/>
          <w:lang w:val="ru-RU"/>
        </w:rPr>
        <w:t>).</w:t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sz w:val="22"/>
          <w:lang w:val="ru-RU"/>
        </w:rPr>
        <w:t xml:space="preserve">Для урегулирования любых вопросов, которые могут возникнуть в связи со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титульном листе </w:t>
      </w:r>
      <w:r w:rsidRPr="000C00FA">
        <w:rPr>
          <w:sz w:val="22"/>
          <w:u w:val="single"/>
          <w:lang w:val="ru-RU"/>
        </w:rPr>
        <w:t>всех</w:t>
      </w:r>
      <w:r w:rsidRPr="000C00FA">
        <w:rPr>
          <w:sz w:val="22"/>
          <w:lang w:val="ru-RU"/>
        </w:rPr>
        <w:t xml:space="preserve"> документов.</w:t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sz w:val="22"/>
          <w:lang w:val="ru-RU"/>
        </w:rPr>
        <w:t>7</w:t>
      </w:r>
      <w:r w:rsidRPr="000C00FA">
        <w:rPr>
          <w:sz w:val="22"/>
          <w:lang w:val="ru-RU"/>
        </w:rPr>
        <w:tab/>
        <w:t xml:space="preserve">С тем чтобы </w:t>
      </w:r>
      <w:proofErr w:type="spellStart"/>
      <w:r w:rsidRPr="000C00FA">
        <w:rPr>
          <w:sz w:val="22"/>
          <w:lang w:val="ru-RU"/>
        </w:rPr>
        <w:t>БСЭ</w:t>
      </w:r>
      <w:proofErr w:type="spellEnd"/>
      <w:r w:rsidRPr="000C00FA">
        <w:rPr>
          <w:sz w:val="22"/>
          <w:lang w:val="ru-RU"/>
        </w:rPr>
        <w:t xml:space="preserve"> могло предпринять необходимые действия по обеспечению собрания документами и по его организации, был бы признателен Вам за направленный в мой адрес письмом, по факсу (+41 22 730 5853) или по электронной почте (</w:t>
      </w:r>
      <w:hyperlink r:id="rId13" w:history="1">
        <w:r w:rsidRPr="000C00FA">
          <w:rPr>
            <w:color w:val="0000FF"/>
            <w:sz w:val="22"/>
            <w:u w:val="single"/>
            <w:lang w:val="ru-RU"/>
          </w:rPr>
          <w:t>tsbreg@itu.int</w:t>
        </w:r>
      </w:hyperlink>
      <w:r w:rsidRPr="000C00FA">
        <w:rPr>
          <w:sz w:val="22"/>
          <w:lang w:val="ru-RU"/>
        </w:rPr>
        <w:t xml:space="preserve">) в максимально короткий срок, однако </w:t>
      </w:r>
      <w:r w:rsidRPr="000C00FA">
        <w:rPr>
          <w:b/>
          <w:bCs/>
          <w:sz w:val="22"/>
          <w:lang w:val="ru-RU"/>
        </w:rPr>
        <w:t>не позднее 5 ноября 2011 года</w:t>
      </w:r>
      <w:r w:rsidRPr="000C00FA">
        <w:rPr>
          <w:sz w:val="22"/>
          <w:lang w:val="ru-RU"/>
        </w:rPr>
        <w:t>, список лиц, которые будут представлять вашу администрацию, Члена Сектора, Ассоциированного члена, академическое учреждение, региональную и/или международную организацию либо другое объединение. Просим администрации также указывать фамилию главы делегации (и заместителя главы делегации, в надлежащих случаях).</w:t>
      </w:r>
    </w:p>
    <w:p w:rsidR="000C00FA" w:rsidRPr="000C00FA" w:rsidRDefault="000C00FA" w:rsidP="000C00FA">
      <w:pPr>
        <w:rPr>
          <w:b/>
          <w:sz w:val="22"/>
          <w:lang w:val="ru-RU"/>
        </w:rPr>
      </w:pPr>
      <w:r w:rsidRPr="000C00FA">
        <w:rPr>
          <w:b/>
          <w:bCs/>
          <w:sz w:val="22"/>
          <w:lang w:val="ru-RU"/>
        </w:rPr>
        <w:t>8</w:t>
      </w:r>
      <w:r w:rsidRPr="000C00FA">
        <w:rPr>
          <w:b/>
          <w:bCs/>
          <w:sz w:val="22"/>
          <w:lang w:val="ru-RU"/>
        </w:rPr>
        <w:tab/>
        <w:t>Просим принять к сведению, что регистрация участников собраний МСЭ</w:t>
      </w:r>
      <w:r w:rsidRPr="000C00FA">
        <w:rPr>
          <w:b/>
          <w:bCs/>
          <w:sz w:val="22"/>
          <w:lang w:val="ru-RU"/>
        </w:rPr>
        <w:noBreakHyphen/>
        <w:t xml:space="preserve">Т будет теперь осуществляться исключительно в </w:t>
      </w:r>
      <w:r w:rsidRPr="000C00FA">
        <w:rPr>
          <w:b/>
          <w:bCs/>
          <w:i/>
          <w:iCs/>
          <w:sz w:val="22"/>
          <w:lang w:val="ru-RU"/>
        </w:rPr>
        <w:t>онлайновой форме</w:t>
      </w:r>
      <w:r w:rsidRPr="000C00FA">
        <w:rPr>
          <w:b/>
          <w:bCs/>
          <w:sz w:val="22"/>
          <w:lang w:val="ru-RU"/>
        </w:rPr>
        <w:t xml:space="preserve"> на следующем </w:t>
      </w:r>
      <w:proofErr w:type="spellStart"/>
      <w:r w:rsidRPr="000C00FA">
        <w:rPr>
          <w:b/>
          <w:bCs/>
          <w:sz w:val="22"/>
          <w:lang w:val="ru-RU"/>
        </w:rPr>
        <w:t>веб-сайте</w:t>
      </w:r>
      <w:proofErr w:type="spellEnd"/>
      <w:r w:rsidRPr="000C00FA">
        <w:rPr>
          <w:b/>
          <w:bCs/>
          <w:sz w:val="22"/>
          <w:lang w:val="ru-RU"/>
        </w:rPr>
        <w:t xml:space="preserve"> </w:t>
      </w:r>
      <w:proofErr w:type="spellStart"/>
      <w:r w:rsidRPr="000C00FA">
        <w:rPr>
          <w:b/>
          <w:bCs/>
          <w:sz w:val="22"/>
          <w:lang w:val="ru-RU"/>
        </w:rPr>
        <w:t>МСЭ</w:t>
      </w:r>
      <w:r w:rsidRPr="000C00FA">
        <w:rPr>
          <w:b/>
          <w:bCs/>
          <w:sz w:val="22"/>
          <w:lang w:val="ru-RU"/>
        </w:rPr>
        <w:noBreakHyphen/>
        <w:t>Т</w:t>
      </w:r>
      <w:proofErr w:type="spellEnd"/>
      <w:r w:rsidRPr="000C00FA">
        <w:rPr>
          <w:b/>
          <w:bCs/>
          <w:sz w:val="22"/>
          <w:lang w:val="ru-RU"/>
        </w:rPr>
        <w:t xml:space="preserve"> (</w:t>
      </w:r>
      <w:hyperlink r:id="rId14" w:history="1">
        <w:r w:rsidRPr="000C00FA">
          <w:rPr>
            <w:b/>
            <w:color w:val="0000FF"/>
            <w:sz w:val="22"/>
            <w:u w:val="single"/>
            <w:lang w:val="ru-RU"/>
          </w:rPr>
          <w:t>http://www.itu.int/ITU-T/studygroups/com15/index.asp</w:t>
        </w:r>
      </w:hyperlink>
      <w:r w:rsidRPr="000C00FA">
        <w:rPr>
          <w:b/>
          <w:sz w:val="22"/>
          <w:lang w:val="ru-RU"/>
        </w:rPr>
        <w:t>)</w:t>
      </w:r>
      <w:r w:rsidRPr="000C00FA">
        <w:rPr>
          <w:bCs/>
          <w:sz w:val="22"/>
          <w:lang w:val="ru-RU"/>
        </w:rPr>
        <w:t>.</w:t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sz w:val="22"/>
          <w:lang w:val="ru-RU"/>
        </w:rPr>
        <w:t>9</w:t>
      </w:r>
      <w:r w:rsidRPr="000C00FA">
        <w:rPr>
          <w:sz w:val="22"/>
          <w:lang w:val="ru-RU"/>
        </w:rPr>
        <w:tab/>
        <w:t xml:space="preserve">15-я Исследовательская комиссия по согласованию с Председателем г-ном </w:t>
      </w:r>
      <w:proofErr w:type="spellStart"/>
      <w:r w:rsidRPr="000C00FA">
        <w:rPr>
          <w:sz w:val="22"/>
          <w:lang w:val="ru-RU"/>
        </w:rPr>
        <w:t>Йоши</w:t>
      </w:r>
      <w:proofErr w:type="spellEnd"/>
      <w:r w:rsidRPr="000C00FA">
        <w:rPr>
          <w:sz w:val="22"/>
          <w:lang w:val="ru-RU"/>
        </w:rPr>
        <w:t xml:space="preserve"> </w:t>
      </w:r>
      <w:proofErr w:type="spellStart"/>
      <w:r w:rsidRPr="000C00FA">
        <w:rPr>
          <w:sz w:val="22"/>
          <w:lang w:val="ru-RU"/>
        </w:rPr>
        <w:t>Маеда</w:t>
      </w:r>
      <w:proofErr w:type="spellEnd"/>
      <w:r w:rsidRPr="000C00FA">
        <w:rPr>
          <w:sz w:val="22"/>
          <w:lang w:val="ru-RU"/>
        </w:rPr>
        <w:t xml:space="preserve"> продолжит работу </w:t>
      </w:r>
      <w:r w:rsidRPr="000C00FA">
        <w:rPr>
          <w:b/>
          <w:bCs/>
          <w:sz w:val="22"/>
          <w:lang w:val="ru-RU"/>
        </w:rPr>
        <w:t>в полностью электронной среде</w:t>
      </w:r>
      <w:r w:rsidRPr="000C00FA">
        <w:rPr>
          <w:sz w:val="22"/>
          <w:lang w:val="ru-RU"/>
        </w:rPr>
        <w:t xml:space="preserve">. В связи с этим работа собрания будет проходить </w:t>
      </w:r>
      <w:r w:rsidRPr="000C00FA">
        <w:rPr>
          <w:b/>
          <w:bCs/>
          <w:sz w:val="22"/>
          <w:lang w:val="ru-RU"/>
        </w:rPr>
        <w:t>на безбумажной основе</w:t>
      </w:r>
      <w:r w:rsidRPr="000C00FA">
        <w:rPr>
          <w:sz w:val="22"/>
          <w:lang w:val="ru-RU"/>
        </w:rPr>
        <w:t>.</w:t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sz w:val="22"/>
          <w:lang w:val="ru-RU"/>
        </w:rPr>
        <w:t xml:space="preserve">Делегаты, желающие распечатать документы, могут воспользоваться принтерами, которые находятся в </w:t>
      </w:r>
      <w:proofErr w:type="spellStart"/>
      <w:r w:rsidRPr="000C00FA">
        <w:rPr>
          <w:sz w:val="22"/>
          <w:lang w:val="ru-RU"/>
        </w:rPr>
        <w:t>киберкафе</w:t>
      </w:r>
      <w:proofErr w:type="spellEnd"/>
      <w:r w:rsidRPr="000C00FA">
        <w:rPr>
          <w:sz w:val="22"/>
          <w:lang w:val="ru-RU"/>
        </w:rPr>
        <w:t xml:space="preserve"> на втором цокольном этаже здания "Башня". Кроме того, Служба помощи </w:t>
      </w:r>
      <w:proofErr w:type="spellStart"/>
      <w:r w:rsidRPr="000C00FA">
        <w:rPr>
          <w:sz w:val="22"/>
          <w:lang w:val="ru-RU"/>
        </w:rPr>
        <w:t>МСЭ</w:t>
      </w:r>
      <w:proofErr w:type="spellEnd"/>
      <w:r w:rsidRPr="000C00FA">
        <w:rPr>
          <w:sz w:val="22"/>
          <w:lang w:val="ru-RU"/>
        </w:rPr>
        <w:t xml:space="preserve"> (</w:t>
      </w:r>
      <w:hyperlink r:id="rId15" w:history="1">
        <w:r w:rsidRPr="000C00FA">
          <w:rPr>
            <w:color w:val="0000FF"/>
            <w:sz w:val="22"/>
            <w:u w:val="single"/>
            <w:lang w:val="ru-RU"/>
          </w:rPr>
          <w:t>helpdesk@itu.</w:t>
        </w:r>
        <w:bookmarkStart w:id="3" w:name="_GoBack"/>
        <w:bookmarkEnd w:id="3"/>
        <w:r w:rsidRPr="000C00FA">
          <w:rPr>
            <w:color w:val="0000FF"/>
            <w:sz w:val="22"/>
            <w:u w:val="single"/>
            <w:lang w:val="ru-RU"/>
          </w:rPr>
          <w:t>int</w:t>
        </w:r>
      </w:hyperlink>
      <w:r w:rsidRPr="000C00FA">
        <w:rPr>
          <w:sz w:val="22"/>
          <w:lang w:val="ru-RU"/>
        </w:rPr>
        <w:t>) подготовила ограниченное количество портативных компьютеров для участников, не имеющих собственных портативных компьютеров.</w:t>
      </w:r>
    </w:p>
    <w:p w:rsidR="000C00FA" w:rsidRPr="000C00FA" w:rsidRDefault="000C00FA" w:rsidP="005A454B">
      <w:pPr>
        <w:rPr>
          <w:sz w:val="22"/>
          <w:lang w:val="ru-RU"/>
        </w:rPr>
      </w:pPr>
      <w:r w:rsidRPr="000C00FA">
        <w:rPr>
          <w:sz w:val="22"/>
          <w:lang w:val="ru-RU"/>
        </w:rPr>
        <w:t>10</w:t>
      </w:r>
      <w:r w:rsidRPr="000C00FA">
        <w:rPr>
          <w:sz w:val="22"/>
          <w:lang w:val="ru-RU"/>
        </w:rPr>
        <w:tab/>
        <w:t>В том что касается сессий, которые предусматривается проводить с синхронным переводом, просим принять к сведению, что такой перевод будет обеспечен только по запросу Государств</w:t>
      </w:r>
      <w:r w:rsidRPr="000C00FA">
        <w:rPr>
          <w:sz w:val="22"/>
          <w:lang w:val="ru-RU"/>
        </w:rPr>
        <w:noBreakHyphen/>
        <w:t xml:space="preserve">Членов, указанному в регистрационной форме или специальном уведомлении в адрес </w:t>
      </w:r>
      <w:proofErr w:type="spellStart"/>
      <w:r w:rsidRPr="000C00FA">
        <w:rPr>
          <w:sz w:val="22"/>
          <w:lang w:val="ru-RU"/>
        </w:rPr>
        <w:t>БСЭ</w:t>
      </w:r>
      <w:proofErr w:type="spellEnd"/>
      <w:r w:rsidRPr="000C00FA">
        <w:rPr>
          <w:sz w:val="22"/>
          <w:lang w:val="ru-RU"/>
        </w:rPr>
        <w:t xml:space="preserve"> и представленному </w:t>
      </w:r>
      <w:r w:rsidRPr="000C00FA">
        <w:rPr>
          <w:b/>
          <w:bCs/>
          <w:sz w:val="22"/>
          <w:u w:val="single"/>
          <w:lang w:val="ru-RU"/>
        </w:rPr>
        <w:t>не позднее чем за один месяц до начала таких сессий</w:t>
      </w:r>
      <w:r w:rsidRPr="000C00FA">
        <w:rPr>
          <w:sz w:val="22"/>
          <w:lang w:val="ru-RU"/>
        </w:rPr>
        <w:t xml:space="preserve">. Соблюдение этого предельного срока является обязательным, поскольку </w:t>
      </w:r>
      <w:proofErr w:type="spellStart"/>
      <w:r w:rsidRPr="000C00FA">
        <w:rPr>
          <w:sz w:val="22"/>
          <w:lang w:val="ru-RU"/>
        </w:rPr>
        <w:t>БСЭ</w:t>
      </w:r>
      <w:proofErr w:type="spellEnd"/>
      <w:r w:rsidRPr="000C00FA">
        <w:rPr>
          <w:sz w:val="22"/>
          <w:lang w:val="ru-RU"/>
        </w:rPr>
        <w:t xml:space="preserve"> должно принять необходимые меры для обеспечения синхронного перевода.</w:t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sz w:val="22"/>
          <w:lang w:val="ru-RU"/>
        </w:rPr>
        <w:t>11</w:t>
      </w:r>
      <w:r w:rsidRPr="000C00FA">
        <w:rPr>
          <w:sz w:val="22"/>
          <w:lang w:val="ru-RU"/>
        </w:rPr>
        <w:tab/>
        <w:t xml:space="preserve">Нам приятно сообщить Вам, что для содействия участию представителей из наименее развитых стран или развивающихся стран с низким уровнем дохода будет предоставлено ограниченное количество стипендий, возможно, полных или частичных, исходя из имеющихся средств. Заявка на предоставление стипендии должна быть утверждена соответствующей администрацией Государства – Члена МСЭ и оформлена только на одно лицо из каждой страны. Заполненную форму запроса на предоставление стипендии, которая представлена в </w:t>
      </w:r>
      <w:r w:rsidRPr="000C00FA">
        <w:rPr>
          <w:b/>
          <w:bCs/>
          <w:sz w:val="22"/>
          <w:lang w:val="ru-RU"/>
        </w:rPr>
        <w:t>Приложении 4</w:t>
      </w:r>
      <w:r w:rsidRPr="000C00FA">
        <w:rPr>
          <w:sz w:val="22"/>
          <w:lang w:val="ru-RU"/>
        </w:rPr>
        <w:t xml:space="preserve">, следует вернуть в МСЭ </w:t>
      </w:r>
      <w:r w:rsidRPr="000C00FA">
        <w:rPr>
          <w:b/>
          <w:bCs/>
          <w:sz w:val="22"/>
          <w:lang w:val="ru-RU"/>
        </w:rPr>
        <w:t>не позднее 5 ноября 2011 года</w:t>
      </w:r>
      <w:r w:rsidRPr="005A454B">
        <w:rPr>
          <w:sz w:val="22"/>
          <w:lang w:val="ru-RU"/>
        </w:rPr>
        <w:t>.</w:t>
      </w:r>
      <w:r w:rsidRPr="000C00FA">
        <w:rPr>
          <w:b/>
          <w:bCs/>
          <w:sz w:val="22"/>
          <w:lang w:val="ru-RU"/>
        </w:rPr>
        <w:t xml:space="preserve"> </w:t>
      </w:r>
      <w:r w:rsidRPr="000C00FA">
        <w:rPr>
          <w:sz w:val="22"/>
          <w:lang w:val="ru-RU"/>
        </w:rPr>
        <w:t>Просьба принять к сведению, что на ВАСЭ-08 главы делегаций подтвердили,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срока. Было признано, что председатели и заместители председателей не будут получать финансовую помощь от МСЭ.</w:t>
      </w:r>
    </w:p>
    <w:p w:rsidR="000C00FA" w:rsidRPr="000C00FA" w:rsidRDefault="000C00FA" w:rsidP="000C00FA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 w:val="22"/>
          <w:lang w:val="ru-RU"/>
        </w:rPr>
      </w:pPr>
      <w:r w:rsidRPr="000C00FA">
        <w:rPr>
          <w:sz w:val="22"/>
          <w:lang w:val="ru-RU"/>
        </w:rPr>
        <w:br w:type="page"/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sz w:val="22"/>
          <w:lang w:val="ru-RU"/>
        </w:rPr>
        <w:lastRenderedPageBreak/>
        <w:t>12</w:t>
      </w:r>
      <w:r w:rsidRPr="000C00FA">
        <w:rPr>
          <w:sz w:val="22"/>
          <w:lang w:val="ru-RU"/>
        </w:rPr>
        <w:tab/>
        <w:t xml:space="preserve">В зонах расположения основных конференц-залов МСЭ и в здании </w:t>
      </w:r>
      <w:proofErr w:type="spellStart"/>
      <w:r w:rsidRPr="000C00FA">
        <w:rPr>
          <w:sz w:val="22"/>
          <w:lang w:val="ru-RU"/>
        </w:rPr>
        <w:t>МЦКЖ</w:t>
      </w:r>
      <w:proofErr w:type="spellEnd"/>
      <w:r w:rsidRPr="000C00FA">
        <w:rPr>
          <w:sz w:val="22"/>
          <w:lang w:val="ru-RU"/>
        </w:rPr>
        <w:t xml:space="preserve"> (Международного центра конференций в Женеве) имеются средства беспроводной ЛВС, которыми смогут воспользоваться делегаты. В здании </w:t>
      </w:r>
      <w:proofErr w:type="spellStart"/>
      <w:r w:rsidRPr="000C00FA">
        <w:rPr>
          <w:sz w:val="22"/>
          <w:lang w:val="ru-RU"/>
        </w:rPr>
        <w:t>МСЭ</w:t>
      </w:r>
      <w:proofErr w:type="spellEnd"/>
      <w:r w:rsidRPr="000C00FA">
        <w:rPr>
          <w:sz w:val="22"/>
          <w:lang w:val="ru-RU"/>
        </w:rPr>
        <w:t xml:space="preserve"> "</w:t>
      </w:r>
      <w:proofErr w:type="spellStart"/>
      <w:r w:rsidRPr="000C00FA">
        <w:rPr>
          <w:sz w:val="22"/>
          <w:lang w:val="ru-RU"/>
        </w:rPr>
        <w:t>Монбрийан</w:t>
      </w:r>
      <w:proofErr w:type="spellEnd"/>
      <w:r w:rsidRPr="000C00FA">
        <w:rPr>
          <w:sz w:val="22"/>
          <w:lang w:val="ru-RU"/>
        </w:rPr>
        <w:t xml:space="preserve">", как и ранее, имеется проводной доступ к сети. Подробная информация представлена на </w:t>
      </w:r>
      <w:proofErr w:type="spellStart"/>
      <w:r w:rsidRPr="000C00FA">
        <w:rPr>
          <w:sz w:val="22"/>
          <w:lang w:val="ru-RU"/>
        </w:rPr>
        <w:t>веб-сайте</w:t>
      </w:r>
      <w:proofErr w:type="spellEnd"/>
      <w:r w:rsidRPr="000C00FA">
        <w:rPr>
          <w:sz w:val="22"/>
          <w:lang w:val="ru-RU"/>
        </w:rPr>
        <w:t xml:space="preserve"> </w:t>
      </w:r>
      <w:proofErr w:type="spellStart"/>
      <w:r w:rsidRPr="000C00FA">
        <w:rPr>
          <w:sz w:val="22"/>
          <w:lang w:val="ru-RU"/>
        </w:rPr>
        <w:t>МСЭ-Т</w:t>
      </w:r>
      <w:proofErr w:type="spellEnd"/>
      <w:r w:rsidRPr="000C00FA">
        <w:rPr>
          <w:sz w:val="22"/>
          <w:lang w:val="ru-RU"/>
        </w:rPr>
        <w:t xml:space="preserve"> (</w:t>
      </w:r>
      <w:hyperlink r:id="rId16" w:history="1">
        <w:r w:rsidRPr="000C00FA">
          <w:rPr>
            <w:color w:val="0000FF"/>
            <w:sz w:val="22"/>
            <w:u w:val="single"/>
            <w:lang w:val="ru-RU"/>
          </w:rPr>
          <w:t>http://www.itu.int/ITU</w:t>
        </w:r>
        <w:r w:rsidRPr="000C00FA">
          <w:rPr>
            <w:color w:val="0000FF"/>
            <w:sz w:val="22"/>
            <w:u w:val="single"/>
            <w:lang w:val="ru-RU"/>
          </w:rPr>
          <w:noBreakHyphen/>
          <w:t>T/edh/faqs</w:t>
        </w:r>
        <w:r w:rsidRPr="000C00FA">
          <w:rPr>
            <w:color w:val="0000FF"/>
            <w:sz w:val="22"/>
            <w:u w:val="single"/>
            <w:lang w:val="ru-RU"/>
          </w:rPr>
          <w:noBreakHyphen/>
          <w:t>support.html</w:t>
        </w:r>
      </w:hyperlink>
      <w:r w:rsidRPr="000C00FA">
        <w:rPr>
          <w:sz w:val="22"/>
          <w:lang w:val="ru-RU"/>
        </w:rPr>
        <w:t>).</w:t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sz w:val="22"/>
          <w:lang w:val="ru-RU"/>
        </w:rPr>
        <w:t>13</w:t>
      </w:r>
      <w:r w:rsidRPr="000C00FA">
        <w:rPr>
          <w:sz w:val="22"/>
          <w:lang w:val="ru-RU"/>
        </w:rPr>
        <w:tab/>
        <w:t xml:space="preserve">Для Вашего удобства в </w:t>
      </w:r>
      <w:r w:rsidRPr="000C00FA">
        <w:rPr>
          <w:b/>
          <w:bCs/>
          <w:sz w:val="22"/>
          <w:lang w:val="ru-RU"/>
        </w:rPr>
        <w:t>Приложении 3</w:t>
      </w:r>
      <w:r w:rsidRPr="000C00FA">
        <w:rPr>
          <w:sz w:val="22"/>
          <w:lang w:val="ru-RU"/>
        </w:rPr>
        <w:t xml:space="preserve"> содержится форма для бронирования номеров в гостиницах (список гостиниц см. </w:t>
      </w:r>
      <w:hyperlink r:id="rId17" w:history="1">
        <w:r w:rsidRPr="000C00FA">
          <w:rPr>
            <w:color w:val="0000FF"/>
            <w:sz w:val="22"/>
            <w:u w:val="single"/>
            <w:lang w:val="ru-RU"/>
          </w:rPr>
          <w:t>http://www.itu.int/travel/</w:t>
        </w:r>
      </w:hyperlink>
      <w:r w:rsidRPr="000C00FA">
        <w:rPr>
          <w:sz w:val="22"/>
          <w:lang w:val="ru-RU"/>
        </w:rPr>
        <w:t>).</w:t>
      </w:r>
    </w:p>
    <w:p w:rsidR="000C00FA" w:rsidRPr="000C00FA" w:rsidRDefault="000C00FA" w:rsidP="000C00FA">
      <w:pPr>
        <w:rPr>
          <w:sz w:val="22"/>
          <w:lang w:val="ru-RU"/>
        </w:rPr>
      </w:pPr>
      <w:r w:rsidRPr="000C00FA">
        <w:rPr>
          <w:sz w:val="22"/>
          <w:lang w:val="ru-RU"/>
        </w:rPr>
        <w:t>14</w:t>
      </w:r>
      <w:r w:rsidRPr="000C00FA">
        <w:rPr>
          <w:sz w:val="22"/>
          <w:lang w:val="ru-RU"/>
        </w:rPr>
        <w:tab/>
        <w:t xml:space="preserve">Хотели бы напомнить Вам о том, что для въезда в Швейцарию и пребывания в ней в течение любого срока гражданам некоторых стран необходимо получить визу. </w:t>
      </w:r>
      <w:r w:rsidRPr="000C00FA">
        <w:rPr>
          <w:b/>
          <w:bCs/>
          <w:sz w:val="22"/>
          <w:lang w:val="ru-RU"/>
        </w:rPr>
        <w:t>Визу следует запрашивать не менее чем за четыре (4) недели до даты начала собрания</w:t>
      </w:r>
      <w:r w:rsidRPr="000C00FA">
        <w:rPr>
          <w:sz w:val="22"/>
          <w:lang w:val="ru-RU"/>
        </w:rPr>
        <w:t xml:space="preserve"> и получать в учреждении (посольстве или консульстве), представляющем Швейцарию в вашей стране, или, если в вашей стране такое учреждение отсутствует, в ближайшем к стране выезда. В случае возникновения трудностей Союз, на основании официального запроса представляемых Вами администрации или объединения, может обратиться в компетентные органы Швейцарии, с тем чтобы содействовать в получении визы, но только в течение указанного четырехнедельного периода. В любом таком запросе должны быть указаны фамилия и должность, дата рождения, номер паспорта, дата выдачи и срок действия паспорта лица (лиц), для которого(</w:t>
      </w:r>
      <w:proofErr w:type="spellStart"/>
      <w:r w:rsidRPr="000C00FA">
        <w:rPr>
          <w:sz w:val="22"/>
          <w:lang w:val="ru-RU"/>
        </w:rPr>
        <w:t>ых</w:t>
      </w:r>
      <w:proofErr w:type="spellEnd"/>
      <w:r w:rsidRPr="000C00FA">
        <w:rPr>
          <w:sz w:val="22"/>
          <w:lang w:val="ru-RU"/>
        </w:rPr>
        <w:t>) запрашивается(</w:t>
      </w:r>
      <w:proofErr w:type="spellStart"/>
      <w:r w:rsidRPr="000C00FA">
        <w:rPr>
          <w:sz w:val="22"/>
          <w:lang w:val="ru-RU"/>
        </w:rPr>
        <w:t>ются</w:t>
      </w:r>
      <w:proofErr w:type="spellEnd"/>
      <w:r w:rsidRPr="000C00FA">
        <w:rPr>
          <w:sz w:val="22"/>
          <w:lang w:val="ru-RU"/>
        </w:rPr>
        <w:t>) виза(</w:t>
      </w:r>
      <w:proofErr w:type="spellStart"/>
      <w:r w:rsidRPr="000C00FA">
        <w:rPr>
          <w:sz w:val="22"/>
          <w:lang w:val="ru-RU"/>
        </w:rPr>
        <w:t>ы</w:t>
      </w:r>
      <w:proofErr w:type="spellEnd"/>
      <w:r w:rsidRPr="000C00FA">
        <w:rPr>
          <w:sz w:val="22"/>
          <w:lang w:val="ru-RU"/>
        </w:rPr>
        <w:t xml:space="preserve">). К запросу следует приложить копию сообщения с подтверждением регистрации, утвержденной для данного собрания МСЭ-Т, и направить в </w:t>
      </w:r>
      <w:proofErr w:type="spellStart"/>
      <w:r w:rsidRPr="000C00FA">
        <w:rPr>
          <w:sz w:val="22"/>
          <w:lang w:val="ru-RU"/>
        </w:rPr>
        <w:t>БСЭ</w:t>
      </w:r>
      <w:proofErr w:type="spellEnd"/>
      <w:r w:rsidRPr="000C00FA">
        <w:rPr>
          <w:sz w:val="22"/>
          <w:lang w:val="ru-RU"/>
        </w:rPr>
        <w:t xml:space="preserve"> с пометкой "</w:t>
      </w:r>
      <w:r w:rsidRPr="000C00FA">
        <w:rPr>
          <w:b/>
          <w:bCs/>
          <w:sz w:val="22"/>
          <w:lang w:val="ru-RU"/>
        </w:rPr>
        <w:t>запрос о содействии в получении визы</w:t>
      </w:r>
      <w:r w:rsidRPr="000C00FA">
        <w:rPr>
          <w:sz w:val="22"/>
          <w:lang w:val="ru-RU"/>
        </w:rPr>
        <w:t>" ("</w:t>
      </w:r>
      <w:proofErr w:type="spellStart"/>
      <w:r w:rsidRPr="000C00FA">
        <w:rPr>
          <w:b/>
          <w:bCs/>
          <w:sz w:val="22"/>
          <w:lang w:val="ru-RU"/>
        </w:rPr>
        <w:t>visa</w:t>
      </w:r>
      <w:proofErr w:type="spellEnd"/>
      <w:r w:rsidRPr="000C00FA">
        <w:rPr>
          <w:b/>
          <w:bCs/>
          <w:sz w:val="22"/>
          <w:lang w:val="ru-RU"/>
        </w:rPr>
        <w:t xml:space="preserve"> </w:t>
      </w:r>
      <w:proofErr w:type="spellStart"/>
      <w:r w:rsidRPr="000C00FA">
        <w:rPr>
          <w:b/>
          <w:bCs/>
          <w:sz w:val="22"/>
          <w:lang w:val="ru-RU"/>
        </w:rPr>
        <w:t>request</w:t>
      </w:r>
      <w:proofErr w:type="spellEnd"/>
      <w:r w:rsidRPr="000C00FA">
        <w:rPr>
          <w:sz w:val="22"/>
          <w:lang w:val="ru-RU"/>
        </w:rPr>
        <w:t>") по факсу (+41 22 730 5853) либо по электронной почте (</w:t>
      </w:r>
      <w:hyperlink r:id="rId18" w:history="1">
        <w:r w:rsidRPr="000C00FA">
          <w:rPr>
            <w:color w:val="0000FF"/>
            <w:sz w:val="22"/>
            <w:u w:val="single"/>
            <w:lang w:val="ru-RU"/>
          </w:rPr>
          <w:t>tsbreg@itu.int</w:t>
        </w:r>
      </w:hyperlink>
      <w:r w:rsidRPr="000C00FA">
        <w:rPr>
          <w:sz w:val="22"/>
          <w:lang w:val="ru-RU"/>
        </w:rPr>
        <w:t>).</w:t>
      </w:r>
    </w:p>
    <w:p w:rsidR="000C00FA" w:rsidRPr="000C00FA" w:rsidRDefault="000C00FA" w:rsidP="000C00FA">
      <w:pPr>
        <w:spacing w:before="240"/>
        <w:ind w:right="91"/>
        <w:rPr>
          <w:sz w:val="22"/>
          <w:lang w:val="ru-RU"/>
        </w:rPr>
      </w:pPr>
      <w:r w:rsidRPr="000C00FA">
        <w:rPr>
          <w:sz w:val="22"/>
          <w:lang w:val="ru-RU"/>
        </w:rPr>
        <w:t>С уважением,</w:t>
      </w:r>
    </w:p>
    <w:p w:rsidR="000C00FA" w:rsidRPr="000C00FA" w:rsidRDefault="000C00FA" w:rsidP="000C00FA">
      <w:pPr>
        <w:spacing w:before="1440"/>
        <w:ind w:right="91"/>
        <w:rPr>
          <w:sz w:val="22"/>
          <w:lang w:val="ru-RU"/>
        </w:rPr>
      </w:pPr>
      <w:r w:rsidRPr="000C00FA">
        <w:rPr>
          <w:sz w:val="22"/>
          <w:lang w:val="ru-RU"/>
        </w:rPr>
        <w:t>Малколм Джонсон</w:t>
      </w:r>
      <w:r w:rsidRPr="000C00FA">
        <w:rPr>
          <w:sz w:val="22"/>
          <w:lang w:val="ru-RU"/>
        </w:rPr>
        <w:br/>
        <w:t>Директор Бюро</w:t>
      </w:r>
      <w:r w:rsidRPr="000C00FA">
        <w:rPr>
          <w:sz w:val="22"/>
          <w:lang w:val="ru-RU"/>
        </w:rPr>
        <w:br/>
        <w:t>стандартизации электросвязи</w:t>
      </w:r>
    </w:p>
    <w:p w:rsidR="000C00FA" w:rsidRPr="005A454B" w:rsidRDefault="000C00FA" w:rsidP="0049334C">
      <w:pPr>
        <w:spacing w:before="1440"/>
        <w:rPr>
          <w:lang w:val="en-US"/>
        </w:rPr>
      </w:pPr>
      <w:r w:rsidRPr="000C00FA">
        <w:rPr>
          <w:b/>
          <w:bCs/>
          <w:sz w:val="22"/>
          <w:lang w:val="ru-RU"/>
        </w:rPr>
        <w:t>Приложения</w:t>
      </w:r>
      <w:r w:rsidRPr="005A454B">
        <w:rPr>
          <w:bCs/>
          <w:sz w:val="22"/>
          <w:lang w:val="en-US"/>
        </w:rPr>
        <w:t>: 4</w:t>
      </w:r>
    </w:p>
    <w:p w:rsidR="000C00FA" w:rsidRPr="005A454B" w:rsidRDefault="000C00FA" w:rsidP="005E715F">
      <w:pPr>
        <w:spacing w:before="720"/>
        <w:ind w:right="92"/>
        <w:rPr>
          <w:lang w:val="en-US"/>
        </w:rPr>
      </w:pPr>
    </w:p>
    <w:p w:rsidR="00CE6C5B" w:rsidRPr="00E6014D" w:rsidRDefault="00CE6C5B" w:rsidP="00134F20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jc w:val="center"/>
        <w:rPr>
          <w:lang w:val="en-US"/>
        </w:rPr>
        <w:sectPr w:rsidR="00CE6C5B" w:rsidRPr="00E6014D" w:rsidSect="00AA2240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oddPage"/>
          <w:pgSz w:w="11907" w:h="16840" w:code="9"/>
          <w:pgMar w:top="1134" w:right="1089" w:bottom="1134" w:left="1089" w:header="567" w:footer="567" w:gutter="0"/>
          <w:paperSrc w:first="15" w:other="15"/>
          <w:pgNumType w:fmt="numberInDash"/>
          <w:cols w:space="720"/>
          <w:titlePg/>
        </w:sectPr>
      </w:pPr>
    </w:p>
    <w:p w:rsidR="00E8743A" w:rsidRPr="00D41C9B" w:rsidRDefault="00E8743A" w:rsidP="00D0348D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  <w:rPr>
          <w:sz w:val="26"/>
          <w:szCs w:val="26"/>
          <w:lang w:val="en-US"/>
        </w:rPr>
      </w:pPr>
      <w:r w:rsidRPr="00D41C9B">
        <w:rPr>
          <w:sz w:val="26"/>
          <w:szCs w:val="26"/>
          <w:lang w:val="en-US"/>
        </w:rPr>
        <w:lastRenderedPageBreak/>
        <w:t>ANNEX 1</w:t>
      </w:r>
    </w:p>
    <w:p w:rsidR="00134F20" w:rsidRPr="00D41C9B" w:rsidRDefault="006E7BBC" w:rsidP="00621435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  <w:rPr>
          <w:sz w:val="22"/>
          <w:szCs w:val="22"/>
          <w:lang w:val="en-US"/>
        </w:rPr>
      </w:pPr>
      <w:r w:rsidRPr="00D41C9B">
        <w:rPr>
          <w:sz w:val="22"/>
          <w:szCs w:val="22"/>
          <w:lang w:val="en-US"/>
        </w:rPr>
        <w:t xml:space="preserve">(to </w:t>
      </w:r>
      <w:r w:rsidR="00134F20" w:rsidRPr="00D41C9B">
        <w:rPr>
          <w:sz w:val="22"/>
          <w:szCs w:val="22"/>
          <w:lang w:val="en-US"/>
        </w:rPr>
        <w:t xml:space="preserve">TSB Collective </w:t>
      </w:r>
      <w:r w:rsidR="00DC371F" w:rsidRPr="00D41C9B">
        <w:rPr>
          <w:sz w:val="22"/>
          <w:szCs w:val="22"/>
          <w:lang w:val="en-US"/>
        </w:rPr>
        <w:t>8</w:t>
      </w:r>
      <w:r w:rsidR="00134F20" w:rsidRPr="00D41C9B">
        <w:rPr>
          <w:sz w:val="22"/>
          <w:szCs w:val="22"/>
          <w:lang w:val="en-US"/>
        </w:rPr>
        <w:t>/15)</w:t>
      </w:r>
    </w:p>
    <w:p w:rsidR="00134F20" w:rsidRPr="00E6014D" w:rsidRDefault="00134F20" w:rsidP="00F74E45">
      <w:pPr>
        <w:jc w:val="center"/>
        <w:rPr>
          <w:b/>
          <w:bCs/>
          <w:lang w:val="en-US"/>
        </w:rPr>
      </w:pPr>
      <w:r w:rsidRPr="00E6014D">
        <w:rPr>
          <w:b/>
          <w:bCs/>
          <w:lang w:val="en-US"/>
        </w:rPr>
        <w:t xml:space="preserve">Draft agenda for the </w:t>
      </w:r>
      <w:r w:rsidR="0052229A">
        <w:rPr>
          <w:b/>
          <w:bCs/>
          <w:lang w:val="en-US"/>
        </w:rPr>
        <w:t>sixth</w:t>
      </w:r>
      <w:r w:rsidRPr="00E6014D">
        <w:rPr>
          <w:b/>
          <w:bCs/>
          <w:lang w:val="en-US"/>
        </w:rPr>
        <w:t xml:space="preserve"> meeting of ITU-T Study Group 15</w:t>
      </w:r>
      <w:r w:rsidRPr="00E6014D">
        <w:rPr>
          <w:b/>
          <w:bCs/>
          <w:lang w:val="en-US"/>
        </w:rPr>
        <w:br/>
        <w:t>(</w:t>
      </w:r>
      <w:r w:rsidR="00F74E45" w:rsidRPr="00F74E45">
        <w:rPr>
          <w:b/>
          <w:bCs/>
          <w:lang w:val="en-US"/>
        </w:rPr>
        <w:t>Optical transport networks and access network infrastructures</w:t>
      </w:r>
      <w:r w:rsidRPr="00E6014D">
        <w:rPr>
          <w:b/>
          <w:bCs/>
          <w:lang w:val="en-US"/>
        </w:rPr>
        <w:t>)</w:t>
      </w:r>
    </w:p>
    <w:p w:rsidR="00134F20" w:rsidRPr="00E6014D" w:rsidRDefault="00134F20" w:rsidP="00DC371F">
      <w:pPr>
        <w:pStyle w:val="Table"/>
        <w:keepNext w:val="0"/>
        <w:spacing w:before="120" w:after="0"/>
        <w:rPr>
          <w:caps w:val="0"/>
          <w:lang w:val="en-US"/>
        </w:rPr>
      </w:pPr>
      <w:smartTag w:uri="urn:schemas-microsoft-com:office:smarttags" w:element="place">
        <w:smartTag w:uri="urn:schemas-microsoft-com:office:smarttags" w:element="City">
          <w:r w:rsidRPr="00E6014D">
            <w:rPr>
              <w:caps w:val="0"/>
              <w:lang w:val="en-US"/>
            </w:rPr>
            <w:t>Geneva</w:t>
          </w:r>
        </w:smartTag>
      </w:smartTag>
      <w:r w:rsidRPr="00E6014D">
        <w:rPr>
          <w:caps w:val="0"/>
          <w:lang w:val="en-US"/>
        </w:rPr>
        <w:t xml:space="preserve">, </w:t>
      </w:r>
      <w:r w:rsidR="00DC371F" w:rsidRPr="00E6014D">
        <w:rPr>
          <w:caps w:val="0"/>
          <w:lang w:val="en-US"/>
        </w:rPr>
        <w:t>5-16 December</w:t>
      </w:r>
      <w:r w:rsidR="00604701" w:rsidRPr="00E6014D">
        <w:rPr>
          <w:caps w:val="0"/>
          <w:lang w:val="en-US"/>
        </w:rPr>
        <w:t xml:space="preserve"> 2011</w:t>
      </w:r>
    </w:p>
    <w:p w:rsidR="00CF6CFC" w:rsidRPr="00E6014D" w:rsidRDefault="00CF6CFC" w:rsidP="0011421C">
      <w:pPr>
        <w:numPr>
          <w:ilvl w:val="0"/>
          <w:numId w:val="19"/>
        </w:numPr>
      </w:pPr>
      <w:r w:rsidRPr="00E6014D">
        <w:t>Opening of meeting</w:t>
      </w:r>
    </w:p>
    <w:p w:rsidR="00CF6CFC" w:rsidRPr="00E6014D" w:rsidRDefault="00CF6CFC" w:rsidP="00CF6CFC">
      <w:pPr>
        <w:numPr>
          <w:ilvl w:val="0"/>
          <w:numId w:val="19"/>
        </w:numPr>
      </w:pPr>
      <w:r w:rsidRPr="00E6014D">
        <w:t>Approval of agenda</w:t>
      </w:r>
    </w:p>
    <w:p w:rsidR="00CF6CFC" w:rsidRPr="00E6014D" w:rsidRDefault="00CF6CFC" w:rsidP="00184759">
      <w:pPr>
        <w:numPr>
          <w:ilvl w:val="0"/>
          <w:numId w:val="19"/>
        </w:numPr>
      </w:pPr>
      <w:r w:rsidRPr="00E6014D">
        <w:t xml:space="preserve">Feedback and Status Reports on interim activities (since </w:t>
      </w:r>
      <w:r w:rsidR="00184759" w:rsidRPr="00E6014D">
        <w:t>February 2011</w:t>
      </w:r>
      <w:r w:rsidRPr="00E6014D">
        <w:t>)</w:t>
      </w:r>
    </w:p>
    <w:p w:rsidR="00CF6CFC" w:rsidRPr="00E6014D" w:rsidRDefault="00CF6CFC" w:rsidP="00D41C9B">
      <w:pPr>
        <w:numPr>
          <w:ilvl w:val="1"/>
          <w:numId w:val="19"/>
        </w:numPr>
        <w:spacing w:before="80"/>
        <w:ind w:left="788" w:hanging="431"/>
      </w:pPr>
      <w:r w:rsidRPr="00E6014D">
        <w:t xml:space="preserve">Approval of the </w:t>
      </w:r>
      <w:r w:rsidR="00E6014D" w:rsidRPr="00E6014D">
        <w:t xml:space="preserve">fourth and fifth </w:t>
      </w:r>
      <w:r w:rsidRPr="00E6014D">
        <w:t xml:space="preserve">SG15 </w:t>
      </w:r>
      <w:r w:rsidR="00E6014D">
        <w:t>meeting r</w:t>
      </w:r>
      <w:r w:rsidR="00E6014D" w:rsidRPr="00E6014D">
        <w:t xml:space="preserve">eports </w:t>
      </w:r>
      <w:r w:rsidRPr="00E6014D">
        <w:t>(</w:t>
      </w:r>
      <w:r w:rsidR="00E6014D" w:rsidRPr="00E6014D">
        <w:t xml:space="preserve">February and </w:t>
      </w:r>
      <w:r w:rsidR="00184759" w:rsidRPr="00E6014D">
        <w:t>September 2011</w:t>
      </w:r>
      <w:r w:rsidRPr="00E6014D">
        <w:t>)</w:t>
      </w:r>
    </w:p>
    <w:p w:rsidR="00CF6CFC" w:rsidRPr="00E6014D" w:rsidRDefault="00CF6CFC" w:rsidP="00D41C9B">
      <w:pPr>
        <w:numPr>
          <w:ilvl w:val="1"/>
          <w:numId w:val="19"/>
        </w:numPr>
        <w:spacing w:before="80"/>
        <w:ind w:left="788" w:hanging="431"/>
      </w:pPr>
      <w:proofErr w:type="spellStart"/>
      <w:r w:rsidRPr="00E6014D">
        <w:t>TSAG</w:t>
      </w:r>
      <w:proofErr w:type="spellEnd"/>
      <w:r w:rsidRPr="00E6014D">
        <w:t xml:space="preserve"> </w:t>
      </w:r>
      <w:r w:rsidR="00E6014D" w:rsidRPr="00E6014D">
        <w:t>matters of interest to SG15</w:t>
      </w:r>
    </w:p>
    <w:p w:rsidR="00CF6CFC" w:rsidRPr="00E6014D" w:rsidRDefault="00CF6CFC" w:rsidP="00D41C9B">
      <w:pPr>
        <w:numPr>
          <w:ilvl w:val="1"/>
          <w:numId w:val="19"/>
        </w:numPr>
        <w:spacing w:before="80"/>
        <w:ind w:left="788" w:hanging="431"/>
      </w:pPr>
      <w:r w:rsidRPr="00E6014D">
        <w:t>SG15 interim activities (matters of interest to Plenary)</w:t>
      </w:r>
    </w:p>
    <w:p w:rsidR="00CF6CFC" w:rsidRPr="00E6014D" w:rsidRDefault="00CF6CFC" w:rsidP="00D41C9B">
      <w:pPr>
        <w:numPr>
          <w:ilvl w:val="1"/>
          <w:numId w:val="19"/>
        </w:numPr>
        <w:spacing w:before="80"/>
        <w:ind w:left="788" w:hanging="431"/>
      </w:pPr>
      <w:r w:rsidRPr="00E6014D">
        <w:t xml:space="preserve">Status on </w:t>
      </w:r>
      <w:r w:rsidR="001A7EA4" w:rsidRPr="00E6014D">
        <w:t>SG15’s liaison, innovation, marketing, promotion and other roles</w:t>
      </w:r>
    </w:p>
    <w:p w:rsidR="00CF6CFC" w:rsidRPr="00E6014D" w:rsidRDefault="00CF6CFC" w:rsidP="00D41C9B">
      <w:pPr>
        <w:numPr>
          <w:ilvl w:val="1"/>
          <w:numId w:val="19"/>
        </w:numPr>
        <w:spacing w:before="80"/>
        <w:ind w:left="788" w:hanging="431"/>
      </w:pPr>
      <w:r w:rsidRPr="00E6014D">
        <w:t>Status of draft Recommendations consented</w:t>
      </w:r>
    </w:p>
    <w:p w:rsidR="00CF6CFC" w:rsidRPr="00E6014D" w:rsidRDefault="0052229A" w:rsidP="00D41C9B">
      <w:pPr>
        <w:numPr>
          <w:ilvl w:val="1"/>
          <w:numId w:val="19"/>
        </w:numPr>
        <w:spacing w:before="80"/>
        <w:ind w:left="788" w:hanging="431"/>
      </w:pPr>
      <w:r>
        <w:t>SG15 management matters of interest to Plenary</w:t>
      </w:r>
    </w:p>
    <w:p w:rsidR="00CF6CFC" w:rsidRPr="00E6014D" w:rsidRDefault="00CF6CFC" w:rsidP="00CF6CFC">
      <w:pPr>
        <w:numPr>
          <w:ilvl w:val="0"/>
          <w:numId w:val="19"/>
        </w:numPr>
      </w:pPr>
      <w:r w:rsidRPr="00E6014D">
        <w:t>Objectives for this meeting</w:t>
      </w:r>
    </w:p>
    <w:p w:rsidR="00CF6CFC" w:rsidRPr="00E6014D" w:rsidRDefault="00CF6CFC" w:rsidP="00CF6CFC">
      <w:pPr>
        <w:numPr>
          <w:ilvl w:val="0"/>
          <w:numId w:val="19"/>
        </w:numPr>
      </w:pPr>
      <w:r w:rsidRPr="00E6014D">
        <w:t>Work Plan for this meeting</w:t>
      </w:r>
      <w:r w:rsidRPr="00E6014D">
        <w:rPr>
          <w:rFonts w:hint="eastAsia"/>
        </w:rPr>
        <w:t xml:space="preserve"> (</w:t>
      </w:r>
      <w:r w:rsidRPr="00E6014D">
        <w:t>Annex</w:t>
      </w:r>
      <w:r w:rsidRPr="00E6014D">
        <w:rPr>
          <w:rFonts w:hint="eastAsia"/>
        </w:rPr>
        <w:t xml:space="preserve"> 2)</w:t>
      </w:r>
    </w:p>
    <w:p w:rsidR="00CF6CFC" w:rsidRPr="00E6014D" w:rsidRDefault="00CF6CFC" w:rsidP="00CF6CFC">
      <w:pPr>
        <w:numPr>
          <w:ilvl w:val="0"/>
          <w:numId w:val="19"/>
        </w:numPr>
      </w:pPr>
      <w:r w:rsidRPr="00E6014D">
        <w:t>Conduct of and facilities available for the meeting</w:t>
      </w:r>
    </w:p>
    <w:p w:rsidR="00CF6CFC" w:rsidRPr="00E6014D" w:rsidRDefault="00CF6CFC" w:rsidP="00CF6CFC">
      <w:pPr>
        <w:numPr>
          <w:ilvl w:val="0"/>
          <w:numId w:val="19"/>
        </w:numPr>
      </w:pPr>
      <w:r w:rsidRPr="00E6014D">
        <w:t>Documents and their allocation</w:t>
      </w:r>
    </w:p>
    <w:p w:rsidR="00CF6CFC" w:rsidRPr="00E6014D" w:rsidRDefault="00CF6CFC" w:rsidP="00CF6CFC">
      <w:pPr>
        <w:numPr>
          <w:ilvl w:val="0"/>
          <w:numId w:val="19"/>
        </w:numPr>
      </w:pPr>
      <w:r w:rsidRPr="00E6014D">
        <w:t>Miscellaneous</w:t>
      </w:r>
    </w:p>
    <w:p w:rsidR="00CF6CFC" w:rsidRPr="00E6014D" w:rsidRDefault="00CF6CFC" w:rsidP="00CF6CFC">
      <w:pPr>
        <w:numPr>
          <w:ilvl w:val="0"/>
          <w:numId w:val="19"/>
        </w:numPr>
      </w:pPr>
      <w:r w:rsidRPr="00E6014D">
        <w:t>Reports of Working Parties</w:t>
      </w:r>
    </w:p>
    <w:p w:rsidR="00CF6CFC" w:rsidRPr="00E6014D" w:rsidRDefault="00CF6CFC" w:rsidP="00D41C9B">
      <w:pPr>
        <w:numPr>
          <w:ilvl w:val="1"/>
          <w:numId w:val="19"/>
        </w:numPr>
        <w:spacing w:before="80"/>
        <w:ind w:left="788" w:hanging="431"/>
      </w:pPr>
      <w:r w:rsidRPr="00E6014D">
        <w:t xml:space="preserve">Matters for resolution at </w:t>
      </w:r>
      <w:r w:rsidR="00923EDA" w:rsidRPr="00E6014D">
        <w:t xml:space="preserve">study group </w:t>
      </w:r>
      <w:r w:rsidRPr="00E6014D">
        <w:t>level</w:t>
      </w:r>
    </w:p>
    <w:p w:rsidR="00CF6CFC" w:rsidRPr="00E6014D" w:rsidRDefault="00CF6CFC" w:rsidP="00D41C9B">
      <w:pPr>
        <w:numPr>
          <w:ilvl w:val="1"/>
          <w:numId w:val="19"/>
        </w:numPr>
        <w:spacing w:before="80"/>
        <w:ind w:left="788" w:hanging="431"/>
      </w:pPr>
      <w:r w:rsidRPr="00E6014D">
        <w:t>Intellectual Property Rights Inquiry</w:t>
      </w:r>
    </w:p>
    <w:p w:rsidR="0052229A" w:rsidRDefault="0052229A" w:rsidP="00D41C9B">
      <w:pPr>
        <w:numPr>
          <w:ilvl w:val="1"/>
          <w:numId w:val="19"/>
        </w:numPr>
        <w:spacing w:before="80"/>
        <w:ind w:left="788" w:hanging="431"/>
      </w:pPr>
      <w:r>
        <w:t>Determination of any draft new/revised Recommendations according to Resolution 1 (TAP)</w:t>
      </w:r>
    </w:p>
    <w:p w:rsidR="00CF6CFC" w:rsidRPr="00E6014D" w:rsidRDefault="00CF6CFC" w:rsidP="00D41C9B">
      <w:pPr>
        <w:numPr>
          <w:ilvl w:val="1"/>
          <w:numId w:val="19"/>
        </w:numPr>
        <w:spacing w:before="80"/>
        <w:ind w:left="788" w:hanging="431"/>
      </w:pPr>
      <w:r w:rsidRPr="00E6014D">
        <w:t>Consent on Recommendations proposed for approval using Recommendation ITU-T A.8</w:t>
      </w:r>
    </w:p>
    <w:p w:rsidR="00CF6CFC" w:rsidRDefault="00CF6CFC" w:rsidP="00D41C9B">
      <w:pPr>
        <w:numPr>
          <w:ilvl w:val="1"/>
          <w:numId w:val="19"/>
        </w:numPr>
        <w:spacing w:before="80"/>
        <w:ind w:left="788" w:hanging="431"/>
      </w:pPr>
      <w:r w:rsidRPr="00E6014D">
        <w:t>Agreement on other texts</w:t>
      </w:r>
    </w:p>
    <w:p w:rsidR="00CF6CFC" w:rsidRPr="00E6014D" w:rsidRDefault="00CF6CFC" w:rsidP="00D41C9B">
      <w:pPr>
        <w:numPr>
          <w:ilvl w:val="1"/>
          <w:numId w:val="19"/>
        </w:numPr>
        <w:spacing w:before="80"/>
        <w:ind w:left="788" w:hanging="431"/>
      </w:pPr>
      <w:r w:rsidRPr="00E6014D">
        <w:t>Status of Recommendations (SG15 work programme)</w:t>
      </w:r>
    </w:p>
    <w:p w:rsidR="00CF6CFC" w:rsidRPr="00E6014D" w:rsidRDefault="00CF6CFC" w:rsidP="00D41C9B">
      <w:pPr>
        <w:numPr>
          <w:ilvl w:val="1"/>
          <w:numId w:val="19"/>
        </w:numPr>
        <w:spacing w:before="80"/>
        <w:ind w:left="788" w:hanging="431"/>
      </w:pPr>
      <w:r w:rsidRPr="00E6014D">
        <w:t>Liaison and interaction with other groups</w:t>
      </w:r>
    </w:p>
    <w:p w:rsidR="00CF6CFC" w:rsidRPr="00E6014D" w:rsidRDefault="00CF6CFC" w:rsidP="00D41C9B">
      <w:pPr>
        <w:numPr>
          <w:ilvl w:val="1"/>
          <w:numId w:val="19"/>
        </w:numPr>
        <w:spacing w:before="80"/>
        <w:ind w:left="788" w:hanging="431"/>
      </w:pPr>
      <w:r w:rsidRPr="00E6014D">
        <w:t>Interim Rapporteur/WP activities</w:t>
      </w:r>
    </w:p>
    <w:p w:rsidR="00CF6CFC" w:rsidRPr="00E6014D" w:rsidRDefault="00CF6CFC" w:rsidP="00D41C9B">
      <w:pPr>
        <w:numPr>
          <w:ilvl w:val="1"/>
          <w:numId w:val="19"/>
        </w:numPr>
        <w:spacing w:before="80"/>
        <w:ind w:left="788" w:hanging="431"/>
      </w:pPr>
      <w:r w:rsidRPr="00E6014D">
        <w:t>Texts for deletion</w:t>
      </w:r>
      <w:r w:rsidRPr="00E6014D">
        <w:rPr>
          <w:rFonts w:hint="eastAsia"/>
        </w:rPr>
        <w:t>, if any</w:t>
      </w:r>
    </w:p>
    <w:p w:rsidR="00CF6CFC" w:rsidRDefault="00CF6CFC" w:rsidP="00CF6CFC">
      <w:pPr>
        <w:numPr>
          <w:ilvl w:val="0"/>
          <w:numId w:val="19"/>
        </w:numPr>
      </w:pPr>
      <w:r w:rsidRPr="00E6014D">
        <w:t xml:space="preserve">Approval of any draft new/revised Recommendations referred back to </w:t>
      </w:r>
      <w:proofErr w:type="spellStart"/>
      <w:r w:rsidRPr="00E6014D">
        <w:t>SG</w:t>
      </w:r>
      <w:proofErr w:type="spellEnd"/>
      <w:r w:rsidRPr="00E6014D">
        <w:t xml:space="preserve"> during </w:t>
      </w:r>
      <w:proofErr w:type="spellStart"/>
      <w:r w:rsidRPr="00E6014D">
        <w:t>AAP</w:t>
      </w:r>
      <w:proofErr w:type="spellEnd"/>
    </w:p>
    <w:p w:rsidR="00E6014D" w:rsidRPr="00E6014D" w:rsidRDefault="00E6014D" w:rsidP="0052229A">
      <w:pPr>
        <w:numPr>
          <w:ilvl w:val="0"/>
          <w:numId w:val="19"/>
        </w:numPr>
      </w:pPr>
      <w:r>
        <w:t>Approval of any draft new/revised Recommendations according to Resolution 1(TAP)</w:t>
      </w:r>
      <w:r w:rsidR="0011421C">
        <w:t xml:space="preserve"> (</w:t>
      </w:r>
      <w:r w:rsidR="0052229A">
        <w:t>NOTE</w:t>
      </w:r>
      <w:r w:rsidR="0011421C">
        <w:t>)</w:t>
      </w:r>
    </w:p>
    <w:p w:rsidR="00CF6CFC" w:rsidRPr="00E6014D" w:rsidRDefault="00CF6CFC" w:rsidP="001A7EA4">
      <w:pPr>
        <w:numPr>
          <w:ilvl w:val="0"/>
          <w:numId w:val="19"/>
        </w:numPr>
      </w:pPr>
      <w:r w:rsidRPr="00E6014D">
        <w:rPr>
          <w:rFonts w:hint="eastAsia"/>
        </w:rPr>
        <w:t>Reports on</w:t>
      </w:r>
      <w:r w:rsidRPr="00E6014D">
        <w:t xml:space="preserve"> </w:t>
      </w:r>
      <w:r w:rsidR="001A7EA4" w:rsidRPr="00E6014D">
        <w:t>SG15’s liaison, innovation, marketing, promotion and other roles</w:t>
      </w:r>
    </w:p>
    <w:p w:rsidR="00CF6CFC" w:rsidRPr="00E6014D" w:rsidRDefault="00CF6CFC" w:rsidP="00CF6CFC">
      <w:pPr>
        <w:numPr>
          <w:ilvl w:val="0"/>
          <w:numId w:val="19"/>
        </w:numPr>
      </w:pPr>
      <w:r w:rsidRPr="00E6014D">
        <w:t>Future activities</w:t>
      </w:r>
    </w:p>
    <w:p w:rsidR="00CF6CFC" w:rsidRPr="00E6014D" w:rsidRDefault="00CF6CFC" w:rsidP="00CF6CFC">
      <w:pPr>
        <w:numPr>
          <w:ilvl w:val="0"/>
          <w:numId w:val="19"/>
        </w:numPr>
      </w:pPr>
      <w:r w:rsidRPr="00E6014D">
        <w:t>Miscellaneous</w:t>
      </w:r>
    </w:p>
    <w:p w:rsidR="0011421C" w:rsidRDefault="00CF6CFC" w:rsidP="0011421C">
      <w:pPr>
        <w:numPr>
          <w:ilvl w:val="0"/>
          <w:numId w:val="19"/>
        </w:numPr>
      </w:pPr>
      <w:r w:rsidRPr="00E6014D">
        <w:t>Closing</w:t>
      </w:r>
    </w:p>
    <w:p w:rsidR="0011421C" w:rsidRPr="0011421C" w:rsidRDefault="0052229A" w:rsidP="0011421C">
      <w:pPr>
        <w:pStyle w:val="Note"/>
        <w:rPr>
          <w:sz w:val="22"/>
          <w:szCs w:val="22"/>
        </w:rPr>
      </w:pPr>
      <w:r>
        <w:rPr>
          <w:sz w:val="22"/>
          <w:szCs w:val="22"/>
        </w:rPr>
        <w:t>NOTE</w:t>
      </w:r>
      <w:r w:rsidR="0011421C">
        <w:rPr>
          <w:sz w:val="22"/>
          <w:szCs w:val="22"/>
        </w:rPr>
        <w:t xml:space="preserve"> from SG15 Chairman – </w:t>
      </w:r>
      <w:r w:rsidR="0011421C" w:rsidRPr="0011421C">
        <w:rPr>
          <w:sz w:val="22"/>
          <w:szCs w:val="22"/>
        </w:rPr>
        <w:t xml:space="preserve">With regard to the provisions of Resolution 1, Section 9, I would be grateful if you would inform the Director of TSB by 2400 hours </w:t>
      </w:r>
      <w:proofErr w:type="spellStart"/>
      <w:r w:rsidR="0011421C" w:rsidRPr="0011421C">
        <w:rPr>
          <w:sz w:val="22"/>
          <w:szCs w:val="22"/>
        </w:rPr>
        <w:t>UTC</w:t>
      </w:r>
      <w:proofErr w:type="spellEnd"/>
      <w:r w:rsidR="0011421C" w:rsidRPr="0011421C">
        <w:rPr>
          <w:sz w:val="22"/>
          <w:szCs w:val="22"/>
        </w:rPr>
        <w:t xml:space="preserve"> on 25 November 2011 whether your Administration assigns authority to Study Group 15 that these draft new Recommendations should be considered for approval at the Study Group meeting as requ</w:t>
      </w:r>
      <w:r w:rsidR="0011421C">
        <w:rPr>
          <w:sz w:val="22"/>
          <w:szCs w:val="22"/>
        </w:rPr>
        <w:t>ested in Circulars 203 and 231.</w:t>
      </w:r>
    </w:p>
    <w:p w:rsidR="00CF6CFC" w:rsidRPr="0011421C" w:rsidRDefault="00CF6CFC" w:rsidP="0011421C">
      <w:pPr>
        <w:pStyle w:val="Note"/>
        <w:rPr>
          <w:sz w:val="22"/>
          <w:szCs w:val="22"/>
          <w:lang w:val="en-US"/>
        </w:rPr>
        <w:sectPr w:rsidR="00CF6CFC" w:rsidRPr="0011421C" w:rsidSect="00D0348D">
          <w:headerReference w:type="default" r:id="rId25"/>
          <w:footerReference w:type="default" r:id="rId26"/>
          <w:pgSz w:w="11907" w:h="16727" w:code="9"/>
          <w:pgMar w:top="567" w:right="1089" w:bottom="567" w:left="1089" w:header="567" w:footer="567" w:gutter="0"/>
          <w:paperSrc w:first="15" w:other="15"/>
          <w:pgNumType w:fmt="numberInDash"/>
          <w:cols w:space="720"/>
        </w:sectPr>
      </w:pPr>
    </w:p>
    <w:p w:rsidR="001E5809" w:rsidRDefault="00CF75B4" w:rsidP="00E5693F">
      <w:pPr>
        <w:pStyle w:val="AnnexNotitle"/>
        <w:keepNext w:val="0"/>
        <w:spacing w:before="0"/>
        <w:rPr>
          <w:b w:val="0"/>
          <w:bCs/>
          <w:sz w:val="26"/>
          <w:szCs w:val="26"/>
        </w:rPr>
      </w:pPr>
      <w:r w:rsidRPr="00D41C9B">
        <w:rPr>
          <w:b w:val="0"/>
          <w:bCs/>
          <w:sz w:val="26"/>
          <w:szCs w:val="26"/>
        </w:rPr>
        <w:lastRenderedPageBreak/>
        <w:t>A</w:t>
      </w:r>
      <w:r w:rsidRPr="00D41C9B">
        <w:rPr>
          <w:rFonts w:hint="eastAsia"/>
          <w:b w:val="0"/>
          <w:bCs/>
          <w:sz w:val="26"/>
          <w:szCs w:val="26"/>
          <w:lang w:eastAsia="ja-JP"/>
        </w:rPr>
        <w:t>NNEX</w:t>
      </w:r>
      <w:r w:rsidRPr="00D41C9B">
        <w:rPr>
          <w:b w:val="0"/>
          <w:bCs/>
          <w:sz w:val="26"/>
          <w:szCs w:val="26"/>
        </w:rPr>
        <w:t xml:space="preserve"> 2</w:t>
      </w:r>
    </w:p>
    <w:p w:rsidR="00E5693F" w:rsidRPr="00E6014D" w:rsidRDefault="00E5693F" w:rsidP="00E5693F">
      <w:pPr>
        <w:pStyle w:val="AnnexNotitle"/>
        <w:keepNext w:val="0"/>
        <w:spacing w:before="0"/>
        <w:rPr>
          <w:lang w:val="en-US"/>
        </w:rPr>
      </w:pPr>
      <w:r w:rsidRPr="00E6014D">
        <w:rPr>
          <w:b w:val="0"/>
          <w:bCs/>
          <w:sz w:val="24"/>
          <w:lang w:val="en-US"/>
        </w:rPr>
        <w:t>(to TSB Collective letter 8/15)</w:t>
      </w:r>
    </w:p>
    <w:p w:rsidR="00E5693F" w:rsidRPr="00E6014D" w:rsidRDefault="00E5693F" w:rsidP="00E5693F">
      <w:pPr>
        <w:pStyle w:val="AnnexNotitle"/>
        <w:keepNext w:val="0"/>
        <w:spacing w:before="120" w:after="120"/>
        <w:rPr>
          <w:lang w:val="en-US"/>
        </w:rPr>
      </w:pPr>
      <w:r w:rsidRPr="00E6014D">
        <w:rPr>
          <w:sz w:val="24"/>
        </w:rPr>
        <w:t>Study Group 15 Work Plan, 5-9 December 2011 (first week)</w:t>
      </w:r>
    </w:p>
    <w:tbl>
      <w:tblPr>
        <w:tblW w:w="11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1"/>
        <w:gridCol w:w="298"/>
        <w:gridCol w:w="298"/>
        <w:gridCol w:w="347"/>
        <w:gridCol w:w="346"/>
        <w:gridCol w:w="347"/>
        <w:gridCol w:w="347"/>
        <w:gridCol w:w="347"/>
        <w:gridCol w:w="347"/>
        <w:gridCol w:w="348"/>
        <w:gridCol w:w="347"/>
        <w:gridCol w:w="352"/>
        <w:gridCol w:w="352"/>
        <w:gridCol w:w="351"/>
        <w:gridCol w:w="351"/>
        <w:gridCol w:w="350"/>
        <w:gridCol w:w="350"/>
        <w:gridCol w:w="349"/>
        <w:gridCol w:w="353"/>
        <w:gridCol w:w="352"/>
        <w:gridCol w:w="352"/>
        <w:gridCol w:w="352"/>
        <w:gridCol w:w="352"/>
        <w:gridCol w:w="352"/>
        <w:gridCol w:w="351"/>
        <w:gridCol w:w="350"/>
        <w:gridCol w:w="350"/>
        <w:gridCol w:w="355"/>
        <w:gridCol w:w="364"/>
        <w:gridCol w:w="353"/>
        <w:gridCol w:w="353"/>
      </w:tblGrid>
      <w:tr w:rsidR="00E5693F" w:rsidRPr="00E6014D" w:rsidTr="00A73721">
        <w:trPr>
          <w:trHeight w:val="270"/>
          <w:jc w:val="center"/>
        </w:trPr>
        <w:tc>
          <w:tcPr>
            <w:tcW w:w="861" w:type="dxa"/>
          </w:tcPr>
          <w:p w:rsidR="00E5693F" w:rsidRPr="00E6014D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1983" w:type="dxa"/>
            <w:gridSpan w:val="6"/>
          </w:tcPr>
          <w:p w:rsidR="00E5693F" w:rsidRPr="00E6014D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E6014D">
              <w:rPr>
                <w:b/>
                <w:sz w:val="12"/>
                <w:szCs w:val="12"/>
              </w:rPr>
              <w:t>Monday</w:t>
            </w:r>
            <w:r w:rsidRPr="00E6014D">
              <w:rPr>
                <w:b/>
                <w:sz w:val="12"/>
                <w:szCs w:val="12"/>
              </w:rPr>
              <w:br/>
              <w:t>5 December</w:t>
            </w:r>
          </w:p>
        </w:tc>
        <w:tc>
          <w:tcPr>
            <w:tcW w:w="2093" w:type="dxa"/>
            <w:gridSpan w:val="6"/>
          </w:tcPr>
          <w:p w:rsidR="00E5693F" w:rsidRPr="00E6014D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E6014D">
              <w:rPr>
                <w:b/>
                <w:sz w:val="12"/>
                <w:szCs w:val="12"/>
              </w:rPr>
              <w:t>Tuesday</w:t>
            </w:r>
            <w:r w:rsidRPr="00E6014D">
              <w:rPr>
                <w:b/>
                <w:sz w:val="12"/>
                <w:szCs w:val="12"/>
              </w:rPr>
              <w:br/>
              <w:t>6 December</w:t>
            </w:r>
          </w:p>
        </w:tc>
        <w:tc>
          <w:tcPr>
            <w:tcW w:w="2104" w:type="dxa"/>
            <w:gridSpan w:val="6"/>
          </w:tcPr>
          <w:p w:rsidR="00E5693F" w:rsidRPr="00E6014D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E6014D">
              <w:rPr>
                <w:b/>
                <w:sz w:val="12"/>
                <w:szCs w:val="12"/>
              </w:rPr>
              <w:t xml:space="preserve">Wednesday </w:t>
            </w:r>
            <w:r w:rsidRPr="00E6014D">
              <w:rPr>
                <w:b/>
                <w:sz w:val="12"/>
                <w:szCs w:val="12"/>
              </w:rPr>
              <w:br/>
              <w:t>7 December</w:t>
            </w:r>
          </w:p>
        </w:tc>
        <w:tc>
          <w:tcPr>
            <w:tcW w:w="2111" w:type="dxa"/>
            <w:gridSpan w:val="6"/>
          </w:tcPr>
          <w:p w:rsidR="00E5693F" w:rsidRPr="00E6014D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E6014D">
              <w:rPr>
                <w:b/>
                <w:sz w:val="12"/>
                <w:szCs w:val="12"/>
              </w:rPr>
              <w:t>Thursday</w:t>
            </w:r>
            <w:r w:rsidRPr="00E6014D">
              <w:rPr>
                <w:b/>
                <w:sz w:val="12"/>
                <w:szCs w:val="12"/>
              </w:rPr>
              <w:br/>
              <w:t>8 December</w:t>
            </w:r>
          </w:p>
        </w:tc>
        <w:tc>
          <w:tcPr>
            <w:tcW w:w="2125" w:type="dxa"/>
            <w:gridSpan w:val="6"/>
          </w:tcPr>
          <w:p w:rsidR="00E5693F" w:rsidRPr="00E6014D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E6014D">
              <w:rPr>
                <w:b/>
                <w:sz w:val="12"/>
                <w:szCs w:val="12"/>
              </w:rPr>
              <w:t>Friday</w:t>
            </w:r>
            <w:r w:rsidRPr="00E6014D">
              <w:rPr>
                <w:b/>
                <w:sz w:val="12"/>
                <w:szCs w:val="12"/>
              </w:rPr>
              <w:br/>
              <w:t>9 December</w:t>
            </w: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Q/15</w:t>
            </w: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0</w:t>
            </w: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1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2</w:t>
            </w:r>
          </w:p>
        </w:tc>
        <w:tc>
          <w:tcPr>
            <w:tcW w:w="346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4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5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0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1</w:t>
            </w:r>
          </w:p>
        </w:tc>
        <w:tc>
          <w:tcPr>
            <w:tcW w:w="348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2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4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5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0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1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2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49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4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5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0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1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2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4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5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0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1</w:t>
            </w:r>
          </w:p>
        </w:tc>
        <w:tc>
          <w:tcPr>
            <w:tcW w:w="355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2</w:t>
            </w:r>
          </w:p>
        </w:tc>
        <w:tc>
          <w:tcPr>
            <w:tcW w:w="364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4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5</w:t>
            </w: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 xml:space="preserve">SG15 </w:t>
            </w:r>
            <w:proofErr w:type="spellStart"/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Plen</w:t>
            </w:r>
            <w:proofErr w:type="spellEnd"/>
          </w:p>
        </w:tc>
        <w:tc>
          <w:tcPr>
            <w:tcW w:w="29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6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 xml:space="preserve">WP1 </w:t>
            </w:r>
            <w:proofErr w:type="spellStart"/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Plen</w:t>
            </w:r>
            <w:proofErr w:type="spellEnd"/>
          </w:p>
        </w:tc>
        <w:tc>
          <w:tcPr>
            <w:tcW w:w="298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6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8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9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5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64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Q1/15</w:t>
            </w:r>
          </w:p>
        </w:tc>
        <w:tc>
          <w:tcPr>
            <w:tcW w:w="298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6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8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9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5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64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Q2/15</w:t>
            </w:r>
          </w:p>
        </w:tc>
        <w:tc>
          <w:tcPr>
            <w:tcW w:w="298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6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8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9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5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64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Q4/15</w:t>
            </w:r>
          </w:p>
        </w:tc>
        <w:tc>
          <w:tcPr>
            <w:tcW w:w="29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 xml:space="preserve">WP2 </w:t>
            </w:r>
            <w:proofErr w:type="spellStart"/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Plen</w:t>
            </w:r>
            <w:proofErr w:type="spellEnd"/>
          </w:p>
        </w:tc>
        <w:tc>
          <w:tcPr>
            <w:tcW w:w="298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6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8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9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64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Q5/15</w:t>
            </w: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6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9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D872AF">
              <w:rPr>
                <w:sz w:val="12"/>
                <w:szCs w:val="12"/>
              </w:rPr>
              <w:t>4</w:t>
            </w: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  <w:r w:rsidRPr="00D872AF">
              <w:rPr>
                <w:sz w:val="12"/>
                <w:szCs w:val="12"/>
                <w:lang w:eastAsia="ja-JP"/>
              </w:rPr>
              <w:t>5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5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6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Q6/15</w:t>
            </w: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6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9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D872AF">
              <w:rPr>
                <w:sz w:val="12"/>
                <w:szCs w:val="12"/>
              </w:rPr>
              <w:t>x</w:t>
            </w: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  <w:r w:rsidRPr="00D872AF">
              <w:rPr>
                <w:sz w:val="12"/>
                <w:szCs w:val="12"/>
                <w:lang w:eastAsia="ja-JP"/>
              </w:rPr>
              <w:t>5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D872AF">
              <w:rPr>
                <w:sz w:val="12"/>
                <w:szCs w:val="12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D872AF">
              <w:rPr>
                <w:sz w:val="12"/>
                <w:szCs w:val="12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5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6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7</w:t>
            </w: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Q7/15</w:t>
            </w: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6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highlight w:val="yellow"/>
              </w:rPr>
            </w:pPr>
            <w:r w:rsidRPr="004669A9">
              <w:rPr>
                <w:sz w:val="12"/>
                <w:szCs w:val="12"/>
              </w:rPr>
              <w:t>2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9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5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6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7</w:t>
            </w: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Q8/15</w:t>
            </w: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6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9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5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6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Q16/15</w:t>
            </w: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6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9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D872AF">
              <w:rPr>
                <w:sz w:val="12"/>
                <w:szCs w:val="12"/>
              </w:rPr>
              <w:t>4</w:t>
            </w: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  <w:r w:rsidRPr="00D872AF">
              <w:rPr>
                <w:sz w:val="12"/>
                <w:szCs w:val="12"/>
                <w:lang w:eastAsia="ja-JP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D872AF">
              <w:rPr>
                <w:sz w:val="12"/>
                <w:szCs w:val="12"/>
                <w:lang w:eastAsia="ja-JP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5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6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Q17/15</w:t>
            </w: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6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8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9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  <w:r w:rsidRPr="00D872AF">
              <w:rPr>
                <w:sz w:val="12"/>
                <w:szCs w:val="12"/>
                <w:lang w:eastAsia="ja-JP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  <w:r w:rsidRPr="00D872AF">
              <w:rPr>
                <w:sz w:val="12"/>
                <w:szCs w:val="12"/>
                <w:lang w:eastAsia="ja-JP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2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4669A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4669A9">
              <w:rPr>
                <w:sz w:val="12"/>
                <w:szCs w:val="12"/>
              </w:rPr>
              <w:t>x</w:t>
            </w:r>
          </w:p>
        </w:tc>
        <w:tc>
          <w:tcPr>
            <w:tcW w:w="355" w:type="dxa"/>
            <w:shd w:val="clear" w:color="auto" w:fill="FFFFFF" w:themeFill="background1"/>
            <w:vAlign w:val="center"/>
          </w:tcPr>
          <w:p w:rsidR="00E5693F" w:rsidRPr="004669A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4669A9">
              <w:rPr>
                <w:sz w:val="12"/>
                <w:szCs w:val="12"/>
              </w:rPr>
              <w:t>x</w:t>
            </w:r>
          </w:p>
        </w:tc>
        <w:tc>
          <w:tcPr>
            <w:tcW w:w="364" w:type="dxa"/>
            <w:shd w:val="clear" w:color="auto" w:fill="FFFFFF" w:themeFill="background1"/>
            <w:vAlign w:val="center"/>
          </w:tcPr>
          <w:p w:rsidR="00E5693F" w:rsidRPr="004669A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4669A9">
              <w:rPr>
                <w:sz w:val="12"/>
                <w:szCs w:val="12"/>
              </w:rPr>
              <w:t>x</w:t>
            </w: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4669A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4669A9">
              <w:rPr>
                <w:sz w:val="12"/>
                <w:szCs w:val="12"/>
              </w:rPr>
              <w:t>x</w:t>
            </w:r>
          </w:p>
        </w:tc>
        <w:tc>
          <w:tcPr>
            <w:tcW w:w="353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Q18/15</w:t>
            </w:r>
          </w:p>
        </w:tc>
        <w:tc>
          <w:tcPr>
            <w:tcW w:w="2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4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D872AF">
              <w:rPr>
                <w:sz w:val="12"/>
                <w:szCs w:val="12"/>
              </w:rPr>
              <w:t>4</w:t>
            </w:r>
          </w:p>
        </w:tc>
        <w:tc>
          <w:tcPr>
            <w:tcW w:w="3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D872AF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WP3 </w:t>
            </w:r>
            <w:proofErr w:type="spellStart"/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Plen</w:t>
            </w:r>
            <w:proofErr w:type="spellEnd"/>
          </w:p>
        </w:tc>
        <w:tc>
          <w:tcPr>
            <w:tcW w:w="298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6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8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9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5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64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Q3/15</w:t>
            </w: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6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4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>
              <w:rPr>
                <w:rFonts w:asciiTheme="majorBidi" w:hAnsiTheme="majorBidi" w:cstheme="majorBidi"/>
                <w:sz w:val="12"/>
                <w:szCs w:val="12"/>
                <w:lang w:val="en-US"/>
              </w:rPr>
              <w:t>2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9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6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6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5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6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Q9/15</w:t>
            </w: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6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4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>
              <w:rPr>
                <w:rFonts w:asciiTheme="majorBidi" w:hAnsiTheme="majorBidi" w:cstheme="majorBidi"/>
                <w:sz w:val="12"/>
                <w:szCs w:val="12"/>
                <w:lang w:val="en-US"/>
              </w:rPr>
              <w:t>2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9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6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6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5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6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7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Q10/15</w:t>
            </w: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6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4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>
              <w:rPr>
                <w:rFonts w:asciiTheme="majorBidi" w:hAnsiTheme="majorBidi" w:cstheme="majorBidi"/>
                <w:sz w:val="12"/>
                <w:szCs w:val="12"/>
                <w:lang w:val="en-US"/>
              </w:rPr>
              <w:t>2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9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6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6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5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6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Q11/15</w:t>
            </w: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6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>
              <w:rPr>
                <w:rFonts w:asciiTheme="majorBidi" w:hAnsiTheme="majorBidi" w:cstheme="majorBidi"/>
                <w:sz w:val="12"/>
                <w:szCs w:val="12"/>
                <w:lang w:val="en-US"/>
              </w:rPr>
              <w:t>2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9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6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5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6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7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Q12/15</w:t>
            </w: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6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>
              <w:rPr>
                <w:rFonts w:asciiTheme="majorBidi" w:hAnsiTheme="majorBidi" w:cstheme="majorBidi"/>
                <w:sz w:val="12"/>
                <w:szCs w:val="12"/>
                <w:lang w:val="en-US"/>
              </w:rPr>
              <w:t>1</w:t>
            </w:r>
          </w:p>
        </w:tc>
        <w:tc>
          <w:tcPr>
            <w:tcW w:w="34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>
              <w:rPr>
                <w:rFonts w:asciiTheme="majorBidi" w:hAnsiTheme="majorBidi" w:cstheme="majorBidi"/>
                <w:sz w:val="12"/>
                <w:szCs w:val="12"/>
                <w:lang w:val="en-US"/>
              </w:rPr>
              <w:t>1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>
              <w:rPr>
                <w:rFonts w:asciiTheme="majorBidi" w:hAnsiTheme="majorBidi" w:cstheme="majorBidi"/>
                <w:sz w:val="12"/>
                <w:szCs w:val="12"/>
                <w:lang w:val="en-US"/>
              </w:rPr>
              <w:t>2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9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6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6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5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6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7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vertAlign w:val="superscript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Q13/15</w:t>
            </w: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6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4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>
              <w:rPr>
                <w:rFonts w:asciiTheme="majorBidi" w:hAnsiTheme="majorBidi" w:cstheme="majorBidi"/>
                <w:sz w:val="12"/>
                <w:szCs w:val="12"/>
                <w:lang w:val="en-US"/>
              </w:rPr>
              <w:t>2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9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5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6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Q14/15</w:t>
            </w: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6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>
              <w:rPr>
                <w:rFonts w:asciiTheme="majorBidi" w:hAnsiTheme="majorBidi" w:cstheme="majorBidi"/>
                <w:sz w:val="12"/>
                <w:szCs w:val="12"/>
                <w:lang w:val="en-US"/>
              </w:rPr>
              <w:t>1</w:t>
            </w:r>
          </w:p>
        </w:tc>
        <w:tc>
          <w:tcPr>
            <w:tcW w:w="34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>
              <w:rPr>
                <w:rFonts w:asciiTheme="majorBidi" w:hAnsiTheme="majorBidi" w:cstheme="majorBidi"/>
                <w:sz w:val="12"/>
                <w:szCs w:val="12"/>
                <w:lang w:val="en-US"/>
              </w:rPr>
              <w:t>1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>
              <w:rPr>
                <w:rFonts w:asciiTheme="majorBidi" w:hAnsiTheme="majorBidi" w:cstheme="majorBidi"/>
                <w:sz w:val="12"/>
                <w:szCs w:val="12"/>
                <w:lang w:val="en-US"/>
              </w:rPr>
              <w:t>2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9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6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6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5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6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7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Q15/15</w:t>
            </w: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29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46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48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47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>
              <w:rPr>
                <w:rFonts w:asciiTheme="majorBidi" w:hAnsiTheme="majorBidi" w:cstheme="majorBidi"/>
                <w:sz w:val="12"/>
                <w:szCs w:val="12"/>
                <w:lang w:val="en-US"/>
              </w:rPr>
              <w:t>2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49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2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§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5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6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3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11277" w:type="dxa"/>
            <w:gridSpan w:val="31"/>
          </w:tcPr>
          <w:p w:rsidR="00E5693F" w:rsidRPr="00B73AE2" w:rsidRDefault="00E5693F" w:rsidP="00A73721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B73AE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Sessions times: 0 - 0830-0930; 1 - 0930-1045; 2 - 1115-1230; 3 - 1430-1545; 4 - 1615-1730; 5 - 1800→</w:t>
            </w:r>
          </w:p>
          <w:p w:rsidR="00E5693F" w:rsidRPr="00B73AE2" w:rsidRDefault="00E5693F" w:rsidP="00A73721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B73AE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* Evening sessions on 6 and 13 December to plan for WTSA-12.</w:t>
            </w:r>
          </w:p>
          <w:p w:rsidR="00E5693F" w:rsidRPr="000D34F9" w:rsidRDefault="00E5693F" w:rsidP="00A73721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B73AE2">
              <w:rPr>
                <w:rFonts w:asciiTheme="majorBidi" w:hAnsiTheme="majorBidi" w:cstheme="majorBidi"/>
                <w:sz w:val="18"/>
                <w:szCs w:val="18"/>
              </w:rPr>
              <w:t xml:space="preserve">§ </w:t>
            </w:r>
            <w:r w:rsidRPr="00B73AE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Evening session </w:t>
            </w: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on 8 December for innovation</w:t>
            </w:r>
            <w:r w:rsidRPr="00B73AE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and marketing.</w:t>
            </w:r>
          </w:p>
        </w:tc>
      </w:tr>
    </w:tbl>
    <w:p w:rsidR="00E5693F" w:rsidRPr="00E6014D" w:rsidRDefault="00E5693F" w:rsidP="00E5693F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jc w:val="center"/>
        <w:rPr>
          <w:lang w:val="en-US"/>
        </w:rPr>
      </w:pPr>
    </w:p>
    <w:p w:rsidR="00E5693F" w:rsidRDefault="00E5693F" w:rsidP="00E5693F">
      <w:pPr>
        <w:pStyle w:val="AnnexNotitle"/>
        <w:keepNext w:val="0"/>
        <w:spacing w:before="0" w:after="120"/>
        <w:rPr>
          <w:sz w:val="24"/>
        </w:rPr>
      </w:pPr>
      <w:r w:rsidRPr="00E6014D">
        <w:rPr>
          <w:sz w:val="24"/>
        </w:rPr>
        <w:br w:type="column"/>
      </w:r>
    </w:p>
    <w:p w:rsidR="00E5693F" w:rsidRDefault="00E5693F" w:rsidP="00E5693F">
      <w:pPr>
        <w:pStyle w:val="AnnexNotitle"/>
        <w:keepNext w:val="0"/>
        <w:spacing w:before="0" w:after="120"/>
        <w:rPr>
          <w:sz w:val="24"/>
        </w:rPr>
      </w:pPr>
    </w:p>
    <w:p w:rsidR="00E5693F" w:rsidRPr="00E6014D" w:rsidRDefault="00E5693F" w:rsidP="00E5693F">
      <w:pPr>
        <w:pStyle w:val="AnnexNotitle"/>
        <w:keepNext w:val="0"/>
        <w:spacing w:before="0" w:after="120"/>
        <w:rPr>
          <w:lang w:val="en-US"/>
        </w:rPr>
      </w:pPr>
      <w:r w:rsidRPr="00E6014D">
        <w:rPr>
          <w:sz w:val="24"/>
        </w:rPr>
        <w:t>Study Group 15 Work Plan, 12-16 December 2011 (second week)</w:t>
      </w:r>
    </w:p>
    <w:tbl>
      <w:tblPr>
        <w:tblW w:w="11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1"/>
        <w:gridCol w:w="354"/>
        <w:gridCol w:w="354"/>
        <w:gridCol w:w="351"/>
        <w:gridCol w:w="350"/>
        <w:gridCol w:w="351"/>
        <w:gridCol w:w="350"/>
        <w:gridCol w:w="351"/>
        <w:gridCol w:w="351"/>
        <w:gridCol w:w="351"/>
        <w:gridCol w:w="350"/>
        <w:gridCol w:w="351"/>
        <w:gridCol w:w="350"/>
        <w:gridCol w:w="351"/>
        <w:gridCol w:w="351"/>
        <w:gridCol w:w="350"/>
        <w:gridCol w:w="351"/>
        <w:gridCol w:w="350"/>
        <w:gridCol w:w="351"/>
        <w:gridCol w:w="351"/>
        <w:gridCol w:w="351"/>
        <w:gridCol w:w="350"/>
        <w:gridCol w:w="351"/>
        <w:gridCol w:w="350"/>
        <w:gridCol w:w="351"/>
        <w:gridCol w:w="351"/>
        <w:gridCol w:w="351"/>
        <w:gridCol w:w="350"/>
        <w:gridCol w:w="351"/>
        <w:gridCol w:w="351"/>
        <w:gridCol w:w="351"/>
      </w:tblGrid>
      <w:tr w:rsidR="00E5693F" w:rsidRPr="00E6014D" w:rsidTr="00A73721">
        <w:trPr>
          <w:trHeight w:val="270"/>
          <w:jc w:val="center"/>
        </w:trPr>
        <w:tc>
          <w:tcPr>
            <w:tcW w:w="861" w:type="dxa"/>
          </w:tcPr>
          <w:p w:rsidR="00E5693F" w:rsidRPr="00E6014D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2110" w:type="dxa"/>
            <w:gridSpan w:val="6"/>
          </w:tcPr>
          <w:p w:rsidR="00E5693F" w:rsidRPr="00E6014D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E6014D">
              <w:rPr>
                <w:b/>
                <w:sz w:val="12"/>
                <w:szCs w:val="12"/>
              </w:rPr>
              <w:t>Monday</w:t>
            </w:r>
            <w:r w:rsidRPr="00E6014D">
              <w:rPr>
                <w:b/>
                <w:sz w:val="12"/>
                <w:szCs w:val="12"/>
              </w:rPr>
              <w:br/>
              <w:t>12 December</w:t>
            </w:r>
          </w:p>
        </w:tc>
        <w:tc>
          <w:tcPr>
            <w:tcW w:w="2104" w:type="dxa"/>
            <w:gridSpan w:val="6"/>
          </w:tcPr>
          <w:p w:rsidR="00E5693F" w:rsidRPr="00E6014D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E6014D">
              <w:rPr>
                <w:b/>
                <w:sz w:val="12"/>
                <w:szCs w:val="12"/>
              </w:rPr>
              <w:t>Tuesday</w:t>
            </w:r>
            <w:r w:rsidRPr="00E6014D">
              <w:rPr>
                <w:b/>
                <w:sz w:val="12"/>
                <w:szCs w:val="12"/>
              </w:rPr>
              <w:br/>
              <w:t>13 December</w:t>
            </w:r>
          </w:p>
        </w:tc>
        <w:tc>
          <w:tcPr>
            <w:tcW w:w="2104" w:type="dxa"/>
            <w:gridSpan w:val="6"/>
          </w:tcPr>
          <w:p w:rsidR="00E5693F" w:rsidRPr="00E6014D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E6014D">
              <w:rPr>
                <w:b/>
                <w:sz w:val="12"/>
                <w:szCs w:val="12"/>
              </w:rPr>
              <w:t xml:space="preserve">Wednesday </w:t>
            </w:r>
            <w:r w:rsidRPr="00E6014D">
              <w:rPr>
                <w:b/>
                <w:sz w:val="12"/>
                <w:szCs w:val="12"/>
              </w:rPr>
              <w:br/>
              <w:t>14 December</w:t>
            </w:r>
          </w:p>
        </w:tc>
        <w:tc>
          <w:tcPr>
            <w:tcW w:w="2104" w:type="dxa"/>
            <w:gridSpan w:val="6"/>
          </w:tcPr>
          <w:p w:rsidR="00E5693F" w:rsidRPr="00E6014D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E6014D">
              <w:rPr>
                <w:b/>
                <w:sz w:val="12"/>
                <w:szCs w:val="12"/>
              </w:rPr>
              <w:t>Thursday</w:t>
            </w:r>
            <w:r w:rsidRPr="00E6014D">
              <w:rPr>
                <w:b/>
                <w:sz w:val="12"/>
                <w:szCs w:val="12"/>
              </w:rPr>
              <w:br/>
              <w:t>15 December</w:t>
            </w:r>
          </w:p>
        </w:tc>
        <w:tc>
          <w:tcPr>
            <w:tcW w:w="2105" w:type="dxa"/>
            <w:gridSpan w:val="6"/>
          </w:tcPr>
          <w:p w:rsidR="00E5693F" w:rsidRPr="00E6014D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E6014D">
              <w:rPr>
                <w:b/>
                <w:sz w:val="12"/>
                <w:szCs w:val="12"/>
              </w:rPr>
              <w:t>Friday</w:t>
            </w:r>
            <w:r w:rsidRPr="00E6014D">
              <w:rPr>
                <w:b/>
                <w:sz w:val="12"/>
                <w:szCs w:val="12"/>
              </w:rPr>
              <w:br/>
              <w:t>16 December</w:t>
            </w: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Q/15</w:t>
            </w: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0</w:t>
            </w: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1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2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4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5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0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1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2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4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5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0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1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2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4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5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0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1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2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4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5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0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1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2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3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4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5</w:t>
            </w: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 xml:space="preserve">SG15 </w:t>
            </w:r>
            <w:proofErr w:type="spellStart"/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Plen</w:t>
            </w:r>
            <w:proofErr w:type="spellEnd"/>
          </w:p>
        </w:tc>
        <w:tc>
          <w:tcPr>
            <w:tcW w:w="35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 xml:space="preserve">WP1 </w:t>
            </w:r>
            <w:proofErr w:type="spellStart"/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Plen</w:t>
            </w:r>
            <w:proofErr w:type="spellEnd"/>
          </w:p>
        </w:tc>
        <w:tc>
          <w:tcPr>
            <w:tcW w:w="354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4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Q1/15</w:t>
            </w:r>
          </w:p>
        </w:tc>
        <w:tc>
          <w:tcPr>
            <w:tcW w:w="354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4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Q2/15</w:t>
            </w:r>
          </w:p>
        </w:tc>
        <w:tc>
          <w:tcPr>
            <w:tcW w:w="354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4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8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Q4/15</w:t>
            </w:r>
          </w:p>
        </w:tc>
        <w:tc>
          <w:tcPr>
            <w:tcW w:w="35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8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 xml:space="preserve">WP2 </w:t>
            </w:r>
            <w:proofErr w:type="spellStart"/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Plen</w:t>
            </w:r>
            <w:proofErr w:type="spellEnd"/>
          </w:p>
        </w:tc>
        <w:tc>
          <w:tcPr>
            <w:tcW w:w="354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  <w:lang w:eastAsia="ja-JP"/>
              </w:rPr>
            </w:pPr>
            <w:r w:rsidRPr="000D34F9">
              <w:rPr>
                <w:sz w:val="12"/>
                <w:szCs w:val="12"/>
                <w:lang w:eastAsia="ja-JP"/>
              </w:rPr>
              <w:t>x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  <w:lang w:val="fr-CH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Q5/15</w:t>
            </w:r>
          </w:p>
        </w:tc>
        <w:tc>
          <w:tcPr>
            <w:tcW w:w="35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eastAsia="ja-JP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Q6/15</w:t>
            </w:r>
          </w:p>
        </w:tc>
        <w:tc>
          <w:tcPr>
            <w:tcW w:w="35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eastAsia="ja-JP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Q7/15</w:t>
            </w:r>
          </w:p>
        </w:tc>
        <w:tc>
          <w:tcPr>
            <w:tcW w:w="35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eastAsia="ja-JP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Q8/15</w:t>
            </w:r>
          </w:p>
        </w:tc>
        <w:tc>
          <w:tcPr>
            <w:tcW w:w="35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  <w:r w:rsidRPr="000D34F9">
              <w:rPr>
                <w:sz w:val="12"/>
                <w:szCs w:val="12"/>
              </w:rPr>
              <w:t>x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eastAsia="ja-JP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Q16/15</w:t>
            </w:r>
          </w:p>
        </w:tc>
        <w:tc>
          <w:tcPr>
            <w:tcW w:w="35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eastAsia="ja-JP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Q17/15</w:t>
            </w:r>
          </w:p>
        </w:tc>
        <w:tc>
          <w:tcPr>
            <w:tcW w:w="35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4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eastAsia="ja-JP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0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sz w:val="12"/>
                <w:szCs w:val="12"/>
              </w:rPr>
              <w:t>Q18/15</w:t>
            </w:r>
          </w:p>
        </w:tc>
        <w:tc>
          <w:tcPr>
            <w:tcW w:w="35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eastAsia="ja-JP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  <w:r>
              <w:rPr>
                <w:sz w:val="12"/>
                <w:szCs w:val="12"/>
                <w:lang w:val="fr-CH"/>
              </w:rPr>
              <w:t>12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sz w:val="12"/>
                <w:szCs w:val="12"/>
                <w:lang w:val="fr-CH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WP3 </w:t>
            </w:r>
            <w:proofErr w:type="spellStart"/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Plen</w:t>
            </w:r>
            <w:proofErr w:type="spellEnd"/>
          </w:p>
        </w:tc>
        <w:tc>
          <w:tcPr>
            <w:tcW w:w="354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4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shd w:val="pct10" w:color="auto" w:fill="FFFFFF" w:themeFill="background1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Q3/15</w:t>
            </w: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9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9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11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Q9/15</w:t>
            </w: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9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9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11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Q10/15</w:t>
            </w: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9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9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11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Q11/15</w:t>
            </w: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11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Q12/15</w:t>
            </w: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9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9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11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vertAlign w:val="superscript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Q13/15</w:t>
            </w: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8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11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Q14/15</w:t>
            </w: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9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9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x</w:t>
            </w: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x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11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861" w:type="dxa"/>
            <w:vAlign w:val="center"/>
          </w:tcPr>
          <w:p w:rsidR="00E5693F" w:rsidRPr="000D34F9" w:rsidRDefault="00E5693F" w:rsidP="00A73721">
            <w:pPr>
              <w:spacing w:before="60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Q15/15</w:t>
            </w: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4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</w:rPr>
              <w:t>**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  <w:r w:rsidRPr="000D34F9">
              <w:rPr>
                <w:rFonts w:asciiTheme="majorBidi" w:hAnsiTheme="majorBidi" w:cstheme="majorBidi"/>
                <w:sz w:val="12"/>
                <w:szCs w:val="12"/>
                <w:lang w:val="en-US"/>
              </w:rPr>
              <w:t>*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2"/>
                <w:szCs w:val="12"/>
              </w:rPr>
              <w:t>11</w:t>
            </w: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0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  <w:vAlign w:val="center"/>
          </w:tcPr>
          <w:p w:rsidR="00E5693F" w:rsidRPr="000D34F9" w:rsidRDefault="00E5693F" w:rsidP="00A73721">
            <w:pPr>
              <w:jc w:val="center"/>
              <w:rPr>
                <w:rFonts w:asciiTheme="majorBidi" w:hAnsiTheme="majorBidi" w:cstheme="majorBidi"/>
                <w:sz w:val="12"/>
                <w:szCs w:val="12"/>
                <w:lang w:val="en-US"/>
              </w:rPr>
            </w:pPr>
          </w:p>
        </w:tc>
      </w:tr>
      <w:tr w:rsidR="00E5693F" w:rsidRPr="00E6014D" w:rsidTr="00A73721">
        <w:trPr>
          <w:trHeight w:val="270"/>
          <w:jc w:val="center"/>
        </w:trPr>
        <w:tc>
          <w:tcPr>
            <w:tcW w:w="11388" w:type="dxa"/>
            <w:gridSpan w:val="31"/>
          </w:tcPr>
          <w:p w:rsidR="00E5693F" w:rsidRPr="00B73AE2" w:rsidRDefault="00E5693F" w:rsidP="00A73721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B73AE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Sessions times: 0 - 0830-0930; 1 - 0930-1045; 2 - 1115-1230; 3 - 1430-1545; 4 - 1615-1730; 5 - 1800→</w:t>
            </w:r>
          </w:p>
          <w:p w:rsidR="00E5693F" w:rsidRPr="00B73AE2" w:rsidRDefault="00E5693F" w:rsidP="00A73721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B73AE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* Evening sessions on 6 and 13 December to plan for WTSA-12.</w:t>
            </w:r>
          </w:p>
          <w:p w:rsidR="00E5693F" w:rsidRPr="000D34F9" w:rsidRDefault="00E5693F" w:rsidP="00A73721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B73AE2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** </w:t>
            </w: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Networking event hosted by </w:t>
            </w:r>
            <w:r w:rsidRPr="00B73AE2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Mitsubishi Ltd. on the evening of 12 December.</w:t>
            </w:r>
          </w:p>
        </w:tc>
      </w:tr>
    </w:tbl>
    <w:p w:rsidR="00E5693F" w:rsidRDefault="00E5693F" w:rsidP="00E5693F">
      <w:pPr>
        <w:sectPr w:rsidR="00E5693F" w:rsidSect="00E5693F">
          <w:type w:val="oddPage"/>
          <w:pgSz w:w="16727" w:h="11907" w:orient="landscape" w:code="9"/>
          <w:pgMar w:top="1089" w:right="567" w:bottom="1089" w:left="567" w:header="567" w:footer="567" w:gutter="0"/>
          <w:paperSrc w:first="15" w:other="15"/>
          <w:pgNumType w:fmt="numberInDash"/>
          <w:cols w:space="720"/>
          <w:docGrid w:linePitch="326"/>
        </w:sectPr>
      </w:pPr>
    </w:p>
    <w:p w:rsidR="00E5693F" w:rsidRPr="00E6014D" w:rsidRDefault="00E5693F" w:rsidP="00E5693F"/>
    <w:p w:rsidR="00E5693F" w:rsidRPr="00E6014D" w:rsidRDefault="00E5693F" w:rsidP="00E5693F"/>
    <w:p w:rsidR="00E5693F" w:rsidRPr="00E6014D" w:rsidRDefault="00E5693F" w:rsidP="00E5693F">
      <w:r>
        <w:t>Notes: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6"/>
        <w:gridCol w:w="9119"/>
      </w:tblGrid>
      <w:tr w:rsidR="00E5693F" w:rsidRPr="00D872AF" w:rsidTr="00A73721">
        <w:trPr>
          <w:trHeight w:val="480"/>
        </w:trPr>
        <w:tc>
          <w:tcPr>
            <w:tcW w:w="826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  <w:lang w:val="en-US"/>
              </w:rPr>
              <w:t>1</w:t>
            </w:r>
          </w:p>
        </w:tc>
        <w:tc>
          <w:tcPr>
            <w:tcW w:w="9119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Joint Q12, 14/15 on </w:t>
            </w:r>
            <w:proofErr w:type="spellStart"/>
            <w:r w:rsidRPr="00D872AF">
              <w:rPr>
                <w:rFonts w:asciiTheme="majorBidi" w:hAnsiTheme="majorBidi" w:cstheme="majorBidi"/>
                <w:sz w:val="22"/>
                <w:szCs w:val="22"/>
              </w:rPr>
              <w:t>ASON</w:t>
            </w:r>
            <w:proofErr w:type="spellEnd"/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, Discovery, and </w:t>
            </w:r>
            <w:proofErr w:type="spellStart"/>
            <w:r w:rsidRPr="00D872AF">
              <w:rPr>
                <w:rFonts w:asciiTheme="majorBidi" w:hAnsiTheme="majorBidi" w:cstheme="majorBidi"/>
                <w:sz w:val="22"/>
                <w:szCs w:val="22"/>
              </w:rPr>
              <w:t>DCN</w:t>
            </w:r>
            <w:proofErr w:type="spellEnd"/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 architecture topics. If the work can be accomplished in the first quarter, Q12 and 14 will meet separately during the 2nd quarter.</w:t>
            </w:r>
          </w:p>
        </w:tc>
      </w:tr>
      <w:tr w:rsidR="00E5693F" w:rsidRPr="00D872AF" w:rsidTr="00A73721">
        <w:trPr>
          <w:trHeight w:val="480"/>
        </w:trPr>
        <w:tc>
          <w:tcPr>
            <w:tcW w:w="826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  <w:lang w:val="en-US"/>
              </w:rPr>
              <w:t>2</w:t>
            </w:r>
          </w:p>
        </w:tc>
        <w:tc>
          <w:tcPr>
            <w:tcW w:w="9119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Joint Q3, 6, 7, 9, 10, 11, 12, 13, 14, 15/15 meeting - OTN Coordination Meeting. </w:t>
            </w:r>
            <w:r w:rsidRPr="00D872AF">
              <w:rPr>
                <w:sz w:val="22"/>
                <w:szCs w:val="22"/>
              </w:rPr>
              <w:t xml:space="preserve">IEEE P802.3ba </w:t>
            </w:r>
            <w:r w:rsidRPr="00D872AF">
              <w:rPr>
                <w:rFonts w:asciiTheme="majorBidi" w:hAnsiTheme="majorBidi" w:cstheme="majorBidi"/>
                <w:sz w:val="22"/>
                <w:szCs w:val="22"/>
              </w:rPr>
              <w:t>projects status will be included in this meeting.</w:t>
            </w:r>
          </w:p>
        </w:tc>
      </w:tr>
      <w:tr w:rsidR="00E5693F" w:rsidRPr="00D872AF" w:rsidTr="00A73721">
        <w:trPr>
          <w:trHeight w:val="480"/>
        </w:trPr>
        <w:tc>
          <w:tcPr>
            <w:tcW w:w="826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9119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Joint Q9, 11, 13/15 on OTN timing: </w:t>
            </w:r>
            <w:proofErr w:type="spellStart"/>
            <w:r w:rsidRPr="00D872AF">
              <w:rPr>
                <w:rFonts w:asciiTheme="majorBidi" w:hAnsiTheme="majorBidi" w:cstheme="majorBidi"/>
                <w:sz w:val="22"/>
                <w:szCs w:val="22"/>
              </w:rPr>
              <w:t>CPRI</w:t>
            </w:r>
            <w:proofErr w:type="spellEnd"/>
            <w:r w:rsidRPr="00D872AF">
              <w:rPr>
                <w:rFonts w:asciiTheme="majorBidi" w:hAnsiTheme="majorBidi" w:cstheme="majorBidi"/>
                <w:sz w:val="22"/>
                <w:szCs w:val="22"/>
              </w:rPr>
              <w:t>, time sync, protection, etc.</w:t>
            </w:r>
          </w:p>
        </w:tc>
      </w:tr>
      <w:tr w:rsidR="00E5693F" w:rsidRPr="00D872AF" w:rsidTr="00A73721">
        <w:trPr>
          <w:trHeight w:val="480"/>
        </w:trPr>
        <w:tc>
          <w:tcPr>
            <w:tcW w:w="826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  <w:lang w:val="en-US"/>
              </w:rPr>
              <w:t>4</w:t>
            </w:r>
          </w:p>
        </w:tc>
        <w:tc>
          <w:tcPr>
            <w:tcW w:w="9119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Joint meeting Q5, 16</w:t>
            </w:r>
            <w:r w:rsidRPr="00D872AF">
              <w:rPr>
                <w:sz w:val="22"/>
                <w:szCs w:val="22"/>
              </w:rPr>
              <w:t>, 18/15.</w:t>
            </w:r>
            <w:r w:rsidRPr="00D872AF">
              <w:rPr>
                <w:sz w:val="22"/>
                <w:szCs w:val="22"/>
                <w:lang w:eastAsia="ja-JP"/>
              </w:rPr>
              <w:t xml:space="preserve"> </w:t>
            </w:r>
          </w:p>
        </w:tc>
      </w:tr>
      <w:tr w:rsidR="00E5693F" w:rsidRPr="00D872AF" w:rsidTr="00A73721">
        <w:trPr>
          <w:trHeight w:val="480"/>
        </w:trPr>
        <w:tc>
          <w:tcPr>
            <w:tcW w:w="826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  <w:lang w:val="en-US"/>
              </w:rPr>
              <w:t>5</w:t>
            </w:r>
          </w:p>
        </w:tc>
        <w:tc>
          <w:tcPr>
            <w:tcW w:w="9119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Joint meeting Q5</w:t>
            </w:r>
            <w:r w:rsidRPr="00D872AF">
              <w:rPr>
                <w:sz w:val="22"/>
                <w:szCs w:val="22"/>
              </w:rPr>
              <w:t>, 6</w:t>
            </w:r>
            <w:r w:rsidRPr="00D872AF">
              <w:rPr>
                <w:sz w:val="22"/>
                <w:szCs w:val="22"/>
                <w:lang w:eastAsia="ja-JP"/>
              </w:rPr>
              <w:t xml:space="preserve">/15, if needed.  </w:t>
            </w:r>
          </w:p>
        </w:tc>
      </w:tr>
      <w:tr w:rsidR="00E5693F" w:rsidRPr="00D872AF" w:rsidTr="00A73721">
        <w:trPr>
          <w:trHeight w:val="480"/>
        </w:trPr>
        <w:tc>
          <w:tcPr>
            <w:tcW w:w="826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en-US"/>
              </w:rPr>
              <w:t>6</w:t>
            </w:r>
          </w:p>
        </w:tc>
        <w:tc>
          <w:tcPr>
            <w:tcW w:w="9119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</w:rPr>
              <w:t>Joint Q3, 9, 10, 12, 14/15 on Ethernet, MPLS-</w:t>
            </w:r>
            <w:proofErr w:type="spellStart"/>
            <w:r w:rsidRPr="00D872AF">
              <w:rPr>
                <w:rFonts w:asciiTheme="majorBidi" w:hAnsiTheme="majorBidi" w:cstheme="majorBidi"/>
                <w:sz w:val="22"/>
                <w:szCs w:val="22"/>
              </w:rPr>
              <w:t>TP</w:t>
            </w:r>
            <w:proofErr w:type="spellEnd"/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, and </w:t>
            </w:r>
            <w:proofErr w:type="spellStart"/>
            <w:r w:rsidRPr="00D872AF">
              <w:rPr>
                <w:rFonts w:asciiTheme="majorBidi" w:hAnsiTheme="majorBidi" w:cstheme="majorBidi"/>
                <w:sz w:val="22"/>
                <w:szCs w:val="22"/>
              </w:rPr>
              <w:t>G.ptneq</w:t>
            </w:r>
            <w:proofErr w:type="spellEnd"/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 Topics, if needed. Otherwise Q9, 12, and 14/15 will meet separately during these periods.</w:t>
            </w:r>
          </w:p>
        </w:tc>
      </w:tr>
      <w:tr w:rsidR="00E5693F" w:rsidRPr="00D872AF" w:rsidTr="00A73721">
        <w:trPr>
          <w:trHeight w:val="480"/>
        </w:trPr>
        <w:tc>
          <w:tcPr>
            <w:tcW w:w="826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  <w:lang w:val="en-US"/>
              </w:rPr>
              <w:t>7</w:t>
            </w:r>
          </w:p>
        </w:tc>
        <w:tc>
          <w:tcPr>
            <w:tcW w:w="9119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</w:rPr>
              <w:t>Joint Q6, 7, 9, 11, 12, 14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/15</w:t>
            </w:r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 on </w:t>
            </w:r>
            <w:proofErr w:type="spellStart"/>
            <w:r w:rsidRPr="00D872AF">
              <w:rPr>
                <w:rFonts w:asciiTheme="majorBidi" w:hAnsiTheme="majorBidi" w:cstheme="majorBidi"/>
                <w:sz w:val="22"/>
                <w:szCs w:val="22"/>
              </w:rPr>
              <w:t>DWDM</w:t>
            </w:r>
            <w:proofErr w:type="spellEnd"/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 flexible grid.</w:t>
            </w:r>
          </w:p>
        </w:tc>
      </w:tr>
      <w:tr w:rsidR="00E5693F" w:rsidRPr="00D872AF" w:rsidTr="00A73721">
        <w:trPr>
          <w:trHeight w:val="480"/>
        </w:trPr>
        <w:tc>
          <w:tcPr>
            <w:tcW w:w="826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  <w:lang w:val="en-US"/>
              </w:rPr>
              <w:t>8</w:t>
            </w:r>
          </w:p>
        </w:tc>
        <w:tc>
          <w:tcPr>
            <w:tcW w:w="9119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</w:rPr>
              <w:t>Joint Q2, 4, 13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/15</w:t>
            </w:r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 on interconnection of core and access transport of frequency and time, </w:t>
            </w:r>
            <w:proofErr w:type="spellStart"/>
            <w:r w:rsidRPr="00D872AF">
              <w:rPr>
                <w:rFonts w:asciiTheme="majorBidi" w:hAnsiTheme="majorBidi" w:cstheme="majorBidi"/>
                <w:sz w:val="22"/>
                <w:szCs w:val="22"/>
              </w:rPr>
              <w:t>SSM</w:t>
            </w:r>
            <w:proofErr w:type="spellEnd"/>
            <w:r w:rsidRPr="00D872AF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</w:tc>
      </w:tr>
      <w:tr w:rsidR="00E5693F" w:rsidRPr="00D872AF" w:rsidTr="00A73721">
        <w:trPr>
          <w:trHeight w:val="480"/>
        </w:trPr>
        <w:tc>
          <w:tcPr>
            <w:tcW w:w="826" w:type="dxa"/>
            <w:hideMark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  <w:lang w:val="en-US"/>
              </w:rPr>
              <w:t>9</w:t>
            </w:r>
          </w:p>
        </w:tc>
        <w:tc>
          <w:tcPr>
            <w:tcW w:w="9119" w:type="dxa"/>
            <w:hideMark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</w:rPr>
              <w:t>Joint Q3, 9, 10, 12, 14/15 meeting to review MPLS-</w:t>
            </w:r>
            <w:proofErr w:type="spellStart"/>
            <w:r w:rsidRPr="00D872AF">
              <w:rPr>
                <w:rFonts w:asciiTheme="majorBidi" w:hAnsiTheme="majorBidi" w:cstheme="majorBidi"/>
                <w:sz w:val="22"/>
                <w:szCs w:val="22"/>
              </w:rPr>
              <w:t>TP</w:t>
            </w:r>
            <w:proofErr w:type="spellEnd"/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 Recommendation updates, if needed. If not needed, Q10, 12, and 14 will meet separately during these periods.</w:t>
            </w:r>
          </w:p>
        </w:tc>
      </w:tr>
      <w:tr w:rsidR="00E5693F" w:rsidRPr="00D872AF" w:rsidTr="00A73721">
        <w:trPr>
          <w:trHeight w:val="480"/>
        </w:trPr>
        <w:tc>
          <w:tcPr>
            <w:tcW w:w="826" w:type="dxa"/>
            <w:hideMark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  <w:lang w:val="en-US"/>
              </w:rPr>
              <w:t>10</w:t>
            </w:r>
          </w:p>
        </w:tc>
        <w:tc>
          <w:tcPr>
            <w:tcW w:w="9119" w:type="dxa"/>
            <w:hideMark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Joint meeting Q6</w:t>
            </w:r>
            <w:r w:rsidRPr="00D872AF">
              <w:rPr>
                <w:sz w:val="22"/>
                <w:szCs w:val="22"/>
              </w:rPr>
              <w:t>, 7</w:t>
            </w:r>
            <w:r w:rsidRPr="00D872AF">
              <w:rPr>
                <w:sz w:val="22"/>
                <w:szCs w:val="22"/>
                <w:lang w:eastAsia="ja-JP"/>
              </w:rPr>
              <w:t xml:space="preserve"> and 8/15.  </w:t>
            </w:r>
          </w:p>
        </w:tc>
      </w:tr>
      <w:tr w:rsidR="00E5693F" w:rsidRPr="00D872AF" w:rsidTr="00A73721">
        <w:trPr>
          <w:trHeight w:val="480"/>
        </w:trPr>
        <w:tc>
          <w:tcPr>
            <w:tcW w:w="826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  <w:lang w:val="en-US"/>
              </w:rPr>
              <w:t>11</w:t>
            </w:r>
          </w:p>
        </w:tc>
        <w:tc>
          <w:tcPr>
            <w:tcW w:w="9119" w:type="dxa"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WP3 Chairman and </w:t>
            </w:r>
            <w:proofErr w:type="spellStart"/>
            <w:r w:rsidRPr="00D872AF">
              <w:rPr>
                <w:rFonts w:asciiTheme="majorBidi" w:hAnsiTheme="majorBidi" w:cstheme="majorBidi"/>
                <w:sz w:val="22"/>
                <w:szCs w:val="22"/>
              </w:rPr>
              <w:t>Rapporteurs</w:t>
            </w:r>
            <w:proofErr w:type="spellEnd"/>
            <w:r w:rsidRPr="00D872AF">
              <w:rPr>
                <w:rFonts w:asciiTheme="majorBidi" w:hAnsiTheme="majorBidi" w:cstheme="majorBidi"/>
                <w:sz w:val="22"/>
                <w:szCs w:val="22"/>
              </w:rPr>
              <w:t xml:space="preserve"> only - Report preparation.</w:t>
            </w:r>
          </w:p>
        </w:tc>
      </w:tr>
      <w:tr w:rsidR="00E5693F" w:rsidRPr="00D872AF" w:rsidTr="00A73721">
        <w:trPr>
          <w:trHeight w:val="480"/>
        </w:trPr>
        <w:tc>
          <w:tcPr>
            <w:tcW w:w="826" w:type="dxa"/>
            <w:hideMark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872AF">
              <w:rPr>
                <w:rFonts w:asciiTheme="majorBidi" w:hAnsiTheme="majorBidi" w:cstheme="majorBidi"/>
                <w:sz w:val="22"/>
                <w:szCs w:val="22"/>
                <w:lang w:val="en-US"/>
              </w:rPr>
              <w:t>12</w:t>
            </w:r>
          </w:p>
        </w:tc>
        <w:tc>
          <w:tcPr>
            <w:tcW w:w="9119" w:type="dxa"/>
            <w:hideMark/>
          </w:tcPr>
          <w:p w:rsidR="00E5693F" w:rsidRPr="00D872AF" w:rsidRDefault="00E5693F" w:rsidP="00A73721">
            <w:pPr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D872AF">
              <w:rPr>
                <w:sz w:val="22"/>
                <w:szCs w:val="22"/>
              </w:rPr>
              <w:t xml:space="preserve">WP 2/15 Chairman and </w:t>
            </w:r>
            <w:proofErr w:type="spellStart"/>
            <w:r w:rsidRPr="00D872AF">
              <w:rPr>
                <w:sz w:val="22"/>
                <w:szCs w:val="22"/>
              </w:rPr>
              <w:t>Rapporteurs</w:t>
            </w:r>
            <w:proofErr w:type="spellEnd"/>
            <w:r w:rsidRPr="00D872AF">
              <w:rPr>
                <w:sz w:val="22"/>
                <w:szCs w:val="22"/>
              </w:rPr>
              <w:t xml:space="preserve"> only - Report preparation.</w:t>
            </w:r>
          </w:p>
        </w:tc>
      </w:tr>
    </w:tbl>
    <w:p w:rsidR="00E5693F" w:rsidRPr="00E5693F" w:rsidRDefault="00E5693F" w:rsidP="00E5693F">
      <w:pPr>
        <w:sectPr w:rsidR="00E5693F" w:rsidRPr="00E5693F" w:rsidSect="00D0348D">
          <w:headerReference w:type="default" r:id="rId27"/>
          <w:footerReference w:type="default" r:id="rId28"/>
          <w:type w:val="oddPage"/>
          <w:pgSz w:w="11907" w:h="16727" w:code="9"/>
          <w:pgMar w:top="567" w:right="1089" w:bottom="567" w:left="1089" w:header="567" w:footer="567" w:gutter="0"/>
          <w:paperSrc w:first="15" w:other="15"/>
          <w:pgNumType w:fmt="numberInDash"/>
          <w:cols w:space="720"/>
        </w:sectPr>
      </w:pPr>
    </w:p>
    <w:p w:rsidR="008C6338" w:rsidRPr="00D41C9B" w:rsidRDefault="008C6338" w:rsidP="00DC371F">
      <w:pPr>
        <w:jc w:val="center"/>
        <w:rPr>
          <w:sz w:val="22"/>
          <w:szCs w:val="22"/>
          <w:lang w:val="en-US"/>
        </w:rPr>
      </w:pPr>
      <w:r w:rsidRPr="00D41C9B">
        <w:rPr>
          <w:sz w:val="26"/>
          <w:szCs w:val="26"/>
          <w:lang w:val="en-US"/>
        </w:rPr>
        <w:lastRenderedPageBreak/>
        <w:t>ANNEX 3</w:t>
      </w:r>
      <w:r w:rsidRPr="00D41C9B">
        <w:rPr>
          <w:sz w:val="26"/>
          <w:szCs w:val="26"/>
          <w:lang w:val="en-US"/>
        </w:rPr>
        <w:br/>
      </w:r>
      <w:r w:rsidRPr="00D41C9B">
        <w:rPr>
          <w:sz w:val="22"/>
          <w:szCs w:val="22"/>
          <w:lang w:val="en-US"/>
        </w:rPr>
        <w:t xml:space="preserve">(to TSB Collective letter </w:t>
      </w:r>
      <w:r w:rsidR="00DC371F" w:rsidRPr="00D41C9B">
        <w:rPr>
          <w:sz w:val="22"/>
          <w:szCs w:val="22"/>
          <w:lang w:val="en-US"/>
        </w:rPr>
        <w:t>8</w:t>
      </w:r>
      <w:r w:rsidRPr="00D41C9B">
        <w:rPr>
          <w:sz w:val="22"/>
          <w:szCs w:val="22"/>
          <w:lang w:val="en-US"/>
        </w:rPr>
        <w:t>/15)</w:t>
      </w:r>
    </w:p>
    <w:p w:rsidR="00F74E45" w:rsidRDefault="00F74E45" w:rsidP="00F74E45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F74E45" w:rsidRPr="00C67AB9" w:rsidTr="00F74E45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4E45" w:rsidRDefault="00F74E45" w:rsidP="00F74E45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</w:p>
          <w:p w:rsidR="00F74E45" w:rsidRPr="001F5A0A" w:rsidRDefault="00F74E45" w:rsidP="00F74E45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</w:rPr>
            </w:pPr>
            <w:r w:rsidRPr="001F5A0A">
              <w:rPr>
                <w:i/>
                <w:szCs w:val="24"/>
              </w:rPr>
              <w:t xml:space="preserve">This confirmation form </w:t>
            </w:r>
            <w:r w:rsidRPr="00E63485">
              <w:rPr>
                <w:b/>
                <w:bCs/>
                <w:i/>
                <w:szCs w:val="24"/>
              </w:rPr>
              <w:t xml:space="preserve">should </w:t>
            </w:r>
            <w:r w:rsidRPr="001F5A0A">
              <w:rPr>
                <w:b/>
                <w:i/>
                <w:szCs w:val="24"/>
              </w:rPr>
              <w:t xml:space="preserve">be sent direct </w:t>
            </w:r>
            <w:r w:rsidRPr="00E63485">
              <w:rPr>
                <w:i/>
                <w:szCs w:val="24"/>
              </w:rPr>
              <w:t>to the hotel</w:t>
            </w:r>
            <w:r w:rsidRPr="001F5A0A">
              <w:rPr>
                <w:b/>
                <w:i/>
                <w:szCs w:val="24"/>
              </w:rPr>
              <w:t xml:space="preserve"> </w:t>
            </w:r>
            <w:r w:rsidRPr="001F5A0A">
              <w:rPr>
                <w:i/>
                <w:szCs w:val="24"/>
              </w:rPr>
              <w:t>of your choice</w:t>
            </w:r>
          </w:p>
          <w:p w:rsidR="00F74E45" w:rsidRPr="00C67AB9" w:rsidRDefault="00F74E45" w:rsidP="00F74E45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F74E45" w:rsidRPr="00C67AB9" w:rsidRDefault="00F74E45" w:rsidP="00F74E45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F74E45" w:rsidTr="00F74E45">
        <w:trPr>
          <w:cantSplit/>
          <w:jc w:val="center"/>
        </w:trPr>
        <w:tc>
          <w:tcPr>
            <w:tcW w:w="1291" w:type="dxa"/>
          </w:tcPr>
          <w:p w:rsidR="00F74E45" w:rsidRDefault="00F74E45" w:rsidP="00F74E45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650" cy="666750"/>
                  <wp:effectExtent l="19050" t="0" r="0" b="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F74E45" w:rsidRPr="001F5A0A" w:rsidRDefault="00F74E45" w:rsidP="00F74E45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C67AB9">
              <w:rPr>
                <w:sz w:val="26"/>
                <w:lang w:val="es-ES_tradnl"/>
              </w:rPr>
              <w:br/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t xml:space="preserve">INTERNATIONAL </w:t>
            </w:r>
            <w:proofErr w:type="spellStart"/>
            <w:r w:rsidRPr="001F5A0A">
              <w:rPr>
                <w:b/>
                <w:bCs/>
                <w:sz w:val="28"/>
                <w:szCs w:val="28"/>
                <w:lang w:val="es-ES_tradnl"/>
              </w:rPr>
              <w:t>TELECOMMUNICATION</w:t>
            </w:r>
            <w:proofErr w:type="spellEnd"/>
            <w:r w:rsidRPr="001F5A0A">
              <w:rPr>
                <w:b/>
                <w:bCs/>
                <w:sz w:val="28"/>
                <w:szCs w:val="28"/>
                <w:lang w:val="es-ES_tradnl"/>
              </w:rPr>
              <w:t xml:space="preserve"> </w:t>
            </w:r>
            <w:proofErr w:type="spellStart"/>
            <w:r w:rsidRPr="001F5A0A">
              <w:rPr>
                <w:b/>
                <w:bCs/>
                <w:sz w:val="28"/>
                <w:szCs w:val="28"/>
                <w:lang w:val="es-ES_tradnl"/>
              </w:rPr>
              <w:t>UNION</w:t>
            </w:r>
            <w:proofErr w:type="spellEnd"/>
            <w:r w:rsidRPr="001F5A0A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F74E45" w:rsidRDefault="00F74E45" w:rsidP="00F74E45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650" cy="666750"/>
                  <wp:effectExtent l="19050" t="0" r="0" b="0"/>
                  <wp:docPr id="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4E45" w:rsidRDefault="00F74E45" w:rsidP="00F74E45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F74E45" w:rsidRPr="00403633" w:rsidRDefault="00F74E45" w:rsidP="00F74E45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403633">
        <w:rPr>
          <w:b/>
          <w:bCs/>
          <w:szCs w:val="24"/>
          <w:lang w:val="en-US"/>
        </w:rPr>
        <w:t>TELECOMMUNICATION STANDARDIZATION SECTOR</w:t>
      </w:r>
      <w:r w:rsidRPr="00403633">
        <w:rPr>
          <w:b/>
          <w:bCs/>
          <w:szCs w:val="24"/>
          <w:lang w:val="en-US"/>
        </w:rPr>
        <w:br/>
      </w:r>
    </w:p>
    <w:p w:rsidR="00F74E45" w:rsidRPr="00403633" w:rsidRDefault="00F74E45" w:rsidP="00F74E45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F74E45" w:rsidRPr="00E20C97" w:rsidRDefault="00F74E45" w:rsidP="001E5809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SG</w:t>
      </w:r>
      <w:r w:rsidR="001E5809">
        <w:rPr>
          <w:i/>
          <w:sz w:val="20"/>
        </w:rPr>
        <w:t>15</w:t>
      </w:r>
      <w:r>
        <w:rPr>
          <w:i/>
          <w:sz w:val="20"/>
        </w:rPr>
        <w:t xml:space="preserve"> meeting -------------------------------------   from    -------------------------  to ----------------------- in Geneva</w:t>
      </w:r>
    </w:p>
    <w:p w:rsidR="00F74E45" w:rsidRPr="00E20C97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E20C97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E20C97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Confirmation of the reservation made on (date) -------------------------   with (hotel)   --------------------------------</w:t>
      </w:r>
    </w:p>
    <w:p w:rsidR="00F74E45" w:rsidRPr="00E20C97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E20C97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8B1814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r w:rsidRPr="008B1814">
        <w:rPr>
          <w:b/>
          <w:i/>
          <w:szCs w:val="24"/>
          <w:u w:val="single"/>
          <w:lang w:val="en-US"/>
        </w:rPr>
        <w:t xml:space="preserve">at </w:t>
      </w:r>
      <w:r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 xml:space="preserve">ITU preferential tariff </w:t>
      </w:r>
    </w:p>
    <w:p w:rsidR="00F74E45" w:rsidRPr="008B1814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8B1814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F74E45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F74E45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arriving on (date) ---------------------------  at (time)  -------------  departing on (date) -------------------------------</w:t>
      </w:r>
    </w:p>
    <w:p w:rsidR="00F74E45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F74E45" w:rsidRPr="008B1814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F74E45" w:rsidRPr="00542259" w:rsidRDefault="00F74E45" w:rsidP="00F74E45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CARD :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City">
        <w:smartTag w:uri="urn:schemas-microsoft-com:office:smarttags" w:element="place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F74E45" w:rsidRPr="00E20C97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  ----------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------------------------------------------------------------</w:t>
      </w: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-------------------------------------------------------------------</w:t>
      </w: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---</w:t>
      </w: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F74E45" w:rsidRPr="008B1814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Fax: -------------------------------</w:t>
      </w:r>
    </w:p>
    <w:p w:rsidR="00F74E45" w:rsidRPr="008B1814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F74E45" w:rsidRPr="00403633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4036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403633">
        <w:rPr>
          <w:sz w:val="20"/>
          <w:lang w:val="en-US"/>
        </w:rPr>
        <w:t xml:space="preserve"> ------------------------------</w:t>
      </w:r>
    </w:p>
    <w:p w:rsidR="00F74E45" w:rsidRPr="00403633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403633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 xml:space="preserve">:        </w:t>
      </w:r>
      <w:proofErr w:type="spellStart"/>
      <w:r>
        <w:rPr>
          <w:sz w:val="20"/>
        </w:rPr>
        <w:t>AX</w:t>
      </w:r>
      <w:proofErr w:type="spellEnd"/>
      <w:r>
        <w:rPr>
          <w:sz w:val="20"/>
        </w:rPr>
        <w:t>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-----------------------------------</w:t>
      </w: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r w:rsidRPr="00C67AB9">
        <w:rPr>
          <w:i/>
          <w:sz w:val="20"/>
          <w:lang w:val="en-US"/>
        </w:rPr>
        <w:t>valid</w:t>
      </w:r>
      <w:r>
        <w:rPr>
          <w:i/>
          <w:sz w:val="20"/>
          <w:lang w:val="en-US"/>
        </w:rPr>
        <w:t xml:space="preserve"> until</w:t>
      </w:r>
      <w:r>
        <w:rPr>
          <w:sz w:val="20"/>
          <w:lang w:val="en-US"/>
        </w:rPr>
        <w:t xml:space="preserve">      --</w:t>
      </w:r>
      <w:r w:rsidRPr="00C67AB9">
        <w:rPr>
          <w:sz w:val="20"/>
          <w:lang w:val="en-US"/>
        </w:rPr>
        <w:t>-------------------</w:t>
      </w:r>
      <w:r>
        <w:rPr>
          <w:sz w:val="20"/>
          <w:lang w:val="en-US"/>
        </w:rPr>
        <w:t>----------------------------</w:t>
      </w: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Pr="00C67AB9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F74E45" w:rsidRDefault="00F74E45" w:rsidP="00F74E45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---------------------------------------------------</w:t>
      </w:r>
    </w:p>
    <w:p w:rsidR="001E5809" w:rsidRDefault="001E5809" w:rsidP="00A9554C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</w:rPr>
        <w:sectPr w:rsidR="001E5809" w:rsidSect="00D0348D">
          <w:headerReference w:type="default" r:id="rId30"/>
          <w:footerReference w:type="default" r:id="rId31"/>
          <w:type w:val="oddPage"/>
          <w:pgSz w:w="11907" w:h="16727" w:code="9"/>
          <w:pgMar w:top="567" w:right="1089" w:bottom="567" w:left="1089" w:header="567" w:footer="567" w:gutter="0"/>
          <w:paperSrc w:first="15" w:other="15"/>
          <w:pgNumType w:fmt="numberInDash"/>
          <w:cols w:space="720"/>
        </w:sectPr>
      </w:pPr>
    </w:p>
    <w:p w:rsidR="00535A87" w:rsidRPr="00D41C9B" w:rsidRDefault="007B5B29" w:rsidP="001E5809">
      <w:pPr>
        <w:spacing w:after="240"/>
        <w:jc w:val="center"/>
        <w:rPr>
          <w:sz w:val="22"/>
          <w:szCs w:val="22"/>
          <w:lang w:val="en-US"/>
        </w:rPr>
      </w:pPr>
      <w:r w:rsidRPr="00D41C9B">
        <w:rPr>
          <w:sz w:val="26"/>
          <w:szCs w:val="26"/>
          <w:lang w:val="en-US"/>
        </w:rPr>
        <w:lastRenderedPageBreak/>
        <w:t xml:space="preserve">ANNEX </w:t>
      </w:r>
      <w:r w:rsidR="007C31E0" w:rsidRPr="00D41C9B">
        <w:rPr>
          <w:sz w:val="26"/>
          <w:szCs w:val="26"/>
          <w:lang w:val="en-US"/>
        </w:rPr>
        <w:t>4</w:t>
      </w:r>
      <w:r w:rsidRPr="00D41C9B">
        <w:rPr>
          <w:sz w:val="26"/>
          <w:szCs w:val="26"/>
          <w:lang w:val="en-US"/>
        </w:rPr>
        <w:br/>
      </w:r>
      <w:r w:rsidR="007C31E0" w:rsidRPr="00D41C9B">
        <w:rPr>
          <w:sz w:val="22"/>
          <w:szCs w:val="22"/>
          <w:lang w:val="en-US"/>
        </w:rPr>
        <w:t xml:space="preserve">(to TSB Collective letter </w:t>
      </w:r>
      <w:r w:rsidR="00DC371F" w:rsidRPr="00D41C9B">
        <w:rPr>
          <w:sz w:val="22"/>
          <w:szCs w:val="22"/>
          <w:lang w:val="en-US"/>
        </w:rPr>
        <w:t>8</w:t>
      </w:r>
      <w:r w:rsidRPr="00D41C9B">
        <w:rPr>
          <w:sz w:val="22"/>
          <w:szCs w:val="22"/>
          <w:lang w:val="en-US"/>
        </w:rPr>
        <w:t>/</w:t>
      </w:r>
      <w:r w:rsidR="007C31E0" w:rsidRPr="00D41C9B">
        <w:rPr>
          <w:sz w:val="22"/>
          <w:szCs w:val="22"/>
          <w:lang w:val="en-US"/>
        </w:rPr>
        <w:t>15</w:t>
      </w:r>
      <w:r w:rsidRPr="00D41C9B">
        <w:rPr>
          <w:sz w:val="22"/>
          <w:szCs w:val="22"/>
          <w:lang w:val="en-US"/>
        </w:rPr>
        <w:t>)</w:t>
      </w:r>
    </w:p>
    <w:tbl>
      <w:tblPr>
        <w:tblW w:w="9639" w:type="dxa"/>
        <w:tblInd w:w="108" w:type="dxa"/>
        <w:tblLayout w:type="fixed"/>
        <w:tblLook w:val="000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535A87" w:rsidTr="00611F2F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35A87" w:rsidRDefault="0062152C" w:rsidP="00611F2F">
            <w:r>
              <w:rPr>
                <w:sz w:val="16"/>
              </w:rPr>
              <w:fldChar w:fldCharType="begin"/>
            </w:r>
            <w:r w:rsidR="00535A87">
              <w:rPr>
                <w:sz w:val="16"/>
              </w:rPr>
              <w:instrText>import R:\\ART\\TIF\\LGO_0UIT.TIF</w:instrText>
            </w:r>
            <w:r>
              <w:rPr>
                <w:sz w:val="16"/>
              </w:rPr>
              <w:fldChar w:fldCharType="separate"/>
            </w:r>
            <w:r w:rsidR="00535A87">
              <w:rPr>
                <w:noProof/>
                <w:sz w:val="20"/>
                <w:lang w:val="en-US" w:eastAsia="zh-CN"/>
              </w:rPr>
              <w:drawing>
                <wp:inline distT="0" distB="0" distL="0" distR="0">
                  <wp:extent cx="561975" cy="590550"/>
                  <wp:effectExtent l="19050" t="0" r="9525" b="0"/>
                  <wp:docPr id="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fldChar w:fldCharType="end"/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35A87" w:rsidRPr="00167799" w:rsidRDefault="00535A87" w:rsidP="00535A87">
            <w:pPr>
              <w:spacing w:before="60"/>
              <w:jc w:val="center"/>
              <w:rPr>
                <w:b/>
                <w:bCs/>
              </w:rPr>
            </w:pPr>
            <w:r w:rsidRPr="00167799">
              <w:rPr>
                <w:b/>
                <w:bCs/>
              </w:rPr>
              <w:t xml:space="preserve">ITU-T Study Group </w:t>
            </w:r>
            <w:r>
              <w:rPr>
                <w:b/>
                <w:bCs/>
              </w:rPr>
              <w:t xml:space="preserve">15 </w:t>
            </w:r>
            <w:r w:rsidRPr="00167799">
              <w:rPr>
                <w:b/>
                <w:bCs/>
              </w:rPr>
              <w:t>meeting</w:t>
            </w:r>
          </w:p>
          <w:p w:rsidR="00535A87" w:rsidRPr="00C61391" w:rsidRDefault="00535A87" w:rsidP="00535A87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5B29">
              <w:rPr>
                <w:b/>
                <w:bCs/>
              </w:rPr>
              <w:t xml:space="preserve">Geneva, Switzerland, </w:t>
            </w:r>
            <w:r>
              <w:rPr>
                <w:b/>
                <w:bCs/>
              </w:rPr>
              <w:t>5-16 December 2011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A87" w:rsidRDefault="0062152C" w:rsidP="00611F2F">
            <w:r w:rsidRPr="0062152C">
              <w:fldChar w:fldCharType="begin"/>
            </w:r>
            <w:r w:rsidR="00F1481D">
              <w:instrText>import R:\\ART\\TIF\\LGO_0ITU.TIF</w:instrText>
            </w:r>
            <w:r w:rsidRPr="0062152C">
              <w:fldChar w:fldCharType="separate"/>
            </w:r>
            <w:r w:rsidR="00535A87">
              <w:rPr>
                <w:noProof/>
                <w:sz w:val="20"/>
                <w:lang w:val="en-US" w:eastAsia="zh-CN"/>
              </w:rPr>
              <w:drawing>
                <wp:inline distT="0" distB="0" distL="0" distR="0">
                  <wp:extent cx="571500" cy="581025"/>
                  <wp:effectExtent l="19050" t="0" r="0" b="0"/>
                  <wp:docPr id="1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  <w:lang w:val="en-US" w:eastAsia="zh-CN"/>
              </w:rPr>
              <w:fldChar w:fldCharType="end"/>
            </w:r>
          </w:p>
        </w:tc>
      </w:tr>
      <w:tr w:rsidR="00535A87" w:rsidRPr="00666046" w:rsidTr="00611F2F">
        <w:tc>
          <w:tcPr>
            <w:tcW w:w="2694" w:type="dxa"/>
            <w:gridSpan w:val="3"/>
          </w:tcPr>
          <w:p w:rsidR="00535A87" w:rsidRDefault="00535A87" w:rsidP="00611F2F">
            <w:pPr>
              <w:spacing w:before="0"/>
              <w:rPr>
                <w:b/>
                <w:bCs/>
                <w:iCs/>
                <w:sz w:val="20"/>
              </w:rPr>
            </w:pPr>
          </w:p>
          <w:p w:rsidR="00535A87" w:rsidRPr="007B5B29" w:rsidRDefault="00535A87" w:rsidP="00611F2F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535A87" w:rsidRPr="007B5B29" w:rsidRDefault="00535A87" w:rsidP="00611F2F">
            <w:pPr>
              <w:rPr>
                <w:b/>
                <w:bCs/>
                <w:sz w:val="20"/>
                <w:lang w:val="en-US"/>
              </w:rPr>
            </w:pPr>
            <w:r w:rsidRPr="007B5B29">
              <w:rPr>
                <w:b/>
                <w:bCs/>
                <w:sz w:val="20"/>
                <w:lang w:val="en-US"/>
              </w:rPr>
              <w:t xml:space="preserve">ITU/BDT </w:t>
            </w:r>
          </w:p>
          <w:p w:rsidR="00535A87" w:rsidRPr="0044318A" w:rsidRDefault="00535A87" w:rsidP="00611F2F">
            <w:pPr>
              <w:rPr>
                <w:b/>
                <w:bCs/>
                <w:iCs/>
                <w:sz w:val="20"/>
                <w:lang w:val="en-US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  <w:lang w:val="en-US"/>
                </w:rPr>
                <w:t>Geneva</w:t>
              </w:r>
            </w:smartTag>
            <w:r w:rsidRPr="0044318A">
              <w:rPr>
                <w:b/>
                <w:bCs/>
                <w:sz w:val="20"/>
                <w:lang w:val="en-US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44318A">
                  <w:rPr>
                    <w:b/>
                    <w:bCs/>
                    <w:sz w:val="20"/>
                    <w:lang w:val="en-US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3827" w:type="dxa"/>
            <w:gridSpan w:val="4"/>
          </w:tcPr>
          <w:p w:rsidR="00535A87" w:rsidRPr="00666046" w:rsidRDefault="00535A87" w:rsidP="00611F2F">
            <w:pPr>
              <w:jc w:val="center"/>
              <w:rPr>
                <w:b/>
                <w:bCs/>
                <w:sz w:val="20"/>
                <w:lang w:val="it-IT"/>
              </w:rPr>
            </w:pPr>
            <w:r w:rsidRPr="00666046">
              <w:rPr>
                <w:b/>
                <w:bCs/>
                <w:sz w:val="20"/>
                <w:lang w:val="it-IT"/>
              </w:rPr>
              <w:t xml:space="preserve">E-mail : </w:t>
            </w:r>
            <w:r>
              <w:rPr>
                <w:b/>
                <w:bCs/>
                <w:sz w:val="20"/>
                <w:lang w:val="it-IT"/>
              </w:rPr>
              <w:tab/>
            </w:r>
            <w:hyperlink r:id="rId34" w:history="1">
              <w:r w:rsidRPr="00666046">
                <w:rPr>
                  <w:rStyle w:val="Hyperlink"/>
                  <w:b/>
                  <w:bCs/>
                  <w:sz w:val="20"/>
                  <w:lang w:val="it-IT"/>
                </w:rPr>
                <w:t>bdtfellowships@itu.int</w:t>
              </w:r>
            </w:hyperlink>
            <w:r w:rsidRPr="00666046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535A87" w:rsidRPr="007B5B29" w:rsidRDefault="00535A87" w:rsidP="00611F2F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ab/>
            </w:r>
            <w:r w:rsidRPr="007B5B29">
              <w:rPr>
                <w:b/>
                <w:bCs/>
                <w:sz w:val="20"/>
                <w:lang w:val="it-IT"/>
              </w:rPr>
              <w:t xml:space="preserve">Tel: +41 22 730 5487 </w:t>
            </w:r>
          </w:p>
          <w:p w:rsidR="00535A87" w:rsidRPr="00666046" w:rsidRDefault="00535A87" w:rsidP="00611F2F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lang w:val="it-IT"/>
              </w:rPr>
              <w:tab/>
            </w:r>
            <w:r w:rsidRPr="00666046">
              <w:rPr>
                <w:b/>
                <w:bCs/>
                <w:sz w:val="20"/>
                <w:lang w:val="it-IT"/>
              </w:rPr>
              <w:t>Fax: +41 22 730 5778</w:t>
            </w:r>
          </w:p>
        </w:tc>
      </w:tr>
      <w:tr w:rsidR="00535A87" w:rsidRPr="007B5B29" w:rsidTr="00611F2F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535A87" w:rsidRPr="007B5B29" w:rsidRDefault="00535A87" w:rsidP="00535A87">
            <w:pPr>
              <w:spacing w:after="120"/>
              <w:jc w:val="center"/>
              <w:rPr>
                <w:iCs/>
                <w:lang w:val="en-US"/>
              </w:rPr>
            </w:pPr>
            <w:r w:rsidRPr="007B5B29">
              <w:rPr>
                <w:b/>
                <w:iCs/>
                <w:lang w:val="en-US"/>
              </w:rPr>
              <w:t xml:space="preserve">Request for a </w:t>
            </w:r>
            <w:r>
              <w:rPr>
                <w:b/>
                <w:iCs/>
                <w:lang w:val="en-US"/>
              </w:rPr>
              <w:t>full/</w:t>
            </w:r>
            <w:r w:rsidRPr="007B5B29">
              <w:rPr>
                <w:b/>
                <w:iCs/>
                <w:lang w:val="en-US"/>
              </w:rPr>
              <w:t xml:space="preserve">partial fellowship to be submitted before </w:t>
            </w:r>
            <w:r>
              <w:rPr>
                <w:b/>
                <w:iCs/>
                <w:lang w:val="en-US"/>
              </w:rPr>
              <w:t>5 November 2011</w:t>
            </w:r>
            <w:r w:rsidRPr="007B5B29">
              <w:rPr>
                <w:b/>
                <w:iCs/>
                <w:lang w:val="en-US"/>
              </w:rPr>
              <w:t>  </w:t>
            </w:r>
          </w:p>
        </w:tc>
      </w:tr>
      <w:tr w:rsidR="00535A87" w:rsidRPr="007B5B29" w:rsidTr="00611F2F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535A87" w:rsidRPr="007B5B29" w:rsidRDefault="00535A87" w:rsidP="00611F2F">
            <w:pPr>
              <w:spacing w:before="0"/>
              <w:jc w:val="center"/>
              <w:rPr>
                <w:iCs/>
                <w:lang w:val="en-US"/>
              </w:rPr>
            </w:pPr>
          </w:p>
          <w:p w:rsidR="00535A87" w:rsidRPr="007B5B29" w:rsidRDefault="00535A87" w:rsidP="00611F2F">
            <w:pPr>
              <w:spacing w:before="0"/>
              <w:jc w:val="center"/>
              <w:rPr>
                <w:iCs/>
                <w:lang w:val="en-US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535A87" w:rsidRPr="007B5B29" w:rsidRDefault="00535A87" w:rsidP="00611F2F">
            <w:pPr>
              <w:spacing w:before="0"/>
              <w:jc w:val="center"/>
              <w:rPr>
                <w:iCs/>
                <w:lang w:val="en-US"/>
              </w:rPr>
            </w:pPr>
            <w:r w:rsidRPr="007B5B29">
              <w:rPr>
                <w:iCs/>
                <w:lang w:val="en-US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535A87" w:rsidRPr="007B5B29" w:rsidRDefault="00535A87" w:rsidP="00611F2F">
            <w:pPr>
              <w:spacing w:before="0"/>
              <w:jc w:val="center"/>
              <w:rPr>
                <w:lang w:val="en-US"/>
              </w:rPr>
            </w:pPr>
          </w:p>
        </w:tc>
      </w:tr>
      <w:tr w:rsidR="00535A87" w:rsidRPr="0044318A" w:rsidTr="00611F2F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35A87" w:rsidRPr="007B5B29" w:rsidRDefault="00535A87" w:rsidP="00611F2F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Country</w:t>
            </w:r>
            <w:r>
              <w:rPr>
                <w:b/>
                <w:sz w:val="16"/>
                <w:lang w:val="en-US"/>
              </w:rPr>
              <w:t>: _____________________________________________________________________________________________________</w:t>
            </w:r>
          </w:p>
          <w:p w:rsidR="00535A87" w:rsidRPr="007B5B29" w:rsidRDefault="00535A87" w:rsidP="00611F2F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Name of the Administration or Organization</w:t>
            </w:r>
            <w:r>
              <w:rPr>
                <w:b/>
                <w:sz w:val="16"/>
                <w:lang w:val="en-US"/>
              </w:rPr>
              <w:t>: ______________________________________________________________________</w:t>
            </w:r>
          </w:p>
          <w:p w:rsidR="00535A87" w:rsidRPr="007B5B29" w:rsidRDefault="00535A87" w:rsidP="00D41C9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535A87" w:rsidRPr="007B5B29" w:rsidRDefault="00535A87" w:rsidP="00611F2F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Mr. / Ms.</w:t>
            </w:r>
            <w:r>
              <w:rPr>
                <w:b/>
                <w:sz w:val="16"/>
                <w:lang w:val="en-US"/>
              </w:rPr>
              <w:tab/>
              <w:t>_______________________________________</w:t>
            </w:r>
            <w:r w:rsidRPr="007B5B29">
              <w:rPr>
                <w:b/>
                <w:sz w:val="16"/>
                <w:lang w:val="en-US"/>
              </w:rPr>
              <w:t>(family name)</w:t>
            </w:r>
            <w:r w:rsidRPr="007B5B29"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>______________________________________</w:t>
            </w:r>
            <w:r w:rsidRPr="007B5B29">
              <w:rPr>
                <w:b/>
                <w:sz w:val="16"/>
                <w:lang w:val="en-US"/>
              </w:rPr>
              <w:t>(given name)</w:t>
            </w:r>
          </w:p>
          <w:p w:rsidR="00535A87" w:rsidRPr="007B5B29" w:rsidRDefault="00535A87" w:rsidP="00D41C9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535A87" w:rsidRPr="007B5B29" w:rsidRDefault="00535A87" w:rsidP="00611F2F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535A87" w:rsidRPr="0044318A" w:rsidRDefault="00535A87" w:rsidP="00611F2F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535A87" w:rsidRPr="007B5B29" w:rsidTr="00611F2F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A87" w:rsidRPr="007B5B29" w:rsidRDefault="00535A87" w:rsidP="00611F2F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Address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____________________________________________________________________________________</w:t>
            </w:r>
            <w:r>
              <w:rPr>
                <w:b/>
                <w:sz w:val="16"/>
              </w:rPr>
              <w:t>___</w:t>
            </w:r>
            <w:r w:rsidRPr="007B5B29">
              <w:rPr>
                <w:b/>
                <w:sz w:val="16"/>
              </w:rPr>
              <w:t>____</w:t>
            </w:r>
            <w:r>
              <w:rPr>
                <w:b/>
                <w:sz w:val="16"/>
              </w:rPr>
              <w:t>_</w:t>
            </w:r>
            <w:r w:rsidRPr="007B5B29">
              <w:rPr>
                <w:b/>
                <w:sz w:val="16"/>
              </w:rPr>
              <w:t>________</w:t>
            </w:r>
          </w:p>
          <w:p w:rsidR="00535A87" w:rsidRDefault="00535A87" w:rsidP="00611F2F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240"/>
              <w:ind w:left="170" w:hanging="17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_______________________________________________________________________________________</w:t>
            </w:r>
            <w:r>
              <w:rPr>
                <w:b/>
                <w:sz w:val="16"/>
              </w:rPr>
              <w:t>__</w:t>
            </w:r>
            <w:r w:rsidRPr="007B5B29">
              <w:rPr>
                <w:b/>
                <w:sz w:val="16"/>
              </w:rPr>
              <w:t>______</w:t>
            </w:r>
            <w:r>
              <w:rPr>
                <w:b/>
                <w:sz w:val="16"/>
              </w:rPr>
              <w:t>__________</w:t>
            </w:r>
            <w:r w:rsidRPr="007B5B29">
              <w:rPr>
                <w:b/>
                <w:sz w:val="16"/>
              </w:rPr>
              <w:t>_____</w:t>
            </w:r>
          </w:p>
          <w:p w:rsidR="00535A87" w:rsidRPr="007B5B29" w:rsidRDefault="00535A87" w:rsidP="00D41C9B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ind w:left="170" w:hanging="170"/>
              <w:rPr>
                <w:b/>
                <w:sz w:val="16"/>
              </w:rPr>
            </w:pPr>
          </w:p>
          <w:p w:rsidR="00535A87" w:rsidRPr="007B5B29" w:rsidRDefault="00535A87" w:rsidP="00611F2F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Tel.: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Fax: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E-Mail</w:t>
            </w:r>
            <w:r>
              <w:rPr>
                <w:b/>
                <w:sz w:val="16"/>
                <w:lang w:val="en-US"/>
              </w:rPr>
              <w:t>:_________________________________</w:t>
            </w:r>
          </w:p>
          <w:p w:rsidR="00535A87" w:rsidRPr="007B5B29" w:rsidRDefault="00535A87" w:rsidP="00D41C9B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535A87" w:rsidRPr="007B5B29" w:rsidRDefault="00535A87" w:rsidP="00611F2F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PASSPORT INFORMATION :</w:t>
            </w:r>
          </w:p>
          <w:p w:rsidR="00535A87" w:rsidRPr="007B5B29" w:rsidRDefault="00535A87" w:rsidP="00611F2F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Date of birth</w:t>
            </w:r>
            <w:r>
              <w:rPr>
                <w:b/>
                <w:sz w:val="16"/>
                <w:lang w:val="en-US"/>
              </w:rPr>
              <w:t>:</w:t>
            </w:r>
            <w:r w:rsidRPr="007B5B29">
              <w:rPr>
                <w:b/>
                <w:sz w:val="16"/>
                <w:lang w:val="en-US"/>
              </w:rPr>
              <w:tab/>
              <w:t>________________</w:t>
            </w:r>
            <w:r>
              <w:rPr>
                <w:b/>
                <w:sz w:val="16"/>
                <w:lang w:val="en-US"/>
              </w:rPr>
              <w:t>_______________________________________________________________________________</w:t>
            </w:r>
          </w:p>
          <w:p w:rsidR="00535A87" w:rsidRPr="007B5B29" w:rsidRDefault="00535A87" w:rsidP="00D41C9B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535A87" w:rsidRPr="002C45FC" w:rsidRDefault="00535A87" w:rsidP="00611F2F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Nationality: __________________________________________   </w:t>
            </w:r>
            <w:r w:rsidRPr="007B5B29">
              <w:rPr>
                <w:b/>
                <w:sz w:val="16"/>
              </w:rPr>
              <w:t>Passport number</w:t>
            </w:r>
            <w:r>
              <w:rPr>
                <w:b/>
                <w:sz w:val="16"/>
              </w:rPr>
              <w:t>: ________________________________________</w:t>
            </w:r>
          </w:p>
          <w:p w:rsidR="00535A87" w:rsidRPr="007B5B29" w:rsidRDefault="00535A87" w:rsidP="00D41C9B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spacing w:before="0"/>
              <w:rPr>
                <w:b/>
                <w:sz w:val="16"/>
                <w:lang w:val="en-US"/>
              </w:rPr>
            </w:pPr>
          </w:p>
          <w:p w:rsidR="00535A87" w:rsidRPr="007B5B29" w:rsidRDefault="00535A87" w:rsidP="00611F2F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issue</w:t>
            </w:r>
            <w:r>
              <w:rPr>
                <w:b/>
                <w:sz w:val="16"/>
              </w:rPr>
              <w:t xml:space="preserve">: ___________________   </w:t>
            </w:r>
            <w:r w:rsidRPr="007B5B29">
              <w:rPr>
                <w:b/>
                <w:sz w:val="16"/>
              </w:rPr>
              <w:t>In (place)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: _____________________________</w:t>
            </w:r>
            <w:r w:rsidRPr="007B5B29">
              <w:rPr>
                <w:b/>
                <w:sz w:val="16"/>
              </w:rPr>
              <w:t>Valid until (date)</w:t>
            </w:r>
            <w:r>
              <w:rPr>
                <w:b/>
                <w:sz w:val="16"/>
              </w:rPr>
              <w:t>: _______________________</w:t>
            </w:r>
          </w:p>
          <w:p w:rsidR="00535A87" w:rsidRPr="007B5B29" w:rsidRDefault="00535A87" w:rsidP="00611F2F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</w:tc>
      </w:tr>
      <w:tr w:rsidR="00535A87" w:rsidRPr="00C448E0" w:rsidTr="00611F2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535A87" w:rsidRPr="00C448E0" w:rsidRDefault="00535A87" w:rsidP="00611F2F">
            <w:pPr>
              <w:jc w:val="center"/>
              <w:rPr>
                <w:b/>
                <w:bCs/>
                <w:sz w:val="20"/>
              </w:rPr>
            </w:pPr>
            <w:r w:rsidRPr="00C448E0">
              <w:rPr>
                <w:sz w:val="20"/>
              </w:rPr>
              <w:t xml:space="preserve">CONDITIONS </w:t>
            </w:r>
            <w:r w:rsidRPr="00C448E0">
              <w:rPr>
                <w:b/>
                <w:bCs/>
                <w:sz w:val="20"/>
              </w:rPr>
              <w:t>(Please select your preference in “condition” 2 below)</w:t>
            </w:r>
          </w:p>
        </w:tc>
      </w:tr>
      <w:tr w:rsidR="00535A87" w:rsidRPr="00666046" w:rsidTr="00611F2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535A87" w:rsidRPr="00666046" w:rsidRDefault="00535A87" w:rsidP="00535A87">
            <w:pPr>
              <w:numPr>
                <w:ilvl w:val="0"/>
                <w:numId w:val="20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One </w:t>
            </w:r>
            <w:r>
              <w:rPr>
                <w:sz w:val="20"/>
              </w:rPr>
              <w:t xml:space="preserve">full or </w:t>
            </w:r>
            <w:r w:rsidRPr="00666046">
              <w:rPr>
                <w:b/>
                <w:bCs/>
                <w:sz w:val="20"/>
                <w:u w:val="single"/>
              </w:rPr>
              <w:t>partial</w:t>
            </w:r>
            <w:r w:rsidRPr="00666046">
              <w:rPr>
                <w:b/>
                <w:bCs/>
                <w:sz w:val="20"/>
              </w:rPr>
              <w:t xml:space="preserve"> </w:t>
            </w:r>
            <w:r w:rsidRPr="00666046">
              <w:rPr>
                <w:sz w:val="20"/>
              </w:rPr>
              <w:t>fellowship per eligible country.</w:t>
            </w:r>
          </w:p>
        </w:tc>
      </w:tr>
      <w:tr w:rsidR="00535A87" w:rsidRPr="00666046" w:rsidTr="00611F2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535A87" w:rsidRPr="00666046" w:rsidRDefault="00535A87" w:rsidP="00535A87">
            <w:pPr>
              <w:numPr>
                <w:ilvl w:val="0"/>
                <w:numId w:val="20"/>
              </w:numPr>
              <w:spacing w:beforeLines="40"/>
              <w:rPr>
                <w:sz w:val="20"/>
              </w:rPr>
            </w:pPr>
            <w:r>
              <w:rPr>
                <w:sz w:val="20"/>
              </w:rPr>
              <w:t xml:space="preserve">For partial fellowship, ITU is requested to </w:t>
            </w:r>
            <w:r w:rsidRPr="00666046">
              <w:rPr>
                <w:sz w:val="20"/>
              </w:rPr>
              <w:t xml:space="preserve">cover either one of the following: </w:t>
            </w:r>
          </w:p>
        </w:tc>
      </w:tr>
      <w:tr w:rsidR="00535A87" w:rsidRPr="00666046" w:rsidTr="00611F2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535A87" w:rsidRPr="00666046" w:rsidRDefault="00535A87" w:rsidP="00611F2F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sz w:val="20"/>
              </w:rPr>
              <w:t xml:space="preserve">□ </w:t>
            </w:r>
            <w:r w:rsidRPr="00666046">
              <w:rPr>
                <w:b/>
                <w:bCs/>
                <w:sz w:val="20"/>
              </w:rPr>
              <w:t xml:space="preserve">Economy class air ticket (duty station / </w:t>
            </w:r>
            <w:smartTag w:uri="urn:schemas-microsoft-com:office:smarttags" w:element="place">
              <w:smartTag w:uri="urn:schemas-microsoft-com:office:smarttags" w:element="City">
                <w:r w:rsidRPr="00666046">
                  <w:rPr>
                    <w:b/>
                    <w:bCs/>
                    <w:sz w:val="20"/>
                  </w:rPr>
                  <w:t>Geneva</w:t>
                </w:r>
              </w:smartTag>
            </w:smartTag>
            <w:r w:rsidRPr="00666046">
              <w:rPr>
                <w:b/>
                <w:bCs/>
                <w:sz w:val="20"/>
              </w:rPr>
              <w:t xml:space="preserve"> / duty station).</w:t>
            </w:r>
          </w:p>
        </w:tc>
      </w:tr>
      <w:tr w:rsidR="00535A87" w:rsidRPr="00666046" w:rsidTr="00611F2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57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535A87" w:rsidRPr="00666046" w:rsidRDefault="00535A87" w:rsidP="00611F2F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b/>
                <w:bCs/>
                <w:sz w:val="20"/>
              </w:rPr>
              <w:t>□ Daily subsistence allowance intended to cover accommodation, meals &amp; misc. expenses.</w:t>
            </w:r>
          </w:p>
          <w:p w:rsidR="00535A87" w:rsidRDefault="00535A87" w:rsidP="00535A87">
            <w:pPr>
              <w:numPr>
                <w:ilvl w:val="0"/>
                <w:numId w:val="20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>It is imperative that fellows be present from the first day to the end of the meeting.</w:t>
            </w:r>
          </w:p>
          <w:p w:rsidR="00535A87" w:rsidRPr="00666046" w:rsidRDefault="00535A87" w:rsidP="00611F2F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ind w:left="360"/>
              <w:rPr>
                <w:sz w:val="20"/>
              </w:rPr>
            </w:pPr>
          </w:p>
        </w:tc>
      </w:tr>
      <w:tr w:rsidR="00535A87" w:rsidRPr="007B5B29" w:rsidTr="00611F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535A87" w:rsidRPr="00E86939" w:rsidRDefault="00535A87" w:rsidP="00D41C9B">
            <w:pPr>
              <w:overflowPunct w:val="0"/>
              <w:autoSpaceDE w:val="0"/>
              <w:autoSpaceDN w:val="0"/>
              <w:adjustRightInd w:val="0"/>
              <w:spacing w:before="0"/>
              <w:ind w:left="170" w:hanging="170"/>
              <w:textAlignment w:val="baseline"/>
              <w:rPr>
                <w:b/>
                <w:bCs/>
                <w:sz w:val="16"/>
                <w:lang w:val="en-US"/>
              </w:rPr>
            </w:pPr>
          </w:p>
          <w:p w:rsidR="00535A87" w:rsidRPr="00E86939" w:rsidRDefault="00535A87" w:rsidP="00611F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Signature of fellowship candidate:</w:t>
            </w:r>
          </w:p>
          <w:p w:rsidR="00535A87" w:rsidRPr="007B5B29" w:rsidRDefault="00535A87" w:rsidP="00611F2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260" w:type="dxa"/>
            <w:gridSpan w:val="3"/>
          </w:tcPr>
          <w:p w:rsidR="00535A87" w:rsidRPr="00E86939" w:rsidRDefault="00535A87" w:rsidP="00D41C9B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sz w:val="16"/>
                <w:szCs w:val="16"/>
              </w:rPr>
            </w:pPr>
          </w:p>
          <w:p w:rsidR="00535A87" w:rsidRPr="007B5B29" w:rsidRDefault="00535A87" w:rsidP="00611F2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Date:</w:t>
            </w:r>
          </w:p>
        </w:tc>
      </w:tr>
      <w:tr w:rsidR="00535A87" w:rsidRPr="00E86939" w:rsidTr="00611F2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9"/>
          </w:tcPr>
          <w:p w:rsidR="00535A87" w:rsidRPr="00E86939" w:rsidRDefault="00535A87" w:rsidP="00611F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  <w:p w:rsidR="00535A87" w:rsidRPr="00E86939" w:rsidRDefault="00535A87" w:rsidP="00611F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</w:p>
        </w:tc>
      </w:tr>
      <w:tr w:rsidR="00535A87" w:rsidRPr="007B5B29" w:rsidTr="00611F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535A87" w:rsidRPr="007B5B29" w:rsidRDefault="00535A87" w:rsidP="00611F2F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Signature</w:t>
            </w:r>
          </w:p>
        </w:tc>
        <w:tc>
          <w:tcPr>
            <w:tcW w:w="3260" w:type="dxa"/>
            <w:gridSpan w:val="3"/>
          </w:tcPr>
          <w:p w:rsidR="00535A87" w:rsidRPr="007B5B29" w:rsidRDefault="00535A87" w:rsidP="00611F2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</w:t>
            </w:r>
          </w:p>
        </w:tc>
      </w:tr>
    </w:tbl>
    <w:p w:rsidR="00D41C9B" w:rsidRDefault="00D41C9B" w:rsidP="00D41C9B">
      <w:pPr>
        <w:spacing w:before="480"/>
        <w:jc w:val="center"/>
      </w:pPr>
      <w:r>
        <w:t>______________</w:t>
      </w:r>
    </w:p>
    <w:sectPr w:rsidR="00D41C9B" w:rsidSect="00D0348D">
      <w:headerReference w:type="default" r:id="rId35"/>
      <w:footerReference w:type="default" r:id="rId36"/>
      <w:type w:val="oddPage"/>
      <w:pgSz w:w="11907" w:h="16727" w:code="9"/>
      <w:pgMar w:top="567" w:right="1089" w:bottom="567" w:left="1089" w:header="567" w:footer="567" w:gutter="0"/>
      <w:paperSrc w:first="15" w:other="15"/>
      <w:pgNumType w:fmt="numberInDash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81D" w:rsidRDefault="00F1481D">
      <w:r>
        <w:separator/>
      </w:r>
    </w:p>
  </w:endnote>
  <w:endnote w:type="continuationSeparator" w:id="0">
    <w:p w:rsidR="00F1481D" w:rsidRDefault="00F148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utura Lt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1D" w:rsidRDefault="00F1481D" w:rsidP="00712973">
    <w:pPr>
      <w:pStyle w:val="Footer"/>
    </w:pPr>
    <w:r>
      <w:t>ITU-T\COM-T\COM15\COLL\002.E.DOC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1D" w:rsidRPr="0058699A" w:rsidRDefault="0058699A" w:rsidP="0058699A">
    <w:pPr>
      <w:pStyle w:val="Footer"/>
    </w:pPr>
    <w:r w:rsidRPr="008C212C">
      <w:t>ITU-T\COM-T\COM15\COLL\008</w:t>
    </w:r>
    <w:r>
      <w:t>R</w:t>
    </w:r>
    <w:r w:rsidRPr="008C212C">
      <w:t>.DOC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112"/>
      <w:gridCol w:w="3148"/>
      <w:gridCol w:w="2434"/>
      <w:gridCol w:w="2249"/>
    </w:tblGrid>
    <w:tr w:rsidR="00F1481D" w:rsidTr="00F1481D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F1481D" w:rsidRDefault="00F1481D" w:rsidP="00F1481D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F1481D" w:rsidRDefault="00F1481D" w:rsidP="00F1481D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 w:rsidR="005A454B">
            <w:rPr>
              <w:rFonts w:ascii="Times New Roman" w:hAnsi="Times New Roman"/>
              <w:lang w:val="ru-RU"/>
            </w:rPr>
            <w:tab/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F1481D" w:rsidRDefault="00F1481D" w:rsidP="00F1481D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F1481D" w:rsidRPr="005A454B" w:rsidRDefault="00F1481D" w:rsidP="00F1481D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="005A454B" w:rsidRPr="00B12947">
              <w:rPr>
                <w:rStyle w:val="Hyperlink"/>
                <w:rFonts w:ascii="Times New Roman" w:hAnsi="Times New Roman"/>
              </w:rPr>
              <w:t>itumail@itu.int</w:t>
            </w:r>
          </w:hyperlink>
          <w:r w:rsidR="005A454B" w:rsidRPr="005A454B">
            <w:rPr>
              <w:rFonts w:ascii="Times New Roman" w:hAnsi="Times New Roman"/>
            </w:rPr>
            <w:t xml:space="preserve"> </w:t>
          </w:r>
        </w:p>
      </w:tc>
    </w:tr>
    <w:tr w:rsidR="00F1481D" w:rsidTr="00F1481D">
      <w:trPr>
        <w:cantSplit/>
      </w:trPr>
      <w:tc>
        <w:tcPr>
          <w:tcW w:w="1062" w:type="pct"/>
        </w:tcPr>
        <w:p w:rsidR="00F1481D" w:rsidRDefault="00F1481D" w:rsidP="00F1481D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F1481D" w:rsidRDefault="00F1481D" w:rsidP="00F1481D">
          <w:pPr>
            <w:pStyle w:val="itu"/>
            <w:spacing w:before="0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F1481D" w:rsidRDefault="00F1481D" w:rsidP="00F1481D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Telegram ITU </w:t>
          </w:r>
          <w:proofErr w:type="spellStart"/>
          <w:r>
            <w:rPr>
              <w:rFonts w:ascii="Times New Roman" w:hAnsi="Times New Roman"/>
            </w:rPr>
            <w:t>GENEVE</w:t>
          </w:r>
          <w:proofErr w:type="spellEnd"/>
        </w:p>
      </w:tc>
      <w:tc>
        <w:tcPr>
          <w:tcW w:w="1131" w:type="pct"/>
        </w:tcPr>
        <w:p w:rsidR="00F1481D" w:rsidRPr="005A454B" w:rsidRDefault="005A454B" w:rsidP="00F1481D">
          <w:pPr>
            <w:pStyle w:val="itu"/>
            <w:spacing w:before="0"/>
            <w:rPr>
              <w:rFonts w:ascii="Times New Roman" w:hAnsi="Times New Roman"/>
              <w:lang w:val="ru-RU"/>
            </w:rPr>
          </w:pPr>
          <w:r>
            <w:rPr>
              <w:rFonts w:ascii="Times New Roman" w:hAnsi="Times New Roman"/>
              <w:lang w:val="ru-RU"/>
            </w:rPr>
            <w:tab/>
          </w:r>
          <w:hyperlink r:id="rId2" w:history="1">
            <w:r w:rsidRPr="00B12947">
              <w:rPr>
                <w:rStyle w:val="Hyperlink"/>
                <w:rFonts w:ascii="Times New Roman" w:hAnsi="Times New Roman"/>
              </w:rPr>
              <w:t>www.itu.int</w:t>
            </w:r>
          </w:hyperlink>
          <w:r>
            <w:rPr>
              <w:rFonts w:ascii="Times New Roman" w:hAnsi="Times New Roman"/>
              <w:lang w:val="ru-RU"/>
            </w:rPr>
            <w:t xml:space="preserve"> </w:t>
          </w:r>
        </w:p>
      </w:tc>
    </w:tr>
    <w:tr w:rsidR="00F1481D" w:rsidTr="00F1481D">
      <w:trPr>
        <w:cantSplit/>
      </w:trPr>
      <w:tc>
        <w:tcPr>
          <w:tcW w:w="1062" w:type="pct"/>
        </w:tcPr>
        <w:p w:rsidR="00F1481D" w:rsidRDefault="00F1481D" w:rsidP="00F1481D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F1481D" w:rsidRDefault="00F1481D" w:rsidP="00F1481D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F1481D" w:rsidRDefault="00F1481D" w:rsidP="00F1481D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F1481D" w:rsidRDefault="00F1481D" w:rsidP="00F1481D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F1481D" w:rsidRPr="00BB5106" w:rsidRDefault="00F1481D" w:rsidP="00BB5106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1D" w:rsidRPr="0058699A" w:rsidRDefault="0058699A" w:rsidP="0058699A">
    <w:pPr>
      <w:pStyle w:val="Footer"/>
    </w:pPr>
    <w:r w:rsidRPr="008C212C">
      <w:t>ITU-T\COM-T\COM15\COLL\008</w:t>
    </w:r>
    <w:r>
      <w:t>R</w:t>
    </w:r>
    <w:r w:rsidRPr="008C212C">
      <w:t>.DOC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1D" w:rsidRPr="0058699A" w:rsidRDefault="0058699A" w:rsidP="0058699A">
    <w:pPr>
      <w:pStyle w:val="Footer"/>
    </w:pPr>
    <w:r w:rsidRPr="008C212C">
      <w:t>ITU-T\COM-T\COM15\COLL\008</w:t>
    </w:r>
    <w:r>
      <w:t>R</w:t>
    </w:r>
    <w:r w:rsidRPr="008C212C">
      <w:t>.DOC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1D" w:rsidRPr="0058699A" w:rsidRDefault="0058699A" w:rsidP="0058699A">
    <w:pPr>
      <w:pStyle w:val="Footer"/>
    </w:pPr>
    <w:r w:rsidRPr="008C212C">
      <w:t>ITU-T\COM-T\COM15\COLL\008</w:t>
    </w:r>
    <w:r>
      <w:t>R</w:t>
    </w:r>
    <w:r w:rsidRPr="008C212C">
      <w:t>.DOC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1D" w:rsidRPr="0058699A" w:rsidRDefault="0058699A" w:rsidP="0058699A">
    <w:pPr>
      <w:pStyle w:val="Footer"/>
    </w:pPr>
    <w:r w:rsidRPr="008C212C">
      <w:t>ITU-T\COM-T\COM15\COLL\008</w:t>
    </w:r>
    <w:r>
      <w:t>R</w:t>
    </w:r>
    <w:r w:rsidRPr="008C212C">
      <w:t>.DOC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81D" w:rsidRDefault="00F1481D">
      <w:r>
        <w:t>____________________</w:t>
      </w:r>
    </w:p>
  </w:footnote>
  <w:footnote w:type="continuationSeparator" w:id="0">
    <w:p w:rsidR="00F1481D" w:rsidRDefault="00F148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1D" w:rsidRDefault="00F1481D" w:rsidP="008A0612">
    <w:pPr>
      <w:pStyle w:val="Header"/>
      <w:framePr w:wrap="around" w:vAnchor="text" w:hAnchor="margin" w:xAlign="center" w:y="1"/>
      <w:rPr>
        <w:rStyle w:val="PageNumber"/>
      </w:rPr>
    </w:pPr>
  </w:p>
  <w:p w:rsidR="00F1481D" w:rsidRDefault="00F1481D" w:rsidP="00CE6C5B">
    <w:pPr>
      <w:pStyle w:val="Header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1D" w:rsidRDefault="0062152C" w:rsidP="00D0348D">
    <w:pPr>
      <w:pStyle w:val="Header"/>
      <w:spacing w:after="120"/>
    </w:pPr>
    <w:r>
      <w:rPr>
        <w:rStyle w:val="PageNumber"/>
      </w:rPr>
      <w:fldChar w:fldCharType="begin"/>
    </w:r>
    <w:r w:rsidR="00F1481D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005D">
      <w:rPr>
        <w:rStyle w:val="PageNumber"/>
        <w:noProof/>
      </w:rPr>
      <w:t>- 3 -</w:t>
    </w:r>
    <w:r>
      <w:rPr>
        <w:rStyle w:val="PageNumber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99A" w:rsidRDefault="005869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1D" w:rsidRDefault="0062152C" w:rsidP="00D41C9B">
    <w:pPr>
      <w:pStyle w:val="Header"/>
      <w:spacing w:after="360"/>
    </w:pPr>
    <w:r>
      <w:rPr>
        <w:rStyle w:val="PageNumber"/>
      </w:rPr>
      <w:fldChar w:fldCharType="begin"/>
    </w:r>
    <w:r w:rsidR="00F1481D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005D">
      <w:rPr>
        <w:rStyle w:val="PageNumber"/>
        <w:noProof/>
      </w:rPr>
      <w:t>- 6 -</w:t>
    </w:r>
    <w:r>
      <w:rPr>
        <w:rStyle w:val="PageNumber"/>
      </w:rP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1D" w:rsidRDefault="0062152C" w:rsidP="00D0348D">
    <w:pPr>
      <w:pStyle w:val="Header"/>
      <w:spacing w:after="120"/>
    </w:pPr>
    <w:r>
      <w:rPr>
        <w:rStyle w:val="PageNumber"/>
      </w:rPr>
      <w:fldChar w:fldCharType="begin"/>
    </w:r>
    <w:r w:rsidR="00F1481D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005D">
      <w:rPr>
        <w:rStyle w:val="PageNumber"/>
        <w:noProof/>
      </w:rPr>
      <w:t>- 7 -</w:t>
    </w:r>
    <w:r>
      <w:rPr>
        <w:rStyle w:val="PageNumber"/>
      </w:rPr>
      <w:fldChar w:fldCharType="end"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1D" w:rsidRDefault="0062152C" w:rsidP="00D0348D">
    <w:pPr>
      <w:pStyle w:val="Header"/>
      <w:spacing w:after="120"/>
    </w:pPr>
    <w:r>
      <w:rPr>
        <w:rStyle w:val="PageNumber"/>
      </w:rPr>
      <w:fldChar w:fldCharType="begin"/>
    </w:r>
    <w:r w:rsidR="00F1481D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005D">
      <w:rPr>
        <w:rStyle w:val="PageNumber"/>
        <w:noProof/>
      </w:rPr>
      <w:t>- 9 -</w:t>
    </w:r>
    <w:r>
      <w:rPr>
        <w:rStyle w:val="PageNumber"/>
      </w:rPr>
      <w:fldChar w:fldCharType="end"/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81D" w:rsidRDefault="0062152C" w:rsidP="00D0348D">
    <w:pPr>
      <w:pStyle w:val="Header"/>
      <w:spacing w:after="120"/>
    </w:pPr>
    <w:r>
      <w:rPr>
        <w:rStyle w:val="PageNumber"/>
      </w:rPr>
      <w:fldChar w:fldCharType="begin"/>
    </w:r>
    <w:r w:rsidR="00F1481D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005D">
      <w:rPr>
        <w:rStyle w:val="PageNumber"/>
        <w:noProof/>
      </w:rPr>
      <w:t>- 11 -</w:t>
    </w:r>
    <w:r>
      <w:rPr>
        <w:rStyle w:val="PageNumber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551"/>
    <w:multiLevelType w:val="hybridMultilevel"/>
    <w:tmpl w:val="8AFC5E5E"/>
    <w:lvl w:ilvl="0" w:tplc="D24C5528">
      <w:start w:val="1"/>
      <w:numFmt w:val="decimal"/>
      <w:lvlText w:val="%1"/>
      <w:lvlJc w:val="left"/>
      <w:pPr>
        <w:ind w:left="151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1421DC"/>
    <w:multiLevelType w:val="hybridMultilevel"/>
    <w:tmpl w:val="6FAC84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0D6E68"/>
    <w:multiLevelType w:val="hybridMultilevel"/>
    <w:tmpl w:val="A11416B8"/>
    <w:lvl w:ilvl="0" w:tplc="605280B6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3AC401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66EB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90E5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A868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DFA31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000A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2CCC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4485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31029D"/>
    <w:multiLevelType w:val="hybridMultilevel"/>
    <w:tmpl w:val="F7C26AB4"/>
    <w:lvl w:ilvl="0" w:tplc="52E6D25A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651C4D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4989A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9823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E272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93A28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CA3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7210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C64AF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A254B7"/>
    <w:multiLevelType w:val="hybridMultilevel"/>
    <w:tmpl w:val="86608690"/>
    <w:lvl w:ilvl="0" w:tplc="D24C5528">
      <w:start w:val="1"/>
      <w:numFmt w:val="decimal"/>
      <w:lvlText w:val="%1"/>
      <w:lvlJc w:val="left"/>
      <w:pPr>
        <w:ind w:left="151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C55901"/>
    <w:multiLevelType w:val="hybridMultilevel"/>
    <w:tmpl w:val="624ED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5A279E"/>
    <w:multiLevelType w:val="multilevel"/>
    <w:tmpl w:val="39AE2CB6"/>
    <w:lvl w:ilvl="0">
      <w:start w:val="1"/>
      <w:numFmt w:val="decimal"/>
      <w:lvlText w:val="%1."/>
      <w:lvlJc w:val="left"/>
      <w:pPr>
        <w:ind w:left="1515" w:hanging="79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7">
    <w:nsid w:val="375F6C4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05A7B6E"/>
    <w:multiLevelType w:val="hybridMultilevel"/>
    <w:tmpl w:val="DEDE8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E0761"/>
    <w:multiLevelType w:val="multilevel"/>
    <w:tmpl w:val="7E8C3A8C"/>
    <w:lvl w:ilvl="0">
      <w:start w:val="1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0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D37343"/>
    <w:multiLevelType w:val="hybridMultilevel"/>
    <w:tmpl w:val="3326A444"/>
    <w:lvl w:ilvl="0" w:tplc="D24C5528">
      <w:start w:val="1"/>
      <w:numFmt w:val="decimal"/>
      <w:lvlText w:val="%1"/>
      <w:lvlJc w:val="left"/>
      <w:pPr>
        <w:ind w:left="151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C010449"/>
    <w:multiLevelType w:val="multilevel"/>
    <w:tmpl w:val="7E8C3A8C"/>
    <w:lvl w:ilvl="0">
      <w:start w:val="1"/>
      <w:numFmt w:val="decimal"/>
      <w:lvlText w:val="%1"/>
      <w:lvlJc w:val="left"/>
      <w:pPr>
        <w:ind w:left="1515" w:hanging="79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3">
    <w:nsid w:val="4D4521A7"/>
    <w:multiLevelType w:val="multilevel"/>
    <w:tmpl w:val="710A28C6"/>
    <w:lvl w:ilvl="0">
      <w:start w:val="8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>
    <w:nsid w:val="4D504A72"/>
    <w:multiLevelType w:val="hybridMultilevel"/>
    <w:tmpl w:val="033ECBD0"/>
    <w:lvl w:ilvl="0" w:tplc="D24C5528">
      <w:start w:val="1"/>
      <w:numFmt w:val="decimal"/>
      <w:lvlText w:val="%1"/>
      <w:lvlJc w:val="left"/>
      <w:pPr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DA7BEA"/>
    <w:multiLevelType w:val="hybridMultilevel"/>
    <w:tmpl w:val="37E249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ED1C31"/>
    <w:multiLevelType w:val="hybridMultilevel"/>
    <w:tmpl w:val="685C0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9D13696"/>
    <w:multiLevelType w:val="hybridMultilevel"/>
    <w:tmpl w:val="EB4C5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1261BD"/>
    <w:multiLevelType w:val="hybridMultilevel"/>
    <w:tmpl w:val="BEA6707E"/>
    <w:lvl w:ilvl="0" w:tplc="D24C5528">
      <w:start w:val="1"/>
      <w:numFmt w:val="decimal"/>
      <w:lvlText w:val="%1"/>
      <w:lvlJc w:val="left"/>
      <w:pPr>
        <w:ind w:left="151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89824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E4D311E"/>
    <w:multiLevelType w:val="multilevel"/>
    <w:tmpl w:val="C64CF4B2"/>
    <w:lvl w:ilvl="0">
      <w:start w:val="3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17"/>
  </w:num>
  <w:num w:numId="4">
    <w:abstractNumId w:val="2"/>
  </w:num>
  <w:num w:numId="5">
    <w:abstractNumId w:val="19"/>
  </w:num>
  <w:num w:numId="6">
    <w:abstractNumId w:val="15"/>
  </w:num>
  <w:num w:numId="7">
    <w:abstractNumId w:val="14"/>
  </w:num>
  <w:num w:numId="8">
    <w:abstractNumId w:val="11"/>
  </w:num>
  <w:num w:numId="9">
    <w:abstractNumId w:val="4"/>
  </w:num>
  <w:num w:numId="10">
    <w:abstractNumId w:val="20"/>
  </w:num>
  <w:num w:numId="11">
    <w:abstractNumId w:val="0"/>
  </w:num>
  <w:num w:numId="12">
    <w:abstractNumId w:val="12"/>
  </w:num>
  <w:num w:numId="13">
    <w:abstractNumId w:val="13"/>
  </w:num>
  <w:num w:numId="14">
    <w:abstractNumId w:val="9"/>
  </w:num>
  <w:num w:numId="15">
    <w:abstractNumId w:val="22"/>
  </w:num>
  <w:num w:numId="16">
    <w:abstractNumId w:val="1"/>
  </w:num>
  <w:num w:numId="17">
    <w:abstractNumId w:val="6"/>
  </w:num>
  <w:num w:numId="18">
    <w:abstractNumId w:val="21"/>
  </w:num>
  <w:num w:numId="19">
    <w:abstractNumId w:val="7"/>
  </w:num>
  <w:num w:numId="20">
    <w:abstractNumId w:val="18"/>
  </w:num>
  <w:num w:numId="21">
    <w:abstractNumId w:val="5"/>
  </w:num>
  <w:num w:numId="22">
    <w:abstractNumId w:val="16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/>
  <w:rsids>
    <w:rsidRoot w:val="00455BA8"/>
    <w:rsid w:val="00002622"/>
    <w:rsid w:val="000109C1"/>
    <w:rsid w:val="000206E3"/>
    <w:rsid w:val="00034C8C"/>
    <w:rsid w:val="00036A40"/>
    <w:rsid w:val="000474EC"/>
    <w:rsid w:val="000545BD"/>
    <w:rsid w:val="00062F16"/>
    <w:rsid w:val="00063D87"/>
    <w:rsid w:val="000646AE"/>
    <w:rsid w:val="00064F18"/>
    <w:rsid w:val="00064FDA"/>
    <w:rsid w:val="00067FEE"/>
    <w:rsid w:val="00072EB7"/>
    <w:rsid w:val="0007444A"/>
    <w:rsid w:val="00074CEB"/>
    <w:rsid w:val="00075AA9"/>
    <w:rsid w:val="00077AA6"/>
    <w:rsid w:val="00080105"/>
    <w:rsid w:val="000814FB"/>
    <w:rsid w:val="000827E1"/>
    <w:rsid w:val="00082F74"/>
    <w:rsid w:val="00084D97"/>
    <w:rsid w:val="000877D6"/>
    <w:rsid w:val="0009512F"/>
    <w:rsid w:val="000A2840"/>
    <w:rsid w:val="000C00FA"/>
    <w:rsid w:val="000C2841"/>
    <w:rsid w:val="000D34F9"/>
    <w:rsid w:val="000D42D2"/>
    <w:rsid w:val="000D5CB5"/>
    <w:rsid w:val="000E6752"/>
    <w:rsid w:val="000E68F6"/>
    <w:rsid w:val="000E6B18"/>
    <w:rsid w:val="000F2AD5"/>
    <w:rsid w:val="001002F6"/>
    <w:rsid w:val="001052BD"/>
    <w:rsid w:val="0011421C"/>
    <w:rsid w:val="001322EE"/>
    <w:rsid w:val="00134F20"/>
    <w:rsid w:val="00140D55"/>
    <w:rsid w:val="00141E89"/>
    <w:rsid w:val="0014272A"/>
    <w:rsid w:val="00144413"/>
    <w:rsid w:val="001608B7"/>
    <w:rsid w:val="0016153A"/>
    <w:rsid w:val="00164614"/>
    <w:rsid w:val="0016502F"/>
    <w:rsid w:val="00167799"/>
    <w:rsid w:val="00171205"/>
    <w:rsid w:val="001811A2"/>
    <w:rsid w:val="00184759"/>
    <w:rsid w:val="001851A7"/>
    <w:rsid w:val="00190808"/>
    <w:rsid w:val="001A7EA4"/>
    <w:rsid w:val="001B4832"/>
    <w:rsid w:val="001B5570"/>
    <w:rsid w:val="001B7D39"/>
    <w:rsid w:val="001C4F4A"/>
    <w:rsid w:val="001C7B93"/>
    <w:rsid w:val="001D5C4D"/>
    <w:rsid w:val="001E0E1E"/>
    <w:rsid w:val="001E5809"/>
    <w:rsid w:val="001F48C4"/>
    <w:rsid w:val="001F7BB9"/>
    <w:rsid w:val="00206009"/>
    <w:rsid w:val="0021396F"/>
    <w:rsid w:val="00224C9A"/>
    <w:rsid w:val="00227339"/>
    <w:rsid w:val="00234FB5"/>
    <w:rsid w:val="002357E0"/>
    <w:rsid w:val="00256028"/>
    <w:rsid w:val="0027710D"/>
    <w:rsid w:val="0028019C"/>
    <w:rsid w:val="00281E9F"/>
    <w:rsid w:val="00286900"/>
    <w:rsid w:val="002869C2"/>
    <w:rsid w:val="00290243"/>
    <w:rsid w:val="0029340B"/>
    <w:rsid w:val="00297FCC"/>
    <w:rsid w:val="002A3CBF"/>
    <w:rsid w:val="002A4DCE"/>
    <w:rsid w:val="002A7DD3"/>
    <w:rsid w:val="002B17FA"/>
    <w:rsid w:val="002B3CDB"/>
    <w:rsid w:val="002B7805"/>
    <w:rsid w:val="002C1F30"/>
    <w:rsid w:val="002C30AA"/>
    <w:rsid w:val="002C403D"/>
    <w:rsid w:val="002C45FC"/>
    <w:rsid w:val="002C6469"/>
    <w:rsid w:val="002C7498"/>
    <w:rsid w:val="002C75C2"/>
    <w:rsid w:val="002D5664"/>
    <w:rsid w:val="002E3200"/>
    <w:rsid w:val="002E350F"/>
    <w:rsid w:val="002E3CC0"/>
    <w:rsid w:val="002F1D61"/>
    <w:rsid w:val="002F490B"/>
    <w:rsid w:val="002F674B"/>
    <w:rsid w:val="003044B7"/>
    <w:rsid w:val="003055D1"/>
    <w:rsid w:val="00316D98"/>
    <w:rsid w:val="003172A5"/>
    <w:rsid w:val="0032158F"/>
    <w:rsid w:val="003278F5"/>
    <w:rsid w:val="00333903"/>
    <w:rsid w:val="00337017"/>
    <w:rsid w:val="00341215"/>
    <w:rsid w:val="00342317"/>
    <w:rsid w:val="00342FBF"/>
    <w:rsid w:val="00347205"/>
    <w:rsid w:val="00352942"/>
    <w:rsid w:val="00352E56"/>
    <w:rsid w:val="003635BA"/>
    <w:rsid w:val="0036730E"/>
    <w:rsid w:val="00367A9A"/>
    <w:rsid w:val="003728EB"/>
    <w:rsid w:val="00374191"/>
    <w:rsid w:val="00381130"/>
    <w:rsid w:val="0038329E"/>
    <w:rsid w:val="00391B68"/>
    <w:rsid w:val="003923BF"/>
    <w:rsid w:val="00395E4C"/>
    <w:rsid w:val="003B03C5"/>
    <w:rsid w:val="003B7123"/>
    <w:rsid w:val="003D212C"/>
    <w:rsid w:val="003D50A0"/>
    <w:rsid w:val="003D7314"/>
    <w:rsid w:val="003E07C9"/>
    <w:rsid w:val="003E5719"/>
    <w:rsid w:val="003E585D"/>
    <w:rsid w:val="003F1482"/>
    <w:rsid w:val="003F2BEB"/>
    <w:rsid w:val="003F7E02"/>
    <w:rsid w:val="004003CB"/>
    <w:rsid w:val="004007F9"/>
    <w:rsid w:val="00403633"/>
    <w:rsid w:val="00404D9A"/>
    <w:rsid w:val="00410C53"/>
    <w:rsid w:val="0041322B"/>
    <w:rsid w:val="0041358C"/>
    <w:rsid w:val="00427B0B"/>
    <w:rsid w:val="00431C32"/>
    <w:rsid w:val="004339BA"/>
    <w:rsid w:val="004350F6"/>
    <w:rsid w:val="00441210"/>
    <w:rsid w:val="0044318A"/>
    <w:rsid w:val="00445A35"/>
    <w:rsid w:val="00451E76"/>
    <w:rsid w:val="00455BA8"/>
    <w:rsid w:val="00464FB6"/>
    <w:rsid w:val="0046635E"/>
    <w:rsid w:val="00470E18"/>
    <w:rsid w:val="0047256D"/>
    <w:rsid w:val="00472E6E"/>
    <w:rsid w:val="0048073E"/>
    <w:rsid w:val="00482FB5"/>
    <w:rsid w:val="00486065"/>
    <w:rsid w:val="004912B1"/>
    <w:rsid w:val="0049334C"/>
    <w:rsid w:val="004962EC"/>
    <w:rsid w:val="00497ADA"/>
    <w:rsid w:val="004A22E8"/>
    <w:rsid w:val="004A2B46"/>
    <w:rsid w:val="004A4C2E"/>
    <w:rsid w:val="004B1BD1"/>
    <w:rsid w:val="004B1F32"/>
    <w:rsid w:val="004B7579"/>
    <w:rsid w:val="004D21A7"/>
    <w:rsid w:val="004D713A"/>
    <w:rsid w:val="004E2B2D"/>
    <w:rsid w:val="004E58A7"/>
    <w:rsid w:val="004E6105"/>
    <w:rsid w:val="004F41C5"/>
    <w:rsid w:val="004F5813"/>
    <w:rsid w:val="0050779B"/>
    <w:rsid w:val="0050784E"/>
    <w:rsid w:val="00512AD9"/>
    <w:rsid w:val="00512CEF"/>
    <w:rsid w:val="00517DE4"/>
    <w:rsid w:val="0052229A"/>
    <w:rsid w:val="00524367"/>
    <w:rsid w:val="005243DB"/>
    <w:rsid w:val="00527A48"/>
    <w:rsid w:val="00532524"/>
    <w:rsid w:val="0053490B"/>
    <w:rsid w:val="00535A87"/>
    <w:rsid w:val="00542259"/>
    <w:rsid w:val="005459C2"/>
    <w:rsid w:val="005522D4"/>
    <w:rsid w:val="00554637"/>
    <w:rsid w:val="00562D79"/>
    <w:rsid w:val="00564ED9"/>
    <w:rsid w:val="00566D5D"/>
    <w:rsid w:val="00571330"/>
    <w:rsid w:val="00576622"/>
    <w:rsid w:val="0058699A"/>
    <w:rsid w:val="005902E5"/>
    <w:rsid w:val="005962E7"/>
    <w:rsid w:val="005A22AD"/>
    <w:rsid w:val="005A2308"/>
    <w:rsid w:val="005A454B"/>
    <w:rsid w:val="005B46D0"/>
    <w:rsid w:val="005B5EBB"/>
    <w:rsid w:val="005C195A"/>
    <w:rsid w:val="005C2CCA"/>
    <w:rsid w:val="005C3249"/>
    <w:rsid w:val="005C32BA"/>
    <w:rsid w:val="005C3F7B"/>
    <w:rsid w:val="005C472B"/>
    <w:rsid w:val="005E07C5"/>
    <w:rsid w:val="005E16E5"/>
    <w:rsid w:val="005E4AB4"/>
    <w:rsid w:val="005E715F"/>
    <w:rsid w:val="005F1CF2"/>
    <w:rsid w:val="005F4CC8"/>
    <w:rsid w:val="0060058D"/>
    <w:rsid w:val="00604701"/>
    <w:rsid w:val="0060684F"/>
    <w:rsid w:val="00611F2F"/>
    <w:rsid w:val="00612FF7"/>
    <w:rsid w:val="00621435"/>
    <w:rsid w:val="0062152C"/>
    <w:rsid w:val="00622E30"/>
    <w:rsid w:val="00623D85"/>
    <w:rsid w:val="00625285"/>
    <w:rsid w:val="00625D2B"/>
    <w:rsid w:val="006334CD"/>
    <w:rsid w:val="0063475D"/>
    <w:rsid w:val="00635E9E"/>
    <w:rsid w:val="00636CD0"/>
    <w:rsid w:val="00644079"/>
    <w:rsid w:val="00644C54"/>
    <w:rsid w:val="00646DC2"/>
    <w:rsid w:val="00652183"/>
    <w:rsid w:val="00652D76"/>
    <w:rsid w:val="006643B1"/>
    <w:rsid w:val="00666046"/>
    <w:rsid w:val="00667960"/>
    <w:rsid w:val="006703AE"/>
    <w:rsid w:val="006809BC"/>
    <w:rsid w:val="00685C37"/>
    <w:rsid w:val="00686E0F"/>
    <w:rsid w:val="00695A86"/>
    <w:rsid w:val="006A025B"/>
    <w:rsid w:val="006A78ED"/>
    <w:rsid w:val="006C48D6"/>
    <w:rsid w:val="006D272A"/>
    <w:rsid w:val="006D760E"/>
    <w:rsid w:val="006E5CA7"/>
    <w:rsid w:val="006E7BBC"/>
    <w:rsid w:val="006F0E92"/>
    <w:rsid w:val="006F34EF"/>
    <w:rsid w:val="006F564E"/>
    <w:rsid w:val="006F5F6B"/>
    <w:rsid w:val="00702221"/>
    <w:rsid w:val="00711906"/>
    <w:rsid w:val="00712973"/>
    <w:rsid w:val="00722B67"/>
    <w:rsid w:val="00723AE9"/>
    <w:rsid w:val="007255DA"/>
    <w:rsid w:val="00727F10"/>
    <w:rsid w:val="007348F9"/>
    <w:rsid w:val="007358EB"/>
    <w:rsid w:val="00737056"/>
    <w:rsid w:val="00741886"/>
    <w:rsid w:val="00750FAD"/>
    <w:rsid w:val="007510BB"/>
    <w:rsid w:val="0075239E"/>
    <w:rsid w:val="0075428B"/>
    <w:rsid w:val="00761CD6"/>
    <w:rsid w:val="00762160"/>
    <w:rsid w:val="007624DE"/>
    <w:rsid w:val="00764C51"/>
    <w:rsid w:val="0077064E"/>
    <w:rsid w:val="00772057"/>
    <w:rsid w:val="007726C0"/>
    <w:rsid w:val="00776C25"/>
    <w:rsid w:val="007B557B"/>
    <w:rsid w:val="007B5B29"/>
    <w:rsid w:val="007C31E0"/>
    <w:rsid w:val="007D5C68"/>
    <w:rsid w:val="007D6430"/>
    <w:rsid w:val="007F050F"/>
    <w:rsid w:val="007F09A2"/>
    <w:rsid w:val="007F786D"/>
    <w:rsid w:val="00803BAF"/>
    <w:rsid w:val="0080659A"/>
    <w:rsid w:val="00813916"/>
    <w:rsid w:val="008145D5"/>
    <w:rsid w:val="00815B0F"/>
    <w:rsid w:val="0081663E"/>
    <w:rsid w:val="008225D1"/>
    <w:rsid w:val="00825FC5"/>
    <w:rsid w:val="008307CF"/>
    <w:rsid w:val="00834D78"/>
    <w:rsid w:val="00845908"/>
    <w:rsid w:val="00847975"/>
    <w:rsid w:val="00860358"/>
    <w:rsid w:val="00862170"/>
    <w:rsid w:val="00864417"/>
    <w:rsid w:val="00865AA6"/>
    <w:rsid w:val="00867E45"/>
    <w:rsid w:val="00871D02"/>
    <w:rsid w:val="008762EF"/>
    <w:rsid w:val="00882CBD"/>
    <w:rsid w:val="00885A53"/>
    <w:rsid w:val="00892810"/>
    <w:rsid w:val="008A0612"/>
    <w:rsid w:val="008A42D1"/>
    <w:rsid w:val="008A5594"/>
    <w:rsid w:val="008A6379"/>
    <w:rsid w:val="008A69A3"/>
    <w:rsid w:val="008A6BD2"/>
    <w:rsid w:val="008B585F"/>
    <w:rsid w:val="008B7B8C"/>
    <w:rsid w:val="008C1991"/>
    <w:rsid w:val="008C19B9"/>
    <w:rsid w:val="008C212C"/>
    <w:rsid w:val="008C361E"/>
    <w:rsid w:val="008C6338"/>
    <w:rsid w:val="008D34E6"/>
    <w:rsid w:val="008D566F"/>
    <w:rsid w:val="008D77E7"/>
    <w:rsid w:val="008E7EA8"/>
    <w:rsid w:val="008F5532"/>
    <w:rsid w:val="008F5E4B"/>
    <w:rsid w:val="00902BD5"/>
    <w:rsid w:val="0090478A"/>
    <w:rsid w:val="00910790"/>
    <w:rsid w:val="00912ADB"/>
    <w:rsid w:val="00923EDA"/>
    <w:rsid w:val="0093413A"/>
    <w:rsid w:val="00936A9B"/>
    <w:rsid w:val="00936F42"/>
    <w:rsid w:val="00940848"/>
    <w:rsid w:val="0094412C"/>
    <w:rsid w:val="00945A3D"/>
    <w:rsid w:val="009521B9"/>
    <w:rsid w:val="00954B25"/>
    <w:rsid w:val="009565E1"/>
    <w:rsid w:val="00962D59"/>
    <w:rsid w:val="00963E49"/>
    <w:rsid w:val="009650FA"/>
    <w:rsid w:val="00965153"/>
    <w:rsid w:val="00966A1F"/>
    <w:rsid w:val="00966E54"/>
    <w:rsid w:val="00971649"/>
    <w:rsid w:val="00974F25"/>
    <w:rsid w:val="0099368F"/>
    <w:rsid w:val="00994BE5"/>
    <w:rsid w:val="00997CD0"/>
    <w:rsid w:val="009A10F9"/>
    <w:rsid w:val="009C2588"/>
    <w:rsid w:val="009C783A"/>
    <w:rsid w:val="009D5C72"/>
    <w:rsid w:val="009E21DC"/>
    <w:rsid w:val="009E22FD"/>
    <w:rsid w:val="009F4B58"/>
    <w:rsid w:val="00A045BC"/>
    <w:rsid w:val="00A11ED9"/>
    <w:rsid w:val="00A1378C"/>
    <w:rsid w:val="00A156AF"/>
    <w:rsid w:val="00A206B9"/>
    <w:rsid w:val="00A268BA"/>
    <w:rsid w:val="00A31A05"/>
    <w:rsid w:val="00A32131"/>
    <w:rsid w:val="00A429AC"/>
    <w:rsid w:val="00A461B9"/>
    <w:rsid w:val="00A46827"/>
    <w:rsid w:val="00A515CF"/>
    <w:rsid w:val="00A557F9"/>
    <w:rsid w:val="00A63ECD"/>
    <w:rsid w:val="00A70B20"/>
    <w:rsid w:val="00A723C1"/>
    <w:rsid w:val="00A72622"/>
    <w:rsid w:val="00A80D84"/>
    <w:rsid w:val="00A86194"/>
    <w:rsid w:val="00A8733E"/>
    <w:rsid w:val="00A9554C"/>
    <w:rsid w:val="00A95F7B"/>
    <w:rsid w:val="00A972AA"/>
    <w:rsid w:val="00AA1C3A"/>
    <w:rsid w:val="00AA20A7"/>
    <w:rsid w:val="00AA2240"/>
    <w:rsid w:val="00AA29A3"/>
    <w:rsid w:val="00AA45D5"/>
    <w:rsid w:val="00AA4AC4"/>
    <w:rsid w:val="00AB5FFB"/>
    <w:rsid w:val="00AC5CFE"/>
    <w:rsid w:val="00AD63F7"/>
    <w:rsid w:val="00AE045B"/>
    <w:rsid w:val="00AE1CDD"/>
    <w:rsid w:val="00AE57CB"/>
    <w:rsid w:val="00B00853"/>
    <w:rsid w:val="00B03325"/>
    <w:rsid w:val="00B061F9"/>
    <w:rsid w:val="00B1667C"/>
    <w:rsid w:val="00B17F19"/>
    <w:rsid w:val="00B20746"/>
    <w:rsid w:val="00B20DAD"/>
    <w:rsid w:val="00B21484"/>
    <w:rsid w:val="00B31D78"/>
    <w:rsid w:val="00B4146A"/>
    <w:rsid w:val="00B44CD4"/>
    <w:rsid w:val="00B474C7"/>
    <w:rsid w:val="00B51DC4"/>
    <w:rsid w:val="00B61822"/>
    <w:rsid w:val="00B73AE2"/>
    <w:rsid w:val="00B8131A"/>
    <w:rsid w:val="00B8146B"/>
    <w:rsid w:val="00B90813"/>
    <w:rsid w:val="00BA51A9"/>
    <w:rsid w:val="00BA51E1"/>
    <w:rsid w:val="00BB5106"/>
    <w:rsid w:val="00BB6706"/>
    <w:rsid w:val="00BC13AB"/>
    <w:rsid w:val="00BC1559"/>
    <w:rsid w:val="00BE6AC6"/>
    <w:rsid w:val="00BF40DE"/>
    <w:rsid w:val="00C00A8A"/>
    <w:rsid w:val="00C165E5"/>
    <w:rsid w:val="00C27F95"/>
    <w:rsid w:val="00C369BF"/>
    <w:rsid w:val="00C448E0"/>
    <w:rsid w:val="00C51DC6"/>
    <w:rsid w:val="00C55860"/>
    <w:rsid w:val="00C564BD"/>
    <w:rsid w:val="00C724DA"/>
    <w:rsid w:val="00C72E27"/>
    <w:rsid w:val="00C738FE"/>
    <w:rsid w:val="00C773CD"/>
    <w:rsid w:val="00C8252D"/>
    <w:rsid w:val="00C8445F"/>
    <w:rsid w:val="00C92775"/>
    <w:rsid w:val="00C93A5B"/>
    <w:rsid w:val="00C950D9"/>
    <w:rsid w:val="00CB66C3"/>
    <w:rsid w:val="00CC008E"/>
    <w:rsid w:val="00CC09F6"/>
    <w:rsid w:val="00CC0B2E"/>
    <w:rsid w:val="00CC4ED0"/>
    <w:rsid w:val="00CD1B78"/>
    <w:rsid w:val="00CD614E"/>
    <w:rsid w:val="00CE05B5"/>
    <w:rsid w:val="00CE08C0"/>
    <w:rsid w:val="00CE3A7B"/>
    <w:rsid w:val="00CE5FAD"/>
    <w:rsid w:val="00CE6C5B"/>
    <w:rsid w:val="00CF2003"/>
    <w:rsid w:val="00CF2AF6"/>
    <w:rsid w:val="00CF6CFC"/>
    <w:rsid w:val="00CF75B4"/>
    <w:rsid w:val="00D0348D"/>
    <w:rsid w:val="00D159D1"/>
    <w:rsid w:val="00D22839"/>
    <w:rsid w:val="00D24480"/>
    <w:rsid w:val="00D26D90"/>
    <w:rsid w:val="00D332AF"/>
    <w:rsid w:val="00D41C9B"/>
    <w:rsid w:val="00D4601F"/>
    <w:rsid w:val="00D67923"/>
    <w:rsid w:val="00D87E57"/>
    <w:rsid w:val="00D96F08"/>
    <w:rsid w:val="00DA032B"/>
    <w:rsid w:val="00DA2736"/>
    <w:rsid w:val="00DA65E0"/>
    <w:rsid w:val="00DB1DDA"/>
    <w:rsid w:val="00DC118F"/>
    <w:rsid w:val="00DC2963"/>
    <w:rsid w:val="00DC371F"/>
    <w:rsid w:val="00DC3E6E"/>
    <w:rsid w:val="00DC48A7"/>
    <w:rsid w:val="00DD74DC"/>
    <w:rsid w:val="00DE0CD1"/>
    <w:rsid w:val="00DE59C8"/>
    <w:rsid w:val="00DE6814"/>
    <w:rsid w:val="00DE75A6"/>
    <w:rsid w:val="00DF3BEF"/>
    <w:rsid w:val="00DF74D6"/>
    <w:rsid w:val="00E0111D"/>
    <w:rsid w:val="00E14F7D"/>
    <w:rsid w:val="00E16439"/>
    <w:rsid w:val="00E23D84"/>
    <w:rsid w:val="00E24DF6"/>
    <w:rsid w:val="00E40E8A"/>
    <w:rsid w:val="00E4238E"/>
    <w:rsid w:val="00E43DB9"/>
    <w:rsid w:val="00E52894"/>
    <w:rsid w:val="00E52AE4"/>
    <w:rsid w:val="00E5565A"/>
    <w:rsid w:val="00E55A3C"/>
    <w:rsid w:val="00E56935"/>
    <w:rsid w:val="00E5693F"/>
    <w:rsid w:val="00E574AB"/>
    <w:rsid w:val="00E6014D"/>
    <w:rsid w:val="00E62878"/>
    <w:rsid w:val="00E63485"/>
    <w:rsid w:val="00E643A2"/>
    <w:rsid w:val="00E654EB"/>
    <w:rsid w:val="00E675C2"/>
    <w:rsid w:val="00E86939"/>
    <w:rsid w:val="00E87131"/>
    <w:rsid w:val="00E8743A"/>
    <w:rsid w:val="00E8788E"/>
    <w:rsid w:val="00E87A59"/>
    <w:rsid w:val="00EA4E24"/>
    <w:rsid w:val="00EC12B7"/>
    <w:rsid w:val="00EC6E02"/>
    <w:rsid w:val="00EC724B"/>
    <w:rsid w:val="00EC7859"/>
    <w:rsid w:val="00EE1D17"/>
    <w:rsid w:val="00F024BD"/>
    <w:rsid w:val="00F03D80"/>
    <w:rsid w:val="00F130D8"/>
    <w:rsid w:val="00F1481D"/>
    <w:rsid w:val="00F1516F"/>
    <w:rsid w:val="00F30454"/>
    <w:rsid w:val="00F320A2"/>
    <w:rsid w:val="00F425D9"/>
    <w:rsid w:val="00F47388"/>
    <w:rsid w:val="00F51FAE"/>
    <w:rsid w:val="00F5389C"/>
    <w:rsid w:val="00F557DC"/>
    <w:rsid w:val="00F70CB1"/>
    <w:rsid w:val="00F728B7"/>
    <w:rsid w:val="00F7301A"/>
    <w:rsid w:val="00F74E45"/>
    <w:rsid w:val="00F779F3"/>
    <w:rsid w:val="00F8005D"/>
    <w:rsid w:val="00F812CF"/>
    <w:rsid w:val="00F85D9D"/>
    <w:rsid w:val="00F91749"/>
    <w:rsid w:val="00F922B4"/>
    <w:rsid w:val="00F94201"/>
    <w:rsid w:val="00FA3CBD"/>
    <w:rsid w:val="00FA7F67"/>
    <w:rsid w:val="00FB13BA"/>
    <w:rsid w:val="00FC6D06"/>
    <w:rsid w:val="00FD7219"/>
    <w:rsid w:val="00FE12BF"/>
    <w:rsid w:val="00FF155D"/>
    <w:rsid w:val="00FF2D7B"/>
    <w:rsid w:val="00FF549F"/>
    <w:rsid w:val="00FF7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563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43A2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50784E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50784E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0784E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50784E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50784E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50784E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50784E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50784E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50784E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50784E"/>
  </w:style>
  <w:style w:type="paragraph" w:styleId="TOC7">
    <w:name w:val="toc 7"/>
    <w:basedOn w:val="TOC3"/>
    <w:next w:val="Normal"/>
    <w:semiHidden/>
    <w:rsid w:val="0050784E"/>
  </w:style>
  <w:style w:type="paragraph" w:styleId="TOC6">
    <w:name w:val="toc 6"/>
    <w:basedOn w:val="TOC3"/>
    <w:next w:val="Normal"/>
    <w:semiHidden/>
    <w:rsid w:val="0050784E"/>
  </w:style>
  <w:style w:type="paragraph" w:styleId="TOC5">
    <w:name w:val="toc 5"/>
    <w:basedOn w:val="TOC3"/>
    <w:next w:val="Normal"/>
    <w:semiHidden/>
    <w:rsid w:val="0050784E"/>
  </w:style>
  <w:style w:type="paragraph" w:styleId="TOC4">
    <w:name w:val="toc 4"/>
    <w:basedOn w:val="TOC3"/>
    <w:next w:val="Normal"/>
    <w:semiHidden/>
    <w:rsid w:val="0050784E"/>
  </w:style>
  <w:style w:type="paragraph" w:styleId="TOC3">
    <w:name w:val="toc 3"/>
    <w:basedOn w:val="TOC2"/>
    <w:next w:val="Normal"/>
    <w:semiHidden/>
    <w:rsid w:val="0050784E"/>
    <w:pPr>
      <w:spacing w:before="80"/>
    </w:pPr>
  </w:style>
  <w:style w:type="paragraph" w:styleId="TOC2">
    <w:name w:val="toc 2"/>
    <w:basedOn w:val="TOC1"/>
    <w:next w:val="Normal"/>
    <w:semiHidden/>
    <w:rsid w:val="0050784E"/>
    <w:pPr>
      <w:spacing w:before="120"/>
    </w:pPr>
  </w:style>
  <w:style w:type="paragraph" w:styleId="TOC1">
    <w:name w:val="toc 1"/>
    <w:basedOn w:val="Normal"/>
    <w:semiHidden/>
    <w:rsid w:val="0050784E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50784E"/>
    <w:pPr>
      <w:ind w:left="1698"/>
    </w:pPr>
  </w:style>
  <w:style w:type="paragraph" w:styleId="Index6">
    <w:name w:val="index 6"/>
    <w:basedOn w:val="Normal"/>
    <w:next w:val="Normal"/>
    <w:semiHidden/>
    <w:rsid w:val="0050784E"/>
    <w:pPr>
      <w:ind w:left="1415"/>
    </w:pPr>
  </w:style>
  <w:style w:type="paragraph" w:styleId="Index5">
    <w:name w:val="index 5"/>
    <w:basedOn w:val="Normal"/>
    <w:next w:val="Normal"/>
    <w:semiHidden/>
    <w:rsid w:val="0050784E"/>
    <w:pPr>
      <w:ind w:left="1132"/>
    </w:pPr>
  </w:style>
  <w:style w:type="paragraph" w:styleId="Index4">
    <w:name w:val="index 4"/>
    <w:basedOn w:val="Normal"/>
    <w:next w:val="Normal"/>
    <w:semiHidden/>
    <w:rsid w:val="0050784E"/>
    <w:pPr>
      <w:ind w:left="851"/>
    </w:pPr>
  </w:style>
  <w:style w:type="paragraph" w:styleId="Index3">
    <w:name w:val="index 3"/>
    <w:basedOn w:val="Normal"/>
    <w:next w:val="Normal"/>
    <w:semiHidden/>
    <w:rsid w:val="0050784E"/>
    <w:pPr>
      <w:ind w:left="567"/>
    </w:pPr>
  </w:style>
  <w:style w:type="paragraph" w:styleId="Index2">
    <w:name w:val="index 2"/>
    <w:basedOn w:val="Normal"/>
    <w:next w:val="Normal"/>
    <w:semiHidden/>
    <w:rsid w:val="0050784E"/>
    <w:pPr>
      <w:ind w:left="284"/>
    </w:pPr>
  </w:style>
  <w:style w:type="paragraph" w:styleId="Index1">
    <w:name w:val="index 1"/>
    <w:basedOn w:val="Normal"/>
    <w:next w:val="Normal"/>
    <w:semiHidden/>
    <w:rsid w:val="0050784E"/>
  </w:style>
  <w:style w:type="character" w:styleId="LineNumber">
    <w:name w:val="line number"/>
    <w:basedOn w:val="DefaultParagraphFont"/>
    <w:rsid w:val="0050784E"/>
  </w:style>
  <w:style w:type="paragraph" w:styleId="IndexHeading">
    <w:name w:val="index heading"/>
    <w:basedOn w:val="Normal"/>
    <w:next w:val="Normal"/>
    <w:semiHidden/>
    <w:rsid w:val="0050784E"/>
  </w:style>
  <w:style w:type="paragraph" w:styleId="Footer">
    <w:name w:val="footer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rsid w:val="0050784E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50784E"/>
    <w:rPr>
      <w:position w:val="6"/>
      <w:sz w:val="16"/>
    </w:rPr>
  </w:style>
  <w:style w:type="paragraph" w:styleId="FootnoteText">
    <w:name w:val="footnote text"/>
    <w:basedOn w:val="Normal"/>
    <w:semiHidden/>
    <w:rsid w:val="0050784E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50784E"/>
    <w:pPr>
      <w:ind w:left="794"/>
    </w:pPr>
  </w:style>
  <w:style w:type="paragraph" w:customStyle="1" w:styleId="TableLegend">
    <w:name w:val="Table_Legend"/>
    <w:basedOn w:val="TableText"/>
    <w:rsid w:val="0050784E"/>
    <w:pPr>
      <w:spacing w:before="120"/>
    </w:pPr>
  </w:style>
  <w:style w:type="paragraph" w:customStyle="1" w:styleId="TableText">
    <w:name w:val="Table_Text"/>
    <w:basedOn w:val="Normal"/>
    <w:rsid w:val="0050784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rsid w:val="0050784E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50784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50784E"/>
    <w:pPr>
      <w:spacing w:before="80"/>
      <w:ind w:left="794" w:hanging="794"/>
    </w:pPr>
  </w:style>
  <w:style w:type="paragraph" w:customStyle="1" w:styleId="enumlev2">
    <w:name w:val="enumlev2"/>
    <w:basedOn w:val="enumlev1"/>
    <w:rsid w:val="0050784E"/>
    <w:pPr>
      <w:ind w:left="1191" w:hanging="397"/>
    </w:pPr>
  </w:style>
  <w:style w:type="paragraph" w:customStyle="1" w:styleId="enumlev3">
    <w:name w:val="enumlev3"/>
    <w:basedOn w:val="enumlev2"/>
    <w:rsid w:val="0050784E"/>
    <w:pPr>
      <w:ind w:left="1588"/>
    </w:pPr>
  </w:style>
  <w:style w:type="paragraph" w:customStyle="1" w:styleId="TableHead">
    <w:name w:val="Table_Head"/>
    <w:basedOn w:val="TableText"/>
    <w:rsid w:val="0050784E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50784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50784E"/>
    <w:pPr>
      <w:spacing w:before="480"/>
    </w:pPr>
  </w:style>
  <w:style w:type="paragraph" w:customStyle="1" w:styleId="FigureTitle">
    <w:name w:val="Figure_Title"/>
    <w:basedOn w:val="TableTitle"/>
    <w:next w:val="Normal"/>
    <w:rsid w:val="0050784E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50784E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50784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50784E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50784E"/>
  </w:style>
  <w:style w:type="paragraph" w:customStyle="1" w:styleId="AppendixRef">
    <w:name w:val="Appendix_Ref"/>
    <w:basedOn w:val="AnnexRef"/>
    <w:next w:val="AppendixTitle"/>
    <w:rsid w:val="0050784E"/>
  </w:style>
  <w:style w:type="paragraph" w:customStyle="1" w:styleId="AppendixTitle">
    <w:name w:val="Appendix_Title"/>
    <w:basedOn w:val="AnnexTitle"/>
    <w:next w:val="Normalaftertitle"/>
    <w:rsid w:val="0050784E"/>
  </w:style>
  <w:style w:type="paragraph" w:customStyle="1" w:styleId="RefTitle">
    <w:name w:val="Ref_Title"/>
    <w:basedOn w:val="Normal"/>
    <w:next w:val="RefText"/>
    <w:rsid w:val="0050784E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50784E"/>
    <w:pPr>
      <w:ind w:left="794" w:hanging="794"/>
    </w:pPr>
  </w:style>
  <w:style w:type="paragraph" w:customStyle="1" w:styleId="Equation">
    <w:name w:val="Equation"/>
    <w:basedOn w:val="Normal"/>
    <w:rsid w:val="0050784E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50784E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50784E"/>
    <w:pPr>
      <w:spacing w:before="320"/>
    </w:pPr>
  </w:style>
  <w:style w:type="paragraph" w:customStyle="1" w:styleId="call">
    <w:name w:val="call"/>
    <w:basedOn w:val="Normal"/>
    <w:next w:val="Normal"/>
    <w:rsid w:val="0050784E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50784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50784E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50784E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50784E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50784E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50784E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50784E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50784E"/>
  </w:style>
  <w:style w:type="paragraph" w:customStyle="1" w:styleId="ITUbureau">
    <w:name w:val="ITU_bureau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50784E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50784E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50784E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50784E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50784E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50784E"/>
    <w:rPr>
      <w:color w:val="0000FF"/>
      <w:u w:val="single"/>
    </w:rPr>
  </w:style>
  <w:style w:type="paragraph" w:customStyle="1" w:styleId="Qlist">
    <w:name w:val="Qlist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50784E"/>
    <w:pPr>
      <w:tabs>
        <w:tab w:val="left" w:pos="397"/>
      </w:tabs>
    </w:pPr>
  </w:style>
  <w:style w:type="paragraph" w:customStyle="1" w:styleId="FirstFooter">
    <w:name w:val="FirstFooter"/>
    <w:basedOn w:val="Footer"/>
    <w:rsid w:val="0050784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50784E"/>
  </w:style>
  <w:style w:type="paragraph" w:styleId="BodyText0">
    <w:name w:val="Body Text"/>
    <w:basedOn w:val="Normal"/>
    <w:rsid w:val="0050784E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50784E"/>
  </w:style>
  <w:style w:type="paragraph" w:customStyle="1" w:styleId="AnnexNo">
    <w:name w:val="Annex_No"/>
    <w:basedOn w:val="Normal"/>
    <w:next w:val="Normal"/>
    <w:rsid w:val="0050784E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sid w:val="0050784E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nnexNotitle">
    <w:name w:val="Annex_No &amp; title"/>
    <w:basedOn w:val="Normal"/>
    <w:next w:val="Normal"/>
    <w:rsid w:val="00CF75B4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MS Mincho"/>
      <w:b/>
      <w:sz w:val="28"/>
    </w:rPr>
  </w:style>
  <w:style w:type="paragraph" w:customStyle="1" w:styleId="RFCHeading1">
    <w:name w:val="RFC Heading1"/>
    <w:basedOn w:val="Normal"/>
    <w:rsid w:val="002E3200"/>
    <w:pPr>
      <w:overflowPunct w:val="0"/>
      <w:autoSpaceDE w:val="0"/>
      <w:autoSpaceDN w:val="0"/>
      <w:adjustRightInd w:val="0"/>
      <w:ind w:left="720" w:hanging="360"/>
      <w:textAlignment w:val="baseline"/>
    </w:pPr>
    <w:rPr>
      <w:rFonts w:eastAsia="MS Mincho"/>
    </w:rPr>
  </w:style>
  <w:style w:type="paragraph" w:customStyle="1" w:styleId="RFCHeading2">
    <w:name w:val="RFC Heading2"/>
    <w:basedOn w:val="Normal"/>
    <w:rsid w:val="002E3200"/>
    <w:pPr>
      <w:overflowPunct w:val="0"/>
      <w:autoSpaceDE w:val="0"/>
      <w:autoSpaceDN w:val="0"/>
      <w:adjustRightInd w:val="0"/>
      <w:ind w:left="1440" w:hanging="360"/>
      <w:textAlignment w:val="baseline"/>
    </w:pPr>
    <w:rPr>
      <w:rFonts w:eastAsia="MS Mincho"/>
    </w:rPr>
  </w:style>
  <w:style w:type="paragraph" w:customStyle="1" w:styleId="RFCHeading3">
    <w:name w:val="RFC Heading3"/>
    <w:basedOn w:val="Normal"/>
    <w:rsid w:val="002E3200"/>
    <w:pPr>
      <w:overflowPunct w:val="0"/>
      <w:autoSpaceDE w:val="0"/>
      <w:autoSpaceDN w:val="0"/>
      <w:adjustRightInd w:val="0"/>
      <w:ind w:left="2160" w:hanging="180"/>
      <w:textAlignment w:val="baseline"/>
    </w:pPr>
    <w:rPr>
      <w:rFonts w:eastAsia="MS Mincho"/>
    </w:rPr>
  </w:style>
  <w:style w:type="paragraph" w:customStyle="1" w:styleId="RFCHeading4">
    <w:name w:val="RFC Heading4"/>
    <w:basedOn w:val="Normal"/>
    <w:rsid w:val="002E3200"/>
    <w:pPr>
      <w:overflowPunct w:val="0"/>
      <w:autoSpaceDE w:val="0"/>
      <w:autoSpaceDN w:val="0"/>
      <w:adjustRightInd w:val="0"/>
      <w:ind w:left="2880" w:hanging="360"/>
      <w:textAlignment w:val="baseline"/>
    </w:pPr>
    <w:rPr>
      <w:rFonts w:eastAsia="MS Mincho"/>
    </w:rPr>
  </w:style>
  <w:style w:type="paragraph" w:customStyle="1" w:styleId="Section2">
    <w:name w:val="Section_2"/>
    <w:basedOn w:val="Normal"/>
    <w:next w:val="Normal"/>
    <w:rsid w:val="00CC0B2E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i/>
    </w:rPr>
  </w:style>
  <w:style w:type="paragraph" w:styleId="Revision">
    <w:name w:val="Revision"/>
    <w:hidden/>
    <w:uiPriority w:val="99"/>
    <w:semiHidden/>
    <w:rsid w:val="00470E18"/>
    <w:rPr>
      <w:rFonts w:ascii="Times New Roman" w:hAnsi="Times New Roman"/>
      <w:sz w:val="24"/>
      <w:lang w:val="en-GB" w:eastAsia="en-US"/>
    </w:rPr>
  </w:style>
  <w:style w:type="paragraph" w:customStyle="1" w:styleId="itu">
    <w:name w:val="itu"/>
    <w:basedOn w:val="Normal"/>
    <w:rsid w:val="000C00FA"/>
    <w:pPr>
      <w:tabs>
        <w:tab w:val="clear" w:pos="1191"/>
        <w:tab w:val="clear" w:pos="1588"/>
        <w:tab w:val="clear" w:pos="1985"/>
        <w:tab w:val="left" w:pos="709"/>
        <w:tab w:val="left" w:pos="1134"/>
      </w:tabs>
    </w:pPr>
    <w:rPr>
      <w:rFonts w:ascii="Futura Lt BT" w:hAnsi="Futura Lt BT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43A2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50784E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50784E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0784E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50784E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50784E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50784E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50784E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50784E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50784E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50784E"/>
  </w:style>
  <w:style w:type="paragraph" w:styleId="TOC7">
    <w:name w:val="toc 7"/>
    <w:basedOn w:val="TOC3"/>
    <w:next w:val="Normal"/>
    <w:semiHidden/>
    <w:rsid w:val="0050784E"/>
  </w:style>
  <w:style w:type="paragraph" w:styleId="TOC6">
    <w:name w:val="toc 6"/>
    <w:basedOn w:val="TOC3"/>
    <w:next w:val="Normal"/>
    <w:semiHidden/>
    <w:rsid w:val="0050784E"/>
  </w:style>
  <w:style w:type="paragraph" w:styleId="TOC5">
    <w:name w:val="toc 5"/>
    <w:basedOn w:val="TOC3"/>
    <w:next w:val="Normal"/>
    <w:semiHidden/>
    <w:rsid w:val="0050784E"/>
  </w:style>
  <w:style w:type="paragraph" w:styleId="TOC4">
    <w:name w:val="toc 4"/>
    <w:basedOn w:val="TOC3"/>
    <w:next w:val="Normal"/>
    <w:semiHidden/>
    <w:rsid w:val="0050784E"/>
  </w:style>
  <w:style w:type="paragraph" w:styleId="TOC3">
    <w:name w:val="toc 3"/>
    <w:basedOn w:val="TOC2"/>
    <w:next w:val="Normal"/>
    <w:semiHidden/>
    <w:rsid w:val="0050784E"/>
    <w:pPr>
      <w:spacing w:before="80"/>
    </w:pPr>
  </w:style>
  <w:style w:type="paragraph" w:styleId="TOC2">
    <w:name w:val="toc 2"/>
    <w:basedOn w:val="TOC1"/>
    <w:next w:val="Normal"/>
    <w:semiHidden/>
    <w:rsid w:val="0050784E"/>
    <w:pPr>
      <w:spacing w:before="120"/>
    </w:pPr>
  </w:style>
  <w:style w:type="paragraph" w:styleId="TOC1">
    <w:name w:val="toc 1"/>
    <w:basedOn w:val="Normal"/>
    <w:semiHidden/>
    <w:rsid w:val="0050784E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50784E"/>
    <w:pPr>
      <w:ind w:left="1698"/>
    </w:pPr>
  </w:style>
  <w:style w:type="paragraph" w:styleId="Index6">
    <w:name w:val="index 6"/>
    <w:basedOn w:val="Normal"/>
    <w:next w:val="Normal"/>
    <w:semiHidden/>
    <w:rsid w:val="0050784E"/>
    <w:pPr>
      <w:ind w:left="1415"/>
    </w:pPr>
  </w:style>
  <w:style w:type="paragraph" w:styleId="Index5">
    <w:name w:val="index 5"/>
    <w:basedOn w:val="Normal"/>
    <w:next w:val="Normal"/>
    <w:semiHidden/>
    <w:rsid w:val="0050784E"/>
    <w:pPr>
      <w:ind w:left="1132"/>
    </w:pPr>
  </w:style>
  <w:style w:type="paragraph" w:styleId="Index4">
    <w:name w:val="index 4"/>
    <w:basedOn w:val="Normal"/>
    <w:next w:val="Normal"/>
    <w:semiHidden/>
    <w:rsid w:val="0050784E"/>
    <w:pPr>
      <w:ind w:left="851"/>
    </w:pPr>
  </w:style>
  <w:style w:type="paragraph" w:styleId="Index3">
    <w:name w:val="index 3"/>
    <w:basedOn w:val="Normal"/>
    <w:next w:val="Normal"/>
    <w:semiHidden/>
    <w:rsid w:val="0050784E"/>
    <w:pPr>
      <w:ind w:left="567"/>
    </w:pPr>
  </w:style>
  <w:style w:type="paragraph" w:styleId="Index2">
    <w:name w:val="index 2"/>
    <w:basedOn w:val="Normal"/>
    <w:next w:val="Normal"/>
    <w:semiHidden/>
    <w:rsid w:val="0050784E"/>
    <w:pPr>
      <w:ind w:left="284"/>
    </w:pPr>
  </w:style>
  <w:style w:type="paragraph" w:styleId="Index1">
    <w:name w:val="index 1"/>
    <w:basedOn w:val="Normal"/>
    <w:next w:val="Normal"/>
    <w:semiHidden/>
    <w:rsid w:val="0050784E"/>
  </w:style>
  <w:style w:type="character" w:styleId="LineNumber">
    <w:name w:val="line number"/>
    <w:basedOn w:val="DefaultParagraphFont"/>
    <w:rsid w:val="0050784E"/>
  </w:style>
  <w:style w:type="paragraph" w:styleId="IndexHeading">
    <w:name w:val="index heading"/>
    <w:basedOn w:val="Normal"/>
    <w:next w:val="Normal"/>
    <w:semiHidden/>
    <w:rsid w:val="0050784E"/>
  </w:style>
  <w:style w:type="paragraph" w:styleId="Footer">
    <w:name w:val="footer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rsid w:val="0050784E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50784E"/>
    <w:rPr>
      <w:position w:val="6"/>
      <w:sz w:val="16"/>
    </w:rPr>
  </w:style>
  <w:style w:type="paragraph" w:styleId="FootnoteText">
    <w:name w:val="footnote text"/>
    <w:basedOn w:val="Normal"/>
    <w:semiHidden/>
    <w:rsid w:val="0050784E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50784E"/>
    <w:pPr>
      <w:ind w:left="794"/>
    </w:pPr>
  </w:style>
  <w:style w:type="paragraph" w:customStyle="1" w:styleId="TableLegend">
    <w:name w:val="Table_Legend"/>
    <w:basedOn w:val="TableText"/>
    <w:rsid w:val="0050784E"/>
    <w:pPr>
      <w:spacing w:before="120"/>
    </w:pPr>
  </w:style>
  <w:style w:type="paragraph" w:customStyle="1" w:styleId="TableText">
    <w:name w:val="Table_Text"/>
    <w:basedOn w:val="Normal"/>
    <w:rsid w:val="0050784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rsid w:val="0050784E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50784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50784E"/>
    <w:pPr>
      <w:spacing w:before="80"/>
      <w:ind w:left="794" w:hanging="794"/>
    </w:pPr>
  </w:style>
  <w:style w:type="paragraph" w:customStyle="1" w:styleId="enumlev2">
    <w:name w:val="enumlev2"/>
    <w:basedOn w:val="enumlev1"/>
    <w:rsid w:val="0050784E"/>
    <w:pPr>
      <w:ind w:left="1191" w:hanging="397"/>
    </w:pPr>
  </w:style>
  <w:style w:type="paragraph" w:customStyle="1" w:styleId="enumlev3">
    <w:name w:val="enumlev3"/>
    <w:basedOn w:val="enumlev2"/>
    <w:rsid w:val="0050784E"/>
    <w:pPr>
      <w:ind w:left="1588"/>
    </w:pPr>
  </w:style>
  <w:style w:type="paragraph" w:customStyle="1" w:styleId="TableHead">
    <w:name w:val="Table_Head"/>
    <w:basedOn w:val="TableText"/>
    <w:rsid w:val="0050784E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50784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50784E"/>
    <w:pPr>
      <w:spacing w:before="480"/>
    </w:pPr>
  </w:style>
  <w:style w:type="paragraph" w:customStyle="1" w:styleId="FigureTitle">
    <w:name w:val="Figure_Title"/>
    <w:basedOn w:val="TableTitle"/>
    <w:next w:val="Normal"/>
    <w:rsid w:val="0050784E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50784E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50784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50784E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50784E"/>
  </w:style>
  <w:style w:type="paragraph" w:customStyle="1" w:styleId="AppendixRef">
    <w:name w:val="Appendix_Ref"/>
    <w:basedOn w:val="AnnexRef"/>
    <w:next w:val="AppendixTitle"/>
    <w:rsid w:val="0050784E"/>
  </w:style>
  <w:style w:type="paragraph" w:customStyle="1" w:styleId="AppendixTitle">
    <w:name w:val="Appendix_Title"/>
    <w:basedOn w:val="AnnexTitle"/>
    <w:next w:val="Normalaftertitle"/>
    <w:rsid w:val="0050784E"/>
  </w:style>
  <w:style w:type="paragraph" w:customStyle="1" w:styleId="RefTitle">
    <w:name w:val="Ref_Title"/>
    <w:basedOn w:val="Normal"/>
    <w:next w:val="RefText"/>
    <w:rsid w:val="0050784E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50784E"/>
    <w:pPr>
      <w:ind w:left="794" w:hanging="794"/>
    </w:pPr>
  </w:style>
  <w:style w:type="paragraph" w:customStyle="1" w:styleId="Equation">
    <w:name w:val="Equation"/>
    <w:basedOn w:val="Normal"/>
    <w:rsid w:val="0050784E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50784E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50784E"/>
    <w:pPr>
      <w:spacing w:before="320"/>
    </w:pPr>
  </w:style>
  <w:style w:type="paragraph" w:customStyle="1" w:styleId="call">
    <w:name w:val="call"/>
    <w:basedOn w:val="Normal"/>
    <w:next w:val="Normal"/>
    <w:rsid w:val="0050784E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50784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50784E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50784E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50784E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50784E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50784E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50784E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50784E"/>
  </w:style>
  <w:style w:type="paragraph" w:customStyle="1" w:styleId="ITUbureau">
    <w:name w:val="ITU_bureau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2"/>
    </w:rPr>
  </w:style>
  <w:style w:type="paragraph" w:customStyle="1" w:styleId="duties">
    <w:name w:val="duties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50784E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50784E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50784E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50784E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50784E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50784E"/>
    <w:rPr>
      <w:color w:val="0000FF"/>
      <w:u w:val="single"/>
    </w:rPr>
  </w:style>
  <w:style w:type="paragraph" w:customStyle="1" w:styleId="Qlist">
    <w:name w:val="Qlist"/>
    <w:basedOn w:val="Normal"/>
    <w:rsid w:val="0050784E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50784E"/>
    <w:pPr>
      <w:tabs>
        <w:tab w:val="left" w:pos="397"/>
      </w:tabs>
    </w:pPr>
  </w:style>
  <w:style w:type="paragraph" w:customStyle="1" w:styleId="FirstFooter">
    <w:name w:val="FirstFooter"/>
    <w:basedOn w:val="Footer"/>
    <w:rsid w:val="0050784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50784E"/>
  </w:style>
  <w:style w:type="paragraph" w:styleId="BodyText0">
    <w:name w:val="Body Text"/>
    <w:basedOn w:val="Normal"/>
    <w:rsid w:val="0050784E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50784E"/>
  </w:style>
  <w:style w:type="paragraph" w:customStyle="1" w:styleId="AnnexNo">
    <w:name w:val="Annex_No"/>
    <w:basedOn w:val="Normal"/>
    <w:next w:val="Normal"/>
    <w:rsid w:val="0050784E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sid w:val="0050784E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nnexNotitle">
    <w:name w:val="Annex_No &amp; title"/>
    <w:basedOn w:val="Normal"/>
    <w:next w:val="Normal"/>
    <w:rsid w:val="00CF75B4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MS Mincho"/>
      <w:b/>
      <w:sz w:val="28"/>
    </w:rPr>
  </w:style>
  <w:style w:type="paragraph" w:customStyle="1" w:styleId="RFCHeading1">
    <w:name w:val="RFC Heading1"/>
    <w:basedOn w:val="Normal"/>
    <w:rsid w:val="002E3200"/>
    <w:pPr>
      <w:overflowPunct w:val="0"/>
      <w:autoSpaceDE w:val="0"/>
      <w:autoSpaceDN w:val="0"/>
      <w:adjustRightInd w:val="0"/>
      <w:ind w:left="720" w:hanging="360"/>
      <w:textAlignment w:val="baseline"/>
    </w:pPr>
    <w:rPr>
      <w:rFonts w:eastAsia="MS Mincho"/>
    </w:rPr>
  </w:style>
  <w:style w:type="paragraph" w:customStyle="1" w:styleId="RFCHeading2">
    <w:name w:val="RFC Heading2"/>
    <w:basedOn w:val="Normal"/>
    <w:rsid w:val="002E3200"/>
    <w:pPr>
      <w:overflowPunct w:val="0"/>
      <w:autoSpaceDE w:val="0"/>
      <w:autoSpaceDN w:val="0"/>
      <w:adjustRightInd w:val="0"/>
      <w:ind w:left="1440" w:hanging="360"/>
      <w:textAlignment w:val="baseline"/>
    </w:pPr>
    <w:rPr>
      <w:rFonts w:eastAsia="MS Mincho"/>
    </w:rPr>
  </w:style>
  <w:style w:type="paragraph" w:customStyle="1" w:styleId="RFCHeading3">
    <w:name w:val="RFC Heading3"/>
    <w:basedOn w:val="Normal"/>
    <w:rsid w:val="002E3200"/>
    <w:pPr>
      <w:overflowPunct w:val="0"/>
      <w:autoSpaceDE w:val="0"/>
      <w:autoSpaceDN w:val="0"/>
      <w:adjustRightInd w:val="0"/>
      <w:ind w:left="2160" w:hanging="180"/>
      <w:textAlignment w:val="baseline"/>
    </w:pPr>
    <w:rPr>
      <w:rFonts w:eastAsia="MS Mincho"/>
    </w:rPr>
  </w:style>
  <w:style w:type="paragraph" w:customStyle="1" w:styleId="RFCHeading4">
    <w:name w:val="RFC Heading4"/>
    <w:basedOn w:val="Normal"/>
    <w:rsid w:val="002E3200"/>
    <w:pPr>
      <w:overflowPunct w:val="0"/>
      <w:autoSpaceDE w:val="0"/>
      <w:autoSpaceDN w:val="0"/>
      <w:adjustRightInd w:val="0"/>
      <w:ind w:left="2880" w:hanging="360"/>
      <w:textAlignment w:val="baseline"/>
    </w:pPr>
    <w:rPr>
      <w:rFonts w:eastAsia="MS Mincho"/>
    </w:rPr>
  </w:style>
  <w:style w:type="paragraph" w:customStyle="1" w:styleId="Section2">
    <w:name w:val="Section_2"/>
    <w:basedOn w:val="Normal"/>
    <w:next w:val="Normal"/>
    <w:rsid w:val="00CC0B2E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i/>
    </w:rPr>
  </w:style>
  <w:style w:type="paragraph" w:styleId="Revision">
    <w:name w:val="Revision"/>
    <w:hidden/>
    <w:uiPriority w:val="99"/>
    <w:semiHidden/>
    <w:rsid w:val="00470E18"/>
    <w:rPr>
      <w:rFonts w:ascii="Times New Roman" w:hAnsi="Times New Roman"/>
      <w:sz w:val="24"/>
      <w:lang w:val="en-GB" w:eastAsia="en-US"/>
    </w:rPr>
  </w:style>
  <w:style w:type="paragraph" w:customStyle="1" w:styleId="itu">
    <w:name w:val="itu"/>
    <w:basedOn w:val="Normal"/>
    <w:rsid w:val="000C00FA"/>
    <w:pPr>
      <w:tabs>
        <w:tab w:val="clear" w:pos="1191"/>
        <w:tab w:val="clear" w:pos="1588"/>
        <w:tab w:val="clear" w:pos="1985"/>
        <w:tab w:val="left" w:pos="709"/>
        <w:tab w:val="left" w:pos="1134"/>
      </w:tabs>
    </w:pPr>
    <w:rPr>
      <w:rFonts w:ascii="Futura Lt BT" w:hAnsi="Futura Lt BT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0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sbreg@itu.int" TargetMode="External"/><Relationship Id="rId18" Type="http://schemas.openxmlformats.org/officeDocument/2006/relationships/hyperlink" Target="mailto:tsbreg@itu.int" TargetMode="Externa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34" Type="http://schemas.openxmlformats.org/officeDocument/2006/relationships/hyperlink" Target="mailto:bdtfellowships@itu.int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tu.int/ITU-T/studygroups/templates/index.html" TargetMode="External"/><Relationship Id="rId17" Type="http://schemas.openxmlformats.org/officeDocument/2006/relationships/hyperlink" Target="http://www.itu.int/travel/" TargetMode="External"/><Relationship Id="rId25" Type="http://schemas.openxmlformats.org/officeDocument/2006/relationships/header" Target="header4.xml"/><Relationship Id="rId33" Type="http://schemas.openxmlformats.org/officeDocument/2006/relationships/image" Target="media/image4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itu.int/ITUT/edh/faqssupport.html" TargetMode="External"/><Relationship Id="rId20" Type="http://schemas.openxmlformats.org/officeDocument/2006/relationships/header" Target="header2.xml"/><Relationship Id="rId29" Type="http://schemas.openxmlformats.org/officeDocument/2006/relationships/image" Target="media/image2.wmf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ITU-T/studygroups/com15" TargetMode="External"/><Relationship Id="rId24" Type="http://schemas.openxmlformats.org/officeDocument/2006/relationships/footer" Target="footer3.xml"/><Relationship Id="rId32" Type="http://schemas.openxmlformats.org/officeDocument/2006/relationships/image" Target="media/image3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helpdesk@itu.int" TargetMode="External"/><Relationship Id="rId23" Type="http://schemas.openxmlformats.org/officeDocument/2006/relationships/header" Target="header3.xml"/><Relationship Id="rId28" Type="http://schemas.openxmlformats.org/officeDocument/2006/relationships/footer" Target="footer5.xml"/><Relationship Id="rId36" Type="http://schemas.openxmlformats.org/officeDocument/2006/relationships/footer" Target="footer7.xml"/><Relationship Id="rId10" Type="http://schemas.openxmlformats.org/officeDocument/2006/relationships/hyperlink" Target="http://itu.int/events/upcomingevents.asp?sector=ITU-T" TargetMode="External"/><Relationship Id="rId19" Type="http://schemas.openxmlformats.org/officeDocument/2006/relationships/header" Target="header1.xml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mailto:tsbsg15@itu.int" TargetMode="External"/><Relationship Id="rId14" Type="http://schemas.openxmlformats.org/officeDocument/2006/relationships/hyperlink" Target="http://www.itu.int/ITU-T/studygroups/com15/index.asp" TargetMode="External"/><Relationship Id="rId22" Type="http://schemas.openxmlformats.org/officeDocument/2006/relationships/footer" Target="footer2.xml"/><Relationship Id="rId27" Type="http://schemas.openxmlformats.org/officeDocument/2006/relationships/header" Target="header5.xml"/><Relationship Id="rId30" Type="http://schemas.openxmlformats.org/officeDocument/2006/relationships/header" Target="header6.xml"/><Relationship Id="rId35" Type="http://schemas.openxmlformats.org/officeDocument/2006/relationships/header" Target="header7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EED60-0FEF-4A24-8FF6-C93F3CF95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11</Pages>
  <Words>2572</Words>
  <Characters>16509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INTERNATIONAL TELECOMMUNICATION UNION</vt:lpstr>
      <vt:lpstr>INTERNATIONAL TELECOMMUNICATION UNION</vt:lpstr>
    </vt:vector>
  </TitlesOfParts>
  <Company>ITU</Company>
  <LinksUpToDate>false</LinksUpToDate>
  <CharactersWithSpaces>19043</CharactersWithSpaces>
  <SharedDoc>false</SharedDoc>
  <HLinks>
    <vt:vector size="66" baseType="variant">
      <vt:variant>
        <vt:i4>6684759</vt:i4>
      </vt:variant>
      <vt:variant>
        <vt:i4>36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6619225</vt:i4>
      </vt:variant>
      <vt:variant>
        <vt:i4>27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24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21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327716</vt:i4>
      </vt:variant>
      <vt:variant>
        <vt:i4>18</vt:i4>
      </vt:variant>
      <vt:variant>
        <vt:i4>0</vt:i4>
      </vt:variant>
      <vt:variant>
        <vt:i4>5</vt:i4>
      </vt:variant>
      <vt:variant>
        <vt:lpwstr>mailto:helpdesk@itu.int</vt:lpwstr>
      </vt:variant>
      <vt:variant>
        <vt:lpwstr/>
      </vt:variant>
      <vt:variant>
        <vt:i4>1441885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http://www.itu.int/ITU-T/studygroups/com15/index.asp</vt:lpwstr>
      </vt:variant>
      <vt:variant>
        <vt:lpwstr/>
      </vt:variant>
      <vt:variant>
        <vt:i4>6619225</vt:i4>
      </vt:variant>
      <vt:variant>
        <vt:i4>12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4915221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http://www.itu.int/ITU-T/studygroups/templates/index.html</vt:lpwstr>
      </vt:variant>
      <vt:variant>
        <vt:lpwstr/>
      </vt:variant>
      <vt:variant>
        <vt:i4>2555919</vt:i4>
      </vt:variant>
      <vt:variant>
        <vt:i4>6</vt:i4>
      </vt:variant>
      <vt:variant>
        <vt:i4>0</vt:i4>
      </vt:variant>
      <vt:variant>
        <vt:i4>5</vt:i4>
      </vt:variant>
      <vt:variant>
        <vt:lpwstr>mailto:tsbsg15@itu.int</vt:lpwstr>
      </vt:variant>
      <vt:variant>
        <vt:lpwstr/>
      </vt:variant>
      <vt:variant>
        <vt:i4>1441885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http://www.itu.int/ITU-T/studygroups/com15/index.asp</vt:lpwstr>
      </vt:variant>
      <vt:variant>
        <vt:lpwstr/>
      </vt:variant>
      <vt:variant>
        <vt:i4>2555919</vt:i4>
      </vt:variant>
      <vt:variant>
        <vt:i4>0</vt:i4>
      </vt:variant>
      <vt:variant>
        <vt:i4>0</vt:i4>
      </vt:variant>
      <vt:variant>
        <vt:i4>5</vt:i4>
      </vt:variant>
      <vt:variant>
        <vt:lpwstr>mailto:tsbsg15@itu.int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cp:lastModifiedBy>RC</cp:lastModifiedBy>
  <cp:revision>11</cp:revision>
  <cp:lastPrinted>2011-10-17T12:38:00Z</cp:lastPrinted>
  <dcterms:created xsi:type="dcterms:W3CDTF">2011-10-13T12:03:00Z</dcterms:created>
  <dcterms:modified xsi:type="dcterms:W3CDTF">2011-10-17T12:38:00Z</dcterms:modified>
</cp:coreProperties>
</file>