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-7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188"/>
        <w:gridCol w:w="1667"/>
      </w:tblGrid>
      <w:tr w:rsidR="004B2FC0" w:rsidRPr="00463003">
        <w:tc>
          <w:tcPr>
            <w:tcW w:w="8188" w:type="dxa"/>
            <w:vAlign w:val="center"/>
          </w:tcPr>
          <w:p w:rsidR="004B2FC0" w:rsidRPr="00463003" w:rsidRDefault="004B2FC0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463003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667" w:type="dxa"/>
          </w:tcPr>
          <w:p w:rsidR="004B2FC0" w:rsidRPr="00463003" w:rsidRDefault="00BB4971">
            <w:pPr>
              <w:spacing w:before="0"/>
              <w:jc w:val="right"/>
            </w:pPr>
            <w:r w:rsidRPr="00463003">
              <w:rPr>
                <w:noProof/>
                <w:lang w:val="en-US" w:eastAsia="zh-CN"/>
              </w:rPr>
              <w:drawing>
                <wp:inline distT="0" distB="0" distL="0" distR="0" wp14:anchorId="25F1C3B6" wp14:editId="46EDE1E7">
                  <wp:extent cx="838200" cy="942975"/>
                  <wp:effectExtent l="0" t="0" r="0" b="9525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4B2FC0" w:rsidRPr="00463003">
        <w:trPr>
          <w:cantSplit/>
        </w:trPr>
        <w:tc>
          <w:tcPr>
            <w:tcW w:w="9889" w:type="dxa"/>
          </w:tcPr>
          <w:p w:rsidR="004B2FC0" w:rsidRPr="00463003" w:rsidRDefault="004B2FC0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463003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4B2FC0" w:rsidRPr="00463003" w:rsidRDefault="004B2FC0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463003">
              <w:rPr>
                <w:b/>
                <w:sz w:val="18"/>
              </w:rPr>
              <w:tab/>
            </w:r>
            <w:r w:rsidRPr="00463003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p w:rsidR="004B2FC0" w:rsidRPr="00463003" w:rsidRDefault="004B2FC0" w:rsidP="00240F7D"/>
    <w:tbl>
      <w:tblPr>
        <w:tblW w:w="10020" w:type="dxa"/>
        <w:tblLayout w:type="fixed"/>
        <w:tblLook w:val="0000" w:firstRow="0" w:lastRow="0" w:firstColumn="0" w:lastColumn="0" w:noHBand="0" w:noVBand="0"/>
      </w:tblPr>
      <w:tblGrid>
        <w:gridCol w:w="3369"/>
        <w:gridCol w:w="6651"/>
      </w:tblGrid>
      <w:tr w:rsidR="004B2FC0" w:rsidRPr="00463003">
        <w:trPr>
          <w:cantSplit/>
        </w:trPr>
        <w:tc>
          <w:tcPr>
            <w:tcW w:w="3369" w:type="dxa"/>
          </w:tcPr>
          <w:p w:rsidR="004B2FC0" w:rsidRPr="00463003" w:rsidRDefault="004B2FC0" w:rsidP="000B10C8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b/>
                <w:szCs w:val="22"/>
              </w:rPr>
            </w:pPr>
            <w:bookmarkStart w:id="0" w:name="dletter"/>
            <w:bookmarkEnd w:id="0"/>
            <w:r w:rsidRPr="00463003">
              <w:rPr>
                <w:szCs w:val="22"/>
              </w:rPr>
              <w:t>Административный циркуляр</w:t>
            </w:r>
            <w:bookmarkStart w:id="1" w:name="dnum"/>
            <w:bookmarkEnd w:id="1"/>
            <w:r w:rsidR="00677437" w:rsidRPr="00463003">
              <w:rPr>
                <w:b/>
                <w:szCs w:val="22"/>
              </w:rPr>
              <w:br/>
              <w:t>САСЕ/</w:t>
            </w:r>
            <w:r w:rsidR="00C907D8" w:rsidRPr="00463003">
              <w:rPr>
                <w:b/>
                <w:szCs w:val="22"/>
              </w:rPr>
              <w:t>5</w:t>
            </w:r>
            <w:r w:rsidR="00AF685D" w:rsidRPr="00463003">
              <w:rPr>
                <w:b/>
                <w:szCs w:val="22"/>
              </w:rPr>
              <w:t>62</w:t>
            </w:r>
          </w:p>
        </w:tc>
        <w:tc>
          <w:tcPr>
            <w:tcW w:w="6651" w:type="dxa"/>
          </w:tcPr>
          <w:p w:rsidR="004B2FC0" w:rsidRPr="00463003" w:rsidRDefault="00AF685D" w:rsidP="00D77EA3">
            <w:pPr>
              <w:tabs>
                <w:tab w:val="left" w:pos="7513"/>
              </w:tabs>
              <w:spacing w:before="0"/>
              <w:jc w:val="right"/>
              <w:rPr>
                <w:bCs/>
                <w:szCs w:val="22"/>
              </w:rPr>
            </w:pPr>
            <w:bookmarkStart w:id="2" w:name="ddate"/>
            <w:bookmarkEnd w:id="2"/>
            <w:r w:rsidRPr="00463003">
              <w:rPr>
                <w:bCs/>
                <w:szCs w:val="22"/>
              </w:rPr>
              <w:t>2</w:t>
            </w:r>
            <w:r w:rsidR="00D77EA3">
              <w:rPr>
                <w:bCs/>
                <w:szCs w:val="22"/>
                <w:lang w:val="en-US"/>
              </w:rPr>
              <w:t>9</w:t>
            </w:r>
            <w:bookmarkStart w:id="3" w:name="_GoBack"/>
            <w:bookmarkEnd w:id="3"/>
            <w:r w:rsidR="009C3566" w:rsidRPr="00463003">
              <w:rPr>
                <w:bCs/>
                <w:szCs w:val="22"/>
              </w:rPr>
              <w:t xml:space="preserve"> февраля 2012 года</w:t>
            </w:r>
          </w:p>
        </w:tc>
      </w:tr>
    </w:tbl>
    <w:p w:rsidR="004B2FC0" w:rsidRPr="00463003" w:rsidRDefault="004B2FC0" w:rsidP="00AF685D">
      <w:pPr>
        <w:pStyle w:val="Title4"/>
        <w:spacing w:after="360"/>
      </w:pPr>
      <w:r w:rsidRPr="00463003">
        <w:t xml:space="preserve">Администрациям Государств – Членов МСЭ, Членам Сектора радиосвязи, </w:t>
      </w:r>
      <w:r w:rsidR="00DD0B9D" w:rsidRPr="00463003">
        <w:br/>
      </w:r>
      <w:r w:rsidRPr="00463003">
        <w:t xml:space="preserve">Ассоциированным членам МСЭ-R, </w:t>
      </w:r>
      <w:r w:rsidR="00E1009F" w:rsidRPr="00463003">
        <w:t>принимающим участие</w:t>
      </w:r>
      <w:r w:rsidRPr="00463003">
        <w:t xml:space="preserve"> в работе </w:t>
      </w:r>
      <w:r w:rsidR="00DD0B9D" w:rsidRPr="00463003">
        <w:br/>
      </w:r>
      <w:r w:rsidR="00AF685D" w:rsidRPr="00463003">
        <w:t>3</w:t>
      </w:r>
      <w:r w:rsidRPr="00463003">
        <w:t>-й Исследова</w:t>
      </w:r>
      <w:r w:rsidR="00677437" w:rsidRPr="00463003">
        <w:t>тельской комиссии по радиосвязи</w:t>
      </w:r>
      <w:r w:rsidR="00491614" w:rsidRPr="00463003">
        <w:t>,</w:t>
      </w:r>
      <w:r w:rsidRPr="00463003">
        <w:t xml:space="preserve"> </w:t>
      </w:r>
      <w:r w:rsidR="00DD0B9D" w:rsidRPr="00463003">
        <w:br/>
      </w:r>
      <w:r w:rsidRPr="00463003">
        <w:t xml:space="preserve">и </w:t>
      </w:r>
      <w:r w:rsidR="00DD0B9D" w:rsidRPr="00463003">
        <w:t xml:space="preserve">академическим </w:t>
      </w:r>
      <w:r w:rsidR="00F87F92" w:rsidRPr="00463003">
        <w:t>организациям – Членам МСЭ-R</w:t>
      </w:r>
    </w:p>
    <w:tbl>
      <w:tblPr>
        <w:tblStyle w:val="TableGrid"/>
        <w:tblW w:w="102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242"/>
        <w:gridCol w:w="9025"/>
      </w:tblGrid>
      <w:tr w:rsidR="004B2FC0" w:rsidRPr="00463003">
        <w:tc>
          <w:tcPr>
            <w:tcW w:w="1242" w:type="dxa"/>
          </w:tcPr>
          <w:p w:rsidR="004B2FC0" w:rsidRPr="00463003" w:rsidRDefault="004B2FC0" w:rsidP="003847D0">
            <w:r w:rsidRPr="00463003">
              <w:rPr>
                <w:b/>
                <w:bCs/>
              </w:rPr>
              <w:t>Предмет</w:t>
            </w:r>
            <w:r w:rsidRPr="00463003">
              <w:t>:</w:t>
            </w:r>
          </w:p>
        </w:tc>
        <w:tc>
          <w:tcPr>
            <w:tcW w:w="9025" w:type="dxa"/>
          </w:tcPr>
          <w:p w:rsidR="009C3566" w:rsidRPr="00463003" w:rsidRDefault="00AF685D" w:rsidP="00762419">
            <w:r w:rsidRPr="00463003">
              <w:t>3</w:t>
            </w:r>
            <w:r w:rsidR="00824214" w:rsidRPr="00463003">
              <w:t>-я</w:t>
            </w:r>
            <w:r w:rsidR="004B2FC0" w:rsidRPr="00463003">
              <w:t xml:space="preserve"> Исследовательская комиссия по радиосвязи</w:t>
            </w:r>
            <w:r w:rsidRPr="00463003">
              <w:t xml:space="preserve"> (</w:t>
            </w:r>
            <w:r w:rsidR="00762419">
              <w:t>Распространение радиоволн</w:t>
            </w:r>
            <w:r w:rsidRPr="00463003">
              <w:t>)</w:t>
            </w:r>
          </w:p>
          <w:p w:rsidR="009C3566" w:rsidRPr="00463003" w:rsidRDefault="004B2FC0" w:rsidP="005F2092">
            <w:pPr>
              <w:spacing w:before="80"/>
              <w:ind w:left="794" w:hanging="794"/>
            </w:pPr>
            <w:r w:rsidRPr="00463003">
              <w:t>–</w:t>
            </w:r>
            <w:r w:rsidRPr="00463003">
              <w:tab/>
              <w:t xml:space="preserve">Утверждение </w:t>
            </w:r>
            <w:r w:rsidR="005F2092" w:rsidRPr="00463003">
              <w:t>двух</w:t>
            </w:r>
            <w:r w:rsidR="009C3566" w:rsidRPr="00463003">
              <w:t xml:space="preserve"> нов</w:t>
            </w:r>
            <w:r w:rsidR="005F2092" w:rsidRPr="00463003">
              <w:t>ых</w:t>
            </w:r>
            <w:r w:rsidR="009C3566" w:rsidRPr="00463003">
              <w:t xml:space="preserve"> Вопрос</w:t>
            </w:r>
            <w:r w:rsidR="005F2092" w:rsidRPr="00463003">
              <w:t>ов</w:t>
            </w:r>
            <w:r w:rsidR="009C3566" w:rsidRPr="00463003">
              <w:t xml:space="preserve"> МСЭ-R</w:t>
            </w:r>
            <w:r w:rsidR="009C3566" w:rsidRPr="00463003">
              <w:rPr>
                <w:lang w:eastAsia="zh-CN"/>
              </w:rPr>
              <w:t xml:space="preserve"> и </w:t>
            </w:r>
            <w:r w:rsidR="005F2092" w:rsidRPr="00463003">
              <w:rPr>
                <w:lang w:eastAsia="zh-CN"/>
              </w:rPr>
              <w:t>двенадцати</w:t>
            </w:r>
            <w:r w:rsidR="009C3566" w:rsidRPr="00463003">
              <w:t xml:space="preserve"> пересмотренных Вопросов МСЭ-R</w:t>
            </w:r>
          </w:p>
          <w:p w:rsidR="009C3566" w:rsidRPr="00463003" w:rsidRDefault="009C3566" w:rsidP="00FD265E">
            <w:pPr>
              <w:spacing w:before="80"/>
              <w:ind w:left="794" w:hanging="794"/>
            </w:pPr>
            <w:r w:rsidRPr="00463003">
              <w:t>–</w:t>
            </w:r>
            <w:r w:rsidRPr="00463003">
              <w:tab/>
              <w:t>Исключение одного Вопроса МСЭ-R</w:t>
            </w:r>
          </w:p>
        </w:tc>
      </w:tr>
    </w:tbl>
    <w:p w:rsidR="004B2FC0" w:rsidRPr="00463003" w:rsidRDefault="004B2FC0" w:rsidP="005F2092">
      <w:pPr>
        <w:pStyle w:val="Normalaftertitle0"/>
        <w:spacing w:before="480"/>
        <w:rPr>
          <w:lang w:val="ru-RU"/>
        </w:rPr>
      </w:pPr>
      <w:bookmarkStart w:id="4" w:name="dtitle1"/>
      <w:bookmarkEnd w:id="4"/>
      <w:r w:rsidRPr="00463003">
        <w:rPr>
          <w:lang w:val="ru-RU"/>
        </w:rPr>
        <w:t>В Административном циркуляре CAR/</w:t>
      </w:r>
      <w:r w:rsidR="005F2092" w:rsidRPr="00463003">
        <w:rPr>
          <w:lang w:val="ru-RU"/>
        </w:rPr>
        <w:t>327</w:t>
      </w:r>
      <w:r w:rsidRPr="00463003">
        <w:rPr>
          <w:lang w:val="ru-RU"/>
        </w:rPr>
        <w:t xml:space="preserve"> от </w:t>
      </w:r>
      <w:r w:rsidR="005F2092" w:rsidRPr="00463003">
        <w:rPr>
          <w:lang w:val="ru-RU"/>
        </w:rPr>
        <w:t xml:space="preserve">17 ноября </w:t>
      </w:r>
      <w:r w:rsidRPr="00463003">
        <w:rPr>
          <w:lang w:val="ru-RU"/>
        </w:rPr>
        <w:t>20</w:t>
      </w:r>
      <w:r w:rsidR="008441B9" w:rsidRPr="00463003">
        <w:rPr>
          <w:lang w:val="ru-RU"/>
        </w:rPr>
        <w:t>1</w:t>
      </w:r>
      <w:r w:rsidR="008C137D" w:rsidRPr="00463003">
        <w:rPr>
          <w:lang w:val="ru-RU"/>
        </w:rPr>
        <w:t>1</w:t>
      </w:r>
      <w:r w:rsidRPr="00463003">
        <w:rPr>
          <w:lang w:val="ru-RU"/>
        </w:rPr>
        <w:t> года был</w:t>
      </w:r>
      <w:r w:rsidR="00677437" w:rsidRPr="00463003">
        <w:rPr>
          <w:lang w:val="ru-RU"/>
        </w:rPr>
        <w:t>и</w:t>
      </w:r>
      <w:r w:rsidRPr="00463003">
        <w:rPr>
          <w:lang w:val="ru-RU"/>
        </w:rPr>
        <w:t xml:space="preserve"> представлен</w:t>
      </w:r>
      <w:r w:rsidR="00677437" w:rsidRPr="00463003">
        <w:rPr>
          <w:lang w:val="ru-RU"/>
        </w:rPr>
        <w:t>ы</w:t>
      </w:r>
      <w:r w:rsidRPr="00463003">
        <w:rPr>
          <w:lang w:val="ru-RU"/>
        </w:rPr>
        <w:t xml:space="preserve"> проект</w:t>
      </w:r>
      <w:r w:rsidR="00677437" w:rsidRPr="00463003">
        <w:rPr>
          <w:lang w:val="ru-RU"/>
        </w:rPr>
        <w:t>ы</w:t>
      </w:r>
      <w:r w:rsidRPr="00463003">
        <w:rPr>
          <w:lang w:val="ru-RU"/>
        </w:rPr>
        <w:t xml:space="preserve"> </w:t>
      </w:r>
      <w:r w:rsidR="005F2092" w:rsidRPr="00463003">
        <w:rPr>
          <w:lang w:val="ru-RU"/>
        </w:rPr>
        <w:t xml:space="preserve">двух </w:t>
      </w:r>
      <w:r w:rsidR="009C3566" w:rsidRPr="00463003">
        <w:rPr>
          <w:lang w:val="ru-RU"/>
        </w:rPr>
        <w:t>нов</w:t>
      </w:r>
      <w:r w:rsidR="005F2092" w:rsidRPr="00463003">
        <w:rPr>
          <w:lang w:val="ru-RU"/>
        </w:rPr>
        <w:t>ых Вопросов</w:t>
      </w:r>
      <w:r w:rsidR="009C3566" w:rsidRPr="00463003">
        <w:rPr>
          <w:lang w:val="ru-RU"/>
        </w:rPr>
        <w:t xml:space="preserve"> МСЭ-R</w:t>
      </w:r>
      <w:r w:rsidR="009C3566" w:rsidRPr="00463003">
        <w:rPr>
          <w:lang w:val="ru-RU" w:eastAsia="zh-CN"/>
        </w:rPr>
        <w:t xml:space="preserve"> и </w:t>
      </w:r>
      <w:r w:rsidR="005F2092" w:rsidRPr="00463003">
        <w:rPr>
          <w:lang w:val="ru-RU"/>
        </w:rPr>
        <w:t xml:space="preserve">двенадцати </w:t>
      </w:r>
      <w:r w:rsidR="009C3566" w:rsidRPr="00463003">
        <w:rPr>
          <w:lang w:val="ru-RU"/>
        </w:rPr>
        <w:t xml:space="preserve">пересмотренных Вопросов МСЭ-R </w:t>
      </w:r>
      <w:r w:rsidRPr="00463003">
        <w:rPr>
          <w:lang w:val="ru-RU"/>
        </w:rPr>
        <w:t>для утверждения согласно процедуре, предусмотренной в Резолюции МСЭ-R 1-</w:t>
      </w:r>
      <w:r w:rsidR="005F2092" w:rsidRPr="00463003">
        <w:rPr>
          <w:lang w:val="ru-RU"/>
        </w:rPr>
        <w:t>5</w:t>
      </w:r>
      <w:r w:rsidRPr="00463003">
        <w:rPr>
          <w:lang w:val="ru-RU"/>
        </w:rPr>
        <w:t xml:space="preserve"> (п. </w:t>
      </w:r>
      <w:r w:rsidR="009C3566" w:rsidRPr="00463003">
        <w:rPr>
          <w:lang w:val="ru-RU"/>
        </w:rPr>
        <w:t>3.</w:t>
      </w:r>
      <w:r w:rsidR="005F2092" w:rsidRPr="00463003">
        <w:rPr>
          <w:lang w:val="ru-RU"/>
        </w:rPr>
        <w:t>4</w:t>
      </w:r>
      <w:r w:rsidRPr="00463003">
        <w:rPr>
          <w:lang w:val="ru-RU"/>
        </w:rPr>
        <w:t>).</w:t>
      </w:r>
      <w:r w:rsidR="009C3566" w:rsidRPr="00463003">
        <w:rPr>
          <w:rFonts w:asciiTheme="majorBidi" w:hAnsiTheme="majorBidi" w:cstheme="majorBidi"/>
          <w:color w:val="000000"/>
          <w:szCs w:val="22"/>
          <w:lang w:val="ru-RU"/>
        </w:rPr>
        <w:t xml:space="preserve"> Кроме того, Исследовательская комиссия предложила исключение одного Вопроса МСЭ-R.</w:t>
      </w:r>
    </w:p>
    <w:p w:rsidR="004B2FC0" w:rsidRPr="00463003" w:rsidRDefault="004B2FC0" w:rsidP="005F2092">
      <w:r w:rsidRPr="00463003">
        <w:t xml:space="preserve">Условия, регулирующие эту процедуру, были выполнены </w:t>
      </w:r>
      <w:r w:rsidR="005F2092" w:rsidRPr="00463003">
        <w:t>17 февраля</w:t>
      </w:r>
      <w:r w:rsidR="009C3566" w:rsidRPr="00463003">
        <w:t xml:space="preserve"> 2012</w:t>
      </w:r>
      <w:r w:rsidR="00677437" w:rsidRPr="00463003">
        <w:t> </w:t>
      </w:r>
      <w:r w:rsidRPr="00463003">
        <w:t>года.</w:t>
      </w:r>
    </w:p>
    <w:p w:rsidR="00B46711" w:rsidRPr="00463003" w:rsidRDefault="00B46711" w:rsidP="008F4DCF">
      <w:r w:rsidRPr="00463003">
        <w:t>Тексты утвержденных Вопросов прилагаются для справки (Приложения 1–</w:t>
      </w:r>
      <w:r w:rsidR="00EE467C" w:rsidRPr="00463003">
        <w:t>15</w:t>
      </w:r>
      <w:r w:rsidRPr="00463003">
        <w:t>) и будут опубликованы в </w:t>
      </w:r>
      <w:hyperlink r:id="rId10" w:history="1">
        <w:r w:rsidR="008F4DCF">
          <w:rPr>
            <w:rStyle w:val="Hyperlink"/>
          </w:rPr>
          <w:t>Пересмотре 1 Д</w:t>
        </w:r>
        <w:r w:rsidR="000759FF" w:rsidRPr="00463003">
          <w:rPr>
            <w:rStyle w:val="Hyperlink"/>
          </w:rPr>
          <w:t>окумент</w:t>
        </w:r>
        <w:r w:rsidR="008F4DCF">
          <w:rPr>
            <w:rStyle w:val="Hyperlink"/>
          </w:rPr>
          <w:t>а</w:t>
        </w:r>
        <w:r w:rsidR="000759FF" w:rsidRPr="00463003">
          <w:rPr>
            <w:rStyle w:val="Hyperlink"/>
          </w:rPr>
          <w:t xml:space="preserve"> 3/1</w:t>
        </w:r>
      </w:hyperlink>
      <w:r w:rsidRPr="00463003">
        <w:t>, в котором содержатся Вопросы МСЭ-R, утвержденные Ассамблеей радиосвязи 20</w:t>
      </w:r>
      <w:r w:rsidR="000759FF" w:rsidRPr="00463003">
        <w:t>12 года и порученные 3</w:t>
      </w:r>
      <w:r w:rsidRPr="00463003">
        <w:t>-й Исследовательской комиссии по радиосвязи. В Приложении </w:t>
      </w:r>
      <w:r w:rsidR="000759FF" w:rsidRPr="00463003">
        <w:t>1</w:t>
      </w:r>
      <w:r w:rsidRPr="00463003">
        <w:t>5 представлен исключенный Вопрос МСЭ-R.</w:t>
      </w:r>
    </w:p>
    <w:p w:rsidR="004B2FC0" w:rsidRPr="00463003" w:rsidRDefault="008441B9" w:rsidP="007F3D02">
      <w:pPr>
        <w:spacing w:before="1080"/>
        <w:ind w:left="5670"/>
        <w:jc w:val="center"/>
      </w:pPr>
      <w:r w:rsidRPr="00463003">
        <w:t>Франсуа Ранси</w:t>
      </w:r>
      <w:r w:rsidR="00AD6B14" w:rsidRPr="00463003">
        <w:br/>
      </w:r>
      <w:r w:rsidR="004B2FC0" w:rsidRPr="00463003">
        <w:t>Директор Бюро радиосвязи</w:t>
      </w:r>
    </w:p>
    <w:p w:rsidR="004B2FC0" w:rsidRPr="00463003" w:rsidRDefault="004B2FC0" w:rsidP="00FD265E">
      <w:pPr>
        <w:spacing w:before="240"/>
      </w:pPr>
      <w:r w:rsidRPr="00463003">
        <w:rPr>
          <w:b/>
          <w:bCs/>
        </w:rPr>
        <w:t>Приложени</w:t>
      </w:r>
      <w:r w:rsidR="001210A0" w:rsidRPr="00463003">
        <w:rPr>
          <w:b/>
          <w:bCs/>
        </w:rPr>
        <w:t>я</w:t>
      </w:r>
      <w:r w:rsidR="00C61102" w:rsidRPr="00463003">
        <w:t xml:space="preserve">: </w:t>
      </w:r>
      <w:r w:rsidR="001210A0" w:rsidRPr="00463003">
        <w:t>1</w:t>
      </w:r>
      <w:r w:rsidR="00C61102" w:rsidRPr="00463003">
        <w:t>5</w:t>
      </w:r>
    </w:p>
    <w:p w:rsidR="004B2FC0" w:rsidRPr="00463003" w:rsidRDefault="004B2FC0" w:rsidP="00FD265E">
      <w:pPr>
        <w:tabs>
          <w:tab w:val="left" w:pos="6237"/>
        </w:tabs>
        <w:spacing w:before="240" w:after="60"/>
        <w:rPr>
          <w:sz w:val="20"/>
        </w:rPr>
      </w:pPr>
      <w:r w:rsidRPr="00463003">
        <w:rPr>
          <w:sz w:val="20"/>
          <w:u w:val="single"/>
        </w:rPr>
        <w:t>Рассылка</w:t>
      </w:r>
      <w:r w:rsidRPr="00463003">
        <w:rPr>
          <w:sz w:val="20"/>
        </w:rPr>
        <w:t>:</w:t>
      </w:r>
    </w:p>
    <w:p w:rsidR="004B2FC0" w:rsidRPr="00463003" w:rsidRDefault="004B2FC0" w:rsidP="001210A0">
      <w:pPr>
        <w:numPr>
          <w:ilvl w:val="0"/>
          <w:numId w:val="3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463003">
        <w:rPr>
          <w:sz w:val="20"/>
        </w:rPr>
        <w:t>Администрациям Государств-Членов и Членам Сектора радиосвязи</w:t>
      </w:r>
      <w:r w:rsidR="005C0F6C" w:rsidRPr="00463003">
        <w:rPr>
          <w:sz w:val="20"/>
        </w:rPr>
        <w:t>,</w:t>
      </w:r>
      <w:r w:rsidR="007F3D02" w:rsidRPr="00463003">
        <w:rPr>
          <w:sz w:val="20"/>
        </w:rPr>
        <w:t xml:space="preserve"> принимающим участие в работе </w:t>
      </w:r>
      <w:r w:rsidR="001210A0" w:rsidRPr="00463003">
        <w:rPr>
          <w:sz w:val="20"/>
        </w:rPr>
        <w:t>3</w:t>
      </w:r>
      <w:r w:rsidR="007F3D02" w:rsidRPr="00463003">
        <w:rPr>
          <w:sz w:val="20"/>
        </w:rPr>
        <w:noBreakHyphen/>
      </w:r>
      <w:r w:rsidR="005C0F6C" w:rsidRPr="00463003">
        <w:rPr>
          <w:sz w:val="20"/>
        </w:rPr>
        <w:t>й</w:t>
      </w:r>
      <w:r w:rsidR="007F3D02" w:rsidRPr="00463003">
        <w:rPr>
          <w:sz w:val="20"/>
        </w:rPr>
        <w:t> </w:t>
      </w:r>
      <w:r w:rsidR="005C0F6C" w:rsidRPr="00463003">
        <w:rPr>
          <w:sz w:val="20"/>
        </w:rPr>
        <w:t>Исследовательской комиссии по радиосвязи</w:t>
      </w:r>
    </w:p>
    <w:p w:rsidR="004B2FC0" w:rsidRPr="00463003" w:rsidRDefault="004B2FC0" w:rsidP="001210A0">
      <w:pPr>
        <w:numPr>
          <w:ilvl w:val="0"/>
          <w:numId w:val="3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463003">
        <w:rPr>
          <w:sz w:val="20"/>
        </w:rPr>
        <w:t xml:space="preserve">Ассоциированным членам МСЭ-R, </w:t>
      </w:r>
      <w:r w:rsidR="00E1009F" w:rsidRPr="00463003">
        <w:rPr>
          <w:sz w:val="20"/>
        </w:rPr>
        <w:t>принимающим участие</w:t>
      </w:r>
      <w:r w:rsidR="008441B9" w:rsidRPr="00463003">
        <w:rPr>
          <w:sz w:val="20"/>
        </w:rPr>
        <w:t xml:space="preserve"> в работе </w:t>
      </w:r>
      <w:r w:rsidR="001210A0" w:rsidRPr="00463003">
        <w:rPr>
          <w:sz w:val="20"/>
        </w:rPr>
        <w:t>3</w:t>
      </w:r>
      <w:r w:rsidRPr="00463003">
        <w:rPr>
          <w:sz w:val="20"/>
        </w:rPr>
        <w:t>-</w:t>
      </w:r>
      <w:r w:rsidR="00FD265E" w:rsidRPr="00463003">
        <w:rPr>
          <w:sz w:val="20"/>
        </w:rPr>
        <w:t>й Исследовательской комиссии по </w:t>
      </w:r>
      <w:r w:rsidRPr="00463003">
        <w:rPr>
          <w:sz w:val="20"/>
        </w:rPr>
        <w:t>радиосвязи</w:t>
      </w:r>
    </w:p>
    <w:p w:rsidR="005C0F6C" w:rsidRPr="00463003" w:rsidRDefault="005C0F6C" w:rsidP="00DD0B9D">
      <w:pPr>
        <w:numPr>
          <w:ilvl w:val="0"/>
          <w:numId w:val="3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463003">
        <w:rPr>
          <w:sz w:val="20"/>
        </w:rPr>
        <w:t>Академическим организациям</w:t>
      </w:r>
      <w:r w:rsidR="00DD0B9D" w:rsidRPr="00463003">
        <w:rPr>
          <w:sz w:val="20"/>
        </w:rPr>
        <w:t xml:space="preserve"> − Членам МСЭ-R</w:t>
      </w:r>
    </w:p>
    <w:p w:rsidR="004B2FC0" w:rsidRPr="00463003" w:rsidRDefault="004B2FC0">
      <w:pPr>
        <w:numPr>
          <w:ilvl w:val="0"/>
          <w:numId w:val="3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463003">
        <w:rPr>
          <w:sz w:val="20"/>
        </w:rPr>
        <w:t>Председателям и заместителям председателей исследовательских комиссий по радиосвязи и Специального комитета по регламентарно-процедурным вопросам</w:t>
      </w:r>
    </w:p>
    <w:p w:rsidR="004B2FC0" w:rsidRPr="00463003" w:rsidRDefault="004B2FC0">
      <w:pPr>
        <w:numPr>
          <w:ilvl w:val="0"/>
          <w:numId w:val="3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463003">
        <w:rPr>
          <w:sz w:val="20"/>
        </w:rPr>
        <w:t>Председателю и заместителям председателя Подготовительного собрания к конференции</w:t>
      </w:r>
    </w:p>
    <w:p w:rsidR="004B2FC0" w:rsidRPr="00463003" w:rsidRDefault="004B2FC0">
      <w:pPr>
        <w:numPr>
          <w:ilvl w:val="0"/>
          <w:numId w:val="3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463003">
        <w:rPr>
          <w:sz w:val="20"/>
        </w:rPr>
        <w:t>Членам Радиорегламентарного комитета</w:t>
      </w:r>
    </w:p>
    <w:p w:rsidR="004B2FC0" w:rsidRPr="00463003" w:rsidRDefault="004B2FC0">
      <w:pPr>
        <w:numPr>
          <w:ilvl w:val="0"/>
          <w:numId w:val="3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463003">
        <w:rPr>
          <w:sz w:val="20"/>
        </w:rPr>
        <w:t>Генеральному секретарю МСЭ, Директору Бюро стандартизации электросвязи, Директору Бюро развития электросвязи</w:t>
      </w:r>
    </w:p>
    <w:p w:rsidR="004B2FC0" w:rsidRPr="00463003" w:rsidRDefault="004B2FC0">
      <w:pPr>
        <w:pStyle w:val="AnnexNo"/>
      </w:pPr>
      <w:r w:rsidRPr="00463003">
        <w:rPr>
          <w:sz w:val="20"/>
        </w:rPr>
        <w:br w:type="page"/>
      </w:r>
      <w:r w:rsidR="009D4316" w:rsidRPr="00463003">
        <w:lastRenderedPageBreak/>
        <w:t>Приложение</w:t>
      </w:r>
      <w:r w:rsidR="006427AE" w:rsidRPr="00463003">
        <w:t xml:space="preserve"> 1</w:t>
      </w:r>
    </w:p>
    <w:p w:rsidR="00240F7D" w:rsidRPr="00463003" w:rsidRDefault="00240F7D" w:rsidP="0053265A">
      <w:pPr>
        <w:pStyle w:val="QuestionNoBR"/>
      </w:pPr>
      <w:r w:rsidRPr="00463003">
        <w:t xml:space="preserve">вопрос мсэ-r </w:t>
      </w:r>
      <w:r w:rsidR="0053265A" w:rsidRPr="00463003">
        <w:t>232/3</w:t>
      </w:r>
    </w:p>
    <w:p w:rsidR="00240F7D" w:rsidRPr="00463003" w:rsidRDefault="00240F7D" w:rsidP="00240F7D">
      <w:pPr>
        <w:pStyle w:val="Questiontitle"/>
      </w:pPr>
      <w:r w:rsidRPr="00463003">
        <w:t>Воздействие наноструктурных материалов на распространение радиоволн</w:t>
      </w:r>
    </w:p>
    <w:p w:rsidR="0053265A" w:rsidRPr="00463003" w:rsidRDefault="0053265A" w:rsidP="0053265A">
      <w:pPr>
        <w:pStyle w:val="Questiondate"/>
      </w:pPr>
      <w:r w:rsidRPr="00463003">
        <w:t>(2012)</w:t>
      </w:r>
    </w:p>
    <w:p w:rsidR="00240F7D" w:rsidRPr="00463003" w:rsidRDefault="00240F7D" w:rsidP="00240F7D">
      <w:pPr>
        <w:pStyle w:val="Normalaftertitle0"/>
        <w:rPr>
          <w:lang w:val="ru-RU"/>
        </w:rPr>
      </w:pPr>
      <w:r w:rsidRPr="00463003">
        <w:rPr>
          <w:lang w:val="ru-RU"/>
        </w:rPr>
        <w:t>Ассамблея радиосвязи МСЭ,</w:t>
      </w:r>
    </w:p>
    <w:p w:rsidR="00240F7D" w:rsidRPr="00463003" w:rsidRDefault="00240F7D" w:rsidP="00240F7D">
      <w:pPr>
        <w:pStyle w:val="Call"/>
        <w:rPr>
          <w:i w:val="0"/>
          <w:iCs/>
        </w:rPr>
      </w:pPr>
      <w:r w:rsidRPr="00463003">
        <w:t>учитывая</w:t>
      </w:r>
      <w:r w:rsidR="00D80BAC" w:rsidRPr="00463003">
        <w:rPr>
          <w:i w:val="0"/>
          <w:iCs/>
        </w:rPr>
        <w:t>,</w:t>
      </w:r>
    </w:p>
    <w:p w:rsidR="00240F7D" w:rsidRPr="00463003" w:rsidRDefault="00240F7D" w:rsidP="00240F7D">
      <w:r w:rsidRPr="00463003">
        <w:t>a)</w:t>
      </w:r>
      <w:r w:rsidRPr="00463003">
        <w:tab/>
        <w:t>что взаимодействие со зданиями и другими структурами оказывает существенное влияние на распространение радиоволн;</w:t>
      </w:r>
    </w:p>
    <w:p w:rsidR="00240F7D" w:rsidRPr="00463003" w:rsidRDefault="00240F7D" w:rsidP="00240F7D">
      <w:r w:rsidRPr="00463003">
        <w:t>b)</w:t>
      </w:r>
      <w:r w:rsidRPr="00463003">
        <w:tab/>
        <w:t xml:space="preserve">что необходимо понимать, каким образом электрические свойства материалов зданий влияют на распространение радиоволн, в частности, в системах прохождения сигнала в городе, в здании и внутрь здания; </w:t>
      </w:r>
    </w:p>
    <w:p w:rsidR="00240F7D" w:rsidRPr="00463003" w:rsidRDefault="00240F7D" w:rsidP="00240F7D">
      <w:r w:rsidRPr="00463003">
        <w:t>c)</w:t>
      </w:r>
      <w:r w:rsidRPr="00463003">
        <w:tab/>
        <w:t>что в настоящее время разрабатываются материалы со свойствами наноструктур, предназначенные для использования в различных применениях, в том числе, в зданиях;</w:t>
      </w:r>
    </w:p>
    <w:p w:rsidR="00240F7D" w:rsidRPr="00463003" w:rsidRDefault="00240F7D" w:rsidP="00240F7D">
      <w:r w:rsidRPr="00463003">
        <w:t>d)</w:t>
      </w:r>
      <w:r w:rsidRPr="00463003">
        <w:tab/>
        <w:t>что материалы со свойствами наноструктур могут оказывать особое воздействие на радиоволны при взаимодействии с ними;</w:t>
      </w:r>
    </w:p>
    <w:p w:rsidR="00240F7D" w:rsidRPr="00463003" w:rsidRDefault="00240F7D" w:rsidP="00240F7D">
      <w:r w:rsidRPr="00463003">
        <w:t>e)</w:t>
      </w:r>
      <w:r w:rsidRPr="00463003">
        <w:tab/>
        <w:t>что это воздействие может проявляться в отличии характеристик рассеяния, поглощения, отражения и дифракции от характеристик других материалов;</w:t>
      </w:r>
    </w:p>
    <w:p w:rsidR="00240F7D" w:rsidRPr="00463003" w:rsidRDefault="00240F7D" w:rsidP="00240F7D">
      <w:r w:rsidRPr="00463003">
        <w:t>f)</w:t>
      </w:r>
      <w:r w:rsidRPr="00463003">
        <w:tab/>
        <w:t>что можно изготовить наноструктурные материалы, обладающие конкретными специальными свойствами в том что касается взаимодействия с радиоволнами,</w:t>
      </w:r>
    </w:p>
    <w:p w:rsidR="00240F7D" w:rsidRPr="00463003" w:rsidRDefault="00240F7D" w:rsidP="00240F7D">
      <w:pPr>
        <w:pStyle w:val="Call"/>
        <w:rPr>
          <w:i w:val="0"/>
          <w:szCs w:val="22"/>
        </w:rPr>
      </w:pPr>
      <w:r w:rsidRPr="00463003">
        <w:t>решает</w:t>
      </w:r>
      <w:r w:rsidRPr="00463003">
        <w:rPr>
          <w:i w:val="0"/>
          <w:szCs w:val="22"/>
        </w:rPr>
        <w:t>, что необходимо изучить следующие Вопросы</w:t>
      </w:r>
      <w:r w:rsidR="00D80BAC" w:rsidRPr="00463003">
        <w:rPr>
          <w:i w:val="0"/>
          <w:szCs w:val="22"/>
        </w:rPr>
        <w:t>:</w:t>
      </w:r>
    </w:p>
    <w:p w:rsidR="00240F7D" w:rsidRPr="00463003" w:rsidRDefault="00240F7D" w:rsidP="00240F7D">
      <w:r w:rsidRPr="00463003">
        <w:rPr>
          <w:b/>
          <w:bCs/>
        </w:rPr>
        <w:t>1</w:t>
      </w:r>
      <w:r w:rsidRPr="00463003">
        <w:tab/>
        <w:t>Какие параметры наноструктурных материалов наилучшим образом характеризуют их взаимодействие с радиоволнами?</w:t>
      </w:r>
    </w:p>
    <w:p w:rsidR="00240F7D" w:rsidRPr="00463003" w:rsidRDefault="00240F7D" w:rsidP="00240F7D">
      <w:r w:rsidRPr="00463003">
        <w:rPr>
          <w:b/>
          <w:bCs/>
        </w:rPr>
        <w:t>2</w:t>
      </w:r>
      <w:r w:rsidRPr="00463003">
        <w:tab/>
        <w:t>Какие методы больше всего подходят для измерения электромагнитных свойств наноструктурных материалов?</w:t>
      </w:r>
    </w:p>
    <w:p w:rsidR="00240F7D" w:rsidRPr="00463003" w:rsidRDefault="00240F7D" w:rsidP="00240F7D">
      <w:r w:rsidRPr="00463003">
        <w:rPr>
          <w:b/>
          <w:bCs/>
        </w:rPr>
        <w:t>3</w:t>
      </w:r>
      <w:r w:rsidRPr="00463003">
        <w:tab/>
        <w:t>Какие математические модели лучше всего описывают воздействие наноструктурных материалов на распространение в том что касается отражения, рассеяния, проникновения и поглощения?</w:t>
      </w:r>
    </w:p>
    <w:p w:rsidR="00240F7D" w:rsidRPr="00463003" w:rsidRDefault="00240F7D" w:rsidP="00240F7D">
      <w:r w:rsidRPr="00463003">
        <w:rPr>
          <w:b/>
          <w:bCs/>
        </w:rPr>
        <w:t>4</w:t>
      </w:r>
      <w:r w:rsidRPr="00463003">
        <w:tab/>
        <w:t>Какие методы больше всего подходят для измерения влияния наноструктурных материалов?</w:t>
      </w:r>
    </w:p>
    <w:p w:rsidR="00240F7D" w:rsidRPr="00463003" w:rsidRDefault="00240F7D" w:rsidP="00240F7D">
      <w:pPr>
        <w:pStyle w:val="Call"/>
        <w:rPr>
          <w:i w:val="0"/>
          <w:iCs/>
        </w:rPr>
      </w:pPr>
      <w:r w:rsidRPr="00463003">
        <w:t>далее решает</w:t>
      </w:r>
      <w:r w:rsidR="00D80BAC" w:rsidRPr="00463003">
        <w:rPr>
          <w:i w:val="0"/>
          <w:iCs/>
        </w:rPr>
        <w:t>,</w:t>
      </w:r>
    </w:p>
    <w:p w:rsidR="00240F7D" w:rsidRPr="00463003" w:rsidRDefault="00240F7D" w:rsidP="008F4DCF">
      <w:pPr>
        <w:ind w:right="-142"/>
      </w:pPr>
      <w:r w:rsidRPr="00463003">
        <w:rPr>
          <w:b/>
          <w:bCs/>
        </w:rPr>
        <w:t>1</w:t>
      </w:r>
      <w:r w:rsidRPr="00463003">
        <w:tab/>
      </w:r>
      <w:r w:rsidR="00D80BAC" w:rsidRPr="00463003">
        <w:t xml:space="preserve">что </w:t>
      </w:r>
      <w:r w:rsidRPr="00463003">
        <w:t xml:space="preserve">результаты вышеупомянутых исследований </w:t>
      </w:r>
      <w:r w:rsidR="008F4DCF">
        <w:t>следует включить</w:t>
      </w:r>
      <w:r w:rsidRPr="00463003">
        <w:t xml:space="preserve"> в одну или несколько Рекомендаций и/или Отчетов;</w:t>
      </w:r>
    </w:p>
    <w:p w:rsidR="00240F7D" w:rsidRPr="00463003" w:rsidRDefault="00240F7D" w:rsidP="00762419">
      <w:r w:rsidRPr="00463003">
        <w:rPr>
          <w:b/>
        </w:rPr>
        <w:t>2</w:t>
      </w:r>
      <w:r w:rsidRPr="00463003">
        <w:tab/>
        <w:t xml:space="preserve">что вышеупомянутые исследования </w:t>
      </w:r>
      <w:r w:rsidR="00762419">
        <w:t>следует</w:t>
      </w:r>
      <w:r w:rsidRPr="00463003">
        <w:t xml:space="preserve"> заверш</w:t>
      </w:r>
      <w:r w:rsidR="00762419">
        <w:t>ить</w:t>
      </w:r>
      <w:r w:rsidRPr="00463003">
        <w:t xml:space="preserve"> к 2015 году.</w:t>
      </w:r>
    </w:p>
    <w:p w:rsidR="00240F7D" w:rsidRPr="00463003" w:rsidRDefault="00240F7D" w:rsidP="00240F7D">
      <w:pPr>
        <w:pStyle w:val="Normalaftertitle0"/>
        <w:rPr>
          <w:lang w:val="ru-RU"/>
        </w:rPr>
      </w:pPr>
      <w:r w:rsidRPr="00463003">
        <w:rPr>
          <w:lang w:val="ru-RU"/>
        </w:rPr>
        <w:t>Категория: S2</w:t>
      </w:r>
    </w:p>
    <w:p w:rsidR="00240F7D" w:rsidRPr="00463003" w:rsidRDefault="00240F7D" w:rsidP="00240F7D">
      <w:r w:rsidRPr="00463003">
        <w:br w:type="page"/>
      </w:r>
    </w:p>
    <w:p w:rsidR="00240F7D" w:rsidRPr="00463003" w:rsidRDefault="00240F7D" w:rsidP="00240F7D">
      <w:pPr>
        <w:pStyle w:val="AnnexNo"/>
      </w:pPr>
      <w:r w:rsidRPr="00463003">
        <w:lastRenderedPageBreak/>
        <w:t>ПРИЛОЖЕНИЕ 2</w:t>
      </w:r>
    </w:p>
    <w:p w:rsidR="00240F7D" w:rsidRPr="00463003" w:rsidRDefault="00240F7D" w:rsidP="0053265A">
      <w:pPr>
        <w:pStyle w:val="QuestionNoBR"/>
      </w:pPr>
      <w:r w:rsidRPr="00463003">
        <w:t xml:space="preserve">ВОПРОС МСЭ-R </w:t>
      </w:r>
      <w:r w:rsidR="0053265A" w:rsidRPr="00463003">
        <w:t>233</w:t>
      </w:r>
      <w:r w:rsidRPr="00463003">
        <w:t>/3</w:t>
      </w:r>
    </w:p>
    <w:p w:rsidR="00240F7D" w:rsidRPr="00463003" w:rsidRDefault="00240F7D" w:rsidP="00240F7D">
      <w:pPr>
        <w:pStyle w:val="Questiontitle"/>
      </w:pPr>
      <w:r w:rsidRPr="00463003">
        <w:t xml:space="preserve">Методы прогнозирования потерь на трассе распространения </w:t>
      </w:r>
      <w:r w:rsidR="0053265A" w:rsidRPr="00463003">
        <w:br/>
      </w:r>
      <w:r w:rsidRPr="00463003">
        <w:t xml:space="preserve">между воздушной платформой и спутником, наземным терминалом </w:t>
      </w:r>
      <w:r w:rsidR="0053265A" w:rsidRPr="00463003">
        <w:br/>
      </w:r>
      <w:r w:rsidRPr="00463003">
        <w:t xml:space="preserve">или другой воздушной платформой </w:t>
      </w:r>
    </w:p>
    <w:p w:rsidR="0053265A" w:rsidRPr="00463003" w:rsidRDefault="0053265A" w:rsidP="0053265A">
      <w:pPr>
        <w:pStyle w:val="Questiondate"/>
      </w:pPr>
      <w:r w:rsidRPr="00463003">
        <w:t>(2012)</w:t>
      </w:r>
    </w:p>
    <w:p w:rsidR="00240F7D" w:rsidRPr="00463003" w:rsidRDefault="00240F7D" w:rsidP="00240F7D">
      <w:pPr>
        <w:pStyle w:val="Normalaftertitle0"/>
        <w:rPr>
          <w:lang w:val="ru-RU"/>
        </w:rPr>
      </w:pPr>
      <w:r w:rsidRPr="00463003">
        <w:rPr>
          <w:lang w:val="ru-RU"/>
        </w:rPr>
        <w:t>Ассамблея радиосвязи МСЭ,</w:t>
      </w:r>
    </w:p>
    <w:p w:rsidR="00240F7D" w:rsidRPr="00463003" w:rsidRDefault="00240F7D" w:rsidP="00240F7D">
      <w:pPr>
        <w:pStyle w:val="Call"/>
        <w:rPr>
          <w:i w:val="0"/>
          <w:iCs/>
        </w:rPr>
      </w:pPr>
      <w:r w:rsidRPr="00463003">
        <w:t>учитывая</w:t>
      </w:r>
      <w:r w:rsidR="00D80BAC" w:rsidRPr="00463003">
        <w:rPr>
          <w:i w:val="0"/>
          <w:iCs/>
        </w:rPr>
        <w:t>,</w:t>
      </w:r>
    </w:p>
    <w:p w:rsidR="00240F7D" w:rsidRPr="00463003" w:rsidRDefault="00240F7D" w:rsidP="00240F7D">
      <w:r w:rsidRPr="00463003">
        <w:t>a)</w:t>
      </w:r>
      <w:r w:rsidRPr="00463003">
        <w:tab/>
        <w:t>что при разработке воздушных систем необходимо точно знать характеристики системы с учетом распространения радиоволн между воздушной платформой и спутником, наземным терминалом или другой воздушной платформой;</w:t>
      </w:r>
    </w:p>
    <w:p w:rsidR="00240F7D" w:rsidRPr="00463003" w:rsidRDefault="00240F7D" w:rsidP="00240F7D">
      <w:r w:rsidRPr="00463003">
        <w:t>b)</w:t>
      </w:r>
      <w:r w:rsidRPr="00463003">
        <w:tab/>
        <w:t>что эти системы могут работать за пределами прямой видимости при очень малых или отрицательных углах места;</w:t>
      </w:r>
    </w:p>
    <w:p w:rsidR="00240F7D" w:rsidRPr="00463003" w:rsidRDefault="00240F7D" w:rsidP="00240F7D">
      <w:r w:rsidRPr="00463003">
        <w:t>c)</w:t>
      </w:r>
      <w:r w:rsidRPr="00463003">
        <w:tab/>
        <w:t>что используемые полосы частот могут находиться в диапазоне от 30 МГц до 50 ГГц или выше,</w:t>
      </w:r>
    </w:p>
    <w:p w:rsidR="00240F7D" w:rsidRPr="00463003" w:rsidRDefault="00240F7D" w:rsidP="00240F7D">
      <w:pPr>
        <w:pStyle w:val="Call"/>
        <w:rPr>
          <w:i w:val="0"/>
          <w:iCs/>
        </w:rPr>
      </w:pPr>
      <w:r w:rsidRPr="00463003">
        <w:t>отмечая</w:t>
      </w:r>
      <w:r w:rsidR="00D80BAC" w:rsidRPr="00463003">
        <w:rPr>
          <w:i w:val="0"/>
          <w:iCs/>
        </w:rPr>
        <w:t>,</w:t>
      </w:r>
    </w:p>
    <w:p w:rsidR="00240F7D" w:rsidRPr="00463003" w:rsidRDefault="00240F7D" w:rsidP="00240F7D">
      <w:pPr>
        <w:rPr>
          <w:b/>
        </w:rPr>
      </w:pPr>
      <w:r w:rsidRPr="00463003">
        <w:t>a)</w:t>
      </w:r>
      <w:r w:rsidRPr="00463003">
        <w:tab/>
        <w:t>что существующие методы прогнозирования на наземных трассах и трассах Земля-космос не приемлемы для прогнозирования характеристик этих линий связи;</w:t>
      </w:r>
      <w:r w:rsidRPr="00463003">
        <w:rPr>
          <w:bCs/>
        </w:rPr>
        <w:t xml:space="preserve"> </w:t>
      </w:r>
    </w:p>
    <w:p w:rsidR="00240F7D" w:rsidRPr="00463003" w:rsidRDefault="00240F7D" w:rsidP="00240F7D">
      <w:r w:rsidRPr="00463003">
        <w:t>b)</w:t>
      </w:r>
      <w:r w:rsidRPr="00463003">
        <w:tab/>
        <w:t>что воздушная платформа может располагаться на любой высоте от поверхности Земли до верхних слоев стратосферы;</w:t>
      </w:r>
    </w:p>
    <w:p w:rsidR="00240F7D" w:rsidRPr="00463003" w:rsidRDefault="00240F7D" w:rsidP="00240F7D">
      <w:pPr>
        <w:rPr>
          <w:b/>
        </w:rPr>
      </w:pPr>
      <w:r w:rsidRPr="00463003">
        <w:t>c)</w:t>
      </w:r>
      <w:r w:rsidRPr="00463003">
        <w:tab/>
        <w:t>что при малых или отрицательных углах места может наблюдаться чрезвычайно сильное влияние тропосферы, которое не может быть учтено с помощью существующих методов;</w:t>
      </w:r>
    </w:p>
    <w:p w:rsidR="00240F7D" w:rsidRPr="00463003" w:rsidRDefault="00240F7D" w:rsidP="00240F7D">
      <w:pPr>
        <w:rPr>
          <w:b/>
        </w:rPr>
      </w:pPr>
      <w:r w:rsidRPr="00463003">
        <w:t>d)</w:t>
      </w:r>
      <w:r w:rsidRPr="00463003">
        <w:tab/>
        <w:t>что явления многолучевости и рассеяния, обусловленные взаимодействием воздушной антенны и воздушной платформы, зависят от диаграммы направленности конкретной антенны и конфигурации конкретной воздушной платформы, и не относятся к явлениям, связанным с распространением в атмосфере, однако другие атмосферные источники многолучевости играют важную роль,</w:t>
      </w:r>
    </w:p>
    <w:p w:rsidR="00240F7D" w:rsidRPr="00463003" w:rsidRDefault="00240F7D" w:rsidP="00240F7D">
      <w:pPr>
        <w:pStyle w:val="Call"/>
        <w:rPr>
          <w:i w:val="0"/>
        </w:rPr>
      </w:pPr>
      <w:r w:rsidRPr="00463003">
        <w:t>решает</w:t>
      </w:r>
      <w:r w:rsidRPr="00463003">
        <w:rPr>
          <w:i w:val="0"/>
        </w:rPr>
        <w:t>, что следует изучить следующие Вопросы</w:t>
      </w:r>
      <w:r w:rsidR="00D80BAC" w:rsidRPr="00463003">
        <w:rPr>
          <w:i w:val="0"/>
        </w:rPr>
        <w:t>:</w:t>
      </w:r>
    </w:p>
    <w:p w:rsidR="00240F7D" w:rsidRPr="00463003" w:rsidRDefault="00240F7D" w:rsidP="00240F7D">
      <w:r w:rsidRPr="00463003">
        <w:rPr>
          <w:b/>
          <w:bCs/>
        </w:rPr>
        <w:t>1</w:t>
      </w:r>
      <w:r w:rsidRPr="00463003">
        <w:tab/>
        <w:t>Какие методы прогнозирования могут использоваться для прогнозирования долгосрочных средних ухудшений (например, ослабления, мерцания, многолучевости), которые обусловлены атмосферными явлениями и другими явлениями многолучевости и рефрактивными явлениями, наблюдаемыми между воздушной платформой и спутником?</w:t>
      </w:r>
    </w:p>
    <w:p w:rsidR="00240F7D" w:rsidRPr="00463003" w:rsidRDefault="00240F7D" w:rsidP="00240F7D">
      <w:r w:rsidRPr="00463003">
        <w:rPr>
          <w:b/>
          <w:bCs/>
        </w:rPr>
        <w:t>2</w:t>
      </w:r>
      <w:r w:rsidRPr="00463003">
        <w:tab/>
        <w:t>Какие методы прогнозирования могут использоваться для прогнозирования долгосрочных средних ухудшений, которые обусловлены атмосферными явлениями и другими явлениями многолучевости и рефрактивными явлениями, наблюдаемыми между воздушной платформой и терминалом, расположенным на поверхности Земли?</w:t>
      </w:r>
    </w:p>
    <w:p w:rsidR="00240F7D" w:rsidRPr="00463003" w:rsidRDefault="00240F7D" w:rsidP="00240F7D">
      <w:r w:rsidRPr="00463003">
        <w:rPr>
          <w:b/>
          <w:bCs/>
        </w:rPr>
        <w:t>3</w:t>
      </w:r>
      <w:r w:rsidRPr="00463003">
        <w:tab/>
        <w:t>Какие методы прогнозирования могут использоваться для прогнозирования долгосрочных средних ухудшений, которые обусловлены атмосферными явлениями, наблюдаемыми между двумя воздушными платформами?</w:t>
      </w:r>
    </w:p>
    <w:p w:rsidR="00240F7D" w:rsidRPr="00463003" w:rsidRDefault="00240F7D" w:rsidP="00240F7D">
      <w:pPr>
        <w:overflowPunct/>
        <w:autoSpaceDE/>
        <w:autoSpaceDN/>
        <w:adjustRightInd/>
        <w:spacing w:before="0"/>
        <w:textAlignment w:val="auto"/>
        <w:rPr>
          <w:b/>
          <w:bCs/>
        </w:rPr>
      </w:pPr>
      <w:r w:rsidRPr="00463003">
        <w:rPr>
          <w:b/>
          <w:bCs/>
        </w:rPr>
        <w:br w:type="page"/>
      </w:r>
    </w:p>
    <w:p w:rsidR="00240F7D" w:rsidRPr="00463003" w:rsidRDefault="00240F7D" w:rsidP="00240F7D">
      <w:r w:rsidRPr="00463003">
        <w:rPr>
          <w:b/>
          <w:bCs/>
        </w:rPr>
        <w:lastRenderedPageBreak/>
        <w:t>4</w:t>
      </w:r>
      <w:r w:rsidRPr="00463003">
        <w:tab/>
        <w:t>Какие методы прогнозирования могут использоваться для прогнозирования динамических ухудшений как функции времени, которые обусловлены атмосферными явлениями и другими явлениями многолучевости и рефрактивными явлениями, наблюдаемыми между воздушной платформой и спутником?</w:t>
      </w:r>
    </w:p>
    <w:p w:rsidR="00240F7D" w:rsidRPr="00463003" w:rsidRDefault="00240F7D" w:rsidP="00240F7D">
      <w:pPr>
        <w:rPr>
          <w:b/>
          <w:bCs/>
        </w:rPr>
      </w:pPr>
      <w:r w:rsidRPr="00463003">
        <w:rPr>
          <w:b/>
          <w:bCs/>
        </w:rPr>
        <w:t>5</w:t>
      </w:r>
      <w:r w:rsidRPr="00463003">
        <w:tab/>
        <w:t>Какие методы прогнозирования могут использоваться для прогнозирования динамических ухудшений как функции времени, которые обусловлены атмосферными явлениями и другими явлениями многолучевости и рефрактивными явлениями, наблюдаемыми между воздушной платформой и терминалом на поверхности Земли?</w:t>
      </w:r>
    </w:p>
    <w:p w:rsidR="00240F7D" w:rsidRPr="00463003" w:rsidRDefault="00240F7D" w:rsidP="00240F7D">
      <w:pPr>
        <w:rPr>
          <w:i/>
        </w:rPr>
      </w:pPr>
      <w:r w:rsidRPr="00463003">
        <w:rPr>
          <w:b/>
          <w:bCs/>
        </w:rPr>
        <w:t>6</w:t>
      </w:r>
      <w:r w:rsidRPr="00463003">
        <w:tab/>
        <w:t>Какие методы прогнозирования могут использоваться для прогнозирования таких динамических ухудшений, как функции времени, которые обусловлены атмосферными явлениями, наблюдаемыми между двумя воздушными платформами?</w:t>
      </w:r>
    </w:p>
    <w:p w:rsidR="00240F7D" w:rsidRPr="00463003" w:rsidRDefault="00240F7D" w:rsidP="00240F7D">
      <w:pPr>
        <w:pStyle w:val="Call"/>
        <w:rPr>
          <w:i w:val="0"/>
          <w:iCs/>
        </w:rPr>
      </w:pPr>
      <w:r w:rsidRPr="00463003">
        <w:t>решает далее</w:t>
      </w:r>
      <w:r w:rsidR="00D80BAC" w:rsidRPr="00463003">
        <w:rPr>
          <w:i w:val="0"/>
          <w:iCs/>
        </w:rPr>
        <w:t>,</w:t>
      </w:r>
    </w:p>
    <w:p w:rsidR="00240F7D" w:rsidRPr="00463003" w:rsidRDefault="00240F7D" w:rsidP="00414E3A">
      <w:pPr>
        <w:spacing w:before="100"/>
      </w:pPr>
      <w:r w:rsidRPr="00463003">
        <w:rPr>
          <w:b/>
        </w:rPr>
        <w:t>1</w:t>
      </w:r>
      <w:r w:rsidRPr="00463003">
        <w:tab/>
        <w:t xml:space="preserve">что вышеуказанные исследования </w:t>
      </w:r>
      <w:r w:rsidR="00414E3A" w:rsidRPr="00463003">
        <w:t>следует</w:t>
      </w:r>
      <w:r w:rsidRPr="00463003">
        <w:t xml:space="preserve"> заверш</w:t>
      </w:r>
      <w:r w:rsidR="00414E3A" w:rsidRPr="00463003">
        <w:t>ить</w:t>
      </w:r>
      <w:r w:rsidRPr="00463003">
        <w:t xml:space="preserve"> к 2015 году.</w:t>
      </w:r>
    </w:p>
    <w:p w:rsidR="00240F7D" w:rsidRPr="00463003" w:rsidRDefault="00240F7D" w:rsidP="00240F7D">
      <w:pPr>
        <w:pStyle w:val="Normalaftertitle0"/>
        <w:rPr>
          <w:lang w:val="ru-RU"/>
        </w:rPr>
      </w:pPr>
      <w:r w:rsidRPr="00463003">
        <w:rPr>
          <w:lang w:val="ru-RU"/>
        </w:rPr>
        <w:t>Категория: S2</w:t>
      </w:r>
    </w:p>
    <w:p w:rsidR="00240F7D" w:rsidRPr="00463003" w:rsidRDefault="00240F7D" w:rsidP="00240F7D">
      <w:r w:rsidRPr="00463003">
        <w:br w:type="page"/>
      </w:r>
    </w:p>
    <w:p w:rsidR="00240F7D" w:rsidRPr="00463003" w:rsidRDefault="00240F7D" w:rsidP="00240F7D">
      <w:pPr>
        <w:pStyle w:val="AnnexNo"/>
      </w:pPr>
      <w:r w:rsidRPr="00463003">
        <w:lastRenderedPageBreak/>
        <w:t>ПРИЛОЖЕНИЕ 3</w:t>
      </w:r>
    </w:p>
    <w:p w:rsidR="00240F7D" w:rsidRPr="00463003" w:rsidRDefault="00240F7D" w:rsidP="0053265A">
      <w:pPr>
        <w:pStyle w:val="QuestionNoBR"/>
      </w:pPr>
      <w:r w:rsidRPr="00463003">
        <w:t>ВОПРОС МСЭ-R 201-</w:t>
      </w:r>
      <w:r w:rsidR="0053265A" w:rsidRPr="00463003">
        <w:t>4</w:t>
      </w:r>
      <w:r w:rsidRPr="00463003">
        <w:t>/3</w:t>
      </w:r>
    </w:p>
    <w:p w:rsidR="00240F7D" w:rsidRPr="00463003" w:rsidRDefault="00240F7D" w:rsidP="00240F7D">
      <w:pPr>
        <w:pStyle w:val="Questiontitle"/>
      </w:pPr>
      <w:r w:rsidRPr="00463003">
        <w:t xml:space="preserve">Радиометеорологические данные, необходимые для планирования </w:t>
      </w:r>
      <w:r w:rsidR="0053265A" w:rsidRPr="00463003">
        <w:br/>
      </w:r>
      <w:r w:rsidRPr="00463003">
        <w:t xml:space="preserve">наземных и космических систем связи и применения их </w:t>
      </w:r>
      <w:r w:rsidR="0053265A" w:rsidRPr="00463003">
        <w:br/>
      </w:r>
      <w:r w:rsidRPr="00463003">
        <w:t>в космических исследованиях</w:t>
      </w:r>
    </w:p>
    <w:p w:rsidR="00240F7D" w:rsidRPr="00463003" w:rsidRDefault="00240F7D" w:rsidP="00240F7D">
      <w:pPr>
        <w:pStyle w:val="Questiondate"/>
        <w:spacing w:before="240"/>
        <w:rPr>
          <w:iCs/>
        </w:rPr>
      </w:pPr>
      <w:r w:rsidRPr="00463003">
        <w:rPr>
          <w:iCs/>
        </w:rPr>
        <w:t>(1966-1970-1974-1978-1982-1990-1995-2000-2007</w:t>
      </w:r>
      <w:r w:rsidR="0053265A" w:rsidRPr="00463003">
        <w:rPr>
          <w:iCs/>
        </w:rPr>
        <w:t>-2012</w:t>
      </w:r>
      <w:r w:rsidRPr="00463003">
        <w:rPr>
          <w:iCs/>
        </w:rPr>
        <w:t>)</w:t>
      </w:r>
    </w:p>
    <w:p w:rsidR="00240F7D" w:rsidRPr="00463003" w:rsidRDefault="00240F7D" w:rsidP="00240F7D">
      <w:pPr>
        <w:pStyle w:val="Normalaftertitle0"/>
        <w:rPr>
          <w:lang w:val="ru-RU"/>
        </w:rPr>
      </w:pPr>
      <w:r w:rsidRPr="00463003">
        <w:rPr>
          <w:lang w:val="ru-RU"/>
        </w:rPr>
        <w:t>Ассамблея радиосвязи МСЭ,</w:t>
      </w:r>
    </w:p>
    <w:p w:rsidR="00240F7D" w:rsidRPr="00463003" w:rsidRDefault="00240F7D" w:rsidP="00240F7D">
      <w:pPr>
        <w:pStyle w:val="Call"/>
        <w:rPr>
          <w:i w:val="0"/>
          <w:iCs/>
        </w:rPr>
      </w:pPr>
      <w:r w:rsidRPr="00463003">
        <w:t>учитывая</w:t>
      </w:r>
      <w:r w:rsidR="00D80BAC" w:rsidRPr="00463003">
        <w:rPr>
          <w:i w:val="0"/>
          <w:iCs/>
        </w:rPr>
        <w:t>,</w:t>
      </w:r>
    </w:p>
    <w:p w:rsidR="00240F7D" w:rsidRPr="00463003" w:rsidRDefault="00240F7D" w:rsidP="00240F7D">
      <w:r w:rsidRPr="00463003">
        <w:t>a)</w:t>
      </w:r>
      <w:r w:rsidRPr="00463003">
        <w:tab/>
        <w:t>что характеристики тропосферного канала радиосвязи зависят от множества метеорологических параметров;</w:t>
      </w:r>
    </w:p>
    <w:p w:rsidR="00240F7D" w:rsidRPr="00463003" w:rsidRDefault="00240F7D" w:rsidP="00240F7D">
      <w:r w:rsidRPr="00463003">
        <w:t>b)</w:t>
      </w:r>
      <w:r w:rsidRPr="00463003">
        <w:tab/>
        <w:t>что для планирования и разработки систем радиосвязи и дистанционного зондирования срочно требуется статистическое прогнозирование эффектов распространения радиоволн;</w:t>
      </w:r>
    </w:p>
    <w:p w:rsidR="00240F7D" w:rsidRPr="00463003" w:rsidRDefault="00240F7D" w:rsidP="00240F7D">
      <w:r w:rsidRPr="00463003">
        <w:t>c)</w:t>
      </w:r>
      <w:r w:rsidRPr="00463003">
        <w:tab/>
        <w:t>что для разработки таких прогнозов необходимо знание всех атмосферных параметров, влияющих на характеристики канала, их естественной изменчивости и их взаимной зависимости;</w:t>
      </w:r>
    </w:p>
    <w:p w:rsidR="00240F7D" w:rsidRPr="00463003" w:rsidRDefault="00240F7D" w:rsidP="00240F7D">
      <w:r w:rsidRPr="00463003">
        <w:t>d)</w:t>
      </w:r>
      <w:r w:rsidRPr="00463003">
        <w:tab/>
        <w:t>что качество зарегистрированных и надлежащим образом проанализированных радиометеорологических данных является одним из определяющих факторов предельной надежности методов прогнозирования распространения радиоволн, основанных на метеорологических параметрах;</w:t>
      </w:r>
    </w:p>
    <w:p w:rsidR="00240F7D" w:rsidRPr="00463003" w:rsidRDefault="00240F7D" w:rsidP="00240F7D">
      <w:r w:rsidRPr="00463003">
        <w:t>e)</w:t>
      </w:r>
      <w:r w:rsidRPr="00463003">
        <w:tab/>
        <w:t>что при разработке необходимого запаса, позволяющего службе электросвязи удовлетворительно работать в неблагоприятных условиях распространения, важное значение имеет точное знание уровня ясного неба на линии спутник-Земля;</w:t>
      </w:r>
    </w:p>
    <w:p w:rsidR="00240F7D" w:rsidRPr="00463003" w:rsidRDefault="00240F7D" w:rsidP="00240F7D">
      <w:r w:rsidRPr="00463003">
        <w:t>f)</w:t>
      </w:r>
      <w:r w:rsidRPr="00463003">
        <w:tab/>
        <w:t>что уровень ясного неба на линии спутник-Земля может значительно колебаться как в течение суток, так и в зависимости от времени года ввиду атмосферных влияний;</w:t>
      </w:r>
    </w:p>
    <w:p w:rsidR="00240F7D" w:rsidRPr="00463003" w:rsidRDefault="00240F7D" w:rsidP="00240F7D">
      <w:r w:rsidRPr="00463003">
        <w:t>g)</w:t>
      </w:r>
      <w:r w:rsidRPr="00463003">
        <w:tab/>
        <w:t>что существует заинтересованность в расширении диапазона частот, используемых в целях электросвязи и дистанционного зондирования;</w:t>
      </w:r>
    </w:p>
    <w:p w:rsidR="00240F7D" w:rsidRPr="00463003" w:rsidRDefault="00240F7D" w:rsidP="00240F7D">
      <w:r w:rsidRPr="00463003">
        <w:t>h)</w:t>
      </w:r>
      <w:r w:rsidRPr="00463003">
        <w:tab/>
        <w:t>что в процессе ввода в эксплуатацию (BIS) радиорелейной аппаратуры необходимо как можно лучше знать условия распространения,</w:t>
      </w:r>
    </w:p>
    <w:p w:rsidR="00240F7D" w:rsidRPr="00463003" w:rsidRDefault="00240F7D" w:rsidP="00240F7D">
      <w:pPr>
        <w:pStyle w:val="Call"/>
        <w:rPr>
          <w:i w:val="0"/>
          <w:iCs/>
        </w:rPr>
      </w:pPr>
      <w:r w:rsidRPr="00463003">
        <w:t>решает</w:t>
      </w:r>
      <w:r w:rsidRPr="00463003">
        <w:rPr>
          <w:i w:val="0"/>
        </w:rPr>
        <w:t xml:space="preserve">, </w:t>
      </w:r>
      <w:r w:rsidRPr="00463003">
        <w:rPr>
          <w:i w:val="0"/>
          <w:iCs/>
        </w:rPr>
        <w:t>что следует изучить следующие Вопросы</w:t>
      </w:r>
      <w:r w:rsidR="00D80BAC" w:rsidRPr="00463003">
        <w:rPr>
          <w:i w:val="0"/>
          <w:iCs/>
        </w:rPr>
        <w:t>:</w:t>
      </w:r>
    </w:p>
    <w:p w:rsidR="00240F7D" w:rsidRPr="00463003" w:rsidRDefault="00240F7D" w:rsidP="00240F7D">
      <w:r w:rsidRPr="00463003">
        <w:rPr>
          <w:b/>
        </w:rPr>
        <w:t>1</w:t>
      </w:r>
      <w:r w:rsidRPr="00463003">
        <w:tab/>
        <w:t>Каковы распределения преломляющей способности тропосферы, величина ее уклона и их изменчивость как в пространстве, так и во времени?</w:t>
      </w:r>
    </w:p>
    <w:p w:rsidR="00240F7D" w:rsidRPr="00463003" w:rsidRDefault="00240F7D" w:rsidP="00240F7D">
      <w:r w:rsidRPr="00463003">
        <w:rPr>
          <w:b/>
        </w:rPr>
        <w:t>2</w:t>
      </w:r>
      <w:r w:rsidRPr="00463003">
        <w:tab/>
        <w:t>Каковы распределения составных частей атмосферы и частиц, таких как водяной пар и другие газы, облака, туман, дождь, град, аэрозоли, песок и т. д., как в пространстве, так и во времени?</w:t>
      </w:r>
    </w:p>
    <w:p w:rsidR="00240F7D" w:rsidRPr="00463003" w:rsidRDefault="00240F7D" w:rsidP="00240F7D">
      <w:r w:rsidRPr="00463003">
        <w:rPr>
          <w:b/>
          <w:bCs/>
        </w:rPr>
        <w:t>3</w:t>
      </w:r>
      <w:r w:rsidRPr="00463003">
        <w:tab/>
        <w:t>Какова величина колебаний уровня ясного неба на линии спутник-Земля, которые могут происходить в зависимости от времени суток и времени года?</w:t>
      </w:r>
    </w:p>
    <w:p w:rsidR="00240F7D" w:rsidRPr="00463003" w:rsidRDefault="00240F7D" w:rsidP="00240F7D">
      <w:r w:rsidRPr="00463003">
        <w:rPr>
          <w:b/>
        </w:rPr>
        <w:t>4</w:t>
      </w:r>
      <w:r w:rsidRPr="00463003">
        <w:tab/>
        <w:t>Как климатология и естественная изменчивость (междугодичные, сезонные и внутрисуточные изменения, долгосрочные изменения)</w:t>
      </w:r>
      <w:r w:rsidR="00414E3A" w:rsidRPr="00463003">
        <w:t xml:space="preserve"> </w:t>
      </w:r>
      <w:r w:rsidRPr="00463003">
        <w:t>всех компонентов атмосферы влияют на прогнозирования затухания и помех?</w:t>
      </w:r>
    </w:p>
    <w:p w:rsidR="00240F7D" w:rsidRPr="00463003" w:rsidRDefault="00240F7D" w:rsidP="00240F7D">
      <w:r w:rsidRPr="00463003">
        <w:rPr>
          <w:b/>
        </w:rPr>
        <w:t>5</w:t>
      </w:r>
      <w:r w:rsidRPr="00463003">
        <w:tab/>
        <w:t>Какая модель наилучшим образом описывает связь между параметрами атмосферы и характеристиками радиоволн (амплитуда, поляризация, фаза, угол прихода и т. д.)?</w:t>
      </w:r>
    </w:p>
    <w:p w:rsidR="00240F7D" w:rsidRPr="00463003" w:rsidRDefault="00240F7D" w:rsidP="00240F7D">
      <w:r w:rsidRPr="00463003">
        <w:rPr>
          <w:b/>
        </w:rPr>
        <w:lastRenderedPageBreak/>
        <w:t>6</w:t>
      </w:r>
      <w:r w:rsidRPr="00463003">
        <w:tab/>
        <w:t>Какие методы, основанные на метеорологической информации, могут быть использованы при статистическом прогнозировании поведения сигнала, в частности, для процента време</w:t>
      </w:r>
      <w:r w:rsidR="0053265A" w:rsidRPr="00463003">
        <w:t>ни от 0,1 </w:t>
      </w:r>
      <w:r w:rsidRPr="00463003">
        <w:t>до 10% с учетом влияния состава различных параметров атмосферы?</w:t>
      </w:r>
    </w:p>
    <w:p w:rsidR="00240F7D" w:rsidRPr="00463003" w:rsidRDefault="00240F7D" w:rsidP="00240F7D">
      <w:r w:rsidRPr="00463003">
        <w:rPr>
          <w:b/>
        </w:rPr>
        <w:t>7</w:t>
      </w:r>
      <w:r w:rsidRPr="00463003">
        <w:tab/>
        <w:t>Какие процедуры могут быть использованы для оценки качества данных, уровней надежности, статистической устойчивости и достоверности?</w:t>
      </w:r>
    </w:p>
    <w:p w:rsidR="00240F7D" w:rsidRPr="00463003" w:rsidRDefault="00240F7D" w:rsidP="00240F7D">
      <w:r w:rsidRPr="00463003">
        <w:rPr>
          <w:b/>
        </w:rPr>
        <w:t>8</w:t>
      </w:r>
      <w:r w:rsidRPr="00463003">
        <w:tab/>
        <w:t>Какой метод может быть использован для прогнозирования условий распространения радиоволн в течение последовательных 24-часовых периодов в течение какого-либо времени года в какой-либо точке мира?</w:t>
      </w:r>
    </w:p>
    <w:p w:rsidR="00240F7D" w:rsidRPr="00463003" w:rsidRDefault="00240F7D" w:rsidP="00240F7D">
      <w:pPr>
        <w:pStyle w:val="Call"/>
        <w:rPr>
          <w:i w:val="0"/>
          <w:iCs/>
        </w:rPr>
      </w:pPr>
      <w:r w:rsidRPr="00463003">
        <w:t>решает далее</w:t>
      </w:r>
      <w:r w:rsidR="00D80BAC" w:rsidRPr="00463003">
        <w:rPr>
          <w:i w:val="0"/>
          <w:iCs/>
        </w:rPr>
        <w:t>,</w:t>
      </w:r>
    </w:p>
    <w:p w:rsidR="00240F7D" w:rsidRPr="00463003" w:rsidRDefault="00240F7D" w:rsidP="00414E3A">
      <w:r w:rsidRPr="00463003">
        <w:rPr>
          <w:b/>
          <w:bCs/>
        </w:rPr>
        <w:t>1</w:t>
      </w:r>
      <w:r w:rsidRPr="00463003">
        <w:tab/>
        <w:t xml:space="preserve">что результаты вышеупомянутых исследований </w:t>
      </w:r>
      <w:r w:rsidR="00414E3A" w:rsidRPr="00463003">
        <w:t>следует</w:t>
      </w:r>
      <w:r w:rsidRPr="00463003">
        <w:t xml:space="preserve"> включ</w:t>
      </w:r>
      <w:r w:rsidR="00414E3A" w:rsidRPr="00463003">
        <w:t>ить</w:t>
      </w:r>
      <w:r w:rsidRPr="00463003">
        <w:t xml:space="preserve"> в одну или несколько Рекомендаций и/или отчетов;</w:t>
      </w:r>
    </w:p>
    <w:p w:rsidR="00240F7D" w:rsidRPr="00463003" w:rsidRDefault="00240F7D" w:rsidP="00414E3A">
      <w:r w:rsidRPr="00463003">
        <w:rPr>
          <w:b/>
          <w:bCs/>
        </w:rPr>
        <w:t>2</w:t>
      </w:r>
      <w:r w:rsidRPr="00463003">
        <w:tab/>
        <w:t>что информаци</w:t>
      </w:r>
      <w:r w:rsidR="00414E3A" w:rsidRPr="00463003">
        <w:t>ю</w:t>
      </w:r>
      <w:r w:rsidRPr="00463003">
        <w:t xml:space="preserve"> о радиоклиматологических параметрах </w:t>
      </w:r>
      <w:r w:rsidR="00414E3A" w:rsidRPr="00463003">
        <w:t xml:space="preserve">следует </w:t>
      </w:r>
      <w:r w:rsidRPr="00463003">
        <w:t>указывать на мировых цифровых картах с максимально возможными точностью и пространственным разрешением;</w:t>
      </w:r>
    </w:p>
    <w:p w:rsidR="00240F7D" w:rsidRPr="00463003" w:rsidRDefault="00240F7D" w:rsidP="00414E3A">
      <w:r w:rsidRPr="00463003">
        <w:rPr>
          <w:b/>
          <w:bCs/>
        </w:rPr>
        <w:t>3</w:t>
      </w:r>
      <w:r w:rsidRPr="00463003">
        <w:tab/>
        <w:t xml:space="preserve">что </w:t>
      </w:r>
      <w:r w:rsidR="00414E3A" w:rsidRPr="00463003">
        <w:t>следует</w:t>
      </w:r>
      <w:r w:rsidRPr="00463003">
        <w:t xml:space="preserve"> изуч</w:t>
      </w:r>
      <w:r w:rsidR="00414E3A" w:rsidRPr="00463003">
        <w:t>ить</w:t>
      </w:r>
      <w:r w:rsidRPr="00463003">
        <w:t xml:space="preserve"> долгосрочн</w:t>
      </w:r>
      <w:r w:rsidR="00414E3A" w:rsidRPr="00463003">
        <w:t>ую</w:t>
      </w:r>
      <w:r w:rsidRPr="00463003">
        <w:t xml:space="preserve"> временн</w:t>
      </w:r>
      <w:r w:rsidR="00414E3A" w:rsidRPr="00463003">
        <w:t>ую</w:t>
      </w:r>
      <w:r w:rsidRPr="00463003">
        <w:t xml:space="preserve"> изменчивость радиоклиматологических параметров;</w:t>
      </w:r>
    </w:p>
    <w:p w:rsidR="00240F7D" w:rsidRPr="00463003" w:rsidRDefault="00240F7D" w:rsidP="00414E3A">
      <w:r w:rsidRPr="00463003">
        <w:rPr>
          <w:b/>
          <w:bCs/>
        </w:rPr>
        <w:t>4</w:t>
      </w:r>
      <w:r w:rsidRPr="00463003">
        <w:tab/>
        <w:t xml:space="preserve">что вышеуказанные исследования </w:t>
      </w:r>
      <w:r w:rsidR="00414E3A" w:rsidRPr="00463003">
        <w:t>следует</w:t>
      </w:r>
      <w:r w:rsidRPr="00463003">
        <w:t xml:space="preserve"> заверш</w:t>
      </w:r>
      <w:r w:rsidR="00414E3A" w:rsidRPr="00463003">
        <w:t>ить</w:t>
      </w:r>
      <w:r w:rsidRPr="00463003">
        <w:t xml:space="preserve"> к 2016 году.</w:t>
      </w:r>
    </w:p>
    <w:p w:rsidR="00240F7D" w:rsidRPr="00463003" w:rsidRDefault="00240F7D" w:rsidP="00240F7D">
      <w:pPr>
        <w:pStyle w:val="Normalaftertitle0"/>
        <w:rPr>
          <w:lang w:val="ru-RU"/>
        </w:rPr>
      </w:pPr>
      <w:r w:rsidRPr="00463003">
        <w:rPr>
          <w:lang w:val="ru-RU"/>
        </w:rPr>
        <w:t>Категория: S2</w:t>
      </w:r>
    </w:p>
    <w:p w:rsidR="00240F7D" w:rsidRPr="00463003" w:rsidRDefault="00240F7D" w:rsidP="00240F7D">
      <w:r w:rsidRPr="00463003">
        <w:br w:type="page"/>
      </w:r>
    </w:p>
    <w:p w:rsidR="00240F7D" w:rsidRPr="00463003" w:rsidRDefault="00240F7D" w:rsidP="00240F7D">
      <w:pPr>
        <w:pStyle w:val="AnnexNo"/>
      </w:pPr>
      <w:r w:rsidRPr="00463003">
        <w:lastRenderedPageBreak/>
        <w:t>ПРИЛОЖЕНИЕ 4</w:t>
      </w:r>
    </w:p>
    <w:p w:rsidR="00240F7D" w:rsidRPr="00463003" w:rsidRDefault="00240F7D" w:rsidP="0053265A">
      <w:pPr>
        <w:pStyle w:val="QuestionNoBR"/>
      </w:pPr>
      <w:r w:rsidRPr="00463003">
        <w:t>ВОПРОС МСЭ-R 203-</w:t>
      </w:r>
      <w:r w:rsidR="0053265A" w:rsidRPr="00463003">
        <w:t>5</w:t>
      </w:r>
      <w:r w:rsidRPr="00463003">
        <w:t>/3</w:t>
      </w:r>
    </w:p>
    <w:p w:rsidR="00240F7D" w:rsidRPr="00463003" w:rsidRDefault="00240F7D" w:rsidP="00240F7D">
      <w:pPr>
        <w:pStyle w:val="Questiontitle"/>
      </w:pPr>
      <w:r w:rsidRPr="00463003">
        <w:t>Методы прогнозировании распространения радиоволн для наземных радиовещательной, фиксированной (широкополосного доступа)</w:t>
      </w:r>
      <w:r w:rsidRPr="00463003">
        <w:br/>
        <w:t xml:space="preserve"> и подвижной служб, использующих частоты выше 30 МГц</w:t>
      </w:r>
    </w:p>
    <w:p w:rsidR="00240F7D" w:rsidRPr="00463003" w:rsidRDefault="00240F7D" w:rsidP="00240F7D">
      <w:pPr>
        <w:pStyle w:val="Questiondate"/>
        <w:spacing w:before="360"/>
      </w:pPr>
      <w:r w:rsidRPr="00463003">
        <w:t>(1990-1993-1995-2000-2002-2009</w:t>
      </w:r>
      <w:r w:rsidR="0053265A" w:rsidRPr="00463003">
        <w:t>-2012</w:t>
      </w:r>
      <w:r w:rsidRPr="00463003">
        <w:t>)</w:t>
      </w:r>
    </w:p>
    <w:p w:rsidR="00240F7D" w:rsidRPr="00463003" w:rsidRDefault="00240F7D" w:rsidP="00240F7D">
      <w:pPr>
        <w:pStyle w:val="Normalaftertitle0"/>
        <w:rPr>
          <w:lang w:val="ru-RU"/>
        </w:rPr>
      </w:pPr>
      <w:r w:rsidRPr="00463003">
        <w:rPr>
          <w:lang w:val="ru-RU"/>
        </w:rPr>
        <w:t>Ассамблея радиосвязи МСЭ,</w:t>
      </w:r>
    </w:p>
    <w:p w:rsidR="00240F7D" w:rsidRPr="00463003" w:rsidRDefault="00240F7D" w:rsidP="00240F7D">
      <w:pPr>
        <w:pStyle w:val="Call"/>
        <w:rPr>
          <w:i w:val="0"/>
          <w:iCs/>
        </w:rPr>
      </w:pPr>
      <w:r w:rsidRPr="00463003">
        <w:t>учитывая</w:t>
      </w:r>
      <w:r w:rsidR="00D80BAC" w:rsidRPr="00463003">
        <w:rPr>
          <w:i w:val="0"/>
          <w:iCs/>
        </w:rPr>
        <w:t>,</w:t>
      </w:r>
    </w:p>
    <w:p w:rsidR="00240F7D" w:rsidRPr="00463003" w:rsidRDefault="00240F7D" w:rsidP="00240F7D">
      <w:r w:rsidRPr="00463003">
        <w:t>a)</w:t>
      </w:r>
      <w:r w:rsidRPr="00463003">
        <w:tab/>
        <w:t>что сохраняется необходимость совершенствования и разработки методов прогнозирования напряженности поля для обеспечения планирования или внедрения наземных радиовещательной, фиксированной (широкополосного доступа) и подвижной служб, использующих частоты выше 30 МГц;</w:t>
      </w:r>
    </w:p>
    <w:p w:rsidR="00240F7D" w:rsidRPr="00463003" w:rsidRDefault="00240F7D" w:rsidP="00240F7D">
      <w:r w:rsidRPr="00463003">
        <w:t>b)</w:t>
      </w:r>
      <w:r w:rsidRPr="00463003">
        <w:tab/>
        <w:t>что для наземных радиовещательной, фиксированной (широкополосного доступа) и подвижной служб исследования распространения включают рассмотрение трасс распространения из пункта в зону и из многих пунктов во многие пункты;</w:t>
      </w:r>
    </w:p>
    <w:p w:rsidR="00240F7D" w:rsidRPr="00463003" w:rsidRDefault="00240F7D" w:rsidP="00240F7D">
      <w:r w:rsidRPr="00463003">
        <w:t>c)</w:t>
      </w:r>
      <w:r w:rsidRPr="00463003">
        <w:tab/>
        <w:t>что существующие методы основаны преимущественно на данных измерений и что сохраняется необходимость в измерениях в этом диапазоне частот из всех географических регионов, особенно развивающихся стран, для повышения точности методов прогнозирования;</w:t>
      </w:r>
    </w:p>
    <w:p w:rsidR="00240F7D" w:rsidRPr="00463003" w:rsidRDefault="00240F7D" w:rsidP="00240F7D">
      <w:r w:rsidRPr="00463003">
        <w:t>d)</w:t>
      </w:r>
      <w:r w:rsidRPr="00463003">
        <w:tab/>
        <w:t>что все более широкое использование частот выше 10 ГГц требует разработки методов прогнозирования для удовлетворения этих новых потребностей;</w:t>
      </w:r>
    </w:p>
    <w:p w:rsidR="00240F7D" w:rsidRPr="00463003" w:rsidRDefault="00240F7D" w:rsidP="00240F7D">
      <w:r w:rsidRPr="00463003">
        <w:t>e)</w:t>
      </w:r>
      <w:r w:rsidRPr="00463003">
        <w:tab/>
        <w:t>что в настоящее время цифровые системы, включающие широкополосную передачу, внедряются как в радиовещательной, так и подвижной службах;</w:t>
      </w:r>
    </w:p>
    <w:p w:rsidR="00240F7D" w:rsidRPr="00463003" w:rsidRDefault="00240F7D" w:rsidP="00240F7D">
      <w:r w:rsidRPr="00463003">
        <w:t>f)</w:t>
      </w:r>
      <w:r w:rsidRPr="00463003">
        <w:tab/>
        <w:t>что при разработке цифровых радиосистем должны учитываться отраженные сигналы;</w:t>
      </w:r>
    </w:p>
    <w:p w:rsidR="00240F7D" w:rsidRPr="00463003" w:rsidRDefault="00240F7D" w:rsidP="00240F7D">
      <w:r w:rsidRPr="00463003">
        <w:t>g)</w:t>
      </w:r>
      <w:r w:rsidRPr="00463003">
        <w:tab/>
        <w:t>что увеличивается спрос на совместное использование частот этими и другими службами,</w:t>
      </w:r>
    </w:p>
    <w:p w:rsidR="00240F7D" w:rsidRPr="00463003" w:rsidRDefault="00240F7D" w:rsidP="00240F7D">
      <w:pPr>
        <w:pStyle w:val="Call"/>
        <w:rPr>
          <w:b/>
          <w:i w:val="0"/>
          <w:iCs/>
        </w:rPr>
      </w:pPr>
      <w:r w:rsidRPr="00463003">
        <w:t>решает</w:t>
      </w:r>
      <w:r w:rsidRPr="00463003">
        <w:rPr>
          <w:i w:val="0"/>
          <w:iCs/>
        </w:rPr>
        <w:t>, что необходимо изучить следующие Вопросы</w:t>
      </w:r>
      <w:r w:rsidR="00D80BAC" w:rsidRPr="00463003">
        <w:rPr>
          <w:i w:val="0"/>
          <w:iCs/>
        </w:rPr>
        <w:t>:</w:t>
      </w:r>
    </w:p>
    <w:p w:rsidR="00240F7D" w:rsidRPr="00463003" w:rsidRDefault="00240F7D" w:rsidP="00240F7D">
      <w:r w:rsidRPr="00463003">
        <w:rPr>
          <w:b/>
        </w:rPr>
        <w:t>1</w:t>
      </w:r>
      <w:r w:rsidRPr="00463003">
        <w:tab/>
        <w:t>Какие методы прогнозирования напряженности поля могут использоваться для наземных радиовещательной, фиксированной (широкополосного доступа) и подвижной служб в диапазоне частот выше 30 МГц?</w:t>
      </w:r>
    </w:p>
    <w:p w:rsidR="00240F7D" w:rsidRPr="00463003" w:rsidRDefault="00240F7D" w:rsidP="00240F7D">
      <w:r w:rsidRPr="00463003">
        <w:rPr>
          <w:b/>
        </w:rPr>
        <w:t>2</w:t>
      </w:r>
      <w:r w:rsidRPr="00463003">
        <w:tab/>
        <w:t>Каким образом на прогнозируемые значения напряженности поля, многолучевого распространения и их пространственно-временные статистические характеристики влияют:</w:t>
      </w:r>
    </w:p>
    <w:p w:rsidR="00240F7D" w:rsidRPr="00463003" w:rsidRDefault="00240F7D" w:rsidP="00240F7D">
      <w:pPr>
        <w:pStyle w:val="enumlev1"/>
      </w:pPr>
      <w:r w:rsidRPr="00463003">
        <w:t>–</w:t>
      </w:r>
      <w:r w:rsidRPr="00463003">
        <w:tab/>
        <w:t>частота, ширина полосы и поляризация;</w:t>
      </w:r>
    </w:p>
    <w:p w:rsidR="00240F7D" w:rsidRPr="00463003" w:rsidRDefault="00240F7D" w:rsidP="00240F7D">
      <w:pPr>
        <w:pStyle w:val="enumlev1"/>
      </w:pPr>
      <w:r w:rsidRPr="00463003">
        <w:t>–</w:t>
      </w:r>
      <w:r w:rsidRPr="00463003">
        <w:tab/>
        <w:t>длина и свойства трассы распространения;</w:t>
      </w:r>
    </w:p>
    <w:p w:rsidR="00240F7D" w:rsidRPr="00463003" w:rsidRDefault="00240F7D" w:rsidP="00240F7D">
      <w:pPr>
        <w:pStyle w:val="enumlev1"/>
      </w:pPr>
      <w:r w:rsidRPr="00463003">
        <w:t>–</w:t>
      </w:r>
      <w:r w:rsidRPr="00463003">
        <w:tab/>
        <w:t>особенности местности, включая возможность возникновения с большой задержкой отражений от склонов, расположенных вне большого круга;</w:t>
      </w:r>
    </w:p>
    <w:p w:rsidR="00240F7D" w:rsidRPr="00463003" w:rsidRDefault="00240F7D" w:rsidP="00240F7D">
      <w:pPr>
        <w:pStyle w:val="enumlev1"/>
      </w:pPr>
      <w:r w:rsidRPr="00463003">
        <w:t>–</w:t>
      </w:r>
      <w:r w:rsidRPr="00463003">
        <w:tab/>
        <w:t>наземный покров, строения и другие искусственные сооружения;</w:t>
      </w:r>
    </w:p>
    <w:p w:rsidR="00240F7D" w:rsidRPr="00463003" w:rsidRDefault="00240F7D" w:rsidP="00240F7D">
      <w:pPr>
        <w:pStyle w:val="enumlev1"/>
      </w:pPr>
      <w:r w:rsidRPr="00463003">
        <w:t>–</w:t>
      </w:r>
      <w:r w:rsidRPr="00463003">
        <w:tab/>
        <w:t>компоненты атмосферы;</w:t>
      </w:r>
    </w:p>
    <w:p w:rsidR="00240F7D" w:rsidRPr="00463003" w:rsidRDefault="00240F7D" w:rsidP="00240F7D">
      <w:pPr>
        <w:pStyle w:val="enumlev1"/>
      </w:pPr>
      <w:r w:rsidRPr="00463003">
        <w:t>–</w:t>
      </w:r>
      <w:r w:rsidRPr="00463003">
        <w:tab/>
        <w:t>высота и окружающая среда оконечных антенн;</w:t>
      </w:r>
    </w:p>
    <w:p w:rsidR="00240F7D" w:rsidRPr="00463003" w:rsidRDefault="00240F7D" w:rsidP="00240F7D">
      <w:pPr>
        <w:pStyle w:val="enumlev1"/>
      </w:pPr>
      <w:r w:rsidRPr="00463003">
        <w:t>–</w:t>
      </w:r>
      <w:r w:rsidRPr="00463003">
        <w:tab/>
        <w:t>направленность и разнесение антенн;</w:t>
      </w:r>
    </w:p>
    <w:p w:rsidR="00240F7D" w:rsidRPr="00463003" w:rsidRDefault="00240F7D" w:rsidP="00240F7D">
      <w:pPr>
        <w:pStyle w:val="enumlev1"/>
      </w:pPr>
      <w:r w:rsidRPr="00463003">
        <w:t>–</w:t>
      </w:r>
      <w:r w:rsidRPr="00463003">
        <w:tab/>
        <w:t>подвижный прием;</w:t>
      </w:r>
    </w:p>
    <w:p w:rsidR="00240F7D" w:rsidRPr="00463003" w:rsidRDefault="00240F7D" w:rsidP="00240F7D">
      <w:pPr>
        <w:pStyle w:val="enumlev1"/>
      </w:pPr>
      <w:r w:rsidRPr="00463003">
        <w:lastRenderedPageBreak/>
        <w:t>–</w:t>
      </w:r>
      <w:r w:rsidRPr="00463003">
        <w:tab/>
        <w:t>общий характер трассы распространения, например трассы, проходящие над пустынями, морями, прибрежными районами или горной местностью и, в частности, в районах с условиями, способствующими возникновению явления "сверхпреломления"?</w:t>
      </w:r>
    </w:p>
    <w:p w:rsidR="00240F7D" w:rsidRPr="00463003" w:rsidRDefault="00240F7D" w:rsidP="00240F7D">
      <w:r w:rsidRPr="00463003">
        <w:rPr>
          <w:b/>
        </w:rPr>
        <w:t>3</w:t>
      </w:r>
      <w:r w:rsidRPr="00463003">
        <w:tab/>
        <w:t>В какой степени статистические характеристики распространения коррелируются в отношении разных трасс и частот?</w:t>
      </w:r>
    </w:p>
    <w:p w:rsidR="00240F7D" w:rsidRPr="00463003" w:rsidRDefault="00240F7D" w:rsidP="00240F7D">
      <w:r w:rsidRPr="00463003">
        <w:rPr>
          <w:b/>
        </w:rPr>
        <w:t>4</w:t>
      </w:r>
      <w:r w:rsidRPr="00463003">
        <w:tab/>
        <w:t>Какие методы и параметры позволяют дать наиболее точную характеристику надежности покрытия этими аналоговыми и цифровыми службами и какого вида информация, помимо данных о напряженности поля, необходима для этих целей, например вычислительные средства, встроенные в систему с быстрой перестройкой частоты?</w:t>
      </w:r>
    </w:p>
    <w:p w:rsidR="00240F7D" w:rsidRPr="00463003" w:rsidRDefault="00240F7D" w:rsidP="00240F7D">
      <w:r w:rsidRPr="00463003">
        <w:rPr>
          <w:b/>
        </w:rPr>
        <w:t>5</w:t>
      </w:r>
      <w:r w:rsidRPr="00463003">
        <w:tab/>
        <w:t>Какие методы и параметры позволяют наиболее точно описать импульсную характеристику канала распространения?</w:t>
      </w:r>
    </w:p>
    <w:p w:rsidR="00240F7D" w:rsidRPr="00463003" w:rsidRDefault="00240F7D" w:rsidP="00240F7D">
      <w:pPr>
        <w:pStyle w:val="Call"/>
        <w:rPr>
          <w:i w:val="0"/>
          <w:iCs/>
        </w:rPr>
      </w:pPr>
      <w:r w:rsidRPr="00463003">
        <w:t>далее решает</w:t>
      </w:r>
      <w:r w:rsidR="00D80BAC" w:rsidRPr="00463003">
        <w:rPr>
          <w:i w:val="0"/>
          <w:iCs/>
        </w:rPr>
        <w:t>,</w:t>
      </w:r>
    </w:p>
    <w:p w:rsidR="00240F7D" w:rsidRPr="00463003" w:rsidRDefault="00240F7D" w:rsidP="00CC25A6">
      <w:r w:rsidRPr="00463003">
        <w:rPr>
          <w:b/>
          <w:bCs/>
        </w:rPr>
        <w:t>1</w:t>
      </w:r>
      <w:r w:rsidRPr="00463003">
        <w:rPr>
          <w:b/>
          <w:bCs/>
        </w:rPr>
        <w:tab/>
      </w:r>
      <w:r w:rsidRPr="00463003">
        <w:t xml:space="preserve">что на основе имеющейся информации </w:t>
      </w:r>
      <w:r w:rsidR="00CC25A6" w:rsidRPr="00463003">
        <w:t>следует</w:t>
      </w:r>
      <w:r w:rsidRPr="00463003">
        <w:t xml:space="preserve"> подготов</w:t>
      </w:r>
      <w:r w:rsidR="00CC25A6" w:rsidRPr="00463003">
        <w:t>ить пересмотры Рекомендации </w:t>
      </w:r>
      <w:r w:rsidRPr="00463003">
        <w:t>МСЭ-R P.1410;</w:t>
      </w:r>
    </w:p>
    <w:p w:rsidR="00240F7D" w:rsidRPr="00463003" w:rsidRDefault="00240F7D" w:rsidP="00CC25A6">
      <w:pPr>
        <w:spacing w:before="100"/>
      </w:pPr>
      <w:r w:rsidRPr="00463003">
        <w:rPr>
          <w:b/>
          <w:bCs/>
        </w:rPr>
        <w:t>2</w:t>
      </w:r>
      <w:r w:rsidRPr="00463003">
        <w:tab/>
        <w:t xml:space="preserve">что вышеуказанные исследования </w:t>
      </w:r>
      <w:r w:rsidR="00CC25A6" w:rsidRPr="00463003">
        <w:t>следует</w:t>
      </w:r>
      <w:r w:rsidRPr="00463003">
        <w:t xml:space="preserve"> заверш</w:t>
      </w:r>
      <w:r w:rsidR="00CC25A6" w:rsidRPr="00463003">
        <w:t>ить</w:t>
      </w:r>
      <w:r w:rsidRPr="00463003">
        <w:t xml:space="preserve"> к 2015 году.</w:t>
      </w:r>
    </w:p>
    <w:p w:rsidR="00240F7D" w:rsidRPr="00463003" w:rsidRDefault="00240F7D" w:rsidP="00240F7D">
      <w:pPr>
        <w:pStyle w:val="Normalaftertitle0"/>
        <w:rPr>
          <w:lang w:val="ru-RU" w:eastAsia="ja-JP"/>
        </w:rPr>
      </w:pPr>
      <w:r w:rsidRPr="00463003">
        <w:rPr>
          <w:lang w:val="ru-RU"/>
        </w:rPr>
        <w:t>Категория: S</w:t>
      </w:r>
      <w:r w:rsidRPr="00463003">
        <w:rPr>
          <w:lang w:val="ru-RU" w:eastAsia="ja-JP"/>
        </w:rPr>
        <w:t>1</w:t>
      </w:r>
    </w:p>
    <w:p w:rsidR="00240F7D" w:rsidRPr="00463003" w:rsidRDefault="00240F7D" w:rsidP="00240F7D">
      <w:r w:rsidRPr="00463003">
        <w:br w:type="page"/>
      </w:r>
    </w:p>
    <w:p w:rsidR="00240F7D" w:rsidRPr="00463003" w:rsidRDefault="00240F7D" w:rsidP="00240F7D">
      <w:pPr>
        <w:pStyle w:val="AnnexNo"/>
      </w:pPr>
      <w:r w:rsidRPr="00463003">
        <w:lastRenderedPageBreak/>
        <w:t>ПРИЛОЖЕНИЕ 5</w:t>
      </w:r>
    </w:p>
    <w:p w:rsidR="00240F7D" w:rsidRPr="00463003" w:rsidRDefault="00240F7D" w:rsidP="0053265A">
      <w:pPr>
        <w:pStyle w:val="QuestionNoBR"/>
      </w:pPr>
      <w:r w:rsidRPr="00463003">
        <w:t>ВОПРОС МСЭ-R 209</w:t>
      </w:r>
      <w:r w:rsidR="0053265A" w:rsidRPr="00463003">
        <w:t>-1</w:t>
      </w:r>
      <w:r w:rsidRPr="00463003">
        <w:t>/3</w:t>
      </w:r>
    </w:p>
    <w:p w:rsidR="00240F7D" w:rsidRPr="00463003" w:rsidRDefault="00240F7D" w:rsidP="00240F7D">
      <w:pPr>
        <w:pStyle w:val="Questiontitle"/>
      </w:pPr>
      <w:r w:rsidRPr="00463003">
        <w:t xml:space="preserve">Параметры изменчивости и риска при анализе </w:t>
      </w:r>
      <w:r w:rsidRPr="00463003">
        <w:br/>
        <w:t>характеристик работы системы</w:t>
      </w:r>
    </w:p>
    <w:p w:rsidR="00240F7D" w:rsidRPr="00463003" w:rsidRDefault="00240F7D" w:rsidP="00240F7D">
      <w:pPr>
        <w:pStyle w:val="Questiondate"/>
      </w:pPr>
      <w:r w:rsidRPr="00463003">
        <w:t>(1993</w:t>
      </w:r>
      <w:r w:rsidR="0053265A" w:rsidRPr="00463003">
        <w:t>-2012</w:t>
      </w:r>
      <w:r w:rsidRPr="00463003">
        <w:t>)</w:t>
      </w:r>
    </w:p>
    <w:p w:rsidR="00240F7D" w:rsidRPr="00463003" w:rsidRDefault="00240F7D" w:rsidP="00240F7D">
      <w:pPr>
        <w:pStyle w:val="Normalaftertitle0"/>
        <w:rPr>
          <w:lang w:val="ru-RU"/>
        </w:rPr>
      </w:pPr>
      <w:r w:rsidRPr="00463003">
        <w:rPr>
          <w:lang w:val="ru-RU"/>
        </w:rPr>
        <w:t>Ассамблея радиосвязи МСЭ,</w:t>
      </w:r>
    </w:p>
    <w:p w:rsidR="00240F7D" w:rsidRPr="00463003" w:rsidRDefault="00240F7D" w:rsidP="00240F7D">
      <w:pPr>
        <w:pStyle w:val="Call"/>
        <w:rPr>
          <w:i w:val="0"/>
          <w:iCs/>
        </w:rPr>
      </w:pPr>
      <w:r w:rsidRPr="00463003">
        <w:t>учитывая</w:t>
      </w:r>
      <w:r w:rsidR="00D80BAC" w:rsidRPr="00463003">
        <w:rPr>
          <w:i w:val="0"/>
          <w:iCs/>
        </w:rPr>
        <w:t>,</w:t>
      </w:r>
    </w:p>
    <w:p w:rsidR="00240F7D" w:rsidRPr="00463003" w:rsidRDefault="00240F7D" w:rsidP="00240F7D">
      <w:r w:rsidRPr="00463003">
        <w:t>a)</w:t>
      </w:r>
      <w:r w:rsidRPr="00463003">
        <w:tab/>
        <w:t>что для надлежащего планирования наземных линий и линий Земля-космос необходимо иметь соответствующие параметры для формулирования критериев показателей работы систем радиосвязи;</w:t>
      </w:r>
    </w:p>
    <w:p w:rsidR="00240F7D" w:rsidRPr="00463003" w:rsidRDefault="00240F7D" w:rsidP="00240F7D">
      <w:r w:rsidRPr="00463003">
        <w:t>b)</w:t>
      </w:r>
      <w:r w:rsidRPr="00463003">
        <w:tab/>
        <w:t>что "наихудший среднегодичный месяц" определен в качестве долгосрочного статистического показателя, актуального для критериев показателей работы, относящихся к "любому месяцу";</w:t>
      </w:r>
    </w:p>
    <w:p w:rsidR="00240F7D" w:rsidRPr="00463003" w:rsidRDefault="00240F7D" w:rsidP="00240F7D">
      <w:r w:rsidRPr="00463003">
        <w:t>c)</w:t>
      </w:r>
      <w:r w:rsidRPr="00463003">
        <w:tab/>
        <w:t>что ввиду стохастической природы воздействия распространения в системах радиосвязи существует потребность в информации по изменчивости этого воздействия в отношении долгосрочных статистических данных, которые могут быть сами подвержены долгосрочной изменчивости, для различных эталонных периодов;</w:t>
      </w:r>
    </w:p>
    <w:p w:rsidR="00240F7D" w:rsidRPr="00463003" w:rsidRDefault="00240F7D" w:rsidP="00240F7D">
      <w:r w:rsidRPr="00463003">
        <w:t>d)</w:t>
      </w:r>
      <w:r w:rsidRPr="00463003">
        <w:tab/>
        <w:t>что существует потребность в не допускающих различных толкований формулировках показателей изменчивости, которые позволили бы при анализе надежности, доступности и качества систем добиваться действенных компромиссов в отношении затрат и показателей работы,</w:t>
      </w:r>
    </w:p>
    <w:p w:rsidR="00240F7D" w:rsidRPr="00463003" w:rsidRDefault="00240F7D" w:rsidP="00240F7D">
      <w:pPr>
        <w:pStyle w:val="Call"/>
        <w:rPr>
          <w:i w:val="0"/>
          <w:iCs/>
        </w:rPr>
      </w:pPr>
      <w:r w:rsidRPr="00463003">
        <w:t>решает</w:t>
      </w:r>
      <w:r w:rsidRPr="00463003">
        <w:rPr>
          <w:i w:val="0"/>
          <w:iCs/>
        </w:rPr>
        <w:t>, что необходимо изучить следующие Вопросы</w:t>
      </w:r>
      <w:r w:rsidR="00D80BAC" w:rsidRPr="00463003">
        <w:rPr>
          <w:i w:val="0"/>
          <w:iCs/>
        </w:rPr>
        <w:t>:</w:t>
      </w:r>
    </w:p>
    <w:p w:rsidR="00240F7D" w:rsidRPr="00463003" w:rsidRDefault="00240F7D" w:rsidP="00240F7D">
      <w:r w:rsidRPr="00463003">
        <w:rPr>
          <w:b/>
        </w:rPr>
        <w:t>1</w:t>
      </w:r>
      <w:r w:rsidRPr="00463003">
        <w:tab/>
        <w:t>Какова изменчивость воздействия распространения по различным эталонным периодам?</w:t>
      </w:r>
    </w:p>
    <w:p w:rsidR="00240F7D" w:rsidRPr="00463003" w:rsidRDefault="00240F7D" w:rsidP="00240F7D">
      <w:r w:rsidRPr="00463003">
        <w:rPr>
          <w:b/>
        </w:rPr>
        <w:t>2</w:t>
      </w:r>
      <w:r w:rsidRPr="00463003">
        <w:tab/>
        <w:t>Какие эталонные периоды необходимо указать для формулирования параметров риска, связанных со статистическими данными по изменчивости распространения?</w:t>
      </w:r>
    </w:p>
    <w:p w:rsidR="00240F7D" w:rsidRPr="00463003" w:rsidRDefault="00240F7D" w:rsidP="00240F7D">
      <w:r w:rsidRPr="00463003">
        <w:rPr>
          <w:b/>
        </w:rPr>
        <w:t>3</w:t>
      </w:r>
      <w:r w:rsidRPr="00463003">
        <w:tab/>
        <w:t>Какие параметры в наибольшей степени соответствуют формулированию доверительных интервалов и рисков, связанных с определением и оценкой показателей работы системы?</w:t>
      </w:r>
    </w:p>
    <w:p w:rsidR="00240F7D" w:rsidRPr="00463003" w:rsidRDefault="00240F7D" w:rsidP="00240F7D">
      <w:r w:rsidRPr="00463003">
        <w:rPr>
          <w:b/>
        </w:rPr>
        <w:t>4</w:t>
      </w:r>
      <w:r w:rsidRPr="00463003">
        <w:tab/>
        <w:t>Каковы процедуры расчета параметров, определяющих статистическую вариацию воздействия распространения в системах радиосвязи?</w:t>
      </w:r>
    </w:p>
    <w:p w:rsidR="00240F7D" w:rsidRPr="00463003" w:rsidRDefault="00240F7D" w:rsidP="00240F7D">
      <w:pPr>
        <w:pStyle w:val="Call"/>
        <w:rPr>
          <w:i w:val="0"/>
          <w:iCs/>
        </w:rPr>
      </w:pPr>
      <w:r w:rsidRPr="00463003">
        <w:t>далее решает</w:t>
      </w:r>
      <w:r w:rsidR="00D80BAC" w:rsidRPr="00463003">
        <w:rPr>
          <w:i w:val="0"/>
          <w:iCs/>
        </w:rPr>
        <w:t>,</w:t>
      </w:r>
    </w:p>
    <w:p w:rsidR="00240F7D" w:rsidRPr="00463003" w:rsidRDefault="00240F7D" w:rsidP="00CC25A6">
      <w:r w:rsidRPr="00463003">
        <w:rPr>
          <w:b/>
        </w:rPr>
        <w:t>1</w:t>
      </w:r>
      <w:r w:rsidRPr="00463003">
        <w:tab/>
        <w:t xml:space="preserve">что вышеупомянутые исследования </w:t>
      </w:r>
      <w:r w:rsidR="00CC25A6" w:rsidRPr="00463003">
        <w:t>следует</w:t>
      </w:r>
      <w:r w:rsidRPr="00463003">
        <w:t xml:space="preserve"> заверш</w:t>
      </w:r>
      <w:r w:rsidR="00CC25A6" w:rsidRPr="00463003">
        <w:t>ить</w:t>
      </w:r>
      <w:r w:rsidRPr="00463003">
        <w:t xml:space="preserve"> к 2015 году.</w:t>
      </w:r>
    </w:p>
    <w:p w:rsidR="00240F7D" w:rsidRPr="00463003" w:rsidRDefault="00240F7D" w:rsidP="00240F7D">
      <w:pPr>
        <w:pStyle w:val="Normalaftertitle0"/>
        <w:rPr>
          <w:lang w:val="ru-RU"/>
        </w:rPr>
      </w:pPr>
      <w:r w:rsidRPr="00463003">
        <w:rPr>
          <w:lang w:val="ru-RU"/>
        </w:rPr>
        <w:t>Категория: S3</w:t>
      </w:r>
    </w:p>
    <w:p w:rsidR="00240F7D" w:rsidRPr="00463003" w:rsidRDefault="00240F7D" w:rsidP="00240F7D">
      <w:r w:rsidRPr="00463003">
        <w:br w:type="page"/>
      </w:r>
    </w:p>
    <w:p w:rsidR="00240F7D" w:rsidRPr="00463003" w:rsidRDefault="00240F7D" w:rsidP="00240F7D">
      <w:pPr>
        <w:pStyle w:val="AnnexNo"/>
      </w:pPr>
      <w:r w:rsidRPr="00463003">
        <w:lastRenderedPageBreak/>
        <w:t>ПРИЛОЖЕНИЕ 6</w:t>
      </w:r>
    </w:p>
    <w:p w:rsidR="00240F7D" w:rsidRPr="00463003" w:rsidRDefault="00240F7D" w:rsidP="0053265A">
      <w:pPr>
        <w:pStyle w:val="QuestionNoBR"/>
      </w:pPr>
      <w:r w:rsidRPr="00463003">
        <w:t>ВОПРОС МСЭ-R 213-</w:t>
      </w:r>
      <w:r w:rsidR="0053265A" w:rsidRPr="00463003">
        <w:t>3</w:t>
      </w:r>
      <w:r w:rsidRPr="00463003">
        <w:t>/3</w:t>
      </w:r>
    </w:p>
    <w:p w:rsidR="00240F7D" w:rsidRPr="00463003" w:rsidRDefault="00240F7D" w:rsidP="00240F7D">
      <w:pPr>
        <w:pStyle w:val="Questiontitle"/>
      </w:pPr>
      <w:r w:rsidRPr="00463003">
        <w:t>Краткосрочный прогноз рабочих параметров для службы трансионосферной радиосвязи и радионавигационной службы</w:t>
      </w:r>
    </w:p>
    <w:p w:rsidR="00240F7D" w:rsidRPr="00463003" w:rsidRDefault="00240F7D" w:rsidP="00240F7D">
      <w:pPr>
        <w:pStyle w:val="Questiondate"/>
        <w:spacing w:before="360"/>
      </w:pPr>
      <w:r w:rsidRPr="00463003">
        <w:t>(1978-1990-1993-2000-2000-2009</w:t>
      </w:r>
      <w:r w:rsidR="0053265A" w:rsidRPr="00463003">
        <w:t>-2012</w:t>
      </w:r>
      <w:r w:rsidRPr="00463003">
        <w:t>)</w:t>
      </w:r>
    </w:p>
    <w:p w:rsidR="00240F7D" w:rsidRPr="00463003" w:rsidRDefault="00240F7D" w:rsidP="00240F7D">
      <w:pPr>
        <w:pStyle w:val="Normalaftertitle0"/>
        <w:rPr>
          <w:lang w:val="ru-RU"/>
        </w:rPr>
      </w:pPr>
      <w:r w:rsidRPr="00463003">
        <w:rPr>
          <w:lang w:val="ru-RU"/>
        </w:rPr>
        <w:t>Ассамблея радиосвязи МСЭ,</w:t>
      </w:r>
    </w:p>
    <w:p w:rsidR="00240F7D" w:rsidRPr="00463003" w:rsidRDefault="00240F7D" w:rsidP="00240F7D">
      <w:pPr>
        <w:pStyle w:val="Call"/>
        <w:rPr>
          <w:i w:val="0"/>
          <w:iCs/>
        </w:rPr>
      </w:pPr>
      <w:r w:rsidRPr="00463003">
        <w:t>учитывая</w:t>
      </w:r>
      <w:r w:rsidR="00D80BAC" w:rsidRPr="00463003">
        <w:rPr>
          <w:i w:val="0"/>
          <w:iCs/>
        </w:rPr>
        <w:t>,</w:t>
      </w:r>
    </w:p>
    <w:p w:rsidR="00240F7D" w:rsidRPr="00463003" w:rsidRDefault="00240F7D" w:rsidP="00240F7D">
      <w:r w:rsidRPr="00463003">
        <w:t>a)</w:t>
      </w:r>
      <w:r w:rsidRPr="00463003">
        <w:tab/>
        <w:t>что точные количественные краткосрочные прогнозы связанных с космической погодой ионосферных колебаний, составляемые на несколько часов или дней вперед, повысили бы надежность службы радиосвязи и радионавигационной службы, в том числе применений, относящихся к безопасности;</w:t>
      </w:r>
    </w:p>
    <w:p w:rsidR="00240F7D" w:rsidRPr="00463003" w:rsidRDefault="00240F7D" w:rsidP="00240F7D">
      <w:r w:rsidRPr="00463003">
        <w:t>b)</w:t>
      </w:r>
      <w:r w:rsidRPr="00463003">
        <w:tab/>
        <w:t>что в дополнение к широкомасштабным возмущениям, связанным с крупными геофизическими или космическими погодными явлениями (в том числе, ионосферными и геомагнитными бурями), влияющими на общее содержание электронов (TEC), пространственно-временные градиенты TEC и появление ионосферных мерцаний, существуют другие ежечасные и ежедневные ионосферные вариации (которые могут носить локальный характер);</w:t>
      </w:r>
    </w:p>
    <w:p w:rsidR="00240F7D" w:rsidRPr="00463003" w:rsidRDefault="00240F7D" w:rsidP="00240F7D">
      <w:pPr>
        <w:rPr>
          <w:lang w:eastAsia="ko-KR"/>
        </w:rPr>
      </w:pPr>
      <w:r w:rsidRPr="00463003">
        <w:t>c)</w:t>
      </w:r>
      <w:r w:rsidRPr="00463003">
        <w:tab/>
        <w:t>что существуют продукты, содержащие данные о космической погоде, которые относятся к службе трансионосферной радиосвязи и радионавигационной службе</w:t>
      </w:r>
      <w:r w:rsidRPr="00463003">
        <w:rPr>
          <w:lang w:eastAsia="ko-KR"/>
        </w:rPr>
        <w:t>,</w:t>
      </w:r>
    </w:p>
    <w:p w:rsidR="00240F7D" w:rsidRPr="00463003" w:rsidRDefault="00240F7D" w:rsidP="00240F7D">
      <w:pPr>
        <w:pStyle w:val="Call"/>
        <w:rPr>
          <w:i w:val="0"/>
          <w:iCs/>
        </w:rPr>
      </w:pPr>
      <w:r w:rsidRPr="00463003">
        <w:t>решает</w:t>
      </w:r>
      <w:r w:rsidRPr="00463003">
        <w:rPr>
          <w:i w:val="0"/>
          <w:iCs/>
        </w:rPr>
        <w:t>, что необходимо изучить следующие Вопросы</w:t>
      </w:r>
      <w:r w:rsidR="00D80BAC" w:rsidRPr="00463003">
        <w:rPr>
          <w:i w:val="0"/>
          <w:iCs/>
        </w:rPr>
        <w:t>:</w:t>
      </w:r>
    </w:p>
    <w:p w:rsidR="00240F7D" w:rsidRPr="00463003" w:rsidRDefault="00240F7D" w:rsidP="00240F7D">
      <w:r w:rsidRPr="00463003">
        <w:rPr>
          <w:b/>
        </w:rPr>
        <w:t>1</w:t>
      </w:r>
      <w:r w:rsidRPr="00463003">
        <w:tab/>
        <w:t>Каковы потребности и методы краткосрочного прогнозирования рабочих параметров для службы трансионосферной радиосвязи и радионавигационной службы?</w:t>
      </w:r>
    </w:p>
    <w:p w:rsidR="00240F7D" w:rsidRPr="00463003" w:rsidRDefault="00240F7D" w:rsidP="00240F7D">
      <w:r w:rsidRPr="00463003">
        <w:rPr>
          <w:b/>
        </w:rPr>
        <w:t>2</w:t>
      </w:r>
      <w:r w:rsidRPr="00463003">
        <w:rPr>
          <w:b/>
        </w:rPr>
        <w:tab/>
      </w:r>
      <w:r w:rsidRPr="00463003">
        <w:rPr>
          <w:bCs/>
        </w:rPr>
        <w:t xml:space="preserve">Насколько целесообразны установленные </w:t>
      </w:r>
      <w:r w:rsidRPr="00463003">
        <w:t>методы наземного и космического мониторинга космической погоды для краткосрочного прогнозирования условий трансионосферного распространения?</w:t>
      </w:r>
    </w:p>
    <w:p w:rsidR="00240F7D" w:rsidRPr="00463003" w:rsidRDefault="00240F7D" w:rsidP="00240F7D">
      <w:pPr>
        <w:ind w:right="-142"/>
        <w:rPr>
          <w:lang w:eastAsia="ko-KR"/>
        </w:rPr>
      </w:pPr>
      <w:r w:rsidRPr="00463003">
        <w:rPr>
          <w:b/>
          <w:bCs/>
          <w:lang w:eastAsia="ko-KR"/>
        </w:rPr>
        <w:t>3</w:t>
      </w:r>
      <w:r w:rsidRPr="00463003">
        <w:rPr>
          <w:lang w:eastAsia="ko-KR"/>
        </w:rPr>
        <w:tab/>
        <w:t>Каково положение дел со стандартизацией продуктов, содержащих данные о космической погоде, которые предназначены для службы трансионосферной радиосвязи и радионавигационной службы?</w:t>
      </w:r>
    </w:p>
    <w:p w:rsidR="00240F7D" w:rsidRPr="00463003" w:rsidRDefault="00240F7D" w:rsidP="00240F7D">
      <w:pPr>
        <w:pStyle w:val="Call"/>
        <w:rPr>
          <w:i w:val="0"/>
          <w:iCs/>
        </w:rPr>
      </w:pPr>
      <w:r w:rsidRPr="00463003">
        <w:t>далее решает</w:t>
      </w:r>
      <w:r w:rsidR="00D80BAC" w:rsidRPr="00463003">
        <w:rPr>
          <w:i w:val="0"/>
          <w:iCs/>
        </w:rPr>
        <w:t>,</w:t>
      </w:r>
    </w:p>
    <w:p w:rsidR="00240F7D" w:rsidRPr="00463003" w:rsidRDefault="00240F7D" w:rsidP="00CC25A6">
      <w:pPr>
        <w:ind w:right="-142"/>
      </w:pPr>
      <w:r w:rsidRPr="00463003">
        <w:rPr>
          <w:b/>
          <w:bCs/>
          <w:lang w:eastAsia="ko-KR"/>
        </w:rPr>
        <w:t>1</w:t>
      </w:r>
      <w:r w:rsidRPr="00463003">
        <w:rPr>
          <w:lang w:eastAsia="ko-KR"/>
        </w:rPr>
        <w:tab/>
        <w:t xml:space="preserve">что </w:t>
      </w:r>
      <w:r w:rsidRPr="00463003">
        <w:t xml:space="preserve">результаты вышеупомянутых исследований </w:t>
      </w:r>
      <w:r w:rsidR="00CC25A6" w:rsidRPr="00463003">
        <w:t>следует</w:t>
      </w:r>
      <w:r w:rsidRPr="00463003">
        <w:t xml:space="preserve"> включ</w:t>
      </w:r>
      <w:r w:rsidR="00CC25A6" w:rsidRPr="00463003">
        <w:t>ить</w:t>
      </w:r>
      <w:r w:rsidRPr="00463003">
        <w:t xml:space="preserve"> в одну или несколько Рекомендаций и/или Отчетов;</w:t>
      </w:r>
    </w:p>
    <w:p w:rsidR="00240F7D" w:rsidRPr="00463003" w:rsidRDefault="00240F7D" w:rsidP="00240F7D">
      <w:r w:rsidRPr="00463003">
        <w:rPr>
          <w:b/>
          <w:bCs/>
        </w:rPr>
        <w:t>2</w:t>
      </w:r>
      <w:r w:rsidRPr="00463003">
        <w:tab/>
        <w:t>что вышеуказанные исследования следует завершить к 2015 году.</w:t>
      </w:r>
    </w:p>
    <w:p w:rsidR="00240F7D" w:rsidRPr="00463003" w:rsidRDefault="00240F7D" w:rsidP="00240F7D">
      <w:pPr>
        <w:pStyle w:val="Normalaftertitle0"/>
        <w:rPr>
          <w:lang w:val="ru-RU" w:eastAsia="ja-JP"/>
        </w:rPr>
      </w:pPr>
      <w:r w:rsidRPr="00463003">
        <w:rPr>
          <w:lang w:val="ru-RU"/>
        </w:rPr>
        <w:t>Категория: S3</w:t>
      </w:r>
    </w:p>
    <w:p w:rsidR="00240F7D" w:rsidRPr="00463003" w:rsidRDefault="00240F7D" w:rsidP="00240F7D">
      <w:r w:rsidRPr="00463003">
        <w:br w:type="page"/>
      </w:r>
    </w:p>
    <w:p w:rsidR="00240F7D" w:rsidRPr="00463003" w:rsidRDefault="00240F7D" w:rsidP="00240F7D">
      <w:pPr>
        <w:pStyle w:val="AnnexNo"/>
      </w:pPr>
      <w:r w:rsidRPr="00463003">
        <w:lastRenderedPageBreak/>
        <w:t>ПРИЛОЖЕНИЕ 7</w:t>
      </w:r>
    </w:p>
    <w:p w:rsidR="00240F7D" w:rsidRPr="00463003" w:rsidRDefault="00240F7D" w:rsidP="00C373BC">
      <w:pPr>
        <w:pStyle w:val="QuestionNoBR"/>
      </w:pPr>
      <w:r w:rsidRPr="00463003">
        <w:t>ВОПРОС МСЭ-R 214-</w:t>
      </w:r>
      <w:r w:rsidR="00C373BC" w:rsidRPr="00463003">
        <w:t>4</w:t>
      </w:r>
      <w:r w:rsidRPr="00463003">
        <w:t>/3</w:t>
      </w:r>
    </w:p>
    <w:p w:rsidR="00240F7D" w:rsidRPr="00463003" w:rsidRDefault="00240F7D" w:rsidP="00240F7D">
      <w:pPr>
        <w:pStyle w:val="Questiontitle"/>
      </w:pPr>
      <w:r w:rsidRPr="00463003">
        <w:t>Радиошумы</w:t>
      </w:r>
    </w:p>
    <w:p w:rsidR="00240F7D" w:rsidRPr="00463003" w:rsidRDefault="00240F7D" w:rsidP="00240F7D">
      <w:pPr>
        <w:pStyle w:val="Questiondate"/>
        <w:spacing w:before="240"/>
      </w:pPr>
      <w:r w:rsidRPr="00463003">
        <w:t>(1978-1982-1990-1993-2000-2007</w:t>
      </w:r>
      <w:r w:rsidR="00C373BC" w:rsidRPr="00463003">
        <w:t>-2012</w:t>
      </w:r>
      <w:r w:rsidRPr="00463003">
        <w:t>)</w:t>
      </w:r>
    </w:p>
    <w:p w:rsidR="00240F7D" w:rsidRPr="00463003" w:rsidRDefault="00240F7D" w:rsidP="00240F7D">
      <w:pPr>
        <w:pStyle w:val="Normalaftertitle0"/>
        <w:rPr>
          <w:lang w:val="ru-RU"/>
        </w:rPr>
      </w:pPr>
      <w:r w:rsidRPr="00463003">
        <w:rPr>
          <w:lang w:val="ru-RU"/>
        </w:rPr>
        <w:t>Ассамблея радиосвязи МСЭ,</w:t>
      </w:r>
    </w:p>
    <w:p w:rsidR="00240F7D" w:rsidRPr="00463003" w:rsidRDefault="00240F7D" w:rsidP="00240F7D">
      <w:pPr>
        <w:pStyle w:val="Call"/>
        <w:rPr>
          <w:i w:val="0"/>
          <w:iCs/>
        </w:rPr>
      </w:pPr>
      <w:r w:rsidRPr="00463003">
        <w:t>учитывая</w:t>
      </w:r>
      <w:r w:rsidR="00D80BAC" w:rsidRPr="00463003">
        <w:rPr>
          <w:i w:val="0"/>
          <w:iCs/>
        </w:rPr>
        <w:t>,</w:t>
      </w:r>
    </w:p>
    <w:p w:rsidR="00240F7D" w:rsidRPr="00463003" w:rsidRDefault="00240F7D" w:rsidP="00240F7D">
      <w:r w:rsidRPr="00463003">
        <w:rPr>
          <w:iCs/>
        </w:rPr>
        <w:t>a)</w:t>
      </w:r>
      <w:r w:rsidRPr="00463003">
        <w:tab/>
        <w:t>что радиошумы естественного или искусственного происхождения часто определяют практические пределы качества работы радиосистем и поэтому являются важным фактором при планировании эффективного использования спектра;</w:t>
      </w:r>
    </w:p>
    <w:p w:rsidR="00240F7D" w:rsidRPr="00463003" w:rsidRDefault="00240F7D" w:rsidP="00240F7D">
      <w:r w:rsidRPr="00463003">
        <w:rPr>
          <w:iCs/>
        </w:rPr>
        <w:t>b)</w:t>
      </w:r>
      <w:r w:rsidRPr="00463003">
        <w:tab/>
        <w:t>что уже многое известно о происхождении, статистических характеристиках и общей интенсивности как естественных, так и искусственных шумов, и вместе с тем для осуществления планирования систем электросвязи требуется дополнительная информация, особенно в отношении тех частей мира, которые ранее не были охвачены исследованиями;</w:t>
      </w:r>
    </w:p>
    <w:p w:rsidR="00240F7D" w:rsidRPr="00463003" w:rsidRDefault="00240F7D" w:rsidP="00240F7D">
      <w:r w:rsidRPr="00463003">
        <w:rPr>
          <w:iCs/>
        </w:rPr>
        <w:t>c)</w:t>
      </w:r>
      <w:r w:rsidRPr="00463003">
        <w:tab/>
        <w:t>что для разработки системы, определения ее качественных характеристик и факторов использования спектра важно определить шумовые параметры, которые можно было бы использовать с учетом различных методов модуляции, включая, как минимум, шумовые параметры, предусмотренные в Рекомендации МСЭ-R Р.372,</w:t>
      </w:r>
    </w:p>
    <w:p w:rsidR="00240F7D" w:rsidRPr="00463003" w:rsidRDefault="00240F7D" w:rsidP="00240F7D">
      <w:pPr>
        <w:pStyle w:val="Call"/>
        <w:rPr>
          <w:i w:val="0"/>
          <w:iCs/>
        </w:rPr>
      </w:pPr>
      <w:r w:rsidRPr="00463003">
        <w:t>решает</w:t>
      </w:r>
      <w:r w:rsidRPr="00463003">
        <w:rPr>
          <w:i w:val="0"/>
          <w:iCs/>
        </w:rPr>
        <w:t>, что необходимо изучить следующие Вопросы</w:t>
      </w:r>
      <w:r w:rsidR="00D80BAC" w:rsidRPr="00463003">
        <w:rPr>
          <w:i w:val="0"/>
          <w:iCs/>
        </w:rPr>
        <w:t>:</w:t>
      </w:r>
    </w:p>
    <w:p w:rsidR="00240F7D" w:rsidRPr="00463003" w:rsidRDefault="00240F7D" w:rsidP="00240F7D">
      <w:r w:rsidRPr="00463003">
        <w:rPr>
          <w:b/>
        </w:rPr>
        <w:t>1</w:t>
      </w:r>
      <w:r w:rsidRPr="00463003">
        <w:tab/>
        <w:t>Каковы интенсивность и значения других параметров естественных и искусственных шумов, вызываемых местными и удаленными источниками, расположенными как внутри, так и вне помещений; каким образом они изменяются во времени и в географическом плане, каковы направление прихода и связь с изменениями, происходящими в геофизических явлениях, например солнечной активности; и как следует проводит измерения?</w:t>
      </w:r>
    </w:p>
    <w:p w:rsidR="00240F7D" w:rsidRPr="00463003" w:rsidRDefault="00240F7D" w:rsidP="00240F7D">
      <w:r w:rsidRPr="00463003">
        <w:rPr>
          <w:b/>
        </w:rPr>
        <w:t>2</w:t>
      </w:r>
      <w:r w:rsidRPr="00463003">
        <w:tab/>
        <w:t>В случаях когда радиошум имеет импульсные характеристики, каковы подходящие параметры для описания шума и как изменяется импульсный шум в зависимости от частоты, месторасположения, времени года и т. д.?</w:t>
      </w:r>
    </w:p>
    <w:p w:rsidR="00240F7D" w:rsidRPr="00463003" w:rsidRDefault="00240F7D" w:rsidP="00240F7D">
      <w:pPr>
        <w:pStyle w:val="Call"/>
        <w:rPr>
          <w:i w:val="0"/>
          <w:iCs/>
        </w:rPr>
      </w:pPr>
      <w:r w:rsidRPr="00463003">
        <w:t>решает далее</w:t>
      </w:r>
      <w:r w:rsidR="00D80BAC" w:rsidRPr="00463003">
        <w:rPr>
          <w:i w:val="0"/>
          <w:iCs/>
        </w:rPr>
        <w:t>,</w:t>
      </w:r>
    </w:p>
    <w:p w:rsidR="00240F7D" w:rsidRPr="00463003" w:rsidRDefault="00240F7D" w:rsidP="00240F7D">
      <w:r w:rsidRPr="00463003">
        <w:rPr>
          <w:b/>
        </w:rPr>
        <w:t>1</w:t>
      </w:r>
      <w:r w:rsidRPr="00463003">
        <w:rPr>
          <w:b/>
        </w:rPr>
        <w:tab/>
      </w:r>
      <w:r w:rsidRPr="00463003">
        <w:t>что соответствующая информация, касающаяся радиошумов, полученная в результате исследований, проведенных в рамках МСЭ-R, должна содержаться в Рекомендациях и/или Отчетах;</w:t>
      </w:r>
    </w:p>
    <w:p w:rsidR="00240F7D" w:rsidRPr="00463003" w:rsidRDefault="00240F7D" w:rsidP="00CC25A6">
      <w:r w:rsidRPr="00463003">
        <w:rPr>
          <w:b/>
        </w:rPr>
        <w:t>2</w:t>
      </w:r>
      <w:r w:rsidRPr="00463003">
        <w:rPr>
          <w:b/>
        </w:rPr>
        <w:tab/>
      </w:r>
      <w:r w:rsidRPr="00463003">
        <w:t xml:space="preserve">что вышеупомянутые исследования </w:t>
      </w:r>
      <w:r w:rsidR="00CC25A6" w:rsidRPr="00463003">
        <w:t>следует</w:t>
      </w:r>
      <w:r w:rsidRPr="00463003">
        <w:t xml:space="preserve"> заверш</w:t>
      </w:r>
      <w:r w:rsidR="00CC25A6" w:rsidRPr="00463003">
        <w:t>ить</w:t>
      </w:r>
      <w:r w:rsidRPr="00463003">
        <w:t xml:space="preserve"> к 2015 году.</w:t>
      </w:r>
    </w:p>
    <w:p w:rsidR="00240F7D" w:rsidRPr="00463003" w:rsidRDefault="00240F7D" w:rsidP="00240F7D">
      <w:pPr>
        <w:pStyle w:val="Normalaftertitle0"/>
        <w:rPr>
          <w:lang w:val="ru-RU"/>
        </w:rPr>
      </w:pPr>
      <w:r w:rsidRPr="00463003">
        <w:rPr>
          <w:lang w:val="ru-RU"/>
        </w:rPr>
        <w:t>Категория: S3</w:t>
      </w:r>
    </w:p>
    <w:p w:rsidR="00240F7D" w:rsidRPr="00463003" w:rsidRDefault="00240F7D" w:rsidP="00240F7D">
      <w:r w:rsidRPr="00463003">
        <w:br w:type="page"/>
      </w:r>
    </w:p>
    <w:p w:rsidR="00240F7D" w:rsidRPr="00463003" w:rsidRDefault="00240F7D" w:rsidP="00240F7D">
      <w:pPr>
        <w:pStyle w:val="AnnexNo"/>
      </w:pPr>
      <w:r w:rsidRPr="00463003">
        <w:lastRenderedPageBreak/>
        <w:t>ПРИЛОЖЕНИЕ 8</w:t>
      </w:r>
    </w:p>
    <w:p w:rsidR="00240F7D" w:rsidRPr="00463003" w:rsidRDefault="00240F7D" w:rsidP="00C373BC">
      <w:pPr>
        <w:pStyle w:val="QuestionNoBR"/>
      </w:pPr>
      <w:r w:rsidRPr="00463003">
        <w:t>ВОПРОС МСЭ-R 218-</w:t>
      </w:r>
      <w:r w:rsidR="00C373BC" w:rsidRPr="00463003">
        <w:t>5</w:t>
      </w:r>
      <w:r w:rsidRPr="00463003">
        <w:t>/3</w:t>
      </w:r>
    </w:p>
    <w:p w:rsidR="00240F7D" w:rsidRPr="00463003" w:rsidRDefault="00240F7D" w:rsidP="00240F7D">
      <w:pPr>
        <w:pStyle w:val="Questiontitle"/>
      </w:pPr>
      <w:r w:rsidRPr="00463003">
        <w:t xml:space="preserve">Воздействие ионосферы на </w:t>
      </w:r>
      <w:r w:rsidRPr="00463003">
        <w:rPr>
          <w:rFonts w:ascii="Times New Roman Bold" w:hAnsi="Times New Roman Bold"/>
        </w:rPr>
        <w:t>спутниковые</w:t>
      </w:r>
      <w:r w:rsidRPr="00463003">
        <w:t xml:space="preserve"> системы</w:t>
      </w:r>
    </w:p>
    <w:p w:rsidR="00240F7D" w:rsidRPr="00463003" w:rsidRDefault="00240F7D" w:rsidP="00240F7D">
      <w:pPr>
        <w:pStyle w:val="Questiondate"/>
        <w:spacing w:before="360"/>
      </w:pPr>
      <w:r w:rsidRPr="00463003">
        <w:t>(1990-1992-1995-1997-2007-2009</w:t>
      </w:r>
      <w:r w:rsidR="00C373BC" w:rsidRPr="00463003">
        <w:t>-2012</w:t>
      </w:r>
      <w:r w:rsidRPr="00463003">
        <w:t>)</w:t>
      </w:r>
    </w:p>
    <w:p w:rsidR="00240F7D" w:rsidRPr="00463003" w:rsidRDefault="00240F7D" w:rsidP="00240F7D">
      <w:pPr>
        <w:pStyle w:val="Normalaftertitle0"/>
        <w:rPr>
          <w:lang w:val="ru-RU"/>
        </w:rPr>
      </w:pPr>
      <w:r w:rsidRPr="00463003">
        <w:rPr>
          <w:lang w:val="ru-RU"/>
        </w:rPr>
        <w:t>Ассамблея радиосвязи МСЭ,</w:t>
      </w:r>
    </w:p>
    <w:p w:rsidR="00240F7D" w:rsidRPr="00463003" w:rsidRDefault="00240F7D" w:rsidP="00240F7D">
      <w:pPr>
        <w:pStyle w:val="Call"/>
        <w:rPr>
          <w:i w:val="0"/>
          <w:iCs/>
        </w:rPr>
      </w:pPr>
      <w:r w:rsidRPr="00463003">
        <w:t>учитывая</w:t>
      </w:r>
      <w:r w:rsidR="00D80BAC" w:rsidRPr="00463003">
        <w:rPr>
          <w:i w:val="0"/>
          <w:iCs/>
        </w:rPr>
        <w:t>,</w:t>
      </w:r>
    </w:p>
    <w:p w:rsidR="00240F7D" w:rsidRPr="00463003" w:rsidRDefault="00240F7D" w:rsidP="00240F7D">
      <w:r w:rsidRPr="00463003">
        <w:t>a)</w:t>
      </w:r>
      <w:r w:rsidRPr="00463003">
        <w:tab/>
        <w:t>что в случае некоторых систем с улучшенными характеристиками, включающих спутники, следует принимать во внимание ионосферные эффекты вплоть до самых высоких используемых частот;</w:t>
      </w:r>
    </w:p>
    <w:p w:rsidR="00240F7D" w:rsidRPr="00463003" w:rsidRDefault="00240F7D" w:rsidP="00240F7D">
      <w:r w:rsidRPr="00463003">
        <w:t>b)</w:t>
      </w:r>
      <w:r w:rsidRPr="00463003">
        <w:tab/>
        <w:t>что различные спутниковые системы, включая подвижные и навигационные спутниковые службы, используют негеостационарные спутниковые сети,</w:t>
      </w:r>
    </w:p>
    <w:p w:rsidR="00240F7D" w:rsidRPr="00463003" w:rsidRDefault="00240F7D" w:rsidP="00240F7D">
      <w:pPr>
        <w:pStyle w:val="Call"/>
        <w:rPr>
          <w:i w:val="0"/>
          <w:iCs/>
        </w:rPr>
      </w:pPr>
      <w:r w:rsidRPr="00463003">
        <w:t>решает</w:t>
      </w:r>
      <w:r w:rsidRPr="00463003">
        <w:rPr>
          <w:i w:val="0"/>
          <w:iCs/>
        </w:rPr>
        <w:t>, что следует изучить следующие Вопросы</w:t>
      </w:r>
      <w:r w:rsidR="00D80BAC" w:rsidRPr="00463003">
        <w:rPr>
          <w:i w:val="0"/>
          <w:iCs/>
        </w:rPr>
        <w:t>:</w:t>
      </w:r>
    </w:p>
    <w:p w:rsidR="00240F7D" w:rsidRPr="00463003" w:rsidRDefault="00240F7D" w:rsidP="00240F7D">
      <w:r w:rsidRPr="00463003">
        <w:rPr>
          <w:b/>
        </w:rPr>
        <w:t>1</w:t>
      </w:r>
      <w:r w:rsidRPr="00463003">
        <w:tab/>
        <w:t>Как усовершенствовать модели трансионосферного распространения радиоволн, в частности, для высоких и низких широт в отношении:</w:t>
      </w:r>
    </w:p>
    <w:p w:rsidR="00240F7D" w:rsidRPr="00463003" w:rsidRDefault="00240F7D" w:rsidP="00240F7D">
      <w:pPr>
        <w:pStyle w:val="enumlev1"/>
      </w:pPr>
      <w:r w:rsidRPr="00463003">
        <w:t>–</w:t>
      </w:r>
      <w:r w:rsidRPr="00463003">
        <w:tab/>
        <w:t>влияния мерцания на фазу, угол прихода, амплитуду и поляризацию;</w:t>
      </w:r>
    </w:p>
    <w:p w:rsidR="00240F7D" w:rsidRPr="00463003" w:rsidRDefault="00240F7D" w:rsidP="00240F7D">
      <w:pPr>
        <w:pStyle w:val="enumlev1"/>
      </w:pPr>
      <w:r w:rsidRPr="00463003">
        <w:t>–</w:t>
      </w:r>
      <w:r w:rsidRPr="00463003">
        <w:tab/>
        <w:t>эффектов Допплера и дисперсии;</w:t>
      </w:r>
    </w:p>
    <w:p w:rsidR="00240F7D" w:rsidRPr="00463003" w:rsidRDefault="00240F7D" w:rsidP="00240F7D">
      <w:pPr>
        <w:pStyle w:val="enumlev1"/>
      </w:pPr>
      <w:r w:rsidRPr="00463003">
        <w:t>–</w:t>
      </w:r>
      <w:r w:rsidRPr="00463003">
        <w:tab/>
        <w:t>рефракции, влияющей, в частности, на направление прихода волн, а также фазу и групповую задержку;</w:t>
      </w:r>
    </w:p>
    <w:p w:rsidR="00240F7D" w:rsidRPr="00463003" w:rsidRDefault="00240F7D" w:rsidP="00240F7D">
      <w:pPr>
        <w:pStyle w:val="enumlev1"/>
      </w:pPr>
      <w:r w:rsidRPr="00463003">
        <w:t>–</w:t>
      </w:r>
      <w:r w:rsidRPr="00463003">
        <w:tab/>
        <w:t>эффекта Фарадея, в частности, в отношении поляризационной развязки;</w:t>
      </w:r>
    </w:p>
    <w:p w:rsidR="00240F7D" w:rsidRPr="00463003" w:rsidRDefault="00240F7D" w:rsidP="00240F7D">
      <w:pPr>
        <w:pStyle w:val="enumlev1"/>
      </w:pPr>
      <w:r w:rsidRPr="00463003">
        <w:t>–</w:t>
      </w:r>
      <w:r w:rsidRPr="00463003">
        <w:tab/>
        <w:t>эффектов поглощения и рассеяния?</w:t>
      </w:r>
    </w:p>
    <w:p w:rsidR="00240F7D" w:rsidRPr="00463003" w:rsidRDefault="00240F7D" w:rsidP="00240F7D">
      <w:r w:rsidRPr="00463003">
        <w:rPr>
          <w:b/>
        </w:rPr>
        <w:t>2</w:t>
      </w:r>
      <w:r w:rsidRPr="00463003">
        <w:tab/>
        <w:t>Какие методы прогнозирования распространения радиоволн можно получить, для того чтобы помочь соответствующим службам осуществлять координацию и совместное использование частот?</w:t>
      </w:r>
    </w:p>
    <w:p w:rsidR="00240F7D" w:rsidRPr="00463003" w:rsidRDefault="00240F7D" w:rsidP="00240F7D">
      <w:r w:rsidRPr="00463003">
        <w:rPr>
          <w:b/>
        </w:rPr>
        <w:t>3</w:t>
      </w:r>
      <w:r w:rsidRPr="00463003">
        <w:tab/>
        <w:t>Какой метод прогнозирования распространения радиоволн можно получить, для того чтобы помочь в определении эксплуатационных характеристик спутниковых служб, использующих негеостационарные спутниковые сети?</w:t>
      </w:r>
    </w:p>
    <w:p w:rsidR="00240F7D" w:rsidRPr="00463003" w:rsidRDefault="00240F7D" w:rsidP="00240F7D">
      <w:r w:rsidRPr="00463003">
        <w:rPr>
          <w:b/>
        </w:rPr>
        <w:t>4</w:t>
      </w:r>
      <w:r w:rsidRPr="00463003">
        <w:tab/>
        <w:t>Каковы методы моделирования реалистичных временных рядов для системного моделирования, в том числе явлений быстро изменяющегося распространения?</w:t>
      </w:r>
    </w:p>
    <w:p w:rsidR="00240F7D" w:rsidRPr="00463003" w:rsidRDefault="00240F7D" w:rsidP="00240F7D">
      <w:pPr>
        <w:pStyle w:val="Call"/>
        <w:rPr>
          <w:i w:val="0"/>
          <w:iCs/>
        </w:rPr>
      </w:pPr>
      <w:r w:rsidRPr="00463003">
        <w:t>далее решает</w:t>
      </w:r>
      <w:r w:rsidR="00D80BAC" w:rsidRPr="00463003">
        <w:rPr>
          <w:i w:val="0"/>
          <w:iCs/>
        </w:rPr>
        <w:t>,</w:t>
      </w:r>
    </w:p>
    <w:p w:rsidR="00240F7D" w:rsidRPr="00463003" w:rsidRDefault="00240F7D" w:rsidP="00CC25A6">
      <w:r w:rsidRPr="00463003">
        <w:rPr>
          <w:b/>
        </w:rPr>
        <w:t>1</w:t>
      </w:r>
      <w:r w:rsidRPr="00463003">
        <w:tab/>
      </w:r>
      <w:r w:rsidRPr="00463003">
        <w:rPr>
          <w:bCs/>
        </w:rPr>
        <w:t xml:space="preserve">что на основе имеющейся информации </w:t>
      </w:r>
      <w:r w:rsidR="00CC25A6" w:rsidRPr="00463003">
        <w:rPr>
          <w:bCs/>
        </w:rPr>
        <w:t>следует</w:t>
      </w:r>
      <w:r w:rsidRPr="00463003">
        <w:rPr>
          <w:bCs/>
        </w:rPr>
        <w:t xml:space="preserve"> подготов</w:t>
      </w:r>
      <w:r w:rsidR="00CC25A6" w:rsidRPr="00463003">
        <w:rPr>
          <w:bCs/>
        </w:rPr>
        <w:t>ить</w:t>
      </w:r>
      <w:r w:rsidRPr="00463003">
        <w:rPr>
          <w:bCs/>
        </w:rPr>
        <w:t xml:space="preserve"> новые Рекомендации или пересмотры существующих Рекомендаций</w:t>
      </w:r>
      <w:r w:rsidRPr="00463003">
        <w:t>;</w:t>
      </w:r>
    </w:p>
    <w:p w:rsidR="00240F7D" w:rsidRPr="00463003" w:rsidRDefault="00240F7D" w:rsidP="00240F7D">
      <w:r w:rsidRPr="00463003">
        <w:rPr>
          <w:b/>
          <w:bCs/>
        </w:rPr>
        <w:t>2</w:t>
      </w:r>
      <w:r w:rsidRPr="00463003">
        <w:tab/>
        <w:t>что вышеуказанные исследования следует завершить к 2015 году.</w:t>
      </w:r>
    </w:p>
    <w:p w:rsidR="00240F7D" w:rsidRPr="00463003" w:rsidRDefault="00240F7D" w:rsidP="00240F7D">
      <w:pPr>
        <w:pStyle w:val="Normalaftertitle0"/>
        <w:rPr>
          <w:lang w:val="ru-RU"/>
        </w:rPr>
      </w:pPr>
      <w:r w:rsidRPr="00463003">
        <w:rPr>
          <w:lang w:val="ru-RU"/>
        </w:rPr>
        <w:t>Категория: S2</w:t>
      </w:r>
    </w:p>
    <w:p w:rsidR="00240F7D" w:rsidRPr="00463003" w:rsidRDefault="00240F7D" w:rsidP="00240F7D">
      <w:r w:rsidRPr="00463003">
        <w:br w:type="page"/>
      </w:r>
    </w:p>
    <w:p w:rsidR="00240F7D" w:rsidRPr="00463003" w:rsidRDefault="00240F7D" w:rsidP="00240F7D">
      <w:pPr>
        <w:pStyle w:val="AnnexNo"/>
      </w:pPr>
      <w:r w:rsidRPr="00463003">
        <w:lastRenderedPageBreak/>
        <w:t>ПРИЛОЖЕНИЕ 9</w:t>
      </w:r>
    </w:p>
    <w:p w:rsidR="00240F7D" w:rsidRPr="00463003" w:rsidRDefault="00240F7D" w:rsidP="00C65F0F">
      <w:pPr>
        <w:pStyle w:val="QuestionNoBR"/>
      </w:pPr>
      <w:r w:rsidRPr="00463003">
        <w:t>ВОПРОС МСЭ-R 221-</w:t>
      </w:r>
      <w:r w:rsidR="00C65F0F" w:rsidRPr="00463003">
        <w:t>2</w:t>
      </w:r>
      <w:r w:rsidRPr="00463003">
        <w:t>/3</w:t>
      </w:r>
    </w:p>
    <w:p w:rsidR="00240F7D" w:rsidRPr="00463003" w:rsidRDefault="00240F7D" w:rsidP="00240F7D">
      <w:pPr>
        <w:pStyle w:val="Questiontitle"/>
      </w:pPr>
      <w:r w:rsidRPr="00463003">
        <w:t>Распространение при посредстве спорадического слоя Е</w:t>
      </w:r>
      <w:r w:rsidRPr="00463003">
        <w:br/>
        <w:t>и других видов ионизации</w:t>
      </w:r>
    </w:p>
    <w:p w:rsidR="00240F7D" w:rsidRPr="00463003" w:rsidRDefault="00240F7D" w:rsidP="00240F7D">
      <w:pPr>
        <w:pStyle w:val="Questiondate"/>
        <w:spacing w:before="360"/>
      </w:pPr>
      <w:r w:rsidRPr="00463003">
        <w:t>(1990-2009</w:t>
      </w:r>
      <w:r w:rsidR="00C65F0F" w:rsidRPr="00463003">
        <w:t>-2012</w:t>
      </w:r>
      <w:r w:rsidRPr="00463003">
        <w:t>)</w:t>
      </w:r>
    </w:p>
    <w:p w:rsidR="00240F7D" w:rsidRPr="00463003" w:rsidRDefault="00240F7D" w:rsidP="00240F7D">
      <w:pPr>
        <w:pStyle w:val="Normalaftertitle0"/>
        <w:rPr>
          <w:lang w:val="ru-RU"/>
        </w:rPr>
      </w:pPr>
      <w:r w:rsidRPr="00463003">
        <w:rPr>
          <w:lang w:val="ru-RU"/>
        </w:rPr>
        <w:t>Ассамблея радиосвязи МСЭ,</w:t>
      </w:r>
    </w:p>
    <w:p w:rsidR="00240F7D" w:rsidRPr="00463003" w:rsidRDefault="00240F7D" w:rsidP="00240F7D">
      <w:pPr>
        <w:pStyle w:val="Call"/>
        <w:rPr>
          <w:i w:val="0"/>
          <w:iCs/>
        </w:rPr>
      </w:pPr>
      <w:r w:rsidRPr="00463003">
        <w:t>учитывая</w:t>
      </w:r>
      <w:r w:rsidR="00D80BAC" w:rsidRPr="00463003">
        <w:rPr>
          <w:i w:val="0"/>
          <w:iCs/>
        </w:rPr>
        <w:t>,</w:t>
      </w:r>
    </w:p>
    <w:p w:rsidR="00240F7D" w:rsidRPr="00463003" w:rsidRDefault="00240F7D" w:rsidP="00240F7D">
      <w:r w:rsidRPr="00463003">
        <w:t>a)</w:t>
      </w:r>
      <w:r w:rsidRPr="00463003">
        <w:tab/>
        <w:t>что имеющейся информации о наземном распространении при посредстве спорадического слоя Е и других видов ионизации недостаточно для обеспечения статистических данных, необходимых инженерам электросвязи, в особенности относительно низких и высоких широт;</w:t>
      </w:r>
    </w:p>
    <w:p w:rsidR="00240F7D" w:rsidRPr="00463003" w:rsidRDefault="00240F7D" w:rsidP="00240F7D">
      <w:r w:rsidRPr="00463003">
        <w:t>b)</w:t>
      </w:r>
      <w:r w:rsidRPr="00463003">
        <w:tab/>
        <w:t>что ионосферные аномалии, в том числе метеорная ионизация в слоях E и F, может сказаться на качестве работы радиосистем;</w:t>
      </w:r>
    </w:p>
    <w:p w:rsidR="00240F7D" w:rsidRPr="00463003" w:rsidRDefault="00240F7D" w:rsidP="00240F7D">
      <w:r w:rsidRPr="00463003">
        <w:t>c)</w:t>
      </w:r>
      <w:r w:rsidRPr="00463003">
        <w:tab/>
        <w:t>что надлежащие методы оценки напряженности поля ионосферной волны и дисперсии сигнала, требуются:</w:t>
      </w:r>
    </w:p>
    <w:p w:rsidR="00240F7D" w:rsidRPr="00463003" w:rsidRDefault="00240F7D" w:rsidP="00240F7D">
      <w:pPr>
        <w:pStyle w:val="enumlev1"/>
      </w:pPr>
      <w:r w:rsidRPr="00463003">
        <w:t>–</w:t>
      </w:r>
      <w:r w:rsidRPr="00463003">
        <w:tab/>
        <w:t>администрациям в связи с созданием и эксплуатацией радиосистем;</w:t>
      </w:r>
    </w:p>
    <w:p w:rsidR="00240F7D" w:rsidRPr="00463003" w:rsidRDefault="00240F7D" w:rsidP="00240F7D">
      <w:pPr>
        <w:pStyle w:val="enumlev1"/>
      </w:pPr>
      <w:r w:rsidRPr="00463003">
        <w:t>–</w:t>
      </w:r>
      <w:r w:rsidRPr="00463003">
        <w:tab/>
        <w:t>Бюро радиосвязи для дальнейшего совершенствования его технических стандартов, изложенных в Правилах процедуры;</w:t>
      </w:r>
    </w:p>
    <w:p w:rsidR="00240F7D" w:rsidRPr="00463003" w:rsidRDefault="00240F7D" w:rsidP="00240F7D">
      <w:pPr>
        <w:pStyle w:val="enumlev1"/>
      </w:pPr>
      <w:r w:rsidRPr="00463003">
        <w:t>–</w:t>
      </w:r>
      <w:r w:rsidRPr="00463003">
        <w:tab/>
        <w:t>Сектору радиосвязи в связи с будущими конференциями радиосвязи,</w:t>
      </w:r>
    </w:p>
    <w:p w:rsidR="00240F7D" w:rsidRPr="00463003" w:rsidRDefault="00240F7D" w:rsidP="00240F7D">
      <w:pPr>
        <w:pStyle w:val="Call"/>
        <w:rPr>
          <w:i w:val="0"/>
          <w:iCs/>
        </w:rPr>
      </w:pPr>
      <w:r w:rsidRPr="00463003">
        <w:t>решает</w:t>
      </w:r>
      <w:r w:rsidRPr="00463003">
        <w:rPr>
          <w:i w:val="0"/>
          <w:iCs/>
        </w:rPr>
        <w:t>, что необходимо изучить следующие Вопросы</w:t>
      </w:r>
      <w:r w:rsidR="00D80BAC" w:rsidRPr="00463003">
        <w:rPr>
          <w:i w:val="0"/>
          <w:iCs/>
        </w:rPr>
        <w:t>:</w:t>
      </w:r>
    </w:p>
    <w:p w:rsidR="00240F7D" w:rsidRPr="00463003" w:rsidRDefault="00240F7D" w:rsidP="00240F7D">
      <w:r w:rsidRPr="00463003">
        <w:rPr>
          <w:b/>
          <w:bCs/>
        </w:rPr>
        <w:t>1</w:t>
      </w:r>
      <w:r w:rsidRPr="00463003">
        <w:rPr>
          <w:b/>
          <w:bCs/>
        </w:rPr>
        <w:tab/>
      </w:r>
      <w:r w:rsidRPr="00463003">
        <w:t xml:space="preserve">Каковы характеристики ионизации в спорадическом слое </w:t>
      </w:r>
      <w:r w:rsidRPr="00463003">
        <w:rPr>
          <w:bCs/>
        </w:rPr>
        <w:t>E (E</w:t>
      </w:r>
      <w:r w:rsidRPr="00463003">
        <w:rPr>
          <w:bCs/>
          <w:vertAlign w:val="subscript"/>
        </w:rPr>
        <w:t>s</w:t>
      </w:r>
      <w:r w:rsidRPr="00463003">
        <w:rPr>
          <w:bCs/>
        </w:rPr>
        <w:t>) и каково их влияние на распространение при наклонном падении в полосах ВЧ и ОВЧ?</w:t>
      </w:r>
    </w:p>
    <w:p w:rsidR="00240F7D" w:rsidRPr="00463003" w:rsidRDefault="00240F7D" w:rsidP="00240F7D">
      <w:r w:rsidRPr="00463003">
        <w:rPr>
          <w:b/>
          <w:bCs/>
        </w:rPr>
        <w:t>2</w:t>
      </w:r>
      <w:r w:rsidRPr="00463003">
        <w:tab/>
        <w:t>Каковы механизмы ОВЧ и УВЧ распространения посредством ионосферы и как можно прогнозировать статистические данные по характеристикам распространения?</w:t>
      </w:r>
    </w:p>
    <w:p w:rsidR="00240F7D" w:rsidRPr="00463003" w:rsidRDefault="00240F7D" w:rsidP="00240F7D">
      <w:pPr>
        <w:pStyle w:val="Call"/>
        <w:rPr>
          <w:i w:val="0"/>
          <w:iCs/>
        </w:rPr>
      </w:pPr>
      <w:r w:rsidRPr="00463003">
        <w:rPr>
          <w:iCs/>
        </w:rPr>
        <w:t xml:space="preserve">далее </w:t>
      </w:r>
      <w:r w:rsidRPr="00463003">
        <w:t>решает</w:t>
      </w:r>
      <w:r w:rsidR="00D80BAC" w:rsidRPr="00463003">
        <w:rPr>
          <w:i w:val="0"/>
          <w:iCs/>
        </w:rPr>
        <w:t>,</w:t>
      </w:r>
    </w:p>
    <w:p w:rsidR="00240F7D" w:rsidRPr="00463003" w:rsidRDefault="00240F7D" w:rsidP="00CC25A6">
      <w:r w:rsidRPr="00463003">
        <w:rPr>
          <w:b/>
        </w:rPr>
        <w:t>1</w:t>
      </w:r>
      <w:r w:rsidRPr="00463003">
        <w:rPr>
          <w:bCs/>
        </w:rPr>
        <w:tab/>
        <w:t xml:space="preserve">что на основе имеющейся информации </w:t>
      </w:r>
      <w:r w:rsidR="00CC25A6" w:rsidRPr="00463003">
        <w:rPr>
          <w:bCs/>
        </w:rPr>
        <w:t>следует</w:t>
      </w:r>
      <w:r w:rsidRPr="00463003">
        <w:rPr>
          <w:bCs/>
        </w:rPr>
        <w:t xml:space="preserve"> подготов</w:t>
      </w:r>
      <w:r w:rsidR="00CC25A6" w:rsidRPr="00463003">
        <w:rPr>
          <w:bCs/>
        </w:rPr>
        <w:t>ить</w:t>
      </w:r>
      <w:r w:rsidRPr="00463003">
        <w:rPr>
          <w:bCs/>
        </w:rPr>
        <w:t xml:space="preserve"> новые Рекомендации или пересмотры существующих Рекомендаций</w:t>
      </w:r>
      <w:r w:rsidRPr="00463003">
        <w:t>;</w:t>
      </w:r>
    </w:p>
    <w:p w:rsidR="00240F7D" w:rsidRPr="00463003" w:rsidRDefault="00240F7D" w:rsidP="00240F7D">
      <w:r w:rsidRPr="00463003">
        <w:rPr>
          <w:b/>
          <w:bCs/>
        </w:rPr>
        <w:t>2</w:t>
      </w:r>
      <w:r w:rsidRPr="00463003">
        <w:tab/>
        <w:t>что вышеуказанные исследования следует завершить к 2015 году.</w:t>
      </w:r>
    </w:p>
    <w:p w:rsidR="00240F7D" w:rsidRPr="00463003" w:rsidRDefault="00240F7D" w:rsidP="00240F7D">
      <w:pPr>
        <w:pStyle w:val="Normalaftertitle0"/>
        <w:rPr>
          <w:lang w:val="ru-RU" w:eastAsia="ja-JP"/>
        </w:rPr>
      </w:pPr>
      <w:r w:rsidRPr="00463003">
        <w:rPr>
          <w:lang w:val="ru-RU"/>
        </w:rPr>
        <w:t>Категория: S3</w:t>
      </w:r>
    </w:p>
    <w:p w:rsidR="00240F7D" w:rsidRPr="00463003" w:rsidRDefault="00240F7D" w:rsidP="00240F7D">
      <w:r w:rsidRPr="00463003">
        <w:br w:type="page"/>
      </w:r>
    </w:p>
    <w:p w:rsidR="00240F7D" w:rsidRPr="00463003" w:rsidRDefault="00240F7D" w:rsidP="00240F7D">
      <w:pPr>
        <w:pStyle w:val="AnnexNo"/>
      </w:pPr>
      <w:r w:rsidRPr="00463003">
        <w:lastRenderedPageBreak/>
        <w:t>ПРИЛОЖЕНИЕ 10</w:t>
      </w:r>
    </w:p>
    <w:p w:rsidR="00240F7D" w:rsidRPr="00463003" w:rsidRDefault="00240F7D" w:rsidP="00C65F0F">
      <w:pPr>
        <w:pStyle w:val="QuestionNoBR"/>
      </w:pPr>
      <w:r w:rsidRPr="00463003">
        <w:t>ВОПРОС МСЭ-R 222-</w:t>
      </w:r>
      <w:r w:rsidR="00C65F0F" w:rsidRPr="00463003">
        <w:t>3</w:t>
      </w:r>
      <w:r w:rsidRPr="00463003">
        <w:t>/3</w:t>
      </w:r>
    </w:p>
    <w:p w:rsidR="00240F7D" w:rsidRPr="00463003" w:rsidRDefault="00240F7D" w:rsidP="00240F7D">
      <w:pPr>
        <w:pStyle w:val="Questiontitle"/>
      </w:pPr>
      <w:r w:rsidRPr="00463003">
        <w:t xml:space="preserve">Измерения и банки данных ионосферных характеристик и </w:t>
      </w:r>
      <w:r w:rsidRPr="00463003">
        <w:rPr>
          <w:rFonts w:ascii="Times New Roman Bold" w:hAnsi="Times New Roman Bold"/>
        </w:rPr>
        <w:t>радио</w:t>
      </w:r>
      <w:r w:rsidRPr="00463003">
        <w:t>шума</w:t>
      </w:r>
    </w:p>
    <w:p w:rsidR="00240F7D" w:rsidRPr="00463003" w:rsidRDefault="00240F7D" w:rsidP="00240F7D">
      <w:pPr>
        <w:pStyle w:val="Questiondate"/>
        <w:spacing w:before="360"/>
      </w:pPr>
      <w:r w:rsidRPr="00463003">
        <w:t>(1990-1993-2000-2000-2009</w:t>
      </w:r>
      <w:r w:rsidR="00C65F0F" w:rsidRPr="00463003">
        <w:t>-2012</w:t>
      </w:r>
      <w:r w:rsidRPr="00463003">
        <w:t>)</w:t>
      </w:r>
    </w:p>
    <w:p w:rsidR="00240F7D" w:rsidRPr="00463003" w:rsidRDefault="00240F7D" w:rsidP="00240F7D">
      <w:pPr>
        <w:pStyle w:val="Normalaftertitle0"/>
        <w:rPr>
          <w:lang w:val="ru-RU"/>
        </w:rPr>
      </w:pPr>
      <w:r w:rsidRPr="00463003">
        <w:rPr>
          <w:lang w:val="ru-RU"/>
        </w:rPr>
        <w:t>Ассамблея радиосвязи МСЭ,</w:t>
      </w:r>
    </w:p>
    <w:p w:rsidR="00240F7D" w:rsidRPr="00463003" w:rsidRDefault="00240F7D" w:rsidP="00240F7D">
      <w:pPr>
        <w:pStyle w:val="Call"/>
        <w:rPr>
          <w:i w:val="0"/>
          <w:iCs/>
        </w:rPr>
      </w:pPr>
      <w:r w:rsidRPr="00463003">
        <w:t>учитывая</w:t>
      </w:r>
      <w:r w:rsidR="00D80BAC" w:rsidRPr="00463003">
        <w:rPr>
          <w:i w:val="0"/>
          <w:iCs/>
        </w:rPr>
        <w:t>,</w:t>
      </w:r>
    </w:p>
    <w:p w:rsidR="00240F7D" w:rsidRPr="00463003" w:rsidRDefault="00240F7D" w:rsidP="00240F7D">
      <w:r w:rsidRPr="00463003">
        <w:t>a)</w:t>
      </w:r>
      <w:r w:rsidRPr="00463003">
        <w:tab/>
        <w:t>что измерения характеристик сигнала и ионосферы как среды распространения радиоволн необходимы для дальнейшего совершенствования методов прогнозирования распространения радиоволн,</w:t>
      </w:r>
    </w:p>
    <w:p w:rsidR="00240F7D" w:rsidRPr="00463003" w:rsidRDefault="00240F7D" w:rsidP="00240F7D">
      <w:r w:rsidRPr="00463003">
        <w:t>b)</w:t>
      </w:r>
      <w:r w:rsidRPr="00463003">
        <w:tab/>
        <w:t>что различные организации и учреждения ведут банки данных по измерениям ионосферных характеристик;</w:t>
      </w:r>
    </w:p>
    <w:p w:rsidR="00240F7D" w:rsidRPr="00463003" w:rsidRDefault="00240F7D" w:rsidP="00240F7D">
      <w:pPr>
        <w:ind w:right="-284"/>
      </w:pPr>
      <w:r w:rsidRPr="00463003">
        <w:t>c)</w:t>
      </w:r>
      <w:r w:rsidRPr="00463003">
        <w:tab/>
        <w:t>что где-либо в банках данных сбор результатов измерения характеристик сигналов, полезных для оценки процедур прогнозирования и др., может осуществляться не систематически,</w:t>
      </w:r>
    </w:p>
    <w:p w:rsidR="00240F7D" w:rsidRPr="00463003" w:rsidRDefault="00240F7D" w:rsidP="00240F7D">
      <w:pPr>
        <w:pStyle w:val="Call"/>
      </w:pPr>
      <w:r w:rsidRPr="00463003">
        <w:t>решает</w:t>
      </w:r>
      <w:r w:rsidRPr="00463003">
        <w:rPr>
          <w:i w:val="0"/>
          <w:iCs/>
        </w:rPr>
        <w:t>, что необходимо изучить следующие Вопросы</w:t>
      </w:r>
      <w:r w:rsidR="00D80BAC" w:rsidRPr="00463003">
        <w:rPr>
          <w:i w:val="0"/>
          <w:iCs/>
        </w:rPr>
        <w:t>:</w:t>
      </w:r>
    </w:p>
    <w:p w:rsidR="00240F7D" w:rsidRPr="00463003" w:rsidRDefault="00240F7D" w:rsidP="00240F7D">
      <w:r w:rsidRPr="00463003">
        <w:rPr>
          <w:b/>
        </w:rPr>
        <w:t>1</w:t>
      </w:r>
      <w:r w:rsidRPr="00463003">
        <w:tab/>
        <w:t>Какие характеристики ионосферы, распространения сигналов через ионосферу или с ее помощью и радиошума подходят для включения в банки данных, которые ведет и разрабатывает 3</w:t>
      </w:r>
      <w:r w:rsidRPr="00463003">
        <w:noBreakHyphen/>
        <w:t>я Исследовательская комиссия МСЭ-R.</w:t>
      </w:r>
    </w:p>
    <w:p w:rsidR="00240F7D" w:rsidRPr="00463003" w:rsidRDefault="00240F7D" w:rsidP="00240F7D">
      <w:r w:rsidRPr="00463003">
        <w:rPr>
          <w:b/>
          <w:bCs/>
        </w:rPr>
        <w:t>2</w:t>
      </w:r>
      <w:r w:rsidRPr="00463003">
        <w:tab/>
        <w:t>Какие процедуры сбора данных, анализа, стандартизации, составления и распространения лучше всего подходят для целей МСЭ-R?</w:t>
      </w:r>
    </w:p>
    <w:p w:rsidR="00240F7D" w:rsidRPr="00463003" w:rsidRDefault="00240F7D" w:rsidP="00240F7D">
      <w:pPr>
        <w:pStyle w:val="Call"/>
        <w:rPr>
          <w:i w:val="0"/>
          <w:iCs/>
        </w:rPr>
      </w:pPr>
      <w:r w:rsidRPr="00463003">
        <w:t>далее решает</w:t>
      </w:r>
      <w:r w:rsidR="00D80BAC" w:rsidRPr="00463003">
        <w:rPr>
          <w:i w:val="0"/>
          <w:iCs/>
        </w:rPr>
        <w:t>,</w:t>
      </w:r>
    </w:p>
    <w:p w:rsidR="00240F7D" w:rsidRPr="00463003" w:rsidRDefault="00240F7D" w:rsidP="00240F7D">
      <w:r w:rsidRPr="00463003">
        <w:rPr>
          <w:b/>
        </w:rPr>
        <w:t>1</w:t>
      </w:r>
      <w:r w:rsidRPr="00463003">
        <w:tab/>
        <w:t>что 3-й Исследовательской комиссии следует разработать и поддерживать банки данных по измерениям ионосферного распространения, ионосферных характеристик и радиошума, определенных при ответе на этот Вопрос;</w:t>
      </w:r>
    </w:p>
    <w:p w:rsidR="00240F7D" w:rsidRPr="00463003" w:rsidRDefault="00240F7D" w:rsidP="00240F7D">
      <w:r w:rsidRPr="00463003">
        <w:rPr>
          <w:b/>
          <w:bCs/>
        </w:rPr>
        <w:t>2</w:t>
      </w:r>
      <w:r w:rsidRPr="00463003">
        <w:tab/>
        <w:t>что вышеуказанные исследования следует завершить к 2015 году.</w:t>
      </w:r>
    </w:p>
    <w:p w:rsidR="00240F7D" w:rsidRPr="00463003" w:rsidRDefault="00240F7D" w:rsidP="00240F7D">
      <w:pPr>
        <w:pStyle w:val="Normalaftertitle0"/>
        <w:rPr>
          <w:lang w:val="ru-RU"/>
        </w:rPr>
      </w:pPr>
      <w:r w:rsidRPr="00463003">
        <w:rPr>
          <w:lang w:val="ru-RU"/>
        </w:rPr>
        <w:t>Категория: S2</w:t>
      </w:r>
    </w:p>
    <w:p w:rsidR="00240F7D" w:rsidRPr="00463003" w:rsidRDefault="00240F7D" w:rsidP="00240F7D">
      <w:r w:rsidRPr="00463003">
        <w:br w:type="page"/>
      </w:r>
    </w:p>
    <w:p w:rsidR="00240F7D" w:rsidRPr="00463003" w:rsidRDefault="00240F7D" w:rsidP="00240F7D">
      <w:pPr>
        <w:pStyle w:val="AnnexNo"/>
      </w:pPr>
      <w:r w:rsidRPr="00463003">
        <w:lastRenderedPageBreak/>
        <w:t>ПРИЛОЖЕНИЕ 11</w:t>
      </w:r>
    </w:p>
    <w:p w:rsidR="00240F7D" w:rsidRPr="00463003" w:rsidRDefault="00240F7D" w:rsidP="00C65F0F">
      <w:pPr>
        <w:pStyle w:val="QuestionNoBR"/>
      </w:pPr>
      <w:r w:rsidRPr="00463003">
        <w:t>ВОПРОС МСЭ-R 225-</w:t>
      </w:r>
      <w:r w:rsidR="00C65F0F" w:rsidRPr="00463003">
        <w:t>6</w:t>
      </w:r>
      <w:r w:rsidRPr="00463003">
        <w:t>/3</w:t>
      </w:r>
    </w:p>
    <w:p w:rsidR="00240F7D" w:rsidRPr="00463003" w:rsidRDefault="00240F7D" w:rsidP="00240F7D">
      <w:pPr>
        <w:pStyle w:val="Questiontitle"/>
      </w:pPr>
      <w:r w:rsidRPr="00463003">
        <w:t>Прогнозирование факторов распространения, воздействующих на системы</w:t>
      </w:r>
      <w:r w:rsidRPr="00463003">
        <w:br/>
        <w:t>на НЧ и СЧ, включая использование методов цифровой модуляции</w:t>
      </w:r>
    </w:p>
    <w:p w:rsidR="00240F7D" w:rsidRPr="00463003" w:rsidRDefault="00240F7D" w:rsidP="00240F7D">
      <w:pPr>
        <w:pStyle w:val="Questiondate"/>
        <w:spacing w:before="240"/>
      </w:pPr>
      <w:r w:rsidRPr="00463003">
        <w:t>(1995-1997-2000-2007</w:t>
      </w:r>
      <w:r w:rsidR="00C65F0F" w:rsidRPr="00463003">
        <w:t>-2012</w:t>
      </w:r>
      <w:r w:rsidRPr="00463003">
        <w:t>)</w:t>
      </w:r>
    </w:p>
    <w:p w:rsidR="00240F7D" w:rsidRPr="00463003" w:rsidRDefault="00240F7D" w:rsidP="00240F7D">
      <w:pPr>
        <w:pStyle w:val="Normalaftertitle0"/>
        <w:rPr>
          <w:lang w:val="ru-RU"/>
        </w:rPr>
      </w:pPr>
      <w:r w:rsidRPr="00463003">
        <w:rPr>
          <w:lang w:val="ru-RU"/>
        </w:rPr>
        <w:t>Ассамблея радиосвязи МСЭ,</w:t>
      </w:r>
    </w:p>
    <w:p w:rsidR="00240F7D" w:rsidRPr="00463003" w:rsidRDefault="00240F7D" w:rsidP="00240F7D">
      <w:pPr>
        <w:pStyle w:val="Call"/>
        <w:rPr>
          <w:i w:val="0"/>
          <w:iCs/>
        </w:rPr>
      </w:pPr>
      <w:r w:rsidRPr="00463003">
        <w:t>учитывая</w:t>
      </w:r>
      <w:r w:rsidR="00D80BAC" w:rsidRPr="00463003">
        <w:rPr>
          <w:i w:val="0"/>
          <w:iCs/>
        </w:rPr>
        <w:t>,</w:t>
      </w:r>
    </w:p>
    <w:p w:rsidR="00240F7D" w:rsidRPr="00463003" w:rsidRDefault="00240F7D" w:rsidP="00240F7D">
      <w:r w:rsidRPr="00463003">
        <w:rPr>
          <w:iCs/>
        </w:rPr>
        <w:t>а)</w:t>
      </w:r>
      <w:r w:rsidRPr="00463003">
        <w:tab/>
        <w:t>что в Рекомендации МСЭ-R P.368 представлены кривые распространения земной радиоволны для частот между 10 кГц и 30 МГц, а также что в Рекомендации МСЭ-R P.684 и Рекомендации МСЭ</w:t>
      </w:r>
      <w:r w:rsidRPr="00463003">
        <w:noBreakHyphen/>
        <w:t>R P.1147 описаны процедуры прогнозирования распространения ионосферной радиоволны на частотах ниже 150 кГц и на частотах от 150 кГц до 1700 кГц, соответственно;</w:t>
      </w:r>
    </w:p>
    <w:p w:rsidR="00240F7D" w:rsidRPr="00463003" w:rsidRDefault="00240F7D" w:rsidP="00240F7D">
      <w:r w:rsidRPr="00463003">
        <w:rPr>
          <w:iCs/>
        </w:rPr>
        <w:t>b)</w:t>
      </w:r>
      <w:r w:rsidRPr="00463003">
        <w:tab/>
        <w:t>что большинство этих и других имеющихся методов прогнозирования предназначены преимущественно для узкополосных и аналоговых систем;</w:t>
      </w:r>
    </w:p>
    <w:p w:rsidR="00240F7D" w:rsidRPr="00463003" w:rsidRDefault="00240F7D" w:rsidP="00240F7D">
      <w:r w:rsidRPr="00463003">
        <w:rPr>
          <w:iCs/>
        </w:rPr>
        <w:t>с)</w:t>
      </w:r>
      <w:r w:rsidRPr="00463003">
        <w:tab/>
        <w:t>что при определенных условиях сигналы земной радиоволны и сигналы ионосферной радиоволны из одного источника могут быть сравнимы по амплитуде;</w:t>
      </w:r>
    </w:p>
    <w:p w:rsidR="00240F7D" w:rsidRPr="00463003" w:rsidRDefault="00240F7D" w:rsidP="00240F7D">
      <w:r w:rsidRPr="00463003">
        <w:rPr>
          <w:iCs/>
        </w:rPr>
        <w:t>d)</w:t>
      </w:r>
      <w:r w:rsidRPr="00463003">
        <w:tab/>
        <w:t>что расширяется использование методов цифровой модуляции, включая методы, использующие высокие скорости сигналов либо требующие высокой фазовой или частотной стабильности;</w:t>
      </w:r>
    </w:p>
    <w:p w:rsidR="00240F7D" w:rsidRPr="00463003" w:rsidRDefault="00240F7D" w:rsidP="00240F7D">
      <w:r w:rsidRPr="00463003">
        <w:rPr>
          <w:iCs/>
        </w:rPr>
        <w:t>e)</w:t>
      </w:r>
      <w:r w:rsidRPr="00463003">
        <w:tab/>
        <w:t>что в Рекомендации МСЭ-R P.1321 содержатся обобщенные результаты исследований факторов распространения, которые влияют на системы, использующие цифровые методы на НЧ и СЧ;</w:t>
      </w:r>
    </w:p>
    <w:p w:rsidR="00240F7D" w:rsidRPr="00463003" w:rsidRDefault="00240F7D" w:rsidP="00240F7D">
      <w:r w:rsidRPr="00463003">
        <w:rPr>
          <w:iCs/>
        </w:rPr>
        <w:t>f)</w:t>
      </w:r>
      <w:r w:rsidRPr="00463003">
        <w:tab/>
        <w:t>что для цифровых систем потребуется информация об уровне сигнала и его изменении, а также о временном и частотном рассеянии внутри канала,</w:t>
      </w:r>
    </w:p>
    <w:p w:rsidR="00240F7D" w:rsidRPr="00463003" w:rsidRDefault="00240F7D" w:rsidP="00240F7D">
      <w:pPr>
        <w:pStyle w:val="Call"/>
        <w:rPr>
          <w:i w:val="0"/>
          <w:iCs/>
        </w:rPr>
      </w:pPr>
      <w:r w:rsidRPr="00463003">
        <w:t>решает</w:t>
      </w:r>
      <w:r w:rsidRPr="00463003">
        <w:rPr>
          <w:i w:val="0"/>
          <w:iCs/>
        </w:rPr>
        <w:t>, что необходимо изучить следующие Вопросы</w:t>
      </w:r>
      <w:r w:rsidR="00D80BAC" w:rsidRPr="00463003">
        <w:rPr>
          <w:i w:val="0"/>
          <w:iCs/>
        </w:rPr>
        <w:t>:</w:t>
      </w:r>
    </w:p>
    <w:p w:rsidR="00240F7D" w:rsidRPr="00463003" w:rsidRDefault="00240F7D" w:rsidP="00240F7D">
      <w:r w:rsidRPr="00463003">
        <w:rPr>
          <w:b/>
          <w:bCs/>
        </w:rPr>
        <w:t>1</w:t>
      </w:r>
      <w:r w:rsidRPr="00463003">
        <w:tab/>
        <w:t>Как могут быть усовершенствованы методы прогнозирования напряженности поля ионосферной радиоволны и характеристик цепи на частотах ниже примерно 1,7 МГц?</w:t>
      </w:r>
    </w:p>
    <w:p w:rsidR="00240F7D" w:rsidRPr="00463003" w:rsidRDefault="00240F7D" w:rsidP="00240F7D">
      <w:r w:rsidRPr="00463003">
        <w:rPr>
          <w:b/>
          <w:bCs/>
        </w:rPr>
        <w:t>2</w:t>
      </w:r>
      <w:r w:rsidRPr="00463003">
        <w:tab/>
        <w:t>Имеются ли существенные колебания значений напряженности поля в зависимости от местоположения или во времени?</w:t>
      </w:r>
    </w:p>
    <w:p w:rsidR="00240F7D" w:rsidRPr="00463003" w:rsidRDefault="00240F7D" w:rsidP="00240F7D">
      <w:r w:rsidRPr="00463003">
        <w:rPr>
          <w:b/>
          <w:bCs/>
        </w:rPr>
        <w:t>3</w:t>
      </w:r>
      <w:r w:rsidRPr="00463003">
        <w:tab/>
        <w:t>Как влияет сосуществование сигналов земной радиоволны и ионосферной радиоволны на цифровые системы на НЧ и СЧ?</w:t>
      </w:r>
    </w:p>
    <w:p w:rsidR="00240F7D" w:rsidRPr="00463003" w:rsidRDefault="00240F7D" w:rsidP="00240F7D">
      <w:r w:rsidRPr="00463003">
        <w:rPr>
          <w:b/>
          <w:bCs/>
        </w:rPr>
        <w:t>4</w:t>
      </w:r>
      <w:r w:rsidRPr="00463003">
        <w:tab/>
        <w:t>Каковы амплитудные и фазовые характеристики временного и частотного рассеяния (многолучевого и доплеровского) НЧ и СЧ сигналов ионосферной радиоволны?</w:t>
      </w:r>
    </w:p>
    <w:p w:rsidR="00240F7D" w:rsidRPr="00463003" w:rsidRDefault="00240F7D" w:rsidP="00240F7D">
      <w:r w:rsidRPr="00463003">
        <w:rPr>
          <w:b/>
          <w:bCs/>
        </w:rPr>
        <w:t>5</w:t>
      </w:r>
      <w:r w:rsidRPr="00463003">
        <w:tab/>
        <w:t>Какие параметры этих характеристик сигнала следует внести в базу данных по измерениям?</w:t>
      </w:r>
    </w:p>
    <w:p w:rsidR="00240F7D" w:rsidRPr="00463003" w:rsidRDefault="00240F7D" w:rsidP="00240F7D">
      <w:r w:rsidRPr="00463003">
        <w:rPr>
          <w:b/>
          <w:bCs/>
        </w:rPr>
        <w:t>6</w:t>
      </w:r>
      <w:r w:rsidRPr="00463003">
        <w:tab/>
        <w:t>Как изменяются параметры ионосферной радиоволны в зависимости от времени, частоты, длины трассы и других факторов?</w:t>
      </w:r>
    </w:p>
    <w:p w:rsidR="00240F7D" w:rsidRPr="00463003" w:rsidRDefault="00240F7D" w:rsidP="00240F7D">
      <w:r w:rsidRPr="00463003">
        <w:rPr>
          <w:b/>
          <w:bCs/>
        </w:rPr>
        <w:t>7</w:t>
      </w:r>
      <w:r w:rsidRPr="00463003">
        <w:tab/>
        <w:t>Какими должны быть методы прогнозирования этих параметров и в каких пределах следует применять различные модели прогнозирования в зависимости от используемых методов модуляции сигнала?</w:t>
      </w:r>
    </w:p>
    <w:p w:rsidR="00240F7D" w:rsidRPr="00463003" w:rsidRDefault="00240F7D" w:rsidP="00240F7D">
      <w:pPr>
        <w:pStyle w:val="Call"/>
      </w:pPr>
      <w:r w:rsidRPr="00463003">
        <w:lastRenderedPageBreak/>
        <w:t>решает далее</w:t>
      </w:r>
      <w:r w:rsidRPr="00463003">
        <w:rPr>
          <w:i w:val="0"/>
          <w:iCs/>
        </w:rPr>
        <w:t>,</w:t>
      </w:r>
    </w:p>
    <w:p w:rsidR="00240F7D" w:rsidRPr="00463003" w:rsidRDefault="00240F7D" w:rsidP="00CC25A6">
      <w:r w:rsidRPr="00463003">
        <w:rPr>
          <w:b/>
        </w:rPr>
        <w:t>1</w:t>
      </w:r>
      <w:r w:rsidRPr="00463003">
        <w:tab/>
        <w:t xml:space="preserve">что результаты вышеупомянутых исследований </w:t>
      </w:r>
      <w:r w:rsidR="00CC25A6" w:rsidRPr="00463003">
        <w:t>следует</w:t>
      </w:r>
      <w:r w:rsidRPr="00463003">
        <w:t xml:space="preserve"> включ</w:t>
      </w:r>
      <w:r w:rsidR="00CC25A6" w:rsidRPr="00463003">
        <w:t>ить</w:t>
      </w:r>
      <w:r w:rsidRPr="00463003">
        <w:t xml:space="preserve"> в Рекомендации и/или Отчеты;</w:t>
      </w:r>
    </w:p>
    <w:p w:rsidR="00240F7D" w:rsidRPr="00463003" w:rsidRDefault="00240F7D" w:rsidP="00CC25A6">
      <w:r w:rsidRPr="00463003">
        <w:rPr>
          <w:b/>
        </w:rPr>
        <w:t>2</w:t>
      </w:r>
      <w:r w:rsidRPr="00463003">
        <w:tab/>
        <w:t xml:space="preserve">что вышеупомянутые исследования </w:t>
      </w:r>
      <w:r w:rsidR="00CC25A6" w:rsidRPr="00463003">
        <w:t>следует</w:t>
      </w:r>
      <w:r w:rsidRPr="00463003">
        <w:t xml:space="preserve"> заверш</w:t>
      </w:r>
      <w:r w:rsidR="00CC25A6" w:rsidRPr="00463003">
        <w:t>ить</w:t>
      </w:r>
      <w:r w:rsidRPr="00463003">
        <w:t xml:space="preserve"> к 2015 году.</w:t>
      </w:r>
    </w:p>
    <w:p w:rsidR="00240F7D" w:rsidRPr="00463003" w:rsidRDefault="00240F7D" w:rsidP="00240F7D">
      <w:pPr>
        <w:pStyle w:val="Normalaftertitle0"/>
        <w:rPr>
          <w:lang w:val="ru-RU"/>
        </w:rPr>
      </w:pPr>
      <w:r w:rsidRPr="00463003">
        <w:rPr>
          <w:lang w:val="ru-RU"/>
        </w:rPr>
        <w:t>Категория: S3</w:t>
      </w:r>
    </w:p>
    <w:p w:rsidR="00240F7D" w:rsidRPr="00463003" w:rsidRDefault="00240F7D" w:rsidP="00240F7D">
      <w:r w:rsidRPr="00463003">
        <w:br w:type="page"/>
      </w:r>
    </w:p>
    <w:p w:rsidR="00240F7D" w:rsidRPr="00463003" w:rsidRDefault="00240F7D" w:rsidP="00240F7D">
      <w:pPr>
        <w:pStyle w:val="AnnexNo"/>
      </w:pPr>
      <w:r w:rsidRPr="00463003">
        <w:lastRenderedPageBreak/>
        <w:t>ПРИЛОЖЕНИЕ 12</w:t>
      </w:r>
    </w:p>
    <w:p w:rsidR="00240F7D" w:rsidRPr="00463003" w:rsidRDefault="00240F7D" w:rsidP="00C65F0F">
      <w:pPr>
        <w:pStyle w:val="QuestionNoBR"/>
      </w:pPr>
      <w:r w:rsidRPr="00463003">
        <w:t>ВОПРОС МСЭ-R 226-</w:t>
      </w:r>
      <w:r w:rsidR="00C65F0F" w:rsidRPr="00463003">
        <w:t>4</w:t>
      </w:r>
      <w:r w:rsidRPr="00463003">
        <w:t>/3</w:t>
      </w:r>
    </w:p>
    <w:p w:rsidR="00240F7D" w:rsidRPr="00463003" w:rsidRDefault="00240F7D" w:rsidP="00240F7D">
      <w:pPr>
        <w:pStyle w:val="Questiontitle"/>
      </w:pPr>
      <w:r w:rsidRPr="00463003">
        <w:t>Характеристики ионосферы и тропосферы вдоль трасс спутник-спутник</w:t>
      </w:r>
    </w:p>
    <w:p w:rsidR="00240F7D" w:rsidRPr="00463003" w:rsidRDefault="00240F7D" w:rsidP="00240F7D">
      <w:pPr>
        <w:pStyle w:val="Questiondate"/>
        <w:spacing w:before="240"/>
        <w:rPr>
          <w:iCs/>
        </w:rPr>
      </w:pPr>
      <w:r w:rsidRPr="00463003">
        <w:rPr>
          <w:iCs/>
        </w:rPr>
        <w:t>(1997-2000-2000-2007</w:t>
      </w:r>
      <w:r w:rsidR="00C65F0F" w:rsidRPr="00463003">
        <w:rPr>
          <w:iCs/>
        </w:rPr>
        <w:t>-2012</w:t>
      </w:r>
      <w:r w:rsidRPr="00463003">
        <w:rPr>
          <w:iCs/>
        </w:rPr>
        <w:t>)</w:t>
      </w:r>
    </w:p>
    <w:p w:rsidR="00240F7D" w:rsidRPr="00463003" w:rsidRDefault="00240F7D" w:rsidP="00240F7D">
      <w:pPr>
        <w:pStyle w:val="Normalaftertitle0"/>
        <w:rPr>
          <w:lang w:val="ru-RU"/>
        </w:rPr>
      </w:pPr>
      <w:r w:rsidRPr="00463003">
        <w:rPr>
          <w:lang w:val="ru-RU"/>
        </w:rPr>
        <w:t>Ассамблея радиосвязи МСЭ,</w:t>
      </w:r>
    </w:p>
    <w:p w:rsidR="00240F7D" w:rsidRPr="00463003" w:rsidRDefault="00240F7D" w:rsidP="00240F7D">
      <w:pPr>
        <w:pStyle w:val="Call"/>
        <w:rPr>
          <w:i w:val="0"/>
          <w:iCs/>
        </w:rPr>
      </w:pPr>
      <w:r w:rsidRPr="00463003">
        <w:t>учитывая</w:t>
      </w:r>
      <w:r w:rsidR="00D80BAC" w:rsidRPr="00463003">
        <w:rPr>
          <w:i w:val="0"/>
          <w:iCs/>
        </w:rPr>
        <w:t>,</w:t>
      </w:r>
    </w:p>
    <w:p w:rsidR="00240F7D" w:rsidRPr="00463003" w:rsidRDefault="00240F7D" w:rsidP="00240F7D">
      <w:r w:rsidRPr="00463003">
        <w:t>a)</w:t>
      </w:r>
      <w:r w:rsidRPr="00463003">
        <w:tab/>
        <w:t>что существуют методы контроля за характеристиками ионосферы и тропосферы посредством низкоорбитальных спутников, осуществляющих наблюдение за спутниками ГНСС вблизи лимба Земли;</w:t>
      </w:r>
    </w:p>
    <w:p w:rsidR="00240F7D" w:rsidRPr="00463003" w:rsidRDefault="00240F7D" w:rsidP="00240F7D">
      <w:pPr>
        <w:rPr>
          <w:bCs/>
        </w:rPr>
      </w:pPr>
      <w:r w:rsidRPr="00463003">
        <w:t>b)</w:t>
      </w:r>
      <w:r w:rsidRPr="00463003">
        <w:tab/>
        <w:t>что ионосферные эффекты вдоль этих трасс могут в некоторых ситуациях преобладать над тропосферными эффектами и что для проведения экстраполяции на другие сценарии необходимо разделять эти два компонента;</w:t>
      </w:r>
    </w:p>
    <w:p w:rsidR="00240F7D" w:rsidRPr="00463003" w:rsidRDefault="00240F7D" w:rsidP="00240F7D">
      <w:r w:rsidRPr="00463003">
        <w:t>c)</w:t>
      </w:r>
      <w:r w:rsidRPr="00463003">
        <w:tab/>
        <w:t>что ионосфера и тропосфера могут оказывать влияние на межспутниковые линии связи и совместимость,</w:t>
      </w:r>
    </w:p>
    <w:p w:rsidR="00240F7D" w:rsidRPr="00463003" w:rsidRDefault="00240F7D" w:rsidP="00240F7D">
      <w:pPr>
        <w:pStyle w:val="Call"/>
        <w:rPr>
          <w:szCs w:val="24"/>
        </w:rPr>
      </w:pPr>
      <w:r w:rsidRPr="00463003">
        <w:rPr>
          <w:szCs w:val="24"/>
        </w:rPr>
        <w:t>решает</w:t>
      </w:r>
      <w:r w:rsidRPr="00463003">
        <w:rPr>
          <w:i w:val="0"/>
          <w:szCs w:val="24"/>
        </w:rPr>
        <w:t xml:space="preserve">, </w:t>
      </w:r>
      <w:r w:rsidRPr="00463003">
        <w:rPr>
          <w:i w:val="0"/>
          <w:iCs/>
          <w:szCs w:val="24"/>
        </w:rPr>
        <w:t>что следует изучить следующие Вопросы</w:t>
      </w:r>
      <w:r w:rsidR="00D80BAC" w:rsidRPr="00463003">
        <w:rPr>
          <w:i w:val="0"/>
          <w:iCs/>
          <w:szCs w:val="24"/>
        </w:rPr>
        <w:t>:</w:t>
      </w:r>
    </w:p>
    <w:p w:rsidR="00240F7D" w:rsidRPr="00463003" w:rsidRDefault="00240F7D" w:rsidP="00240F7D">
      <w:r w:rsidRPr="00463003">
        <w:rPr>
          <w:b/>
          <w:bCs/>
        </w:rPr>
        <w:t>1</w:t>
      </w:r>
      <w:r w:rsidRPr="00463003">
        <w:rPr>
          <w:b/>
          <w:bCs/>
        </w:rPr>
        <w:tab/>
      </w:r>
      <w:r w:rsidRPr="00463003">
        <w:rPr>
          <w:bCs/>
        </w:rPr>
        <w:t>Как изменяется содержание ионосферы вдоль трасс радиосвязи спутник-спутник в зависимости от наклонной трассы, места расположения, высоты, времени и солнечной активности</w:t>
      </w:r>
      <w:r w:rsidRPr="00463003">
        <w:t>?</w:t>
      </w:r>
    </w:p>
    <w:p w:rsidR="00240F7D" w:rsidRPr="00463003" w:rsidRDefault="00240F7D" w:rsidP="00240F7D">
      <w:r w:rsidRPr="00463003">
        <w:rPr>
          <w:b/>
          <w:bCs/>
        </w:rPr>
        <w:t>2</w:t>
      </w:r>
      <w:r w:rsidRPr="00463003">
        <w:tab/>
        <w:t>Каким образом космическая погода влияет на трассы радиосвязи спутник-спутник?</w:t>
      </w:r>
    </w:p>
    <w:p w:rsidR="00240F7D" w:rsidRPr="00463003" w:rsidRDefault="00240F7D" w:rsidP="00240F7D">
      <w:r w:rsidRPr="00463003">
        <w:rPr>
          <w:b/>
          <w:bCs/>
        </w:rPr>
        <w:t>3</w:t>
      </w:r>
      <w:r w:rsidRPr="00463003">
        <w:rPr>
          <w:b/>
          <w:bCs/>
        </w:rPr>
        <w:tab/>
      </w:r>
      <w:r w:rsidRPr="00463003">
        <w:rPr>
          <w:bCs/>
        </w:rPr>
        <w:t xml:space="preserve">Как </w:t>
      </w:r>
      <w:r w:rsidRPr="00463003">
        <w:t>ионосфера и тропосфера влияют на межспутниковые линии связи?</w:t>
      </w:r>
    </w:p>
    <w:p w:rsidR="00240F7D" w:rsidRPr="00463003" w:rsidRDefault="00240F7D" w:rsidP="00240F7D">
      <w:r w:rsidRPr="00463003">
        <w:rPr>
          <w:b/>
          <w:bCs/>
        </w:rPr>
        <w:t>4</w:t>
      </w:r>
      <w:r w:rsidRPr="00463003">
        <w:rPr>
          <w:b/>
          <w:bCs/>
        </w:rPr>
        <w:tab/>
      </w:r>
      <w:r w:rsidRPr="00463003">
        <w:rPr>
          <w:bCs/>
        </w:rPr>
        <w:t>Как можно разделить</w:t>
      </w:r>
      <w:r w:rsidRPr="00463003">
        <w:t xml:space="preserve"> ионосферные и тропосферные эффекты в результатах измерений на таких трассах?</w:t>
      </w:r>
    </w:p>
    <w:p w:rsidR="00240F7D" w:rsidRPr="00463003" w:rsidRDefault="00240F7D" w:rsidP="00240F7D">
      <w:pPr>
        <w:pStyle w:val="Call"/>
        <w:rPr>
          <w:i w:val="0"/>
          <w:iCs/>
        </w:rPr>
      </w:pPr>
      <w:r w:rsidRPr="00463003">
        <w:t>решает далее</w:t>
      </w:r>
      <w:r w:rsidR="00D80BAC" w:rsidRPr="00463003">
        <w:rPr>
          <w:i w:val="0"/>
          <w:iCs/>
        </w:rPr>
        <w:t>,</w:t>
      </w:r>
    </w:p>
    <w:p w:rsidR="00240F7D" w:rsidRPr="00463003" w:rsidRDefault="00240F7D" w:rsidP="00240F7D">
      <w:r w:rsidRPr="00463003">
        <w:rPr>
          <w:b/>
          <w:bCs/>
        </w:rPr>
        <w:t>1</w:t>
      </w:r>
      <w:r w:rsidRPr="00463003">
        <w:rPr>
          <w:b/>
          <w:bCs/>
        </w:rPr>
        <w:tab/>
      </w:r>
      <w:r w:rsidRPr="00463003">
        <w:rPr>
          <w:bCs/>
        </w:rPr>
        <w:t>что на основе результатов этих исследований, следует разработать новую Рекомендацию к 2015 году.</w:t>
      </w:r>
    </w:p>
    <w:p w:rsidR="00240F7D" w:rsidRPr="00463003" w:rsidRDefault="00240F7D" w:rsidP="00240F7D">
      <w:pPr>
        <w:pStyle w:val="Normalaftertitle0"/>
        <w:rPr>
          <w:lang w:val="ru-RU"/>
        </w:rPr>
      </w:pPr>
      <w:r w:rsidRPr="00463003">
        <w:rPr>
          <w:lang w:val="ru-RU"/>
        </w:rPr>
        <w:t>Категория: S2</w:t>
      </w:r>
    </w:p>
    <w:p w:rsidR="00240F7D" w:rsidRPr="00463003" w:rsidRDefault="00240F7D" w:rsidP="00240F7D">
      <w:r w:rsidRPr="00463003">
        <w:br w:type="page"/>
      </w:r>
    </w:p>
    <w:p w:rsidR="00240F7D" w:rsidRPr="00463003" w:rsidRDefault="00240F7D" w:rsidP="00240F7D">
      <w:pPr>
        <w:pStyle w:val="AnnexNo"/>
      </w:pPr>
      <w:r w:rsidRPr="00463003">
        <w:lastRenderedPageBreak/>
        <w:t>ПРИЛОЖЕНИЕ 13</w:t>
      </w:r>
    </w:p>
    <w:p w:rsidR="00240F7D" w:rsidRPr="00463003" w:rsidRDefault="00240F7D" w:rsidP="00C65F0F">
      <w:pPr>
        <w:pStyle w:val="QuestionNoBR"/>
      </w:pPr>
      <w:r w:rsidRPr="00463003">
        <w:t>ВОПРОС МСЭ-R 229-</w:t>
      </w:r>
      <w:r w:rsidR="00C65F0F" w:rsidRPr="00463003">
        <w:t>2</w:t>
      </w:r>
      <w:r w:rsidRPr="00463003">
        <w:t>/3</w:t>
      </w:r>
    </w:p>
    <w:p w:rsidR="00240F7D" w:rsidRPr="00463003" w:rsidRDefault="00240F7D" w:rsidP="00240F7D">
      <w:pPr>
        <w:pStyle w:val="Questiontitle"/>
      </w:pPr>
      <w:r w:rsidRPr="00463003">
        <w:t xml:space="preserve">Прогнозирование условий распространения пространственных радиоволн, интенсивности сигнала, эксплуатационных характеристик и надежности </w:t>
      </w:r>
      <w:r w:rsidRPr="00463003">
        <w:br/>
        <w:t xml:space="preserve">линий связи на частотах между примерно 1,6 и 30 МГц, в особенности </w:t>
      </w:r>
      <w:r w:rsidRPr="00463003">
        <w:br/>
        <w:t>для систем с применением методов цифровой модуляции</w:t>
      </w:r>
    </w:p>
    <w:p w:rsidR="00240F7D" w:rsidRPr="00463003" w:rsidRDefault="00240F7D" w:rsidP="00240F7D">
      <w:pPr>
        <w:pStyle w:val="Questiondate"/>
        <w:spacing w:before="360"/>
      </w:pPr>
      <w:r w:rsidRPr="00463003">
        <w:t>(2002-2009</w:t>
      </w:r>
      <w:r w:rsidR="00C65F0F" w:rsidRPr="00463003">
        <w:t>-2012</w:t>
      </w:r>
      <w:r w:rsidRPr="00463003">
        <w:t>)</w:t>
      </w:r>
    </w:p>
    <w:p w:rsidR="00240F7D" w:rsidRPr="00463003" w:rsidRDefault="00240F7D" w:rsidP="00240F7D">
      <w:pPr>
        <w:pStyle w:val="Normalaftertitle0"/>
        <w:rPr>
          <w:lang w:val="ru-RU"/>
        </w:rPr>
      </w:pPr>
      <w:r w:rsidRPr="00463003">
        <w:rPr>
          <w:lang w:val="ru-RU"/>
        </w:rPr>
        <w:t>Ассамблея радиосвязи МСЭ,</w:t>
      </w:r>
    </w:p>
    <w:p w:rsidR="00240F7D" w:rsidRPr="00463003" w:rsidRDefault="00240F7D" w:rsidP="00240F7D">
      <w:pPr>
        <w:pStyle w:val="Call"/>
        <w:rPr>
          <w:i w:val="0"/>
          <w:iCs/>
        </w:rPr>
      </w:pPr>
      <w:r w:rsidRPr="00463003">
        <w:t>учитывая</w:t>
      </w:r>
      <w:r w:rsidR="00D80BAC" w:rsidRPr="00463003">
        <w:rPr>
          <w:i w:val="0"/>
          <w:iCs/>
        </w:rPr>
        <w:t>,</w:t>
      </w:r>
    </w:p>
    <w:p w:rsidR="00240F7D" w:rsidRPr="00463003" w:rsidRDefault="00240F7D" w:rsidP="00240F7D">
      <w:r w:rsidRPr="00463003">
        <w:t>a)</w:t>
      </w:r>
      <w:r w:rsidRPr="00463003">
        <w:tab/>
        <w:t>что точные и высококачественные прогнозы в отношении ионосферного распространения имеют большое значение для планирования оптимального использования спектра;</w:t>
      </w:r>
    </w:p>
    <w:p w:rsidR="00240F7D" w:rsidRPr="00463003" w:rsidRDefault="00240F7D" w:rsidP="00240F7D">
      <w:r w:rsidRPr="00463003">
        <w:t>b)</w:t>
      </w:r>
      <w:r w:rsidRPr="00463003">
        <w:tab/>
        <w:t xml:space="preserve">что </w:t>
      </w:r>
      <w:r w:rsidRPr="00463003">
        <w:rPr>
          <w:szCs w:val="22"/>
        </w:rPr>
        <w:t>методы прогнозирования основных МПЧ, рабочих МПЧ и траектории луча</w:t>
      </w:r>
      <w:r w:rsidRPr="00463003">
        <w:t xml:space="preserve"> (см. Рекомендацию МСЭ-R P.1240) необходимы для прогнозирования характеристик распространения ВЧ ионосферной волны и нуждаются в дальнейшем совершенствовании;</w:t>
      </w:r>
    </w:p>
    <w:p w:rsidR="00240F7D" w:rsidRPr="00463003" w:rsidRDefault="00240F7D" w:rsidP="00240F7D">
      <w:r w:rsidRPr="00463003">
        <w:t>c)</w:t>
      </w:r>
      <w:r w:rsidRPr="00463003">
        <w:tab/>
        <w:t>что один из методов прогнозирования характеристик распространения ВЧ ионосферной волны приводится в Рекомендации МСЭ-R P.533 и что теперь он включает процедуры для цифровых систем в районе экватора;</w:t>
      </w:r>
    </w:p>
    <w:p w:rsidR="00240F7D" w:rsidRPr="00463003" w:rsidRDefault="00240F7D" w:rsidP="00240F7D">
      <w:r w:rsidRPr="00463003">
        <w:t>d)</w:t>
      </w:r>
      <w:r w:rsidRPr="00463003">
        <w:tab/>
        <w:t>что в Рекомендации МСЭ-R P.842 приводится метод расчета надежности и совместимости ВЧ радиосистем;</w:t>
      </w:r>
    </w:p>
    <w:p w:rsidR="00240F7D" w:rsidRPr="00463003" w:rsidRDefault="00240F7D" w:rsidP="00240F7D">
      <w:r w:rsidRPr="00463003">
        <w:t>e)</w:t>
      </w:r>
      <w:r w:rsidRPr="00463003">
        <w:tab/>
        <w:t>что на качество работы радиосистем влияют колебания амплитуды и дисперсии желательных сигналов, фонового шума и помех и что это влияние различно для различных типов излучений, в особенности для аналогового и цифрового;</w:t>
      </w:r>
    </w:p>
    <w:p w:rsidR="00240F7D" w:rsidRPr="00463003" w:rsidRDefault="00240F7D" w:rsidP="00240F7D">
      <w:r w:rsidRPr="00463003">
        <w:t>f)</w:t>
      </w:r>
      <w:r w:rsidRPr="00463003">
        <w:tab/>
        <w:t>что имеющиеся методы прогнозирования предназначены в основном для использования в узкополосных и аналоговых системах;</w:t>
      </w:r>
    </w:p>
    <w:p w:rsidR="00240F7D" w:rsidRPr="00463003" w:rsidRDefault="00240F7D" w:rsidP="00240F7D">
      <w:r w:rsidRPr="00463003">
        <w:t>g)</w:t>
      </w:r>
      <w:r w:rsidRPr="00463003">
        <w:tab/>
        <w:t>что многие ВЧ системы используют методы цифровой модуляции, в том числе те, в которых применяются высокие скорости подачи сигнала или требуется стабильность фазы или частоты;</w:t>
      </w:r>
    </w:p>
    <w:p w:rsidR="00240F7D" w:rsidRPr="00463003" w:rsidRDefault="00240F7D" w:rsidP="00240F7D">
      <w:r w:rsidRPr="00463003">
        <w:t>h)</w:t>
      </w:r>
      <w:r w:rsidRPr="00463003">
        <w:tab/>
        <w:t>что необходимо разработать метод оценки качества работы цифрового радиовещания для других частей света, в частности для высоких широт,</w:t>
      </w:r>
    </w:p>
    <w:p w:rsidR="00240F7D" w:rsidRPr="00463003" w:rsidRDefault="00240F7D" w:rsidP="00240F7D">
      <w:pPr>
        <w:pStyle w:val="Call"/>
      </w:pPr>
      <w:r w:rsidRPr="00463003">
        <w:t>решает</w:t>
      </w:r>
      <w:r w:rsidRPr="00463003">
        <w:rPr>
          <w:i w:val="0"/>
          <w:iCs/>
        </w:rPr>
        <w:t>,</w:t>
      </w:r>
      <w:r w:rsidRPr="00463003">
        <w:t xml:space="preserve"> </w:t>
      </w:r>
      <w:r w:rsidRPr="00463003">
        <w:rPr>
          <w:i w:val="0"/>
          <w:iCs/>
        </w:rPr>
        <w:t>что необходимо изучить следующие Вопросы</w:t>
      </w:r>
      <w:r w:rsidR="00D80BAC" w:rsidRPr="00463003">
        <w:rPr>
          <w:i w:val="0"/>
          <w:iCs/>
        </w:rPr>
        <w:t>:</w:t>
      </w:r>
    </w:p>
    <w:p w:rsidR="00240F7D" w:rsidRPr="00463003" w:rsidRDefault="00240F7D" w:rsidP="00240F7D">
      <w:r w:rsidRPr="00463003">
        <w:rPr>
          <w:b/>
        </w:rPr>
        <w:t>1</w:t>
      </w:r>
      <w:r w:rsidRPr="00463003">
        <w:tab/>
        <w:t>Как можно усовершенствовать методы, приведенные в Рекомендации МСЭ-R P.1240 в отношении долгосрочного прогнозирования о</w:t>
      </w:r>
      <w:r w:rsidRPr="00463003">
        <w:rPr>
          <w:szCs w:val="22"/>
        </w:rPr>
        <w:t>сновных МПЧ, рабочих МПЧ и траектории луча, а также их изменчивости на основе прогнозируемых характеристик ионосферы</w:t>
      </w:r>
      <w:r w:rsidRPr="00463003">
        <w:t>?</w:t>
      </w:r>
    </w:p>
    <w:p w:rsidR="00240F7D" w:rsidRPr="00463003" w:rsidRDefault="00240F7D" w:rsidP="00240F7D">
      <w:r w:rsidRPr="00463003">
        <w:rPr>
          <w:b/>
        </w:rPr>
        <w:t>2</w:t>
      </w:r>
      <w:r w:rsidRPr="00463003">
        <w:tab/>
        <w:t xml:space="preserve">Как можно усовершенствовать метод долгосрочной оценки условий распространения ионосферной волны, интенсивности сигнала, качества работы и надежности канала </w:t>
      </w:r>
      <w:r w:rsidRPr="00463003">
        <w:rPr>
          <w:szCs w:val="22"/>
        </w:rPr>
        <w:t>на основе прогнозируемых характеристик ионосферы</w:t>
      </w:r>
      <w:r w:rsidRPr="00463003">
        <w:t>?</w:t>
      </w:r>
    </w:p>
    <w:p w:rsidR="00240F7D" w:rsidRPr="00463003" w:rsidRDefault="00240F7D" w:rsidP="00240F7D">
      <w:r w:rsidRPr="00463003">
        <w:rPr>
          <w:b/>
        </w:rPr>
        <w:t>3</w:t>
      </w:r>
      <w:r w:rsidRPr="00463003">
        <w:tab/>
        <w:t>Каковы характеристики разброса временной задержки, разброса частот (многолучевого и допплеровского) и корреляции частот ВЧ сигналов ионосферной волны, включая характеристики замирания?</w:t>
      </w:r>
    </w:p>
    <w:p w:rsidR="00240F7D" w:rsidRPr="00463003" w:rsidRDefault="00240F7D" w:rsidP="00240F7D">
      <w:r w:rsidRPr="00463003">
        <w:rPr>
          <w:b/>
        </w:rPr>
        <w:t>4</w:t>
      </w:r>
      <w:r w:rsidRPr="00463003">
        <w:tab/>
        <w:t>Какие значения профилей временной задержки и мощности частоты характерны для ионосферы в различных местоположениях и в различное время и как можно включить прогнозирование этих характеристик в комплексный метод?</w:t>
      </w:r>
    </w:p>
    <w:p w:rsidR="00240F7D" w:rsidRPr="00463003" w:rsidRDefault="00240F7D" w:rsidP="00240F7D">
      <w:pPr>
        <w:pStyle w:val="Call"/>
      </w:pPr>
      <w:r w:rsidRPr="00463003">
        <w:lastRenderedPageBreak/>
        <w:t>далее решает</w:t>
      </w:r>
      <w:r w:rsidRPr="00463003">
        <w:rPr>
          <w:i w:val="0"/>
          <w:iCs/>
        </w:rPr>
        <w:t>,</w:t>
      </w:r>
    </w:p>
    <w:p w:rsidR="00240F7D" w:rsidRPr="00463003" w:rsidRDefault="00240F7D" w:rsidP="00CC25A6">
      <w:r w:rsidRPr="00463003">
        <w:rPr>
          <w:b/>
        </w:rPr>
        <w:t>1</w:t>
      </w:r>
      <w:r w:rsidRPr="00463003">
        <w:rPr>
          <w:b/>
        </w:rPr>
        <w:tab/>
      </w:r>
      <w:r w:rsidRPr="00463003">
        <w:rPr>
          <w:bCs/>
        </w:rPr>
        <w:t xml:space="preserve">что на основе имеющейся информации </w:t>
      </w:r>
      <w:r w:rsidR="00CC25A6" w:rsidRPr="00463003">
        <w:rPr>
          <w:bCs/>
        </w:rPr>
        <w:t>следует</w:t>
      </w:r>
      <w:r w:rsidRPr="00463003">
        <w:rPr>
          <w:bCs/>
        </w:rPr>
        <w:t xml:space="preserve"> подготов</w:t>
      </w:r>
      <w:r w:rsidR="00CC25A6" w:rsidRPr="00463003">
        <w:rPr>
          <w:bCs/>
        </w:rPr>
        <w:t>ить</w:t>
      </w:r>
      <w:r w:rsidRPr="00463003">
        <w:t xml:space="preserve"> новые Рекомендации или пересмотры существующих Рекомендаций;</w:t>
      </w:r>
    </w:p>
    <w:p w:rsidR="00240F7D" w:rsidRPr="00463003" w:rsidRDefault="00240F7D" w:rsidP="00240F7D">
      <w:r w:rsidRPr="00463003">
        <w:rPr>
          <w:b/>
        </w:rPr>
        <w:t>2</w:t>
      </w:r>
      <w:r w:rsidRPr="00463003">
        <w:tab/>
        <w:t>что методы, описываемые в Рекомендациях, следует представить в виде пакета программного обеспечения для использования в Бюро радиосвязи, а также теми, кто занимается планированием и эксплуатацией ВЧ систем и сетей;</w:t>
      </w:r>
    </w:p>
    <w:p w:rsidR="00240F7D" w:rsidRPr="00463003" w:rsidRDefault="00240F7D" w:rsidP="00240F7D">
      <w:r w:rsidRPr="00463003">
        <w:rPr>
          <w:b/>
          <w:bCs/>
        </w:rPr>
        <w:t>3</w:t>
      </w:r>
      <w:r w:rsidRPr="00463003">
        <w:tab/>
        <w:t>что вышеуказанные исследования следует завершить к 2015 году.</w:t>
      </w:r>
    </w:p>
    <w:p w:rsidR="00240F7D" w:rsidRPr="00463003" w:rsidRDefault="00240F7D" w:rsidP="00240F7D">
      <w:pPr>
        <w:pStyle w:val="Normalaftertitle0"/>
        <w:rPr>
          <w:lang w:val="ru-RU" w:eastAsia="ja-JP"/>
        </w:rPr>
      </w:pPr>
      <w:r w:rsidRPr="00463003">
        <w:rPr>
          <w:lang w:val="ru-RU"/>
        </w:rPr>
        <w:t>Категория: S2</w:t>
      </w:r>
    </w:p>
    <w:p w:rsidR="00240F7D" w:rsidRPr="00463003" w:rsidRDefault="00240F7D" w:rsidP="00240F7D">
      <w:r w:rsidRPr="00463003">
        <w:br w:type="page"/>
      </w:r>
    </w:p>
    <w:p w:rsidR="00240F7D" w:rsidRPr="00463003" w:rsidRDefault="00240F7D" w:rsidP="00240F7D">
      <w:pPr>
        <w:pStyle w:val="AnnexNo"/>
      </w:pPr>
      <w:r w:rsidRPr="00463003">
        <w:lastRenderedPageBreak/>
        <w:t>ПРИЛОЖЕНИЕ 14</w:t>
      </w:r>
    </w:p>
    <w:p w:rsidR="00240F7D" w:rsidRPr="00463003" w:rsidRDefault="00240F7D" w:rsidP="00C65F0F">
      <w:pPr>
        <w:pStyle w:val="QuestionNoBR"/>
        <w:rPr>
          <w:sz w:val="16"/>
          <w:szCs w:val="16"/>
        </w:rPr>
      </w:pPr>
      <w:r w:rsidRPr="00463003">
        <w:t>ВОПРОС МСЭ-R 230-</w:t>
      </w:r>
      <w:r w:rsidR="00C65F0F" w:rsidRPr="00463003">
        <w:t>2</w:t>
      </w:r>
      <w:r w:rsidRPr="00463003">
        <w:t>/3</w:t>
      </w:r>
      <w:r w:rsidRPr="00463003">
        <w:rPr>
          <w:rStyle w:val="FootnoteReference"/>
          <w:szCs w:val="16"/>
        </w:rPr>
        <w:footnoteReference w:customMarkFollows="1" w:id="1"/>
        <w:t>*</w:t>
      </w:r>
    </w:p>
    <w:p w:rsidR="00240F7D" w:rsidRPr="00463003" w:rsidRDefault="00240F7D" w:rsidP="00240F7D">
      <w:pPr>
        <w:pStyle w:val="Questiontitle"/>
      </w:pPr>
      <w:r w:rsidRPr="00463003">
        <w:t xml:space="preserve">Методы и модели прогнозирования, применимые к системам электросвязи </w:t>
      </w:r>
      <w:r w:rsidRPr="00463003">
        <w:br/>
        <w:t>по линиям электропередачи</w:t>
      </w:r>
    </w:p>
    <w:p w:rsidR="00240F7D" w:rsidRPr="00463003" w:rsidRDefault="00240F7D" w:rsidP="00240F7D">
      <w:pPr>
        <w:pStyle w:val="Questiondate"/>
        <w:spacing w:before="360"/>
      </w:pPr>
      <w:r w:rsidRPr="00463003">
        <w:t>(2005-2009</w:t>
      </w:r>
      <w:r w:rsidR="00C65F0F" w:rsidRPr="00463003">
        <w:t>-2012</w:t>
      </w:r>
      <w:r w:rsidRPr="00463003">
        <w:t>)</w:t>
      </w:r>
    </w:p>
    <w:p w:rsidR="00240F7D" w:rsidRPr="00463003" w:rsidRDefault="00240F7D" w:rsidP="00240F7D">
      <w:pPr>
        <w:pStyle w:val="Normalaftertitle0"/>
        <w:rPr>
          <w:lang w:val="ru-RU"/>
        </w:rPr>
      </w:pPr>
      <w:r w:rsidRPr="00463003">
        <w:rPr>
          <w:lang w:val="ru-RU"/>
        </w:rPr>
        <w:t>Ассамблея радиосвязи МСЭ,</w:t>
      </w:r>
    </w:p>
    <w:p w:rsidR="00240F7D" w:rsidRPr="00463003" w:rsidRDefault="00240F7D" w:rsidP="00240F7D">
      <w:pPr>
        <w:pStyle w:val="Call"/>
        <w:rPr>
          <w:b/>
          <w:i w:val="0"/>
          <w:iCs/>
        </w:rPr>
      </w:pPr>
      <w:r w:rsidRPr="00463003">
        <w:t>учитывая</w:t>
      </w:r>
      <w:r w:rsidR="00D80BAC" w:rsidRPr="00463003">
        <w:rPr>
          <w:i w:val="0"/>
          <w:iCs/>
        </w:rPr>
        <w:t>,</w:t>
      </w:r>
    </w:p>
    <w:p w:rsidR="00240F7D" w:rsidRPr="00463003" w:rsidRDefault="00240F7D" w:rsidP="00240F7D">
      <w:r w:rsidRPr="00463003">
        <w:t>a)</w:t>
      </w:r>
      <w:r w:rsidRPr="00463003">
        <w:tab/>
        <w:t>что системы электросвязи по линиям электропередачи (PLT) и другие проводные системы электросвязи могут использовать частоты в спектре основной группы до 200 МГц и что даже в пределах одной административной юрисдикции будет существовать множество различных архитектур и компонентов PLT;</w:t>
      </w:r>
    </w:p>
    <w:p w:rsidR="00240F7D" w:rsidRPr="00463003" w:rsidRDefault="00240F7D" w:rsidP="00240F7D">
      <w:r w:rsidRPr="00463003">
        <w:t>b)</w:t>
      </w:r>
      <w:r w:rsidRPr="00463003">
        <w:tab/>
        <w:t>что радиочастотная энергия будет излучаться рядом механизмов и в нескольких режимах, в частности, от несимметричных линий, линий с переменным сопротивлением и слабо нагруженных линий,</w:t>
      </w:r>
    </w:p>
    <w:p w:rsidR="00240F7D" w:rsidRPr="00463003" w:rsidRDefault="00240F7D" w:rsidP="00240F7D">
      <w:pPr>
        <w:pStyle w:val="Call"/>
        <w:rPr>
          <w:i w:val="0"/>
          <w:iCs/>
        </w:rPr>
      </w:pPr>
      <w:r w:rsidRPr="00463003">
        <w:t>решает</w:t>
      </w:r>
      <w:r w:rsidRPr="00463003">
        <w:rPr>
          <w:i w:val="0"/>
          <w:iCs/>
        </w:rPr>
        <w:t>, что необходимо изучить следующие Вопросы</w:t>
      </w:r>
      <w:r w:rsidR="00D80BAC" w:rsidRPr="00463003">
        <w:rPr>
          <w:i w:val="0"/>
          <w:iCs/>
        </w:rPr>
        <w:t>:</w:t>
      </w:r>
    </w:p>
    <w:p w:rsidR="00240F7D" w:rsidRPr="00463003" w:rsidRDefault="00240F7D" w:rsidP="00240F7D">
      <w:r w:rsidRPr="00463003">
        <w:rPr>
          <w:b/>
        </w:rPr>
        <w:t>1</w:t>
      </w:r>
      <w:r w:rsidRPr="00463003">
        <w:tab/>
        <w:t>Какие механизмы вызывают радиочастотное излучение со стороны систем PLT и как они могут быть смоделированы? Каковы отличительные признаки топологии (положение плоскости земли, пространственное распределение и др.), которые имеют наибольшее значение для точной оценки излучений</w:t>
      </w:r>
      <w:r w:rsidRPr="00463003">
        <w:rPr>
          <w:color w:val="000000"/>
          <w:szCs w:val="24"/>
        </w:rPr>
        <w:t>?</w:t>
      </w:r>
    </w:p>
    <w:p w:rsidR="00240F7D" w:rsidRPr="00463003" w:rsidRDefault="00240F7D" w:rsidP="00240F7D">
      <w:r w:rsidRPr="00463003">
        <w:rPr>
          <w:b/>
          <w:bCs/>
        </w:rPr>
        <w:t>2</w:t>
      </w:r>
      <w:r w:rsidRPr="00463003">
        <w:tab/>
        <w:t>Какие методы являются наиболее пригодными для определения совокупной мощности излучаемой энергии в пространстве от такой системы или множества систем?</w:t>
      </w:r>
    </w:p>
    <w:p w:rsidR="00240F7D" w:rsidRPr="00463003" w:rsidRDefault="00240F7D" w:rsidP="00240F7D">
      <w:r w:rsidRPr="00463003">
        <w:rPr>
          <w:b/>
          <w:bCs/>
        </w:rPr>
        <w:t>3</w:t>
      </w:r>
      <w:r w:rsidRPr="00463003">
        <w:tab/>
        <w:t>Какие модели распространения уровня сигнала наиболее пригодны для определения помех?</w:t>
      </w:r>
    </w:p>
    <w:p w:rsidR="00240F7D" w:rsidRPr="00463003" w:rsidRDefault="00240F7D" w:rsidP="00240F7D">
      <w:r w:rsidRPr="00463003">
        <w:rPr>
          <w:b/>
          <w:bCs/>
        </w:rPr>
        <w:t>4</w:t>
      </w:r>
      <w:r w:rsidRPr="00463003">
        <w:tab/>
        <w:t>Какие рекомендации могут быть даны для того, чтобы произвести практические измерения полей излучения на коротких расстояниях (в пределах ближайшей зоны)?</w:t>
      </w:r>
    </w:p>
    <w:p w:rsidR="00240F7D" w:rsidRPr="00463003" w:rsidRDefault="00240F7D" w:rsidP="00240F7D">
      <w:pPr>
        <w:pStyle w:val="Call"/>
        <w:rPr>
          <w:i w:val="0"/>
          <w:iCs/>
        </w:rPr>
      </w:pPr>
      <w:r w:rsidRPr="00463003">
        <w:t>далее решает</w:t>
      </w:r>
      <w:r w:rsidRPr="00463003">
        <w:rPr>
          <w:i w:val="0"/>
          <w:iCs/>
        </w:rPr>
        <w:t>,</w:t>
      </w:r>
    </w:p>
    <w:p w:rsidR="00240F7D" w:rsidRPr="00463003" w:rsidRDefault="00240F7D" w:rsidP="00240F7D">
      <w:r w:rsidRPr="00463003">
        <w:rPr>
          <w:b/>
        </w:rPr>
        <w:t>1</w:t>
      </w:r>
      <w:r w:rsidRPr="00463003">
        <w:tab/>
        <w:t>что соответствующая информация должна быть включена в Рекомендацию или Справочник;</w:t>
      </w:r>
    </w:p>
    <w:p w:rsidR="00240F7D" w:rsidRPr="00463003" w:rsidRDefault="00240F7D" w:rsidP="00240F7D">
      <w:r w:rsidRPr="00463003">
        <w:rPr>
          <w:b/>
          <w:bCs/>
        </w:rPr>
        <w:t>2</w:t>
      </w:r>
      <w:r w:rsidRPr="00463003">
        <w:tab/>
        <w:t>что вышеуказанные исследования следует завершить к 2015 году.</w:t>
      </w:r>
    </w:p>
    <w:p w:rsidR="00240F7D" w:rsidRPr="00463003" w:rsidRDefault="00240F7D" w:rsidP="00240F7D">
      <w:pPr>
        <w:pStyle w:val="Normalaftertitle0"/>
        <w:rPr>
          <w:lang w:val="ru-RU" w:eastAsia="ja-JP"/>
        </w:rPr>
      </w:pPr>
      <w:r w:rsidRPr="00463003">
        <w:rPr>
          <w:lang w:val="ru-RU" w:eastAsia="ja-JP"/>
        </w:rPr>
        <w:t>Категория: S2</w:t>
      </w:r>
    </w:p>
    <w:p w:rsidR="00240F7D" w:rsidRPr="00463003" w:rsidRDefault="00240F7D" w:rsidP="00240F7D">
      <w:r w:rsidRPr="00463003">
        <w:br w:type="page"/>
      </w:r>
    </w:p>
    <w:p w:rsidR="00240F7D" w:rsidRPr="00463003" w:rsidRDefault="00240F7D" w:rsidP="00240F7D">
      <w:pPr>
        <w:pStyle w:val="AnnexNo"/>
      </w:pPr>
      <w:r w:rsidRPr="00463003">
        <w:lastRenderedPageBreak/>
        <w:t>ПРИЛОЖЕНИЕ 15</w:t>
      </w:r>
    </w:p>
    <w:p w:rsidR="00240F7D" w:rsidRPr="00463003" w:rsidRDefault="00C65F0F" w:rsidP="00240F7D">
      <w:pPr>
        <w:pStyle w:val="Annextitle"/>
        <w:rPr>
          <w:lang w:val="ru-RU"/>
        </w:rPr>
      </w:pPr>
      <w:r w:rsidRPr="00463003">
        <w:rPr>
          <w:lang w:val="ru-RU"/>
        </w:rPr>
        <w:t>Вопрос, предложенный</w:t>
      </w:r>
      <w:r w:rsidR="00240F7D" w:rsidRPr="00463003">
        <w:rPr>
          <w:lang w:val="ru-RU"/>
        </w:rPr>
        <w:t xml:space="preserve"> для исключения</w:t>
      </w:r>
    </w:p>
    <w:p w:rsidR="00240F7D" w:rsidRPr="00463003" w:rsidRDefault="00240F7D" w:rsidP="00240F7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4536"/>
        <w:gridCol w:w="1559"/>
        <w:gridCol w:w="1525"/>
      </w:tblGrid>
      <w:tr w:rsidR="00240F7D" w:rsidRPr="00463003" w:rsidTr="00240F7D">
        <w:tc>
          <w:tcPr>
            <w:tcW w:w="2235" w:type="dxa"/>
            <w:vAlign w:val="center"/>
          </w:tcPr>
          <w:p w:rsidR="00240F7D" w:rsidRPr="00463003" w:rsidRDefault="00240F7D" w:rsidP="00240F7D">
            <w:pPr>
              <w:pStyle w:val="Tablehead"/>
            </w:pPr>
            <w:r w:rsidRPr="00463003">
              <w:t>Вопрос МСЭ-R</w:t>
            </w:r>
          </w:p>
        </w:tc>
        <w:tc>
          <w:tcPr>
            <w:tcW w:w="4536" w:type="dxa"/>
            <w:vAlign w:val="center"/>
          </w:tcPr>
          <w:p w:rsidR="00240F7D" w:rsidRPr="00463003" w:rsidRDefault="00240F7D" w:rsidP="00240F7D">
            <w:pPr>
              <w:pStyle w:val="Tablehead"/>
            </w:pPr>
            <w:r w:rsidRPr="00463003">
              <w:t>Название</w:t>
            </w:r>
          </w:p>
        </w:tc>
        <w:tc>
          <w:tcPr>
            <w:tcW w:w="1559" w:type="dxa"/>
            <w:vAlign w:val="center"/>
          </w:tcPr>
          <w:p w:rsidR="00240F7D" w:rsidRPr="00463003" w:rsidRDefault="00240F7D" w:rsidP="00240F7D">
            <w:pPr>
              <w:pStyle w:val="Tablehead"/>
            </w:pPr>
            <w:r w:rsidRPr="00463003">
              <w:t>Категория</w:t>
            </w:r>
          </w:p>
        </w:tc>
        <w:tc>
          <w:tcPr>
            <w:tcW w:w="1525" w:type="dxa"/>
            <w:vAlign w:val="center"/>
          </w:tcPr>
          <w:p w:rsidR="00240F7D" w:rsidRPr="00463003" w:rsidRDefault="00240F7D" w:rsidP="00240F7D">
            <w:pPr>
              <w:pStyle w:val="Tablehead"/>
            </w:pPr>
            <w:r w:rsidRPr="00463003">
              <w:t>Дата последнего утверждения</w:t>
            </w:r>
          </w:p>
        </w:tc>
      </w:tr>
      <w:tr w:rsidR="00240F7D" w:rsidRPr="00463003" w:rsidTr="00240F7D">
        <w:tc>
          <w:tcPr>
            <w:tcW w:w="2235" w:type="dxa"/>
          </w:tcPr>
          <w:p w:rsidR="00240F7D" w:rsidRPr="00463003" w:rsidDel="00CD724A" w:rsidRDefault="00240F7D" w:rsidP="00240F7D">
            <w:pPr>
              <w:pStyle w:val="Tabletext"/>
              <w:jc w:val="center"/>
              <w:rPr>
                <w:rFonts w:eastAsia="SimSun"/>
              </w:rPr>
            </w:pPr>
            <w:r w:rsidRPr="00463003">
              <w:rPr>
                <w:lang w:eastAsia="zh-CN"/>
              </w:rPr>
              <w:t>227-1/3</w:t>
            </w:r>
          </w:p>
        </w:tc>
        <w:tc>
          <w:tcPr>
            <w:tcW w:w="4536" w:type="dxa"/>
          </w:tcPr>
          <w:p w:rsidR="00240F7D" w:rsidRPr="00463003" w:rsidDel="00CD724A" w:rsidRDefault="00240F7D" w:rsidP="00240F7D">
            <w:pPr>
              <w:pStyle w:val="Tabletext"/>
            </w:pPr>
            <w:r w:rsidRPr="00463003">
              <w:rPr>
                <w:rFonts w:eastAsia="SimSun"/>
                <w:color w:val="000000"/>
                <w:lang w:eastAsia="zh-CN"/>
              </w:rPr>
              <w:t>Моделирование ВЧ канала</w:t>
            </w:r>
          </w:p>
        </w:tc>
        <w:tc>
          <w:tcPr>
            <w:tcW w:w="1559" w:type="dxa"/>
          </w:tcPr>
          <w:p w:rsidR="00240F7D" w:rsidRPr="00463003" w:rsidDel="00CD724A" w:rsidRDefault="00240F7D" w:rsidP="00240F7D">
            <w:pPr>
              <w:pStyle w:val="Tabletext"/>
              <w:jc w:val="center"/>
              <w:rPr>
                <w:rFonts w:asciiTheme="majorBidi" w:eastAsia="SimSun" w:hAnsiTheme="majorBidi" w:cstheme="majorBidi"/>
                <w:lang w:eastAsia="zh-CN"/>
              </w:rPr>
            </w:pPr>
            <w:r w:rsidRPr="00463003">
              <w:rPr>
                <w:lang w:eastAsia="zh-CN"/>
              </w:rPr>
              <w:t>S3</w:t>
            </w:r>
          </w:p>
        </w:tc>
        <w:tc>
          <w:tcPr>
            <w:tcW w:w="1525" w:type="dxa"/>
          </w:tcPr>
          <w:p w:rsidR="00240F7D" w:rsidRPr="00463003" w:rsidDel="00CD724A" w:rsidRDefault="00240F7D" w:rsidP="00240F7D">
            <w:pPr>
              <w:pStyle w:val="Tabletext"/>
              <w:jc w:val="center"/>
              <w:rPr>
                <w:lang w:eastAsia="zh-CN"/>
              </w:rPr>
            </w:pPr>
            <w:r w:rsidRPr="00463003">
              <w:rPr>
                <w:lang w:eastAsia="zh-CN"/>
              </w:rPr>
              <w:t>2002 г.</w:t>
            </w:r>
          </w:p>
        </w:tc>
      </w:tr>
    </w:tbl>
    <w:p w:rsidR="00FD265E" w:rsidRPr="00463003" w:rsidRDefault="006427AE" w:rsidP="00423373">
      <w:pPr>
        <w:spacing w:before="720"/>
        <w:jc w:val="center"/>
      </w:pPr>
      <w:r w:rsidRPr="00463003">
        <w:t>______________</w:t>
      </w:r>
    </w:p>
    <w:sectPr w:rsidR="00FD265E" w:rsidRPr="00463003" w:rsidSect="00976781">
      <w:headerReference w:type="default" r:id="rId11"/>
      <w:footerReference w:type="default" r:id="rId12"/>
      <w:footerReference w:type="first" r:id="rId13"/>
      <w:pgSz w:w="11907" w:h="16834" w:code="9"/>
      <w:pgMar w:top="1418" w:right="1134" w:bottom="1418" w:left="1134" w:header="720" w:footer="567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F0F" w:rsidRDefault="00C65F0F">
      <w:r>
        <w:separator/>
      </w:r>
    </w:p>
  </w:endnote>
  <w:endnote w:type="continuationSeparator" w:id="0">
    <w:p w:rsidR="00C65F0F" w:rsidRDefault="00C65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F0F" w:rsidRPr="00D77EA3" w:rsidRDefault="00D77EA3" w:rsidP="002A0393">
    <w:pPr>
      <w:pStyle w:val="Footer"/>
      <w:rPr>
        <w:lang w:val="fr-CH"/>
      </w:rPr>
    </w:pPr>
    <w:r>
      <w:fldChar w:fldCharType="begin"/>
    </w:r>
    <w:r w:rsidRPr="00D77EA3">
      <w:rPr>
        <w:lang w:val="fr-CH"/>
      </w:rPr>
      <w:instrText xml:space="preserve"> FILENAME  \p  \* MERGEFORMAT </w:instrText>
    </w:r>
    <w:r>
      <w:fldChar w:fldCharType="separate"/>
    </w:r>
    <w:r>
      <w:rPr>
        <w:lang w:val="fr-CH"/>
      </w:rPr>
      <w:t>Y:\APP\BR\CIRCS_DMS\CACE\500\562\562r.docx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1"/>
      <w:gridCol w:w="3097"/>
      <w:gridCol w:w="2391"/>
      <w:gridCol w:w="2294"/>
    </w:tblGrid>
    <w:tr w:rsidR="00C65F0F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C65F0F" w:rsidRDefault="00C65F0F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C65F0F" w:rsidRDefault="00C65F0F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C65F0F" w:rsidRDefault="00C65F0F">
          <w:pPr>
            <w:pStyle w:val="itu"/>
          </w:pPr>
          <w:r>
            <w:t>Telex 421 000 uit ch</w:t>
          </w:r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C65F0F" w:rsidRDefault="00C65F0F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C65F0F">
      <w:trPr>
        <w:cantSplit/>
      </w:trPr>
      <w:tc>
        <w:tcPr>
          <w:tcW w:w="1062" w:type="pct"/>
        </w:tcPr>
        <w:p w:rsidR="00C65F0F" w:rsidRDefault="00C65F0F">
          <w:pPr>
            <w:pStyle w:val="itu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83" w:type="pct"/>
        </w:tcPr>
        <w:p w:rsidR="00C65F0F" w:rsidRDefault="00C65F0F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C65F0F" w:rsidRDefault="00C65F0F">
          <w:pPr>
            <w:pStyle w:val="itu"/>
          </w:pPr>
          <w:r>
            <w:t>Telegram ITU GENEVE</w:t>
          </w:r>
        </w:p>
      </w:tc>
      <w:tc>
        <w:tcPr>
          <w:tcW w:w="1131" w:type="pct"/>
        </w:tcPr>
        <w:p w:rsidR="00C65F0F" w:rsidRDefault="00C65F0F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C65F0F">
      <w:trPr>
        <w:cantSplit/>
      </w:trPr>
      <w:tc>
        <w:tcPr>
          <w:tcW w:w="1062" w:type="pct"/>
        </w:tcPr>
        <w:p w:rsidR="00C65F0F" w:rsidRDefault="00C65F0F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83" w:type="pct"/>
        </w:tcPr>
        <w:p w:rsidR="00C65F0F" w:rsidRDefault="00C65F0F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C65F0F" w:rsidRDefault="00C65F0F">
          <w:pPr>
            <w:pStyle w:val="itu"/>
          </w:pPr>
        </w:p>
      </w:tc>
      <w:tc>
        <w:tcPr>
          <w:tcW w:w="1131" w:type="pct"/>
        </w:tcPr>
        <w:p w:rsidR="00C65F0F" w:rsidRDefault="00C65F0F">
          <w:pPr>
            <w:pStyle w:val="itu"/>
          </w:pPr>
        </w:p>
      </w:tc>
    </w:tr>
  </w:tbl>
  <w:p w:rsidR="00C65F0F" w:rsidRPr="00FD265E" w:rsidRDefault="00C65F0F">
    <w:pPr>
      <w:spacing w:before="0"/>
      <w:rPr>
        <w:sz w:val="6"/>
        <w:szCs w:val="6"/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F0F" w:rsidRDefault="00C65F0F">
      <w:r>
        <w:t>____________________</w:t>
      </w:r>
    </w:p>
  </w:footnote>
  <w:footnote w:type="continuationSeparator" w:id="0">
    <w:p w:rsidR="00C65F0F" w:rsidRDefault="00C65F0F">
      <w:r>
        <w:continuationSeparator/>
      </w:r>
    </w:p>
  </w:footnote>
  <w:footnote w:id="1">
    <w:p w:rsidR="00C65F0F" w:rsidRPr="00A30B54" w:rsidRDefault="00C65F0F" w:rsidP="00240F7D">
      <w:pPr>
        <w:pStyle w:val="FootnoteText"/>
      </w:pPr>
      <w:r w:rsidRPr="00A30B54">
        <w:rPr>
          <w:rStyle w:val="FootnoteReference"/>
          <w:szCs w:val="16"/>
        </w:rPr>
        <w:t>*</w:t>
      </w:r>
      <w:r w:rsidRPr="00A30B54">
        <w:tab/>
        <w:t>Этот Вопрос следует довести до сведения 1-й Исследовательской комиссии по радиосвязи (Рабочая группа</w:t>
      </w:r>
      <w:r>
        <w:t> </w:t>
      </w:r>
      <w:r w:rsidRPr="00A30B54">
        <w:t>1А).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F0F" w:rsidRPr="00DD0B9D" w:rsidRDefault="00C65F0F" w:rsidP="002A0393">
    <w:pPr>
      <w:pStyle w:val="Header"/>
      <w:spacing w:after="360"/>
      <w:rPr>
        <w:bCs/>
      </w:rPr>
    </w:pPr>
    <w: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77EA3">
      <w:rPr>
        <w:rStyle w:val="PageNumber"/>
        <w:noProof/>
      </w:rPr>
      <w:t>21</w:t>
    </w:r>
    <w:r>
      <w:rPr>
        <w:rStyle w:val="PageNumber"/>
      </w:rPr>
      <w:fldChar w:fldCharType="end"/>
    </w:r>
    <w:r>
      <w:t xml:space="preserve"> </w:t>
    </w:r>
    <w:r>
      <w:rPr>
        <w:lang w:val="en-US"/>
      </w:rPr>
      <w:t>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24D0AC2"/>
    <w:multiLevelType w:val="hybridMultilevel"/>
    <w:tmpl w:val="C134A400"/>
    <w:lvl w:ilvl="0" w:tplc="8E420672">
      <w:start w:val="9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activeWritingStyle w:appName="MSWord" w:lang="ru-RU" w:vendorID="1" w:dllVersion="512" w:checkStyle="1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FC0"/>
    <w:rsid w:val="00010C54"/>
    <w:rsid w:val="00034DC7"/>
    <w:rsid w:val="000759FF"/>
    <w:rsid w:val="00094565"/>
    <w:rsid w:val="00096425"/>
    <w:rsid w:val="000B10C8"/>
    <w:rsid w:val="000D5B62"/>
    <w:rsid w:val="000D6834"/>
    <w:rsid w:val="00110191"/>
    <w:rsid w:val="001210A0"/>
    <w:rsid w:val="00121163"/>
    <w:rsid w:val="0013022B"/>
    <w:rsid w:val="00133BB7"/>
    <w:rsid w:val="001347E9"/>
    <w:rsid w:val="00144BCE"/>
    <w:rsid w:val="00146DA4"/>
    <w:rsid w:val="001A0399"/>
    <w:rsid w:val="001A0D32"/>
    <w:rsid w:val="001D470B"/>
    <w:rsid w:val="00210CC7"/>
    <w:rsid w:val="00240F7D"/>
    <w:rsid w:val="00284811"/>
    <w:rsid w:val="002A0393"/>
    <w:rsid w:val="00331892"/>
    <w:rsid w:val="00345ADF"/>
    <w:rsid w:val="00363199"/>
    <w:rsid w:val="003847D0"/>
    <w:rsid w:val="003871FD"/>
    <w:rsid w:val="0039235B"/>
    <w:rsid w:val="003B2795"/>
    <w:rsid w:val="003D73A3"/>
    <w:rsid w:val="003E4014"/>
    <w:rsid w:val="00414E3A"/>
    <w:rsid w:val="00423373"/>
    <w:rsid w:val="004560C0"/>
    <w:rsid w:val="00463003"/>
    <w:rsid w:val="004750CC"/>
    <w:rsid w:val="004766D6"/>
    <w:rsid w:val="00491614"/>
    <w:rsid w:val="004B2FC0"/>
    <w:rsid w:val="004F2963"/>
    <w:rsid w:val="00500ED6"/>
    <w:rsid w:val="0053265A"/>
    <w:rsid w:val="00577D2C"/>
    <w:rsid w:val="00581B12"/>
    <w:rsid w:val="0058238C"/>
    <w:rsid w:val="005B0E4B"/>
    <w:rsid w:val="005C0F6C"/>
    <w:rsid w:val="005F2092"/>
    <w:rsid w:val="005F312C"/>
    <w:rsid w:val="006427AE"/>
    <w:rsid w:val="006746F0"/>
    <w:rsid w:val="00677437"/>
    <w:rsid w:val="006C2522"/>
    <w:rsid w:val="006C391F"/>
    <w:rsid w:val="00713C81"/>
    <w:rsid w:val="00713E35"/>
    <w:rsid w:val="00746342"/>
    <w:rsid w:val="00762419"/>
    <w:rsid w:val="007A33BD"/>
    <w:rsid w:val="007F3D02"/>
    <w:rsid w:val="00824214"/>
    <w:rsid w:val="00843333"/>
    <w:rsid w:val="008441B9"/>
    <w:rsid w:val="00845023"/>
    <w:rsid w:val="00845D08"/>
    <w:rsid w:val="008773C1"/>
    <w:rsid w:val="008A604B"/>
    <w:rsid w:val="008C137D"/>
    <w:rsid w:val="008F1930"/>
    <w:rsid w:val="008F4DCF"/>
    <w:rsid w:val="0096730C"/>
    <w:rsid w:val="00976781"/>
    <w:rsid w:val="00997A21"/>
    <w:rsid w:val="009B0DE0"/>
    <w:rsid w:val="009C3566"/>
    <w:rsid w:val="009D4316"/>
    <w:rsid w:val="00AD6B14"/>
    <w:rsid w:val="00AF44F0"/>
    <w:rsid w:val="00AF685D"/>
    <w:rsid w:val="00B3211D"/>
    <w:rsid w:val="00B46711"/>
    <w:rsid w:val="00B477A0"/>
    <w:rsid w:val="00B50489"/>
    <w:rsid w:val="00B7127F"/>
    <w:rsid w:val="00B84155"/>
    <w:rsid w:val="00BA0623"/>
    <w:rsid w:val="00BA3152"/>
    <w:rsid w:val="00BB4971"/>
    <w:rsid w:val="00BC05DF"/>
    <w:rsid w:val="00BE6BBC"/>
    <w:rsid w:val="00C211FE"/>
    <w:rsid w:val="00C26B46"/>
    <w:rsid w:val="00C30644"/>
    <w:rsid w:val="00C373BC"/>
    <w:rsid w:val="00C4110D"/>
    <w:rsid w:val="00C4123B"/>
    <w:rsid w:val="00C61102"/>
    <w:rsid w:val="00C65F0F"/>
    <w:rsid w:val="00C87401"/>
    <w:rsid w:val="00C90599"/>
    <w:rsid w:val="00C907D8"/>
    <w:rsid w:val="00CA209C"/>
    <w:rsid w:val="00CB233F"/>
    <w:rsid w:val="00CC0BF5"/>
    <w:rsid w:val="00CC25A6"/>
    <w:rsid w:val="00CF1596"/>
    <w:rsid w:val="00D131C9"/>
    <w:rsid w:val="00D17AD7"/>
    <w:rsid w:val="00D77EA3"/>
    <w:rsid w:val="00D80BAC"/>
    <w:rsid w:val="00DA378A"/>
    <w:rsid w:val="00DA4001"/>
    <w:rsid w:val="00DD0B9D"/>
    <w:rsid w:val="00DD0EF0"/>
    <w:rsid w:val="00DD4F64"/>
    <w:rsid w:val="00E1009F"/>
    <w:rsid w:val="00E31A92"/>
    <w:rsid w:val="00E4088C"/>
    <w:rsid w:val="00E67DC3"/>
    <w:rsid w:val="00E706BE"/>
    <w:rsid w:val="00E923D0"/>
    <w:rsid w:val="00EA7375"/>
    <w:rsid w:val="00EA799C"/>
    <w:rsid w:val="00EC72B7"/>
    <w:rsid w:val="00EE0406"/>
    <w:rsid w:val="00EE467C"/>
    <w:rsid w:val="00F0216D"/>
    <w:rsid w:val="00F36E7F"/>
    <w:rsid w:val="00F44CF3"/>
    <w:rsid w:val="00F67C5F"/>
    <w:rsid w:val="00F87F92"/>
    <w:rsid w:val="00F92A98"/>
    <w:rsid w:val="00FD265E"/>
    <w:rsid w:val="00FE6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7065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265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976781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qFormat/>
    <w:rsid w:val="00976781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976781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976781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976781"/>
    <w:pPr>
      <w:outlineLvl w:val="4"/>
    </w:pPr>
  </w:style>
  <w:style w:type="paragraph" w:styleId="Heading6">
    <w:name w:val="heading 6"/>
    <w:basedOn w:val="Heading4"/>
    <w:next w:val="Normal"/>
    <w:qFormat/>
    <w:rsid w:val="00976781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976781"/>
    <w:pPr>
      <w:outlineLvl w:val="6"/>
    </w:pPr>
  </w:style>
  <w:style w:type="paragraph" w:styleId="Heading8">
    <w:name w:val="heading 8"/>
    <w:basedOn w:val="Heading6"/>
    <w:next w:val="Normal"/>
    <w:qFormat/>
    <w:rsid w:val="00976781"/>
    <w:pPr>
      <w:outlineLvl w:val="7"/>
    </w:pPr>
  </w:style>
  <w:style w:type="paragraph" w:styleId="Heading9">
    <w:name w:val="heading 9"/>
    <w:basedOn w:val="Heading6"/>
    <w:next w:val="Normal"/>
    <w:qFormat/>
    <w:rsid w:val="00976781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976781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976781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976781"/>
  </w:style>
  <w:style w:type="paragraph" w:customStyle="1" w:styleId="Figure">
    <w:name w:val="Figure"/>
    <w:basedOn w:val="Normal"/>
    <w:next w:val="FigureNotitle"/>
    <w:rsid w:val="00976781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976781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976781"/>
  </w:style>
  <w:style w:type="paragraph" w:customStyle="1" w:styleId="FigureNotitle">
    <w:name w:val="Figure_No &amp; title"/>
    <w:basedOn w:val="Normal"/>
    <w:next w:val="Normalaftertitle"/>
    <w:rsid w:val="00976781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976781"/>
    <w:rPr>
      <w:b w:val="0"/>
    </w:rPr>
  </w:style>
  <w:style w:type="paragraph" w:customStyle="1" w:styleId="ASN1">
    <w:name w:val="ASN.1"/>
    <w:basedOn w:val="Normal"/>
    <w:rsid w:val="00976781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976781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976781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976781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976781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976781"/>
  </w:style>
  <w:style w:type="paragraph" w:customStyle="1" w:styleId="Call">
    <w:name w:val="Call"/>
    <w:basedOn w:val="Normal"/>
    <w:next w:val="Normal"/>
    <w:link w:val="CallChar"/>
    <w:rsid w:val="00976781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976781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976781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976781"/>
  </w:style>
  <w:style w:type="paragraph" w:customStyle="1" w:styleId="RecNoBR">
    <w:name w:val="Rec_No_BR"/>
    <w:basedOn w:val="Normal"/>
    <w:next w:val="Rectitle"/>
    <w:rsid w:val="00976781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Char"/>
    <w:rsid w:val="00976781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link w:val="QuestionNoBRChar"/>
    <w:rsid w:val="00976781"/>
  </w:style>
  <w:style w:type="paragraph" w:customStyle="1" w:styleId="Questiontitle">
    <w:name w:val="Question_title"/>
    <w:basedOn w:val="Rectitle"/>
    <w:next w:val="Questionref"/>
    <w:link w:val="QuestiontitleChar"/>
    <w:rsid w:val="00976781"/>
  </w:style>
  <w:style w:type="paragraph" w:customStyle="1" w:styleId="Questionref">
    <w:name w:val="Question_ref"/>
    <w:basedOn w:val="Recref"/>
    <w:next w:val="Questiondate"/>
    <w:rsid w:val="00976781"/>
  </w:style>
  <w:style w:type="paragraph" w:customStyle="1" w:styleId="Recref">
    <w:name w:val="Rec_ref"/>
    <w:basedOn w:val="Normal"/>
    <w:next w:val="Recdate"/>
    <w:rsid w:val="00976781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976781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976781"/>
  </w:style>
  <w:style w:type="character" w:styleId="EndnoteReference">
    <w:name w:val="endnote reference"/>
    <w:basedOn w:val="DefaultParagraphFont"/>
    <w:semiHidden/>
    <w:rsid w:val="00976781"/>
    <w:rPr>
      <w:vertAlign w:val="superscript"/>
    </w:rPr>
  </w:style>
  <w:style w:type="paragraph" w:customStyle="1" w:styleId="enumlev1">
    <w:name w:val="enumlev1"/>
    <w:basedOn w:val="Normal"/>
    <w:link w:val="enumlev1Char"/>
    <w:rsid w:val="00976781"/>
    <w:pPr>
      <w:spacing w:before="80"/>
      <w:ind w:left="794" w:hanging="794"/>
    </w:pPr>
  </w:style>
  <w:style w:type="paragraph" w:customStyle="1" w:styleId="enumlev2">
    <w:name w:val="enumlev2"/>
    <w:basedOn w:val="enumlev1"/>
    <w:rsid w:val="00976781"/>
    <w:pPr>
      <w:ind w:left="1191" w:hanging="397"/>
    </w:pPr>
  </w:style>
  <w:style w:type="paragraph" w:customStyle="1" w:styleId="enumlev3">
    <w:name w:val="enumlev3"/>
    <w:basedOn w:val="enumlev2"/>
    <w:rsid w:val="00976781"/>
    <w:pPr>
      <w:ind w:left="1588"/>
    </w:pPr>
  </w:style>
  <w:style w:type="paragraph" w:customStyle="1" w:styleId="Equation">
    <w:name w:val="Equation"/>
    <w:basedOn w:val="Normal"/>
    <w:rsid w:val="00976781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976781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976781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976781"/>
  </w:style>
  <w:style w:type="paragraph" w:customStyle="1" w:styleId="Reptitle">
    <w:name w:val="Rep_title"/>
    <w:basedOn w:val="Rectitle"/>
    <w:next w:val="Repref"/>
    <w:rsid w:val="00976781"/>
  </w:style>
  <w:style w:type="paragraph" w:customStyle="1" w:styleId="Repref">
    <w:name w:val="Rep_ref"/>
    <w:basedOn w:val="Recref"/>
    <w:next w:val="Repdate"/>
    <w:rsid w:val="00976781"/>
  </w:style>
  <w:style w:type="paragraph" w:customStyle="1" w:styleId="Repdate">
    <w:name w:val="Rep_date"/>
    <w:basedOn w:val="Recdate"/>
    <w:next w:val="Normalaftertitle"/>
    <w:rsid w:val="00976781"/>
  </w:style>
  <w:style w:type="paragraph" w:customStyle="1" w:styleId="ResNoBR">
    <w:name w:val="Res_No_BR"/>
    <w:basedOn w:val="RecNoBR"/>
    <w:next w:val="Restitle"/>
    <w:rsid w:val="00976781"/>
  </w:style>
  <w:style w:type="paragraph" w:customStyle="1" w:styleId="Restitle">
    <w:name w:val="Res_title"/>
    <w:basedOn w:val="Rectitle"/>
    <w:next w:val="Resref"/>
    <w:rsid w:val="00976781"/>
  </w:style>
  <w:style w:type="paragraph" w:customStyle="1" w:styleId="Resref">
    <w:name w:val="Res_ref"/>
    <w:basedOn w:val="Recref"/>
    <w:next w:val="Resdate"/>
    <w:rsid w:val="00976781"/>
  </w:style>
  <w:style w:type="paragraph" w:customStyle="1" w:styleId="Resdate">
    <w:name w:val="Res_date"/>
    <w:basedOn w:val="Recdate"/>
    <w:next w:val="Normalaftertitle"/>
    <w:rsid w:val="00976781"/>
  </w:style>
  <w:style w:type="paragraph" w:customStyle="1" w:styleId="Section1">
    <w:name w:val="Section_1"/>
    <w:basedOn w:val="Normal"/>
    <w:next w:val="Normal"/>
    <w:rsid w:val="00976781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976781"/>
    <w:pPr>
      <w:keepLines/>
      <w:spacing w:before="240" w:after="120"/>
      <w:jc w:val="center"/>
    </w:pPr>
  </w:style>
  <w:style w:type="paragraph" w:styleId="Footer">
    <w:name w:val="footer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976781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976781"/>
    <w:rPr>
      <w:position w:val="6"/>
      <w:sz w:val="16"/>
    </w:rPr>
  </w:style>
  <w:style w:type="paragraph" w:styleId="FootnoteText">
    <w:name w:val="footnote text"/>
    <w:basedOn w:val="Note"/>
    <w:link w:val="FootnoteTextChar"/>
    <w:rsid w:val="00210CC7"/>
    <w:pPr>
      <w:keepLines/>
      <w:tabs>
        <w:tab w:val="clear" w:pos="794"/>
        <w:tab w:val="clear" w:pos="1191"/>
        <w:tab w:val="clear" w:pos="1588"/>
        <w:tab w:val="clear" w:pos="1985"/>
        <w:tab w:val="left" w:pos="284"/>
      </w:tabs>
      <w:spacing w:before="60"/>
      <w:ind w:left="284" w:hanging="284"/>
    </w:pPr>
    <w:rPr>
      <w:sz w:val="20"/>
    </w:rPr>
  </w:style>
  <w:style w:type="paragraph" w:customStyle="1" w:styleId="Note">
    <w:name w:val="Note"/>
    <w:basedOn w:val="Normal"/>
    <w:rsid w:val="00976781"/>
    <w:pPr>
      <w:spacing w:before="80"/>
    </w:pPr>
  </w:style>
  <w:style w:type="paragraph" w:styleId="Header">
    <w:name w:val="header"/>
    <w:basedOn w:val="Normal"/>
    <w:rsid w:val="00976781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976781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976781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976781"/>
  </w:style>
  <w:style w:type="paragraph" w:styleId="Index2">
    <w:name w:val="index 2"/>
    <w:basedOn w:val="Normal"/>
    <w:next w:val="Normal"/>
    <w:semiHidden/>
    <w:rsid w:val="00976781"/>
    <w:pPr>
      <w:ind w:left="283"/>
    </w:pPr>
  </w:style>
  <w:style w:type="paragraph" w:styleId="Index3">
    <w:name w:val="index 3"/>
    <w:basedOn w:val="Normal"/>
    <w:next w:val="Normal"/>
    <w:semiHidden/>
    <w:rsid w:val="00976781"/>
    <w:pPr>
      <w:ind w:left="566"/>
    </w:pPr>
  </w:style>
  <w:style w:type="paragraph" w:customStyle="1" w:styleId="Section2">
    <w:name w:val="Section_2"/>
    <w:basedOn w:val="Normal"/>
    <w:next w:val="Normal"/>
    <w:rsid w:val="00976781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976781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link w:val="TableheadChar"/>
    <w:rsid w:val="00423373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link w:val="TabletextChar"/>
    <w:rsid w:val="00976781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976781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976781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976781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976781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976781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976781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976781"/>
  </w:style>
  <w:style w:type="character" w:customStyle="1" w:styleId="Recdef">
    <w:name w:val="Rec_def"/>
    <w:basedOn w:val="DefaultParagraphFont"/>
    <w:rsid w:val="00976781"/>
    <w:rPr>
      <w:b/>
    </w:rPr>
  </w:style>
  <w:style w:type="paragraph" w:customStyle="1" w:styleId="Reftext">
    <w:name w:val="Ref_text"/>
    <w:basedOn w:val="Normal"/>
    <w:rsid w:val="00976781"/>
    <w:pPr>
      <w:ind w:left="794" w:hanging="794"/>
    </w:pPr>
  </w:style>
  <w:style w:type="paragraph" w:customStyle="1" w:styleId="Reftitle">
    <w:name w:val="Ref_title"/>
    <w:basedOn w:val="Normal"/>
    <w:next w:val="Reftext"/>
    <w:rsid w:val="00976781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976781"/>
  </w:style>
  <w:style w:type="character" w:customStyle="1" w:styleId="Resdef">
    <w:name w:val="Res_def"/>
    <w:basedOn w:val="DefaultParagraphFont"/>
    <w:rsid w:val="00976781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976781"/>
  </w:style>
  <w:style w:type="paragraph" w:customStyle="1" w:styleId="SectionNo">
    <w:name w:val="Section_No"/>
    <w:basedOn w:val="Normal"/>
    <w:next w:val="Sectiontitle"/>
    <w:rsid w:val="00976781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976781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976781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976781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976781"/>
    <w:rPr>
      <w:b/>
      <w:color w:val="auto"/>
      <w:sz w:val="20"/>
    </w:rPr>
  </w:style>
  <w:style w:type="paragraph" w:customStyle="1" w:styleId="Tablelegend">
    <w:name w:val="Table_legend"/>
    <w:basedOn w:val="Normal"/>
    <w:rsid w:val="00976781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976781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976781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976781"/>
  </w:style>
  <w:style w:type="paragraph" w:customStyle="1" w:styleId="Title3">
    <w:name w:val="Title 3"/>
    <w:basedOn w:val="Title2"/>
    <w:next w:val="Title4"/>
    <w:rsid w:val="00976781"/>
    <w:rPr>
      <w:caps w:val="0"/>
    </w:rPr>
  </w:style>
  <w:style w:type="paragraph" w:customStyle="1" w:styleId="Title4">
    <w:name w:val="Title 4"/>
    <w:basedOn w:val="Title3"/>
    <w:next w:val="Heading1"/>
    <w:rsid w:val="00AD6B14"/>
    <w:pPr>
      <w:spacing w:before="480" w:after="480"/>
    </w:pPr>
    <w:rPr>
      <w:b/>
      <w:sz w:val="22"/>
    </w:rPr>
  </w:style>
  <w:style w:type="paragraph" w:customStyle="1" w:styleId="toc0">
    <w:name w:val="toc 0"/>
    <w:basedOn w:val="Normal"/>
    <w:next w:val="TOC1"/>
    <w:rsid w:val="00976781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976781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976781"/>
    <w:pPr>
      <w:spacing w:before="80"/>
      <w:ind w:left="1531" w:hanging="851"/>
    </w:pPr>
  </w:style>
  <w:style w:type="paragraph" w:styleId="TOC3">
    <w:name w:val="toc 3"/>
    <w:basedOn w:val="TOC2"/>
    <w:semiHidden/>
    <w:rsid w:val="00976781"/>
  </w:style>
  <w:style w:type="paragraph" w:styleId="TOC4">
    <w:name w:val="toc 4"/>
    <w:basedOn w:val="TOC3"/>
    <w:semiHidden/>
    <w:rsid w:val="00976781"/>
  </w:style>
  <w:style w:type="paragraph" w:styleId="TOC5">
    <w:name w:val="toc 5"/>
    <w:basedOn w:val="TOC4"/>
    <w:semiHidden/>
    <w:rsid w:val="00976781"/>
  </w:style>
  <w:style w:type="paragraph" w:styleId="TOC6">
    <w:name w:val="toc 6"/>
    <w:basedOn w:val="TOC4"/>
    <w:semiHidden/>
    <w:rsid w:val="00976781"/>
  </w:style>
  <w:style w:type="paragraph" w:styleId="TOC7">
    <w:name w:val="toc 7"/>
    <w:basedOn w:val="TOC4"/>
    <w:semiHidden/>
    <w:rsid w:val="00976781"/>
  </w:style>
  <w:style w:type="paragraph" w:styleId="TOC8">
    <w:name w:val="toc 8"/>
    <w:basedOn w:val="TOC4"/>
    <w:semiHidden/>
    <w:rsid w:val="00976781"/>
  </w:style>
  <w:style w:type="paragraph" w:customStyle="1" w:styleId="FiguretitleBR">
    <w:name w:val="Figure_title_BR"/>
    <w:basedOn w:val="TabletitleBR"/>
    <w:next w:val="Figurewithouttitle"/>
    <w:rsid w:val="00976781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976781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976781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976781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styleId="BodyTextIndent2">
    <w:name w:val="Body Text Indent 2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sz w:val="24"/>
      <w:lang w:val="en-GB"/>
    </w:rPr>
  </w:style>
  <w:style w:type="paragraph" w:customStyle="1" w:styleId="Annex">
    <w:name w:val="Annex_#"/>
    <w:basedOn w:val="Normal"/>
    <w:next w:val="Normal"/>
    <w:rsid w:val="00976781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sz w:val="24"/>
      <w:lang w:val="en-GB"/>
    </w:rPr>
  </w:style>
  <w:style w:type="paragraph" w:customStyle="1" w:styleId="AnnexNo">
    <w:name w:val="Annex_No"/>
    <w:basedOn w:val="Normal"/>
    <w:next w:val="Normal"/>
    <w:link w:val="AnnexNoChar"/>
    <w:autoRedefine/>
    <w:rsid w:val="00423373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  <w:jc w:val="center"/>
    </w:pPr>
    <w:rPr>
      <w:caps/>
      <w:sz w:val="26"/>
    </w:rPr>
  </w:style>
  <w:style w:type="paragraph" w:customStyle="1" w:styleId="Normalaftertitle0">
    <w:name w:val="Normal after title"/>
    <w:basedOn w:val="Normal"/>
    <w:next w:val="Normal"/>
    <w:link w:val="NormalaftertitleChar"/>
    <w:rsid w:val="00976781"/>
    <w:pPr>
      <w:overflowPunct/>
      <w:autoSpaceDE/>
      <w:autoSpaceDN/>
      <w:adjustRightInd/>
      <w:spacing w:before="240"/>
      <w:textAlignment w:val="auto"/>
    </w:pPr>
    <w:rPr>
      <w:lang w:val="en-GB"/>
    </w:rPr>
  </w:style>
  <w:style w:type="character" w:customStyle="1" w:styleId="RectitleChar">
    <w:name w:val="Rec_title Char"/>
    <w:basedOn w:val="DefaultParagraphFont"/>
    <w:link w:val="Rectitle"/>
    <w:rsid w:val="00976781"/>
    <w:rPr>
      <w:b/>
      <w:sz w:val="26"/>
      <w:lang w:val="ru-RU" w:eastAsia="en-US" w:bidi="ar-SA"/>
    </w:rPr>
  </w:style>
  <w:style w:type="character" w:customStyle="1" w:styleId="enumlev1Char">
    <w:name w:val="enumlev1 Char"/>
    <w:basedOn w:val="DefaultParagraphFont"/>
    <w:link w:val="enumlev1"/>
    <w:rsid w:val="009D4316"/>
    <w:rPr>
      <w:sz w:val="22"/>
      <w:lang w:val="ru-RU" w:eastAsia="en-US" w:bidi="ar-SA"/>
    </w:rPr>
  </w:style>
  <w:style w:type="character" w:customStyle="1" w:styleId="Heading2Char">
    <w:name w:val="Heading 2 Char"/>
    <w:basedOn w:val="DefaultParagraphFont"/>
    <w:link w:val="Heading2"/>
    <w:rsid w:val="009D4316"/>
    <w:rPr>
      <w:b/>
      <w:sz w:val="22"/>
      <w:lang w:val="ru-RU" w:eastAsia="en-US" w:bidi="ar-SA"/>
    </w:rPr>
  </w:style>
  <w:style w:type="paragraph" w:styleId="NormalWeb">
    <w:name w:val="Normal (Web)"/>
    <w:basedOn w:val="Normal"/>
    <w:rsid w:val="009D431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customStyle="1" w:styleId="Rectitle0">
    <w:name w:val="Rec_title Знак"/>
    <w:locked/>
    <w:rsid w:val="00BB4971"/>
    <w:rPr>
      <w:rFonts w:ascii="Times New Roman Bold" w:hAnsi="Times New Roman Bold"/>
      <w:b/>
      <w:sz w:val="26"/>
      <w:lang w:val="en-GB" w:eastAsia="en-US"/>
    </w:rPr>
  </w:style>
  <w:style w:type="character" w:customStyle="1" w:styleId="href">
    <w:name w:val="href"/>
    <w:uiPriority w:val="99"/>
    <w:rsid w:val="00BB4971"/>
  </w:style>
  <w:style w:type="character" w:customStyle="1" w:styleId="AnnexNotitleChar">
    <w:name w:val="Annex_No &amp; title Char"/>
    <w:basedOn w:val="DefaultParagraphFont"/>
    <w:link w:val="AnnexNotitle"/>
    <w:rsid w:val="00BB4971"/>
    <w:rPr>
      <w:b/>
      <w:sz w:val="26"/>
      <w:lang w:val="ru-RU" w:eastAsia="en-US"/>
    </w:rPr>
  </w:style>
  <w:style w:type="paragraph" w:styleId="BalloonText">
    <w:name w:val="Balloon Text"/>
    <w:basedOn w:val="Normal"/>
    <w:link w:val="BalloonTextChar"/>
    <w:rsid w:val="005F312C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12C"/>
    <w:rPr>
      <w:rFonts w:ascii="Tahoma" w:hAnsi="Tahoma" w:cs="Tahoma"/>
      <w:sz w:val="16"/>
      <w:szCs w:val="16"/>
      <w:lang w:val="ru-RU" w:eastAsia="en-US"/>
    </w:rPr>
  </w:style>
  <w:style w:type="character" w:styleId="Hyperlink">
    <w:name w:val="Hyperlink"/>
    <w:basedOn w:val="DefaultParagraphFont"/>
    <w:rsid w:val="00284811"/>
    <w:rPr>
      <w:color w:val="0000FF"/>
      <w:u w:val="single"/>
    </w:rPr>
  </w:style>
  <w:style w:type="character" w:customStyle="1" w:styleId="CallChar">
    <w:name w:val="Call Char"/>
    <w:basedOn w:val="DefaultParagraphFont"/>
    <w:link w:val="Call"/>
    <w:rsid w:val="00FD265E"/>
    <w:rPr>
      <w:i/>
      <w:sz w:val="22"/>
      <w:lang w:val="ru-RU" w:eastAsia="en-US"/>
    </w:rPr>
  </w:style>
  <w:style w:type="character" w:customStyle="1" w:styleId="FootnoteTextChar">
    <w:name w:val="Footnote Text Char"/>
    <w:basedOn w:val="DefaultParagraphFont"/>
    <w:link w:val="FootnoteText"/>
    <w:rsid w:val="00210CC7"/>
    <w:rPr>
      <w:lang w:val="ru-RU" w:eastAsia="en-US"/>
    </w:rPr>
  </w:style>
  <w:style w:type="character" w:customStyle="1" w:styleId="QuestiontitleChar">
    <w:name w:val="Question_title Char"/>
    <w:basedOn w:val="DefaultParagraphFont"/>
    <w:link w:val="Questiontitle"/>
    <w:rsid w:val="00FD265E"/>
    <w:rPr>
      <w:b/>
      <w:sz w:val="26"/>
      <w:lang w:val="ru-RU" w:eastAsia="en-US"/>
    </w:rPr>
  </w:style>
  <w:style w:type="character" w:customStyle="1" w:styleId="QuestionNoBRChar">
    <w:name w:val="Question_No_BR Char"/>
    <w:basedOn w:val="DefaultParagraphFont"/>
    <w:link w:val="QuestionNoBR"/>
    <w:rsid w:val="00FD265E"/>
    <w:rPr>
      <w:caps/>
      <w:sz w:val="26"/>
      <w:lang w:val="ru-RU" w:eastAsia="en-US"/>
    </w:rPr>
  </w:style>
  <w:style w:type="character" w:customStyle="1" w:styleId="NormalaftertitleChar">
    <w:name w:val="Normal after title Char"/>
    <w:basedOn w:val="DefaultParagraphFont"/>
    <w:link w:val="Normalaftertitle0"/>
    <w:rsid w:val="00FD265E"/>
    <w:rPr>
      <w:sz w:val="22"/>
      <w:lang w:val="en-GB" w:eastAsia="en-US"/>
    </w:rPr>
  </w:style>
  <w:style w:type="paragraph" w:customStyle="1" w:styleId="Annexref">
    <w:name w:val="Annex_ref"/>
    <w:basedOn w:val="Normal"/>
    <w:next w:val="Normalaftertitle0"/>
    <w:rsid w:val="006427AE"/>
    <w:pPr>
      <w:keepNext/>
      <w:keepLines/>
      <w:spacing w:after="280"/>
      <w:jc w:val="center"/>
    </w:pPr>
    <w:rPr>
      <w:rFonts w:eastAsia="Times New Roman"/>
      <w:lang w:val="en-GB"/>
    </w:rPr>
  </w:style>
  <w:style w:type="paragraph" w:customStyle="1" w:styleId="Annextitle">
    <w:name w:val="Annex_title"/>
    <w:basedOn w:val="Normal"/>
    <w:next w:val="Annexref"/>
    <w:link w:val="AnnextitleChar1"/>
    <w:rsid w:val="006427AE"/>
    <w:pPr>
      <w:keepNext/>
      <w:keepLines/>
      <w:spacing w:before="240" w:after="280"/>
      <w:jc w:val="center"/>
    </w:pPr>
    <w:rPr>
      <w:rFonts w:ascii="Times New Roman Bold" w:eastAsia="Times New Roman" w:hAnsi="Times New Roman Bold"/>
      <w:b/>
      <w:sz w:val="26"/>
      <w:lang w:val="en-GB"/>
    </w:rPr>
  </w:style>
  <w:style w:type="paragraph" w:customStyle="1" w:styleId="Reasons">
    <w:name w:val="Reasons"/>
    <w:basedOn w:val="Normal"/>
    <w:link w:val="ReasonsChar"/>
    <w:qFormat/>
    <w:rsid w:val="00240F7D"/>
    <w:pPr>
      <w:tabs>
        <w:tab w:val="clear" w:pos="794"/>
        <w:tab w:val="clear" w:pos="1191"/>
        <w:tab w:val="left" w:pos="1134"/>
      </w:tabs>
    </w:pPr>
    <w:rPr>
      <w:rFonts w:eastAsia="Times New Roman"/>
    </w:rPr>
  </w:style>
  <w:style w:type="character" w:customStyle="1" w:styleId="AnnexNoChar">
    <w:name w:val="Annex_No Char"/>
    <w:basedOn w:val="DefaultParagraphFont"/>
    <w:link w:val="AnnexNo"/>
    <w:locked/>
    <w:rsid w:val="00240F7D"/>
    <w:rPr>
      <w:caps/>
      <w:sz w:val="26"/>
      <w:lang w:val="ru-RU" w:eastAsia="en-US"/>
    </w:rPr>
  </w:style>
  <w:style w:type="character" w:customStyle="1" w:styleId="AnnextitleChar1">
    <w:name w:val="Annex_title Char1"/>
    <w:basedOn w:val="DefaultParagraphFont"/>
    <w:link w:val="Annextitle"/>
    <w:locked/>
    <w:rsid w:val="00240F7D"/>
    <w:rPr>
      <w:rFonts w:ascii="Times New Roman Bold" w:eastAsia="Times New Roman" w:hAnsi="Times New Roman Bold"/>
      <w:b/>
      <w:sz w:val="26"/>
      <w:lang w:val="en-GB" w:eastAsia="en-US"/>
    </w:rPr>
  </w:style>
  <w:style w:type="character" w:customStyle="1" w:styleId="TabletextChar">
    <w:name w:val="Table_text Char"/>
    <w:basedOn w:val="DefaultParagraphFont"/>
    <w:link w:val="Tabletext"/>
    <w:locked/>
    <w:rsid w:val="00240F7D"/>
    <w:rPr>
      <w:lang w:val="ru-RU" w:eastAsia="en-US"/>
    </w:rPr>
  </w:style>
  <w:style w:type="character" w:customStyle="1" w:styleId="ReasonsChar">
    <w:name w:val="Reasons Char"/>
    <w:basedOn w:val="DefaultParagraphFont"/>
    <w:link w:val="Reasons"/>
    <w:locked/>
    <w:rsid w:val="00240F7D"/>
    <w:rPr>
      <w:rFonts w:eastAsia="Times New Roman"/>
      <w:sz w:val="22"/>
      <w:lang w:val="ru-RU" w:eastAsia="en-US"/>
    </w:rPr>
  </w:style>
  <w:style w:type="character" w:customStyle="1" w:styleId="TableheadChar">
    <w:name w:val="Table_head Char"/>
    <w:basedOn w:val="DefaultParagraphFont"/>
    <w:link w:val="Tablehead"/>
    <w:locked/>
    <w:rsid w:val="00240F7D"/>
    <w:rPr>
      <w:b/>
      <w:lang w:val="ru-RU" w:eastAsia="en-US"/>
    </w:rPr>
  </w:style>
  <w:style w:type="character" w:styleId="FollowedHyperlink">
    <w:name w:val="FollowedHyperlink"/>
    <w:basedOn w:val="DefaultParagraphFont"/>
    <w:rsid w:val="008F4DC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265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976781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qFormat/>
    <w:rsid w:val="00976781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976781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976781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976781"/>
    <w:pPr>
      <w:outlineLvl w:val="4"/>
    </w:pPr>
  </w:style>
  <w:style w:type="paragraph" w:styleId="Heading6">
    <w:name w:val="heading 6"/>
    <w:basedOn w:val="Heading4"/>
    <w:next w:val="Normal"/>
    <w:qFormat/>
    <w:rsid w:val="00976781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976781"/>
    <w:pPr>
      <w:outlineLvl w:val="6"/>
    </w:pPr>
  </w:style>
  <w:style w:type="paragraph" w:styleId="Heading8">
    <w:name w:val="heading 8"/>
    <w:basedOn w:val="Heading6"/>
    <w:next w:val="Normal"/>
    <w:qFormat/>
    <w:rsid w:val="00976781"/>
    <w:pPr>
      <w:outlineLvl w:val="7"/>
    </w:pPr>
  </w:style>
  <w:style w:type="paragraph" w:styleId="Heading9">
    <w:name w:val="heading 9"/>
    <w:basedOn w:val="Heading6"/>
    <w:next w:val="Normal"/>
    <w:qFormat/>
    <w:rsid w:val="00976781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976781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976781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976781"/>
  </w:style>
  <w:style w:type="paragraph" w:customStyle="1" w:styleId="Figure">
    <w:name w:val="Figure"/>
    <w:basedOn w:val="Normal"/>
    <w:next w:val="FigureNotitle"/>
    <w:rsid w:val="00976781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976781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976781"/>
  </w:style>
  <w:style w:type="paragraph" w:customStyle="1" w:styleId="FigureNotitle">
    <w:name w:val="Figure_No &amp; title"/>
    <w:basedOn w:val="Normal"/>
    <w:next w:val="Normalaftertitle"/>
    <w:rsid w:val="00976781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976781"/>
    <w:rPr>
      <w:b w:val="0"/>
    </w:rPr>
  </w:style>
  <w:style w:type="paragraph" w:customStyle="1" w:styleId="ASN1">
    <w:name w:val="ASN.1"/>
    <w:basedOn w:val="Normal"/>
    <w:rsid w:val="00976781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976781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976781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976781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976781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976781"/>
  </w:style>
  <w:style w:type="paragraph" w:customStyle="1" w:styleId="Call">
    <w:name w:val="Call"/>
    <w:basedOn w:val="Normal"/>
    <w:next w:val="Normal"/>
    <w:link w:val="CallChar"/>
    <w:rsid w:val="00976781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976781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976781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976781"/>
  </w:style>
  <w:style w:type="paragraph" w:customStyle="1" w:styleId="RecNoBR">
    <w:name w:val="Rec_No_BR"/>
    <w:basedOn w:val="Normal"/>
    <w:next w:val="Rectitle"/>
    <w:rsid w:val="00976781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Char"/>
    <w:rsid w:val="00976781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link w:val="QuestionNoBRChar"/>
    <w:rsid w:val="00976781"/>
  </w:style>
  <w:style w:type="paragraph" w:customStyle="1" w:styleId="Questiontitle">
    <w:name w:val="Question_title"/>
    <w:basedOn w:val="Rectitle"/>
    <w:next w:val="Questionref"/>
    <w:link w:val="QuestiontitleChar"/>
    <w:rsid w:val="00976781"/>
  </w:style>
  <w:style w:type="paragraph" w:customStyle="1" w:styleId="Questionref">
    <w:name w:val="Question_ref"/>
    <w:basedOn w:val="Recref"/>
    <w:next w:val="Questiondate"/>
    <w:rsid w:val="00976781"/>
  </w:style>
  <w:style w:type="paragraph" w:customStyle="1" w:styleId="Recref">
    <w:name w:val="Rec_ref"/>
    <w:basedOn w:val="Normal"/>
    <w:next w:val="Recdate"/>
    <w:rsid w:val="00976781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976781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976781"/>
  </w:style>
  <w:style w:type="character" w:styleId="EndnoteReference">
    <w:name w:val="endnote reference"/>
    <w:basedOn w:val="DefaultParagraphFont"/>
    <w:semiHidden/>
    <w:rsid w:val="00976781"/>
    <w:rPr>
      <w:vertAlign w:val="superscript"/>
    </w:rPr>
  </w:style>
  <w:style w:type="paragraph" w:customStyle="1" w:styleId="enumlev1">
    <w:name w:val="enumlev1"/>
    <w:basedOn w:val="Normal"/>
    <w:link w:val="enumlev1Char"/>
    <w:rsid w:val="00976781"/>
    <w:pPr>
      <w:spacing w:before="80"/>
      <w:ind w:left="794" w:hanging="794"/>
    </w:pPr>
  </w:style>
  <w:style w:type="paragraph" w:customStyle="1" w:styleId="enumlev2">
    <w:name w:val="enumlev2"/>
    <w:basedOn w:val="enumlev1"/>
    <w:rsid w:val="00976781"/>
    <w:pPr>
      <w:ind w:left="1191" w:hanging="397"/>
    </w:pPr>
  </w:style>
  <w:style w:type="paragraph" w:customStyle="1" w:styleId="enumlev3">
    <w:name w:val="enumlev3"/>
    <w:basedOn w:val="enumlev2"/>
    <w:rsid w:val="00976781"/>
    <w:pPr>
      <w:ind w:left="1588"/>
    </w:pPr>
  </w:style>
  <w:style w:type="paragraph" w:customStyle="1" w:styleId="Equation">
    <w:name w:val="Equation"/>
    <w:basedOn w:val="Normal"/>
    <w:rsid w:val="00976781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976781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976781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976781"/>
  </w:style>
  <w:style w:type="paragraph" w:customStyle="1" w:styleId="Reptitle">
    <w:name w:val="Rep_title"/>
    <w:basedOn w:val="Rectitle"/>
    <w:next w:val="Repref"/>
    <w:rsid w:val="00976781"/>
  </w:style>
  <w:style w:type="paragraph" w:customStyle="1" w:styleId="Repref">
    <w:name w:val="Rep_ref"/>
    <w:basedOn w:val="Recref"/>
    <w:next w:val="Repdate"/>
    <w:rsid w:val="00976781"/>
  </w:style>
  <w:style w:type="paragraph" w:customStyle="1" w:styleId="Repdate">
    <w:name w:val="Rep_date"/>
    <w:basedOn w:val="Recdate"/>
    <w:next w:val="Normalaftertitle"/>
    <w:rsid w:val="00976781"/>
  </w:style>
  <w:style w:type="paragraph" w:customStyle="1" w:styleId="ResNoBR">
    <w:name w:val="Res_No_BR"/>
    <w:basedOn w:val="RecNoBR"/>
    <w:next w:val="Restitle"/>
    <w:rsid w:val="00976781"/>
  </w:style>
  <w:style w:type="paragraph" w:customStyle="1" w:styleId="Restitle">
    <w:name w:val="Res_title"/>
    <w:basedOn w:val="Rectitle"/>
    <w:next w:val="Resref"/>
    <w:rsid w:val="00976781"/>
  </w:style>
  <w:style w:type="paragraph" w:customStyle="1" w:styleId="Resref">
    <w:name w:val="Res_ref"/>
    <w:basedOn w:val="Recref"/>
    <w:next w:val="Resdate"/>
    <w:rsid w:val="00976781"/>
  </w:style>
  <w:style w:type="paragraph" w:customStyle="1" w:styleId="Resdate">
    <w:name w:val="Res_date"/>
    <w:basedOn w:val="Recdate"/>
    <w:next w:val="Normalaftertitle"/>
    <w:rsid w:val="00976781"/>
  </w:style>
  <w:style w:type="paragraph" w:customStyle="1" w:styleId="Section1">
    <w:name w:val="Section_1"/>
    <w:basedOn w:val="Normal"/>
    <w:next w:val="Normal"/>
    <w:rsid w:val="00976781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976781"/>
    <w:pPr>
      <w:keepLines/>
      <w:spacing w:before="240" w:after="120"/>
      <w:jc w:val="center"/>
    </w:pPr>
  </w:style>
  <w:style w:type="paragraph" w:styleId="Footer">
    <w:name w:val="footer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976781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976781"/>
    <w:rPr>
      <w:position w:val="6"/>
      <w:sz w:val="16"/>
    </w:rPr>
  </w:style>
  <w:style w:type="paragraph" w:styleId="FootnoteText">
    <w:name w:val="footnote text"/>
    <w:basedOn w:val="Note"/>
    <w:link w:val="FootnoteTextChar"/>
    <w:rsid w:val="00210CC7"/>
    <w:pPr>
      <w:keepLines/>
      <w:tabs>
        <w:tab w:val="clear" w:pos="794"/>
        <w:tab w:val="clear" w:pos="1191"/>
        <w:tab w:val="clear" w:pos="1588"/>
        <w:tab w:val="clear" w:pos="1985"/>
        <w:tab w:val="left" w:pos="284"/>
      </w:tabs>
      <w:spacing w:before="60"/>
      <w:ind w:left="284" w:hanging="284"/>
    </w:pPr>
    <w:rPr>
      <w:sz w:val="20"/>
    </w:rPr>
  </w:style>
  <w:style w:type="paragraph" w:customStyle="1" w:styleId="Note">
    <w:name w:val="Note"/>
    <w:basedOn w:val="Normal"/>
    <w:rsid w:val="00976781"/>
    <w:pPr>
      <w:spacing w:before="80"/>
    </w:pPr>
  </w:style>
  <w:style w:type="paragraph" w:styleId="Header">
    <w:name w:val="header"/>
    <w:basedOn w:val="Normal"/>
    <w:rsid w:val="00976781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976781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976781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976781"/>
  </w:style>
  <w:style w:type="paragraph" w:styleId="Index2">
    <w:name w:val="index 2"/>
    <w:basedOn w:val="Normal"/>
    <w:next w:val="Normal"/>
    <w:semiHidden/>
    <w:rsid w:val="00976781"/>
    <w:pPr>
      <w:ind w:left="283"/>
    </w:pPr>
  </w:style>
  <w:style w:type="paragraph" w:styleId="Index3">
    <w:name w:val="index 3"/>
    <w:basedOn w:val="Normal"/>
    <w:next w:val="Normal"/>
    <w:semiHidden/>
    <w:rsid w:val="00976781"/>
    <w:pPr>
      <w:ind w:left="566"/>
    </w:pPr>
  </w:style>
  <w:style w:type="paragraph" w:customStyle="1" w:styleId="Section2">
    <w:name w:val="Section_2"/>
    <w:basedOn w:val="Normal"/>
    <w:next w:val="Normal"/>
    <w:rsid w:val="00976781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976781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link w:val="TableheadChar"/>
    <w:rsid w:val="00423373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link w:val="TabletextChar"/>
    <w:rsid w:val="00976781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976781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976781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976781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976781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976781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976781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976781"/>
  </w:style>
  <w:style w:type="character" w:customStyle="1" w:styleId="Recdef">
    <w:name w:val="Rec_def"/>
    <w:basedOn w:val="DefaultParagraphFont"/>
    <w:rsid w:val="00976781"/>
    <w:rPr>
      <w:b/>
    </w:rPr>
  </w:style>
  <w:style w:type="paragraph" w:customStyle="1" w:styleId="Reftext">
    <w:name w:val="Ref_text"/>
    <w:basedOn w:val="Normal"/>
    <w:rsid w:val="00976781"/>
    <w:pPr>
      <w:ind w:left="794" w:hanging="794"/>
    </w:pPr>
  </w:style>
  <w:style w:type="paragraph" w:customStyle="1" w:styleId="Reftitle">
    <w:name w:val="Ref_title"/>
    <w:basedOn w:val="Normal"/>
    <w:next w:val="Reftext"/>
    <w:rsid w:val="00976781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976781"/>
  </w:style>
  <w:style w:type="character" w:customStyle="1" w:styleId="Resdef">
    <w:name w:val="Res_def"/>
    <w:basedOn w:val="DefaultParagraphFont"/>
    <w:rsid w:val="00976781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976781"/>
  </w:style>
  <w:style w:type="paragraph" w:customStyle="1" w:styleId="SectionNo">
    <w:name w:val="Section_No"/>
    <w:basedOn w:val="Normal"/>
    <w:next w:val="Sectiontitle"/>
    <w:rsid w:val="00976781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976781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976781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976781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976781"/>
    <w:rPr>
      <w:b/>
      <w:color w:val="auto"/>
      <w:sz w:val="20"/>
    </w:rPr>
  </w:style>
  <w:style w:type="paragraph" w:customStyle="1" w:styleId="Tablelegend">
    <w:name w:val="Table_legend"/>
    <w:basedOn w:val="Normal"/>
    <w:rsid w:val="00976781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976781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976781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976781"/>
  </w:style>
  <w:style w:type="paragraph" w:customStyle="1" w:styleId="Title3">
    <w:name w:val="Title 3"/>
    <w:basedOn w:val="Title2"/>
    <w:next w:val="Title4"/>
    <w:rsid w:val="00976781"/>
    <w:rPr>
      <w:caps w:val="0"/>
    </w:rPr>
  </w:style>
  <w:style w:type="paragraph" w:customStyle="1" w:styleId="Title4">
    <w:name w:val="Title 4"/>
    <w:basedOn w:val="Title3"/>
    <w:next w:val="Heading1"/>
    <w:rsid w:val="00AD6B14"/>
    <w:pPr>
      <w:spacing w:before="480" w:after="480"/>
    </w:pPr>
    <w:rPr>
      <w:b/>
      <w:sz w:val="22"/>
    </w:rPr>
  </w:style>
  <w:style w:type="paragraph" w:customStyle="1" w:styleId="toc0">
    <w:name w:val="toc 0"/>
    <w:basedOn w:val="Normal"/>
    <w:next w:val="TOC1"/>
    <w:rsid w:val="00976781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976781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976781"/>
    <w:pPr>
      <w:spacing w:before="80"/>
      <w:ind w:left="1531" w:hanging="851"/>
    </w:pPr>
  </w:style>
  <w:style w:type="paragraph" w:styleId="TOC3">
    <w:name w:val="toc 3"/>
    <w:basedOn w:val="TOC2"/>
    <w:semiHidden/>
    <w:rsid w:val="00976781"/>
  </w:style>
  <w:style w:type="paragraph" w:styleId="TOC4">
    <w:name w:val="toc 4"/>
    <w:basedOn w:val="TOC3"/>
    <w:semiHidden/>
    <w:rsid w:val="00976781"/>
  </w:style>
  <w:style w:type="paragraph" w:styleId="TOC5">
    <w:name w:val="toc 5"/>
    <w:basedOn w:val="TOC4"/>
    <w:semiHidden/>
    <w:rsid w:val="00976781"/>
  </w:style>
  <w:style w:type="paragraph" w:styleId="TOC6">
    <w:name w:val="toc 6"/>
    <w:basedOn w:val="TOC4"/>
    <w:semiHidden/>
    <w:rsid w:val="00976781"/>
  </w:style>
  <w:style w:type="paragraph" w:styleId="TOC7">
    <w:name w:val="toc 7"/>
    <w:basedOn w:val="TOC4"/>
    <w:semiHidden/>
    <w:rsid w:val="00976781"/>
  </w:style>
  <w:style w:type="paragraph" w:styleId="TOC8">
    <w:name w:val="toc 8"/>
    <w:basedOn w:val="TOC4"/>
    <w:semiHidden/>
    <w:rsid w:val="00976781"/>
  </w:style>
  <w:style w:type="paragraph" w:customStyle="1" w:styleId="FiguretitleBR">
    <w:name w:val="Figure_title_BR"/>
    <w:basedOn w:val="TabletitleBR"/>
    <w:next w:val="Figurewithouttitle"/>
    <w:rsid w:val="00976781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976781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976781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976781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styleId="BodyTextIndent2">
    <w:name w:val="Body Text Indent 2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sz w:val="24"/>
      <w:lang w:val="en-GB"/>
    </w:rPr>
  </w:style>
  <w:style w:type="paragraph" w:customStyle="1" w:styleId="Annex">
    <w:name w:val="Annex_#"/>
    <w:basedOn w:val="Normal"/>
    <w:next w:val="Normal"/>
    <w:rsid w:val="00976781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sz w:val="24"/>
      <w:lang w:val="en-GB"/>
    </w:rPr>
  </w:style>
  <w:style w:type="paragraph" w:customStyle="1" w:styleId="AnnexNo">
    <w:name w:val="Annex_No"/>
    <w:basedOn w:val="Normal"/>
    <w:next w:val="Normal"/>
    <w:link w:val="AnnexNoChar"/>
    <w:autoRedefine/>
    <w:rsid w:val="00423373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  <w:jc w:val="center"/>
    </w:pPr>
    <w:rPr>
      <w:caps/>
      <w:sz w:val="26"/>
    </w:rPr>
  </w:style>
  <w:style w:type="paragraph" w:customStyle="1" w:styleId="Normalaftertitle0">
    <w:name w:val="Normal after title"/>
    <w:basedOn w:val="Normal"/>
    <w:next w:val="Normal"/>
    <w:link w:val="NormalaftertitleChar"/>
    <w:rsid w:val="00976781"/>
    <w:pPr>
      <w:overflowPunct/>
      <w:autoSpaceDE/>
      <w:autoSpaceDN/>
      <w:adjustRightInd/>
      <w:spacing w:before="240"/>
      <w:textAlignment w:val="auto"/>
    </w:pPr>
    <w:rPr>
      <w:lang w:val="en-GB"/>
    </w:rPr>
  </w:style>
  <w:style w:type="character" w:customStyle="1" w:styleId="RectitleChar">
    <w:name w:val="Rec_title Char"/>
    <w:basedOn w:val="DefaultParagraphFont"/>
    <w:link w:val="Rectitle"/>
    <w:rsid w:val="00976781"/>
    <w:rPr>
      <w:b/>
      <w:sz w:val="26"/>
      <w:lang w:val="ru-RU" w:eastAsia="en-US" w:bidi="ar-SA"/>
    </w:rPr>
  </w:style>
  <w:style w:type="character" w:customStyle="1" w:styleId="enumlev1Char">
    <w:name w:val="enumlev1 Char"/>
    <w:basedOn w:val="DefaultParagraphFont"/>
    <w:link w:val="enumlev1"/>
    <w:rsid w:val="009D4316"/>
    <w:rPr>
      <w:sz w:val="22"/>
      <w:lang w:val="ru-RU" w:eastAsia="en-US" w:bidi="ar-SA"/>
    </w:rPr>
  </w:style>
  <w:style w:type="character" w:customStyle="1" w:styleId="Heading2Char">
    <w:name w:val="Heading 2 Char"/>
    <w:basedOn w:val="DefaultParagraphFont"/>
    <w:link w:val="Heading2"/>
    <w:rsid w:val="009D4316"/>
    <w:rPr>
      <w:b/>
      <w:sz w:val="22"/>
      <w:lang w:val="ru-RU" w:eastAsia="en-US" w:bidi="ar-SA"/>
    </w:rPr>
  </w:style>
  <w:style w:type="paragraph" w:styleId="NormalWeb">
    <w:name w:val="Normal (Web)"/>
    <w:basedOn w:val="Normal"/>
    <w:rsid w:val="009D431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customStyle="1" w:styleId="Rectitle0">
    <w:name w:val="Rec_title Знак"/>
    <w:locked/>
    <w:rsid w:val="00BB4971"/>
    <w:rPr>
      <w:rFonts w:ascii="Times New Roman Bold" w:hAnsi="Times New Roman Bold"/>
      <w:b/>
      <w:sz w:val="26"/>
      <w:lang w:val="en-GB" w:eastAsia="en-US"/>
    </w:rPr>
  </w:style>
  <w:style w:type="character" w:customStyle="1" w:styleId="href">
    <w:name w:val="href"/>
    <w:uiPriority w:val="99"/>
    <w:rsid w:val="00BB4971"/>
  </w:style>
  <w:style w:type="character" w:customStyle="1" w:styleId="AnnexNotitleChar">
    <w:name w:val="Annex_No &amp; title Char"/>
    <w:basedOn w:val="DefaultParagraphFont"/>
    <w:link w:val="AnnexNotitle"/>
    <w:rsid w:val="00BB4971"/>
    <w:rPr>
      <w:b/>
      <w:sz w:val="26"/>
      <w:lang w:val="ru-RU" w:eastAsia="en-US"/>
    </w:rPr>
  </w:style>
  <w:style w:type="paragraph" w:styleId="BalloonText">
    <w:name w:val="Balloon Text"/>
    <w:basedOn w:val="Normal"/>
    <w:link w:val="BalloonTextChar"/>
    <w:rsid w:val="005F312C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12C"/>
    <w:rPr>
      <w:rFonts w:ascii="Tahoma" w:hAnsi="Tahoma" w:cs="Tahoma"/>
      <w:sz w:val="16"/>
      <w:szCs w:val="16"/>
      <w:lang w:val="ru-RU" w:eastAsia="en-US"/>
    </w:rPr>
  </w:style>
  <w:style w:type="character" w:styleId="Hyperlink">
    <w:name w:val="Hyperlink"/>
    <w:basedOn w:val="DefaultParagraphFont"/>
    <w:rsid w:val="00284811"/>
    <w:rPr>
      <w:color w:val="0000FF"/>
      <w:u w:val="single"/>
    </w:rPr>
  </w:style>
  <w:style w:type="character" w:customStyle="1" w:styleId="CallChar">
    <w:name w:val="Call Char"/>
    <w:basedOn w:val="DefaultParagraphFont"/>
    <w:link w:val="Call"/>
    <w:rsid w:val="00FD265E"/>
    <w:rPr>
      <w:i/>
      <w:sz w:val="22"/>
      <w:lang w:val="ru-RU" w:eastAsia="en-US"/>
    </w:rPr>
  </w:style>
  <w:style w:type="character" w:customStyle="1" w:styleId="FootnoteTextChar">
    <w:name w:val="Footnote Text Char"/>
    <w:basedOn w:val="DefaultParagraphFont"/>
    <w:link w:val="FootnoteText"/>
    <w:rsid w:val="00210CC7"/>
    <w:rPr>
      <w:lang w:val="ru-RU" w:eastAsia="en-US"/>
    </w:rPr>
  </w:style>
  <w:style w:type="character" w:customStyle="1" w:styleId="QuestiontitleChar">
    <w:name w:val="Question_title Char"/>
    <w:basedOn w:val="DefaultParagraphFont"/>
    <w:link w:val="Questiontitle"/>
    <w:rsid w:val="00FD265E"/>
    <w:rPr>
      <w:b/>
      <w:sz w:val="26"/>
      <w:lang w:val="ru-RU" w:eastAsia="en-US"/>
    </w:rPr>
  </w:style>
  <w:style w:type="character" w:customStyle="1" w:styleId="QuestionNoBRChar">
    <w:name w:val="Question_No_BR Char"/>
    <w:basedOn w:val="DefaultParagraphFont"/>
    <w:link w:val="QuestionNoBR"/>
    <w:rsid w:val="00FD265E"/>
    <w:rPr>
      <w:caps/>
      <w:sz w:val="26"/>
      <w:lang w:val="ru-RU" w:eastAsia="en-US"/>
    </w:rPr>
  </w:style>
  <w:style w:type="character" w:customStyle="1" w:styleId="NormalaftertitleChar">
    <w:name w:val="Normal after title Char"/>
    <w:basedOn w:val="DefaultParagraphFont"/>
    <w:link w:val="Normalaftertitle0"/>
    <w:rsid w:val="00FD265E"/>
    <w:rPr>
      <w:sz w:val="22"/>
      <w:lang w:val="en-GB" w:eastAsia="en-US"/>
    </w:rPr>
  </w:style>
  <w:style w:type="paragraph" w:customStyle="1" w:styleId="Annexref">
    <w:name w:val="Annex_ref"/>
    <w:basedOn w:val="Normal"/>
    <w:next w:val="Normalaftertitle0"/>
    <w:rsid w:val="006427AE"/>
    <w:pPr>
      <w:keepNext/>
      <w:keepLines/>
      <w:spacing w:after="280"/>
      <w:jc w:val="center"/>
    </w:pPr>
    <w:rPr>
      <w:rFonts w:eastAsia="Times New Roman"/>
      <w:lang w:val="en-GB"/>
    </w:rPr>
  </w:style>
  <w:style w:type="paragraph" w:customStyle="1" w:styleId="Annextitle">
    <w:name w:val="Annex_title"/>
    <w:basedOn w:val="Normal"/>
    <w:next w:val="Annexref"/>
    <w:link w:val="AnnextitleChar1"/>
    <w:rsid w:val="006427AE"/>
    <w:pPr>
      <w:keepNext/>
      <w:keepLines/>
      <w:spacing w:before="240" w:after="280"/>
      <w:jc w:val="center"/>
    </w:pPr>
    <w:rPr>
      <w:rFonts w:ascii="Times New Roman Bold" w:eastAsia="Times New Roman" w:hAnsi="Times New Roman Bold"/>
      <w:b/>
      <w:sz w:val="26"/>
      <w:lang w:val="en-GB"/>
    </w:rPr>
  </w:style>
  <w:style w:type="paragraph" w:customStyle="1" w:styleId="Reasons">
    <w:name w:val="Reasons"/>
    <w:basedOn w:val="Normal"/>
    <w:link w:val="ReasonsChar"/>
    <w:qFormat/>
    <w:rsid w:val="00240F7D"/>
    <w:pPr>
      <w:tabs>
        <w:tab w:val="clear" w:pos="794"/>
        <w:tab w:val="clear" w:pos="1191"/>
        <w:tab w:val="left" w:pos="1134"/>
      </w:tabs>
    </w:pPr>
    <w:rPr>
      <w:rFonts w:eastAsia="Times New Roman"/>
    </w:rPr>
  </w:style>
  <w:style w:type="character" w:customStyle="1" w:styleId="AnnexNoChar">
    <w:name w:val="Annex_No Char"/>
    <w:basedOn w:val="DefaultParagraphFont"/>
    <w:link w:val="AnnexNo"/>
    <w:locked/>
    <w:rsid w:val="00240F7D"/>
    <w:rPr>
      <w:caps/>
      <w:sz w:val="26"/>
      <w:lang w:val="ru-RU" w:eastAsia="en-US"/>
    </w:rPr>
  </w:style>
  <w:style w:type="character" w:customStyle="1" w:styleId="AnnextitleChar1">
    <w:name w:val="Annex_title Char1"/>
    <w:basedOn w:val="DefaultParagraphFont"/>
    <w:link w:val="Annextitle"/>
    <w:locked/>
    <w:rsid w:val="00240F7D"/>
    <w:rPr>
      <w:rFonts w:ascii="Times New Roman Bold" w:eastAsia="Times New Roman" w:hAnsi="Times New Roman Bold"/>
      <w:b/>
      <w:sz w:val="26"/>
      <w:lang w:val="en-GB" w:eastAsia="en-US"/>
    </w:rPr>
  </w:style>
  <w:style w:type="character" w:customStyle="1" w:styleId="TabletextChar">
    <w:name w:val="Table_text Char"/>
    <w:basedOn w:val="DefaultParagraphFont"/>
    <w:link w:val="Tabletext"/>
    <w:locked/>
    <w:rsid w:val="00240F7D"/>
    <w:rPr>
      <w:lang w:val="ru-RU" w:eastAsia="en-US"/>
    </w:rPr>
  </w:style>
  <w:style w:type="character" w:customStyle="1" w:styleId="ReasonsChar">
    <w:name w:val="Reasons Char"/>
    <w:basedOn w:val="DefaultParagraphFont"/>
    <w:link w:val="Reasons"/>
    <w:locked/>
    <w:rsid w:val="00240F7D"/>
    <w:rPr>
      <w:rFonts w:eastAsia="Times New Roman"/>
      <w:sz w:val="22"/>
      <w:lang w:val="ru-RU" w:eastAsia="en-US"/>
    </w:rPr>
  </w:style>
  <w:style w:type="character" w:customStyle="1" w:styleId="TableheadChar">
    <w:name w:val="Table_head Char"/>
    <w:basedOn w:val="DefaultParagraphFont"/>
    <w:link w:val="Tablehead"/>
    <w:locked/>
    <w:rsid w:val="00240F7D"/>
    <w:rPr>
      <w:b/>
      <w:lang w:val="ru-RU" w:eastAsia="en-US"/>
    </w:rPr>
  </w:style>
  <w:style w:type="character" w:styleId="FollowedHyperlink">
    <w:name w:val="FollowedHyperlink"/>
    <w:basedOn w:val="DefaultParagraphFont"/>
    <w:rsid w:val="008F4D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6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itu.int/md/R12-SG03-C-0001/e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88900-E986-46B5-B665-5A4DDF778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3932</Words>
  <Characters>28274</Characters>
  <Application>Microsoft Office Word</Application>
  <DocSecurity>0</DocSecurity>
  <Lines>235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32142</CharactersWithSpaces>
  <SharedDoc>false</SharedDoc>
  <HLinks>
    <vt:vector size="6" baseType="variant">
      <vt:variant>
        <vt:i4>2752612</vt:i4>
      </vt:variant>
      <vt:variant>
        <vt:i4>12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creator>POOL</dc:creator>
  <cp:lastModifiedBy>Fernandez Virginia</cp:lastModifiedBy>
  <cp:revision>4</cp:revision>
  <cp:lastPrinted>2012-02-29T15:54:00Z</cp:lastPrinted>
  <dcterms:created xsi:type="dcterms:W3CDTF">2012-02-27T09:39:00Z</dcterms:created>
  <dcterms:modified xsi:type="dcterms:W3CDTF">2012-02-29T15:54:00Z</dcterms:modified>
</cp:coreProperties>
</file>