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jc w:val="center"/>
        <w:tblLayout w:type="fixed"/>
        <w:tblLook w:val="00A0" w:firstRow="1" w:lastRow="0" w:firstColumn="1" w:lastColumn="0" w:noHBand="0" w:noVBand="0"/>
      </w:tblPr>
      <w:tblGrid>
        <w:gridCol w:w="1685"/>
        <w:gridCol w:w="3260"/>
        <w:gridCol w:w="425"/>
        <w:gridCol w:w="4519"/>
      </w:tblGrid>
      <w:tr w:rsidR="00563963" w:rsidRPr="00B07796" w:rsidTr="00707C7C">
        <w:trPr>
          <w:jc w:val="center"/>
        </w:trPr>
        <w:tc>
          <w:tcPr>
            <w:tcW w:w="9889" w:type="dxa"/>
            <w:gridSpan w:val="4"/>
            <w:tcMar>
              <w:top w:w="142" w:type="dxa"/>
              <w:bottom w:w="142" w:type="dxa"/>
            </w:tcMar>
          </w:tcPr>
          <w:p w:rsidR="00563963" w:rsidRPr="00B07796" w:rsidRDefault="00C33D06">
            <w:pPr>
              <w:pStyle w:val="BDTLogo"/>
              <w:rPr>
                <w:lang w:val="ru-RU" w:eastAsia="fr-CH"/>
              </w:rPr>
            </w:pPr>
            <w:r w:rsidRPr="00B07796">
              <w:rPr>
                <w:noProof/>
                <w:lang w:val="en-US" w:eastAsia="zh-CN"/>
              </w:rPr>
              <w:drawing>
                <wp:inline distT="0" distB="0" distL="0" distR="0" wp14:anchorId="324274A5" wp14:editId="3A819BD5">
                  <wp:extent cx="638175" cy="73342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638175" cy="733425"/>
                          </a:xfrm>
                          <a:prstGeom prst="rect">
                            <a:avLst/>
                          </a:prstGeom>
                          <a:noFill/>
                          <a:ln w="9525">
                            <a:noFill/>
                            <a:miter lim="800000"/>
                            <a:headEnd/>
                            <a:tailEnd/>
                          </a:ln>
                        </pic:spPr>
                      </pic:pic>
                    </a:graphicData>
                  </a:graphic>
                </wp:inline>
              </w:drawing>
            </w:r>
          </w:p>
        </w:tc>
      </w:tr>
      <w:tr w:rsidR="00563963" w:rsidRPr="00B07796" w:rsidTr="00707C7C">
        <w:trPr>
          <w:jc w:val="center"/>
        </w:trPr>
        <w:tc>
          <w:tcPr>
            <w:tcW w:w="9889" w:type="dxa"/>
            <w:gridSpan w:val="4"/>
          </w:tcPr>
          <w:p w:rsidR="00563963" w:rsidRPr="00DA0387" w:rsidRDefault="00547F3C" w:rsidP="00707C7C">
            <w:pPr>
              <w:spacing w:after="480"/>
              <w:rPr>
                <w:rStyle w:val="BDTName"/>
                <w:rFonts w:asciiTheme="minorHAnsi" w:hAnsiTheme="minorHAnsi" w:cstheme="minorHAnsi"/>
                <w:lang w:val="ru-RU"/>
              </w:rPr>
            </w:pPr>
            <w:r w:rsidRPr="00DA0387">
              <w:rPr>
                <w:rStyle w:val="BDTName"/>
                <w:rFonts w:asciiTheme="minorHAnsi" w:hAnsiTheme="minorHAnsi" w:cstheme="minorHAnsi"/>
                <w:lang w:val="ru-RU"/>
              </w:rPr>
              <w:t>Бюро развития</w:t>
            </w:r>
            <w:r w:rsidR="00563963" w:rsidRPr="00DA0387">
              <w:rPr>
                <w:rStyle w:val="BDTName"/>
                <w:rFonts w:asciiTheme="minorHAnsi" w:hAnsiTheme="minorHAnsi" w:cstheme="minorHAnsi"/>
                <w:lang w:val="ru-RU"/>
              </w:rPr>
              <w:t xml:space="preserve"> </w:t>
            </w:r>
            <w:r w:rsidR="00563963" w:rsidRPr="00DA0387">
              <w:rPr>
                <w:rStyle w:val="BDTName"/>
                <w:rFonts w:asciiTheme="minorHAnsi" w:hAnsiTheme="minorHAnsi" w:cstheme="minorHAnsi"/>
                <w:lang w:val="ru-RU"/>
              </w:rPr>
              <w:br/>
            </w:r>
            <w:r w:rsidRPr="00DA0387">
              <w:rPr>
                <w:rStyle w:val="BDTName"/>
                <w:rFonts w:asciiTheme="minorHAnsi" w:hAnsiTheme="minorHAnsi" w:cstheme="minorHAnsi"/>
                <w:lang w:val="ru-RU"/>
              </w:rPr>
              <w:t>электросвязи (БРЭ)</w:t>
            </w:r>
          </w:p>
        </w:tc>
      </w:tr>
      <w:tr w:rsidR="00563963" w:rsidRPr="00B07796" w:rsidTr="00062522">
        <w:trPr>
          <w:jc w:val="center"/>
        </w:trPr>
        <w:tc>
          <w:tcPr>
            <w:tcW w:w="1685" w:type="dxa"/>
          </w:tcPr>
          <w:p w:rsidR="00563963" w:rsidRPr="00B07796" w:rsidRDefault="00547F3C" w:rsidP="00512CBC">
            <w:pPr>
              <w:pStyle w:val="BDTRef"/>
              <w:spacing w:before="60"/>
              <w:rPr>
                <w:rFonts w:cs="Calibri"/>
                <w:szCs w:val="18"/>
                <w:lang w:val="ru-RU"/>
              </w:rPr>
            </w:pPr>
            <w:r w:rsidRPr="00B07796">
              <w:rPr>
                <w:rFonts w:cs="Calibri"/>
                <w:szCs w:val="18"/>
                <w:lang w:val="ru-RU"/>
              </w:rPr>
              <w:t>Осн</w:t>
            </w:r>
            <w:r w:rsidR="00563963" w:rsidRPr="00B07796">
              <w:rPr>
                <w:rFonts w:cs="Calibri"/>
                <w:szCs w:val="18"/>
                <w:lang w:val="ru-RU"/>
              </w:rPr>
              <w:t>.</w:t>
            </w:r>
            <w:r w:rsidR="00F819A6" w:rsidRPr="00B07796">
              <w:rPr>
                <w:rFonts w:cs="Calibri"/>
                <w:szCs w:val="18"/>
                <w:lang w:val="ru-RU"/>
              </w:rPr>
              <w:t>:</w:t>
            </w:r>
          </w:p>
        </w:tc>
        <w:tc>
          <w:tcPr>
            <w:tcW w:w="3685" w:type="dxa"/>
            <w:gridSpan w:val="2"/>
          </w:tcPr>
          <w:p w:rsidR="00563963" w:rsidRPr="00B07796" w:rsidRDefault="00760E46" w:rsidP="003B72BD">
            <w:pPr>
              <w:pStyle w:val="BDTRef-Details"/>
              <w:spacing w:before="60"/>
              <w:rPr>
                <w:rFonts w:cs="Calibri"/>
                <w:szCs w:val="18"/>
                <w:lang w:val="ru-RU"/>
              </w:rPr>
            </w:pPr>
            <w:r w:rsidRPr="00B07796">
              <w:rPr>
                <w:rFonts w:cs="Calibri"/>
                <w:szCs w:val="18"/>
                <w:lang w:val="ru-RU"/>
              </w:rPr>
              <w:t>Циркуляр</w:t>
            </w:r>
            <w:r w:rsidR="004B2C1F" w:rsidRPr="00B07796">
              <w:rPr>
                <w:rFonts w:cs="Calibri"/>
                <w:szCs w:val="18"/>
                <w:lang w:val="ru-RU"/>
              </w:rPr>
              <w:t xml:space="preserve"> BDT/</w:t>
            </w:r>
            <w:r w:rsidR="00DF3D43" w:rsidRPr="00B07796">
              <w:rPr>
                <w:rFonts w:cs="Calibri"/>
                <w:szCs w:val="18"/>
                <w:lang w:val="ru-RU"/>
              </w:rPr>
              <w:t>IP/</w:t>
            </w:r>
            <w:r w:rsidR="004B2C1F" w:rsidRPr="00B07796">
              <w:rPr>
                <w:rFonts w:cs="Calibri"/>
                <w:szCs w:val="18"/>
                <w:lang w:val="ru-RU"/>
              </w:rPr>
              <w:t>CSTG-</w:t>
            </w:r>
            <w:r w:rsidR="003B72BD" w:rsidRPr="00B07796">
              <w:rPr>
                <w:rFonts w:cs="Calibri"/>
                <w:szCs w:val="18"/>
                <w:lang w:val="ru-RU"/>
              </w:rPr>
              <w:t>12</w:t>
            </w:r>
          </w:p>
        </w:tc>
        <w:tc>
          <w:tcPr>
            <w:tcW w:w="4519" w:type="dxa"/>
          </w:tcPr>
          <w:p w:rsidR="00563963" w:rsidRPr="00B07796" w:rsidRDefault="00547F3C" w:rsidP="00DC150C">
            <w:pPr>
              <w:pStyle w:val="BDTDate"/>
              <w:spacing w:before="60" w:after="240"/>
              <w:rPr>
                <w:rFonts w:cs="Calibri"/>
                <w:sz w:val="18"/>
                <w:szCs w:val="18"/>
                <w:lang w:val="ru-RU"/>
              </w:rPr>
            </w:pPr>
            <w:r w:rsidRPr="00B07796">
              <w:rPr>
                <w:rFonts w:cs="Calibri"/>
                <w:sz w:val="18"/>
                <w:szCs w:val="18"/>
                <w:lang w:val="ru-RU"/>
              </w:rPr>
              <w:t xml:space="preserve">Женева, </w:t>
            </w:r>
            <w:r w:rsidR="00DC150C">
              <w:rPr>
                <w:rFonts w:cs="Calibri"/>
                <w:sz w:val="18"/>
                <w:szCs w:val="18"/>
              </w:rPr>
              <w:t>31</w:t>
            </w:r>
            <w:bookmarkStart w:id="0" w:name="_GoBack"/>
            <w:bookmarkEnd w:id="0"/>
            <w:r w:rsidRPr="00B07796">
              <w:rPr>
                <w:rFonts w:cs="Calibri"/>
                <w:sz w:val="18"/>
                <w:szCs w:val="18"/>
                <w:lang w:val="ru-RU"/>
              </w:rPr>
              <w:t xml:space="preserve"> мая 201</w:t>
            </w:r>
            <w:r w:rsidR="003B72BD" w:rsidRPr="00B07796">
              <w:rPr>
                <w:rFonts w:cs="Calibri"/>
                <w:sz w:val="18"/>
                <w:szCs w:val="18"/>
                <w:lang w:val="ru-RU"/>
              </w:rPr>
              <w:t>2</w:t>
            </w:r>
            <w:r w:rsidRPr="00B07796">
              <w:rPr>
                <w:rFonts w:cs="Calibri"/>
                <w:sz w:val="18"/>
                <w:szCs w:val="18"/>
                <w:lang w:val="ru-RU"/>
              </w:rPr>
              <w:t xml:space="preserve"> года</w:t>
            </w:r>
          </w:p>
        </w:tc>
      </w:tr>
      <w:tr w:rsidR="00563963" w:rsidRPr="00B07796" w:rsidTr="00062522">
        <w:trPr>
          <w:jc w:val="center"/>
        </w:trPr>
        <w:tc>
          <w:tcPr>
            <w:tcW w:w="1685" w:type="dxa"/>
          </w:tcPr>
          <w:p w:rsidR="00563963" w:rsidRPr="00B07796" w:rsidRDefault="00563963" w:rsidP="007E691B">
            <w:pPr>
              <w:pStyle w:val="BDTSeparator"/>
              <w:rPr>
                <w:rFonts w:cs="Calibri"/>
                <w:sz w:val="18"/>
                <w:szCs w:val="18"/>
                <w:lang w:val="ru-RU"/>
              </w:rPr>
            </w:pPr>
          </w:p>
        </w:tc>
        <w:tc>
          <w:tcPr>
            <w:tcW w:w="3685" w:type="dxa"/>
            <w:gridSpan w:val="2"/>
          </w:tcPr>
          <w:p w:rsidR="00563963" w:rsidRPr="00B07796" w:rsidRDefault="00563963" w:rsidP="007E691B">
            <w:pPr>
              <w:pStyle w:val="BDTSeparator"/>
              <w:rPr>
                <w:rFonts w:cs="Calibri"/>
                <w:sz w:val="18"/>
                <w:szCs w:val="18"/>
                <w:lang w:val="ru-RU"/>
              </w:rPr>
            </w:pPr>
          </w:p>
        </w:tc>
        <w:tc>
          <w:tcPr>
            <w:tcW w:w="4519" w:type="dxa"/>
          </w:tcPr>
          <w:p w:rsidR="00563963" w:rsidRPr="00B07796" w:rsidRDefault="00563963" w:rsidP="007E691B">
            <w:pPr>
              <w:pStyle w:val="BDTSeparator"/>
              <w:rPr>
                <w:rFonts w:cs="Calibri"/>
                <w:sz w:val="18"/>
                <w:szCs w:val="18"/>
                <w:lang w:val="ru-RU"/>
              </w:rPr>
            </w:pPr>
          </w:p>
        </w:tc>
      </w:tr>
      <w:tr w:rsidR="00563963" w:rsidRPr="00DC150C" w:rsidTr="00062522">
        <w:trPr>
          <w:jc w:val="center"/>
        </w:trPr>
        <w:tc>
          <w:tcPr>
            <w:tcW w:w="1685" w:type="dxa"/>
          </w:tcPr>
          <w:p w:rsidR="00563963" w:rsidRPr="00B07796" w:rsidRDefault="00563963" w:rsidP="007E691B">
            <w:pPr>
              <w:pStyle w:val="BDTContact"/>
              <w:spacing w:before="0" w:after="0"/>
              <w:rPr>
                <w:rFonts w:cs="Calibri"/>
                <w:szCs w:val="18"/>
                <w:lang w:val="ru-RU"/>
              </w:rPr>
            </w:pPr>
          </w:p>
        </w:tc>
        <w:tc>
          <w:tcPr>
            <w:tcW w:w="3260" w:type="dxa"/>
          </w:tcPr>
          <w:p w:rsidR="00563963" w:rsidRPr="00B07796" w:rsidRDefault="00563963" w:rsidP="007E691B">
            <w:pPr>
              <w:pStyle w:val="BDTContact-Details"/>
              <w:spacing w:before="0" w:after="0"/>
              <w:rPr>
                <w:rFonts w:cs="Calibri"/>
                <w:szCs w:val="18"/>
                <w:lang w:val="ru-RU"/>
              </w:rPr>
            </w:pPr>
            <w:bookmarkStart w:id="1" w:name="Contact"/>
            <w:bookmarkEnd w:id="1"/>
          </w:p>
        </w:tc>
        <w:tc>
          <w:tcPr>
            <w:tcW w:w="425" w:type="dxa"/>
          </w:tcPr>
          <w:p w:rsidR="00563963" w:rsidRPr="00B07796" w:rsidRDefault="00563963" w:rsidP="007E691B">
            <w:pPr>
              <w:pStyle w:val="BDTContact-Details"/>
              <w:spacing w:before="0" w:after="0"/>
              <w:rPr>
                <w:rFonts w:cs="Calibri"/>
                <w:szCs w:val="18"/>
                <w:lang w:val="ru-RU"/>
              </w:rPr>
            </w:pPr>
          </w:p>
        </w:tc>
        <w:tc>
          <w:tcPr>
            <w:tcW w:w="4519" w:type="dxa"/>
            <w:vMerge w:val="restart"/>
          </w:tcPr>
          <w:p w:rsidR="003B72BD" w:rsidRPr="00DC0701" w:rsidRDefault="0080748E" w:rsidP="00DC0701">
            <w:pPr>
              <w:pStyle w:val="BDTAddressee"/>
              <w:numPr>
                <w:ilvl w:val="0"/>
                <w:numId w:val="13"/>
              </w:numPr>
              <w:rPr>
                <w:rFonts w:ascii="Verdana" w:hAnsi="Verdana" w:cs="Calibri"/>
                <w:sz w:val="18"/>
                <w:szCs w:val="18"/>
                <w:lang w:val="ru-RU"/>
              </w:rPr>
            </w:pPr>
            <w:r w:rsidRPr="00DC0701">
              <w:rPr>
                <w:rFonts w:ascii="Verdana" w:hAnsi="Verdana" w:cs="Calibri"/>
                <w:sz w:val="18"/>
                <w:szCs w:val="18"/>
                <w:lang w:val="ru-RU"/>
              </w:rPr>
              <w:t>Администрациям Государств</w:t>
            </w:r>
            <w:r w:rsidR="005539E0" w:rsidRPr="00DC0701">
              <w:rPr>
                <w:rFonts w:ascii="Verdana" w:hAnsi="Verdana" w:cs="Calibri"/>
                <w:sz w:val="18"/>
                <w:szCs w:val="18"/>
                <w:lang w:val="ru-RU"/>
              </w:rPr>
              <w:t xml:space="preserve"> − </w:t>
            </w:r>
            <w:r w:rsidRPr="00DC0701">
              <w:rPr>
                <w:rFonts w:ascii="Verdana" w:hAnsi="Verdana" w:cs="Calibri"/>
                <w:sz w:val="18"/>
                <w:szCs w:val="18"/>
                <w:lang w:val="ru-RU"/>
              </w:rPr>
              <w:t>Членов МСЭ</w:t>
            </w:r>
          </w:p>
          <w:p w:rsidR="0080748E" w:rsidRPr="00DC0701" w:rsidRDefault="003B72BD" w:rsidP="00DC0701">
            <w:pPr>
              <w:pStyle w:val="BDTAddressee"/>
              <w:numPr>
                <w:ilvl w:val="0"/>
                <w:numId w:val="13"/>
              </w:numPr>
              <w:rPr>
                <w:rFonts w:ascii="Verdana" w:hAnsi="Verdana" w:cs="Calibri"/>
                <w:sz w:val="18"/>
                <w:szCs w:val="18"/>
                <w:lang w:val="ru-RU"/>
              </w:rPr>
            </w:pPr>
            <w:r w:rsidRPr="00DC0701">
              <w:rPr>
                <w:rFonts w:ascii="Verdana" w:hAnsi="Verdana" w:cs="Calibri"/>
                <w:sz w:val="18"/>
                <w:szCs w:val="18"/>
                <w:lang w:val="ru-RU"/>
              </w:rPr>
              <w:t>Наблюдател</w:t>
            </w:r>
            <w:r w:rsidR="007967DD" w:rsidRPr="00DC0701">
              <w:rPr>
                <w:rFonts w:ascii="Verdana" w:hAnsi="Verdana" w:cs="Calibri"/>
                <w:sz w:val="18"/>
                <w:szCs w:val="18"/>
                <w:lang w:val="ru-RU"/>
              </w:rPr>
              <w:t>ю</w:t>
            </w:r>
            <w:r w:rsidRPr="00DC0701">
              <w:rPr>
                <w:rFonts w:ascii="Verdana" w:hAnsi="Verdana" w:cs="Calibri"/>
                <w:sz w:val="18"/>
                <w:szCs w:val="18"/>
                <w:lang w:val="ru-RU"/>
              </w:rPr>
              <w:t xml:space="preserve"> (Резолюция 99)</w:t>
            </w:r>
          </w:p>
          <w:p w:rsidR="0080748E" w:rsidRPr="00DC0701" w:rsidRDefault="003B72BD" w:rsidP="00DC0701">
            <w:pPr>
              <w:pStyle w:val="BDTAddressee"/>
              <w:numPr>
                <w:ilvl w:val="0"/>
                <w:numId w:val="13"/>
              </w:numPr>
              <w:rPr>
                <w:rFonts w:ascii="Verdana" w:hAnsi="Verdana" w:cs="Calibri"/>
                <w:sz w:val="18"/>
                <w:szCs w:val="18"/>
                <w:lang w:val="ru-RU"/>
              </w:rPr>
            </w:pPr>
            <w:r w:rsidRPr="00DC0701">
              <w:rPr>
                <w:rFonts w:ascii="Verdana" w:hAnsi="Verdana" w:cs="Calibri"/>
                <w:sz w:val="18"/>
                <w:szCs w:val="18"/>
                <w:lang w:val="ru-RU"/>
              </w:rPr>
              <w:t>Членам Сектора</w:t>
            </w:r>
            <w:r w:rsidR="00EF02E1" w:rsidRPr="00DC0701">
              <w:rPr>
                <w:rFonts w:ascii="Verdana" w:hAnsi="Verdana" w:cs="Calibri"/>
                <w:sz w:val="18"/>
                <w:szCs w:val="18"/>
                <w:lang w:val="ru-RU"/>
              </w:rPr>
              <w:t xml:space="preserve">, Ассоциированным членам МСЭ-D, академическим организациям </w:t>
            </w:r>
            <w:r w:rsidR="00DC0701" w:rsidRPr="00DC0701">
              <w:rPr>
                <w:rFonts w:ascii="Verdana" w:hAnsi="Verdana" w:cs="Calibri"/>
                <w:sz w:val="18"/>
                <w:szCs w:val="18"/>
                <w:lang w:val="ru-RU"/>
              </w:rPr>
              <w:t>–</w:t>
            </w:r>
            <w:r w:rsidR="00EF02E1" w:rsidRPr="00DC0701">
              <w:rPr>
                <w:rFonts w:ascii="Verdana" w:hAnsi="Verdana" w:cs="Calibri"/>
                <w:sz w:val="18"/>
                <w:szCs w:val="18"/>
                <w:lang w:val="ru-RU"/>
              </w:rPr>
              <w:t xml:space="preserve"> </w:t>
            </w:r>
            <w:r w:rsidR="00DC0701" w:rsidRPr="00DC0701">
              <w:rPr>
                <w:rFonts w:ascii="Verdana" w:hAnsi="Verdana" w:cs="Calibri"/>
                <w:sz w:val="18"/>
                <w:szCs w:val="18"/>
                <w:lang w:val="ru-RU"/>
              </w:rPr>
              <w:t xml:space="preserve">Членам </w:t>
            </w:r>
            <w:r w:rsidRPr="00DC0701">
              <w:rPr>
                <w:rFonts w:ascii="Verdana" w:hAnsi="Verdana" w:cs="Calibri"/>
                <w:sz w:val="18"/>
                <w:szCs w:val="18"/>
                <w:lang w:val="ru-RU"/>
              </w:rPr>
              <w:t>МСЭ-D</w:t>
            </w:r>
          </w:p>
          <w:p w:rsidR="00563963" w:rsidRPr="00B07796" w:rsidRDefault="00EF02E1" w:rsidP="00DC0701">
            <w:pPr>
              <w:pStyle w:val="BDTAddressee"/>
              <w:numPr>
                <w:ilvl w:val="0"/>
                <w:numId w:val="13"/>
              </w:numPr>
              <w:rPr>
                <w:rFonts w:ascii="Verdana" w:hAnsi="Verdana" w:cs="Calibri"/>
                <w:sz w:val="18"/>
                <w:szCs w:val="18"/>
                <w:lang w:val="ru-RU"/>
              </w:rPr>
            </w:pPr>
            <w:r w:rsidRPr="00DC0701">
              <w:rPr>
                <w:rFonts w:ascii="Verdana" w:hAnsi="Verdana" w:cs="Calibri"/>
                <w:sz w:val="18"/>
                <w:szCs w:val="18"/>
                <w:lang w:val="ru-RU"/>
              </w:rPr>
              <w:t xml:space="preserve">Членам Сектора, </w:t>
            </w:r>
            <w:r w:rsidRPr="00B07796">
              <w:rPr>
                <w:rFonts w:ascii="Verdana" w:hAnsi="Verdana" w:cs="Calibri"/>
                <w:sz w:val="18"/>
                <w:szCs w:val="18"/>
                <w:lang w:val="ru-RU"/>
              </w:rPr>
              <w:t>Ассоциированным членам</w:t>
            </w:r>
            <w:r w:rsidRPr="00DC0701">
              <w:rPr>
                <w:rFonts w:ascii="Verdana" w:hAnsi="Verdana" w:cs="Calibri"/>
                <w:sz w:val="18"/>
                <w:szCs w:val="18"/>
                <w:lang w:val="ru-RU"/>
              </w:rPr>
              <w:t xml:space="preserve"> </w:t>
            </w:r>
            <w:r w:rsidRPr="00B07796">
              <w:rPr>
                <w:rFonts w:ascii="Verdana" w:hAnsi="Verdana" w:cs="Calibri"/>
                <w:sz w:val="18"/>
                <w:szCs w:val="18"/>
                <w:lang w:val="ru-RU"/>
              </w:rPr>
              <w:t>МСЭ-</w:t>
            </w:r>
            <w:r w:rsidRPr="00DC0701">
              <w:rPr>
                <w:rFonts w:ascii="Verdana" w:hAnsi="Verdana" w:cs="Calibri"/>
                <w:sz w:val="18"/>
                <w:szCs w:val="18"/>
                <w:lang w:val="ru-RU"/>
              </w:rPr>
              <w:t>R</w:t>
            </w:r>
            <w:r w:rsidR="003B72BD" w:rsidRPr="00B07796">
              <w:rPr>
                <w:rFonts w:ascii="Verdana" w:hAnsi="Verdana" w:cs="Calibri"/>
                <w:sz w:val="18"/>
                <w:szCs w:val="18"/>
                <w:lang w:val="ru-RU"/>
              </w:rPr>
              <w:t>,</w:t>
            </w:r>
            <w:r w:rsidRPr="00EF02E1">
              <w:rPr>
                <w:rFonts w:ascii="Verdana" w:hAnsi="Verdana" w:cs="Calibri"/>
                <w:sz w:val="18"/>
                <w:szCs w:val="18"/>
                <w:lang w:val="ru-RU"/>
              </w:rPr>
              <w:t xml:space="preserve"> </w:t>
            </w:r>
            <w:r w:rsidRPr="00DC0701">
              <w:rPr>
                <w:rFonts w:ascii="Verdana" w:hAnsi="Verdana" w:cs="Calibri"/>
                <w:sz w:val="18"/>
                <w:szCs w:val="18"/>
                <w:lang w:val="ru-RU"/>
              </w:rPr>
              <w:t>академическим организациям</w:t>
            </w:r>
            <w:r w:rsidR="00DC0701">
              <w:rPr>
                <w:rFonts w:ascii="Verdana" w:hAnsi="Verdana" w:cs="Calibri"/>
                <w:sz w:val="18"/>
                <w:szCs w:val="18"/>
                <w:lang w:val="ru-RU"/>
              </w:rPr>
              <w:t xml:space="preserve"> – Членам МСЭ-</w:t>
            </w:r>
            <w:r w:rsidR="00DC0701">
              <w:rPr>
                <w:rFonts w:ascii="Verdana" w:hAnsi="Verdana" w:cs="Calibri"/>
                <w:sz w:val="18"/>
                <w:szCs w:val="18"/>
              </w:rPr>
              <w:t>R</w:t>
            </w:r>
            <w:r w:rsidR="00482AEE" w:rsidRPr="00DC0701">
              <w:rPr>
                <w:rFonts w:ascii="Verdana" w:hAnsi="Verdana" w:cs="Calibri"/>
                <w:sz w:val="18"/>
                <w:szCs w:val="18"/>
                <w:lang w:val="ru-RU"/>
              </w:rPr>
              <w:t>,</w:t>
            </w:r>
            <w:r w:rsidR="00DC0701">
              <w:rPr>
                <w:rFonts w:ascii="Verdana" w:hAnsi="Verdana" w:cs="Calibri"/>
                <w:sz w:val="18"/>
                <w:szCs w:val="18"/>
                <w:lang w:val="ru-RU"/>
              </w:rPr>
              <w:t xml:space="preserve"> принимающим участие в работе 1</w:t>
            </w:r>
            <w:r w:rsidR="00DC0701">
              <w:rPr>
                <w:rFonts w:ascii="Verdana" w:hAnsi="Verdana" w:cs="Calibri"/>
                <w:sz w:val="18"/>
                <w:szCs w:val="18"/>
                <w:lang w:val="ru-RU"/>
              </w:rPr>
              <w:noBreakHyphen/>
            </w:r>
            <w:r w:rsidR="00482AEE" w:rsidRPr="00DC0701">
              <w:rPr>
                <w:rFonts w:ascii="Verdana" w:hAnsi="Verdana" w:cs="Calibri"/>
                <w:sz w:val="18"/>
                <w:szCs w:val="18"/>
                <w:lang w:val="ru-RU"/>
              </w:rPr>
              <w:t>й</w:t>
            </w:r>
            <w:r w:rsidR="00DC0701">
              <w:rPr>
                <w:rFonts w:ascii="Verdana" w:hAnsi="Verdana" w:cs="Calibri"/>
                <w:sz w:val="18"/>
                <w:szCs w:val="18"/>
                <w:lang w:val="ru-RU"/>
              </w:rPr>
              <w:t> Исследовательской комиссии по </w:t>
            </w:r>
            <w:r w:rsidR="00482AEE" w:rsidRPr="00DC0701">
              <w:rPr>
                <w:rFonts w:ascii="Verdana" w:hAnsi="Verdana" w:cs="Calibri"/>
                <w:sz w:val="18"/>
                <w:szCs w:val="18"/>
                <w:lang w:val="ru-RU"/>
              </w:rPr>
              <w:t>радиосвязи МСЭ-R</w:t>
            </w:r>
          </w:p>
          <w:p w:rsidR="003B72BD" w:rsidRPr="00B07796" w:rsidRDefault="003B72BD" w:rsidP="00DC0701">
            <w:pPr>
              <w:pStyle w:val="BDTAddressee"/>
              <w:numPr>
                <w:ilvl w:val="0"/>
                <w:numId w:val="13"/>
              </w:numPr>
              <w:rPr>
                <w:rFonts w:ascii="Verdana" w:hAnsi="Verdana" w:cs="Calibri"/>
                <w:sz w:val="18"/>
                <w:szCs w:val="18"/>
                <w:lang w:val="ru-RU"/>
              </w:rPr>
            </w:pPr>
            <w:r w:rsidRPr="00B07796">
              <w:rPr>
                <w:rFonts w:ascii="Verdana" w:hAnsi="Verdana" w:cs="Calibri"/>
                <w:sz w:val="18"/>
                <w:szCs w:val="18"/>
                <w:lang w:val="ru-RU"/>
              </w:rPr>
              <w:t>Председателя</w:t>
            </w:r>
            <w:r w:rsidR="007967DD" w:rsidRPr="00B07796">
              <w:rPr>
                <w:rFonts w:ascii="Verdana" w:hAnsi="Verdana" w:cs="Calibri"/>
                <w:sz w:val="18"/>
                <w:szCs w:val="18"/>
                <w:lang w:val="ru-RU"/>
              </w:rPr>
              <w:t xml:space="preserve">м, заместителям председателей, Докладчикам и заместителям </w:t>
            </w:r>
            <w:r w:rsidR="008E4829" w:rsidRPr="00B07796">
              <w:rPr>
                <w:rFonts w:ascii="Verdana" w:hAnsi="Verdana" w:cs="Calibri"/>
                <w:sz w:val="18"/>
                <w:szCs w:val="18"/>
                <w:lang w:val="ru-RU"/>
              </w:rPr>
              <w:t xml:space="preserve">Докладчиков </w:t>
            </w:r>
            <w:r w:rsidRPr="00B07796">
              <w:rPr>
                <w:rFonts w:ascii="Verdana" w:hAnsi="Verdana" w:cs="Calibri"/>
                <w:sz w:val="18"/>
                <w:szCs w:val="18"/>
                <w:lang w:val="ru-RU"/>
              </w:rPr>
              <w:t>1-й и 2</w:t>
            </w:r>
            <w:r w:rsidR="00062522" w:rsidRPr="00B07796">
              <w:rPr>
                <w:rFonts w:ascii="Verdana" w:hAnsi="Verdana" w:cs="Calibri"/>
                <w:sz w:val="18"/>
                <w:szCs w:val="18"/>
                <w:lang w:val="ru-RU"/>
              </w:rPr>
              <w:noBreakHyphen/>
            </w:r>
            <w:r w:rsidRPr="00B07796">
              <w:rPr>
                <w:rFonts w:ascii="Verdana" w:hAnsi="Verdana" w:cs="Calibri"/>
                <w:sz w:val="18"/>
                <w:szCs w:val="18"/>
                <w:lang w:val="ru-RU"/>
              </w:rPr>
              <w:t>й</w:t>
            </w:r>
            <w:r w:rsidR="00062522" w:rsidRPr="00B07796">
              <w:rPr>
                <w:rFonts w:ascii="Verdana" w:hAnsi="Verdana" w:cs="Calibri"/>
                <w:sz w:val="18"/>
                <w:szCs w:val="18"/>
                <w:lang w:val="ru-RU"/>
              </w:rPr>
              <w:t> </w:t>
            </w:r>
            <w:r w:rsidRPr="00B07796">
              <w:rPr>
                <w:rFonts w:ascii="Verdana" w:hAnsi="Verdana" w:cs="Calibri"/>
                <w:sz w:val="18"/>
                <w:szCs w:val="18"/>
                <w:lang w:val="ru-RU"/>
              </w:rPr>
              <w:t>Исследовательских комиссий МСЭ-D</w:t>
            </w:r>
          </w:p>
          <w:p w:rsidR="003B72BD" w:rsidRPr="00B07796" w:rsidRDefault="003B72BD" w:rsidP="00DC0701">
            <w:pPr>
              <w:pStyle w:val="BDTAddressee"/>
              <w:numPr>
                <w:ilvl w:val="0"/>
                <w:numId w:val="13"/>
              </w:numPr>
              <w:rPr>
                <w:rFonts w:ascii="Verdana" w:hAnsi="Verdana" w:cs="Calibri"/>
                <w:sz w:val="18"/>
                <w:szCs w:val="18"/>
                <w:lang w:val="ru-RU"/>
              </w:rPr>
            </w:pPr>
            <w:r w:rsidRPr="00B07796">
              <w:rPr>
                <w:rFonts w:ascii="Verdana" w:hAnsi="Verdana" w:cs="Calibri"/>
                <w:sz w:val="18"/>
                <w:szCs w:val="18"/>
                <w:lang w:val="ru-RU"/>
              </w:rPr>
              <w:t>Наблюдателям (региональные и международные организации)</w:t>
            </w:r>
          </w:p>
        </w:tc>
      </w:tr>
      <w:tr w:rsidR="00563963" w:rsidRPr="00DC150C" w:rsidTr="00062522">
        <w:trPr>
          <w:jc w:val="center"/>
        </w:trPr>
        <w:tc>
          <w:tcPr>
            <w:tcW w:w="1685" w:type="dxa"/>
          </w:tcPr>
          <w:p w:rsidR="00563963" w:rsidRPr="00B07796" w:rsidRDefault="00563963" w:rsidP="00512CBC">
            <w:pPr>
              <w:pStyle w:val="BDTContact"/>
              <w:spacing w:before="60" w:after="0"/>
              <w:rPr>
                <w:rFonts w:cs="Calibri"/>
                <w:szCs w:val="22"/>
                <w:lang w:val="ru-RU"/>
              </w:rPr>
            </w:pPr>
          </w:p>
        </w:tc>
        <w:tc>
          <w:tcPr>
            <w:tcW w:w="3260" w:type="dxa"/>
          </w:tcPr>
          <w:p w:rsidR="00563963" w:rsidRPr="00B07796" w:rsidRDefault="00563963" w:rsidP="00512CBC">
            <w:pPr>
              <w:pStyle w:val="BDTContact-Details"/>
              <w:spacing w:before="60" w:after="0"/>
              <w:rPr>
                <w:rFonts w:cs="Calibri"/>
                <w:szCs w:val="22"/>
                <w:lang w:val="ru-RU"/>
              </w:rPr>
            </w:pPr>
          </w:p>
        </w:tc>
        <w:tc>
          <w:tcPr>
            <w:tcW w:w="425" w:type="dxa"/>
          </w:tcPr>
          <w:p w:rsidR="00563963" w:rsidRPr="00B07796" w:rsidRDefault="00563963" w:rsidP="00512CBC">
            <w:pPr>
              <w:pStyle w:val="BDTContact-Details"/>
              <w:spacing w:before="60" w:after="0"/>
              <w:rPr>
                <w:rFonts w:cs="Calibri"/>
                <w:szCs w:val="22"/>
                <w:lang w:val="ru-RU"/>
              </w:rPr>
            </w:pPr>
          </w:p>
        </w:tc>
        <w:tc>
          <w:tcPr>
            <w:tcW w:w="4519" w:type="dxa"/>
            <w:vMerge/>
          </w:tcPr>
          <w:p w:rsidR="00563963" w:rsidRPr="00B07796"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cs="Calibri"/>
                <w:szCs w:val="22"/>
                <w:lang w:val="ru-RU"/>
              </w:rPr>
            </w:pPr>
          </w:p>
        </w:tc>
      </w:tr>
      <w:tr w:rsidR="00563963" w:rsidRPr="00DC150C" w:rsidTr="00062522">
        <w:trPr>
          <w:jc w:val="center"/>
        </w:trPr>
        <w:tc>
          <w:tcPr>
            <w:tcW w:w="1685" w:type="dxa"/>
          </w:tcPr>
          <w:p w:rsidR="00563963" w:rsidRPr="00B07796" w:rsidRDefault="00563963" w:rsidP="00512CBC">
            <w:pPr>
              <w:pStyle w:val="BDTContact"/>
              <w:spacing w:before="60" w:after="0"/>
              <w:rPr>
                <w:rFonts w:cs="Calibri"/>
                <w:szCs w:val="22"/>
                <w:lang w:val="ru-RU"/>
              </w:rPr>
            </w:pPr>
          </w:p>
        </w:tc>
        <w:tc>
          <w:tcPr>
            <w:tcW w:w="3260" w:type="dxa"/>
          </w:tcPr>
          <w:p w:rsidR="00563963" w:rsidRPr="00B07796" w:rsidRDefault="00563963" w:rsidP="00512CBC">
            <w:pPr>
              <w:pStyle w:val="BDTContact-Details"/>
              <w:spacing w:before="60" w:after="0"/>
              <w:rPr>
                <w:rFonts w:cs="Calibri"/>
                <w:szCs w:val="22"/>
                <w:lang w:val="ru-RU"/>
              </w:rPr>
            </w:pPr>
          </w:p>
        </w:tc>
        <w:tc>
          <w:tcPr>
            <w:tcW w:w="425" w:type="dxa"/>
          </w:tcPr>
          <w:p w:rsidR="00563963" w:rsidRPr="00B07796" w:rsidRDefault="00563963" w:rsidP="00512CBC">
            <w:pPr>
              <w:pStyle w:val="BDTContact-Details"/>
              <w:spacing w:before="60" w:after="0"/>
              <w:rPr>
                <w:rFonts w:cs="Calibri"/>
                <w:szCs w:val="22"/>
                <w:lang w:val="ru-RU"/>
              </w:rPr>
            </w:pPr>
          </w:p>
        </w:tc>
        <w:tc>
          <w:tcPr>
            <w:tcW w:w="4519" w:type="dxa"/>
            <w:vMerge/>
          </w:tcPr>
          <w:p w:rsidR="00563963" w:rsidRPr="00B07796"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cs="Calibri"/>
                <w:szCs w:val="22"/>
                <w:lang w:val="ru-RU"/>
              </w:rPr>
            </w:pPr>
          </w:p>
        </w:tc>
      </w:tr>
      <w:tr w:rsidR="00563963" w:rsidRPr="00DC150C" w:rsidTr="00062522">
        <w:trPr>
          <w:jc w:val="center"/>
        </w:trPr>
        <w:tc>
          <w:tcPr>
            <w:tcW w:w="1685" w:type="dxa"/>
          </w:tcPr>
          <w:p w:rsidR="00563963" w:rsidRPr="00B07796" w:rsidRDefault="00563963" w:rsidP="00512CBC">
            <w:pPr>
              <w:pStyle w:val="BDTContact"/>
              <w:spacing w:before="60" w:after="0"/>
              <w:rPr>
                <w:rFonts w:cs="Calibri"/>
                <w:szCs w:val="22"/>
                <w:lang w:val="ru-RU"/>
              </w:rPr>
            </w:pPr>
          </w:p>
        </w:tc>
        <w:tc>
          <w:tcPr>
            <w:tcW w:w="3260" w:type="dxa"/>
          </w:tcPr>
          <w:p w:rsidR="00563963" w:rsidRPr="00B07796" w:rsidRDefault="00563963" w:rsidP="00512CBC">
            <w:pPr>
              <w:pStyle w:val="BDTContact-Details"/>
              <w:spacing w:before="60" w:after="0"/>
              <w:rPr>
                <w:rFonts w:cs="Calibri"/>
                <w:szCs w:val="22"/>
                <w:lang w:val="ru-RU"/>
              </w:rPr>
            </w:pPr>
          </w:p>
        </w:tc>
        <w:tc>
          <w:tcPr>
            <w:tcW w:w="425" w:type="dxa"/>
          </w:tcPr>
          <w:p w:rsidR="00563963" w:rsidRPr="00B07796" w:rsidRDefault="00563963" w:rsidP="00512CBC">
            <w:pPr>
              <w:pStyle w:val="BDTContact-Details"/>
              <w:spacing w:before="60" w:after="0"/>
              <w:rPr>
                <w:rFonts w:cs="Calibri"/>
                <w:szCs w:val="22"/>
                <w:lang w:val="ru-RU"/>
              </w:rPr>
            </w:pPr>
          </w:p>
        </w:tc>
        <w:tc>
          <w:tcPr>
            <w:tcW w:w="4519" w:type="dxa"/>
            <w:vMerge/>
          </w:tcPr>
          <w:p w:rsidR="00563963" w:rsidRPr="00B07796"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cs="Calibri"/>
                <w:szCs w:val="22"/>
                <w:lang w:val="ru-RU"/>
              </w:rPr>
            </w:pPr>
          </w:p>
        </w:tc>
      </w:tr>
      <w:tr w:rsidR="00563963" w:rsidRPr="00DC150C" w:rsidTr="00707C7C">
        <w:trPr>
          <w:jc w:val="center"/>
        </w:trPr>
        <w:tc>
          <w:tcPr>
            <w:tcW w:w="9889" w:type="dxa"/>
            <w:gridSpan w:val="4"/>
          </w:tcPr>
          <w:p w:rsidR="00563963" w:rsidRPr="00B07796" w:rsidRDefault="00563963" w:rsidP="002F23E7">
            <w:pPr>
              <w:pStyle w:val="BDTSeparator"/>
              <w:spacing w:before="120"/>
              <w:rPr>
                <w:rFonts w:cs="Calibri"/>
                <w:szCs w:val="22"/>
                <w:lang w:val="ru-RU"/>
              </w:rPr>
            </w:pPr>
          </w:p>
        </w:tc>
      </w:tr>
      <w:tr w:rsidR="00563963" w:rsidRPr="00EF02E1" w:rsidTr="007E691B">
        <w:trPr>
          <w:jc w:val="center"/>
        </w:trPr>
        <w:tc>
          <w:tcPr>
            <w:tcW w:w="1685" w:type="dxa"/>
          </w:tcPr>
          <w:p w:rsidR="00563963" w:rsidRPr="00B07796" w:rsidRDefault="00547F3C" w:rsidP="00512CBC">
            <w:pPr>
              <w:pStyle w:val="BDTSubject"/>
              <w:spacing w:before="0" w:after="0"/>
              <w:rPr>
                <w:rFonts w:cs="Calibri"/>
                <w:szCs w:val="22"/>
                <w:lang w:val="ru-RU"/>
              </w:rPr>
            </w:pPr>
            <w:r w:rsidRPr="00B07796">
              <w:rPr>
                <w:rFonts w:cs="Calibri"/>
                <w:szCs w:val="22"/>
                <w:lang w:val="ru-RU"/>
              </w:rPr>
              <w:t>Предмет</w:t>
            </w:r>
            <w:r w:rsidR="00563963" w:rsidRPr="00B07796">
              <w:rPr>
                <w:rFonts w:cs="Calibri"/>
                <w:szCs w:val="22"/>
                <w:lang w:val="ru-RU"/>
              </w:rPr>
              <w:t>:</w:t>
            </w:r>
          </w:p>
        </w:tc>
        <w:tc>
          <w:tcPr>
            <w:tcW w:w="8204" w:type="dxa"/>
            <w:gridSpan w:val="3"/>
          </w:tcPr>
          <w:p w:rsidR="004135B7" w:rsidRPr="00B07796" w:rsidRDefault="00547F3C" w:rsidP="00D27424">
            <w:pPr>
              <w:pStyle w:val="BDTSubjectdetail"/>
              <w:spacing w:before="0" w:after="0"/>
              <w:rPr>
                <w:rFonts w:cs="Calibri"/>
                <w:szCs w:val="22"/>
                <w:lang w:val="ru-RU"/>
              </w:rPr>
            </w:pPr>
            <w:bookmarkStart w:id="2" w:name="Subject"/>
            <w:bookmarkEnd w:id="2"/>
            <w:r w:rsidRPr="00B07796">
              <w:rPr>
                <w:rFonts w:cs="Calibri"/>
                <w:szCs w:val="22"/>
                <w:lang w:val="ru-RU"/>
              </w:rPr>
              <w:t xml:space="preserve">Созыв </w:t>
            </w:r>
            <w:r w:rsidR="00FC5BFD" w:rsidRPr="00B07796">
              <w:rPr>
                <w:rFonts w:cs="Calibri"/>
                <w:szCs w:val="22"/>
                <w:lang w:val="ru-RU"/>
              </w:rPr>
              <w:t>третьей</w:t>
            </w:r>
            <w:r w:rsidRPr="00B07796">
              <w:rPr>
                <w:rFonts w:cs="Calibri"/>
                <w:szCs w:val="22"/>
                <w:lang w:val="ru-RU"/>
              </w:rPr>
              <w:t xml:space="preserve"> серии собраний </w:t>
            </w:r>
            <w:r w:rsidR="007E691B" w:rsidRPr="00B07796">
              <w:rPr>
                <w:rFonts w:cs="Calibri"/>
                <w:szCs w:val="22"/>
                <w:lang w:val="ru-RU"/>
              </w:rPr>
              <w:t xml:space="preserve">исследовательских </w:t>
            </w:r>
            <w:r w:rsidRPr="00B07796">
              <w:rPr>
                <w:rFonts w:cs="Calibri"/>
                <w:szCs w:val="22"/>
                <w:lang w:val="ru-RU"/>
              </w:rPr>
              <w:t>комиссий МСЭ-D в пятом исследовательском периоде</w:t>
            </w:r>
            <w:r w:rsidR="00D27424">
              <w:rPr>
                <w:rFonts w:cs="Calibri"/>
                <w:szCs w:val="22"/>
                <w:lang w:val="ru-RU"/>
              </w:rPr>
              <w:t xml:space="preserve"> (</w:t>
            </w:r>
            <w:r w:rsidR="00D27424" w:rsidRPr="00B07796">
              <w:rPr>
                <w:rFonts w:cs="Calibri"/>
                <w:szCs w:val="22"/>
                <w:lang w:val="ru-RU"/>
              </w:rPr>
              <w:t>1-я Исследовательская комиссия: 10</w:t>
            </w:r>
            <w:r w:rsidR="00D27424" w:rsidRPr="00B07796">
              <w:rPr>
                <w:rFonts w:cs="Calibri"/>
                <w:szCs w:val="22"/>
                <w:lang w:val="ru-RU"/>
              </w:rPr>
              <w:sym w:font="Symbol" w:char="F02D"/>
            </w:r>
            <w:r w:rsidR="00D27424" w:rsidRPr="00B07796">
              <w:rPr>
                <w:rFonts w:cs="Calibri"/>
                <w:szCs w:val="22"/>
                <w:lang w:val="ru-RU"/>
              </w:rPr>
              <w:t>14 сентября 2011 года</w:t>
            </w:r>
            <w:r w:rsidR="00D27424">
              <w:rPr>
                <w:rFonts w:cs="Calibri"/>
                <w:szCs w:val="22"/>
                <w:lang w:val="ru-RU"/>
              </w:rPr>
              <w:t xml:space="preserve">, </w:t>
            </w:r>
            <w:r w:rsidR="00D27424" w:rsidRPr="00B07796">
              <w:rPr>
                <w:rFonts w:cs="Calibri"/>
                <w:szCs w:val="22"/>
                <w:lang w:val="ru-RU"/>
              </w:rPr>
              <w:t>2-я Исследовательская комиссия: 17</w:t>
            </w:r>
            <w:r w:rsidR="00D27424" w:rsidRPr="00B07796">
              <w:rPr>
                <w:rFonts w:cs="Calibri"/>
                <w:szCs w:val="22"/>
                <w:lang w:val="ru-RU"/>
              </w:rPr>
              <w:sym w:font="Symbol" w:char="F02D"/>
            </w:r>
            <w:r w:rsidR="00D27424" w:rsidRPr="00B07796">
              <w:rPr>
                <w:rFonts w:cs="Calibri"/>
                <w:szCs w:val="22"/>
                <w:lang w:val="ru-RU"/>
              </w:rPr>
              <w:t>21 сентября 2011 года</w:t>
            </w:r>
          </w:p>
          <w:p w:rsidR="00D27424" w:rsidRPr="00B07796" w:rsidRDefault="00D27424" w:rsidP="00D27424">
            <w:pPr>
              <w:pStyle w:val="BDTSubjectdetail"/>
              <w:tabs>
                <w:tab w:val="clear" w:pos="794"/>
                <w:tab w:val="clear" w:pos="1191"/>
                <w:tab w:val="clear" w:pos="1588"/>
                <w:tab w:val="clear" w:pos="1985"/>
                <w:tab w:val="left" w:pos="567"/>
              </w:tabs>
              <w:spacing w:before="0" w:after="0"/>
              <w:rPr>
                <w:rFonts w:cs="Calibri"/>
                <w:szCs w:val="22"/>
                <w:lang w:val="ru-RU"/>
              </w:rPr>
            </w:pPr>
            <w:r>
              <w:rPr>
                <w:rFonts w:cs="Calibri"/>
                <w:szCs w:val="22"/>
                <w:lang w:val="ru-RU"/>
              </w:rPr>
              <w:t>(включая Резолюцию 9))</w:t>
            </w:r>
          </w:p>
        </w:tc>
      </w:tr>
      <w:tr w:rsidR="00C663A0" w:rsidRPr="00DC150C" w:rsidTr="00D54FAF">
        <w:trPr>
          <w:jc w:val="center"/>
        </w:trPr>
        <w:tc>
          <w:tcPr>
            <w:tcW w:w="9889" w:type="dxa"/>
            <w:gridSpan w:val="4"/>
          </w:tcPr>
          <w:p w:rsidR="00C663A0" w:rsidRPr="00B07796" w:rsidRDefault="00C663A0" w:rsidP="00C663A0">
            <w:pPr>
              <w:pStyle w:val="BDTNormal"/>
              <w:spacing w:before="400"/>
              <w:rPr>
                <w:rFonts w:cs="Calibri"/>
                <w:szCs w:val="22"/>
                <w:lang w:val="ru-RU"/>
              </w:rPr>
            </w:pPr>
            <w:r w:rsidRPr="00B07796">
              <w:rPr>
                <w:rFonts w:cs="Calibri"/>
                <w:szCs w:val="22"/>
                <w:lang w:val="ru-RU"/>
              </w:rPr>
              <w:t>Уважаемая госпожа,</w:t>
            </w:r>
            <w:r w:rsidRPr="00B07796">
              <w:rPr>
                <w:rFonts w:cs="Calibri"/>
                <w:szCs w:val="22"/>
                <w:lang w:val="ru-RU"/>
              </w:rPr>
              <w:br/>
              <w:t>уважаемый господин,</w:t>
            </w:r>
          </w:p>
          <w:p w:rsidR="00C663A0" w:rsidRPr="00B07796" w:rsidRDefault="00C663A0" w:rsidP="00FC5BFD">
            <w:pPr>
              <w:pStyle w:val="BDTNormal"/>
              <w:spacing w:before="160"/>
              <w:rPr>
                <w:rFonts w:cs="Calibri"/>
                <w:szCs w:val="22"/>
                <w:lang w:val="ru-RU"/>
              </w:rPr>
            </w:pPr>
            <w:r w:rsidRPr="00B07796">
              <w:rPr>
                <w:rFonts w:cs="Calibri"/>
                <w:szCs w:val="22"/>
                <w:lang w:val="ru-RU"/>
              </w:rPr>
              <w:t xml:space="preserve">После консультации с Председателем 1-й Исследовательской комиссии г-жой </w:t>
            </w:r>
            <w:r w:rsidRPr="00B07796">
              <w:rPr>
                <w:rFonts w:cs="Calibri"/>
                <w:bCs/>
                <w:szCs w:val="22"/>
                <w:lang w:val="ru-RU"/>
              </w:rPr>
              <w:t>Роксаной МакЭлвэн и</w:t>
            </w:r>
            <w:r w:rsidRPr="00B07796">
              <w:rPr>
                <w:rFonts w:cs="Calibri"/>
                <w:szCs w:val="22"/>
                <w:lang w:val="ru-RU"/>
              </w:rPr>
              <w:t xml:space="preserve"> Председателем 2-й Исследовательской комиссии г-ном Мокраном Акли и с их согласия имею честь пригласить </w:t>
            </w:r>
            <w:r w:rsidR="0020361C" w:rsidRPr="00B07796">
              <w:rPr>
                <w:rFonts w:cs="Calibri"/>
                <w:szCs w:val="22"/>
                <w:lang w:val="ru-RU"/>
              </w:rPr>
              <w:t xml:space="preserve">вас </w:t>
            </w:r>
            <w:r w:rsidRPr="00B07796">
              <w:rPr>
                <w:rFonts w:cs="Calibri"/>
                <w:szCs w:val="22"/>
                <w:lang w:val="ru-RU"/>
              </w:rPr>
              <w:t xml:space="preserve">на </w:t>
            </w:r>
            <w:r w:rsidR="00FC5BFD" w:rsidRPr="00B07796">
              <w:rPr>
                <w:rFonts w:cs="Calibri"/>
                <w:szCs w:val="22"/>
                <w:lang w:val="ru-RU"/>
              </w:rPr>
              <w:t>третью</w:t>
            </w:r>
            <w:r w:rsidRPr="00B07796">
              <w:rPr>
                <w:rFonts w:cs="Calibri"/>
                <w:szCs w:val="22"/>
                <w:lang w:val="ru-RU"/>
              </w:rPr>
              <w:t xml:space="preserve"> серию собраний исследовательских комиссий в пятом исследовательском периоде</w:t>
            </w:r>
            <w:r w:rsidR="00FC5BFD" w:rsidRPr="00B07796">
              <w:rPr>
                <w:rFonts w:cs="Calibri"/>
                <w:szCs w:val="22"/>
                <w:lang w:val="ru-RU"/>
              </w:rPr>
              <w:t>,</w:t>
            </w:r>
            <w:r w:rsidRPr="00B07796">
              <w:rPr>
                <w:rFonts w:cs="Calibri"/>
                <w:szCs w:val="22"/>
                <w:lang w:val="ru-RU"/>
              </w:rPr>
              <w:t xml:space="preserve"> </w:t>
            </w:r>
            <w:r w:rsidR="00FC5BFD" w:rsidRPr="00B07796">
              <w:rPr>
                <w:rFonts w:cs="Calibri"/>
                <w:szCs w:val="22"/>
                <w:lang w:val="ru-RU"/>
              </w:rPr>
              <w:t xml:space="preserve">которые </w:t>
            </w:r>
            <w:r w:rsidRPr="00B07796">
              <w:rPr>
                <w:rFonts w:cs="Calibri"/>
                <w:szCs w:val="22"/>
                <w:lang w:val="ru-RU"/>
              </w:rPr>
              <w:t xml:space="preserve">состоятся в штаб-квартире МСЭ </w:t>
            </w:r>
            <w:r w:rsidR="00FC5BFD" w:rsidRPr="00B07796">
              <w:rPr>
                <w:rFonts w:cs="Calibri"/>
                <w:szCs w:val="22"/>
                <w:lang w:val="ru-RU"/>
              </w:rPr>
              <w:t>в Женеве.</w:t>
            </w:r>
          </w:p>
          <w:p w:rsidR="005D592F" w:rsidRPr="00B07796" w:rsidRDefault="00FC5BFD" w:rsidP="00D27424">
            <w:pPr>
              <w:pStyle w:val="BDTNormal"/>
              <w:spacing w:before="160"/>
              <w:rPr>
                <w:rFonts w:cs="Calibri"/>
                <w:szCs w:val="22"/>
                <w:lang w:val="ru-RU"/>
              </w:rPr>
            </w:pPr>
            <w:r w:rsidRPr="00B07796">
              <w:rPr>
                <w:rFonts w:cs="Calibri"/>
                <w:szCs w:val="22"/>
                <w:lang w:val="ru-RU"/>
              </w:rPr>
              <w:t xml:space="preserve">1-я Исследовательская комиссия соберется с 10 по 14 сентября 2012 года, а 2-я Исследовательская комиссия </w:t>
            </w:r>
            <w:r w:rsidR="005539E0">
              <w:rPr>
                <w:rFonts w:cs="Calibri"/>
                <w:szCs w:val="22"/>
                <w:lang w:val="ru-RU"/>
              </w:rPr>
              <w:t>−</w:t>
            </w:r>
            <w:r w:rsidRPr="00B07796">
              <w:rPr>
                <w:rFonts w:cs="Calibri"/>
                <w:szCs w:val="22"/>
                <w:lang w:val="ru-RU"/>
              </w:rPr>
              <w:t xml:space="preserve"> с 17 по 2</w:t>
            </w:r>
            <w:r w:rsidR="00D27424">
              <w:rPr>
                <w:rFonts w:cs="Calibri"/>
                <w:szCs w:val="22"/>
                <w:lang w:val="ru-RU"/>
              </w:rPr>
              <w:t>0</w:t>
            </w:r>
            <w:r w:rsidRPr="00B07796">
              <w:rPr>
                <w:rFonts w:cs="Calibri"/>
                <w:szCs w:val="22"/>
                <w:lang w:val="ru-RU"/>
              </w:rPr>
              <w:t xml:space="preserve"> сентября 2012 года. Кроме того, </w:t>
            </w:r>
            <w:r w:rsidR="00F52B0C" w:rsidRPr="00B07796">
              <w:rPr>
                <w:rFonts w:cs="Calibri"/>
                <w:szCs w:val="22"/>
                <w:lang w:val="ru-RU"/>
              </w:rPr>
              <w:t>2</w:t>
            </w:r>
            <w:r w:rsidR="00D27424">
              <w:rPr>
                <w:rFonts w:cs="Calibri"/>
                <w:szCs w:val="22"/>
                <w:lang w:val="ru-RU"/>
              </w:rPr>
              <w:t>1</w:t>
            </w:r>
            <w:r w:rsidR="00F52B0C" w:rsidRPr="00B07796">
              <w:rPr>
                <w:rFonts w:cs="Calibri"/>
                <w:szCs w:val="22"/>
                <w:lang w:val="ru-RU"/>
              </w:rPr>
              <w:t xml:space="preserve"> сентября 2012 года сразу после собрания 2-й Исследовательской комиссии состоится собрание Объединенной группы МСЭ-D/МСЭ-R по Резолюции 9 (Пересм. Хайдарабад, 2010 г.), в которой рассматривается "участие стран, в особенности развивающихся стран, в управлении использованием спектра"</w:t>
            </w:r>
            <w:r w:rsidR="005D592F" w:rsidRPr="00B07796">
              <w:rPr>
                <w:rFonts w:cs="Calibri"/>
                <w:szCs w:val="22"/>
                <w:lang w:val="ru-RU"/>
              </w:rPr>
              <w:t>.</w:t>
            </w:r>
          </w:p>
          <w:p w:rsidR="00C663A0" w:rsidRPr="00B07796" w:rsidRDefault="00C663A0" w:rsidP="001B1AFB">
            <w:pPr>
              <w:pStyle w:val="BDTNormal"/>
              <w:rPr>
                <w:rFonts w:cs="Calibri"/>
                <w:szCs w:val="22"/>
                <w:lang w:val="ru-RU"/>
              </w:rPr>
            </w:pPr>
            <w:r w:rsidRPr="00B07796">
              <w:rPr>
                <w:rFonts w:cs="Calibri"/>
                <w:szCs w:val="22"/>
                <w:lang w:val="ru-RU"/>
              </w:rPr>
              <w:t xml:space="preserve">Исследовательские комиссии открыты для участия Государств – Членов МСЭ, Членов Сектора </w:t>
            </w:r>
            <w:r w:rsidR="00F966B6" w:rsidRPr="00B07796">
              <w:rPr>
                <w:rFonts w:cs="Calibri"/>
                <w:szCs w:val="22"/>
                <w:lang w:val="ru-RU"/>
              </w:rPr>
              <w:t>и А</w:t>
            </w:r>
            <w:r w:rsidR="007967DD" w:rsidRPr="00B07796">
              <w:rPr>
                <w:rFonts w:cs="Calibri"/>
                <w:szCs w:val="22"/>
                <w:lang w:val="ru-RU"/>
              </w:rPr>
              <w:t>ссоциированных членов МСЭ-D</w:t>
            </w:r>
            <w:r w:rsidR="00D27424">
              <w:rPr>
                <w:rFonts w:cs="Calibri"/>
                <w:szCs w:val="22"/>
                <w:lang w:val="ru-RU"/>
              </w:rPr>
              <w:t xml:space="preserve"> и </w:t>
            </w:r>
            <w:r w:rsidR="00D27424" w:rsidRPr="00B07796">
              <w:rPr>
                <w:rFonts w:cs="Calibri"/>
                <w:szCs w:val="18"/>
                <w:lang w:val="ru-RU"/>
              </w:rPr>
              <w:t>МСЭ</w:t>
            </w:r>
            <w:r w:rsidR="00D27424" w:rsidRPr="00482AEE">
              <w:rPr>
                <w:rFonts w:cs="Calibri"/>
                <w:szCs w:val="18"/>
                <w:lang w:val="ru-RU"/>
              </w:rPr>
              <w:t>-</w:t>
            </w:r>
            <w:r w:rsidR="00D27424">
              <w:rPr>
                <w:rFonts w:cs="Calibri"/>
                <w:szCs w:val="18"/>
                <w:lang w:val="en-US"/>
              </w:rPr>
              <w:t>R</w:t>
            </w:r>
            <w:r w:rsidR="001B1AFB" w:rsidRPr="00B07796">
              <w:rPr>
                <w:rFonts w:cs="Calibri"/>
                <w:szCs w:val="22"/>
                <w:lang w:val="ru-RU"/>
              </w:rPr>
              <w:t>, а также</w:t>
            </w:r>
            <w:r w:rsidR="007967DD" w:rsidRPr="00B07796">
              <w:rPr>
                <w:rFonts w:cs="Calibri"/>
                <w:szCs w:val="22"/>
                <w:lang w:val="ru-RU"/>
              </w:rPr>
              <w:t xml:space="preserve"> академических организаций </w:t>
            </w:r>
            <w:r w:rsidR="00F966B6" w:rsidRPr="00B07796">
              <w:rPr>
                <w:rFonts w:cs="Calibri"/>
                <w:szCs w:val="22"/>
                <w:lang w:val="ru-RU"/>
              </w:rPr>
              <w:t>−</w:t>
            </w:r>
            <w:r w:rsidR="007967DD" w:rsidRPr="00B07796">
              <w:rPr>
                <w:rFonts w:cs="Calibri"/>
                <w:szCs w:val="22"/>
                <w:lang w:val="ru-RU"/>
              </w:rPr>
              <w:t xml:space="preserve"> </w:t>
            </w:r>
            <w:r w:rsidR="0020361C" w:rsidRPr="00B07796">
              <w:rPr>
                <w:rFonts w:cs="Calibri"/>
                <w:szCs w:val="22"/>
                <w:lang w:val="ru-RU"/>
              </w:rPr>
              <w:t xml:space="preserve">Членов </w:t>
            </w:r>
            <w:r w:rsidR="007967DD" w:rsidRPr="00B07796">
              <w:rPr>
                <w:rFonts w:cs="Calibri"/>
                <w:szCs w:val="22"/>
                <w:lang w:val="ru-RU"/>
              </w:rPr>
              <w:t>МСЭ-D</w:t>
            </w:r>
            <w:r w:rsidR="00D27424">
              <w:rPr>
                <w:rFonts w:cs="Calibri"/>
                <w:szCs w:val="22"/>
                <w:lang w:val="ru-RU"/>
              </w:rPr>
              <w:t xml:space="preserve"> и </w:t>
            </w:r>
            <w:r w:rsidR="00D27424" w:rsidRPr="00B07796">
              <w:rPr>
                <w:rFonts w:cs="Calibri"/>
                <w:szCs w:val="18"/>
                <w:lang w:val="ru-RU"/>
              </w:rPr>
              <w:t>МСЭ</w:t>
            </w:r>
            <w:r w:rsidR="00D27424" w:rsidRPr="00482AEE">
              <w:rPr>
                <w:rFonts w:cs="Calibri"/>
                <w:szCs w:val="18"/>
                <w:lang w:val="ru-RU"/>
              </w:rPr>
              <w:t>-</w:t>
            </w:r>
            <w:r w:rsidR="00D27424">
              <w:rPr>
                <w:rFonts w:cs="Calibri"/>
                <w:szCs w:val="18"/>
                <w:lang w:val="en-US"/>
              </w:rPr>
              <w:t>R</w:t>
            </w:r>
            <w:r w:rsidRPr="00B07796">
              <w:rPr>
                <w:rFonts w:cs="Calibri"/>
                <w:szCs w:val="22"/>
                <w:lang w:val="ru-RU"/>
              </w:rPr>
              <w:t>, которы</w:t>
            </w:r>
            <w:r w:rsidR="00F966B6" w:rsidRPr="00B07796">
              <w:rPr>
                <w:rFonts w:cs="Calibri"/>
                <w:szCs w:val="22"/>
                <w:lang w:val="ru-RU"/>
              </w:rPr>
              <w:t>е приглашаются</w:t>
            </w:r>
            <w:r w:rsidRPr="00B07796">
              <w:rPr>
                <w:rFonts w:cs="Calibri"/>
                <w:szCs w:val="22"/>
                <w:lang w:val="ru-RU"/>
              </w:rPr>
              <w:t xml:space="preserve"> присутствовать на собраниях исследовательских комиссий и Групп Докладчика</w:t>
            </w:r>
            <w:r w:rsidR="00F966B6" w:rsidRPr="00B07796">
              <w:rPr>
                <w:rFonts w:cs="Calibri"/>
                <w:szCs w:val="22"/>
                <w:lang w:val="ru-RU"/>
              </w:rPr>
              <w:t xml:space="preserve"> и которым предлагается</w:t>
            </w:r>
            <w:r w:rsidRPr="00B07796">
              <w:rPr>
                <w:rFonts w:cs="Calibri"/>
                <w:szCs w:val="22"/>
                <w:lang w:val="ru-RU"/>
              </w:rPr>
              <w:t xml:space="preserve"> представлять вклады по соответствующим </w:t>
            </w:r>
            <w:r w:rsidR="005D592F" w:rsidRPr="00B07796">
              <w:rPr>
                <w:rFonts w:cs="Calibri"/>
                <w:szCs w:val="22"/>
                <w:lang w:val="ru-RU"/>
              </w:rPr>
              <w:t xml:space="preserve">исследовательским </w:t>
            </w:r>
            <w:r w:rsidRPr="00B07796">
              <w:rPr>
                <w:rFonts w:cs="Calibri"/>
                <w:szCs w:val="22"/>
                <w:lang w:val="ru-RU"/>
              </w:rPr>
              <w:t>Вопросам.</w:t>
            </w:r>
          </w:p>
          <w:p w:rsidR="005D592F" w:rsidRPr="00B07796" w:rsidRDefault="005D592F" w:rsidP="00F966B6">
            <w:pPr>
              <w:pStyle w:val="BDTNormal"/>
              <w:rPr>
                <w:rFonts w:cs="Calibri"/>
                <w:szCs w:val="22"/>
                <w:lang w:val="ru-RU"/>
              </w:rPr>
            </w:pPr>
            <w:r w:rsidRPr="00B07796">
              <w:rPr>
                <w:rFonts w:cs="Calibri"/>
                <w:szCs w:val="22"/>
                <w:lang w:val="ru-RU"/>
              </w:rPr>
              <w:t xml:space="preserve">С планами распределения времени и проектами повесток дня этих собраний можно ознакомиться на веб-сайте </w:t>
            </w:r>
            <w:r w:rsidR="00F966B6" w:rsidRPr="00B07796">
              <w:rPr>
                <w:rFonts w:cs="Calibri"/>
                <w:szCs w:val="22"/>
                <w:lang w:val="ru-RU"/>
              </w:rPr>
              <w:t>каждого</w:t>
            </w:r>
            <w:r w:rsidRPr="00B07796">
              <w:rPr>
                <w:rFonts w:cs="Calibri"/>
                <w:szCs w:val="22"/>
                <w:lang w:val="ru-RU"/>
              </w:rPr>
              <w:t xml:space="preserve"> собрани</w:t>
            </w:r>
            <w:r w:rsidR="00F966B6" w:rsidRPr="00B07796">
              <w:rPr>
                <w:rFonts w:cs="Calibri"/>
                <w:szCs w:val="22"/>
                <w:lang w:val="ru-RU"/>
              </w:rPr>
              <w:t>я</w:t>
            </w:r>
            <w:r w:rsidRPr="00B07796">
              <w:rPr>
                <w:rFonts w:cs="Calibri"/>
                <w:szCs w:val="22"/>
                <w:lang w:val="ru-RU"/>
              </w:rPr>
              <w:t>. Подробная информация о регистрации и запросах на стипендии, о порядке представления вкладов, а также другая практическая информация представлена в</w:t>
            </w:r>
            <w:r w:rsidRPr="00B07796">
              <w:rPr>
                <w:rStyle w:val="MOS-HyperlinkChar"/>
                <w:rFonts w:cs="Calibri"/>
                <w:szCs w:val="22"/>
                <w:lang w:val="ru-RU"/>
              </w:rPr>
              <w:t xml:space="preserve"> </w:t>
            </w:r>
            <w:r w:rsidRPr="00B07796">
              <w:rPr>
                <w:rStyle w:val="MOS-HyperlinkChar"/>
                <w:rFonts w:cs="Calibri"/>
                <w:b/>
                <w:bCs/>
                <w:szCs w:val="22"/>
                <w:lang w:val="ru-RU"/>
              </w:rPr>
              <w:t>Приложении 1</w:t>
            </w:r>
            <w:r w:rsidRPr="00B07796">
              <w:rPr>
                <w:rFonts w:cs="Calibri"/>
                <w:szCs w:val="22"/>
                <w:lang w:val="ru-RU"/>
              </w:rPr>
              <w:t>.</w:t>
            </w:r>
          </w:p>
          <w:p w:rsidR="00062522" w:rsidRPr="00B07796" w:rsidRDefault="00062522" w:rsidP="00F966B6">
            <w:pPr>
              <w:pStyle w:val="BDTNormal"/>
              <w:rPr>
                <w:rFonts w:cs="Calibri"/>
                <w:szCs w:val="22"/>
                <w:lang w:val="ru-RU"/>
              </w:rPr>
            </w:pPr>
          </w:p>
          <w:p w:rsidR="00D54FAF" w:rsidRPr="0020361C" w:rsidRDefault="005D592F" w:rsidP="0020361C">
            <w:pPr>
              <w:pStyle w:val="BDTNormal"/>
              <w:rPr>
                <w:rFonts w:cs="Calibri"/>
                <w:szCs w:val="22"/>
                <w:lang w:val="ru-RU"/>
              </w:rPr>
            </w:pPr>
            <w:r w:rsidRPr="00B07796">
              <w:rPr>
                <w:rFonts w:cs="Calibri"/>
                <w:szCs w:val="22"/>
                <w:lang w:val="ru-RU"/>
              </w:rPr>
              <w:lastRenderedPageBreak/>
              <w:t xml:space="preserve">Для получения более подробной информации просьба обращаться к координатору </w:t>
            </w:r>
            <w:r w:rsidR="00D54FAF" w:rsidRPr="00B07796">
              <w:rPr>
                <w:rFonts w:cs="Calibri"/>
                <w:szCs w:val="22"/>
                <w:lang w:val="ru-RU"/>
              </w:rPr>
              <w:t>исследовательских комиссий МСЭ-D г-же Кристине Санд по тел</w:t>
            </w:r>
            <w:r w:rsidR="0020361C">
              <w:rPr>
                <w:rFonts w:cs="Calibri"/>
                <w:szCs w:val="22"/>
                <w:lang w:val="ru-RU"/>
              </w:rPr>
              <w:t>.</w:t>
            </w:r>
            <w:r w:rsidR="00D54FAF" w:rsidRPr="00B07796">
              <w:rPr>
                <w:rFonts w:cs="Calibri"/>
                <w:szCs w:val="22"/>
                <w:lang w:val="ru-RU"/>
              </w:rPr>
              <w:t xml:space="preserve">: </w:t>
            </w:r>
            <w:r w:rsidR="0020361C">
              <w:rPr>
                <w:szCs w:val="19"/>
                <w:lang w:val="ru-RU"/>
              </w:rPr>
              <w:t>+41 </w:t>
            </w:r>
            <w:r w:rsidR="00D54FAF" w:rsidRPr="00B07796">
              <w:rPr>
                <w:szCs w:val="19"/>
                <w:lang w:val="ru-RU"/>
              </w:rPr>
              <w:t>22</w:t>
            </w:r>
            <w:r w:rsidR="0020361C">
              <w:rPr>
                <w:szCs w:val="19"/>
                <w:lang w:val="ru-RU"/>
              </w:rPr>
              <w:t> 7305999,</w:t>
            </w:r>
            <w:r w:rsidR="00F966B6" w:rsidRPr="00B07796">
              <w:rPr>
                <w:szCs w:val="19"/>
                <w:lang w:val="ru-RU"/>
              </w:rPr>
              <w:t xml:space="preserve"> факсу: +41 </w:t>
            </w:r>
            <w:r w:rsidR="00D54FAF" w:rsidRPr="00B07796">
              <w:rPr>
                <w:szCs w:val="19"/>
                <w:lang w:val="ru-RU"/>
              </w:rPr>
              <w:t>22</w:t>
            </w:r>
            <w:r w:rsidR="00F966B6" w:rsidRPr="00B07796">
              <w:rPr>
                <w:szCs w:val="19"/>
                <w:lang w:val="ru-RU"/>
              </w:rPr>
              <w:t> </w:t>
            </w:r>
            <w:r w:rsidR="00D54FAF" w:rsidRPr="00B07796">
              <w:rPr>
                <w:szCs w:val="19"/>
                <w:lang w:val="ru-RU"/>
              </w:rPr>
              <w:t xml:space="preserve">7305484 или адресу электронной почты: </w:t>
            </w:r>
            <w:hyperlink r:id="rId10" w:history="1">
              <w:r w:rsidR="00D54FAF" w:rsidRPr="00B07796">
                <w:rPr>
                  <w:rStyle w:val="Hyperlink"/>
                  <w:rFonts w:cs="Traditional Arabic"/>
                  <w:szCs w:val="19"/>
                  <w:lang w:val="ru-RU"/>
                </w:rPr>
                <w:t>devsg@itu.int</w:t>
              </w:r>
            </w:hyperlink>
            <w:r w:rsidR="0020361C">
              <w:rPr>
                <w:rStyle w:val="Hyperlink"/>
                <w:rFonts w:cs="Traditional Arabic"/>
                <w:szCs w:val="19"/>
                <w:u w:val="none"/>
                <w:lang w:val="ru-RU"/>
              </w:rPr>
              <w:t>.</w:t>
            </w:r>
          </w:p>
          <w:p w:rsidR="00D54FAF" w:rsidRPr="00B07796" w:rsidRDefault="00D54FAF" w:rsidP="00D54FAF">
            <w:pPr>
              <w:pStyle w:val="BDTNormal"/>
              <w:rPr>
                <w:rFonts w:cs="Calibri"/>
                <w:szCs w:val="22"/>
                <w:lang w:val="ru-RU"/>
              </w:rPr>
            </w:pPr>
            <w:r w:rsidRPr="00B07796">
              <w:rPr>
                <w:rFonts w:cs="Calibri"/>
                <w:szCs w:val="22"/>
                <w:lang w:val="ru-RU"/>
              </w:rPr>
              <w:t xml:space="preserve">Надеюсь на </w:t>
            </w:r>
            <w:r w:rsidR="0020361C" w:rsidRPr="00B07796">
              <w:rPr>
                <w:rFonts w:cs="Calibri"/>
                <w:szCs w:val="22"/>
                <w:lang w:val="ru-RU"/>
              </w:rPr>
              <w:t xml:space="preserve">ваше </w:t>
            </w:r>
            <w:r w:rsidRPr="00B07796">
              <w:rPr>
                <w:rFonts w:cs="Calibri"/>
                <w:szCs w:val="22"/>
                <w:lang w:val="ru-RU"/>
              </w:rPr>
              <w:t>активное участие в работе наших исследовательских комиссий.</w:t>
            </w:r>
          </w:p>
          <w:p w:rsidR="00D54FAF" w:rsidRPr="0066644F" w:rsidRDefault="00D54FAF" w:rsidP="00D54FAF">
            <w:pPr>
              <w:pStyle w:val="BDTNormal"/>
              <w:spacing w:before="240"/>
              <w:rPr>
                <w:rFonts w:cs="Calibri"/>
                <w:szCs w:val="22"/>
                <w:lang w:val="ru-RU"/>
              </w:rPr>
            </w:pPr>
            <w:r w:rsidRPr="00B07796">
              <w:rPr>
                <w:rFonts w:cs="Calibri"/>
                <w:szCs w:val="22"/>
                <w:lang w:val="ru-RU"/>
              </w:rPr>
              <w:t>С уважением,</w:t>
            </w:r>
          </w:p>
          <w:p w:rsidR="00CD225C" w:rsidRPr="0066644F" w:rsidRDefault="00CD225C" w:rsidP="00D54FAF">
            <w:pPr>
              <w:pStyle w:val="BDTNormal"/>
              <w:spacing w:before="240"/>
              <w:rPr>
                <w:rFonts w:cs="Calibri"/>
                <w:szCs w:val="22"/>
                <w:lang w:val="ru-RU"/>
              </w:rPr>
            </w:pPr>
            <w:r w:rsidRPr="00DB07B4">
              <w:rPr>
                <w:rFonts w:cs="Calibri"/>
                <w:szCs w:val="22"/>
                <w:lang w:val="ru-RU"/>
              </w:rPr>
              <w:t>[Оригинал подписан]</w:t>
            </w:r>
          </w:p>
          <w:p w:rsidR="00C663A0" w:rsidRPr="0066644F" w:rsidRDefault="00D54FAF" w:rsidP="000C1D37">
            <w:pPr>
              <w:pStyle w:val="BDTNormal"/>
              <w:spacing w:before="240"/>
              <w:rPr>
                <w:rFonts w:cs="Calibri"/>
                <w:szCs w:val="22"/>
                <w:lang w:val="ru-RU"/>
              </w:rPr>
            </w:pPr>
            <w:r w:rsidRPr="00B07796">
              <w:rPr>
                <w:rFonts w:cs="Calibri"/>
                <w:szCs w:val="22"/>
                <w:lang w:val="ru-RU"/>
              </w:rPr>
              <w:t>Брахима Сану</w:t>
            </w:r>
            <w:r w:rsidRPr="00B07796">
              <w:rPr>
                <w:rFonts w:cs="Calibri"/>
                <w:szCs w:val="22"/>
                <w:lang w:val="ru-RU"/>
              </w:rPr>
              <w:br/>
              <w:t>Директор</w:t>
            </w:r>
          </w:p>
          <w:p w:rsidR="0066644F" w:rsidRPr="0066644F" w:rsidRDefault="0066644F" w:rsidP="000C1D37">
            <w:pPr>
              <w:pStyle w:val="BDTNormal"/>
              <w:spacing w:before="240"/>
              <w:rPr>
                <w:rFonts w:cs="Calibri"/>
                <w:szCs w:val="22"/>
                <w:lang w:val="ru-RU"/>
              </w:rPr>
            </w:pPr>
          </w:p>
        </w:tc>
      </w:tr>
    </w:tbl>
    <w:tbl>
      <w:tblPr>
        <w:tblStyle w:val="TableGrid"/>
        <w:tblW w:w="0" w:type="auto"/>
        <w:tblLook w:val="04A0" w:firstRow="1" w:lastRow="0" w:firstColumn="1" w:lastColumn="0" w:noHBand="0" w:noVBand="1"/>
      </w:tblPr>
      <w:tblGrid>
        <w:gridCol w:w="9855"/>
      </w:tblGrid>
      <w:tr w:rsidR="004B58BE" w:rsidRPr="00B07796" w:rsidTr="004B58BE">
        <w:tc>
          <w:tcPr>
            <w:tcW w:w="9855" w:type="dxa"/>
            <w:tcBorders>
              <w:top w:val="nil"/>
              <w:left w:val="nil"/>
              <w:bottom w:val="nil"/>
              <w:right w:val="nil"/>
            </w:tcBorders>
          </w:tcPr>
          <w:p w:rsidR="004B58BE" w:rsidRDefault="00284BD4" w:rsidP="008E4829">
            <w:pPr>
              <w:pStyle w:val="BDTAnnex"/>
              <w:pageBreakBefore/>
              <w:rPr>
                <w:rStyle w:val="MOS-HyperlinkChar"/>
                <w:rFonts w:cs="Calibri"/>
                <w:szCs w:val="22"/>
                <w:lang w:val="ru-RU"/>
              </w:rPr>
            </w:pPr>
            <w:r w:rsidRPr="00B07796">
              <w:rPr>
                <w:rStyle w:val="MOS-HyperlinkChar"/>
                <w:rFonts w:cs="Calibri"/>
                <w:szCs w:val="22"/>
                <w:lang w:val="ru-RU"/>
              </w:rPr>
              <w:lastRenderedPageBreak/>
              <w:t>Приложение 1</w:t>
            </w:r>
          </w:p>
          <w:p w:rsidR="007C12DB" w:rsidRPr="00B07796" w:rsidRDefault="007C12DB" w:rsidP="007C12DB">
            <w:pPr>
              <w:pStyle w:val="CEOHeading1Underlined"/>
              <w:framePr w:wrap="auto" w:vAnchor="margin" w:yAlign="inline"/>
              <w:spacing w:before="280"/>
              <w:rPr>
                <w:rFonts w:cs="Calibri"/>
                <w:szCs w:val="22"/>
                <w:lang w:val="ru-RU"/>
              </w:rPr>
            </w:pPr>
            <w:r>
              <w:rPr>
                <w:rFonts w:cs="Calibri"/>
                <w:szCs w:val="22"/>
                <w:lang w:val="ru-RU"/>
              </w:rPr>
              <w:t>Проект повестки дня и расписание собраний</w:t>
            </w:r>
          </w:p>
          <w:p w:rsidR="007C12DB" w:rsidRPr="00B07796" w:rsidRDefault="007C12DB" w:rsidP="007C12DB">
            <w:pPr>
              <w:pStyle w:val="BDTNormal"/>
              <w:rPr>
                <w:lang w:val="ru-RU"/>
              </w:rPr>
            </w:pPr>
            <w:r>
              <w:rPr>
                <w:lang w:val="ru-RU"/>
              </w:rPr>
              <w:t xml:space="preserve">С проектами повесток дня и расписаниями собраний двух </w:t>
            </w:r>
            <w:r w:rsidRPr="007C12DB">
              <w:rPr>
                <w:b/>
                <w:bCs/>
                <w:lang w:val="ru-RU"/>
              </w:rPr>
              <w:t>исследовательских комиссий</w:t>
            </w:r>
            <w:r>
              <w:rPr>
                <w:lang w:val="ru-RU"/>
              </w:rPr>
              <w:t xml:space="preserve"> можно ознакомиться по адресам:</w:t>
            </w:r>
          </w:p>
          <w:p w:rsidR="004B58BE" w:rsidRPr="00B07796" w:rsidRDefault="004B58BE" w:rsidP="004B58BE">
            <w:pPr>
              <w:pStyle w:val="CEOindentblackdots"/>
              <w:rPr>
                <w:rFonts w:cs="Calibri"/>
                <w:b/>
                <w:bCs/>
                <w:szCs w:val="22"/>
                <w:lang w:val="ru-RU"/>
              </w:rPr>
            </w:pPr>
            <w:r w:rsidRPr="00B07796">
              <w:rPr>
                <w:rFonts w:cs="Calibri"/>
                <w:szCs w:val="22"/>
                <w:lang w:val="ru-RU"/>
              </w:rPr>
              <w:tab/>
            </w:r>
            <w:r w:rsidRPr="00B07796">
              <w:rPr>
                <w:rFonts w:cs="Calibri"/>
                <w:b/>
                <w:bCs/>
                <w:szCs w:val="22"/>
                <w:lang w:val="ru-RU"/>
              </w:rPr>
              <w:t>1-я Исследовательская комиссия</w:t>
            </w:r>
          </w:p>
          <w:p w:rsidR="00284BD4" w:rsidRPr="00B07796" w:rsidRDefault="00284BD4" w:rsidP="00410D4A">
            <w:pPr>
              <w:pStyle w:val="BDTNormal"/>
              <w:spacing w:after="120"/>
              <w:rPr>
                <w:rFonts w:cs="Calibri"/>
                <w:b/>
                <w:bCs/>
                <w:szCs w:val="22"/>
                <w:lang w:val="ru-RU"/>
              </w:rPr>
            </w:pPr>
            <w:r w:rsidRPr="00B07796">
              <w:rPr>
                <w:lang w:val="ru-RU"/>
              </w:rPr>
              <w:t>Главный</w:t>
            </w:r>
            <w:r w:rsidRPr="00B07796">
              <w:rPr>
                <w:rFonts w:cs="Calibri"/>
                <w:szCs w:val="22"/>
                <w:lang w:val="ru-RU"/>
              </w:rPr>
              <w:t xml:space="preserve"> веб-сайт собрания: </w:t>
            </w:r>
            <w:hyperlink r:id="rId11" w:history="1">
              <w:r w:rsidRPr="00B07796">
                <w:rPr>
                  <w:rStyle w:val="Hyperlink"/>
                  <w:szCs w:val="19"/>
                  <w:lang w:val="ru-RU"/>
                </w:rPr>
                <w:t>http://www.itu.int/net3/ITU-D/stg/blkmeetings.aspx?blk=12589</w:t>
              </w:r>
            </w:hyperlink>
          </w:p>
          <w:p w:rsidR="004B58BE" w:rsidRPr="00B07796" w:rsidRDefault="00284BD4" w:rsidP="00F966B6">
            <w:pPr>
              <w:pStyle w:val="CEOindentblackdots"/>
              <w:rPr>
                <w:lang w:val="ru-RU"/>
              </w:rPr>
            </w:pPr>
            <w:r w:rsidRPr="00B07796">
              <w:rPr>
                <w:rFonts w:cs="Calibri"/>
                <w:szCs w:val="22"/>
                <w:lang w:val="ru-RU"/>
              </w:rPr>
              <w:t>•</w:t>
            </w:r>
            <w:r w:rsidRPr="00B07796">
              <w:rPr>
                <w:rFonts w:cs="Calibri"/>
                <w:szCs w:val="22"/>
                <w:lang w:val="ru-RU"/>
              </w:rPr>
              <w:tab/>
            </w:r>
            <w:hyperlink r:id="rId12" w:history="1">
              <w:r w:rsidRPr="00B07796">
                <w:rPr>
                  <w:rStyle w:val="Hyperlink"/>
                  <w:rFonts w:cs="Calibri"/>
                  <w:szCs w:val="22"/>
                  <w:lang w:val="ru-RU"/>
                </w:rPr>
                <w:t>проект повестки дня</w:t>
              </w:r>
            </w:hyperlink>
            <w:r w:rsidR="004B58BE" w:rsidRPr="00B07796">
              <w:rPr>
                <w:rFonts w:cs="Calibri"/>
                <w:szCs w:val="22"/>
                <w:lang w:val="ru-RU"/>
              </w:rPr>
              <w:t>;</w:t>
            </w:r>
          </w:p>
          <w:p w:rsidR="004B58BE" w:rsidRPr="00B07796" w:rsidRDefault="00284BD4" w:rsidP="00A97A7C">
            <w:pPr>
              <w:pStyle w:val="CEOindentblackdots"/>
              <w:rPr>
                <w:lang w:val="ru-RU"/>
              </w:rPr>
            </w:pPr>
            <w:r w:rsidRPr="00B07796">
              <w:rPr>
                <w:rFonts w:cs="Calibri"/>
                <w:szCs w:val="22"/>
                <w:lang w:val="ru-RU"/>
              </w:rPr>
              <w:t>•</w:t>
            </w:r>
            <w:r w:rsidRPr="00B07796">
              <w:rPr>
                <w:rFonts w:cs="Calibri"/>
                <w:szCs w:val="22"/>
                <w:lang w:val="ru-RU"/>
              </w:rPr>
              <w:tab/>
            </w:r>
            <w:hyperlink r:id="rId13" w:history="1">
              <w:r w:rsidRPr="00B07796">
                <w:rPr>
                  <w:rStyle w:val="Hyperlink"/>
                  <w:rFonts w:cs="Calibri"/>
                  <w:szCs w:val="22"/>
                  <w:lang w:val="ru-RU"/>
                </w:rPr>
                <w:t>проект расписания</w:t>
              </w:r>
            </w:hyperlink>
            <w:r w:rsidR="00A97A7C">
              <w:rPr>
                <w:rFonts w:cs="Calibri"/>
                <w:szCs w:val="22"/>
                <w:lang w:val="ru-RU"/>
              </w:rPr>
              <w:t>.</w:t>
            </w:r>
          </w:p>
          <w:p w:rsidR="004B58BE" w:rsidRPr="00B07796" w:rsidRDefault="004B58BE" w:rsidP="004B58BE">
            <w:pPr>
              <w:pStyle w:val="CEOindentblackdots"/>
              <w:rPr>
                <w:rFonts w:cs="Calibri"/>
                <w:b/>
                <w:bCs/>
                <w:szCs w:val="22"/>
                <w:lang w:val="ru-RU"/>
              </w:rPr>
            </w:pPr>
            <w:r w:rsidRPr="00B07796">
              <w:rPr>
                <w:rFonts w:cs="Calibri"/>
                <w:b/>
                <w:bCs/>
                <w:szCs w:val="22"/>
                <w:lang w:val="ru-RU"/>
              </w:rPr>
              <w:tab/>
              <w:t>2-я Исследовательская комиссия</w:t>
            </w:r>
          </w:p>
          <w:p w:rsidR="00284BD4" w:rsidRPr="00B07796" w:rsidRDefault="00284BD4" w:rsidP="00410D4A">
            <w:pPr>
              <w:pStyle w:val="BDTNormal"/>
              <w:spacing w:after="120"/>
              <w:rPr>
                <w:rFonts w:cs="Calibri"/>
                <w:b/>
                <w:bCs/>
                <w:szCs w:val="22"/>
                <w:lang w:val="ru-RU"/>
              </w:rPr>
            </w:pPr>
            <w:r w:rsidRPr="00B07796">
              <w:rPr>
                <w:lang w:val="ru-RU"/>
              </w:rPr>
              <w:t>Главный</w:t>
            </w:r>
            <w:r w:rsidRPr="00B07796">
              <w:rPr>
                <w:rFonts w:cs="Calibri"/>
                <w:szCs w:val="22"/>
                <w:lang w:val="ru-RU"/>
              </w:rPr>
              <w:t xml:space="preserve"> веб-сайт собрания: </w:t>
            </w:r>
            <w:hyperlink r:id="rId14" w:history="1">
              <w:r w:rsidRPr="00B07796">
                <w:rPr>
                  <w:rStyle w:val="Hyperlink"/>
                  <w:szCs w:val="19"/>
                  <w:lang w:val="ru-RU"/>
                </w:rPr>
                <w:t>http://www.itu.int/net3/ITU-D/stg/blkmeetings.aspx?blk=12590</w:t>
              </w:r>
            </w:hyperlink>
          </w:p>
          <w:p w:rsidR="004B58BE" w:rsidRPr="00B07796" w:rsidRDefault="00284BD4" w:rsidP="00F966B6">
            <w:pPr>
              <w:pStyle w:val="CEOindentblackdots"/>
              <w:rPr>
                <w:lang w:val="ru-RU"/>
              </w:rPr>
            </w:pPr>
            <w:r w:rsidRPr="00B07796">
              <w:rPr>
                <w:rFonts w:cs="Calibri"/>
                <w:szCs w:val="22"/>
                <w:lang w:val="ru-RU"/>
              </w:rPr>
              <w:t>•</w:t>
            </w:r>
            <w:r w:rsidRPr="00B07796">
              <w:rPr>
                <w:rFonts w:cs="Calibri"/>
                <w:szCs w:val="22"/>
                <w:lang w:val="ru-RU"/>
              </w:rPr>
              <w:tab/>
            </w:r>
            <w:hyperlink r:id="rId15" w:history="1">
              <w:r w:rsidRPr="00B07796">
                <w:rPr>
                  <w:rStyle w:val="Hyperlink"/>
                  <w:rFonts w:cs="Calibri"/>
                  <w:szCs w:val="22"/>
                  <w:lang w:val="ru-RU"/>
                </w:rPr>
                <w:t>проект повестки дня</w:t>
              </w:r>
            </w:hyperlink>
            <w:r w:rsidR="004B58BE" w:rsidRPr="00B07796">
              <w:rPr>
                <w:rFonts w:cs="Calibri"/>
                <w:szCs w:val="22"/>
                <w:lang w:val="ru-RU"/>
              </w:rPr>
              <w:t>;</w:t>
            </w:r>
          </w:p>
          <w:p w:rsidR="004B58BE" w:rsidRPr="00B07796" w:rsidRDefault="004B58BE" w:rsidP="00F966B6">
            <w:pPr>
              <w:pStyle w:val="CEOindentblackdots"/>
              <w:rPr>
                <w:lang w:val="ru-RU"/>
              </w:rPr>
            </w:pPr>
            <w:r w:rsidRPr="00B07796">
              <w:rPr>
                <w:rFonts w:cs="Calibri"/>
                <w:szCs w:val="22"/>
                <w:lang w:val="ru-RU"/>
              </w:rPr>
              <w:t>•</w:t>
            </w:r>
            <w:r w:rsidRPr="00B07796">
              <w:rPr>
                <w:rFonts w:cs="Calibri"/>
                <w:szCs w:val="22"/>
                <w:lang w:val="ru-RU"/>
              </w:rPr>
              <w:tab/>
            </w:r>
            <w:hyperlink r:id="rId16" w:history="1">
              <w:r w:rsidRPr="00B07796">
                <w:rPr>
                  <w:rStyle w:val="Hyperlink"/>
                  <w:rFonts w:cs="Calibri"/>
                  <w:szCs w:val="22"/>
                  <w:lang w:val="ru-RU"/>
                </w:rPr>
                <w:t>проект</w:t>
              </w:r>
              <w:r w:rsidR="00284BD4" w:rsidRPr="00B07796">
                <w:rPr>
                  <w:rStyle w:val="Hyperlink"/>
                  <w:rFonts w:cs="Calibri"/>
                  <w:szCs w:val="22"/>
                  <w:lang w:val="ru-RU"/>
                </w:rPr>
                <w:t xml:space="preserve"> плана распределения времени</w:t>
              </w:r>
            </w:hyperlink>
            <w:r w:rsidRPr="00B07796">
              <w:rPr>
                <w:rFonts w:cs="Calibri"/>
                <w:szCs w:val="22"/>
                <w:lang w:val="ru-RU"/>
              </w:rPr>
              <w:t>.</w:t>
            </w:r>
          </w:p>
          <w:p w:rsidR="004B58BE" w:rsidRPr="00B07796" w:rsidRDefault="004B58BE" w:rsidP="004B58BE">
            <w:pPr>
              <w:pStyle w:val="CEOHeading1Underlined"/>
              <w:framePr w:wrap="auto" w:vAnchor="margin" w:yAlign="inline"/>
              <w:spacing w:before="280"/>
              <w:rPr>
                <w:rFonts w:cs="Calibri"/>
                <w:szCs w:val="22"/>
                <w:lang w:val="ru-RU"/>
              </w:rPr>
            </w:pPr>
            <w:r w:rsidRPr="00B07796">
              <w:rPr>
                <w:rFonts w:cs="Calibri"/>
                <w:szCs w:val="22"/>
                <w:lang w:val="ru-RU"/>
              </w:rPr>
              <w:t>Регистрация и запросы на предоставление стипендий</w:t>
            </w:r>
          </w:p>
          <w:p w:rsidR="004B58BE" w:rsidRPr="00B07796" w:rsidRDefault="004B58BE" w:rsidP="00B07796">
            <w:pPr>
              <w:pStyle w:val="BDTNormal"/>
              <w:rPr>
                <w:lang w:val="ru-RU"/>
              </w:rPr>
            </w:pPr>
            <w:r w:rsidRPr="00B07796">
              <w:rPr>
                <w:lang w:val="ru-RU"/>
              </w:rPr>
              <w:t>Предварительная регистрация будет проводиться исключительно в онлайновой форме через координаторов, назначаемых каждой администрацией и организацией, имеющими право участвовать.</w:t>
            </w:r>
            <w:r w:rsidR="00A2209B" w:rsidRPr="00B07796">
              <w:rPr>
                <w:lang w:val="ru-RU"/>
              </w:rPr>
              <w:t xml:space="preserve"> Онлайновая регистрация будет открыта в понедельник, 4 июня 2012 года, на веб-сайте по следующему адресу: </w:t>
            </w:r>
            <w:hyperlink r:id="rId17" w:history="1">
              <w:r w:rsidR="00A2209B" w:rsidRPr="00B07796">
                <w:rPr>
                  <w:rStyle w:val="Hyperlink"/>
                  <w:rFonts w:cs="Simplified Arabic"/>
                  <w:lang w:val="ru-RU"/>
                </w:rPr>
                <w:t>http://www.itu.int/net3/ITU-D/meetings/registration/</w:t>
              </w:r>
            </w:hyperlink>
            <w:r w:rsidR="001B1AFB" w:rsidRPr="00B07796">
              <w:rPr>
                <w:lang w:val="ru-RU"/>
              </w:rPr>
              <w:t>.</w:t>
            </w:r>
          </w:p>
          <w:p w:rsidR="004B58BE" w:rsidRPr="00B07796" w:rsidRDefault="004B58BE" w:rsidP="008160EC">
            <w:pPr>
              <w:pStyle w:val="BDTNormal"/>
              <w:spacing w:after="120"/>
              <w:rPr>
                <w:rFonts w:cs="Calibri"/>
                <w:szCs w:val="22"/>
                <w:lang w:val="ru-RU"/>
              </w:rPr>
            </w:pPr>
            <w:r w:rsidRPr="00B07796">
              <w:rPr>
                <w:rFonts w:cs="Calibri"/>
                <w:szCs w:val="22"/>
                <w:lang w:val="ru-RU"/>
              </w:rPr>
              <w:t xml:space="preserve">Регистрация на месте начнется </w:t>
            </w:r>
            <w:r w:rsidR="00A2209B" w:rsidRPr="00B07796">
              <w:rPr>
                <w:rFonts w:cs="Calibri"/>
                <w:szCs w:val="22"/>
                <w:lang w:val="ru-RU"/>
              </w:rPr>
              <w:t>10</w:t>
            </w:r>
            <w:r w:rsidR="00F966B6" w:rsidRPr="00B07796">
              <w:rPr>
                <w:rFonts w:cs="Calibri"/>
                <w:szCs w:val="22"/>
                <w:lang w:val="ru-RU"/>
              </w:rPr>
              <w:t xml:space="preserve"> сентября 2012</w:t>
            </w:r>
            <w:r w:rsidRPr="00B07796">
              <w:rPr>
                <w:rFonts w:cs="Calibri"/>
                <w:szCs w:val="22"/>
                <w:lang w:val="ru-RU"/>
              </w:rPr>
              <w:t xml:space="preserve"> года в 08 час. 30 мин. в здании "Монбрийан". Делегаты, не прошедшие предварительную регистрацию, должны будут предоставить аккредитационные письма от своего назначенного координатора, для того чтобы зарегистрироваться на месте. Делегаты, прошедшие предварительную регистрацию, должны будут принести только письменное подтверждение и удостоверение личности с фотографией.</w:t>
            </w:r>
          </w:p>
          <w:p w:rsidR="004B58BE" w:rsidRPr="00B07796" w:rsidRDefault="004B58BE" w:rsidP="00410D4A">
            <w:pPr>
              <w:pStyle w:val="BDTNormal"/>
              <w:spacing w:after="120"/>
              <w:rPr>
                <w:rFonts w:cs="Calibri"/>
                <w:szCs w:val="22"/>
                <w:lang w:val="ru-RU"/>
              </w:rPr>
            </w:pPr>
            <w:r w:rsidRPr="00B07796">
              <w:rPr>
                <w:rFonts w:cs="Calibri"/>
                <w:szCs w:val="22"/>
                <w:lang w:val="ru-RU"/>
              </w:rPr>
              <w:t xml:space="preserve">Функция координатора состоит в выполнении регистрационных формальностей для его/ее соответствующей администрации/организации. С перечнем координаторов можно ознакомиться, </w:t>
            </w:r>
            <w:r w:rsidRPr="00B07796">
              <w:rPr>
                <w:lang w:val="ru-RU"/>
              </w:rPr>
              <w:t>зарегистрировавшись</w:t>
            </w:r>
            <w:r w:rsidRPr="00B07796">
              <w:rPr>
                <w:rFonts w:cs="Calibri"/>
                <w:szCs w:val="22"/>
                <w:lang w:val="ru-RU"/>
              </w:rPr>
              <w:t xml:space="preserve"> в </w:t>
            </w:r>
            <w:r w:rsidRPr="00B07796">
              <w:rPr>
                <w:rFonts w:cs="Calibri"/>
                <w:b/>
                <w:bCs/>
                <w:szCs w:val="22"/>
                <w:lang w:val="ru-RU"/>
              </w:rPr>
              <w:t>TIES</w:t>
            </w:r>
            <w:r w:rsidRPr="00B07796">
              <w:rPr>
                <w:rFonts w:cs="Calibri"/>
                <w:szCs w:val="22"/>
                <w:lang w:val="ru-RU"/>
              </w:rPr>
              <w:t xml:space="preserve"> по этому </w:t>
            </w:r>
            <w:hyperlink r:id="rId18" w:history="1">
              <w:r w:rsidRPr="00B07796">
                <w:rPr>
                  <w:rStyle w:val="Hyperlink"/>
                  <w:rFonts w:cs="Calibri"/>
                  <w:szCs w:val="22"/>
                  <w:lang w:val="ru-RU"/>
                </w:rPr>
                <w:t>адресу</w:t>
              </w:r>
            </w:hyperlink>
            <w:r w:rsidRPr="00B07796">
              <w:rPr>
                <w:rFonts w:cs="Calibri"/>
                <w:szCs w:val="22"/>
                <w:lang w:val="ru-RU"/>
              </w:rPr>
              <w:t>.</w:t>
            </w:r>
          </w:p>
          <w:p w:rsidR="00A2209B" w:rsidRPr="00B07796" w:rsidRDefault="00A2209B" w:rsidP="00767D9E">
            <w:pPr>
              <w:pStyle w:val="BDTNormal"/>
              <w:spacing w:after="120"/>
              <w:rPr>
                <w:rFonts w:asciiTheme="minorHAnsi" w:hAnsiTheme="minorHAnsi" w:cstheme="minorHAnsi"/>
                <w:sz w:val="22"/>
                <w:szCs w:val="22"/>
                <w:lang w:val="ru-RU"/>
              </w:rPr>
            </w:pPr>
            <w:r w:rsidRPr="00B07796">
              <w:rPr>
                <w:rFonts w:cs="Calibri"/>
                <w:szCs w:val="22"/>
                <w:lang w:val="ru-RU"/>
              </w:rPr>
              <w:t>Для того чтобы внести изменения в контактные данные координатора для регистрации или осуществить замену координатора, следует направить официальное сообщение по факсу от уполномоченного должностного лица в службу регистрации для собраний БРЭ (+41 22 730 5545/</w:t>
            </w:r>
            <w:r w:rsidR="00767D9E">
              <w:rPr>
                <w:rFonts w:cs="Calibri"/>
                <w:szCs w:val="22"/>
                <w:lang w:val="ru-RU"/>
              </w:rPr>
              <w:br/>
            </w:r>
            <w:r w:rsidRPr="00B07796">
              <w:rPr>
                <w:rFonts w:cs="Calibri"/>
                <w:szCs w:val="22"/>
                <w:lang w:val="ru-RU"/>
              </w:rPr>
              <w:t>+41</w:t>
            </w:r>
            <w:r w:rsidR="00767D9E">
              <w:rPr>
                <w:rFonts w:cs="Calibri"/>
                <w:szCs w:val="22"/>
                <w:lang w:val="ru-RU"/>
              </w:rPr>
              <w:t> </w:t>
            </w:r>
            <w:r w:rsidRPr="00B07796">
              <w:rPr>
                <w:rFonts w:cs="Calibri"/>
                <w:szCs w:val="22"/>
                <w:lang w:val="ru-RU"/>
              </w:rPr>
              <w:t>22 730 5484 или по электронной почте по адресу:</w:t>
            </w:r>
            <w:r w:rsidRPr="00B07796">
              <w:rPr>
                <w:rFonts w:asciiTheme="minorHAnsi" w:hAnsiTheme="minorHAnsi" w:cstheme="minorHAnsi"/>
                <w:sz w:val="22"/>
                <w:szCs w:val="22"/>
                <w:lang w:val="ru-RU"/>
              </w:rPr>
              <w:t xml:space="preserve"> </w:t>
            </w:r>
            <w:hyperlink r:id="rId19" w:history="1">
              <w:r w:rsidRPr="00B07796">
                <w:rPr>
                  <w:rStyle w:val="Hyperlink"/>
                  <w:rFonts w:cstheme="minorHAnsi"/>
                  <w:szCs w:val="18"/>
                  <w:lang w:val="ru-RU"/>
                </w:rPr>
                <w:t>bdtmeetingsregistration@itu.int</w:t>
              </w:r>
            </w:hyperlink>
            <w:r w:rsidRPr="00B07796">
              <w:rPr>
                <w:rFonts w:cs="Calibri"/>
                <w:szCs w:val="22"/>
                <w:lang w:val="ru-RU"/>
              </w:rPr>
              <w:t>), содержащее уточненные данные: фамилию, имя и адрес электронной почты.</w:t>
            </w:r>
          </w:p>
          <w:p w:rsidR="004B58BE" w:rsidRPr="00B07796" w:rsidRDefault="004B58BE" w:rsidP="00410D4A">
            <w:pPr>
              <w:pStyle w:val="BDTNormal"/>
              <w:spacing w:after="120"/>
              <w:rPr>
                <w:rFonts w:cs="Calibri"/>
                <w:szCs w:val="22"/>
                <w:lang w:val="ru-RU"/>
              </w:rPr>
            </w:pPr>
            <w:r w:rsidRPr="00B07796">
              <w:rPr>
                <w:rFonts w:cs="Calibri"/>
                <w:szCs w:val="22"/>
                <w:lang w:val="ru-RU"/>
              </w:rPr>
              <w:t xml:space="preserve">Подробные сведения о регистрации, а также прочая информация о материально-техническом обеспечении, например договоренности в отношении размещения в гостиницах и получения виз, </w:t>
            </w:r>
            <w:r w:rsidRPr="00B07796">
              <w:rPr>
                <w:lang w:val="ru-RU"/>
              </w:rPr>
              <w:t>представлены</w:t>
            </w:r>
            <w:r w:rsidRPr="00B07796">
              <w:rPr>
                <w:rFonts w:cs="Calibri"/>
                <w:szCs w:val="22"/>
                <w:lang w:val="ru-RU"/>
              </w:rPr>
              <w:t xml:space="preserve">: </w:t>
            </w:r>
          </w:p>
          <w:p w:rsidR="004B58BE" w:rsidRPr="00B07796" w:rsidRDefault="004B58BE" w:rsidP="00487EE2">
            <w:pPr>
              <w:pStyle w:val="CEOindentblackdots"/>
              <w:ind w:left="567" w:hanging="567"/>
              <w:rPr>
                <w:rFonts w:cs="Calibri"/>
                <w:szCs w:val="22"/>
                <w:lang w:val="ru-RU"/>
              </w:rPr>
            </w:pPr>
            <w:r w:rsidRPr="00B07796">
              <w:rPr>
                <w:rFonts w:cs="Calibri"/>
                <w:szCs w:val="22"/>
                <w:lang w:val="ru-RU"/>
              </w:rPr>
              <w:t>•</w:t>
            </w:r>
            <w:r w:rsidRPr="00B07796">
              <w:rPr>
                <w:rFonts w:cs="Calibri"/>
                <w:szCs w:val="22"/>
                <w:lang w:val="ru-RU"/>
              </w:rPr>
              <w:tab/>
            </w:r>
            <w:r w:rsidRPr="00767D9E">
              <w:rPr>
                <w:rFonts w:cs="Calibri"/>
                <w:szCs w:val="18"/>
                <w:lang w:val="ru-RU"/>
              </w:rPr>
              <w:t>для 1-й Исследовательской комиссии</w:t>
            </w:r>
            <w:r w:rsidR="00487EE2" w:rsidRPr="00767D9E">
              <w:rPr>
                <w:rFonts w:cs="Calibri"/>
                <w:szCs w:val="18"/>
                <w:lang w:val="ru-RU"/>
              </w:rPr>
              <w:t>:</w:t>
            </w:r>
            <w:r w:rsidRPr="00767D9E">
              <w:rPr>
                <w:rFonts w:cs="Calibri"/>
                <w:szCs w:val="18"/>
                <w:lang w:val="ru-RU"/>
              </w:rPr>
              <w:t xml:space="preserve"> </w:t>
            </w:r>
            <w:r w:rsidR="00487EE2" w:rsidRPr="00767D9E">
              <w:rPr>
                <w:rFonts w:cs="Calibri"/>
                <w:szCs w:val="18"/>
                <w:lang w:val="ru-RU"/>
              </w:rPr>
              <w:br/>
            </w:r>
            <w:hyperlink r:id="rId20" w:history="1">
              <w:r w:rsidR="00487EE2" w:rsidRPr="00B07796">
                <w:rPr>
                  <w:rStyle w:val="Hyperlink"/>
                  <w:rFonts w:cs="Simplified Arabic"/>
                  <w:lang w:val="ru-RU"/>
                </w:rPr>
                <w:t>http://www.itu.int/net3/ITU-D/stg/blkmeetings.aspx?blk=12589</w:t>
              </w:r>
            </w:hyperlink>
            <w:r w:rsidRPr="00B07796">
              <w:rPr>
                <w:rFonts w:cs="Calibri"/>
                <w:szCs w:val="22"/>
                <w:lang w:val="ru-RU"/>
              </w:rPr>
              <w:t>;</w:t>
            </w:r>
          </w:p>
          <w:p w:rsidR="004B58BE" w:rsidRPr="00B07796" w:rsidRDefault="004B58BE" w:rsidP="00487EE2">
            <w:pPr>
              <w:pStyle w:val="CEOindentblackdots"/>
              <w:ind w:left="567" w:hanging="567"/>
              <w:rPr>
                <w:rFonts w:cs="Calibri"/>
                <w:szCs w:val="22"/>
                <w:lang w:val="ru-RU"/>
              </w:rPr>
            </w:pPr>
            <w:r w:rsidRPr="00B07796">
              <w:rPr>
                <w:rFonts w:cs="Calibri"/>
                <w:szCs w:val="22"/>
                <w:lang w:val="ru-RU"/>
              </w:rPr>
              <w:t>•</w:t>
            </w:r>
            <w:r w:rsidRPr="00B07796">
              <w:rPr>
                <w:rFonts w:cs="Calibri"/>
                <w:szCs w:val="22"/>
                <w:lang w:val="ru-RU"/>
              </w:rPr>
              <w:tab/>
            </w:r>
            <w:r w:rsidRPr="00767D9E">
              <w:rPr>
                <w:rFonts w:cs="Calibri"/>
                <w:szCs w:val="18"/>
                <w:lang w:val="ru-RU"/>
              </w:rPr>
              <w:t>для 2-й Исследовательской комиссии</w:t>
            </w:r>
            <w:r w:rsidR="00487EE2" w:rsidRPr="00767D9E">
              <w:rPr>
                <w:rFonts w:cs="Calibri"/>
                <w:szCs w:val="18"/>
                <w:lang w:val="ru-RU"/>
              </w:rPr>
              <w:t>:</w:t>
            </w:r>
            <w:r w:rsidRPr="00767D9E">
              <w:rPr>
                <w:rFonts w:cs="Calibri"/>
                <w:szCs w:val="18"/>
                <w:lang w:val="ru-RU"/>
              </w:rPr>
              <w:t xml:space="preserve"> </w:t>
            </w:r>
            <w:r w:rsidRPr="00767D9E">
              <w:rPr>
                <w:rFonts w:cs="Calibri"/>
                <w:szCs w:val="18"/>
                <w:lang w:val="ru-RU"/>
              </w:rPr>
              <w:br/>
            </w:r>
            <w:hyperlink r:id="rId21" w:history="1">
              <w:r w:rsidR="00487EE2" w:rsidRPr="00B07796">
                <w:rPr>
                  <w:rStyle w:val="Hyperlink"/>
                  <w:rFonts w:cs="Simplified Arabic"/>
                  <w:lang w:val="ru-RU"/>
                </w:rPr>
                <w:t>http://www.itu.int/net3/ITU-D/stg/blkmeetings.aspx?blk=12590</w:t>
              </w:r>
            </w:hyperlink>
            <w:r w:rsidRPr="00B07796">
              <w:rPr>
                <w:rFonts w:cs="Calibri"/>
                <w:szCs w:val="22"/>
                <w:lang w:val="ru-RU"/>
              </w:rPr>
              <w:t>.</w:t>
            </w:r>
          </w:p>
          <w:p w:rsidR="00487EE2" w:rsidRPr="00B07796" w:rsidRDefault="00487EE2" w:rsidP="00410D4A">
            <w:pPr>
              <w:pStyle w:val="BDTNormal"/>
              <w:spacing w:after="120"/>
              <w:rPr>
                <w:rFonts w:cs="Calibri"/>
                <w:szCs w:val="22"/>
                <w:lang w:val="ru-RU"/>
              </w:rPr>
            </w:pPr>
            <w:r w:rsidRPr="00B07796">
              <w:rPr>
                <w:rFonts w:cs="Calibri"/>
                <w:szCs w:val="22"/>
                <w:lang w:val="ru-RU"/>
              </w:rPr>
              <w:t xml:space="preserve">С информацией о собрании Объединенной группы МСЭ-D/МСЭ-R по Резолюции 9 можно </w:t>
            </w:r>
            <w:r w:rsidRPr="00B07796">
              <w:rPr>
                <w:lang w:val="ru-RU"/>
              </w:rPr>
              <w:t>ознакомиться</w:t>
            </w:r>
            <w:r w:rsidRPr="00B07796">
              <w:rPr>
                <w:rFonts w:cs="Calibri"/>
                <w:szCs w:val="22"/>
                <w:lang w:val="ru-RU"/>
              </w:rPr>
              <w:t xml:space="preserve"> по адресу: </w:t>
            </w:r>
            <w:hyperlink r:id="rId22" w:history="1">
              <w:r w:rsidRPr="00B07796">
                <w:rPr>
                  <w:rStyle w:val="Hyperlink"/>
                  <w:rFonts w:cs="Simplified Arabic"/>
                  <w:lang w:val="ru-RU"/>
                </w:rPr>
                <w:t>http://www.itu.int/net3/ITU-D/stg/blkmeetings.aspx?blk=12592</w:t>
              </w:r>
            </w:hyperlink>
            <w:r w:rsidR="00D36D70" w:rsidRPr="00B07796">
              <w:rPr>
                <w:rFonts w:cs="Calibri"/>
                <w:szCs w:val="22"/>
                <w:lang w:val="ru-RU"/>
              </w:rPr>
              <w:t>.</w:t>
            </w:r>
          </w:p>
          <w:p w:rsidR="004B58BE" w:rsidRPr="00B07796" w:rsidRDefault="004B58BE" w:rsidP="00410D4A">
            <w:pPr>
              <w:pStyle w:val="BDTNormal"/>
              <w:spacing w:after="120"/>
              <w:rPr>
                <w:rFonts w:cs="Calibri"/>
                <w:szCs w:val="22"/>
                <w:lang w:val="ru-RU"/>
              </w:rPr>
            </w:pPr>
            <w:r w:rsidRPr="00B07796">
              <w:rPr>
                <w:rFonts w:cs="Calibri"/>
                <w:szCs w:val="22"/>
                <w:lang w:val="ru-RU"/>
              </w:rPr>
              <w:t xml:space="preserve">В рамках имеющегося бюджета участникам из стран с уровнем ВВП на душу населения менее 2000 долл. США может быть предоставлено по </w:t>
            </w:r>
            <w:r w:rsidRPr="00B07796">
              <w:rPr>
                <w:rFonts w:cs="Calibri"/>
                <w:i/>
                <w:iCs/>
                <w:szCs w:val="22"/>
                <w:lang w:val="ru-RU"/>
              </w:rPr>
              <w:t>одной</w:t>
            </w:r>
            <w:r w:rsidRPr="00B07796">
              <w:rPr>
                <w:rFonts w:cs="Calibri"/>
                <w:szCs w:val="22"/>
                <w:lang w:val="ru-RU"/>
              </w:rPr>
              <w:t xml:space="preserve"> </w:t>
            </w:r>
            <w:r w:rsidRPr="00B07796">
              <w:rPr>
                <w:rFonts w:cs="Calibri"/>
                <w:i/>
                <w:iCs/>
                <w:szCs w:val="22"/>
                <w:lang w:val="ru-RU"/>
              </w:rPr>
              <w:t>полной</w:t>
            </w:r>
            <w:r w:rsidRPr="00B07796">
              <w:rPr>
                <w:rFonts w:cs="Calibri"/>
                <w:szCs w:val="22"/>
                <w:lang w:val="ru-RU"/>
              </w:rPr>
              <w:t xml:space="preserve"> стипендии на страну, при этом </w:t>
            </w:r>
            <w:r w:rsidRPr="00B07796">
              <w:rPr>
                <w:lang w:val="ru-RU"/>
              </w:rPr>
              <w:t>приоритет</w:t>
            </w:r>
            <w:r w:rsidRPr="00B07796">
              <w:rPr>
                <w:rFonts w:cs="Calibri"/>
                <w:szCs w:val="22"/>
                <w:lang w:val="ru-RU"/>
              </w:rPr>
              <w:t xml:space="preserve"> будет отдаваться наименее развитым странам (НРС) и участникам, которые представят вклад для собрания.</w:t>
            </w:r>
          </w:p>
          <w:p w:rsidR="00395321" w:rsidRPr="00B07796" w:rsidRDefault="00395321" w:rsidP="00410D4A">
            <w:pPr>
              <w:pStyle w:val="BDTNormal"/>
              <w:spacing w:after="120"/>
              <w:rPr>
                <w:lang w:val="ru-RU"/>
              </w:rPr>
            </w:pPr>
            <w:r w:rsidRPr="00B07796">
              <w:rPr>
                <w:lang w:val="ru-RU"/>
              </w:rPr>
              <w:t xml:space="preserve">Просим обратить внимание, что сначала вы должны </w:t>
            </w:r>
            <w:r w:rsidRPr="00B07796">
              <w:rPr>
                <w:b/>
                <w:bCs/>
                <w:u w:val="single"/>
                <w:lang w:val="ru-RU"/>
              </w:rPr>
              <w:t>представить</w:t>
            </w:r>
            <w:r w:rsidRPr="00B07796">
              <w:rPr>
                <w:lang w:val="ru-RU"/>
              </w:rPr>
              <w:t xml:space="preserve"> заполненную форму регистрации для участия в конкретных собраниях Групп Докладчиков и только после этого вы сможете получить форму запроса на предоставление стипендии. Вы получите отдельную форму запроса на стипендию для каждого блока собраний.</w:t>
            </w:r>
          </w:p>
          <w:p w:rsidR="00395321" w:rsidRPr="00B07796" w:rsidRDefault="004B58BE" w:rsidP="00410D4A">
            <w:pPr>
              <w:pStyle w:val="BDTNormal"/>
              <w:spacing w:after="120"/>
              <w:rPr>
                <w:rFonts w:cs="Calibri"/>
                <w:szCs w:val="22"/>
                <w:lang w:val="ru-RU"/>
              </w:rPr>
            </w:pPr>
            <w:r w:rsidRPr="00B07796">
              <w:rPr>
                <w:rFonts w:cs="Calibri"/>
                <w:b/>
                <w:bCs/>
                <w:szCs w:val="22"/>
                <w:lang w:val="ru-RU"/>
              </w:rPr>
              <w:t xml:space="preserve">Утвержденная и подписанная форма запроса на предоставление стипендии </w:t>
            </w:r>
            <w:r w:rsidRPr="00B07796">
              <w:rPr>
                <w:rFonts w:cs="Calibri"/>
                <w:szCs w:val="22"/>
                <w:lang w:val="ru-RU"/>
              </w:rPr>
              <w:t xml:space="preserve">должна быть </w:t>
            </w:r>
            <w:r w:rsidRPr="00B07796">
              <w:rPr>
                <w:lang w:val="ru-RU"/>
              </w:rPr>
              <w:t>возвращена</w:t>
            </w:r>
            <w:r w:rsidRPr="00B07796">
              <w:rPr>
                <w:rFonts w:cs="Calibri"/>
                <w:szCs w:val="22"/>
                <w:lang w:val="ru-RU"/>
              </w:rPr>
              <w:t xml:space="preserve"> в службу стипендий </w:t>
            </w:r>
            <w:r w:rsidRPr="00B07796">
              <w:rPr>
                <w:rFonts w:cs="Calibri"/>
                <w:b/>
                <w:bCs/>
                <w:szCs w:val="22"/>
                <w:lang w:val="ru-RU"/>
              </w:rPr>
              <w:t xml:space="preserve">не позднее </w:t>
            </w:r>
            <w:r w:rsidR="00395321" w:rsidRPr="00B07796">
              <w:rPr>
                <w:rFonts w:cs="Calibri"/>
                <w:b/>
                <w:bCs/>
                <w:szCs w:val="22"/>
                <w:lang w:val="ru-RU"/>
              </w:rPr>
              <w:t>6</w:t>
            </w:r>
            <w:r w:rsidRPr="00B07796">
              <w:rPr>
                <w:rFonts w:cs="Calibri"/>
                <w:b/>
                <w:bCs/>
                <w:szCs w:val="22"/>
                <w:lang w:val="ru-RU"/>
              </w:rPr>
              <w:t> августа 201</w:t>
            </w:r>
            <w:r w:rsidR="00395321" w:rsidRPr="00B07796">
              <w:rPr>
                <w:rFonts w:cs="Calibri"/>
                <w:b/>
                <w:bCs/>
                <w:szCs w:val="22"/>
                <w:lang w:val="ru-RU"/>
              </w:rPr>
              <w:t>2</w:t>
            </w:r>
            <w:r w:rsidRPr="00B07796">
              <w:rPr>
                <w:rFonts w:cs="Calibri"/>
                <w:b/>
                <w:bCs/>
                <w:szCs w:val="22"/>
                <w:lang w:val="ru-RU"/>
              </w:rPr>
              <w:t xml:space="preserve"> года</w:t>
            </w:r>
            <w:r w:rsidRPr="00B07796">
              <w:rPr>
                <w:rFonts w:cs="Calibri"/>
                <w:szCs w:val="22"/>
                <w:lang w:val="ru-RU"/>
              </w:rPr>
              <w:t xml:space="preserve">. </w:t>
            </w:r>
          </w:p>
          <w:p w:rsidR="004B58BE" w:rsidRPr="00B07796" w:rsidRDefault="004B58BE" w:rsidP="00395321">
            <w:pPr>
              <w:pStyle w:val="BDTNormal"/>
              <w:rPr>
                <w:rFonts w:cs="Calibri"/>
                <w:i/>
                <w:iCs/>
                <w:szCs w:val="22"/>
                <w:u w:val="single"/>
                <w:lang w:val="ru-RU"/>
              </w:rPr>
            </w:pPr>
            <w:r w:rsidRPr="00B07796">
              <w:rPr>
                <w:rFonts w:cs="Calibri"/>
                <w:i/>
                <w:iCs/>
                <w:szCs w:val="22"/>
                <w:u w:val="single"/>
                <w:lang w:val="ru-RU"/>
              </w:rPr>
              <w:t>Полученные после указанного предельного срока формы рассматриваться не будут</w:t>
            </w:r>
            <w:r w:rsidRPr="00B07796">
              <w:rPr>
                <w:rFonts w:cs="Calibri"/>
                <w:i/>
                <w:iCs/>
                <w:szCs w:val="22"/>
                <w:lang w:val="ru-RU"/>
              </w:rPr>
              <w:t>.</w:t>
            </w:r>
          </w:p>
          <w:p w:rsidR="004B58BE" w:rsidRPr="00B07796" w:rsidRDefault="004B58BE" w:rsidP="004B58BE">
            <w:pPr>
              <w:pStyle w:val="CEOHeading1Underlined"/>
              <w:framePr w:wrap="auto" w:vAnchor="margin" w:yAlign="inline"/>
              <w:spacing w:before="280"/>
              <w:rPr>
                <w:rFonts w:cs="Calibri"/>
                <w:szCs w:val="22"/>
                <w:lang w:val="ru-RU"/>
              </w:rPr>
            </w:pPr>
            <w:r w:rsidRPr="00B07796">
              <w:rPr>
                <w:rFonts w:cs="Calibri"/>
                <w:szCs w:val="22"/>
                <w:lang w:val="ru-RU"/>
              </w:rPr>
              <w:lastRenderedPageBreak/>
              <w:t>Устный перевод</w:t>
            </w:r>
          </w:p>
          <w:p w:rsidR="004B58BE" w:rsidRPr="00B07796" w:rsidRDefault="004B58BE" w:rsidP="00410D4A">
            <w:pPr>
              <w:pStyle w:val="BDTNormal"/>
              <w:rPr>
                <w:lang w:val="ru-RU"/>
              </w:rPr>
            </w:pPr>
            <w:r w:rsidRPr="00B07796">
              <w:rPr>
                <w:lang w:val="ru-RU"/>
              </w:rPr>
              <w:t xml:space="preserve">Устный перевод будет обеспечиваться на основе запросов участников. В связи с этим предлагаем Вам указать в регистрационной форме – </w:t>
            </w:r>
            <w:r w:rsidRPr="00B07796">
              <w:rPr>
                <w:b/>
                <w:bCs/>
                <w:lang w:val="ru-RU"/>
              </w:rPr>
              <w:t xml:space="preserve">до </w:t>
            </w:r>
            <w:r w:rsidR="00395321" w:rsidRPr="00B07796">
              <w:rPr>
                <w:b/>
                <w:bCs/>
                <w:lang w:val="ru-RU"/>
              </w:rPr>
              <w:t>1</w:t>
            </w:r>
            <w:r w:rsidRPr="00B07796">
              <w:rPr>
                <w:b/>
                <w:bCs/>
                <w:lang w:val="ru-RU"/>
              </w:rPr>
              <w:t>3 августа 201</w:t>
            </w:r>
            <w:r w:rsidR="00F966B6" w:rsidRPr="00B07796">
              <w:rPr>
                <w:b/>
                <w:bCs/>
                <w:lang w:val="ru-RU"/>
              </w:rPr>
              <w:t>2</w:t>
            </w:r>
            <w:r w:rsidRPr="00B07796">
              <w:rPr>
                <w:b/>
                <w:bCs/>
                <w:lang w:val="ru-RU"/>
              </w:rPr>
              <w:t xml:space="preserve"> года</w:t>
            </w:r>
            <w:r w:rsidRPr="00B07796">
              <w:rPr>
                <w:lang w:val="ru-RU"/>
              </w:rPr>
              <w:t xml:space="preserve"> – требуется ли </w:t>
            </w:r>
            <w:r w:rsidR="00D36D70" w:rsidRPr="00B07796">
              <w:rPr>
                <w:lang w:val="ru-RU"/>
              </w:rPr>
              <w:t xml:space="preserve">вам </w:t>
            </w:r>
            <w:r w:rsidRPr="00B07796">
              <w:rPr>
                <w:lang w:val="ru-RU"/>
              </w:rPr>
              <w:t>перевод на друг</w:t>
            </w:r>
            <w:r w:rsidR="00395321" w:rsidRPr="00B07796">
              <w:rPr>
                <w:lang w:val="ru-RU"/>
              </w:rPr>
              <w:t>ой язык</w:t>
            </w:r>
            <w:r w:rsidRPr="00B07796">
              <w:rPr>
                <w:lang w:val="ru-RU"/>
              </w:rPr>
              <w:t xml:space="preserve">, кроме английского. </w:t>
            </w:r>
          </w:p>
          <w:p w:rsidR="00395321" w:rsidRPr="00B07796" w:rsidRDefault="00395321" w:rsidP="0020336C">
            <w:pPr>
              <w:pStyle w:val="CEOHeading1Underlined"/>
              <w:framePr w:wrap="notBeside"/>
              <w:rPr>
                <w:lang w:val="ru-RU"/>
              </w:rPr>
            </w:pPr>
            <w:r w:rsidRPr="00B07796">
              <w:rPr>
                <w:lang w:val="ru-RU"/>
              </w:rPr>
              <w:t>Дистанционное участие в собраниях</w:t>
            </w:r>
          </w:p>
          <w:p w:rsidR="00395321" w:rsidRPr="00B07796" w:rsidRDefault="00395321" w:rsidP="00410D4A">
            <w:pPr>
              <w:pStyle w:val="BDTNormal"/>
              <w:spacing w:after="120"/>
              <w:rPr>
                <w:lang w:val="ru-RU"/>
              </w:rPr>
            </w:pPr>
            <w:r w:rsidRPr="00B07796">
              <w:rPr>
                <w:lang w:val="ru-RU"/>
              </w:rPr>
              <w:t xml:space="preserve">Пилотный проект по обеспечению дистанционного участия в деятельности исследовательских комиссий МСЭ-D, который был начат в ходе собраний в сентябре 2011 года, будет распространен на собрания </w:t>
            </w:r>
            <w:r w:rsidR="00F966B6" w:rsidRPr="00B07796">
              <w:rPr>
                <w:lang w:val="ru-RU"/>
              </w:rPr>
              <w:t>исследовательских комиссий</w:t>
            </w:r>
            <w:r w:rsidRPr="00B07796">
              <w:rPr>
                <w:lang w:val="ru-RU"/>
              </w:rPr>
              <w:t>, которые состоятся в сентябре 2012 года.</w:t>
            </w:r>
          </w:p>
          <w:p w:rsidR="00395321" w:rsidRPr="00B07796" w:rsidRDefault="00395321" w:rsidP="00410D4A">
            <w:pPr>
              <w:pStyle w:val="BDTNormal"/>
              <w:spacing w:after="120"/>
              <w:rPr>
                <w:rFonts w:cs="Calibri"/>
                <w:szCs w:val="22"/>
                <w:lang w:val="ru-RU"/>
              </w:rPr>
            </w:pPr>
            <w:r w:rsidRPr="00B07796">
              <w:rPr>
                <w:lang w:val="ru-RU"/>
              </w:rPr>
              <w:t>Одновременно будет продолжено ведение стандартной веб-трансляции на всех языках для соответствующего собрания.</w:t>
            </w:r>
          </w:p>
          <w:p w:rsidR="004B58BE" w:rsidRPr="00B07796" w:rsidRDefault="004B58BE" w:rsidP="004B58BE">
            <w:pPr>
              <w:pStyle w:val="CEOHeading1Underlined"/>
              <w:framePr w:wrap="auto" w:vAnchor="margin" w:yAlign="inline"/>
              <w:spacing w:before="280"/>
              <w:rPr>
                <w:rFonts w:cs="Calibri"/>
                <w:szCs w:val="22"/>
                <w:lang w:val="ru-RU"/>
              </w:rPr>
            </w:pPr>
            <w:r w:rsidRPr="00B07796">
              <w:rPr>
                <w:rFonts w:cs="Calibri"/>
                <w:szCs w:val="22"/>
                <w:lang w:val="ru-RU"/>
              </w:rPr>
              <w:t>Подробная информация об исследуемых Вопросах</w:t>
            </w:r>
          </w:p>
          <w:p w:rsidR="004B58BE" w:rsidRPr="00B07796" w:rsidRDefault="004B58BE" w:rsidP="00410D4A">
            <w:pPr>
              <w:pStyle w:val="BDTNormal"/>
              <w:spacing w:after="120"/>
              <w:rPr>
                <w:rFonts w:cs="Calibri"/>
                <w:szCs w:val="22"/>
                <w:lang w:val="ru-RU"/>
              </w:rPr>
            </w:pPr>
            <w:r w:rsidRPr="00B07796">
              <w:rPr>
                <w:rFonts w:cs="Calibri"/>
                <w:szCs w:val="22"/>
                <w:lang w:val="ru-RU"/>
              </w:rPr>
              <w:t xml:space="preserve">Названия и определения Вопросов, которые будут рассматриваться исследовательскими комиссиями в том виде, в каком они утверждены ВКРЭ-10, представлены на веб-сайте исследовательских комиссий МСЭ-D: </w:t>
            </w:r>
          </w:p>
          <w:p w:rsidR="004B58BE" w:rsidRPr="00B07796" w:rsidRDefault="004B58BE" w:rsidP="00F966B6">
            <w:pPr>
              <w:pStyle w:val="CEOindentblackdots"/>
              <w:ind w:left="567" w:hanging="567"/>
              <w:rPr>
                <w:rFonts w:cs="Calibri"/>
                <w:szCs w:val="22"/>
                <w:highlight w:val="yellow"/>
                <w:lang w:val="ru-RU"/>
              </w:rPr>
            </w:pPr>
            <w:r w:rsidRPr="00B07796">
              <w:rPr>
                <w:rFonts w:cs="Calibri"/>
                <w:szCs w:val="22"/>
                <w:lang w:val="ru-RU"/>
              </w:rPr>
              <w:t>•</w:t>
            </w:r>
            <w:r w:rsidRPr="00B07796">
              <w:rPr>
                <w:rFonts w:cs="Calibri"/>
                <w:szCs w:val="22"/>
                <w:lang w:val="ru-RU"/>
              </w:rPr>
              <w:tab/>
              <w:t xml:space="preserve">1-я Исследовательская комиссия: </w:t>
            </w:r>
            <w:hyperlink r:id="rId23" w:history="1">
              <w:r w:rsidRPr="00B07796">
                <w:rPr>
                  <w:rStyle w:val="Hyperlink"/>
                  <w:rFonts w:cs="Calibri"/>
                  <w:szCs w:val="22"/>
                  <w:lang w:val="ru-RU"/>
                </w:rPr>
                <w:t>http://www.itu.int/net3/ITU-D/stg/index-ru.aspx?stg=1</w:t>
              </w:r>
            </w:hyperlink>
            <w:r w:rsidR="00F966B6" w:rsidRPr="00B07796">
              <w:rPr>
                <w:rFonts w:cs="Calibri"/>
                <w:szCs w:val="22"/>
                <w:lang w:val="ru-RU"/>
              </w:rPr>
              <w:t>;</w:t>
            </w:r>
          </w:p>
          <w:p w:rsidR="004B58BE" w:rsidRPr="00B07796" w:rsidRDefault="004B58BE" w:rsidP="004B58BE">
            <w:pPr>
              <w:pStyle w:val="CEOindentblackdots"/>
              <w:ind w:left="567" w:hanging="567"/>
              <w:rPr>
                <w:rFonts w:cs="Calibri"/>
                <w:szCs w:val="22"/>
                <w:lang w:val="ru-RU"/>
              </w:rPr>
            </w:pPr>
            <w:r w:rsidRPr="00B07796">
              <w:rPr>
                <w:rFonts w:cs="Calibri"/>
                <w:szCs w:val="22"/>
                <w:lang w:val="ru-RU"/>
              </w:rPr>
              <w:t>•</w:t>
            </w:r>
            <w:r w:rsidRPr="00B07796">
              <w:rPr>
                <w:rFonts w:cs="Calibri"/>
                <w:szCs w:val="22"/>
                <w:lang w:val="ru-RU"/>
              </w:rPr>
              <w:tab/>
              <w:t xml:space="preserve">2-я Исследовательская комиссия: </w:t>
            </w:r>
            <w:hyperlink r:id="rId24" w:history="1">
              <w:r w:rsidRPr="00B07796">
                <w:rPr>
                  <w:rStyle w:val="Hyperlink"/>
                  <w:rFonts w:cs="Calibri"/>
                  <w:szCs w:val="22"/>
                  <w:lang w:val="ru-RU"/>
                </w:rPr>
                <w:t>http://www.itu.int/net3/ITU-D/stg/index-ru.aspx?stg=2</w:t>
              </w:r>
            </w:hyperlink>
            <w:r w:rsidRPr="00B07796">
              <w:rPr>
                <w:rFonts w:cs="Calibri"/>
                <w:szCs w:val="22"/>
                <w:lang w:val="ru-RU"/>
              </w:rPr>
              <w:t>.</w:t>
            </w:r>
          </w:p>
          <w:p w:rsidR="004B58BE" w:rsidRPr="00B07796" w:rsidRDefault="004B58BE" w:rsidP="004B58BE">
            <w:pPr>
              <w:pStyle w:val="CEOHeading1Underlined"/>
              <w:framePr w:wrap="auto" w:vAnchor="margin" w:yAlign="inline"/>
              <w:spacing w:before="280"/>
              <w:rPr>
                <w:rFonts w:cs="Calibri"/>
                <w:szCs w:val="22"/>
                <w:lang w:val="ru-RU"/>
              </w:rPr>
            </w:pPr>
            <w:r w:rsidRPr="00B07796">
              <w:rPr>
                <w:rFonts w:cs="Calibri"/>
                <w:szCs w:val="22"/>
                <w:lang w:val="ru-RU"/>
              </w:rPr>
              <w:t>Вклады, представляемые в исследовательские комиссии</w:t>
            </w:r>
          </w:p>
          <w:p w:rsidR="00395321" w:rsidRPr="00B07796" w:rsidRDefault="00395321" w:rsidP="00410D4A">
            <w:pPr>
              <w:pStyle w:val="BDTNormal"/>
              <w:spacing w:after="120"/>
              <w:rPr>
                <w:lang w:val="ru-RU"/>
              </w:rPr>
            </w:pPr>
            <w:r w:rsidRPr="00B07796">
              <w:rPr>
                <w:lang w:val="ru-RU"/>
              </w:rPr>
              <w:t xml:space="preserve">Были бы весьма признательны за представление вкладов по Вопросам исследовательских комиссий. Безусловно, вы можете координировать свои предложения с другими администрациями и организациями. Для разрешения выпуска совместного вклада необходимо, чтобы он был в письменной форме утвержден участвующими сторонами. </w:t>
            </w:r>
          </w:p>
          <w:p w:rsidR="00395321" w:rsidRPr="00B07796" w:rsidRDefault="00395321" w:rsidP="00410D4A">
            <w:pPr>
              <w:pStyle w:val="BDTNormal"/>
              <w:spacing w:after="120"/>
              <w:rPr>
                <w:lang w:val="ru-RU"/>
              </w:rPr>
            </w:pPr>
            <w:r w:rsidRPr="00B07796">
              <w:rPr>
                <w:lang w:val="ru-RU"/>
              </w:rPr>
              <w:t>Согласно Резолюции 1 (Пересм. Хайдарабад, 2010 г.) существует пять видов вкладов для собрания исследовательской комиссии или Группы Докладчика: a) вклады для принятия мер; b) вклады для информации; c) справочные документы; d) временные документы; e) заявления о взаимодействии.</w:t>
            </w:r>
          </w:p>
          <w:p w:rsidR="00395321" w:rsidRPr="00B07796" w:rsidRDefault="00395321" w:rsidP="00410D4A">
            <w:pPr>
              <w:pStyle w:val="BDTNormal"/>
              <w:spacing w:after="120"/>
              <w:rPr>
                <w:lang w:val="ru-RU"/>
              </w:rPr>
            </w:pPr>
            <w:r w:rsidRPr="00B07796">
              <w:rPr>
                <w:lang w:val="ru-RU"/>
              </w:rPr>
              <w:t>Вклады по Вопросам исследовательских комиссий могут представляться на рассмотрение как вклады "для принятия мер" или "для информации". Вклады, требующие принятия мер, которые получены не позднее чем за два месяца до собрания, будут опубликованы и распространены ко времени проведения этого собрания. Эти вклады будут переведены (при необходимости) и размещены для доступа участников на требуемых языках до установленной даты данного собрания.</w:t>
            </w:r>
          </w:p>
          <w:p w:rsidR="00395321" w:rsidRPr="00B07796" w:rsidRDefault="00395321" w:rsidP="00410D4A">
            <w:pPr>
              <w:pStyle w:val="BDTNormal"/>
              <w:spacing w:after="120"/>
              <w:rPr>
                <w:lang w:val="ru-RU"/>
              </w:rPr>
            </w:pPr>
            <w:r w:rsidRPr="00B07796">
              <w:rPr>
                <w:lang w:val="ru-RU"/>
              </w:rPr>
              <w:t>Во вклады следует включать раздел "Краткое содержание", в котором представлен обзор содержания документа. Во вкладе должно быть четко указано, какие именно меры предлагается принять собранию.</w:t>
            </w:r>
          </w:p>
          <w:p w:rsidR="00395321" w:rsidRPr="00B07796" w:rsidRDefault="00395321" w:rsidP="00410D4A">
            <w:pPr>
              <w:pStyle w:val="BDTNormal"/>
              <w:spacing w:after="120"/>
              <w:rPr>
                <w:lang w:val="ru-RU"/>
              </w:rPr>
            </w:pPr>
            <w:r w:rsidRPr="00B07796">
              <w:rPr>
                <w:lang w:val="ru-RU"/>
              </w:rPr>
              <w:t xml:space="preserve">Вклад "для принятия мер" будет рассматриваться как задержанный вклад, если он представлен по истечении согласованного предельного срока для перевода, но не позднее чем за семь календарных дней до открытия собрания. Задержанные вклады для принятия мер будут опубликованы только на языке оригинала, но будут указаны в повестке дня собрания. </w:t>
            </w:r>
          </w:p>
          <w:p w:rsidR="00395321" w:rsidRPr="00B07796" w:rsidRDefault="00395321" w:rsidP="00410D4A">
            <w:pPr>
              <w:pStyle w:val="BDTNormal"/>
              <w:spacing w:after="120"/>
              <w:rPr>
                <w:lang w:val="ru-RU"/>
              </w:rPr>
            </w:pPr>
            <w:r w:rsidRPr="00B07796">
              <w:rPr>
                <w:lang w:val="ru-RU"/>
              </w:rPr>
              <w:t>Вклады, представляемые на собрание "для информации", это вклады, не требующие принятия каких-либо конкретных мер в рамках повестки дня собрания. Эти документы публикуются только на языке оригинала и размещаются на веб-сайте с номерами по отдельной схеме нумерации. В представляемые документы для информации необходимо включать подробный раздел "Краткое содержание" который будет переведен/распространен для собрания.</w:t>
            </w:r>
          </w:p>
          <w:p w:rsidR="00395321" w:rsidRPr="00B07796" w:rsidRDefault="00395321" w:rsidP="00410D4A">
            <w:pPr>
              <w:pStyle w:val="BDTNormal"/>
              <w:spacing w:after="120"/>
              <w:rPr>
                <w:lang w:val="ru-RU"/>
              </w:rPr>
            </w:pPr>
            <w:r w:rsidRPr="00B07796">
              <w:rPr>
                <w:lang w:val="ru-RU"/>
              </w:rPr>
              <w:t xml:space="preserve">Объем вкладов "для принятия мер" и/или "для информации" не должен превышать пяти (5) страниц, и они должны быть представлены с использованием онлайнового шаблона, который доступен по адресу: </w:t>
            </w:r>
            <w:hyperlink r:id="rId25" w:history="1">
              <w:r w:rsidRPr="00B07796">
                <w:rPr>
                  <w:rStyle w:val="Hyperlink"/>
                  <w:rFonts w:cs="Simplified Arabic"/>
                  <w:szCs w:val="22"/>
                  <w:lang w:val="ru-RU"/>
                </w:rPr>
                <w:t>http://www.itu.int/ITU-D/CDS/</w:t>
              </w:r>
              <w:r w:rsidRPr="00B07796">
                <w:rPr>
                  <w:rStyle w:val="Hyperlink"/>
                  <w:lang w:val="ru-RU"/>
                </w:rPr>
                <w:t>contributions</w:t>
              </w:r>
              <w:r w:rsidRPr="00B07796">
                <w:rPr>
                  <w:rStyle w:val="Hyperlink"/>
                  <w:rFonts w:cs="Simplified Arabic"/>
                  <w:szCs w:val="22"/>
                  <w:lang w:val="ru-RU"/>
                </w:rPr>
                <w:t>/sg/index.asp</w:t>
              </w:r>
            </w:hyperlink>
            <w:r w:rsidRPr="00B07796">
              <w:rPr>
                <w:lang w:val="ru-RU"/>
              </w:rPr>
              <w:t>.</w:t>
            </w:r>
          </w:p>
          <w:p w:rsidR="004B58BE" w:rsidRPr="00B07796" w:rsidRDefault="00395321" w:rsidP="00410D4A">
            <w:pPr>
              <w:pStyle w:val="BDTNormal"/>
              <w:spacing w:after="120"/>
              <w:rPr>
                <w:rFonts w:cs="Calibri"/>
                <w:szCs w:val="22"/>
                <w:lang w:val="ru-RU"/>
              </w:rPr>
            </w:pPr>
            <w:r w:rsidRPr="00B07796">
              <w:rPr>
                <w:lang w:val="ru-RU"/>
              </w:rPr>
              <w:t xml:space="preserve">В соответствии с положениями п. 12.1 </w:t>
            </w:r>
            <w:r w:rsidR="00BC41D9" w:rsidRPr="00B07796">
              <w:rPr>
                <w:lang w:val="ru-RU"/>
              </w:rPr>
              <w:t xml:space="preserve">Резолюции 1 предельным сроком для представления вкладов установлено </w:t>
            </w:r>
            <w:r w:rsidR="00BC41D9" w:rsidRPr="00B07796">
              <w:rPr>
                <w:b/>
                <w:bCs/>
                <w:lang w:val="ru-RU"/>
              </w:rPr>
              <w:t>10 июля 2012 года</w:t>
            </w:r>
            <w:r w:rsidR="00BC41D9" w:rsidRPr="00B07796">
              <w:rPr>
                <w:lang w:val="ru-RU"/>
              </w:rPr>
              <w:t xml:space="preserve"> для </w:t>
            </w:r>
            <w:r w:rsidR="00F01ED5" w:rsidRPr="00B07796">
              <w:rPr>
                <w:rFonts w:cs="Calibri"/>
                <w:szCs w:val="22"/>
                <w:lang w:val="ru-RU"/>
              </w:rPr>
              <w:t xml:space="preserve">1-й Исследовательской комиссии и </w:t>
            </w:r>
            <w:r w:rsidR="00F01ED5" w:rsidRPr="00B07796">
              <w:rPr>
                <w:rFonts w:cs="Calibri"/>
                <w:b/>
                <w:bCs/>
                <w:szCs w:val="22"/>
                <w:lang w:val="ru-RU"/>
              </w:rPr>
              <w:t>17 июля 201</w:t>
            </w:r>
            <w:r w:rsidR="00F966B6" w:rsidRPr="00B07796">
              <w:rPr>
                <w:rFonts w:cs="Calibri"/>
                <w:b/>
                <w:bCs/>
                <w:szCs w:val="22"/>
                <w:lang w:val="ru-RU"/>
              </w:rPr>
              <w:t>2</w:t>
            </w:r>
            <w:r w:rsidR="00F01ED5" w:rsidRPr="00B07796">
              <w:rPr>
                <w:rFonts w:cs="Calibri"/>
                <w:b/>
                <w:bCs/>
                <w:szCs w:val="22"/>
                <w:lang w:val="ru-RU"/>
              </w:rPr>
              <w:t xml:space="preserve"> года </w:t>
            </w:r>
            <w:r w:rsidR="00F01ED5" w:rsidRPr="00B07796">
              <w:rPr>
                <w:rFonts w:cs="Calibri"/>
                <w:szCs w:val="22"/>
                <w:lang w:val="ru-RU"/>
              </w:rPr>
              <w:t xml:space="preserve">для 2-й Исследовательской комиссии. Документы, поступившие после этих предельных сроков, будут </w:t>
            </w:r>
            <w:r w:rsidR="00F01ED5" w:rsidRPr="00B07796">
              <w:rPr>
                <w:lang w:val="ru-RU"/>
              </w:rPr>
              <w:t>распространяться</w:t>
            </w:r>
            <w:r w:rsidR="00F01ED5" w:rsidRPr="00B07796">
              <w:rPr>
                <w:rFonts w:cs="Calibri"/>
                <w:szCs w:val="22"/>
                <w:lang w:val="ru-RU"/>
              </w:rPr>
              <w:t xml:space="preserve"> только на языке оригинала.</w:t>
            </w:r>
          </w:p>
          <w:tbl>
            <w:tblPr>
              <w:tblStyle w:val="TableGrid"/>
              <w:tblW w:w="0" w:type="auto"/>
              <w:jc w:val="center"/>
              <w:tblLook w:val="04A0" w:firstRow="1" w:lastRow="0" w:firstColumn="1" w:lastColumn="0" w:noHBand="0" w:noVBand="1"/>
            </w:tblPr>
            <w:tblGrid>
              <w:gridCol w:w="3100"/>
              <w:gridCol w:w="1933"/>
              <w:gridCol w:w="1502"/>
              <w:gridCol w:w="1538"/>
              <w:gridCol w:w="1556"/>
            </w:tblGrid>
            <w:tr w:rsidR="00F01ED5" w:rsidRPr="00DC150C" w:rsidTr="00F01ED5">
              <w:trPr>
                <w:tblHeader/>
                <w:jc w:val="center"/>
              </w:trPr>
              <w:tc>
                <w:tcPr>
                  <w:tcW w:w="3158" w:type="dxa"/>
                  <w:tcBorders>
                    <w:top w:val="single" w:sz="4" w:space="0" w:color="auto"/>
                    <w:left w:val="single" w:sz="4" w:space="0" w:color="auto"/>
                    <w:bottom w:val="single" w:sz="4" w:space="0" w:color="auto"/>
                    <w:right w:val="single" w:sz="4" w:space="0" w:color="auto"/>
                  </w:tcBorders>
                  <w:vAlign w:val="center"/>
                  <w:hideMark/>
                </w:tcPr>
                <w:p w:rsidR="00F01ED5" w:rsidRPr="00B07796" w:rsidRDefault="00F01ED5">
                  <w:pPr>
                    <w:pStyle w:val="Tablehead"/>
                    <w:spacing w:before="40" w:after="40"/>
                    <w:ind w:left="-57" w:right="-57"/>
                    <w:rPr>
                      <w:lang w:val="ru-RU" w:eastAsia="zh-CN"/>
                    </w:rPr>
                  </w:pPr>
                  <w:r w:rsidRPr="00B07796">
                    <w:rPr>
                      <w:lang w:val="ru-RU" w:eastAsia="zh-CN"/>
                    </w:rPr>
                    <w:lastRenderedPageBreak/>
                    <w:t>Собрание</w:t>
                  </w:r>
                </w:p>
              </w:tc>
              <w:tc>
                <w:tcPr>
                  <w:tcW w:w="1963" w:type="dxa"/>
                  <w:tcBorders>
                    <w:top w:val="single" w:sz="4" w:space="0" w:color="auto"/>
                    <w:left w:val="single" w:sz="4" w:space="0" w:color="auto"/>
                    <w:bottom w:val="single" w:sz="4" w:space="0" w:color="auto"/>
                    <w:right w:val="single" w:sz="4" w:space="0" w:color="auto"/>
                  </w:tcBorders>
                  <w:vAlign w:val="center"/>
                  <w:hideMark/>
                </w:tcPr>
                <w:p w:rsidR="00F01ED5" w:rsidRPr="00B07796" w:rsidRDefault="00F01ED5">
                  <w:pPr>
                    <w:pStyle w:val="Tablehead"/>
                    <w:spacing w:before="40" w:after="40"/>
                    <w:ind w:left="-57" w:right="-57"/>
                    <w:rPr>
                      <w:lang w:val="ru-RU" w:eastAsia="zh-CN"/>
                    </w:rPr>
                  </w:pPr>
                  <w:r w:rsidRPr="00B07796">
                    <w:rPr>
                      <w:lang w:val="ru-RU" w:eastAsia="zh-CN"/>
                    </w:rPr>
                    <w:t>Место и сроки проведения</w:t>
                  </w:r>
                </w:p>
              </w:tc>
              <w:tc>
                <w:tcPr>
                  <w:tcW w:w="1497" w:type="dxa"/>
                  <w:tcBorders>
                    <w:top w:val="single" w:sz="4" w:space="0" w:color="auto"/>
                    <w:left w:val="single" w:sz="4" w:space="0" w:color="auto"/>
                    <w:bottom w:val="single" w:sz="4" w:space="0" w:color="auto"/>
                    <w:right w:val="single" w:sz="4" w:space="0" w:color="auto"/>
                  </w:tcBorders>
                  <w:vAlign w:val="center"/>
                  <w:hideMark/>
                </w:tcPr>
                <w:p w:rsidR="00F01ED5" w:rsidRPr="00B07796" w:rsidRDefault="00F01ED5">
                  <w:pPr>
                    <w:pStyle w:val="Tablehead"/>
                    <w:spacing w:before="40" w:after="40"/>
                    <w:ind w:left="-57" w:right="-57"/>
                    <w:rPr>
                      <w:lang w:val="ru-RU" w:eastAsia="zh-CN"/>
                    </w:rPr>
                  </w:pPr>
                  <w:r w:rsidRPr="00B07796">
                    <w:rPr>
                      <w:lang w:val="ru-RU" w:eastAsia="zh-CN"/>
                    </w:rPr>
                    <w:t>Предельный срок представления запроса на стипендию</w:t>
                  </w:r>
                </w:p>
              </w:tc>
              <w:tc>
                <w:tcPr>
                  <w:tcW w:w="1540" w:type="dxa"/>
                  <w:tcBorders>
                    <w:top w:val="single" w:sz="4" w:space="0" w:color="auto"/>
                    <w:left w:val="single" w:sz="4" w:space="0" w:color="auto"/>
                    <w:bottom w:val="single" w:sz="4" w:space="0" w:color="auto"/>
                    <w:right w:val="single" w:sz="4" w:space="0" w:color="auto"/>
                  </w:tcBorders>
                  <w:vAlign w:val="center"/>
                  <w:hideMark/>
                </w:tcPr>
                <w:p w:rsidR="00F01ED5" w:rsidRPr="00B07796" w:rsidRDefault="00F01ED5">
                  <w:pPr>
                    <w:pStyle w:val="Tablehead"/>
                    <w:spacing w:before="40" w:after="40"/>
                    <w:ind w:left="-57" w:right="-57"/>
                    <w:rPr>
                      <w:lang w:val="ru-RU" w:eastAsia="zh-CN"/>
                    </w:rPr>
                  </w:pPr>
                  <w:r w:rsidRPr="00B07796">
                    <w:rPr>
                      <w:lang w:val="ru-RU" w:eastAsia="zh-CN"/>
                    </w:rPr>
                    <w:t>Предельный срок представления запроса на устный перевод</w:t>
                  </w:r>
                </w:p>
              </w:tc>
              <w:tc>
                <w:tcPr>
                  <w:tcW w:w="1558" w:type="dxa"/>
                  <w:tcBorders>
                    <w:top w:val="single" w:sz="4" w:space="0" w:color="auto"/>
                    <w:left w:val="single" w:sz="4" w:space="0" w:color="auto"/>
                    <w:bottom w:val="single" w:sz="4" w:space="0" w:color="auto"/>
                    <w:right w:val="single" w:sz="4" w:space="0" w:color="auto"/>
                  </w:tcBorders>
                  <w:vAlign w:val="center"/>
                  <w:hideMark/>
                </w:tcPr>
                <w:p w:rsidR="00F01ED5" w:rsidRPr="00B07796" w:rsidRDefault="00F01ED5">
                  <w:pPr>
                    <w:pStyle w:val="Tablehead"/>
                    <w:spacing w:before="40" w:after="40"/>
                    <w:ind w:left="-57" w:right="-57"/>
                    <w:rPr>
                      <w:lang w:val="ru-RU" w:eastAsia="zh-CN"/>
                    </w:rPr>
                  </w:pPr>
                  <w:r w:rsidRPr="00B07796">
                    <w:rPr>
                      <w:lang w:val="ru-RU" w:eastAsia="zh-CN"/>
                    </w:rPr>
                    <w:t>Предельный срок представления документов для перевода</w:t>
                  </w:r>
                </w:p>
              </w:tc>
            </w:tr>
            <w:tr w:rsidR="00F01ED5" w:rsidRPr="00DC150C" w:rsidTr="00F01ED5">
              <w:trPr>
                <w:tblHeader/>
                <w:jc w:val="center"/>
              </w:trPr>
              <w:tc>
                <w:tcPr>
                  <w:tcW w:w="3158" w:type="dxa"/>
                  <w:tcBorders>
                    <w:top w:val="single" w:sz="4" w:space="0" w:color="auto"/>
                    <w:left w:val="single" w:sz="4" w:space="0" w:color="auto"/>
                    <w:bottom w:val="single" w:sz="4" w:space="0" w:color="auto"/>
                    <w:right w:val="single" w:sz="4" w:space="0" w:color="auto"/>
                  </w:tcBorders>
                  <w:vAlign w:val="center"/>
                </w:tcPr>
                <w:p w:rsidR="00F01ED5" w:rsidRPr="00B07796" w:rsidRDefault="00197BD0">
                  <w:pPr>
                    <w:pStyle w:val="Tablehead"/>
                    <w:spacing w:before="40" w:after="40"/>
                    <w:ind w:left="-57" w:right="-57"/>
                    <w:rPr>
                      <w:b w:val="0"/>
                      <w:bCs/>
                      <w:lang w:val="ru-RU" w:eastAsia="zh-CN"/>
                    </w:rPr>
                  </w:pPr>
                  <w:r w:rsidRPr="00B07796">
                    <w:rPr>
                      <w:b w:val="0"/>
                      <w:bCs/>
                      <w:lang w:val="ru-RU" w:eastAsia="zh-CN"/>
                    </w:rPr>
                    <w:t>1-я Исследовательская комиссия</w:t>
                  </w:r>
                </w:p>
              </w:tc>
              <w:tc>
                <w:tcPr>
                  <w:tcW w:w="1963" w:type="dxa"/>
                  <w:tcBorders>
                    <w:top w:val="single" w:sz="4" w:space="0" w:color="auto"/>
                    <w:left w:val="single" w:sz="4" w:space="0" w:color="auto"/>
                    <w:bottom w:val="single" w:sz="4" w:space="0" w:color="auto"/>
                    <w:right w:val="single" w:sz="4" w:space="0" w:color="auto"/>
                  </w:tcBorders>
                  <w:vAlign w:val="center"/>
                </w:tcPr>
                <w:p w:rsidR="00F01ED5" w:rsidRPr="00D36D70" w:rsidRDefault="00197BD0" w:rsidP="00D36D70">
                  <w:pPr>
                    <w:pStyle w:val="Tablehead"/>
                    <w:spacing w:before="40" w:after="40"/>
                    <w:ind w:left="-57" w:right="-57"/>
                    <w:rPr>
                      <w:b w:val="0"/>
                      <w:bCs/>
                      <w:lang w:val="ru-RU" w:eastAsia="zh-CN"/>
                    </w:rPr>
                  </w:pPr>
                  <w:r w:rsidRPr="00D36D70">
                    <w:rPr>
                      <w:b w:val="0"/>
                      <w:bCs/>
                      <w:lang w:val="ru-RU" w:eastAsia="zh-CN"/>
                    </w:rPr>
                    <w:t>10</w:t>
                  </w:r>
                  <w:r w:rsidR="00F966B6" w:rsidRPr="00D36D70">
                    <w:rPr>
                      <w:b w:val="0"/>
                      <w:bCs/>
                      <w:lang w:val="ru-RU" w:eastAsia="zh-CN"/>
                    </w:rPr>
                    <w:t>−</w:t>
                  </w:r>
                  <w:r w:rsidRPr="00D36D70">
                    <w:rPr>
                      <w:b w:val="0"/>
                      <w:bCs/>
                      <w:lang w:val="ru-RU" w:eastAsia="zh-CN"/>
                    </w:rPr>
                    <w:t>14 сентября 2012</w:t>
                  </w:r>
                  <w:r w:rsidR="00D36D70">
                    <w:rPr>
                      <w:b w:val="0"/>
                      <w:bCs/>
                      <w:lang w:val="ru-RU" w:eastAsia="zh-CN"/>
                    </w:rPr>
                    <w:t> </w:t>
                  </w:r>
                  <w:r w:rsidRPr="00D36D70">
                    <w:rPr>
                      <w:b w:val="0"/>
                      <w:bCs/>
                      <w:lang w:val="ru-RU" w:eastAsia="zh-CN"/>
                    </w:rPr>
                    <w:t>года</w:t>
                  </w:r>
                </w:p>
              </w:tc>
              <w:tc>
                <w:tcPr>
                  <w:tcW w:w="1497" w:type="dxa"/>
                  <w:tcBorders>
                    <w:top w:val="single" w:sz="4" w:space="0" w:color="auto"/>
                    <w:left w:val="single" w:sz="4" w:space="0" w:color="auto"/>
                    <w:bottom w:val="single" w:sz="4" w:space="0" w:color="auto"/>
                    <w:right w:val="single" w:sz="4" w:space="0" w:color="auto"/>
                  </w:tcBorders>
                  <w:vAlign w:val="center"/>
                </w:tcPr>
                <w:p w:rsidR="00F01ED5" w:rsidRPr="00B07796" w:rsidRDefault="00197BD0" w:rsidP="00F966B6">
                  <w:pPr>
                    <w:pStyle w:val="Tablehead"/>
                    <w:spacing w:before="40" w:after="40"/>
                    <w:ind w:left="-57" w:right="-57"/>
                    <w:rPr>
                      <w:b w:val="0"/>
                      <w:bCs/>
                      <w:lang w:val="ru-RU" w:eastAsia="zh-CN"/>
                    </w:rPr>
                  </w:pPr>
                  <w:r w:rsidRPr="00B07796">
                    <w:rPr>
                      <w:b w:val="0"/>
                      <w:bCs/>
                      <w:lang w:val="ru-RU" w:eastAsia="zh-CN"/>
                    </w:rPr>
                    <w:t>6 августа 2012</w:t>
                  </w:r>
                  <w:r w:rsidR="00F966B6" w:rsidRPr="00B07796">
                    <w:rPr>
                      <w:b w:val="0"/>
                      <w:bCs/>
                      <w:lang w:val="ru-RU" w:eastAsia="zh-CN"/>
                    </w:rPr>
                    <w:t> </w:t>
                  </w:r>
                  <w:r w:rsidRPr="00B07796">
                    <w:rPr>
                      <w:b w:val="0"/>
                      <w:bCs/>
                      <w:lang w:val="ru-RU" w:eastAsia="zh-CN"/>
                    </w:rPr>
                    <w:t>года</w:t>
                  </w:r>
                </w:p>
              </w:tc>
              <w:tc>
                <w:tcPr>
                  <w:tcW w:w="1540" w:type="dxa"/>
                  <w:tcBorders>
                    <w:top w:val="single" w:sz="4" w:space="0" w:color="auto"/>
                    <w:left w:val="single" w:sz="4" w:space="0" w:color="auto"/>
                    <w:bottom w:val="single" w:sz="4" w:space="0" w:color="auto"/>
                    <w:right w:val="single" w:sz="4" w:space="0" w:color="auto"/>
                  </w:tcBorders>
                  <w:vAlign w:val="center"/>
                </w:tcPr>
                <w:p w:rsidR="00F01ED5" w:rsidRPr="00B07796" w:rsidRDefault="00197BD0" w:rsidP="00F966B6">
                  <w:pPr>
                    <w:pStyle w:val="Tablehead"/>
                    <w:spacing w:before="40" w:after="40"/>
                    <w:ind w:left="-57" w:right="-57"/>
                    <w:rPr>
                      <w:b w:val="0"/>
                      <w:bCs/>
                      <w:lang w:val="ru-RU" w:eastAsia="zh-CN"/>
                    </w:rPr>
                  </w:pPr>
                  <w:r w:rsidRPr="00B07796">
                    <w:rPr>
                      <w:b w:val="0"/>
                      <w:bCs/>
                      <w:lang w:val="ru-RU" w:eastAsia="zh-CN"/>
                    </w:rPr>
                    <w:t>13 августа 2012</w:t>
                  </w:r>
                  <w:r w:rsidR="00F966B6" w:rsidRPr="00B07796">
                    <w:rPr>
                      <w:b w:val="0"/>
                      <w:bCs/>
                      <w:lang w:val="ru-RU" w:eastAsia="zh-CN"/>
                    </w:rPr>
                    <w:t> </w:t>
                  </w:r>
                  <w:r w:rsidRPr="00B07796">
                    <w:rPr>
                      <w:b w:val="0"/>
                      <w:bCs/>
                      <w:lang w:val="ru-RU" w:eastAsia="zh-CN"/>
                    </w:rPr>
                    <w:t>года</w:t>
                  </w:r>
                </w:p>
              </w:tc>
              <w:tc>
                <w:tcPr>
                  <w:tcW w:w="1558" w:type="dxa"/>
                  <w:tcBorders>
                    <w:top w:val="single" w:sz="4" w:space="0" w:color="auto"/>
                    <w:left w:val="single" w:sz="4" w:space="0" w:color="auto"/>
                    <w:bottom w:val="single" w:sz="4" w:space="0" w:color="auto"/>
                    <w:right w:val="single" w:sz="4" w:space="0" w:color="auto"/>
                  </w:tcBorders>
                  <w:vAlign w:val="center"/>
                </w:tcPr>
                <w:p w:rsidR="00F01ED5" w:rsidRPr="00B07796" w:rsidRDefault="00197BD0" w:rsidP="00F966B6">
                  <w:pPr>
                    <w:pStyle w:val="Tablehead"/>
                    <w:spacing w:before="40" w:after="40"/>
                    <w:ind w:left="-57" w:right="-57"/>
                    <w:rPr>
                      <w:b w:val="0"/>
                      <w:bCs/>
                      <w:lang w:val="ru-RU" w:eastAsia="zh-CN"/>
                    </w:rPr>
                  </w:pPr>
                  <w:r w:rsidRPr="00B07796">
                    <w:rPr>
                      <w:b w:val="0"/>
                      <w:bCs/>
                      <w:lang w:val="ru-RU" w:eastAsia="zh-CN"/>
                    </w:rPr>
                    <w:t>10 июля 2012</w:t>
                  </w:r>
                  <w:r w:rsidR="00F966B6" w:rsidRPr="00B07796">
                    <w:rPr>
                      <w:b w:val="0"/>
                      <w:bCs/>
                      <w:lang w:val="ru-RU" w:eastAsia="zh-CN"/>
                    </w:rPr>
                    <w:t> </w:t>
                  </w:r>
                  <w:r w:rsidRPr="00B07796">
                    <w:rPr>
                      <w:b w:val="0"/>
                      <w:bCs/>
                      <w:lang w:val="ru-RU" w:eastAsia="zh-CN"/>
                    </w:rPr>
                    <w:t>года</w:t>
                  </w:r>
                  <w:r w:rsidR="00F966B6" w:rsidRPr="00B07796">
                    <w:rPr>
                      <w:b w:val="0"/>
                      <w:bCs/>
                      <w:lang w:val="ru-RU" w:eastAsia="zh-CN"/>
                    </w:rPr>
                    <w:t> </w:t>
                  </w:r>
                </w:p>
              </w:tc>
            </w:tr>
            <w:tr w:rsidR="00F01ED5" w:rsidRPr="00DC150C" w:rsidTr="00F01ED5">
              <w:trPr>
                <w:tblHeader/>
                <w:jc w:val="center"/>
              </w:trPr>
              <w:tc>
                <w:tcPr>
                  <w:tcW w:w="3158" w:type="dxa"/>
                  <w:tcBorders>
                    <w:top w:val="single" w:sz="4" w:space="0" w:color="auto"/>
                    <w:left w:val="single" w:sz="4" w:space="0" w:color="auto"/>
                    <w:bottom w:val="single" w:sz="4" w:space="0" w:color="auto"/>
                    <w:right w:val="single" w:sz="4" w:space="0" w:color="auto"/>
                  </w:tcBorders>
                  <w:vAlign w:val="center"/>
                </w:tcPr>
                <w:p w:rsidR="00F01ED5" w:rsidRPr="00B07796" w:rsidRDefault="00197BD0">
                  <w:pPr>
                    <w:pStyle w:val="Tablehead"/>
                    <w:spacing w:before="40" w:after="40"/>
                    <w:ind w:left="-57" w:right="-57"/>
                    <w:rPr>
                      <w:b w:val="0"/>
                      <w:bCs/>
                      <w:lang w:val="ru-RU" w:eastAsia="zh-CN"/>
                    </w:rPr>
                  </w:pPr>
                  <w:r w:rsidRPr="00B07796">
                    <w:rPr>
                      <w:b w:val="0"/>
                      <w:bCs/>
                      <w:lang w:val="ru-RU" w:eastAsia="zh-CN"/>
                    </w:rPr>
                    <w:t>2-я Исследовательская комиссия</w:t>
                  </w:r>
                </w:p>
              </w:tc>
              <w:tc>
                <w:tcPr>
                  <w:tcW w:w="1963" w:type="dxa"/>
                  <w:tcBorders>
                    <w:top w:val="single" w:sz="4" w:space="0" w:color="auto"/>
                    <w:left w:val="single" w:sz="4" w:space="0" w:color="auto"/>
                    <w:bottom w:val="single" w:sz="4" w:space="0" w:color="auto"/>
                    <w:right w:val="single" w:sz="4" w:space="0" w:color="auto"/>
                  </w:tcBorders>
                  <w:vAlign w:val="center"/>
                </w:tcPr>
                <w:p w:rsidR="00F01ED5" w:rsidRPr="00D36D70" w:rsidRDefault="00197BD0" w:rsidP="00F966B6">
                  <w:pPr>
                    <w:pStyle w:val="Tablehead"/>
                    <w:spacing w:before="40" w:after="40"/>
                    <w:ind w:left="-57" w:right="-57"/>
                    <w:rPr>
                      <w:b w:val="0"/>
                      <w:bCs/>
                      <w:lang w:val="ru-RU" w:eastAsia="zh-CN"/>
                    </w:rPr>
                  </w:pPr>
                  <w:r w:rsidRPr="00D36D70">
                    <w:rPr>
                      <w:b w:val="0"/>
                      <w:bCs/>
                      <w:lang w:val="ru-RU" w:eastAsia="zh-CN"/>
                    </w:rPr>
                    <w:t>17</w:t>
                  </w:r>
                  <w:r w:rsidR="00F966B6" w:rsidRPr="00D36D70">
                    <w:rPr>
                      <w:b w:val="0"/>
                      <w:bCs/>
                      <w:lang w:val="ru-RU" w:eastAsia="zh-CN"/>
                    </w:rPr>
                    <w:t>−</w:t>
                  </w:r>
                  <w:r w:rsidR="00D36D70">
                    <w:rPr>
                      <w:b w:val="0"/>
                      <w:bCs/>
                      <w:lang w:val="ru-RU" w:eastAsia="zh-CN"/>
                    </w:rPr>
                    <w:t>21 сентября 2012 </w:t>
                  </w:r>
                  <w:r w:rsidRPr="00D36D70">
                    <w:rPr>
                      <w:b w:val="0"/>
                      <w:bCs/>
                      <w:lang w:val="ru-RU" w:eastAsia="zh-CN"/>
                    </w:rPr>
                    <w:t>года</w:t>
                  </w:r>
                </w:p>
              </w:tc>
              <w:tc>
                <w:tcPr>
                  <w:tcW w:w="1497" w:type="dxa"/>
                  <w:tcBorders>
                    <w:top w:val="single" w:sz="4" w:space="0" w:color="auto"/>
                    <w:left w:val="single" w:sz="4" w:space="0" w:color="auto"/>
                    <w:bottom w:val="single" w:sz="4" w:space="0" w:color="auto"/>
                    <w:right w:val="single" w:sz="4" w:space="0" w:color="auto"/>
                  </w:tcBorders>
                  <w:vAlign w:val="center"/>
                </w:tcPr>
                <w:p w:rsidR="00F01ED5" w:rsidRPr="00B07796" w:rsidRDefault="00197BD0" w:rsidP="00F966B6">
                  <w:pPr>
                    <w:pStyle w:val="Tablehead"/>
                    <w:spacing w:before="40" w:after="40"/>
                    <w:ind w:left="-57" w:right="-57"/>
                    <w:rPr>
                      <w:b w:val="0"/>
                      <w:bCs/>
                      <w:lang w:val="ru-RU" w:eastAsia="zh-CN"/>
                    </w:rPr>
                  </w:pPr>
                  <w:r w:rsidRPr="00B07796">
                    <w:rPr>
                      <w:b w:val="0"/>
                      <w:bCs/>
                      <w:lang w:val="ru-RU" w:eastAsia="zh-CN"/>
                    </w:rPr>
                    <w:t>6 августа 2012</w:t>
                  </w:r>
                  <w:r w:rsidR="00F966B6" w:rsidRPr="00B07796">
                    <w:rPr>
                      <w:b w:val="0"/>
                      <w:bCs/>
                      <w:lang w:val="ru-RU" w:eastAsia="zh-CN"/>
                    </w:rPr>
                    <w:t> </w:t>
                  </w:r>
                  <w:r w:rsidRPr="00B07796">
                    <w:rPr>
                      <w:b w:val="0"/>
                      <w:bCs/>
                      <w:lang w:val="ru-RU" w:eastAsia="zh-CN"/>
                    </w:rPr>
                    <w:t>года</w:t>
                  </w:r>
                </w:p>
              </w:tc>
              <w:tc>
                <w:tcPr>
                  <w:tcW w:w="1540" w:type="dxa"/>
                  <w:tcBorders>
                    <w:top w:val="single" w:sz="4" w:space="0" w:color="auto"/>
                    <w:left w:val="single" w:sz="4" w:space="0" w:color="auto"/>
                    <w:bottom w:val="single" w:sz="4" w:space="0" w:color="auto"/>
                    <w:right w:val="single" w:sz="4" w:space="0" w:color="auto"/>
                  </w:tcBorders>
                  <w:vAlign w:val="center"/>
                </w:tcPr>
                <w:p w:rsidR="00F01ED5" w:rsidRPr="00B07796" w:rsidRDefault="00197BD0" w:rsidP="00F966B6">
                  <w:pPr>
                    <w:pStyle w:val="Tablehead"/>
                    <w:spacing w:before="40" w:after="40"/>
                    <w:ind w:left="-57" w:right="-57"/>
                    <w:rPr>
                      <w:b w:val="0"/>
                      <w:bCs/>
                      <w:lang w:val="ru-RU" w:eastAsia="zh-CN"/>
                    </w:rPr>
                  </w:pPr>
                  <w:r w:rsidRPr="00B07796">
                    <w:rPr>
                      <w:b w:val="0"/>
                      <w:bCs/>
                      <w:lang w:val="ru-RU" w:eastAsia="zh-CN"/>
                    </w:rPr>
                    <w:t>13 августа 2012</w:t>
                  </w:r>
                  <w:r w:rsidR="00F966B6" w:rsidRPr="00B07796">
                    <w:rPr>
                      <w:b w:val="0"/>
                      <w:bCs/>
                      <w:lang w:val="ru-RU" w:eastAsia="zh-CN"/>
                    </w:rPr>
                    <w:t> </w:t>
                  </w:r>
                  <w:r w:rsidRPr="00B07796">
                    <w:rPr>
                      <w:b w:val="0"/>
                      <w:bCs/>
                      <w:lang w:val="ru-RU" w:eastAsia="zh-CN"/>
                    </w:rPr>
                    <w:t>года</w:t>
                  </w:r>
                </w:p>
              </w:tc>
              <w:tc>
                <w:tcPr>
                  <w:tcW w:w="1558" w:type="dxa"/>
                  <w:tcBorders>
                    <w:top w:val="single" w:sz="4" w:space="0" w:color="auto"/>
                    <w:left w:val="single" w:sz="4" w:space="0" w:color="auto"/>
                    <w:bottom w:val="single" w:sz="4" w:space="0" w:color="auto"/>
                    <w:right w:val="single" w:sz="4" w:space="0" w:color="auto"/>
                  </w:tcBorders>
                  <w:vAlign w:val="center"/>
                </w:tcPr>
                <w:p w:rsidR="00F01ED5" w:rsidRPr="00B07796" w:rsidRDefault="00197BD0" w:rsidP="00F966B6">
                  <w:pPr>
                    <w:pStyle w:val="Tablehead"/>
                    <w:spacing w:before="40" w:after="40"/>
                    <w:ind w:left="-57" w:right="-57"/>
                    <w:rPr>
                      <w:b w:val="0"/>
                      <w:bCs/>
                      <w:lang w:val="ru-RU" w:eastAsia="zh-CN"/>
                    </w:rPr>
                  </w:pPr>
                  <w:r w:rsidRPr="00B07796">
                    <w:rPr>
                      <w:b w:val="0"/>
                      <w:bCs/>
                      <w:lang w:val="ru-RU" w:eastAsia="zh-CN"/>
                    </w:rPr>
                    <w:t>17 июля 2012</w:t>
                  </w:r>
                  <w:r w:rsidR="00F966B6" w:rsidRPr="00B07796">
                    <w:rPr>
                      <w:b w:val="0"/>
                      <w:bCs/>
                      <w:lang w:val="ru-RU" w:eastAsia="zh-CN"/>
                    </w:rPr>
                    <w:t> </w:t>
                  </w:r>
                  <w:r w:rsidRPr="00B07796">
                    <w:rPr>
                      <w:b w:val="0"/>
                      <w:bCs/>
                      <w:lang w:val="ru-RU" w:eastAsia="zh-CN"/>
                    </w:rPr>
                    <w:t>года</w:t>
                  </w:r>
                </w:p>
              </w:tc>
            </w:tr>
          </w:tbl>
          <w:p w:rsidR="004B58BE" w:rsidRPr="00B07796" w:rsidRDefault="004B58BE" w:rsidP="004B58BE">
            <w:pPr>
              <w:pStyle w:val="CEOHeading1Underlined"/>
              <w:framePr w:wrap="auto" w:vAnchor="margin" w:yAlign="inline"/>
              <w:spacing w:before="280"/>
              <w:rPr>
                <w:rFonts w:cs="Calibri"/>
                <w:szCs w:val="22"/>
                <w:lang w:val="ru-RU"/>
              </w:rPr>
            </w:pPr>
            <w:r w:rsidRPr="00B07796">
              <w:rPr>
                <w:rFonts w:cs="Calibri"/>
                <w:szCs w:val="22"/>
                <w:lang w:val="ru-RU"/>
              </w:rPr>
              <w:t>Документация</w:t>
            </w:r>
          </w:p>
          <w:p w:rsidR="00197BD0" w:rsidRPr="00B07796" w:rsidRDefault="00197BD0" w:rsidP="00D36D70">
            <w:pPr>
              <w:pStyle w:val="BDTNormal"/>
              <w:rPr>
                <w:lang w:val="ru-RU"/>
              </w:rPr>
            </w:pPr>
            <w:r w:rsidRPr="00B07796">
              <w:rPr>
                <w:lang w:val="ru-RU"/>
              </w:rPr>
              <w:t xml:space="preserve">Собрания, относящиеся к исследовательским комиссиям, будут проходить на безбумажной основе. </w:t>
            </w:r>
            <w:r w:rsidRPr="00B07796">
              <w:rPr>
                <w:rFonts w:cs="Calibri"/>
                <w:szCs w:val="22"/>
                <w:lang w:val="ru-RU"/>
              </w:rPr>
              <w:t>Настоятельно</w:t>
            </w:r>
            <w:r w:rsidRPr="00B07796">
              <w:rPr>
                <w:lang w:val="ru-RU"/>
              </w:rPr>
              <w:t xml:space="preserve"> призываем делегатов иметь при себе свои портативные компьютеры, с тем чтобы на месте загрузить все документы собраний и получить доступ к веб-сайту, где будут представлены новые документы. Руководство пользователя по синхронизации документов дост</w:t>
            </w:r>
            <w:r w:rsidR="00410D4A" w:rsidRPr="00B07796">
              <w:rPr>
                <w:lang w:val="ru-RU"/>
              </w:rPr>
              <w:t>упно по адресу:</w:t>
            </w:r>
            <w:r w:rsidR="00D36D70">
              <w:rPr>
                <w:lang w:val="ru-RU"/>
              </w:rPr>
              <w:t xml:space="preserve"> </w:t>
            </w:r>
            <w:hyperlink r:id="rId26" w:history="1">
              <w:r w:rsidR="00F966B6" w:rsidRPr="00B07796">
                <w:rPr>
                  <w:rStyle w:val="Hyperlink"/>
                  <w:rFonts w:cs="Calibri"/>
                  <w:szCs w:val="22"/>
                  <w:lang w:val="ru-RU"/>
                </w:rPr>
                <w:t>http://www.itu.int/ITU-D/study_groups/SGP_2010-2014/reference_documents/ITU-D_UserGuideSync.html</w:t>
              </w:r>
            </w:hyperlink>
            <w:r w:rsidR="00410D4A" w:rsidRPr="00B07796">
              <w:rPr>
                <w:rFonts w:cs="Calibri"/>
                <w:szCs w:val="22"/>
                <w:lang w:val="ru-RU"/>
              </w:rPr>
              <w:t>.</w:t>
            </w:r>
          </w:p>
          <w:p w:rsidR="00197BD0" w:rsidRPr="00B07796" w:rsidRDefault="00197BD0" w:rsidP="00D36D70">
            <w:pPr>
              <w:pStyle w:val="BDTNormal"/>
              <w:rPr>
                <w:rStyle w:val="Hyperlink"/>
                <w:rFonts w:cs="Calibri"/>
                <w:szCs w:val="18"/>
                <w:lang w:val="ru-RU"/>
              </w:rPr>
            </w:pPr>
            <w:r w:rsidRPr="00B07796">
              <w:rPr>
                <w:lang w:val="ru-RU"/>
              </w:rPr>
              <w:t xml:space="preserve">Просим делегатов убедиться в том, что с помощью их учетных записей TIES можно получить доступ к </w:t>
            </w:r>
            <w:r w:rsidRPr="00B07796">
              <w:rPr>
                <w:rFonts w:cs="Calibri"/>
                <w:szCs w:val="22"/>
                <w:lang w:val="ru-RU"/>
              </w:rPr>
              <w:t>размещенным</w:t>
            </w:r>
            <w:r w:rsidRPr="00B07796">
              <w:rPr>
                <w:lang w:val="ru-RU"/>
              </w:rPr>
              <w:t xml:space="preserve"> на веб-сайте документам собраний исследовательских комиссий. С информацией о порядке запроса учетной записи TIES можно ознакомиться по адресу:</w:t>
            </w:r>
            <w:r w:rsidR="00D36D70">
              <w:rPr>
                <w:lang w:val="ru-RU"/>
              </w:rPr>
              <w:t xml:space="preserve"> </w:t>
            </w:r>
            <w:hyperlink r:id="rId27" w:history="1">
              <w:r w:rsidRPr="00B07796">
                <w:rPr>
                  <w:rStyle w:val="Hyperlink"/>
                  <w:rFonts w:cs="Calibri"/>
                  <w:szCs w:val="18"/>
                  <w:lang w:val="ru-RU"/>
                </w:rPr>
                <w:t>http://www.itu.int/TIES/index.html</w:t>
              </w:r>
            </w:hyperlink>
            <w:r w:rsidR="00410D4A" w:rsidRPr="00B07796">
              <w:rPr>
                <w:rFonts w:cs="Calibri"/>
                <w:szCs w:val="22"/>
                <w:lang w:val="ru-RU"/>
              </w:rPr>
              <w:t>.</w:t>
            </w:r>
          </w:p>
          <w:p w:rsidR="004B58BE" w:rsidRPr="00B07796" w:rsidRDefault="004B58BE" w:rsidP="004B58BE">
            <w:pPr>
              <w:pStyle w:val="CEOHeading1Underlined"/>
              <w:framePr w:wrap="auto" w:vAnchor="margin" w:yAlign="inline"/>
              <w:spacing w:before="280"/>
              <w:rPr>
                <w:rFonts w:cs="Calibri"/>
                <w:szCs w:val="22"/>
                <w:lang w:val="ru-RU"/>
              </w:rPr>
            </w:pPr>
            <w:r w:rsidRPr="00B07796">
              <w:rPr>
                <w:rFonts w:cs="Calibri"/>
                <w:szCs w:val="22"/>
                <w:lang w:val="ru-RU"/>
              </w:rPr>
              <w:t>Практическая информация</w:t>
            </w:r>
          </w:p>
          <w:p w:rsidR="00197BD0" w:rsidRPr="00B07796" w:rsidRDefault="00F966B6" w:rsidP="004B58BE">
            <w:pPr>
              <w:pStyle w:val="BDTNormal"/>
              <w:rPr>
                <w:rFonts w:cs="Calibri"/>
                <w:szCs w:val="22"/>
                <w:lang w:val="ru-RU"/>
              </w:rPr>
            </w:pPr>
            <w:r w:rsidRPr="00B07796">
              <w:rPr>
                <w:rFonts w:cs="Calibri"/>
                <w:szCs w:val="22"/>
                <w:lang w:val="ru-RU"/>
              </w:rPr>
              <w:t>Просьба принять к сведению, что в</w:t>
            </w:r>
            <w:r w:rsidR="004B58BE" w:rsidRPr="00B07796">
              <w:rPr>
                <w:rFonts w:cs="Calibri"/>
                <w:szCs w:val="22"/>
                <w:lang w:val="ru-RU"/>
              </w:rPr>
              <w:t xml:space="preserve"> Швейцарии действует строгая процедура получения виз. Участникам настоятельно рекомендуется внимательно прочесть информацию о существующей процедуре</w:t>
            </w:r>
            <w:r w:rsidR="00197BD0" w:rsidRPr="00B07796">
              <w:rPr>
                <w:rFonts w:cs="Calibri"/>
                <w:szCs w:val="22"/>
                <w:lang w:val="ru-RU"/>
              </w:rPr>
              <w:t>, размещенную</w:t>
            </w:r>
            <w:r w:rsidR="004B58BE" w:rsidRPr="00B07796">
              <w:rPr>
                <w:rFonts w:cs="Calibri"/>
                <w:szCs w:val="22"/>
                <w:lang w:val="ru-RU"/>
              </w:rPr>
              <w:t xml:space="preserve"> по </w:t>
            </w:r>
            <w:r w:rsidR="00197BD0" w:rsidRPr="00B07796">
              <w:rPr>
                <w:rFonts w:cs="Calibri"/>
                <w:szCs w:val="22"/>
                <w:lang w:val="ru-RU"/>
              </w:rPr>
              <w:t xml:space="preserve">этому </w:t>
            </w:r>
            <w:hyperlink r:id="rId28" w:history="1">
              <w:r w:rsidR="004B58BE" w:rsidRPr="00B07796">
                <w:rPr>
                  <w:rStyle w:val="Hyperlink"/>
                  <w:rFonts w:cs="Calibri"/>
                  <w:szCs w:val="22"/>
                  <w:lang w:val="ru-RU"/>
                </w:rPr>
                <w:t>адресу</w:t>
              </w:r>
            </w:hyperlink>
            <w:r w:rsidR="00197BD0" w:rsidRPr="00B07796">
              <w:rPr>
                <w:rFonts w:cs="Calibri"/>
                <w:szCs w:val="22"/>
                <w:lang w:val="ru-RU"/>
              </w:rPr>
              <w:t>. Просим иметь в виду, что обработка запросов о выдаче шенгенских виз занимает не менее трех недель. С перечнем гостиниц в Женеве, предлагающих льготные тарифы МСЭ, можно ознакомиться на веб</w:t>
            </w:r>
            <w:r w:rsidR="00197BD0" w:rsidRPr="00B07796">
              <w:rPr>
                <w:rFonts w:cs="Calibri"/>
                <w:szCs w:val="22"/>
                <w:lang w:val="ru-RU"/>
              </w:rPr>
              <w:noBreakHyphen/>
              <w:t xml:space="preserve">сайте: </w:t>
            </w:r>
            <w:hyperlink r:id="rId29" w:history="1">
              <w:r w:rsidR="00197BD0" w:rsidRPr="00B07796">
                <w:rPr>
                  <w:rStyle w:val="Hyperlink"/>
                  <w:rFonts w:cs="Calibri"/>
                  <w:szCs w:val="22"/>
                  <w:lang w:val="ru-RU"/>
                </w:rPr>
                <w:t>www.itu.int/travel/</w:t>
              </w:r>
            </w:hyperlink>
            <w:r w:rsidR="00197BD0" w:rsidRPr="00B07796">
              <w:rPr>
                <w:rFonts w:cs="Calibri"/>
                <w:szCs w:val="22"/>
                <w:lang w:val="ru-RU"/>
              </w:rPr>
              <w:t xml:space="preserve">. </w:t>
            </w:r>
          </w:p>
          <w:p w:rsidR="004B58BE" w:rsidRPr="00B07796" w:rsidRDefault="00197BD0" w:rsidP="00F966B6">
            <w:pPr>
              <w:pStyle w:val="BDTNormal"/>
              <w:rPr>
                <w:lang w:val="ru-RU"/>
              </w:rPr>
            </w:pPr>
            <w:r w:rsidRPr="00B07796">
              <w:rPr>
                <w:lang w:val="ru-RU"/>
              </w:rPr>
              <w:t xml:space="preserve">По </w:t>
            </w:r>
            <w:r w:rsidRPr="00B07796">
              <w:rPr>
                <w:rFonts w:cs="Calibri"/>
                <w:szCs w:val="22"/>
                <w:lang w:val="ru-RU"/>
              </w:rPr>
              <w:t>любым</w:t>
            </w:r>
            <w:r w:rsidRPr="00B07796">
              <w:rPr>
                <w:lang w:val="ru-RU"/>
              </w:rPr>
              <w:t xml:space="preserve"> вопросам, связанным с данными собраниями и деятельностью исследовательских комиссий МСЭ-D, предлагаем обращаться в </w:t>
            </w:r>
            <w:r w:rsidRPr="00B07796">
              <w:rPr>
                <w:b/>
                <w:bCs/>
                <w:lang w:val="ru-RU"/>
              </w:rPr>
              <w:t xml:space="preserve">Секретариат исследовательских комиссий МСЭ </w:t>
            </w:r>
            <w:r w:rsidRPr="00B07796">
              <w:rPr>
                <w:lang w:val="ru-RU"/>
              </w:rPr>
              <w:t xml:space="preserve">(по электронной почте: </w:t>
            </w:r>
            <w:hyperlink r:id="rId30" w:history="1">
              <w:r w:rsidRPr="00B07796">
                <w:rPr>
                  <w:rStyle w:val="Hyperlink"/>
                  <w:rFonts w:cs="Simplified Arabic"/>
                  <w:szCs w:val="18"/>
                  <w:lang w:val="ru-RU"/>
                </w:rPr>
                <w:t>devsg@itu.int</w:t>
              </w:r>
            </w:hyperlink>
            <w:r w:rsidRPr="00B07796">
              <w:rPr>
                <w:lang w:val="ru-RU"/>
              </w:rPr>
              <w:t xml:space="preserve"> или по телефону: +41 22 730 5999).</w:t>
            </w:r>
          </w:p>
          <w:p w:rsidR="00F966B6" w:rsidRPr="00B07796" w:rsidRDefault="00F966B6" w:rsidP="00F966B6">
            <w:pPr>
              <w:spacing w:before="600"/>
              <w:jc w:val="center"/>
              <w:rPr>
                <w:sz w:val="18"/>
                <w:szCs w:val="18"/>
                <w:lang w:val="ru-RU"/>
              </w:rPr>
            </w:pPr>
            <w:r w:rsidRPr="00B07796">
              <w:rPr>
                <w:sz w:val="18"/>
                <w:szCs w:val="18"/>
                <w:lang w:val="ru-RU"/>
              </w:rPr>
              <w:t>______________</w:t>
            </w:r>
          </w:p>
        </w:tc>
      </w:tr>
    </w:tbl>
    <w:p w:rsidR="00D54FAF" w:rsidRPr="00B07796" w:rsidRDefault="00D54FAF" w:rsidP="00C663A0">
      <w:pPr>
        <w:pStyle w:val="BDTNormal"/>
        <w:spacing w:before="400"/>
        <w:rPr>
          <w:rFonts w:cs="Calibri"/>
          <w:sz w:val="20"/>
          <w:szCs w:val="20"/>
          <w:lang w:val="ru-RU"/>
        </w:rPr>
      </w:pPr>
    </w:p>
    <w:sectPr w:rsidR="00D54FAF" w:rsidRPr="00B07796" w:rsidSect="008E4829">
      <w:headerReference w:type="even" r:id="rId31"/>
      <w:headerReference w:type="default" r:id="rId32"/>
      <w:footerReference w:type="first" r:id="rId33"/>
      <w:pgSz w:w="11907" w:h="16834" w:code="9"/>
      <w:pgMar w:top="1134" w:right="1134" w:bottom="1134" w:left="1134" w:header="567" w:footer="567"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424" w:rsidRDefault="00D27424">
      <w:pPr>
        <w:tabs>
          <w:tab w:val="left" w:pos="794"/>
          <w:tab w:val="left" w:pos="1191"/>
          <w:tab w:val="left" w:pos="1588"/>
          <w:tab w:val="left" w:pos="1985"/>
        </w:tabs>
        <w:overflowPunct w:val="0"/>
        <w:autoSpaceDE w:val="0"/>
        <w:autoSpaceDN w:val="0"/>
        <w:adjustRightInd w:val="0"/>
        <w:spacing w:before="160" w:line="280" w:lineRule="exact"/>
        <w:textAlignment w:val="baseline"/>
      </w:pPr>
      <w:r>
        <w:separator/>
      </w:r>
    </w:p>
    <w:p w:rsidR="00D27424" w:rsidRDefault="00D27424">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D27424" w:rsidRDefault="00D27424"/>
  </w:endnote>
  <w:endnote w:type="continuationSeparator" w:id="0">
    <w:p w:rsidR="00D27424" w:rsidRDefault="00D27424">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D27424" w:rsidRDefault="00D27424">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D27424" w:rsidRDefault="00D274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tarbats">
    <w:panose1 w:val="00000000000000000000"/>
    <w:charset w:val="02"/>
    <w:family w:val="auto"/>
    <w:notTrueType/>
    <w:pitch w:val="default"/>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24" w:rsidRPr="00F819A6" w:rsidRDefault="00D27424" w:rsidP="00A27DE7">
    <w:pPr>
      <w:pStyle w:val="BDTFooter"/>
      <w:jc w:val="center"/>
      <w:rPr>
        <w:lang w:val="ru-RU"/>
      </w:rPr>
    </w:pPr>
    <w:r>
      <w:rPr>
        <w:lang w:val="fr-CH"/>
      </w:rPr>
      <w:t xml:space="preserve">International </w:t>
    </w:r>
    <w:proofErr w:type="spellStart"/>
    <w:r>
      <w:rPr>
        <w:lang w:val="fr-CH"/>
      </w:rPr>
      <w:t>Telecommunication</w:t>
    </w:r>
    <w:proofErr w:type="spellEnd"/>
    <w:r>
      <w:rPr>
        <w:lang w:val="fr-CH"/>
      </w:rPr>
      <w:t xml:space="preserve"> Union • Place des Nations • CH</w:t>
    </w:r>
    <w:r>
      <w:rPr>
        <w:lang w:val="fr-CH"/>
      </w:rPr>
      <w:noBreakHyphen/>
      <w:t xml:space="preserve">1211 Geneva 20 • </w:t>
    </w:r>
    <w:proofErr w:type="spellStart"/>
    <w:r>
      <w:rPr>
        <w:lang w:val="fr-CH"/>
      </w:rPr>
      <w:t>Switzerland</w:t>
    </w:r>
    <w:proofErr w:type="spellEnd"/>
    <w:r>
      <w:rPr>
        <w:lang w:val="fr-CH"/>
      </w:rPr>
      <w:t xml:space="preserve"> </w:t>
    </w:r>
    <w:r>
      <w:rPr>
        <w:lang w:val="fr-CH"/>
      </w:rPr>
      <w:br/>
    </w:r>
    <w:proofErr w:type="gramStart"/>
    <w:r>
      <w:rPr>
        <w:lang w:val="ru-RU"/>
      </w:rPr>
      <w:t>Тел.</w:t>
    </w:r>
    <w:r>
      <w:rPr>
        <w:lang w:val="fr-CH"/>
      </w:rPr>
      <w:t>:</w:t>
    </w:r>
    <w:proofErr w:type="gramEnd"/>
    <w:r>
      <w:rPr>
        <w:lang w:val="fr-CH"/>
      </w:rPr>
      <w:t xml:space="preserve"> +41 22 730 5111 • </w:t>
    </w:r>
    <w:r>
      <w:rPr>
        <w:lang w:val="ru-RU"/>
      </w:rPr>
      <w:t>Факс</w:t>
    </w:r>
    <w:r>
      <w:rPr>
        <w:lang w:val="fr-CH"/>
      </w:rPr>
      <w:t xml:space="preserve">: +41 22 730 5545/730 5484 • </w:t>
    </w:r>
    <w:r>
      <w:rPr>
        <w:lang w:val="ru-RU"/>
      </w:rPr>
      <w:t>Эл. почта</w:t>
    </w:r>
    <w:r>
      <w:rPr>
        <w:lang w:val="fr-CH"/>
      </w:rPr>
      <w:t xml:space="preserve">: </w:t>
    </w:r>
    <w:hyperlink r:id="rId1" w:history="1">
      <w:r w:rsidRPr="009C6AC2">
        <w:rPr>
          <w:rStyle w:val="Hyperlink"/>
          <w:rFonts w:asciiTheme="minorHAnsi" w:hAnsiTheme="minorHAnsi" w:cstheme="minorHAnsi"/>
          <w:szCs w:val="18"/>
          <w:lang w:val="fr-CH"/>
        </w:rPr>
        <w:t>bdtmail@itu.int</w:t>
      </w:r>
    </w:hyperlink>
    <w:r>
      <w:rPr>
        <w:lang w:val="fr-CH"/>
      </w:rPr>
      <w:t xml:space="preserve"> • </w:t>
    </w:r>
    <w:hyperlink r:id="rId2" w:history="1">
      <w:r>
        <w:rPr>
          <w:lang w:val="fr-CH"/>
        </w:rPr>
        <w:t>www.itu.int</w:t>
      </w:r>
    </w:hyperlink>
    <w:r>
      <w:t>/</w:t>
    </w:r>
    <w:proofErr w:type="spellStart"/>
    <w:r>
      <w:t>itu-d</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424" w:rsidRDefault="00D27424">
      <w:pPr>
        <w:tabs>
          <w:tab w:val="left" w:pos="794"/>
          <w:tab w:val="left" w:pos="1191"/>
          <w:tab w:val="left" w:pos="1588"/>
          <w:tab w:val="left" w:pos="1985"/>
        </w:tabs>
        <w:overflowPunct w:val="0"/>
        <w:autoSpaceDE w:val="0"/>
        <w:autoSpaceDN w:val="0"/>
        <w:adjustRightInd w:val="0"/>
        <w:spacing w:before="160" w:line="280" w:lineRule="exact"/>
        <w:textAlignment w:val="baseline"/>
      </w:pPr>
      <w:r>
        <w:t>____________________</w:t>
      </w:r>
    </w:p>
    <w:p w:rsidR="00D27424" w:rsidRDefault="00D27424">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D27424" w:rsidRDefault="00D27424"/>
  </w:footnote>
  <w:footnote w:type="continuationSeparator" w:id="0">
    <w:p w:rsidR="00D27424" w:rsidRDefault="00D27424">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D27424" w:rsidRDefault="00D27424">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D27424" w:rsidRDefault="00D2742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24" w:rsidRPr="009C6AC2" w:rsidRDefault="00D27424" w:rsidP="00512CBC">
    <w:pPr>
      <w:tabs>
        <w:tab w:val="left" w:pos="794"/>
        <w:tab w:val="left" w:pos="1191"/>
        <w:tab w:val="left" w:pos="1588"/>
        <w:tab w:val="left" w:pos="1985"/>
      </w:tabs>
      <w:overflowPunct w:val="0"/>
      <w:autoSpaceDE w:val="0"/>
      <w:autoSpaceDN w:val="0"/>
      <w:adjustRightInd w:val="0"/>
      <w:spacing w:before="0" w:line="280" w:lineRule="exact"/>
      <w:jc w:val="center"/>
      <w:textAlignment w:val="baseline"/>
      <w:rPr>
        <w:rFonts w:asciiTheme="minorHAnsi" w:hAnsiTheme="minorHAnsi" w:cstheme="minorHAnsi"/>
        <w:sz w:val="18"/>
        <w:szCs w:val="18"/>
        <w:lang w:val="ru-RU"/>
      </w:rPr>
    </w:pPr>
    <w:r w:rsidRPr="009C6AC2">
      <w:rPr>
        <w:rFonts w:asciiTheme="minorHAnsi" w:hAnsiTheme="minorHAnsi" w:cstheme="minorHAnsi"/>
        <w:sz w:val="18"/>
        <w:szCs w:val="18"/>
        <w:lang w:val="ru-RU"/>
      </w:rPr>
      <w:t>-</w:t>
    </w:r>
    <w:r w:rsidRPr="009C6AC2">
      <w:rPr>
        <w:rFonts w:asciiTheme="minorHAnsi" w:hAnsiTheme="minorHAnsi" w:cstheme="minorHAnsi"/>
        <w:sz w:val="18"/>
        <w:szCs w:val="18"/>
      </w:rPr>
      <w:t xml:space="preserve"> </w:t>
    </w:r>
    <w:r w:rsidRPr="009C6AC2">
      <w:rPr>
        <w:rStyle w:val="PageNumber"/>
        <w:rFonts w:asciiTheme="minorHAnsi" w:hAnsiTheme="minorHAnsi" w:cstheme="minorHAnsi"/>
        <w:sz w:val="18"/>
        <w:szCs w:val="18"/>
      </w:rPr>
      <w:fldChar w:fldCharType="begin"/>
    </w:r>
    <w:r w:rsidRPr="009C6AC2">
      <w:rPr>
        <w:rStyle w:val="PageNumber"/>
        <w:rFonts w:asciiTheme="minorHAnsi" w:hAnsiTheme="minorHAnsi" w:cstheme="minorHAnsi"/>
        <w:sz w:val="18"/>
        <w:szCs w:val="18"/>
      </w:rPr>
      <w:instrText xml:space="preserve"> PAGE </w:instrText>
    </w:r>
    <w:r w:rsidRPr="009C6AC2">
      <w:rPr>
        <w:rStyle w:val="PageNumber"/>
        <w:rFonts w:asciiTheme="minorHAnsi" w:hAnsiTheme="minorHAnsi" w:cstheme="minorHAnsi"/>
        <w:sz w:val="18"/>
        <w:szCs w:val="18"/>
      </w:rPr>
      <w:fldChar w:fldCharType="separate"/>
    </w:r>
    <w:r w:rsidR="00DC150C">
      <w:rPr>
        <w:rStyle w:val="PageNumber"/>
        <w:rFonts w:asciiTheme="minorHAnsi" w:hAnsiTheme="minorHAnsi" w:cstheme="minorHAnsi"/>
        <w:noProof/>
        <w:sz w:val="18"/>
        <w:szCs w:val="18"/>
      </w:rPr>
      <w:t>4</w:t>
    </w:r>
    <w:r w:rsidRPr="009C6AC2">
      <w:rPr>
        <w:rStyle w:val="PageNumber"/>
        <w:rFonts w:asciiTheme="minorHAnsi" w:hAnsiTheme="minorHAnsi" w:cstheme="minorHAnsi"/>
        <w:sz w:val="18"/>
        <w:szCs w:val="18"/>
      </w:rPr>
      <w:fldChar w:fldCharType="end"/>
    </w:r>
    <w:r w:rsidRPr="009C6AC2">
      <w:rPr>
        <w:rStyle w:val="PageNumber"/>
        <w:rFonts w:asciiTheme="minorHAnsi" w:hAnsiTheme="minorHAnsi" w:cstheme="minorHAnsi"/>
        <w:sz w:val="18"/>
        <w:szCs w:val="18"/>
      </w:rPr>
      <w:t xml:space="preserve"> </w:t>
    </w:r>
    <w:r w:rsidRPr="009C6AC2">
      <w:rPr>
        <w:rStyle w:val="PageNumber"/>
        <w:rFonts w:asciiTheme="minorHAnsi" w:hAnsiTheme="minorHAnsi" w:cstheme="minorHAnsi"/>
        <w:sz w:val="18"/>
        <w:szCs w:val="18"/>
        <w:lang w:val="ru-RU"/>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24" w:rsidRPr="009C6AC2" w:rsidRDefault="00D27424" w:rsidP="009C6AC2">
    <w:pPr>
      <w:tabs>
        <w:tab w:val="left" w:pos="794"/>
        <w:tab w:val="left" w:pos="1191"/>
        <w:tab w:val="left" w:pos="1588"/>
        <w:tab w:val="left" w:pos="1985"/>
      </w:tabs>
      <w:overflowPunct w:val="0"/>
      <w:autoSpaceDE w:val="0"/>
      <w:autoSpaceDN w:val="0"/>
      <w:adjustRightInd w:val="0"/>
      <w:spacing w:before="0" w:line="280" w:lineRule="exact"/>
      <w:jc w:val="center"/>
      <w:textAlignment w:val="baseline"/>
      <w:rPr>
        <w:rFonts w:asciiTheme="minorHAnsi" w:hAnsiTheme="minorHAnsi" w:cstheme="minorHAnsi"/>
        <w:sz w:val="18"/>
        <w:szCs w:val="18"/>
        <w:lang w:val="en-GB"/>
      </w:rPr>
    </w:pPr>
    <w:r w:rsidRPr="009C6AC2">
      <w:rPr>
        <w:rFonts w:asciiTheme="minorHAnsi" w:hAnsiTheme="minorHAnsi" w:cstheme="minorHAnsi"/>
        <w:sz w:val="18"/>
        <w:szCs w:val="18"/>
        <w:lang w:val="ru-RU"/>
      </w:rPr>
      <w:t>-</w:t>
    </w:r>
    <w:r w:rsidRPr="009C6AC2">
      <w:rPr>
        <w:rFonts w:asciiTheme="minorHAnsi" w:hAnsiTheme="minorHAnsi" w:cstheme="minorHAnsi"/>
        <w:sz w:val="18"/>
        <w:szCs w:val="18"/>
      </w:rPr>
      <w:t xml:space="preserve"> </w:t>
    </w:r>
    <w:r w:rsidRPr="009C6AC2">
      <w:rPr>
        <w:rStyle w:val="PageNumber"/>
        <w:rFonts w:asciiTheme="minorHAnsi" w:hAnsiTheme="minorHAnsi" w:cstheme="minorHAnsi"/>
        <w:sz w:val="18"/>
        <w:szCs w:val="18"/>
      </w:rPr>
      <w:fldChar w:fldCharType="begin"/>
    </w:r>
    <w:r w:rsidRPr="009C6AC2">
      <w:rPr>
        <w:rStyle w:val="PageNumber"/>
        <w:rFonts w:asciiTheme="minorHAnsi" w:hAnsiTheme="minorHAnsi" w:cstheme="minorHAnsi"/>
        <w:sz w:val="18"/>
        <w:szCs w:val="18"/>
      </w:rPr>
      <w:instrText xml:space="preserve"> PAGE </w:instrText>
    </w:r>
    <w:r w:rsidRPr="009C6AC2">
      <w:rPr>
        <w:rStyle w:val="PageNumber"/>
        <w:rFonts w:asciiTheme="minorHAnsi" w:hAnsiTheme="minorHAnsi" w:cstheme="minorHAnsi"/>
        <w:sz w:val="18"/>
        <w:szCs w:val="18"/>
      </w:rPr>
      <w:fldChar w:fldCharType="separate"/>
    </w:r>
    <w:r w:rsidR="00DC150C">
      <w:rPr>
        <w:rStyle w:val="PageNumber"/>
        <w:rFonts w:asciiTheme="minorHAnsi" w:hAnsiTheme="minorHAnsi" w:cstheme="minorHAnsi"/>
        <w:noProof/>
        <w:sz w:val="18"/>
        <w:szCs w:val="18"/>
      </w:rPr>
      <w:t>5</w:t>
    </w:r>
    <w:r w:rsidRPr="009C6AC2">
      <w:rPr>
        <w:rStyle w:val="PageNumber"/>
        <w:rFonts w:asciiTheme="minorHAnsi" w:hAnsiTheme="minorHAnsi" w:cstheme="minorHAnsi"/>
        <w:sz w:val="18"/>
        <w:szCs w:val="18"/>
      </w:rPr>
      <w:fldChar w:fldCharType="end"/>
    </w:r>
    <w:r w:rsidRPr="009C6AC2">
      <w:rPr>
        <w:rStyle w:val="PageNumber"/>
        <w:rFonts w:asciiTheme="minorHAnsi" w:hAnsiTheme="minorHAnsi" w:cstheme="minorHAnsi"/>
        <w:sz w:val="18"/>
        <w:szCs w:val="18"/>
      </w:rPr>
      <w:t xml:space="preserve"> </w:t>
    </w:r>
    <w:r w:rsidRPr="009C6AC2">
      <w:rPr>
        <w:rStyle w:val="PageNumber"/>
        <w:rFonts w:asciiTheme="minorHAnsi" w:hAnsiTheme="minorHAnsi" w:cstheme="minorHAnsi"/>
        <w:sz w:val="18"/>
        <w:szCs w:val="18"/>
        <w:lang w:val="ru-RU"/>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8.85pt;height:8.85pt" o:bullet="t">
        <v:imagedata r:id="rId1" o:title=""/>
      </v:shape>
    </w:pict>
  </w:numPicBullet>
  <w:abstractNum w:abstractNumId="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nsid w:val="00000007"/>
    <w:multiLevelType w:val="multilevel"/>
    <w:tmpl w:val="00000007"/>
    <w:name w:val="RTF_Num 3"/>
    <w:lvl w:ilvl="0">
      <w:start w:val="2"/>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0000008"/>
    <w:multiLevelType w:val="multilevel"/>
    <w:tmpl w:val="00000008"/>
    <w:name w:val="RTF_Num 4"/>
    <w:lvl w:ilvl="0">
      <w:start w:val="5"/>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46D7EC1"/>
    <w:multiLevelType w:val="hybridMultilevel"/>
    <w:tmpl w:val="052A60E0"/>
    <w:lvl w:ilvl="0" w:tplc="19227E42">
      <w:start w:val="1"/>
      <w:numFmt w:val="decimal"/>
      <w:pStyle w:val="BDTIndent1-123"/>
      <w:lvlText w:val="%1."/>
      <w:lvlJc w:val="left"/>
      <w:pPr>
        <w:tabs>
          <w:tab w:val="num" w:pos="927"/>
        </w:tabs>
        <w:ind w:left="927" w:hanging="360"/>
      </w:pPr>
      <w:rPr>
        <w:rFonts w:ascii="Verdana" w:hAnsi="Verdana" w:cs="Times New Roman" w:hint="default"/>
        <w:b w:val="0"/>
        <w:i w:val="0"/>
        <w:sz w:val="1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hint="default"/>
        <w:b w:val="0"/>
        <w:i w:val="0"/>
        <w:sz w:val="18"/>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BAD2384"/>
    <w:multiLevelType w:val="hybridMultilevel"/>
    <w:tmpl w:val="3228AFFC"/>
    <w:lvl w:ilvl="0" w:tplc="FE9C63CA">
      <w:start w:val="1"/>
      <w:numFmt w:val="bullet"/>
      <w:pStyle w:val="BDTIndent-bulletsBlueSquare"/>
      <w:lvlText w:val=""/>
      <w:lvlPicBulletId w:val="0"/>
      <w:lvlJc w:val="left"/>
      <w:pPr>
        <w:tabs>
          <w:tab w:val="num" w:pos="927"/>
        </w:tabs>
        <w:ind w:left="927" w:hanging="360"/>
      </w:pPr>
      <w:rPr>
        <w:rFonts w:ascii="Symbol" w:hAnsi="Symbol" w:hint="default"/>
        <w:color w:val="auto"/>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6">
    <w:nsid w:val="178A2CF0"/>
    <w:multiLevelType w:val="hybridMultilevel"/>
    <w:tmpl w:val="6EE47B26"/>
    <w:lvl w:ilvl="0" w:tplc="D4E4A85E">
      <w:start w:val="1"/>
      <w:numFmt w:val="bullet"/>
      <w:pStyle w:val="MOSindentdash"/>
      <w:lvlText w:val="–"/>
      <w:lvlJc w:val="left"/>
      <w:pPr>
        <w:tabs>
          <w:tab w:val="num" w:pos="1636"/>
        </w:tabs>
        <w:ind w:left="1636"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8483C63"/>
    <w:multiLevelType w:val="hybridMultilevel"/>
    <w:tmpl w:val="BAB0A5C0"/>
    <w:lvl w:ilvl="0" w:tplc="FDFC4500">
      <w:numFmt w:val="bullet"/>
      <w:lvlText w:val=""/>
      <w:lvlJc w:val="left"/>
      <w:pPr>
        <w:ind w:left="360" w:hanging="360"/>
      </w:pPr>
      <w:rPr>
        <w:rFonts w:ascii="Symbol" w:eastAsia="SimSun" w:hAnsi="Symbol"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8FF7C6E"/>
    <w:multiLevelType w:val="hybridMultilevel"/>
    <w:tmpl w:val="D1DA13B6"/>
    <w:lvl w:ilvl="0" w:tplc="8C9CD970">
      <w:start w:val="1"/>
      <w:numFmt w:val="decimal"/>
      <w:pStyle w:val="BDTHeading1-Numbered"/>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4414FCE"/>
    <w:multiLevelType w:val="hybridMultilevel"/>
    <w:tmpl w:val="8E5E39E2"/>
    <w:lvl w:ilvl="0" w:tplc="00421AD6">
      <w:start w:val="1"/>
      <w:numFmt w:val="lowerLetter"/>
      <w:pStyle w:val="BDTNormalabc"/>
      <w:lvlText w:val="%1."/>
      <w:lvlJc w:val="left"/>
      <w:pPr>
        <w:ind w:left="717"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
    <w:nsid w:val="37ED3CC0"/>
    <w:multiLevelType w:val="hybridMultilevel"/>
    <w:tmpl w:val="1A881D94"/>
    <w:lvl w:ilvl="0" w:tplc="3FDADA78">
      <w:start w:val="1"/>
      <w:numFmt w:val="bullet"/>
      <w:pStyle w:val="BDTEndashListNoIndent"/>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1775F4"/>
    <w:multiLevelType w:val="hybridMultilevel"/>
    <w:tmpl w:val="6762B042"/>
    <w:lvl w:ilvl="0" w:tplc="7A9AC6D6">
      <w:start w:val="1"/>
      <w:numFmt w:val="decimal"/>
      <w:pStyle w:val="BDTcontribution-H123"/>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5B505F91"/>
    <w:multiLevelType w:val="hybridMultilevel"/>
    <w:tmpl w:val="7EC83216"/>
    <w:lvl w:ilvl="0" w:tplc="ED405FDA">
      <w:numFmt w:val="bullet"/>
      <w:pStyle w:val="BDTIndent-bulletsblackdo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6D96243"/>
    <w:multiLevelType w:val="hybridMultilevel"/>
    <w:tmpl w:val="C8867728"/>
    <w:lvl w:ilvl="0" w:tplc="D30C1158">
      <w:start w:val="1"/>
      <w:numFmt w:val="lowerLetter"/>
      <w:pStyle w:val="BDTIndent1-abc"/>
      <w:lvlText w:val="%1."/>
      <w:lvlJc w:val="left"/>
      <w:pPr>
        <w:tabs>
          <w:tab w:val="num" w:pos="1494"/>
        </w:tabs>
        <w:ind w:left="1494" w:hanging="360"/>
      </w:pPr>
      <w:rPr>
        <w:rFonts w:ascii="Calibri" w:hAnsi="Calibri" w:cs="Times New Roman" w:hint="default"/>
        <w:b w:val="0"/>
        <w:i w:val="0"/>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73E26E2E"/>
    <w:multiLevelType w:val="hybridMultilevel"/>
    <w:tmpl w:val="497ECF36"/>
    <w:lvl w:ilvl="0" w:tplc="E4BA2EBC">
      <w:start w:val="1"/>
      <w:numFmt w:val="bullet"/>
      <w:pStyle w:val="BDTDistributionEmdash"/>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B803F8C"/>
    <w:multiLevelType w:val="hybridMultilevel"/>
    <w:tmpl w:val="29843874"/>
    <w:lvl w:ilvl="0" w:tplc="72D4B984">
      <w:start w:val="1"/>
      <w:numFmt w:val="lowerLetter"/>
      <w:lvlText w:val="%1."/>
      <w:lvlJc w:val="left"/>
      <w:pPr>
        <w:tabs>
          <w:tab w:val="num" w:pos="1440"/>
        </w:tabs>
        <w:ind w:left="1440" w:hanging="360"/>
      </w:pPr>
      <w:rPr>
        <w:rFonts w:cs="Times New Roman" w:hint="default"/>
      </w:rPr>
    </w:lvl>
    <w:lvl w:ilvl="1" w:tplc="E258DE48">
      <w:start w:val="1"/>
      <w:numFmt w:val="lowerLetter"/>
      <w:pStyle w:val="BDTindent-abc"/>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7C2F6C2A"/>
    <w:multiLevelType w:val="hybridMultilevel"/>
    <w:tmpl w:val="339C4BC2"/>
    <w:lvl w:ilvl="0" w:tplc="A4C46C42">
      <w:start w:val="1"/>
      <w:numFmt w:val="bullet"/>
      <w:pStyle w:val="BDTEmdashList"/>
      <w:lvlText w:val="–"/>
      <w:lvlJc w:val="left"/>
      <w:pPr>
        <w:tabs>
          <w:tab w:val="num" w:pos="1069"/>
        </w:tabs>
        <w:ind w:left="1069" w:hanging="360"/>
      </w:pPr>
      <w:rPr>
        <w:rFonts w:ascii="Verdana" w:hAnsi="Verdana" w:hint="default"/>
        <w:color w:val="auto"/>
      </w:rPr>
    </w:lvl>
    <w:lvl w:ilvl="1" w:tplc="FFFFFFFF">
      <w:start w:val="1"/>
      <w:numFmt w:val="bullet"/>
      <w:lvlText w:val="o"/>
      <w:lvlJc w:val="left"/>
      <w:pPr>
        <w:tabs>
          <w:tab w:val="num" w:pos="272"/>
        </w:tabs>
        <w:ind w:left="272" w:hanging="360"/>
      </w:pPr>
      <w:rPr>
        <w:rFonts w:ascii="Courier New" w:hAnsi="Courier New" w:hint="default"/>
      </w:rPr>
    </w:lvl>
    <w:lvl w:ilvl="2" w:tplc="FFFFFFFF">
      <w:start w:val="1"/>
      <w:numFmt w:val="bullet"/>
      <w:lvlText w:val=""/>
      <w:lvlJc w:val="left"/>
      <w:pPr>
        <w:tabs>
          <w:tab w:val="num" w:pos="992"/>
        </w:tabs>
        <w:ind w:left="992" w:hanging="360"/>
      </w:pPr>
      <w:rPr>
        <w:rFonts w:ascii="Wingdings" w:hAnsi="Wingdings" w:hint="default"/>
      </w:rPr>
    </w:lvl>
    <w:lvl w:ilvl="3" w:tplc="FFFFFFFF">
      <w:start w:val="1"/>
      <w:numFmt w:val="bullet"/>
      <w:lvlText w:val=""/>
      <w:lvlJc w:val="left"/>
      <w:pPr>
        <w:tabs>
          <w:tab w:val="num" w:pos="1712"/>
        </w:tabs>
        <w:ind w:left="1712" w:hanging="360"/>
      </w:pPr>
      <w:rPr>
        <w:rFonts w:ascii="Symbol" w:hAnsi="Symbol" w:hint="default"/>
      </w:rPr>
    </w:lvl>
    <w:lvl w:ilvl="4" w:tplc="FFFFFFFF">
      <w:start w:val="1"/>
      <w:numFmt w:val="bullet"/>
      <w:lvlText w:val="o"/>
      <w:lvlJc w:val="left"/>
      <w:pPr>
        <w:tabs>
          <w:tab w:val="num" w:pos="2432"/>
        </w:tabs>
        <w:ind w:left="2432" w:hanging="360"/>
      </w:pPr>
      <w:rPr>
        <w:rFonts w:ascii="Courier New" w:hAnsi="Courier New" w:hint="default"/>
      </w:rPr>
    </w:lvl>
    <w:lvl w:ilvl="5" w:tplc="FFFFFFFF" w:tentative="1">
      <w:start w:val="1"/>
      <w:numFmt w:val="bullet"/>
      <w:lvlText w:val=""/>
      <w:lvlJc w:val="left"/>
      <w:pPr>
        <w:tabs>
          <w:tab w:val="num" w:pos="3152"/>
        </w:tabs>
        <w:ind w:left="3152" w:hanging="360"/>
      </w:pPr>
      <w:rPr>
        <w:rFonts w:ascii="Wingdings" w:hAnsi="Wingdings" w:hint="default"/>
      </w:rPr>
    </w:lvl>
    <w:lvl w:ilvl="6" w:tplc="FFFFFFFF" w:tentative="1">
      <w:start w:val="1"/>
      <w:numFmt w:val="bullet"/>
      <w:lvlText w:val=""/>
      <w:lvlJc w:val="left"/>
      <w:pPr>
        <w:tabs>
          <w:tab w:val="num" w:pos="3872"/>
        </w:tabs>
        <w:ind w:left="3872" w:hanging="360"/>
      </w:pPr>
      <w:rPr>
        <w:rFonts w:ascii="Symbol" w:hAnsi="Symbol" w:hint="default"/>
      </w:rPr>
    </w:lvl>
    <w:lvl w:ilvl="7" w:tplc="FFFFFFFF" w:tentative="1">
      <w:start w:val="1"/>
      <w:numFmt w:val="bullet"/>
      <w:lvlText w:val="o"/>
      <w:lvlJc w:val="left"/>
      <w:pPr>
        <w:tabs>
          <w:tab w:val="num" w:pos="4592"/>
        </w:tabs>
        <w:ind w:left="4592" w:hanging="360"/>
      </w:pPr>
      <w:rPr>
        <w:rFonts w:ascii="Courier New" w:hAnsi="Courier New" w:hint="default"/>
      </w:rPr>
    </w:lvl>
    <w:lvl w:ilvl="8" w:tplc="FFFFFFFF" w:tentative="1">
      <w:start w:val="1"/>
      <w:numFmt w:val="bullet"/>
      <w:lvlText w:val=""/>
      <w:lvlJc w:val="left"/>
      <w:pPr>
        <w:tabs>
          <w:tab w:val="num" w:pos="5312"/>
        </w:tabs>
        <w:ind w:left="5312" w:hanging="360"/>
      </w:pPr>
      <w:rPr>
        <w:rFonts w:ascii="Wingdings" w:hAnsi="Wingdings" w:hint="default"/>
      </w:rPr>
    </w:lvl>
  </w:abstractNum>
  <w:num w:numId="1">
    <w:abstractNumId w:val="15"/>
  </w:num>
  <w:num w:numId="2">
    <w:abstractNumId w:val="9"/>
    <w:lvlOverride w:ilvl="0">
      <w:startOverride w:val="1"/>
    </w:lvlOverride>
  </w:num>
  <w:num w:numId="3">
    <w:abstractNumId w:val="11"/>
  </w:num>
  <w:num w:numId="4">
    <w:abstractNumId w:val="16"/>
  </w:num>
  <w:num w:numId="5">
    <w:abstractNumId w:val="10"/>
  </w:num>
  <w:num w:numId="6">
    <w:abstractNumId w:val="8"/>
  </w:num>
  <w:num w:numId="7">
    <w:abstractNumId w:val="4"/>
  </w:num>
  <w:num w:numId="8">
    <w:abstractNumId w:val="13"/>
  </w:num>
  <w:num w:numId="9">
    <w:abstractNumId w:val="12"/>
  </w:num>
  <w:num w:numId="10">
    <w:abstractNumId w:val="5"/>
  </w:num>
  <w:num w:numId="11">
    <w:abstractNumId w:val="14"/>
  </w:num>
  <w:num w:numId="12">
    <w:abstractNumId w:val="6"/>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uildingBlockITU" w:val="Building Blocks ITU.dotx"/>
  </w:docVars>
  <w:rsids>
    <w:rsidRoot w:val="00563963"/>
    <w:rsid w:val="00005867"/>
    <w:rsid w:val="00017A6B"/>
    <w:rsid w:val="0003399C"/>
    <w:rsid w:val="00044B8B"/>
    <w:rsid w:val="0005052A"/>
    <w:rsid w:val="00062522"/>
    <w:rsid w:val="000B6C6A"/>
    <w:rsid w:val="000C1D37"/>
    <w:rsid w:val="000E1E60"/>
    <w:rsid w:val="001528F7"/>
    <w:rsid w:val="00167F01"/>
    <w:rsid w:val="0017219B"/>
    <w:rsid w:val="001737C3"/>
    <w:rsid w:val="00193AC1"/>
    <w:rsid w:val="00197BD0"/>
    <w:rsid w:val="001B1AFB"/>
    <w:rsid w:val="001C1C51"/>
    <w:rsid w:val="0020336C"/>
    <w:rsid w:val="0020361C"/>
    <w:rsid w:val="002556E3"/>
    <w:rsid w:val="00284BD4"/>
    <w:rsid w:val="00286F43"/>
    <w:rsid w:val="002F137C"/>
    <w:rsid w:val="002F23E7"/>
    <w:rsid w:val="00311FF0"/>
    <w:rsid w:val="00321E07"/>
    <w:rsid w:val="0033597E"/>
    <w:rsid w:val="0033741F"/>
    <w:rsid w:val="00351919"/>
    <w:rsid w:val="0035447B"/>
    <w:rsid w:val="003754FF"/>
    <w:rsid w:val="00395321"/>
    <w:rsid w:val="003A3E3B"/>
    <w:rsid w:val="003B72BD"/>
    <w:rsid w:val="003E14A3"/>
    <w:rsid w:val="003E4048"/>
    <w:rsid w:val="003E51C9"/>
    <w:rsid w:val="003E7420"/>
    <w:rsid w:val="003F0808"/>
    <w:rsid w:val="00405169"/>
    <w:rsid w:val="00410D4A"/>
    <w:rsid w:val="004135B7"/>
    <w:rsid w:val="00421CE8"/>
    <w:rsid w:val="00426677"/>
    <w:rsid w:val="00453D41"/>
    <w:rsid w:val="00482AEE"/>
    <w:rsid w:val="00487EE2"/>
    <w:rsid w:val="004907C1"/>
    <w:rsid w:val="004A4B4F"/>
    <w:rsid w:val="004A52BE"/>
    <w:rsid w:val="004B2C1F"/>
    <w:rsid w:val="004B58BE"/>
    <w:rsid w:val="004D2D10"/>
    <w:rsid w:val="005005F8"/>
    <w:rsid w:val="00511515"/>
    <w:rsid w:val="00512CBC"/>
    <w:rsid w:val="00517DFD"/>
    <w:rsid w:val="00547F3C"/>
    <w:rsid w:val="0055137F"/>
    <w:rsid w:val="005539E0"/>
    <w:rsid w:val="00563963"/>
    <w:rsid w:val="00582542"/>
    <w:rsid w:val="005C19BE"/>
    <w:rsid w:val="005C7F76"/>
    <w:rsid w:val="005D592F"/>
    <w:rsid w:val="006075C3"/>
    <w:rsid w:val="00607B1F"/>
    <w:rsid w:val="0061006B"/>
    <w:rsid w:val="00646CFD"/>
    <w:rsid w:val="0066644F"/>
    <w:rsid w:val="006A7BF6"/>
    <w:rsid w:val="00704DCB"/>
    <w:rsid w:val="00705422"/>
    <w:rsid w:val="00707C7C"/>
    <w:rsid w:val="0073790E"/>
    <w:rsid w:val="00744074"/>
    <w:rsid w:val="00754B4D"/>
    <w:rsid w:val="00760E46"/>
    <w:rsid w:val="00767D9E"/>
    <w:rsid w:val="007827F0"/>
    <w:rsid w:val="007967DD"/>
    <w:rsid w:val="007B14B0"/>
    <w:rsid w:val="007B29D4"/>
    <w:rsid w:val="007C12DB"/>
    <w:rsid w:val="007E691B"/>
    <w:rsid w:val="00805EB9"/>
    <w:rsid w:val="0080748E"/>
    <w:rsid w:val="008160EC"/>
    <w:rsid w:val="008203DE"/>
    <w:rsid w:val="008253E2"/>
    <w:rsid w:val="00846D18"/>
    <w:rsid w:val="00867F52"/>
    <w:rsid w:val="008961C5"/>
    <w:rsid w:val="008A3134"/>
    <w:rsid w:val="008B5D94"/>
    <w:rsid w:val="008B7DF4"/>
    <w:rsid w:val="008D2B2D"/>
    <w:rsid w:val="008E4829"/>
    <w:rsid w:val="00953646"/>
    <w:rsid w:val="009670EA"/>
    <w:rsid w:val="009744AB"/>
    <w:rsid w:val="0097562D"/>
    <w:rsid w:val="0098268A"/>
    <w:rsid w:val="00986D24"/>
    <w:rsid w:val="009C6AC2"/>
    <w:rsid w:val="009D158F"/>
    <w:rsid w:val="00A02840"/>
    <w:rsid w:val="00A2209B"/>
    <w:rsid w:val="00A2373A"/>
    <w:rsid w:val="00A26A5F"/>
    <w:rsid w:val="00A27DE7"/>
    <w:rsid w:val="00A50C8D"/>
    <w:rsid w:val="00A720B2"/>
    <w:rsid w:val="00A80A21"/>
    <w:rsid w:val="00A848BF"/>
    <w:rsid w:val="00A91DFE"/>
    <w:rsid w:val="00A97A7C"/>
    <w:rsid w:val="00AA387C"/>
    <w:rsid w:val="00AA3D4C"/>
    <w:rsid w:val="00AC313F"/>
    <w:rsid w:val="00AE2978"/>
    <w:rsid w:val="00AE2C1B"/>
    <w:rsid w:val="00AE56C4"/>
    <w:rsid w:val="00B014A2"/>
    <w:rsid w:val="00B07796"/>
    <w:rsid w:val="00B262A7"/>
    <w:rsid w:val="00B77D0E"/>
    <w:rsid w:val="00B85663"/>
    <w:rsid w:val="00BA06AF"/>
    <w:rsid w:val="00BA591A"/>
    <w:rsid w:val="00BC41D9"/>
    <w:rsid w:val="00BC5741"/>
    <w:rsid w:val="00BE16D0"/>
    <w:rsid w:val="00BE4692"/>
    <w:rsid w:val="00C2736A"/>
    <w:rsid w:val="00C33D06"/>
    <w:rsid w:val="00C55F5E"/>
    <w:rsid w:val="00C663A0"/>
    <w:rsid w:val="00C7165D"/>
    <w:rsid w:val="00C8102D"/>
    <w:rsid w:val="00C97ED7"/>
    <w:rsid w:val="00CB37B7"/>
    <w:rsid w:val="00CD225C"/>
    <w:rsid w:val="00CE2823"/>
    <w:rsid w:val="00CF763F"/>
    <w:rsid w:val="00D27424"/>
    <w:rsid w:val="00D36D70"/>
    <w:rsid w:val="00D45065"/>
    <w:rsid w:val="00D54FAF"/>
    <w:rsid w:val="00D7493A"/>
    <w:rsid w:val="00D8295E"/>
    <w:rsid w:val="00DA0387"/>
    <w:rsid w:val="00DA6FD5"/>
    <w:rsid w:val="00DB600F"/>
    <w:rsid w:val="00DC0701"/>
    <w:rsid w:val="00DC150C"/>
    <w:rsid w:val="00DC5164"/>
    <w:rsid w:val="00DD48D7"/>
    <w:rsid w:val="00DE2B2E"/>
    <w:rsid w:val="00DF0A89"/>
    <w:rsid w:val="00DF3D43"/>
    <w:rsid w:val="00E135BA"/>
    <w:rsid w:val="00E27448"/>
    <w:rsid w:val="00E41832"/>
    <w:rsid w:val="00EF02E1"/>
    <w:rsid w:val="00F01ED5"/>
    <w:rsid w:val="00F205A8"/>
    <w:rsid w:val="00F52B0C"/>
    <w:rsid w:val="00F819A6"/>
    <w:rsid w:val="00F853A0"/>
    <w:rsid w:val="00F86889"/>
    <w:rsid w:val="00F9416C"/>
    <w:rsid w:val="00F957B2"/>
    <w:rsid w:val="00F966B6"/>
    <w:rsid w:val="00FC258E"/>
    <w:rsid w:val="00FC5BFD"/>
    <w:rsid w:val="00FC7E7E"/>
    <w:rsid w:val="00FF3A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E4829"/>
    <w:pPr>
      <w:spacing w:before="120" w:after="120"/>
    </w:pPr>
    <w:rPr>
      <w:rFonts w:ascii="Verdana" w:eastAsia="SimSun" w:hAnsi="Verdana" w:cs="Traditional Arabic"/>
      <w:sz w:val="20"/>
      <w:szCs w:val="30"/>
      <w:lang w:eastAsia="en-US"/>
    </w:rPr>
  </w:style>
  <w:style w:type="paragraph" w:styleId="Heading1">
    <w:name w:val="heading 1"/>
    <w:basedOn w:val="Normal"/>
    <w:next w:val="Normal"/>
    <w:link w:val="Heading1Char"/>
    <w:uiPriority w:val="99"/>
    <w:qFormat/>
    <w:rsid w:val="00DB600F"/>
    <w:pPr>
      <w:keepNext/>
      <w:keepLines/>
      <w:tabs>
        <w:tab w:val="left" w:pos="794"/>
        <w:tab w:val="left" w:pos="1191"/>
        <w:tab w:val="left" w:pos="1588"/>
        <w:tab w:val="left" w:pos="1985"/>
      </w:tabs>
      <w:overflowPunct w:val="0"/>
      <w:autoSpaceDE w:val="0"/>
      <w:autoSpaceDN w:val="0"/>
      <w:adjustRightInd w:val="0"/>
      <w:spacing w:before="600" w:line="320" w:lineRule="exact"/>
      <w:ind w:left="794" w:hanging="794"/>
      <w:textAlignment w:val="baseline"/>
      <w:outlineLvl w:val="0"/>
    </w:pPr>
    <w:rPr>
      <w:b/>
      <w:sz w:val="24"/>
    </w:rPr>
  </w:style>
  <w:style w:type="paragraph" w:styleId="Heading2">
    <w:name w:val="heading 2"/>
    <w:basedOn w:val="Heading1"/>
    <w:next w:val="Normal"/>
    <w:link w:val="Heading2Char"/>
    <w:uiPriority w:val="99"/>
    <w:qFormat/>
    <w:rsid w:val="00DB600F"/>
    <w:pPr>
      <w:spacing w:before="360"/>
      <w:outlineLvl w:val="1"/>
    </w:pPr>
  </w:style>
  <w:style w:type="paragraph" w:styleId="Heading3">
    <w:name w:val="heading 3"/>
    <w:basedOn w:val="Heading1"/>
    <w:next w:val="Normal"/>
    <w:link w:val="Heading3Char"/>
    <w:uiPriority w:val="99"/>
    <w:qFormat/>
    <w:rsid w:val="00DB600F"/>
    <w:pPr>
      <w:spacing w:before="240"/>
      <w:outlineLvl w:val="2"/>
    </w:pPr>
  </w:style>
  <w:style w:type="paragraph" w:styleId="Heading4">
    <w:name w:val="heading 4"/>
    <w:basedOn w:val="Heading3"/>
    <w:next w:val="Normal"/>
    <w:link w:val="Heading4Char"/>
    <w:uiPriority w:val="99"/>
    <w:qFormat/>
    <w:rsid w:val="00DB600F"/>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DB600F"/>
    <w:pPr>
      <w:outlineLvl w:val="4"/>
    </w:pPr>
  </w:style>
  <w:style w:type="paragraph" w:styleId="Heading6">
    <w:name w:val="heading 6"/>
    <w:basedOn w:val="Heading4"/>
    <w:next w:val="Normal"/>
    <w:link w:val="Heading6Char"/>
    <w:uiPriority w:val="99"/>
    <w:qFormat/>
    <w:rsid w:val="00DB600F"/>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DB600F"/>
    <w:pPr>
      <w:outlineLvl w:val="6"/>
    </w:pPr>
  </w:style>
  <w:style w:type="paragraph" w:styleId="Heading8">
    <w:name w:val="heading 8"/>
    <w:basedOn w:val="Heading6"/>
    <w:next w:val="Normal"/>
    <w:link w:val="Heading8Char"/>
    <w:uiPriority w:val="99"/>
    <w:qFormat/>
    <w:rsid w:val="00DB600F"/>
    <w:pPr>
      <w:outlineLvl w:val="7"/>
    </w:pPr>
  </w:style>
  <w:style w:type="paragraph" w:styleId="Heading9">
    <w:name w:val="heading 9"/>
    <w:basedOn w:val="Heading6"/>
    <w:next w:val="Normal"/>
    <w:link w:val="Heading9Char"/>
    <w:uiPriority w:val="99"/>
    <w:qFormat/>
    <w:rsid w:val="00DB600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locked/>
    <w:rsid w:val="00DB600F"/>
    <w:rPr>
      <w:rFonts w:eastAsia="SimSun" w:cs="Traditional Arabic"/>
      <w:b/>
      <w:sz w:val="30"/>
      <w:szCs w:val="30"/>
      <w:lang w:eastAsia="en-US" w:bidi="ar-SA"/>
    </w:rPr>
  </w:style>
  <w:style w:type="character" w:customStyle="1" w:styleId="Heading2Char">
    <w:name w:val="Heading 2 Char"/>
    <w:basedOn w:val="DefaultParagraphFont"/>
    <w:link w:val="Heading2"/>
    <w:uiPriority w:val="99"/>
    <w:semiHidden/>
    <w:locked/>
    <w:rsid w:val="00DB600F"/>
    <w:rPr>
      <w:rFonts w:eastAsia="SimSun" w:cs="Traditional Arabic"/>
      <w:b/>
      <w:sz w:val="30"/>
      <w:szCs w:val="30"/>
      <w:lang w:eastAsia="en-US" w:bidi="ar-SA"/>
    </w:rPr>
  </w:style>
  <w:style w:type="character" w:customStyle="1" w:styleId="Heading3Char">
    <w:name w:val="Heading 3 Char"/>
    <w:basedOn w:val="DefaultParagraphFont"/>
    <w:link w:val="Heading3"/>
    <w:uiPriority w:val="99"/>
    <w:semiHidden/>
    <w:locked/>
    <w:rsid w:val="00DB600F"/>
    <w:rPr>
      <w:rFonts w:eastAsia="SimSun" w:cs="Traditional Arabic"/>
      <w:b/>
      <w:sz w:val="30"/>
      <w:szCs w:val="30"/>
      <w:lang w:eastAsia="en-US" w:bidi="ar-SA"/>
    </w:rPr>
  </w:style>
  <w:style w:type="character" w:customStyle="1" w:styleId="Heading4Char">
    <w:name w:val="Heading 4 Char"/>
    <w:basedOn w:val="DefaultParagraphFont"/>
    <w:link w:val="Heading4"/>
    <w:uiPriority w:val="99"/>
    <w:semiHidden/>
    <w:locked/>
    <w:rsid w:val="00DB600F"/>
    <w:rPr>
      <w:rFonts w:eastAsia="SimSun" w:cs="Traditional Arabic"/>
      <w:b/>
      <w:sz w:val="30"/>
      <w:szCs w:val="30"/>
      <w:lang w:eastAsia="en-US" w:bidi="ar-SA"/>
    </w:rPr>
  </w:style>
  <w:style w:type="character" w:customStyle="1" w:styleId="Heading5Char">
    <w:name w:val="Heading 5 Char"/>
    <w:basedOn w:val="DefaultParagraphFont"/>
    <w:link w:val="Heading5"/>
    <w:uiPriority w:val="99"/>
    <w:semiHidden/>
    <w:locked/>
    <w:rsid w:val="00DB600F"/>
    <w:rPr>
      <w:rFonts w:eastAsia="SimSun" w:cs="Traditional Arabic"/>
      <w:b/>
      <w:sz w:val="30"/>
      <w:szCs w:val="30"/>
      <w:lang w:eastAsia="en-US" w:bidi="ar-SA"/>
    </w:rPr>
  </w:style>
  <w:style w:type="character" w:customStyle="1" w:styleId="Heading6Char">
    <w:name w:val="Heading 6 Char"/>
    <w:basedOn w:val="DefaultParagraphFont"/>
    <w:link w:val="Heading6"/>
    <w:uiPriority w:val="99"/>
    <w:semiHidden/>
    <w:locked/>
    <w:rsid w:val="00DB600F"/>
    <w:rPr>
      <w:rFonts w:eastAsia="SimSun" w:cs="Traditional Arabic"/>
      <w:b/>
      <w:sz w:val="30"/>
      <w:szCs w:val="30"/>
      <w:lang w:eastAsia="en-US" w:bidi="ar-SA"/>
    </w:rPr>
  </w:style>
  <w:style w:type="character" w:customStyle="1" w:styleId="Heading7Char">
    <w:name w:val="Heading 7 Char"/>
    <w:basedOn w:val="DefaultParagraphFont"/>
    <w:link w:val="Heading7"/>
    <w:uiPriority w:val="99"/>
    <w:semiHidden/>
    <w:locked/>
    <w:rsid w:val="00DB600F"/>
    <w:rPr>
      <w:rFonts w:eastAsia="SimSun" w:cs="Traditional Arabic"/>
      <w:b/>
      <w:sz w:val="30"/>
      <w:szCs w:val="30"/>
      <w:lang w:eastAsia="en-US" w:bidi="ar-SA"/>
    </w:rPr>
  </w:style>
  <w:style w:type="character" w:customStyle="1" w:styleId="Heading8Char">
    <w:name w:val="Heading 8 Char"/>
    <w:basedOn w:val="DefaultParagraphFont"/>
    <w:link w:val="Heading8"/>
    <w:uiPriority w:val="99"/>
    <w:semiHidden/>
    <w:locked/>
    <w:rsid w:val="00DB600F"/>
    <w:rPr>
      <w:rFonts w:eastAsia="SimSun" w:cs="Traditional Arabic"/>
      <w:b/>
      <w:sz w:val="30"/>
      <w:szCs w:val="30"/>
      <w:lang w:eastAsia="en-US" w:bidi="ar-SA"/>
    </w:rPr>
  </w:style>
  <w:style w:type="character" w:customStyle="1" w:styleId="Heading9Char">
    <w:name w:val="Heading 9 Char"/>
    <w:basedOn w:val="DefaultParagraphFont"/>
    <w:link w:val="Heading9"/>
    <w:uiPriority w:val="99"/>
    <w:semiHidden/>
    <w:locked/>
    <w:rsid w:val="00DB600F"/>
    <w:rPr>
      <w:rFonts w:eastAsia="SimSun" w:cs="Traditional Arabic"/>
      <w:b/>
      <w:sz w:val="30"/>
      <w:szCs w:val="30"/>
      <w:lang w:eastAsia="en-US" w:bidi="ar-SA"/>
    </w:rPr>
  </w:style>
  <w:style w:type="paragraph" w:styleId="Footer">
    <w:name w:val="footer"/>
    <w:basedOn w:val="Normal"/>
    <w:link w:val="FooterChar"/>
    <w:rsid w:val="00DB600F"/>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uiPriority w:val="99"/>
    <w:semiHidden/>
    <w:locked/>
    <w:rsid w:val="00DB600F"/>
    <w:rPr>
      <w:rFonts w:eastAsia="SimSun" w:cs="Traditional Arabic"/>
      <w:sz w:val="30"/>
      <w:szCs w:val="30"/>
      <w:lang w:eastAsia="en-US" w:bidi="ar-SA"/>
    </w:rPr>
  </w:style>
  <w:style w:type="character" w:styleId="FootnoteReference">
    <w:name w:val="footnote reference"/>
    <w:basedOn w:val="DefaultParagraphFont"/>
    <w:uiPriority w:val="99"/>
    <w:semiHidden/>
    <w:rsid w:val="00DB600F"/>
    <w:rPr>
      <w:rFonts w:cs="Times New Roman"/>
      <w:position w:val="6"/>
      <w:sz w:val="18"/>
    </w:rPr>
  </w:style>
  <w:style w:type="paragraph" w:styleId="FootnoteText">
    <w:name w:val="footnote text"/>
    <w:basedOn w:val="Normal"/>
    <w:link w:val="FootnoteTextChar"/>
    <w:uiPriority w:val="99"/>
    <w:semiHidden/>
    <w:rsid w:val="00DB600F"/>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DB600F"/>
    <w:rPr>
      <w:rFonts w:eastAsia="SimSun" w:cs="Traditional Arabic"/>
      <w:sz w:val="20"/>
      <w:szCs w:val="20"/>
      <w:lang w:eastAsia="en-US" w:bidi="ar-SA"/>
    </w:rPr>
  </w:style>
  <w:style w:type="character" w:styleId="PageNumber">
    <w:name w:val="page number"/>
    <w:basedOn w:val="DefaultParagraphFont"/>
    <w:uiPriority w:val="99"/>
    <w:semiHidden/>
    <w:rsid w:val="00DB600F"/>
    <w:rPr>
      <w:rFonts w:cs="Times New Roman"/>
    </w:rPr>
  </w:style>
  <w:style w:type="paragraph" w:customStyle="1" w:styleId="Reftitle">
    <w:name w:val="Ref_title"/>
    <w:basedOn w:val="Normal"/>
    <w:next w:val="Reftext"/>
    <w:uiPriority w:val="99"/>
    <w:semiHidden/>
    <w:rsid w:val="00DB600F"/>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DB600F"/>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Cs w:val="20"/>
      <w:lang w:val="fr-FR"/>
    </w:rPr>
  </w:style>
  <w:style w:type="paragraph" w:customStyle="1" w:styleId="AnnexNoTitle">
    <w:name w:val="Annex_No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4"/>
    </w:rPr>
  </w:style>
  <w:style w:type="paragraph" w:customStyle="1" w:styleId="AppendixNoTitle">
    <w:name w:val="Appendix_NoTitle"/>
    <w:basedOn w:val="AnnexNoTitle"/>
    <w:next w:val="Normal"/>
    <w:uiPriority w:val="99"/>
    <w:semiHidden/>
    <w:rsid w:val="00DB600F"/>
  </w:style>
  <w:style w:type="paragraph" w:customStyle="1" w:styleId="Equationlegend">
    <w:name w:val="Equation_legend"/>
    <w:basedOn w:val="Normal"/>
    <w:uiPriority w:val="99"/>
    <w:semiHidden/>
    <w:rsid w:val="00DB600F"/>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DB600F"/>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DB600F"/>
    <w:pPr>
      <w:spacing w:before="40" w:line="280" w:lineRule="exact"/>
    </w:pPr>
    <w:rPr>
      <w:sz w:val="16"/>
    </w:rPr>
  </w:style>
  <w:style w:type="paragraph" w:customStyle="1" w:styleId="FooterQP">
    <w:name w:val="Footer_QP"/>
    <w:basedOn w:val="Normal"/>
    <w:uiPriority w:val="99"/>
    <w:semiHidden/>
    <w:rsid w:val="00DB600F"/>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DB600F"/>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DB600F"/>
  </w:style>
  <w:style w:type="paragraph" w:customStyle="1" w:styleId="RecNo">
    <w:name w:val="Rec_No"/>
    <w:basedOn w:val="Normal"/>
    <w:next w:val="Rectitle"/>
    <w:uiPriority w:val="99"/>
    <w:semiHidden/>
    <w:rsid w:val="00DB600F"/>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DB600F"/>
  </w:style>
  <w:style w:type="paragraph" w:customStyle="1" w:styleId="Questiontitle">
    <w:name w:val="Question_title"/>
    <w:basedOn w:val="Rectitle"/>
    <w:next w:val="Questionref"/>
    <w:uiPriority w:val="99"/>
    <w:semiHidden/>
    <w:rsid w:val="00DB600F"/>
  </w:style>
  <w:style w:type="paragraph" w:customStyle="1" w:styleId="Questionref">
    <w:name w:val="Question_ref"/>
    <w:basedOn w:val="Recref"/>
    <w:next w:val="Questiondate"/>
    <w:uiPriority w:val="99"/>
    <w:semiHidden/>
    <w:rsid w:val="00DB600F"/>
  </w:style>
  <w:style w:type="paragraph" w:customStyle="1" w:styleId="Recref">
    <w:name w:val="Rec_ref"/>
    <w:basedOn w:val="Normal"/>
    <w:next w:val="Recdate"/>
    <w:uiPriority w:val="99"/>
    <w:semiHidden/>
    <w:rsid w:val="00DB600F"/>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DB600F"/>
  </w:style>
  <w:style w:type="paragraph" w:customStyle="1" w:styleId="Reptitle">
    <w:name w:val="Rep_title"/>
    <w:basedOn w:val="Rectitle"/>
    <w:next w:val="Repref"/>
    <w:uiPriority w:val="99"/>
    <w:semiHidden/>
    <w:rsid w:val="00DB600F"/>
  </w:style>
  <w:style w:type="paragraph" w:customStyle="1" w:styleId="Repref">
    <w:name w:val="Rep_ref"/>
    <w:basedOn w:val="Recref"/>
    <w:next w:val="Repdate"/>
    <w:uiPriority w:val="99"/>
    <w:semiHidden/>
    <w:rsid w:val="00DB600F"/>
  </w:style>
  <w:style w:type="paragraph" w:customStyle="1" w:styleId="Resdate">
    <w:name w:val="Res_date"/>
    <w:basedOn w:val="Recdate"/>
    <w:next w:val="Normal"/>
    <w:uiPriority w:val="99"/>
    <w:semiHidden/>
    <w:rsid w:val="00DB600F"/>
  </w:style>
  <w:style w:type="paragraph" w:customStyle="1" w:styleId="ResNo">
    <w:name w:val="Res_No"/>
    <w:basedOn w:val="RecNo"/>
    <w:next w:val="Restitle"/>
    <w:uiPriority w:val="99"/>
    <w:semiHidden/>
    <w:rsid w:val="00DB600F"/>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DB600F"/>
  </w:style>
  <w:style w:type="paragraph" w:customStyle="1" w:styleId="Resref">
    <w:name w:val="Res_ref"/>
    <w:basedOn w:val="Recref"/>
    <w:next w:val="Resdate"/>
    <w:uiPriority w:val="99"/>
    <w:semiHidden/>
    <w:rsid w:val="00DB600F"/>
  </w:style>
  <w:style w:type="paragraph" w:customStyle="1" w:styleId="SectionNo">
    <w:name w:val="Section_No"/>
    <w:basedOn w:val="Normal"/>
    <w:next w:val="Section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DB600F"/>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DB600F"/>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semiHidden/>
    <w:rsid w:val="00DB600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DB600F"/>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DB600F"/>
    <w:rPr>
      <w:rFonts w:cs="Times New Roman"/>
    </w:rPr>
  </w:style>
  <w:style w:type="paragraph" w:styleId="BalloonText">
    <w:name w:val="Balloon Text"/>
    <w:basedOn w:val="Normal"/>
    <w:link w:val="BalloonTextChar"/>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600F"/>
    <w:rPr>
      <w:rFonts w:ascii="Times New Roman" w:eastAsia="SimSun" w:hAnsi="Times New Roman" w:cs="Times New Roman"/>
      <w:sz w:val="2"/>
      <w:lang w:eastAsia="en-US"/>
    </w:rPr>
  </w:style>
  <w:style w:type="paragraph" w:customStyle="1" w:styleId="BDTSignatureName">
    <w:name w:val="BDT_SignatureName"/>
    <w:next w:val="BDTSignatureTitle"/>
    <w:uiPriority w:val="99"/>
    <w:rsid w:val="00A848BF"/>
    <w:pPr>
      <w:spacing w:before="360"/>
    </w:pPr>
    <w:rPr>
      <w:rFonts w:eastAsia="SimHei" w:cs="Simplified Arabic"/>
      <w:bCs/>
      <w:szCs w:val="19"/>
      <w:lang w:val="en-GB" w:eastAsia="en-US"/>
    </w:rPr>
  </w:style>
  <w:style w:type="paragraph" w:customStyle="1" w:styleId="BDTSignatureTitle">
    <w:name w:val="BDT_SignatureTitle"/>
    <w:next w:val="BDTVisa"/>
    <w:uiPriority w:val="99"/>
    <w:rsid w:val="00A848BF"/>
    <w:rPr>
      <w:rFonts w:eastAsia="SimSun" w:cs="Traditional Arabic"/>
      <w:szCs w:val="30"/>
      <w:lang w:val="es-ES" w:eastAsia="en-US"/>
    </w:rPr>
  </w:style>
  <w:style w:type="paragraph" w:customStyle="1" w:styleId="BDTVisa">
    <w:name w:val="BDT_Visa"/>
    <w:basedOn w:val="Normal"/>
    <w:uiPriority w:val="99"/>
    <w:rsid w:val="00DB600F"/>
    <w:pPr>
      <w:spacing w:before="360"/>
      <w:ind w:left="993" w:hanging="993"/>
    </w:pPr>
    <w:rPr>
      <w:rFonts w:cs="Times New Roman"/>
      <w:szCs w:val="20"/>
      <w:lang w:val="fr-FR"/>
    </w:rPr>
  </w:style>
  <w:style w:type="paragraph" w:customStyle="1" w:styleId="BDTAnnex">
    <w:name w:val="BDT_Annex"/>
    <w:basedOn w:val="Normal"/>
    <w:next w:val="Normal"/>
    <w:link w:val="BDTAnnexChar"/>
    <w:uiPriority w:val="99"/>
    <w:rsid w:val="00DB600F"/>
    <w:pPr>
      <w:jc w:val="center"/>
    </w:pPr>
    <w:rPr>
      <w:b/>
    </w:rPr>
  </w:style>
  <w:style w:type="character" w:customStyle="1" w:styleId="BDTAnnexChar">
    <w:name w:val="BDT_Annex Char"/>
    <w:basedOn w:val="DefaultParagraphFont"/>
    <w:link w:val="BDTAnnex"/>
    <w:uiPriority w:val="99"/>
    <w:locked/>
    <w:rsid w:val="00DB600F"/>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DB600F"/>
    <w:pPr>
      <w:ind w:left="1763" w:right="709" w:hanging="442"/>
    </w:pPr>
    <w:rPr>
      <w:rFonts w:cs="Times New Roman"/>
      <w:sz w:val="19"/>
      <w:szCs w:val="19"/>
    </w:rPr>
  </w:style>
  <w:style w:type="paragraph" w:customStyle="1" w:styleId="BDTAnnexi-ii-iii">
    <w:name w:val="BDT_Annex_i-ii-iii"/>
    <w:basedOn w:val="Normal"/>
    <w:next w:val="Normal"/>
    <w:uiPriority w:val="99"/>
    <w:rsid w:val="00DB600F"/>
    <w:pPr>
      <w:ind w:left="2421" w:hanging="329"/>
    </w:pPr>
    <w:rPr>
      <w:rFonts w:cs="Times New Roman"/>
      <w:szCs w:val="19"/>
      <w:lang w:val="en-GB"/>
    </w:rPr>
  </w:style>
  <w:style w:type="paragraph" w:customStyle="1" w:styleId="BDTAnnexMain123">
    <w:name w:val="BDT_AnnexMain123"/>
    <w:basedOn w:val="Normal"/>
    <w:next w:val="Normal"/>
    <w:uiPriority w:val="99"/>
    <w:rsid w:val="00DB600F"/>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DB600F"/>
    <w:pPr>
      <w:spacing w:before="240"/>
      <w:ind w:left="1321" w:hanging="550"/>
    </w:pPr>
    <w:rPr>
      <w:b/>
      <w:bCs/>
    </w:rPr>
  </w:style>
  <w:style w:type="paragraph" w:customStyle="1" w:styleId="BDTAnnexCheckBox">
    <w:name w:val="BDT_AnnexCheckBox"/>
    <w:basedOn w:val="Normal"/>
    <w:next w:val="Normal"/>
    <w:uiPriority w:val="99"/>
    <w:rsid w:val="00DB600F"/>
    <w:pPr>
      <w:spacing w:line="281" w:lineRule="auto"/>
    </w:pPr>
    <w:rPr>
      <w:rFonts w:cs="Times New Roman"/>
      <w:szCs w:val="24"/>
      <w:lang w:eastAsia="zh-CN"/>
    </w:rPr>
  </w:style>
  <w:style w:type="paragraph" w:customStyle="1" w:styleId="BDTAnnexes">
    <w:name w:val="BDT_Annexes"/>
    <w:basedOn w:val="Normal"/>
    <w:next w:val="Normal"/>
    <w:uiPriority w:val="99"/>
    <w:rsid w:val="00DB600F"/>
    <w:pPr>
      <w:spacing w:before="600"/>
    </w:pPr>
    <w:rPr>
      <w:rFonts w:cs="Times New Roman"/>
      <w:lang w:val="en-GB"/>
    </w:rPr>
  </w:style>
  <w:style w:type="paragraph" w:customStyle="1" w:styleId="BDTDistribution">
    <w:name w:val="BDT_Distribution"/>
    <w:basedOn w:val="Normal"/>
    <w:uiPriority w:val="99"/>
    <w:rsid w:val="00DB600F"/>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DB600F"/>
    <w:pPr>
      <w:keepNext/>
      <w:keepLines/>
      <w:pBdr>
        <w:bottom w:val="single" w:sz="12" w:space="1" w:color="808080"/>
      </w:pBdr>
      <w:spacing w:before="240"/>
    </w:pPr>
    <w:rPr>
      <w:rFonts w:cs="Times New Roman"/>
      <w:b/>
      <w:bCs/>
      <w:szCs w:val="20"/>
      <w:lang w:val="en-GB"/>
    </w:rPr>
  </w:style>
  <w:style w:type="character" w:customStyle="1" w:styleId="BDTAnnexHeading1Char">
    <w:name w:val="BDT_AnnexHeading1 Char"/>
    <w:basedOn w:val="DefaultParagraphFont"/>
    <w:link w:val="BDTAnnexHeading1"/>
    <w:uiPriority w:val="99"/>
    <w:locked/>
    <w:rsid w:val="00DB600F"/>
    <w:rPr>
      <w:rFonts w:ascii="Calibri" w:eastAsia="SimSun" w:hAnsi="Calibri" w:cs="Times New Roman"/>
      <w:b/>
      <w:bCs/>
      <w:sz w:val="22"/>
      <w:lang w:val="en-GB" w:eastAsia="en-US"/>
    </w:rPr>
  </w:style>
  <w:style w:type="paragraph" w:customStyle="1" w:styleId="BDTEmdashList">
    <w:name w:val="BDT_EmdashList"/>
    <w:basedOn w:val="Normal"/>
    <w:uiPriority w:val="99"/>
    <w:rsid w:val="00DB600F"/>
    <w:pPr>
      <w:numPr>
        <w:numId w:val="4"/>
      </w:numPr>
    </w:pPr>
    <w:rPr>
      <w:rFonts w:cs="Times New Roman"/>
      <w:szCs w:val="20"/>
      <w:lang w:eastAsia="zh-CN"/>
    </w:rPr>
  </w:style>
  <w:style w:type="paragraph" w:customStyle="1" w:styleId="BDTblackbullets">
    <w:name w:val="BDT_blackbullets"/>
    <w:basedOn w:val="Normal"/>
    <w:uiPriority w:val="99"/>
    <w:rsid w:val="00DB600F"/>
    <w:pPr>
      <w:numPr>
        <w:ilvl w:val="3"/>
      </w:numPr>
      <w:tabs>
        <w:tab w:val="num" w:pos="2160"/>
      </w:tabs>
    </w:pPr>
  </w:style>
  <w:style w:type="paragraph" w:customStyle="1" w:styleId="BDTClosing">
    <w:name w:val="BDT_Closing"/>
    <w:basedOn w:val="BDTOpening"/>
    <w:next w:val="BDTSignatureName"/>
    <w:link w:val="BDTClosingChar"/>
    <w:uiPriority w:val="99"/>
    <w:rsid w:val="00DB600F"/>
    <w:rPr>
      <w:noProof/>
    </w:rPr>
  </w:style>
  <w:style w:type="paragraph" w:customStyle="1" w:styleId="BDTOpening">
    <w:name w:val="BDT_Opening"/>
    <w:basedOn w:val="Normal"/>
    <w:uiPriority w:val="99"/>
    <w:rsid w:val="00DB600F"/>
    <w:pPr>
      <w:spacing w:after="240"/>
    </w:pPr>
    <w:rPr>
      <w:rFonts w:cs="Times New Roman"/>
      <w:szCs w:val="22"/>
      <w:lang w:eastAsia="zh-CN"/>
    </w:rPr>
  </w:style>
  <w:style w:type="character" w:customStyle="1" w:styleId="BDTClosingChar">
    <w:name w:val="BDT_Closing Char"/>
    <w:basedOn w:val="DefaultParagraphFont"/>
    <w:link w:val="BDTClosing"/>
    <w:uiPriority w:val="99"/>
    <w:locked/>
    <w:rsid w:val="00DB600F"/>
    <w:rPr>
      <w:rFonts w:ascii="Calibri" w:eastAsia="SimSun" w:hAnsi="Calibri" w:cs="Times New Roman"/>
      <w:noProof/>
      <w:sz w:val="22"/>
      <w:szCs w:val="22"/>
      <w:lang w:val="en-US" w:eastAsia="zh-CN" w:bidi="ar-SA"/>
    </w:rPr>
  </w:style>
  <w:style w:type="paragraph" w:customStyle="1" w:styleId="BDTOriginalSigned">
    <w:name w:val="BDT_OriginalSigned"/>
    <w:next w:val="BDTSignatureName"/>
    <w:uiPriority w:val="99"/>
    <w:rsid w:val="00A848BF"/>
    <w:pPr>
      <w:spacing w:before="360" w:after="360"/>
    </w:pPr>
    <w:rPr>
      <w:rFonts w:eastAsia="SimSun" w:cs="Times New Roman"/>
      <w:szCs w:val="24"/>
      <w:lang w:val="es-ES"/>
    </w:rPr>
  </w:style>
  <w:style w:type="paragraph" w:customStyle="1" w:styleId="BDTNormal">
    <w:name w:val="BDT_Normal"/>
    <w:link w:val="BDTNormalChar"/>
    <w:uiPriority w:val="99"/>
    <w:rsid w:val="008E4829"/>
    <w:pPr>
      <w:spacing w:before="120"/>
    </w:pPr>
    <w:rPr>
      <w:rFonts w:ascii="Verdana" w:eastAsia="SimSun" w:hAnsi="Verdana" w:cs="Traditional Arabic"/>
      <w:sz w:val="18"/>
      <w:szCs w:val="30"/>
      <w:lang w:val="es-ES" w:eastAsia="en-US"/>
    </w:rPr>
  </w:style>
  <w:style w:type="paragraph" w:customStyle="1" w:styleId="BDTcontribution-H123">
    <w:name w:val="BDT_contribution-H123"/>
    <w:basedOn w:val="Normal"/>
    <w:uiPriority w:val="99"/>
    <w:rsid w:val="00DB600F"/>
    <w:pPr>
      <w:numPr>
        <w:numId w:val="3"/>
      </w:numPr>
    </w:pPr>
    <w:rPr>
      <w:rFonts w:eastAsia="SimHei"/>
      <w:b/>
      <w:bCs/>
    </w:rPr>
  </w:style>
  <w:style w:type="paragraph" w:customStyle="1" w:styleId="BDTcontributionH1">
    <w:name w:val="BDT_contributionH1"/>
    <w:basedOn w:val="Normal"/>
    <w:uiPriority w:val="99"/>
    <w:rsid w:val="00DB600F"/>
    <w:rPr>
      <w:rFonts w:cs="Times New Roman Bold"/>
      <w:b/>
      <w:bCs/>
    </w:rPr>
  </w:style>
  <w:style w:type="paragraph" w:customStyle="1" w:styleId="BDTcontributionStart">
    <w:name w:val="BDT_contributionStart"/>
    <w:basedOn w:val="Normal"/>
    <w:uiPriority w:val="99"/>
    <w:rsid w:val="00DB600F"/>
    <w:pPr>
      <w:spacing w:before="360"/>
    </w:pPr>
    <w:rPr>
      <w:rFonts w:eastAsia="SimHei" w:cs="Simplified Arabic"/>
      <w:b/>
      <w:szCs w:val="28"/>
      <w:lang w:val="en-GB"/>
    </w:rPr>
  </w:style>
  <w:style w:type="paragraph" w:customStyle="1" w:styleId="BDTDistributionEmdash">
    <w:name w:val="BDT_Distribution_Emdash"/>
    <w:basedOn w:val="Normal"/>
    <w:uiPriority w:val="99"/>
    <w:rsid w:val="00DB600F"/>
    <w:pPr>
      <w:numPr>
        <w:numId w:val="11"/>
      </w:numPr>
    </w:pPr>
    <w:rPr>
      <w:rFonts w:cs="Times New Roman"/>
      <w:szCs w:val="18"/>
      <w:lang w:eastAsia="zh-CN"/>
    </w:rPr>
  </w:style>
  <w:style w:type="paragraph" w:customStyle="1" w:styleId="BDTDocDates">
    <w:name w:val="BDT_DocDates"/>
    <w:basedOn w:val="Normal"/>
    <w:uiPriority w:val="99"/>
    <w:rsid w:val="00DB600F"/>
    <w:rPr>
      <w:rFonts w:eastAsia="SimHei"/>
      <w:b/>
      <w:bCs/>
    </w:rPr>
  </w:style>
  <w:style w:type="paragraph" w:customStyle="1" w:styleId="BDTDocNo">
    <w:name w:val="BDT_DocNo"/>
    <w:basedOn w:val="Normal"/>
    <w:next w:val="Normal"/>
    <w:uiPriority w:val="99"/>
    <w:rsid w:val="00DB600F"/>
    <w:rPr>
      <w:rFonts w:eastAsia="SimHei"/>
      <w:b/>
      <w:bCs/>
    </w:rPr>
  </w:style>
  <w:style w:type="paragraph" w:customStyle="1" w:styleId="BDTDocNoDetails">
    <w:name w:val="BDT_DocNoDetails"/>
    <w:basedOn w:val="Normal"/>
    <w:uiPriority w:val="99"/>
    <w:rsid w:val="00DB600F"/>
    <w:pPr>
      <w:spacing w:before="80" w:after="80"/>
      <w:jc w:val="center"/>
    </w:pPr>
    <w:rPr>
      <w:rFonts w:eastAsia="SimHei"/>
      <w:szCs w:val="19"/>
    </w:rPr>
  </w:style>
  <w:style w:type="paragraph" w:customStyle="1" w:styleId="BDTDocTitle-1line">
    <w:name w:val="BDT_DocTitle-1line"/>
    <w:basedOn w:val="Normal"/>
    <w:uiPriority w:val="99"/>
    <w:rsid w:val="00DB600F"/>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DB600F"/>
    <w:pPr>
      <w:spacing w:after="0"/>
    </w:pPr>
  </w:style>
  <w:style w:type="paragraph" w:customStyle="1" w:styleId="BDTDocTitle2lines-Second">
    <w:name w:val="BDT_DocTitle2lines-Second"/>
    <w:basedOn w:val="BDTDocTitle2lines-First"/>
    <w:uiPriority w:val="99"/>
    <w:rsid w:val="00DB600F"/>
    <w:pPr>
      <w:spacing w:before="0" w:after="480"/>
    </w:pPr>
  </w:style>
  <w:style w:type="paragraph" w:customStyle="1" w:styleId="BDTEndashListNoIndent">
    <w:name w:val="BDT_EndashListNoIndent"/>
    <w:basedOn w:val="Normal"/>
    <w:uiPriority w:val="99"/>
    <w:rsid w:val="00DB600F"/>
    <w:pPr>
      <w:numPr>
        <w:numId w:val="5"/>
      </w:numPr>
    </w:pPr>
    <w:rPr>
      <w:rFonts w:eastAsia="SimHei"/>
    </w:rPr>
  </w:style>
  <w:style w:type="paragraph" w:customStyle="1" w:styleId="BDTFooter">
    <w:name w:val="BDT_Footer"/>
    <w:uiPriority w:val="99"/>
    <w:rsid w:val="00DB600F"/>
    <w:pPr>
      <w:tabs>
        <w:tab w:val="right" w:pos="9072"/>
      </w:tabs>
    </w:pPr>
    <w:rPr>
      <w:rFonts w:eastAsia="SimHei" w:cs="Traditional Arabic"/>
      <w:sz w:val="18"/>
      <w:szCs w:val="30"/>
      <w:lang w:eastAsia="en-US"/>
    </w:rPr>
  </w:style>
  <w:style w:type="paragraph" w:customStyle="1" w:styleId="BDTFooterContact2-3">
    <w:name w:val="BDT_FooterContact2-3"/>
    <w:basedOn w:val="Normal"/>
    <w:uiPriority w:val="99"/>
    <w:rsid w:val="00DB600F"/>
    <w:pPr>
      <w:ind w:left="3828" w:hanging="2268"/>
    </w:pPr>
    <w:rPr>
      <w:rFonts w:eastAsia="SimHei"/>
      <w:szCs w:val="20"/>
    </w:rPr>
  </w:style>
  <w:style w:type="paragraph" w:customStyle="1" w:styleId="BDTFooterContact1">
    <w:name w:val="BDT_FooterContact1"/>
    <w:basedOn w:val="Normal"/>
    <w:next w:val="Normal"/>
    <w:uiPriority w:val="99"/>
    <w:rsid w:val="00DB600F"/>
    <w:pPr>
      <w:pBdr>
        <w:top w:val="single" w:sz="4" w:space="8" w:color="auto"/>
      </w:pBdr>
      <w:tabs>
        <w:tab w:val="left" w:pos="1560"/>
      </w:tabs>
      <w:ind w:hanging="3828"/>
    </w:pPr>
  </w:style>
  <w:style w:type="paragraph" w:customStyle="1" w:styleId="BDTFootnoteText">
    <w:name w:val="BDT_Footnote Text"/>
    <w:uiPriority w:val="99"/>
    <w:rsid w:val="00DB600F"/>
    <w:pPr>
      <w:tabs>
        <w:tab w:val="left" w:pos="357"/>
      </w:tabs>
      <w:spacing w:before="120" w:after="120"/>
    </w:pPr>
    <w:rPr>
      <w:rFonts w:eastAsia="SimHei" w:cs="Traditional Arabic"/>
      <w:szCs w:val="30"/>
      <w:lang w:eastAsia="en-US"/>
    </w:rPr>
  </w:style>
  <w:style w:type="paragraph" w:customStyle="1" w:styleId="BDTForAction">
    <w:name w:val="BDT_ForAction"/>
    <w:basedOn w:val="Normal"/>
    <w:uiPriority w:val="99"/>
    <w:rsid w:val="00DB600F"/>
    <w:pPr>
      <w:spacing w:before="240"/>
      <w:ind w:left="1877"/>
    </w:pPr>
    <w:rPr>
      <w:rFonts w:eastAsia="SimHei"/>
      <w:b/>
      <w:bCs/>
      <w:iCs/>
    </w:rPr>
  </w:style>
  <w:style w:type="paragraph" w:customStyle="1" w:styleId="BDTHeader1">
    <w:name w:val="BDT_Header1"/>
    <w:basedOn w:val="Normal"/>
    <w:uiPriority w:val="99"/>
    <w:rsid w:val="00DB600F"/>
    <w:rPr>
      <w:rFonts w:eastAsia="SimHei"/>
      <w:sz w:val="19"/>
    </w:rPr>
  </w:style>
  <w:style w:type="paragraph" w:customStyle="1" w:styleId="BDTHeader2">
    <w:name w:val="BDT_Header2"/>
    <w:basedOn w:val="Normal"/>
    <w:uiPriority w:val="99"/>
    <w:rsid w:val="00DB600F"/>
    <w:pPr>
      <w:spacing w:before="720"/>
    </w:pPr>
    <w:rPr>
      <w:rFonts w:eastAsia="SimHei"/>
      <w:sz w:val="19"/>
    </w:rPr>
  </w:style>
  <w:style w:type="paragraph" w:customStyle="1" w:styleId="BDTHeaderPageNumber">
    <w:name w:val="BDT_HeaderPageNumber"/>
    <w:basedOn w:val="Normal"/>
    <w:uiPriority w:val="99"/>
    <w:rsid w:val="00DB600F"/>
    <w:pPr>
      <w:tabs>
        <w:tab w:val="center" w:pos="4536"/>
        <w:tab w:val="right" w:pos="9072"/>
      </w:tabs>
      <w:jc w:val="center"/>
    </w:pPr>
    <w:rPr>
      <w:rFonts w:eastAsia="SimHei"/>
      <w:smallCaps/>
    </w:rPr>
  </w:style>
  <w:style w:type="paragraph" w:customStyle="1" w:styleId="BDTHeading1-Numbered">
    <w:name w:val="BDT_Heading1-Numbered"/>
    <w:basedOn w:val="Normal"/>
    <w:next w:val="Normal"/>
    <w:uiPriority w:val="99"/>
    <w:rsid w:val="00DB600F"/>
    <w:pPr>
      <w:numPr>
        <w:numId w:val="6"/>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DB600F"/>
    <w:rPr>
      <w:lang w:val="fr-CH"/>
    </w:rPr>
  </w:style>
  <w:style w:type="paragraph" w:customStyle="1" w:styleId="BDTIndent1-123">
    <w:name w:val="BDT_Indent1-123"/>
    <w:basedOn w:val="Normal"/>
    <w:uiPriority w:val="99"/>
    <w:rsid w:val="00DB600F"/>
    <w:pPr>
      <w:numPr>
        <w:numId w:val="7"/>
      </w:numPr>
      <w:spacing w:before="60" w:after="60"/>
      <w:ind w:right="709"/>
    </w:pPr>
    <w:rPr>
      <w:rFonts w:eastAsia="SimHei" w:cs="Simplified Arabic"/>
      <w:bCs/>
      <w:szCs w:val="28"/>
    </w:rPr>
  </w:style>
  <w:style w:type="paragraph" w:customStyle="1" w:styleId="BDTIndent1-abc">
    <w:name w:val="BDT_Indent1-abc"/>
    <w:basedOn w:val="Normal"/>
    <w:uiPriority w:val="99"/>
    <w:rsid w:val="00DB600F"/>
    <w:pPr>
      <w:numPr>
        <w:numId w:val="8"/>
      </w:numPr>
      <w:spacing w:before="60" w:after="60"/>
      <w:ind w:right="709"/>
    </w:pPr>
    <w:rPr>
      <w:rFonts w:eastAsia="SimHei"/>
    </w:rPr>
  </w:style>
  <w:style w:type="paragraph" w:customStyle="1" w:styleId="BDTindent-abc">
    <w:name w:val="BDT_indent-abc"/>
    <w:uiPriority w:val="99"/>
    <w:rsid w:val="00DB600F"/>
    <w:pPr>
      <w:numPr>
        <w:ilvl w:val="1"/>
        <w:numId w:val="1"/>
      </w:numPr>
    </w:pPr>
    <w:rPr>
      <w:rFonts w:eastAsia="SimHei" w:cs="Traditional Arabic"/>
      <w:szCs w:val="30"/>
      <w:lang w:eastAsia="en-US"/>
    </w:rPr>
  </w:style>
  <w:style w:type="paragraph" w:customStyle="1" w:styleId="BDTIndent-bulletsblackdot">
    <w:name w:val="BDT_Indent-bulletsblackdot"/>
    <w:basedOn w:val="BDTNormal"/>
    <w:uiPriority w:val="99"/>
    <w:rsid w:val="00DB600F"/>
    <w:pPr>
      <w:numPr>
        <w:numId w:val="9"/>
      </w:numPr>
      <w:spacing w:before="60" w:after="60"/>
    </w:pPr>
    <w:rPr>
      <w:rFonts w:eastAsia="SimHei"/>
      <w:color w:val="333333"/>
    </w:rPr>
  </w:style>
  <w:style w:type="paragraph" w:customStyle="1" w:styleId="BDTIndent-bulletsBlueSquare">
    <w:name w:val="BDT_Indent-bulletsBlueSquare"/>
    <w:basedOn w:val="Normal"/>
    <w:uiPriority w:val="99"/>
    <w:rsid w:val="00DB600F"/>
    <w:pPr>
      <w:numPr>
        <w:numId w:val="10"/>
      </w:numPr>
    </w:pPr>
  </w:style>
  <w:style w:type="paragraph" w:customStyle="1" w:styleId="BDTindentendash">
    <w:name w:val="BDT_indentendash"/>
    <w:basedOn w:val="BDTDistributionEmdash"/>
    <w:uiPriority w:val="99"/>
    <w:rsid w:val="00DB600F"/>
    <w:pPr>
      <w:numPr>
        <w:numId w:val="0"/>
      </w:numPr>
    </w:pPr>
    <w:rPr>
      <w:lang w:val="en-GB"/>
    </w:rPr>
  </w:style>
  <w:style w:type="paragraph" w:customStyle="1" w:styleId="BDTLogo">
    <w:name w:val="BDT_Logo"/>
    <w:uiPriority w:val="99"/>
    <w:rsid w:val="00DB600F"/>
    <w:pPr>
      <w:jc w:val="center"/>
    </w:pPr>
    <w:rPr>
      <w:rFonts w:eastAsia="SimHei" w:cs="Simplified Arabic"/>
      <w:szCs w:val="28"/>
      <w:lang w:val="en-GB" w:eastAsia="en-US"/>
    </w:rPr>
  </w:style>
  <w:style w:type="paragraph" w:customStyle="1" w:styleId="BDTMeetingDates">
    <w:name w:val="BDT_MeetingDates"/>
    <w:basedOn w:val="BDTNormal"/>
    <w:uiPriority w:val="99"/>
    <w:rsid w:val="00DB600F"/>
    <w:pPr>
      <w:spacing w:after="40"/>
    </w:pPr>
    <w:rPr>
      <w:rFonts w:eastAsia="SimHei"/>
      <w:b/>
      <w:bCs/>
    </w:rPr>
  </w:style>
  <w:style w:type="paragraph" w:customStyle="1" w:styleId="BDTMeetingName">
    <w:name w:val="BDT_MeetingName"/>
    <w:basedOn w:val="BDTNormal"/>
    <w:uiPriority w:val="99"/>
    <w:rsid w:val="00DB600F"/>
    <w:rPr>
      <w:rFonts w:eastAsia="SimHei"/>
      <w:b/>
      <w:bCs/>
    </w:rPr>
  </w:style>
  <w:style w:type="paragraph" w:customStyle="1" w:styleId="BDTNormalabc">
    <w:name w:val="BDT_Normal_abc"/>
    <w:basedOn w:val="Normal"/>
    <w:link w:val="BDTNormalabcChar"/>
    <w:uiPriority w:val="99"/>
    <w:rsid w:val="00DB600F"/>
    <w:pPr>
      <w:numPr>
        <w:numId w:val="2"/>
      </w:numPr>
    </w:pPr>
    <w:rPr>
      <w:rFonts w:cs="Times New Roman"/>
      <w:szCs w:val="19"/>
      <w:lang w:val="en-GB"/>
    </w:rPr>
  </w:style>
  <w:style w:type="character" w:customStyle="1" w:styleId="BDTNormalabcChar">
    <w:name w:val="BDT_Normal_abc Char"/>
    <w:basedOn w:val="DefaultParagraphFont"/>
    <w:link w:val="BDTNormalabc"/>
    <w:uiPriority w:val="99"/>
    <w:locked/>
    <w:rsid w:val="00DB600F"/>
    <w:rPr>
      <w:rFonts w:eastAsia="SimSun" w:cs="Times New Roman"/>
      <w:szCs w:val="19"/>
      <w:lang w:val="en-GB" w:eastAsia="en-US"/>
    </w:rPr>
  </w:style>
  <w:style w:type="paragraph" w:customStyle="1" w:styleId="BDTOriginalLanguage">
    <w:name w:val="BDT_OriginalLanguage"/>
    <w:basedOn w:val="Normal"/>
    <w:uiPriority w:val="99"/>
    <w:rsid w:val="00DB600F"/>
    <w:rPr>
      <w:rFonts w:eastAsia="SimHei"/>
      <w:b/>
      <w:bCs/>
      <w:szCs w:val="19"/>
    </w:rPr>
  </w:style>
  <w:style w:type="paragraph" w:customStyle="1" w:styleId="BDTSourceTitle">
    <w:name w:val="BDT_Source_Title"/>
    <w:basedOn w:val="Normal"/>
    <w:uiPriority w:val="99"/>
    <w:rsid w:val="00DB600F"/>
    <w:rPr>
      <w:rFonts w:eastAsia="SimHei" w:cs="Simplified Arabic"/>
      <w:b/>
      <w:sz w:val="19"/>
      <w:szCs w:val="19"/>
      <w:lang w:val="en-GB"/>
    </w:rPr>
  </w:style>
  <w:style w:type="paragraph" w:customStyle="1" w:styleId="BDTParagraph11">
    <w:name w:val="BDT_Paragraph 1.1"/>
    <w:basedOn w:val="Normal"/>
    <w:uiPriority w:val="99"/>
    <w:rsid w:val="00DB600F"/>
    <w:rPr>
      <w:rFonts w:eastAsia="SimHei" w:cs="Simplified Arabic"/>
      <w:szCs w:val="28"/>
      <w:lang w:val="en-GB"/>
    </w:rPr>
  </w:style>
  <w:style w:type="paragraph" w:customStyle="1" w:styleId="BDTParagraph111">
    <w:name w:val="BDT_Paragraph1.1.1"/>
    <w:basedOn w:val="Normal"/>
    <w:uiPriority w:val="99"/>
    <w:rsid w:val="00DB600F"/>
    <w:rPr>
      <w:rFonts w:eastAsia="SimHei" w:cs="Simplified Arabic"/>
      <w:szCs w:val="28"/>
      <w:lang w:val="en-GB"/>
    </w:rPr>
  </w:style>
  <w:style w:type="paragraph" w:customStyle="1" w:styleId="BDTQ1">
    <w:name w:val="BDT_Q1"/>
    <w:basedOn w:val="Normal"/>
    <w:uiPriority w:val="99"/>
    <w:rsid w:val="00DB600F"/>
    <w:pPr>
      <w:spacing w:before="600"/>
    </w:pPr>
    <w:rPr>
      <w:rFonts w:cs="Times New Roman"/>
      <w:b/>
      <w:bCs/>
      <w:szCs w:val="24"/>
    </w:rPr>
  </w:style>
  <w:style w:type="paragraph" w:customStyle="1" w:styleId="BDTQuestion">
    <w:name w:val="BDT_Question"/>
    <w:basedOn w:val="Normal"/>
    <w:uiPriority w:val="99"/>
    <w:rsid w:val="00DB600F"/>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DB600F"/>
  </w:style>
  <w:style w:type="paragraph" w:customStyle="1" w:styleId="BDTRevision">
    <w:name w:val="BDT_Revision"/>
    <w:basedOn w:val="Normal"/>
    <w:uiPriority w:val="99"/>
    <w:rsid w:val="00DB600F"/>
    <w:pPr>
      <w:tabs>
        <w:tab w:val="right" w:pos="3011"/>
      </w:tabs>
    </w:pPr>
    <w:rPr>
      <w:rFonts w:eastAsia="SimHei"/>
      <w:b/>
      <w:bCs/>
      <w:noProof/>
      <w:szCs w:val="20"/>
      <w:lang w:val="fr-CA"/>
    </w:rPr>
  </w:style>
  <w:style w:type="paragraph" w:customStyle="1" w:styleId="BDTRevision2">
    <w:name w:val="BDT_Revision2"/>
    <w:basedOn w:val="Normal"/>
    <w:uiPriority w:val="99"/>
    <w:rsid w:val="00DB600F"/>
    <w:rPr>
      <w:rFonts w:eastAsia="SimHei"/>
      <w:b/>
      <w:szCs w:val="16"/>
      <w:lang w:val="es-ES"/>
    </w:rPr>
  </w:style>
  <w:style w:type="paragraph" w:customStyle="1" w:styleId="BDTSectorName">
    <w:name w:val="BDT_SectorName"/>
    <w:basedOn w:val="Normal"/>
    <w:uiPriority w:val="99"/>
    <w:rsid w:val="00DB600F"/>
    <w:rPr>
      <w:rFonts w:eastAsia="SimHei" w:cs="Simplified Arabic"/>
      <w:b/>
      <w:sz w:val="26"/>
      <w:szCs w:val="28"/>
      <w:lang w:val="en-GB"/>
    </w:rPr>
  </w:style>
  <w:style w:type="paragraph" w:customStyle="1" w:styleId="BDTSmall">
    <w:name w:val="BDT_Small"/>
    <w:basedOn w:val="Normal"/>
    <w:uiPriority w:val="99"/>
    <w:rsid w:val="00DB600F"/>
    <w:rPr>
      <w:rFonts w:eastAsia="SimHei"/>
      <w:sz w:val="19"/>
    </w:rPr>
  </w:style>
  <w:style w:type="paragraph" w:customStyle="1" w:styleId="BDTSourceTitleDetails">
    <w:name w:val="BDT_SourceTitleDetails"/>
    <w:basedOn w:val="Normal"/>
    <w:uiPriority w:val="99"/>
    <w:rsid w:val="00DB600F"/>
    <w:rPr>
      <w:rFonts w:eastAsia="SimHei"/>
      <w:sz w:val="19"/>
      <w:szCs w:val="19"/>
    </w:rPr>
  </w:style>
  <w:style w:type="paragraph" w:customStyle="1" w:styleId="BDTStartNextPage">
    <w:name w:val="BDT_StartNextPage"/>
    <w:basedOn w:val="Normal"/>
    <w:uiPriority w:val="99"/>
    <w:rsid w:val="00DB600F"/>
    <w:pPr>
      <w:jc w:val="center"/>
    </w:pPr>
    <w:rPr>
      <w:rFonts w:eastAsia="SimHei" w:cs="Simplified Arabic"/>
      <w:sz w:val="16"/>
      <w:szCs w:val="24"/>
      <w:lang w:val="en-GB"/>
    </w:rPr>
  </w:style>
  <w:style w:type="paragraph" w:customStyle="1" w:styleId="BDTSubjectdetail">
    <w:name w:val="BDT_Subject_detail"/>
    <w:basedOn w:val="BDTSubject"/>
    <w:uiPriority w:val="99"/>
    <w:rsid w:val="00DB600F"/>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basedOn w:val="BDTNormal"/>
    <w:next w:val="BDTSeparator"/>
    <w:uiPriority w:val="99"/>
    <w:rsid w:val="00AE2978"/>
    <w:pPr>
      <w:spacing w:after="80"/>
    </w:pPr>
    <w:rPr>
      <w:lang w:val="en-GB"/>
    </w:rPr>
  </w:style>
  <w:style w:type="paragraph" w:customStyle="1" w:styleId="BDTSeparator">
    <w:name w:val="BDT_Separator"/>
    <w:basedOn w:val="Normal"/>
    <w:uiPriority w:val="99"/>
    <w:rsid w:val="00DB600F"/>
    <w:pPr>
      <w:spacing w:before="0" w:after="0"/>
    </w:pPr>
    <w:rPr>
      <w:lang w:val="en-GB"/>
    </w:rPr>
  </w:style>
  <w:style w:type="paragraph" w:customStyle="1" w:styleId="BDTEndReturn">
    <w:name w:val="BDT_EndReturn"/>
    <w:basedOn w:val="Normal"/>
    <w:uiPriority w:val="99"/>
    <w:rsid w:val="00DB600F"/>
    <w:rPr>
      <w:szCs w:val="16"/>
      <w:lang w:val="fr-FR"/>
    </w:rPr>
  </w:style>
  <w:style w:type="paragraph" w:customStyle="1" w:styleId="BDTAddressee">
    <w:name w:val="BDT_Addressee"/>
    <w:uiPriority w:val="99"/>
    <w:rsid w:val="00DB600F"/>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eastAsia="en-US"/>
    </w:rPr>
  </w:style>
  <w:style w:type="paragraph" w:customStyle="1" w:styleId="BDTRef">
    <w:name w:val="BDT_Ref"/>
    <w:basedOn w:val="BDTNormal"/>
    <w:next w:val="BDTSeparator"/>
    <w:uiPriority w:val="99"/>
    <w:rsid w:val="00B85663"/>
    <w:rPr>
      <w:lang w:val="en-GB"/>
    </w:rPr>
  </w:style>
  <w:style w:type="paragraph" w:customStyle="1" w:styleId="BDTDate">
    <w:name w:val="BDT_Date"/>
    <w:basedOn w:val="Normal"/>
    <w:uiPriority w:val="99"/>
    <w:rsid w:val="00DB600F"/>
    <w:rPr>
      <w:rFonts w:cs="Arial"/>
    </w:rPr>
  </w:style>
  <w:style w:type="paragraph" w:customStyle="1" w:styleId="BDTContact-Details">
    <w:name w:val="BDT_Contact-Details"/>
    <w:basedOn w:val="BDTNormal"/>
    <w:uiPriority w:val="99"/>
    <w:rsid w:val="00B85663"/>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paragraph" w:customStyle="1" w:styleId="BDTContact">
    <w:name w:val="BDT_Contact"/>
    <w:basedOn w:val="BDTNormal"/>
    <w:link w:val="BDTContactCharChar"/>
    <w:uiPriority w:val="99"/>
    <w:rsid w:val="00AE2978"/>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character" w:customStyle="1" w:styleId="BDTContactCharChar">
    <w:name w:val="BDT_Contact Char Char"/>
    <w:basedOn w:val="DefaultParagraphFont"/>
    <w:link w:val="BDTContact"/>
    <w:uiPriority w:val="99"/>
    <w:locked/>
    <w:rsid w:val="00AE2978"/>
    <w:rPr>
      <w:rFonts w:eastAsia="SimSun" w:cs="Traditional Arabic"/>
      <w:szCs w:val="30"/>
      <w:lang w:val="en-GB" w:eastAsia="en-US"/>
    </w:rPr>
  </w:style>
  <w:style w:type="character" w:styleId="Hyperlink">
    <w:name w:val="Hyperlink"/>
    <w:aliases w:val="CEO_Hyperlink"/>
    <w:basedOn w:val="DefaultParagraphFont"/>
    <w:uiPriority w:val="99"/>
    <w:rsid w:val="00F966B6"/>
    <w:rPr>
      <w:rFonts w:ascii="Verdana" w:hAnsi="Verdana" w:cs="Times New Roman"/>
      <w:color w:val="0000FF"/>
      <w:sz w:val="18"/>
      <w:u w:val="single"/>
    </w:rPr>
  </w:style>
  <w:style w:type="character" w:customStyle="1" w:styleId="BDTName">
    <w:name w:val="BDT_Name"/>
    <w:basedOn w:val="DefaultParagraphFont"/>
    <w:uiPriority w:val="99"/>
    <w:rsid w:val="00DB600F"/>
    <w:rPr>
      <w:rFonts w:cs="Times New Roman"/>
      <w:b/>
      <w:color w:val="808080"/>
      <w:sz w:val="28"/>
    </w:rPr>
  </w:style>
  <w:style w:type="paragraph" w:customStyle="1" w:styleId="BDTNoSpace">
    <w:name w:val="BDT_NoSpace"/>
    <w:basedOn w:val="BDTNormal"/>
    <w:uiPriority w:val="99"/>
    <w:rsid w:val="00DB600F"/>
    <w:pPr>
      <w:spacing w:before="0"/>
    </w:pPr>
    <w:rPr>
      <w:sz w:val="10"/>
      <w:szCs w:val="4"/>
    </w:rPr>
  </w:style>
  <w:style w:type="paragraph" w:customStyle="1" w:styleId="BDTRef-Details">
    <w:name w:val="BDT_Ref-Details"/>
    <w:basedOn w:val="BDTNormal"/>
    <w:uiPriority w:val="99"/>
    <w:rsid w:val="00DB600F"/>
    <w:rPr>
      <w:lang w:val="en-GB"/>
    </w:rPr>
  </w:style>
  <w:style w:type="paragraph" w:customStyle="1" w:styleId="BDTSubjectdata">
    <w:name w:val="BDT_Subject_data"/>
    <w:basedOn w:val="Normal"/>
    <w:uiPriority w:val="99"/>
    <w:rsid w:val="00DB600F"/>
    <w:pPr>
      <w:spacing w:before="0" w:after="0"/>
    </w:pPr>
    <w:rPr>
      <w:lang w:val="en-GB"/>
    </w:rPr>
  </w:style>
  <w:style w:type="paragraph" w:customStyle="1" w:styleId="BDTCopie">
    <w:name w:val="BDT_Copie"/>
    <w:basedOn w:val="BDTNormal"/>
    <w:next w:val="BDTVisa"/>
    <w:qFormat/>
    <w:rsid w:val="003754FF"/>
    <w:rPr>
      <w:color w:val="333333"/>
    </w:rPr>
  </w:style>
  <w:style w:type="paragraph" w:customStyle="1" w:styleId="BDTCopies">
    <w:name w:val="BDT_Copies"/>
    <w:basedOn w:val="BDTNormal"/>
    <w:next w:val="BDTVisa"/>
    <w:qFormat/>
    <w:rsid w:val="003754FF"/>
    <w:pPr>
      <w:bidi/>
      <w:spacing w:before="0" w:line="192" w:lineRule="auto"/>
    </w:pPr>
    <w:rPr>
      <w:rFonts w:cs="Simplified Arabic"/>
      <w:color w:val="333333"/>
      <w:szCs w:val="28"/>
      <w:lang w:val="fr-CH"/>
    </w:rPr>
  </w:style>
  <w:style w:type="paragraph" w:customStyle="1" w:styleId="BDTHorizontalLine">
    <w:name w:val="BDT_HorizontalLine"/>
    <w:basedOn w:val="Normal"/>
    <w:next w:val="BDTNormal"/>
    <w:qFormat/>
    <w:rsid w:val="008A3134"/>
    <w:pPr>
      <w:spacing w:after="240"/>
      <w:jc w:val="center"/>
    </w:pPr>
    <w:rPr>
      <w:rFonts w:eastAsia="Batang" w:cs="Times New Roman"/>
      <w:szCs w:val="20"/>
      <w:lang w:val="es-ES" w:eastAsia="zh-CN"/>
    </w:rPr>
  </w:style>
  <w:style w:type="paragraph" w:customStyle="1" w:styleId="CEONormal">
    <w:name w:val="CEO_Normal"/>
    <w:link w:val="CEONormalChar"/>
    <w:uiPriority w:val="99"/>
    <w:rsid w:val="00C33D06"/>
    <w:pPr>
      <w:spacing w:before="120" w:after="120"/>
    </w:pPr>
    <w:rPr>
      <w:rFonts w:ascii="Verdana" w:eastAsia="SimHei" w:hAnsi="Verdana" w:cs="Simplified Arabic"/>
      <w:sz w:val="19"/>
      <w:szCs w:val="28"/>
      <w:lang w:val="en-GB" w:eastAsia="en-US"/>
    </w:rPr>
  </w:style>
  <w:style w:type="paragraph" w:customStyle="1" w:styleId="CEOSignatureTitle">
    <w:name w:val="CEO_SignatureTitle"/>
    <w:basedOn w:val="CEOSignatureName"/>
    <w:rsid w:val="00C33D06"/>
    <w:pPr>
      <w:spacing w:before="0"/>
    </w:pPr>
  </w:style>
  <w:style w:type="paragraph" w:customStyle="1" w:styleId="CEOSignatureName">
    <w:name w:val="CEO_SignatureName"/>
    <w:basedOn w:val="Normal"/>
    <w:rsid w:val="00C33D06"/>
    <w:pPr>
      <w:spacing w:before="720" w:after="0"/>
    </w:pPr>
    <w:rPr>
      <w:rFonts w:ascii="Arial" w:eastAsia="SimHei" w:hAnsi="Arial" w:cs="Simplified Arabic"/>
      <w:bCs/>
      <w:sz w:val="19"/>
      <w:szCs w:val="19"/>
      <w:lang w:val="en-GB"/>
    </w:rPr>
  </w:style>
  <w:style w:type="paragraph" w:customStyle="1" w:styleId="CEODistributionEmdash">
    <w:name w:val="CEO_Distribution_Emdash"/>
    <w:basedOn w:val="MOSindentdash"/>
    <w:rsid w:val="00C33D06"/>
    <w:pPr>
      <w:tabs>
        <w:tab w:val="clear" w:pos="1636"/>
        <w:tab w:val="num" w:pos="785"/>
      </w:tabs>
      <w:ind w:left="785" w:hanging="283"/>
    </w:pPr>
    <w:rPr>
      <w:rFonts w:ascii="Verdana" w:hAnsi="Verdana"/>
      <w:sz w:val="19"/>
      <w:szCs w:val="19"/>
    </w:rPr>
  </w:style>
  <w:style w:type="paragraph" w:customStyle="1" w:styleId="CEODistribution">
    <w:name w:val="CEO_Distribution"/>
    <w:basedOn w:val="Normal"/>
    <w:next w:val="CEODistributionEmdash"/>
    <w:rsid w:val="00C33D06"/>
    <w:pPr>
      <w:spacing w:before="480"/>
      <w:ind w:left="709" w:hanging="709"/>
    </w:pPr>
    <w:rPr>
      <w:rFonts w:cs="Times New Roman"/>
      <w:sz w:val="19"/>
      <w:szCs w:val="20"/>
      <w:lang w:val="en-GB"/>
    </w:rPr>
  </w:style>
  <w:style w:type="paragraph" w:customStyle="1" w:styleId="CEOHeading1Underlined">
    <w:name w:val="CEO_Heading 1_Underlined"/>
    <w:basedOn w:val="Normal"/>
    <w:link w:val="CEOHeading1UnderlinedChar"/>
    <w:rsid w:val="00F966B6"/>
    <w:pPr>
      <w:keepNext/>
      <w:keepLines/>
      <w:framePr w:wrap="notBeside" w:vAnchor="text" w:hAnchor="text" w:y="1"/>
      <w:pBdr>
        <w:bottom w:val="single" w:sz="12" w:space="1" w:color="808080" w:themeColor="background1" w:themeShade="80"/>
      </w:pBdr>
      <w:tabs>
        <w:tab w:val="left" w:pos="567"/>
      </w:tabs>
      <w:spacing w:before="360" w:after="0"/>
      <w:ind w:left="567" w:hanging="567"/>
    </w:pPr>
    <w:rPr>
      <w:rFonts w:cs="Times New Roman Bold"/>
      <w:b/>
      <w:bCs/>
      <w:sz w:val="18"/>
      <w:szCs w:val="20"/>
      <w:lang w:val="en-GB"/>
    </w:rPr>
  </w:style>
  <w:style w:type="paragraph" w:customStyle="1" w:styleId="CEOindentblackdots">
    <w:name w:val="CEO_indentblackdots"/>
    <w:rsid w:val="009C6AC2"/>
    <w:pPr>
      <w:tabs>
        <w:tab w:val="left" w:pos="567"/>
      </w:tabs>
      <w:spacing w:before="80"/>
    </w:pPr>
    <w:rPr>
      <w:rFonts w:ascii="Verdana" w:eastAsia="SimSun" w:hAnsi="Verdana" w:cs="Times New Roman"/>
      <w:sz w:val="18"/>
      <w:szCs w:val="20"/>
      <w:lang w:val="fr-CH" w:eastAsia="en-US"/>
    </w:rPr>
  </w:style>
  <w:style w:type="paragraph" w:customStyle="1" w:styleId="CEOClosing">
    <w:name w:val="CEO_Closing"/>
    <w:basedOn w:val="CEONormal"/>
    <w:rsid w:val="00C33D06"/>
    <w:pPr>
      <w:spacing w:before="360"/>
    </w:pPr>
    <w:rPr>
      <w:rFonts w:eastAsia="SimSun" w:cs="Times New Roman"/>
      <w:szCs w:val="24"/>
      <w:lang w:val="en-US" w:eastAsia="zh-CN"/>
    </w:rPr>
  </w:style>
  <w:style w:type="paragraph" w:customStyle="1" w:styleId="CEOOriginalSigned">
    <w:name w:val="CEO_OriginalSigned"/>
    <w:basedOn w:val="CEONormal"/>
    <w:next w:val="CEOSignatureName"/>
    <w:rsid w:val="00C33D06"/>
    <w:pPr>
      <w:spacing w:before="360" w:after="360"/>
    </w:pPr>
    <w:rPr>
      <w:rFonts w:eastAsia="SimSun" w:cs="Times New Roman"/>
      <w:szCs w:val="24"/>
      <w:lang w:val="en-US" w:eastAsia="zh-CN"/>
    </w:rPr>
  </w:style>
  <w:style w:type="paragraph" w:customStyle="1" w:styleId="MOS-Hyperlink">
    <w:name w:val="MOS-Hyperlink"/>
    <w:basedOn w:val="Normal"/>
    <w:link w:val="MOS-HyperlinkChar"/>
    <w:uiPriority w:val="99"/>
    <w:rsid w:val="00C33D06"/>
    <w:pPr>
      <w:spacing w:before="0" w:after="0"/>
      <w:ind w:right="-426"/>
    </w:pPr>
    <w:rPr>
      <w:rFonts w:cs="Times New Roman"/>
      <w:sz w:val="18"/>
      <w:szCs w:val="20"/>
      <w:lang w:val="en-GB"/>
    </w:rPr>
  </w:style>
  <w:style w:type="character" w:customStyle="1" w:styleId="MOS-HyperlinkChar">
    <w:name w:val="MOS-Hyperlink Char"/>
    <w:basedOn w:val="DefaultParagraphFont"/>
    <w:link w:val="MOS-Hyperlink"/>
    <w:uiPriority w:val="99"/>
    <w:rsid w:val="00C33D06"/>
    <w:rPr>
      <w:rFonts w:ascii="Verdana" w:eastAsia="SimSun" w:hAnsi="Verdana" w:cs="Times New Roman"/>
      <w:sz w:val="18"/>
      <w:szCs w:val="20"/>
      <w:lang w:val="en-GB" w:eastAsia="en-US"/>
    </w:rPr>
  </w:style>
  <w:style w:type="paragraph" w:customStyle="1" w:styleId="MOSindentdash">
    <w:name w:val="MOS indent dash"/>
    <w:basedOn w:val="Normal"/>
    <w:rsid w:val="00C33D06"/>
    <w:pPr>
      <w:numPr>
        <w:numId w:val="12"/>
      </w:numPr>
      <w:spacing w:before="0" w:after="0"/>
    </w:pPr>
    <w:rPr>
      <w:rFonts w:ascii="Arial" w:hAnsi="Arial" w:cs="Times New Roman"/>
      <w:szCs w:val="24"/>
      <w:lang w:eastAsia="zh-CN"/>
    </w:rPr>
  </w:style>
  <w:style w:type="character" w:customStyle="1" w:styleId="CEOHeading1UnderlinedChar">
    <w:name w:val="CEO_Heading 1_Underlined Char"/>
    <w:basedOn w:val="DefaultParagraphFont"/>
    <w:link w:val="CEOHeading1Underlined"/>
    <w:rsid w:val="00F966B6"/>
    <w:rPr>
      <w:rFonts w:ascii="Verdana" w:eastAsia="SimSun" w:hAnsi="Verdana" w:cs="Times New Roman Bold"/>
      <w:b/>
      <w:bCs/>
      <w:sz w:val="18"/>
      <w:szCs w:val="20"/>
      <w:lang w:val="en-GB" w:eastAsia="en-US"/>
    </w:rPr>
  </w:style>
  <w:style w:type="paragraph" w:customStyle="1" w:styleId="CEOHeading2">
    <w:name w:val="CEO_Heading2"/>
    <w:basedOn w:val="CEOHeading1Underlined"/>
    <w:rsid w:val="00C33D06"/>
    <w:pPr>
      <w:framePr w:wrap="notBeside"/>
      <w:spacing w:before="120" w:after="120"/>
      <w:ind w:left="720"/>
    </w:pPr>
  </w:style>
  <w:style w:type="character" w:customStyle="1" w:styleId="CEONormalChar">
    <w:name w:val="CEO_Normal Char"/>
    <w:basedOn w:val="DefaultParagraphFont"/>
    <w:link w:val="CEONormal"/>
    <w:uiPriority w:val="99"/>
    <w:rsid w:val="00C33D06"/>
    <w:rPr>
      <w:rFonts w:ascii="Verdana" w:eastAsia="SimHei" w:hAnsi="Verdana" w:cs="Simplified Arabic"/>
      <w:sz w:val="19"/>
      <w:szCs w:val="28"/>
      <w:lang w:val="en-GB" w:eastAsia="en-US"/>
    </w:rPr>
  </w:style>
  <w:style w:type="paragraph" w:styleId="ListParagraph">
    <w:name w:val="List Paragraph"/>
    <w:basedOn w:val="Normal"/>
    <w:uiPriority w:val="34"/>
    <w:qFormat/>
    <w:rsid w:val="00C33D06"/>
    <w:pPr>
      <w:spacing w:before="0" w:after="0"/>
      <w:ind w:left="720"/>
      <w:contextualSpacing/>
    </w:pPr>
    <w:rPr>
      <w:rFonts w:ascii="Arial" w:hAnsi="Arial" w:cs="Times New Roman"/>
      <w:szCs w:val="24"/>
      <w:lang w:eastAsia="zh-CN"/>
    </w:rPr>
  </w:style>
  <w:style w:type="character" w:styleId="FollowedHyperlink">
    <w:name w:val="FollowedHyperlink"/>
    <w:basedOn w:val="DefaultParagraphFont"/>
    <w:uiPriority w:val="99"/>
    <w:semiHidden/>
    <w:unhideWhenUsed/>
    <w:locked/>
    <w:rsid w:val="00C33D06"/>
    <w:rPr>
      <w:color w:val="800080" w:themeColor="followedHyperlink"/>
      <w:u w:val="single"/>
    </w:rPr>
  </w:style>
  <w:style w:type="character" w:customStyle="1" w:styleId="CEONormalCharChar">
    <w:name w:val="CEO_Normal Char Char"/>
    <w:basedOn w:val="DefaultParagraphFont"/>
    <w:uiPriority w:val="99"/>
    <w:locked/>
    <w:rsid w:val="00AE2C1B"/>
    <w:rPr>
      <w:rFonts w:ascii="Verdana" w:eastAsia="SimSun" w:hAnsi="Verdana" w:cs="Times New Roman"/>
      <w:lang w:val="en-GB" w:eastAsia="en-US" w:bidi="ar-SA"/>
    </w:rPr>
  </w:style>
  <w:style w:type="character" w:customStyle="1" w:styleId="BDTNormalChar">
    <w:name w:val="BDT_Normal Char"/>
    <w:basedOn w:val="CEONormalCharChar"/>
    <w:link w:val="BDTNormal"/>
    <w:uiPriority w:val="99"/>
    <w:locked/>
    <w:rsid w:val="008E4829"/>
    <w:rPr>
      <w:rFonts w:ascii="Verdana" w:eastAsia="SimSun" w:hAnsi="Verdana" w:cs="Traditional Arabic"/>
      <w:sz w:val="18"/>
      <w:szCs w:val="30"/>
      <w:lang w:val="es-ES" w:eastAsia="en-US" w:bidi="ar-SA"/>
    </w:rPr>
  </w:style>
  <w:style w:type="paragraph" w:customStyle="1" w:styleId="MOS-Closing">
    <w:name w:val="MOS-Closing"/>
    <w:basedOn w:val="Normal"/>
    <w:uiPriority w:val="99"/>
    <w:rsid w:val="00547F3C"/>
    <w:pPr>
      <w:keepNext/>
      <w:keepLines/>
      <w:spacing w:before="240"/>
    </w:pPr>
    <w:rPr>
      <w:rFonts w:cs="Times New Roman"/>
      <w:sz w:val="18"/>
      <w:szCs w:val="20"/>
      <w:lang w:val="en-GB"/>
    </w:rPr>
  </w:style>
  <w:style w:type="paragraph" w:styleId="BodyText3">
    <w:name w:val="Body Text 3"/>
    <w:basedOn w:val="Normal"/>
    <w:link w:val="BodyText3Char"/>
    <w:uiPriority w:val="99"/>
    <w:semiHidden/>
    <w:locked/>
    <w:rsid w:val="00C7165D"/>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rsid w:val="00C7165D"/>
    <w:rPr>
      <w:rFonts w:ascii="Arial" w:eastAsia="SimSun" w:hAnsi="Arial" w:cs="Times New Roman"/>
      <w:sz w:val="16"/>
      <w:szCs w:val="16"/>
    </w:rPr>
  </w:style>
  <w:style w:type="paragraph" w:styleId="Index5">
    <w:name w:val="index 5"/>
    <w:basedOn w:val="Normal"/>
    <w:next w:val="Normal"/>
    <w:uiPriority w:val="99"/>
    <w:locked/>
    <w:rsid w:val="00754B4D"/>
    <w:pPr>
      <w:tabs>
        <w:tab w:val="left" w:pos="794"/>
        <w:tab w:val="left" w:pos="1191"/>
        <w:tab w:val="left" w:pos="1588"/>
        <w:tab w:val="left" w:pos="1985"/>
      </w:tabs>
      <w:overflowPunct w:val="0"/>
      <w:autoSpaceDE w:val="0"/>
      <w:autoSpaceDN w:val="0"/>
      <w:adjustRightInd w:val="0"/>
      <w:spacing w:after="0"/>
      <w:ind w:left="1132"/>
      <w:textAlignment w:val="baseline"/>
    </w:pPr>
    <w:rPr>
      <w:rFonts w:ascii="Times New Roman" w:hAnsi="Times New Roman" w:cs="Times New Roman"/>
      <w:szCs w:val="20"/>
      <w:lang w:val="en-GB"/>
    </w:rPr>
  </w:style>
  <w:style w:type="paragraph" w:styleId="Header">
    <w:name w:val="header"/>
    <w:basedOn w:val="Normal"/>
    <w:link w:val="HeaderChar"/>
    <w:uiPriority w:val="99"/>
    <w:unhideWhenUsed/>
    <w:locked/>
    <w:rsid w:val="00512CBC"/>
    <w:pPr>
      <w:tabs>
        <w:tab w:val="center" w:pos="4680"/>
        <w:tab w:val="right" w:pos="9360"/>
      </w:tabs>
      <w:spacing w:before="0" w:after="0"/>
    </w:pPr>
  </w:style>
  <w:style w:type="character" w:customStyle="1" w:styleId="HeaderChar">
    <w:name w:val="Header Char"/>
    <w:basedOn w:val="DefaultParagraphFont"/>
    <w:link w:val="Header"/>
    <w:uiPriority w:val="99"/>
    <w:rsid w:val="00512CBC"/>
    <w:rPr>
      <w:rFonts w:eastAsia="SimSun" w:cs="Traditional Arabic"/>
      <w:szCs w:val="30"/>
      <w:lang w:eastAsia="en-US"/>
    </w:rPr>
  </w:style>
  <w:style w:type="table" w:styleId="TableGrid">
    <w:name w:val="Table Grid"/>
    <w:basedOn w:val="TableNormal"/>
    <w:uiPriority w:val="59"/>
    <w:locked/>
    <w:rsid w:val="004B5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_head"/>
    <w:basedOn w:val="Normal"/>
    <w:next w:val="Normal"/>
    <w:rsid w:val="00F966B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pPr>
    <w:rPr>
      <w:rFonts w:eastAsia="Times New Roman" w:cs="Times New Roman"/>
      <w:b/>
      <w:sz w:val="16"/>
      <w:szCs w:val="20"/>
      <w:lang w:val="en-GB"/>
    </w:rPr>
  </w:style>
  <w:style w:type="paragraph" w:customStyle="1" w:styleId="Reasons">
    <w:name w:val="Reasons"/>
    <w:basedOn w:val="Normal"/>
    <w:qFormat/>
    <w:rsid w:val="00F966B6"/>
    <w:pPr>
      <w:spacing w:before="0" w:after="0"/>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E4829"/>
    <w:pPr>
      <w:spacing w:before="120" w:after="120"/>
    </w:pPr>
    <w:rPr>
      <w:rFonts w:ascii="Verdana" w:eastAsia="SimSun" w:hAnsi="Verdana" w:cs="Traditional Arabic"/>
      <w:sz w:val="20"/>
      <w:szCs w:val="30"/>
      <w:lang w:eastAsia="en-US"/>
    </w:rPr>
  </w:style>
  <w:style w:type="paragraph" w:styleId="Heading1">
    <w:name w:val="heading 1"/>
    <w:basedOn w:val="Normal"/>
    <w:next w:val="Normal"/>
    <w:link w:val="Heading1Char"/>
    <w:uiPriority w:val="99"/>
    <w:qFormat/>
    <w:rsid w:val="00DB600F"/>
    <w:pPr>
      <w:keepNext/>
      <w:keepLines/>
      <w:tabs>
        <w:tab w:val="left" w:pos="794"/>
        <w:tab w:val="left" w:pos="1191"/>
        <w:tab w:val="left" w:pos="1588"/>
        <w:tab w:val="left" w:pos="1985"/>
      </w:tabs>
      <w:overflowPunct w:val="0"/>
      <w:autoSpaceDE w:val="0"/>
      <w:autoSpaceDN w:val="0"/>
      <w:adjustRightInd w:val="0"/>
      <w:spacing w:before="600" w:line="320" w:lineRule="exact"/>
      <w:ind w:left="794" w:hanging="794"/>
      <w:textAlignment w:val="baseline"/>
      <w:outlineLvl w:val="0"/>
    </w:pPr>
    <w:rPr>
      <w:b/>
      <w:sz w:val="24"/>
    </w:rPr>
  </w:style>
  <w:style w:type="paragraph" w:styleId="Heading2">
    <w:name w:val="heading 2"/>
    <w:basedOn w:val="Heading1"/>
    <w:next w:val="Normal"/>
    <w:link w:val="Heading2Char"/>
    <w:uiPriority w:val="99"/>
    <w:qFormat/>
    <w:rsid w:val="00DB600F"/>
    <w:pPr>
      <w:spacing w:before="360"/>
      <w:outlineLvl w:val="1"/>
    </w:pPr>
  </w:style>
  <w:style w:type="paragraph" w:styleId="Heading3">
    <w:name w:val="heading 3"/>
    <w:basedOn w:val="Heading1"/>
    <w:next w:val="Normal"/>
    <w:link w:val="Heading3Char"/>
    <w:uiPriority w:val="99"/>
    <w:qFormat/>
    <w:rsid w:val="00DB600F"/>
    <w:pPr>
      <w:spacing w:before="240"/>
      <w:outlineLvl w:val="2"/>
    </w:pPr>
  </w:style>
  <w:style w:type="paragraph" w:styleId="Heading4">
    <w:name w:val="heading 4"/>
    <w:basedOn w:val="Heading3"/>
    <w:next w:val="Normal"/>
    <w:link w:val="Heading4Char"/>
    <w:uiPriority w:val="99"/>
    <w:qFormat/>
    <w:rsid w:val="00DB600F"/>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DB600F"/>
    <w:pPr>
      <w:outlineLvl w:val="4"/>
    </w:pPr>
  </w:style>
  <w:style w:type="paragraph" w:styleId="Heading6">
    <w:name w:val="heading 6"/>
    <w:basedOn w:val="Heading4"/>
    <w:next w:val="Normal"/>
    <w:link w:val="Heading6Char"/>
    <w:uiPriority w:val="99"/>
    <w:qFormat/>
    <w:rsid w:val="00DB600F"/>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DB600F"/>
    <w:pPr>
      <w:outlineLvl w:val="6"/>
    </w:pPr>
  </w:style>
  <w:style w:type="paragraph" w:styleId="Heading8">
    <w:name w:val="heading 8"/>
    <w:basedOn w:val="Heading6"/>
    <w:next w:val="Normal"/>
    <w:link w:val="Heading8Char"/>
    <w:uiPriority w:val="99"/>
    <w:qFormat/>
    <w:rsid w:val="00DB600F"/>
    <w:pPr>
      <w:outlineLvl w:val="7"/>
    </w:pPr>
  </w:style>
  <w:style w:type="paragraph" w:styleId="Heading9">
    <w:name w:val="heading 9"/>
    <w:basedOn w:val="Heading6"/>
    <w:next w:val="Normal"/>
    <w:link w:val="Heading9Char"/>
    <w:uiPriority w:val="99"/>
    <w:qFormat/>
    <w:rsid w:val="00DB600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locked/>
    <w:rsid w:val="00DB600F"/>
    <w:rPr>
      <w:rFonts w:eastAsia="SimSun" w:cs="Traditional Arabic"/>
      <w:b/>
      <w:sz w:val="30"/>
      <w:szCs w:val="30"/>
      <w:lang w:eastAsia="en-US" w:bidi="ar-SA"/>
    </w:rPr>
  </w:style>
  <w:style w:type="character" w:customStyle="1" w:styleId="Heading2Char">
    <w:name w:val="Heading 2 Char"/>
    <w:basedOn w:val="DefaultParagraphFont"/>
    <w:link w:val="Heading2"/>
    <w:uiPriority w:val="99"/>
    <w:semiHidden/>
    <w:locked/>
    <w:rsid w:val="00DB600F"/>
    <w:rPr>
      <w:rFonts w:eastAsia="SimSun" w:cs="Traditional Arabic"/>
      <w:b/>
      <w:sz w:val="30"/>
      <w:szCs w:val="30"/>
      <w:lang w:eastAsia="en-US" w:bidi="ar-SA"/>
    </w:rPr>
  </w:style>
  <w:style w:type="character" w:customStyle="1" w:styleId="Heading3Char">
    <w:name w:val="Heading 3 Char"/>
    <w:basedOn w:val="DefaultParagraphFont"/>
    <w:link w:val="Heading3"/>
    <w:uiPriority w:val="99"/>
    <w:semiHidden/>
    <w:locked/>
    <w:rsid w:val="00DB600F"/>
    <w:rPr>
      <w:rFonts w:eastAsia="SimSun" w:cs="Traditional Arabic"/>
      <w:b/>
      <w:sz w:val="30"/>
      <w:szCs w:val="30"/>
      <w:lang w:eastAsia="en-US" w:bidi="ar-SA"/>
    </w:rPr>
  </w:style>
  <w:style w:type="character" w:customStyle="1" w:styleId="Heading4Char">
    <w:name w:val="Heading 4 Char"/>
    <w:basedOn w:val="DefaultParagraphFont"/>
    <w:link w:val="Heading4"/>
    <w:uiPriority w:val="99"/>
    <w:semiHidden/>
    <w:locked/>
    <w:rsid w:val="00DB600F"/>
    <w:rPr>
      <w:rFonts w:eastAsia="SimSun" w:cs="Traditional Arabic"/>
      <w:b/>
      <w:sz w:val="30"/>
      <w:szCs w:val="30"/>
      <w:lang w:eastAsia="en-US" w:bidi="ar-SA"/>
    </w:rPr>
  </w:style>
  <w:style w:type="character" w:customStyle="1" w:styleId="Heading5Char">
    <w:name w:val="Heading 5 Char"/>
    <w:basedOn w:val="DefaultParagraphFont"/>
    <w:link w:val="Heading5"/>
    <w:uiPriority w:val="99"/>
    <w:semiHidden/>
    <w:locked/>
    <w:rsid w:val="00DB600F"/>
    <w:rPr>
      <w:rFonts w:eastAsia="SimSun" w:cs="Traditional Arabic"/>
      <w:b/>
      <w:sz w:val="30"/>
      <w:szCs w:val="30"/>
      <w:lang w:eastAsia="en-US" w:bidi="ar-SA"/>
    </w:rPr>
  </w:style>
  <w:style w:type="character" w:customStyle="1" w:styleId="Heading6Char">
    <w:name w:val="Heading 6 Char"/>
    <w:basedOn w:val="DefaultParagraphFont"/>
    <w:link w:val="Heading6"/>
    <w:uiPriority w:val="99"/>
    <w:semiHidden/>
    <w:locked/>
    <w:rsid w:val="00DB600F"/>
    <w:rPr>
      <w:rFonts w:eastAsia="SimSun" w:cs="Traditional Arabic"/>
      <w:b/>
      <w:sz w:val="30"/>
      <w:szCs w:val="30"/>
      <w:lang w:eastAsia="en-US" w:bidi="ar-SA"/>
    </w:rPr>
  </w:style>
  <w:style w:type="character" w:customStyle="1" w:styleId="Heading7Char">
    <w:name w:val="Heading 7 Char"/>
    <w:basedOn w:val="DefaultParagraphFont"/>
    <w:link w:val="Heading7"/>
    <w:uiPriority w:val="99"/>
    <w:semiHidden/>
    <w:locked/>
    <w:rsid w:val="00DB600F"/>
    <w:rPr>
      <w:rFonts w:eastAsia="SimSun" w:cs="Traditional Arabic"/>
      <w:b/>
      <w:sz w:val="30"/>
      <w:szCs w:val="30"/>
      <w:lang w:eastAsia="en-US" w:bidi="ar-SA"/>
    </w:rPr>
  </w:style>
  <w:style w:type="character" w:customStyle="1" w:styleId="Heading8Char">
    <w:name w:val="Heading 8 Char"/>
    <w:basedOn w:val="DefaultParagraphFont"/>
    <w:link w:val="Heading8"/>
    <w:uiPriority w:val="99"/>
    <w:semiHidden/>
    <w:locked/>
    <w:rsid w:val="00DB600F"/>
    <w:rPr>
      <w:rFonts w:eastAsia="SimSun" w:cs="Traditional Arabic"/>
      <w:b/>
      <w:sz w:val="30"/>
      <w:szCs w:val="30"/>
      <w:lang w:eastAsia="en-US" w:bidi="ar-SA"/>
    </w:rPr>
  </w:style>
  <w:style w:type="character" w:customStyle="1" w:styleId="Heading9Char">
    <w:name w:val="Heading 9 Char"/>
    <w:basedOn w:val="DefaultParagraphFont"/>
    <w:link w:val="Heading9"/>
    <w:uiPriority w:val="99"/>
    <w:semiHidden/>
    <w:locked/>
    <w:rsid w:val="00DB600F"/>
    <w:rPr>
      <w:rFonts w:eastAsia="SimSun" w:cs="Traditional Arabic"/>
      <w:b/>
      <w:sz w:val="30"/>
      <w:szCs w:val="30"/>
      <w:lang w:eastAsia="en-US" w:bidi="ar-SA"/>
    </w:rPr>
  </w:style>
  <w:style w:type="paragraph" w:styleId="Footer">
    <w:name w:val="footer"/>
    <w:basedOn w:val="Normal"/>
    <w:link w:val="FooterChar"/>
    <w:rsid w:val="00DB600F"/>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uiPriority w:val="99"/>
    <w:semiHidden/>
    <w:locked/>
    <w:rsid w:val="00DB600F"/>
    <w:rPr>
      <w:rFonts w:eastAsia="SimSun" w:cs="Traditional Arabic"/>
      <w:sz w:val="30"/>
      <w:szCs w:val="30"/>
      <w:lang w:eastAsia="en-US" w:bidi="ar-SA"/>
    </w:rPr>
  </w:style>
  <w:style w:type="character" w:styleId="FootnoteReference">
    <w:name w:val="footnote reference"/>
    <w:basedOn w:val="DefaultParagraphFont"/>
    <w:uiPriority w:val="99"/>
    <w:semiHidden/>
    <w:rsid w:val="00DB600F"/>
    <w:rPr>
      <w:rFonts w:cs="Times New Roman"/>
      <w:position w:val="6"/>
      <w:sz w:val="18"/>
    </w:rPr>
  </w:style>
  <w:style w:type="paragraph" w:styleId="FootnoteText">
    <w:name w:val="footnote text"/>
    <w:basedOn w:val="Normal"/>
    <w:link w:val="FootnoteTextChar"/>
    <w:uiPriority w:val="99"/>
    <w:semiHidden/>
    <w:rsid w:val="00DB600F"/>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DB600F"/>
    <w:rPr>
      <w:rFonts w:eastAsia="SimSun" w:cs="Traditional Arabic"/>
      <w:sz w:val="20"/>
      <w:szCs w:val="20"/>
      <w:lang w:eastAsia="en-US" w:bidi="ar-SA"/>
    </w:rPr>
  </w:style>
  <w:style w:type="character" w:styleId="PageNumber">
    <w:name w:val="page number"/>
    <w:basedOn w:val="DefaultParagraphFont"/>
    <w:uiPriority w:val="99"/>
    <w:semiHidden/>
    <w:rsid w:val="00DB600F"/>
    <w:rPr>
      <w:rFonts w:cs="Times New Roman"/>
    </w:rPr>
  </w:style>
  <w:style w:type="paragraph" w:customStyle="1" w:styleId="Reftitle">
    <w:name w:val="Ref_title"/>
    <w:basedOn w:val="Normal"/>
    <w:next w:val="Reftext"/>
    <w:uiPriority w:val="99"/>
    <w:semiHidden/>
    <w:rsid w:val="00DB600F"/>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DB600F"/>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Cs w:val="20"/>
      <w:lang w:val="fr-FR"/>
    </w:rPr>
  </w:style>
  <w:style w:type="paragraph" w:customStyle="1" w:styleId="AnnexNoTitle">
    <w:name w:val="Annex_No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4"/>
    </w:rPr>
  </w:style>
  <w:style w:type="paragraph" w:customStyle="1" w:styleId="AppendixNoTitle">
    <w:name w:val="Appendix_NoTitle"/>
    <w:basedOn w:val="AnnexNoTitle"/>
    <w:next w:val="Normal"/>
    <w:uiPriority w:val="99"/>
    <w:semiHidden/>
    <w:rsid w:val="00DB600F"/>
  </w:style>
  <w:style w:type="paragraph" w:customStyle="1" w:styleId="Equationlegend">
    <w:name w:val="Equation_legend"/>
    <w:basedOn w:val="Normal"/>
    <w:uiPriority w:val="99"/>
    <w:semiHidden/>
    <w:rsid w:val="00DB600F"/>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DB600F"/>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DB600F"/>
    <w:pPr>
      <w:spacing w:before="40" w:line="280" w:lineRule="exact"/>
    </w:pPr>
    <w:rPr>
      <w:sz w:val="16"/>
    </w:rPr>
  </w:style>
  <w:style w:type="paragraph" w:customStyle="1" w:styleId="FooterQP">
    <w:name w:val="Footer_QP"/>
    <w:basedOn w:val="Normal"/>
    <w:uiPriority w:val="99"/>
    <w:semiHidden/>
    <w:rsid w:val="00DB600F"/>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DB600F"/>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DB600F"/>
  </w:style>
  <w:style w:type="paragraph" w:customStyle="1" w:styleId="RecNo">
    <w:name w:val="Rec_No"/>
    <w:basedOn w:val="Normal"/>
    <w:next w:val="Rectitle"/>
    <w:uiPriority w:val="99"/>
    <w:semiHidden/>
    <w:rsid w:val="00DB600F"/>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DB600F"/>
  </w:style>
  <w:style w:type="paragraph" w:customStyle="1" w:styleId="Questiontitle">
    <w:name w:val="Question_title"/>
    <w:basedOn w:val="Rectitle"/>
    <w:next w:val="Questionref"/>
    <w:uiPriority w:val="99"/>
    <w:semiHidden/>
    <w:rsid w:val="00DB600F"/>
  </w:style>
  <w:style w:type="paragraph" w:customStyle="1" w:styleId="Questionref">
    <w:name w:val="Question_ref"/>
    <w:basedOn w:val="Recref"/>
    <w:next w:val="Questiondate"/>
    <w:uiPriority w:val="99"/>
    <w:semiHidden/>
    <w:rsid w:val="00DB600F"/>
  </w:style>
  <w:style w:type="paragraph" w:customStyle="1" w:styleId="Recref">
    <w:name w:val="Rec_ref"/>
    <w:basedOn w:val="Normal"/>
    <w:next w:val="Recdate"/>
    <w:uiPriority w:val="99"/>
    <w:semiHidden/>
    <w:rsid w:val="00DB600F"/>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DB600F"/>
  </w:style>
  <w:style w:type="paragraph" w:customStyle="1" w:styleId="Reptitle">
    <w:name w:val="Rep_title"/>
    <w:basedOn w:val="Rectitle"/>
    <w:next w:val="Repref"/>
    <w:uiPriority w:val="99"/>
    <w:semiHidden/>
    <w:rsid w:val="00DB600F"/>
  </w:style>
  <w:style w:type="paragraph" w:customStyle="1" w:styleId="Repref">
    <w:name w:val="Rep_ref"/>
    <w:basedOn w:val="Recref"/>
    <w:next w:val="Repdate"/>
    <w:uiPriority w:val="99"/>
    <w:semiHidden/>
    <w:rsid w:val="00DB600F"/>
  </w:style>
  <w:style w:type="paragraph" w:customStyle="1" w:styleId="Resdate">
    <w:name w:val="Res_date"/>
    <w:basedOn w:val="Recdate"/>
    <w:next w:val="Normal"/>
    <w:uiPriority w:val="99"/>
    <w:semiHidden/>
    <w:rsid w:val="00DB600F"/>
  </w:style>
  <w:style w:type="paragraph" w:customStyle="1" w:styleId="ResNo">
    <w:name w:val="Res_No"/>
    <w:basedOn w:val="RecNo"/>
    <w:next w:val="Restitle"/>
    <w:uiPriority w:val="99"/>
    <w:semiHidden/>
    <w:rsid w:val="00DB600F"/>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DB600F"/>
  </w:style>
  <w:style w:type="paragraph" w:customStyle="1" w:styleId="Resref">
    <w:name w:val="Res_ref"/>
    <w:basedOn w:val="Recref"/>
    <w:next w:val="Resdate"/>
    <w:uiPriority w:val="99"/>
    <w:semiHidden/>
    <w:rsid w:val="00DB600F"/>
  </w:style>
  <w:style w:type="paragraph" w:customStyle="1" w:styleId="SectionNo">
    <w:name w:val="Section_No"/>
    <w:basedOn w:val="Normal"/>
    <w:next w:val="Section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DB600F"/>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DB600F"/>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semiHidden/>
    <w:rsid w:val="00DB600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DB600F"/>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DB600F"/>
    <w:rPr>
      <w:rFonts w:cs="Times New Roman"/>
    </w:rPr>
  </w:style>
  <w:style w:type="paragraph" w:styleId="BalloonText">
    <w:name w:val="Balloon Text"/>
    <w:basedOn w:val="Normal"/>
    <w:link w:val="BalloonTextChar"/>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600F"/>
    <w:rPr>
      <w:rFonts w:ascii="Times New Roman" w:eastAsia="SimSun" w:hAnsi="Times New Roman" w:cs="Times New Roman"/>
      <w:sz w:val="2"/>
      <w:lang w:eastAsia="en-US"/>
    </w:rPr>
  </w:style>
  <w:style w:type="paragraph" w:customStyle="1" w:styleId="BDTSignatureName">
    <w:name w:val="BDT_SignatureName"/>
    <w:next w:val="BDTSignatureTitle"/>
    <w:uiPriority w:val="99"/>
    <w:rsid w:val="00A848BF"/>
    <w:pPr>
      <w:spacing w:before="360"/>
    </w:pPr>
    <w:rPr>
      <w:rFonts w:eastAsia="SimHei" w:cs="Simplified Arabic"/>
      <w:bCs/>
      <w:szCs w:val="19"/>
      <w:lang w:val="en-GB" w:eastAsia="en-US"/>
    </w:rPr>
  </w:style>
  <w:style w:type="paragraph" w:customStyle="1" w:styleId="BDTSignatureTitle">
    <w:name w:val="BDT_SignatureTitle"/>
    <w:next w:val="BDTVisa"/>
    <w:uiPriority w:val="99"/>
    <w:rsid w:val="00A848BF"/>
    <w:rPr>
      <w:rFonts w:eastAsia="SimSun" w:cs="Traditional Arabic"/>
      <w:szCs w:val="30"/>
      <w:lang w:val="es-ES" w:eastAsia="en-US"/>
    </w:rPr>
  </w:style>
  <w:style w:type="paragraph" w:customStyle="1" w:styleId="BDTVisa">
    <w:name w:val="BDT_Visa"/>
    <w:basedOn w:val="Normal"/>
    <w:uiPriority w:val="99"/>
    <w:rsid w:val="00DB600F"/>
    <w:pPr>
      <w:spacing w:before="360"/>
      <w:ind w:left="993" w:hanging="993"/>
    </w:pPr>
    <w:rPr>
      <w:rFonts w:cs="Times New Roman"/>
      <w:szCs w:val="20"/>
      <w:lang w:val="fr-FR"/>
    </w:rPr>
  </w:style>
  <w:style w:type="paragraph" w:customStyle="1" w:styleId="BDTAnnex">
    <w:name w:val="BDT_Annex"/>
    <w:basedOn w:val="Normal"/>
    <w:next w:val="Normal"/>
    <w:link w:val="BDTAnnexChar"/>
    <w:uiPriority w:val="99"/>
    <w:rsid w:val="00DB600F"/>
    <w:pPr>
      <w:jc w:val="center"/>
    </w:pPr>
    <w:rPr>
      <w:b/>
    </w:rPr>
  </w:style>
  <w:style w:type="character" w:customStyle="1" w:styleId="BDTAnnexChar">
    <w:name w:val="BDT_Annex Char"/>
    <w:basedOn w:val="DefaultParagraphFont"/>
    <w:link w:val="BDTAnnex"/>
    <w:uiPriority w:val="99"/>
    <w:locked/>
    <w:rsid w:val="00DB600F"/>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DB600F"/>
    <w:pPr>
      <w:ind w:left="1763" w:right="709" w:hanging="442"/>
    </w:pPr>
    <w:rPr>
      <w:rFonts w:cs="Times New Roman"/>
      <w:sz w:val="19"/>
      <w:szCs w:val="19"/>
    </w:rPr>
  </w:style>
  <w:style w:type="paragraph" w:customStyle="1" w:styleId="BDTAnnexi-ii-iii">
    <w:name w:val="BDT_Annex_i-ii-iii"/>
    <w:basedOn w:val="Normal"/>
    <w:next w:val="Normal"/>
    <w:uiPriority w:val="99"/>
    <w:rsid w:val="00DB600F"/>
    <w:pPr>
      <w:ind w:left="2421" w:hanging="329"/>
    </w:pPr>
    <w:rPr>
      <w:rFonts w:cs="Times New Roman"/>
      <w:szCs w:val="19"/>
      <w:lang w:val="en-GB"/>
    </w:rPr>
  </w:style>
  <w:style w:type="paragraph" w:customStyle="1" w:styleId="BDTAnnexMain123">
    <w:name w:val="BDT_AnnexMain123"/>
    <w:basedOn w:val="Normal"/>
    <w:next w:val="Normal"/>
    <w:uiPriority w:val="99"/>
    <w:rsid w:val="00DB600F"/>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DB600F"/>
    <w:pPr>
      <w:spacing w:before="240"/>
      <w:ind w:left="1321" w:hanging="550"/>
    </w:pPr>
    <w:rPr>
      <w:b/>
      <w:bCs/>
    </w:rPr>
  </w:style>
  <w:style w:type="paragraph" w:customStyle="1" w:styleId="BDTAnnexCheckBox">
    <w:name w:val="BDT_AnnexCheckBox"/>
    <w:basedOn w:val="Normal"/>
    <w:next w:val="Normal"/>
    <w:uiPriority w:val="99"/>
    <w:rsid w:val="00DB600F"/>
    <w:pPr>
      <w:spacing w:line="281" w:lineRule="auto"/>
    </w:pPr>
    <w:rPr>
      <w:rFonts w:cs="Times New Roman"/>
      <w:szCs w:val="24"/>
      <w:lang w:eastAsia="zh-CN"/>
    </w:rPr>
  </w:style>
  <w:style w:type="paragraph" w:customStyle="1" w:styleId="BDTAnnexes">
    <w:name w:val="BDT_Annexes"/>
    <w:basedOn w:val="Normal"/>
    <w:next w:val="Normal"/>
    <w:uiPriority w:val="99"/>
    <w:rsid w:val="00DB600F"/>
    <w:pPr>
      <w:spacing w:before="600"/>
    </w:pPr>
    <w:rPr>
      <w:rFonts w:cs="Times New Roman"/>
      <w:lang w:val="en-GB"/>
    </w:rPr>
  </w:style>
  <w:style w:type="paragraph" w:customStyle="1" w:styleId="BDTDistribution">
    <w:name w:val="BDT_Distribution"/>
    <w:basedOn w:val="Normal"/>
    <w:uiPriority w:val="99"/>
    <w:rsid w:val="00DB600F"/>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DB600F"/>
    <w:pPr>
      <w:keepNext/>
      <w:keepLines/>
      <w:pBdr>
        <w:bottom w:val="single" w:sz="12" w:space="1" w:color="808080"/>
      </w:pBdr>
      <w:spacing w:before="240"/>
    </w:pPr>
    <w:rPr>
      <w:rFonts w:cs="Times New Roman"/>
      <w:b/>
      <w:bCs/>
      <w:szCs w:val="20"/>
      <w:lang w:val="en-GB"/>
    </w:rPr>
  </w:style>
  <w:style w:type="character" w:customStyle="1" w:styleId="BDTAnnexHeading1Char">
    <w:name w:val="BDT_AnnexHeading1 Char"/>
    <w:basedOn w:val="DefaultParagraphFont"/>
    <w:link w:val="BDTAnnexHeading1"/>
    <w:uiPriority w:val="99"/>
    <w:locked/>
    <w:rsid w:val="00DB600F"/>
    <w:rPr>
      <w:rFonts w:ascii="Calibri" w:eastAsia="SimSun" w:hAnsi="Calibri" w:cs="Times New Roman"/>
      <w:b/>
      <w:bCs/>
      <w:sz w:val="22"/>
      <w:lang w:val="en-GB" w:eastAsia="en-US"/>
    </w:rPr>
  </w:style>
  <w:style w:type="paragraph" w:customStyle="1" w:styleId="BDTEmdashList">
    <w:name w:val="BDT_EmdashList"/>
    <w:basedOn w:val="Normal"/>
    <w:uiPriority w:val="99"/>
    <w:rsid w:val="00DB600F"/>
    <w:pPr>
      <w:numPr>
        <w:numId w:val="4"/>
      </w:numPr>
    </w:pPr>
    <w:rPr>
      <w:rFonts w:cs="Times New Roman"/>
      <w:szCs w:val="20"/>
      <w:lang w:eastAsia="zh-CN"/>
    </w:rPr>
  </w:style>
  <w:style w:type="paragraph" w:customStyle="1" w:styleId="BDTblackbullets">
    <w:name w:val="BDT_blackbullets"/>
    <w:basedOn w:val="Normal"/>
    <w:uiPriority w:val="99"/>
    <w:rsid w:val="00DB600F"/>
    <w:pPr>
      <w:numPr>
        <w:ilvl w:val="3"/>
      </w:numPr>
      <w:tabs>
        <w:tab w:val="num" w:pos="2160"/>
      </w:tabs>
    </w:pPr>
  </w:style>
  <w:style w:type="paragraph" w:customStyle="1" w:styleId="BDTClosing">
    <w:name w:val="BDT_Closing"/>
    <w:basedOn w:val="BDTOpening"/>
    <w:next w:val="BDTSignatureName"/>
    <w:link w:val="BDTClosingChar"/>
    <w:uiPriority w:val="99"/>
    <w:rsid w:val="00DB600F"/>
    <w:rPr>
      <w:noProof/>
    </w:rPr>
  </w:style>
  <w:style w:type="paragraph" w:customStyle="1" w:styleId="BDTOpening">
    <w:name w:val="BDT_Opening"/>
    <w:basedOn w:val="Normal"/>
    <w:uiPriority w:val="99"/>
    <w:rsid w:val="00DB600F"/>
    <w:pPr>
      <w:spacing w:after="240"/>
    </w:pPr>
    <w:rPr>
      <w:rFonts w:cs="Times New Roman"/>
      <w:szCs w:val="22"/>
      <w:lang w:eastAsia="zh-CN"/>
    </w:rPr>
  </w:style>
  <w:style w:type="character" w:customStyle="1" w:styleId="BDTClosingChar">
    <w:name w:val="BDT_Closing Char"/>
    <w:basedOn w:val="DefaultParagraphFont"/>
    <w:link w:val="BDTClosing"/>
    <w:uiPriority w:val="99"/>
    <w:locked/>
    <w:rsid w:val="00DB600F"/>
    <w:rPr>
      <w:rFonts w:ascii="Calibri" w:eastAsia="SimSun" w:hAnsi="Calibri" w:cs="Times New Roman"/>
      <w:noProof/>
      <w:sz w:val="22"/>
      <w:szCs w:val="22"/>
      <w:lang w:val="en-US" w:eastAsia="zh-CN" w:bidi="ar-SA"/>
    </w:rPr>
  </w:style>
  <w:style w:type="paragraph" w:customStyle="1" w:styleId="BDTOriginalSigned">
    <w:name w:val="BDT_OriginalSigned"/>
    <w:next w:val="BDTSignatureName"/>
    <w:uiPriority w:val="99"/>
    <w:rsid w:val="00A848BF"/>
    <w:pPr>
      <w:spacing w:before="360" w:after="360"/>
    </w:pPr>
    <w:rPr>
      <w:rFonts w:eastAsia="SimSun" w:cs="Times New Roman"/>
      <w:szCs w:val="24"/>
      <w:lang w:val="es-ES"/>
    </w:rPr>
  </w:style>
  <w:style w:type="paragraph" w:customStyle="1" w:styleId="BDTNormal">
    <w:name w:val="BDT_Normal"/>
    <w:link w:val="BDTNormalChar"/>
    <w:uiPriority w:val="99"/>
    <w:rsid w:val="008E4829"/>
    <w:pPr>
      <w:spacing w:before="120"/>
    </w:pPr>
    <w:rPr>
      <w:rFonts w:ascii="Verdana" w:eastAsia="SimSun" w:hAnsi="Verdana" w:cs="Traditional Arabic"/>
      <w:sz w:val="18"/>
      <w:szCs w:val="30"/>
      <w:lang w:val="es-ES" w:eastAsia="en-US"/>
    </w:rPr>
  </w:style>
  <w:style w:type="paragraph" w:customStyle="1" w:styleId="BDTcontribution-H123">
    <w:name w:val="BDT_contribution-H123"/>
    <w:basedOn w:val="Normal"/>
    <w:uiPriority w:val="99"/>
    <w:rsid w:val="00DB600F"/>
    <w:pPr>
      <w:numPr>
        <w:numId w:val="3"/>
      </w:numPr>
    </w:pPr>
    <w:rPr>
      <w:rFonts w:eastAsia="SimHei"/>
      <w:b/>
      <w:bCs/>
    </w:rPr>
  </w:style>
  <w:style w:type="paragraph" w:customStyle="1" w:styleId="BDTcontributionH1">
    <w:name w:val="BDT_contributionH1"/>
    <w:basedOn w:val="Normal"/>
    <w:uiPriority w:val="99"/>
    <w:rsid w:val="00DB600F"/>
    <w:rPr>
      <w:rFonts w:cs="Times New Roman Bold"/>
      <w:b/>
      <w:bCs/>
    </w:rPr>
  </w:style>
  <w:style w:type="paragraph" w:customStyle="1" w:styleId="BDTcontributionStart">
    <w:name w:val="BDT_contributionStart"/>
    <w:basedOn w:val="Normal"/>
    <w:uiPriority w:val="99"/>
    <w:rsid w:val="00DB600F"/>
    <w:pPr>
      <w:spacing w:before="360"/>
    </w:pPr>
    <w:rPr>
      <w:rFonts w:eastAsia="SimHei" w:cs="Simplified Arabic"/>
      <w:b/>
      <w:szCs w:val="28"/>
      <w:lang w:val="en-GB"/>
    </w:rPr>
  </w:style>
  <w:style w:type="paragraph" w:customStyle="1" w:styleId="BDTDistributionEmdash">
    <w:name w:val="BDT_Distribution_Emdash"/>
    <w:basedOn w:val="Normal"/>
    <w:uiPriority w:val="99"/>
    <w:rsid w:val="00DB600F"/>
    <w:pPr>
      <w:numPr>
        <w:numId w:val="11"/>
      </w:numPr>
    </w:pPr>
    <w:rPr>
      <w:rFonts w:cs="Times New Roman"/>
      <w:szCs w:val="18"/>
      <w:lang w:eastAsia="zh-CN"/>
    </w:rPr>
  </w:style>
  <w:style w:type="paragraph" w:customStyle="1" w:styleId="BDTDocDates">
    <w:name w:val="BDT_DocDates"/>
    <w:basedOn w:val="Normal"/>
    <w:uiPriority w:val="99"/>
    <w:rsid w:val="00DB600F"/>
    <w:rPr>
      <w:rFonts w:eastAsia="SimHei"/>
      <w:b/>
      <w:bCs/>
    </w:rPr>
  </w:style>
  <w:style w:type="paragraph" w:customStyle="1" w:styleId="BDTDocNo">
    <w:name w:val="BDT_DocNo"/>
    <w:basedOn w:val="Normal"/>
    <w:next w:val="Normal"/>
    <w:uiPriority w:val="99"/>
    <w:rsid w:val="00DB600F"/>
    <w:rPr>
      <w:rFonts w:eastAsia="SimHei"/>
      <w:b/>
      <w:bCs/>
    </w:rPr>
  </w:style>
  <w:style w:type="paragraph" w:customStyle="1" w:styleId="BDTDocNoDetails">
    <w:name w:val="BDT_DocNoDetails"/>
    <w:basedOn w:val="Normal"/>
    <w:uiPriority w:val="99"/>
    <w:rsid w:val="00DB600F"/>
    <w:pPr>
      <w:spacing w:before="80" w:after="80"/>
      <w:jc w:val="center"/>
    </w:pPr>
    <w:rPr>
      <w:rFonts w:eastAsia="SimHei"/>
      <w:szCs w:val="19"/>
    </w:rPr>
  </w:style>
  <w:style w:type="paragraph" w:customStyle="1" w:styleId="BDTDocTitle-1line">
    <w:name w:val="BDT_DocTitle-1line"/>
    <w:basedOn w:val="Normal"/>
    <w:uiPriority w:val="99"/>
    <w:rsid w:val="00DB600F"/>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DB600F"/>
    <w:pPr>
      <w:spacing w:after="0"/>
    </w:pPr>
  </w:style>
  <w:style w:type="paragraph" w:customStyle="1" w:styleId="BDTDocTitle2lines-Second">
    <w:name w:val="BDT_DocTitle2lines-Second"/>
    <w:basedOn w:val="BDTDocTitle2lines-First"/>
    <w:uiPriority w:val="99"/>
    <w:rsid w:val="00DB600F"/>
    <w:pPr>
      <w:spacing w:before="0" w:after="480"/>
    </w:pPr>
  </w:style>
  <w:style w:type="paragraph" w:customStyle="1" w:styleId="BDTEndashListNoIndent">
    <w:name w:val="BDT_EndashListNoIndent"/>
    <w:basedOn w:val="Normal"/>
    <w:uiPriority w:val="99"/>
    <w:rsid w:val="00DB600F"/>
    <w:pPr>
      <w:numPr>
        <w:numId w:val="5"/>
      </w:numPr>
    </w:pPr>
    <w:rPr>
      <w:rFonts w:eastAsia="SimHei"/>
    </w:rPr>
  </w:style>
  <w:style w:type="paragraph" w:customStyle="1" w:styleId="BDTFooter">
    <w:name w:val="BDT_Footer"/>
    <w:uiPriority w:val="99"/>
    <w:rsid w:val="00DB600F"/>
    <w:pPr>
      <w:tabs>
        <w:tab w:val="right" w:pos="9072"/>
      </w:tabs>
    </w:pPr>
    <w:rPr>
      <w:rFonts w:eastAsia="SimHei" w:cs="Traditional Arabic"/>
      <w:sz w:val="18"/>
      <w:szCs w:val="30"/>
      <w:lang w:eastAsia="en-US"/>
    </w:rPr>
  </w:style>
  <w:style w:type="paragraph" w:customStyle="1" w:styleId="BDTFooterContact2-3">
    <w:name w:val="BDT_FooterContact2-3"/>
    <w:basedOn w:val="Normal"/>
    <w:uiPriority w:val="99"/>
    <w:rsid w:val="00DB600F"/>
    <w:pPr>
      <w:ind w:left="3828" w:hanging="2268"/>
    </w:pPr>
    <w:rPr>
      <w:rFonts w:eastAsia="SimHei"/>
      <w:szCs w:val="20"/>
    </w:rPr>
  </w:style>
  <w:style w:type="paragraph" w:customStyle="1" w:styleId="BDTFooterContact1">
    <w:name w:val="BDT_FooterContact1"/>
    <w:basedOn w:val="Normal"/>
    <w:next w:val="Normal"/>
    <w:uiPriority w:val="99"/>
    <w:rsid w:val="00DB600F"/>
    <w:pPr>
      <w:pBdr>
        <w:top w:val="single" w:sz="4" w:space="8" w:color="auto"/>
      </w:pBdr>
      <w:tabs>
        <w:tab w:val="left" w:pos="1560"/>
      </w:tabs>
      <w:ind w:hanging="3828"/>
    </w:pPr>
  </w:style>
  <w:style w:type="paragraph" w:customStyle="1" w:styleId="BDTFootnoteText">
    <w:name w:val="BDT_Footnote Text"/>
    <w:uiPriority w:val="99"/>
    <w:rsid w:val="00DB600F"/>
    <w:pPr>
      <w:tabs>
        <w:tab w:val="left" w:pos="357"/>
      </w:tabs>
      <w:spacing w:before="120" w:after="120"/>
    </w:pPr>
    <w:rPr>
      <w:rFonts w:eastAsia="SimHei" w:cs="Traditional Arabic"/>
      <w:szCs w:val="30"/>
      <w:lang w:eastAsia="en-US"/>
    </w:rPr>
  </w:style>
  <w:style w:type="paragraph" w:customStyle="1" w:styleId="BDTForAction">
    <w:name w:val="BDT_ForAction"/>
    <w:basedOn w:val="Normal"/>
    <w:uiPriority w:val="99"/>
    <w:rsid w:val="00DB600F"/>
    <w:pPr>
      <w:spacing w:before="240"/>
      <w:ind w:left="1877"/>
    </w:pPr>
    <w:rPr>
      <w:rFonts w:eastAsia="SimHei"/>
      <w:b/>
      <w:bCs/>
      <w:iCs/>
    </w:rPr>
  </w:style>
  <w:style w:type="paragraph" w:customStyle="1" w:styleId="BDTHeader1">
    <w:name w:val="BDT_Header1"/>
    <w:basedOn w:val="Normal"/>
    <w:uiPriority w:val="99"/>
    <w:rsid w:val="00DB600F"/>
    <w:rPr>
      <w:rFonts w:eastAsia="SimHei"/>
      <w:sz w:val="19"/>
    </w:rPr>
  </w:style>
  <w:style w:type="paragraph" w:customStyle="1" w:styleId="BDTHeader2">
    <w:name w:val="BDT_Header2"/>
    <w:basedOn w:val="Normal"/>
    <w:uiPriority w:val="99"/>
    <w:rsid w:val="00DB600F"/>
    <w:pPr>
      <w:spacing w:before="720"/>
    </w:pPr>
    <w:rPr>
      <w:rFonts w:eastAsia="SimHei"/>
      <w:sz w:val="19"/>
    </w:rPr>
  </w:style>
  <w:style w:type="paragraph" w:customStyle="1" w:styleId="BDTHeaderPageNumber">
    <w:name w:val="BDT_HeaderPageNumber"/>
    <w:basedOn w:val="Normal"/>
    <w:uiPriority w:val="99"/>
    <w:rsid w:val="00DB600F"/>
    <w:pPr>
      <w:tabs>
        <w:tab w:val="center" w:pos="4536"/>
        <w:tab w:val="right" w:pos="9072"/>
      </w:tabs>
      <w:jc w:val="center"/>
    </w:pPr>
    <w:rPr>
      <w:rFonts w:eastAsia="SimHei"/>
      <w:smallCaps/>
    </w:rPr>
  </w:style>
  <w:style w:type="paragraph" w:customStyle="1" w:styleId="BDTHeading1-Numbered">
    <w:name w:val="BDT_Heading1-Numbered"/>
    <w:basedOn w:val="Normal"/>
    <w:next w:val="Normal"/>
    <w:uiPriority w:val="99"/>
    <w:rsid w:val="00DB600F"/>
    <w:pPr>
      <w:numPr>
        <w:numId w:val="6"/>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DB600F"/>
    <w:rPr>
      <w:lang w:val="fr-CH"/>
    </w:rPr>
  </w:style>
  <w:style w:type="paragraph" w:customStyle="1" w:styleId="BDTIndent1-123">
    <w:name w:val="BDT_Indent1-123"/>
    <w:basedOn w:val="Normal"/>
    <w:uiPriority w:val="99"/>
    <w:rsid w:val="00DB600F"/>
    <w:pPr>
      <w:numPr>
        <w:numId w:val="7"/>
      </w:numPr>
      <w:spacing w:before="60" w:after="60"/>
      <w:ind w:right="709"/>
    </w:pPr>
    <w:rPr>
      <w:rFonts w:eastAsia="SimHei" w:cs="Simplified Arabic"/>
      <w:bCs/>
      <w:szCs w:val="28"/>
    </w:rPr>
  </w:style>
  <w:style w:type="paragraph" w:customStyle="1" w:styleId="BDTIndent1-abc">
    <w:name w:val="BDT_Indent1-abc"/>
    <w:basedOn w:val="Normal"/>
    <w:uiPriority w:val="99"/>
    <w:rsid w:val="00DB600F"/>
    <w:pPr>
      <w:numPr>
        <w:numId w:val="8"/>
      </w:numPr>
      <w:spacing w:before="60" w:after="60"/>
      <w:ind w:right="709"/>
    </w:pPr>
    <w:rPr>
      <w:rFonts w:eastAsia="SimHei"/>
    </w:rPr>
  </w:style>
  <w:style w:type="paragraph" w:customStyle="1" w:styleId="BDTindent-abc">
    <w:name w:val="BDT_indent-abc"/>
    <w:uiPriority w:val="99"/>
    <w:rsid w:val="00DB600F"/>
    <w:pPr>
      <w:numPr>
        <w:ilvl w:val="1"/>
        <w:numId w:val="1"/>
      </w:numPr>
    </w:pPr>
    <w:rPr>
      <w:rFonts w:eastAsia="SimHei" w:cs="Traditional Arabic"/>
      <w:szCs w:val="30"/>
      <w:lang w:eastAsia="en-US"/>
    </w:rPr>
  </w:style>
  <w:style w:type="paragraph" w:customStyle="1" w:styleId="BDTIndent-bulletsblackdot">
    <w:name w:val="BDT_Indent-bulletsblackdot"/>
    <w:basedOn w:val="BDTNormal"/>
    <w:uiPriority w:val="99"/>
    <w:rsid w:val="00DB600F"/>
    <w:pPr>
      <w:numPr>
        <w:numId w:val="9"/>
      </w:numPr>
      <w:spacing w:before="60" w:after="60"/>
    </w:pPr>
    <w:rPr>
      <w:rFonts w:eastAsia="SimHei"/>
      <w:color w:val="333333"/>
    </w:rPr>
  </w:style>
  <w:style w:type="paragraph" w:customStyle="1" w:styleId="BDTIndent-bulletsBlueSquare">
    <w:name w:val="BDT_Indent-bulletsBlueSquare"/>
    <w:basedOn w:val="Normal"/>
    <w:uiPriority w:val="99"/>
    <w:rsid w:val="00DB600F"/>
    <w:pPr>
      <w:numPr>
        <w:numId w:val="10"/>
      </w:numPr>
    </w:pPr>
  </w:style>
  <w:style w:type="paragraph" w:customStyle="1" w:styleId="BDTindentendash">
    <w:name w:val="BDT_indentendash"/>
    <w:basedOn w:val="BDTDistributionEmdash"/>
    <w:uiPriority w:val="99"/>
    <w:rsid w:val="00DB600F"/>
    <w:pPr>
      <w:numPr>
        <w:numId w:val="0"/>
      </w:numPr>
    </w:pPr>
    <w:rPr>
      <w:lang w:val="en-GB"/>
    </w:rPr>
  </w:style>
  <w:style w:type="paragraph" w:customStyle="1" w:styleId="BDTLogo">
    <w:name w:val="BDT_Logo"/>
    <w:uiPriority w:val="99"/>
    <w:rsid w:val="00DB600F"/>
    <w:pPr>
      <w:jc w:val="center"/>
    </w:pPr>
    <w:rPr>
      <w:rFonts w:eastAsia="SimHei" w:cs="Simplified Arabic"/>
      <w:szCs w:val="28"/>
      <w:lang w:val="en-GB" w:eastAsia="en-US"/>
    </w:rPr>
  </w:style>
  <w:style w:type="paragraph" w:customStyle="1" w:styleId="BDTMeetingDates">
    <w:name w:val="BDT_MeetingDates"/>
    <w:basedOn w:val="BDTNormal"/>
    <w:uiPriority w:val="99"/>
    <w:rsid w:val="00DB600F"/>
    <w:pPr>
      <w:spacing w:after="40"/>
    </w:pPr>
    <w:rPr>
      <w:rFonts w:eastAsia="SimHei"/>
      <w:b/>
      <w:bCs/>
    </w:rPr>
  </w:style>
  <w:style w:type="paragraph" w:customStyle="1" w:styleId="BDTMeetingName">
    <w:name w:val="BDT_MeetingName"/>
    <w:basedOn w:val="BDTNormal"/>
    <w:uiPriority w:val="99"/>
    <w:rsid w:val="00DB600F"/>
    <w:rPr>
      <w:rFonts w:eastAsia="SimHei"/>
      <w:b/>
      <w:bCs/>
    </w:rPr>
  </w:style>
  <w:style w:type="paragraph" w:customStyle="1" w:styleId="BDTNormalabc">
    <w:name w:val="BDT_Normal_abc"/>
    <w:basedOn w:val="Normal"/>
    <w:link w:val="BDTNormalabcChar"/>
    <w:uiPriority w:val="99"/>
    <w:rsid w:val="00DB600F"/>
    <w:pPr>
      <w:numPr>
        <w:numId w:val="2"/>
      </w:numPr>
    </w:pPr>
    <w:rPr>
      <w:rFonts w:cs="Times New Roman"/>
      <w:szCs w:val="19"/>
      <w:lang w:val="en-GB"/>
    </w:rPr>
  </w:style>
  <w:style w:type="character" w:customStyle="1" w:styleId="BDTNormalabcChar">
    <w:name w:val="BDT_Normal_abc Char"/>
    <w:basedOn w:val="DefaultParagraphFont"/>
    <w:link w:val="BDTNormalabc"/>
    <w:uiPriority w:val="99"/>
    <w:locked/>
    <w:rsid w:val="00DB600F"/>
    <w:rPr>
      <w:rFonts w:eastAsia="SimSun" w:cs="Times New Roman"/>
      <w:szCs w:val="19"/>
      <w:lang w:val="en-GB" w:eastAsia="en-US"/>
    </w:rPr>
  </w:style>
  <w:style w:type="paragraph" w:customStyle="1" w:styleId="BDTOriginalLanguage">
    <w:name w:val="BDT_OriginalLanguage"/>
    <w:basedOn w:val="Normal"/>
    <w:uiPriority w:val="99"/>
    <w:rsid w:val="00DB600F"/>
    <w:rPr>
      <w:rFonts w:eastAsia="SimHei"/>
      <w:b/>
      <w:bCs/>
      <w:szCs w:val="19"/>
    </w:rPr>
  </w:style>
  <w:style w:type="paragraph" w:customStyle="1" w:styleId="BDTSourceTitle">
    <w:name w:val="BDT_Source_Title"/>
    <w:basedOn w:val="Normal"/>
    <w:uiPriority w:val="99"/>
    <w:rsid w:val="00DB600F"/>
    <w:rPr>
      <w:rFonts w:eastAsia="SimHei" w:cs="Simplified Arabic"/>
      <w:b/>
      <w:sz w:val="19"/>
      <w:szCs w:val="19"/>
      <w:lang w:val="en-GB"/>
    </w:rPr>
  </w:style>
  <w:style w:type="paragraph" w:customStyle="1" w:styleId="BDTParagraph11">
    <w:name w:val="BDT_Paragraph 1.1"/>
    <w:basedOn w:val="Normal"/>
    <w:uiPriority w:val="99"/>
    <w:rsid w:val="00DB600F"/>
    <w:rPr>
      <w:rFonts w:eastAsia="SimHei" w:cs="Simplified Arabic"/>
      <w:szCs w:val="28"/>
      <w:lang w:val="en-GB"/>
    </w:rPr>
  </w:style>
  <w:style w:type="paragraph" w:customStyle="1" w:styleId="BDTParagraph111">
    <w:name w:val="BDT_Paragraph1.1.1"/>
    <w:basedOn w:val="Normal"/>
    <w:uiPriority w:val="99"/>
    <w:rsid w:val="00DB600F"/>
    <w:rPr>
      <w:rFonts w:eastAsia="SimHei" w:cs="Simplified Arabic"/>
      <w:szCs w:val="28"/>
      <w:lang w:val="en-GB"/>
    </w:rPr>
  </w:style>
  <w:style w:type="paragraph" w:customStyle="1" w:styleId="BDTQ1">
    <w:name w:val="BDT_Q1"/>
    <w:basedOn w:val="Normal"/>
    <w:uiPriority w:val="99"/>
    <w:rsid w:val="00DB600F"/>
    <w:pPr>
      <w:spacing w:before="600"/>
    </w:pPr>
    <w:rPr>
      <w:rFonts w:cs="Times New Roman"/>
      <w:b/>
      <w:bCs/>
      <w:szCs w:val="24"/>
    </w:rPr>
  </w:style>
  <w:style w:type="paragraph" w:customStyle="1" w:styleId="BDTQuestion">
    <w:name w:val="BDT_Question"/>
    <w:basedOn w:val="Normal"/>
    <w:uiPriority w:val="99"/>
    <w:rsid w:val="00DB600F"/>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DB600F"/>
  </w:style>
  <w:style w:type="paragraph" w:customStyle="1" w:styleId="BDTRevision">
    <w:name w:val="BDT_Revision"/>
    <w:basedOn w:val="Normal"/>
    <w:uiPriority w:val="99"/>
    <w:rsid w:val="00DB600F"/>
    <w:pPr>
      <w:tabs>
        <w:tab w:val="right" w:pos="3011"/>
      </w:tabs>
    </w:pPr>
    <w:rPr>
      <w:rFonts w:eastAsia="SimHei"/>
      <w:b/>
      <w:bCs/>
      <w:noProof/>
      <w:szCs w:val="20"/>
      <w:lang w:val="fr-CA"/>
    </w:rPr>
  </w:style>
  <w:style w:type="paragraph" w:customStyle="1" w:styleId="BDTRevision2">
    <w:name w:val="BDT_Revision2"/>
    <w:basedOn w:val="Normal"/>
    <w:uiPriority w:val="99"/>
    <w:rsid w:val="00DB600F"/>
    <w:rPr>
      <w:rFonts w:eastAsia="SimHei"/>
      <w:b/>
      <w:szCs w:val="16"/>
      <w:lang w:val="es-ES"/>
    </w:rPr>
  </w:style>
  <w:style w:type="paragraph" w:customStyle="1" w:styleId="BDTSectorName">
    <w:name w:val="BDT_SectorName"/>
    <w:basedOn w:val="Normal"/>
    <w:uiPriority w:val="99"/>
    <w:rsid w:val="00DB600F"/>
    <w:rPr>
      <w:rFonts w:eastAsia="SimHei" w:cs="Simplified Arabic"/>
      <w:b/>
      <w:sz w:val="26"/>
      <w:szCs w:val="28"/>
      <w:lang w:val="en-GB"/>
    </w:rPr>
  </w:style>
  <w:style w:type="paragraph" w:customStyle="1" w:styleId="BDTSmall">
    <w:name w:val="BDT_Small"/>
    <w:basedOn w:val="Normal"/>
    <w:uiPriority w:val="99"/>
    <w:rsid w:val="00DB600F"/>
    <w:rPr>
      <w:rFonts w:eastAsia="SimHei"/>
      <w:sz w:val="19"/>
    </w:rPr>
  </w:style>
  <w:style w:type="paragraph" w:customStyle="1" w:styleId="BDTSourceTitleDetails">
    <w:name w:val="BDT_SourceTitleDetails"/>
    <w:basedOn w:val="Normal"/>
    <w:uiPriority w:val="99"/>
    <w:rsid w:val="00DB600F"/>
    <w:rPr>
      <w:rFonts w:eastAsia="SimHei"/>
      <w:sz w:val="19"/>
      <w:szCs w:val="19"/>
    </w:rPr>
  </w:style>
  <w:style w:type="paragraph" w:customStyle="1" w:styleId="BDTStartNextPage">
    <w:name w:val="BDT_StartNextPage"/>
    <w:basedOn w:val="Normal"/>
    <w:uiPriority w:val="99"/>
    <w:rsid w:val="00DB600F"/>
    <w:pPr>
      <w:jc w:val="center"/>
    </w:pPr>
    <w:rPr>
      <w:rFonts w:eastAsia="SimHei" w:cs="Simplified Arabic"/>
      <w:sz w:val="16"/>
      <w:szCs w:val="24"/>
      <w:lang w:val="en-GB"/>
    </w:rPr>
  </w:style>
  <w:style w:type="paragraph" w:customStyle="1" w:styleId="BDTSubjectdetail">
    <w:name w:val="BDT_Subject_detail"/>
    <w:basedOn w:val="BDTSubject"/>
    <w:uiPriority w:val="99"/>
    <w:rsid w:val="00DB600F"/>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basedOn w:val="BDTNormal"/>
    <w:next w:val="BDTSeparator"/>
    <w:uiPriority w:val="99"/>
    <w:rsid w:val="00AE2978"/>
    <w:pPr>
      <w:spacing w:after="80"/>
    </w:pPr>
    <w:rPr>
      <w:lang w:val="en-GB"/>
    </w:rPr>
  </w:style>
  <w:style w:type="paragraph" w:customStyle="1" w:styleId="BDTSeparator">
    <w:name w:val="BDT_Separator"/>
    <w:basedOn w:val="Normal"/>
    <w:uiPriority w:val="99"/>
    <w:rsid w:val="00DB600F"/>
    <w:pPr>
      <w:spacing w:before="0" w:after="0"/>
    </w:pPr>
    <w:rPr>
      <w:lang w:val="en-GB"/>
    </w:rPr>
  </w:style>
  <w:style w:type="paragraph" w:customStyle="1" w:styleId="BDTEndReturn">
    <w:name w:val="BDT_EndReturn"/>
    <w:basedOn w:val="Normal"/>
    <w:uiPriority w:val="99"/>
    <w:rsid w:val="00DB600F"/>
    <w:rPr>
      <w:szCs w:val="16"/>
      <w:lang w:val="fr-FR"/>
    </w:rPr>
  </w:style>
  <w:style w:type="paragraph" w:customStyle="1" w:styleId="BDTAddressee">
    <w:name w:val="BDT_Addressee"/>
    <w:uiPriority w:val="99"/>
    <w:rsid w:val="00DB600F"/>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eastAsia="en-US"/>
    </w:rPr>
  </w:style>
  <w:style w:type="paragraph" w:customStyle="1" w:styleId="BDTRef">
    <w:name w:val="BDT_Ref"/>
    <w:basedOn w:val="BDTNormal"/>
    <w:next w:val="BDTSeparator"/>
    <w:uiPriority w:val="99"/>
    <w:rsid w:val="00B85663"/>
    <w:rPr>
      <w:lang w:val="en-GB"/>
    </w:rPr>
  </w:style>
  <w:style w:type="paragraph" w:customStyle="1" w:styleId="BDTDate">
    <w:name w:val="BDT_Date"/>
    <w:basedOn w:val="Normal"/>
    <w:uiPriority w:val="99"/>
    <w:rsid w:val="00DB600F"/>
    <w:rPr>
      <w:rFonts w:cs="Arial"/>
    </w:rPr>
  </w:style>
  <w:style w:type="paragraph" w:customStyle="1" w:styleId="BDTContact-Details">
    <w:name w:val="BDT_Contact-Details"/>
    <w:basedOn w:val="BDTNormal"/>
    <w:uiPriority w:val="99"/>
    <w:rsid w:val="00B85663"/>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paragraph" w:customStyle="1" w:styleId="BDTContact">
    <w:name w:val="BDT_Contact"/>
    <w:basedOn w:val="BDTNormal"/>
    <w:link w:val="BDTContactCharChar"/>
    <w:uiPriority w:val="99"/>
    <w:rsid w:val="00AE2978"/>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character" w:customStyle="1" w:styleId="BDTContactCharChar">
    <w:name w:val="BDT_Contact Char Char"/>
    <w:basedOn w:val="DefaultParagraphFont"/>
    <w:link w:val="BDTContact"/>
    <w:uiPriority w:val="99"/>
    <w:locked/>
    <w:rsid w:val="00AE2978"/>
    <w:rPr>
      <w:rFonts w:eastAsia="SimSun" w:cs="Traditional Arabic"/>
      <w:szCs w:val="30"/>
      <w:lang w:val="en-GB" w:eastAsia="en-US"/>
    </w:rPr>
  </w:style>
  <w:style w:type="character" w:styleId="Hyperlink">
    <w:name w:val="Hyperlink"/>
    <w:aliases w:val="CEO_Hyperlink"/>
    <w:basedOn w:val="DefaultParagraphFont"/>
    <w:uiPriority w:val="99"/>
    <w:rsid w:val="00F966B6"/>
    <w:rPr>
      <w:rFonts w:ascii="Verdana" w:hAnsi="Verdana" w:cs="Times New Roman"/>
      <w:color w:val="0000FF"/>
      <w:sz w:val="18"/>
      <w:u w:val="single"/>
    </w:rPr>
  </w:style>
  <w:style w:type="character" w:customStyle="1" w:styleId="BDTName">
    <w:name w:val="BDT_Name"/>
    <w:basedOn w:val="DefaultParagraphFont"/>
    <w:uiPriority w:val="99"/>
    <w:rsid w:val="00DB600F"/>
    <w:rPr>
      <w:rFonts w:cs="Times New Roman"/>
      <w:b/>
      <w:color w:val="808080"/>
      <w:sz w:val="28"/>
    </w:rPr>
  </w:style>
  <w:style w:type="paragraph" w:customStyle="1" w:styleId="BDTNoSpace">
    <w:name w:val="BDT_NoSpace"/>
    <w:basedOn w:val="BDTNormal"/>
    <w:uiPriority w:val="99"/>
    <w:rsid w:val="00DB600F"/>
    <w:pPr>
      <w:spacing w:before="0"/>
    </w:pPr>
    <w:rPr>
      <w:sz w:val="10"/>
      <w:szCs w:val="4"/>
    </w:rPr>
  </w:style>
  <w:style w:type="paragraph" w:customStyle="1" w:styleId="BDTRef-Details">
    <w:name w:val="BDT_Ref-Details"/>
    <w:basedOn w:val="BDTNormal"/>
    <w:uiPriority w:val="99"/>
    <w:rsid w:val="00DB600F"/>
    <w:rPr>
      <w:lang w:val="en-GB"/>
    </w:rPr>
  </w:style>
  <w:style w:type="paragraph" w:customStyle="1" w:styleId="BDTSubjectdata">
    <w:name w:val="BDT_Subject_data"/>
    <w:basedOn w:val="Normal"/>
    <w:uiPriority w:val="99"/>
    <w:rsid w:val="00DB600F"/>
    <w:pPr>
      <w:spacing w:before="0" w:after="0"/>
    </w:pPr>
    <w:rPr>
      <w:lang w:val="en-GB"/>
    </w:rPr>
  </w:style>
  <w:style w:type="paragraph" w:customStyle="1" w:styleId="BDTCopie">
    <w:name w:val="BDT_Copie"/>
    <w:basedOn w:val="BDTNormal"/>
    <w:next w:val="BDTVisa"/>
    <w:qFormat/>
    <w:rsid w:val="003754FF"/>
    <w:rPr>
      <w:color w:val="333333"/>
    </w:rPr>
  </w:style>
  <w:style w:type="paragraph" w:customStyle="1" w:styleId="BDTCopies">
    <w:name w:val="BDT_Copies"/>
    <w:basedOn w:val="BDTNormal"/>
    <w:next w:val="BDTVisa"/>
    <w:qFormat/>
    <w:rsid w:val="003754FF"/>
    <w:pPr>
      <w:bidi/>
      <w:spacing w:before="0" w:line="192" w:lineRule="auto"/>
    </w:pPr>
    <w:rPr>
      <w:rFonts w:cs="Simplified Arabic"/>
      <w:color w:val="333333"/>
      <w:szCs w:val="28"/>
      <w:lang w:val="fr-CH"/>
    </w:rPr>
  </w:style>
  <w:style w:type="paragraph" w:customStyle="1" w:styleId="BDTHorizontalLine">
    <w:name w:val="BDT_HorizontalLine"/>
    <w:basedOn w:val="Normal"/>
    <w:next w:val="BDTNormal"/>
    <w:qFormat/>
    <w:rsid w:val="008A3134"/>
    <w:pPr>
      <w:spacing w:after="240"/>
      <w:jc w:val="center"/>
    </w:pPr>
    <w:rPr>
      <w:rFonts w:eastAsia="Batang" w:cs="Times New Roman"/>
      <w:szCs w:val="20"/>
      <w:lang w:val="es-ES" w:eastAsia="zh-CN"/>
    </w:rPr>
  </w:style>
  <w:style w:type="paragraph" w:customStyle="1" w:styleId="CEONormal">
    <w:name w:val="CEO_Normal"/>
    <w:link w:val="CEONormalChar"/>
    <w:uiPriority w:val="99"/>
    <w:rsid w:val="00C33D06"/>
    <w:pPr>
      <w:spacing w:before="120" w:after="120"/>
    </w:pPr>
    <w:rPr>
      <w:rFonts w:ascii="Verdana" w:eastAsia="SimHei" w:hAnsi="Verdana" w:cs="Simplified Arabic"/>
      <w:sz w:val="19"/>
      <w:szCs w:val="28"/>
      <w:lang w:val="en-GB" w:eastAsia="en-US"/>
    </w:rPr>
  </w:style>
  <w:style w:type="paragraph" w:customStyle="1" w:styleId="CEOSignatureTitle">
    <w:name w:val="CEO_SignatureTitle"/>
    <w:basedOn w:val="CEOSignatureName"/>
    <w:rsid w:val="00C33D06"/>
    <w:pPr>
      <w:spacing w:before="0"/>
    </w:pPr>
  </w:style>
  <w:style w:type="paragraph" w:customStyle="1" w:styleId="CEOSignatureName">
    <w:name w:val="CEO_SignatureName"/>
    <w:basedOn w:val="Normal"/>
    <w:rsid w:val="00C33D06"/>
    <w:pPr>
      <w:spacing w:before="720" w:after="0"/>
    </w:pPr>
    <w:rPr>
      <w:rFonts w:ascii="Arial" w:eastAsia="SimHei" w:hAnsi="Arial" w:cs="Simplified Arabic"/>
      <w:bCs/>
      <w:sz w:val="19"/>
      <w:szCs w:val="19"/>
      <w:lang w:val="en-GB"/>
    </w:rPr>
  </w:style>
  <w:style w:type="paragraph" w:customStyle="1" w:styleId="CEODistributionEmdash">
    <w:name w:val="CEO_Distribution_Emdash"/>
    <w:basedOn w:val="MOSindentdash"/>
    <w:rsid w:val="00C33D06"/>
    <w:pPr>
      <w:tabs>
        <w:tab w:val="clear" w:pos="1636"/>
        <w:tab w:val="num" w:pos="785"/>
      </w:tabs>
      <w:ind w:left="785" w:hanging="283"/>
    </w:pPr>
    <w:rPr>
      <w:rFonts w:ascii="Verdana" w:hAnsi="Verdana"/>
      <w:sz w:val="19"/>
      <w:szCs w:val="19"/>
    </w:rPr>
  </w:style>
  <w:style w:type="paragraph" w:customStyle="1" w:styleId="CEODistribution">
    <w:name w:val="CEO_Distribution"/>
    <w:basedOn w:val="Normal"/>
    <w:next w:val="CEODistributionEmdash"/>
    <w:rsid w:val="00C33D06"/>
    <w:pPr>
      <w:spacing w:before="480"/>
      <w:ind w:left="709" w:hanging="709"/>
    </w:pPr>
    <w:rPr>
      <w:rFonts w:cs="Times New Roman"/>
      <w:sz w:val="19"/>
      <w:szCs w:val="20"/>
      <w:lang w:val="en-GB"/>
    </w:rPr>
  </w:style>
  <w:style w:type="paragraph" w:customStyle="1" w:styleId="CEOHeading1Underlined">
    <w:name w:val="CEO_Heading 1_Underlined"/>
    <w:basedOn w:val="Normal"/>
    <w:link w:val="CEOHeading1UnderlinedChar"/>
    <w:rsid w:val="00F966B6"/>
    <w:pPr>
      <w:keepNext/>
      <w:keepLines/>
      <w:framePr w:wrap="notBeside" w:vAnchor="text" w:hAnchor="text" w:y="1"/>
      <w:pBdr>
        <w:bottom w:val="single" w:sz="12" w:space="1" w:color="808080" w:themeColor="background1" w:themeShade="80"/>
      </w:pBdr>
      <w:tabs>
        <w:tab w:val="left" w:pos="567"/>
      </w:tabs>
      <w:spacing w:before="360" w:after="0"/>
      <w:ind w:left="567" w:hanging="567"/>
    </w:pPr>
    <w:rPr>
      <w:rFonts w:cs="Times New Roman Bold"/>
      <w:b/>
      <w:bCs/>
      <w:sz w:val="18"/>
      <w:szCs w:val="20"/>
      <w:lang w:val="en-GB"/>
    </w:rPr>
  </w:style>
  <w:style w:type="paragraph" w:customStyle="1" w:styleId="CEOindentblackdots">
    <w:name w:val="CEO_indentblackdots"/>
    <w:rsid w:val="009C6AC2"/>
    <w:pPr>
      <w:tabs>
        <w:tab w:val="left" w:pos="567"/>
      </w:tabs>
      <w:spacing w:before="80"/>
    </w:pPr>
    <w:rPr>
      <w:rFonts w:ascii="Verdana" w:eastAsia="SimSun" w:hAnsi="Verdana" w:cs="Times New Roman"/>
      <w:sz w:val="18"/>
      <w:szCs w:val="20"/>
      <w:lang w:val="fr-CH" w:eastAsia="en-US"/>
    </w:rPr>
  </w:style>
  <w:style w:type="paragraph" w:customStyle="1" w:styleId="CEOClosing">
    <w:name w:val="CEO_Closing"/>
    <w:basedOn w:val="CEONormal"/>
    <w:rsid w:val="00C33D06"/>
    <w:pPr>
      <w:spacing w:before="360"/>
    </w:pPr>
    <w:rPr>
      <w:rFonts w:eastAsia="SimSun" w:cs="Times New Roman"/>
      <w:szCs w:val="24"/>
      <w:lang w:val="en-US" w:eastAsia="zh-CN"/>
    </w:rPr>
  </w:style>
  <w:style w:type="paragraph" w:customStyle="1" w:styleId="CEOOriginalSigned">
    <w:name w:val="CEO_OriginalSigned"/>
    <w:basedOn w:val="CEONormal"/>
    <w:next w:val="CEOSignatureName"/>
    <w:rsid w:val="00C33D06"/>
    <w:pPr>
      <w:spacing w:before="360" w:after="360"/>
    </w:pPr>
    <w:rPr>
      <w:rFonts w:eastAsia="SimSun" w:cs="Times New Roman"/>
      <w:szCs w:val="24"/>
      <w:lang w:val="en-US" w:eastAsia="zh-CN"/>
    </w:rPr>
  </w:style>
  <w:style w:type="paragraph" w:customStyle="1" w:styleId="MOS-Hyperlink">
    <w:name w:val="MOS-Hyperlink"/>
    <w:basedOn w:val="Normal"/>
    <w:link w:val="MOS-HyperlinkChar"/>
    <w:uiPriority w:val="99"/>
    <w:rsid w:val="00C33D06"/>
    <w:pPr>
      <w:spacing w:before="0" w:after="0"/>
      <w:ind w:right="-426"/>
    </w:pPr>
    <w:rPr>
      <w:rFonts w:cs="Times New Roman"/>
      <w:sz w:val="18"/>
      <w:szCs w:val="20"/>
      <w:lang w:val="en-GB"/>
    </w:rPr>
  </w:style>
  <w:style w:type="character" w:customStyle="1" w:styleId="MOS-HyperlinkChar">
    <w:name w:val="MOS-Hyperlink Char"/>
    <w:basedOn w:val="DefaultParagraphFont"/>
    <w:link w:val="MOS-Hyperlink"/>
    <w:uiPriority w:val="99"/>
    <w:rsid w:val="00C33D06"/>
    <w:rPr>
      <w:rFonts w:ascii="Verdana" w:eastAsia="SimSun" w:hAnsi="Verdana" w:cs="Times New Roman"/>
      <w:sz w:val="18"/>
      <w:szCs w:val="20"/>
      <w:lang w:val="en-GB" w:eastAsia="en-US"/>
    </w:rPr>
  </w:style>
  <w:style w:type="paragraph" w:customStyle="1" w:styleId="MOSindentdash">
    <w:name w:val="MOS indent dash"/>
    <w:basedOn w:val="Normal"/>
    <w:rsid w:val="00C33D06"/>
    <w:pPr>
      <w:numPr>
        <w:numId w:val="12"/>
      </w:numPr>
      <w:spacing w:before="0" w:after="0"/>
    </w:pPr>
    <w:rPr>
      <w:rFonts w:ascii="Arial" w:hAnsi="Arial" w:cs="Times New Roman"/>
      <w:szCs w:val="24"/>
      <w:lang w:eastAsia="zh-CN"/>
    </w:rPr>
  </w:style>
  <w:style w:type="character" w:customStyle="1" w:styleId="CEOHeading1UnderlinedChar">
    <w:name w:val="CEO_Heading 1_Underlined Char"/>
    <w:basedOn w:val="DefaultParagraphFont"/>
    <w:link w:val="CEOHeading1Underlined"/>
    <w:rsid w:val="00F966B6"/>
    <w:rPr>
      <w:rFonts w:ascii="Verdana" w:eastAsia="SimSun" w:hAnsi="Verdana" w:cs="Times New Roman Bold"/>
      <w:b/>
      <w:bCs/>
      <w:sz w:val="18"/>
      <w:szCs w:val="20"/>
      <w:lang w:val="en-GB" w:eastAsia="en-US"/>
    </w:rPr>
  </w:style>
  <w:style w:type="paragraph" w:customStyle="1" w:styleId="CEOHeading2">
    <w:name w:val="CEO_Heading2"/>
    <w:basedOn w:val="CEOHeading1Underlined"/>
    <w:rsid w:val="00C33D06"/>
    <w:pPr>
      <w:framePr w:wrap="notBeside"/>
      <w:spacing w:before="120" w:after="120"/>
      <w:ind w:left="720"/>
    </w:pPr>
  </w:style>
  <w:style w:type="character" w:customStyle="1" w:styleId="CEONormalChar">
    <w:name w:val="CEO_Normal Char"/>
    <w:basedOn w:val="DefaultParagraphFont"/>
    <w:link w:val="CEONormal"/>
    <w:uiPriority w:val="99"/>
    <w:rsid w:val="00C33D06"/>
    <w:rPr>
      <w:rFonts w:ascii="Verdana" w:eastAsia="SimHei" w:hAnsi="Verdana" w:cs="Simplified Arabic"/>
      <w:sz w:val="19"/>
      <w:szCs w:val="28"/>
      <w:lang w:val="en-GB" w:eastAsia="en-US"/>
    </w:rPr>
  </w:style>
  <w:style w:type="paragraph" w:styleId="ListParagraph">
    <w:name w:val="List Paragraph"/>
    <w:basedOn w:val="Normal"/>
    <w:uiPriority w:val="34"/>
    <w:qFormat/>
    <w:rsid w:val="00C33D06"/>
    <w:pPr>
      <w:spacing w:before="0" w:after="0"/>
      <w:ind w:left="720"/>
      <w:contextualSpacing/>
    </w:pPr>
    <w:rPr>
      <w:rFonts w:ascii="Arial" w:hAnsi="Arial" w:cs="Times New Roman"/>
      <w:szCs w:val="24"/>
      <w:lang w:eastAsia="zh-CN"/>
    </w:rPr>
  </w:style>
  <w:style w:type="character" w:styleId="FollowedHyperlink">
    <w:name w:val="FollowedHyperlink"/>
    <w:basedOn w:val="DefaultParagraphFont"/>
    <w:uiPriority w:val="99"/>
    <w:semiHidden/>
    <w:unhideWhenUsed/>
    <w:locked/>
    <w:rsid w:val="00C33D06"/>
    <w:rPr>
      <w:color w:val="800080" w:themeColor="followedHyperlink"/>
      <w:u w:val="single"/>
    </w:rPr>
  </w:style>
  <w:style w:type="character" w:customStyle="1" w:styleId="CEONormalCharChar">
    <w:name w:val="CEO_Normal Char Char"/>
    <w:basedOn w:val="DefaultParagraphFont"/>
    <w:uiPriority w:val="99"/>
    <w:locked/>
    <w:rsid w:val="00AE2C1B"/>
    <w:rPr>
      <w:rFonts w:ascii="Verdana" w:eastAsia="SimSun" w:hAnsi="Verdana" w:cs="Times New Roman"/>
      <w:lang w:val="en-GB" w:eastAsia="en-US" w:bidi="ar-SA"/>
    </w:rPr>
  </w:style>
  <w:style w:type="character" w:customStyle="1" w:styleId="BDTNormalChar">
    <w:name w:val="BDT_Normal Char"/>
    <w:basedOn w:val="CEONormalCharChar"/>
    <w:link w:val="BDTNormal"/>
    <w:uiPriority w:val="99"/>
    <w:locked/>
    <w:rsid w:val="008E4829"/>
    <w:rPr>
      <w:rFonts w:ascii="Verdana" w:eastAsia="SimSun" w:hAnsi="Verdana" w:cs="Traditional Arabic"/>
      <w:sz w:val="18"/>
      <w:szCs w:val="30"/>
      <w:lang w:val="es-ES" w:eastAsia="en-US" w:bidi="ar-SA"/>
    </w:rPr>
  </w:style>
  <w:style w:type="paragraph" w:customStyle="1" w:styleId="MOS-Closing">
    <w:name w:val="MOS-Closing"/>
    <w:basedOn w:val="Normal"/>
    <w:uiPriority w:val="99"/>
    <w:rsid w:val="00547F3C"/>
    <w:pPr>
      <w:keepNext/>
      <w:keepLines/>
      <w:spacing w:before="240"/>
    </w:pPr>
    <w:rPr>
      <w:rFonts w:cs="Times New Roman"/>
      <w:sz w:val="18"/>
      <w:szCs w:val="20"/>
      <w:lang w:val="en-GB"/>
    </w:rPr>
  </w:style>
  <w:style w:type="paragraph" w:styleId="BodyText3">
    <w:name w:val="Body Text 3"/>
    <w:basedOn w:val="Normal"/>
    <w:link w:val="BodyText3Char"/>
    <w:uiPriority w:val="99"/>
    <w:semiHidden/>
    <w:locked/>
    <w:rsid w:val="00C7165D"/>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rsid w:val="00C7165D"/>
    <w:rPr>
      <w:rFonts w:ascii="Arial" w:eastAsia="SimSun" w:hAnsi="Arial" w:cs="Times New Roman"/>
      <w:sz w:val="16"/>
      <w:szCs w:val="16"/>
    </w:rPr>
  </w:style>
  <w:style w:type="paragraph" w:styleId="Index5">
    <w:name w:val="index 5"/>
    <w:basedOn w:val="Normal"/>
    <w:next w:val="Normal"/>
    <w:uiPriority w:val="99"/>
    <w:locked/>
    <w:rsid w:val="00754B4D"/>
    <w:pPr>
      <w:tabs>
        <w:tab w:val="left" w:pos="794"/>
        <w:tab w:val="left" w:pos="1191"/>
        <w:tab w:val="left" w:pos="1588"/>
        <w:tab w:val="left" w:pos="1985"/>
      </w:tabs>
      <w:overflowPunct w:val="0"/>
      <w:autoSpaceDE w:val="0"/>
      <w:autoSpaceDN w:val="0"/>
      <w:adjustRightInd w:val="0"/>
      <w:spacing w:after="0"/>
      <w:ind w:left="1132"/>
      <w:textAlignment w:val="baseline"/>
    </w:pPr>
    <w:rPr>
      <w:rFonts w:ascii="Times New Roman" w:hAnsi="Times New Roman" w:cs="Times New Roman"/>
      <w:szCs w:val="20"/>
      <w:lang w:val="en-GB"/>
    </w:rPr>
  </w:style>
  <w:style w:type="paragraph" w:styleId="Header">
    <w:name w:val="header"/>
    <w:basedOn w:val="Normal"/>
    <w:link w:val="HeaderChar"/>
    <w:uiPriority w:val="99"/>
    <w:unhideWhenUsed/>
    <w:locked/>
    <w:rsid w:val="00512CBC"/>
    <w:pPr>
      <w:tabs>
        <w:tab w:val="center" w:pos="4680"/>
        <w:tab w:val="right" w:pos="9360"/>
      </w:tabs>
      <w:spacing w:before="0" w:after="0"/>
    </w:pPr>
  </w:style>
  <w:style w:type="character" w:customStyle="1" w:styleId="HeaderChar">
    <w:name w:val="Header Char"/>
    <w:basedOn w:val="DefaultParagraphFont"/>
    <w:link w:val="Header"/>
    <w:uiPriority w:val="99"/>
    <w:rsid w:val="00512CBC"/>
    <w:rPr>
      <w:rFonts w:eastAsia="SimSun" w:cs="Traditional Arabic"/>
      <w:szCs w:val="30"/>
      <w:lang w:eastAsia="en-US"/>
    </w:rPr>
  </w:style>
  <w:style w:type="table" w:styleId="TableGrid">
    <w:name w:val="Table Grid"/>
    <w:basedOn w:val="TableNormal"/>
    <w:uiPriority w:val="59"/>
    <w:locked/>
    <w:rsid w:val="004B5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_head"/>
    <w:basedOn w:val="Normal"/>
    <w:next w:val="Normal"/>
    <w:rsid w:val="00F966B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pPr>
    <w:rPr>
      <w:rFonts w:eastAsia="Times New Roman" w:cs="Times New Roman"/>
      <w:b/>
      <w:sz w:val="16"/>
      <w:szCs w:val="20"/>
      <w:lang w:val="en-GB"/>
    </w:rPr>
  </w:style>
  <w:style w:type="paragraph" w:customStyle="1" w:styleId="Reasons">
    <w:name w:val="Reasons"/>
    <w:basedOn w:val="Normal"/>
    <w:qFormat/>
    <w:rsid w:val="00F966B6"/>
    <w:pPr>
      <w:spacing w:before="0" w:after="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74166">
      <w:bodyDiv w:val="1"/>
      <w:marLeft w:val="0"/>
      <w:marRight w:val="0"/>
      <w:marTop w:val="0"/>
      <w:marBottom w:val="0"/>
      <w:divBdr>
        <w:top w:val="none" w:sz="0" w:space="0" w:color="auto"/>
        <w:left w:val="none" w:sz="0" w:space="0" w:color="auto"/>
        <w:bottom w:val="none" w:sz="0" w:space="0" w:color="auto"/>
        <w:right w:val="none" w:sz="0" w:space="0" w:color="auto"/>
      </w:divBdr>
    </w:div>
    <w:div w:id="428040522">
      <w:bodyDiv w:val="1"/>
      <w:marLeft w:val="0"/>
      <w:marRight w:val="0"/>
      <w:marTop w:val="0"/>
      <w:marBottom w:val="0"/>
      <w:divBdr>
        <w:top w:val="none" w:sz="0" w:space="0" w:color="auto"/>
        <w:left w:val="none" w:sz="0" w:space="0" w:color="auto"/>
        <w:bottom w:val="none" w:sz="0" w:space="0" w:color="auto"/>
        <w:right w:val="none" w:sz="0" w:space="0" w:color="auto"/>
      </w:divBdr>
    </w:div>
    <w:div w:id="547842159">
      <w:bodyDiv w:val="1"/>
      <w:marLeft w:val="0"/>
      <w:marRight w:val="0"/>
      <w:marTop w:val="0"/>
      <w:marBottom w:val="0"/>
      <w:divBdr>
        <w:top w:val="none" w:sz="0" w:space="0" w:color="auto"/>
        <w:left w:val="none" w:sz="0" w:space="0" w:color="auto"/>
        <w:bottom w:val="none" w:sz="0" w:space="0" w:color="auto"/>
        <w:right w:val="none" w:sz="0" w:space="0" w:color="auto"/>
      </w:divBdr>
    </w:div>
    <w:div w:id="646318872">
      <w:bodyDiv w:val="1"/>
      <w:marLeft w:val="0"/>
      <w:marRight w:val="0"/>
      <w:marTop w:val="0"/>
      <w:marBottom w:val="0"/>
      <w:divBdr>
        <w:top w:val="none" w:sz="0" w:space="0" w:color="auto"/>
        <w:left w:val="none" w:sz="0" w:space="0" w:color="auto"/>
        <w:bottom w:val="none" w:sz="0" w:space="0" w:color="auto"/>
        <w:right w:val="none" w:sz="0" w:space="0" w:color="auto"/>
      </w:divBdr>
    </w:div>
    <w:div w:id="948659266">
      <w:bodyDiv w:val="1"/>
      <w:marLeft w:val="0"/>
      <w:marRight w:val="0"/>
      <w:marTop w:val="0"/>
      <w:marBottom w:val="0"/>
      <w:divBdr>
        <w:top w:val="none" w:sz="0" w:space="0" w:color="auto"/>
        <w:left w:val="none" w:sz="0" w:space="0" w:color="auto"/>
        <w:bottom w:val="none" w:sz="0" w:space="0" w:color="auto"/>
        <w:right w:val="none" w:sz="0" w:space="0" w:color="auto"/>
      </w:divBdr>
    </w:div>
    <w:div w:id="1237321191">
      <w:bodyDiv w:val="1"/>
      <w:marLeft w:val="0"/>
      <w:marRight w:val="0"/>
      <w:marTop w:val="0"/>
      <w:marBottom w:val="0"/>
      <w:divBdr>
        <w:top w:val="none" w:sz="0" w:space="0" w:color="auto"/>
        <w:left w:val="none" w:sz="0" w:space="0" w:color="auto"/>
        <w:bottom w:val="none" w:sz="0" w:space="0" w:color="auto"/>
        <w:right w:val="none" w:sz="0" w:space="0" w:color="auto"/>
      </w:divBdr>
    </w:div>
    <w:div w:id="1244757013">
      <w:bodyDiv w:val="1"/>
      <w:marLeft w:val="0"/>
      <w:marRight w:val="0"/>
      <w:marTop w:val="0"/>
      <w:marBottom w:val="0"/>
      <w:divBdr>
        <w:top w:val="none" w:sz="0" w:space="0" w:color="auto"/>
        <w:left w:val="none" w:sz="0" w:space="0" w:color="auto"/>
        <w:bottom w:val="none" w:sz="0" w:space="0" w:color="auto"/>
        <w:right w:val="none" w:sz="0" w:space="0" w:color="auto"/>
      </w:divBdr>
    </w:div>
    <w:div w:id="1442800021">
      <w:bodyDiv w:val="1"/>
      <w:marLeft w:val="0"/>
      <w:marRight w:val="0"/>
      <w:marTop w:val="0"/>
      <w:marBottom w:val="0"/>
      <w:divBdr>
        <w:top w:val="none" w:sz="0" w:space="0" w:color="auto"/>
        <w:left w:val="none" w:sz="0" w:space="0" w:color="auto"/>
        <w:bottom w:val="none" w:sz="0" w:space="0" w:color="auto"/>
        <w:right w:val="none" w:sz="0" w:space="0" w:color="auto"/>
      </w:divBdr>
    </w:div>
    <w:div w:id="1505707473">
      <w:bodyDiv w:val="1"/>
      <w:marLeft w:val="0"/>
      <w:marRight w:val="0"/>
      <w:marTop w:val="0"/>
      <w:marBottom w:val="0"/>
      <w:divBdr>
        <w:top w:val="none" w:sz="0" w:space="0" w:color="auto"/>
        <w:left w:val="none" w:sz="0" w:space="0" w:color="auto"/>
        <w:bottom w:val="none" w:sz="0" w:space="0" w:color="auto"/>
        <w:right w:val="none" w:sz="0" w:space="0" w:color="auto"/>
      </w:divBdr>
    </w:div>
    <w:div w:id="1668482881">
      <w:marLeft w:val="0"/>
      <w:marRight w:val="0"/>
      <w:marTop w:val="0"/>
      <w:marBottom w:val="0"/>
      <w:divBdr>
        <w:top w:val="none" w:sz="0" w:space="0" w:color="auto"/>
        <w:left w:val="none" w:sz="0" w:space="0" w:color="auto"/>
        <w:bottom w:val="none" w:sz="0" w:space="0" w:color="auto"/>
        <w:right w:val="none" w:sz="0" w:space="0" w:color="auto"/>
      </w:divBdr>
    </w:div>
    <w:div w:id="1668482882">
      <w:marLeft w:val="0"/>
      <w:marRight w:val="0"/>
      <w:marTop w:val="0"/>
      <w:marBottom w:val="0"/>
      <w:divBdr>
        <w:top w:val="none" w:sz="0" w:space="0" w:color="auto"/>
        <w:left w:val="none" w:sz="0" w:space="0" w:color="auto"/>
        <w:bottom w:val="none" w:sz="0" w:space="0" w:color="auto"/>
        <w:right w:val="none" w:sz="0" w:space="0" w:color="auto"/>
      </w:divBdr>
    </w:div>
    <w:div w:id="1668482883">
      <w:marLeft w:val="0"/>
      <w:marRight w:val="0"/>
      <w:marTop w:val="0"/>
      <w:marBottom w:val="0"/>
      <w:divBdr>
        <w:top w:val="none" w:sz="0" w:space="0" w:color="auto"/>
        <w:left w:val="none" w:sz="0" w:space="0" w:color="auto"/>
        <w:bottom w:val="none" w:sz="0" w:space="0" w:color="auto"/>
        <w:right w:val="none" w:sz="0" w:space="0" w:color="auto"/>
      </w:divBdr>
    </w:div>
    <w:div w:id="1871457253">
      <w:bodyDiv w:val="1"/>
      <w:marLeft w:val="0"/>
      <w:marRight w:val="0"/>
      <w:marTop w:val="0"/>
      <w:marBottom w:val="0"/>
      <w:divBdr>
        <w:top w:val="none" w:sz="0" w:space="0" w:color="auto"/>
        <w:left w:val="none" w:sz="0" w:space="0" w:color="auto"/>
        <w:bottom w:val="none" w:sz="0" w:space="0" w:color="auto"/>
        <w:right w:val="none" w:sz="0" w:space="0" w:color="auto"/>
      </w:divBdr>
    </w:div>
    <w:div w:id="205981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md/D10-SG01-ADM/e" TargetMode="External"/><Relationship Id="rId18" Type="http://schemas.openxmlformats.org/officeDocument/2006/relationships/hyperlink" Target="http://www.itu.int/net3/ITU-D/meetings/registration/" TargetMode="External"/><Relationship Id="rId26" Type="http://schemas.openxmlformats.org/officeDocument/2006/relationships/hyperlink" Target="http://www.itu.int/ITU-D/study_groups/SGP_2010-2014/reference_documents/ITU-D_UserGuideSync.html" TargetMode="External"/><Relationship Id="rId3" Type="http://schemas.openxmlformats.org/officeDocument/2006/relationships/styles" Target="styles.xml"/><Relationship Id="rId21" Type="http://schemas.openxmlformats.org/officeDocument/2006/relationships/hyperlink" Target="http://www.itu.int/net3/ITU-D/stg/blkmeetings.aspx?blk=12590"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tu.int/md/D10-SG01-OJ/e" TargetMode="External"/><Relationship Id="rId17" Type="http://schemas.openxmlformats.org/officeDocument/2006/relationships/hyperlink" Target="http://www.itu.int/net3/ITU-D/meetings/registration/" TargetMode="External"/><Relationship Id="rId25" Type="http://schemas.openxmlformats.org/officeDocument/2006/relationships/hyperlink" Target="http://www.itu.int/ITU-D/CDS/contributions/sg/index.asp"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tu.int/md/D10-SG02-ADM/e" TargetMode="External"/><Relationship Id="rId20" Type="http://schemas.openxmlformats.org/officeDocument/2006/relationships/hyperlink" Target="http://www.itu.int/net3/ITU-D/stg/blkmeetings.aspx?blk=12589" TargetMode="External"/><Relationship Id="rId29" Type="http://schemas.openxmlformats.org/officeDocument/2006/relationships/hyperlink" Target="http://www.itu.int/trave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net3/ITU-D/stg/blkmeetings.aspx?blk=12589" TargetMode="External"/><Relationship Id="rId24" Type="http://schemas.openxmlformats.org/officeDocument/2006/relationships/hyperlink" Target="http://www.itu.int/net3/ITU-D/stg/index-ru.aspx?stg=2"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itu.int/md/D10-SG02-OJ/e" TargetMode="External"/><Relationship Id="rId23" Type="http://schemas.openxmlformats.org/officeDocument/2006/relationships/hyperlink" Target="http://www.itu.int/net3/ITU-D/stg/index-ru.aspx?stg=1" TargetMode="External"/><Relationship Id="rId28" Type="http://schemas.openxmlformats.org/officeDocument/2006/relationships/hyperlink" Target="http://www.itu.int/net3/ITU-D/stg/visa.aspx" TargetMode="External"/><Relationship Id="rId10" Type="http://schemas.openxmlformats.org/officeDocument/2006/relationships/hyperlink" Target="mailto:devsg@itu.int" TargetMode="External"/><Relationship Id="rId19" Type="http://schemas.openxmlformats.org/officeDocument/2006/relationships/hyperlink" Target="mailto:bdtmeetingsregistration@itu.int"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www.itu.int/net3/ITU-D/stg/blkmeetings.aspx?blk=12590" TargetMode="External"/><Relationship Id="rId22" Type="http://schemas.openxmlformats.org/officeDocument/2006/relationships/hyperlink" Target="http://www.itu.int/net3/ITU-D/stg/blkmeetings.aspx?blk=12592" TargetMode="External"/><Relationship Id="rId27" Type="http://schemas.openxmlformats.org/officeDocument/2006/relationships/hyperlink" Target="http://www.itu.int/TIES/index.html" TargetMode="External"/><Relationship Id="rId30" Type="http://schemas.openxmlformats.org/officeDocument/2006/relationships/hyperlink" Target="mailto:devsg@itu.int" TargetMode="Externa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en/pages/default.aspx" TargetMode="External"/><Relationship Id="rId1" Type="http://schemas.openxmlformats.org/officeDocument/2006/relationships/hyperlink" Target="mailto:bdtmail@itu.i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781C6-02AC-40D8-8716-48F5673B9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1397</Words>
  <Characters>11501</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ITU Letter-Fax (English)</vt:lpstr>
    </vt:vector>
  </TitlesOfParts>
  <Company>ITU</Company>
  <LinksUpToDate>false</LinksUpToDate>
  <CharactersWithSpaces>12873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Efrem Yosef</dc:creator>
  <cp:lastModifiedBy>Stoudmann, Catherine</cp:lastModifiedBy>
  <cp:revision>6</cp:revision>
  <cp:lastPrinted>2012-05-29T08:52:00Z</cp:lastPrinted>
  <dcterms:created xsi:type="dcterms:W3CDTF">2012-05-30T16:24:00Z</dcterms:created>
  <dcterms:modified xsi:type="dcterms:W3CDTF">2012-05-31T12:28:00Z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