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02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/>
              </w:rPr>
              <w:drawing>
                <wp:inline distT="0" distB="0" distL="0" distR="0" wp14:anchorId="238666B3" wp14:editId="761EB04C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161F16" w:rsidRDefault="001A16ED" w:rsidP="002E77F4">
            <w:pPr>
              <w:pStyle w:val="Committee"/>
              <w:spacing w:after="0"/>
              <w:rPr>
                <w:b w:val="0"/>
                <w:bCs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02" w:type="dxa"/>
          </w:tcPr>
          <w:p w:rsidR="001A16ED" w:rsidRPr="00161F16" w:rsidRDefault="001A16ED" w:rsidP="002460D9">
            <w:pPr>
              <w:tabs>
                <w:tab w:val="left" w:pos="851"/>
              </w:tabs>
              <w:spacing w:before="0"/>
              <w:rPr>
                <w:rFonts w:cstheme="minorHAnsi"/>
                <w:bCs/>
                <w:szCs w:val="24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161F16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Cs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402" w:type="dxa"/>
          </w:tcPr>
          <w:p w:rsidR="001A16ED" w:rsidRPr="00161F16" w:rsidRDefault="00161F16" w:rsidP="003740BC">
            <w:pPr>
              <w:spacing w:before="0"/>
              <w:rPr>
                <w:rFonts w:cstheme="minorHAnsi"/>
                <w:b/>
                <w:szCs w:val="24"/>
              </w:rPr>
            </w:pPr>
            <w:r w:rsidRPr="00161F16">
              <w:rPr>
                <w:rFonts w:cstheme="minorHAnsi"/>
                <w:b/>
                <w:szCs w:val="24"/>
              </w:rPr>
              <w:t>18</w:t>
            </w:r>
            <w:r w:rsidR="002460D9" w:rsidRPr="00161F16">
              <w:rPr>
                <w:rFonts w:cstheme="minorHAnsi"/>
                <w:b/>
                <w:szCs w:val="24"/>
              </w:rPr>
              <w:t xml:space="preserve"> June</w:t>
            </w:r>
            <w:r w:rsidR="001A16ED" w:rsidRPr="00161F16">
              <w:rPr>
                <w:rFonts w:cstheme="minorHAnsi"/>
                <w:b/>
                <w:szCs w:val="24"/>
              </w:rPr>
              <w:t xml:space="preserve"> 2014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161F16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bCs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1A16ED" w:rsidRPr="00161F16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Cs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161F16" w:rsidRDefault="001A16ED" w:rsidP="006A046E">
            <w:pPr>
              <w:tabs>
                <w:tab w:val="left" w:pos="993"/>
              </w:tabs>
              <w:rPr>
                <w:rFonts w:ascii="Verdana" w:hAnsi="Verdana"/>
                <w:bCs/>
                <w:szCs w:val="24"/>
              </w:rPr>
            </w:pP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2460D9" w:rsidP="006A046E">
            <w:pPr>
              <w:pStyle w:val="Source"/>
            </w:pPr>
            <w:r w:rsidRPr="002460D9">
              <w:t>Note by the Secretary-General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61F16" w:rsidP="006A046E">
            <w:pPr>
              <w:pStyle w:val="Title1"/>
            </w:pPr>
            <w:r>
              <w:t>DRAFT TIME MANAGEMENT PLAN</w:t>
            </w:r>
          </w:p>
        </w:tc>
      </w:tr>
      <w:tr w:rsidR="001A16ED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2460D9">
            <w:pPr>
              <w:pStyle w:val="Title1"/>
              <w:jc w:val="left"/>
            </w:pPr>
          </w:p>
        </w:tc>
      </w:tr>
      <w:bookmarkEnd w:id="7"/>
      <w:bookmarkEnd w:id="8"/>
    </w:tbl>
    <w:p w:rsidR="002460D9" w:rsidRDefault="002460D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Cs/>
        </w:rPr>
      </w:pPr>
      <w:r>
        <w:rPr>
          <w:bCs/>
        </w:rPr>
        <w:br w:type="page"/>
      </w:r>
    </w:p>
    <w:p w:rsidR="00161F16" w:rsidRDefault="00161F16" w:rsidP="002460D9">
      <w:pPr>
        <w:pStyle w:val="AnnexNo"/>
        <w:keepNext/>
        <w:spacing w:before="240"/>
        <w:sectPr w:rsidR="00161F16" w:rsidSect="00361097"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tbl>
      <w:tblPr>
        <w:tblW w:w="158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0"/>
        <w:gridCol w:w="74"/>
        <w:gridCol w:w="230"/>
        <w:gridCol w:w="993"/>
        <w:gridCol w:w="937"/>
        <w:gridCol w:w="692"/>
        <w:gridCol w:w="939"/>
        <w:gridCol w:w="939"/>
        <w:gridCol w:w="940"/>
        <w:gridCol w:w="940"/>
        <w:gridCol w:w="1037"/>
        <w:gridCol w:w="947"/>
        <w:gridCol w:w="1134"/>
        <w:gridCol w:w="1160"/>
        <w:gridCol w:w="824"/>
        <w:gridCol w:w="1134"/>
        <w:gridCol w:w="236"/>
        <w:gridCol w:w="898"/>
        <w:gridCol w:w="60"/>
        <w:gridCol w:w="932"/>
      </w:tblGrid>
      <w:tr w:rsidR="00161F16" w:rsidRPr="00496A16" w:rsidTr="00161F16">
        <w:trPr>
          <w:gridBefore w:val="2"/>
          <w:gridAfter w:val="1"/>
          <w:wBefore w:w="904" w:type="dxa"/>
          <w:wAfter w:w="932" w:type="dxa"/>
          <w:jc w:val="center"/>
        </w:trPr>
        <w:tc>
          <w:tcPr>
            <w:tcW w:w="14040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</w:tcPr>
          <w:p w:rsidR="00161F16" w:rsidRPr="00496A16" w:rsidRDefault="00161F16" w:rsidP="001717FE">
            <w:pPr>
              <w:pStyle w:val="Heading8"/>
              <w:spacing w:before="100" w:after="100"/>
              <w:ind w:left="1134"/>
              <w:jc w:val="center"/>
              <w:rPr>
                <w:b w:val="0"/>
                <w:bCs/>
              </w:rPr>
            </w:pPr>
            <w:r w:rsidRPr="00496A16">
              <w:rPr>
                <w:bCs/>
              </w:rPr>
              <w:lastRenderedPageBreak/>
              <w:t>Plenipotentiary Conference (</w:t>
            </w:r>
            <w:r>
              <w:rPr>
                <w:bCs/>
              </w:rPr>
              <w:t>Busan, 2014</w:t>
            </w:r>
            <w:r w:rsidRPr="00496A16">
              <w:rPr>
                <w:bCs/>
              </w:rPr>
              <w:t xml:space="preserve">) – </w:t>
            </w:r>
            <w:r>
              <w:rPr>
                <w:bCs/>
              </w:rPr>
              <w:t>Monday 20 October to Friday 7 November 2014</w:t>
            </w:r>
            <w:r w:rsidRPr="00496A16">
              <w:rPr>
                <w:bCs/>
              </w:rPr>
              <w:br/>
            </w:r>
            <w:r>
              <w:rPr>
                <w:bCs/>
              </w:rPr>
              <w:t>DRAFT TIME MANAGEMENT PLAN</w:t>
            </w:r>
          </w:p>
        </w:tc>
      </w:tr>
      <w:tr w:rsidR="00161F16" w:rsidRPr="00496A16" w:rsidTr="00161F16">
        <w:trPr>
          <w:gridBefore w:val="2"/>
          <w:gridAfter w:val="1"/>
          <w:wBefore w:w="904" w:type="dxa"/>
          <w:wAfter w:w="932" w:type="dxa"/>
          <w:jc w:val="center"/>
        </w:trPr>
        <w:tc>
          <w:tcPr>
            <w:tcW w:w="14040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61F16" w:rsidRPr="00161F16" w:rsidRDefault="00161F16" w:rsidP="00161F16">
            <w:pPr>
              <w:pStyle w:val="Heading8"/>
              <w:spacing w:before="0"/>
              <w:ind w:left="1134"/>
              <w:jc w:val="center"/>
              <w:rPr>
                <w:bCs/>
                <w:sz w:val="16"/>
                <w:szCs w:val="16"/>
              </w:rPr>
            </w:pP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</w:rPr>
            </w:pPr>
            <w:r w:rsidRPr="00161F16">
              <w:rPr>
                <w:b/>
              </w:rPr>
              <w:t>Monday</w:t>
            </w:r>
          </w:p>
        </w:tc>
        <w:tc>
          <w:tcPr>
            <w:tcW w:w="2818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</w:rPr>
            </w:pPr>
            <w:r w:rsidRPr="00161F16">
              <w:rPr>
                <w:b/>
              </w:rPr>
              <w:t>Tuesday</w:t>
            </w:r>
          </w:p>
        </w:tc>
        <w:tc>
          <w:tcPr>
            <w:tcW w:w="2924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</w:rPr>
            </w:pPr>
            <w:r w:rsidRPr="00161F16">
              <w:rPr>
                <w:b/>
              </w:rPr>
              <w:t>Wednesday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</w:rPr>
            </w:pPr>
            <w:r w:rsidRPr="00161F16">
              <w:rPr>
                <w:b/>
              </w:rPr>
              <w:t>Thursday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</w:rPr>
            </w:pPr>
            <w:r w:rsidRPr="00161F16">
              <w:rPr>
                <w:b/>
              </w:rPr>
              <w:t>Friday</w:t>
            </w: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keepNext/>
              <w:keepLines/>
              <w:spacing w:before="0"/>
              <w:ind w:left="1134" w:hanging="1134"/>
              <w:outlineLvl w:val="3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0930-1230</w:t>
            </w:r>
          </w:p>
        </w:tc>
        <w:tc>
          <w:tcPr>
            <w:tcW w:w="937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1430-1730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1930-2230</w:t>
            </w:r>
          </w:p>
        </w:tc>
        <w:tc>
          <w:tcPr>
            <w:tcW w:w="939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0930-1230</w:t>
            </w:r>
          </w:p>
        </w:tc>
        <w:tc>
          <w:tcPr>
            <w:tcW w:w="939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1430-1730</w:t>
            </w:r>
          </w:p>
        </w:tc>
        <w:tc>
          <w:tcPr>
            <w:tcW w:w="940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keepNext/>
              <w:keepLines/>
              <w:spacing w:before="20" w:after="20"/>
              <w:jc w:val="center"/>
              <w:outlineLvl w:val="0"/>
              <w:rPr>
                <w:i/>
                <w:iCs/>
                <w:sz w:val="20"/>
              </w:rPr>
            </w:pPr>
            <w:r w:rsidRPr="00161F16">
              <w:rPr>
                <w:i/>
                <w:iCs/>
                <w:sz w:val="20"/>
              </w:rPr>
              <w:t>1930-2230</w:t>
            </w:r>
          </w:p>
        </w:tc>
        <w:tc>
          <w:tcPr>
            <w:tcW w:w="940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0930-1230</w:t>
            </w:r>
          </w:p>
        </w:tc>
        <w:tc>
          <w:tcPr>
            <w:tcW w:w="1037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1430-1730</w:t>
            </w:r>
          </w:p>
        </w:tc>
        <w:tc>
          <w:tcPr>
            <w:tcW w:w="947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1930-2230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0930-1230</w:t>
            </w:r>
          </w:p>
        </w:tc>
        <w:tc>
          <w:tcPr>
            <w:tcW w:w="1160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1430-1730</w:t>
            </w:r>
          </w:p>
        </w:tc>
        <w:tc>
          <w:tcPr>
            <w:tcW w:w="824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1930-2230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6" w:space="0" w:color="auto"/>
              <w:bottom w:val="single" w:sz="2" w:space="0" w:color="auto"/>
              <w:right w:val="nil"/>
            </w:tcBorders>
          </w:tcPr>
          <w:p w:rsidR="00161F16" w:rsidRPr="00161F16" w:rsidRDefault="004467DC" w:rsidP="004467DC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090</w:t>
            </w:r>
            <w:r w:rsidR="00161F16" w:rsidRPr="00161F16">
              <w:rPr>
                <w:bCs/>
                <w:i/>
                <w:iCs/>
                <w:sz w:val="20"/>
              </w:rPr>
              <w:t>0-12</w:t>
            </w:r>
            <w:r>
              <w:rPr>
                <w:bCs/>
                <w:i/>
                <w:iCs/>
                <w:sz w:val="20"/>
              </w:rPr>
              <w:t>0</w:t>
            </w:r>
            <w:bookmarkStart w:id="9" w:name="_GoBack"/>
            <w:bookmarkEnd w:id="9"/>
            <w:r w:rsidR="00161F16" w:rsidRPr="00161F16">
              <w:rPr>
                <w:bCs/>
                <w:i/>
                <w:iCs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1430-1730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</w:tcPr>
          <w:p w:rsidR="00161F16" w:rsidRPr="00161F16" w:rsidRDefault="00161F16" w:rsidP="00161F16">
            <w:pPr>
              <w:spacing w:before="20" w:after="2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1930-2230</w:t>
            </w: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Week 1</w:t>
            </w:r>
            <w:r w:rsidRPr="00161F16">
              <w:rPr>
                <w:b/>
                <w:sz w:val="22"/>
                <w:szCs w:val="22"/>
              </w:rPr>
              <w:br/>
            </w:r>
            <w:r w:rsidRPr="00161F16">
              <w:rPr>
                <w:bCs/>
                <w:sz w:val="22"/>
                <w:szCs w:val="22"/>
              </w:rPr>
              <w:t>20-24.10</w:t>
            </w:r>
          </w:p>
        </w:tc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tted" w:sz="6" w:space="0" w:color="auto"/>
            </w:tcBorders>
            <w:shd w:val="clear" w:color="auto" w:fill="CCCCCC"/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161F16">
              <w:rPr>
                <w:b/>
                <w:i/>
                <w:iCs/>
                <w:sz w:val="20"/>
              </w:rPr>
              <w:t>0930*</w:t>
            </w:r>
            <w:r w:rsidRPr="00161F16">
              <w:rPr>
                <w:b/>
                <w:bCs/>
                <w:i/>
                <w:iCs/>
                <w:sz w:val="20"/>
              </w:rPr>
              <w:br/>
              <w:t>1100</w:t>
            </w:r>
            <w:r w:rsidRPr="00161F16">
              <w:rPr>
                <w:b/>
                <w:i/>
                <w:iCs/>
                <w:sz w:val="20"/>
              </w:rPr>
              <w:t>**</w:t>
            </w:r>
          </w:p>
        </w:tc>
        <w:tc>
          <w:tcPr>
            <w:tcW w:w="9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1"/>
            </w:r>
            <w:r w:rsidRPr="00161F16">
              <w:rPr>
                <w:b/>
                <w:sz w:val="18"/>
                <w:szCs w:val="18"/>
                <w:vertAlign w:val="superscript"/>
              </w:rPr>
              <w:t xml:space="preserve">, 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2"/>
            </w:r>
            <w:r w:rsidRPr="00161F16">
              <w:rPr>
                <w:b/>
                <w:sz w:val="18"/>
                <w:szCs w:val="18"/>
                <w:vertAlign w:val="superscript"/>
              </w:rPr>
              <w:t xml:space="preserve">, 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3"/>
            </w:r>
          </w:p>
        </w:tc>
        <w:tc>
          <w:tcPr>
            <w:tcW w:w="692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keepLines/>
              <w:spacing w:before="0"/>
              <w:jc w:val="center"/>
              <w:outlineLvl w:val="5"/>
              <w:rPr>
                <w:b/>
                <w:sz w:val="22"/>
                <w:szCs w:val="22"/>
              </w:rPr>
            </w:pPr>
            <w:r w:rsidRPr="00161F16">
              <w:rPr>
                <w:b/>
                <w:iCs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4"/>
            </w:r>
            <w:r w:rsidRPr="00161F16">
              <w:rPr>
                <w:b/>
                <w:sz w:val="18"/>
                <w:szCs w:val="18"/>
                <w:vertAlign w:val="superscript"/>
              </w:rPr>
              <w:t>,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5"/>
            </w:r>
          </w:p>
        </w:tc>
        <w:tc>
          <w:tcPr>
            <w:tcW w:w="939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t>5</w:t>
            </w:r>
            <w:r w:rsidRPr="00161F16">
              <w:rPr>
                <w:b/>
                <w:sz w:val="22"/>
                <w:szCs w:val="22"/>
              </w:rPr>
              <w:t xml:space="preserve"> +</w:t>
            </w:r>
            <w:r w:rsidRPr="00161F16">
              <w:rPr>
                <w:b/>
                <w:sz w:val="22"/>
                <w:szCs w:val="22"/>
              </w:rPr>
              <w:br/>
            </w:r>
            <w:r w:rsidRPr="00161F16">
              <w:rPr>
                <w:b/>
                <w:bCs/>
                <w:sz w:val="22"/>
                <w:szCs w:val="22"/>
              </w:rPr>
              <w:t>2</w:t>
            </w:r>
            <w:r w:rsidRPr="00161F16">
              <w:rPr>
                <w:sz w:val="22"/>
                <w:szCs w:val="22"/>
              </w:rPr>
              <w:t xml:space="preserve"> + </w:t>
            </w:r>
            <w:r w:rsidRPr="00161F16">
              <w:rPr>
                <w:b/>
                <w:bCs/>
                <w:sz w:val="22"/>
                <w:szCs w:val="22"/>
              </w:rPr>
              <w:t>6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t>5</w:t>
            </w:r>
            <w:r w:rsidRPr="00161F16">
              <w:rPr>
                <w:b/>
                <w:sz w:val="22"/>
                <w:szCs w:val="22"/>
              </w:rPr>
              <w:t xml:space="preserve"> 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3 +</w:t>
            </w:r>
            <w:r w:rsidRPr="00161F16">
              <w:rPr>
                <w:b/>
                <w:sz w:val="22"/>
                <w:szCs w:val="22"/>
              </w:rPr>
              <w:br/>
              <w:t>WG-PL</w:t>
            </w:r>
          </w:p>
        </w:tc>
        <w:tc>
          <w:tcPr>
            <w:tcW w:w="10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t>5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61F16">
              <w:rPr>
                <w:rFonts w:cs="Times New Roman Bold"/>
                <w:b/>
                <w:sz w:val="22"/>
                <w:szCs w:val="22"/>
              </w:rPr>
              <w:t>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94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keepLines/>
              <w:spacing w:before="0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6"/>
            </w:r>
          </w:p>
          <w:p w:rsidR="00161F16" w:rsidRPr="00161F16" w:rsidRDefault="00161F16" w:rsidP="00161F16">
            <w:pPr>
              <w:keepLines/>
              <w:spacing w:before="0"/>
              <w:jc w:val="center"/>
              <w:outlineLvl w:val="0"/>
              <w:rPr>
                <w:i/>
                <w:iCs/>
                <w:sz w:val="20"/>
                <w:szCs w:val="22"/>
              </w:rPr>
            </w:pPr>
            <w:r w:rsidRPr="00161F16">
              <w:rPr>
                <w:i/>
                <w:iCs/>
                <w:sz w:val="20"/>
                <w:szCs w:val="22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WG-PL + 6</w:t>
            </w:r>
          </w:p>
        </w:tc>
        <w:tc>
          <w:tcPr>
            <w:tcW w:w="116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>5 + 6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i/>
                <w:iCs/>
                <w:sz w:val="20"/>
                <w:szCs w:val="22"/>
              </w:rPr>
            </w:pPr>
            <w:r w:rsidRPr="00161F16">
              <w:rPr>
                <w:i/>
                <w:iCs/>
                <w:sz w:val="20"/>
                <w:szCs w:val="22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7"/>
            </w:r>
            <w:r w:rsidRPr="00161F16">
              <w:rPr>
                <w:b/>
                <w:sz w:val="22"/>
                <w:szCs w:val="22"/>
              </w:rPr>
              <w:br/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t>Steering</w:t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br/>
              <w:t>Committee</w:t>
            </w:r>
          </w:p>
        </w:tc>
        <w:tc>
          <w:tcPr>
            <w:tcW w:w="824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8"/>
            </w:r>
          </w:p>
          <w:p w:rsidR="00161F16" w:rsidRPr="00161F16" w:rsidRDefault="00161F16" w:rsidP="00161F16">
            <w:pPr>
              <w:spacing w:before="0"/>
              <w:jc w:val="center"/>
              <w:rPr>
                <w:i/>
                <w:iCs/>
                <w:sz w:val="20"/>
                <w:szCs w:val="22"/>
              </w:rPr>
            </w:pPr>
            <w:r w:rsidRPr="00161F16">
              <w:rPr>
                <w:i/>
                <w:iCs/>
                <w:sz w:val="20"/>
                <w:szCs w:val="22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5 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WG-PL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6 +</w:t>
            </w:r>
            <w:r w:rsidRPr="00161F16">
              <w:rPr>
                <w:bCs/>
                <w:i/>
                <w:iCs/>
                <w:sz w:val="22"/>
                <w:szCs w:val="22"/>
              </w:rPr>
              <w:br/>
            </w:r>
            <w:r w:rsidRPr="00161F16">
              <w:rPr>
                <w:b/>
                <w:sz w:val="22"/>
                <w:szCs w:val="22"/>
              </w:rPr>
              <w:t>WG-PL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i/>
                <w:iCs/>
                <w:sz w:val="20"/>
                <w:szCs w:val="18"/>
              </w:rPr>
            </w:pPr>
            <w:r w:rsidRPr="00161F16">
              <w:rPr>
                <w:i/>
                <w:iCs/>
                <w:sz w:val="20"/>
                <w:szCs w:val="18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9"/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Week 2</w:t>
            </w:r>
            <w:r w:rsidRPr="00161F16">
              <w:rPr>
                <w:b/>
                <w:sz w:val="22"/>
                <w:szCs w:val="22"/>
              </w:rPr>
              <w:br/>
            </w:r>
            <w:r w:rsidRPr="00161F16">
              <w:rPr>
                <w:bCs/>
                <w:sz w:val="22"/>
                <w:szCs w:val="22"/>
              </w:rPr>
              <w:t>27-31.10</w:t>
            </w:r>
          </w:p>
        </w:tc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Cs/>
                <w:iCs/>
                <w:sz w:val="22"/>
                <w:szCs w:val="22"/>
                <w:u w:val="single"/>
              </w:rPr>
            </w:pPr>
            <w:r w:rsidRPr="00161F16">
              <w:rPr>
                <w:b/>
                <w:bCs/>
                <w:iCs/>
                <w:sz w:val="22"/>
                <w:szCs w:val="22"/>
              </w:rPr>
              <w:t>PL</w:t>
            </w:r>
            <w:r w:rsidRPr="00161F16">
              <w:rPr>
                <w:iCs/>
                <w:sz w:val="22"/>
                <w:szCs w:val="22"/>
              </w:rPr>
              <w:t xml:space="preserve"> </w:t>
            </w:r>
            <w:r w:rsidRPr="00161F16">
              <w:rPr>
                <w:b/>
                <w:iCs/>
                <w:position w:val="6"/>
                <w:sz w:val="18"/>
                <w:szCs w:val="18"/>
              </w:rPr>
              <w:footnoteReference w:id="10"/>
            </w:r>
            <w:r w:rsidRPr="00161F16">
              <w:rPr>
                <w:b/>
                <w:sz w:val="18"/>
                <w:szCs w:val="18"/>
                <w:vertAlign w:val="superscript"/>
              </w:rPr>
              <w:t>,</w:t>
            </w:r>
            <w:r w:rsidRPr="00161F16">
              <w:rPr>
                <w:b/>
                <w:iCs/>
                <w:position w:val="6"/>
                <w:sz w:val="18"/>
                <w:szCs w:val="18"/>
              </w:rPr>
              <w:footnoteReference w:id="11"/>
            </w:r>
          </w:p>
          <w:p w:rsidR="00161F16" w:rsidRPr="00161F16" w:rsidRDefault="00161F16" w:rsidP="00161F16">
            <w:pPr>
              <w:keepLines/>
              <w:spacing w:before="0"/>
              <w:jc w:val="center"/>
              <w:outlineLvl w:val="2"/>
              <w:rPr>
                <w:bCs/>
                <w:i/>
                <w:sz w:val="20"/>
              </w:rPr>
            </w:pPr>
            <w:r w:rsidRPr="00161F16">
              <w:rPr>
                <w:i/>
                <w:sz w:val="20"/>
              </w:rPr>
              <w:t>followed by</w:t>
            </w:r>
          </w:p>
          <w:p w:rsidR="00161F16" w:rsidRPr="00161F16" w:rsidRDefault="00161F16" w:rsidP="00161F16">
            <w:pPr>
              <w:keepLines/>
              <w:spacing w:before="0"/>
              <w:jc w:val="center"/>
              <w:outlineLvl w:val="2"/>
              <w:rPr>
                <w:b/>
                <w:strike/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>5</w:t>
            </w:r>
            <w:r w:rsidRPr="00161F16">
              <w:rPr>
                <w:sz w:val="22"/>
                <w:szCs w:val="22"/>
              </w:rPr>
              <w:t xml:space="preserve"> + </w:t>
            </w:r>
            <w:r w:rsidRPr="00161F1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5 + 6 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5 + WG-PL</w:t>
            </w:r>
          </w:p>
        </w:tc>
        <w:tc>
          <w:tcPr>
            <w:tcW w:w="939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6 </w:t>
            </w:r>
            <w:r w:rsidRPr="00161F16">
              <w:rPr>
                <w:rFonts w:cs="Times New Roman Bold"/>
                <w:b/>
                <w:sz w:val="22"/>
                <w:szCs w:val="22"/>
              </w:rPr>
              <w:t>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rFonts w:cs="Times New Roman Bold"/>
                <w:b/>
                <w:bCs/>
                <w:strike/>
                <w:sz w:val="22"/>
                <w:szCs w:val="22"/>
              </w:rPr>
            </w:pPr>
            <w:r w:rsidRPr="00161F16">
              <w:rPr>
                <w:rFonts w:cs="Times New Roman Bold"/>
                <w:b/>
                <w:sz w:val="22"/>
                <w:szCs w:val="22"/>
              </w:rPr>
              <w:t>WG-PL</w:t>
            </w:r>
            <w:r w:rsidRPr="00161F16">
              <w:rPr>
                <w:rFonts w:cs="Times New Roman Bold"/>
                <w:b/>
                <w:sz w:val="22"/>
                <w:szCs w:val="22"/>
              </w:rPr>
              <w:br/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t>Steering</w:t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br/>
              <w:t>Committee</w:t>
            </w:r>
          </w:p>
        </w:tc>
        <w:tc>
          <w:tcPr>
            <w:tcW w:w="94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5 + </w:t>
            </w:r>
            <w:r w:rsidRPr="00161F16">
              <w:rPr>
                <w:b/>
                <w:sz w:val="22"/>
                <w:szCs w:val="22"/>
              </w:rPr>
              <w:br/>
              <w:t xml:space="preserve">2 </w:t>
            </w:r>
            <w:r w:rsidRPr="00161F16">
              <w:rPr>
                <w:bCs/>
                <w:i/>
                <w:iCs/>
                <w:sz w:val="22"/>
                <w:szCs w:val="22"/>
              </w:rPr>
              <w:t>(end)</w:t>
            </w:r>
            <w:r w:rsidRPr="00161F16">
              <w:rPr>
                <w:bCs/>
                <w:i/>
                <w:iCs/>
                <w:sz w:val="22"/>
                <w:szCs w:val="22"/>
              </w:rPr>
              <w:br/>
            </w:r>
            <w:r w:rsidRPr="00161F16">
              <w:rPr>
                <w:b/>
                <w:sz w:val="22"/>
                <w:szCs w:val="22"/>
              </w:rPr>
              <w:t>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WG-PL</w:t>
            </w:r>
          </w:p>
        </w:tc>
        <w:tc>
          <w:tcPr>
            <w:tcW w:w="10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rFonts w:cs="Times New Roman Bold"/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6 </w:t>
            </w:r>
            <w:r w:rsidRPr="00161F16">
              <w:rPr>
                <w:rFonts w:cs="Times New Roman Bold"/>
                <w:b/>
                <w:sz w:val="22"/>
                <w:szCs w:val="22"/>
              </w:rPr>
              <w:t>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rFonts w:cs="Times New Roman Bold"/>
                <w:b/>
                <w:sz w:val="22"/>
                <w:szCs w:val="22"/>
              </w:rPr>
              <w:t>WG-PL</w:t>
            </w:r>
          </w:p>
        </w:tc>
        <w:tc>
          <w:tcPr>
            <w:tcW w:w="94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5 + 6</w:t>
            </w:r>
          </w:p>
        </w:tc>
        <w:tc>
          <w:tcPr>
            <w:tcW w:w="116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keepLines/>
              <w:spacing w:before="40"/>
              <w:jc w:val="center"/>
              <w:outlineLvl w:val="5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5 + WGPL 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i/>
                <w:iCs/>
                <w:sz w:val="20"/>
                <w:szCs w:val="22"/>
              </w:rPr>
            </w:pPr>
            <w:r w:rsidRPr="00161F16">
              <w:rPr>
                <w:i/>
                <w:iCs/>
                <w:sz w:val="20"/>
                <w:szCs w:val="22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12"/>
            </w:r>
            <w:r w:rsidRPr="00161F16">
              <w:rPr>
                <w:b/>
                <w:bCs/>
                <w:sz w:val="22"/>
                <w:szCs w:val="22"/>
              </w:rPr>
              <w:br/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t>Steering</w:t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br/>
              <w:t>Committee</w:t>
            </w:r>
          </w:p>
        </w:tc>
        <w:tc>
          <w:tcPr>
            <w:tcW w:w="824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5 +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WG-PL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6 +</w:t>
            </w:r>
            <w:r w:rsidRPr="00161F16">
              <w:rPr>
                <w:b/>
                <w:sz w:val="22"/>
                <w:szCs w:val="22"/>
              </w:rPr>
              <w:br/>
              <w:t>WG-PL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</w:tcPr>
          <w:p w:rsidR="00161F16" w:rsidRPr="00161F16" w:rsidRDefault="00161F16" w:rsidP="00161F16">
            <w:pPr>
              <w:spacing w:before="0"/>
              <w:jc w:val="center"/>
              <w:rPr>
                <w:rFonts w:cs="Times New Roman Bold"/>
                <w:bCs/>
                <w:i/>
                <w:strike/>
                <w:sz w:val="22"/>
                <w:szCs w:val="22"/>
              </w:rPr>
            </w:pP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dotted" w:sz="6" w:space="0" w:color="auto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  <w:shd w:val="clear" w:color="auto" w:fill="E0E0E0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4"/>
          <w:jc w:val="center"/>
        </w:trPr>
        <w:tc>
          <w:tcPr>
            <w:tcW w:w="113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Week 3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Cs/>
                <w:sz w:val="22"/>
                <w:szCs w:val="22"/>
              </w:rPr>
            </w:pPr>
            <w:r w:rsidRPr="00161F16">
              <w:rPr>
                <w:bCs/>
                <w:sz w:val="22"/>
                <w:szCs w:val="22"/>
              </w:rPr>
              <w:t>3-7.11</w:t>
            </w:r>
          </w:p>
        </w:tc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  <w:r w:rsidRPr="00161F16">
              <w:rPr>
                <w:b/>
                <w:bCs/>
                <w:i/>
                <w:iCs/>
                <w:sz w:val="14"/>
                <w:szCs w:val="14"/>
              </w:rPr>
              <w:t>Steering</w:t>
            </w:r>
            <w:r w:rsidRPr="00161F16">
              <w:rPr>
                <w:b/>
                <w:bCs/>
                <w:i/>
                <w:iCs/>
                <w:sz w:val="14"/>
                <w:szCs w:val="14"/>
              </w:rPr>
              <w:br/>
              <w:t>Committee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5 + 6 + </w:t>
            </w:r>
            <w:r w:rsidRPr="00161F16">
              <w:rPr>
                <w:b/>
                <w:sz w:val="22"/>
                <w:szCs w:val="22"/>
              </w:rPr>
              <w:br/>
              <w:t xml:space="preserve">3 </w:t>
            </w:r>
            <w:r w:rsidRPr="00161F16">
              <w:rPr>
                <w:bCs/>
                <w:i/>
                <w:iCs/>
                <w:sz w:val="22"/>
                <w:szCs w:val="22"/>
              </w:rPr>
              <w:t>(end)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sz w:val="22"/>
                <w:szCs w:val="22"/>
                <w:lang w:val="en-US"/>
              </w:rPr>
            </w:pPr>
            <w:r w:rsidRPr="00161F16">
              <w:rPr>
                <w:bCs/>
                <w:i/>
                <w:iCs/>
                <w:sz w:val="20"/>
                <w:szCs w:val="18"/>
              </w:rPr>
              <w:t xml:space="preserve">followed by </w:t>
            </w:r>
            <w:r w:rsidRPr="00161F16">
              <w:rPr>
                <w:bCs/>
                <w:i/>
                <w:iCs/>
                <w:sz w:val="18"/>
                <w:szCs w:val="18"/>
              </w:rPr>
              <w:br/>
            </w:r>
            <w:r w:rsidRPr="00161F16">
              <w:rPr>
                <w:b/>
                <w:bCs/>
                <w:sz w:val="22"/>
                <w:szCs w:val="22"/>
              </w:rPr>
              <w:t>WG-PL</w:t>
            </w:r>
          </w:p>
        </w:tc>
        <w:tc>
          <w:tcPr>
            <w:tcW w:w="937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WG-PL + 5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Cs/>
                <w:i/>
                <w:sz w:val="20"/>
                <w:szCs w:val="18"/>
              </w:rPr>
            </w:pPr>
            <w:r w:rsidRPr="00161F16">
              <w:rPr>
                <w:bCs/>
                <w:i/>
                <w:sz w:val="20"/>
                <w:szCs w:val="18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 xml:space="preserve">PL </w:t>
            </w:r>
          </w:p>
        </w:tc>
        <w:tc>
          <w:tcPr>
            <w:tcW w:w="692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  <w:r w:rsidRPr="00161F16">
              <w:rPr>
                <w:b/>
                <w:position w:val="6"/>
                <w:sz w:val="18"/>
                <w:szCs w:val="18"/>
              </w:rPr>
              <w:footnoteReference w:id="13"/>
            </w:r>
            <w:r w:rsidRPr="00161F16">
              <w:rPr>
                <w:b/>
                <w:sz w:val="22"/>
                <w:szCs w:val="22"/>
              </w:rPr>
              <w:t xml:space="preserve"> 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i/>
                <w:iCs/>
                <w:sz w:val="20"/>
                <w:szCs w:val="18"/>
              </w:rPr>
            </w:pPr>
            <w:r w:rsidRPr="00161F16">
              <w:rPr>
                <w:i/>
                <w:iCs/>
                <w:sz w:val="20"/>
                <w:szCs w:val="18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WG-PL + 6</w:t>
            </w:r>
          </w:p>
        </w:tc>
        <w:tc>
          <w:tcPr>
            <w:tcW w:w="939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5 +6</w:t>
            </w:r>
          </w:p>
        </w:tc>
        <w:tc>
          <w:tcPr>
            <w:tcW w:w="940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5 </w:t>
            </w:r>
            <w:r w:rsidRPr="00161F16">
              <w:rPr>
                <w:bCs/>
                <w:i/>
                <w:iCs/>
                <w:sz w:val="22"/>
                <w:szCs w:val="22"/>
              </w:rPr>
              <w:t>(end)</w:t>
            </w:r>
            <w:r w:rsidRPr="00161F16">
              <w:rPr>
                <w:bCs/>
                <w:i/>
                <w:iCs/>
                <w:sz w:val="22"/>
                <w:szCs w:val="22"/>
              </w:rPr>
              <w:br/>
            </w:r>
            <w:r w:rsidRPr="00161F16">
              <w:rPr>
                <w:b/>
                <w:sz w:val="22"/>
                <w:szCs w:val="22"/>
              </w:rPr>
              <w:t>+ 6</w:t>
            </w:r>
          </w:p>
        </w:tc>
        <w:tc>
          <w:tcPr>
            <w:tcW w:w="1037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 xml:space="preserve">WG-PL + 6 </w:t>
            </w:r>
            <w:r w:rsidRPr="00161F16">
              <w:rPr>
                <w:bCs/>
                <w:i/>
                <w:iCs/>
                <w:sz w:val="22"/>
                <w:szCs w:val="22"/>
              </w:rPr>
              <w:t>(end)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Cs/>
                <w:i/>
                <w:iCs/>
                <w:sz w:val="20"/>
              </w:rPr>
            </w:pPr>
            <w:r w:rsidRPr="00161F16">
              <w:rPr>
                <w:bCs/>
                <w:i/>
                <w:iCs/>
                <w:sz w:val="20"/>
              </w:rPr>
              <w:t>followed by</w:t>
            </w:r>
          </w:p>
          <w:p w:rsidR="00161F16" w:rsidRPr="00161F16" w:rsidRDefault="00161F16" w:rsidP="00161F16">
            <w:pPr>
              <w:spacing w:before="0"/>
              <w:jc w:val="center"/>
              <w:rPr>
                <w:b/>
                <w:strike/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>PL</w:t>
            </w:r>
          </w:p>
        </w:tc>
        <w:tc>
          <w:tcPr>
            <w:tcW w:w="947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keepLines/>
              <w:spacing w:before="0"/>
              <w:ind w:left="1701" w:hanging="1701"/>
              <w:jc w:val="center"/>
              <w:outlineLvl w:val="8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keepLines/>
              <w:spacing w:before="0"/>
              <w:ind w:left="567" w:hanging="567"/>
              <w:jc w:val="center"/>
              <w:outlineLvl w:val="0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1160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  <w:r w:rsidRPr="00161F16">
              <w:rPr>
                <w:b/>
                <w:bCs/>
                <w:sz w:val="22"/>
                <w:szCs w:val="22"/>
              </w:rPr>
              <w:t>PL</w:t>
            </w:r>
          </w:p>
        </w:tc>
        <w:tc>
          <w:tcPr>
            <w:tcW w:w="824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nil"/>
            </w:tcBorders>
            <w:vAlign w:val="center"/>
          </w:tcPr>
          <w:p w:rsidR="00161F16" w:rsidRPr="00161F16" w:rsidRDefault="00161F16" w:rsidP="00161F16">
            <w:pPr>
              <w:keepLines/>
              <w:spacing w:before="0"/>
              <w:ind w:left="1701" w:hanging="1701"/>
              <w:jc w:val="center"/>
              <w:outlineLvl w:val="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shd w:val="clear" w:color="auto" w:fill="CCCCCC"/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sz w:val="22"/>
                <w:szCs w:val="22"/>
              </w:rPr>
            </w:pPr>
            <w:r w:rsidRPr="00161F16">
              <w:rPr>
                <w:b/>
                <w:sz w:val="22"/>
                <w:szCs w:val="22"/>
              </w:rPr>
              <w:t>PL***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F16" w:rsidRPr="00161F16" w:rsidRDefault="00161F16" w:rsidP="00161F16">
            <w:pPr>
              <w:spacing w:befor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1F16" w:rsidRPr="00161F16" w:rsidTr="00161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3"/>
          <w:wBefore w:w="830" w:type="dxa"/>
          <w:wAfter w:w="1890" w:type="dxa"/>
          <w:jc w:val="center"/>
        </w:trPr>
        <w:tc>
          <w:tcPr>
            <w:tcW w:w="13156" w:type="dxa"/>
            <w:gridSpan w:val="16"/>
          </w:tcPr>
          <w:p w:rsidR="00161F16" w:rsidRPr="00161F16" w:rsidRDefault="00161F16" w:rsidP="00161F16">
            <w:pPr>
              <w:tabs>
                <w:tab w:val="clear" w:pos="567"/>
                <w:tab w:val="clear" w:pos="1134"/>
                <w:tab w:val="clear" w:pos="2268"/>
                <w:tab w:val="clear" w:pos="2835"/>
                <w:tab w:val="left" w:pos="2520"/>
                <w:tab w:val="left" w:pos="2880"/>
              </w:tabs>
              <w:ind w:left="482" w:right="-476"/>
              <w:rPr>
                <w:b/>
                <w:i/>
                <w:sz w:val="22"/>
                <w:szCs w:val="22"/>
              </w:rPr>
            </w:pPr>
            <w:r w:rsidRPr="00161F16">
              <w:rPr>
                <w:b/>
                <w:i/>
                <w:sz w:val="22"/>
                <w:szCs w:val="22"/>
              </w:rPr>
              <w:t>*    Formal meeting of Heads of delegation        **  Opening ceremony            *** Signing ceremony</w:t>
            </w:r>
          </w:p>
        </w:tc>
      </w:tr>
    </w:tbl>
    <w:p w:rsidR="00161F16" w:rsidRPr="001717FE" w:rsidRDefault="00161F16" w:rsidP="00161F16">
      <w:pPr>
        <w:pStyle w:val="AnnexNo"/>
        <w:spacing w:before="0"/>
        <w:jc w:val="left"/>
        <w:rPr>
          <w:sz w:val="8"/>
          <w:szCs w:val="8"/>
        </w:rPr>
      </w:pPr>
    </w:p>
    <w:sectPr w:rsidR="00161F16" w:rsidRPr="001717FE" w:rsidSect="001717FE">
      <w:footerReference w:type="first" r:id="rId12"/>
      <w:pgSz w:w="16834" w:h="11913" w:orient="landscape" w:code="9"/>
      <w:pgMar w:top="340" w:right="1418" w:bottom="340" w:left="1418" w:header="454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BE" w:rsidRDefault="00DF3BBE">
      <w:r>
        <w:separator/>
      </w:r>
    </w:p>
  </w:endnote>
  <w:endnote w:type="continuationSeparator" w:id="0">
    <w:p w:rsidR="00DF3BBE" w:rsidRDefault="00DF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6BB" w:rsidRPr="002460D9" w:rsidRDefault="00AB2D04" w:rsidP="002460D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F16" w:rsidRPr="00161F16" w:rsidRDefault="00161F16" w:rsidP="00161F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BE" w:rsidRDefault="00DF3BBE">
      <w:r>
        <w:t>____________________</w:t>
      </w:r>
    </w:p>
  </w:footnote>
  <w:footnote w:type="continuationSeparator" w:id="0">
    <w:p w:rsidR="00DF3BBE" w:rsidRDefault="00DF3BBE">
      <w:r>
        <w:continuationSeparator/>
      </w:r>
    </w:p>
  </w:footnote>
  <w:footnote w:id="1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First Plenary Meeting - Structure of the conference, setting up of committees, chairmanship, allocation of documents, organization of work</w:t>
      </w:r>
    </w:p>
  </w:footnote>
  <w:footnote w:id="2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Other organizational matters</w:t>
      </w:r>
    </w:p>
  </w:footnote>
  <w:footnote w:id="3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Policy statements</w:t>
      </w:r>
    </w:p>
  </w:footnote>
  <w:footnote w:id="4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Set definitive upper limit of contributory unit</w:t>
      </w:r>
    </w:p>
  </w:footnote>
  <w:footnote w:id="5">
    <w:p w:rsidR="00161F16" w:rsidRPr="002364F3" w:rsidRDefault="00161F16" w:rsidP="00161F16">
      <w:pPr>
        <w:pStyle w:val="FootnoteText"/>
        <w:spacing w:before="0"/>
        <w:ind w:left="1134" w:hanging="255"/>
        <w:rPr>
          <w:rStyle w:val="FootnoteReference"/>
          <w:rFonts w:asciiTheme="minorHAnsi" w:hAnsiTheme="minorHAnsi"/>
          <w:szCs w:val="16"/>
        </w:rPr>
      </w:pPr>
      <w:r w:rsidRPr="002364F3">
        <w:rPr>
          <w:rStyle w:val="FootnoteReference"/>
          <w:rFonts w:asciiTheme="minorHAnsi" w:hAnsiTheme="minorHAnsi"/>
          <w:szCs w:val="16"/>
        </w:rPr>
        <w:footnoteRef/>
      </w:r>
      <w:r>
        <w:rPr>
          <w:rStyle w:val="FootnoteReference"/>
          <w:rFonts w:asciiTheme="minorHAnsi" w:hAnsiTheme="minorHAnsi"/>
          <w:szCs w:val="16"/>
        </w:rPr>
        <w:tab/>
      </w:r>
      <w:r w:rsidRPr="00466F51">
        <w:rPr>
          <w:rFonts w:asciiTheme="minorHAnsi" w:hAnsiTheme="minorHAnsi"/>
          <w:sz w:val="16"/>
          <w:szCs w:val="16"/>
        </w:rPr>
        <w:t>Policy statements (continued)</w:t>
      </w:r>
    </w:p>
  </w:footnote>
  <w:footnote w:id="6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Election: SG and DSG</w:t>
      </w:r>
    </w:p>
  </w:footnote>
  <w:footnote w:id="7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 xml:space="preserve">Election: </w:t>
      </w:r>
      <w:r>
        <w:rPr>
          <w:rFonts w:asciiTheme="minorHAnsi" w:hAnsiTheme="minorHAnsi"/>
          <w:sz w:val="16"/>
          <w:szCs w:val="16"/>
        </w:rPr>
        <w:t xml:space="preserve">DSG </w:t>
      </w:r>
      <w:r w:rsidRPr="00946D69">
        <w:rPr>
          <w:rFonts w:asciiTheme="minorHAnsi" w:hAnsiTheme="minorHAnsi"/>
          <w:sz w:val="16"/>
          <w:szCs w:val="16"/>
        </w:rPr>
        <w:t>(continued)</w:t>
      </w:r>
    </w:p>
  </w:footnote>
  <w:footnote w:id="8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i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 xml:space="preserve">Election: </w:t>
      </w:r>
      <w:r>
        <w:rPr>
          <w:rFonts w:asciiTheme="minorHAnsi" w:hAnsiTheme="minorHAnsi"/>
          <w:sz w:val="16"/>
          <w:szCs w:val="16"/>
        </w:rPr>
        <w:t xml:space="preserve">DSG </w:t>
      </w:r>
      <w:r w:rsidRPr="00946D69">
        <w:rPr>
          <w:rFonts w:asciiTheme="minorHAnsi" w:hAnsiTheme="minorHAnsi"/>
          <w:sz w:val="16"/>
          <w:szCs w:val="16"/>
        </w:rPr>
        <w:t>(continued)</w:t>
      </w:r>
      <w:r>
        <w:rPr>
          <w:rFonts w:asciiTheme="minorHAnsi" w:hAnsiTheme="minorHAnsi"/>
          <w:sz w:val="16"/>
          <w:szCs w:val="16"/>
        </w:rPr>
        <w:t xml:space="preserve"> followed by </w:t>
      </w:r>
      <w:r w:rsidRPr="00827A09">
        <w:rPr>
          <w:rFonts w:asciiTheme="minorHAnsi" w:hAnsiTheme="minorHAnsi"/>
          <w:sz w:val="16"/>
          <w:szCs w:val="16"/>
        </w:rPr>
        <w:t xml:space="preserve">Directors of the Bureaux </w:t>
      </w:r>
    </w:p>
  </w:footnote>
  <w:footnote w:id="9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i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 xml:space="preserve">Election: Directors of the Bureaux </w:t>
      </w:r>
      <w:r w:rsidRPr="00827A09">
        <w:rPr>
          <w:rFonts w:asciiTheme="minorHAnsi" w:hAnsiTheme="minorHAnsi"/>
          <w:i/>
          <w:sz w:val="16"/>
          <w:szCs w:val="16"/>
        </w:rPr>
        <w:t>(continued)</w:t>
      </w:r>
    </w:p>
  </w:footnote>
  <w:footnote w:id="10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 xml:space="preserve">Deadline for MS to announce definitive choice of class of contribution </w:t>
      </w:r>
      <w:r w:rsidRPr="00827A09">
        <w:rPr>
          <w:rFonts w:asciiTheme="minorHAnsi" w:hAnsiTheme="minorHAnsi"/>
          <w:sz w:val="16"/>
          <w:szCs w:val="16"/>
          <w:u w:val="single"/>
        </w:rPr>
        <w:t>to Secretariat</w:t>
      </w:r>
    </w:p>
  </w:footnote>
  <w:footnote w:id="11">
    <w:p w:rsidR="00161F16" w:rsidRPr="00827A09" w:rsidRDefault="00161F16" w:rsidP="00161F16">
      <w:pPr>
        <w:pStyle w:val="FootnoteText"/>
        <w:spacing w:before="0"/>
        <w:ind w:left="1134" w:hanging="255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Election: RRB and Council</w:t>
      </w:r>
    </w:p>
  </w:footnote>
  <w:footnote w:id="12">
    <w:p w:rsidR="00161F16" w:rsidRPr="00827A09" w:rsidRDefault="00161F16" w:rsidP="00161F16">
      <w:pPr>
        <w:pStyle w:val="FootnoteText"/>
        <w:spacing w:before="0"/>
        <w:ind w:left="1134"/>
        <w:rPr>
          <w:rFonts w:asciiTheme="minorHAnsi" w:hAnsiTheme="minorHAnsi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Com 2 (Credentials) report to PL</w:t>
      </w:r>
    </w:p>
  </w:footnote>
  <w:footnote w:id="13">
    <w:p w:rsidR="00161F16" w:rsidRPr="00F83246" w:rsidRDefault="00161F16" w:rsidP="00161F16">
      <w:pPr>
        <w:pStyle w:val="FootnoteText"/>
        <w:spacing w:before="0"/>
        <w:ind w:left="1134" w:hanging="255"/>
        <w:rPr>
          <w:rFonts w:ascii="Cambria" w:hAnsi="Cambria"/>
          <w:sz w:val="16"/>
          <w:szCs w:val="16"/>
        </w:rPr>
      </w:pPr>
      <w:r w:rsidRPr="00827A09">
        <w:rPr>
          <w:rStyle w:val="FootnoteReference"/>
          <w:rFonts w:asciiTheme="minorHAnsi" w:hAnsiTheme="minorHAnsi"/>
          <w:szCs w:val="16"/>
        </w:rPr>
        <w:footnoteRef/>
      </w:r>
      <w:r w:rsidRPr="00827A09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827A09">
        <w:rPr>
          <w:rFonts w:asciiTheme="minorHAnsi" w:hAnsiTheme="minorHAnsi"/>
          <w:sz w:val="16"/>
          <w:szCs w:val="16"/>
        </w:rPr>
        <w:t>Com 3 (Budget Control) report to PL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8C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1B4B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F075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85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F0A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5AA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447E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A6C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E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D87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D64E79"/>
    <w:multiLevelType w:val="hybridMultilevel"/>
    <w:tmpl w:val="09ECE444"/>
    <w:lvl w:ilvl="0" w:tplc="D77E79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F30E1"/>
    <w:multiLevelType w:val="hybridMultilevel"/>
    <w:tmpl w:val="ACFC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41924"/>
    <w:rsid w:val="000507C1"/>
    <w:rsid w:val="00052E71"/>
    <w:rsid w:val="00053B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20E3"/>
    <w:rsid w:val="0011489E"/>
    <w:rsid w:val="00114BA3"/>
    <w:rsid w:val="00115DEC"/>
    <w:rsid w:val="00123F09"/>
    <w:rsid w:val="00136175"/>
    <w:rsid w:val="00140FF0"/>
    <w:rsid w:val="00142F28"/>
    <w:rsid w:val="00146057"/>
    <w:rsid w:val="00161F16"/>
    <w:rsid w:val="0016633C"/>
    <w:rsid w:val="001717FE"/>
    <w:rsid w:val="00171990"/>
    <w:rsid w:val="00195B70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15F12"/>
    <w:rsid w:val="00232B31"/>
    <w:rsid w:val="00235A3B"/>
    <w:rsid w:val="00243BE4"/>
    <w:rsid w:val="002460D9"/>
    <w:rsid w:val="00257188"/>
    <w:rsid w:val="002578B4"/>
    <w:rsid w:val="00267D12"/>
    <w:rsid w:val="00281792"/>
    <w:rsid w:val="0028799E"/>
    <w:rsid w:val="002962A8"/>
    <w:rsid w:val="002A11E7"/>
    <w:rsid w:val="002A56C0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94AF3"/>
    <w:rsid w:val="00395CE4"/>
    <w:rsid w:val="003A3938"/>
    <w:rsid w:val="003A4E67"/>
    <w:rsid w:val="003A5FFB"/>
    <w:rsid w:val="003A7FB6"/>
    <w:rsid w:val="003B3751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467DC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D36DF"/>
    <w:rsid w:val="004E01FA"/>
    <w:rsid w:val="004E6764"/>
    <w:rsid w:val="004F041D"/>
    <w:rsid w:val="004F1C55"/>
    <w:rsid w:val="00504FE5"/>
    <w:rsid w:val="00507348"/>
    <w:rsid w:val="00522C97"/>
    <w:rsid w:val="00530774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B661F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2035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7930"/>
    <w:rsid w:val="007A59C3"/>
    <w:rsid w:val="007B0E06"/>
    <w:rsid w:val="007B30FC"/>
    <w:rsid w:val="007C3643"/>
    <w:rsid w:val="007E00D2"/>
    <w:rsid w:val="007E2AD4"/>
    <w:rsid w:val="007E3469"/>
    <w:rsid w:val="007E7B63"/>
    <w:rsid w:val="00810AD6"/>
    <w:rsid w:val="0082780C"/>
    <w:rsid w:val="008333C7"/>
    <w:rsid w:val="00833E0F"/>
    <w:rsid w:val="008404FD"/>
    <w:rsid w:val="00841AB4"/>
    <w:rsid w:val="0084488B"/>
    <w:rsid w:val="00846DBA"/>
    <w:rsid w:val="00850AEF"/>
    <w:rsid w:val="00855DAB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516BB"/>
    <w:rsid w:val="00A619C5"/>
    <w:rsid w:val="00A808E1"/>
    <w:rsid w:val="00A8262F"/>
    <w:rsid w:val="00A84B32"/>
    <w:rsid w:val="00A84B3A"/>
    <w:rsid w:val="00A93B71"/>
    <w:rsid w:val="00AB0B32"/>
    <w:rsid w:val="00AB2D04"/>
    <w:rsid w:val="00AB5C39"/>
    <w:rsid w:val="00AB75A9"/>
    <w:rsid w:val="00AD1C5C"/>
    <w:rsid w:val="00AD566F"/>
    <w:rsid w:val="00B156F9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D74ED"/>
    <w:rsid w:val="00BE0966"/>
    <w:rsid w:val="00BF43BA"/>
    <w:rsid w:val="00BF4BDE"/>
    <w:rsid w:val="00BF5722"/>
    <w:rsid w:val="00BF6268"/>
    <w:rsid w:val="00BF720B"/>
    <w:rsid w:val="00C04511"/>
    <w:rsid w:val="00C16846"/>
    <w:rsid w:val="00C34851"/>
    <w:rsid w:val="00C42A5B"/>
    <w:rsid w:val="00C56038"/>
    <w:rsid w:val="00C565BF"/>
    <w:rsid w:val="00C6729F"/>
    <w:rsid w:val="00C72664"/>
    <w:rsid w:val="00C86F24"/>
    <w:rsid w:val="00CA38C9"/>
    <w:rsid w:val="00CB4984"/>
    <w:rsid w:val="00CB5DD7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3A24"/>
    <w:rsid w:val="00E24CB2"/>
    <w:rsid w:val="00E31D1C"/>
    <w:rsid w:val="00E32981"/>
    <w:rsid w:val="00E3536D"/>
    <w:rsid w:val="00E44456"/>
    <w:rsid w:val="00E553B9"/>
    <w:rsid w:val="00E56E57"/>
    <w:rsid w:val="00E6599B"/>
    <w:rsid w:val="00E726DE"/>
    <w:rsid w:val="00E844D5"/>
    <w:rsid w:val="00E86536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4B1A"/>
    <w:rsid w:val="00F47316"/>
    <w:rsid w:val="00F55DA5"/>
    <w:rsid w:val="00F95ABE"/>
    <w:rsid w:val="00F9756D"/>
    <w:rsid w:val="00FB5F12"/>
    <w:rsid w:val="00FD417F"/>
    <w:rsid w:val="00FD7255"/>
    <w:rsid w:val="00FD7B1D"/>
    <w:rsid w:val="00FE1E22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customStyle="1" w:styleId="href">
    <w:name w:val="href"/>
    <w:basedOn w:val="DefaultParagraphFont"/>
    <w:rsid w:val="004B12F7"/>
    <w:rPr>
      <w:color w:val="auto"/>
    </w:rPr>
  </w:style>
  <w:style w:type="paragraph" w:styleId="ListParagraph">
    <w:name w:val="List Paragraph"/>
    <w:basedOn w:val="Normal"/>
    <w:uiPriority w:val="34"/>
    <w:qFormat/>
    <w:rsid w:val="002A11E7"/>
    <w:pPr>
      <w:ind w:left="720"/>
      <w:contextualSpacing/>
    </w:pPr>
  </w:style>
  <w:style w:type="paragraph" w:customStyle="1" w:styleId="tabletext0">
    <w:name w:val="table text"/>
    <w:rsid w:val="002460D9"/>
    <w:pPr>
      <w:spacing w:before="40" w:after="40"/>
    </w:pPr>
    <w:rPr>
      <w:rFonts w:ascii="Times New Roman" w:hAnsi="Times New Roman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AEBF6A0D89D419FDF6AE177102B99" ma:contentTypeVersion="1" ma:contentTypeDescription="Create a new document." ma:contentTypeScope="" ma:versionID="c992f95032f389e899d75b6dc8aaf1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6DC2B-6413-45D6-A541-CC8536FC2232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6CCDC42F-551C-46B9-84EC-B6D65B9DA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PP-14</vt:lpstr>
    </vt:vector>
  </TitlesOfParts>
  <LinksUpToDate>false</LinksUpToDate>
  <CharactersWithSpaces>1211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PP-14</dc:title>
  <dc:subject>Plenipotentiary Conference (PP-14)</dc:subject>
  <dc:creator/>
  <cp:keywords>DPM_v5.7.0.4_prod</cp:keywords>
  <cp:lastModifiedBy/>
  <cp:revision>1</cp:revision>
  <dcterms:created xsi:type="dcterms:W3CDTF">2014-06-18T14:07:00Z</dcterms:created>
  <dcterms:modified xsi:type="dcterms:W3CDTF">2014-07-08T06:03:00Z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0x010100684AEBF6A0D89D419FDF6AE177102B99</vt:lpwstr>
  </property>
</Properties>
</file>