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20" w:rsidRPr="00C82320" w:rsidRDefault="00C82320" w:rsidP="00C82320">
      <w:pPr>
        <w:spacing w:before="58"/>
        <w:rPr>
          <w:rFonts w:asciiTheme="majorBidi" w:eastAsia="Times New Roman" w:hAnsiTheme="majorBidi" w:cstheme="majorBidi"/>
          <w:sz w:val="28"/>
          <w:szCs w:val="28"/>
        </w:rPr>
      </w:pPr>
      <w:bookmarkStart w:id="0" w:name="_GoBack"/>
      <w:bookmarkEnd w:id="0"/>
      <w:r w:rsidRPr="00C82320">
        <w:rPr>
          <w:rFonts w:asciiTheme="majorBidi" w:hAnsiTheme="majorBidi" w:cstheme="majorBidi"/>
          <w:b/>
          <w:spacing w:val="-1"/>
          <w:sz w:val="28"/>
          <w:szCs w:val="28"/>
        </w:rPr>
        <w:t>Seventh</w:t>
      </w:r>
      <w:r w:rsidRPr="00C82320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C82320">
        <w:rPr>
          <w:rFonts w:asciiTheme="majorBidi" w:hAnsiTheme="majorBidi" w:cstheme="majorBidi"/>
          <w:b/>
          <w:spacing w:val="-1"/>
          <w:sz w:val="28"/>
          <w:szCs w:val="28"/>
        </w:rPr>
        <w:t>IRG-AVQA</w:t>
      </w:r>
      <w:r w:rsidRPr="00C82320">
        <w:rPr>
          <w:rFonts w:asciiTheme="majorBidi" w:hAnsiTheme="majorBidi" w:cstheme="majorBidi"/>
          <w:b/>
          <w:spacing w:val="2"/>
          <w:sz w:val="28"/>
          <w:szCs w:val="28"/>
        </w:rPr>
        <w:t xml:space="preserve"> </w:t>
      </w:r>
      <w:r w:rsidRPr="00C82320">
        <w:rPr>
          <w:rFonts w:asciiTheme="majorBidi" w:hAnsiTheme="majorBidi" w:cstheme="majorBidi"/>
          <w:b/>
          <w:spacing w:val="-1"/>
          <w:sz w:val="28"/>
          <w:szCs w:val="28"/>
        </w:rPr>
        <w:t>meeting</w:t>
      </w:r>
      <w:r>
        <w:rPr>
          <w:rFonts w:asciiTheme="majorBidi" w:hAnsiTheme="majorBidi" w:cstheme="majorBidi"/>
          <w:b/>
          <w:spacing w:val="-1"/>
          <w:sz w:val="28"/>
          <w:szCs w:val="28"/>
        </w:rPr>
        <w:t xml:space="preserve">: </w:t>
      </w:r>
      <w:r w:rsidRPr="00C82320">
        <w:rPr>
          <w:rFonts w:asciiTheme="majorBidi" w:hAnsiTheme="majorBidi" w:cstheme="majorBidi"/>
          <w:b/>
          <w:sz w:val="28"/>
          <w:szCs w:val="28"/>
        </w:rPr>
        <w:t>Los Gatos</w:t>
      </w:r>
      <w:r>
        <w:rPr>
          <w:rFonts w:asciiTheme="majorBidi" w:hAnsiTheme="majorBidi" w:cstheme="majorBidi"/>
          <w:b/>
          <w:sz w:val="28"/>
          <w:szCs w:val="28"/>
        </w:rPr>
        <w:t xml:space="preserve">, United States, </w:t>
      </w:r>
      <w:r w:rsidRPr="00C82320">
        <w:rPr>
          <w:rFonts w:asciiTheme="majorBidi" w:hAnsiTheme="majorBidi" w:cstheme="majorBidi"/>
          <w:b/>
          <w:sz w:val="28"/>
          <w:szCs w:val="28"/>
        </w:rPr>
        <w:t>11 May 2017, 16:30</w:t>
      </w:r>
      <w:r>
        <w:rPr>
          <w:rFonts w:asciiTheme="majorBidi" w:hAnsiTheme="majorBidi" w:cstheme="majorBidi"/>
          <w:b/>
          <w:sz w:val="28"/>
          <w:szCs w:val="28"/>
        </w:rPr>
        <w:noBreakHyphen/>
      </w:r>
      <w:r w:rsidRPr="00C82320">
        <w:rPr>
          <w:rFonts w:asciiTheme="majorBidi" w:hAnsiTheme="majorBidi" w:cstheme="majorBidi"/>
          <w:b/>
          <w:sz w:val="28"/>
          <w:szCs w:val="28"/>
        </w:rPr>
        <w:t>17:30</w:t>
      </w:r>
    </w:p>
    <w:p w:rsidR="00C82320" w:rsidRPr="00C82320" w:rsidRDefault="00C82320" w:rsidP="00C82320">
      <w:pPr>
        <w:spacing w:before="6"/>
        <w:rPr>
          <w:rFonts w:asciiTheme="majorBidi" w:eastAsia="Times New Roman" w:hAnsiTheme="majorBidi" w:cstheme="majorBidi"/>
          <w:sz w:val="24"/>
          <w:szCs w:val="24"/>
        </w:rPr>
      </w:pPr>
    </w:p>
    <w:p w:rsidR="00C82320" w:rsidRPr="00C82320" w:rsidRDefault="00C82320" w:rsidP="00C82320">
      <w:pPr>
        <w:spacing w:before="9"/>
        <w:rPr>
          <w:rFonts w:asciiTheme="majorBidi" w:eastAsia="Times New Roman" w:hAnsiTheme="majorBidi" w:cstheme="majorBidi"/>
          <w:sz w:val="24"/>
          <w:szCs w:val="24"/>
        </w:rPr>
      </w:pPr>
      <w:r w:rsidRPr="00C82320">
        <w:rPr>
          <w:rFonts w:asciiTheme="majorBidi" w:hAnsiTheme="majorBidi" w:cstheme="majorBidi"/>
          <w:sz w:val="24"/>
          <w:szCs w:val="24"/>
        </w:rPr>
        <w:t>The</w:t>
      </w:r>
      <w:r w:rsidRPr="00C8232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>seventh</w:t>
      </w:r>
      <w:r w:rsidRPr="00C82320">
        <w:rPr>
          <w:rFonts w:asciiTheme="majorBidi" w:hAnsiTheme="majorBidi" w:cstheme="majorBidi"/>
          <w:sz w:val="24"/>
          <w:szCs w:val="24"/>
        </w:rPr>
        <w:t xml:space="preserve"> meeting</w:t>
      </w:r>
      <w:r w:rsidRPr="00C8232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C82320">
        <w:rPr>
          <w:rFonts w:asciiTheme="majorBidi" w:hAnsiTheme="majorBidi" w:cstheme="majorBidi"/>
          <w:sz w:val="24"/>
          <w:szCs w:val="24"/>
        </w:rPr>
        <w:t>of the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proofErr w:type="spellStart"/>
      <w:r w:rsidRPr="00C82320">
        <w:rPr>
          <w:rFonts w:asciiTheme="majorBidi" w:hAnsiTheme="majorBidi" w:cstheme="majorBidi"/>
          <w:b/>
          <w:spacing w:val="-1"/>
          <w:sz w:val="24"/>
          <w:szCs w:val="24"/>
        </w:rPr>
        <w:t>Intersector</w:t>
      </w:r>
      <w:proofErr w:type="spellEnd"/>
      <w:r w:rsidRPr="00C82320">
        <w:rPr>
          <w:rFonts w:asciiTheme="majorBidi" w:hAnsiTheme="majorBidi" w:cstheme="majorBidi"/>
          <w:b/>
          <w:spacing w:val="-2"/>
          <w:sz w:val="24"/>
          <w:szCs w:val="24"/>
        </w:rPr>
        <w:t xml:space="preserve"> </w:t>
      </w:r>
      <w:r w:rsidRPr="00C82320">
        <w:rPr>
          <w:rFonts w:asciiTheme="majorBidi" w:hAnsiTheme="majorBidi" w:cstheme="majorBidi"/>
          <w:b/>
          <w:sz w:val="24"/>
          <w:szCs w:val="24"/>
        </w:rPr>
        <w:t>Rapporteur</w:t>
      </w:r>
      <w:r w:rsidRPr="00C82320">
        <w:rPr>
          <w:rFonts w:asciiTheme="majorBidi" w:hAnsiTheme="majorBidi" w:cstheme="majorBidi"/>
          <w:b/>
          <w:spacing w:val="1"/>
          <w:sz w:val="24"/>
          <w:szCs w:val="24"/>
        </w:rPr>
        <w:t xml:space="preserve"> </w:t>
      </w:r>
      <w:r w:rsidRPr="00C82320">
        <w:rPr>
          <w:rFonts w:asciiTheme="majorBidi" w:hAnsiTheme="majorBidi" w:cstheme="majorBidi"/>
          <w:b/>
          <w:spacing w:val="-1"/>
          <w:sz w:val="24"/>
          <w:szCs w:val="24"/>
        </w:rPr>
        <w:t>Group</w:t>
      </w:r>
      <w:r w:rsidRPr="00C82320">
        <w:rPr>
          <w:rFonts w:asciiTheme="majorBidi" w:hAnsiTheme="majorBidi" w:cstheme="majorBidi"/>
          <w:b/>
          <w:sz w:val="24"/>
          <w:szCs w:val="24"/>
        </w:rPr>
        <w:t xml:space="preserve"> Audiovisual </w:t>
      </w:r>
      <w:r w:rsidRPr="00C82320">
        <w:rPr>
          <w:rFonts w:asciiTheme="majorBidi" w:hAnsiTheme="majorBidi" w:cstheme="majorBidi"/>
          <w:b/>
          <w:spacing w:val="-1"/>
          <w:sz w:val="24"/>
          <w:szCs w:val="24"/>
        </w:rPr>
        <w:t>Quality</w:t>
      </w:r>
      <w:r w:rsidRPr="00C82320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C82320">
        <w:rPr>
          <w:rFonts w:asciiTheme="majorBidi" w:hAnsiTheme="majorBidi" w:cstheme="majorBidi"/>
          <w:b/>
          <w:spacing w:val="-1"/>
          <w:sz w:val="24"/>
          <w:szCs w:val="24"/>
        </w:rPr>
        <w:t>Assessment</w:t>
      </w:r>
      <w:r w:rsidRPr="00C82320">
        <w:rPr>
          <w:rFonts w:asciiTheme="majorBidi" w:hAnsiTheme="majorBidi" w:cstheme="majorBidi"/>
          <w:b/>
          <w:spacing w:val="53"/>
          <w:sz w:val="24"/>
          <w:szCs w:val="24"/>
        </w:rPr>
        <w:t xml:space="preserve"> </w:t>
      </w:r>
      <w:r w:rsidRPr="00C82320">
        <w:rPr>
          <w:rFonts w:asciiTheme="majorBidi" w:hAnsiTheme="majorBidi" w:cstheme="majorBidi"/>
          <w:b/>
          <w:spacing w:val="-1"/>
          <w:sz w:val="24"/>
          <w:szCs w:val="24"/>
        </w:rPr>
        <w:t xml:space="preserve">(IRG-AVQA) </w:t>
      </w:r>
      <w:r w:rsidRPr="00C82320">
        <w:rPr>
          <w:rFonts w:asciiTheme="majorBidi" w:hAnsiTheme="majorBidi" w:cstheme="majorBidi"/>
          <w:sz w:val="24"/>
          <w:szCs w:val="24"/>
        </w:rPr>
        <w:t>is scheduled to take</w:t>
      </w:r>
      <w:r w:rsidRPr="00C8232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C82320">
        <w:rPr>
          <w:rFonts w:asciiTheme="majorBidi" w:hAnsiTheme="majorBidi" w:cstheme="majorBidi"/>
          <w:sz w:val="24"/>
          <w:szCs w:val="24"/>
        </w:rPr>
        <w:t>place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on 11 May 2017 </w:t>
      </w:r>
      <w:r w:rsidRPr="00C82320">
        <w:rPr>
          <w:rFonts w:asciiTheme="majorBidi" w:hAnsiTheme="majorBidi" w:cstheme="majorBidi"/>
          <w:sz w:val="24"/>
          <w:szCs w:val="24"/>
        </w:rPr>
        <w:t>in</w:t>
      </w:r>
      <w:r w:rsidRPr="00C82320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>Los Gatos,</w:t>
      </w:r>
      <w:r w:rsidRPr="00C82320">
        <w:rPr>
          <w:rFonts w:asciiTheme="majorBidi" w:hAnsiTheme="majorBidi" w:cstheme="majorBidi"/>
          <w:sz w:val="24"/>
          <w:szCs w:val="24"/>
        </w:rPr>
        <w:t xml:space="preserve"> CA, USA, during</w:t>
      </w:r>
      <w:r w:rsidRPr="00C82320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C82320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meeting of the Video Quality Expert Group (</w:t>
      </w:r>
      <w:hyperlink r:id="rId5" w:history="1">
        <w:r w:rsidRPr="00C82320">
          <w:rPr>
            <w:rStyle w:val="Hyperlink"/>
            <w:rFonts w:asciiTheme="majorBidi" w:hAnsiTheme="majorBidi" w:cstheme="majorBidi"/>
            <w:sz w:val="24"/>
            <w:szCs w:val="24"/>
          </w:rPr>
          <w:t>VQEG</w:t>
        </w:r>
      </w:hyperlink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C82320">
        <w:rPr>
          <w:rFonts w:asciiTheme="majorBidi" w:eastAsia="Times New Roman" w:hAnsiTheme="majorBidi" w:cstheme="majorBidi"/>
          <w:sz w:val="24"/>
          <w:szCs w:val="24"/>
        </w:rPr>
        <w:t>8-12 May 2017</w:t>
      </w:r>
      <w:r>
        <w:rPr>
          <w:rFonts w:asciiTheme="majorBidi" w:eastAsia="Times New Roman" w:hAnsiTheme="majorBidi" w:cstheme="majorBidi"/>
          <w:sz w:val="24"/>
          <w:szCs w:val="24"/>
        </w:rPr>
        <w:t>)</w:t>
      </w:r>
      <w:r w:rsidRPr="00C82320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C82320" w:rsidRPr="00C82320" w:rsidRDefault="00C82320" w:rsidP="00C82320">
      <w:pPr>
        <w:spacing w:before="240"/>
        <w:rPr>
          <w:rFonts w:asciiTheme="majorBidi" w:hAnsiTheme="majorBidi" w:cstheme="majorBidi"/>
          <w:spacing w:val="-1"/>
          <w:sz w:val="24"/>
          <w:szCs w:val="24"/>
        </w:rPr>
      </w:pPr>
      <w:r w:rsidRPr="00C82320">
        <w:rPr>
          <w:rFonts w:asciiTheme="majorBidi" w:hAnsiTheme="majorBidi" w:cstheme="majorBidi"/>
          <w:spacing w:val="-1"/>
          <w:sz w:val="24"/>
          <w:szCs w:val="24"/>
        </w:rPr>
        <w:t xml:space="preserve">The IRG-AVQA Co-chairs, </w:t>
      </w:r>
      <w:proofErr w:type="spellStart"/>
      <w:r w:rsidRPr="00C82320">
        <w:rPr>
          <w:rFonts w:asciiTheme="majorBidi" w:hAnsiTheme="majorBidi" w:cstheme="majorBidi"/>
          <w:spacing w:val="-1"/>
          <w:sz w:val="24"/>
          <w:szCs w:val="24"/>
        </w:rPr>
        <w:t>Chulhee</w:t>
      </w:r>
      <w:proofErr w:type="spellEnd"/>
      <w:r w:rsidRPr="00C82320">
        <w:rPr>
          <w:rFonts w:asciiTheme="majorBidi" w:hAnsiTheme="majorBidi" w:cstheme="majorBidi"/>
          <w:spacing w:val="-1"/>
          <w:sz w:val="24"/>
          <w:szCs w:val="24"/>
        </w:rPr>
        <w:t xml:space="preserve"> Lee (Korea, Rep</w:t>
      </w:r>
      <w:r>
        <w:rPr>
          <w:rFonts w:asciiTheme="majorBidi" w:hAnsiTheme="majorBidi" w:cstheme="majorBidi"/>
          <w:spacing w:val="-1"/>
          <w:sz w:val="24"/>
          <w:szCs w:val="24"/>
        </w:rPr>
        <w:t>.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 xml:space="preserve"> of), </w:t>
      </w:r>
      <w:hyperlink r:id="rId6">
        <w:proofErr w:type="spellStart"/>
        <w:r w:rsidRPr="00C82320">
          <w:rPr>
            <w:rFonts w:asciiTheme="majorBidi" w:hAnsiTheme="majorBidi" w:cstheme="majorBidi"/>
            <w:spacing w:val="-1"/>
            <w:sz w:val="24"/>
            <w:szCs w:val="24"/>
          </w:rPr>
          <w:t>Quan</w:t>
        </w:r>
        <w:proofErr w:type="spellEnd"/>
        <w:r w:rsidRPr="00C82320">
          <w:rPr>
            <w:rFonts w:asciiTheme="majorBidi" w:hAnsiTheme="majorBidi" w:cstheme="majorBidi"/>
            <w:spacing w:val="-1"/>
            <w:sz w:val="24"/>
            <w:szCs w:val="24"/>
          </w:rPr>
          <w:t xml:space="preserve"> Huynh-Thu </w:t>
        </w:r>
      </w:hyperlink>
      <w:r w:rsidRPr="00C82320">
        <w:rPr>
          <w:rFonts w:asciiTheme="majorBidi" w:hAnsiTheme="majorBidi" w:cstheme="majorBidi"/>
          <w:spacing w:val="-1"/>
          <w:sz w:val="24"/>
          <w:szCs w:val="24"/>
        </w:rPr>
        <w:t xml:space="preserve">(Australia) and </w:t>
      </w:r>
      <w:hyperlink r:id="rId7">
        <w:r w:rsidRPr="00C82320">
          <w:rPr>
            <w:rFonts w:asciiTheme="majorBidi" w:hAnsiTheme="majorBidi" w:cstheme="majorBidi"/>
            <w:spacing w:val="-1"/>
            <w:sz w:val="24"/>
            <w:szCs w:val="24"/>
          </w:rPr>
          <w:t>Jens Berger</w:t>
        </w:r>
      </w:hyperlink>
      <w:r w:rsidRPr="00C82320">
        <w:rPr>
          <w:rFonts w:asciiTheme="majorBidi" w:hAnsiTheme="majorBidi" w:cstheme="majorBidi"/>
          <w:spacing w:val="-1"/>
          <w:sz w:val="24"/>
          <w:szCs w:val="24"/>
        </w:rPr>
        <w:t xml:space="preserve"> (Germany) will chair the meeting.</w:t>
      </w:r>
    </w:p>
    <w:p w:rsidR="00C82320" w:rsidRPr="00C82320" w:rsidRDefault="00C82320" w:rsidP="00C82320">
      <w:pPr>
        <w:spacing w:before="240"/>
        <w:rPr>
          <w:rFonts w:asciiTheme="majorBidi" w:eastAsia="Times New Roman" w:hAnsiTheme="majorBidi" w:cstheme="majorBidi"/>
          <w:sz w:val="24"/>
          <w:szCs w:val="24"/>
        </w:rPr>
      </w:pPr>
      <w:r w:rsidRPr="00C82320">
        <w:rPr>
          <w:rFonts w:asciiTheme="majorBidi" w:hAnsiTheme="majorBidi" w:cstheme="majorBidi"/>
          <w:sz w:val="24"/>
          <w:szCs w:val="24"/>
        </w:rPr>
        <w:t>The</w:t>
      </w:r>
      <w:r w:rsidRPr="00C82320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>items</w:t>
      </w:r>
      <w:r w:rsidRPr="00C82320">
        <w:rPr>
          <w:rFonts w:asciiTheme="majorBidi" w:hAnsiTheme="majorBidi" w:cstheme="majorBidi"/>
          <w:sz w:val="24"/>
          <w:szCs w:val="24"/>
        </w:rPr>
        <w:t xml:space="preserve"> for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C82320">
        <w:rPr>
          <w:rFonts w:asciiTheme="majorBidi" w:hAnsiTheme="majorBidi" w:cstheme="majorBidi"/>
          <w:sz w:val="24"/>
          <w:szCs w:val="24"/>
        </w:rPr>
        <w:t xml:space="preserve">discussion 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>at</w:t>
      </w:r>
      <w:r w:rsidRPr="00C82320">
        <w:rPr>
          <w:rFonts w:asciiTheme="majorBidi" w:hAnsiTheme="majorBidi" w:cstheme="majorBidi"/>
          <w:sz w:val="24"/>
          <w:szCs w:val="24"/>
        </w:rPr>
        <w:t xml:space="preserve"> the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 xml:space="preserve"> meeting</w:t>
      </w:r>
      <w:r w:rsidRPr="00C82320">
        <w:rPr>
          <w:rFonts w:asciiTheme="majorBidi" w:hAnsiTheme="majorBidi" w:cstheme="majorBidi"/>
          <w:sz w:val="24"/>
          <w:szCs w:val="24"/>
        </w:rPr>
        <w:t xml:space="preserve"> will be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C82320">
        <w:rPr>
          <w:rFonts w:asciiTheme="majorBidi" w:hAnsiTheme="majorBidi" w:cstheme="majorBidi"/>
          <w:sz w:val="24"/>
          <w:szCs w:val="24"/>
        </w:rPr>
        <w:t>made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 xml:space="preserve"> available</w:t>
      </w:r>
      <w:r w:rsidRPr="00C82320">
        <w:rPr>
          <w:rFonts w:asciiTheme="majorBidi" w:hAnsiTheme="majorBidi" w:cstheme="majorBidi"/>
          <w:sz w:val="24"/>
          <w:szCs w:val="24"/>
        </w:rPr>
        <w:t xml:space="preserve"> on the</w:t>
      </w:r>
      <w:r w:rsidRPr="00C82320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 xml:space="preserve">IRG-AVQA </w:t>
      </w:r>
      <w:r w:rsidRPr="00C82320">
        <w:rPr>
          <w:rFonts w:asciiTheme="majorBidi" w:hAnsiTheme="majorBidi" w:cstheme="majorBidi"/>
          <w:sz w:val="24"/>
          <w:szCs w:val="24"/>
        </w:rPr>
        <w:t xml:space="preserve">web 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>page,</w:t>
      </w:r>
      <w:r w:rsidRPr="00C82320">
        <w:rPr>
          <w:rFonts w:asciiTheme="majorBidi" w:hAnsiTheme="majorBidi" w:cstheme="majorBidi"/>
          <w:spacing w:val="55"/>
          <w:sz w:val="24"/>
          <w:szCs w:val="24"/>
        </w:rPr>
        <w:t xml:space="preserve"> 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>together</w:t>
      </w:r>
      <w:r w:rsidRPr="00C82320">
        <w:rPr>
          <w:rFonts w:asciiTheme="majorBidi" w:hAnsiTheme="majorBidi" w:cstheme="majorBidi"/>
          <w:sz w:val="24"/>
          <w:szCs w:val="24"/>
        </w:rPr>
        <w:t xml:space="preserve"> 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>with</w:t>
      </w:r>
      <w:r w:rsidRPr="00C82320">
        <w:rPr>
          <w:rFonts w:asciiTheme="majorBidi" w:hAnsiTheme="majorBidi" w:cstheme="majorBidi"/>
          <w:sz w:val="24"/>
          <w:szCs w:val="24"/>
        </w:rPr>
        <w:t xml:space="preserve"> information 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>related</w:t>
      </w:r>
      <w:r w:rsidRPr="00C82320">
        <w:rPr>
          <w:rFonts w:asciiTheme="majorBidi" w:hAnsiTheme="majorBidi" w:cstheme="majorBidi"/>
          <w:sz w:val="24"/>
          <w:szCs w:val="24"/>
        </w:rPr>
        <w:t xml:space="preserve"> to the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 xml:space="preserve"> meeting,</w:t>
      </w:r>
      <w:r w:rsidRPr="00C82320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C82320">
        <w:rPr>
          <w:rFonts w:asciiTheme="majorBidi" w:hAnsiTheme="majorBidi" w:cstheme="majorBidi"/>
          <w:sz w:val="24"/>
          <w:szCs w:val="24"/>
        </w:rPr>
        <w:t>a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 xml:space="preserve"> draft</w:t>
      </w:r>
      <w:r w:rsidRPr="00C82320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>agenda,</w:t>
      </w:r>
      <w:r w:rsidRPr="00C82320"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>and</w:t>
      </w:r>
      <w:r w:rsidRPr="00C82320">
        <w:rPr>
          <w:rFonts w:asciiTheme="majorBidi" w:hAnsiTheme="majorBidi" w:cstheme="majorBidi"/>
          <w:sz w:val="24"/>
          <w:szCs w:val="24"/>
        </w:rPr>
        <w:t xml:space="preserve"> the contributions</w:t>
      </w:r>
      <w:r w:rsidRPr="00C82320">
        <w:rPr>
          <w:rFonts w:asciiTheme="majorBidi" w:hAnsiTheme="majorBidi" w:cstheme="majorBidi"/>
          <w:spacing w:val="53"/>
          <w:sz w:val="24"/>
          <w:szCs w:val="24"/>
        </w:rPr>
        <w:t xml:space="preserve"> </w:t>
      </w:r>
      <w:r w:rsidRPr="00C82320">
        <w:rPr>
          <w:rFonts w:asciiTheme="majorBidi" w:hAnsiTheme="majorBidi" w:cstheme="majorBidi"/>
          <w:spacing w:val="-1"/>
          <w:sz w:val="24"/>
          <w:szCs w:val="24"/>
        </w:rPr>
        <w:t>received</w:t>
      </w:r>
      <w:r>
        <w:rPr>
          <w:rFonts w:asciiTheme="majorBidi" w:hAnsiTheme="majorBidi" w:cstheme="majorBidi"/>
          <w:spacing w:val="-1"/>
          <w:sz w:val="24"/>
          <w:szCs w:val="24"/>
        </w:rPr>
        <w:t xml:space="preserve">: </w:t>
      </w:r>
      <w:r>
        <w:rPr>
          <w:rFonts w:asciiTheme="majorBidi" w:hAnsiTheme="majorBidi" w:cstheme="majorBidi"/>
          <w:spacing w:val="2"/>
          <w:sz w:val="24"/>
          <w:szCs w:val="24"/>
        </w:rPr>
        <w:t xml:space="preserve"> </w:t>
      </w:r>
      <w:hyperlink r:id="rId8" w:history="1">
        <w:r w:rsidRPr="00B6202A">
          <w:rPr>
            <w:rStyle w:val="Hyperlink"/>
            <w:rFonts w:asciiTheme="majorBidi" w:hAnsiTheme="majorBidi" w:cstheme="majorBidi"/>
            <w:spacing w:val="2"/>
            <w:sz w:val="24"/>
            <w:szCs w:val="24"/>
          </w:rPr>
          <w:t>https://www.itu.int/ifa/c/irg/avqa/mtg/2017-05_LosGatos/</w:t>
        </w:r>
      </w:hyperlink>
    </w:p>
    <w:p w:rsidR="00C82320" w:rsidRPr="00C82320" w:rsidRDefault="00C82320" w:rsidP="00C82320">
      <w:pPr>
        <w:spacing w:before="240"/>
        <w:rPr>
          <w:rFonts w:asciiTheme="majorBidi" w:hAnsiTheme="majorBidi" w:cstheme="majorBidi"/>
          <w:spacing w:val="1"/>
          <w:sz w:val="24"/>
          <w:szCs w:val="24"/>
        </w:rPr>
      </w:pPr>
      <w:r w:rsidRPr="00C82320">
        <w:rPr>
          <w:rFonts w:asciiTheme="majorBidi" w:hAnsiTheme="majorBidi" w:cstheme="majorBidi"/>
          <w:spacing w:val="1"/>
          <w:sz w:val="24"/>
          <w:szCs w:val="24"/>
        </w:rPr>
        <w:t xml:space="preserve">To attend this meeting, 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please see the VQEG website with </w:t>
      </w:r>
      <w:r w:rsidRPr="00C82320">
        <w:rPr>
          <w:rFonts w:asciiTheme="majorBidi" w:hAnsiTheme="majorBidi" w:cstheme="majorBidi"/>
          <w:spacing w:val="1"/>
          <w:sz w:val="24"/>
          <w:szCs w:val="24"/>
        </w:rPr>
        <w:t xml:space="preserve">all information regarding logistics, registration and remote </w:t>
      </w:r>
      <w:r>
        <w:rPr>
          <w:rFonts w:asciiTheme="majorBidi" w:hAnsiTheme="majorBidi" w:cstheme="majorBidi"/>
          <w:spacing w:val="1"/>
          <w:sz w:val="24"/>
          <w:szCs w:val="24"/>
        </w:rPr>
        <w:t>access</w:t>
      </w:r>
      <w:r w:rsidRPr="00C82320">
        <w:rPr>
          <w:rFonts w:asciiTheme="majorBidi" w:hAnsiTheme="majorBidi" w:cstheme="majorBidi"/>
          <w:spacing w:val="1"/>
          <w:sz w:val="24"/>
          <w:szCs w:val="24"/>
        </w:rPr>
        <w:t>:</w:t>
      </w:r>
      <w:r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  <w:hyperlink r:id="rId9" w:history="1">
        <w:r w:rsidRPr="00B6202A">
          <w:rPr>
            <w:rStyle w:val="Hyperlink"/>
            <w:rFonts w:asciiTheme="majorBidi" w:hAnsiTheme="majorBidi" w:cstheme="majorBidi"/>
            <w:spacing w:val="1"/>
            <w:sz w:val="24"/>
            <w:szCs w:val="24"/>
          </w:rPr>
          <w:t>https://www.its.bldrdoc.gov/vqeg/meetings/los-gatos-ca-usa-may-8-12-2017.aspx</w:t>
        </w:r>
      </w:hyperlink>
      <w:r>
        <w:rPr>
          <w:rFonts w:asciiTheme="majorBidi" w:hAnsiTheme="majorBidi" w:cstheme="majorBidi"/>
          <w:spacing w:val="1"/>
          <w:sz w:val="24"/>
          <w:szCs w:val="24"/>
        </w:rPr>
        <w:t xml:space="preserve">  </w:t>
      </w:r>
      <w:r w:rsidRPr="00C82320">
        <w:rPr>
          <w:rFonts w:asciiTheme="majorBidi" w:hAnsiTheme="majorBidi" w:cstheme="majorBidi"/>
          <w:spacing w:val="1"/>
          <w:sz w:val="24"/>
          <w:szCs w:val="24"/>
        </w:rPr>
        <w:t xml:space="preserve"> </w:t>
      </w:r>
    </w:p>
    <w:p w:rsidR="00C82320" w:rsidRDefault="00C82320" w:rsidP="00C82320">
      <w:pPr>
        <w:pStyle w:val="BodyText"/>
        <w:spacing w:before="240"/>
        <w:ind w:left="0"/>
        <w:rPr>
          <w:rFonts w:asciiTheme="majorBidi" w:hAnsiTheme="majorBidi" w:cstheme="majorBidi"/>
        </w:rPr>
      </w:pPr>
      <w:r w:rsidRPr="00C82320">
        <w:rPr>
          <w:rFonts w:asciiTheme="majorBidi" w:hAnsiTheme="majorBidi" w:cstheme="majorBidi"/>
          <w:spacing w:val="-1"/>
        </w:rPr>
        <w:t>Participants</w:t>
      </w:r>
      <w:r w:rsidRPr="00C82320">
        <w:rPr>
          <w:rFonts w:asciiTheme="majorBidi" w:hAnsiTheme="majorBidi" w:cstheme="majorBidi"/>
        </w:rPr>
        <w:t xml:space="preserve"> </w:t>
      </w:r>
      <w:r w:rsidRPr="00C82320">
        <w:rPr>
          <w:rFonts w:asciiTheme="majorBidi" w:hAnsiTheme="majorBidi" w:cstheme="majorBidi"/>
          <w:spacing w:val="-1"/>
        </w:rPr>
        <w:t>are</w:t>
      </w:r>
      <w:r w:rsidRPr="00C82320">
        <w:rPr>
          <w:rFonts w:asciiTheme="majorBidi" w:hAnsiTheme="majorBidi" w:cstheme="majorBidi"/>
        </w:rPr>
        <w:t xml:space="preserve"> </w:t>
      </w:r>
      <w:r w:rsidRPr="00C82320">
        <w:rPr>
          <w:rFonts w:asciiTheme="majorBidi" w:hAnsiTheme="majorBidi" w:cstheme="majorBidi"/>
          <w:spacing w:val="-1"/>
        </w:rPr>
        <w:t>encouraged</w:t>
      </w:r>
      <w:r w:rsidRPr="00C82320">
        <w:rPr>
          <w:rFonts w:asciiTheme="majorBidi" w:hAnsiTheme="majorBidi" w:cstheme="majorBidi"/>
        </w:rPr>
        <w:t xml:space="preserve"> to submit input </w:t>
      </w:r>
      <w:r w:rsidRPr="00C82320">
        <w:rPr>
          <w:rFonts w:asciiTheme="majorBidi" w:hAnsiTheme="majorBidi" w:cstheme="majorBidi"/>
          <w:spacing w:val="-1"/>
        </w:rPr>
        <w:t>documents</w:t>
      </w:r>
      <w:r w:rsidRPr="00C82320">
        <w:rPr>
          <w:rFonts w:asciiTheme="majorBidi" w:hAnsiTheme="majorBidi" w:cstheme="majorBidi"/>
        </w:rPr>
        <w:t xml:space="preserve"> </w:t>
      </w:r>
      <w:r w:rsidRPr="00C82320">
        <w:rPr>
          <w:rFonts w:asciiTheme="majorBidi" w:hAnsiTheme="majorBidi" w:cstheme="majorBidi"/>
          <w:spacing w:val="1"/>
        </w:rPr>
        <w:t>by</w:t>
      </w:r>
      <w:r w:rsidRPr="00C82320">
        <w:rPr>
          <w:rFonts w:asciiTheme="majorBidi" w:hAnsiTheme="majorBidi" w:cstheme="majorBidi"/>
          <w:spacing w:val="-5"/>
        </w:rPr>
        <w:t xml:space="preserve"> </w:t>
      </w:r>
      <w:r>
        <w:rPr>
          <w:rFonts w:asciiTheme="majorBidi" w:hAnsiTheme="majorBidi" w:cstheme="majorBidi"/>
          <w:spacing w:val="-1"/>
        </w:rPr>
        <w:t>email</w:t>
      </w:r>
      <w:r w:rsidRPr="00C82320">
        <w:rPr>
          <w:rFonts w:asciiTheme="majorBidi" w:hAnsiTheme="majorBidi" w:cstheme="majorBidi"/>
        </w:rPr>
        <w:t xml:space="preserve"> (12 </w:t>
      </w:r>
      <w:r w:rsidRPr="00C82320">
        <w:rPr>
          <w:rFonts w:asciiTheme="majorBidi" w:hAnsiTheme="majorBidi" w:cstheme="majorBidi"/>
          <w:spacing w:val="-2"/>
        </w:rPr>
        <w:t>days</w:t>
      </w:r>
      <w:r w:rsidRPr="00C82320">
        <w:rPr>
          <w:rFonts w:asciiTheme="majorBidi" w:hAnsiTheme="majorBidi" w:cstheme="majorBidi"/>
        </w:rPr>
        <w:t xml:space="preserve"> before</w:t>
      </w:r>
      <w:r w:rsidRPr="00C82320">
        <w:rPr>
          <w:rFonts w:asciiTheme="majorBidi" w:hAnsiTheme="majorBidi" w:cstheme="majorBidi"/>
          <w:spacing w:val="-1"/>
        </w:rPr>
        <w:t xml:space="preserve"> </w:t>
      </w:r>
      <w:r w:rsidRPr="00C82320">
        <w:rPr>
          <w:rFonts w:asciiTheme="majorBidi" w:hAnsiTheme="majorBidi" w:cstheme="majorBidi"/>
        </w:rPr>
        <w:t>the</w:t>
      </w:r>
      <w:r>
        <w:rPr>
          <w:rFonts w:asciiTheme="majorBidi" w:hAnsiTheme="majorBidi" w:cstheme="majorBidi"/>
          <w:spacing w:val="81"/>
        </w:rPr>
        <w:t xml:space="preserve"> </w:t>
      </w:r>
      <w:r w:rsidRPr="00C82320">
        <w:rPr>
          <w:rFonts w:asciiTheme="majorBidi" w:hAnsiTheme="majorBidi" w:cstheme="majorBidi"/>
          <w:spacing w:val="-1"/>
        </w:rPr>
        <w:t>start</w:t>
      </w:r>
      <w:r w:rsidRPr="00C82320">
        <w:rPr>
          <w:rFonts w:asciiTheme="majorBidi" w:hAnsiTheme="majorBidi" w:cstheme="majorBidi"/>
        </w:rPr>
        <w:t xml:space="preserve"> of the</w:t>
      </w:r>
      <w:r w:rsidRPr="00C82320">
        <w:rPr>
          <w:rFonts w:asciiTheme="majorBidi" w:hAnsiTheme="majorBidi" w:cstheme="majorBidi"/>
          <w:spacing w:val="-1"/>
        </w:rPr>
        <w:t xml:space="preserve"> meeting)</w:t>
      </w:r>
      <w:r w:rsidRPr="00C82320">
        <w:rPr>
          <w:rFonts w:asciiTheme="majorBidi" w:hAnsiTheme="majorBidi" w:cstheme="majorBidi"/>
        </w:rPr>
        <w:t xml:space="preserve"> to the</w:t>
      </w:r>
      <w:r w:rsidRPr="00C82320">
        <w:rPr>
          <w:rFonts w:asciiTheme="majorBidi" w:hAnsiTheme="majorBidi" w:cstheme="majorBidi"/>
          <w:spacing w:val="-1"/>
        </w:rPr>
        <w:t xml:space="preserve"> three</w:t>
      </w:r>
      <w:r w:rsidRPr="00C82320">
        <w:rPr>
          <w:rFonts w:asciiTheme="majorBidi" w:hAnsiTheme="majorBidi" w:cstheme="majorBidi"/>
          <w:spacing w:val="1"/>
        </w:rPr>
        <w:t xml:space="preserve"> </w:t>
      </w:r>
      <w:r w:rsidRPr="00C82320">
        <w:rPr>
          <w:rFonts w:asciiTheme="majorBidi" w:hAnsiTheme="majorBidi" w:cstheme="majorBidi"/>
          <w:spacing w:val="-1"/>
        </w:rPr>
        <w:t>co-chairs</w:t>
      </w:r>
      <w:r w:rsidRPr="00C82320">
        <w:rPr>
          <w:rFonts w:asciiTheme="majorBidi" w:hAnsiTheme="majorBidi" w:cstheme="majorBidi"/>
        </w:rPr>
        <w:t xml:space="preserve"> </w:t>
      </w:r>
      <w:r w:rsidRPr="00C82320">
        <w:rPr>
          <w:rFonts w:asciiTheme="majorBidi" w:hAnsiTheme="majorBidi" w:cstheme="majorBidi"/>
          <w:spacing w:val="-1"/>
        </w:rPr>
        <w:t>at</w:t>
      </w:r>
      <w:r w:rsidRPr="00C82320">
        <w:rPr>
          <w:rFonts w:asciiTheme="majorBidi" w:hAnsiTheme="majorBidi" w:cstheme="majorBidi"/>
        </w:rPr>
        <w:t xml:space="preserve"> </w:t>
      </w:r>
      <w:r w:rsidRPr="00C82320">
        <w:rPr>
          <w:rFonts w:asciiTheme="majorBidi" w:hAnsiTheme="majorBidi" w:cstheme="majorBidi"/>
          <w:spacing w:val="-1"/>
        </w:rPr>
        <w:t>their</w:t>
      </w:r>
      <w:r w:rsidRPr="00C82320">
        <w:rPr>
          <w:rFonts w:asciiTheme="majorBidi" w:hAnsiTheme="majorBidi" w:cstheme="majorBidi"/>
          <w:spacing w:val="1"/>
        </w:rPr>
        <w:t xml:space="preserve"> </w:t>
      </w:r>
      <w:r w:rsidRPr="00C82320">
        <w:rPr>
          <w:rFonts w:asciiTheme="majorBidi" w:hAnsiTheme="majorBidi" w:cstheme="majorBidi"/>
          <w:spacing w:val="-1"/>
        </w:rPr>
        <w:t>email</w:t>
      </w:r>
      <w:r w:rsidRPr="00C82320">
        <w:rPr>
          <w:rFonts w:asciiTheme="majorBidi" w:hAnsiTheme="majorBidi" w:cstheme="majorBidi"/>
        </w:rPr>
        <w:t xml:space="preserve"> </w:t>
      </w:r>
      <w:r w:rsidRPr="00C82320">
        <w:rPr>
          <w:rFonts w:asciiTheme="majorBidi" w:hAnsiTheme="majorBidi" w:cstheme="majorBidi"/>
          <w:spacing w:val="-1"/>
        </w:rPr>
        <w:t>address</w:t>
      </w:r>
      <w:r w:rsidRPr="00C82320">
        <w:rPr>
          <w:rFonts w:asciiTheme="majorBidi" w:hAnsiTheme="majorBidi" w:cstheme="majorBidi"/>
        </w:rPr>
        <w:t xml:space="preserve"> as</w:t>
      </w:r>
      <w:r w:rsidRPr="00C82320">
        <w:rPr>
          <w:rFonts w:asciiTheme="majorBidi" w:hAnsiTheme="majorBidi" w:cstheme="majorBidi"/>
          <w:spacing w:val="1"/>
        </w:rPr>
        <w:t xml:space="preserve"> </w:t>
      </w:r>
      <w:r w:rsidRPr="00C82320">
        <w:rPr>
          <w:rFonts w:asciiTheme="majorBidi" w:hAnsiTheme="majorBidi" w:cstheme="majorBidi"/>
        </w:rPr>
        <w:t>follows:</w:t>
      </w:r>
    </w:p>
    <w:p w:rsidR="00C82320" w:rsidRPr="00C82320" w:rsidRDefault="00C82320" w:rsidP="00C82320">
      <w:pPr>
        <w:pStyle w:val="BodyText"/>
        <w:spacing w:before="240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2"/>
        </w:rPr>
        <w:t>–</w:t>
      </w:r>
      <w:r>
        <w:rPr>
          <w:rFonts w:asciiTheme="majorBidi" w:hAnsiTheme="majorBidi" w:cstheme="majorBidi"/>
          <w:spacing w:val="-2"/>
        </w:rPr>
        <w:tab/>
      </w:r>
      <w:proofErr w:type="spellStart"/>
      <w:r w:rsidRPr="00C82320">
        <w:rPr>
          <w:rFonts w:asciiTheme="majorBidi" w:hAnsiTheme="majorBidi" w:cstheme="majorBidi"/>
        </w:rPr>
        <w:t>Chulhee</w:t>
      </w:r>
      <w:proofErr w:type="spellEnd"/>
      <w:r w:rsidRPr="00C82320">
        <w:rPr>
          <w:rFonts w:asciiTheme="majorBidi" w:hAnsiTheme="majorBidi" w:cstheme="majorBidi"/>
        </w:rPr>
        <w:t xml:space="preserve"> </w:t>
      </w:r>
      <w:r w:rsidRPr="00C82320">
        <w:rPr>
          <w:rFonts w:asciiTheme="majorBidi" w:hAnsiTheme="majorBidi" w:cstheme="majorBidi"/>
          <w:spacing w:val="-1"/>
        </w:rPr>
        <w:t>L</w:t>
      </w:r>
      <w:r>
        <w:rPr>
          <w:rFonts w:asciiTheme="majorBidi" w:hAnsiTheme="majorBidi" w:cstheme="majorBidi"/>
          <w:spacing w:val="-1"/>
        </w:rPr>
        <w:t>ee</w:t>
      </w:r>
      <w:r w:rsidRPr="00C82320">
        <w:rPr>
          <w:rFonts w:asciiTheme="majorBidi" w:hAnsiTheme="majorBidi" w:cstheme="majorBidi"/>
        </w:rPr>
        <w:t xml:space="preserve"> (</w:t>
      </w:r>
      <w:hyperlink r:id="rId10" w:history="1">
        <w:r w:rsidRPr="00B6202A">
          <w:rPr>
            <w:rStyle w:val="Hyperlink"/>
            <w:rFonts w:asciiTheme="majorBidi" w:hAnsiTheme="majorBidi" w:cstheme="majorBidi"/>
          </w:rPr>
          <w:t>chulhee@yonsei.ac.kr</w:t>
        </w:r>
      </w:hyperlink>
      <w:r w:rsidRPr="00C82320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>;</w:t>
      </w:r>
    </w:p>
    <w:p w:rsidR="00C82320" w:rsidRPr="00C82320" w:rsidRDefault="00C82320" w:rsidP="00C82320">
      <w:pPr>
        <w:pStyle w:val="BodyText"/>
        <w:tabs>
          <w:tab w:val="left" w:pos="243"/>
        </w:tabs>
        <w:ind w:left="0" w:right="666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2"/>
        </w:rPr>
        <w:t>–</w:t>
      </w:r>
      <w:r>
        <w:rPr>
          <w:rFonts w:asciiTheme="majorBidi" w:hAnsiTheme="majorBidi" w:cstheme="majorBidi"/>
          <w:spacing w:val="-2"/>
        </w:rPr>
        <w:tab/>
      </w:r>
      <w:r>
        <w:rPr>
          <w:rFonts w:asciiTheme="majorBidi" w:hAnsiTheme="majorBidi" w:cstheme="majorBidi"/>
          <w:spacing w:val="-2"/>
        </w:rPr>
        <w:tab/>
      </w:r>
      <w:proofErr w:type="spellStart"/>
      <w:r w:rsidRPr="00C82320">
        <w:rPr>
          <w:rFonts w:asciiTheme="majorBidi" w:hAnsiTheme="majorBidi" w:cstheme="majorBidi"/>
        </w:rPr>
        <w:t>Quan</w:t>
      </w:r>
      <w:proofErr w:type="spellEnd"/>
      <w:r w:rsidRPr="00C82320">
        <w:rPr>
          <w:rFonts w:asciiTheme="majorBidi" w:hAnsiTheme="majorBidi" w:cstheme="majorBidi"/>
        </w:rPr>
        <w:t xml:space="preserve"> </w:t>
      </w:r>
      <w:r w:rsidRPr="00C82320">
        <w:rPr>
          <w:rFonts w:asciiTheme="majorBidi" w:hAnsiTheme="majorBidi" w:cstheme="majorBidi"/>
          <w:spacing w:val="-1"/>
        </w:rPr>
        <w:t>Huynh-Thu</w:t>
      </w:r>
      <w:r w:rsidRPr="00C82320">
        <w:rPr>
          <w:rFonts w:asciiTheme="majorBidi" w:hAnsiTheme="majorBidi" w:cstheme="majorBidi"/>
        </w:rPr>
        <w:t xml:space="preserve"> (</w:t>
      </w:r>
      <w:hyperlink r:id="rId11" w:history="1">
        <w:r w:rsidRPr="00B6202A">
          <w:rPr>
            <w:rStyle w:val="Hyperlink"/>
            <w:rFonts w:asciiTheme="majorBidi" w:hAnsiTheme="majorBidi" w:cstheme="majorBidi"/>
          </w:rPr>
          <w:t>Quan.Huynh-Thu@cisra.canon.com.au</w:t>
        </w:r>
      </w:hyperlink>
      <w:r w:rsidRPr="00C82320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>; and</w:t>
      </w:r>
    </w:p>
    <w:p w:rsidR="00C82320" w:rsidRDefault="00C82320" w:rsidP="00C82320">
      <w:pPr>
        <w:pStyle w:val="BodyText"/>
        <w:tabs>
          <w:tab w:val="left" w:pos="243"/>
        </w:tabs>
        <w:spacing w:line="344" w:lineRule="auto"/>
        <w:ind w:left="0" w:right="3517"/>
        <w:rPr>
          <w:rFonts w:asciiTheme="majorBidi" w:hAnsiTheme="majorBidi" w:cstheme="majorBidi"/>
          <w:spacing w:val="61"/>
        </w:rPr>
      </w:pPr>
      <w:r>
        <w:rPr>
          <w:rFonts w:asciiTheme="majorBidi" w:hAnsiTheme="majorBidi" w:cstheme="majorBidi"/>
          <w:spacing w:val="-2"/>
        </w:rPr>
        <w:t>–</w:t>
      </w:r>
      <w:r>
        <w:rPr>
          <w:rFonts w:asciiTheme="majorBidi" w:hAnsiTheme="majorBidi" w:cstheme="majorBidi"/>
          <w:spacing w:val="-2"/>
        </w:rPr>
        <w:tab/>
      </w:r>
      <w:r>
        <w:rPr>
          <w:rFonts w:asciiTheme="majorBidi" w:hAnsiTheme="majorBidi" w:cstheme="majorBidi"/>
          <w:spacing w:val="-2"/>
        </w:rPr>
        <w:tab/>
      </w:r>
      <w:r w:rsidRPr="00C82320">
        <w:rPr>
          <w:rFonts w:asciiTheme="majorBidi" w:hAnsiTheme="majorBidi" w:cstheme="majorBidi"/>
        </w:rPr>
        <w:t xml:space="preserve">Jens </w:t>
      </w:r>
      <w:r w:rsidRPr="00C82320">
        <w:rPr>
          <w:rFonts w:asciiTheme="majorBidi" w:hAnsiTheme="majorBidi" w:cstheme="majorBidi"/>
          <w:spacing w:val="-1"/>
        </w:rPr>
        <w:t>Berger</w:t>
      </w:r>
      <w:r w:rsidRPr="00C82320">
        <w:rPr>
          <w:rFonts w:asciiTheme="majorBidi" w:hAnsiTheme="majorBidi" w:cstheme="majorBidi"/>
        </w:rPr>
        <w:t xml:space="preserve"> (</w:t>
      </w:r>
      <w:hyperlink r:id="rId12" w:history="1">
        <w:r w:rsidRPr="00B6202A">
          <w:rPr>
            <w:rStyle w:val="Hyperlink"/>
            <w:rFonts w:asciiTheme="majorBidi" w:hAnsiTheme="majorBidi" w:cstheme="majorBidi"/>
          </w:rPr>
          <w:t>jens.berger@swissqual.com</w:t>
        </w:r>
      </w:hyperlink>
      <w:r w:rsidRPr="00C82320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>.</w:t>
      </w:r>
      <w:r w:rsidRPr="00C82320">
        <w:rPr>
          <w:rFonts w:asciiTheme="majorBidi" w:hAnsiTheme="majorBidi" w:cstheme="majorBidi"/>
          <w:spacing w:val="61"/>
        </w:rPr>
        <w:t xml:space="preserve"> </w:t>
      </w:r>
    </w:p>
    <w:p w:rsidR="00C82320" w:rsidRPr="00C82320" w:rsidRDefault="00C82320" w:rsidP="00C82320">
      <w:pPr>
        <w:pStyle w:val="BodyText"/>
        <w:ind w:left="0" w:right="60"/>
        <w:rPr>
          <w:rFonts w:asciiTheme="majorBidi" w:hAnsiTheme="majorBidi" w:cstheme="majorBidi"/>
          <w:spacing w:val="-1"/>
        </w:rPr>
      </w:pPr>
      <w:r w:rsidRPr="00C82320">
        <w:rPr>
          <w:rFonts w:asciiTheme="majorBidi" w:hAnsiTheme="majorBidi" w:cstheme="majorBidi"/>
          <w:spacing w:val="-1"/>
        </w:rPr>
        <w:t>The meeting of the IRG-AVQA will be</w:t>
      </w:r>
      <w:r>
        <w:rPr>
          <w:rFonts w:asciiTheme="majorBidi" w:hAnsiTheme="majorBidi" w:cstheme="majorBidi"/>
          <w:spacing w:val="-1"/>
        </w:rPr>
        <w:t xml:space="preserve"> paperless, and </w:t>
      </w:r>
      <w:r w:rsidRPr="00C82320">
        <w:rPr>
          <w:rFonts w:asciiTheme="majorBidi" w:hAnsiTheme="majorBidi" w:cstheme="majorBidi"/>
          <w:spacing w:val="-1"/>
        </w:rPr>
        <w:t>will be conducted in English only.</w:t>
      </w:r>
    </w:p>
    <w:p w:rsidR="00C82320" w:rsidRDefault="00C82320" w:rsidP="00C82320">
      <w:pPr>
        <w:pStyle w:val="BodyText"/>
        <w:ind w:left="0" w:right="255"/>
        <w:rPr>
          <w:rFonts w:asciiTheme="majorBidi" w:hAnsiTheme="majorBidi" w:cstheme="majorBidi"/>
        </w:rPr>
      </w:pPr>
      <w:r w:rsidRPr="00C82320">
        <w:rPr>
          <w:rFonts w:asciiTheme="majorBidi" w:hAnsiTheme="majorBidi" w:cstheme="majorBidi"/>
          <w:spacing w:val="-1"/>
        </w:rPr>
        <w:t>For</w:t>
      </w:r>
      <w:r w:rsidRPr="00C82320">
        <w:rPr>
          <w:rFonts w:asciiTheme="majorBidi" w:hAnsiTheme="majorBidi" w:cstheme="majorBidi"/>
        </w:rPr>
        <w:t xml:space="preserve"> </w:t>
      </w:r>
      <w:r w:rsidRPr="00C82320">
        <w:rPr>
          <w:rFonts w:asciiTheme="majorBidi" w:hAnsiTheme="majorBidi" w:cstheme="majorBidi"/>
          <w:spacing w:val="-1"/>
        </w:rPr>
        <w:t xml:space="preserve">more </w:t>
      </w:r>
      <w:r w:rsidRPr="00C82320">
        <w:rPr>
          <w:rFonts w:asciiTheme="majorBidi" w:hAnsiTheme="majorBidi" w:cstheme="majorBidi"/>
        </w:rPr>
        <w:t>information, see</w:t>
      </w:r>
      <w:r w:rsidRPr="00C82320">
        <w:rPr>
          <w:rFonts w:asciiTheme="majorBidi" w:hAnsiTheme="majorBidi" w:cstheme="majorBidi"/>
          <w:spacing w:val="1"/>
        </w:rPr>
        <w:t xml:space="preserve"> </w:t>
      </w:r>
      <w:r>
        <w:rPr>
          <w:rFonts w:asciiTheme="majorBidi" w:hAnsiTheme="majorBidi" w:cstheme="majorBidi"/>
          <w:spacing w:val="1"/>
        </w:rPr>
        <w:t xml:space="preserve">the </w:t>
      </w:r>
      <w:r w:rsidRPr="00C82320">
        <w:rPr>
          <w:rFonts w:asciiTheme="majorBidi" w:hAnsiTheme="majorBidi" w:cstheme="majorBidi"/>
          <w:spacing w:val="-1"/>
        </w:rPr>
        <w:t>IRG-AVQA web</w:t>
      </w:r>
      <w:r w:rsidRPr="00C82320">
        <w:rPr>
          <w:rFonts w:asciiTheme="majorBidi" w:hAnsiTheme="majorBidi" w:cstheme="majorBidi"/>
        </w:rPr>
        <w:t xml:space="preserve"> </w:t>
      </w:r>
      <w:r w:rsidRPr="00C82320">
        <w:rPr>
          <w:rFonts w:asciiTheme="majorBidi" w:hAnsiTheme="majorBidi" w:cstheme="majorBidi"/>
          <w:spacing w:val="-1"/>
        </w:rPr>
        <w:t>page:</w:t>
      </w:r>
      <w:r>
        <w:rPr>
          <w:rFonts w:asciiTheme="majorBidi" w:hAnsiTheme="majorBidi" w:cstheme="majorBidi"/>
        </w:rPr>
        <w:t xml:space="preserve"> </w:t>
      </w:r>
      <w:hyperlink r:id="rId13" w:history="1">
        <w:r w:rsidRPr="00B6202A">
          <w:rPr>
            <w:rStyle w:val="Hyperlink"/>
            <w:rFonts w:asciiTheme="majorBidi" w:hAnsiTheme="majorBidi" w:cstheme="majorBidi"/>
          </w:rPr>
          <w:t>http://www.itu.int/en/irg/avqa/</w:t>
        </w:r>
      </w:hyperlink>
      <w:r w:rsidRPr="00C82320">
        <w:rPr>
          <w:rFonts w:asciiTheme="majorBidi" w:hAnsiTheme="majorBidi" w:cstheme="majorBidi"/>
        </w:rPr>
        <w:t>.</w:t>
      </w:r>
    </w:p>
    <w:p w:rsidR="00C82320" w:rsidRPr="00C82320" w:rsidRDefault="00C82320" w:rsidP="00C82320">
      <w:pPr>
        <w:pStyle w:val="BodyText"/>
        <w:ind w:left="0" w:right="255"/>
        <w:rPr>
          <w:rFonts w:asciiTheme="majorBidi" w:hAnsiTheme="majorBidi" w:cstheme="majorBidi"/>
        </w:rPr>
      </w:pPr>
    </w:p>
    <w:p w:rsidR="00C82320" w:rsidRPr="00C82320" w:rsidRDefault="00C82320" w:rsidP="00C82320">
      <w:pPr>
        <w:spacing w:before="9"/>
        <w:rPr>
          <w:rFonts w:asciiTheme="majorBidi" w:eastAsia="Times New Roman" w:hAnsiTheme="majorBidi" w:cstheme="majorBidi"/>
          <w:sz w:val="24"/>
          <w:szCs w:val="24"/>
        </w:rPr>
      </w:pPr>
    </w:p>
    <w:p w:rsidR="00C82320" w:rsidRPr="00C82320" w:rsidRDefault="00C82320" w:rsidP="00C82320">
      <w:pPr>
        <w:spacing w:line="20" w:lineRule="atLeast"/>
        <w:ind w:left="3633"/>
        <w:rPr>
          <w:rFonts w:asciiTheme="majorBidi" w:eastAsia="Times New Roman" w:hAnsiTheme="majorBidi" w:cstheme="majorBidi"/>
          <w:sz w:val="24"/>
          <w:szCs w:val="24"/>
        </w:rPr>
      </w:pPr>
      <w:r w:rsidRPr="00C82320">
        <w:rPr>
          <w:rFonts w:asciiTheme="majorBidi" w:eastAsia="Times New Roman" w:hAnsiTheme="majorBidi" w:cstheme="majorBidi"/>
          <w:noProof/>
          <w:sz w:val="24"/>
          <w:szCs w:val="24"/>
          <w:lang w:val="en-GB" w:eastAsia="zh-CN"/>
        </w:rPr>
        <mc:AlternateContent>
          <mc:Choice Requires="wpg">
            <w:drawing>
              <wp:inline distT="0" distB="0" distL="0" distR="0" wp14:anchorId="6A3E25E3" wp14:editId="6D405E10">
                <wp:extent cx="1246505" cy="9525"/>
                <wp:effectExtent l="635" t="635" r="63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6505" cy="9525"/>
                          <a:chOff x="0" y="0"/>
                          <a:chExt cx="1963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948" cy="2"/>
                            <a:chOff x="7" y="7"/>
                            <a:chExt cx="194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9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948"/>
                                <a:gd name="T2" fmla="+- 0 1955 7"/>
                                <a:gd name="T3" fmla="*/ T2 w 1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48">
                                  <a:moveTo>
                                    <a:pt x="0" y="0"/>
                                  </a:moveTo>
                                  <a:lnTo>
                                    <a:pt x="1948" y="0"/>
                                  </a:lnTo>
                                </a:path>
                              </a:pathLst>
                            </a:custGeom>
                            <a:noFill/>
                            <a:ln w="95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2FE04C" id="Group 2" o:spid="_x0000_s1026" style="width:98.15pt;height:.75pt;mso-position-horizontal-relative:char;mso-position-vertical-relative:line" coordsize="19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">
                <v:group id="Group 3" o:spid="_x0000_s1027" style="position:absolute;left:7;top:7;width:1948;height:2" coordorigin="7,7" coordsize="19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;top:7;width:1948;height:2;visibility:visible;mso-wrap-style:square;v-text-anchor:top" coordsize="19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nFMIA&#10;AADaAAAADwAAAGRycy9kb3ducmV2LnhtbESPQWsCMRSE70L/Q3iF3jSrtSKrUYogKvbSbfH82Dw3&#10;SzcvSxJ19dcbQehxmJlvmPmys404kw+1YwXDQQaCuHS65krB78+6PwURIrLGxjEpuFKA5eKlN8dc&#10;uwt/07mIlUgQDjkqMDG2uZShNGQxDFxLnLyj8xZjkr6S2uMlwW0jR1k2kRZrTgsGW1oZKv+Kk1Ww&#10;3Y+b4QH9YXK8hc1uTcF8FF9Kvb12nzMQkbr4H362t1rBOzyupBs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ycUwgAAANoAAAAPAAAAAAAAAAAAAAAAAJgCAABkcnMvZG93&#10;bnJldi54bWxQSwUGAAAAAAQABAD1AAAAhwMAAAAA&#10;" path="m,l1948,e" filled="f" strokeweight=".26392mm">
                    <v:path arrowok="t" o:connecttype="custom" o:connectlocs="0,0;1948,0" o:connectangles="0,0"/>
                  </v:shape>
                </v:group>
                <w10:anchorlock/>
              </v:group>
            </w:pict>
          </mc:Fallback>
        </mc:AlternateContent>
      </w:r>
    </w:p>
    <w:p w:rsidR="00FA306B" w:rsidRPr="00C82320" w:rsidRDefault="00FA306B">
      <w:pPr>
        <w:rPr>
          <w:rFonts w:asciiTheme="majorBidi" w:hAnsiTheme="majorBidi" w:cstheme="majorBidi"/>
          <w:sz w:val="24"/>
          <w:szCs w:val="24"/>
        </w:rPr>
      </w:pPr>
    </w:p>
    <w:sectPr w:rsidR="00FA306B" w:rsidRPr="00C82320" w:rsidSect="00C82320">
      <w:pgSz w:w="1191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D4F90"/>
    <w:multiLevelType w:val="hybridMultilevel"/>
    <w:tmpl w:val="1F08D5DC"/>
    <w:lvl w:ilvl="0" w:tplc="168A017E">
      <w:start w:val="1"/>
      <w:numFmt w:val="bullet"/>
      <w:lvlText w:val="-"/>
      <w:lvlJc w:val="left"/>
      <w:pPr>
        <w:ind w:left="242" w:hanging="142"/>
      </w:pPr>
      <w:rPr>
        <w:rFonts w:ascii="Times New Roman" w:eastAsia="Times New Roman" w:hAnsi="Times New Roman" w:hint="default"/>
        <w:sz w:val="24"/>
        <w:szCs w:val="24"/>
      </w:rPr>
    </w:lvl>
    <w:lvl w:ilvl="1" w:tplc="9522A39C">
      <w:start w:val="1"/>
      <w:numFmt w:val="bullet"/>
      <w:lvlText w:val="•"/>
      <w:lvlJc w:val="left"/>
      <w:pPr>
        <w:ind w:left="1138" w:hanging="142"/>
      </w:pPr>
      <w:rPr>
        <w:rFonts w:hint="default"/>
      </w:rPr>
    </w:lvl>
    <w:lvl w:ilvl="2" w:tplc="151C3418">
      <w:start w:val="1"/>
      <w:numFmt w:val="bullet"/>
      <w:lvlText w:val="•"/>
      <w:lvlJc w:val="left"/>
      <w:pPr>
        <w:ind w:left="2034" w:hanging="142"/>
      </w:pPr>
      <w:rPr>
        <w:rFonts w:hint="default"/>
      </w:rPr>
    </w:lvl>
    <w:lvl w:ilvl="3" w:tplc="CC9E5DA4">
      <w:start w:val="1"/>
      <w:numFmt w:val="bullet"/>
      <w:lvlText w:val="•"/>
      <w:lvlJc w:val="left"/>
      <w:pPr>
        <w:ind w:left="2931" w:hanging="142"/>
      </w:pPr>
      <w:rPr>
        <w:rFonts w:hint="default"/>
      </w:rPr>
    </w:lvl>
    <w:lvl w:ilvl="4" w:tplc="CCDEF1AC">
      <w:start w:val="1"/>
      <w:numFmt w:val="bullet"/>
      <w:lvlText w:val="•"/>
      <w:lvlJc w:val="left"/>
      <w:pPr>
        <w:ind w:left="3827" w:hanging="142"/>
      </w:pPr>
      <w:rPr>
        <w:rFonts w:hint="default"/>
      </w:rPr>
    </w:lvl>
    <w:lvl w:ilvl="5" w:tplc="04AA50C8">
      <w:start w:val="1"/>
      <w:numFmt w:val="bullet"/>
      <w:lvlText w:val="•"/>
      <w:lvlJc w:val="left"/>
      <w:pPr>
        <w:ind w:left="4724" w:hanging="142"/>
      </w:pPr>
      <w:rPr>
        <w:rFonts w:hint="default"/>
      </w:rPr>
    </w:lvl>
    <w:lvl w:ilvl="6" w:tplc="A05C8E4E">
      <w:start w:val="1"/>
      <w:numFmt w:val="bullet"/>
      <w:lvlText w:val="•"/>
      <w:lvlJc w:val="left"/>
      <w:pPr>
        <w:ind w:left="5620" w:hanging="142"/>
      </w:pPr>
      <w:rPr>
        <w:rFonts w:hint="default"/>
      </w:rPr>
    </w:lvl>
    <w:lvl w:ilvl="7" w:tplc="EDAC7B62">
      <w:start w:val="1"/>
      <w:numFmt w:val="bullet"/>
      <w:lvlText w:val="•"/>
      <w:lvlJc w:val="left"/>
      <w:pPr>
        <w:ind w:left="6517" w:hanging="142"/>
      </w:pPr>
      <w:rPr>
        <w:rFonts w:hint="default"/>
      </w:rPr>
    </w:lvl>
    <w:lvl w:ilvl="8" w:tplc="CDFCD112">
      <w:start w:val="1"/>
      <w:numFmt w:val="bullet"/>
      <w:lvlText w:val="•"/>
      <w:lvlJc w:val="left"/>
      <w:pPr>
        <w:ind w:left="7413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20"/>
    <w:rsid w:val="005B5317"/>
    <w:rsid w:val="00C82320"/>
    <w:rsid w:val="00F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F1B1D-F98C-4E4F-B9F2-93AAE645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2320"/>
    <w:pPr>
      <w:widowControl w:val="0"/>
      <w:spacing w:after="0" w:line="240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2320"/>
    <w:pPr>
      <w:spacing w:before="120"/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2320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8232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2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320"/>
    <w:rPr>
      <w:rFonts w:eastAsiaTheme="minorHAnsi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8232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2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fa/c/irg/avqa/mtg/2017-05_LosGatos/" TargetMode="External"/><Relationship Id="rId13" Type="http://schemas.openxmlformats.org/officeDocument/2006/relationships/hyperlink" Target="http://www.itu.int/en/irg/avqa/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jens.berger@swissqual.com" TargetMode="External"/><Relationship Id="rId12" Type="http://schemas.openxmlformats.org/officeDocument/2006/relationships/hyperlink" Target="mailto:jens.berger@swissqual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mailto:Quan.Huynh-Thu@cisra.canon.com.au" TargetMode="External"/><Relationship Id="rId11" Type="http://schemas.openxmlformats.org/officeDocument/2006/relationships/hyperlink" Target="mailto:Quan.Huynh-Thu@cisra.canon.com.au" TargetMode="External"/><Relationship Id="rId5" Type="http://schemas.openxmlformats.org/officeDocument/2006/relationships/hyperlink" Target="https://www.its.bldrdoc.gov/vqeg/vqeg-home.aspx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hulhee@yonsei.ac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s.bldrdoc.gov/vqeg/meetings/los-gatos-ca-usa-may-8-12-2017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4BF180AB99F43A8187108BFB6BE67" ma:contentTypeVersion="3" ma:contentTypeDescription="Create a new document." ma:contentTypeScope="" ma:versionID="d071565bdf90baf253b8be18dd2ec1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8FBEA8-EB16-436E-97FB-241798324671}"/>
</file>

<file path=customXml/itemProps2.xml><?xml version="1.0" encoding="utf-8"?>
<ds:datastoreItem xmlns:ds="http://schemas.openxmlformats.org/officeDocument/2006/customXml" ds:itemID="{889DE9FB-CD62-4EE1-B64F-FEF9B0FEA32E}"/>
</file>

<file path=customXml/itemProps3.xml><?xml version="1.0" encoding="utf-8"?>
<ds:datastoreItem xmlns:ds="http://schemas.openxmlformats.org/officeDocument/2006/customXml" ds:itemID="{6C9D3DC0-4420-449C-A254-355A16EF04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1620</Characters>
  <Application>Microsoft Office Word</Application>
  <DocSecurity>4</DocSecurity>
  <Lines>35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Adolph, Martin</dc:creator>
  <cp:keywords/>
  <dc:description/>
  <cp:lastModifiedBy>SG Assistants</cp:lastModifiedBy>
  <cp:revision>2</cp:revision>
  <dcterms:created xsi:type="dcterms:W3CDTF">2017-04-12T09:58:00Z</dcterms:created>
  <dcterms:modified xsi:type="dcterms:W3CDTF">2017-04-12T09:58:00Z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0x0101005924BF180AB99F43A8187108BFB6BE67</vt:lpwstr>
  </property>
</Properties>
</file>