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A037C" w:rsidRPr="00813E5E" w:rsidTr="00355041">
        <w:trPr>
          <w:cantSplit/>
        </w:trPr>
        <w:tc>
          <w:tcPr>
            <w:tcW w:w="6911" w:type="dxa"/>
          </w:tcPr>
          <w:p w:rsidR="00EA037C" w:rsidRPr="00813E5E" w:rsidRDefault="00EA037C" w:rsidP="00355041">
            <w:pPr>
              <w:spacing w:before="360" w:after="48" w:line="240" w:lineRule="atLeast"/>
              <w:rPr>
                <w:position w:val="6"/>
              </w:rPr>
            </w:pPr>
            <w:bookmarkStart w:id="0" w:name="dc06"/>
            <w:bookmarkEnd w:id="0"/>
            <w:r w:rsidRPr="00645345">
              <w:rPr>
                <w:b/>
                <w:bCs/>
                <w:position w:val="6"/>
                <w:sz w:val="30"/>
                <w:szCs w:val="30"/>
                <w:lang w:val="fr-CH"/>
              </w:rPr>
              <w:t>Council 2017</w:t>
            </w:r>
            <w:r w:rsidRPr="00645345">
              <w:rPr>
                <w:rFonts w:cs="Times"/>
                <w:b/>
                <w:position w:val="6"/>
                <w:sz w:val="26"/>
                <w:szCs w:val="26"/>
                <w:lang w:val="en-US"/>
              </w:rPr>
              <w:br/>
            </w:r>
            <w:r w:rsidRPr="00645345">
              <w:rPr>
                <w:b/>
                <w:bCs/>
                <w:position w:val="6"/>
                <w:szCs w:val="24"/>
                <w:lang w:val="fr-CH"/>
              </w:rPr>
              <w:t>Geneva, 15-25 May 2017</w:t>
            </w:r>
          </w:p>
        </w:tc>
        <w:tc>
          <w:tcPr>
            <w:tcW w:w="3120" w:type="dxa"/>
          </w:tcPr>
          <w:p w:rsidR="00EA037C" w:rsidRPr="00813E5E" w:rsidRDefault="00EA037C" w:rsidP="00355041">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5BDADAC" wp14:editId="28BC64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A037C" w:rsidRPr="00813E5E" w:rsidTr="00355041">
        <w:trPr>
          <w:cantSplit/>
        </w:trPr>
        <w:tc>
          <w:tcPr>
            <w:tcW w:w="6911" w:type="dxa"/>
            <w:tcBorders>
              <w:bottom w:val="single" w:sz="12" w:space="0" w:color="auto"/>
            </w:tcBorders>
          </w:tcPr>
          <w:p w:rsidR="00EA037C" w:rsidRPr="00813E5E" w:rsidRDefault="00EA037C" w:rsidP="00355041">
            <w:pPr>
              <w:spacing w:before="0" w:after="48" w:line="240" w:lineRule="atLeast"/>
              <w:rPr>
                <w:b/>
                <w:smallCaps/>
                <w:szCs w:val="24"/>
              </w:rPr>
            </w:pPr>
          </w:p>
        </w:tc>
        <w:tc>
          <w:tcPr>
            <w:tcW w:w="3120" w:type="dxa"/>
            <w:tcBorders>
              <w:bottom w:val="single" w:sz="12" w:space="0" w:color="auto"/>
            </w:tcBorders>
          </w:tcPr>
          <w:p w:rsidR="00EA037C" w:rsidRPr="00813E5E" w:rsidRDefault="00EA037C" w:rsidP="00355041">
            <w:pPr>
              <w:spacing w:before="0" w:line="240" w:lineRule="atLeast"/>
              <w:rPr>
                <w:szCs w:val="24"/>
              </w:rPr>
            </w:pPr>
          </w:p>
        </w:tc>
      </w:tr>
      <w:tr w:rsidR="00EA037C" w:rsidRPr="00813E5E" w:rsidTr="00355041">
        <w:trPr>
          <w:cantSplit/>
        </w:trPr>
        <w:tc>
          <w:tcPr>
            <w:tcW w:w="6911" w:type="dxa"/>
            <w:tcBorders>
              <w:top w:val="single" w:sz="12" w:space="0" w:color="auto"/>
            </w:tcBorders>
          </w:tcPr>
          <w:p w:rsidR="00EA037C" w:rsidRPr="00813E5E" w:rsidRDefault="00EA037C" w:rsidP="00355041">
            <w:pPr>
              <w:spacing w:before="0" w:after="48" w:line="240" w:lineRule="atLeast"/>
              <w:rPr>
                <w:b/>
                <w:smallCaps/>
                <w:szCs w:val="24"/>
              </w:rPr>
            </w:pPr>
          </w:p>
        </w:tc>
        <w:tc>
          <w:tcPr>
            <w:tcW w:w="3120" w:type="dxa"/>
            <w:tcBorders>
              <w:top w:val="single" w:sz="12" w:space="0" w:color="auto"/>
            </w:tcBorders>
          </w:tcPr>
          <w:p w:rsidR="00EA037C" w:rsidRPr="00813E5E" w:rsidRDefault="00EA037C" w:rsidP="00355041">
            <w:pPr>
              <w:spacing w:before="0" w:line="240" w:lineRule="atLeast"/>
              <w:rPr>
                <w:szCs w:val="24"/>
              </w:rPr>
            </w:pPr>
          </w:p>
        </w:tc>
      </w:tr>
      <w:tr w:rsidR="00EA037C" w:rsidRPr="00813E5E" w:rsidTr="00355041">
        <w:trPr>
          <w:cantSplit/>
          <w:trHeight w:val="23"/>
        </w:trPr>
        <w:tc>
          <w:tcPr>
            <w:tcW w:w="6911" w:type="dxa"/>
            <w:vMerge w:val="restart"/>
          </w:tcPr>
          <w:p w:rsidR="00EA037C" w:rsidRPr="00E53C49" w:rsidRDefault="00EA037C" w:rsidP="00627DB6">
            <w:pPr>
              <w:tabs>
                <w:tab w:val="left" w:pos="851"/>
              </w:tabs>
              <w:spacing w:before="0" w:line="240" w:lineRule="atLeast"/>
              <w:rPr>
                <w:b/>
              </w:rPr>
            </w:pPr>
            <w:bookmarkStart w:id="2" w:name="dmeeting" w:colFirst="0" w:colLast="0"/>
            <w:bookmarkStart w:id="3" w:name="dnum" w:colFirst="1" w:colLast="1"/>
            <w:r w:rsidRPr="00E53C49">
              <w:rPr>
                <w:b/>
              </w:rPr>
              <w:t xml:space="preserve">Agenda item: PL </w:t>
            </w:r>
            <w:r w:rsidR="00627DB6" w:rsidRPr="00E53C49">
              <w:rPr>
                <w:b/>
              </w:rPr>
              <w:t>XXXX</w:t>
            </w:r>
          </w:p>
        </w:tc>
        <w:tc>
          <w:tcPr>
            <w:tcW w:w="3120" w:type="dxa"/>
          </w:tcPr>
          <w:p w:rsidR="00EA037C" w:rsidRPr="00E53C49" w:rsidRDefault="00EA037C" w:rsidP="00627DB6">
            <w:pPr>
              <w:tabs>
                <w:tab w:val="left" w:pos="851"/>
              </w:tabs>
              <w:spacing w:before="0" w:line="240" w:lineRule="atLeast"/>
              <w:rPr>
                <w:b/>
              </w:rPr>
            </w:pPr>
            <w:r w:rsidRPr="00E53C49">
              <w:rPr>
                <w:b/>
              </w:rPr>
              <w:t>Document C17/</w:t>
            </w:r>
            <w:r w:rsidR="00627DB6" w:rsidRPr="00E53C49">
              <w:rPr>
                <w:b/>
              </w:rPr>
              <w:t>X</w:t>
            </w:r>
            <w:r w:rsidRPr="00E53C49">
              <w:rPr>
                <w:b/>
              </w:rPr>
              <w:t>-E</w:t>
            </w:r>
          </w:p>
        </w:tc>
      </w:tr>
      <w:tr w:rsidR="00EA037C" w:rsidRPr="00813E5E" w:rsidTr="00355041">
        <w:trPr>
          <w:cantSplit/>
          <w:trHeight w:val="23"/>
        </w:trPr>
        <w:tc>
          <w:tcPr>
            <w:tcW w:w="6911" w:type="dxa"/>
            <w:vMerge/>
          </w:tcPr>
          <w:p w:rsidR="00EA037C" w:rsidRPr="00E53C49" w:rsidRDefault="00EA037C" w:rsidP="00355041">
            <w:pPr>
              <w:tabs>
                <w:tab w:val="left" w:pos="851"/>
              </w:tabs>
              <w:spacing w:line="240" w:lineRule="atLeast"/>
              <w:rPr>
                <w:b/>
              </w:rPr>
            </w:pPr>
            <w:bookmarkStart w:id="4" w:name="ddate" w:colFirst="1" w:colLast="1"/>
            <w:bookmarkEnd w:id="2"/>
            <w:bookmarkEnd w:id="3"/>
          </w:p>
        </w:tc>
        <w:tc>
          <w:tcPr>
            <w:tcW w:w="3120" w:type="dxa"/>
          </w:tcPr>
          <w:p w:rsidR="00EA037C" w:rsidRPr="00E53C49" w:rsidRDefault="00627DB6" w:rsidP="008C0BEA">
            <w:pPr>
              <w:tabs>
                <w:tab w:val="left" w:pos="993"/>
              </w:tabs>
              <w:spacing w:before="0"/>
              <w:rPr>
                <w:b/>
              </w:rPr>
            </w:pPr>
            <w:r w:rsidRPr="00E53C49">
              <w:rPr>
                <w:b/>
              </w:rPr>
              <w:t>10</w:t>
            </w:r>
            <w:r w:rsidR="00EA037C" w:rsidRPr="00E53C49">
              <w:rPr>
                <w:b/>
              </w:rPr>
              <w:t xml:space="preserve"> </w:t>
            </w:r>
            <w:r w:rsidR="008C0BEA" w:rsidRPr="00E53C49">
              <w:rPr>
                <w:b/>
              </w:rPr>
              <w:t xml:space="preserve">February </w:t>
            </w:r>
            <w:r w:rsidR="00EA037C" w:rsidRPr="00E53C49">
              <w:rPr>
                <w:b/>
              </w:rPr>
              <w:t>2017</w:t>
            </w:r>
          </w:p>
        </w:tc>
      </w:tr>
      <w:tr w:rsidR="00EA037C" w:rsidRPr="00813E5E" w:rsidTr="00E53C49">
        <w:trPr>
          <w:cantSplit/>
          <w:trHeight w:val="70"/>
        </w:trPr>
        <w:tc>
          <w:tcPr>
            <w:tcW w:w="6911" w:type="dxa"/>
            <w:vMerge/>
          </w:tcPr>
          <w:p w:rsidR="00EA037C" w:rsidRPr="00E53C49" w:rsidRDefault="00EA037C" w:rsidP="00355041">
            <w:pPr>
              <w:tabs>
                <w:tab w:val="left" w:pos="851"/>
              </w:tabs>
              <w:spacing w:line="240" w:lineRule="atLeast"/>
              <w:rPr>
                <w:b/>
              </w:rPr>
            </w:pPr>
            <w:bookmarkStart w:id="5" w:name="dorlang" w:colFirst="1" w:colLast="1"/>
            <w:bookmarkEnd w:id="4"/>
          </w:p>
        </w:tc>
        <w:tc>
          <w:tcPr>
            <w:tcW w:w="3120" w:type="dxa"/>
          </w:tcPr>
          <w:p w:rsidR="00EA037C" w:rsidRPr="00E53C49" w:rsidRDefault="00EA037C" w:rsidP="00355041">
            <w:pPr>
              <w:tabs>
                <w:tab w:val="left" w:pos="993"/>
              </w:tabs>
              <w:spacing w:before="0"/>
              <w:rPr>
                <w:b/>
              </w:rPr>
            </w:pPr>
            <w:r w:rsidRPr="00E53C49">
              <w:rPr>
                <w:b/>
              </w:rPr>
              <w:t>Original: English</w:t>
            </w:r>
          </w:p>
        </w:tc>
      </w:tr>
      <w:tr w:rsidR="00994B22" w:rsidRPr="00813E5E" w:rsidTr="00355041">
        <w:trPr>
          <w:cantSplit/>
        </w:trPr>
        <w:tc>
          <w:tcPr>
            <w:tcW w:w="10031" w:type="dxa"/>
            <w:gridSpan w:val="2"/>
          </w:tcPr>
          <w:p w:rsidR="00994B22" w:rsidRPr="00E53C49" w:rsidRDefault="00994B22" w:rsidP="008C0BEA">
            <w:pPr>
              <w:pStyle w:val="Source"/>
            </w:pPr>
            <w:bookmarkStart w:id="6" w:name="dsource" w:colFirst="0" w:colLast="0"/>
            <w:bookmarkEnd w:id="5"/>
            <w:r w:rsidRPr="00E53C49">
              <w:t xml:space="preserve">Report by the Chairman of </w:t>
            </w:r>
            <w:r w:rsidR="008C0BEA" w:rsidRPr="00E53C49">
              <w:t xml:space="preserve">the </w:t>
            </w:r>
            <w:r w:rsidRPr="00E53C49">
              <w:t xml:space="preserve">Council Working Group on the </w:t>
            </w:r>
            <w:r w:rsidR="008C0BEA" w:rsidRPr="00E53C49">
              <w:br/>
            </w:r>
            <w:r w:rsidRPr="00E53C49">
              <w:t>World Summit on the Information Society (CWG-WSIS)</w:t>
            </w:r>
          </w:p>
        </w:tc>
      </w:tr>
      <w:tr w:rsidR="00994B22" w:rsidRPr="00813E5E" w:rsidTr="00355041">
        <w:trPr>
          <w:cantSplit/>
        </w:trPr>
        <w:tc>
          <w:tcPr>
            <w:tcW w:w="10031" w:type="dxa"/>
            <w:gridSpan w:val="2"/>
          </w:tcPr>
          <w:p w:rsidR="00994B22" w:rsidRPr="00D30389" w:rsidRDefault="00994B22" w:rsidP="00994B22">
            <w:pPr>
              <w:jc w:val="center"/>
              <w:rPr>
                <w:rFonts w:eastAsia="SimSun"/>
                <w:b/>
                <w:bCs/>
                <w:szCs w:val="24"/>
              </w:rPr>
            </w:pPr>
            <w:bookmarkStart w:id="7" w:name="dtitle1" w:colFirst="0" w:colLast="0"/>
            <w:bookmarkEnd w:id="6"/>
            <w:r w:rsidRPr="00D30389">
              <w:rPr>
                <w:rFonts w:eastAsia="SimSun"/>
                <w:b/>
                <w:bCs/>
                <w:szCs w:val="24"/>
              </w:rPr>
              <w:t xml:space="preserve">REPORT ON THE OUTCOMES OF THE CWG-WSIS ACTIVITIES SINCE </w:t>
            </w:r>
            <w:r>
              <w:rPr>
                <w:rFonts w:eastAsia="SimSun"/>
                <w:b/>
                <w:bCs/>
                <w:szCs w:val="24"/>
              </w:rPr>
              <w:t xml:space="preserve">COUNCIL-16 </w:t>
            </w:r>
          </w:p>
          <w:p w:rsidR="00994B22" w:rsidRPr="00766C3A" w:rsidRDefault="00994B22" w:rsidP="00994B22">
            <w:pPr>
              <w:spacing w:before="206"/>
              <w:rPr>
                <w:rFonts w:eastAsia="SimSun"/>
                <w:b/>
                <w:bCs/>
                <w:szCs w:val="24"/>
              </w:rPr>
            </w:pPr>
          </w:p>
        </w:tc>
      </w:tr>
    </w:tbl>
    <w:tbl>
      <w:tblPr>
        <w:tblpPr w:leftFromText="180" w:rightFromText="180" w:vertAnchor="text" w:horzAnchor="margin" w:tblpXSpec="center" w:tblpY="437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994B22" w:rsidRPr="007923B7" w:rsidTr="00007FC3">
        <w:trPr>
          <w:trHeight w:val="3050"/>
        </w:trPr>
        <w:tc>
          <w:tcPr>
            <w:tcW w:w="8613" w:type="dxa"/>
          </w:tcPr>
          <w:bookmarkEnd w:id="7"/>
          <w:p w:rsidR="00994B22" w:rsidRPr="007923B7" w:rsidRDefault="00994B22" w:rsidP="00994B22">
            <w:pPr>
              <w:overflowPunct/>
              <w:spacing w:before="48" w:line="264" w:lineRule="exact"/>
              <w:ind w:left="869" w:hanging="869"/>
              <w:jc w:val="both"/>
              <w:textAlignment w:val="auto"/>
              <w:rPr>
                <w:rFonts w:asciiTheme="majorBidi" w:eastAsia="SimSun" w:hAnsiTheme="majorBidi" w:cstheme="majorBidi"/>
                <w:b/>
                <w:bCs/>
                <w:szCs w:val="24"/>
                <w:lang w:val="en-US"/>
              </w:rPr>
            </w:pPr>
            <w:r w:rsidRPr="007923B7">
              <w:rPr>
                <w:rFonts w:asciiTheme="majorBidi" w:eastAsia="SimSun" w:hAnsiTheme="majorBidi" w:cstheme="majorBidi"/>
                <w:b/>
                <w:bCs/>
                <w:szCs w:val="24"/>
                <w:lang w:val="en-US"/>
              </w:rPr>
              <w:t>Summary</w:t>
            </w:r>
          </w:p>
          <w:p w:rsidR="00994B22" w:rsidRPr="007923B7" w:rsidRDefault="00994B22" w:rsidP="00994B22">
            <w:pPr>
              <w:overflowPunct/>
              <w:spacing w:before="0" w:line="264" w:lineRule="exact"/>
              <w:ind w:right="64"/>
              <w:jc w:val="both"/>
              <w:textAlignment w:val="auto"/>
              <w:rPr>
                <w:rFonts w:asciiTheme="majorBidi" w:eastAsia="SimSun" w:hAnsiTheme="majorBidi" w:cstheme="majorBidi"/>
                <w:szCs w:val="24"/>
                <w:lang w:val="en-US"/>
              </w:rPr>
            </w:pPr>
            <w:r w:rsidRPr="007923B7">
              <w:rPr>
                <w:rFonts w:asciiTheme="majorBidi" w:eastAsia="SimSun" w:hAnsiTheme="majorBidi" w:cstheme="majorBidi"/>
                <w:szCs w:val="24"/>
                <w:lang w:val="en-US"/>
              </w:rPr>
              <w:t xml:space="preserve">This report summarizes the main results of the </w:t>
            </w:r>
            <w:r>
              <w:rPr>
                <w:rFonts w:asciiTheme="majorBidi" w:eastAsia="SimSun" w:hAnsiTheme="majorBidi" w:cstheme="majorBidi"/>
                <w:szCs w:val="24"/>
                <w:lang w:val="en-US"/>
              </w:rPr>
              <w:t>29</w:t>
            </w:r>
            <w:r w:rsidRPr="00994B22">
              <w:rPr>
                <w:rFonts w:asciiTheme="majorBidi" w:eastAsia="SimSun" w:hAnsiTheme="majorBidi" w:cstheme="majorBidi"/>
                <w:szCs w:val="24"/>
                <w:vertAlign w:val="superscript"/>
                <w:lang w:val="en-US"/>
              </w:rPr>
              <w:t>th</w:t>
            </w:r>
            <w:r>
              <w:rPr>
                <w:rFonts w:asciiTheme="majorBidi" w:eastAsia="SimSun" w:hAnsiTheme="majorBidi" w:cstheme="majorBidi"/>
                <w:szCs w:val="24"/>
                <w:lang w:val="en-US"/>
              </w:rPr>
              <w:t xml:space="preserve"> and </w:t>
            </w:r>
            <w:r w:rsidRPr="007923B7">
              <w:rPr>
                <w:rFonts w:asciiTheme="majorBidi" w:eastAsia="SimSun" w:hAnsiTheme="majorBidi" w:cstheme="majorBidi"/>
                <w:szCs w:val="24"/>
                <w:lang w:val="en-US"/>
              </w:rPr>
              <w:t>30</w:t>
            </w:r>
            <w:r w:rsidRPr="007923B7">
              <w:rPr>
                <w:rFonts w:asciiTheme="majorBidi" w:eastAsia="SimSun" w:hAnsiTheme="majorBidi" w:cstheme="majorBidi"/>
                <w:szCs w:val="24"/>
                <w:vertAlign w:val="superscript"/>
                <w:lang w:val="en-US"/>
              </w:rPr>
              <w:t>th</w:t>
            </w:r>
            <w:r w:rsidRPr="007923B7">
              <w:rPr>
                <w:rFonts w:asciiTheme="majorBidi" w:eastAsia="SimSun" w:hAnsiTheme="majorBidi" w:cstheme="majorBidi"/>
                <w:szCs w:val="24"/>
                <w:lang w:val="en-US"/>
              </w:rPr>
              <w:t xml:space="preserve"> Meeting of the Working Group on WSIS (WG-WSIS), held on the </w:t>
            </w:r>
            <w:r>
              <w:rPr>
                <w:rFonts w:asciiTheme="majorBidi" w:eastAsia="SimSun" w:hAnsiTheme="majorBidi" w:cstheme="majorBidi"/>
                <w:szCs w:val="24"/>
                <w:lang w:val="en-US"/>
              </w:rPr>
              <w:t xml:space="preserve">12-13 October 2016 and </w:t>
            </w:r>
            <w:r w:rsidRPr="007923B7">
              <w:rPr>
                <w:rFonts w:asciiTheme="majorBidi" w:eastAsia="SimSun" w:hAnsiTheme="majorBidi" w:cstheme="majorBidi"/>
                <w:szCs w:val="24"/>
                <w:lang w:val="en-US"/>
              </w:rPr>
              <w:t>7-8 February</w:t>
            </w:r>
            <w:r>
              <w:rPr>
                <w:rFonts w:asciiTheme="majorBidi" w:eastAsia="SimSun" w:hAnsiTheme="majorBidi" w:cstheme="majorBidi"/>
                <w:szCs w:val="24"/>
                <w:lang w:val="en-US"/>
              </w:rPr>
              <w:t xml:space="preserve"> 2017</w:t>
            </w:r>
            <w:r w:rsidRPr="007923B7">
              <w:rPr>
                <w:rFonts w:asciiTheme="majorBidi" w:eastAsia="SimSun" w:hAnsiTheme="majorBidi" w:cstheme="majorBidi"/>
                <w:szCs w:val="24"/>
                <w:lang w:val="en-US"/>
              </w:rPr>
              <w:t xml:space="preserve"> in line with Resolution 140 (Busan 2014).</w:t>
            </w:r>
          </w:p>
          <w:p w:rsidR="00994B22" w:rsidRPr="007923B7" w:rsidRDefault="00994B22" w:rsidP="00994B22">
            <w:pPr>
              <w:overflowPunct/>
              <w:spacing w:line="264" w:lineRule="exact"/>
              <w:ind w:left="862" w:hanging="868"/>
              <w:jc w:val="both"/>
              <w:textAlignment w:val="auto"/>
              <w:rPr>
                <w:rFonts w:asciiTheme="majorBidi" w:eastAsia="SimSun" w:hAnsiTheme="majorBidi" w:cstheme="majorBidi"/>
                <w:b/>
                <w:bCs/>
                <w:szCs w:val="24"/>
                <w:lang w:val="en-US"/>
              </w:rPr>
            </w:pPr>
            <w:r w:rsidRPr="007923B7">
              <w:rPr>
                <w:rFonts w:asciiTheme="majorBidi" w:eastAsia="SimSun" w:hAnsiTheme="majorBidi" w:cstheme="majorBidi"/>
                <w:b/>
                <w:bCs/>
                <w:szCs w:val="24"/>
                <w:lang w:val="en-US"/>
              </w:rPr>
              <w:t>Action required</w:t>
            </w:r>
          </w:p>
          <w:p w:rsidR="00994B22" w:rsidRPr="007923B7" w:rsidRDefault="00994B22" w:rsidP="00994B22">
            <w:pPr>
              <w:overflowPunct/>
              <w:spacing w:before="0" w:line="269" w:lineRule="exact"/>
              <w:ind w:right="64"/>
              <w:jc w:val="both"/>
              <w:textAlignment w:val="auto"/>
              <w:rPr>
                <w:rFonts w:asciiTheme="majorBidi" w:eastAsia="SimSun" w:hAnsiTheme="majorBidi" w:cstheme="majorBidi"/>
                <w:szCs w:val="24"/>
                <w:lang w:val="en-US"/>
              </w:rPr>
            </w:pPr>
            <w:r w:rsidRPr="007923B7">
              <w:rPr>
                <w:rFonts w:asciiTheme="majorBidi" w:eastAsia="SimSun" w:hAnsiTheme="majorBidi" w:cstheme="majorBidi"/>
                <w:szCs w:val="24"/>
                <w:lang w:val="en-US"/>
              </w:rPr>
              <w:t xml:space="preserve">To forward conclusions to the Council-17 for its consideration. </w:t>
            </w:r>
          </w:p>
          <w:p w:rsidR="00994B22" w:rsidRPr="007923B7" w:rsidRDefault="00994B22" w:rsidP="00994B22">
            <w:pPr>
              <w:overflowPunct/>
              <w:spacing w:line="264" w:lineRule="exact"/>
              <w:ind w:left="857" w:hanging="868"/>
              <w:jc w:val="both"/>
              <w:textAlignment w:val="auto"/>
              <w:rPr>
                <w:rFonts w:asciiTheme="majorBidi" w:eastAsia="SimSun" w:hAnsiTheme="majorBidi" w:cstheme="majorBidi"/>
                <w:b/>
                <w:bCs/>
                <w:szCs w:val="24"/>
                <w:lang w:val="en-US"/>
              </w:rPr>
            </w:pPr>
            <w:r w:rsidRPr="007923B7">
              <w:rPr>
                <w:rFonts w:asciiTheme="majorBidi" w:eastAsia="SimSun" w:hAnsiTheme="majorBidi" w:cstheme="majorBidi"/>
                <w:b/>
                <w:bCs/>
                <w:szCs w:val="24"/>
                <w:lang w:val="en-US"/>
              </w:rPr>
              <w:t>References</w:t>
            </w:r>
          </w:p>
          <w:p w:rsidR="00994B22" w:rsidRPr="007923B7" w:rsidRDefault="00994B22" w:rsidP="00994B22">
            <w:pPr>
              <w:widowControl w:val="0"/>
              <w:overflowPunct/>
              <w:spacing w:before="0" w:after="120"/>
              <w:jc w:val="both"/>
              <w:textAlignment w:val="auto"/>
              <w:rPr>
                <w:rFonts w:asciiTheme="majorBidi" w:eastAsia="SimSun" w:hAnsiTheme="majorBidi" w:cstheme="majorBidi"/>
                <w:i/>
                <w:iCs/>
                <w:szCs w:val="24"/>
                <w:lang w:val="en-US" w:eastAsia="zh-CN"/>
              </w:rPr>
            </w:pPr>
            <w:r w:rsidRPr="007923B7">
              <w:rPr>
                <w:rFonts w:asciiTheme="majorBidi" w:eastAsia="SimSun" w:hAnsiTheme="majorBidi" w:cstheme="majorBidi"/>
                <w:i/>
                <w:iCs/>
                <w:szCs w:val="24"/>
                <w:lang w:val="en-US"/>
              </w:rPr>
              <w:t xml:space="preserve">UNGA Resolution </w:t>
            </w:r>
            <w:hyperlink r:id="rId10" w:history="1">
              <w:r w:rsidRPr="007923B7">
                <w:rPr>
                  <w:rFonts w:asciiTheme="majorBidi" w:eastAsia="SimSun" w:hAnsiTheme="majorBidi" w:cstheme="majorBidi"/>
                  <w:i/>
                  <w:iCs/>
                  <w:szCs w:val="24"/>
                  <w:lang w:val="en-US"/>
                </w:rPr>
                <w:t>70/125</w:t>
              </w:r>
            </w:hyperlink>
            <w:r w:rsidRPr="007923B7">
              <w:rPr>
                <w:rFonts w:asciiTheme="majorBidi" w:eastAsia="SimSun" w:hAnsiTheme="majorBidi" w:cstheme="majorBidi"/>
                <w:i/>
                <w:iCs/>
                <w:szCs w:val="24"/>
                <w:lang w:val="en-US"/>
              </w:rPr>
              <w:t>,  UNGA Resolution A/70/1,</w:t>
            </w:r>
            <w:r w:rsidRPr="007923B7">
              <w:rPr>
                <w:rFonts w:asciiTheme="majorBidi" w:hAnsiTheme="majorBidi" w:cstheme="majorBidi"/>
                <w:szCs w:val="24"/>
              </w:rPr>
              <w:t xml:space="preserve"> </w:t>
            </w:r>
            <w:r w:rsidR="00420B56" w:rsidRPr="00420B56">
              <w:rPr>
                <w:rFonts w:asciiTheme="majorBidi" w:hAnsiTheme="majorBidi" w:cstheme="majorBidi"/>
                <w:i/>
                <w:iCs/>
                <w:szCs w:val="24"/>
              </w:rPr>
              <w:t>UNGA Resolution A/71/212,</w:t>
            </w:r>
            <w:r w:rsidR="00420B56">
              <w:rPr>
                <w:rFonts w:asciiTheme="majorBidi" w:hAnsiTheme="majorBidi" w:cstheme="majorBidi"/>
                <w:szCs w:val="24"/>
              </w:rPr>
              <w:t xml:space="preserve"> </w:t>
            </w:r>
            <w:r w:rsidRPr="007923B7">
              <w:rPr>
                <w:rFonts w:asciiTheme="majorBidi" w:eastAsia="SimSun" w:hAnsiTheme="majorBidi" w:cstheme="majorBidi"/>
                <w:i/>
                <w:iCs/>
                <w:szCs w:val="24"/>
                <w:lang w:val="en-US"/>
              </w:rPr>
              <w:t>UNGA Resolution A/70/299 , UNGA Resolution A/70/684, UN ECOSOC Resolution E/RES/2016/22,</w:t>
            </w:r>
            <w:r w:rsidRPr="007923B7">
              <w:rPr>
                <w:rFonts w:asciiTheme="majorBidi" w:hAnsiTheme="majorBidi" w:cstheme="majorBidi"/>
                <w:szCs w:val="24"/>
              </w:rPr>
              <w:t xml:space="preserve"> </w:t>
            </w:r>
            <w:r w:rsidRPr="00420B56">
              <w:rPr>
                <w:rFonts w:asciiTheme="majorBidi" w:eastAsia="SimSun" w:hAnsiTheme="majorBidi" w:cstheme="majorBidi"/>
                <w:i/>
                <w:iCs/>
                <w:szCs w:val="24"/>
                <w:lang w:val="en-US"/>
              </w:rPr>
              <w:t>Resolution 140 (Busan 2014), Resolution 172 (Guadalajara, 2010), Council Resolution 1332 (Modified 2016), 2011 Council Resolution 1336,  Resolution 75 (2016), Reports of 18th,</w:t>
            </w:r>
            <w:r w:rsidRPr="007923B7">
              <w:rPr>
                <w:rFonts w:asciiTheme="majorBidi" w:eastAsia="SimSun" w:hAnsiTheme="majorBidi" w:cstheme="majorBidi"/>
                <w:i/>
                <w:iCs/>
                <w:szCs w:val="24"/>
                <w:lang w:val="en-US"/>
              </w:rPr>
              <w:t xml:space="preserve"> 19th, 20th, 21st, 22nd, 23rd, 24</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25</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26</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xml:space="preserve"> , 27</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28</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xml:space="preserve"> and 29</w:t>
            </w:r>
            <w:r w:rsidRPr="007923B7">
              <w:rPr>
                <w:rFonts w:asciiTheme="majorBidi" w:eastAsia="SimSun" w:hAnsiTheme="majorBidi" w:cstheme="majorBidi"/>
                <w:i/>
                <w:iCs/>
                <w:szCs w:val="24"/>
                <w:vertAlign w:val="superscript"/>
                <w:lang w:val="en-US"/>
              </w:rPr>
              <w:t>th</w:t>
            </w:r>
            <w:r w:rsidRPr="007923B7">
              <w:rPr>
                <w:rFonts w:asciiTheme="majorBidi" w:eastAsia="SimSun" w:hAnsiTheme="majorBidi" w:cstheme="majorBidi"/>
                <w:i/>
                <w:iCs/>
                <w:szCs w:val="24"/>
                <w:lang w:val="en-US"/>
              </w:rPr>
              <w:t xml:space="preserve"> </w:t>
            </w:r>
            <w:r w:rsidR="00065F34">
              <w:rPr>
                <w:rFonts w:asciiTheme="majorBidi" w:eastAsia="SimSun" w:hAnsiTheme="majorBidi" w:cstheme="majorBidi"/>
                <w:i/>
                <w:iCs/>
                <w:szCs w:val="24"/>
                <w:lang w:val="en-US"/>
              </w:rPr>
              <w:t>and 30</w:t>
            </w:r>
            <w:r w:rsidR="00065F34" w:rsidRPr="00065F34">
              <w:rPr>
                <w:rFonts w:asciiTheme="majorBidi" w:eastAsia="SimSun" w:hAnsiTheme="majorBidi" w:cstheme="majorBidi"/>
                <w:i/>
                <w:iCs/>
                <w:szCs w:val="24"/>
                <w:vertAlign w:val="superscript"/>
                <w:lang w:val="en-US"/>
              </w:rPr>
              <w:t>th</w:t>
            </w:r>
            <w:r w:rsidR="00065F34">
              <w:rPr>
                <w:rFonts w:asciiTheme="majorBidi" w:eastAsia="SimSun" w:hAnsiTheme="majorBidi" w:cstheme="majorBidi"/>
                <w:i/>
                <w:iCs/>
                <w:szCs w:val="24"/>
                <w:lang w:val="en-US"/>
              </w:rPr>
              <w:t xml:space="preserve"> </w:t>
            </w:r>
            <w:r w:rsidRPr="007923B7">
              <w:rPr>
                <w:rFonts w:asciiTheme="majorBidi" w:eastAsia="SimSun" w:hAnsiTheme="majorBidi" w:cstheme="majorBidi"/>
                <w:i/>
                <w:iCs/>
                <w:szCs w:val="24"/>
                <w:lang w:val="en-US"/>
              </w:rPr>
              <w:t>CWG WSIS meeting, WSIS+10 Statement on the Implementation of the WSIS Outcomes, WSIS+10 Vision for WSIS beyond 2015, Final WSIS Target Review, WSIS+10 Report: ITU’s Ten Year Contribution to the WSIS Implementation and Follow-up (2005-2014).</w:t>
            </w:r>
          </w:p>
        </w:tc>
      </w:tr>
    </w:tbl>
    <w:p w:rsidR="00994B22" w:rsidRPr="007E3ABF" w:rsidRDefault="00994B22">
      <w:pPr>
        <w:rPr>
          <w:rFonts w:asciiTheme="majorBidi" w:hAnsiTheme="majorBidi" w:cstheme="majorBidi"/>
          <w:szCs w:val="24"/>
        </w:rPr>
      </w:pPr>
    </w:p>
    <w:p w:rsidR="00994B22" w:rsidRPr="00F76E66" w:rsidRDefault="00994B22" w:rsidP="00994B22">
      <w:pPr>
        <w:pStyle w:val="ListParagraph"/>
        <w:numPr>
          <w:ilvl w:val="0"/>
          <w:numId w:val="1"/>
        </w:numPr>
        <w:tabs>
          <w:tab w:val="clear" w:pos="794"/>
        </w:tabs>
        <w:ind w:left="284" w:hanging="284"/>
        <w:jc w:val="both"/>
        <w:outlineLvl w:val="0"/>
        <w:rPr>
          <w:rFonts w:asciiTheme="majorBidi" w:hAnsiTheme="majorBidi" w:cstheme="majorBidi"/>
          <w:b/>
          <w:bCs/>
          <w:sz w:val="24"/>
          <w:szCs w:val="24"/>
        </w:rPr>
      </w:pPr>
      <w:r w:rsidRPr="00F76E66">
        <w:rPr>
          <w:rFonts w:asciiTheme="majorBidi" w:eastAsia="SimSun" w:hAnsiTheme="majorBidi" w:cstheme="majorBidi"/>
          <w:b/>
          <w:bCs/>
          <w:sz w:val="24"/>
          <w:szCs w:val="24"/>
        </w:rPr>
        <w:t>Introduction</w:t>
      </w:r>
    </w:p>
    <w:p w:rsidR="00994B22" w:rsidRDefault="00994B22" w:rsidP="00766AA8">
      <w:pPr>
        <w:pStyle w:val="Style12"/>
        <w:widowControl/>
        <w:spacing w:before="120"/>
        <w:outlineLvl w:val="0"/>
        <w:rPr>
          <w:rFonts w:asciiTheme="majorBidi" w:hAnsiTheme="majorBidi" w:cstheme="majorBidi"/>
          <w:sz w:val="24"/>
        </w:rPr>
      </w:pPr>
      <w:r w:rsidRPr="00F76E66">
        <w:rPr>
          <w:rFonts w:asciiTheme="majorBidi" w:hAnsiTheme="majorBidi" w:cstheme="majorBidi"/>
          <w:sz w:val="24"/>
        </w:rPr>
        <w:t>Since Counci-16 the ITU Council Working Group on WSIS (WG-WSIS) has held two meetings. The 29</w:t>
      </w:r>
      <w:r w:rsidRPr="00F76E66">
        <w:rPr>
          <w:rFonts w:asciiTheme="majorBidi" w:hAnsiTheme="majorBidi" w:cstheme="majorBidi"/>
          <w:sz w:val="24"/>
          <w:vertAlign w:val="superscript"/>
        </w:rPr>
        <w:t>th</w:t>
      </w:r>
      <w:r w:rsidRPr="00F76E66">
        <w:rPr>
          <w:rFonts w:asciiTheme="majorBidi" w:hAnsiTheme="majorBidi" w:cstheme="majorBidi"/>
          <w:sz w:val="24"/>
        </w:rPr>
        <w:t xml:space="preserve"> meeting was held on 12-13 October 2016 and the 30th meeting on the 7</w:t>
      </w:r>
      <w:r w:rsidR="00420B56" w:rsidRPr="00F76E66">
        <w:rPr>
          <w:rFonts w:asciiTheme="majorBidi" w:hAnsiTheme="majorBidi" w:cstheme="majorBidi"/>
          <w:sz w:val="24"/>
        </w:rPr>
        <w:t>-</w:t>
      </w:r>
      <w:r w:rsidRPr="00F76E66">
        <w:rPr>
          <w:rFonts w:asciiTheme="majorBidi" w:hAnsiTheme="majorBidi" w:cstheme="majorBidi"/>
          <w:sz w:val="24"/>
        </w:rPr>
        <w:t>8</w:t>
      </w:r>
      <w:r w:rsidR="00420B56" w:rsidRPr="00F76E66">
        <w:rPr>
          <w:rFonts w:asciiTheme="majorBidi" w:hAnsiTheme="majorBidi" w:cstheme="majorBidi"/>
          <w:sz w:val="24"/>
        </w:rPr>
        <w:t xml:space="preserve"> </w:t>
      </w:r>
      <w:r w:rsidRPr="00F76E66">
        <w:rPr>
          <w:rFonts w:asciiTheme="majorBidi" w:hAnsiTheme="majorBidi" w:cstheme="majorBidi"/>
          <w:sz w:val="24"/>
        </w:rPr>
        <w:t>of February 2017. The work of the WG-WSIS is conducted in line with Resolution 140 of the Plenipotentiary Conference (Busan 2014), and consequently Council Resolution</w:t>
      </w:r>
      <w:r w:rsidR="00065F34" w:rsidRPr="00F76E66">
        <w:rPr>
          <w:rFonts w:asciiTheme="majorBidi" w:hAnsiTheme="majorBidi" w:cstheme="majorBidi"/>
          <w:sz w:val="24"/>
        </w:rPr>
        <w:t xml:space="preserve"> </w:t>
      </w:r>
      <w:r w:rsidRPr="00F76E66">
        <w:rPr>
          <w:rFonts w:asciiTheme="majorBidi" w:hAnsiTheme="majorBidi" w:cstheme="majorBidi"/>
          <w:sz w:val="24"/>
        </w:rPr>
        <w:t xml:space="preserve">1332 (Modified 2016). The Terms of Reference of the WG-WSIS are listed in the Annex to the Council Resolution 1332. The meetings were chaired by </w:t>
      </w:r>
      <w:proofErr w:type="spellStart"/>
      <w:r w:rsidRPr="00F76E66">
        <w:rPr>
          <w:rFonts w:asciiTheme="majorBidi" w:hAnsiTheme="majorBidi" w:cstheme="majorBidi"/>
          <w:sz w:val="24"/>
        </w:rPr>
        <w:t>Prof.</w:t>
      </w:r>
      <w:proofErr w:type="spellEnd"/>
      <w:r w:rsidRPr="00F76E66">
        <w:rPr>
          <w:rFonts w:asciiTheme="majorBidi" w:hAnsiTheme="majorBidi" w:cstheme="majorBidi"/>
          <w:sz w:val="24"/>
        </w:rPr>
        <w:t xml:space="preserve"> </w:t>
      </w:r>
      <w:proofErr w:type="spellStart"/>
      <w:r w:rsidRPr="00F76E66">
        <w:rPr>
          <w:rFonts w:asciiTheme="majorBidi" w:hAnsiTheme="majorBidi" w:cstheme="majorBidi"/>
          <w:sz w:val="24"/>
        </w:rPr>
        <w:t>Dr.</w:t>
      </w:r>
      <w:proofErr w:type="spellEnd"/>
      <w:r w:rsidRPr="00F76E66">
        <w:rPr>
          <w:rFonts w:asciiTheme="majorBidi" w:hAnsiTheme="majorBidi" w:cstheme="majorBidi"/>
          <w:sz w:val="24"/>
        </w:rPr>
        <w:t xml:space="preserve"> Vladimir Minkin (Russian Federation), the Chairman of the WG-WSIS.</w:t>
      </w:r>
    </w:p>
    <w:p w:rsidR="00766AA8" w:rsidRPr="00F76E66" w:rsidRDefault="00766AA8" w:rsidP="00766AA8">
      <w:pPr>
        <w:pStyle w:val="Style12"/>
        <w:widowControl/>
        <w:spacing w:before="120"/>
        <w:outlineLvl w:val="0"/>
        <w:rPr>
          <w:rFonts w:asciiTheme="majorBidi" w:hAnsiTheme="majorBidi" w:cstheme="majorBidi"/>
          <w:sz w:val="24"/>
        </w:rPr>
      </w:pPr>
      <w:r w:rsidRPr="00F76E66">
        <w:rPr>
          <w:rFonts w:asciiTheme="majorBidi" w:hAnsiTheme="majorBidi" w:cstheme="majorBidi"/>
          <w:sz w:val="24"/>
        </w:rPr>
        <w:t>The meetings considered 33 documents</w:t>
      </w:r>
      <w:r>
        <w:rPr>
          <w:rFonts w:asciiTheme="majorBidi" w:hAnsiTheme="majorBidi" w:cstheme="majorBidi"/>
          <w:sz w:val="24"/>
        </w:rPr>
        <w:t>, including two contributions by the Russian Federation and one by Mexico</w:t>
      </w:r>
      <w:r w:rsidRPr="00F76E66">
        <w:rPr>
          <w:rFonts w:asciiTheme="majorBidi" w:hAnsiTheme="majorBidi" w:cstheme="majorBidi"/>
          <w:sz w:val="24"/>
        </w:rPr>
        <w:t>.</w:t>
      </w:r>
    </w:p>
    <w:p w:rsidR="007E3ABF" w:rsidRPr="00F76E66" w:rsidRDefault="00994B22" w:rsidP="007E3ABF">
      <w:pPr>
        <w:pStyle w:val="ListParagraph"/>
        <w:numPr>
          <w:ilvl w:val="0"/>
          <w:numId w:val="1"/>
        </w:numPr>
        <w:tabs>
          <w:tab w:val="clear" w:pos="794"/>
        </w:tabs>
        <w:ind w:left="284" w:hanging="284"/>
        <w:jc w:val="both"/>
        <w:outlineLvl w:val="0"/>
        <w:rPr>
          <w:rFonts w:asciiTheme="majorBidi" w:eastAsia="SimSun" w:hAnsiTheme="majorBidi" w:cstheme="majorBidi"/>
          <w:b/>
          <w:bCs/>
          <w:sz w:val="24"/>
          <w:szCs w:val="24"/>
        </w:rPr>
      </w:pPr>
      <w:r w:rsidRPr="00F76E66">
        <w:rPr>
          <w:rFonts w:asciiTheme="majorBidi" w:eastAsia="SimSun" w:hAnsiTheme="majorBidi" w:cstheme="majorBidi"/>
          <w:b/>
          <w:bCs/>
          <w:sz w:val="24"/>
          <w:szCs w:val="24"/>
        </w:rPr>
        <w:t xml:space="preserve">ITU’s activities in WSIS facilitation, implementation and follow-up, including activities according </w:t>
      </w:r>
      <w:r w:rsidR="00420B56" w:rsidRPr="00F76E66">
        <w:rPr>
          <w:rFonts w:asciiTheme="majorBidi" w:eastAsia="SimSun" w:hAnsiTheme="majorBidi" w:cstheme="majorBidi"/>
          <w:b/>
          <w:bCs/>
          <w:sz w:val="24"/>
          <w:szCs w:val="24"/>
        </w:rPr>
        <w:t xml:space="preserve">to the </w:t>
      </w:r>
      <w:r w:rsidRPr="00F76E66">
        <w:rPr>
          <w:rFonts w:asciiTheme="majorBidi" w:eastAsia="SimSun" w:hAnsiTheme="majorBidi" w:cstheme="majorBidi"/>
          <w:b/>
          <w:bCs/>
          <w:sz w:val="24"/>
          <w:szCs w:val="24"/>
        </w:rPr>
        <w:t>ITU Operational Plans</w:t>
      </w:r>
    </w:p>
    <w:p w:rsidR="007E3ABF" w:rsidRPr="006E55F7" w:rsidRDefault="00994B22" w:rsidP="00487409">
      <w:pPr>
        <w:pStyle w:val="ListParagraph"/>
        <w:numPr>
          <w:ilvl w:val="1"/>
          <w:numId w:val="1"/>
        </w:numPr>
        <w:tabs>
          <w:tab w:val="clear" w:pos="794"/>
        </w:tabs>
        <w:jc w:val="both"/>
        <w:outlineLvl w:val="0"/>
        <w:rPr>
          <w:rStyle w:val="FontStyle20"/>
          <w:rFonts w:asciiTheme="majorBidi" w:eastAsia="SimSun" w:hAnsiTheme="majorBidi" w:cstheme="majorBidi"/>
          <w:b w:val="0"/>
          <w:bCs w:val="0"/>
          <w:sz w:val="24"/>
          <w:szCs w:val="24"/>
        </w:rPr>
      </w:pPr>
      <w:r w:rsidRPr="006E55F7">
        <w:rPr>
          <w:rFonts w:asciiTheme="majorBidi" w:eastAsia="SimSun" w:hAnsiTheme="majorBidi" w:cstheme="majorBidi"/>
          <w:sz w:val="24"/>
          <w:szCs w:val="24"/>
        </w:rPr>
        <w:t>The</w:t>
      </w:r>
      <w:r w:rsidRPr="006E55F7">
        <w:rPr>
          <w:rStyle w:val="FontStyle20"/>
          <w:rFonts w:asciiTheme="majorBidi" w:hAnsiTheme="majorBidi" w:cstheme="majorBidi"/>
          <w:sz w:val="24"/>
          <w:szCs w:val="24"/>
          <w:lang w:eastAsia="en-US"/>
        </w:rPr>
        <w:t xml:space="preserve"> </w:t>
      </w:r>
      <w:r w:rsidRPr="006E55F7">
        <w:rPr>
          <w:rFonts w:asciiTheme="majorBidi" w:eastAsia="SimSun" w:hAnsiTheme="majorBidi" w:cstheme="majorBidi"/>
          <w:sz w:val="24"/>
          <w:szCs w:val="24"/>
        </w:rPr>
        <w:t>following</w:t>
      </w:r>
      <w:r w:rsidRPr="006E55F7">
        <w:rPr>
          <w:rStyle w:val="FontStyle20"/>
          <w:rFonts w:asciiTheme="majorBidi" w:hAnsiTheme="majorBidi" w:cstheme="majorBidi"/>
          <w:sz w:val="24"/>
          <w:szCs w:val="24"/>
          <w:lang w:eastAsia="en-US"/>
        </w:rPr>
        <w:t xml:space="preserve"> </w:t>
      </w:r>
      <w:r w:rsidRPr="006E55F7">
        <w:rPr>
          <w:rStyle w:val="FontStyle20"/>
          <w:rFonts w:asciiTheme="majorBidi" w:hAnsiTheme="majorBidi" w:cstheme="majorBidi"/>
          <w:b w:val="0"/>
          <w:bCs w:val="0"/>
          <w:sz w:val="24"/>
          <w:szCs w:val="24"/>
          <w:lang w:eastAsia="en-US"/>
        </w:rPr>
        <w:t>doc</w:t>
      </w:r>
      <w:r w:rsidR="00065F34" w:rsidRPr="006E55F7">
        <w:rPr>
          <w:rStyle w:val="FontStyle20"/>
          <w:rFonts w:asciiTheme="majorBidi" w:hAnsiTheme="majorBidi" w:cstheme="majorBidi"/>
          <w:b w:val="0"/>
          <w:bCs w:val="0"/>
          <w:sz w:val="24"/>
          <w:szCs w:val="24"/>
          <w:lang w:eastAsia="en-US"/>
        </w:rPr>
        <w:t>uments were considered at the 29</w:t>
      </w:r>
      <w:r w:rsidR="00065F34" w:rsidRPr="006E55F7">
        <w:rPr>
          <w:rStyle w:val="FontStyle20"/>
          <w:rFonts w:asciiTheme="majorBidi" w:hAnsiTheme="majorBidi" w:cstheme="majorBidi"/>
          <w:b w:val="0"/>
          <w:bCs w:val="0"/>
          <w:sz w:val="24"/>
          <w:szCs w:val="24"/>
          <w:vertAlign w:val="superscript"/>
          <w:lang w:eastAsia="en-US"/>
        </w:rPr>
        <w:t>th</w:t>
      </w:r>
      <w:r w:rsidR="00065F34" w:rsidRPr="006E55F7">
        <w:rPr>
          <w:rStyle w:val="FontStyle20"/>
          <w:rFonts w:asciiTheme="majorBidi" w:hAnsiTheme="majorBidi" w:cstheme="majorBidi"/>
          <w:b w:val="0"/>
          <w:bCs w:val="0"/>
          <w:sz w:val="24"/>
          <w:szCs w:val="24"/>
          <w:lang w:eastAsia="en-US"/>
        </w:rPr>
        <w:t xml:space="preserve"> and 30</w:t>
      </w:r>
      <w:r w:rsidR="00065F34" w:rsidRPr="006E55F7">
        <w:rPr>
          <w:rStyle w:val="FontStyle20"/>
          <w:rFonts w:asciiTheme="majorBidi" w:hAnsiTheme="majorBidi" w:cstheme="majorBidi"/>
          <w:b w:val="0"/>
          <w:bCs w:val="0"/>
          <w:sz w:val="24"/>
          <w:szCs w:val="24"/>
          <w:vertAlign w:val="superscript"/>
          <w:lang w:eastAsia="en-US"/>
        </w:rPr>
        <w:t>th</w:t>
      </w:r>
      <w:r w:rsidR="00065F34" w:rsidRPr="006E55F7">
        <w:rPr>
          <w:rStyle w:val="FontStyle20"/>
          <w:rFonts w:asciiTheme="majorBidi" w:hAnsiTheme="majorBidi" w:cstheme="majorBidi"/>
          <w:b w:val="0"/>
          <w:bCs w:val="0"/>
          <w:sz w:val="24"/>
          <w:szCs w:val="24"/>
          <w:lang w:eastAsia="en-US"/>
        </w:rPr>
        <w:t xml:space="preserve"> </w:t>
      </w:r>
      <w:r w:rsidRPr="006E55F7">
        <w:rPr>
          <w:rStyle w:val="FontStyle20"/>
          <w:rFonts w:asciiTheme="majorBidi" w:hAnsiTheme="majorBidi" w:cstheme="majorBidi"/>
          <w:b w:val="0"/>
          <w:bCs w:val="0"/>
          <w:sz w:val="24"/>
          <w:szCs w:val="24"/>
          <w:lang w:eastAsia="en-US"/>
        </w:rPr>
        <w:t xml:space="preserve"> meetings of the WG-WSIS:</w:t>
      </w:r>
    </w:p>
    <w:p w:rsidR="007E3ABF"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eastAsia="SimSun" w:hAnsiTheme="majorBidi" w:cstheme="majorBidi"/>
          <w:bCs/>
          <w:color w:val="auto"/>
          <w:sz w:val="24"/>
          <w:szCs w:val="24"/>
          <w:u w:val="none"/>
        </w:rPr>
      </w:pPr>
      <w:r w:rsidRPr="00F76E66">
        <w:rPr>
          <w:rFonts w:asciiTheme="majorBidi" w:hAnsiTheme="majorBidi" w:cstheme="majorBidi"/>
          <w:bCs/>
          <w:sz w:val="24"/>
          <w:szCs w:val="24"/>
        </w:rPr>
        <w:t>2016 Report on ITU Contribution to the Implementation of WSIS Outcomes (</w:t>
      </w:r>
      <w:hyperlink r:id="rId11" w:history="1">
        <w:r w:rsidRPr="00F76E66">
          <w:rPr>
            <w:rStyle w:val="Hyperlink"/>
            <w:rFonts w:asciiTheme="majorBidi" w:hAnsiTheme="majorBidi" w:cstheme="majorBidi"/>
            <w:bCs/>
            <w:sz w:val="24"/>
            <w:szCs w:val="24"/>
          </w:rPr>
          <w:t>WG-WSIS-29/02</w:t>
        </w:r>
      </w:hyperlink>
      <w:r w:rsidRPr="00F76E66">
        <w:rPr>
          <w:rStyle w:val="Hyperlink"/>
          <w:rFonts w:asciiTheme="majorBidi" w:hAnsiTheme="majorBidi" w:cstheme="majorBidi"/>
          <w:bCs/>
          <w:sz w:val="24"/>
          <w:szCs w:val="24"/>
        </w:rPr>
        <w:t xml:space="preserve">): </w:t>
      </w:r>
    </w:p>
    <w:p w:rsidR="007E3ABF"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eastAsia="SimSun" w:hAnsiTheme="majorBidi" w:cstheme="majorBidi"/>
          <w:bCs/>
          <w:color w:val="auto"/>
          <w:sz w:val="24"/>
          <w:szCs w:val="24"/>
          <w:u w:val="none"/>
        </w:rPr>
      </w:pPr>
      <w:r w:rsidRPr="00F76E66">
        <w:rPr>
          <w:rFonts w:asciiTheme="majorBidi" w:hAnsiTheme="majorBidi" w:cstheme="majorBidi"/>
          <w:bCs/>
          <w:sz w:val="24"/>
          <w:szCs w:val="24"/>
        </w:rPr>
        <w:t xml:space="preserve">Updates on the ITU Contribution to the Implementation of WSIS Outcomes, taking into account the 2030 Agenda for Sustainable Development </w:t>
      </w:r>
      <w:hyperlink r:id="rId12" w:history="1">
        <w:r w:rsidRPr="00F76E66">
          <w:rPr>
            <w:rStyle w:val="Hyperlink"/>
            <w:rFonts w:asciiTheme="majorBidi" w:hAnsiTheme="majorBidi" w:cstheme="majorBidi"/>
            <w:bCs/>
            <w:sz w:val="24"/>
            <w:szCs w:val="24"/>
          </w:rPr>
          <w:t>WG-WSIS-30/02</w:t>
        </w:r>
      </w:hyperlink>
      <w:r w:rsidRPr="00F76E66">
        <w:rPr>
          <w:rStyle w:val="Hyperlink"/>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eastAsia="SimSun" w:hAnsiTheme="majorBidi" w:cstheme="majorBidi"/>
          <w:bCs/>
          <w:sz w:val="24"/>
          <w:szCs w:val="24"/>
        </w:rPr>
      </w:pPr>
      <w:r w:rsidRPr="00F76E66">
        <w:rPr>
          <w:rFonts w:asciiTheme="majorBidi" w:hAnsiTheme="majorBidi" w:cstheme="majorBidi"/>
          <w:bCs/>
          <w:sz w:val="24"/>
          <w:szCs w:val="24"/>
        </w:rPr>
        <w:t>Updated ITU Roadmaps for WSIS Action Line C2, C5, C6 ((</w:t>
      </w:r>
      <w:hyperlink r:id="rId13" w:history="1">
        <w:r w:rsidRPr="00F76E66">
          <w:rPr>
            <w:rStyle w:val="Hyperlink"/>
            <w:rFonts w:asciiTheme="majorBidi" w:hAnsiTheme="majorBidi" w:cstheme="majorBidi"/>
            <w:bCs/>
            <w:sz w:val="24"/>
            <w:szCs w:val="24"/>
          </w:rPr>
          <w:t>WG-WSIS-29/03</w:t>
        </w:r>
      </w:hyperlink>
      <w:r w:rsidRPr="00F76E66">
        <w:rPr>
          <w:rFonts w:asciiTheme="majorBidi" w:hAnsiTheme="majorBidi" w:cstheme="majorBidi"/>
          <w:bCs/>
          <w:sz w:val="24"/>
          <w:szCs w:val="24"/>
        </w:rPr>
        <w:t xml:space="preserve">; </w:t>
      </w:r>
      <w:hyperlink r:id="rId14" w:history="1">
        <w:r w:rsidRPr="00F76E66">
          <w:rPr>
            <w:rStyle w:val="Hyperlink"/>
            <w:rFonts w:asciiTheme="majorBidi" w:hAnsiTheme="majorBidi" w:cstheme="majorBidi"/>
            <w:bCs/>
            <w:sz w:val="24"/>
            <w:szCs w:val="24"/>
          </w:rPr>
          <w:t>WG-WSIS-30/03</w:t>
        </w:r>
      </w:hyperlink>
      <w:r w:rsidRPr="00F76E66">
        <w:rPr>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Style w:val="Hyperlink"/>
          <w:rFonts w:asciiTheme="majorBidi" w:hAnsiTheme="majorBidi" w:cstheme="majorBidi"/>
          <w:bCs/>
          <w:sz w:val="24"/>
          <w:szCs w:val="24"/>
        </w:rPr>
      </w:pPr>
      <w:r w:rsidRPr="00F76E66">
        <w:rPr>
          <w:rFonts w:asciiTheme="majorBidi" w:hAnsiTheme="majorBidi" w:cstheme="majorBidi"/>
          <w:bCs/>
          <w:sz w:val="24"/>
          <w:szCs w:val="24"/>
        </w:rPr>
        <w:t>WSIS Forum 2016: High Level Track Outcomes and Executive Brief (</w:t>
      </w:r>
      <w:hyperlink r:id="rId15" w:history="1">
        <w:r w:rsidRPr="00F76E66">
          <w:rPr>
            <w:rStyle w:val="Hyperlink"/>
            <w:rFonts w:asciiTheme="majorBidi" w:hAnsiTheme="majorBidi" w:cstheme="majorBidi"/>
            <w:bCs/>
            <w:sz w:val="24"/>
            <w:szCs w:val="24"/>
          </w:rPr>
          <w:t>WG-WSIS-29/07);</w:t>
        </w:r>
      </w:hyperlink>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Style w:val="Hyperlink"/>
          <w:rFonts w:asciiTheme="majorBidi" w:hAnsiTheme="majorBidi" w:cstheme="majorBidi"/>
          <w:bCs/>
          <w:sz w:val="24"/>
          <w:szCs w:val="24"/>
        </w:rPr>
      </w:pPr>
      <w:r w:rsidRPr="00F76E66">
        <w:rPr>
          <w:rFonts w:asciiTheme="majorBidi" w:hAnsiTheme="majorBidi" w:cstheme="majorBidi"/>
          <w:bCs/>
          <w:sz w:val="24"/>
          <w:szCs w:val="24"/>
        </w:rPr>
        <w:t>WSIS Forum 2016 Outcome Document –Forum Track</w:t>
      </w:r>
      <w:r w:rsidRPr="00F76E66">
        <w:rPr>
          <w:rStyle w:val="Hyperlink"/>
          <w:rFonts w:asciiTheme="majorBidi" w:hAnsiTheme="majorBidi" w:cstheme="majorBidi"/>
          <w:bCs/>
          <w:sz w:val="24"/>
          <w:szCs w:val="24"/>
        </w:rPr>
        <w:t xml:space="preserve"> (</w:t>
      </w:r>
      <w:hyperlink r:id="rId16" w:history="1">
        <w:r w:rsidRPr="00F76E66">
          <w:rPr>
            <w:rStyle w:val="Hyperlink"/>
            <w:rFonts w:asciiTheme="majorBidi" w:hAnsiTheme="majorBidi" w:cstheme="majorBidi"/>
            <w:bCs/>
            <w:sz w:val="24"/>
            <w:szCs w:val="24"/>
          </w:rPr>
          <w:t>WG-WSIS-29/04</w:t>
        </w:r>
      </w:hyperlink>
      <w:r w:rsidRPr="00F76E66">
        <w:rPr>
          <w:rStyle w:val="Hyperlink"/>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Fonts w:asciiTheme="majorBidi" w:hAnsiTheme="majorBidi" w:cstheme="majorBidi"/>
          <w:bCs/>
          <w:color w:val="0000FF"/>
          <w:sz w:val="24"/>
          <w:szCs w:val="24"/>
          <w:u w:val="single"/>
        </w:rPr>
      </w:pPr>
      <w:r w:rsidRPr="00F76E66">
        <w:rPr>
          <w:rFonts w:asciiTheme="majorBidi" w:hAnsiTheme="majorBidi" w:cstheme="majorBidi"/>
          <w:bCs/>
          <w:sz w:val="24"/>
          <w:szCs w:val="24"/>
        </w:rPr>
        <w:t>WSIS Forum 2016 and SDGs Matrix (</w:t>
      </w:r>
      <w:hyperlink r:id="rId17" w:history="1">
        <w:r w:rsidRPr="00F76E66">
          <w:rPr>
            <w:rStyle w:val="Hyperlink"/>
            <w:rFonts w:asciiTheme="majorBidi" w:hAnsiTheme="majorBidi" w:cstheme="majorBidi"/>
            <w:bCs/>
            <w:sz w:val="24"/>
            <w:szCs w:val="24"/>
          </w:rPr>
          <w:t>WG-WSIS-29/05</w:t>
        </w:r>
      </w:hyperlink>
      <w:r w:rsidRPr="00F76E66">
        <w:rPr>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after="0" w:line="240" w:lineRule="auto"/>
        <w:ind w:left="2127" w:right="-284" w:hanging="709"/>
        <w:textAlignment w:val="baseline"/>
        <w:rPr>
          <w:rFonts w:asciiTheme="majorBidi" w:hAnsiTheme="majorBidi" w:cstheme="majorBidi"/>
          <w:bCs/>
          <w:color w:val="0000FF"/>
          <w:sz w:val="24"/>
          <w:szCs w:val="24"/>
          <w:u w:val="single"/>
        </w:rPr>
      </w:pPr>
      <w:r w:rsidRPr="00F76E66">
        <w:rPr>
          <w:rFonts w:asciiTheme="majorBidi" w:hAnsiTheme="majorBidi" w:cstheme="majorBidi"/>
          <w:bCs/>
          <w:sz w:val="24"/>
          <w:szCs w:val="24"/>
        </w:rPr>
        <w:t>WSIS Action Lines Supporting Implementation of the SDGs: Report by WSIS Action Line Facilitators  (</w:t>
      </w:r>
      <w:hyperlink r:id="rId18" w:history="1">
        <w:r w:rsidRPr="00F76E66">
          <w:rPr>
            <w:rStyle w:val="Hyperlink"/>
            <w:rFonts w:asciiTheme="majorBidi" w:hAnsiTheme="majorBidi" w:cstheme="majorBidi"/>
            <w:bCs/>
            <w:sz w:val="24"/>
            <w:szCs w:val="24"/>
          </w:rPr>
          <w:t>WG-WSIS-29/07</w:t>
        </w:r>
      </w:hyperlink>
      <w:r w:rsidRPr="00F76E66">
        <w:rPr>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Fonts w:asciiTheme="majorBidi" w:hAnsiTheme="majorBidi" w:cstheme="majorBidi"/>
          <w:bCs/>
          <w:sz w:val="24"/>
          <w:szCs w:val="24"/>
        </w:rPr>
        <w:t>WSIS Forum 2017 (</w:t>
      </w:r>
      <w:hyperlink r:id="rId19" w:history="1">
        <w:r w:rsidRPr="00F76E66">
          <w:rPr>
            <w:rStyle w:val="Hyperlink"/>
            <w:rFonts w:asciiTheme="majorBidi" w:hAnsiTheme="majorBidi" w:cstheme="majorBidi"/>
            <w:bCs/>
            <w:sz w:val="24"/>
            <w:szCs w:val="24"/>
          </w:rPr>
          <w:t>WG-WSIS-29/06</w:t>
        </w:r>
      </w:hyperlink>
      <w:r w:rsidRPr="00F76E66">
        <w:rPr>
          <w:rStyle w:val="Hyperlink"/>
          <w:rFonts w:asciiTheme="majorBidi" w:hAnsiTheme="majorBidi" w:cstheme="majorBidi"/>
          <w:bCs/>
          <w:sz w:val="24"/>
          <w:szCs w:val="24"/>
        </w:rPr>
        <w:t xml:space="preserve">; </w:t>
      </w:r>
      <w:hyperlink r:id="rId20" w:history="1">
        <w:r w:rsidRPr="00F76E66">
          <w:rPr>
            <w:rStyle w:val="Hyperlink"/>
            <w:rFonts w:asciiTheme="majorBidi" w:hAnsiTheme="majorBidi" w:cstheme="majorBidi"/>
            <w:bCs/>
            <w:sz w:val="24"/>
            <w:szCs w:val="24"/>
          </w:rPr>
          <w:t>WG-WSIS-30/04</w:t>
        </w:r>
      </w:hyperlink>
      <w:r w:rsidRPr="00F76E66">
        <w:rPr>
          <w:rStyle w:val="Hyperlink"/>
          <w:rFonts w:asciiTheme="majorBidi" w:hAnsiTheme="majorBidi" w:cstheme="majorBidi"/>
          <w:bCs/>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lang w:eastAsia="en-US"/>
        </w:rPr>
      </w:pPr>
      <w:r w:rsidRPr="00F76E66">
        <w:rPr>
          <w:rFonts w:asciiTheme="majorBidi" w:hAnsiTheme="majorBidi" w:cstheme="majorBidi"/>
          <w:bCs/>
          <w:sz w:val="24"/>
          <w:szCs w:val="24"/>
        </w:rPr>
        <w:t xml:space="preserve">WSIS-SDG Matrix: Updates </w:t>
      </w:r>
      <w:hyperlink r:id="rId21" w:history="1">
        <w:r w:rsidRPr="00F76E66">
          <w:rPr>
            <w:rStyle w:val="Hyperlink"/>
            <w:rFonts w:asciiTheme="majorBidi" w:hAnsiTheme="majorBidi" w:cstheme="majorBidi"/>
            <w:bCs/>
            <w:sz w:val="24"/>
            <w:szCs w:val="24"/>
          </w:rPr>
          <w:t>WG-WSIS-29/05</w:t>
        </w:r>
      </w:hyperlink>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lang w:eastAsia="en-US"/>
        </w:rPr>
      </w:pPr>
      <w:r w:rsidRPr="00F76E66">
        <w:rPr>
          <w:rFonts w:asciiTheme="majorBidi" w:hAnsiTheme="majorBidi" w:cstheme="majorBidi"/>
          <w:bCs/>
          <w:sz w:val="24"/>
          <w:szCs w:val="24"/>
        </w:rPr>
        <w:t xml:space="preserve">WSIS Stocktaking Process 2016 &amp; 2017: </w:t>
      </w:r>
      <w:hyperlink r:id="rId22" w:history="1">
        <w:r w:rsidRPr="00F76E66">
          <w:rPr>
            <w:rStyle w:val="Hyperlink"/>
            <w:rFonts w:asciiTheme="majorBidi" w:hAnsiTheme="majorBidi" w:cstheme="majorBidi"/>
            <w:bCs/>
            <w:sz w:val="24"/>
            <w:szCs w:val="24"/>
          </w:rPr>
          <w:t>WG-WSIS-30/06</w:t>
        </w:r>
      </w:hyperlink>
      <w:r w:rsidRPr="00F76E66">
        <w:rPr>
          <w:rStyle w:val="Hyperlink"/>
          <w:rFonts w:asciiTheme="majorBidi" w:hAnsiTheme="majorBidi" w:cstheme="majorBidi"/>
          <w:bCs/>
          <w:sz w:val="24"/>
          <w:szCs w:val="24"/>
        </w:rPr>
        <w:t>;</w:t>
      </w:r>
      <w:r w:rsidRPr="00F76E66">
        <w:rPr>
          <w:rFonts w:asciiTheme="majorBidi" w:hAnsiTheme="majorBidi" w:cstheme="majorBidi"/>
          <w:bCs/>
          <w:sz w:val="24"/>
          <w:szCs w:val="24"/>
        </w:rPr>
        <w:t xml:space="preserve"> </w:t>
      </w:r>
      <w:r w:rsidRPr="00F76E66">
        <w:rPr>
          <w:rFonts w:asciiTheme="majorBidi" w:hAnsiTheme="majorBidi" w:cstheme="majorBidi"/>
          <w:bCs/>
          <w:color w:val="000000" w:themeColor="text1"/>
          <w:sz w:val="24"/>
          <w:szCs w:val="24"/>
        </w:rPr>
        <w:t>R</w:t>
      </w:r>
      <w:proofErr w:type="spellStart"/>
      <w:r w:rsidRPr="00F76E66">
        <w:rPr>
          <w:rFonts w:asciiTheme="majorBidi" w:hAnsiTheme="majorBidi" w:cstheme="majorBidi"/>
          <w:bCs/>
          <w:color w:val="000000" w:themeColor="text1"/>
          <w:sz w:val="24"/>
          <w:szCs w:val="24"/>
          <w:lang w:val="en-US"/>
        </w:rPr>
        <w:t>egional</w:t>
      </w:r>
      <w:proofErr w:type="spellEnd"/>
      <w:r w:rsidRPr="00F76E66">
        <w:rPr>
          <w:rFonts w:asciiTheme="majorBidi" w:hAnsiTheme="majorBidi" w:cstheme="majorBidi"/>
          <w:bCs/>
          <w:color w:val="000000" w:themeColor="text1"/>
          <w:sz w:val="24"/>
          <w:szCs w:val="24"/>
          <w:lang w:val="en-US"/>
        </w:rPr>
        <w:t xml:space="preserve"> WSIS Stocktaking Reports 2016 - ICT Projects and WSIS Action Lines Related Activities (</w:t>
      </w:r>
      <w:hyperlink r:id="rId23" w:history="1">
        <w:r w:rsidRPr="00F76E66">
          <w:rPr>
            <w:rStyle w:val="Hyperlink"/>
            <w:rFonts w:asciiTheme="majorBidi" w:hAnsiTheme="majorBidi" w:cstheme="majorBidi"/>
            <w:bCs/>
            <w:color w:val="000000" w:themeColor="text1"/>
            <w:sz w:val="24"/>
            <w:szCs w:val="24"/>
            <w:lang w:val="en-US"/>
          </w:rPr>
          <w:t>WG-WSIS-29-11</w:t>
        </w:r>
      </w:hyperlink>
      <w:r w:rsidRPr="00F76E66">
        <w:rPr>
          <w:rFonts w:asciiTheme="majorBidi" w:hAnsiTheme="majorBidi" w:cstheme="majorBidi"/>
          <w:bCs/>
          <w:color w:val="000000" w:themeColor="text1"/>
          <w:sz w:val="24"/>
          <w:szCs w:val="24"/>
          <w:lang w:val="en-US"/>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before="120" w:after="0" w:line="240" w:lineRule="auto"/>
        <w:ind w:left="2127" w:right="-284" w:hanging="709"/>
        <w:textAlignment w:val="baseline"/>
        <w:rPr>
          <w:rFonts w:asciiTheme="majorBidi" w:hAnsiTheme="majorBidi" w:cstheme="majorBidi"/>
          <w:bCs/>
          <w:color w:val="000000" w:themeColor="text1"/>
          <w:sz w:val="24"/>
          <w:szCs w:val="24"/>
          <w:lang w:val="en-US"/>
        </w:rPr>
      </w:pPr>
      <w:r w:rsidRPr="00F76E66">
        <w:rPr>
          <w:rFonts w:asciiTheme="majorBidi" w:hAnsiTheme="majorBidi" w:cstheme="majorBidi"/>
          <w:bCs/>
          <w:color w:val="000000" w:themeColor="text1"/>
          <w:sz w:val="24"/>
          <w:szCs w:val="24"/>
          <w:lang w:val="en-US"/>
        </w:rPr>
        <w:t>WSIS Stocktaking 2016 Report (</w:t>
      </w:r>
      <w:hyperlink r:id="rId24" w:history="1">
        <w:r w:rsidRPr="00F76E66">
          <w:rPr>
            <w:rStyle w:val="Hyperlink"/>
            <w:rFonts w:asciiTheme="majorBidi" w:hAnsiTheme="majorBidi" w:cstheme="majorBidi"/>
            <w:bCs/>
            <w:color w:val="000000" w:themeColor="text1"/>
            <w:sz w:val="24"/>
            <w:szCs w:val="24"/>
            <w:lang w:val="en-US"/>
          </w:rPr>
          <w:t>WG-WSIS-29-09)</w:t>
        </w:r>
      </w:hyperlink>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before="120" w:after="0" w:line="240" w:lineRule="auto"/>
        <w:ind w:left="2127" w:right="-284" w:hanging="709"/>
        <w:textAlignment w:val="baseline"/>
        <w:rPr>
          <w:rFonts w:asciiTheme="majorBidi" w:hAnsiTheme="majorBidi" w:cstheme="majorBidi"/>
          <w:bCs/>
          <w:color w:val="000000" w:themeColor="text1"/>
          <w:sz w:val="24"/>
          <w:szCs w:val="24"/>
          <w:lang w:val="en-US"/>
        </w:rPr>
      </w:pPr>
      <w:r w:rsidRPr="00F76E66">
        <w:rPr>
          <w:rFonts w:asciiTheme="majorBidi" w:hAnsiTheme="majorBidi" w:cstheme="majorBidi"/>
          <w:bCs/>
          <w:color w:val="000000" w:themeColor="text1"/>
          <w:sz w:val="24"/>
          <w:szCs w:val="24"/>
          <w:lang w:val="en-US"/>
        </w:rPr>
        <w:t>Report on the WSIS Stocktaking (</w:t>
      </w:r>
      <w:hyperlink r:id="rId25" w:history="1">
        <w:r w:rsidRPr="00F76E66">
          <w:rPr>
            <w:rStyle w:val="Hyperlink"/>
            <w:rFonts w:asciiTheme="majorBidi" w:hAnsiTheme="majorBidi" w:cstheme="majorBidi"/>
            <w:bCs/>
            <w:color w:val="000000" w:themeColor="text1"/>
            <w:sz w:val="24"/>
            <w:szCs w:val="24"/>
            <w:lang w:val="en-US"/>
          </w:rPr>
          <w:t>WG-WSIS-29-08</w:t>
        </w:r>
      </w:hyperlink>
      <w:r w:rsidRPr="00F76E66">
        <w:rPr>
          <w:rFonts w:asciiTheme="majorBidi" w:hAnsiTheme="majorBidi" w:cstheme="majorBidi"/>
          <w:bCs/>
          <w:color w:val="000000" w:themeColor="text1"/>
          <w:sz w:val="24"/>
          <w:szCs w:val="24"/>
          <w:lang w:val="en-US"/>
        </w:rPr>
        <w:t>)</w:t>
      </w:r>
    </w:p>
    <w:p w:rsidR="009C5EBB" w:rsidRPr="00F76E66" w:rsidRDefault="009C5EBB" w:rsidP="008C0BEA">
      <w:pPr>
        <w:pStyle w:val="ListParagraph"/>
        <w:numPr>
          <w:ilvl w:val="2"/>
          <w:numId w:val="8"/>
        </w:numPr>
        <w:tabs>
          <w:tab w:val="clear" w:pos="1985"/>
          <w:tab w:val="left" w:pos="2127"/>
        </w:tabs>
        <w:overflowPunct w:val="0"/>
        <w:autoSpaceDE w:val="0"/>
        <w:autoSpaceDN w:val="0"/>
        <w:adjustRightInd w:val="0"/>
        <w:spacing w:before="120" w:after="0" w:line="240" w:lineRule="auto"/>
        <w:ind w:left="2127" w:right="-284" w:hanging="709"/>
        <w:textAlignment w:val="baseline"/>
        <w:rPr>
          <w:rFonts w:asciiTheme="majorBidi" w:hAnsiTheme="majorBidi" w:cstheme="majorBidi"/>
          <w:bCs/>
          <w:color w:val="000000" w:themeColor="text1"/>
          <w:sz w:val="24"/>
          <w:szCs w:val="24"/>
          <w:u w:val="single"/>
        </w:rPr>
      </w:pPr>
      <w:r w:rsidRPr="00F76E66">
        <w:rPr>
          <w:rFonts w:asciiTheme="majorBidi" w:hAnsiTheme="majorBidi" w:cstheme="majorBidi"/>
          <w:bCs/>
          <w:color w:val="000000" w:themeColor="text1"/>
          <w:sz w:val="24"/>
          <w:szCs w:val="24"/>
          <w:lang w:val="en-US"/>
        </w:rPr>
        <w:t>WSIS Stocktaking: Success Stories 2016 Report (</w:t>
      </w:r>
      <w:hyperlink r:id="rId26" w:history="1">
        <w:r w:rsidRPr="00F76E66">
          <w:rPr>
            <w:rStyle w:val="Hyperlink"/>
            <w:rFonts w:asciiTheme="majorBidi" w:hAnsiTheme="majorBidi" w:cstheme="majorBidi"/>
            <w:bCs/>
            <w:color w:val="000000" w:themeColor="text1"/>
            <w:sz w:val="24"/>
            <w:szCs w:val="24"/>
            <w:lang w:val="en-US"/>
          </w:rPr>
          <w:t>WG-WSIS-29-10</w:t>
        </w:r>
      </w:hyperlink>
      <w:r w:rsidRPr="00F76E66">
        <w:rPr>
          <w:rFonts w:asciiTheme="majorBidi" w:hAnsiTheme="majorBidi" w:cstheme="majorBidi"/>
          <w:bCs/>
          <w:color w:val="000000" w:themeColor="text1"/>
          <w:sz w:val="24"/>
          <w:szCs w:val="24"/>
          <w:lang w:val="en-US"/>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hAnsiTheme="majorBidi" w:cstheme="majorBidi"/>
          <w:bCs/>
          <w:color w:val="000000"/>
          <w:sz w:val="24"/>
          <w:szCs w:val="24"/>
        </w:rPr>
      </w:pPr>
      <w:r w:rsidRPr="00F76E66">
        <w:rPr>
          <w:rFonts w:asciiTheme="majorBidi" w:hAnsiTheme="majorBidi" w:cstheme="majorBidi"/>
          <w:bCs/>
          <w:sz w:val="24"/>
          <w:szCs w:val="24"/>
        </w:rPr>
        <w:t>WSIS</w:t>
      </w:r>
      <w:r w:rsidRPr="00F76E66">
        <w:rPr>
          <w:rFonts w:asciiTheme="majorBidi" w:hAnsiTheme="majorBidi" w:cstheme="majorBidi"/>
          <w:bCs/>
          <w:color w:val="000000" w:themeColor="text1"/>
          <w:sz w:val="24"/>
          <w:szCs w:val="24"/>
        </w:rPr>
        <w:t xml:space="preserve"> Project Prizes 2016 &amp; 2017 (</w:t>
      </w:r>
      <w:hyperlink r:id="rId27" w:history="1">
        <w:r w:rsidRPr="00F76E66">
          <w:rPr>
            <w:rStyle w:val="Hyperlink"/>
            <w:rFonts w:asciiTheme="majorBidi" w:hAnsiTheme="majorBidi" w:cstheme="majorBidi"/>
            <w:bCs/>
            <w:sz w:val="24"/>
            <w:szCs w:val="24"/>
          </w:rPr>
          <w:t>WG-WSIS-29/12</w:t>
        </w:r>
      </w:hyperlink>
      <w:r w:rsidRPr="00F76E66">
        <w:rPr>
          <w:rStyle w:val="Hyperlink"/>
          <w:rFonts w:asciiTheme="majorBidi" w:hAnsiTheme="majorBidi" w:cstheme="majorBidi"/>
          <w:bCs/>
          <w:sz w:val="24"/>
          <w:szCs w:val="24"/>
        </w:rPr>
        <w:t xml:space="preserve">; </w:t>
      </w:r>
      <w:hyperlink r:id="rId28" w:history="1">
        <w:r w:rsidRPr="00F76E66">
          <w:rPr>
            <w:rStyle w:val="Hyperlink"/>
            <w:rFonts w:asciiTheme="majorBidi" w:hAnsiTheme="majorBidi" w:cstheme="majorBidi"/>
            <w:bCs/>
            <w:sz w:val="24"/>
            <w:szCs w:val="24"/>
          </w:rPr>
          <w:t>WG-WSIS-30/07</w:t>
        </w:r>
      </w:hyperlink>
      <w:r w:rsidRPr="00F76E66">
        <w:rPr>
          <w:rFonts w:asciiTheme="majorBidi" w:hAnsiTheme="majorBidi" w:cstheme="majorBidi"/>
          <w:bCs/>
          <w:color w:val="000000" w:themeColor="text1"/>
          <w:sz w:val="24"/>
          <w:szCs w:val="24"/>
        </w:rPr>
        <w:t>)</w:t>
      </w:r>
      <w:r w:rsidRPr="00F76E66">
        <w:rPr>
          <w:rFonts w:asciiTheme="majorBidi" w:hAnsiTheme="majorBidi" w:cstheme="majorBidi"/>
          <w:bCs/>
          <w:color w:val="000000"/>
          <w:sz w:val="24"/>
          <w:szCs w:val="24"/>
        </w:rPr>
        <w:t>.</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lang w:eastAsia="en-US"/>
        </w:rPr>
      </w:pPr>
      <w:r w:rsidRPr="00F76E66">
        <w:rPr>
          <w:rFonts w:asciiTheme="majorBidi" w:hAnsiTheme="majorBidi" w:cstheme="majorBidi"/>
          <w:bCs/>
          <w:sz w:val="24"/>
          <w:szCs w:val="24"/>
        </w:rPr>
        <w:t>UN Group on the Information Society (UNGIS):</w:t>
      </w:r>
      <w:r w:rsidR="00487409" w:rsidRPr="00F76E66">
        <w:rPr>
          <w:rFonts w:asciiTheme="majorBidi" w:hAnsiTheme="majorBidi" w:cstheme="majorBidi"/>
          <w:bCs/>
          <w:sz w:val="24"/>
          <w:szCs w:val="24"/>
        </w:rPr>
        <w:t xml:space="preserve"> </w:t>
      </w:r>
      <w:r w:rsidR="005746C8" w:rsidRPr="00F76E66">
        <w:rPr>
          <w:rFonts w:asciiTheme="majorBidi" w:hAnsiTheme="majorBidi" w:cstheme="majorBidi"/>
          <w:bCs/>
          <w:sz w:val="24"/>
          <w:szCs w:val="24"/>
        </w:rPr>
        <w:t>O</w:t>
      </w:r>
      <w:r w:rsidR="00487409" w:rsidRPr="00F76E66">
        <w:rPr>
          <w:rFonts w:asciiTheme="majorBidi" w:hAnsiTheme="majorBidi" w:cstheme="majorBidi"/>
          <w:bCs/>
          <w:sz w:val="24"/>
          <w:szCs w:val="24"/>
        </w:rPr>
        <w:t>ral briefing</w:t>
      </w:r>
      <w:r w:rsidR="005746C8" w:rsidRPr="00F76E66">
        <w:rPr>
          <w:rFonts w:asciiTheme="majorBidi" w:hAnsiTheme="majorBidi" w:cstheme="majorBidi"/>
          <w:bCs/>
          <w:sz w:val="24"/>
          <w:szCs w:val="24"/>
        </w:rPr>
        <w:t>s</w:t>
      </w:r>
      <w:r w:rsidR="00487409" w:rsidRPr="00F76E66">
        <w:rPr>
          <w:rFonts w:asciiTheme="majorBidi" w:hAnsiTheme="majorBidi" w:cstheme="majorBidi"/>
          <w:bCs/>
          <w:sz w:val="24"/>
          <w:szCs w:val="24"/>
        </w:rPr>
        <w:t xml:space="preserve"> was provided b</w:t>
      </w:r>
      <w:r w:rsidRPr="00F76E66">
        <w:rPr>
          <w:rFonts w:asciiTheme="majorBidi" w:hAnsiTheme="majorBidi" w:cstheme="majorBidi"/>
          <w:bCs/>
          <w:sz w:val="24"/>
          <w:szCs w:val="24"/>
        </w:rPr>
        <w:t xml:space="preserve">y the Secretariat </w:t>
      </w:r>
      <w:r w:rsidR="005746C8" w:rsidRPr="00F76E66">
        <w:rPr>
          <w:rFonts w:asciiTheme="majorBidi" w:hAnsiTheme="majorBidi" w:cstheme="majorBidi"/>
          <w:bCs/>
          <w:sz w:val="24"/>
          <w:szCs w:val="24"/>
        </w:rPr>
        <w:t xml:space="preserve">at each meeting </w:t>
      </w:r>
      <w:r w:rsidRPr="00F76E66">
        <w:rPr>
          <w:rFonts w:asciiTheme="majorBidi" w:hAnsiTheme="majorBidi" w:cstheme="majorBidi"/>
          <w:bCs/>
          <w:sz w:val="24"/>
          <w:szCs w:val="24"/>
        </w:rPr>
        <w:t xml:space="preserve">on the agenda item.  </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Fonts w:asciiTheme="majorBidi" w:hAnsiTheme="majorBidi" w:cstheme="majorBidi"/>
          <w:bCs/>
          <w:sz w:val="24"/>
          <w:szCs w:val="24"/>
        </w:rPr>
        <w:t xml:space="preserve"> World Telecommunication and Information Society Day 2016 &amp; 2017: (</w:t>
      </w:r>
      <w:hyperlink r:id="rId29" w:history="1">
        <w:r w:rsidRPr="00F76E66">
          <w:rPr>
            <w:rStyle w:val="Hyperlink"/>
            <w:rFonts w:asciiTheme="majorBidi" w:hAnsiTheme="majorBidi" w:cstheme="majorBidi"/>
            <w:bCs/>
            <w:sz w:val="24"/>
            <w:szCs w:val="24"/>
          </w:rPr>
          <w:t>WG-WSIS-30/08</w:t>
        </w:r>
      </w:hyperlink>
      <w:r w:rsidRPr="00F76E66">
        <w:rPr>
          <w:rStyle w:val="Hyperlink"/>
          <w:rFonts w:asciiTheme="majorBidi" w:hAnsiTheme="majorBidi" w:cstheme="majorBidi"/>
          <w:bCs/>
          <w:sz w:val="24"/>
          <w:szCs w:val="24"/>
        </w:rPr>
        <w:t>)</w:t>
      </w:r>
      <w:r w:rsidRPr="00F76E66">
        <w:rPr>
          <w:rFonts w:asciiTheme="majorBidi" w:hAnsiTheme="majorBidi" w:cstheme="majorBidi"/>
          <w:bCs/>
          <w:sz w:val="24"/>
          <w:szCs w:val="24"/>
        </w:rPr>
        <w:t xml:space="preserve"> </w:t>
      </w:r>
    </w:p>
    <w:p w:rsidR="009C5EBB" w:rsidRPr="00F76E66" w:rsidRDefault="009C5EBB"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Fonts w:asciiTheme="majorBidi" w:hAnsiTheme="majorBidi" w:cstheme="majorBidi"/>
          <w:bCs/>
          <w:sz w:val="24"/>
          <w:szCs w:val="24"/>
        </w:rPr>
        <w:t>Partnership on Measuring the ICT for Development (</w:t>
      </w:r>
      <w:hyperlink r:id="rId30" w:history="1">
        <w:r w:rsidR="0001316F" w:rsidRPr="00F76E66">
          <w:rPr>
            <w:rStyle w:val="Hyperlink"/>
            <w:rFonts w:asciiTheme="majorBidi" w:hAnsiTheme="majorBidi" w:cstheme="majorBidi"/>
            <w:bCs/>
            <w:sz w:val="24"/>
            <w:szCs w:val="24"/>
          </w:rPr>
          <w:t>WG-WSIS-29/16</w:t>
        </w:r>
      </w:hyperlink>
      <w:r w:rsidR="0001316F" w:rsidRPr="00F76E66">
        <w:rPr>
          <w:rFonts w:asciiTheme="majorBidi" w:hAnsiTheme="majorBidi" w:cstheme="majorBidi"/>
          <w:bCs/>
          <w:sz w:val="24"/>
          <w:szCs w:val="24"/>
        </w:rPr>
        <w:t xml:space="preserve">; </w:t>
      </w:r>
      <w:hyperlink r:id="rId31" w:history="1">
        <w:r w:rsidRPr="00F76E66">
          <w:rPr>
            <w:rStyle w:val="Hyperlink"/>
            <w:rFonts w:asciiTheme="majorBidi" w:hAnsiTheme="majorBidi" w:cstheme="majorBidi"/>
            <w:bCs/>
            <w:sz w:val="24"/>
            <w:szCs w:val="24"/>
          </w:rPr>
          <w:t>WG-WSIS-30/09</w:t>
        </w:r>
      </w:hyperlink>
      <w:r w:rsidRPr="00F76E66">
        <w:rPr>
          <w:rStyle w:val="Hyperlink"/>
          <w:rFonts w:asciiTheme="majorBidi" w:hAnsiTheme="majorBidi" w:cstheme="majorBidi"/>
          <w:bCs/>
          <w:sz w:val="24"/>
          <w:szCs w:val="24"/>
        </w:rPr>
        <w:t>)</w:t>
      </w:r>
      <w:r w:rsidRPr="00F76E66">
        <w:rPr>
          <w:rFonts w:asciiTheme="majorBidi" w:hAnsiTheme="majorBidi" w:cstheme="majorBidi"/>
          <w:bCs/>
          <w:sz w:val="24"/>
          <w:szCs w:val="24"/>
        </w:rPr>
        <w:t xml:space="preserve"> </w:t>
      </w:r>
    </w:p>
    <w:p w:rsidR="00487409" w:rsidRPr="00F76E66" w:rsidRDefault="009C5EBB"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hAnsiTheme="majorBidi" w:cstheme="majorBidi"/>
          <w:bCs/>
          <w:color w:val="auto"/>
          <w:sz w:val="24"/>
          <w:szCs w:val="24"/>
          <w:u w:val="none"/>
        </w:rPr>
      </w:pPr>
      <w:r w:rsidRPr="00F76E66">
        <w:rPr>
          <w:rFonts w:asciiTheme="majorBidi" w:hAnsiTheme="majorBidi" w:cstheme="majorBidi"/>
          <w:bCs/>
          <w:sz w:val="24"/>
          <w:szCs w:val="24"/>
        </w:rPr>
        <w:t>WSIS Fund in Trust (</w:t>
      </w:r>
      <w:hyperlink r:id="rId32" w:history="1">
        <w:r w:rsidR="0001316F" w:rsidRPr="00F76E66">
          <w:rPr>
            <w:rStyle w:val="Hyperlink"/>
            <w:rFonts w:asciiTheme="majorBidi" w:hAnsiTheme="majorBidi" w:cstheme="majorBidi"/>
            <w:bCs/>
            <w:sz w:val="24"/>
            <w:szCs w:val="24"/>
          </w:rPr>
          <w:t>WG-WSIS-29/15</w:t>
        </w:r>
      </w:hyperlink>
      <w:r w:rsidR="0001316F" w:rsidRPr="00F76E66">
        <w:rPr>
          <w:rStyle w:val="Hyperlink"/>
          <w:rFonts w:asciiTheme="majorBidi" w:hAnsiTheme="majorBidi" w:cstheme="majorBidi"/>
          <w:bCs/>
          <w:sz w:val="24"/>
          <w:szCs w:val="24"/>
        </w:rPr>
        <w:t xml:space="preserve">; </w:t>
      </w:r>
      <w:hyperlink r:id="rId33" w:history="1">
        <w:r w:rsidRPr="00F76E66">
          <w:rPr>
            <w:rStyle w:val="Hyperlink"/>
            <w:rFonts w:asciiTheme="majorBidi" w:hAnsiTheme="majorBidi" w:cstheme="majorBidi"/>
            <w:bCs/>
            <w:sz w:val="24"/>
            <w:szCs w:val="24"/>
          </w:rPr>
          <w:t>WG-WSIS-30/10</w:t>
        </w:r>
      </w:hyperlink>
      <w:r w:rsidRPr="00F76E66">
        <w:rPr>
          <w:rStyle w:val="Hyperlink"/>
          <w:rFonts w:asciiTheme="majorBidi" w:hAnsiTheme="majorBidi" w:cstheme="majorBidi"/>
          <w:bCs/>
          <w:sz w:val="24"/>
          <w:szCs w:val="24"/>
        </w:rPr>
        <w:t xml:space="preserve">) </w:t>
      </w:r>
    </w:p>
    <w:p w:rsidR="005746C8" w:rsidRPr="004E6C9B" w:rsidRDefault="005746C8" w:rsidP="008C0BEA">
      <w:pPr>
        <w:pStyle w:val="ListParagraph"/>
        <w:numPr>
          <w:ilvl w:val="2"/>
          <w:numId w:val="8"/>
        </w:numPr>
        <w:tabs>
          <w:tab w:val="clear" w:pos="794"/>
          <w:tab w:val="clear" w:pos="1985"/>
          <w:tab w:val="left" w:pos="2127"/>
        </w:tabs>
        <w:ind w:left="2127" w:hanging="709"/>
        <w:jc w:val="both"/>
        <w:outlineLvl w:val="0"/>
        <w:rPr>
          <w:rFonts w:asciiTheme="majorBidi" w:hAnsiTheme="majorBidi" w:cstheme="majorBidi"/>
          <w:bCs/>
          <w:sz w:val="24"/>
          <w:szCs w:val="24"/>
        </w:rPr>
      </w:pPr>
      <w:r w:rsidRPr="00F76E66">
        <w:rPr>
          <w:rStyle w:val="FontStyle20"/>
          <w:rFonts w:asciiTheme="majorBidi" w:hAnsiTheme="majorBidi" w:cstheme="majorBidi"/>
          <w:b w:val="0"/>
          <w:sz w:val="24"/>
          <w:szCs w:val="24"/>
        </w:rPr>
        <w:t xml:space="preserve">Contributions </w:t>
      </w:r>
      <w:r w:rsidRPr="00F76E66">
        <w:rPr>
          <w:rFonts w:asciiTheme="majorBidi" w:hAnsiTheme="majorBidi" w:cstheme="majorBidi"/>
          <w:bCs/>
          <w:sz w:val="24"/>
          <w:szCs w:val="24"/>
        </w:rPr>
        <w:t>from</w:t>
      </w:r>
      <w:r w:rsidRPr="00F76E66">
        <w:rPr>
          <w:rStyle w:val="FontStyle20"/>
          <w:rFonts w:asciiTheme="majorBidi" w:hAnsiTheme="majorBidi" w:cstheme="majorBidi"/>
          <w:b w:val="0"/>
          <w:sz w:val="24"/>
          <w:szCs w:val="24"/>
        </w:rPr>
        <w:t xml:space="preserve"> the Russian Federation (</w:t>
      </w:r>
      <w:hyperlink r:id="rId34" w:history="1">
        <w:r w:rsidRPr="00F76E66">
          <w:rPr>
            <w:rStyle w:val="Hyperlink"/>
            <w:rFonts w:asciiTheme="majorBidi" w:hAnsiTheme="majorBidi" w:cstheme="majorBidi"/>
            <w:bCs/>
            <w:sz w:val="24"/>
            <w:szCs w:val="24"/>
          </w:rPr>
          <w:t>WG-WSIS-29/17</w:t>
        </w:r>
      </w:hyperlink>
      <w:r w:rsidRPr="00F76E66">
        <w:rPr>
          <w:rFonts w:asciiTheme="majorBidi" w:hAnsiTheme="majorBidi" w:cstheme="majorBidi"/>
          <w:bCs/>
          <w:sz w:val="24"/>
          <w:szCs w:val="24"/>
        </w:rPr>
        <w:t xml:space="preserve">; </w:t>
      </w:r>
      <w:r w:rsidRPr="00F76E66">
        <w:rPr>
          <w:rStyle w:val="Hyperlink"/>
          <w:rFonts w:asciiTheme="majorBidi" w:hAnsiTheme="majorBidi" w:cstheme="majorBidi"/>
          <w:sz w:val="24"/>
          <w:szCs w:val="24"/>
        </w:rPr>
        <w:t>WG-WSIS-30/13</w:t>
      </w:r>
      <w:r w:rsidRPr="00F76E66">
        <w:rPr>
          <w:rFonts w:asciiTheme="majorBidi" w:hAnsiTheme="majorBidi" w:cstheme="majorBidi"/>
          <w:bCs/>
          <w:sz w:val="24"/>
          <w:szCs w:val="24"/>
        </w:rPr>
        <w:t>)</w:t>
      </w:r>
      <w:r w:rsidR="003D2D31">
        <w:rPr>
          <w:rFonts w:asciiTheme="majorBidi" w:hAnsiTheme="majorBidi" w:cstheme="majorBidi"/>
          <w:bCs/>
          <w:sz w:val="24"/>
          <w:szCs w:val="24"/>
        </w:rPr>
        <w:t xml:space="preserve"> </w:t>
      </w:r>
      <w:r w:rsidR="003D2D31" w:rsidRPr="004E6C9B">
        <w:rPr>
          <w:rFonts w:asciiTheme="majorBidi" w:hAnsiTheme="majorBidi" w:cstheme="majorBidi"/>
          <w:bCs/>
          <w:sz w:val="24"/>
          <w:szCs w:val="24"/>
        </w:rPr>
        <w:t>on ITU contribution towards ECOSOC High-Level Political Forum on Sustainable Development 2017 and Proposals for the WG WSIS Report to Council 17</w:t>
      </w:r>
    </w:p>
    <w:p w:rsidR="00956AF9" w:rsidRPr="003D2D31" w:rsidRDefault="005746C8" w:rsidP="008C0BEA">
      <w:pPr>
        <w:pStyle w:val="ListParagraph"/>
        <w:numPr>
          <w:ilvl w:val="2"/>
          <w:numId w:val="8"/>
        </w:numPr>
        <w:tabs>
          <w:tab w:val="clear" w:pos="794"/>
          <w:tab w:val="clear" w:pos="1985"/>
          <w:tab w:val="left" w:pos="2127"/>
        </w:tabs>
        <w:ind w:left="2127" w:hanging="709"/>
        <w:jc w:val="both"/>
        <w:outlineLvl w:val="0"/>
        <w:rPr>
          <w:rStyle w:val="Hyperlink"/>
          <w:rFonts w:asciiTheme="majorBidi" w:eastAsia="SimSun" w:hAnsiTheme="majorBidi" w:cstheme="majorBidi"/>
          <w:color w:val="auto"/>
          <w:sz w:val="24"/>
          <w:szCs w:val="24"/>
          <w:u w:val="none"/>
        </w:rPr>
      </w:pPr>
      <w:r w:rsidRPr="00F76E66">
        <w:rPr>
          <w:rFonts w:asciiTheme="majorBidi" w:hAnsiTheme="majorBidi" w:cstheme="majorBidi"/>
          <w:bCs/>
          <w:sz w:val="24"/>
          <w:szCs w:val="24"/>
        </w:rPr>
        <w:t>Contribution</w:t>
      </w:r>
      <w:r w:rsidRPr="00F76E66">
        <w:rPr>
          <w:rFonts w:asciiTheme="majorBidi" w:hAnsiTheme="majorBidi" w:cstheme="majorBidi"/>
          <w:sz w:val="24"/>
          <w:szCs w:val="24"/>
        </w:rPr>
        <w:t xml:space="preserve"> </w:t>
      </w:r>
      <w:r w:rsidRPr="00F76E66">
        <w:rPr>
          <w:rFonts w:asciiTheme="majorBidi" w:hAnsiTheme="majorBidi" w:cstheme="majorBidi"/>
          <w:bCs/>
          <w:sz w:val="24"/>
          <w:szCs w:val="24"/>
        </w:rPr>
        <w:t>from Mexico</w:t>
      </w:r>
      <w:r w:rsidRPr="00F76E66">
        <w:rPr>
          <w:rStyle w:val="Hyperlink"/>
          <w:rFonts w:asciiTheme="majorBidi" w:hAnsiTheme="majorBidi" w:cstheme="majorBidi"/>
          <w:sz w:val="24"/>
          <w:szCs w:val="24"/>
        </w:rPr>
        <w:t xml:space="preserve"> (</w:t>
      </w:r>
      <w:hyperlink r:id="rId35" w:history="1">
        <w:r w:rsidRPr="00F76E66">
          <w:rPr>
            <w:rStyle w:val="Hyperlink"/>
            <w:rFonts w:asciiTheme="majorBidi" w:hAnsiTheme="majorBidi" w:cstheme="majorBidi"/>
            <w:sz w:val="24"/>
            <w:szCs w:val="24"/>
          </w:rPr>
          <w:t>WG-WSIS-30/14</w:t>
        </w:r>
      </w:hyperlink>
      <w:r w:rsidRPr="00F76E66">
        <w:rPr>
          <w:rStyle w:val="Hyperlink"/>
          <w:rFonts w:asciiTheme="majorBidi" w:hAnsiTheme="majorBidi" w:cstheme="majorBidi"/>
          <w:sz w:val="24"/>
          <w:szCs w:val="24"/>
        </w:rPr>
        <w:t>)</w:t>
      </w:r>
      <w:r w:rsidRPr="00F76E66">
        <w:rPr>
          <w:rStyle w:val="Hyperlink"/>
          <w:rFonts w:asciiTheme="majorBidi" w:hAnsiTheme="majorBidi" w:cstheme="majorBidi"/>
          <w:sz w:val="24"/>
          <w:szCs w:val="24"/>
          <w:u w:val="none"/>
        </w:rPr>
        <w:t xml:space="preserve">: </w:t>
      </w:r>
      <w:r w:rsidR="00956AF9" w:rsidRPr="00F76E66">
        <w:rPr>
          <w:rStyle w:val="Hyperlink"/>
          <w:rFonts w:asciiTheme="majorBidi" w:hAnsiTheme="majorBidi" w:cstheme="majorBidi"/>
          <w:color w:val="000000" w:themeColor="text1"/>
          <w:sz w:val="24"/>
          <w:szCs w:val="24"/>
          <w:u w:val="none"/>
        </w:rPr>
        <w:t xml:space="preserve">Mexico provided an update on the outcomes of the IGF, 6-9 December 2016, Mexico </w:t>
      </w:r>
    </w:p>
    <w:p w:rsidR="00487409" w:rsidRPr="00007FC3" w:rsidRDefault="00487409" w:rsidP="00007FC3">
      <w:pPr>
        <w:jc w:val="both"/>
        <w:outlineLvl w:val="0"/>
        <w:rPr>
          <w:rStyle w:val="Hyperlink"/>
          <w:rFonts w:asciiTheme="majorBidi" w:hAnsiTheme="majorBidi" w:cstheme="majorBidi"/>
          <w:bCs/>
          <w:color w:val="auto"/>
          <w:szCs w:val="24"/>
          <w:u w:val="none"/>
        </w:rPr>
      </w:pPr>
    </w:p>
    <w:p w:rsidR="00007FC3" w:rsidRDefault="00007FC3">
      <w:pPr>
        <w:tabs>
          <w:tab w:val="clear" w:pos="567"/>
          <w:tab w:val="clear" w:pos="1134"/>
          <w:tab w:val="clear" w:pos="1701"/>
          <w:tab w:val="clear" w:pos="2268"/>
          <w:tab w:val="clear" w:pos="2835"/>
        </w:tabs>
        <w:overflowPunct/>
        <w:autoSpaceDE/>
        <w:autoSpaceDN/>
        <w:adjustRightInd/>
        <w:spacing w:before="0" w:after="160" w:line="259" w:lineRule="auto"/>
        <w:textAlignment w:val="auto"/>
        <w:rPr>
          <w:rStyle w:val="FontStyle20"/>
          <w:rFonts w:asciiTheme="majorBidi" w:eastAsiaTheme="minorEastAsia" w:hAnsiTheme="majorBidi" w:cstheme="majorBidi"/>
          <w:b w:val="0"/>
          <w:bCs w:val="0"/>
          <w:sz w:val="24"/>
          <w:szCs w:val="24"/>
        </w:rPr>
      </w:pPr>
      <w:r>
        <w:rPr>
          <w:rStyle w:val="FontStyle20"/>
          <w:rFonts w:asciiTheme="majorBidi" w:hAnsiTheme="majorBidi" w:cstheme="majorBidi"/>
          <w:b w:val="0"/>
          <w:bCs w:val="0"/>
          <w:sz w:val="24"/>
          <w:szCs w:val="24"/>
        </w:rPr>
        <w:br w:type="page"/>
      </w:r>
    </w:p>
    <w:p w:rsidR="009D38A5" w:rsidRPr="006E55F7" w:rsidRDefault="007E3ABF" w:rsidP="009D38A5">
      <w:pPr>
        <w:pStyle w:val="ListParagraph"/>
        <w:numPr>
          <w:ilvl w:val="1"/>
          <w:numId w:val="1"/>
        </w:numPr>
        <w:tabs>
          <w:tab w:val="clear" w:pos="794"/>
        </w:tabs>
        <w:jc w:val="both"/>
        <w:outlineLvl w:val="0"/>
        <w:rPr>
          <w:rStyle w:val="FontStyle20"/>
          <w:rFonts w:asciiTheme="majorBidi" w:hAnsiTheme="majorBidi" w:cstheme="majorBidi"/>
          <w:b w:val="0"/>
          <w:bCs w:val="0"/>
          <w:sz w:val="24"/>
          <w:szCs w:val="24"/>
        </w:rPr>
      </w:pPr>
      <w:r w:rsidRPr="006E55F7">
        <w:rPr>
          <w:rStyle w:val="FontStyle20"/>
          <w:rFonts w:asciiTheme="majorBidi" w:hAnsiTheme="majorBidi" w:cstheme="majorBidi"/>
          <w:b w:val="0"/>
          <w:bCs w:val="0"/>
          <w:sz w:val="24"/>
          <w:szCs w:val="24"/>
          <w:lang w:eastAsia="en-US"/>
        </w:rPr>
        <w:t xml:space="preserve">The Group took note of all the documents with appreciation and  suggested the following:  </w:t>
      </w:r>
      <w:r w:rsidR="006E55F7" w:rsidRPr="006E55F7">
        <w:rPr>
          <w:rStyle w:val="FontStyle20"/>
          <w:rFonts w:asciiTheme="majorBidi" w:hAnsiTheme="majorBidi" w:cstheme="majorBidi"/>
          <w:b w:val="0"/>
          <w:bCs w:val="0"/>
          <w:sz w:val="24"/>
          <w:szCs w:val="24"/>
          <w:lang w:eastAsia="en-US"/>
        </w:rPr>
        <w:br/>
      </w:r>
    </w:p>
    <w:p w:rsidR="009D38A5" w:rsidRPr="00F76E66" w:rsidRDefault="007E3ABF" w:rsidP="00C54857">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lang w:eastAsia="en-US"/>
        </w:rPr>
        <w:t xml:space="preserve">WSIS Forum 2017 </w:t>
      </w:r>
    </w:p>
    <w:p w:rsidR="009D38A5" w:rsidRPr="00F76E66" w:rsidRDefault="007E3ABF"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While appreciating the addition of the hackathon component to the WSIS Forums, Member States and ITU membership were encouraged to identify universities and the communities of young coders to participate in the hackathon.</w:t>
      </w:r>
    </w:p>
    <w:p w:rsidR="007E3ABF" w:rsidRPr="00F76E66" w:rsidRDefault="007E3ABF"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Secretariat was asked to improve the description of the WSIS Forum Outcome Document in order to avoid perception that the WSIS Forum is a negotiation and decision making body.</w:t>
      </w:r>
    </w:p>
    <w:p w:rsidR="007E3ABF" w:rsidRPr="00F76E66" w:rsidRDefault="007E3ABF"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Secretariat was invited to explore the possible ways to strengthen multilingualism at the WSIS Forum while the ITU membership and other stakeholders were encouraged to contribute financially or through barter to defray the costs of interpretation and translation. </w:t>
      </w:r>
    </w:p>
    <w:p w:rsidR="007E3ABF" w:rsidRPr="00F76E66" w:rsidRDefault="00C54857"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G</w:t>
      </w:r>
      <w:r w:rsidR="007E3ABF" w:rsidRPr="00F76E66">
        <w:rPr>
          <w:rStyle w:val="FontStyle20"/>
          <w:rFonts w:asciiTheme="majorBidi" w:hAnsiTheme="majorBidi" w:cstheme="majorBidi"/>
          <w:b w:val="0"/>
          <w:bCs w:val="0"/>
          <w:sz w:val="24"/>
          <w:szCs w:val="24"/>
        </w:rPr>
        <w:t xml:space="preserve">roup took note on the theme for the WSIS Forum 2017 Information and Knowledge Societies for SDGs. </w:t>
      </w:r>
    </w:p>
    <w:p w:rsidR="0002721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Secretariat was requested to strengthen communication ono the way the stakeholders may submit their requests for the workshops through the WSIS Forum Formal Submission Form. Explanatory note might be needed for the new stakeholders as currently it may not be obvious. </w:t>
      </w:r>
    </w:p>
    <w:p w:rsidR="00956AF9" w:rsidRPr="00F76E66" w:rsidRDefault="0002721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Secretariat was requested to take into account the results of the annual ITU Regional Development Forums on ICT for Sustainable Development and</w:t>
      </w:r>
      <w:r w:rsidRPr="00F76E66">
        <w:rPr>
          <w:rFonts w:asciiTheme="majorBidi" w:hAnsiTheme="majorBidi" w:cstheme="majorBidi"/>
          <w:color w:val="000000"/>
          <w:sz w:val="24"/>
          <w:szCs w:val="24"/>
          <w:lang w:val="en-US"/>
        </w:rPr>
        <w:t xml:space="preserve"> WSIS </w:t>
      </w:r>
      <w:r w:rsidRPr="00F76E66">
        <w:rPr>
          <w:rStyle w:val="FontStyle20"/>
          <w:rFonts w:asciiTheme="majorBidi" w:hAnsiTheme="majorBidi" w:cstheme="majorBidi"/>
          <w:b w:val="0"/>
          <w:bCs w:val="0"/>
          <w:sz w:val="24"/>
          <w:szCs w:val="24"/>
        </w:rPr>
        <w:t>implementation related events, in preparation towards the WSIS Forum.</w:t>
      </w: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While appreciating all efforts directed by the WSIS secretariat towards ensuring appropriate level of accessibility at the WSIS Forum 2016, it was underlined that accessibility matters should remain a priority of the preparations towards WSIS Forum 2017. Membership was invited to contribute financially and in terms of content towards this effort. It is also encouraged to include persons with disabilities and specific needs whenever possible in both the preparation and participation in the WSIS Forum.</w:t>
      </w: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p>
    <w:p w:rsidR="00956AF9" w:rsidRPr="00F76E66" w:rsidRDefault="00956AF9" w:rsidP="008C0BEA">
      <w:pPr>
        <w:pStyle w:val="ListParagraph"/>
        <w:numPr>
          <w:ilvl w:val="3"/>
          <w:numId w:val="1"/>
        </w:numPr>
        <w:tabs>
          <w:tab w:val="clear" w:pos="794"/>
          <w:tab w:val="clear" w:pos="1588"/>
          <w:tab w:val="clear" w:pos="1985"/>
          <w:tab w:val="left" w:pos="2410"/>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Stakeholders were encouraged to contribute to the financial effort of organization of the WSIS Forum, considering the partnership packages proposed by the Secretariat. </w:t>
      </w:r>
    </w:p>
    <w:p w:rsidR="00956AF9" w:rsidRPr="00F76E66" w:rsidRDefault="00956AF9" w:rsidP="00C54857">
      <w:pPr>
        <w:pStyle w:val="ListParagraph"/>
        <w:tabs>
          <w:tab w:val="clear" w:pos="794"/>
        </w:tabs>
        <w:ind w:left="1728"/>
        <w:jc w:val="both"/>
        <w:outlineLvl w:val="0"/>
        <w:rPr>
          <w:rStyle w:val="FontStyle20"/>
          <w:rFonts w:asciiTheme="majorBidi" w:hAnsiTheme="majorBidi" w:cstheme="majorBidi"/>
          <w:b w:val="0"/>
          <w:bCs w:val="0"/>
          <w:color w:val="000000"/>
          <w:sz w:val="24"/>
          <w:szCs w:val="24"/>
        </w:rPr>
      </w:pP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rPr>
        <w:t xml:space="preserve">WSIS </w:t>
      </w:r>
      <w:r w:rsidRPr="00F76E66">
        <w:rPr>
          <w:rStyle w:val="FontStyle20"/>
          <w:rFonts w:asciiTheme="majorBidi" w:hAnsiTheme="majorBidi" w:cstheme="majorBidi"/>
          <w:sz w:val="24"/>
          <w:szCs w:val="24"/>
          <w:lang w:eastAsia="en-US"/>
        </w:rPr>
        <w:t>Action</w:t>
      </w:r>
      <w:r w:rsidRPr="00F76E66">
        <w:rPr>
          <w:rStyle w:val="FontStyle20"/>
          <w:rFonts w:asciiTheme="majorBidi" w:hAnsiTheme="majorBidi" w:cstheme="majorBidi"/>
          <w:sz w:val="24"/>
          <w:szCs w:val="24"/>
        </w:rPr>
        <w:t xml:space="preserve"> Lines and SDGs Matrix </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group took note on the follow up actions by the UN Agencies on the WSIS Action Lines and SDGs Matrix, encouraging Secretariat to continue working in close collaboration with relevant UN Agencies.</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Secretariat was requested to explore the ways to visualise the link to ITU Connect 2020 Agenda.</w:t>
      </w:r>
    </w:p>
    <w:p w:rsidR="00027219" w:rsidRPr="00F76E66" w:rsidRDefault="00027219"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group recommended the Secretariat to strengthen  the efforts of linking WSIS-SDG matrix developed by the UN Agencies with the ongoing exercise of the WSIS Stocktaking and Prizes, seeking validation of relationships proposed by the UN agencies, simultaneously transforming WSIS-SDG matrix into the evidence based, regularly updated (i.e. after UN HLPF 19, 23 and 27) guiding tool.</w:t>
      </w:r>
    </w:p>
    <w:p w:rsidR="00C54857" w:rsidRPr="00F76E66" w:rsidRDefault="00C54857" w:rsidP="00C54857">
      <w:pPr>
        <w:pStyle w:val="ListParagraph"/>
        <w:tabs>
          <w:tab w:val="clear" w:pos="794"/>
        </w:tabs>
        <w:ind w:left="1728"/>
        <w:jc w:val="both"/>
        <w:outlineLvl w:val="0"/>
        <w:rPr>
          <w:rStyle w:val="FontStyle20"/>
          <w:rFonts w:asciiTheme="majorBidi" w:hAnsiTheme="majorBidi" w:cstheme="majorBidi"/>
          <w:b w:val="0"/>
          <w:bCs w:val="0"/>
          <w:sz w:val="24"/>
          <w:szCs w:val="24"/>
        </w:rPr>
      </w:pP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rPr>
        <w:t>ITU Contribution to the Implementation of WSIS Outcomes Report</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It was felt that such a document is very useful for capturing the major efforts of the ITU in context of WSIS. The Secretariat was request to better reflect the impact and the result orientation of the activities reflected in future reports. </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It was noted that the Report brings forth several activities that are carried out in collaboration with other UN Agencies, strengthening the one UN approach. </w:t>
      </w:r>
    </w:p>
    <w:p w:rsidR="007E3ABF" w:rsidRPr="00F76E66" w:rsidRDefault="007E3ABF" w:rsidP="008C0BEA">
      <w:pPr>
        <w:pStyle w:val="ListParagraph"/>
        <w:numPr>
          <w:ilvl w:val="3"/>
          <w:numId w:val="1"/>
        </w:numPr>
        <w:tabs>
          <w:tab w:val="clear" w:pos="794"/>
          <w:tab w:val="clear" w:pos="1588"/>
        </w:tabs>
        <w:ind w:left="2268" w:hanging="850"/>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In the WSIS Forum’s section of the report, the Secretariat was requested to present a breakdown of the WSIS Forum participants by Stakeholder type and regions.</w:t>
      </w:r>
    </w:p>
    <w:p w:rsidR="00F76E66" w:rsidRDefault="00C54857" w:rsidP="008C0BEA">
      <w:pPr>
        <w:pStyle w:val="ListParagraph"/>
        <w:numPr>
          <w:ilvl w:val="3"/>
          <w:numId w:val="1"/>
        </w:numPr>
        <w:tabs>
          <w:tab w:val="clear" w:pos="794"/>
          <w:tab w:val="clear" w:pos="1588"/>
        </w:tabs>
        <w:ind w:left="2268" w:hanging="850"/>
        <w:jc w:val="both"/>
        <w:outlineLvl w:val="0"/>
        <w:rPr>
          <w:rFonts w:asciiTheme="majorBidi" w:hAnsiTheme="majorBidi" w:cstheme="majorBidi"/>
          <w:sz w:val="24"/>
          <w:szCs w:val="24"/>
        </w:rPr>
      </w:pPr>
      <w:r w:rsidRPr="00F76E66">
        <w:rPr>
          <w:rFonts w:asciiTheme="majorBidi" w:hAnsiTheme="majorBidi" w:cstheme="majorBidi"/>
          <w:sz w:val="24"/>
          <w:szCs w:val="24"/>
          <w:lang w:eastAsia="ru-RU"/>
        </w:rPr>
        <w:t xml:space="preserve">In addition the </w:t>
      </w:r>
      <w:r w:rsidR="00027219" w:rsidRPr="00F76E66">
        <w:rPr>
          <w:rStyle w:val="FontStyle20"/>
          <w:rFonts w:asciiTheme="majorBidi" w:hAnsiTheme="majorBidi" w:cstheme="majorBidi"/>
          <w:b w:val="0"/>
          <w:bCs w:val="0"/>
          <w:sz w:val="24"/>
          <w:szCs w:val="24"/>
        </w:rPr>
        <w:t>Group</w:t>
      </w:r>
      <w:r w:rsidR="00027219" w:rsidRPr="00F76E66">
        <w:rPr>
          <w:rFonts w:asciiTheme="majorBidi" w:hAnsiTheme="majorBidi" w:cstheme="majorBidi"/>
          <w:sz w:val="24"/>
          <w:szCs w:val="24"/>
          <w:lang w:eastAsia="ru-RU"/>
        </w:rPr>
        <w:t xml:space="preserve"> proposed </w:t>
      </w:r>
      <w:r w:rsidRPr="00F76E66">
        <w:rPr>
          <w:rFonts w:asciiTheme="majorBidi" w:hAnsiTheme="majorBidi" w:cstheme="majorBidi"/>
          <w:sz w:val="24"/>
          <w:szCs w:val="24"/>
          <w:lang w:eastAsia="ru-RU"/>
        </w:rPr>
        <w:t>to Council-17</w:t>
      </w:r>
      <w:r w:rsidR="00F361A3">
        <w:rPr>
          <w:rFonts w:asciiTheme="majorBidi" w:hAnsiTheme="majorBidi" w:cstheme="majorBidi"/>
          <w:sz w:val="24"/>
          <w:szCs w:val="24"/>
          <w:lang w:eastAsia="ru-RU"/>
        </w:rPr>
        <w:t>:</w:t>
      </w:r>
      <w:r w:rsidRPr="00F76E66">
        <w:rPr>
          <w:rFonts w:asciiTheme="majorBidi" w:hAnsiTheme="majorBidi" w:cstheme="majorBidi"/>
          <w:sz w:val="24"/>
          <w:szCs w:val="24"/>
          <w:lang w:eastAsia="ru-RU"/>
        </w:rPr>
        <w:t xml:space="preserve"> </w:t>
      </w:r>
    </w:p>
    <w:p w:rsidR="00027219" w:rsidRPr="00F76E66" w:rsidRDefault="00C54857" w:rsidP="00F361A3">
      <w:pPr>
        <w:pStyle w:val="ListParagraph"/>
        <w:numPr>
          <w:ilvl w:val="4"/>
          <w:numId w:val="1"/>
        </w:numPr>
        <w:tabs>
          <w:tab w:val="clear" w:pos="794"/>
        </w:tabs>
        <w:ind w:left="2552" w:hanging="934"/>
        <w:jc w:val="both"/>
        <w:outlineLvl w:val="0"/>
        <w:rPr>
          <w:rFonts w:asciiTheme="majorBidi" w:hAnsiTheme="majorBidi" w:cstheme="majorBidi"/>
          <w:sz w:val="24"/>
          <w:szCs w:val="24"/>
        </w:rPr>
      </w:pPr>
      <w:proofErr w:type="gramStart"/>
      <w:r w:rsidRPr="00F76E66">
        <w:rPr>
          <w:rFonts w:asciiTheme="majorBidi" w:hAnsiTheme="majorBidi" w:cstheme="majorBidi"/>
          <w:sz w:val="24"/>
          <w:szCs w:val="24"/>
          <w:lang w:eastAsia="ru-RU"/>
        </w:rPr>
        <w:t>t</w:t>
      </w:r>
      <w:r w:rsidR="00027219" w:rsidRPr="00F76E66">
        <w:rPr>
          <w:rFonts w:asciiTheme="majorBidi" w:hAnsiTheme="majorBidi" w:cstheme="majorBidi"/>
          <w:sz w:val="24"/>
          <w:szCs w:val="24"/>
          <w:lang w:eastAsia="ru-RU"/>
        </w:rPr>
        <w:t>o</w:t>
      </w:r>
      <w:proofErr w:type="gramEnd"/>
      <w:r w:rsidR="00027219" w:rsidRPr="00F76E66">
        <w:rPr>
          <w:rFonts w:asciiTheme="majorBidi" w:hAnsiTheme="majorBidi" w:cstheme="majorBidi"/>
          <w:sz w:val="24"/>
          <w:szCs w:val="24"/>
          <w:lang w:eastAsia="ru-RU"/>
        </w:rPr>
        <w:t xml:space="preserve"> note with appreciation final version of the 2016 Report on ITU’s Contribution to the Implementation of the WSIS Outcomes, updated ITU Roadmaps for WSIS Action Lines C2, C5, C6 and the ITU Mapping Tool for SDG-Connect 2020-WSIS Action Lines, as internal tool for reporting on the ITU’s contribution to the implementation of the WSIS-SDG-Connect 2020.</w:t>
      </w:r>
    </w:p>
    <w:p w:rsidR="00027219" w:rsidRPr="00F76E66" w:rsidRDefault="00C54857" w:rsidP="00F361A3">
      <w:pPr>
        <w:pStyle w:val="ListParagraph"/>
        <w:numPr>
          <w:ilvl w:val="4"/>
          <w:numId w:val="1"/>
        </w:numPr>
        <w:tabs>
          <w:tab w:val="clear" w:pos="794"/>
        </w:tabs>
        <w:ind w:left="2552" w:hanging="934"/>
        <w:jc w:val="both"/>
        <w:outlineLvl w:val="0"/>
        <w:rPr>
          <w:rFonts w:asciiTheme="majorBidi" w:hAnsiTheme="majorBidi" w:cstheme="majorBidi"/>
          <w:sz w:val="24"/>
          <w:szCs w:val="24"/>
        </w:rPr>
      </w:pPr>
      <w:r w:rsidRPr="00F76E66">
        <w:rPr>
          <w:rFonts w:asciiTheme="majorBidi" w:hAnsiTheme="majorBidi" w:cstheme="majorBidi"/>
          <w:sz w:val="24"/>
          <w:szCs w:val="24"/>
          <w:lang w:eastAsia="ru-RU"/>
        </w:rPr>
        <w:t>t</w:t>
      </w:r>
      <w:r w:rsidR="00027219" w:rsidRPr="00F76E66">
        <w:rPr>
          <w:rFonts w:asciiTheme="majorBidi" w:hAnsiTheme="majorBidi" w:cstheme="majorBidi"/>
          <w:sz w:val="24"/>
          <w:szCs w:val="24"/>
          <w:lang w:eastAsia="ru-RU"/>
        </w:rPr>
        <w:t xml:space="preserve">o recommend the Secretariat </w:t>
      </w:r>
    </w:p>
    <w:p w:rsidR="00027219" w:rsidRPr="00F76E66" w:rsidRDefault="00027219" w:rsidP="00F361A3">
      <w:pPr>
        <w:pStyle w:val="ListParagraph"/>
        <w:numPr>
          <w:ilvl w:val="5"/>
          <w:numId w:val="1"/>
        </w:numPr>
        <w:tabs>
          <w:tab w:val="clear" w:pos="794"/>
        </w:tabs>
        <w:ind w:left="2977" w:hanging="1177"/>
        <w:jc w:val="both"/>
        <w:outlineLvl w:val="0"/>
        <w:rPr>
          <w:rFonts w:asciiTheme="majorBidi" w:hAnsiTheme="majorBidi" w:cstheme="majorBidi"/>
          <w:sz w:val="24"/>
          <w:szCs w:val="24"/>
          <w:lang w:eastAsia="ru-RU"/>
        </w:rPr>
      </w:pPr>
      <w:r w:rsidRPr="00F361A3">
        <w:rPr>
          <w:rFonts w:asciiTheme="majorBidi" w:hAnsiTheme="majorBidi" w:cstheme="majorBidi"/>
          <w:sz w:val="24"/>
          <w:szCs w:val="24"/>
          <w:lang w:eastAsia="ru-RU"/>
        </w:rPr>
        <w:t>to reflect in the annual Report of ITU Contribution to the Implementation of the WSIS Outcomes activities and projects in response to Expected Results of ITU Activities, according to the ITU Roadmaps for WSIS Action Line C2, C5, C6;</w:t>
      </w:r>
    </w:p>
    <w:p w:rsidR="00027219" w:rsidRPr="00F361A3" w:rsidRDefault="00027219" w:rsidP="00F361A3">
      <w:pPr>
        <w:pStyle w:val="ListParagraph"/>
        <w:numPr>
          <w:ilvl w:val="5"/>
          <w:numId w:val="1"/>
        </w:numPr>
        <w:tabs>
          <w:tab w:val="clear" w:pos="794"/>
        </w:tabs>
        <w:ind w:left="2977" w:hanging="1177"/>
        <w:jc w:val="both"/>
        <w:outlineLvl w:val="0"/>
        <w:rPr>
          <w:rFonts w:asciiTheme="majorBidi" w:hAnsiTheme="majorBidi" w:cstheme="majorBidi"/>
          <w:sz w:val="24"/>
          <w:szCs w:val="24"/>
          <w:lang w:eastAsia="ru-RU"/>
        </w:rPr>
      </w:pPr>
      <w:r w:rsidRPr="00F361A3">
        <w:rPr>
          <w:rFonts w:asciiTheme="majorBidi" w:hAnsiTheme="majorBidi" w:cstheme="majorBidi"/>
          <w:sz w:val="24"/>
          <w:szCs w:val="24"/>
          <w:lang w:eastAsia="ru-RU"/>
        </w:rPr>
        <w:t>to reflect in the annual Report concrete figures for assessment of Connect 2020 goals and targets;</w:t>
      </w:r>
    </w:p>
    <w:p w:rsidR="00487D8E" w:rsidRPr="00F361A3" w:rsidRDefault="00487D8E" w:rsidP="00F361A3">
      <w:pPr>
        <w:pStyle w:val="ListParagraph"/>
        <w:numPr>
          <w:ilvl w:val="4"/>
          <w:numId w:val="1"/>
        </w:numPr>
        <w:tabs>
          <w:tab w:val="clear" w:pos="794"/>
        </w:tabs>
        <w:ind w:left="2552" w:hanging="934"/>
        <w:jc w:val="both"/>
        <w:outlineLvl w:val="0"/>
        <w:rPr>
          <w:rFonts w:asciiTheme="majorBidi" w:hAnsiTheme="majorBidi" w:cstheme="majorBidi"/>
          <w:sz w:val="24"/>
          <w:szCs w:val="24"/>
          <w:lang w:eastAsia="ru-RU"/>
        </w:rPr>
      </w:pPr>
      <w:r w:rsidRPr="00F361A3">
        <w:rPr>
          <w:rFonts w:asciiTheme="majorBidi" w:hAnsiTheme="majorBidi" w:cstheme="majorBidi"/>
          <w:sz w:val="24"/>
          <w:szCs w:val="24"/>
          <w:lang w:eastAsia="ru-RU"/>
        </w:rPr>
        <w:t>To request ITU to strengthen, through the regional offices and support of the general secretariat, together with relevant regional organizations, coordination at the regional level with the UN Economic Regional Commissions and UN Regional Development Group, as well as all UN Agencies (in particular those acting as facilitator for WSIS Action Lines), under process of implementation of WSIS outcomes and SDGs with the aim of:</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advancing the alignment of the WSIS and SDG processes as requested by the UNGA Resolution 70/125;</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 xml:space="preserve">strengthening implementation of ICT for SDG actions through </w:t>
      </w:r>
      <w:r w:rsidRPr="00F361A3">
        <w:rPr>
          <w:rFonts w:asciiTheme="majorBidi" w:hAnsiTheme="majorBidi" w:cstheme="majorBidi"/>
          <w:i/>
          <w:iCs/>
          <w:color w:val="000000"/>
          <w:sz w:val="24"/>
          <w:szCs w:val="24"/>
          <w:lang w:val="en-US"/>
        </w:rPr>
        <w:t>Delivering as One UN approach</w:t>
      </w:r>
      <w:r w:rsidRPr="00F361A3">
        <w:rPr>
          <w:rFonts w:asciiTheme="majorBidi" w:hAnsiTheme="majorBidi" w:cstheme="majorBidi"/>
          <w:color w:val="000000"/>
          <w:sz w:val="24"/>
          <w:szCs w:val="24"/>
          <w:lang w:val="en-US"/>
        </w:rPr>
        <w:t xml:space="preserve">;  </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seeking the way of taking into account ICTs during the programming of UNDAFs (UN Development Assistance Framework);</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 xml:space="preserve">seeking the partnerships for implementation of interagency and </w:t>
      </w:r>
      <w:proofErr w:type="spellStart"/>
      <w:r w:rsidRPr="00F361A3">
        <w:rPr>
          <w:rFonts w:asciiTheme="majorBidi" w:hAnsiTheme="majorBidi" w:cstheme="majorBidi"/>
          <w:color w:val="000000"/>
          <w:sz w:val="24"/>
          <w:szCs w:val="24"/>
          <w:lang w:val="en-US"/>
        </w:rPr>
        <w:t>multistakeholder</w:t>
      </w:r>
      <w:proofErr w:type="spellEnd"/>
      <w:r w:rsidRPr="00F361A3">
        <w:rPr>
          <w:rFonts w:asciiTheme="majorBidi" w:hAnsiTheme="majorBidi" w:cstheme="majorBidi"/>
          <w:color w:val="000000"/>
          <w:sz w:val="24"/>
          <w:szCs w:val="24"/>
          <w:lang w:val="en-US"/>
        </w:rPr>
        <w:t xml:space="preserve"> projects, advancing implementation of WSIS Action Lines and advancing achievement of SDGs  </w:t>
      </w:r>
    </w:p>
    <w:p w:rsidR="00487D8E"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r w:rsidRPr="00F361A3">
        <w:rPr>
          <w:rFonts w:asciiTheme="majorBidi" w:hAnsiTheme="majorBidi" w:cstheme="majorBidi"/>
          <w:color w:val="000000"/>
          <w:sz w:val="24"/>
          <w:szCs w:val="24"/>
          <w:lang w:val="en-US"/>
        </w:rPr>
        <w:t>highlighting importance of advocacy for ICTs in the national sustainable development plans;</w:t>
      </w:r>
    </w:p>
    <w:p w:rsidR="00956AF9" w:rsidRPr="00F361A3" w:rsidRDefault="00487D8E" w:rsidP="00F361A3">
      <w:pPr>
        <w:pStyle w:val="ListParagraph"/>
        <w:numPr>
          <w:ilvl w:val="5"/>
          <w:numId w:val="1"/>
        </w:numPr>
        <w:tabs>
          <w:tab w:val="clear" w:pos="794"/>
        </w:tabs>
        <w:ind w:left="2977" w:hanging="1177"/>
        <w:jc w:val="both"/>
        <w:outlineLvl w:val="0"/>
        <w:rPr>
          <w:rFonts w:asciiTheme="majorBidi" w:hAnsiTheme="majorBidi" w:cstheme="majorBidi"/>
          <w:color w:val="000000"/>
          <w:sz w:val="24"/>
          <w:szCs w:val="24"/>
          <w:lang w:val="en-US"/>
        </w:rPr>
      </w:pPr>
      <w:proofErr w:type="gramStart"/>
      <w:r w:rsidRPr="00F361A3">
        <w:rPr>
          <w:rFonts w:asciiTheme="majorBidi" w:hAnsiTheme="majorBidi" w:cstheme="majorBidi"/>
          <w:color w:val="000000"/>
          <w:sz w:val="24"/>
          <w:szCs w:val="24"/>
          <w:lang w:val="en-US"/>
        </w:rPr>
        <w:t>strengthening</w:t>
      </w:r>
      <w:proofErr w:type="gramEnd"/>
      <w:r w:rsidRPr="00F361A3">
        <w:rPr>
          <w:rFonts w:asciiTheme="majorBidi" w:hAnsiTheme="majorBidi" w:cstheme="majorBidi"/>
          <w:color w:val="000000"/>
          <w:sz w:val="24"/>
          <w:szCs w:val="24"/>
          <w:lang w:val="en-US"/>
        </w:rPr>
        <w:t xml:space="preserve"> regional input to</w:t>
      </w:r>
      <w:r w:rsidRPr="00F361A3">
        <w:rPr>
          <w:rFonts w:asciiTheme="majorBidi" w:hAnsiTheme="majorBidi" w:cstheme="majorBidi"/>
          <w:sz w:val="24"/>
          <w:szCs w:val="24"/>
          <w:lang w:val="en-US" w:eastAsia="ru-RU"/>
        </w:rPr>
        <w:t xml:space="preserve"> the WSIS Forum, WSIS Prizes, WSIS Stocktaking.</w:t>
      </w:r>
    </w:p>
    <w:p w:rsidR="00F361A3" w:rsidRPr="00487D8E" w:rsidRDefault="00F361A3" w:rsidP="00F361A3">
      <w:pPr>
        <w:pStyle w:val="ListParagraph"/>
        <w:tabs>
          <w:tab w:val="clear" w:pos="794"/>
        </w:tabs>
        <w:ind w:left="2977"/>
        <w:jc w:val="both"/>
        <w:outlineLvl w:val="0"/>
        <w:rPr>
          <w:rStyle w:val="FontStyle20"/>
          <w:rFonts w:asciiTheme="majorBidi" w:hAnsiTheme="majorBidi" w:cstheme="majorBidi"/>
          <w:b w:val="0"/>
          <w:bCs w:val="0"/>
          <w:color w:val="000000"/>
          <w:sz w:val="22"/>
          <w:szCs w:val="24"/>
          <w:lang w:val="en-US"/>
        </w:rPr>
      </w:pPr>
    </w:p>
    <w:p w:rsidR="00956AF9" w:rsidRPr="00F76E66" w:rsidRDefault="007E3ABF" w:rsidP="00956AF9">
      <w:pPr>
        <w:pStyle w:val="ListParagraph"/>
        <w:numPr>
          <w:ilvl w:val="2"/>
          <w:numId w:val="1"/>
        </w:numPr>
        <w:tabs>
          <w:tab w:val="clear" w:pos="794"/>
        </w:tabs>
        <w:jc w:val="both"/>
        <w:outlineLvl w:val="0"/>
        <w:rPr>
          <w:rStyle w:val="FontStyle20"/>
          <w:rFonts w:asciiTheme="majorBidi" w:hAnsiTheme="majorBidi" w:cstheme="majorBidi"/>
          <w:sz w:val="24"/>
          <w:szCs w:val="24"/>
        </w:rPr>
      </w:pPr>
      <w:r w:rsidRPr="00F76E66">
        <w:rPr>
          <w:rStyle w:val="FontStyle20"/>
          <w:rFonts w:asciiTheme="majorBidi" w:hAnsiTheme="majorBidi" w:cstheme="majorBidi"/>
          <w:sz w:val="24"/>
          <w:szCs w:val="24"/>
        </w:rPr>
        <w:t>WSIS</w:t>
      </w:r>
      <w:r w:rsidR="00F361A3">
        <w:rPr>
          <w:rStyle w:val="FontStyle20"/>
          <w:rFonts w:asciiTheme="majorBidi" w:hAnsiTheme="majorBidi" w:cstheme="majorBidi"/>
          <w:sz w:val="24"/>
          <w:szCs w:val="24"/>
          <w:lang w:eastAsia="en-US"/>
        </w:rPr>
        <w:t xml:space="preserve"> Stocktaking</w:t>
      </w:r>
      <w:r w:rsidRPr="00F76E66">
        <w:rPr>
          <w:rStyle w:val="FontStyle20"/>
          <w:rFonts w:asciiTheme="majorBidi" w:hAnsiTheme="majorBidi" w:cstheme="majorBidi"/>
          <w:sz w:val="24"/>
          <w:szCs w:val="24"/>
          <w:lang w:eastAsia="en-US"/>
        </w:rPr>
        <w:t xml:space="preserve"> </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The regional reports were appreciated as useful documents to get an overview of the actions carried out in the region and reported to the stocktaking database. It was underlined that regional coordination mechanisms should be better engaged in the future. Stakeholders were encouraged to contribute on their projects to the stocktaking mechanism at the regional level.</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The upgrade of the WSIS Stocktaking database functionalities was noted, in particular the impact of the reported actions on the relevant SDGs, thereby facilitating alignment of WSIS and SDGs processes. </w:t>
      </w:r>
    </w:p>
    <w:p w:rsidR="007E3ABF"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Offering of the embeddable interfaces</w:t>
      </w:r>
      <w:r w:rsidRPr="00F76E66">
        <w:rPr>
          <w:rStyle w:val="FontStyle20"/>
          <w:rFonts w:asciiTheme="majorBidi" w:hAnsiTheme="majorBidi" w:cstheme="majorBidi"/>
          <w:b w:val="0"/>
          <w:bCs w:val="0"/>
          <w:sz w:val="24"/>
          <w:szCs w:val="24"/>
          <w:lang w:eastAsia="en-US"/>
        </w:rPr>
        <w:t xml:space="preserve"> was appreciated. </w:t>
      </w:r>
    </w:p>
    <w:p w:rsidR="00F361A3" w:rsidRPr="00F76E66" w:rsidRDefault="00F361A3" w:rsidP="00F361A3">
      <w:pPr>
        <w:pStyle w:val="ListParagraph"/>
        <w:tabs>
          <w:tab w:val="clear" w:pos="794"/>
          <w:tab w:val="clear" w:pos="1588"/>
        </w:tabs>
        <w:ind w:left="2268"/>
        <w:jc w:val="both"/>
        <w:outlineLvl w:val="0"/>
        <w:rPr>
          <w:rStyle w:val="FontStyle20"/>
          <w:rFonts w:asciiTheme="majorBidi" w:hAnsiTheme="majorBidi" w:cstheme="majorBidi"/>
          <w:b w:val="0"/>
          <w:bCs w:val="0"/>
          <w:sz w:val="24"/>
          <w:szCs w:val="24"/>
        </w:rPr>
      </w:pPr>
    </w:p>
    <w:p w:rsidR="00F361A3" w:rsidRDefault="00F361A3" w:rsidP="009D38A5">
      <w:pPr>
        <w:pStyle w:val="ListParagraph"/>
        <w:numPr>
          <w:ilvl w:val="2"/>
          <w:numId w:val="1"/>
        </w:numPr>
        <w:tabs>
          <w:tab w:val="clear" w:pos="794"/>
        </w:tabs>
        <w:jc w:val="both"/>
        <w:outlineLvl w:val="0"/>
        <w:rPr>
          <w:rStyle w:val="FontStyle20"/>
          <w:rFonts w:asciiTheme="majorBidi" w:hAnsiTheme="majorBidi" w:cstheme="majorBidi"/>
          <w:b w:val="0"/>
          <w:bCs w:val="0"/>
          <w:sz w:val="24"/>
          <w:szCs w:val="24"/>
        </w:rPr>
      </w:pPr>
      <w:r>
        <w:rPr>
          <w:rStyle w:val="FontStyle20"/>
          <w:rFonts w:asciiTheme="majorBidi" w:hAnsiTheme="majorBidi" w:cstheme="majorBidi"/>
          <w:sz w:val="24"/>
          <w:szCs w:val="24"/>
        </w:rPr>
        <w:t>WSIS Prizes</w:t>
      </w:r>
      <w:r w:rsidR="007E3ABF" w:rsidRPr="00F76E66">
        <w:rPr>
          <w:rStyle w:val="FontStyle20"/>
          <w:rFonts w:asciiTheme="majorBidi" w:hAnsiTheme="majorBidi" w:cstheme="majorBidi"/>
          <w:b w:val="0"/>
          <w:bCs w:val="0"/>
          <w:sz w:val="24"/>
          <w:szCs w:val="24"/>
        </w:rPr>
        <w:t xml:space="preserve">  </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rPr>
        <w:t xml:space="preserve">Membership was encouraged to submit their projects to the contest providing an opportunity for identification of best practices and sharing of knowledge at the global level. The submissions to the respective action lines will clearly show the contribution of the project towards achieving the SDGs. Secretariat was requested to continue collaboration with UN Agencies on this activity.  </w:t>
      </w: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sz w:val="24"/>
          <w:szCs w:val="24"/>
        </w:rPr>
        <w:t>WSIS</w:t>
      </w:r>
      <w:r w:rsidRPr="00F76E66">
        <w:rPr>
          <w:rStyle w:val="FontStyle20"/>
          <w:rFonts w:asciiTheme="majorBidi" w:hAnsiTheme="majorBidi" w:cstheme="majorBidi"/>
          <w:b w:val="0"/>
          <w:bCs w:val="0"/>
          <w:sz w:val="24"/>
          <w:szCs w:val="24"/>
          <w:lang w:eastAsia="en-US"/>
        </w:rPr>
        <w:t xml:space="preserve"> </w:t>
      </w:r>
      <w:r w:rsidRPr="00F76E66">
        <w:rPr>
          <w:rStyle w:val="FontStyle20"/>
          <w:rFonts w:asciiTheme="majorBidi" w:hAnsiTheme="majorBidi" w:cstheme="majorBidi"/>
          <w:sz w:val="24"/>
          <w:szCs w:val="24"/>
          <w:lang w:eastAsia="en-US"/>
        </w:rPr>
        <w:t>Roadmaps for AL C2, C5, C6</w:t>
      </w:r>
      <w:r w:rsidRPr="00F76E66">
        <w:rPr>
          <w:rStyle w:val="FontStyle20"/>
          <w:rFonts w:asciiTheme="majorBidi" w:hAnsiTheme="majorBidi" w:cstheme="majorBidi"/>
          <w:b w:val="0"/>
          <w:bCs w:val="0"/>
          <w:sz w:val="24"/>
          <w:szCs w:val="24"/>
          <w:lang w:eastAsia="en-US"/>
        </w:rPr>
        <w:t xml:space="preserve"> </w:t>
      </w:r>
    </w:p>
    <w:p w:rsidR="007E3ABF"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lang w:eastAsia="en-US"/>
        </w:rPr>
        <w:t xml:space="preserve">The </w:t>
      </w:r>
      <w:r w:rsidRPr="00F76E66">
        <w:rPr>
          <w:rStyle w:val="FontStyle20"/>
          <w:rFonts w:asciiTheme="majorBidi" w:hAnsiTheme="majorBidi" w:cstheme="majorBidi"/>
          <w:b w:val="0"/>
          <w:bCs w:val="0"/>
          <w:sz w:val="24"/>
          <w:szCs w:val="24"/>
        </w:rPr>
        <w:t>Group</w:t>
      </w:r>
      <w:r w:rsidRPr="00F76E66">
        <w:rPr>
          <w:rStyle w:val="FontStyle20"/>
          <w:rFonts w:asciiTheme="majorBidi" w:hAnsiTheme="majorBidi" w:cstheme="majorBidi"/>
          <w:b w:val="0"/>
          <w:bCs w:val="0"/>
          <w:sz w:val="24"/>
          <w:szCs w:val="24"/>
          <w:lang w:eastAsia="en-US"/>
        </w:rPr>
        <w:t xml:space="preserve"> took note of the document concluding that it should be considered by Advisory Groups during their discussions on the contribution of sectors to the implementation of the WSIS Action Lines and SDGs. </w:t>
      </w:r>
    </w:p>
    <w:p w:rsidR="00F361A3" w:rsidRPr="00F76E66" w:rsidRDefault="00F361A3" w:rsidP="00F361A3">
      <w:pPr>
        <w:pStyle w:val="ListParagraph"/>
        <w:tabs>
          <w:tab w:val="clear" w:pos="794"/>
          <w:tab w:val="clear" w:pos="1588"/>
        </w:tabs>
        <w:ind w:left="2268"/>
        <w:jc w:val="both"/>
        <w:outlineLvl w:val="0"/>
        <w:rPr>
          <w:rStyle w:val="FontStyle20"/>
          <w:rFonts w:asciiTheme="majorBidi" w:hAnsiTheme="majorBidi" w:cstheme="majorBidi"/>
          <w:b w:val="0"/>
          <w:bCs w:val="0"/>
          <w:sz w:val="24"/>
          <w:szCs w:val="24"/>
        </w:rPr>
      </w:pPr>
    </w:p>
    <w:p w:rsidR="007E3ABF" w:rsidRPr="00F76E66" w:rsidRDefault="007E3ABF" w:rsidP="009D38A5">
      <w:pPr>
        <w:pStyle w:val="ListParagraph"/>
        <w:numPr>
          <w:ilvl w:val="2"/>
          <w:numId w:val="1"/>
        </w:numPr>
        <w:tabs>
          <w:tab w:val="clear" w:pos="794"/>
        </w:tabs>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sz w:val="24"/>
          <w:szCs w:val="24"/>
        </w:rPr>
        <w:t>WSIS</w:t>
      </w:r>
      <w:r w:rsidRPr="00F76E66">
        <w:rPr>
          <w:rStyle w:val="FontStyle20"/>
          <w:rFonts w:asciiTheme="majorBidi" w:hAnsiTheme="majorBidi" w:cstheme="majorBidi"/>
          <w:b w:val="0"/>
          <w:bCs w:val="0"/>
          <w:sz w:val="24"/>
          <w:szCs w:val="24"/>
          <w:lang w:eastAsia="en-US"/>
        </w:rPr>
        <w:t xml:space="preserve"> </w:t>
      </w:r>
      <w:r w:rsidRPr="00F76E66">
        <w:rPr>
          <w:rStyle w:val="FontStyle20"/>
          <w:rFonts w:asciiTheme="majorBidi" w:hAnsiTheme="majorBidi" w:cstheme="majorBidi"/>
          <w:sz w:val="24"/>
          <w:szCs w:val="24"/>
          <w:lang w:eastAsia="en-US"/>
        </w:rPr>
        <w:t>Fund in Trust:</w:t>
      </w:r>
      <w:r w:rsidRPr="00F76E66">
        <w:rPr>
          <w:rStyle w:val="FontStyle20"/>
          <w:rFonts w:asciiTheme="majorBidi" w:hAnsiTheme="majorBidi" w:cstheme="majorBidi"/>
          <w:b w:val="0"/>
          <w:bCs w:val="0"/>
          <w:sz w:val="24"/>
          <w:szCs w:val="24"/>
          <w:lang w:eastAsia="en-US"/>
        </w:rPr>
        <w:t xml:space="preserve"> </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lang w:eastAsia="en-US"/>
        </w:rPr>
        <w:t xml:space="preserve">The Group took note on the contributions made by Stakeholders in 2016 with appreciation including UAE, Japan, Saudi Arabia, Switzerland, Poland, Rwanda, ICANN, IEEE, IFIP, ISOC, Swiss Engineering, </w:t>
      </w:r>
      <w:proofErr w:type="spellStart"/>
      <w:proofErr w:type="gramStart"/>
      <w:r w:rsidRPr="00F76E66">
        <w:rPr>
          <w:rStyle w:val="FontStyle20"/>
          <w:rFonts w:asciiTheme="majorBidi" w:hAnsiTheme="majorBidi" w:cstheme="majorBidi"/>
          <w:b w:val="0"/>
          <w:bCs w:val="0"/>
          <w:sz w:val="24"/>
          <w:szCs w:val="24"/>
          <w:lang w:eastAsia="en-US"/>
        </w:rPr>
        <w:t>VimpleCom</w:t>
      </w:r>
      <w:proofErr w:type="spellEnd"/>
      <w:proofErr w:type="gramEnd"/>
      <w:r w:rsidRPr="00F76E66">
        <w:rPr>
          <w:rStyle w:val="FontStyle20"/>
          <w:rFonts w:asciiTheme="majorBidi" w:hAnsiTheme="majorBidi" w:cstheme="majorBidi"/>
          <w:b w:val="0"/>
          <w:bCs w:val="0"/>
          <w:sz w:val="24"/>
          <w:szCs w:val="24"/>
          <w:lang w:eastAsia="en-US"/>
        </w:rPr>
        <w:t>. These contributions helped defray the operational costs of the WSIS Forum 2016.</w:t>
      </w:r>
    </w:p>
    <w:p w:rsidR="007E3ABF" w:rsidRPr="00F76E66" w:rsidRDefault="007E3ABF" w:rsidP="00F361A3">
      <w:pPr>
        <w:pStyle w:val="ListParagraph"/>
        <w:numPr>
          <w:ilvl w:val="3"/>
          <w:numId w:val="1"/>
        </w:numPr>
        <w:tabs>
          <w:tab w:val="clear" w:pos="794"/>
          <w:tab w:val="clear" w:pos="1588"/>
        </w:tabs>
        <w:ind w:left="2268" w:hanging="789"/>
        <w:jc w:val="both"/>
        <w:outlineLvl w:val="0"/>
        <w:rPr>
          <w:rStyle w:val="FontStyle20"/>
          <w:rFonts w:asciiTheme="majorBidi" w:hAnsiTheme="majorBidi" w:cstheme="majorBidi"/>
          <w:b w:val="0"/>
          <w:bCs w:val="0"/>
          <w:sz w:val="24"/>
          <w:szCs w:val="24"/>
        </w:rPr>
      </w:pPr>
      <w:r w:rsidRPr="00F76E66">
        <w:rPr>
          <w:rStyle w:val="FontStyle20"/>
          <w:rFonts w:asciiTheme="majorBidi" w:hAnsiTheme="majorBidi" w:cstheme="majorBidi"/>
          <w:b w:val="0"/>
          <w:bCs w:val="0"/>
          <w:sz w:val="24"/>
          <w:szCs w:val="24"/>
          <w:lang w:eastAsia="en-US"/>
        </w:rPr>
        <w:t xml:space="preserve"> All Stakeholders were encouraged to consider contributing to the WSIS Fund in Trust for WSIS Forum 2017.</w:t>
      </w:r>
    </w:p>
    <w:p w:rsidR="007E3ABF" w:rsidRPr="00F76E66" w:rsidRDefault="007E3ABF" w:rsidP="007E3ABF">
      <w:pPr>
        <w:pStyle w:val="Style12"/>
        <w:widowControl/>
        <w:autoSpaceDE w:val="0"/>
        <w:autoSpaceDN w:val="0"/>
        <w:adjustRightInd w:val="0"/>
        <w:spacing w:before="120" w:after="0" w:line="240" w:lineRule="auto"/>
        <w:ind w:right="-284"/>
        <w:outlineLvl w:val="0"/>
        <w:rPr>
          <w:rStyle w:val="Hyperlink"/>
          <w:rFonts w:asciiTheme="majorBidi" w:hAnsiTheme="majorBidi" w:cstheme="majorBidi"/>
          <w:color w:val="auto"/>
          <w:sz w:val="24"/>
          <w:u w:val="none"/>
        </w:rPr>
      </w:pPr>
    </w:p>
    <w:p w:rsidR="007E3ABF" w:rsidRPr="00F361A3" w:rsidRDefault="00487409" w:rsidP="005746C8">
      <w:pPr>
        <w:pStyle w:val="ListParagraph"/>
        <w:numPr>
          <w:ilvl w:val="0"/>
          <w:numId w:val="1"/>
        </w:numPr>
        <w:tabs>
          <w:tab w:val="clear" w:pos="794"/>
        </w:tabs>
        <w:ind w:left="284" w:hanging="284"/>
        <w:jc w:val="both"/>
        <w:outlineLvl w:val="0"/>
        <w:rPr>
          <w:rFonts w:asciiTheme="majorBidi" w:hAnsiTheme="majorBidi" w:cstheme="majorBidi"/>
          <w:sz w:val="24"/>
          <w:szCs w:val="24"/>
        </w:rPr>
      </w:pPr>
      <w:r w:rsidRPr="00F76E66">
        <w:rPr>
          <w:rFonts w:asciiTheme="majorBidi" w:eastAsia="SimSun" w:hAnsiTheme="majorBidi" w:cstheme="majorBidi"/>
          <w:b/>
          <w:bCs/>
          <w:sz w:val="24"/>
          <w:szCs w:val="24"/>
        </w:rPr>
        <w:t>ITU’s</w:t>
      </w:r>
      <w:r w:rsidRPr="00F76E66">
        <w:rPr>
          <w:rFonts w:asciiTheme="majorBidi" w:hAnsiTheme="majorBidi" w:cstheme="majorBidi"/>
          <w:b/>
          <w:bCs/>
          <w:sz w:val="24"/>
          <w:szCs w:val="24"/>
        </w:rPr>
        <w:t xml:space="preserve"> activities in relation to the 2030 Agenda for Sustainable Development</w:t>
      </w:r>
    </w:p>
    <w:p w:rsidR="00F361A3" w:rsidRPr="00F76E66" w:rsidRDefault="00F361A3" w:rsidP="00F361A3">
      <w:pPr>
        <w:pStyle w:val="ListParagraph"/>
        <w:tabs>
          <w:tab w:val="clear" w:pos="794"/>
        </w:tabs>
        <w:ind w:left="284"/>
        <w:jc w:val="both"/>
        <w:outlineLvl w:val="0"/>
        <w:rPr>
          <w:rStyle w:val="Hyperlink"/>
          <w:rFonts w:asciiTheme="majorBidi" w:hAnsiTheme="majorBidi" w:cstheme="majorBidi"/>
          <w:color w:val="auto"/>
          <w:sz w:val="24"/>
          <w:szCs w:val="24"/>
          <w:u w:val="none"/>
        </w:rPr>
      </w:pPr>
    </w:p>
    <w:p w:rsidR="00487409" w:rsidRPr="00F361A3" w:rsidRDefault="00487409" w:rsidP="005746C8">
      <w:pPr>
        <w:pStyle w:val="ListParagraph"/>
        <w:numPr>
          <w:ilvl w:val="1"/>
          <w:numId w:val="1"/>
        </w:numPr>
        <w:tabs>
          <w:tab w:val="clear" w:pos="794"/>
        </w:tabs>
        <w:jc w:val="both"/>
        <w:outlineLvl w:val="0"/>
        <w:rPr>
          <w:rFonts w:asciiTheme="majorBidi" w:eastAsia="SimSun" w:hAnsiTheme="majorBidi" w:cstheme="majorBidi"/>
          <w:b/>
          <w:bCs/>
          <w:sz w:val="24"/>
          <w:szCs w:val="24"/>
        </w:rPr>
      </w:pPr>
      <w:r w:rsidRPr="00F361A3">
        <w:rPr>
          <w:rFonts w:asciiTheme="majorBidi" w:hAnsiTheme="majorBidi" w:cstheme="majorBidi"/>
          <w:sz w:val="24"/>
          <w:szCs w:val="24"/>
        </w:rPr>
        <w:t>The</w:t>
      </w:r>
      <w:r w:rsidRPr="00F361A3">
        <w:rPr>
          <w:rStyle w:val="FontStyle20"/>
          <w:rFonts w:asciiTheme="majorBidi" w:hAnsiTheme="majorBidi" w:cstheme="majorBidi"/>
          <w:sz w:val="24"/>
          <w:szCs w:val="24"/>
          <w:lang w:eastAsia="en-US"/>
        </w:rPr>
        <w:t xml:space="preserve"> </w:t>
      </w:r>
      <w:r w:rsidRPr="00F361A3">
        <w:rPr>
          <w:rFonts w:asciiTheme="majorBidi" w:eastAsia="SimSun" w:hAnsiTheme="majorBidi" w:cstheme="majorBidi"/>
          <w:sz w:val="24"/>
          <w:szCs w:val="24"/>
        </w:rPr>
        <w:t>following</w:t>
      </w:r>
      <w:r w:rsidRPr="00F361A3">
        <w:rPr>
          <w:rStyle w:val="FontStyle20"/>
          <w:rFonts w:asciiTheme="majorBidi" w:hAnsiTheme="majorBidi" w:cstheme="majorBidi"/>
          <w:sz w:val="24"/>
          <w:szCs w:val="24"/>
          <w:lang w:eastAsia="en-US"/>
        </w:rPr>
        <w:t xml:space="preserve"> </w:t>
      </w:r>
      <w:r w:rsidRPr="00F361A3">
        <w:rPr>
          <w:rStyle w:val="FontStyle20"/>
          <w:rFonts w:asciiTheme="majorBidi" w:hAnsiTheme="majorBidi" w:cstheme="majorBidi"/>
          <w:b w:val="0"/>
          <w:bCs w:val="0"/>
          <w:sz w:val="24"/>
          <w:szCs w:val="24"/>
          <w:lang w:eastAsia="en-US"/>
        </w:rPr>
        <w:t>documents were considered at the 29</w:t>
      </w:r>
      <w:r w:rsidRPr="00F361A3">
        <w:rPr>
          <w:rStyle w:val="FontStyle20"/>
          <w:rFonts w:asciiTheme="majorBidi" w:hAnsiTheme="majorBidi" w:cstheme="majorBidi"/>
          <w:b w:val="0"/>
          <w:bCs w:val="0"/>
          <w:sz w:val="24"/>
          <w:szCs w:val="24"/>
          <w:vertAlign w:val="superscript"/>
          <w:lang w:eastAsia="en-US"/>
        </w:rPr>
        <w:t>th</w:t>
      </w:r>
      <w:r w:rsidRPr="00F361A3">
        <w:rPr>
          <w:rStyle w:val="FontStyle20"/>
          <w:rFonts w:asciiTheme="majorBidi" w:hAnsiTheme="majorBidi" w:cstheme="majorBidi"/>
          <w:b w:val="0"/>
          <w:bCs w:val="0"/>
          <w:sz w:val="24"/>
          <w:szCs w:val="24"/>
          <w:lang w:eastAsia="en-US"/>
        </w:rPr>
        <w:t xml:space="preserve"> and 30</w:t>
      </w:r>
      <w:r w:rsidRPr="00F361A3">
        <w:rPr>
          <w:rStyle w:val="FontStyle20"/>
          <w:rFonts w:asciiTheme="majorBidi" w:hAnsiTheme="majorBidi" w:cstheme="majorBidi"/>
          <w:b w:val="0"/>
          <w:bCs w:val="0"/>
          <w:sz w:val="24"/>
          <w:szCs w:val="24"/>
          <w:vertAlign w:val="superscript"/>
          <w:lang w:eastAsia="en-US"/>
        </w:rPr>
        <w:t>th</w:t>
      </w:r>
      <w:r w:rsidRPr="00F361A3">
        <w:rPr>
          <w:rStyle w:val="FontStyle20"/>
          <w:rFonts w:asciiTheme="majorBidi" w:hAnsiTheme="majorBidi" w:cstheme="majorBidi"/>
          <w:b w:val="0"/>
          <w:bCs w:val="0"/>
          <w:sz w:val="24"/>
          <w:szCs w:val="24"/>
          <w:lang w:eastAsia="en-US"/>
        </w:rPr>
        <w:t xml:space="preserve">  meetings of the WG-WSIS:</w:t>
      </w:r>
    </w:p>
    <w:p w:rsidR="005746C8" w:rsidRPr="00F76E66" w:rsidRDefault="0001316F" w:rsidP="00F361A3">
      <w:pPr>
        <w:pStyle w:val="ListParagraph"/>
        <w:numPr>
          <w:ilvl w:val="2"/>
          <w:numId w:val="1"/>
        </w:numPr>
        <w:tabs>
          <w:tab w:val="clear" w:pos="794"/>
          <w:tab w:val="clear" w:pos="1588"/>
        </w:tabs>
        <w:ind w:left="1985" w:hanging="708"/>
        <w:outlineLvl w:val="0"/>
        <w:rPr>
          <w:rFonts w:asciiTheme="majorBidi" w:hAnsiTheme="majorBidi" w:cstheme="majorBidi"/>
          <w:bCs/>
          <w:sz w:val="24"/>
          <w:szCs w:val="24"/>
        </w:rPr>
      </w:pPr>
      <w:r w:rsidRPr="00F76E66">
        <w:rPr>
          <w:rFonts w:asciiTheme="majorBidi" w:eastAsia="SimSun" w:hAnsiTheme="majorBidi" w:cstheme="majorBidi"/>
          <w:sz w:val="24"/>
          <w:szCs w:val="24"/>
        </w:rPr>
        <w:t>ITU</w:t>
      </w:r>
      <w:r w:rsidRPr="00F76E66">
        <w:rPr>
          <w:rFonts w:asciiTheme="majorBidi" w:hAnsiTheme="majorBidi" w:cstheme="majorBidi"/>
          <w:sz w:val="24"/>
          <w:szCs w:val="24"/>
        </w:rPr>
        <w:t xml:space="preserve"> contribution to the implementation of the 2030 Agenda for Sustainable Development (</w:t>
      </w:r>
      <w:hyperlink r:id="rId36" w:history="1">
        <w:r w:rsidRPr="00F76E66">
          <w:rPr>
            <w:rStyle w:val="Hyperlink"/>
            <w:rFonts w:asciiTheme="majorBidi" w:hAnsiTheme="majorBidi" w:cstheme="majorBidi"/>
            <w:sz w:val="24"/>
            <w:szCs w:val="24"/>
          </w:rPr>
          <w:t>WG-WSIS-28/12</w:t>
        </w:r>
      </w:hyperlink>
      <w:r w:rsidRPr="00F76E66">
        <w:rPr>
          <w:rFonts w:asciiTheme="majorBidi" w:hAnsiTheme="majorBidi" w:cstheme="majorBidi"/>
          <w:sz w:val="24"/>
          <w:szCs w:val="24"/>
        </w:rPr>
        <w:t>).</w:t>
      </w:r>
    </w:p>
    <w:p w:rsidR="00010C2A" w:rsidRPr="00F76E66" w:rsidRDefault="00010C2A" w:rsidP="00F361A3">
      <w:pPr>
        <w:pStyle w:val="ListParagraph"/>
        <w:numPr>
          <w:ilvl w:val="2"/>
          <w:numId w:val="1"/>
        </w:numPr>
        <w:tabs>
          <w:tab w:val="clear" w:pos="794"/>
          <w:tab w:val="clear" w:pos="1588"/>
        </w:tabs>
        <w:ind w:left="1985" w:hanging="708"/>
        <w:outlineLvl w:val="0"/>
        <w:rPr>
          <w:rFonts w:asciiTheme="majorBidi" w:hAnsiTheme="majorBidi" w:cstheme="majorBidi"/>
          <w:sz w:val="24"/>
          <w:szCs w:val="24"/>
        </w:rPr>
      </w:pPr>
      <w:r w:rsidRPr="00F76E66">
        <w:rPr>
          <w:rFonts w:asciiTheme="majorBidi" w:hAnsiTheme="majorBidi" w:cstheme="majorBidi"/>
          <w:sz w:val="24"/>
          <w:szCs w:val="24"/>
        </w:rPr>
        <w:t>Draft ITU Council Contribution to the High Level Political Forum 2017 (</w:t>
      </w:r>
      <w:hyperlink r:id="rId37" w:history="1">
        <w:r w:rsidRPr="00F76E66">
          <w:rPr>
            <w:rStyle w:val="Hyperlink"/>
            <w:rFonts w:asciiTheme="majorBidi" w:hAnsiTheme="majorBidi" w:cstheme="majorBidi"/>
            <w:sz w:val="24"/>
            <w:szCs w:val="24"/>
          </w:rPr>
          <w:t>WG-WSIS-30/11</w:t>
        </w:r>
      </w:hyperlink>
      <w:r w:rsidRPr="00F76E66">
        <w:rPr>
          <w:rFonts w:asciiTheme="majorBidi" w:hAnsiTheme="majorBidi" w:cstheme="majorBidi"/>
          <w:sz w:val="24"/>
          <w:szCs w:val="24"/>
        </w:rPr>
        <w:t>);</w:t>
      </w:r>
    </w:p>
    <w:p w:rsidR="00010C2A" w:rsidRPr="00F76E66" w:rsidRDefault="00010C2A" w:rsidP="00F361A3">
      <w:pPr>
        <w:pStyle w:val="ListParagraph"/>
        <w:numPr>
          <w:ilvl w:val="2"/>
          <w:numId w:val="1"/>
        </w:numPr>
        <w:tabs>
          <w:tab w:val="clear" w:pos="794"/>
          <w:tab w:val="clear" w:pos="1588"/>
        </w:tabs>
        <w:ind w:left="1985" w:hanging="708"/>
        <w:outlineLvl w:val="0"/>
        <w:rPr>
          <w:rStyle w:val="Hyperlink"/>
          <w:rFonts w:asciiTheme="majorBidi" w:hAnsiTheme="majorBidi" w:cstheme="majorBidi"/>
          <w:color w:val="auto"/>
          <w:sz w:val="24"/>
          <w:szCs w:val="24"/>
          <w:u w:val="none"/>
        </w:rPr>
      </w:pPr>
      <w:r w:rsidRPr="00F76E66">
        <w:rPr>
          <w:rFonts w:asciiTheme="majorBidi" w:hAnsiTheme="majorBidi" w:cstheme="majorBidi"/>
          <w:sz w:val="24"/>
          <w:szCs w:val="24"/>
        </w:rPr>
        <w:t>Updated Roadmap for ITU's activities to help achieve the 2030 Agenda for Sustainable Development</w:t>
      </w:r>
      <w:r w:rsidRPr="00F76E66">
        <w:rPr>
          <w:rFonts w:asciiTheme="majorBidi" w:hAnsiTheme="majorBidi" w:cstheme="majorBidi"/>
          <w:color w:val="000000"/>
          <w:sz w:val="24"/>
          <w:szCs w:val="24"/>
          <w:shd w:val="clear" w:color="auto" w:fill="FFFFFF"/>
        </w:rPr>
        <w:t xml:space="preserve">  </w:t>
      </w:r>
      <w:r w:rsidRPr="00F76E66">
        <w:rPr>
          <w:rFonts w:asciiTheme="majorBidi" w:hAnsiTheme="majorBidi" w:cstheme="majorBidi"/>
          <w:sz w:val="24"/>
          <w:szCs w:val="24"/>
        </w:rPr>
        <w:t>(</w:t>
      </w:r>
      <w:hyperlink r:id="rId38" w:history="1">
        <w:r w:rsidRPr="00F76E66">
          <w:rPr>
            <w:rStyle w:val="Hyperlink"/>
            <w:rFonts w:asciiTheme="majorBidi" w:hAnsiTheme="majorBidi" w:cstheme="majorBidi"/>
            <w:sz w:val="24"/>
            <w:szCs w:val="24"/>
          </w:rPr>
          <w:t>WG-WSIS-30/12</w:t>
        </w:r>
      </w:hyperlink>
      <w:r w:rsidRPr="00F76E66">
        <w:rPr>
          <w:rStyle w:val="Hyperlink"/>
          <w:rFonts w:asciiTheme="majorBidi" w:hAnsiTheme="majorBidi" w:cstheme="majorBidi"/>
          <w:sz w:val="24"/>
          <w:szCs w:val="24"/>
        </w:rPr>
        <w:t>);</w:t>
      </w:r>
    </w:p>
    <w:p w:rsidR="00010C2A" w:rsidRPr="00F76E66" w:rsidRDefault="00010C2A" w:rsidP="009E0FC6">
      <w:pPr>
        <w:pStyle w:val="ListParagraph"/>
        <w:numPr>
          <w:ilvl w:val="2"/>
          <w:numId w:val="1"/>
        </w:numPr>
        <w:tabs>
          <w:tab w:val="clear" w:pos="794"/>
          <w:tab w:val="clear" w:pos="1588"/>
        </w:tabs>
        <w:ind w:left="1985" w:hanging="708"/>
        <w:outlineLvl w:val="0"/>
        <w:rPr>
          <w:rFonts w:asciiTheme="majorBidi" w:hAnsiTheme="majorBidi" w:cstheme="majorBidi"/>
          <w:sz w:val="24"/>
          <w:szCs w:val="24"/>
        </w:rPr>
      </w:pPr>
      <w:r w:rsidRPr="00F76E66">
        <w:rPr>
          <w:rFonts w:asciiTheme="majorBidi" w:hAnsiTheme="majorBidi" w:cstheme="majorBidi"/>
          <w:sz w:val="24"/>
          <w:szCs w:val="24"/>
        </w:rPr>
        <w:t>SDG Mapping Tool: Mapping ITU strategic framework, Connect 2020 Agenda, Actions Lines and SDGs (</w:t>
      </w:r>
      <w:hyperlink r:id="rId39" w:anchor="/home/home-page" w:history="1">
        <w:r w:rsidRPr="00F76E66">
          <w:rPr>
            <w:rStyle w:val="Hyperlink"/>
            <w:rFonts w:asciiTheme="majorBidi" w:hAnsiTheme="majorBidi" w:cstheme="majorBidi"/>
            <w:sz w:val="24"/>
            <w:szCs w:val="24"/>
          </w:rPr>
          <w:t>https://www.itu.int/net4/CRM/SDG/#/home/home-page</w:t>
        </w:r>
      </w:hyperlink>
      <w:r w:rsidRPr="00F76E66">
        <w:rPr>
          <w:rFonts w:asciiTheme="majorBidi" w:hAnsiTheme="majorBidi" w:cstheme="majorBidi"/>
          <w:sz w:val="24"/>
          <w:szCs w:val="24"/>
        </w:rPr>
        <w:t>)</w:t>
      </w:r>
      <w:r w:rsidR="009E0FC6">
        <w:rPr>
          <w:rFonts w:asciiTheme="majorBidi" w:hAnsiTheme="majorBidi" w:cstheme="majorBidi"/>
          <w:sz w:val="24"/>
          <w:szCs w:val="24"/>
        </w:rPr>
        <w:t>;</w:t>
      </w:r>
    </w:p>
    <w:p w:rsidR="00010C2A" w:rsidRDefault="00010C2A" w:rsidP="009E0FC6">
      <w:pPr>
        <w:pStyle w:val="ListParagraph"/>
        <w:numPr>
          <w:ilvl w:val="2"/>
          <w:numId w:val="1"/>
        </w:numPr>
        <w:tabs>
          <w:tab w:val="clear" w:pos="794"/>
          <w:tab w:val="clear" w:pos="1588"/>
          <w:tab w:val="clear" w:pos="1985"/>
        </w:tabs>
        <w:ind w:left="1985" w:hanging="708"/>
        <w:outlineLvl w:val="0"/>
        <w:rPr>
          <w:rFonts w:asciiTheme="majorBidi" w:hAnsiTheme="majorBidi" w:cstheme="majorBidi"/>
          <w:sz w:val="24"/>
          <w:szCs w:val="24"/>
        </w:rPr>
      </w:pPr>
      <w:r w:rsidRPr="00F76E66">
        <w:rPr>
          <w:rFonts w:asciiTheme="majorBidi" w:hAnsiTheme="majorBidi" w:cstheme="majorBidi"/>
          <w:sz w:val="24"/>
          <w:szCs w:val="24"/>
        </w:rPr>
        <w:t>#ICT4SDG Campaign: Using ICTs to Fast Forward the Sustainable Development Goals (</w:t>
      </w:r>
      <w:hyperlink r:id="rId40" w:history="1">
        <w:r w:rsidRPr="00F76E66">
          <w:rPr>
            <w:rStyle w:val="Hyperlink"/>
            <w:rFonts w:asciiTheme="majorBidi" w:hAnsiTheme="majorBidi" w:cstheme="majorBidi"/>
            <w:sz w:val="24"/>
            <w:szCs w:val="24"/>
          </w:rPr>
          <w:t>WG-WSIS-30/16</w:t>
        </w:r>
      </w:hyperlink>
      <w:r w:rsidRPr="00F76E66">
        <w:rPr>
          <w:rFonts w:asciiTheme="majorBidi" w:hAnsiTheme="majorBidi" w:cstheme="majorBidi"/>
          <w:sz w:val="24"/>
          <w:szCs w:val="24"/>
        </w:rPr>
        <w:t>)</w:t>
      </w:r>
      <w:r w:rsidR="009E0FC6">
        <w:rPr>
          <w:rFonts w:asciiTheme="majorBidi" w:hAnsiTheme="majorBidi" w:cstheme="majorBidi"/>
          <w:sz w:val="24"/>
          <w:szCs w:val="24"/>
        </w:rPr>
        <w:t>;</w:t>
      </w:r>
    </w:p>
    <w:p w:rsidR="003D2D31" w:rsidRPr="004E6C9B" w:rsidRDefault="009E0FC6" w:rsidP="00E4313F">
      <w:pPr>
        <w:pStyle w:val="ListParagraph"/>
        <w:numPr>
          <w:ilvl w:val="2"/>
          <w:numId w:val="1"/>
        </w:numPr>
        <w:tabs>
          <w:tab w:val="clear" w:pos="794"/>
          <w:tab w:val="clear" w:pos="1985"/>
          <w:tab w:val="left" w:pos="2127"/>
        </w:tabs>
        <w:jc w:val="both"/>
        <w:outlineLvl w:val="0"/>
        <w:rPr>
          <w:rStyle w:val="FontStyle20"/>
          <w:rFonts w:asciiTheme="majorBidi" w:hAnsiTheme="majorBidi" w:cstheme="majorBidi"/>
          <w:bCs w:val="0"/>
          <w:sz w:val="24"/>
          <w:szCs w:val="24"/>
        </w:rPr>
      </w:pPr>
      <w:r w:rsidRPr="003D2D31">
        <w:rPr>
          <w:rStyle w:val="FontStyle20"/>
          <w:rFonts w:asciiTheme="majorBidi" w:hAnsiTheme="majorBidi" w:cstheme="majorBidi"/>
          <w:b w:val="0"/>
          <w:sz w:val="24"/>
          <w:szCs w:val="24"/>
        </w:rPr>
        <w:t xml:space="preserve">Contributions </w:t>
      </w:r>
      <w:r w:rsidRPr="003D2D31">
        <w:rPr>
          <w:rFonts w:asciiTheme="majorBidi" w:hAnsiTheme="majorBidi" w:cstheme="majorBidi"/>
          <w:bCs/>
          <w:sz w:val="24"/>
          <w:szCs w:val="24"/>
        </w:rPr>
        <w:t>from</w:t>
      </w:r>
      <w:r w:rsidRPr="003D2D31">
        <w:rPr>
          <w:rStyle w:val="FontStyle20"/>
          <w:rFonts w:asciiTheme="majorBidi" w:hAnsiTheme="majorBidi" w:cstheme="majorBidi"/>
          <w:b w:val="0"/>
          <w:sz w:val="24"/>
          <w:szCs w:val="24"/>
        </w:rPr>
        <w:t xml:space="preserve"> the Russian Federation (</w:t>
      </w:r>
      <w:hyperlink r:id="rId41" w:history="1">
        <w:r w:rsidRPr="003D2D31">
          <w:rPr>
            <w:rStyle w:val="Hyperlink"/>
            <w:rFonts w:asciiTheme="majorBidi" w:hAnsiTheme="majorBidi" w:cstheme="majorBidi"/>
            <w:bCs/>
            <w:sz w:val="24"/>
            <w:szCs w:val="24"/>
          </w:rPr>
          <w:t>WG-WSIS-29/17</w:t>
        </w:r>
      </w:hyperlink>
      <w:r w:rsidRPr="003D2D31">
        <w:rPr>
          <w:rFonts w:asciiTheme="majorBidi" w:hAnsiTheme="majorBidi" w:cstheme="majorBidi"/>
          <w:bCs/>
          <w:sz w:val="24"/>
          <w:szCs w:val="24"/>
        </w:rPr>
        <w:t xml:space="preserve">; </w:t>
      </w:r>
      <w:r w:rsidRPr="003D2D31">
        <w:rPr>
          <w:rStyle w:val="Hyperlink"/>
          <w:rFonts w:asciiTheme="majorBidi" w:hAnsiTheme="majorBidi" w:cstheme="majorBidi"/>
          <w:sz w:val="24"/>
          <w:szCs w:val="24"/>
        </w:rPr>
        <w:t>WG-WSIS-30/13</w:t>
      </w:r>
      <w:r w:rsidRPr="003D2D31">
        <w:rPr>
          <w:rFonts w:asciiTheme="majorBidi" w:hAnsiTheme="majorBidi" w:cstheme="majorBidi"/>
          <w:bCs/>
          <w:sz w:val="24"/>
          <w:szCs w:val="24"/>
        </w:rPr>
        <w:t>)</w:t>
      </w:r>
      <w:r w:rsidR="003D2D31" w:rsidRPr="003D2D31">
        <w:rPr>
          <w:rFonts w:asciiTheme="majorBidi" w:hAnsiTheme="majorBidi" w:cstheme="majorBidi"/>
          <w:bCs/>
          <w:sz w:val="24"/>
          <w:szCs w:val="24"/>
        </w:rPr>
        <w:t xml:space="preserve"> </w:t>
      </w:r>
      <w:r w:rsidR="003D2D31" w:rsidRPr="004E6C9B">
        <w:rPr>
          <w:rStyle w:val="FontStyle20"/>
          <w:rFonts w:asciiTheme="majorBidi" w:hAnsiTheme="majorBidi" w:cstheme="majorBidi"/>
          <w:b w:val="0"/>
          <w:sz w:val="24"/>
          <w:szCs w:val="24"/>
        </w:rPr>
        <w:t>on ITU contribution towards ECOSOC High-Level Political Forum on Sustainable Development 2017 and Proposals for the WG WSIS Report to Council 17</w:t>
      </w:r>
      <w:r w:rsidR="004E6C9B">
        <w:rPr>
          <w:rStyle w:val="FontStyle20"/>
          <w:rFonts w:asciiTheme="majorBidi" w:hAnsiTheme="majorBidi" w:cstheme="majorBidi"/>
          <w:b w:val="0"/>
          <w:sz w:val="24"/>
          <w:szCs w:val="24"/>
        </w:rPr>
        <w:t>.</w:t>
      </w:r>
    </w:p>
    <w:p w:rsidR="009E0FC6" w:rsidRPr="00F76E66" w:rsidRDefault="009E0FC6" w:rsidP="009E0FC6">
      <w:pPr>
        <w:pStyle w:val="ListParagraph"/>
        <w:tabs>
          <w:tab w:val="clear" w:pos="794"/>
          <w:tab w:val="clear" w:pos="1588"/>
        </w:tabs>
        <w:ind w:left="1985"/>
        <w:outlineLvl w:val="0"/>
        <w:rPr>
          <w:rFonts w:asciiTheme="majorBidi" w:hAnsiTheme="majorBidi" w:cstheme="majorBidi"/>
          <w:sz w:val="24"/>
          <w:szCs w:val="24"/>
        </w:rPr>
      </w:pPr>
    </w:p>
    <w:p w:rsidR="00007FC3" w:rsidRDefault="00007FC3">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ajorBidi" w:eastAsiaTheme="minorEastAsia" w:hAnsiTheme="majorBidi" w:cstheme="majorBidi"/>
          <w:szCs w:val="22"/>
          <w:lang w:eastAsia="zh-CN"/>
        </w:rPr>
      </w:pPr>
      <w:r>
        <w:rPr>
          <w:rFonts w:asciiTheme="majorBidi" w:hAnsiTheme="majorBidi" w:cstheme="majorBidi"/>
        </w:rPr>
        <w:br w:type="page"/>
      </w:r>
    </w:p>
    <w:p w:rsidR="003D2D31" w:rsidRPr="004E6C9B" w:rsidRDefault="00487409" w:rsidP="000D35F7">
      <w:pPr>
        <w:pStyle w:val="ListParagraph"/>
        <w:numPr>
          <w:ilvl w:val="1"/>
          <w:numId w:val="1"/>
        </w:numPr>
        <w:tabs>
          <w:tab w:val="clear" w:pos="794"/>
        </w:tabs>
        <w:jc w:val="both"/>
        <w:outlineLvl w:val="0"/>
        <w:rPr>
          <w:rFonts w:asciiTheme="majorBidi" w:hAnsiTheme="majorBidi" w:cstheme="majorBidi"/>
          <w:sz w:val="24"/>
        </w:rPr>
      </w:pPr>
      <w:r w:rsidRPr="004E6C9B">
        <w:rPr>
          <w:rFonts w:asciiTheme="majorBidi" w:hAnsiTheme="majorBidi" w:cstheme="majorBidi"/>
          <w:sz w:val="24"/>
        </w:rPr>
        <w:t xml:space="preserve">The Group </w:t>
      </w:r>
      <w:r w:rsidR="004E6C9B" w:rsidRPr="004E6C9B">
        <w:rPr>
          <w:rFonts w:asciiTheme="majorBidi" w:hAnsiTheme="majorBidi" w:cstheme="majorBidi"/>
          <w:sz w:val="24"/>
        </w:rPr>
        <w:t xml:space="preserve">discussed the contributions, expressed its appreciation and supported the proposals as follows: </w:t>
      </w:r>
    </w:p>
    <w:p w:rsidR="00487409" w:rsidRPr="00F361A3"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F361A3">
        <w:rPr>
          <w:rFonts w:asciiTheme="majorBidi" w:eastAsia="SimSun" w:hAnsiTheme="majorBidi" w:cstheme="majorBidi"/>
          <w:sz w:val="24"/>
          <w:szCs w:val="24"/>
        </w:rPr>
        <w:t xml:space="preserve">Information on the side events held at the HLPF should be submitted to the Group for its consideration. </w:t>
      </w:r>
    </w:p>
    <w:p w:rsidR="00487409" w:rsidRPr="00F361A3"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F361A3">
        <w:rPr>
          <w:rFonts w:asciiTheme="majorBidi" w:eastAsia="SimSun" w:hAnsiTheme="majorBidi" w:cstheme="majorBidi"/>
          <w:sz w:val="24"/>
          <w:szCs w:val="24"/>
        </w:rPr>
        <w:t>Mapping tool should be accessible to all stakeholders.</w:t>
      </w:r>
    </w:p>
    <w:p w:rsidR="00487409" w:rsidRPr="00F361A3"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F361A3">
        <w:rPr>
          <w:rFonts w:asciiTheme="majorBidi" w:eastAsia="SimSun" w:hAnsiTheme="majorBidi" w:cstheme="majorBidi"/>
          <w:sz w:val="24"/>
          <w:szCs w:val="24"/>
        </w:rPr>
        <w:t>Suggestions were made to include in the communications campaign items related to how standardization activities and radio-frequency spectrum management contribute to achieving the SDGs. Secretariat should explore the possibility of providing the tool in six UN languages.</w:t>
      </w:r>
    </w:p>
    <w:p w:rsidR="00487409" w:rsidRDefault="00487409" w:rsidP="00F361A3">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4162BA">
        <w:rPr>
          <w:rFonts w:asciiTheme="majorBidi" w:eastAsia="SimSun" w:hAnsiTheme="majorBidi" w:cstheme="majorBidi"/>
          <w:sz w:val="24"/>
          <w:szCs w:val="24"/>
        </w:rPr>
        <w:t xml:space="preserve">Secretariat should present relevant SDG roadmap at the </w:t>
      </w:r>
      <w:r w:rsidR="00010C2A" w:rsidRPr="004162BA">
        <w:rPr>
          <w:rFonts w:asciiTheme="majorBidi" w:eastAsia="SimSun" w:hAnsiTheme="majorBidi" w:cstheme="majorBidi"/>
          <w:sz w:val="24"/>
          <w:szCs w:val="24"/>
        </w:rPr>
        <w:t xml:space="preserve">30th Meeting of the </w:t>
      </w:r>
      <w:r w:rsidRPr="004162BA">
        <w:rPr>
          <w:rFonts w:asciiTheme="majorBidi" w:eastAsia="SimSun" w:hAnsiTheme="majorBidi" w:cstheme="majorBidi"/>
          <w:sz w:val="24"/>
          <w:szCs w:val="24"/>
        </w:rPr>
        <w:t xml:space="preserve">WG-WSIS. </w:t>
      </w:r>
    </w:p>
    <w:p w:rsidR="00766AA8" w:rsidRPr="00EE40C8" w:rsidRDefault="00EE40C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R</w:t>
      </w:r>
      <w:r w:rsidR="00766AA8" w:rsidRPr="00EE40C8">
        <w:rPr>
          <w:rFonts w:asciiTheme="majorBidi" w:eastAsia="SimSun" w:hAnsiTheme="majorBidi" w:cstheme="majorBidi"/>
          <w:sz w:val="24"/>
          <w:szCs w:val="24"/>
        </w:rPr>
        <w:t>equest General Secretariat and three Bureaus to take into account themes and relevant sets of SDGs for the High-Level Political Forum (HLPF) on Sustainable Development in 2017, 2018 and 2019 under developing Operational plans, roadmaps and Strategic Plan.</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Request Secretariat to submit preliminary draft ITU report to HLPF-17 for consideration at the 30th meeting of WG-WSIS.</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Invite Member States, Sector Members and all other stakeholders to actively contribute to ITU activities in the implementation of the 2030 Agenda for Sustainable Development.</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To recommend under preparation of draft ITU Council Contribution to the High-Level Political Forum on Sustainable Development take into account the set of goals to be reviewed in depth at HLPF 2017.</w:t>
      </w:r>
    </w:p>
    <w:p w:rsidR="00766AA8" w:rsidRPr="00EE40C8" w:rsidRDefault="00766AA8" w:rsidP="00EE40C8">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EE40C8">
        <w:rPr>
          <w:rFonts w:asciiTheme="majorBidi" w:eastAsia="SimSun" w:hAnsiTheme="majorBidi" w:cstheme="majorBidi"/>
          <w:sz w:val="24"/>
          <w:szCs w:val="24"/>
        </w:rPr>
        <w:t>To recommend Secretariat to include activities for preparation to HLPF UNGA/ECOSOC in Updated Roadmap for ITU’s activities to help achieve the 2030 Agenda for Sustainable Development.</w:t>
      </w:r>
    </w:p>
    <w:p w:rsidR="00F76E66" w:rsidRPr="004E6C9B" w:rsidRDefault="004E6C9B" w:rsidP="004E6C9B">
      <w:pPr>
        <w:pStyle w:val="ListParagraph"/>
        <w:numPr>
          <w:ilvl w:val="2"/>
          <w:numId w:val="1"/>
        </w:numPr>
        <w:tabs>
          <w:tab w:val="clear" w:pos="794"/>
          <w:tab w:val="clear" w:pos="1588"/>
        </w:tabs>
        <w:ind w:left="1985" w:hanging="708"/>
        <w:outlineLvl w:val="0"/>
        <w:rPr>
          <w:rFonts w:asciiTheme="majorBidi" w:eastAsia="SimSun" w:hAnsiTheme="majorBidi" w:cstheme="majorBidi"/>
          <w:sz w:val="24"/>
          <w:szCs w:val="24"/>
        </w:rPr>
      </w:pPr>
      <w:r w:rsidRPr="004E6C9B">
        <w:rPr>
          <w:rFonts w:asciiTheme="majorBidi" w:eastAsia="SimSun" w:hAnsiTheme="majorBidi" w:cstheme="majorBidi"/>
          <w:sz w:val="24"/>
          <w:szCs w:val="24"/>
        </w:rPr>
        <w:t>The Group thanked the Secretariat for elaboration of very exhaustive Draft ITU Council Contribution to the High Level Political Forum and made the following comments</w:t>
      </w:r>
      <w:r w:rsidR="006E55F7" w:rsidRPr="004E6C9B">
        <w:rPr>
          <w:rFonts w:asciiTheme="majorBidi" w:eastAsia="SimSun" w:hAnsiTheme="majorBidi" w:cstheme="majorBidi"/>
          <w:sz w:val="24"/>
          <w:szCs w:val="24"/>
        </w:rPr>
        <w:t>:</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Document should start with a general introduction explaining ITU’s and ICT’s contribution to SDGs, recognizing the need to harness the role of ICTs as cross-cutting enablers for sustainable development, followed by a short focused section on the SDGs under consideration by HLPF-17; </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Document should be less detailed and more high level; </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It should reflect what ITU is doing in context of SDGs, especially in 2016;</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 The document should provide more statistics and evidence;</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 xml:space="preserve">Use to the extent possible the SDG Mapping Tool;  </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Section Five could focus on major areas and frameworks where guidance from the HLPF would be helpful, such as:</w:t>
      </w:r>
    </w:p>
    <w:p w:rsidR="00487D8E"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How to build effective public/private partnerships</w:t>
      </w:r>
      <w:r w:rsidR="00F361A3">
        <w:rPr>
          <w:rFonts w:asciiTheme="majorBidi" w:hAnsiTheme="majorBidi" w:cstheme="majorBidi"/>
          <w:sz w:val="24"/>
          <w:szCs w:val="24"/>
        </w:rPr>
        <w:t>?</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How to recognise and harness the role of ICTs as cross-cutting enablers for sustainable development</w:t>
      </w:r>
      <w:r w:rsidR="00F361A3">
        <w:rPr>
          <w:rFonts w:asciiTheme="majorBidi" w:hAnsiTheme="majorBidi" w:cstheme="majorBidi"/>
          <w:sz w:val="24"/>
          <w:szCs w:val="24"/>
        </w:rPr>
        <w:t>?</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Ho</w:t>
      </w:r>
      <w:r w:rsidR="00487D8E" w:rsidRPr="00F361A3">
        <w:rPr>
          <w:rFonts w:asciiTheme="majorBidi" w:hAnsiTheme="majorBidi" w:cstheme="majorBidi"/>
          <w:sz w:val="24"/>
          <w:szCs w:val="24"/>
        </w:rPr>
        <w:t>w</w:t>
      </w:r>
      <w:r w:rsidRPr="00F361A3">
        <w:rPr>
          <w:rFonts w:asciiTheme="majorBidi" w:hAnsiTheme="majorBidi" w:cstheme="majorBidi"/>
          <w:sz w:val="24"/>
          <w:szCs w:val="24"/>
        </w:rPr>
        <w:t xml:space="preserve"> to build an enabling environment for investment</w:t>
      </w:r>
      <w:r w:rsidR="00F361A3">
        <w:rPr>
          <w:rFonts w:asciiTheme="majorBidi" w:hAnsiTheme="majorBidi" w:cstheme="majorBidi"/>
          <w:sz w:val="24"/>
          <w:szCs w:val="24"/>
        </w:rPr>
        <w:t>?</w:t>
      </w:r>
    </w:p>
    <w:p w:rsidR="00F76E66" w:rsidRPr="00F76E66"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rPr>
      </w:pPr>
      <w:r w:rsidRPr="00F361A3">
        <w:rPr>
          <w:rFonts w:asciiTheme="majorBidi" w:hAnsiTheme="majorBidi" w:cstheme="majorBidi"/>
          <w:sz w:val="24"/>
          <w:szCs w:val="24"/>
        </w:rPr>
        <w:t>The</w:t>
      </w:r>
      <w:r w:rsidRPr="00F76E66">
        <w:rPr>
          <w:rFonts w:asciiTheme="majorBidi" w:hAnsiTheme="majorBidi" w:cstheme="majorBidi"/>
          <w:sz w:val="24"/>
        </w:rPr>
        <w:t xml:space="preserv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 level points and not go into too many details</w:t>
      </w:r>
      <w:r w:rsidR="006E55F7">
        <w:rPr>
          <w:rFonts w:asciiTheme="majorBidi" w:hAnsiTheme="majorBidi" w:cstheme="majorBidi"/>
          <w:sz w:val="24"/>
        </w:rPr>
        <w:t>;</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Structure needs to follow the template provided by UN.</w:t>
      </w:r>
    </w:p>
    <w:p w:rsidR="00F76E66" w:rsidRPr="00F361A3" w:rsidRDefault="00F76E66" w:rsidP="00EE40C8">
      <w:pPr>
        <w:pStyle w:val="ListParagraph"/>
        <w:numPr>
          <w:ilvl w:val="3"/>
          <w:numId w:val="1"/>
        </w:numPr>
        <w:tabs>
          <w:tab w:val="clear" w:pos="794"/>
          <w:tab w:val="clear" w:pos="1588"/>
        </w:tabs>
        <w:ind w:left="2552" w:hanging="1073"/>
        <w:outlineLvl w:val="0"/>
        <w:rPr>
          <w:rFonts w:asciiTheme="majorBidi" w:hAnsiTheme="majorBidi" w:cstheme="majorBidi"/>
          <w:sz w:val="24"/>
          <w:szCs w:val="24"/>
        </w:rPr>
      </w:pPr>
      <w:r w:rsidRPr="00F361A3">
        <w:rPr>
          <w:rFonts w:asciiTheme="majorBidi" w:hAnsiTheme="majorBidi" w:cstheme="majorBidi"/>
          <w:sz w:val="24"/>
          <w:szCs w:val="24"/>
        </w:rPr>
        <w:t>The following timeline was agreed for the preparation of the final version of the ITU Council Contribution to HLPF-17</w:t>
      </w:r>
      <w:r w:rsidR="006E55F7">
        <w:rPr>
          <w:rFonts w:asciiTheme="majorBidi" w:hAnsiTheme="majorBidi" w:cstheme="majorBidi"/>
          <w:sz w:val="24"/>
          <w:szCs w:val="24"/>
        </w:rPr>
        <w:t>.</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Revised draft will be prepared by the Secretariat by 24 February, addressing all comments provided during the WG-WSIS, and posted on the CWG-WSIS website.</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Membership to provide comments to Secretariat by 10 March.</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Secretariat to post final draft on CWG-WSIS website by 24 March.</w:t>
      </w:r>
    </w:p>
    <w:p w:rsidR="00F76E66" w:rsidRPr="00F361A3" w:rsidRDefault="00F76E66" w:rsidP="00F361A3">
      <w:pPr>
        <w:pStyle w:val="ListParagraph"/>
        <w:numPr>
          <w:ilvl w:val="4"/>
          <w:numId w:val="1"/>
        </w:numPr>
        <w:tabs>
          <w:tab w:val="clear" w:pos="794"/>
          <w:tab w:val="clear" w:pos="1588"/>
        </w:tabs>
        <w:ind w:left="2694" w:hanging="1076"/>
        <w:outlineLvl w:val="0"/>
        <w:rPr>
          <w:rFonts w:asciiTheme="majorBidi" w:hAnsiTheme="majorBidi" w:cstheme="majorBidi"/>
          <w:sz w:val="24"/>
          <w:szCs w:val="24"/>
        </w:rPr>
      </w:pPr>
      <w:r w:rsidRPr="00F361A3">
        <w:rPr>
          <w:rFonts w:asciiTheme="majorBidi" w:hAnsiTheme="majorBidi" w:cstheme="majorBidi"/>
          <w:sz w:val="24"/>
          <w:szCs w:val="24"/>
        </w:rPr>
        <w:t>Membership to provide Secretariat final comments by 7 April.</w:t>
      </w:r>
    </w:p>
    <w:p w:rsidR="00F76E66" w:rsidRPr="004162BA" w:rsidRDefault="00F76E66" w:rsidP="004162BA">
      <w:pPr>
        <w:pStyle w:val="ListParagraph"/>
        <w:numPr>
          <w:ilvl w:val="4"/>
          <w:numId w:val="1"/>
        </w:numPr>
        <w:tabs>
          <w:tab w:val="clear" w:pos="794"/>
          <w:tab w:val="clear" w:pos="1588"/>
        </w:tabs>
        <w:ind w:left="2694" w:hanging="1076"/>
        <w:outlineLvl w:val="0"/>
        <w:rPr>
          <w:rStyle w:val="FontStyle20"/>
          <w:rFonts w:asciiTheme="majorBidi" w:hAnsiTheme="majorBidi" w:cstheme="majorBidi"/>
          <w:b w:val="0"/>
          <w:bCs w:val="0"/>
          <w:sz w:val="24"/>
          <w:szCs w:val="24"/>
        </w:rPr>
      </w:pPr>
      <w:r w:rsidRPr="00F361A3">
        <w:rPr>
          <w:rFonts w:asciiTheme="majorBidi" w:hAnsiTheme="majorBidi" w:cstheme="majorBidi"/>
          <w:sz w:val="24"/>
          <w:szCs w:val="24"/>
        </w:rPr>
        <w:t>Secretariat submits final text to UN before the deadline of 28th April.</w:t>
      </w:r>
    </w:p>
    <w:p w:rsidR="006E55F7" w:rsidRDefault="009D38A5" w:rsidP="006E55F7">
      <w:pPr>
        <w:pStyle w:val="Style12"/>
        <w:widowControl/>
        <w:numPr>
          <w:ilvl w:val="0"/>
          <w:numId w:val="3"/>
        </w:numPr>
        <w:autoSpaceDE w:val="0"/>
        <w:autoSpaceDN w:val="0"/>
        <w:adjustRightInd w:val="0"/>
        <w:spacing w:before="120" w:after="0" w:line="240" w:lineRule="auto"/>
        <w:ind w:right="-284"/>
        <w:outlineLvl w:val="0"/>
        <w:rPr>
          <w:rStyle w:val="FontStyle20"/>
          <w:rFonts w:asciiTheme="majorBidi" w:hAnsiTheme="majorBidi" w:cstheme="majorBidi"/>
          <w:sz w:val="24"/>
          <w:szCs w:val="24"/>
          <w:lang w:eastAsia="en-US"/>
        </w:rPr>
      </w:pPr>
      <w:r w:rsidRPr="00F76E66">
        <w:rPr>
          <w:rStyle w:val="FontStyle20"/>
          <w:rFonts w:asciiTheme="majorBidi" w:hAnsiTheme="majorBidi" w:cstheme="majorBidi"/>
          <w:sz w:val="24"/>
          <w:szCs w:val="24"/>
          <w:lang w:eastAsia="en-US"/>
        </w:rPr>
        <w:t xml:space="preserve">Conclusions </w:t>
      </w:r>
    </w:p>
    <w:p w:rsidR="006E55F7" w:rsidRPr="006E55F7" w:rsidRDefault="009D38A5" w:rsidP="00BB18D2">
      <w:pPr>
        <w:pStyle w:val="Style12"/>
        <w:widowControl/>
        <w:numPr>
          <w:ilvl w:val="1"/>
          <w:numId w:val="3"/>
        </w:numPr>
        <w:autoSpaceDE w:val="0"/>
        <w:autoSpaceDN w:val="0"/>
        <w:adjustRightInd w:val="0"/>
        <w:spacing w:before="120" w:after="0" w:line="240" w:lineRule="auto"/>
        <w:ind w:left="709" w:right="-284"/>
        <w:outlineLvl w:val="0"/>
        <w:rPr>
          <w:rFonts w:asciiTheme="majorBidi" w:hAnsiTheme="majorBidi" w:cstheme="majorBidi"/>
          <w:b/>
          <w:bCs/>
          <w:sz w:val="24"/>
          <w:lang w:eastAsia="en-US"/>
        </w:rPr>
      </w:pPr>
      <w:r w:rsidRPr="006E55F7">
        <w:rPr>
          <w:sz w:val="24"/>
        </w:rPr>
        <w:t>The Chairman extended his personal thanks to all the ITU Membership who participated in the work of the 29th and 30th meeting of CWG-WSIS. The Group thanked all who contributed to the work of CWG-WSIS and WSIS Process. Appreciations were expressed towards Mr Houlin Zhao, ITU Secretary-General, Mr Malcolm Johnson, Deputy Secretary General and Chairman of the ITU WSIS Task Force, Mr Brahima Sanou, Director of BDT</w:t>
      </w:r>
      <w:r w:rsidR="00BB18D2">
        <w:rPr>
          <w:sz w:val="24"/>
        </w:rPr>
        <w:t xml:space="preserve">, </w:t>
      </w:r>
      <w:r w:rsidRPr="006E55F7">
        <w:rPr>
          <w:sz w:val="24"/>
        </w:rPr>
        <w:t xml:space="preserve">Mr Chaesub Lee, Director of TSB, </w:t>
      </w:r>
      <w:r w:rsidR="00BB18D2">
        <w:rPr>
          <w:sz w:val="24"/>
        </w:rPr>
        <w:t xml:space="preserve">and </w:t>
      </w:r>
      <w:r w:rsidRPr="006E55F7">
        <w:rPr>
          <w:sz w:val="24"/>
        </w:rPr>
        <w:t>Ms Doreen Bogdan, Chief of SPM. Appreciations were also expressed for assistance by Secretariat, in particular Mr Jaroslaw Ponder and Ms Gitanjali Sah.</w:t>
      </w:r>
    </w:p>
    <w:p w:rsidR="009D38A5" w:rsidRPr="006E55F7" w:rsidRDefault="009D38A5" w:rsidP="006E55F7">
      <w:pPr>
        <w:pStyle w:val="Style12"/>
        <w:widowControl/>
        <w:numPr>
          <w:ilvl w:val="1"/>
          <w:numId w:val="3"/>
        </w:numPr>
        <w:autoSpaceDE w:val="0"/>
        <w:autoSpaceDN w:val="0"/>
        <w:adjustRightInd w:val="0"/>
        <w:spacing w:before="120" w:after="0" w:line="240" w:lineRule="auto"/>
        <w:ind w:left="709" w:right="-284"/>
        <w:outlineLvl w:val="0"/>
        <w:rPr>
          <w:rFonts w:asciiTheme="majorBidi" w:hAnsiTheme="majorBidi" w:cstheme="majorBidi"/>
          <w:b/>
          <w:bCs/>
          <w:sz w:val="24"/>
          <w:lang w:eastAsia="en-US"/>
        </w:rPr>
      </w:pPr>
      <w:r w:rsidRPr="006E55F7">
        <w:rPr>
          <w:sz w:val="24"/>
        </w:rPr>
        <w:t>The Group expressed its thanks to Mr Vladimir Minkin, Chairman of the WG-WSIS, for efficient chairmanship and guidance.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1316F" w:rsidRPr="00F76E66" w:rsidTr="00355041">
        <w:trPr>
          <w:tblCellSpacing w:w="15" w:type="dxa"/>
        </w:trPr>
        <w:tc>
          <w:tcPr>
            <w:tcW w:w="0" w:type="auto"/>
            <w:noWrap/>
            <w:vAlign w:val="center"/>
            <w:hideMark/>
          </w:tcPr>
          <w:p w:rsidR="0001316F" w:rsidRPr="00F76E66" w:rsidRDefault="0001316F" w:rsidP="00010C2A">
            <w:pPr>
              <w:pStyle w:val="ListParagraph"/>
              <w:ind w:left="360"/>
              <w:rPr>
                <w:rFonts w:asciiTheme="majorBidi" w:hAnsiTheme="majorBidi" w:cstheme="majorBidi"/>
                <w:color w:val="000000"/>
                <w:sz w:val="24"/>
                <w:szCs w:val="24"/>
                <w:lang w:val="en-US"/>
              </w:rPr>
            </w:pPr>
          </w:p>
        </w:tc>
        <w:tc>
          <w:tcPr>
            <w:tcW w:w="0" w:type="auto"/>
            <w:vAlign w:val="center"/>
            <w:hideMark/>
          </w:tcPr>
          <w:p w:rsidR="0001316F" w:rsidRPr="00F76E66" w:rsidRDefault="0001316F" w:rsidP="00355041">
            <w:pPr>
              <w:overflowPunct/>
              <w:autoSpaceDE/>
              <w:autoSpaceDN/>
              <w:adjustRightInd/>
              <w:spacing w:before="100" w:after="100" w:line="240" w:lineRule="atLeast"/>
              <w:textAlignment w:val="auto"/>
              <w:rPr>
                <w:rFonts w:asciiTheme="majorBidi" w:eastAsia="SimSun" w:hAnsiTheme="majorBidi" w:cstheme="majorBidi"/>
                <w:szCs w:val="24"/>
                <w:lang w:eastAsia="zh-CN"/>
              </w:rPr>
            </w:pPr>
          </w:p>
        </w:tc>
      </w:tr>
    </w:tbl>
    <w:p w:rsidR="00994B22" w:rsidRPr="00F76E66" w:rsidRDefault="00994B22">
      <w:pPr>
        <w:rPr>
          <w:rFonts w:asciiTheme="majorBidi" w:hAnsiTheme="majorBidi" w:cstheme="majorBidi"/>
          <w:szCs w:val="24"/>
        </w:rPr>
      </w:pPr>
    </w:p>
    <w:sectPr w:rsidR="00994B22" w:rsidRPr="00F76E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546A"/>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069E1402"/>
    <w:multiLevelType w:val="multilevel"/>
    <w:tmpl w:val="6AB8B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DD79E9"/>
    <w:multiLevelType w:val="multilevel"/>
    <w:tmpl w:val="3B54615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lang w:val="en-US"/>
      </w:rPr>
    </w:lvl>
    <w:lvl w:ilvl="2">
      <w:start w:val="1"/>
      <w:numFmt w:val="decimal"/>
      <w:lvlText w:val="%1.%2.%3"/>
      <w:lvlJc w:val="left"/>
      <w:pPr>
        <w:ind w:left="2080" w:hanging="720"/>
      </w:pPr>
      <w:rPr>
        <w:rFonts w:hint="default"/>
        <w:b w:val="0"/>
        <w:bCs w:val="0"/>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 w15:restartNumberingAfterBreak="0">
    <w:nsid w:val="3E6E4D32"/>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457561AF"/>
    <w:multiLevelType w:val="multilevel"/>
    <w:tmpl w:val="A55E7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8390266"/>
    <w:multiLevelType w:val="hybridMultilevel"/>
    <w:tmpl w:val="67B86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9332C"/>
    <w:multiLevelType w:val="multilevel"/>
    <w:tmpl w:val="6AB8B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F95797"/>
    <w:multiLevelType w:val="multilevel"/>
    <w:tmpl w:val="116A7130"/>
    <w:lvl w:ilvl="0">
      <w:start w:val="1"/>
      <w:numFmt w:val="bullet"/>
      <w:lvlText w:val=""/>
      <w:lvlJc w:val="left"/>
      <w:pPr>
        <w:ind w:left="2138" w:hanging="360"/>
      </w:pPr>
      <w:rPr>
        <w:rFonts w:ascii="Symbol" w:hAnsi="Symbol" w:hint="default"/>
      </w:rPr>
    </w:lvl>
    <w:lvl w:ilvl="1">
      <w:start w:val="1"/>
      <w:numFmt w:val="decimal"/>
      <w:lvlText w:val="%1.%2"/>
      <w:lvlJc w:val="left"/>
      <w:pPr>
        <w:ind w:left="2818" w:hanging="360"/>
      </w:pPr>
      <w:rPr>
        <w:rFonts w:hint="default"/>
        <w:b/>
        <w:bCs/>
        <w:lang w:val="en-US"/>
      </w:rPr>
    </w:lvl>
    <w:lvl w:ilvl="2">
      <w:start w:val="1"/>
      <w:numFmt w:val="bullet"/>
      <w:lvlText w:val=""/>
      <w:lvlJc w:val="left"/>
      <w:pPr>
        <w:ind w:left="3858" w:hanging="720"/>
      </w:pPr>
      <w:rPr>
        <w:rFonts w:ascii="Symbol" w:hAnsi="Symbol" w:hint="default"/>
        <w:b/>
        <w:bCs/>
        <w:sz w:val="22"/>
        <w:szCs w:val="22"/>
      </w:rPr>
    </w:lvl>
    <w:lvl w:ilvl="3">
      <w:start w:val="1"/>
      <w:numFmt w:val="decimal"/>
      <w:lvlText w:val="%1.%2.%3.%4"/>
      <w:lvlJc w:val="left"/>
      <w:pPr>
        <w:ind w:left="4538" w:hanging="720"/>
      </w:pPr>
      <w:rPr>
        <w:rFonts w:hint="default"/>
      </w:rPr>
    </w:lvl>
    <w:lvl w:ilvl="4">
      <w:start w:val="1"/>
      <w:numFmt w:val="decimal"/>
      <w:lvlText w:val="%1.%2.%3.%4.%5"/>
      <w:lvlJc w:val="left"/>
      <w:pPr>
        <w:ind w:left="5578" w:hanging="1080"/>
      </w:pPr>
      <w:rPr>
        <w:rFonts w:hint="default"/>
      </w:rPr>
    </w:lvl>
    <w:lvl w:ilvl="5">
      <w:start w:val="1"/>
      <w:numFmt w:val="decimal"/>
      <w:lvlText w:val="%1.%2.%3.%4.%5.%6"/>
      <w:lvlJc w:val="left"/>
      <w:pPr>
        <w:ind w:left="6258" w:hanging="1080"/>
      </w:pPr>
      <w:rPr>
        <w:rFonts w:hint="default"/>
      </w:rPr>
    </w:lvl>
    <w:lvl w:ilvl="6">
      <w:start w:val="1"/>
      <w:numFmt w:val="decimal"/>
      <w:lvlText w:val="%1.%2.%3.%4.%5.%6.%7"/>
      <w:lvlJc w:val="left"/>
      <w:pPr>
        <w:ind w:left="7298"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018" w:hanging="1800"/>
      </w:pPr>
      <w:rPr>
        <w:rFonts w:hint="default"/>
      </w:rPr>
    </w:lvl>
  </w:abstractNum>
  <w:abstractNum w:abstractNumId="8" w15:restartNumberingAfterBreak="0">
    <w:nsid w:val="749D089B"/>
    <w:multiLevelType w:val="multilevel"/>
    <w:tmpl w:val="769CC05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78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F94EE5"/>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0" w15:restartNumberingAfterBreak="0">
    <w:nsid w:val="7D05027F"/>
    <w:multiLevelType w:val="hybridMultilevel"/>
    <w:tmpl w:val="D57A4890"/>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10"/>
  </w:num>
  <w:num w:numId="6">
    <w:abstractNumId w:val="4"/>
  </w:num>
  <w:num w:numId="7">
    <w:abstractNumId w:val="0"/>
  </w:num>
  <w:num w:numId="8">
    <w:abstractNumId w:val="6"/>
  </w:num>
  <w:num w:numId="9">
    <w:abstractNumId w:val="2"/>
  </w:num>
  <w:num w:numId="10">
    <w:abstractNumId w:val="9"/>
  </w:num>
  <w:num w:numId="11">
    <w:abstractNumId w:val="7"/>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7C"/>
    <w:rsid w:val="00007FC3"/>
    <w:rsid w:val="00010C2A"/>
    <w:rsid w:val="0001316F"/>
    <w:rsid w:val="00027219"/>
    <w:rsid w:val="00065F34"/>
    <w:rsid w:val="0029064E"/>
    <w:rsid w:val="002E7EE3"/>
    <w:rsid w:val="003140A8"/>
    <w:rsid w:val="003D2D31"/>
    <w:rsid w:val="004162BA"/>
    <w:rsid w:val="00420B56"/>
    <w:rsid w:val="00487409"/>
    <w:rsid w:val="00487D8E"/>
    <w:rsid w:val="004E6C9B"/>
    <w:rsid w:val="005746C8"/>
    <w:rsid w:val="00627DB6"/>
    <w:rsid w:val="00642ABA"/>
    <w:rsid w:val="006E55F7"/>
    <w:rsid w:val="00766AA8"/>
    <w:rsid w:val="007D7F81"/>
    <w:rsid w:val="007E3ABF"/>
    <w:rsid w:val="0087236B"/>
    <w:rsid w:val="008A3002"/>
    <w:rsid w:val="008C0BEA"/>
    <w:rsid w:val="00901217"/>
    <w:rsid w:val="00902B23"/>
    <w:rsid w:val="00956AF9"/>
    <w:rsid w:val="00994B22"/>
    <w:rsid w:val="009C5EBB"/>
    <w:rsid w:val="009D38A5"/>
    <w:rsid w:val="009E0FC6"/>
    <w:rsid w:val="00BB18D2"/>
    <w:rsid w:val="00C54857"/>
    <w:rsid w:val="00C9406E"/>
    <w:rsid w:val="00D62A29"/>
    <w:rsid w:val="00DC3D59"/>
    <w:rsid w:val="00E53C49"/>
    <w:rsid w:val="00EA037C"/>
    <w:rsid w:val="00EE40C8"/>
    <w:rsid w:val="00EF4A02"/>
    <w:rsid w:val="00F34D64"/>
    <w:rsid w:val="00F361A3"/>
    <w:rsid w:val="00F76E66"/>
    <w:rsid w:val="00F82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888B-0290-41F7-A98E-1AB380F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7C"/>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A037C"/>
    <w:pPr>
      <w:spacing w:before="840"/>
      <w:jc w:val="center"/>
    </w:pPr>
    <w:rPr>
      <w:b/>
      <w:sz w:val="28"/>
    </w:rPr>
  </w:style>
  <w:style w:type="paragraph" w:customStyle="1" w:styleId="Title1">
    <w:name w:val="Title 1"/>
    <w:basedOn w:val="Source"/>
    <w:next w:val="Normal"/>
    <w:rsid w:val="00EA037C"/>
    <w:pPr>
      <w:spacing w:before="240"/>
    </w:pPr>
    <w:rPr>
      <w:b w:val="0"/>
      <w:caps/>
    </w:rPr>
  </w:style>
  <w:style w:type="paragraph" w:styleId="ListParagraph">
    <w:name w:val="List Paragraph"/>
    <w:basedOn w:val="Normal"/>
    <w:link w:val="ListParagraphChar"/>
    <w:uiPriority w:val="34"/>
    <w:qFormat/>
    <w:rsid w:val="00994B2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720"/>
      <w:contextualSpacing/>
      <w:textAlignment w:val="auto"/>
    </w:pPr>
    <w:rPr>
      <w:rFonts w:ascii="Times New Roman" w:eastAsiaTheme="minorEastAsia" w:hAnsi="Times New Roman" w:cstheme="minorBidi"/>
      <w:sz w:val="22"/>
      <w:szCs w:val="22"/>
      <w:lang w:eastAsia="zh-CN"/>
    </w:rPr>
  </w:style>
  <w:style w:type="paragraph" w:customStyle="1" w:styleId="Style12">
    <w:name w:val="Style12"/>
    <w:basedOn w:val="Normal"/>
    <w:rsid w:val="00994B22"/>
    <w:pPr>
      <w:widowControl w:val="0"/>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imes New Roman" w:eastAsia="SimSun" w:hAnsi="Times New Roman" w:cstheme="minorBidi"/>
      <w:sz w:val="22"/>
      <w:szCs w:val="24"/>
      <w:lang w:eastAsia="zh-CN"/>
    </w:rPr>
  </w:style>
  <w:style w:type="character" w:customStyle="1" w:styleId="FontStyle20">
    <w:name w:val="Font Style20"/>
    <w:rsid w:val="00994B22"/>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99"/>
    <w:rsid w:val="00994B22"/>
    <w:rPr>
      <w:rFonts w:ascii="Times New Roman" w:hAnsi="Times New Roman"/>
      <w:lang w:val="en-GB"/>
    </w:rPr>
  </w:style>
  <w:style w:type="character" w:styleId="Hyperlink">
    <w:name w:val="Hyperlink"/>
    <w:rsid w:val="009C5EBB"/>
    <w:rPr>
      <w:color w:val="0000FF"/>
      <w:u w:val="single"/>
    </w:rPr>
  </w:style>
  <w:style w:type="paragraph" w:styleId="TOC2">
    <w:name w:val="toc 2"/>
    <w:basedOn w:val="TOC1"/>
    <w:rsid w:val="0001316F"/>
    <w:pPr>
      <w:keepLines/>
      <w:tabs>
        <w:tab w:val="left" w:leader="dot" w:pos="7938"/>
        <w:tab w:val="center" w:pos="8789"/>
      </w:tabs>
      <w:spacing w:before="160" w:after="0"/>
      <w:ind w:left="567" w:hanging="567"/>
    </w:pPr>
    <w:rPr>
      <w:rFonts w:ascii="Times New Roman" w:hAnsi="Times New Roman"/>
    </w:rPr>
  </w:style>
  <w:style w:type="paragraph" w:styleId="TOC1">
    <w:name w:val="toc 1"/>
    <w:basedOn w:val="Normal"/>
    <w:next w:val="Normal"/>
    <w:autoRedefine/>
    <w:uiPriority w:val="39"/>
    <w:semiHidden/>
    <w:unhideWhenUsed/>
    <w:rsid w:val="0001316F"/>
    <w:pPr>
      <w:tabs>
        <w:tab w:val="clear" w:pos="567"/>
        <w:tab w:val="clear" w:pos="1134"/>
        <w:tab w:val="clear" w:pos="1701"/>
        <w:tab w:val="clear" w:pos="2268"/>
        <w:tab w:val="clear" w:pos="2835"/>
      </w:tabs>
      <w:spacing w:after="100"/>
    </w:pPr>
  </w:style>
  <w:style w:type="character" w:styleId="FollowedHyperlink">
    <w:name w:val="FollowedHyperlink"/>
    <w:basedOn w:val="DefaultParagraphFont"/>
    <w:uiPriority w:val="99"/>
    <w:semiHidden/>
    <w:unhideWhenUsed/>
    <w:rsid w:val="0001316F"/>
    <w:rPr>
      <w:color w:val="954F72" w:themeColor="followedHyperlink"/>
      <w:u w:val="single"/>
    </w:rPr>
  </w:style>
  <w:style w:type="paragraph" w:styleId="NoSpacing">
    <w:name w:val="No Spacing"/>
    <w:uiPriority w:val="1"/>
    <w:qFormat/>
    <w:rsid w:val="00642ABA"/>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styleId="LineNumber">
    <w:name w:val="line number"/>
    <w:basedOn w:val="DefaultParagraphFont"/>
    <w:uiPriority w:val="99"/>
    <w:semiHidden/>
    <w:unhideWhenUsed/>
    <w:rsid w:val="00DC3D59"/>
  </w:style>
  <w:style w:type="paragraph" w:customStyle="1" w:styleId="gmail-msolistparagraph">
    <w:name w:val="gmail-msolistparagraph"/>
    <w:basedOn w:val="Normal"/>
    <w:rsid w:val="00F76E6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customStyle="1" w:styleId="apple-converted-space">
    <w:name w:val="apple-converted-space"/>
    <w:basedOn w:val="DefaultParagraphFont"/>
    <w:rsid w:val="003D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6-WSIS29-C-0003/en" TargetMode="External"/><Relationship Id="rId18" Type="http://schemas.openxmlformats.org/officeDocument/2006/relationships/hyperlink" Target="http://www.itu.int/md/meetingdoc.asp?lang=en&amp;parent=S16-WSIS29-C-0007" TargetMode="External"/><Relationship Id="rId26" Type="http://schemas.openxmlformats.org/officeDocument/2006/relationships/hyperlink" Target="http://www.itu.int/md/meetingdoc.asp?lang=en&amp;parent=S16-WSIS29-C-00010" TargetMode="External"/><Relationship Id="rId39" Type="http://schemas.openxmlformats.org/officeDocument/2006/relationships/hyperlink" Target="https://www.itu.int/net4/CRM/SDG/" TargetMode="External"/><Relationship Id="rId3" Type="http://schemas.openxmlformats.org/officeDocument/2006/relationships/customXml" Target="../customXml/item3.xml"/><Relationship Id="rId21" Type="http://schemas.openxmlformats.org/officeDocument/2006/relationships/hyperlink" Target="http://www.itu.int/md/meetingdoc.asp?lang=en&amp;parent=S16-WSIS29-C-0005" TargetMode="External"/><Relationship Id="rId34" Type="http://schemas.openxmlformats.org/officeDocument/2006/relationships/hyperlink" Target="http://www.itu.int/md/meetingdoc.asp?lang=en&amp;parent=S16-WSIS29-C-0017"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17-WSIS30-C-0002/en" TargetMode="External"/><Relationship Id="rId17" Type="http://schemas.openxmlformats.org/officeDocument/2006/relationships/hyperlink" Target="http://www.itu.int/md/meetingdoc.asp?lang=en&amp;parent=S16-WSIS29-C-0005" TargetMode="External"/><Relationship Id="rId25" Type="http://schemas.openxmlformats.org/officeDocument/2006/relationships/hyperlink" Target="http://www.itu.int/md/meetingdoc.asp?lang=en&amp;parent=S16-WSIS29-C-0008" TargetMode="External"/><Relationship Id="rId33" Type="http://schemas.openxmlformats.org/officeDocument/2006/relationships/hyperlink" Target="https://www.itu.int/md/S17-WSIS30-C-0010/en" TargetMode="External"/><Relationship Id="rId38" Type="http://schemas.openxmlformats.org/officeDocument/2006/relationships/hyperlink" Target="https://www.itu.int/md/S17-WSIS30-C-0012/en" TargetMode="External"/><Relationship Id="rId2" Type="http://schemas.openxmlformats.org/officeDocument/2006/relationships/customXml" Target="../customXml/item2.xml"/><Relationship Id="rId16" Type="http://schemas.openxmlformats.org/officeDocument/2006/relationships/hyperlink" Target="http://www.itu.int/md/meetingdoc.asp?lang=en&amp;parent=S16-WSIS29-C-0004" TargetMode="External"/><Relationship Id="rId20" Type="http://schemas.openxmlformats.org/officeDocument/2006/relationships/hyperlink" Target="https://www.itu.int/md/S17-WSIS30-C-0004/en" TargetMode="External"/><Relationship Id="rId29" Type="http://schemas.openxmlformats.org/officeDocument/2006/relationships/hyperlink" Target="https://www.itu.int/md/S17-WSIS30-C-0008/en" TargetMode="External"/><Relationship Id="rId41" Type="http://schemas.openxmlformats.org/officeDocument/2006/relationships/hyperlink" Target="http://www.itu.int/md/meetingdoc.asp?lang=en&amp;parent=S16-WSIS29-C-0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meetingdoc.asp?lang=en&amp;parent=S16-WSIS29-C-0002" TargetMode="External"/><Relationship Id="rId24" Type="http://schemas.openxmlformats.org/officeDocument/2006/relationships/hyperlink" Target="http://www.itu.int/md/meetingdoc.asp?lang=en&amp;parent=S16-WSIS29-C-0009" TargetMode="External"/><Relationship Id="rId32" Type="http://schemas.openxmlformats.org/officeDocument/2006/relationships/hyperlink" Target="http://www.itu.int/md/meetingdoc.asp?lang=en&amp;parent=S16-WSIS29-C-0015" TargetMode="External"/><Relationship Id="rId37" Type="http://schemas.openxmlformats.org/officeDocument/2006/relationships/hyperlink" Target="https://www.itu.int/md/S17-WSIS30-C-0011/en" TargetMode="External"/><Relationship Id="rId40" Type="http://schemas.openxmlformats.org/officeDocument/2006/relationships/hyperlink" Target="https://www.itu.int/md/S17-WSIS30-C-0016/en" TargetMode="External"/><Relationship Id="rId5" Type="http://schemas.openxmlformats.org/officeDocument/2006/relationships/numbering" Target="numbering.xml"/><Relationship Id="rId15" Type="http://schemas.openxmlformats.org/officeDocument/2006/relationships/hyperlink" Target="http://www.itu.int/md/meetingdoc.asp?lang=en&amp;parent=S16-WSIS29-C-0007" TargetMode="External"/><Relationship Id="rId23" Type="http://schemas.openxmlformats.org/officeDocument/2006/relationships/hyperlink" Target="http://www.itu.int/md/meetingdoc.asp?lang=en&amp;parent=S16-WSIS29-C-00011" TargetMode="External"/><Relationship Id="rId28" Type="http://schemas.openxmlformats.org/officeDocument/2006/relationships/hyperlink" Target="https://www.itu.int/md/S17-WSIS30-C-0007/en" TargetMode="External"/><Relationship Id="rId36" Type="http://schemas.openxmlformats.org/officeDocument/2006/relationships/hyperlink" Target="http://www.itu.int/md/S16-WSIS28-C-0012/en" TargetMode="External"/><Relationship Id="rId10" Type="http://schemas.openxmlformats.org/officeDocument/2006/relationships/hyperlink" Target="http://workspace.unpan.org/sites/Internet/Documents/UNPAN95735.pdf" TargetMode="External"/><Relationship Id="rId19" Type="http://schemas.openxmlformats.org/officeDocument/2006/relationships/hyperlink" Target="http://www.itu.int/md/meetingdoc.asp?lang=en&amp;parent=S16-WSIS29-C-0006" TargetMode="External"/><Relationship Id="rId31" Type="http://schemas.openxmlformats.org/officeDocument/2006/relationships/hyperlink" Target="https://www.itu.int/md/S17-WSIS30-C-0009/e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itu.int/md/S17-WSIS30-C-0002/en" TargetMode="External"/><Relationship Id="rId22" Type="http://schemas.openxmlformats.org/officeDocument/2006/relationships/hyperlink" Target="https://www.itu.int/md/S17-WSIS30-C-0006/en" TargetMode="External"/><Relationship Id="rId27" Type="http://schemas.openxmlformats.org/officeDocument/2006/relationships/hyperlink" Target="http://www.itu.int/md/meetingdoc.asp?lang=en&amp;parent=S16-WSIS29-C-0012" TargetMode="External"/><Relationship Id="rId30" Type="http://schemas.openxmlformats.org/officeDocument/2006/relationships/hyperlink" Target="http://www.itu.int/md/meetingdoc.asp?lang=en&amp;parent=S16-WSIS29-C-0016" TargetMode="External"/><Relationship Id="rId35" Type="http://schemas.openxmlformats.org/officeDocument/2006/relationships/hyperlink" Target="https://www.itu.int/md/S17-WSIS30-C-0014/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C70A-7224-42B9-9671-338E5482717D}"/>
</file>

<file path=customXml/itemProps2.xml><?xml version="1.0" encoding="utf-8"?>
<ds:datastoreItem xmlns:ds="http://schemas.openxmlformats.org/officeDocument/2006/customXml" ds:itemID="{D65FD634-E151-432A-9896-E7588583DD91}"/>
</file>

<file path=customXml/itemProps3.xml><?xml version="1.0" encoding="utf-8"?>
<ds:datastoreItem xmlns:ds="http://schemas.openxmlformats.org/officeDocument/2006/customXml" ds:itemID="{C0753C35-8E7D-4094-93A4-A1553786BB5D}"/>
</file>

<file path=customXml/itemProps4.xml><?xml version="1.0" encoding="utf-8"?>
<ds:datastoreItem xmlns:ds="http://schemas.openxmlformats.org/officeDocument/2006/customXml" ds:itemID="{F30C9941-7399-4ACF-BA66-49F74BA26B92}"/>
</file>

<file path=docProps/app.xml><?xml version="1.0" encoding="utf-8"?>
<Properties xmlns="http://schemas.openxmlformats.org/officeDocument/2006/extended-properties" xmlns:vt="http://schemas.openxmlformats.org/officeDocument/2006/docPropsVTypes">
  <Template>Normal.dotm</Template>
  <TotalTime>5</TotalTime>
  <Pages>1</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Gitanjali</dc:creator>
  <cp:keywords/>
  <dc:description/>
  <cp:lastModifiedBy>AUTHOR</cp:lastModifiedBy>
  <cp:revision>2</cp:revision>
  <cp:lastPrinted>2017-02-10T13:01:00Z</cp:lastPrinted>
  <dcterms:created xsi:type="dcterms:W3CDTF">2017-02-27T14:44:00Z</dcterms:created>
  <dcterms:modified xsi:type="dcterms:W3CDTF">2017-02-27T14:44:00Z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