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DA0993" w:rsidTr="00F00DDC">
        <w:trPr>
          <w:cantSplit/>
        </w:trPr>
        <w:tc>
          <w:tcPr>
            <w:tcW w:w="1357" w:type="dxa"/>
            <w:vAlign w:val="center"/>
          </w:tcPr>
          <w:p w:rsidR="00BC7D84" w:rsidRPr="00DA0993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DA0993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DA0993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DA0993">
              <w:t>World Telecommunication Standardization Assembly (WTSA-16)</w:t>
            </w:r>
            <w:r w:rsidRPr="00DA0993">
              <w:br/>
            </w:r>
            <w:proofErr w:type="spellStart"/>
            <w:r w:rsidRPr="00DA0993">
              <w:rPr>
                <w:sz w:val="20"/>
                <w:szCs w:val="20"/>
              </w:rPr>
              <w:t>Hammamet</w:t>
            </w:r>
            <w:proofErr w:type="spellEnd"/>
            <w:r w:rsidRPr="00DA0993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DA0993" w:rsidRDefault="00BC7D84" w:rsidP="00F00DDC">
            <w:pPr>
              <w:jc w:val="right"/>
            </w:pPr>
            <w:r w:rsidRPr="00DA0993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DA0993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DA0993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DA0993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DA0993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DA0993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A0993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DA0993" w:rsidTr="00F00DDC">
        <w:trPr>
          <w:cantSplit/>
        </w:trPr>
        <w:tc>
          <w:tcPr>
            <w:tcW w:w="6617" w:type="dxa"/>
            <w:gridSpan w:val="2"/>
          </w:tcPr>
          <w:p w:rsidR="00BC7D84" w:rsidRPr="00DA0993" w:rsidRDefault="00AB416A" w:rsidP="00F00DDC">
            <w:pPr>
              <w:pStyle w:val="Committee"/>
            </w:pPr>
            <w:r w:rsidRPr="00DA0993">
              <w:t>PLENARY MEETING</w:t>
            </w:r>
          </w:p>
        </w:tc>
        <w:tc>
          <w:tcPr>
            <w:tcW w:w="3194" w:type="dxa"/>
            <w:gridSpan w:val="2"/>
          </w:tcPr>
          <w:p w:rsidR="00BC7D84" w:rsidRPr="00DA0993" w:rsidRDefault="00BC7D84" w:rsidP="00F00DDC">
            <w:pPr>
              <w:pStyle w:val="Docnumber"/>
              <w:ind w:left="-57"/>
            </w:pPr>
            <w:r w:rsidRPr="00DA0993">
              <w:t>Addendum 5 to</w:t>
            </w:r>
            <w:r w:rsidRPr="00DA0993">
              <w:br/>
              <w:t>Document 43-E</w:t>
            </w:r>
          </w:p>
        </w:tc>
      </w:tr>
      <w:tr w:rsidR="00BC7D84" w:rsidRPr="00DA0993" w:rsidTr="00F00DDC">
        <w:trPr>
          <w:cantSplit/>
        </w:trPr>
        <w:tc>
          <w:tcPr>
            <w:tcW w:w="6617" w:type="dxa"/>
            <w:gridSpan w:val="2"/>
          </w:tcPr>
          <w:p w:rsidR="00BC7D84" w:rsidRPr="00DA0993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A0993" w:rsidRDefault="00BC7D84" w:rsidP="00E94DBA">
            <w:pPr>
              <w:pStyle w:val="Docnumber"/>
              <w:ind w:left="-57"/>
            </w:pPr>
            <w:r w:rsidRPr="00DA0993">
              <w:t>29 September 2016</w:t>
            </w:r>
          </w:p>
        </w:tc>
      </w:tr>
      <w:tr w:rsidR="00BC7D84" w:rsidRPr="00DA0993" w:rsidTr="00F00DDC">
        <w:trPr>
          <w:cantSplit/>
        </w:trPr>
        <w:tc>
          <w:tcPr>
            <w:tcW w:w="6617" w:type="dxa"/>
            <w:gridSpan w:val="2"/>
          </w:tcPr>
          <w:p w:rsidR="00BC7D84" w:rsidRPr="00DA0993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A0993" w:rsidRDefault="00BC7D84" w:rsidP="00E94DBA">
            <w:pPr>
              <w:pStyle w:val="Docnumber"/>
              <w:ind w:left="-57"/>
            </w:pPr>
            <w:r w:rsidRPr="00DA0993">
              <w:t>Original: English</w:t>
            </w:r>
          </w:p>
        </w:tc>
      </w:tr>
      <w:tr w:rsidR="00BC7D84" w:rsidRPr="00DA0993" w:rsidTr="00F00DDC">
        <w:trPr>
          <w:cantSplit/>
        </w:trPr>
        <w:tc>
          <w:tcPr>
            <w:tcW w:w="9811" w:type="dxa"/>
            <w:gridSpan w:val="4"/>
          </w:tcPr>
          <w:p w:rsidR="00BC7D84" w:rsidRPr="00DA0993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DA0993" w:rsidTr="00F00DDC">
        <w:trPr>
          <w:cantSplit/>
        </w:trPr>
        <w:tc>
          <w:tcPr>
            <w:tcW w:w="9811" w:type="dxa"/>
            <w:gridSpan w:val="4"/>
          </w:tcPr>
          <w:p w:rsidR="00BC7D84" w:rsidRPr="00DA0993" w:rsidRDefault="008848A7" w:rsidP="00F00DDC">
            <w:pPr>
              <w:pStyle w:val="Source"/>
            </w:pPr>
            <w:r w:rsidRPr="00DA0993">
              <w:t>Arab States Administrations</w:t>
            </w:r>
          </w:p>
        </w:tc>
      </w:tr>
      <w:tr w:rsidR="00BC7D84" w:rsidRPr="00DA0993" w:rsidTr="00F00DDC">
        <w:trPr>
          <w:cantSplit/>
        </w:trPr>
        <w:tc>
          <w:tcPr>
            <w:tcW w:w="9811" w:type="dxa"/>
            <w:gridSpan w:val="4"/>
          </w:tcPr>
          <w:p w:rsidR="00BC7D84" w:rsidRPr="00DA0993" w:rsidRDefault="00BC7D84" w:rsidP="00F00DDC">
            <w:pPr>
              <w:pStyle w:val="Title1"/>
            </w:pPr>
            <w:r w:rsidRPr="00DA0993">
              <w:t>Proposed suppression of Resolution 57 - Strengthening coordination and cooperation among the three ITU Sectors  on matters of mutual interest</w:t>
            </w:r>
          </w:p>
        </w:tc>
      </w:tr>
      <w:tr w:rsidR="00BC7D84" w:rsidRPr="00DA0993" w:rsidTr="00F00DDC">
        <w:trPr>
          <w:cantSplit/>
        </w:trPr>
        <w:tc>
          <w:tcPr>
            <w:tcW w:w="9811" w:type="dxa"/>
            <w:gridSpan w:val="4"/>
          </w:tcPr>
          <w:p w:rsidR="00BC7D84" w:rsidRPr="00DA0993" w:rsidRDefault="00BC7D84" w:rsidP="00F00DDC">
            <w:pPr>
              <w:pStyle w:val="Title2"/>
            </w:pPr>
          </w:p>
        </w:tc>
      </w:tr>
      <w:tr w:rsidR="00BC7D84" w:rsidRPr="00DA0993" w:rsidTr="00F00DDC">
        <w:trPr>
          <w:cantSplit/>
        </w:trPr>
        <w:tc>
          <w:tcPr>
            <w:tcW w:w="9811" w:type="dxa"/>
            <w:gridSpan w:val="4"/>
          </w:tcPr>
          <w:p w:rsidR="00BC7D84" w:rsidRPr="00DA0993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DA0993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DA0993" w:rsidTr="00D055D3">
        <w:trPr>
          <w:cantSplit/>
        </w:trPr>
        <w:tc>
          <w:tcPr>
            <w:tcW w:w="1951" w:type="dxa"/>
          </w:tcPr>
          <w:p w:rsidR="009E1967" w:rsidRPr="00DA0993" w:rsidRDefault="009E1967" w:rsidP="00D055D3">
            <w:r w:rsidRPr="00DA0993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DA0993" w:rsidRDefault="00194EAA" w:rsidP="008848A7">
                <w:pPr>
                  <w:rPr>
                    <w:color w:val="000000" w:themeColor="text1"/>
                  </w:rPr>
                </w:pPr>
                <w:r w:rsidRPr="00DA0993">
                  <w:rPr>
                    <w:color w:val="000000" w:themeColor="text1"/>
                    <w:lang w:val="en-US"/>
                  </w:rPr>
                  <w:t xml:space="preserve">The </w:t>
                </w:r>
                <w:r w:rsidR="008848A7" w:rsidRPr="00DA0993">
                  <w:rPr>
                    <w:color w:val="000000" w:themeColor="text1"/>
                    <w:lang w:val="en-US"/>
                  </w:rPr>
                  <w:t>Arab States</w:t>
                </w:r>
                <w:r w:rsidRPr="00DA0993">
                  <w:rPr>
                    <w:color w:val="000000" w:themeColor="text1"/>
                    <w:lang w:val="en-US"/>
                  </w:rPr>
                  <w:t xml:space="preserve"> Administrations propose to suppress Resolution 57 as shown in this document.</w:t>
                </w:r>
              </w:p>
            </w:tc>
          </w:sdtContent>
        </w:sdt>
      </w:tr>
    </w:tbl>
    <w:p w:rsidR="00ED30BC" w:rsidRPr="00DA0993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DA0993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A0993">
        <w:br w:type="page"/>
      </w:r>
    </w:p>
    <w:p w:rsidR="009E1967" w:rsidRPr="00DA0993" w:rsidRDefault="009E1967" w:rsidP="009E1967"/>
    <w:p w:rsidR="008848A7" w:rsidRPr="00DA0993" w:rsidRDefault="008848A7" w:rsidP="008848A7">
      <w:pPr>
        <w:pStyle w:val="Proposal"/>
      </w:pPr>
      <w:r w:rsidRPr="00DA0993">
        <w:t>SUP</w:t>
      </w:r>
      <w:r w:rsidRPr="00DA0993">
        <w:tab/>
        <w:t>ARB/43A5/1</w:t>
      </w:r>
    </w:p>
    <w:p w:rsidR="00324ABE" w:rsidRPr="00DA0993" w:rsidRDefault="003A7976" w:rsidP="00324ABE">
      <w:pPr>
        <w:pStyle w:val="ResNo"/>
      </w:pPr>
      <w:r w:rsidRPr="00DA0993">
        <w:t>RESOLUTION 57 (REV. DUBAI, 2012)</w:t>
      </w:r>
    </w:p>
    <w:p w:rsidR="00324ABE" w:rsidRPr="00DA0993" w:rsidRDefault="003A7976" w:rsidP="00324ABE">
      <w:pPr>
        <w:pStyle w:val="Restitle"/>
      </w:pPr>
      <w:r w:rsidRPr="00DA0993">
        <w:t>Strengthening coordination and cooperation among the three ITU Sectors</w:t>
      </w:r>
      <w:r w:rsidRPr="00DA0993">
        <w:br/>
        <w:t xml:space="preserve"> on matters of mutual interest</w:t>
      </w:r>
    </w:p>
    <w:p w:rsidR="00324ABE" w:rsidRPr="00DA0993" w:rsidRDefault="003A7976" w:rsidP="00324ABE">
      <w:pPr>
        <w:pStyle w:val="Resref"/>
      </w:pPr>
      <w:r w:rsidRPr="00DA0993">
        <w:t>(Johannesburg, 2008; Dubai, 2012)</w:t>
      </w:r>
    </w:p>
    <w:p w:rsidR="00324ABE" w:rsidRPr="00DA0993" w:rsidRDefault="003A7976" w:rsidP="00324ABE">
      <w:pPr>
        <w:pStyle w:val="Normalaftertitle"/>
        <w:rPr>
          <w:lang w:val="en-US"/>
        </w:rPr>
      </w:pPr>
      <w:r w:rsidRPr="00DA0993">
        <w:rPr>
          <w:lang w:val="en-US"/>
        </w:rPr>
        <w:t>The World Telecommunication Standardization Assembly (Dubai, 2012),</w:t>
      </w:r>
    </w:p>
    <w:p w:rsidR="002D6C08" w:rsidRDefault="003A7976">
      <w:pPr>
        <w:pStyle w:val="Reasons"/>
      </w:pPr>
      <w:r w:rsidRPr="00DA0993">
        <w:rPr>
          <w:b/>
        </w:rPr>
        <w:t>Reasons:</w:t>
      </w:r>
      <w:r w:rsidRPr="00DA0993">
        <w:tab/>
      </w:r>
      <w:r w:rsidR="00253C8E" w:rsidRPr="00DA0993">
        <w:t xml:space="preserve">Merging Resolution 57 to Resolution 18 on “Principles and procedures for the allocation of work to, and coordination between, the ITU </w:t>
      </w:r>
      <w:proofErr w:type="spellStart"/>
      <w:r w:rsidR="00253C8E" w:rsidRPr="00DA0993">
        <w:t>Radiocommunication</w:t>
      </w:r>
      <w:proofErr w:type="spellEnd"/>
      <w:r w:rsidR="00253C8E" w:rsidRPr="00DA0993">
        <w:t xml:space="preserve"> and ITU Telecommunication Standardization” to include the ITU Development Sector as well.</w:t>
      </w:r>
      <w:bookmarkStart w:id="0" w:name="_GoBack"/>
      <w:bookmarkEnd w:id="0"/>
    </w:p>
    <w:sectPr w:rsidR="002D6C0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0993">
      <w:rPr>
        <w:noProof/>
      </w:rPr>
      <w:t>30.09.16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C8497E" w:rsidRDefault="00C8497E" w:rsidP="00C8497E">
    <w:pPr>
      <w:pStyle w:val="Footer"/>
      <w:rPr>
        <w:lang w:val="fr-CH"/>
      </w:rPr>
    </w:pPr>
    <w:r w:rsidRPr="00C8497E">
      <w:rPr>
        <w:lang w:val="fr-CH"/>
      </w:rPr>
      <w:t>I</w:t>
    </w:r>
    <w:r>
      <w:rPr>
        <w:lang w:val="fr-CH"/>
      </w:rPr>
      <w:t>TU-T\CONF-T\WTSA16\000\43ADD5</w:t>
    </w:r>
    <w:r w:rsidRPr="00C8497E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C8497E" w:rsidRDefault="00C8497E" w:rsidP="00C8497E">
    <w:pPr>
      <w:pStyle w:val="Footer"/>
      <w:rPr>
        <w:lang w:val="fr-CH"/>
      </w:rPr>
    </w:pPr>
    <w:r w:rsidRPr="00C8497E">
      <w:rPr>
        <w:lang w:val="fr-CH"/>
      </w:rPr>
      <w:t>I</w:t>
    </w:r>
    <w:r>
      <w:rPr>
        <w:lang w:val="fr-CH"/>
      </w:rPr>
      <w:t>TU-T\CONF-T\WTSA16\000\43ADD5</w:t>
    </w:r>
    <w:r w:rsidRPr="00C8497E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A0993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43(Add.5)-E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94EAA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53C8E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2D6C08"/>
    <w:rsid w:val="00316B80"/>
    <w:rsid w:val="003251EA"/>
    <w:rsid w:val="0034635C"/>
    <w:rsid w:val="00377BD3"/>
    <w:rsid w:val="00384088"/>
    <w:rsid w:val="0039169B"/>
    <w:rsid w:val="00394470"/>
    <w:rsid w:val="003A7976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848A7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8497E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0993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5ACF5-3006-4C05-AEB4-E45BF908C617}"/>
</file>

<file path=customXml/itemProps2.xml><?xml version="1.0" encoding="utf-8"?>
<ds:datastoreItem xmlns:ds="http://schemas.openxmlformats.org/officeDocument/2006/customXml" ds:itemID="{E46AE6A1-1DDD-435F-9B6E-6CBFABAEB2DA}"/>
</file>

<file path=customXml/itemProps3.xml><?xml version="1.0" encoding="utf-8"?>
<ds:datastoreItem xmlns:ds="http://schemas.openxmlformats.org/officeDocument/2006/customXml" ds:itemID="{DF3D58E2-EC10-4DC5-9074-AF807B63C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T13-WTSA.16-C-0043!A5!MSW-E</vt:lpstr>
    </vt:vector>
  </TitlesOfParts>
  <Manager>General Secretariat - Pool</Manager>
  <Company>International Telecommunication Union (ITU)</Company>
  <LinksUpToDate>false</LinksUpToDate>
  <CharactersWithSpaces>986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T13-WTSA.16-C-0043!A5!MSW-E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TSB (RC)</cp:lastModifiedBy>
  <cp:revision>7</cp:revision>
  <cp:lastPrinted>2016-06-06T07:49:00Z</cp:lastPrinted>
  <dcterms:created xsi:type="dcterms:W3CDTF">2016-09-29T13:46:00Z</dcterms:created>
  <dcterms:modified xsi:type="dcterms:W3CDTF">2016-10-03T13:56:00Z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