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417"/>
        <w:gridCol w:w="200"/>
        <w:gridCol w:w="3360"/>
        <w:gridCol w:w="480"/>
        <w:gridCol w:w="1121"/>
        <w:gridCol w:w="3345"/>
      </w:tblGrid>
      <w:tr w:rsidR="006F4296" w:rsidRPr="006F4296">
        <w:trPr>
          <w:cantSplit/>
        </w:trPr>
        <w:tc>
          <w:tcPr>
            <w:tcW w:w="1417" w:type="dxa"/>
            <w:vMerge w:val="restart"/>
          </w:tcPr>
          <w:p w:rsidR="006F4296" w:rsidRPr="006F4296" w:rsidRDefault="006F4296" w:rsidP="006F4296">
            <w:bookmarkStart w:id="0" w:name="InsertLogo"/>
            <w:bookmarkStart w:id="1" w:name="dnum" w:colFirst="2" w:colLast="2"/>
            <w:bookmarkStart w:id="2" w:name="dtableau"/>
            <w:bookmarkEnd w:id="0"/>
            <w:r w:rsidRPr="006F4296">
              <w:rPr>
                <w:b/>
                <w:noProof/>
                <w:sz w:val="36"/>
                <w:lang w:val="en-US" w:eastAsia="zh-CN"/>
              </w:rPr>
              <w:drawing>
                <wp:inline distT="0" distB="0" distL="0" distR="0" wp14:anchorId="19C46C46" wp14:editId="1F7A8496">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11" cstate="print"/>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61" w:type="dxa"/>
            <w:gridSpan w:val="4"/>
          </w:tcPr>
          <w:p w:rsidR="006F4296" w:rsidRPr="006F4296" w:rsidRDefault="006F4296" w:rsidP="006F4296">
            <w:pPr>
              <w:rPr>
                <w:sz w:val="20"/>
              </w:rPr>
            </w:pPr>
            <w:r w:rsidRPr="006F4296">
              <w:rPr>
                <w:sz w:val="20"/>
              </w:rPr>
              <w:t>INTERNATIONAL TELECOMMUNICATION UNION</w:t>
            </w:r>
          </w:p>
        </w:tc>
        <w:tc>
          <w:tcPr>
            <w:tcW w:w="3345" w:type="dxa"/>
          </w:tcPr>
          <w:p w:rsidR="006F4296" w:rsidRPr="006F4296" w:rsidRDefault="00270136" w:rsidP="00710ADE">
            <w:pPr>
              <w:jc w:val="right"/>
              <w:rPr>
                <w:b/>
                <w:sz w:val="28"/>
              </w:rPr>
            </w:pPr>
            <w:r>
              <w:rPr>
                <w:b/>
                <w:sz w:val="28"/>
              </w:rPr>
              <w:t>SE–</w:t>
            </w:r>
            <w:r w:rsidR="00710ADE">
              <w:rPr>
                <w:b/>
                <w:sz w:val="28"/>
              </w:rPr>
              <w:t>014</w:t>
            </w:r>
          </w:p>
        </w:tc>
      </w:tr>
      <w:tr w:rsidR="006F4296" w:rsidRPr="006F4296">
        <w:trPr>
          <w:cantSplit/>
          <w:trHeight w:val="355"/>
        </w:trPr>
        <w:tc>
          <w:tcPr>
            <w:tcW w:w="1417" w:type="dxa"/>
            <w:vMerge/>
          </w:tcPr>
          <w:p w:rsidR="006F4296" w:rsidRPr="006F4296" w:rsidRDefault="006F4296" w:rsidP="006F4296">
            <w:bookmarkStart w:id="3" w:name="ddate" w:colFirst="2" w:colLast="2"/>
            <w:bookmarkEnd w:id="1"/>
          </w:p>
        </w:tc>
        <w:tc>
          <w:tcPr>
            <w:tcW w:w="4040" w:type="dxa"/>
            <w:gridSpan w:val="3"/>
            <w:vMerge w:val="restart"/>
          </w:tcPr>
          <w:p w:rsidR="006F4296" w:rsidRPr="006F4296" w:rsidRDefault="006F4296" w:rsidP="006F4296">
            <w:pPr>
              <w:rPr>
                <w:b/>
                <w:bCs/>
                <w:sz w:val="26"/>
              </w:rPr>
            </w:pPr>
            <w:r w:rsidRPr="006F4296">
              <w:rPr>
                <w:b/>
                <w:bCs/>
                <w:sz w:val="26"/>
              </w:rPr>
              <w:t>TELECOMMUNICATION</w:t>
            </w:r>
            <w:r w:rsidRPr="006F4296">
              <w:rPr>
                <w:b/>
                <w:bCs/>
                <w:sz w:val="26"/>
              </w:rPr>
              <w:br/>
              <w:t>STANDARDIZATION SECTOR</w:t>
            </w:r>
          </w:p>
          <w:p w:rsidR="006F4296" w:rsidRPr="006F4296" w:rsidRDefault="006F4296" w:rsidP="006F4296">
            <w:pPr>
              <w:rPr>
                <w:smallCaps/>
                <w:sz w:val="20"/>
              </w:rPr>
            </w:pPr>
            <w:r>
              <w:rPr>
                <w:sz w:val="20"/>
              </w:rPr>
              <w:t>TSB DIRECTOR'S AD HOC GROUP</w:t>
            </w:r>
          </w:p>
        </w:tc>
        <w:tc>
          <w:tcPr>
            <w:tcW w:w="4466" w:type="dxa"/>
            <w:gridSpan w:val="2"/>
          </w:tcPr>
          <w:p w:rsidR="006F4296" w:rsidRPr="006F4296" w:rsidRDefault="00451377" w:rsidP="00982829">
            <w:pPr>
              <w:jc w:val="right"/>
              <w:rPr>
                <w:b/>
                <w:bCs/>
                <w:caps/>
                <w:sz w:val="28"/>
              </w:rPr>
            </w:pPr>
            <w:r>
              <w:rPr>
                <w:b/>
                <w:bCs/>
                <w:sz w:val="28"/>
              </w:rPr>
              <w:t>May</w:t>
            </w:r>
            <w:r w:rsidR="00F4640C">
              <w:rPr>
                <w:b/>
                <w:bCs/>
                <w:sz w:val="28"/>
              </w:rPr>
              <w:t xml:space="preserve"> </w:t>
            </w:r>
            <w:r w:rsidR="006F4296">
              <w:rPr>
                <w:b/>
                <w:bCs/>
                <w:sz w:val="28"/>
              </w:rPr>
              <w:t>201</w:t>
            </w:r>
            <w:r w:rsidR="00F4640C">
              <w:rPr>
                <w:b/>
                <w:bCs/>
                <w:sz w:val="28"/>
              </w:rPr>
              <w:t>4</w:t>
            </w:r>
          </w:p>
        </w:tc>
      </w:tr>
      <w:tr w:rsidR="006F4296" w:rsidRPr="006F4296">
        <w:trPr>
          <w:cantSplit/>
          <w:trHeight w:val="780"/>
        </w:trPr>
        <w:tc>
          <w:tcPr>
            <w:tcW w:w="1417" w:type="dxa"/>
            <w:vMerge/>
            <w:tcBorders>
              <w:bottom w:val="single" w:sz="12" w:space="0" w:color="auto"/>
            </w:tcBorders>
          </w:tcPr>
          <w:p w:rsidR="006F4296" w:rsidRPr="006F4296" w:rsidRDefault="006F4296" w:rsidP="006F4296">
            <w:bookmarkStart w:id="4" w:name="dorlang" w:colFirst="2" w:colLast="2"/>
            <w:bookmarkEnd w:id="3"/>
          </w:p>
        </w:tc>
        <w:tc>
          <w:tcPr>
            <w:tcW w:w="4040" w:type="dxa"/>
            <w:gridSpan w:val="3"/>
            <w:vMerge/>
            <w:tcBorders>
              <w:bottom w:val="single" w:sz="12" w:space="0" w:color="auto"/>
            </w:tcBorders>
          </w:tcPr>
          <w:p w:rsidR="006F4296" w:rsidRPr="006F4296" w:rsidRDefault="006F4296" w:rsidP="006F4296">
            <w:pPr>
              <w:rPr>
                <w:b/>
                <w:bCs/>
                <w:sz w:val="26"/>
              </w:rPr>
            </w:pPr>
          </w:p>
        </w:tc>
        <w:tc>
          <w:tcPr>
            <w:tcW w:w="4466" w:type="dxa"/>
            <w:gridSpan w:val="2"/>
            <w:tcBorders>
              <w:bottom w:val="single" w:sz="12" w:space="0" w:color="auto"/>
            </w:tcBorders>
            <w:vAlign w:val="center"/>
          </w:tcPr>
          <w:p w:rsidR="006F4296" w:rsidRDefault="006F4296" w:rsidP="006F4296">
            <w:pPr>
              <w:jc w:val="right"/>
              <w:rPr>
                <w:b/>
                <w:bCs/>
                <w:sz w:val="28"/>
              </w:rPr>
            </w:pPr>
            <w:r>
              <w:rPr>
                <w:b/>
                <w:bCs/>
                <w:sz w:val="28"/>
              </w:rPr>
              <w:t>English only</w:t>
            </w:r>
          </w:p>
          <w:p w:rsidR="006F4296" w:rsidRPr="006F4296" w:rsidRDefault="006F4296" w:rsidP="006F4296">
            <w:pPr>
              <w:jc w:val="right"/>
              <w:rPr>
                <w:b/>
                <w:bCs/>
                <w:sz w:val="28"/>
              </w:rPr>
            </w:pPr>
            <w:r>
              <w:rPr>
                <w:b/>
                <w:bCs/>
                <w:sz w:val="28"/>
              </w:rPr>
              <w:t>Original: English</w:t>
            </w:r>
          </w:p>
        </w:tc>
      </w:tr>
      <w:tr w:rsidR="006F4296" w:rsidRPr="006F4296">
        <w:trPr>
          <w:cantSplit/>
          <w:trHeight w:val="357"/>
        </w:trPr>
        <w:tc>
          <w:tcPr>
            <w:tcW w:w="1617" w:type="dxa"/>
            <w:gridSpan w:val="2"/>
          </w:tcPr>
          <w:p w:rsidR="006F4296" w:rsidRPr="006F4296" w:rsidRDefault="006F4296" w:rsidP="006F4296">
            <w:pPr>
              <w:rPr>
                <w:b/>
                <w:bCs/>
              </w:rPr>
            </w:pPr>
            <w:bookmarkStart w:id="5" w:name="dmeeting" w:colFirst="2" w:colLast="2"/>
            <w:bookmarkStart w:id="6" w:name="dbluepink" w:colFirst="1" w:colLast="1"/>
            <w:bookmarkEnd w:id="4"/>
            <w:r>
              <w:rPr>
                <w:b/>
                <w:bCs/>
              </w:rPr>
              <w:t>Subject:</w:t>
            </w:r>
          </w:p>
        </w:tc>
        <w:tc>
          <w:tcPr>
            <w:tcW w:w="3360" w:type="dxa"/>
          </w:tcPr>
          <w:p w:rsidR="006F4296" w:rsidRPr="006F4296" w:rsidRDefault="006F4296" w:rsidP="006F4296"/>
        </w:tc>
        <w:tc>
          <w:tcPr>
            <w:tcW w:w="4946" w:type="dxa"/>
            <w:gridSpan w:val="3"/>
          </w:tcPr>
          <w:p w:rsidR="006F4296" w:rsidRPr="006F4296" w:rsidRDefault="006F4296" w:rsidP="007007B4">
            <w:pPr>
              <w:jc w:val="right"/>
            </w:pPr>
          </w:p>
        </w:tc>
      </w:tr>
      <w:tr w:rsidR="006F4296" w:rsidRPr="006F4296">
        <w:trPr>
          <w:cantSplit/>
          <w:trHeight w:val="357"/>
        </w:trPr>
        <w:tc>
          <w:tcPr>
            <w:tcW w:w="9923" w:type="dxa"/>
            <w:gridSpan w:val="6"/>
          </w:tcPr>
          <w:p w:rsidR="006F4296" w:rsidRPr="006F4296" w:rsidRDefault="006F4296" w:rsidP="00982829">
            <w:pPr>
              <w:jc w:val="center"/>
              <w:rPr>
                <w:b/>
                <w:bCs/>
                <w:caps/>
              </w:rPr>
            </w:pPr>
            <w:bookmarkStart w:id="7" w:name="dtitle" w:colFirst="0" w:colLast="0"/>
            <w:bookmarkEnd w:id="5"/>
            <w:bookmarkEnd w:id="6"/>
            <w:r>
              <w:rPr>
                <w:b/>
                <w:bCs/>
              </w:rPr>
              <w:t xml:space="preserve">Standards Education AHG </w:t>
            </w:r>
            <w:r w:rsidRPr="006F4296">
              <w:rPr>
                <w:b/>
                <w:bCs/>
              </w:rPr>
              <w:t xml:space="preserve">– </w:t>
            </w:r>
            <w:r w:rsidRPr="007007B4">
              <w:rPr>
                <w:b/>
                <w:bCs/>
              </w:rPr>
              <w:t xml:space="preserve">Document </w:t>
            </w:r>
            <w:r w:rsidR="00710ADE">
              <w:rPr>
                <w:b/>
                <w:bCs/>
              </w:rPr>
              <w:t>014</w:t>
            </w:r>
          </w:p>
        </w:tc>
      </w:tr>
      <w:tr w:rsidR="006F4296" w:rsidRPr="006F4296">
        <w:trPr>
          <w:cantSplit/>
          <w:trHeight w:val="357"/>
        </w:trPr>
        <w:tc>
          <w:tcPr>
            <w:tcW w:w="1617" w:type="dxa"/>
            <w:gridSpan w:val="2"/>
          </w:tcPr>
          <w:p w:rsidR="006F4296" w:rsidRPr="006F4296" w:rsidRDefault="006F4296" w:rsidP="006F4296">
            <w:pPr>
              <w:rPr>
                <w:b/>
                <w:bCs/>
              </w:rPr>
            </w:pPr>
            <w:bookmarkStart w:id="8" w:name="dsource" w:colFirst="1" w:colLast="1"/>
            <w:bookmarkEnd w:id="7"/>
            <w:r w:rsidRPr="006F4296">
              <w:rPr>
                <w:b/>
                <w:bCs/>
              </w:rPr>
              <w:t>Source:</w:t>
            </w:r>
          </w:p>
        </w:tc>
        <w:tc>
          <w:tcPr>
            <w:tcW w:w="8306" w:type="dxa"/>
            <w:gridSpan w:val="4"/>
          </w:tcPr>
          <w:p w:rsidR="006F4296" w:rsidRPr="006F4296" w:rsidRDefault="00916B97" w:rsidP="006F4296">
            <w:r>
              <w:t>TSB</w:t>
            </w:r>
          </w:p>
        </w:tc>
      </w:tr>
      <w:tr w:rsidR="006F4296" w:rsidRPr="006F4296">
        <w:trPr>
          <w:cantSplit/>
          <w:trHeight w:val="357"/>
        </w:trPr>
        <w:tc>
          <w:tcPr>
            <w:tcW w:w="1617" w:type="dxa"/>
            <w:gridSpan w:val="2"/>
            <w:tcBorders>
              <w:bottom w:val="single" w:sz="12" w:space="0" w:color="auto"/>
            </w:tcBorders>
          </w:tcPr>
          <w:p w:rsidR="006F4296" w:rsidRPr="006F4296" w:rsidRDefault="006F4296" w:rsidP="006F4296">
            <w:pPr>
              <w:spacing w:after="120"/>
            </w:pPr>
            <w:bookmarkStart w:id="9" w:name="dtitle1" w:colFirst="1" w:colLast="1"/>
            <w:bookmarkEnd w:id="8"/>
            <w:r w:rsidRPr="006F4296">
              <w:rPr>
                <w:b/>
                <w:bCs/>
              </w:rPr>
              <w:t>Title:</w:t>
            </w:r>
          </w:p>
        </w:tc>
        <w:tc>
          <w:tcPr>
            <w:tcW w:w="8306" w:type="dxa"/>
            <w:gridSpan w:val="4"/>
            <w:tcBorders>
              <w:bottom w:val="single" w:sz="12" w:space="0" w:color="auto"/>
            </w:tcBorders>
          </w:tcPr>
          <w:p w:rsidR="006F4296" w:rsidRPr="00771295" w:rsidRDefault="00771295" w:rsidP="00451377">
            <w:pPr>
              <w:spacing w:after="120"/>
              <w:rPr>
                <w:caps/>
              </w:rPr>
            </w:pPr>
            <w:r w:rsidRPr="009E5747">
              <w:rPr>
                <w:b/>
                <w:bCs/>
              </w:rPr>
              <w:t xml:space="preserve">Standards Education AHG </w:t>
            </w:r>
            <w:r w:rsidR="00270136" w:rsidRPr="009E5747">
              <w:rPr>
                <w:b/>
                <w:bCs/>
              </w:rPr>
              <w:t>action plan</w:t>
            </w:r>
            <w:r w:rsidR="00270136">
              <w:t xml:space="preserve"> </w:t>
            </w:r>
            <w:r>
              <w:t>(</w:t>
            </w:r>
            <w:r w:rsidR="00270136">
              <w:t xml:space="preserve">position of </w:t>
            </w:r>
            <w:r>
              <w:t>201</w:t>
            </w:r>
            <w:r w:rsidR="00F4640C">
              <w:t>4</w:t>
            </w:r>
            <w:r>
              <w:t>-0</w:t>
            </w:r>
            <w:r w:rsidR="00F47DC2">
              <w:t>5</w:t>
            </w:r>
            <w:r w:rsidR="000E0C28">
              <w:t>-</w:t>
            </w:r>
            <w:r w:rsidR="00451377">
              <w:t>13</w:t>
            </w:r>
            <w:r>
              <w:t>)</w:t>
            </w:r>
          </w:p>
        </w:tc>
      </w:tr>
    </w:tbl>
    <w:bookmarkEnd w:id="2"/>
    <w:bookmarkEnd w:id="9"/>
    <w:p w:rsidR="00771295" w:rsidRDefault="00771295" w:rsidP="00451377">
      <w:pPr>
        <w:spacing w:line="240" w:lineRule="atLeast"/>
      </w:pPr>
      <w:r>
        <w:t xml:space="preserve">The following is the list of follow up actions for the TSB </w:t>
      </w:r>
      <w:r w:rsidRPr="00771295">
        <w:t>Director's Ad hoc Group</w:t>
      </w:r>
      <w:r>
        <w:t xml:space="preserve"> on </w:t>
      </w:r>
      <w:r w:rsidRPr="00771295">
        <w:t>Standards Education</w:t>
      </w:r>
      <w:r>
        <w:t xml:space="preserve">, </w:t>
      </w:r>
      <w:r w:rsidR="006636BD">
        <w:t xml:space="preserve">as agreed </w:t>
      </w:r>
      <w:r>
        <w:t>a</w:t>
      </w:r>
      <w:r w:rsidR="006636BD">
        <w:t>t the 2</w:t>
      </w:r>
      <w:r w:rsidR="006636BD" w:rsidRPr="006636BD">
        <w:rPr>
          <w:vertAlign w:val="superscript"/>
        </w:rPr>
        <w:t>nd</w:t>
      </w:r>
      <w:r w:rsidR="006636BD">
        <w:t xml:space="preserve"> meeting that took place in Kyoto, 25 April 2013. This document replaces</w:t>
      </w:r>
      <w:r w:rsidR="00CD795D">
        <w:t xml:space="preserve"> document </w:t>
      </w:r>
      <w:r w:rsidR="00710ADE">
        <w:t>13</w:t>
      </w:r>
      <w:r w:rsidR="00451377">
        <w:t xml:space="preserve"> “Revised A</w:t>
      </w:r>
      <w:r w:rsidR="00451377" w:rsidRPr="00451377">
        <w:t>ction</w:t>
      </w:r>
      <w:r w:rsidR="00451377">
        <w:t xml:space="preserve"> P</w:t>
      </w:r>
      <w:r w:rsidR="00451377" w:rsidRPr="00451377">
        <w:t>lan</w:t>
      </w:r>
      <w:r w:rsidR="00451377">
        <w:t xml:space="preserve">” </w:t>
      </w:r>
      <w:r w:rsidR="00710ADE">
        <w:t>(</w:t>
      </w:r>
      <w:hyperlink r:id="rId12" w:history="1">
        <w:r w:rsidR="00710ADE">
          <w:rPr>
            <w:rStyle w:val="Hyperlink"/>
          </w:rPr>
          <w:t>AHG-SE-013</w:t>
        </w:r>
      </w:hyperlink>
      <w:r w:rsidR="00710ADE" w:rsidRPr="00982829">
        <w:t>)</w:t>
      </w:r>
      <w:r>
        <w:t>.</w:t>
      </w:r>
    </w:p>
    <w:p w:rsidR="00710ADE" w:rsidRDefault="00710ADE" w:rsidP="00982829">
      <w:pPr>
        <w:spacing w:line="240" w:lineRule="atLeast"/>
      </w:pPr>
    </w:p>
    <w:tbl>
      <w:tblPr>
        <w:tblStyle w:val="TableGrid"/>
        <w:tblW w:w="9996" w:type="dxa"/>
        <w:jc w:val="center"/>
        <w:tblLayout w:type="fixed"/>
        <w:tblLook w:val="04A0" w:firstRow="1" w:lastRow="0" w:firstColumn="1" w:lastColumn="0" w:noHBand="0" w:noVBand="1"/>
      </w:tblPr>
      <w:tblGrid>
        <w:gridCol w:w="1242"/>
        <w:gridCol w:w="2693"/>
        <w:gridCol w:w="2551"/>
        <w:gridCol w:w="3510"/>
      </w:tblGrid>
      <w:tr w:rsidR="00270136" w:rsidTr="00452A2E">
        <w:trPr>
          <w:tblHeader/>
          <w:jc w:val="center"/>
        </w:trPr>
        <w:tc>
          <w:tcPr>
            <w:tcW w:w="1242" w:type="dxa"/>
            <w:shd w:val="clear" w:color="auto" w:fill="auto"/>
          </w:tcPr>
          <w:p w:rsidR="00270136" w:rsidRDefault="00270136" w:rsidP="00771295">
            <w:pPr>
              <w:pStyle w:val="Tablehead"/>
            </w:pPr>
            <w:r>
              <w:t>Reference</w:t>
            </w:r>
          </w:p>
        </w:tc>
        <w:tc>
          <w:tcPr>
            <w:tcW w:w="2693" w:type="dxa"/>
            <w:shd w:val="clear" w:color="auto" w:fill="auto"/>
          </w:tcPr>
          <w:p w:rsidR="00270136" w:rsidRDefault="00270136" w:rsidP="00771295">
            <w:pPr>
              <w:pStyle w:val="Tablehead"/>
            </w:pPr>
            <w:r>
              <w:t>Actions</w:t>
            </w:r>
          </w:p>
        </w:tc>
        <w:tc>
          <w:tcPr>
            <w:tcW w:w="2551" w:type="dxa"/>
            <w:shd w:val="clear" w:color="auto" w:fill="auto"/>
          </w:tcPr>
          <w:p w:rsidR="00270136" w:rsidRDefault="00270136" w:rsidP="00771295">
            <w:pPr>
              <w:pStyle w:val="Tablehead"/>
            </w:pPr>
            <w:r>
              <w:t>Lead person(s)</w:t>
            </w:r>
          </w:p>
        </w:tc>
        <w:tc>
          <w:tcPr>
            <w:tcW w:w="3510" w:type="dxa"/>
            <w:shd w:val="clear" w:color="auto" w:fill="auto"/>
          </w:tcPr>
          <w:p w:rsidR="00270136" w:rsidRDefault="00270136" w:rsidP="00771295">
            <w:pPr>
              <w:pStyle w:val="Tablehead"/>
            </w:pPr>
            <w:r>
              <w:t>Status</w:t>
            </w:r>
          </w:p>
        </w:tc>
      </w:tr>
      <w:tr w:rsidR="00506E76" w:rsidRPr="002F512F" w:rsidTr="00452A2E">
        <w:trPr>
          <w:trHeight w:val="852"/>
          <w:jc w:val="center"/>
        </w:trPr>
        <w:tc>
          <w:tcPr>
            <w:tcW w:w="1242" w:type="dxa"/>
            <w:shd w:val="clear" w:color="auto" w:fill="auto"/>
          </w:tcPr>
          <w:p w:rsidR="00506E76" w:rsidRPr="00771295" w:rsidRDefault="00506E76" w:rsidP="006636BD">
            <w:pPr>
              <w:pStyle w:val="Tabletext"/>
              <w:rPr>
                <w:szCs w:val="22"/>
              </w:rPr>
            </w:pPr>
            <w:r>
              <w:t>130</w:t>
            </w:r>
            <w:r w:rsidR="006636BD">
              <w:t>6</w:t>
            </w:r>
            <w:r w:rsidRPr="00270136">
              <w:t>-</w:t>
            </w:r>
            <w:r w:rsidRPr="001875C0">
              <w:rPr>
                <w:b/>
                <w:bCs/>
              </w:rPr>
              <w:t>01</w:t>
            </w:r>
          </w:p>
        </w:tc>
        <w:tc>
          <w:tcPr>
            <w:tcW w:w="2693" w:type="dxa"/>
            <w:shd w:val="clear" w:color="auto" w:fill="auto"/>
          </w:tcPr>
          <w:p w:rsidR="00506E76" w:rsidRPr="002F512F" w:rsidRDefault="00506E76" w:rsidP="00982829">
            <w:pPr>
              <w:pStyle w:val="Tabletext"/>
              <w:tabs>
                <w:tab w:val="clear" w:pos="851"/>
                <w:tab w:val="left" w:pos="317"/>
              </w:tabs>
              <w:rPr>
                <w:caps/>
                <w:szCs w:val="22"/>
              </w:rPr>
            </w:pPr>
            <w:r>
              <w:t xml:space="preserve">Promote </w:t>
            </w:r>
            <w:r w:rsidRPr="00270136">
              <w:t xml:space="preserve">the AHG-SE </w:t>
            </w:r>
            <w:r>
              <w:t xml:space="preserve">and its activities </w:t>
            </w:r>
            <w:r w:rsidRPr="00270136">
              <w:t>among ITU contacts, including academia members</w:t>
            </w:r>
            <w:r>
              <w:t xml:space="preserve">; </w:t>
            </w:r>
            <w:r w:rsidRPr="00270136">
              <w:t>through ITU social media, regular press releases and news logs</w:t>
            </w:r>
            <w:r w:rsidR="000E0C28">
              <w:t>;</w:t>
            </w:r>
            <w:r>
              <w:t xml:space="preserve"> and through </w:t>
            </w:r>
            <w:r w:rsidRPr="00270136">
              <w:t xml:space="preserve">papers published in magazines and other publications, as well as through the new </w:t>
            </w:r>
            <w:r w:rsidRPr="00270136">
              <w:rPr>
                <w:i/>
                <w:iCs/>
              </w:rPr>
              <w:t>Journal of ICT Standardisation</w:t>
            </w:r>
            <w:r w:rsidRPr="00270136">
              <w:t xml:space="preserve"> (published by River Publishers)</w:t>
            </w:r>
            <w:r>
              <w:t>.</w:t>
            </w:r>
          </w:p>
        </w:tc>
        <w:tc>
          <w:tcPr>
            <w:tcW w:w="2551" w:type="dxa"/>
            <w:shd w:val="clear" w:color="auto" w:fill="auto"/>
          </w:tcPr>
          <w:p w:rsidR="00506E76" w:rsidRPr="00B77503" w:rsidRDefault="00506E76" w:rsidP="00771295">
            <w:pPr>
              <w:pStyle w:val="Tabletext"/>
            </w:pPr>
            <w:r w:rsidRPr="00E235E6">
              <w:rPr>
                <w:b/>
                <w:bCs/>
              </w:rPr>
              <w:t>Alessia Magliarditi</w:t>
            </w:r>
            <w:r w:rsidRPr="00B77503">
              <w:t xml:space="preserve"> (TSB) </w:t>
            </w:r>
          </w:p>
          <w:p w:rsidR="00506E76" w:rsidRDefault="00506E76" w:rsidP="00771295">
            <w:pPr>
              <w:pStyle w:val="Tabletext"/>
            </w:pPr>
            <w:proofErr w:type="spellStart"/>
            <w:r w:rsidRPr="00E235E6">
              <w:rPr>
                <w:b/>
                <w:bCs/>
              </w:rPr>
              <w:t>Anand</w:t>
            </w:r>
            <w:proofErr w:type="spellEnd"/>
            <w:r w:rsidRPr="00E235E6">
              <w:rPr>
                <w:b/>
                <w:bCs/>
              </w:rPr>
              <w:t xml:space="preserve"> R. Prasad</w:t>
            </w:r>
            <w:r w:rsidRPr="00270136">
              <w:t xml:space="preserve"> (NEC, Japan, Editor-in-chief of Journal of ICT Standardisation)</w:t>
            </w:r>
          </w:p>
          <w:p w:rsidR="00506E76" w:rsidRDefault="00506E76" w:rsidP="00771295">
            <w:pPr>
              <w:pStyle w:val="Tabletext"/>
            </w:pPr>
          </w:p>
          <w:p w:rsidR="00506E76" w:rsidRPr="002F512F" w:rsidRDefault="00506E76" w:rsidP="00771295">
            <w:pPr>
              <w:pStyle w:val="Tabletext"/>
              <w:rPr>
                <w:b/>
                <w:bCs/>
                <w:szCs w:val="22"/>
              </w:rPr>
            </w:pPr>
          </w:p>
        </w:tc>
        <w:tc>
          <w:tcPr>
            <w:tcW w:w="3510" w:type="dxa"/>
            <w:shd w:val="clear" w:color="auto" w:fill="auto"/>
          </w:tcPr>
          <w:p w:rsidR="000261C2" w:rsidRDefault="000C353B" w:rsidP="000261C2">
            <w:pPr>
              <w:pStyle w:val="Tabletext"/>
              <w:numPr>
                <w:ilvl w:val="0"/>
                <w:numId w:val="20"/>
              </w:numPr>
              <w:tabs>
                <w:tab w:val="clear" w:pos="851"/>
                <w:tab w:val="left" w:pos="34"/>
              </w:tabs>
              <w:ind w:left="34" w:hanging="34"/>
            </w:pPr>
            <w:r w:rsidRPr="00982829">
              <w:t xml:space="preserve">Regular emails are sent to ITU relevant contacts, including academia members. </w:t>
            </w:r>
          </w:p>
          <w:p w:rsidR="00BF1F74" w:rsidRPr="0030050A" w:rsidRDefault="000C29B2" w:rsidP="000261C2">
            <w:pPr>
              <w:pStyle w:val="Tabletext"/>
              <w:numPr>
                <w:ilvl w:val="0"/>
                <w:numId w:val="20"/>
              </w:numPr>
              <w:tabs>
                <w:tab w:val="clear" w:pos="851"/>
                <w:tab w:val="left" w:pos="34"/>
              </w:tabs>
              <w:ind w:left="34" w:hanging="34"/>
            </w:pPr>
            <w:hyperlink r:id="rId13" w:history="1">
              <w:r w:rsidR="00BF1F74" w:rsidRPr="0030050A">
                <w:rPr>
                  <w:rStyle w:val="Hyperlink"/>
                </w:rPr>
                <w:t>UNECE</w:t>
              </w:r>
            </w:hyperlink>
            <w:r w:rsidR="000261C2" w:rsidRPr="000261C2">
              <w:rPr>
                <w:lang w:val="en-US"/>
              </w:rPr>
              <w:t xml:space="preserve"> Education on Standardization </w:t>
            </w:r>
            <w:r w:rsidR="000261C2">
              <w:rPr>
                <w:lang w:val="en-US"/>
              </w:rPr>
              <w:t>–</w:t>
            </w:r>
            <w:r w:rsidR="00BF1F74" w:rsidRPr="000261C2">
              <w:rPr>
                <w:lang w:val="en-US"/>
              </w:rPr>
              <w:t xml:space="preserve"> </w:t>
            </w:r>
            <w:r w:rsidR="000261C2">
              <w:rPr>
                <w:lang w:val="en-US"/>
              </w:rPr>
              <w:t>“</w:t>
            </w:r>
            <w:r w:rsidR="00BF1F74" w:rsidRPr="000261C2">
              <w:rPr>
                <w:lang w:val="en-US"/>
              </w:rPr>
              <w:t>Useful links</w:t>
            </w:r>
            <w:r w:rsidR="000261C2">
              <w:rPr>
                <w:lang w:val="en-US"/>
              </w:rPr>
              <w:t>” section</w:t>
            </w:r>
          </w:p>
          <w:p w:rsidR="00BF1F74" w:rsidRPr="00982829" w:rsidRDefault="00BF1F74" w:rsidP="00982829">
            <w:pPr>
              <w:pStyle w:val="Tabletext"/>
              <w:numPr>
                <w:ilvl w:val="0"/>
                <w:numId w:val="20"/>
              </w:numPr>
              <w:tabs>
                <w:tab w:val="clear" w:pos="851"/>
                <w:tab w:val="left" w:pos="34"/>
              </w:tabs>
              <w:ind w:left="34" w:hanging="34"/>
            </w:pPr>
            <w:r>
              <w:t>The following</w:t>
            </w:r>
            <w:r w:rsidR="00451377">
              <w:t xml:space="preserve"> articles/news </w:t>
            </w:r>
            <w:r>
              <w:t>log</w:t>
            </w:r>
            <w:r w:rsidR="00451377">
              <w:t>s</w:t>
            </w:r>
            <w:r>
              <w:t xml:space="preserve"> have been published:</w:t>
            </w:r>
          </w:p>
          <w:p w:rsidR="00BF16DC" w:rsidRPr="00BF16DC" w:rsidRDefault="000C29B2" w:rsidP="00074F06">
            <w:pPr>
              <w:pStyle w:val="Tabletext"/>
              <w:numPr>
                <w:ilvl w:val="0"/>
                <w:numId w:val="21"/>
              </w:numPr>
              <w:tabs>
                <w:tab w:val="clear" w:pos="851"/>
                <w:tab w:val="left" w:pos="248"/>
              </w:tabs>
              <w:ind w:left="248" w:hanging="142"/>
            </w:pPr>
            <w:hyperlink r:id="rId14" w:anchor="41" w:history="1">
              <w:r w:rsidR="00074F06">
                <w:rPr>
                  <w:rStyle w:val="Hyperlink"/>
                  <w:rFonts w:cs="Segoe UI"/>
                  <w:sz w:val="20"/>
                </w:rPr>
                <w:t>Journal of ICT Standardization</w:t>
              </w:r>
            </w:hyperlink>
            <w:r w:rsidR="00074F06">
              <w:rPr>
                <w:rFonts w:ascii="Segoe UI" w:hAnsi="Segoe UI" w:cs="Segoe UI"/>
                <w:color w:val="000000"/>
                <w:sz w:val="20"/>
              </w:rPr>
              <w:t xml:space="preserve"> </w:t>
            </w:r>
            <w:r w:rsidR="00BF1F74">
              <w:t>– article</w:t>
            </w:r>
            <w:r w:rsidR="00CD4340">
              <w:t>,</w:t>
            </w:r>
            <w:r w:rsidR="00BF1F74">
              <w:t xml:space="preserve"> </w:t>
            </w:r>
            <w:r w:rsidR="00074F06" w:rsidRPr="00074F06">
              <w:t xml:space="preserve">Feb 2014  </w:t>
            </w:r>
          </w:p>
          <w:p w:rsidR="00BF1F74" w:rsidRPr="00F4640C" w:rsidRDefault="000C29B2" w:rsidP="00CD4340">
            <w:pPr>
              <w:pStyle w:val="Tabletext"/>
              <w:numPr>
                <w:ilvl w:val="0"/>
                <w:numId w:val="21"/>
              </w:numPr>
              <w:tabs>
                <w:tab w:val="clear" w:pos="851"/>
                <w:tab w:val="left" w:pos="248"/>
              </w:tabs>
              <w:ind w:left="248" w:hanging="142"/>
              <w:rPr>
                <w:b/>
                <w:bCs/>
                <w:lang w:val="en-US"/>
              </w:rPr>
            </w:pPr>
            <w:hyperlink r:id="rId15" w:history="1">
              <w:r w:rsidR="00BF1F74" w:rsidRPr="00F4640C">
                <w:rPr>
                  <w:rStyle w:val="Hyperlink"/>
                </w:rPr>
                <w:t xml:space="preserve">ITU </w:t>
              </w:r>
              <w:r w:rsidR="00BF1F74" w:rsidRPr="00F4640C">
                <w:rPr>
                  <w:rStyle w:val="Hyperlink"/>
                </w:rPr>
                <w:t>N</w:t>
              </w:r>
              <w:r w:rsidR="00BF1F74" w:rsidRPr="00F4640C">
                <w:rPr>
                  <w:rStyle w:val="Hyperlink"/>
                </w:rPr>
                <w:t>EWS</w:t>
              </w:r>
            </w:hyperlink>
            <w:r w:rsidR="00BF1F74">
              <w:t xml:space="preserve"> </w:t>
            </w:r>
            <w:r w:rsidR="00CD4340">
              <w:t>–</w:t>
            </w:r>
            <w:r w:rsidR="00BF1F74">
              <w:t xml:space="preserve"> article</w:t>
            </w:r>
            <w:r w:rsidR="00CD4340">
              <w:t>,</w:t>
            </w:r>
            <w:r w:rsidR="00BF1F74">
              <w:t xml:space="preserve"> Dec 2013</w:t>
            </w:r>
          </w:p>
          <w:p w:rsidR="00BF1F74" w:rsidRPr="00F4640C" w:rsidRDefault="000C29B2" w:rsidP="00BF1F74">
            <w:pPr>
              <w:pStyle w:val="Tabletext"/>
            </w:pPr>
            <w:hyperlink r:id="rId16" w:tgtFrame="_self" w:history="1">
              <w:r w:rsidR="00BF1F74" w:rsidRPr="00982829">
                <w:rPr>
                  <w:rStyle w:val="Hyperlink"/>
                  <w:lang w:val="en-US"/>
                </w:rPr>
                <w:t>Co</w:t>
              </w:r>
              <w:r w:rsidR="00BF1F74" w:rsidRPr="00982829">
                <w:rPr>
                  <w:rStyle w:val="Hyperlink"/>
                  <w:lang w:val="en-US"/>
                </w:rPr>
                <w:t>l</w:t>
              </w:r>
              <w:r w:rsidR="00BF1F74" w:rsidRPr="00982829">
                <w:rPr>
                  <w:rStyle w:val="Hyperlink"/>
                  <w:lang w:val="en-US"/>
                </w:rPr>
                <w:t xml:space="preserve">laborate with ITU–T to advance standards education worldwide! </w:t>
              </w:r>
            </w:hyperlink>
          </w:p>
          <w:p w:rsidR="00506E76" w:rsidRDefault="000C29B2" w:rsidP="00CD4340">
            <w:pPr>
              <w:pStyle w:val="Tabletext"/>
              <w:numPr>
                <w:ilvl w:val="0"/>
                <w:numId w:val="21"/>
              </w:numPr>
              <w:tabs>
                <w:tab w:val="clear" w:pos="851"/>
                <w:tab w:val="left" w:pos="248"/>
              </w:tabs>
              <w:ind w:left="248" w:hanging="142"/>
              <w:rPr>
                <w:szCs w:val="22"/>
                <w:lang w:val="en"/>
              </w:rPr>
            </w:pPr>
            <w:hyperlink r:id="rId17" w:history="1">
              <w:r w:rsidR="00506E76" w:rsidRPr="00AE3424">
                <w:rPr>
                  <w:rStyle w:val="Hyperlink"/>
                  <w:szCs w:val="22"/>
                  <w:lang w:val="en"/>
                </w:rPr>
                <w:t>ITU-GISFI-DS-CTIF Standards Education Workshop</w:t>
              </w:r>
            </w:hyperlink>
            <w:r w:rsidR="00BF1F74" w:rsidRPr="00BF1F74">
              <w:rPr>
                <w:rStyle w:val="Hyperlink"/>
                <w:szCs w:val="22"/>
                <w:u w:val="none"/>
                <w:lang w:val="en"/>
              </w:rPr>
              <w:t xml:space="preserve"> </w:t>
            </w:r>
            <w:r w:rsidR="00BF1F74">
              <w:t xml:space="preserve">- </w:t>
            </w:r>
            <w:r w:rsidR="00F47DC2" w:rsidRPr="00F47DC2">
              <w:t>Ne</w:t>
            </w:r>
            <w:r w:rsidR="00F47DC2">
              <w:t>ws</w:t>
            </w:r>
            <w:r w:rsidR="00F47DC2" w:rsidRPr="00F47DC2">
              <w:t xml:space="preserve"> log</w:t>
            </w:r>
            <w:r w:rsidR="00CD4340">
              <w:t>,</w:t>
            </w:r>
            <w:r w:rsidR="00BF1F74">
              <w:t xml:space="preserve"> </w:t>
            </w:r>
            <w:r w:rsidR="00506E76" w:rsidRPr="00AE3424">
              <w:rPr>
                <w:szCs w:val="22"/>
                <w:lang w:val="en"/>
              </w:rPr>
              <w:t>Oct 2012</w:t>
            </w:r>
          </w:p>
          <w:p w:rsidR="00BF1F74" w:rsidRPr="00BF1F74" w:rsidRDefault="000C29B2" w:rsidP="00CD4340">
            <w:pPr>
              <w:pStyle w:val="Tabletext"/>
              <w:numPr>
                <w:ilvl w:val="0"/>
                <w:numId w:val="21"/>
              </w:numPr>
              <w:tabs>
                <w:tab w:val="clear" w:pos="851"/>
                <w:tab w:val="left" w:pos="248"/>
              </w:tabs>
              <w:ind w:left="248" w:hanging="142"/>
            </w:pPr>
            <w:hyperlink r:id="rId18" w:history="1">
              <w:r w:rsidR="00BF1F74" w:rsidRPr="00AE3424">
                <w:rPr>
                  <w:rStyle w:val="Hyperlink"/>
                  <w:szCs w:val="22"/>
                  <w:lang w:val="en"/>
                </w:rPr>
                <w:t>Standards education group established</w:t>
              </w:r>
            </w:hyperlink>
            <w:r w:rsidR="00BF1F74">
              <w:rPr>
                <w:rStyle w:val="Hyperlink"/>
                <w:szCs w:val="22"/>
                <w:lang w:val="en"/>
              </w:rPr>
              <w:t xml:space="preserve"> </w:t>
            </w:r>
            <w:r w:rsidR="00BF1F74" w:rsidRPr="00F47DC2">
              <w:t>Ne</w:t>
            </w:r>
            <w:r w:rsidR="00BF1F74">
              <w:t>ws</w:t>
            </w:r>
            <w:r w:rsidR="00BF1F74" w:rsidRPr="00F47DC2">
              <w:t xml:space="preserve"> log</w:t>
            </w:r>
            <w:r w:rsidR="00CD4340">
              <w:t>,</w:t>
            </w:r>
            <w:r w:rsidR="00BF1F74" w:rsidRPr="00AE3424">
              <w:rPr>
                <w:szCs w:val="22"/>
                <w:lang w:val="en"/>
              </w:rPr>
              <w:t xml:space="preserve"> Aug 2012</w:t>
            </w:r>
          </w:p>
          <w:p w:rsidR="00506E76" w:rsidRPr="00BF1F74" w:rsidRDefault="00091959" w:rsidP="00BF1F74">
            <w:pPr>
              <w:pStyle w:val="Tabletext"/>
              <w:numPr>
                <w:ilvl w:val="0"/>
                <w:numId w:val="20"/>
              </w:numPr>
              <w:tabs>
                <w:tab w:val="clear" w:pos="851"/>
                <w:tab w:val="left" w:pos="34"/>
              </w:tabs>
              <w:ind w:left="34" w:hanging="34"/>
            </w:pPr>
            <w:r w:rsidRPr="00270136">
              <w:t xml:space="preserve">ITU Sec Gen invited all academic members to participate in the work of the AHG-SE </w:t>
            </w:r>
            <w:r w:rsidR="00BF1F74">
              <w:t>- October 2012</w:t>
            </w:r>
          </w:p>
        </w:tc>
      </w:tr>
      <w:tr w:rsidR="00506E76" w:rsidRPr="002F512F" w:rsidTr="00452A2E">
        <w:trPr>
          <w:trHeight w:val="852"/>
          <w:jc w:val="center"/>
        </w:trPr>
        <w:tc>
          <w:tcPr>
            <w:tcW w:w="1242" w:type="dxa"/>
            <w:shd w:val="clear" w:color="auto" w:fill="auto"/>
          </w:tcPr>
          <w:p w:rsidR="00506E76" w:rsidRPr="00270136" w:rsidRDefault="006636BD" w:rsidP="006636BD">
            <w:pPr>
              <w:pStyle w:val="Tabletext"/>
            </w:pPr>
            <w:r>
              <w:t>1306</w:t>
            </w:r>
            <w:r w:rsidRPr="00270136">
              <w:t>-</w:t>
            </w:r>
            <w:r w:rsidRPr="001875C0">
              <w:rPr>
                <w:b/>
                <w:bCs/>
              </w:rPr>
              <w:t>02</w:t>
            </w:r>
          </w:p>
        </w:tc>
        <w:tc>
          <w:tcPr>
            <w:tcW w:w="2693" w:type="dxa"/>
            <w:shd w:val="clear" w:color="auto" w:fill="auto"/>
          </w:tcPr>
          <w:p w:rsidR="00506E76" w:rsidRDefault="00506E76" w:rsidP="006636BD">
            <w:pPr>
              <w:pStyle w:val="Tabletext"/>
              <w:tabs>
                <w:tab w:val="clear" w:pos="851"/>
                <w:tab w:val="left" w:pos="317"/>
              </w:tabs>
            </w:pPr>
            <w:r>
              <w:t xml:space="preserve">Promote the importance of international standards </w:t>
            </w:r>
          </w:p>
        </w:tc>
        <w:tc>
          <w:tcPr>
            <w:tcW w:w="2551" w:type="dxa"/>
            <w:shd w:val="clear" w:color="auto" w:fill="auto"/>
          </w:tcPr>
          <w:p w:rsidR="00506E76" w:rsidRDefault="00506E76" w:rsidP="00BC5F05">
            <w:pPr>
              <w:pStyle w:val="Tabletext"/>
            </w:pPr>
            <w:r w:rsidRPr="00E235E6">
              <w:rPr>
                <w:b/>
                <w:bCs/>
              </w:rPr>
              <w:t>Alessia Magliarditi</w:t>
            </w:r>
            <w:r w:rsidRPr="00270136">
              <w:t xml:space="preserve"> (TSB) </w:t>
            </w:r>
          </w:p>
          <w:p w:rsidR="00506E76" w:rsidRPr="00270136" w:rsidRDefault="00506E76" w:rsidP="00771295">
            <w:pPr>
              <w:pStyle w:val="Tabletext"/>
            </w:pPr>
          </w:p>
        </w:tc>
        <w:tc>
          <w:tcPr>
            <w:tcW w:w="3510" w:type="dxa"/>
            <w:shd w:val="clear" w:color="auto" w:fill="auto"/>
          </w:tcPr>
          <w:p w:rsidR="00506E76" w:rsidRPr="00AE3424" w:rsidRDefault="00506E76" w:rsidP="00E94AC2">
            <w:pPr>
              <w:pStyle w:val="Tabletext"/>
              <w:rPr>
                <w:lang w:val="en"/>
              </w:rPr>
            </w:pPr>
            <w:r>
              <w:rPr>
                <w:lang w:val="en"/>
              </w:rPr>
              <w:t>Ongoing activity</w:t>
            </w:r>
            <w:r w:rsidR="000C353B">
              <w:rPr>
                <w:lang w:val="en"/>
              </w:rPr>
              <w:t xml:space="preserve">: see </w:t>
            </w:r>
            <w:r w:rsidR="00451377">
              <w:rPr>
                <w:lang w:val="en"/>
              </w:rPr>
              <w:t xml:space="preserve">the </w:t>
            </w:r>
            <w:r w:rsidR="000C353B">
              <w:rPr>
                <w:lang w:val="en"/>
              </w:rPr>
              <w:t xml:space="preserve">ITU-T </w:t>
            </w:r>
            <w:hyperlink r:id="rId19" w:history="1">
              <w:r w:rsidR="00451377">
                <w:rPr>
                  <w:rStyle w:val="Hyperlink"/>
                  <w:lang w:val="en"/>
                </w:rPr>
                <w:t>activities</w:t>
              </w:r>
            </w:hyperlink>
            <w:r w:rsidR="00451377" w:rsidRPr="00451377">
              <w:t>, including</w:t>
            </w:r>
            <w:r w:rsidR="00451377">
              <w:t xml:space="preserve"> the Bridging Standardization G</w:t>
            </w:r>
            <w:r w:rsidR="00451377" w:rsidRPr="00451377">
              <w:t>ap (</w:t>
            </w:r>
            <w:hyperlink r:id="rId20" w:history="1">
              <w:r w:rsidR="00451377" w:rsidRPr="00451377">
                <w:rPr>
                  <w:rStyle w:val="Hyperlink"/>
                </w:rPr>
                <w:t>BSG</w:t>
              </w:r>
            </w:hyperlink>
            <w:r w:rsidR="00451377" w:rsidRPr="00451377">
              <w:t xml:space="preserve">) </w:t>
            </w:r>
            <w:r w:rsidR="00451377">
              <w:t xml:space="preserve">initiative, </w:t>
            </w:r>
            <w:r w:rsidR="000C353B">
              <w:rPr>
                <w:lang w:val="en"/>
              </w:rPr>
              <w:t xml:space="preserve">and </w:t>
            </w:r>
            <w:hyperlink r:id="rId21" w:history="1">
              <w:r w:rsidR="000C353B" w:rsidRPr="000C353B">
                <w:rPr>
                  <w:rStyle w:val="Hyperlink"/>
                  <w:lang w:val="en"/>
                </w:rPr>
                <w:t>events</w:t>
              </w:r>
            </w:hyperlink>
            <w:r w:rsidR="00433339">
              <w:rPr>
                <w:lang w:val="en"/>
              </w:rPr>
              <w:t xml:space="preserve"> webpages</w:t>
            </w:r>
            <w:r w:rsidR="000C353B">
              <w:rPr>
                <w:lang w:val="en"/>
              </w:rPr>
              <w:t xml:space="preserve">. </w:t>
            </w:r>
          </w:p>
        </w:tc>
      </w:tr>
      <w:tr w:rsidR="00506E76" w:rsidRPr="002F512F" w:rsidTr="00452A2E">
        <w:trPr>
          <w:jc w:val="center"/>
        </w:trPr>
        <w:tc>
          <w:tcPr>
            <w:tcW w:w="1242" w:type="dxa"/>
            <w:shd w:val="clear" w:color="auto" w:fill="auto"/>
          </w:tcPr>
          <w:p w:rsidR="00506E76" w:rsidRPr="00771295" w:rsidRDefault="006636BD" w:rsidP="006636BD">
            <w:pPr>
              <w:pStyle w:val="Tabletext"/>
              <w:rPr>
                <w:szCs w:val="22"/>
              </w:rPr>
            </w:pPr>
            <w:r>
              <w:t>1306</w:t>
            </w:r>
            <w:r w:rsidRPr="00270136">
              <w:t>-</w:t>
            </w:r>
            <w:r w:rsidRPr="001875C0">
              <w:rPr>
                <w:b/>
                <w:bCs/>
              </w:rPr>
              <w:t>03</w:t>
            </w:r>
          </w:p>
        </w:tc>
        <w:tc>
          <w:tcPr>
            <w:tcW w:w="2693" w:type="dxa"/>
            <w:shd w:val="clear" w:color="auto" w:fill="auto"/>
          </w:tcPr>
          <w:p w:rsidR="00506E76" w:rsidRPr="002F512F" w:rsidRDefault="00506E76" w:rsidP="00E94AC2">
            <w:pPr>
              <w:pStyle w:val="Tabletext"/>
              <w:tabs>
                <w:tab w:val="clear" w:pos="851"/>
                <w:tab w:val="left" w:pos="317"/>
              </w:tabs>
              <w:rPr>
                <w:szCs w:val="22"/>
              </w:rPr>
            </w:pPr>
            <w:r>
              <w:rPr>
                <w:szCs w:val="22"/>
              </w:rPr>
              <w:t>Promote the membership category for academia</w:t>
            </w:r>
          </w:p>
        </w:tc>
        <w:tc>
          <w:tcPr>
            <w:tcW w:w="2551" w:type="dxa"/>
            <w:shd w:val="clear" w:color="auto" w:fill="auto"/>
          </w:tcPr>
          <w:p w:rsidR="00506E76" w:rsidRDefault="00506E76" w:rsidP="00BC5F05">
            <w:pPr>
              <w:pStyle w:val="Tabletext"/>
            </w:pPr>
            <w:r w:rsidRPr="00E235E6">
              <w:rPr>
                <w:b/>
                <w:bCs/>
              </w:rPr>
              <w:t>Alessia Magliarditi</w:t>
            </w:r>
            <w:r w:rsidRPr="00270136">
              <w:t xml:space="preserve"> (TSB) </w:t>
            </w:r>
          </w:p>
          <w:p w:rsidR="00506E76" w:rsidRPr="002F512F" w:rsidRDefault="00433339" w:rsidP="00982829">
            <w:pPr>
              <w:pStyle w:val="Tabletext"/>
              <w:rPr>
                <w:b/>
                <w:bCs/>
                <w:szCs w:val="22"/>
              </w:rPr>
            </w:pPr>
            <w:r w:rsidRPr="00E235E6">
              <w:rPr>
                <w:b/>
                <w:bCs/>
              </w:rPr>
              <w:t>ITU-T membership team</w:t>
            </w:r>
            <w:r>
              <w:t xml:space="preserve"> (TSB)</w:t>
            </w:r>
          </w:p>
        </w:tc>
        <w:tc>
          <w:tcPr>
            <w:tcW w:w="3510" w:type="dxa"/>
            <w:shd w:val="clear" w:color="auto" w:fill="auto"/>
          </w:tcPr>
          <w:p w:rsidR="00506E76" w:rsidRPr="00771295" w:rsidRDefault="00506E76" w:rsidP="00BF1F74">
            <w:pPr>
              <w:pStyle w:val="Tabletext"/>
              <w:rPr>
                <w:rFonts w:asciiTheme="majorBidi" w:hAnsiTheme="majorBidi" w:cstheme="majorBidi"/>
                <w:szCs w:val="22"/>
              </w:rPr>
            </w:pPr>
            <w:r>
              <w:rPr>
                <w:lang w:val="en"/>
              </w:rPr>
              <w:t>Ongoing activity</w:t>
            </w:r>
            <w:r w:rsidR="000C353B">
              <w:rPr>
                <w:lang w:val="en"/>
              </w:rPr>
              <w:t xml:space="preserve">: see ITU-T </w:t>
            </w:r>
            <w:hyperlink r:id="rId22" w:history="1">
              <w:r w:rsidR="00BF1F74" w:rsidRPr="00BF1F74">
                <w:rPr>
                  <w:rStyle w:val="Hyperlink"/>
                  <w:lang w:val="en"/>
                </w:rPr>
                <w:t>Membership webpage</w:t>
              </w:r>
            </w:hyperlink>
            <w:r w:rsidR="000C353B">
              <w:rPr>
                <w:lang w:val="en"/>
              </w:rPr>
              <w:t xml:space="preserve"> </w:t>
            </w:r>
          </w:p>
        </w:tc>
      </w:tr>
      <w:tr w:rsidR="00BC5F05" w:rsidRPr="002F512F" w:rsidTr="00452A2E">
        <w:trPr>
          <w:jc w:val="center"/>
        </w:trPr>
        <w:tc>
          <w:tcPr>
            <w:tcW w:w="1242" w:type="dxa"/>
            <w:shd w:val="clear" w:color="auto" w:fill="auto"/>
          </w:tcPr>
          <w:p w:rsidR="00BC5F05" w:rsidRPr="00F4640C" w:rsidRDefault="00506E76" w:rsidP="00982829">
            <w:pPr>
              <w:pStyle w:val="Tabletext"/>
              <w:keepNext/>
              <w:keepLines/>
              <w:rPr>
                <w:szCs w:val="22"/>
              </w:rPr>
            </w:pPr>
            <w:r w:rsidRPr="009343D3">
              <w:lastRenderedPageBreak/>
              <w:t>130</w:t>
            </w:r>
            <w:r w:rsidR="006636BD" w:rsidRPr="009343D3">
              <w:t>6</w:t>
            </w:r>
            <w:r w:rsidR="00BC5F05" w:rsidRPr="009343D3">
              <w:t>-</w:t>
            </w:r>
            <w:r w:rsidR="00BC5F05" w:rsidRPr="001875C0">
              <w:rPr>
                <w:b/>
                <w:bCs/>
              </w:rPr>
              <w:t>0</w:t>
            </w:r>
            <w:r w:rsidR="006636BD" w:rsidRPr="001875C0">
              <w:rPr>
                <w:b/>
                <w:bCs/>
              </w:rPr>
              <w:t>4</w:t>
            </w:r>
          </w:p>
        </w:tc>
        <w:tc>
          <w:tcPr>
            <w:tcW w:w="2693" w:type="dxa"/>
            <w:shd w:val="clear" w:color="auto" w:fill="auto"/>
          </w:tcPr>
          <w:p w:rsidR="00BC5F05" w:rsidRPr="00F4640C" w:rsidRDefault="00BC5F05" w:rsidP="00982829">
            <w:pPr>
              <w:pStyle w:val="Tabletext"/>
              <w:keepNext/>
              <w:keepLines/>
              <w:tabs>
                <w:tab w:val="clear" w:pos="851"/>
                <w:tab w:val="left" w:pos="317"/>
              </w:tabs>
              <w:rPr>
                <w:caps/>
                <w:szCs w:val="22"/>
              </w:rPr>
            </w:pPr>
            <w:r w:rsidRPr="009343D3">
              <w:rPr>
                <w:lang w:val="en-US"/>
              </w:rPr>
              <w:t>Collect information on courses on standardization currently offered worldwide.</w:t>
            </w:r>
          </w:p>
        </w:tc>
        <w:tc>
          <w:tcPr>
            <w:tcW w:w="2551" w:type="dxa"/>
            <w:shd w:val="clear" w:color="auto" w:fill="auto"/>
          </w:tcPr>
          <w:p w:rsidR="009343D3" w:rsidRDefault="009343D3" w:rsidP="00506E76">
            <w:pPr>
              <w:pStyle w:val="Tabletext"/>
              <w:rPr>
                <w:szCs w:val="22"/>
              </w:rPr>
            </w:pPr>
            <w:proofErr w:type="spellStart"/>
            <w:r w:rsidRPr="008E3A74">
              <w:rPr>
                <w:b/>
                <w:bCs/>
                <w:szCs w:val="22"/>
              </w:rPr>
              <w:t>Mitsuji</w:t>
            </w:r>
            <w:proofErr w:type="spellEnd"/>
            <w:r w:rsidRPr="008E3A74">
              <w:rPr>
                <w:b/>
                <w:bCs/>
                <w:szCs w:val="22"/>
              </w:rPr>
              <w:t xml:space="preserve"> Matsumoto</w:t>
            </w:r>
            <w:r>
              <w:rPr>
                <w:szCs w:val="22"/>
              </w:rPr>
              <w:t xml:space="preserve"> (</w:t>
            </w:r>
            <w:proofErr w:type="spellStart"/>
            <w:r>
              <w:rPr>
                <w:szCs w:val="22"/>
              </w:rPr>
              <w:t>Waseda</w:t>
            </w:r>
            <w:proofErr w:type="spellEnd"/>
            <w:r>
              <w:rPr>
                <w:szCs w:val="22"/>
              </w:rPr>
              <w:t xml:space="preserve"> University, Japan)</w:t>
            </w:r>
          </w:p>
          <w:p w:rsidR="005D1D23" w:rsidRDefault="005D1D23" w:rsidP="005D1D23">
            <w:pPr>
              <w:pStyle w:val="Tabletext"/>
            </w:pPr>
            <w:r>
              <w:t>Vice leader:</w:t>
            </w:r>
          </w:p>
          <w:p w:rsidR="00BC5F05" w:rsidRDefault="005D1D23" w:rsidP="00F4640C">
            <w:pPr>
              <w:pStyle w:val="Tabletext"/>
              <w:keepNext/>
              <w:keepLines/>
              <w:rPr>
                <w:caps/>
                <w:lang w:val="en"/>
              </w:rPr>
            </w:pPr>
            <w:r w:rsidRPr="00E235E6">
              <w:rPr>
                <w:b/>
                <w:bCs/>
                <w:lang w:val="en"/>
              </w:rPr>
              <w:t>Hiroshi Nakanishi</w:t>
            </w:r>
            <w:r>
              <w:rPr>
                <w:lang w:val="en"/>
              </w:rPr>
              <w:t xml:space="preserve"> (Osaka University, Japan)</w:t>
            </w:r>
          </w:p>
          <w:p w:rsidR="00174AD6" w:rsidRPr="00F4640C" w:rsidRDefault="00174AD6" w:rsidP="00F4640C">
            <w:pPr>
              <w:pStyle w:val="Tabletext"/>
              <w:keepNext/>
              <w:keepLines/>
              <w:rPr>
                <w:highlight w:val="yellow"/>
              </w:rPr>
            </w:pPr>
            <w:r>
              <w:t xml:space="preserve">Contributor: </w:t>
            </w:r>
            <w:proofErr w:type="spellStart"/>
            <w:r w:rsidRPr="00E235E6">
              <w:rPr>
                <w:b/>
                <w:bCs/>
              </w:rPr>
              <w:t>Radosveta</w:t>
            </w:r>
            <w:proofErr w:type="spellEnd"/>
            <w:r w:rsidRPr="00E235E6">
              <w:rPr>
                <w:b/>
                <w:bCs/>
              </w:rPr>
              <w:t xml:space="preserve"> </w:t>
            </w:r>
            <w:proofErr w:type="spellStart"/>
            <w:r w:rsidRPr="00E235E6">
              <w:rPr>
                <w:b/>
                <w:bCs/>
              </w:rPr>
              <w:t>Sokullu</w:t>
            </w:r>
            <w:proofErr w:type="spellEnd"/>
            <w:r w:rsidRPr="005171D8">
              <w:t xml:space="preserve"> (</w:t>
            </w:r>
            <w:proofErr w:type="spellStart"/>
            <w:r w:rsidRPr="005171D8">
              <w:t>Ege</w:t>
            </w:r>
            <w:proofErr w:type="spellEnd"/>
            <w:r w:rsidRPr="005171D8">
              <w:t xml:space="preserve"> University, Izmir, Turkey)</w:t>
            </w:r>
          </w:p>
        </w:tc>
        <w:tc>
          <w:tcPr>
            <w:tcW w:w="3510" w:type="dxa"/>
            <w:shd w:val="clear" w:color="auto" w:fill="auto"/>
          </w:tcPr>
          <w:p w:rsidR="00BC5F05" w:rsidRDefault="00BC5F05" w:rsidP="00506E76">
            <w:pPr>
              <w:pStyle w:val="Tabletext"/>
              <w:rPr>
                <w:lang w:val="en"/>
              </w:rPr>
            </w:pPr>
          </w:p>
        </w:tc>
      </w:tr>
      <w:tr w:rsidR="00506E76" w:rsidRPr="002F512F" w:rsidTr="00452A2E">
        <w:trPr>
          <w:jc w:val="center"/>
        </w:trPr>
        <w:tc>
          <w:tcPr>
            <w:tcW w:w="1242" w:type="dxa"/>
            <w:shd w:val="clear" w:color="auto" w:fill="auto"/>
          </w:tcPr>
          <w:p w:rsidR="00506E76" w:rsidRPr="00771295" w:rsidRDefault="00506E76" w:rsidP="006636BD">
            <w:pPr>
              <w:pStyle w:val="Tabletext"/>
              <w:rPr>
                <w:szCs w:val="22"/>
              </w:rPr>
            </w:pPr>
            <w:r>
              <w:t>130</w:t>
            </w:r>
            <w:r w:rsidR="006636BD">
              <w:t>6</w:t>
            </w:r>
            <w:r w:rsidRPr="00771295">
              <w:t>-</w:t>
            </w:r>
            <w:r w:rsidRPr="001875C0">
              <w:rPr>
                <w:b/>
                <w:bCs/>
              </w:rPr>
              <w:t>0</w:t>
            </w:r>
            <w:r w:rsidR="006636BD" w:rsidRPr="001875C0">
              <w:rPr>
                <w:b/>
                <w:bCs/>
              </w:rPr>
              <w:t>5</w:t>
            </w:r>
          </w:p>
        </w:tc>
        <w:tc>
          <w:tcPr>
            <w:tcW w:w="2693" w:type="dxa"/>
            <w:shd w:val="clear" w:color="auto" w:fill="auto"/>
          </w:tcPr>
          <w:p w:rsidR="00506E76" w:rsidRPr="002F512F" w:rsidRDefault="00506E76" w:rsidP="00506E76">
            <w:pPr>
              <w:pStyle w:val="Tabletext"/>
              <w:rPr>
                <w:bCs/>
                <w:szCs w:val="22"/>
              </w:rPr>
            </w:pPr>
            <w:r w:rsidRPr="00270136">
              <w:t xml:space="preserve">Identify leading academic institutions interested in education about standardization and </w:t>
            </w:r>
            <w:r>
              <w:t>explore collaboration efforts.</w:t>
            </w:r>
          </w:p>
        </w:tc>
        <w:tc>
          <w:tcPr>
            <w:tcW w:w="2551" w:type="dxa"/>
            <w:shd w:val="clear" w:color="auto" w:fill="auto"/>
          </w:tcPr>
          <w:p w:rsidR="00506E76" w:rsidRPr="00270136" w:rsidRDefault="00B114E6" w:rsidP="00162C10">
            <w:pPr>
              <w:pStyle w:val="Tabletext"/>
              <w:rPr>
                <w:szCs w:val="22"/>
              </w:rPr>
            </w:pPr>
            <w:r w:rsidRPr="008E3A74">
              <w:rPr>
                <w:b/>
                <w:bCs/>
                <w:lang w:val="en-US"/>
              </w:rPr>
              <w:t xml:space="preserve">Maurizio </w:t>
            </w:r>
            <w:proofErr w:type="spellStart"/>
            <w:r w:rsidRPr="008E3A74">
              <w:rPr>
                <w:b/>
                <w:bCs/>
                <w:lang w:val="en-US"/>
              </w:rPr>
              <w:t>Talamo</w:t>
            </w:r>
            <w:proofErr w:type="spellEnd"/>
            <w:r>
              <w:rPr>
                <w:lang w:val="en-US"/>
              </w:rPr>
              <w:t xml:space="preserve"> (</w:t>
            </w:r>
            <w:r w:rsidRPr="00B114E6">
              <w:rPr>
                <w:lang w:val="en-US"/>
              </w:rPr>
              <w:t xml:space="preserve">Tor </w:t>
            </w:r>
            <w:proofErr w:type="spellStart"/>
            <w:r w:rsidRPr="00B114E6">
              <w:rPr>
                <w:lang w:val="en-US"/>
              </w:rPr>
              <w:t>Vergata</w:t>
            </w:r>
            <w:proofErr w:type="spellEnd"/>
            <w:r w:rsidRPr="00B114E6">
              <w:rPr>
                <w:lang w:val="en-US"/>
              </w:rPr>
              <w:t xml:space="preserve"> University of Rome, Italy</w:t>
            </w:r>
            <w:r>
              <w:rPr>
                <w:lang w:val="en-US"/>
              </w:rPr>
              <w:t>)</w:t>
            </w:r>
          </w:p>
        </w:tc>
        <w:tc>
          <w:tcPr>
            <w:tcW w:w="3510" w:type="dxa"/>
            <w:shd w:val="clear" w:color="auto" w:fill="auto"/>
          </w:tcPr>
          <w:p w:rsidR="00506E76" w:rsidRPr="002F512F" w:rsidRDefault="00506E76" w:rsidP="00162C10">
            <w:pPr>
              <w:pStyle w:val="Tabletext"/>
              <w:rPr>
                <w:szCs w:val="22"/>
              </w:rPr>
            </w:pPr>
          </w:p>
        </w:tc>
      </w:tr>
      <w:tr w:rsidR="00506E76" w:rsidRPr="002F512F" w:rsidTr="00452A2E">
        <w:trPr>
          <w:jc w:val="center"/>
        </w:trPr>
        <w:tc>
          <w:tcPr>
            <w:tcW w:w="1242" w:type="dxa"/>
            <w:shd w:val="clear" w:color="auto" w:fill="auto"/>
          </w:tcPr>
          <w:p w:rsidR="00506E76" w:rsidRPr="00F4640C" w:rsidRDefault="00506E76" w:rsidP="00982829">
            <w:pPr>
              <w:pStyle w:val="Tabletext"/>
              <w:keepNext/>
              <w:keepLines/>
            </w:pPr>
            <w:r w:rsidRPr="00D85653">
              <w:t>130</w:t>
            </w:r>
            <w:r w:rsidR="006636BD" w:rsidRPr="00D85653">
              <w:t>6</w:t>
            </w:r>
            <w:r w:rsidRPr="00D85653">
              <w:t>-</w:t>
            </w:r>
            <w:r w:rsidRPr="001875C0">
              <w:rPr>
                <w:b/>
                <w:bCs/>
              </w:rPr>
              <w:t>0</w:t>
            </w:r>
            <w:r w:rsidR="006636BD" w:rsidRPr="001875C0">
              <w:rPr>
                <w:b/>
                <w:bCs/>
              </w:rPr>
              <w:t>6</w:t>
            </w:r>
          </w:p>
        </w:tc>
        <w:tc>
          <w:tcPr>
            <w:tcW w:w="2693" w:type="dxa"/>
            <w:shd w:val="clear" w:color="auto" w:fill="auto"/>
          </w:tcPr>
          <w:p w:rsidR="00506E76" w:rsidRPr="00F4640C" w:rsidRDefault="00506E76" w:rsidP="00982829">
            <w:pPr>
              <w:pStyle w:val="Tabletext"/>
              <w:keepNext/>
              <w:keepLines/>
              <w:rPr>
                <w:caps/>
              </w:rPr>
            </w:pPr>
            <w:r w:rsidRPr="00D85653">
              <w:rPr>
                <w:lang w:val="en-US"/>
              </w:rPr>
              <w:t>Identify gaps, once seen the above</w:t>
            </w:r>
          </w:p>
        </w:tc>
        <w:tc>
          <w:tcPr>
            <w:tcW w:w="2551" w:type="dxa"/>
            <w:shd w:val="clear" w:color="auto" w:fill="auto"/>
          </w:tcPr>
          <w:p w:rsidR="00506E76" w:rsidRPr="00982829" w:rsidRDefault="00D85653" w:rsidP="00982829">
            <w:pPr>
              <w:pStyle w:val="Tabletext"/>
              <w:rPr>
                <w:lang w:val="en-US"/>
              </w:rPr>
            </w:pPr>
            <w:r w:rsidRPr="008E3A74">
              <w:rPr>
                <w:b/>
                <w:bCs/>
                <w:lang w:val="en-US"/>
              </w:rPr>
              <w:t xml:space="preserve">Ken </w:t>
            </w:r>
            <w:proofErr w:type="spellStart"/>
            <w:r w:rsidRPr="008E3A74">
              <w:rPr>
                <w:b/>
                <w:bCs/>
                <w:lang w:val="en-US"/>
              </w:rPr>
              <w:t>Krechmer</w:t>
            </w:r>
            <w:proofErr w:type="spellEnd"/>
            <w:r w:rsidRPr="00982829">
              <w:rPr>
                <w:lang w:val="en-US"/>
              </w:rPr>
              <w:t xml:space="preserve"> (University of Colorado, USA)</w:t>
            </w:r>
          </w:p>
        </w:tc>
        <w:tc>
          <w:tcPr>
            <w:tcW w:w="3510" w:type="dxa"/>
            <w:shd w:val="clear" w:color="auto" w:fill="auto"/>
          </w:tcPr>
          <w:p w:rsidR="00506E76" w:rsidRPr="002F512F" w:rsidRDefault="00506E76" w:rsidP="00162C10">
            <w:pPr>
              <w:pStyle w:val="Tabletext"/>
              <w:rPr>
                <w:szCs w:val="22"/>
              </w:rPr>
            </w:pPr>
          </w:p>
        </w:tc>
      </w:tr>
      <w:tr w:rsidR="00506E76" w:rsidRPr="002F512F" w:rsidTr="00452A2E">
        <w:trPr>
          <w:jc w:val="center"/>
        </w:trPr>
        <w:tc>
          <w:tcPr>
            <w:tcW w:w="1242" w:type="dxa"/>
            <w:shd w:val="clear" w:color="auto" w:fill="auto"/>
          </w:tcPr>
          <w:p w:rsidR="00506E76" w:rsidRDefault="006636BD" w:rsidP="00162C10">
            <w:pPr>
              <w:pStyle w:val="Tabletext"/>
            </w:pPr>
            <w:r>
              <w:t>1306</w:t>
            </w:r>
            <w:r w:rsidR="00506E76" w:rsidRPr="00771295">
              <w:t>-</w:t>
            </w:r>
            <w:r w:rsidR="00506E76" w:rsidRPr="001875C0">
              <w:rPr>
                <w:b/>
                <w:bCs/>
              </w:rPr>
              <w:t>0</w:t>
            </w:r>
            <w:r w:rsidRPr="001875C0">
              <w:rPr>
                <w:b/>
                <w:bCs/>
              </w:rPr>
              <w:t>7</w:t>
            </w:r>
          </w:p>
        </w:tc>
        <w:tc>
          <w:tcPr>
            <w:tcW w:w="2693" w:type="dxa"/>
            <w:shd w:val="clear" w:color="auto" w:fill="auto"/>
          </w:tcPr>
          <w:p w:rsidR="00506E76" w:rsidRDefault="00506E76" w:rsidP="00506E76">
            <w:pPr>
              <w:pStyle w:val="Tabletext"/>
              <w:rPr>
                <w:lang w:val="en-US"/>
              </w:rPr>
            </w:pPr>
            <w:r w:rsidRPr="00506E76">
              <w:rPr>
                <w:lang w:val="en-US"/>
              </w:rPr>
              <w:t xml:space="preserve">Develop a tutorial and identify members to contribute. </w:t>
            </w:r>
          </w:p>
        </w:tc>
        <w:tc>
          <w:tcPr>
            <w:tcW w:w="2551" w:type="dxa"/>
            <w:shd w:val="clear" w:color="auto" w:fill="auto"/>
          </w:tcPr>
          <w:p w:rsidR="00506E76" w:rsidRPr="00270136" w:rsidRDefault="00506E76" w:rsidP="00B114E6">
            <w:pPr>
              <w:pStyle w:val="Tabletext"/>
            </w:pPr>
          </w:p>
        </w:tc>
        <w:tc>
          <w:tcPr>
            <w:tcW w:w="3510" w:type="dxa"/>
            <w:shd w:val="clear" w:color="auto" w:fill="auto"/>
          </w:tcPr>
          <w:p w:rsidR="00506E76" w:rsidRPr="002F512F" w:rsidRDefault="00506E76" w:rsidP="00B114E6">
            <w:pPr>
              <w:pStyle w:val="Tabletext"/>
              <w:rPr>
                <w:szCs w:val="22"/>
              </w:rPr>
            </w:pPr>
          </w:p>
        </w:tc>
      </w:tr>
      <w:tr w:rsidR="00BC5F05" w:rsidRPr="002F512F" w:rsidTr="00452A2E">
        <w:trPr>
          <w:jc w:val="center"/>
        </w:trPr>
        <w:tc>
          <w:tcPr>
            <w:tcW w:w="1242" w:type="dxa"/>
            <w:shd w:val="clear" w:color="auto" w:fill="auto"/>
          </w:tcPr>
          <w:p w:rsidR="00BC5F05" w:rsidRPr="00771295" w:rsidRDefault="00506E76" w:rsidP="006636BD">
            <w:pPr>
              <w:pStyle w:val="Tabletext"/>
              <w:rPr>
                <w:szCs w:val="22"/>
              </w:rPr>
            </w:pPr>
            <w:r>
              <w:t>130</w:t>
            </w:r>
            <w:r w:rsidR="006636BD">
              <w:t>6</w:t>
            </w:r>
            <w:r w:rsidRPr="00771295">
              <w:t>-</w:t>
            </w:r>
            <w:r w:rsidRPr="001875C0">
              <w:rPr>
                <w:b/>
                <w:bCs/>
              </w:rPr>
              <w:t>0</w:t>
            </w:r>
            <w:r w:rsidR="006636BD" w:rsidRPr="001875C0">
              <w:rPr>
                <w:b/>
                <w:bCs/>
              </w:rPr>
              <w:t>8</w:t>
            </w:r>
          </w:p>
        </w:tc>
        <w:tc>
          <w:tcPr>
            <w:tcW w:w="2693" w:type="dxa"/>
            <w:shd w:val="clear" w:color="auto" w:fill="auto"/>
          </w:tcPr>
          <w:p w:rsidR="00BC5F05" w:rsidRDefault="00BC5F05" w:rsidP="003B6224">
            <w:pPr>
              <w:pStyle w:val="Tabletext"/>
              <w:tabs>
                <w:tab w:val="clear" w:pos="851"/>
                <w:tab w:val="left" w:pos="317"/>
              </w:tabs>
            </w:pPr>
            <w:r w:rsidRPr="00270136">
              <w:t>Organize workshops, in close cooperation with standards bodies (e.g. ISO, and IEC), governments, industry and academia, to be held in parallel with AHG-SE meetings to attract the right public that can contribute to this activity</w:t>
            </w:r>
            <w:r>
              <w:t>.</w:t>
            </w:r>
          </w:p>
        </w:tc>
        <w:tc>
          <w:tcPr>
            <w:tcW w:w="2551" w:type="dxa"/>
            <w:shd w:val="clear" w:color="auto" w:fill="auto"/>
          </w:tcPr>
          <w:p w:rsidR="00BC5F05" w:rsidRPr="00270136" w:rsidRDefault="00BC5F05" w:rsidP="00162C10">
            <w:pPr>
              <w:pStyle w:val="Tabletext"/>
            </w:pPr>
            <w:r w:rsidRPr="00E235E6">
              <w:rPr>
                <w:b/>
                <w:bCs/>
              </w:rPr>
              <w:t>Alessia Magliarditi</w:t>
            </w:r>
            <w:r w:rsidRPr="00270136">
              <w:t xml:space="preserve"> (TSB)</w:t>
            </w:r>
            <w:r w:rsidRPr="00270136">
              <w:br/>
            </w:r>
            <w:r w:rsidRPr="00E235E6">
              <w:rPr>
                <w:b/>
                <w:bCs/>
              </w:rPr>
              <w:t>Ramjee Prasad</w:t>
            </w:r>
            <w:r w:rsidRPr="00270136">
              <w:t xml:space="preserve"> (Aalborg University, Denmark)</w:t>
            </w:r>
          </w:p>
        </w:tc>
        <w:tc>
          <w:tcPr>
            <w:tcW w:w="3510" w:type="dxa"/>
            <w:shd w:val="clear" w:color="auto" w:fill="auto"/>
          </w:tcPr>
          <w:p w:rsidR="00271CD4" w:rsidRDefault="00BC5F05" w:rsidP="00F4640C">
            <w:pPr>
              <w:pStyle w:val="Tabletext"/>
              <w:rPr>
                <w:b/>
                <w:bCs/>
              </w:rPr>
            </w:pPr>
            <w:r>
              <w:rPr>
                <w:b/>
                <w:bCs/>
              </w:rPr>
              <w:t>Next</w:t>
            </w:r>
            <w:r w:rsidRPr="00270136">
              <w:rPr>
                <w:b/>
                <w:bCs/>
              </w:rPr>
              <w:t xml:space="preserve"> </w:t>
            </w:r>
            <w:r>
              <w:rPr>
                <w:b/>
                <w:bCs/>
              </w:rPr>
              <w:t>event</w:t>
            </w:r>
            <w:r w:rsidR="00F4640C">
              <w:rPr>
                <w:b/>
                <w:bCs/>
              </w:rPr>
              <w:t>s</w:t>
            </w:r>
            <w:r w:rsidRPr="00270136">
              <w:rPr>
                <w:b/>
                <w:bCs/>
              </w:rPr>
              <w:t>:</w:t>
            </w:r>
          </w:p>
          <w:p w:rsidR="00583CDF" w:rsidRDefault="000C29B2" w:rsidP="00B77503">
            <w:pPr>
              <w:pStyle w:val="Tabletext"/>
              <w:numPr>
                <w:ilvl w:val="0"/>
                <w:numId w:val="21"/>
              </w:numPr>
              <w:tabs>
                <w:tab w:val="clear" w:pos="851"/>
                <w:tab w:val="left" w:pos="248"/>
              </w:tabs>
              <w:ind w:left="248" w:hanging="142"/>
              <w:rPr>
                <w:lang w:val="en-US"/>
              </w:rPr>
            </w:pPr>
            <w:hyperlink r:id="rId23" w:history="1">
              <w:r w:rsidR="00583CDF" w:rsidRPr="00433339">
                <w:rPr>
                  <w:rStyle w:val="Hyperlink"/>
                  <w:lang w:val="en-US"/>
                </w:rPr>
                <w:t>WSC Academic Day 2014 and ICES workshop</w:t>
              </w:r>
            </w:hyperlink>
            <w:r w:rsidR="00583CDF">
              <w:rPr>
                <w:lang w:val="en-US"/>
              </w:rPr>
              <w:br/>
            </w:r>
            <w:r w:rsidR="00583CDF" w:rsidRPr="00271CD4">
              <w:rPr>
                <w:lang w:val="en-US"/>
              </w:rPr>
              <w:t>Ottawa</w:t>
            </w:r>
            <w:r w:rsidR="00583CDF">
              <w:rPr>
                <w:lang w:val="en-US"/>
              </w:rPr>
              <w:t xml:space="preserve">, Canada, </w:t>
            </w:r>
            <w:r w:rsidR="00583CDF" w:rsidRPr="00271CD4">
              <w:rPr>
                <w:lang w:val="en-US"/>
              </w:rPr>
              <w:t>14</w:t>
            </w:r>
            <w:r w:rsidR="00B77503">
              <w:rPr>
                <w:lang w:val="en-US"/>
              </w:rPr>
              <w:t>-15</w:t>
            </w:r>
            <w:r w:rsidR="00583CDF" w:rsidRPr="00271CD4">
              <w:rPr>
                <w:lang w:val="en-US"/>
              </w:rPr>
              <w:t xml:space="preserve"> August 2014 </w:t>
            </w:r>
          </w:p>
          <w:p w:rsidR="00271CD4" w:rsidRDefault="00271CD4" w:rsidP="00B77503">
            <w:pPr>
              <w:pStyle w:val="Tabletext"/>
              <w:numPr>
                <w:ilvl w:val="0"/>
                <w:numId w:val="21"/>
              </w:numPr>
              <w:tabs>
                <w:tab w:val="clear" w:pos="851"/>
                <w:tab w:val="left" w:pos="248"/>
              </w:tabs>
              <w:ind w:left="248" w:hanging="142"/>
              <w:rPr>
                <w:lang w:val="en-US"/>
              </w:rPr>
            </w:pPr>
            <w:r w:rsidRPr="00B77503">
              <w:rPr>
                <w:lang w:val="en-US"/>
              </w:rPr>
              <w:t>World Standards Cooperation Roundtable</w:t>
            </w:r>
            <w:r w:rsidRPr="00F9202D">
              <w:rPr>
                <w:lang w:val="en-US"/>
              </w:rPr>
              <w:br/>
            </w:r>
            <w:r>
              <w:rPr>
                <w:lang w:val="en-US"/>
              </w:rPr>
              <w:t>USA</w:t>
            </w:r>
            <w:r w:rsidR="00B77503">
              <w:rPr>
                <w:lang w:val="en-US"/>
              </w:rPr>
              <w:t xml:space="preserve"> (West coast)</w:t>
            </w:r>
            <w:r w:rsidRPr="00F9202D">
              <w:rPr>
                <w:lang w:val="en-US"/>
              </w:rPr>
              <w:t xml:space="preserve">, </w:t>
            </w:r>
            <w:r w:rsidR="00B77503">
              <w:rPr>
                <w:lang w:val="en-US"/>
              </w:rPr>
              <w:t>early October</w:t>
            </w:r>
            <w:r w:rsidR="008E3A74">
              <w:rPr>
                <w:lang w:val="en-US"/>
              </w:rPr>
              <w:t xml:space="preserve"> </w:t>
            </w:r>
            <w:r>
              <w:rPr>
                <w:lang w:val="en-US"/>
              </w:rPr>
              <w:t>2014</w:t>
            </w:r>
          </w:p>
          <w:p w:rsidR="00F07F0C" w:rsidRPr="00B77503" w:rsidRDefault="00F07F0C" w:rsidP="00B77503">
            <w:pPr>
              <w:pStyle w:val="Tabletext"/>
              <w:numPr>
                <w:ilvl w:val="0"/>
                <w:numId w:val="21"/>
              </w:numPr>
              <w:tabs>
                <w:tab w:val="clear" w:pos="851"/>
                <w:tab w:val="left" w:pos="248"/>
              </w:tabs>
              <w:ind w:left="248" w:hanging="142"/>
              <w:rPr>
                <w:lang w:val="en-US"/>
              </w:rPr>
            </w:pPr>
            <w:r w:rsidRPr="00B77503">
              <w:rPr>
                <w:lang w:val="en-US"/>
              </w:rPr>
              <w:t>Joint ITU-IEICE-</w:t>
            </w:r>
            <w:r w:rsidR="00B77503" w:rsidRPr="00B77503">
              <w:rPr>
                <w:lang w:val="en-US"/>
              </w:rPr>
              <w:t>IEEE</w:t>
            </w:r>
            <w:r w:rsidRPr="00B77503">
              <w:rPr>
                <w:lang w:val="en-US"/>
              </w:rPr>
              <w:t xml:space="preserve"> Workshop on Education about Standardization</w:t>
            </w:r>
          </w:p>
          <w:p w:rsidR="00433339" w:rsidRPr="00F9202D" w:rsidRDefault="00433339" w:rsidP="00B77503">
            <w:pPr>
              <w:pStyle w:val="Tabletext"/>
              <w:ind w:left="248"/>
              <w:rPr>
                <w:lang w:val="en-US"/>
              </w:rPr>
            </w:pPr>
            <w:r w:rsidRPr="00F07F0C">
              <w:rPr>
                <w:lang w:val="en-US"/>
              </w:rPr>
              <w:t>Saint Petersburg, Russian Federation, 2 June 2014</w:t>
            </w:r>
          </w:p>
          <w:p w:rsidR="00F4640C" w:rsidRPr="00F4640C" w:rsidRDefault="00F4640C" w:rsidP="00F4640C">
            <w:pPr>
              <w:pStyle w:val="Tabletext"/>
              <w:rPr>
                <w:b/>
                <w:bCs/>
              </w:rPr>
            </w:pPr>
            <w:r w:rsidRPr="00F4640C">
              <w:rPr>
                <w:b/>
                <w:bCs/>
              </w:rPr>
              <w:t>Past events:</w:t>
            </w:r>
          </w:p>
          <w:p w:rsidR="00271CD4" w:rsidRDefault="000C29B2" w:rsidP="00B77503">
            <w:pPr>
              <w:pStyle w:val="Tabletext"/>
              <w:numPr>
                <w:ilvl w:val="0"/>
                <w:numId w:val="21"/>
              </w:numPr>
              <w:tabs>
                <w:tab w:val="clear" w:pos="851"/>
                <w:tab w:val="left" w:pos="248"/>
              </w:tabs>
              <w:ind w:left="248" w:hanging="142"/>
              <w:rPr>
                <w:lang w:val="en-US"/>
              </w:rPr>
            </w:pPr>
            <w:hyperlink r:id="rId24" w:history="1">
              <w:r w:rsidR="00271CD4" w:rsidRPr="00F4640C">
                <w:rPr>
                  <w:rStyle w:val="Hyperlink"/>
                  <w:lang w:val="en-US"/>
                </w:rPr>
                <w:t>World Standards Cooperation Roundtable</w:t>
              </w:r>
            </w:hyperlink>
            <w:r w:rsidR="00271CD4" w:rsidRPr="00F4640C">
              <w:rPr>
                <w:lang w:val="en-US"/>
              </w:rPr>
              <w:br/>
              <w:t>Washington D.C., 26-27 June 2013</w:t>
            </w:r>
          </w:p>
          <w:p w:rsidR="00271CD4" w:rsidRPr="00E94AC2" w:rsidRDefault="000C29B2" w:rsidP="00E94AC2">
            <w:pPr>
              <w:pStyle w:val="Tabletext"/>
              <w:numPr>
                <w:ilvl w:val="0"/>
                <w:numId w:val="21"/>
              </w:numPr>
              <w:tabs>
                <w:tab w:val="clear" w:pos="851"/>
                <w:tab w:val="left" w:pos="248"/>
              </w:tabs>
              <w:ind w:left="248" w:hanging="142"/>
              <w:rPr>
                <w:lang w:val="en-US"/>
              </w:rPr>
            </w:pPr>
            <w:hyperlink r:id="rId25" w:history="1">
              <w:r w:rsidR="00E94AC2" w:rsidRPr="00E94AC2">
                <w:rPr>
                  <w:rStyle w:val="Hyperlink"/>
                  <w:lang w:val="en-US"/>
                </w:rPr>
                <w:t>Joint ITU-CTIF-GISFI Workshop on Education about Standardization</w:t>
              </w:r>
            </w:hyperlink>
            <w:r w:rsidR="00E94AC2" w:rsidRPr="00E94AC2">
              <w:rPr>
                <w:rStyle w:val="Hyperlink"/>
                <w:u w:val="none"/>
                <w:lang w:val="en-US"/>
              </w:rPr>
              <w:t xml:space="preserve"> </w:t>
            </w:r>
            <w:r w:rsidR="00E94AC2" w:rsidRPr="00E94AC2">
              <w:t xml:space="preserve">- </w:t>
            </w:r>
            <w:r w:rsidR="00E94AC2" w:rsidRPr="00E94AC2">
              <w:rPr>
                <w:lang w:val="en-US"/>
              </w:rPr>
              <w:t>Co-located with GWS 2013</w:t>
            </w:r>
            <w:r w:rsidR="00271CD4" w:rsidRPr="00E94AC2">
              <w:rPr>
                <w:lang w:val="en-US"/>
              </w:rPr>
              <w:br/>
              <w:t>Atlantic city, 25 June 2013</w:t>
            </w:r>
            <w:r w:rsidR="00E94AC2" w:rsidRPr="00E94AC2">
              <w:rPr>
                <w:lang w:val="en-US"/>
              </w:rPr>
              <w:t xml:space="preserve"> </w:t>
            </w:r>
          </w:p>
          <w:p w:rsidR="00271CD4" w:rsidRPr="00F4640C" w:rsidRDefault="000C29B2" w:rsidP="00B77503">
            <w:pPr>
              <w:pStyle w:val="Tabletext"/>
              <w:numPr>
                <w:ilvl w:val="0"/>
                <w:numId w:val="21"/>
              </w:numPr>
              <w:tabs>
                <w:tab w:val="clear" w:pos="851"/>
                <w:tab w:val="left" w:pos="248"/>
              </w:tabs>
              <w:ind w:left="248" w:hanging="142"/>
              <w:rPr>
                <w:lang w:val="en-US"/>
              </w:rPr>
            </w:pPr>
            <w:hyperlink r:id="rId26" w:history="1">
              <w:r w:rsidR="00271CD4" w:rsidRPr="00F4640C">
                <w:rPr>
                  <w:rStyle w:val="Hyperlink"/>
                  <w:lang w:val="en-US"/>
                </w:rPr>
                <w:t>ICES Workshop and WSC Academic Day 2013</w:t>
              </w:r>
            </w:hyperlink>
            <w:r w:rsidR="00271CD4" w:rsidRPr="00F4640C">
              <w:rPr>
                <w:lang w:val="en-US"/>
              </w:rPr>
              <w:br/>
              <w:t xml:space="preserve">Sophia </w:t>
            </w:r>
            <w:proofErr w:type="spellStart"/>
            <w:r w:rsidR="00271CD4" w:rsidRPr="00F4640C">
              <w:rPr>
                <w:lang w:val="en-US"/>
              </w:rPr>
              <w:t>Antipolis</w:t>
            </w:r>
            <w:proofErr w:type="spellEnd"/>
            <w:r w:rsidR="00271CD4" w:rsidRPr="00F4640C">
              <w:rPr>
                <w:lang w:val="en-US"/>
              </w:rPr>
              <w:t>, France, 12-14 June 2013</w:t>
            </w:r>
          </w:p>
          <w:p w:rsidR="00BC5F05" w:rsidRPr="00AE3424" w:rsidRDefault="000C29B2" w:rsidP="00B77503">
            <w:pPr>
              <w:pStyle w:val="Tabletext"/>
              <w:numPr>
                <w:ilvl w:val="0"/>
                <w:numId w:val="21"/>
              </w:numPr>
              <w:tabs>
                <w:tab w:val="clear" w:pos="851"/>
                <w:tab w:val="left" w:pos="248"/>
              </w:tabs>
              <w:ind w:left="248" w:hanging="142"/>
              <w:rPr>
                <w:lang w:val="en"/>
              </w:rPr>
            </w:pPr>
            <w:hyperlink r:id="rId27" w:history="1">
              <w:r w:rsidR="00BC5F05" w:rsidRPr="00AE3424">
                <w:rPr>
                  <w:rStyle w:val="Hyperlink"/>
                  <w:lang w:val="en"/>
                </w:rPr>
                <w:t xml:space="preserve">Joint ITU-IEICE-CTIF-GISFI Workshop on Education about </w:t>
              </w:r>
              <w:r w:rsidR="00BC5F05" w:rsidRPr="00AE3424">
                <w:rPr>
                  <w:rStyle w:val="Hyperlink"/>
                  <w:lang w:val="en"/>
                </w:rPr>
                <w:lastRenderedPageBreak/>
                <w:t>Standardization</w:t>
              </w:r>
            </w:hyperlink>
            <w:r w:rsidR="00BC5F05" w:rsidRPr="00AE3424">
              <w:rPr>
                <w:lang w:val="en"/>
              </w:rPr>
              <w:br/>
              <w:t>Kyoto, Japan, 25 April 2013</w:t>
            </w:r>
          </w:p>
          <w:p w:rsidR="00BC5F05" w:rsidRPr="00AE3424" w:rsidRDefault="000C29B2" w:rsidP="00B77503">
            <w:pPr>
              <w:pStyle w:val="Tabletext"/>
              <w:numPr>
                <w:ilvl w:val="0"/>
                <w:numId w:val="21"/>
              </w:numPr>
              <w:tabs>
                <w:tab w:val="clear" w:pos="851"/>
                <w:tab w:val="left" w:pos="248"/>
              </w:tabs>
              <w:ind w:left="248" w:hanging="142"/>
              <w:rPr>
                <w:lang w:val="en"/>
              </w:rPr>
            </w:pPr>
            <w:hyperlink r:id="rId28" w:history="1">
              <w:r w:rsidR="00BC5F05" w:rsidRPr="00B77503">
                <w:rPr>
                  <w:rStyle w:val="Hyperlink"/>
                  <w:lang w:val="en-US"/>
                </w:rPr>
                <w:t>Joint</w:t>
              </w:r>
              <w:r w:rsidR="00BC5F05" w:rsidRPr="00AE3424">
                <w:rPr>
                  <w:rStyle w:val="Hyperlink"/>
                  <w:lang w:val="en"/>
                </w:rPr>
                <w:t xml:space="preserve"> </w:t>
              </w:r>
              <w:r w:rsidR="00BC5F05" w:rsidRPr="00AE3424">
                <w:rPr>
                  <w:rStyle w:val="Hyperlink"/>
                  <w:lang w:val="en"/>
                </w:rPr>
                <w:t>I</w:t>
              </w:r>
              <w:r w:rsidR="00BC5F05" w:rsidRPr="00AE3424">
                <w:rPr>
                  <w:rStyle w:val="Hyperlink"/>
                  <w:lang w:val="en"/>
                </w:rPr>
                <w:t>TU-GISFI-DS-CTIF Standards Education Workshop</w:t>
              </w:r>
            </w:hyperlink>
            <w:bookmarkStart w:id="10" w:name="_GoBack"/>
            <w:bookmarkEnd w:id="10"/>
            <w:r w:rsidR="00BC5F05" w:rsidRPr="00AE3424">
              <w:rPr>
                <w:lang w:val="en"/>
              </w:rPr>
              <w:br/>
              <w:t>Aalborg, Denmark, 8-9 October 2012</w:t>
            </w:r>
          </w:p>
          <w:p w:rsidR="00BC5F05" w:rsidRPr="00AE3424" w:rsidRDefault="000C29B2" w:rsidP="00B77503">
            <w:pPr>
              <w:pStyle w:val="Tabletext"/>
              <w:numPr>
                <w:ilvl w:val="0"/>
                <w:numId w:val="21"/>
              </w:numPr>
              <w:tabs>
                <w:tab w:val="clear" w:pos="851"/>
                <w:tab w:val="left" w:pos="248"/>
              </w:tabs>
              <w:ind w:left="248" w:hanging="142"/>
              <w:rPr>
                <w:lang w:val="en"/>
              </w:rPr>
            </w:pPr>
            <w:hyperlink r:id="rId29" w:history="1">
              <w:r w:rsidR="00BC5F05" w:rsidRPr="00AE3424">
                <w:rPr>
                  <w:rStyle w:val="Hyperlink"/>
                  <w:lang w:val="en"/>
                </w:rPr>
                <w:t>ITU Webinar on Standards Education</w:t>
              </w:r>
            </w:hyperlink>
            <w:r w:rsidR="00BC5F05" w:rsidRPr="00AE3424">
              <w:rPr>
                <w:lang w:val="en"/>
              </w:rPr>
              <w:br/>
              <w:t>Geneva, 30 April 2012</w:t>
            </w:r>
          </w:p>
        </w:tc>
      </w:tr>
      <w:tr w:rsidR="00270136" w:rsidRPr="002F512F" w:rsidTr="00452A2E">
        <w:trPr>
          <w:jc w:val="center"/>
        </w:trPr>
        <w:tc>
          <w:tcPr>
            <w:tcW w:w="1242" w:type="dxa"/>
            <w:shd w:val="clear" w:color="auto" w:fill="auto"/>
          </w:tcPr>
          <w:p w:rsidR="00270136" w:rsidRPr="00F4640C" w:rsidRDefault="006636BD" w:rsidP="00982829">
            <w:pPr>
              <w:pStyle w:val="Tabletext"/>
              <w:keepNext/>
              <w:keepLines/>
            </w:pPr>
            <w:r w:rsidRPr="00F764CF">
              <w:lastRenderedPageBreak/>
              <w:t>1306</w:t>
            </w:r>
            <w:r w:rsidR="00BC5F05" w:rsidRPr="00F764CF">
              <w:t>-</w:t>
            </w:r>
            <w:r w:rsidR="00BC5F05" w:rsidRPr="001875C0">
              <w:rPr>
                <w:b/>
                <w:bCs/>
              </w:rPr>
              <w:t>0</w:t>
            </w:r>
            <w:r w:rsidRPr="001875C0">
              <w:rPr>
                <w:b/>
                <w:bCs/>
              </w:rPr>
              <w:t>9</w:t>
            </w:r>
          </w:p>
        </w:tc>
        <w:tc>
          <w:tcPr>
            <w:tcW w:w="2693" w:type="dxa"/>
            <w:shd w:val="clear" w:color="auto" w:fill="auto"/>
          </w:tcPr>
          <w:p w:rsidR="00270136" w:rsidRPr="00F4640C" w:rsidRDefault="00270136" w:rsidP="00982829">
            <w:pPr>
              <w:pStyle w:val="Tabletext"/>
              <w:keepNext/>
              <w:keepLines/>
              <w:rPr>
                <w:b/>
                <w:bCs/>
                <w:caps/>
                <w:szCs w:val="22"/>
              </w:rPr>
            </w:pPr>
            <w:r w:rsidRPr="00F764CF">
              <w:t>Develop a strategy towards the development of materials for education about standardization, as well as identification of common requirements.</w:t>
            </w:r>
          </w:p>
        </w:tc>
        <w:tc>
          <w:tcPr>
            <w:tcW w:w="2551" w:type="dxa"/>
            <w:shd w:val="clear" w:color="auto" w:fill="auto"/>
          </w:tcPr>
          <w:p w:rsidR="00F764CF" w:rsidRPr="008E3A74" w:rsidRDefault="00F764CF" w:rsidP="00F4640C">
            <w:pPr>
              <w:pStyle w:val="Tabletext"/>
              <w:rPr>
                <w:b/>
                <w:bCs/>
                <w:caps/>
              </w:rPr>
            </w:pPr>
            <w:r w:rsidRPr="008E3A74">
              <w:rPr>
                <w:b/>
                <w:bCs/>
              </w:rPr>
              <w:t xml:space="preserve">Dina Šimunić </w:t>
            </w:r>
          </w:p>
          <w:p w:rsidR="00270136" w:rsidRDefault="00F764CF" w:rsidP="00F4640C">
            <w:pPr>
              <w:pStyle w:val="Tabletext"/>
              <w:rPr>
                <w:caps/>
              </w:rPr>
            </w:pPr>
            <w:r>
              <w:t>(</w:t>
            </w:r>
            <w:r w:rsidRPr="00F4640C">
              <w:t>University of Zagreb, Croatia</w:t>
            </w:r>
            <w:r>
              <w:t>)</w:t>
            </w:r>
          </w:p>
          <w:p w:rsidR="00FA0547" w:rsidRDefault="00FA0547" w:rsidP="00F4640C">
            <w:pPr>
              <w:pStyle w:val="Tabletext"/>
            </w:pPr>
            <w:r>
              <w:t>Contributor</w:t>
            </w:r>
            <w:r w:rsidR="00174AD6">
              <w:t>s</w:t>
            </w:r>
            <w:r>
              <w:t>:</w:t>
            </w:r>
          </w:p>
          <w:p w:rsidR="00FA0547" w:rsidRPr="00E235E6" w:rsidRDefault="00FA0547" w:rsidP="00FA0547">
            <w:pPr>
              <w:pStyle w:val="Tabletext"/>
              <w:rPr>
                <w:b/>
                <w:bCs/>
                <w:lang w:val="en-US"/>
              </w:rPr>
            </w:pPr>
            <w:r w:rsidRPr="00E235E6">
              <w:rPr>
                <w:b/>
                <w:bCs/>
                <w:lang w:val="en-US"/>
              </w:rPr>
              <w:t>Sanghamitra De</w:t>
            </w:r>
          </w:p>
          <w:p w:rsidR="00FA0547" w:rsidRDefault="00FA0547" w:rsidP="00F4640C">
            <w:pPr>
              <w:pStyle w:val="Tabletext"/>
              <w:rPr>
                <w:lang w:val="en-US"/>
              </w:rPr>
            </w:pPr>
            <w:r>
              <w:rPr>
                <w:lang w:val="en-US"/>
              </w:rPr>
              <w:t>(</w:t>
            </w:r>
            <w:r w:rsidRPr="00FA0547">
              <w:rPr>
                <w:lang w:val="en-US"/>
              </w:rPr>
              <w:t>Future Institute of Engineering &amp; Management Kolkata, West Bengal India</w:t>
            </w:r>
            <w:r>
              <w:rPr>
                <w:lang w:val="en-US"/>
              </w:rPr>
              <w:t>)</w:t>
            </w:r>
          </w:p>
          <w:p w:rsidR="00174AD6" w:rsidRPr="00F4640C" w:rsidRDefault="00174AD6" w:rsidP="00F4640C">
            <w:pPr>
              <w:pStyle w:val="Tabletext"/>
              <w:keepNext/>
              <w:keepLines/>
              <w:rPr>
                <w:lang w:val="en-US"/>
              </w:rPr>
            </w:pPr>
            <w:r w:rsidRPr="00E235E6">
              <w:rPr>
                <w:b/>
                <w:bCs/>
                <w:lang w:val="en"/>
              </w:rPr>
              <w:t>Hiroshi Nakanishi</w:t>
            </w:r>
            <w:r>
              <w:rPr>
                <w:lang w:val="en"/>
              </w:rPr>
              <w:t xml:space="preserve"> (Osaka University, Japan)</w:t>
            </w:r>
          </w:p>
        </w:tc>
        <w:tc>
          <w:tcPr>
            <w:tcW w:w="3510" w:type="dxa"/>
            <w:shd w:val="clear" w:color="auto" w:fill="auto"/>
          </w:tcPr>
          <w:p w:rsidR="00270136" w:rsidRPr="002F512F" w:rsidRDefault="00270136" w:rsidP="00771295">
            <w:pPr>
              <w:pStyle w:val="Tabletext"/>
              <w:rPr>
                <w:szCs w:val="22"/>
              </w:rPr>
            </w:pPr>
          </w:p>
        </w:tc>
      </w:tr>
    </w:tbl>
    <w:p w:rsidR="0057168C" w:rsidRPr="002F512F" w:rsidRDefault="00771295" w:rsidP="00D85653">
      <w:pPr>
        <w:jc w:val="center"/>
      </w:pPr>
      <w:r>
        <w:t>___________________</w:t>
      </w:r>
    </w:p>
    <w:sectPr w:rsidR="0057168C" w:rsidRPr="002F512F" w:rsidSect="006F4296">
      <w:headerReference w:type="default" r:id="rId30"/>
      <w:footerReference w:type="first" r:id="rId31"/>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9B2" w:rsidRDefault="000C29B2">
      <w:r>
        <w:separator/>
      </w:r>
    </w:p>
  </w:endnote>
  <w:endnote w:type="continuationSeparator" w:id="0">
    <w:p w:rsidR="000C29B2" w:rsidRDefault="000C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Look w:val="0000" w:firstRow="0" w:lastRow="0" w:firstColumn="0" w:lastColumn="0" w:noHBand="0" w:noVBand="0"/>
    </w:tblPr>
    <w:tblGrid>
      <w:gridCol w:w="9923"/>
    </w:tblGrid>
    <w:tr w:rsidR="006F4296" w:rsidRPr="006F4296">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6F4296" w:rsidRPr="006F4296" w:rsidRDefault="006F4296" w:rsidP="006F4296">
          <w:pPr>
            <w:spacing w:before="0"/>
            <w:rPr>
              <w:sz w:val="18"/>
            </w:rPr>
          </w:pPr>
          <w:r w:rsidRPr="006F4296">
            <w:rPr>
              <w:b/>
              <w:bCs/>
              <w:sz w:val="18"/>
            </w:rPr>
            <w:t>Attention:</w:t>
          </w:r>
          <w:r w:rsidRPr="006F4296">
            <w:rPr>
              <w:sz w:val="18"/>
            </w:rPr>
            <w:t xml:space="preserve"> This is not a publication made available to the public, but </w:t>
          </w:r>
          <w:r w:rsidRPr="006F4296">
            <w:rPr>
              <w:b/>
              <w:bCs/>
              <w:sz w:val="18"/>
            </w:rPr>
            <w:t>an internal ITU-T Document</w:t>
          </w:r>
          <w:r w:rsidRPr="006F4296">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6F4296" w:rsidRPr="006F4296" w:rsidRDefault="006F4296" w:rsidP="006F4296">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9B2" w:rsidRDefault="000C29B2">
      <w:r>
        <w:separator/>
      </w:r>
    </w:p>
  </w:footnote>
  <w:footnote w:type="continuationSeparator" w:id="0">
    <w:p w:rsidR="000C29B2" w:rsidRDefault="000C2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0E" w:rsidRPr="006F4296" w:rsidRDefault="006F4296" w:rsidP="006F4296">
    <w:pPr>
      <w:pStyle w:val="Header"/>
    </w:pPr>
    <w:r w:rsidRPr="006F4296">
      <w:t xml:space="preserve">- </w:t>
    </w:r>
    <w:r w:rsidR="00F643FD" w:rsidRPr="006F4296">
      <w:fldChar w:fldCharType="begin"/>
    </w:r>
    <w:r w:rsidRPr="006F4296">
      <w:instrText xml:space="preserve"> PAGE  \* MERGEFORMAT </w:instrText>
    </w:r>
    <w:r w:rsidR="00F643FD" w:rsidRPr="006F4296">
      <w:fldChar w:fldCharType="separate"/>
    </w:r>
    <w:r w:rsidR="000261C2">
      <w:rPr>
        <w:noProof/>
      </w:rPr>
      <w:t>3</w:t>
    </w:r>
    <w:r w:rsidR="00F643FD" w:rsidRPr="006F4296">
      <w:fldChar w:fldCharType="end"/>
    </w:r>
    <w:r w:rsidRPr="006F4296">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5083151"/>
    <w:multiLevelType w:val="hybridMultilevel"/>
    <w:tmpl w:val="5308D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72113"/>
    <w:multiLevelType w:val="hybridMultilevel"/>
    <w:tmpl w:val="1C706F56"/>
    <w:lvl w:ilvl="0" w:tplc="E75694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84859"/>
    <w:multiLevelType w:val="multilevel"/>
    <w:tmpl w:val="630A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714956"/>
    <w:multiLevelType w:val="hybridMultilevel"/>
    <w:tmpl w:val="85DEFBD4"/>
    <w:lvl w:ilvl="0" w:tplc="08BC72BE">
      <w:start w:val="13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B537A1"/>
    <w:multiLevelType w:val="multilevel"/>
    <w:tmpl w:val="CF94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3B57B7"/>
    <w:multiLevelType w:val="hybridMultilevel"/>
    <w:tmpl w:val="A5508B0A"/>
    <w:lvl w:ilvl="0" w:tplc="47A627C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nsid w:val="36813A92"/>
    <w:multiLevelType w:val="hybridMultilevel"/>
    <w:tmpl w:val="6CD46E5C"/>
    <w:lvl w:ilvl="0" w:tplc="45BA508A">
      <w:start w:val="1"/>
      <w:numFmt w:val="bullet"/>
      <w:lvlText w:val=""/>
      <w:lvlJc w:val="left"/>
      <w:pPr>
        <w:tabs>
          <w:tab w:val="num" w:pos="720"/>
        </w:tabs>
        <w:ind w:left="720" w:hanging="360"/>
      </w:pPr>
      <w:rPr>
        <w:rFonts w:ascii="Wingdings" w:hAnsi="Wingdings" w:hint="default"/>
      </w:rPr>
    </w:lvl>
    <w:lvl w:ilvl="1" w:tplc="18EA0CD4" w:tentative="1">
      <w:start w:val="1"/>
      <w:numFmt w:val="bullet"/>
      <w:lvlText w:val=""/>
      <w:lvlJc w:val="left"/>
      <w:pPr>
        <w:tabs>
          <w:tab w:val="num" w:pos="1440"/>
        </w:tabs>
        <w:ind w:left="1440" w:hanging="360"/>
      </w:pPr>
      <w:rPr>
        <w:rFonts w:ascii="Wingdings" w:hAnsi="Wingdings" w:hint="default"/>
      </w:rPr>
    </w:lvl>
    <w:lvl w:ilvl="2" w:tplc="745C6548" w:tentative="1">
      <w:start w:val="1"/>
      <w:numFmt w:val="bullet"/>
      <w:lvlText w:val=""/>
      <w:lvlJc w:val="left"/>
      <w:pPr>
        <w:tabs>
          <w:tab w:val="num" w:pos="2160"/>
        </w:tabs>
        <w:ind w:left="2160" w:hanging="360"/>
      </w:pPr>
      <w:rPr>
        <w:rFonts w:ascii="Wingdings" w:hAnsi="Wingdings" w:hint="default"/>
      </w:rPr>
    </w:lvl>
    <w:lvl w:ilvl="3" w:tplc="0644BB00" w:tentative="1">
      <w:start w:val="1"/>
      <w:numFmt w:val="bullet"/>
      <w:lvlText w:val=""/>
      <w:lvlJc w:val="left"/>
      <w:pPr>
        <w:tabs>
          <w:tab w:val="num" w:pos="2880"/>
        </w:tabs>
        <w:ind w:left="2880" w:hanging="360"/>
      </w:pPr>
      <w:rPr>
        <w:rFonts w:ascii="Wingdings" w:hAnsi="Wingdings" w:hint="default"/>
      </w:rPr>
    </w:lvl>
    <w:lvl w:ilvl="4" w:tplc="8AA2FA10" w:tentative="1">
      <w:start w:val="1"/>
      <w:numFmt w:val="bullet"/>
      <w:lvlText w:val=""/>
      <w:lvlJc w:val="left"/>
      <w:pPr>
        <w:tabs>
          <w:tab w:val="num" w:pos="3600"/>
        </w:tabs>
        <w:ind w:left="3600" w:hanging="360"/>
      </w:pPr>
      <w:rPr>
        <w:rFonts w:ascii="Wingdings" w:hAnsi="Wingdings" w:hint="default"/>
      </w:rPr>
    </w:lvl>
    <w:lvl w:ilvl="5" w:tplc="E0720036" w:tentative="1">
      <w:start w:val="1"/>
      <w:numFmt w:val="bullet"/>
      <w:lvlText w:val=""/>
      <w:lvlJc w:val="left"/>
      <w:pPr>
        <w:tabs>
          <w:tab w:val="num" w:pos="4320"/>
        </w:tabs>
        <w:ind w:left="4320" w:hanging="360"/>
      </w:pPr>
      <w:rPr>
        <w:rFonts w:ascii="Wingdings" w:hAnsi="Wingdings" w:hint="default"/>
      </w:rPr>
    </w:lvl>
    <w:lvl w:ilvl="6" w:tplc="69D6A3B8" w:tentative="1">
      <w:start w:val="1"/>
      <w:numFmt w:val="bullet"/>
      <w:lvlText w:val=""/>
      <w:lvlJc w:val="left"/>
      <w:pPr>
        <w:tabs>
          <w:tab w:val="num" w:pos="5040"/>
        </w:tabs>
        <w:ind w:left="5040" w:hanging="360"/>
      </w:pPr>
      <w:rPr>
        <w:rFonts w:ascii="Wingdings" w:hAnsi="Wingdings" w:hint="default"/>
      </w:rPr>
    </w:lvl>
    <w:lvl w:ilvl="7" w:tplc="617891EA" w:tentative="1">
      <w:start w:val="1"/>
      <w:numFmt w:val="bullet"/>
      <w:lvlText w:val=""/>
      <w:lvlJc w:val="left"/>
      <w:pPr>
        <w:tabs>
          <w:tab w:val="num" w:pos="5760"/>
        </w:tabs>
        <w:ind w:left="5760" w:hanging="360"/>
      </w:pPr>
      <w:rPr>
        <w:rFonts w:ascii="Wingdings" w:hAnsi="Wingdings" w:hint="default"/>
      </w:rPr>
    </w:lvl>
    <w:lvl w:ilvl="8" w:tplc="2B6C3A8C" w:tentative="1">
      <w:start w:val="1"/>
      <w:numFmt w:val="bullet"/>
      <w:lvlText w:val=""/>
      <w:lvlJc w:val="left"/>
      <w:pPr>
        <w:tabs>
          <w:tab w:val="num" w:pos="6480"/>
        </w:tabs>
        <w:ind w:left="6480" w:hanging="360"/>
      </w:pPr>
      <w:rPr>
        <w:rFonts w:ascii="Wingdings" w:hAnsi="Wingdings" w:hint="default"/>
      </w:rPr>
    </w:lvl>
  </w:abstractNum>
  <w:abstractNum w:abstractNumId="8">
    <w:nsid w:val="3C30433E"/>
    <w:multiLevelType w:val="hybridMultilevel"/>
    <w:tmpl w:val="668EC77C"/>
    <w:lvl w:ilvl="0" w:tplc="F2320D3A">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9F1C94"/>
    <w:multiLevelType w:val="hybridMultilevel"/>
    <w:tmpl w:val="B4128D50"/>
    <w:lvl w:ilvl="0" w:tplc="E5E4FBF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0">
    <w:nsid w:val="532E4BC6"/>
    <w:multiLevelType w:val="hybridMultilevel"/>
    <w:tmpl w:val="C7685536"/>
    <w:lvl w:ilvl="0" w:tplc="C7BC17E4">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814311"/>
    <w:multiLevelType w:val="hybridMultilevel"/>
    <w:tmpl w:val="41DAB080"/>
    <w:lvl w:ilvl="0" w:tplc="5A58433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2">
    <w:nsid w:val="63AB7114"/>
    <w:multiLevelType w:val="multilevel"/>
    <w:tmpl w:val="D5BE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420C0B"/>
    <w:multiLevelType w:val="hybridMultilevel"/>
    <w:tmpl w:val="501E0758"/>
    <w:lvl w:ilvl="0" w:tplc="5A58433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4">
    <w:nsid w:val="6834706D"/>
    <w:multiLevelType w:val="hybridMultilevel"/>
    <w:tmpl w:val="A0127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D14E8C"/>
    <w:multiLevelType w:val="hybridMultilevel"/>
    <w:tmpl w:val="390AC518"/>
    <w:lvl w:ilvl="0" w:tplc="47A627C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6">
    <w:nsid w:val="72876DFD"/>
    <w:multiLevelType w:val="hybridMultilevel"/>
    <w:tmpl w:val="C18E18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8F37BF"/>
    <w:multiLevelType w:val="hybridMultilevel"/>
    <w:tmpl w:val="8D3218F2"/>
    <w:lvl w:ilvl="0" w:tplc="71E61B64">
      <w:start w:val="1"/>
      <w:numFmt w:val="bullet"/>
      <w:lvlText w:val=""/>
      <w:lvlJc w:val="left"/>
      <w:pPr>
        <w:tabs>
          <w:tab w:val="num" w:pos="720"/>
        </w:tabs>
        <w:ind w:left="720" w:hanging="360"/>
      </w:pPr>
      <w:rPr>
        <w:rFonts w:ascii="Wingdings" w:hAnsi="Wingdings" w:hint="default"/>
      </w:rPr>
    </w:lvl>
    <w:lvl w:ilvl="1" w:tplc="128AADD2" w:tentative="1">
      <w:start w:val="1"/>
      <w:numFmt w:val="bullet"/>
      <w:lvlText w:val=""/>
      <w:lvlJc w:val="left"/>
      <w:pPr>
        <w:tabs>
          <w:tab w:val="num" w:pos="1440"/>
        </w:tabs>
        <w:ind w:left="1440" w:hanging="360"/>
      </w:pPr>
      <w:rPr>
        <w:rFonts w:ascii="Wingdings" w:hAnsi="Wingdings" w:hint="default"/>
      </w:rPr>
    </w:lvl>
    <w:lvl w:ilvl="2" w:tplc="E77C123A" w:tentative="1">
      <w:start w:val="1"/>
      <w:numFmt w:val="bullet"/>
      <w:lvlText w:val=""/>
      <w:lvlJc w:val="left"/>
      <w:pPr>
        <w:tabs>
          <w:tab w:val="num" w:pos="2160"/>
        </w:tabs>
        <w:ind w:left="2160" w:hanging="360"/>
      </w:pPr>
      <w:rPr>
        <w:rFonts w:ascii="Wingdings" w:hAnsi="Wingdings" w:hint="default"/>
      </w:rPr>
    </w:lvl>
    <w:lvl w:ilvl="3" w:tplc="9B4A0BF4" w:tentative="1">
      <w:start w:val="1"/>
      <w:numFmt w:val="bullet"/>
      <w:lvlText w:val=""/>
      <w:lvlJc w:val="left"/>
      <w:pPr>
        <w:tabs>
          <w:tab w:val="num" w:pos="2880"/>
        </w:tabs>
        <w:ind w:left="2880" w:hanging="360"/>
      </w:pPr>
      <w:rPr>
        <w:rFonts w:ascii="Wingdings" w:hAnsi="Wingdings" w:hint="default"/>
      </w:rPr>
    </w:lvl>
    <w:lvl w:ilvl="4" w:tplc="FF865ECA" w:tentative="1">
      <w:start w:val="1"/>
      <w:numFmt w:val="bullet"/>
      <w:lvlText w:val=""/>
      <w:lvlJc w:val="left"/>
      <w:pPr>
        <w:tabs>
          <w:tab w:val="num" w:pos="3600"/>
        </w:tabs>
        <w:ind w:left="3600" w:hanging="360"/>
      </w:pPr>
      <w:rPr>
        <w:rFonts w:ascii="Wingdings" w:hAnsi="Wingdings" w:hint="default"/>
      </w:rPr>
    </w:lvl>
    <w:lvl w:ilvl="5" w:tplc="E36667E8" w:tentative="1">
      <w:start w:val="1"/>
      <w:numFmt w:val="bullet"/>
      <w:lvlText w:val=""/>
      <w:lvlJc w:val="left"/>
      <w:pPr>
        <w:tabs>
          <w:tab w:val="num" w:pos="4320"/>
        </w:tabs>
        <w:ind w:left="4320" w:hanging="360"/>
      </w:pPr>
      <w:rPr>
        <w:rFonts w:ascii="Wingdings" w:hAnsi="Wingdings" w:hint="default"/>
      </w:rPr>
    </w:lvl>
    <w:lvl w:ilvl="6" w:tplc="A52AD6FC" w:tentative="1">
      <w:start w:val="1"/>
      <w:numFmt w:val="bullet"/>
      <w:lvlText w:val=""/>
      <w:lvlJc w:val="left"/>
      <w:pPr>
        <w:tabs>
          <w:tab w:val="num" w:pos="5040"/>
        </w:tabs>
        <w:ind w:left="5040" w:hanging="360"/>
      </w:pPr>
      <w:rPr>
        <w:rFonts w:ascii="Wingdings" w:hAnsi="Wingdings" w:hint="default"/>
      </w:rPr>
    </w:lvl>
    <w:lvl w:ilvl="7" w:tplc="438829B0" w:tentative="1">
      <w:start w:val="1"/>
      <w:numFmt w:val="bullet"/>
      <w:lvlText w:val=""/>
      <w:lvlJc w:val="left"/>
      <w:pPr>
        <w:tabs>
          <w:tab w:val="num" w:pos="5760"/>
        </w:tabs>
        <w:ind w:left="5760" w:hanging="360"/>
      </w:pPr>
      <w:rPr>
        <w:rFonts w:ascii="Wingdings" w:hAnsi="Wingdings" w:hint="default"/>
      </w:rPr>
    </w:lvl>
    <w:lvl w:ilvl="8" w:tplc="A7F8531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3"/>
  </w:num>
  <w:num w:numId="7">
    <w:abstractNumId w:val="11"/>
  </w:num>
  <w:num w:numId="8">
    <w:abstractNumId w:val="8"/>
  </w:num>
  <w:num w:numId="9">
    <w:abstractNumId w:val="6"/>
  </w:num>
  <w:num w:numId="10">
    <w:abstractNumId w:val="9"/>
  </w:num>
  <w:num w:numId="11">
    <w:abstractNumId w:val="4"/>
  </w:num>
  <w:num w:numId="12">
    <w:abstractNumId w:val="1"/>
  </w:num>
  <w:num w:numId="13">
    <w:abstractNumId w:val="5"/>
  </w:num>
  <w:num w:numId="14">
    <w:abstractNumId w:val="12"/>
  </w:num>
  <w:num w:numId="15">
    <w:abstractNumId w:val="15"/>
  </w:num>
  <w:num w:numId="16">
    <w:abstractNumId w:val="7"/>
  </w:num>
  <w:num w:numId="17">
    <w:abstractNumId w:val="17"/>
  </w:num>
  <w:num w:numId="18">
    <w:abstractNumId w:val="3"/>
  </w:num>
  <w:num w:numId="19">
    <w:abstractNumId w:val="2"/>
  </w:num>
  <w:num w:numId="20">
    <w:abstractNumId w:val="10"/>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intFractionalCharacterWidth/>
  <w:embedSystemFonts/>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0E"/>
    <w:rsid w:val="000261C2"/>
    <w:rsid w:val="00046540"/>
    <w:rsid w:val="00060B90"/>
    <w:rsid w:val="00063E14"/>
    <w:rsid w:val="00070807"/>
    <w:rsid w:val="00074F06"/>
    <w:rsid w:val="0007697D"/>
    <w:rsid w:val="00091959"/>
    <w:rsid w:val="000951B6"/>
    <w:rsid w:val="000B5BCA"/>
    <w:rsid w:val="000B7234"/>
    <w:rsid w:val="000C29B2"/>
    <w:rsid w:val="000C353B"/>
    <w:rsid w:val="000E0C28"/>
    <w:rsid w:val="000F735E"/>
    <w:rsid w:val="00126DB1"/>
    <w:rsid w:val="00135F38"/>
    <w:rsid w:val="001425FF"/>
    <w:rsid w:val="00174AD6"/>
    <w:rsid w:val="00176078"/>
    <w:rsid w:val="001875C0"/>
    <w:rsid w:val="001E1212"/>
    <w:rsid w:val="00206533"/>
    <w:rsid w:val="00211DDA"/>
    <w:rsid w:val="00233886"/>
    <w:rsid w:val="00270136"/>
    <w:rsid w:val="002712D6"/>
    <w:rsid w:val="00271CD4"/>
    <w:rsid w:val="002C6350"/>
    <w:rsid w:val="002F512F"/>
    <w:rsid w:val="0030050A"/>
    <w:rsid w:val="00326354"/>
    <w:rsid w:val="00377ACA"/>
    <w:rsid w:val="0038705B"/>
    <w:rsid w:val="003941A5"/>
    <w:rsid w:val="003B6224"/>
    <w:rsid w:val="003D172F"/>
    <w:rsid w:val="00401897"/>
    <w:rsid w:val="00433339"/>
    <w:rsid w:val="0043406B"/>
    <w:rsid w:val="00451377"/>
    <w:rsid w:val="00452A2E"/>
    <w:rsid w:val="004729B7"/>
    <w:rsid w:val="004870D8"/>
    <w:rsid w:val="004A727C"/>
    <w:rsid w:val="004D3CF8"/>
    <w:rsid w:val="00506E76"/>
    <w:rsid w:val="00513251"/>
    <w:rsid w:val="005171D8"/>
    <w:rsid w:val="00550143"/>
    <w:rsid w:val="00554A52"/>
    <w:rsid w:val="0055578D"/>
    <w:rsid w:val="0057113F"/>
    <w:rsid w:val="0057168C"/>
    <w:rsid w:val="00575F4B"/>
    <w:rsid w:val="0057701F"/>
    <w:rsid w:val="00583CDF"/>
    <w:rsid w:val="005872BB"/>
    <w:rsid w:val="005D02FE"/>
    <w:rsid w:val="005D1D23"/>
    <w:rsid w:val="006636BD"/>
    <w:rsid w:val="006646AA"/>
    <w:rsid w:val="006F4296"/>
    <w:rsid w:val="007007B4"/>
    <w:rsid w:val="00710ADE"/>
    <w:rsid w:val="00723C69"/>
    <w:rsid w:val="00762E0E"/>
    <w:rsid w:val="00771295"/>
    <w:rsid w:val="00771ECF"/>
    <w:rsid w:val="00782C09"/>
    <w:rsid w:val="007D4D48"/>
    <w:rsid w:val="007E6A6A"/>
    <w:rsid w:val="007F7160"/>
    <w:rsid w:val="00805741"/>
    <w:rsid w:val="00824DB3"/>
    <w:rsid w:val="00837C2A"/>
    <w:rsid w:val="00854B6E"/>
    <w:rsid w:val="00884BA7"/>
    <w:rsid w:val="008C3F47"/>
    <w:rsid w:val="008D56FA"/>
    <w:rsid w:val="008E3A74"/>
    <w:rsid w:val="00916B97"/>
    <w:rsid w:val="009343D3"/>
    <w:rsid w:val="00944425"/>
    <w:rsid w:val="009628CB"/>
    <w:rsid w:val="00982829"/>
    <w:rsid w:val="00984393"/>
    <w:rsid w:val="00986E19"/>
    <w:rsid w:val="009E0AA1"/>
    <w:rsid w:val="009E0C05"/>
    <w:rsid w:val="009E5747"/>
    <w:rsid w:val="009E5E66"/>
    <w:rsid w:val="009F4B15"/>
    <w:rsid w:val="009F7BDC"/>
    <w:rsid w:val="00A31C24"/>
    <w:rsid w:val="00A5154A"/>
    <w:rsid w:val="00AB55CB"/>
    <w:rsid w:val="00AE3424"/>
    <w:rsid w:val="00AE61A8"/>
    <w:rsid w:val="00AF0123"/>
    <w:rsid w:val="00AF09F5"/>
    <w:rsid w:val="00B114E6"/>
    <w:rsid w:val="00B77503"/>
    <w:rsid w:val="00BC5F05"/>
    <w:rsid w:val="00BD015E"/>
    <w:rsid w:val="00BF16DC"/>
    <w:rsid w:val="00BF1F74"/>
    <w:rsid w:val="00C028E6"/>
    <w:rsid w:val="00C156DA"/>
    <w:rsid w:val="00C3753B"/>
    <w:rsid w:val="00CB4A82"/>
    <w:rsid w:val="00CD4340"/>
    <w:rsid w:val="00CD795D"/>
    <w:rsid w:val="00CF3E4C"/>
    <w:rsid w:val="00D02C85"/>
    <w:rsid w:val="00D1291E"/>
    <w:rsid w:val="00D30785"/>
    <w:rsid w:val="00D73E40"/>
    <w:rsid w:val="00D758B8"/>
    <w:rsid w:val="00D85653"/>
    <w:rsid w:val="00DA63A8"/>
    <w:rsid w:val="00DC0E22"/>
    <w:rsid w:val="00DD3B0A"/>
    <w:rsid w:val="00E2102E"/>
    <w:rsid w:val="00E235E6"/>
    <w:rsid w:val="00E2709C"/>
    <w:rsid w:val="00E316F6"/>
    <w:rsid w:val="00E37BB8"/>
    <w:rsid w:val="00E559EC"/>
    <w:rsid w:val="00E83F46"/>
    <w:rsid w:val="00E87D22"/>
    <w:rsid w:val="00E94AC2"/>
    <w:rsid w:val="00EA245C"/>
    <w:rsid w:val="00EC3566"/>
    <w:rsid w:val="00F07F0C"/>
    <w:rsid w:val="00F23FD7"/>
    <w:rsid w:val="00F4640C"/>
    <w:rsid w:val="00F47DC2"/>
    <w:rsid w:val="00F5261C"/>
    <w:rsid w:val="00F643FD"/>
    <w:rsid w:val="00F764CF"/>
    <w:rsid w:val="00F86124"/>
    <w:rsid w:val="00F94B22"/>
    <w:rsid w:val="00FA0547"/>
    <w:rsid w:val="00FF1BE4"/>
    <w:rsid w:val="00FF73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6F6"/>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E316F6"/>
    <w:pPr>
      <w:keepNext/>
      <w:keepLines/>
      <w:spacing w:before="360"/>
      <w:ind w:left="794" w:hanging="794"/>
      <w:outlineLvl w:val="0"/>
    </w:pPr>
    <w:rPr>
      <w:b/>
    </w:rPr>
  </w:style>
  <w:style w:type="paragraph" w:styleId="Heading2">
    <w:name w:val="heading 2"/>
    <w:basedOn w:val="Heading1"/>
    <w:next w:val="Normal"/>
    <w:link w:val="Heading2Char"/>
    <w:qFormat/>
    <w:rsid w:val="00E316F6"/>
    <w:pPr>
      <w:spacing w:before="240"/>
      <w:outlineLvl w:val="1"/>
    </w:pPr>
  </w:style>
  <w:style w:type="paragraph" w:styleId="Heading3">
    <w:name w:val="heading 3"/>
    <w:basedOn w:val="Heading1"/>
    <w:next w:val="Normal"/>
    <w:qFormat/>
    <w:rsid w:val="00E316F6"/>
    <w:pPr>
      <w:spacing w:before="160"/>
      <w:outlineLvl w:val="2"/>
    </w:pPr>
  </w:style>
  <w:style w:type="paragraph" w:styleId="Heading4">
    <w:name w:val="heading 4"/>
    <w:basedOn w:val="Heading3"/>
    <w:next w:val="Normal"/>
    <w:qFormat/>
    <w:rsid w:val="00E316F6"/>
    <w:pPr>
      <w:tabs>
        <w:tab w:val="clear" w:pos="794"/>
        <w:tab w:val="left" w:pos="1021"/>
      </w:tabs>
      <w:ind w:left="1021" w:hanging="1021"/>
      <w:outlineLvl w:val="3"/>
    </w:pPr>
  </w:style>
  <w:style w:type="paragraph" w:styleId="Heading5">
    <w:name w:val="heading 5"/>
    <w:basedOn w:val="Heading4"/>
    <w:next w:val="Normal"/>
    <w:qFormat/>
    <w:rsid w:val="00E316F6"/>
    <w:pPr>
      <w:outlineLvl w:val="4"/>
    </w:pPr>
  </w:style>
  <w:style w:type="paragraph" w:styleId="Heading6">
    <w:name w:val="heading 6"/>
    <w:basedOn w:val="Heading4"/>
    <w:next w:val="Normal"/>
    <w:qFormat/>
    <w:rsid w:val="00E316F6"/>
    <w:pPr>
      <w:tabs>
        <w:tab w:val="clear" w:pos="1021"/>
        <w:tab w:val="clear" w:pos="1191"/>
      </w:tabs>
      <w:ind w:left="1588" w:hanging="1588"/>
      <w:outlineLvl w:val="5"/>
    </w:pPr>
  </w:style>
  <w:style w:type="paragraph" w:styleId="Heading7">
    <w:name w:val="heading 7"/>
    <w:basedOn w:val="Heading6"/>
    <w:next w:val="Normal"/>
    <w:qFormat/>
    <w:rsid w:val="00E316F6"/>
    <w:pPr>
      <w:outlineLvl w:val="6"/>
    </w:pPr>
  </w:style>
  <w:style w:type="paragraph" w:styleId="Heading8">
    <w:name w:val="heading 8"/>
    <w:basedOn w:val="Heading6"/>
    <w:next w:val="Normal"/>
    <w:qFormat/>
    <w:rsid w:val="00E316F6"/>
    <w:pPr>
      <w:outlineLvl w:val="7"/>
    </w:pPr>
  </w:style>
  <w:style w:type="paragraph" w:styleId="Heading9">
    <w:name w:val="heading 9"/>
    <w:basedOn w:val="Heading6"/>
    <w:next w:val="Normal"/>
    <w:qFormat/>
    <w:rsid w:val="00E316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E316F6"/>
    <w:pPr>
      <w:keepNext/>
      <w:keepLines/>
      <w:spacing w:before="480"/>
      <w:jc w:val="center"/>
    </w:pPr>
    <w:rPr>
      <w:b/>
      <w:sz w:val="28"/>
    </w:rPr>
  </w:style>
  <w:style w:type="character" w:customStyle="1" w:styleId="Appdef">
    <w:name w:val="App_def"/>
    <w:basedOn w:val="DefaultParagraphFont"/>
    <w:rsid w:val="00E316F6"/>
    <w:rPr>
      <w:rFonts w:ascii="Times New Roman" w:hAnsi="Times New Roman"/>
      <w:b/>
    </w:rPr>
  </w:style>
  <w:style w:type="character" w:customStyle="1" w:styleId="Appref">
    <w:name w:val="App_ref"/>
    <w:basedOn w:val="DefaultParagraphFont"/>
    <w:rsid w:val="00E316F6"/>
  </w:style>
  <w:style w:type="paragraph" w:customStyle="1" w:styleId="AppendixNotitle">
    <w:name w:val="Appendix_No &amp; title"/>
    <w:basedOn w:val="AnnexNotitle"/>
    <w:next w:val="Normal"/>
    <w:rsid w:val="00E316F6"/>
  </w:style>
  <w:style w:type="character" w:customStyle="1" w:styleId="Artdef">
    <w:name w:val="Art_def"/>
    <w:basedOn w:val="DefaultParagraphFont"/>
    <w:rsid w:val="00E316F6"/>
    <w:rPr>
      <w:rFonts w:ascii="Times New Roman" w:hAnsi="Times New Roman"/>
      <w:b/>
    </w:rPr>
  </w:style>
  <w:style w:type="paragraph" w:customStyle="1" w:styleId="Artheading">
    <w:name w:val="Art_heading"/>
    <w:basedOn w:val="Normal"/>
    <w:next w:val="Normal"/>
    <w:rsid w:val="00E316F6"/>
    <w:pPr>
      <w:spacing w:before="480"/>
      <w:jc w:val="center"/>
    </w:pPr>
    <w:rPr>
      <w:b/>
      <w:sz w:val="28"/>
    </w:rPr>
  </w:style>
  <w:style w:type="paragraph" w:customStyle="1" w:styleId="ArtNo">
    <w:name w:val="Art_No"/>
    <w:basedOn w:val="Normal"/>
    <w:next w:val="Normal"/>
    <w:rsid w:val="00E316F6"/>
    <w:pPr>
      <w:keepNext/>
      <w:keepLines/>
      <w:spacing w:before="480"/>
      <w:jc w:val="center"/>
    </w:pPr>
    <w:rPr>
      <w:caps/>
      <w:sz w:val="28"/>
    </w:rPr>
  </w:style>
  <w:style w:type="character" w:customStyle="1" w:styleId="Artref">
    <w:name w:val="Art_ref"/>
    <w:basedOn w:val="DefaultParagraphFont"/>
    <w:rsid w:val="00E316F6"/>
  </w:style>
  <w:style w:type="paragraph" w:customStyle="1" w:styleId="Arttitle">
    <w:name w:val="Art_title"/>
    <w:basedOn w:val="Normal"/>
    <w:next w:val="Normal"/>
    <w:rsid w:val="00E316F6"/>
    <w:pPr>
      <w:keepNext/>
      <w:keepLines/>
      <w:spacing w:before="240"/>
      <w:jc w:val="center"/>
    </w:pPr>
    <w:rPr>
      <w:b/>
      <w:sz w:val="28"/>
    </w:rPr>
  </w:style>
  <w:style w:type="paragraph" w:customStyle="1" w:styleId="ASN1">
    <w:name w:val="ASN.1"/>
    <w:basedOn w:val="Normal"/>
    <w:rsid w:val="00E316F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316F6"/>
    <w:pPr>
      <w:keepNext/>
      <w:keepLines/>
      <w:spacing w:before="160"/>
      <w:ind w:left="794"/>
    </w:pPr>
    <w:rPr>
      <w:i/>
    </w:rPr>
  </w:style>
  <w:style w:type="paragraph" w:customStyle="1" w:styleId="ChapNo">
    <w:name w:val="Chap_No"/>
    <w:basedOn w:val="Normal"/>
    <w:next w:val="Normal"/>
    <w:rsid w:val="00E316F6"/>
    <w:pPr>
      <w:keepNext/>
      <w:keepLines/>
      <w:spacing w:before="480"/>
      <w:jc w:val="center"/>
    </w:pPr>
    <w:rPr>
      <w:b/>
      <w:caps/>
      <w:sz w:val="28"/>
    </w:rPr>
  </w:style>
  <w:style w:type="paragraph" w:customStyle="1" w:styleId="Chaptitle">
    <w:name w:val="Chap_title"/>
    <w:basedOn w:val="Normal"/>
    <w:next w:val="Normal"/>
    <w:rsid w:val="00E316F6"/>
    <w:pPr>
      <w:keepNext/>
      <w:keepLines/>
      <w:spacing w:before="240"/>
      <w:jc w:val="center"/>
    </w:pPr>
    <w:rPr>
      <w:b/>
      <w:sz w:val="28"/>
    </w:rPr>
  </w:style>
  <w:style w:type="character" w:styleId="EndnoteReference">
    <w:name w:val="endnote reference"/>
    <w:basedOn w:val="DefaultParagraphFont"/>
    <w:semiHidden/>
    <w:rsid w:val="00E316F6"/>
    <w:rPr>
      <w:vertAlign w:val="superscript"/>
    </w:rPr>
  </w:style>
  <w:style w:type="paragraph" w:customStyle="1" w:styleId="enumlev1">
    <w:name w:val="enumlev1"/>
    <w:basedOn w:val="Normal"/>
    <w:rsid w:val="00E316F6"/>
    <w:pPr>
      <w:spacing w:before="80"/>
      <w:ind w:left="794" w:hanging="794"/>
    </w:pPr>
  </w:style>
  <w:style w:type="paragraph" w:customStyle="1" w:styleId="enumlev2">
    <w:name w:val="enumlev2"/>
    <w:basedOn w:val="enumlev1"/>
    <w:rsid w:val="00E316F6"/>
    <w:pPr>
      <w:ind w:left="1191" w:hanging="397"/>
    </w:pPr>
  </w:style>
  <w:style w:type="paragraph" w:customStyle="1" w:styleId="enumlev3">
    <w:name w:val="enumlev3"/>
    <w:basedOn w:val="enumlev2"/>
    <w:rsid w:val="00E316F6"/>
    <w:pPr>
      <w:ind w:left="1588"/>
    </w:pPr>
  </w:style>
  <w:style w:type="paragraph" w:customStyle="1" w:styleId="Equation">
    <w:name w:val="Equation"/>
    <w:basedOn w:val="Normal"/>
    <w:rsid w:val="00E316F6"/>
    <w:pPr>
      <w:tabs>
        <w:tab w:val="clear" w:pos="1191"/>
        <w:tab w:val="clear" w:pos="1588"/>
        <w:tab w:val="clear" w:pos="1985"/>
        <w:tab w:val="center" w:pos="4820"/>
        <w:tab w:val="right" w:pos="9639"/>
      </w:tabs>
    </w:pPr>
  </w:style>
  <w:style w:type="paragraph" w:customStyle="1" w:styleId="Equationlegend">
    <w:name w:val="Equation_legend"/>
    <w:basedOn w:val="Normal"/>
    <w:rsid w:val="00E316F6"/>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E316F6"/>
    <w:pPr>
      <w:keepNext/>
      <w:keepLines/>
      <w:spacing w:before="240" w:after="120"/>
      <w:jc w:val="center"/>
    </w:pPr>
  </w:style>
  <w:style w:type="paragraph" w:customStyle="1" w:styleId="Figurelegend">
    <w:name w:val="Figure_legend"/>
    <w:basedOn w:val="Normal"/>
    <w:rsid w:val="00E316F6"/>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E316F6"/>
    <w:pPr>
      <w:keepLines/>
      <w:spacing w:before="240" w:after="120"/>
      <w:jc w:val="center"/>
    </w:pPr>
    <w:rPr>
      <w:b/>
    </w:rPr>
  </w:style>
  <w:style w:type="paragraph" w:customStyle="1" w:styleId="FigureNoBR">
    <w:name w:val="Figure_No_BR"/>
    <w:basedOn w:val="Normal"/>
    <w:next w:val="Normal"/>
    <w:rsid w:val="00E316F6"/>
    <w:pPr>
      <w:keepNext/>
      <w:keepLines/>
      <w:spacing w:before="480" w:after="120"/>
      <w:jc w:val="center"/>
    </w:pPr>
    <w:rPr>
      <w:caps/>
    </w:rPr>
  </w:style>
  <w:style w:type="paragraph" w:customStyle="1" w:styleId="TabletitleBR">
    <w:name w:val="Table_title_BR"/>
    <w:basedOn w:val="Normal"/>
    <w:next w:val="Normal"/>
    <w:rsid w:val="00E316F6"/>
    <w:pPr>
      <w:keepNext/>
      <w:keepLines/>
      <w:spacing w:before="0" w:after="120"/>
      <w:jc w:val="center"/>
    </w:pPr>
    <w:rPr>
      <w:b/>
    </w:rPr>
  </w:style>
  <w:style w:type="paragraph" w:customStyle="1" w:styleId="FiguretitleBR">
    <w:name w:val="Figure_title_BR"/>
    <w:basedOn w:val="TabletitleBR"/>
    <w:next w:val="Normal"/>
    <w:rsid w:val="00E316F6"/>
    <w:pPr>
      <w:keepNext w:val="0"/>
      <w:spacing w:after="480"/>
    </w:pPr>
  </w:style>
  <w:style w:type="paragraph" w:customStyle="1" w:styleId="Figurewithouttitle">
    <w:name w:val="Figure_without_title"/>
    <w:basedOn w:val="Normal"/>
    <w:next w:val="Normal"/>
    <w:rsid w:val="00E316F6"/>
    <w:pPr>
      <w:keepLines/>
      <w:spacing w:before="240" w:after="120"/>
      <w:jc w:val="center"/>
    </w:pPr>
  </w:style>
  <w:style w:type="paragraph" w:styleId="Footer">
    <w:name w:val="footer"/>
    <w:basedOn w:val="Normal"/>
    <w:rsid w:val="00E316F6"/>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E316F6"/>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E316F6"/>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E316F6"/>
    <w:rPr>
      <w:position w:val="6"/>
      <w:sz w:val="18"/>
    </w:rPr>
  </w:style>
  <w:style w:type="paragraph" w:customStyle="1" w:styleId="Note">
    <w:name w:val="Note"/>
    <w:basedOn w:val="Normal"/>
    <w:rsid w:val="00E316F6"/>
    <w:pPr>
      <w:spacing w:before="80"/>
    </w:pPr>
  </w:style>
  <w:style w:type="paragraph" w:styleId="FootnoteText">
    <w:name w:val="footnote text"/>
    <w:basedOn w:val="Note"/>
    <w:semiHidden/>
    <w:rsid w:val="00E316F6"/>
    <w:pPr>
      <w:keepLines/>
      <w:tabs>
        <w:tab w:val="left" w:pos="255"/>
      </w:tabs>
      <w:ind w:left="255" w:hanging="255"/>
    </w:pPr>
  </w:style>
  <w:style w:type="paragraph" w:customStyle="1" w:styleId="Formal">
    <w:name w:val="Formal"/>
    <w:basedOn w:val="ASN1"/>
    <w:rsid w:val="00E316F6"/>
    <w:rPr>
      <w:b w:val="0"/>
    </w:rPr>
  </w:style>
  <w:style w:type="paragraph" w:styleId="Header">
    <w:name w:val="header"/>
    <w:basedOn w:val="Normal"/>
    <w:rsid w:val="00E316F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E316F6"/>
    <w:pPr>
      <w:keepNext/>
      <w:spacing w:before="160"/>
    </w:pPr>
    <w:rPr>
      <w:b/>
    </w:rPr>
  </w:style>
  <w:style w:type="paragraph" w:customStyle="1" w:styleId="Headingi">
    <w:name w:val="Heading_i"/>
    <w:basedOn w:val="Normal"/>
    <w:next w:val="Normal"/>
    <w:rsid w:val="00E316F6"/>
    <w:pPr>
      <w:keepNext/>
      <w:spacing w:before="160"/>
    </w:pPr>
    <w:rPr>
      <w:i/>
    </w:rPr>
  </w:style>
  <w:style w:type="paragraph" w:styleId="Index1">
    <w:name w:val="index 1"/>
    <w:basedOn w:val="Normal"/>
    <w:next w:val="Normal"/>
    <w:semiHidden/>
    <w:rsid w:val="00E316F6"/>
  </w:style>
  <w:style w:type="paragraph" w:styleId="Index2">
    <w:name w:val="index 2"/>
    <w:basedOn w:val="Normal"/>
    <w:next w:val="Normal"/>
    <w:semiHidden/>
    <w:rsid w:val="00E316F6"/>
    <w:pPr>
      <w:ind w:left="283"/>
    </w:pPr>
  </w:style>
  <w:style w:type="paragraph" w:styleId="Index3">
    <w:name w:val="index 3"/>
    <w:basedOn w:val="Normal"/>
    <w:next w:val="Normal"/>
    <w:semiHidden/>
    <w:rsid w:val="00E316F6"/>
    <w:pPr>
      <w:ind w:left="566"/>
    </w:pPr>
  </w:style>
  <w:style w:type="paragraph" w:customStyle="1" w:styleId="Normalaftertitle">
    <w:name w:val="Normal_after_title"/>
    <w:basedOn w:val="Normal"/>
    <w:next w:val="Normal"/>
    <w:rsid w:val="00E316F6"/>
    <w:pPr>
      <w:spacing w:before="360"/>
    </w:pPr>
  </w:style>
  <w:style w:type="character" w:styleId="PageNumber">
    <w:name w:val="page number"/>
    <w:basedOn w:val="DefaultParagraphFont"/>
    <w:rsid w:val="00E316F6"/>
  </w:style>
  <w:style w:type="paragraph" w:customStyle="1" w:styleId="PartNo">
    <w:name w:val="Part_No"/>
    <w:basedOn w:val="Normal"/>
    <w:next w:val="Normal"/>
    <w:rsid w:val="00E316F6"/>
    <w:pPr>
      <w:keepNext/>
      <w:keepLines/>
      <w:spacing w:before="480" w:after="80"/>
      <w:jc w:val="center"/>
    </w:pPr>
    <w:rPr>
      <w:caps/>
      <w:sz w:val="28"/>
    </w:rPr>
  </w:style>
  <w:style w:type="paragraph" w:customStyle="1" w:styleId="Partref">
    <w:name w:val="Part_ref"/>
    <w:basedOn w:val="Normal"/>
    <w:next w:val="Normal"/>
    <w:rsid w:val="00E316F6"/>
    <w:pPr>
      <w:keepNext/>
      <w:keepLines/>
      <w:spacing w:before="280"/>
      <w:jc w:val="center"/>
    </w:pPr>
  </w:style>
  <w:style w:type="paragraph" w:customStyle="1" w:styleId="Parttitle">
    <w:name w:val="Part_title"/>
    <w:basedOn w:val="Normal"/>
    <w:next w:val="Normalaftertitle"/>
    <w:rsid w:val="00E316F6"/>
    <w:pPr>
      <w:keepNext/>
      <w:keepLines/>
      <w:spacing w:before="240" w:after="280"/>
      <w:jc w:val="center"/>
    </w:pPr>
    <w:rPr>
      <w:b/>
      <w:sz w:val="28"/>
    </w:rPr>
  </w:style>
  <w:style w:type="paragraph" w:customStyle="1" w:styleId="Recdate">
    <w:name w:val="Rec_date"/>
    <w:basedOn w:val="Normal"/>
    <w:next w:val="Normalaftertitle"/>
    <w:rsid w:val="00E316F6"/>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E316F6"/>
  </w:style>
  <w:style w:type="paragraph" w:customStyle="1" w:styleId="RecNo">
    <w:name w:val="Rec_No"/>
    <w:basedOn w:val="Normal"/>
    <w:next w:val="Normal"/>
    <w:rsid w:val="00E316F6"/>
    <w:pPr>
      <w:keepNext/>
      <w:keepLines/>
      <w:spacing w:before="0"/>
    </w:pPr>
    <w:rPr>
      <w:b/>
      <w:sz w:val="28"/>
    </w:rPr>
  </w:style>
  <w:style w:type="paragraph" w:customStyle="1" w:styleId="QuestionNo">
    <w:name w:val="Question_No"/>
    <w:basedOn w:val="RecNo"/>
    <w:next w:val="Normal"/>
    <w:rsid w:val="00E316F6"/>
  </w:style>
  <w:style w:type="paragraph" w:customStyle="1" w:styleId="RecNoBR">
    <w:name w:val="Rec_No_BR"/>
    <w:basedOn w:val="Normal"/>
    <w:next w:val="Normal"/>
    <w:rsid w:val="00E316F6"/>
    <w:pPr>
      <w:keepNext/>
      <w:keepLines/>
      <w:spacing w:before="480"/>
      <w:jc w:val="center"/>
    </w:pPr>
    <w:rPr>
      <w:caps/>
      <w:sz w:val="28"/>
    </w:rPr>
  </w:style>
  <w:style w:type="paragraph" w:customStyle="1" w:styleId="QuestionNoBR">
    <w:name w:val="Question_No_BR"/>
    <w:basedOn w:val="RecNoBR"/>
    <w:next w:val="Normal"/>
    <w:rsid w:val="00E316F6"/>
  </w:style>
  <w:style w:type="paragraph" w:customStyle="1" w:styleId="Recref">
    <w:name w:val="Rec_ref"/>
    <w:basedOn w:val="Normal"/>
    <w:next w:val="Recdate"/>
    <w:rsid w:val="00E316F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E316F6"/>
  </w:style>
  <w:style w:type="paragraph" w:customStyle="1" w:styleId="Rectitle">
    <w:name w:val="Rec_title"/>
    <w:basedOn w:val="Normal"/>
    <w:next w:val="Normalaftertitle"/>
    <w:rsid w:val="00E316F6"/>
    <w:pPr>
      <w:keepNext/>
      <w:keepLines/>
      <w:spacing w:before="360"/>
      <w:jc w:val="center"/>
    </w:pPr>
    <w:rPr>
      <w:b/>
      <w:sz w:val="28"/>
    </w:rPr>
  </w:style>
  <w:style w:type="paragraph" w:customStyle="1" w:styleId="Questiontitle">
    <w:name w:val="Question_title"/>
    <w:basedOn w:val="Rectitle"/>
    <w:next w:val="Questionref"/>
    <w:rsid w:val="00E316F6"/>
  </w:style>
  <w:style w:type="character" w:customStyle="1" w:styleId="Recdef">
    <w:name w:val="Rec_def"/>
    <w:basedOn w:val="DefaultParagraphFont"/>
    <w:rsid w:val="00E316F6"/>
    <w:rPr>
      <w:b/>
    </w:rPr>
  </w:style>
  <w:style w:type="paragraph" w:customStyle="1" w:styleId="Reftext">
    <w:name w:val="Ref_text"/>
    <w:basedOn w:val="Normal"/>
    <w:rsid w:val="00E316F6"/>
    <w:pPr>
      <w:ind w:left="794" w:hanging="794"/>
    </w:pPr>
  </w:style>
  <w:style w:type="paragraph" w:customStyle="1" w:styleId="Reftitle">
    <w:name w:val="Ref_title"/>
    <w:basedOn w:val="Normal"/>
    <w:next w:val="Reftext"/>
    <w:rsid w:val="00E316F6"/>
    <w:pPr>
      <w:spacing w:before="480"/>
      <w:jc w:val="center"/>
    </w:pPr>
    <w:rPr>
      <w:b/>
    </w:rPr>
  </w:style>
  <w:style w:type="paragraph" w:customStyle="1" w:styleId="Repdate">
    <w:name w:val="Rep_date"/>
    <w:basedOn w:val="Recdate"/>
    <w:next w:val="Normalaftertitle"/>
    <w:rsid w:val="00E316F6"/>
  </w:style>
  <w:style w:type="paragraph" w:customStyle="1" w:styleId="RepNo">
    <w:name w:val="Rep_No"/>
    <w:basedOn w:val="RecNo"/>
    <w:next w:val="Normal"/>
    <w:rsid w:val="00E316F6"/>
  </w:style>
  <w:style w:type="paragraph" w:customStyle="1" w:styleId="RepNoBR">
    <w:name w:val="Rep_No_BR"/>
    <w:basedOn w:val="RecNoBR"/>
    <w:next w:val="Normal"/>
    <w:rsid w:val="00E316F6"/>
  </w:style>
  <w:style w:type="paragraph" w:customStyle="1" w:styleId="Repref">
    <w:name w:val="Rep_ref"/>
    <w:basedOn w:val="Recref"/>
    <w:next w:val="Repdate"/>
    <w:rsid w:val="00E316F6"/>
  </w:style>
  <w:style w:type="paragraph" w:customStyle="1" w:styleId="Reptitle">
    <w:name w:val="Rep_title"/>
    <w:basedOn w:val="Rectitle"/>
    <w:next w:val="Repref"/>
    <w:rsid w:val="00E316F6"/>
  </w:style>
  <w:style w:type="paragraph" w:customStyle="1" w:styleId="Resdate">
    <w:name w:val="Res_date"/>
    <w:basedOn w:val="Recdate"/>
    <w:next w:val="Normalaftertitle"/>
    <w:rsid w:val="00E316F6"/>
  </w:style>
  <w:style w:type="character" w:customStyle="1" w:styleId="Resdef">
    <w:name w:val="Res_def"/>
    <w:basedOn w:val="DefaultParagraphFont"/>
    <w:rsid w:val="00E316F6"/>
    <w:rPr>
      <w:rFonts w:ascii="Times New Roman" w:hAnsi="Times New Roman"/>
      <w:b/>
    </w:rPr>
  </w:style>
  <w:style w:type="paragraph" w:customStyle="1" w:styleId="ResNo">
    <w:name w:val="Res_No"/>
    <w:basedOn w:val="RecNo"/>
    <w:next w:val="Normal"/>
    <w:rsid w:val="00E316F6"/>
  </w:style>
  <w:style w:type="paragraph" w:customStyle="1" w:styleId="ResNoBR">
    <w:name w:val="Res_No_BR"/>
    <w:basedOn w:val="RecNoBR"/>
    <w:next w:val="Normal"/>
    <w:rsid w:val="00E316F6"/>
  </w:style>
  <w:style w:type="paragraph" w:customStyle="1" w:styleId="Resref">
    <w:name w:val="Res_ref"/>
    <w:basedOn w:val="Recref"/>
    <w:next w:val="Resdate"/>
    <w:rsid w:val="00E316F6"/>
  </w:style>
  <w:style w:type="paragraph" w:customStyle="1" w:styleId="Restitle">
    <w:name w:val="Res_title"/>
    <w:basedOn w:val="Rectitle"/>
    <w:next w:val="Resref"/>
    <w:rsid w:val="00E316F6"/>
  </w:style>
  <w:style w:type="paragraph" w:customStyle="1" w:styleId="Section1">
    <w:name w:val="Section_1"/>
    <w:basedOn w:val="Normal"/>
    <w:next w:val="Normal"/>
    <w:rsid w:val="00E316F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E316F6"/>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E316F6"/>
    <w:pPr>
      <w:keepNext/>
      <w:keepLines/>
      <w:spacing w:before="480" w:after="80"/>
      <w:jc w:val="center"/>
    </w:pPr>
    <w:rPr>
      <w:caps/>
      <w:sz w:val="28"/>
    </w:rPr>
  </w:style>
  <w:style w:type="paragraph" w:customStyle="1" w:styleId="Sectiontitle">
    <w:name w:val="Section_title"/>
    <w:basedOn w:val="Normal"/>
    <w:next w:val="Normalaftertitle"/>
    <w:rsid w:val="00E316F6"/>
    <w:pPr>
      <w:keepNext/>
      <w:keepLines/>
      <w:spacing w:before="480" w:after="280"/>
      <w:jc w:val="center"/>
    </w:pPr>
    <w:rPr>
      <w:b/>
      <w:sz w:val="28"/>
    </w:rPr>
  </w:style>
  <w:style w:type="paragraph" w:customStyle="1" w:styleId="Source">
    <w:name w:val="Source"/>
    <w:basedOn w:val="Normal"/>
    <w:next w:val="Normalaftertitle"/>
    <w:rsid w:val="00E316F6"/>
    <w:pPr>
      <w:spacing w:before="840" w:after="200"/>
      <w:jc w:val="center"/>
    </w:pPr>
    <w:rPr>
      <w:b/>
      <w:sz w:val="28"/>
    </w:rPr>
  </w:style>
  <w:style w:type="paragraph" w:customStyle="1" w:styleId="SpecialFooter">
    <w:name w:val="Special Footer"/>
    <w:basedOn w:val="Footer"/>
    <w:rsid w:val="00E316F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E316F6"/>
    <w:rPr>
      <w:b/>
      <w:color w:val="auto"/>
    </w:rPr>
  </w:style>
  <w:style w:type="paragraph" w:customStyle="1" w:styleId="Tablehead">
    <w:name w:val="Table_head"/>
    <w:basedOn w:val="Normal"/>
    <w:next w:val="Normal"/>
    <w:rsid w:val="00E316F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E316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E316F6"/>
    <w:pPr>
      <w:keepNext/>
      <w:keepLines/>
      <w:spacing w:before="360" w:after="120"/>
      <w:jc w:val="center"/>
    </w:pPr>
    <w:rPr>
      <w:b/>
    </w:rPr>
  </w:style>
  <w:style w:type="paragraph" w:customStyle="1" w:styleId="TableNoBR">
    <w:name w:val="Table_No_BR"/>
    <w:basedOn w:val="Normal"/>
    <w:next w:val="TabletitleBR"/>
    <w:rsid w:val="00E316F6"/>
    <w:pPr>
      <w:keepNext/>
      <w:spacing w:before="560" w:after="120"/>
      <w:jc w:val="center"/>
    </w:pPr>
    <w:rPr>
      <w:caps/>
    </w:rPr>
  </w:style>
  <w:style w:type="paragraph" w:customStyle="1" w:styleId="Tableref">
    <w:name w:val="Table_ref"/>
    <w:basedOn w:val="Normal"/>
    <w:next w:val="TabletitleBR"/>
    <w:rsid w:val="00E316F6"/>
    <w:pPr>
      <w:keepNext/>
      <w:spacing w:before="0" w:after="120"/>
      <w:jc w:val="center"/>
    </w:pPr>
  </w:style>
  <w:style w:type="paragraph" w:customStyle="1" w:styleId="Tabletext">
    <w:name w:val="Table_text"/>
    <w:basedOn w:val="Normal"/>
    <w:rsid w:val="00E316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E316F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E316F6"/>
  </w:style>
  <w:style w:type="paragraph" w:customStyle="1" w:styleId="Title3">
    <w:name w:val="Title 3"/>
    <w:basedOn w:val="Title2"/>
    <w:next w:val="Normal"/>
    <w:rsid w:val="00E316F6"/>
    <w:rPr>
      <w:caps w:val="0"/>
    </w:rPr>
  </w:style>
  <w:style w:type="paragraph" w:customStyle="1" w:styleId="Title4">
    <w:name w:val="Title 4"/>
    <w:basedOn w:val="Title3"/>
    <w:next w:val="Heading1"/>
    <w:rsid w:val="00E316F6"/>
    <w:rPr>
      <w:b/>
    </w:rPr>
  </w:style>
  <w:style w:type="paragraph" w:customStyle="1" w:styleId="toc0">
    <w:name w:val="toc 0"/>
    <w:basedOn w:val="Normal"/>
    <w:next w:val="TOC1"/>
    <w:rsid w:val="00E316F6"/>
    <w:pPr>
      <w:tabs>
        <w:tab w:val="clear" w:pos="794"/>
        <w:tab w:val="clear" w:pos="1191"/>
        <w:tab w:val="clear" w:pos="1588"/>
        <w:tab w:val="clear" w:pos="1985"/>
        <w:tab w:val="right" w:pos="9639"/>
      </w:tabs>
    </w:pPr>
    <w:rPr>
      <w:b/>
    </w:rPr>
  </w:style>
  <w:style w:type="paragraph" w:styleId="TOC1">
    <w:name w:val="toc 1"/>
    <w:basedOn w:val="Normal"/>
    <w:semiHidden/>
    <w:rsid w:val="00E316F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E316F6"/>
    <w:pPr>
      <w:spacing w:before="80"/>
      <w:ind w:left="1531" w:hanging="851"/>
    </w:pPr>
  </w:style>
  <w:style w:type="paragraph" w:styleId="TOC3">
    <w:name w:val="toc 3"/>
    <w:basedOn w:val="TOC2"/>
    <w:semiHidden/>
    <w:rsid w:val="00E316F6"/>
  </w:style>
  <w:style w:type="paragraph" w:styleId="TOC4">
    <w:name w:val="toc 4"/>
    <w:basedOn w:val="TOC3"/>
    <w:semiHidden/>
    <w:rsid w:val="00E316F6"/>
  </w:style>
  <w:style w:type="paragraph" w:styleId="TOC5">
    <w:name w:val="toc 5"/>
    <w:basedOn w:val="TOC4"/>
    <w:semiHidden/>
    <w:rsid w:val="00E316F6"/>
  </w:style>
  <w:style w:type="paragraph" w:styleId="TOC6">
    <w:name w:val="toc 6"/>
    <w:basedOn w:val="TOC4"/>
    <w:semiHidden/>
    <w:rsid w:val="00E316F6"/>
  </w:style>
  <w:style w:type="paragraph" w:styleId="TOC7">
    <w:name w:val="toc 7"/>
    <w:basedOn w:val="TOC4"/>
    <w:semiHidden/>
    <w:rsid w:val="00E316F6"/>
  </w:style>
  <w:style w:type="paragraph" w:styleId="TOC8">
    <w:name w:val="toc 8"/>
    <w:basedOn w:val="TOC4"/>
    <w:semiHidden/>
    <w:rsid w:val="00E316F6"/>
  </w:style>
  <w:style w:type="paragraph" w:styleId="BalloonText">
    <w:name w:val="Balloon Text"/>
    <w:basedOn w:val="Normal"/>
    <w:link w:val="BalloonTextChar"/>
    <w:rsid w:val="00211DDA"/>
    <w:pPr>
      <w:spacing w:before="0"/>
    </w:pPr>
    <w:rPr>
      <w:rFonts w:ascii="Tahoma" w:hAnsi="Tahoma" w:cs="Tahoma"/>
      <w:sz w:val="16"/>
      <w:szCs w:val="16"/>
    </w:rPr>
  </w:style>
  <w:style w:type="character" w:customStyle="1" w:styleId="BalloonTextChar">
    <w:name w:val="Balloon Text Char"/>
    <w:basedOn w:val="DefaultParagraphFont"/>
    <w:link w:val="BalloonText"/>
    <w:rsid w:val="00211DDA"/>
    <w:rPr>
      <w:rFonts w:ascii="Tahoma" w:hAnsi="Tahoma" w:cs="Tahoma"/>
      <w:sz w:val="16"/>
      <w:szCs w:val="16"/>
      <w:lang w:val="en-GB" w:eastAsia="en-US"/>
    </w:rPr>
  </w:style>
  <w:style w:type="character" w:customStyle="1" w:styleId="Heading2Char">
    <w:name w:val="Heading 2 Char"/>
    <w:basedOn w:val="DefaultParagraphFont"/>
    <w:link w:val="Heading2"/>
    <w:rsid w:val="007007B4"/>
    <w:rPr>
      <w:b/>
      <w:sz w:val="24"/>
      <w:lang w:val="en-GB" w:eastAsia="en-US"/>
    </w:rPr>
  </w:style>
  <w:style w:type="character" w:styleId="Hyperlink">
    <w:name w:val="Hyperlink"/>
    <w:basedOn w:val="DefaultParagraphFont"/>
    <w:rsid w:val="007007B4"/>
    <w:rPr>
      <w:color w:val="0000FF" w:themeColor="hyperlink"/>
      <w:u w:val="single"/>
    </w:rPr>
  </w:style>
  <w:style w:type="paragraph" w:styleId="ListParagraph">
    <w:name w:val="List Paragraph"/>
    <w:basedOn w:val="Normal"/>
    <w:uiPriority w:val="34"/>
    <w:qFormat/>
    <w:rsid w:val="007007B4"/>
    <w:pPr>
      <w:ind w:left="720"/>
      <w:contextualSpacing/>
    </w:pPr>
  </w:style>
  <w:style w:type="table" w:styleId="TableGrid">
    <w:name w:val="Table Grid"/>
    <w:basedOn w:val="TableNormal"/>
    <w:rsid w:val="00FF1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1BE4"/>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3B62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6F6"/>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E316F6"/>
    <w:pPr>
      <w:keepNext/>
      <w:keepLines/>
      <w:spacing w:before="360"/>
      <w:ind w:left="794" w:hanging="794"/>
      <w:outlineLvl w:val="0"/>
    </w:pPr>
    <w:rPr>
      <w:b/>
    </w:rPr>
  </w:style>
  <w:style w:type="paragraph" w:styleId="Heading2">
    <w:name w:val="heading 2"/>
    <w:basedOn w:val="Heading1"/>
    <w:next w:val="Normal"/>
    <w:link w:val="Heading2Char"/>
    <w:qFormat/>
    <w:rsid w:val="00E316F6"/>
    <w:pPr>
      <w:spacing w:before="240"/>
      <w:outlineLvl w:val="1"/>
    </w:pPr>
  </w:style>
  <w:style w:type="paragraph" w:styleId="Heading3">
    <w:name w:val="heading 3"/>
    <w:basedOn w:val="Heading1"/>
    <w:next w:val="Normal"/>
    <w:qFormat/>
    <w:rsid w:val="00E316F6"/>
    <w:pPr>
      <w:spacing w:before="160"/>
      <w:outlineLvl w:val="2"/>
    </w:pPr>
  </w:style>
  <w:style w:type="paragraph" w:styleId="Heading4">
    <w:name w:val="heading 4"/>
    <w:basedOn w:val="Heading3"/>
    <w:next w:val="Normal"/>
    <w:qFormat/>
    <w:rsid w:val="00E316F6"/>
    <w:pPr>
      <w:tabs>
        <w:tab w:val="clear" w:pos="794"/>
        <w:tab w:val="left" w:pos="1021"/>
      </w:tabs>
      <w:ind w:left="1021" w:hanging="1021"/>
      <w:outlineLvl w:val="3"/>
    </w:pPr>
  </w:style>
  <w:style w:type="paragraph" w:styleId="Heading5">
    <w:name w:val="heading 5"/>
    <w:basedOn w:val="Heading4"/>
    <w:next w:val="Normal"/>
    <w:qFormat/>
    <w:rsid w:val="00E316F6"/>
    <w:pPr>
      <w:outlineLvl w:val="4"/>
    </w:pPr>
  </w:style>
  <w:style w:type="paragraph" w:styleId="Heading6">
    <w:name w:val="heading 6"/>
    <w:basedOn w:val="Heading4"/>
    <w:next w:val="Normal"/>
    <w:qFormat/>
    <w:rsid w:val="00E316F6"/>
    <w:pPr>
      <w:tabs>
        <w:tab w:val="clear" w:pos="1021"/>
        <w:tab w:val="clear" w:pos="1191"/>
      </w:tabs>
      <w:ind w:left="1588" w:hanging="1588"/>
      <w:outlineLvl w:val="5"/>
    </w:pPr>
  </w:style>
  <w:style w:type="paragraph" w:styleId="Heading7">
    <w:name w:val="heading 7"/>
    <w:basedOn w:val="Heading6"/>
    <w:next w:val="Normal"/>
    <w:qFormat/>
    <w:rsid w:val="00E316F6"/>
    <w:pPr>
      <w:outlineLvl w:val="6"/>
    </w:pPr>
  </w:style>
  <w:style w:type="paragraph" w:styleId="Heading8">
    <w:name w:val="heading 8"/>
    <w:basedOn w:val="Heading6"/>
    <w:next w:val="Normal"/>
    <w:qFormat/>
    <w:rsid w:val="00E316F6"/>
    <w:pPr>
      <w:outlineLvl w:val="7"/>
    </w:pPr>
  </w:style>
  <w:style w:type="paragraph" w:styleId="Heading9">
    <w:name w:val="heading 9"/>
    <w:basedOn w:val="Heading6"/>
    <w:next w:val="Normal"/>
    <w:qFormat/>
    <w:rsid w:val="00E316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E316F6"/>
    <w:pPr>
      <w:keepNext/>
      <w:keepLines/>
      <w:spacing w:before="480"/>
      <w:jc w:val="center"/>
    </w:pPr>
    <w:rPr>
      <w:b/>
      <w:sz w:val="28"/>
    </w:rPr>
  </w:style>
  <w:style w:type="character" w:customStyle="1" w:styleId="Appdef">
    <w:name w:val="App_def"/>
    <w:basedOn w:val="DefaultParagraphFont"/>
    <w:rsid w:val="00E316F6"/>
    <w:rPr>
      <w:rFonts w:ascii="Times New Roman" w:hAnsi="Times New Roman"/>
      <w:b/>
    </w:rPr>
  </w:style>
  <w:style w:type="character" w:customStyle="1" w:styleId="Appref">
    <w:name w:val="App_ref"/>
    <w:basedOn w:val="DefaultParagraphFont"/>
    <w:rsid w:val="00E316F6"/>
  </w:style>
  <w:style w:type="paragraph" w:customStyle="1" w:styleId="AppendixNotitle">
    <w:name w:val="Appendix_No &amp; title"/>
    <w:basedOn w:val="AnnexNotitle"/>
    <w:next w:val="Normal"/>
    <w:rsid w:val="00E316F6"/>
  </w:style>
  <w:style w:type="character" w:customStyle="1" w:styleId="Artdef">
    <w:name w:val="Art_def"/>
    <w:basedOn w:val="DefaultParagraphFont"/>
    <w:rsid w:val="00E316F6"/>
    <w:rPr>
      <w:rFonts w:ascii="Times New Roman" w:hAnsi="Times New Roman"/>
      <w:b/>
    </w:rPr>
  </w:style>
  <w:style w:type="paragraph" w:customStyle="1" w:styleId="Artheading">
    <w:name w:val="Art_heading"/>
    <w:basedOn w:val="Normal"/>
    <w:next w:val="Normal"/>
    <w:rsid w:val="00E316F6"/>
    <w:pPr>
      <w:spacing w:before="480"/>
      <w:jc w:val="center"/>
    </w:pPr>
    <w:rPr>
      <w:b/>
      <w:sz w:val="28"/>
    </w:rPr>
  </w:style>
  <w:style w:type="paragraph" w:customStyle="1" w:styleId="ArtNo">
    <w:name w:val="Art_No"/>
    <w:basedOn w:val="Normal"/>
    <w:next w:val="Normal"/>
    <w:rsid w:val="00E316F6"/>
    <w:pPr>
      <w:keepNext/>
      <w:keepLines/>
      <w:spacing w:before="480"/>
      <w:jc w:val="center"/>
    </w:pPr>
    <w:rPr>
      <w:caps/>
      <w:sz w:val="28"/>
    </w:rPr>
  </w:style>
  <w:style w:type="character" w:customStyle="1" w:styleId="Artref">
    <w:name w:val="Art_ref"/>
    <w:basedOn w:val="DefaultParagraphFont"/>
    <w:rsid w:val="00E316F6"/>
  </w:style>
  <w:style w:type="paragraph" w:customStyle="1" w:styleId="Arttitle">
    <w:name w:val="Art_title"/>
    <w:basedOn w:val="Normal"/>
    <w:next w:val="Normal"/>
    <w:rsid w:val="00E316F6"/>
    <w:pPr>
      <w:keepNext/>
      <w:keepLines/>
      <w:spacing w:before="240"/>
      <w:jc w:val="center"/>
    </w:pPr>
    <w:rPr>
      <w:b/>
      <w:sz w:val="28"/>
    </w:rPr>
  </w:style>
  <w:style w:type="paragraph" w:customStyle="1" w:styleId="ASN1">
    <w:name w:val="ASN.1"/>
    <w:basedOn w:val="Normal"/>
    <w:rsid w:val="00E316F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316F6"/>
    <w:pPr>
      <w:keepNext/>
      <w:keepLines/>
      <w:spacing w:before="160"/>
      <w:ind w:left="794"/>
    </w:pPr>
    <w:rPr>
      <w:i/>
    </w:rPr>
  </w:style>
  <w:style w:type="paragraph" w:customStyle="1" w:styleId="ChapNo">
    <w:name w:val="Chap_No"/>
    <w:basedOn w:val="Normal"/>
    <w:next w:val="Normal"/>
    <w:rsid w:val="00E316F6"/>
    <w:pPr>
      <w:keepNext/>
      <w:keepLines/>
      <w:spacing w:before="480"/>
      <w:jc w:val="center"/>
    </w:pPr>
    <w:rPr>
      <w:b/>
      <w:caps/>
      <w:sz w:val="28"/>
    </w:rPr>
  </w:style>
  <w:style w:type="paragraph" w:customStyle="1" w:styleId="Chaptitle">
    <w:name w:val="Chap_title"/>
    <w:basedOn w:val="Normal"/>
    <w:next w:val="Normal"/>
    <w:rsid w:val="00E316F6"/>
    <w:pPr>
      <w:keepNext/>
      <w:keepLines/>
      <w:spacing w:before="240"/>
      <w:jc w:val="center"/>
    </w:pPr>
    <w:rPr>
      <w:b/>
      <w:sz w:val="28"/>
    </w:rPr>
  </w:style>
  <w:style w:type="character" w:styleId="EndnoteReference">
    <w:name w:val="endnote reference"/>
    <w:basedOn w:val="DefaultParagraphFont"/>
    <w:semiHidden/>
    <w:rsid w:val="00E316F6"/>
    <w:rPr>
      <w:vertAlign w:val="superscript"/>
    </w:rPr>
  </w:style>
  <w:style w:type="paragraph" w:customStyle="1" w:styleId="enumlev1">
    <w:name w:val="enumlev1"/>
    <w:basedOn w:val="Normal"/>
    <w:rsid w:val="00E316F6"/>
    <w:pPr>
      <w:spacing w:before="80"/>
      <w:ind w:left="794" w:hanging="794"/>
    </w:pPr>
  </w:style>
  <w:style w:type="paragraph" w:customStyle="1" w:styleId="enumlev2">
    <w:name w:val="enumlev2"/>
    <w:basedOn w:val="enumlev1"/>
    <w:rsid w:val="00E316F6"/>
    <w:pPr>
      <w:ind w:left="1191" w:hanging="397"/>
    </w:pPr>
  </w:style>
  <w:style w:type="paragraph" w:customStyle="1" w:styleId="enumlev3">
    <w:name w:val="enumlev3"/>
    <w:basedOn w:val="enumlev2"/>
    <w:rsid w:val="00E316F6"/>
    <w:pPr>
      <w:ind w:left="1588"/>
    </w:pPr>
  </w:style>
  <w:style w:type="paragraph" w:customStyle="1" w:styleId="Equation">
    <w:name w:val="Equation"/>
    <w:basedOn w:val="Normal"/>
    <w:rsid w:val="00E316F6"/>
    <w:pPr>
      <w:tabs>
        <w:tab w:val="clear" w:pos="1191"/>
        <w:tab w:val="clear" w:pos="1588"/>
        <w:tab w:val="clear" w:pos="1985"/>
        <w:tab w:val="center" w:pos="4820"/>
        <w:tab w:val="right" w:pos="9639"/>
      </w:tabs>
    </w:pPr>
  </w:style>
  <w:style w:type="paragraph" w:customStyle="1" w:styleId="Equationlegend">
    <w:name w:val="Equation_legend"/>
    <w:basedOn w:val="Normal"/>
    <w:rsid w:val="00E316F6"/>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E316F6"/>
    <w:pPr>
      <w:keepNext/>
      <w:keepLines/>
      <w:spacing w:before="240" w:after="120"/>
      <w:jc w:val="center"/>
    </w:pPr>
  </w:style>
  <w:style w:type="paragraph" w:customStyle="1" w:styleId="Figurelegend">
    <w:name w:val="Figure_legend"/>
    <w:basedOn w:val="Normal"/>
    <w:rsid w:val="00E316F6"/>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E316F6"/>
    <w:pPr>
      <w:keepLines/>
      <w:spacing w:before="240" w:after="120"/>
      <w:jc w:val="center"/>
    </w:pPr>
    <w:rPr>
      <w:b/>
    </w:rPr>
  </w:style>
  <w:style w:type="paragraph" w:customStyle="1" w:styleId="FigureNoBR">
    <w:name w:val="Figure_No_BR"/>
    <w:basedOn w:val="Normal"/>
    <w:next w:val="Normal"/>
    <w:rsid w:val="00E316F6"/>
    <w:pPr>
      <w:keepNext/>
      <w:keepLines/>
      <w:spacing w:before="480" w:after="120"/>
      <w:jc w:val="center"/>
    </w:pPr>
    <w:rPr>
      <w:caps/>
    </w:rPr>
  </w:style>
  <w:style w:type="paragraph" w:customStyle="1" w:styleId="TabletitleBR">
    <w:name w:val="Table_title_BR"/>
    <w:basedOn w:val="Normal"/>
    <w:next w:val="Normal"/>
    <w:rsid w:val="00E316F6"/>
    <w:pPr>
      <w:keepNext/>
      <w:keepLines/>
      <w:spacing w:before="0" w:after="120"/>
      <w:jc w:val="center"/>
    </w:pPr>
    <w:rPr>
      <w:b/>
    </w:rPr>
  </w:style>
  <w:style w:type="paragraph" w:customStyle="1" w:styleId="FiguretitleBR">
    <w:name w:val="Figure_title_BR"/>
    <w:basedOn w:val="TabletitleBR"/>
    <w:next w:val="Normal"/>
    <w:rsid w:val="00E316F6"/>
    <w:pPr>
      <w:keepNext w:val="0"/>
      <w:spacing w:after="480"/>
    </w:pPr>
  </w:style>
  <w:style w:type="paragraph" w:customStyle="1" w:styleId="Figurewithouttitle">
    <w:name w:val="Figure_without_title"/>
    <w:basedOn w:val="Normal"/>
    <w:next w:val="Normal"/>
    <w:rsid w:val="00E316F6"/>
    <w:pPr>
      <w:keepLines/>
      <w:spacing w:before="240" w:after="120"/>
      <w:jc w:val="center"/>
    </w:pPr>
  </w:style>
  <w:style w:type="paragraph" w:styleId="Footer">
    <w:name w:val="footer"/>
    <w:basedOn w:val="Normal"/>
    <w:rsid w:val="00E316F6"/>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E316F6"/>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E316F6"/>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E316F6"/>
    <w:rPr>
      <w:position w:val="6"/>
      <w:sz w:val="18"/>
    </w:rPr>
  </w:style>
  <w:style w:type="paragraph" w:customStyle="1" w:styleId="Note">
    <w:name w:val="Note"/>
    <w:basedOn w:val="Normal"/>
    <w:rsid w:val="00E316F6"/>
    <w:pPr>
      <w:spacing w:before="80"/>
    </w:pPr>
  </w:style>
  <w:style w:type="paragraph" w:styleId="FootnoteText">
    <w:name w:val="footnote text"/>
    <w:basedOn w:val="Note"/>
    <w:semiHidden/>
    <w:rsid w:val="00E316F6"/>
    <w:pPr>
      <w:keepLines/>
      <w:tabs>
        <w:tab w:val="left" w:pos="255"/>
      </w:tabs>
      <w:ind w:left="255" w:hanging="255"/>
    </w:pPr>
  </w:style>
  <w:style w:type="paragraph" w:customStyle="1" w:styleId="Formal">
    <w:name w:val="Formal"/>
    <w:basedOn w:val="ASN1"/>
    <w:rsid w:val="00E316F6"/>
    <w:rPr>
      <w:b w:val="0"/>
    </w:rPr>
  </w:style>
  <w:style w:type="paragraph" w:styleId="Header">
    <w:name w:val="header"/>
    <w:basedOn w:val="Normal"/>
    <w:rsid w:val="00E316F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E316F6"/>
    <w:pPr>
      <w:keepNext/>
      <w:spacing w:before="160"/>
    </w:pPr>
    <w:rPr>
      <w:b/>
    </w:rPr>
  </w:style>
  <w:style w:type="paragraph" w:customStyle="1" w:styleId="Headingi">
    <w:name w:val="Heading_i"/>
    <w:basedOn w:val="Normal"/>
    <w:next w:val="Normal"/>
    <w:rsid w:val="00E316F6"/>
    <w:pPr>
      <w:keepNext/>
      <w:spacing w:before="160"/>
    </w:pPr>
    <w:rPr>
      <w:i/>
    </w:rPr>
  </w:style>
  <w:style w:type="paragraph" w:styleId="Index1">
    <w:name w:val="index 1"/>
    <w:basedOn w:val="Normal"/>
    <w:next w:val="Normal"/>
    <w:semiHidden/>
    <w:rsid w:val="00E316F6"/>
  </w:style>
  <w:style w:type="paragraph" w:styleId="Index2">
    <w:name w:val="index 2"/>
    <w:basedOn w:val="Normal"/>
    <w:next w:val="Normal"/>
    <w:semiHidden/>
    <w:rsid w:val="00E316F6"/>
    <w:pPr>
      <w:ind w:left="283"/>
    </w:pPr>
  </w:style>
  <w:style w:type="paragraph" w:styleId="Index3">
    <w:name w:val="index 3"/>
    <w:basedOn w:val="Normal"/>
    <w:next w:val="Normal"/>
    <w:semiHidden/>
    <w:rsid w:val="00E316F6"/>
    <w:pPr>
      <w:ind w:left="566"/>
    </w:pPr>
  </w:style>
  <w:style w:type="paragraph" w:customStyle="1" w:styleId="Normalaftertitle">
    <w:name w:val="Normal_after_title"/>
    <w:basedOn w:val="Normal"/>
    <w:next w:val="Normal"/>
    <w:rsid w:val="00E316F6"/>
    <w:pPr>
      <w:spacing w:before="360"/>
    </w:pPr>
  </w:style>
  <w:style w:type="character" w:styleId="PageNumber">
    <w:name w:val="page number"/>
    <w:basedOn w:val="DefaultParagraphFont"/>
    <w:rsid w:val="00E316F6"/>
  </w:style>
  <w:style w:type="paragraph" w:customStyle="1" w:styleId="PartNo">
    <w:name w:val="Part_No"/>
    <w:basedOn w:val="Normal"/>
    <w:next w:val="Normal"/>
    <w:rsid w:val="00E316F6"/>
    <w:pPr>
      <w:keepNext/>
      <w:keepLines/>
      <w:spacing w:before="480" w:after="80"/>
      <w:jc w:val="center"/>
    </w:pPr>
    <w:rPr>
      <w:caps/>
      <w:sz w:val="28"/>
    </w:rPr>
  </w:style>
  <w:style w:type="paragraph" w:customStyle="1" w:styleId="Partref">
    <w:name w:val="Part_ref"/>
    <w:basedOn w:val="Normal"/>
    <w:next w:val="Normal"/>
    <w:rsid w:val="00E316F6"/>
    <w:pPr>
      <w:keepNext/>
      <w:keepLines/>
      <w:spacing w:before="280"/>
      <w:jc w:val="center"/>
    </w:pPr>
  </w:style>
  <w:style w:type="paragraph" w:customStyle="1" w:styleId="Parttitle">
    <w:name w:val="Part_title"/>
    <w:basedOn w:val="Normal"/>
    <w:next w:val="Normalaftertitle"/>
    <w:rsid w:val="00E316F6"/>
    <w:pPr>
      <w:keepNext/>
      <w:keepLines/>
      <w:spacing w:before="240" w:after="280"/>
      <w:jc w:val="center"/>
    </w:pPr>
    <w:rPr>
      <w:b/>
      <w:sz w:val="28"/>
    </w:rPr>
  </w:style>
  <w:style w:type="paragraph" w:customStyle="1" w:styleId="Recdate">
    <w:name w:val="Rec_date"/>
    <w:basedOn w:val="Normal"/>
    <w:next w:val="Normalaftertitle"/>
    <w:rsid w:val="00E316F6"/>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E316F6"/>
  </w:style>
  <w:style w:type="paragraph" w:customStyle="1" w:styleId="RecNo">
    <w:name w:val="Rec_No"/>
    <w:basedOn w:val="Normal"/>
    <w:next w:val="Normal"/>
    <w:rsid w:val="00E316F6"/>
    <w:pPr>
      <w:keepNext/>
      <w:keepLines/>
      <w:spacing w:before="0"/>
    </w:pPr>
    <w:rPr>
      <w:b/>
      <w:sz w:val="28"/>
    </w:rPr>
  </w:style>
  <w:style w:type="paragraph" w:customStyle="1" w:styleId="QuestionNo">
    <w:name w:val="Question_No"/>
    <w:basedOn w:val="RecNo"/>
    <w:next w:val="Normal"/>
    <w:rsid w:val="00E316F6"/>
  </w:style>
  <w:style w:type="paragraph" w:customStyle="1" w:styleId="RecNoBR">
    <w:name w:val="Rec_No_BR"/>
    <w:basedOn w:val="Normal"/>
    <w:next w:val="Normal"/>
    <w:rsid w:val="00E316F6"/>
    <w:pPr>
      <w:keepNext/>
      <w:keepLines/>
      <w:spacing w:before="480"/>
      <w:jc w:val="center"/>
    </w:pPr>
    <w:rPr>
      <w:caps/>
      <w:sz w:val="28"/>
    </w:rPr>
  </w:style>
  <w:style w:type="paragraph" w:customStyle="1" w:styleId="QuestionNoBR">
    <w:name w:val="Question_No_BR"/>
    <w:basedOn w:val="RecNoBR"/>
    <w:next w:val="Normal"/>
    <w:rsid w:val="00E316F6"/>
  </w:style>
  <w:style w:type="paragraph" w:customStyle="1" w:styleId="Recref">
    <w:name w:val="Rec_ref"/>
    <w:basedOn w:val="Normal"/>
    <w:next w:val="Recdate"/>
    <w:rsid w:val="00E316F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E316F6"/>
  </w:style>
  <w:style w:type="paragraph" w:customStyle="1" w:styleId="Rectitle">
    <w:name w:val="Rec_title"/>
    <w:basedOn w:val="Normal"/>
    <w:next w:val="Normalaftertitle"/>
    <w:rsid w:val="00E316F6"/>
    <w:pPr>
      <w:keepNext/>
      <w:keepLines/>
      <w:spacing w:before="360"/>
      <w:jc w:val="center"/>
    </w:pPr>
    <w:rPr>
      <w:b/>
      <w:sz w:val="28"/>
    </w:rPr>
  </w:style>
  <w:style w:type="paragraph" w:customStyle="1" w:styleId="Questiontitle">
    <w:name w:val="Question_title"/>
    <w:basedOn w:val="Rectitle"/>
    <w:next w:val="Questionref"/>
    <w:rsid w:val="00E316F6"/>
  </w:style>
  <w:style w:type="character" w:customStyle="1" w:styleId="Recdef">
    <w:name w:val="Rec_def"/>
    <w:basedOn w:val="DefaultParagraphFont"/>
    <w:rsid w:val="00E316F6"/>
    <w:rPr>
      <w:b/>
    </w:rPr>
  </w:style>
  <w:style w:type="paragraph" w:customStyle="1" w:styleId="Reftext">
    <w:name w:val="Ref_text"/>
    <w:basedOn w:val="Normal"/>
    <w:rsid w:val="00E316F6"/>
    <w:pPr>
      <w:ind w:left="794" w:hanging="794"/>
    </w:pPr>
  </w:style>
  <w:style w:type="paragraph" w:customStyle="1" w:styleId="Reftitle">
    <w:name w:val="Ref_title"/>
    <w:basedOn w:val="Normal"/>
    <w:next w:val="Reftext"/>
    <w:rsid w:val="00E316F6"/>
    <w:pPr>
      <w:spacing w:before="480"/>
      <w:jc w:val="center"/>
    </w:pPr>
    <w:rPr>
      <w:b/>
    </w:rPr>
  </w:style>
  <w:style w:type="paragraph" w:customStyle="1" w:styleId="Repdate">
    <w:name w:val="Rep_date"/>
    <w:basedOn w:val="Recdate"/>
    <w:next w:val="Normalaftertitle"/>
    <w:rsid w:val="00E316F6"/>
  </w:style>
  <w:style w:type="paragraph" w:customStyle="1" w:styleId="RepNo">
    <w:name w:val="Rep_No"/>
    <w:basedOn w:val="RecNo"/>
    <w:next w:val="Normal"/>
    <w:rsid w:val="00E316F6"/>
  </w:style>
  <w:style w:type="paragraph" w:customStyle="1" w:styleId="RepNoBR">
    <w:name w:val="Rep_No_BR"/>
    <w:basedOn w:val="RecNoBR"/>
    <w:next w:val="Normal"/>
    <w:rsid w:val="00E316F6"/>
  </w:style>
  <w:style w:type="paragraph" w:customStyle="1" w:styleId="Repref">
    <w:name w:val="Rep_ref"/>
    <w:basedOn w:val="Recref"/>
    <w:next w:val="Repdate"/>
    <w:rsid w:val="00E316F6"/>
  </w:style>
  <w:style w:type="paragraph" w:customStyle="1" w:styleId="Reptitle">
    <w:name w:val="Rep_title"/>
    <w:basedOn w:val="Rectitle"/>
    <w:next w:val="Repref"/>
    <w:rsid w:val="00E316F6"/>
  </w:style>
  <w:style w:type="paragraph" w:customStyle="1" w:styleId="Resdate">
    <w:name w:val="Res_date"/>
    <w:basedOn w:val="Recdate"/>
    <w:next w:val="Normalaftertitle"/>
    <w:rsid w:val="00E316F6"/>
  </w:style>
  <w:style w:type="character" w:customStyle="1" w:styleId="Resdef">
    <w:name w:val="Res_def"/>
    <w:basedOn w:val="DefaultParagraphFont"/>
    <w:rsid w:val="00E316F6"/>
    <w:rPr>
      <w:rFonts w:ascii="Times New Roman" w:hAnsi="Times New Roman"/>
      <w:b/>
    </w:rPr>
  </w:style>
  <w:style w:type="paragraph" w:customStyle="1" w:styleId="ResNo">
    <w:name w:val="Res_No"/>
    <w:basedOn w:val="RecNo"/>
    <w:next w:val="Normal"/>
    <w:rsid w:val="00E316F6"/>
  </w:style>
  <w:style w:type="paragraph" w:customStyle="1" w:styleId="ResNoBR">
    <w:name w:val="Res_No_BR"/>
    <w:basedOn w:val="RecNoBR"/>
    <w:next w:val="Normal"/>
    <w:rsid w:val="00E316F6"/>
  </w:style>
  <w:style w:type="paragraph" w:customStyle="1" w:styleId="Resref">
    <w:name w:val="Res_ref"/>
    <w:basedOn w:val="Recref"/>
    <w:next w:val="Resdate"/>
    <w:rsid w:val="00E316F6"/>
  </w:style>
  <w:style w:type="paragraph" w:customStyle="1" w:styleId="Restitle">
    <w:name w:val="Res_title"/>
    <w:basedOn w:val="Rectitle"/>
    <w:next w:val="Resref"/>
    <w:rsid w:val="00E316F6"/>
  </w:style>
  <w:style w:type="paragraph" w:customStyle="1" w:styleId="Section1">
    <w:name w:val="Section_1"/>
    <w:basedOn w:val="Normal"/>
    <w:next w:val="Normal"/>
    <w:rsid w:val="00E316F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E316F6"/>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E316F6"/>
    <w:pPr>
      <w:keepNext/>
      <w:keepLines/>
      <w:spacing w:before="480" w:after="80"/>
      <w:jc w:val="center"/>
    </w:pPr>
    <w:rPr>
      <w:caps/>
      <w:sz w:val="28"/>
    </w:rPr>
  </w:style>
  <w:style w:type="paragraph" w:customStyle="1" w:styleId="Sectiontitle">
    <w:name w:val="Section_title"/>
    <w:basedOn w:val="Normal"/>
    <w:next w:val="Normalaftertitle"/>
    <w:rsid w:val="00E316F6"/>
    <w:pPr>
      <w:keepNext/>
      <w:keepLines/>
      <w:spacing w:before="480" w:after="280"/>
      <w:jc w:val="center"/>
    </w:pPr>
    <w:rPr>
      <w:b/>
      <w:sz w:val="28"/>
    </w:rPr>
  </w:style>
  <w:style w:type="paragraph" w:customStyle="1" w:styleId="Source">
    <w:name w:val="Source"/>
    <w:basedOn w:val="Normal"/>
    <w:next w:val="Normalaftertitle"/>
    <w:rsid w:val="00E316F6"/>
    <w:pPr>
      <w:spacing w:before="840" w:after="200"/>
      <w:jc w:val="center"/>
    </w:pPr>
    <w:rPr>
      <w:b/>
      <w:sz w:val="28"/>
    </w:rPr>
  </w:style>
  <w:style w:type="paragraph" w:customStyle="1" w:styleId="SpecialFooter">
    <w:name w:val="Special Footer"/>
    <w:basedOn w:val="Footer"/>
    <w:rsid w:val="00E316F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E316F6"/>
    <w:rPr>
      <w:b/>
      <w:color w:val="auto"/>
    </w:rPr>
  </w:style>
  <w:style w:type="paragraph" w:customStyle="1" w:styleId="Tablehead">
    <w:name w:val="Table_head"/>
    <w:basedOn w:val="Normal"/>
    <w:next w:val="Normal"/>
    <w:rsid w:val="00E316F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E316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E316F6"/>
    <w:pPr>
      <w:keepNext/>
      <w:keepLines/>
      <w:spacing w:before="360" w:after="120"/>
      <w:jc w:val="center"/>
    </w:pPr>
    <w:rPr>
      <w:b/>
    </w:rPr>
  </w:style>
  <w:style w:type="paragraph" w:customStyle="1" w:styleId="TableNoBR">
    <w:name w:val="Table_No_BR"/>
    <w:basedOn w:val="Normal"/>
    <w:next w:val="TabletitleBR"/>
    <w:rsid w:val="00E316F6"/>
    <w:pPr>
      <w:keepNext/>
      <w:spacing w:before="560" w:after="120"/>
      <w:jc w:val="center"/>
    </w:pPr>
    <w:rPr>
      <w:caps/>
    </w:rPr>
  </w:style>
  <w:style w:type="paragraph" w:customStyle="1" w:styleId="Tableref">
    <w:name w:val="Table_ref"/>
    <w:basedOn w:val="Normal"/>
    <w:next w:val="TabletitleBR"/>
    <w:rsid w:val="00E316F6"/>
    <w:pPr>
      <w:keepNext/>
      <w:spacing w:before="0" w:after="120"/>
      <w:jc w:val="center"/>
    </w:pPr>
  </w:style>
  <w:style w:type="paragraph" w:customStyle="1" w:styleId="Tabletext">
    <w:name w:val="Table_text"/>
    <w:basedOn w:val="Normal"/>
    <w:rsid w:val="00E316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E316F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E316F6"/>
  </w:style>
  <w:style w:type="paragraph" w:customStyle="1" w:styleId="Title3">
    <w:name w:val="Title 3"/>
    <w:basedOn w:val="Title2"/>
    <w:next w:val="Normal"/>
    <w:rsid w:val="00E316F6"/>
    <w:rPr>
      <w:caps w:val="0"/>
    </w:rPr>
  </w:style>
  <w:style w:type="paragraph" w:customStyle="1" w:styleId="Title4">
    <w:name w:val="Title 4"/>
    <w:basedOn w:val="Title3"/>
    <w:next w:val="Heading1"/>
    <w:rsid w:val="00E316F6"/>
    <w:rPr>
      <w:b/>
    </w:rPr>
  </w:style>
  <w:style w:type="paragraph" w:customStyle="1" w:styleId="toc0">
    <w:name w:val="toc 0"/>
    <w:basedOn w:val="Normal"/>
    <w:next w:val="TOC1"/>
    <w:rsid w:val="00E316F6"/>
    <w:pPr>
      <w:tabs>
        <w:tab w:val="clear" w:pos="794"/>
        <w:tab w:val="clear" w:pos="1191"/>
        <w:tab w:val="clear" w:pos="1588"/>
        <w:tab w:val="clear" w:pos="1985"/>
        <w:tab w:val="right" w:pos="9639"/>
      </w:tabs>
    </w:pPr>
    <w:rPr>
      <w:b/>
    </w:rPr>
  </w:style>
  <w:style w:type="paragraph" w:styleId="TOC1">
    <w:name w:val="toc 1"/>
    <w:basedOn w:val="Normal"/>
    <w:semiHidden/>
    <w:rsid w:val="00E316F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E316F6"/>
    <w:pPr>
      <w:spacing w:before="80"/>
      <w:ind w:left="1531" w:hanging="851"/>
    </w:pPr>
  </w:style>
  <w:style w:type="paragraph" w:styleId="TOC3">
    <w:name w:val="toc 3"/>
    <w:basedOn w:val="TOC2"/>
    <w:semiHidden/>
    <w:rsid w:val="00E316F6"/>
  </w:style>
  <w:style w:type="paragraph" w:styleId="TOC4">
    <w:name w:val="toc 4"/>
    <w:basedOn w:val="TOC3"/>
    <w:semiHidden/>
    <w:rsid w:val="00E316F6"/>
  </w:style>
  <w:style w:type="paragraph" w:styleId="TOC5">
    <w:name w:val="toc 5"/>
    <w:basedOn w:val="TOC4"/>
    <w:semiHidden/>
    <w:rsid w:val="00E316F6"/>
  </w:style>
  <w:style w:type="paragraph" w:styleId="TOC6">
    <w:name w:val="toc 6"/>
    <w:basedOn w:val="TOC4"/>
    <w:semiHidden/>
    <w:rsid w:val="00E316F6"/>
  </w:style>
  <w:style w:type="paragraph" w:styleId="TOC7">
    <w:name w:val="toc 7"/>
    <w:basedOn w:val="TOC4"/>
    <w:semiHidden/>
    <w:rsid w:val="00E316F6"/>
  </w:style>
  <w:style w:type="paragraph" w:styleId="TOC8">
    <w:name w:val="toc 8"/>
    <w:basedOn w:val="TOC4"/>
    <w:semiHidden/>
    <w:rsid w:val="00E316F6"/>
  </w:style>
  <w:style w:type="paragraph" w:styleId="BalloonText">
    <w:name w:val="Balloon Text"/>
    <w:basedOn w:val="Normal"/>
    <w:link w:val="BalloonTextChar"/>
    <w:rsid w:val="00211DDA"/>
    <w:pPr>
      <w:spacing w:before="0"/>
    </w:pPr>
    <w:rPr>
      <w:rFonts w:ascii="Tahoma" w:hAnsi="Tahoma" w:cs="Tahoma"/>
      <w:sz w:val="16"/>
      <w:szCs w:val="16"/>
    </w:rPr>
  </w:style>
  <w:style w:type="character" w:customStyle="1" w:styleId="BalloonTextChar">
    <w:name w:val="Balloon Text Char"/>
    <w:basedOn w:val="DefaultParagraphFont"/>
    <w:link w:val="BalloonText"/>
    <w:rsid w:val="00211DDA"/>
    <w:rPr>
      <w:rFonts w:ascii="Tahoma" w:hAnsi="Tahoma" w:cs="Tahoma"/>
      <w:sz w:val="16"/>
      <w:szCs w:val="16"/>
      <w:lang w:val="en-GB" w:eastAsia="en-US"/>
    </w:rPr>
  </w:style>
  <w:style w:type="character" w:customStyle="1" w:styleId="Heading2Char">
    <w:name w:val="Heading 2 Char"/>
    <w:basedOn w:val="DefaultParagraphFont"/>
    <w:link w:val="Heading2"/>
    <w:rsid w:val="007007B4"/>
    <w:rPr>
      <w:b/>
      <w:sz w:val="24"/>
      <w:lang w:val="en-GB" w:eastAsia="en-US"/>
    </w:rPr>
  </w:style>
  <w:style w:type="character" w:styleId="Hyperlink">
    <w:name w:val="Hyperlink"/>
    <w:basedOn w:val="DefaultParagraphFont"/>
    <w:rsid w:val="007007B4"/>
    <w:rPr>
      <w:color w:val="0000FF" w:themeColor="hyperlink"/>
      <w:u w:val="single"/>
    </w:rPr>
  </w:style>
  <w:style w:type="paragraph" w:styleId="ListParagraph">
    <w:name w:val="List Paragraph"/>
    <w:basedOn w:val="Normal"/>
    <w:uiPriority w:val="34"/>
    <w:qFormat/>
    <w:rsid w:val="007007B4"/>
    <w:pPr>
      <w:ind w:left="720"/>
      <w:contextualSpacing/>
    </w:pPr>
  </w:style>
  <w:style w:type="table" w:styleId="TableGrid">
    <w:name w:val="Table Grid"/>
    <w:basedOn w:val="TableNormal"/>
    <w:rsid w:val="00FF1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1BE4"/>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3B62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22">
      <w:bodyDiv w:val="1"/>
      <w:marLeft w:val="0"/>
      <w:marRight w:val="0"/>
      <w:marTop w:val="0"/>
      <w:marBottom w:val="0"/>
      <w:divBdr>
        <w:top w:val="none" w:sz="0" w:space="0" w:color="auto"/>
        <w:left w:val="none" w:sz="0" w:space="0" w:color="auto"/>
        <w:bottom w:val="none" w:sz="0" w:space="0" w:color="auto"/>
        <w:right w:val="none" w:sz="0" w:space="0" w:color="auto"/>
      </w:divBdr>
      <w:divsChild>
        <w:div w:id="439034949">
          <w:marLeft w:val="0"/>
          <w:marRight w:val="0"/>
          <w:marTop w:val="0"/>
          <w:marBottom w:val="0"/>
          <w:divBdr>
            <w:top w:val="none" w:sz="0" w:space="0" w:color="auto"/>
            <w:left w:val="none" w:sz="0" w:space="0" w:color="auto"/>
            <w:bottom w:val="none" w:sz="0" w:space="0" w:color="auto"/>
            <w:right w:val="none" w:sz="0" w:space="0" w:color="auto"/>
          </w:divBdr>
          <w:divsChild>
            <w:div w:id="914972139">
              <w:marLeft w:val="0"/>
              <w:marRight w:val="0"/>
              <w:marTop w:val="0"/>
              <w:marBottom w:val="0"/>
              <w:divBdr>
                <w:top w:val="none" w:sz="0" w:space="0" w:color="auto"/>
                <w:left w:val="none" w:sz="0" w:space="0" w:color="auto"/>
                <w:bottom w:val="none" w:sz="0" w:space="0" w:color="auto"/>
                <w:right w:val="none" w:sz="0" w:space="0" w:color="auto"/>
              </w:divBdr>
              <w:divsChild>
                <w:div w:id="305664399">
                  <w:marLeft w:val="0"/>
                  <w:marRight w:val="0"/>
                  <w:marTop w:val="0"/>
                  <w:marBottom w:val="0"/>
                  <w:divBdr>
                    <w:top w:val="none" w:sz="0" w:space="0" w:color="auto"/>
                    <w:left w:val="none" w:sz="0" w:space="0" w:color="auto"/>
                    <w:bottom w:val="none" w:sz="0" w:space="0" w:color="auto"/>
                    <w:right w:val="none" w:sz="0" w:space="0" w:color="auto"/>
                  </w:divBdr>
                  <w:divsChild>
                    <w:div w:id="1566332938">
                      <w:marLeft w:val="0"/>
                      <w:marRight w:val="0"/>
                      <w:marTop w:val="0"/>
                      <w:marBottom w:val="0"/>
                      <w:divBdr>
                        <w:top w:val="none" w:sz="0" w:space="0" w:color="auto"/>
                        <w:left w:val="none" w:sz="0" w:space="0" w:color="auto"/>
                        <w:bottom w:val="none" w:sz="0" w:space="0" w:color="auto"/>
                        <w:right w:val="none" w:sz="0" w:space="0" w:color="auto"/>
                      </w:divBdr>
                      <w:divsChild>
                        <w:div w:id="1139762122">
                          <w:marLeft w:val="0"/>
                          <w:marRight w:val="0"/>
                          <w:marTop w:val="0"/>
                          <w:marBottom w:val="0"/>
                          <w:divBdr>
                            <w:top w:val="none" w:sz="0" w:space="0" w:color="auto"/>
                            <w:left w:val="none" w:sz="0" w:space="0" w:color="auto"/>
                            <w:bottom w:val="none" w:sz="0" w:space="0" w:color="auto"/>
                            <w:right w:val="none" w:sz="0" w:space="0" w:color="auto"/>
                          </w:divBdr>
                          <w:divsChild>
                            <w:div w:id="116029153">
                              <w:marLeft w:val="0"/>
                              <w:marRight w:val="0"/>
                              <w:marTop w:val="0"/>
                              <w:marBottom w:val="0"/>
                              <w:divBdr>
                                <w:top w:val="none" w:sz="0" w:space="0" w:color="auto"/>
                                <w:left w:val="none" w:sz="0" w:space="0" w:color="auto"/>
                                <w:bottom w:val="none" w:sz="0" w:space="0" w:color="auto"/>
                                <w:right w:val="none" w:sz="0" w:space="0" w:color="auto"/>
                              </w:divBdr>
                              <w:divsChild>
                                <w:div w:id="1067219129">
                                  <w:marLeft w:val="0"/>
                                  <w:marRight w:val="0"/>
                                  <w:marTop w:val="0"/>
                                  <w:marBottom w:val="0"/>
                                  <w:divBdr>
                                    <w:top w:val="none" w:sz="0" w:space="0" w:color="auto"/>
                                    <w:left w:val="none" w:sz="0" w:space="0" w:color="auto"/>
                                    <w:bottom w:val="none" w:sz="0" w:space="0" w:color="auto"/>
                                    <w:right w:val="none" w:sz="0" w:space="0" w:color="auto"/>
                                  </w:divBdr>
                                  <w:divsChild>
                                    <w:div w:id="15741860">
                                      <w:marLeft w:val="0"/>
                                      <w:marRight w:val="0"/>
                                      <w:marTop w:val="0"/>
                                      <w:marBottom w:val="0"/>
                                      <w:divBdr>
                                        <w:top w:val="none" w:sz="0" w:space="0" w:color="auto"/>
                                        <w:left w:val="none" w:sz="0" w:space="0" w:color="auto"/>
                                        <w:bottom w:val="none" w:sz="0" w:space="0" w:color="auto"/>
                                        <w:right w:val="none" w:sz="0" w:space="0" w:color="auto"/>
                                      </w:divBdr>
                                      <w:divsChild>
                                        <w:div w:id="1699744799">
                                          <w:marLeft w:val="0"/>
                                          <w:marRight w:val="0"/>
                                          <w:marTop w:val="0"/>
                                          <w:marBottom w:val="0"/>
                                          <w:divBdr>
                                            <w:top w:val="none" w:sz="0" w:space="0" w:color="auto"/>
                                            <w:left w:val="none" w:sz="0" w:space="0" w:color="auto"/>
                                            <w:bottom w:val="none" w:sz="0" w:space="0" w:color="auto"/>
                                            <w:right w:val="none" w:sz="0" w:space="0" w:color="auto"/>
                                          </w:divBdr>
                                          <w:divsChild>
                                            <w:div w:id="1544170181">
                                              <w:marLeft w:val="0"/>
                                              <w:marRight w:val="0"/>
                                              <w:marTop w:val="0"/>
                                              <w:marBottom w:val="0"/>
                                              <w:divBdr>
                                                <w:top w:val="none" w:sz="0" w:space="0" w:color="auto"/>
                                                <w:left w:val="none" w:sz="0" w:space="0" w:color="auto"/>
                                                <w:bottom w:val="none" w:sz="0" w:space="0" w:color="auto"/>
                                                <w:right w:val="none" w:sz="0" w:space="0" w:color="auto"/>
                                              </w:divBdr>
                                              <w:divsChild>
                                                <w:div w:id="2123069751">
                                                  <w:marLeft w:val="0"/>
                                                  <w:marRight w:val="0"/>
                                                  <w:marTop w:val="0"/>
                                                  <w:marBottom w:val="0"/>
                                                  <w:divBdr>
                                                    <w:top w:val="none" w:sz="0" w:space="0" w:color="auto"/>
                                                    <w:left w:val="none" w:sz="0" w:space="0" w:color="auto"/>
                                                    <w:bottom w:val="none" w:sz="0" w:space="0" w:color="auto"/>
                                                    <w:right w:val="none" w:sz="0" w:space="0" w:color="auto"/>
                                                  </w:divBdr>
                                                  <w:divsChild>
                                                    <w:div w:id="704981475">
                                                      <w:marLeft w:val="0"/>
                                                      <w:marRight w:val="0"/>
                                                      <w:marTop w:val="0"/>
                                                      <w:marBottom w:val="0"/>
                                                      <w:divBdr>
                                                        <w:top w:val="none" w:sz="0" w:space="0" w:color="auto"/>
                                                        <w:left w:val="dashed" w:sz="6" w:space="0" w:color="1F59A2"/>
                                                        <w:bottom w:val="dashed" w:sz="6" w:space="0" w:color="1F59A2"/>
                                                        <w:right w:val="dashed" w:sz="6" w:space="0" w:color="1F59A2"/>
                                                      </w:divBdr>
                                                      <w:divsChild>
                                                        <w:div w:id="12683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4828376">
      <w:bodyDiv w:val="1"/>
      <w:marLeft w:val="0"/>
      <w:marRight w:val="0"/>
      <w:marTop w:val="0"/>
      <w:marBottom w:val="0"/>
      <w:divBdr>
        <w:top w:val="none" w:sz="0" w:space="0" w:color="auto"/>
        <w:left w:val="none" w:sz="0" w:space="0" w:color="auto"/>
        <w:bottom w:val="none" w:sz="0" w:space="0" w:color="auto"/>
        <w:right w:val="none" w:sz="0" w:space="0" w:color="auto"/>
      </w:divBdr>
    </w:div>
    <w:div w:id="247037079">
      <w:bodyDiv w:val="1"/>
      <w:marLeft w:val="0"/>
      <w:marRight w:val="0"/>
      <w:marTop w:val="0"/>
      <w:marBottom w:val="0"/>
      <w:divBdr>
        <w:top w:val="none" w:sz="0" w:space="0" w:color="auto"/>
        <w:left w:val="none" w:sz="0" w:space="0" w:color="auto"/>
        <w:bottom w:val="none" w:sz="0" w:space="0" w:color="auto"/>
        <w:right w:val="none" w:sz="0" w:space="0" w:color="auto"/>
      </w:divBdr>
    </w:div>
    <w:div w:id="623774174">
      <w:bodyDiv w:val="1"/>
      <w:marLeft w:val="0"/>
      <w:marRight w:val="0"/>
      <w:marTop w:val="0"/>
      <w:marBottom w:val="0"/>
      <w:divBdr>
        <w:top w:val="none" w:sz="0" w:space="0" w:color="auto"/>
        <w:left w:val="none" w:sz="0" w:space="0" w:color="auto"/>
        <w:bottom w:val="none" w:sz="0" w:space="0" w:color="auto"/>
        <w:right w:val="none" w:sz="0" w:space="0" w:color="auto"/>
      </w:divBdr>
    </w:div>
    <w:div w:id="645403821">
      <w:bodyDiv w:val="1"/>
      <w:marLeft w:val="0"/>
      <w:marRight w:val="0"/>
      <w:marTop w:val="0"/>
      <w:marBottom w:val="0"/>
      <w:divBdr>
        <w:top w:val="none" w:sz="0" w:space="0" w:color="auto"/>
        <w:left w:val="none" w:sz="0" w:space="0" w:color="auto"/>
        <w:bottom w:val="none" w:sz="0" w:space="0" w:color="auto"/>
        <w:right w:val="none" w:sz="0" w:space="0" w:color="auto"/>
      </w:divBdr>
      <w:divsChild>
        <w:div w:id="5911303">
          <w:marLeft w:val="0"/>
          <w:marRight w:val="0"/>
          <w:marTop w:val="0"/>
          <w:marBottom w:val="0"/>
          <w:divBdr>
            <w:top w:val="none" w:sz="0" w:space="0" w:color="auto"/>
            <w:left w:val="none" w:sz="0" w:space="0" w:color="auto"/>
            <w:bottom w:val="none" w:sz="0" w:space="0" w:color="auto"/>
            <w:right w:val="none" w:sz="0" w:space="0" w:color="auto"/>
          </w:divBdr>
          <w:divsChild>
            <w:div w:id="1880894040">
              <w:marLeft w:val="0"/>
              <w:marRight w:val="0"/>
              <w:marTop w:val="0"/>
              <w:marBottom w:val="0"/>
              <w:divBdr>
                <w:top w:val="none" w:sz="0" w:space="0" w:color="auto"/>
                <w:left w:val="none" w:sz="0" w:space="0" w:color="auto"/>
                <w:bottom w:val="none" w:sz="0" w:space="0" w:color="auto"/>
                <w:right w:val="none" w:sz="0" w:space="0" w:color="auto"/>
              </w:divBdr>
              <w:divsChild>
                <w:div w:id="730689116">
                  <w:marLeft w:val="0"/>
                  <w:marRight w:val="0"/>
                  <w:marTop w:val="0"/>
                  <w:marBottom w:val="0"/>
                  <w:divBdr>
                    <w:top w:val="none" w:sz="0" w:space="0" w:color="auto"/>
                    <w:left w:val="none" w:sz="0" w:space="0" w:color="auto"/>
                    <w:bottom w:val="none" w:sz="0" w:space="0" w:color="auto"/>
                    <w:right w:val="none" w:sz="0" w:space="0" w:color="auto"/>
                  </w:divBdr>
                  <w:divsChild>
                    <w:div w:id="1443038152">
                      <w:marLeft w:val="0"/>
                      <w:marRight w:val="0"/>
                      <w:marTop w:val="0"/>
                      <w:marBottom w:val="0"/>
                      <w:divBdr>
                        <w:top w:val="none" w:sz="0" w:space="0" w:color="auto"/>
                        <w:left w:val="none" w:sz="0" w:space="0" w:color="auto"/>
                        <w:bottom w:val="none" w:sz="0" w:space="0" w:color="auto"/>
                        <w:right w:val="none" w:sz="0" w:space="0" w:color="auto"/>
                      </w:divBdr>
                      <w:divsChild>
                        <w:div w:id="1686513856">
                          <w:marLeft w:val="0"/>
                          <w:marRight w:val="0"/>
                          <w:marTop w:val="0"/>
                          <w:marBottom w:val="0"/>
                          <w:divBdr>
                            <w:top w:val="none" w:sz="0" w:space="0" w:color="auto"/>
                            <w:left w:val="none" w:sz="0" w:space="0" w:color="auto"/>
                            <w:bottom w:val="none" w:sz="0" w:space="0" w:color="auto"/>
                            <w:right w:val="none" w:sz="0" w:space="0" w:color="auto"/>
                          </w:divBdr>
                          <w:divsChild>
                            <w:div w:id="2121103558">
                              <w:marLeft w:val="0"/>
                              <w:marRight w:val="0"/>
                              <w:marTop w:val="0"/>
                              <w:marBottom w:val="0"/>
                              <w:divBdr>
                                <w:top w:val="none" w:sz="0" w:space="0" w:color="auto"/>
                                <w:left w:val="none" w:sz="0" w:space="0" w:color="auto"/>
                                <w:bottom w:val="none" w:sz="0" w:space="0" w:color="auto"/>
                                <w:right w:val="none" w:sz="0" w:space="0" w:color="auto"/>
                              </w:divBdr>
                              <w:divsChild>
                                <w:div w:id="445589814">
                                  <w:marLeft w:val="0"/>
                                  <w:marRight w:val="0"/>
                                  <w:marTop w:val="0"/>
                                  <w:marBottom w:val="0"/>
                                  <w:divBdr>
                                    <w:top w:val="none" w:sz="0" w:space="0" w:color="auto"/>
                                    <w:left w:val="none" w:sz="0" w:space="0" w:color="auto"/>
                                    <w:bottom w:val="none" w:sz="0" w:space="0" w:color="auto"/>
                                    <w:right w:val="none" w:sz="0" w:space="0" w:color="auto"/>
                                  </w:divBdr>
                                  <w:divsChild>
                                    <w:div w:id="1574662676">
                                      <w:marLeft w:val="0"/>
                                      <w:marRight w:val="0"/>
                                      <w:marTop w:val="0"/>
                                      <w:marBottom w:val="0"/>
                                      <w:divBdr>
                                        <w:top w:val="none" w:sz="0" w:space="0" w:color="auto"/>
                                        <w:left w:val="none" w:sz="0" w:space="0" w:color="auto"/>
                                        <w:bottom w:val="none" w:sz="0" w:space="0" w:color="auto"/>
                                        <w:right w:val="none" w:sz="0" w:space="0" w:color="auto"/>
                                      </w:divBdr>
                                      <w:divsChild>
                                        <w:div w:id="458451768">
                                          <w:marLeft w:val="0"/>
                                          <w:marRight w:val="0"/>
                                          <w:marTop w:val="0"/>
                                          <w:marBottom w:val="0"/>
                                          <w:divBdr>
                                            <w:top w:val="none" w:sz="0" w:space="0" w:color="auto"/>
                                            <w:left w:val="none" w:sz="0" w:space="0" w:color="auto"/>
                                            <w:bottom w:val="none" w:sz="0" w:space="0" w:color="auto"/>
                                            <w:right w:val="none" w:sz="0" w:space="0" w:color="auto"/>
                                          </w:divBdr>
                                          <w:divsChild>
                                            <w:div w:id="140196852">
                                              <w:marLeft w:val="0"/>
                                              <w:marRight w:val="0"/>
                                              <w:marTop w:val="0"/>
                                              <w:marBottom w:val="0"/>
                                              <w:divBdr>
                                                <w:top w:val="none" w:sz="0" w:space="0" w:color="auto"/>
                                                <w:left w:val="none" w:sz="0" w:space="0" w:color="auto"/>
                                                <w:bottom w:val="none" w:sz="0" w:space="0" w:color="auto"/>
                                                <w:right w:val="none" w:sz="0" w:space="0" w:color="auto"/>
                                              </w:divBdr>
                                              <w:divsChild>
                                                <w:div w:id="1879270220">
                                                  <w:marLeft w:val="0"/>
                                                  <w:marRight w:val="0"/>
                                                  <w:marTop w:val="0"/>
                                                  <w:marBottom w:val="0"/>
                                                  <w:divBdr>
                                                    <w:top w:val="none" w:sz="0" w:space="0" w:color="auto"/>
                                                    <w:left w:val="none" w:sz="0" w:space="0" w:color="auto"/>
                                                    <w:bottom w:val="none" w:sz="0" w:space="0" w:color="auto"/>
                                                    <w:right w:val="none" w:sz="0" w:space="0" w:color="auto"/>
                                                  </w:divBdr>
                                                  <w:divsChild>
                                                    <w:div w:id="1148715701">
                                                      <w:marLeft w:val="0"/>
                                                      <w:marRight w:val="0"/>
                                                      <w:marTop w:val="0"/>
                                                      <w:marBottom w:val="0"/>
                                                      <w:divBdr>
                                                        <w:top w:val="none" w:sz="0" w:space="0" w:color="auto"/>
                                                        <w:left w:val="none" w:sz="0" w:space="0" w:color="auto"/>
                                                        <w:bottom w:val="none" w:sz="0" w:space="0" w:color="auto"/>
                                                        <w:right w:val="none" w:sz="0" w:space="0" w:color="auto"/>
                                                      </w:divBdr>
                                                      <w:divsChild>
                                                        <w:div w:id="203465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485349">
      <w:bodyDiv w:val="1"/>
      <w:marLeft w:val="0"/>
      <w:marRight w:val="0"/>
      <w:marTop w:val="0"/>
      <w:marBottom w:val="0"/>
      <w:divBdr>
        <w:top w:val="none" w:sz="0" w:space="0" w:color="auto"/>
        <w:left w:val="none" w:sz="0" w:space="0" w:color="auto"/>
        <w:bottom w:val="none" w:sz="0" w:space="0" w:color="auto"/>
        <w:right w:val="none" w:sz="0" w:space="0" w:color="auto"/>
      </w:divBdr>
      <w:divsChild>
        <w:div w:id="1720124336">
          <w:marLeft w:val="547"/>
          <w:marRight w:val="0"/>
          <w:marTop w:val="120"/>
          <w:marBottom w:val="0"/>
          <w:divBdr>
            <w:top w:val="none" w:sz="0" w:space="0" w:color="auto"/>
            <w:left w:val="none" w:sz="0" w:space="0" w:color="auto"/>
            <w:bottom w:val="none" w:sz="0" w:space="0" w:color="auto"/>
            <w:right w:val="none" w:sz="0" w:space="0" w:color="auto"/>
          </w:divBdr>
        </w:div>
        <w:div w:id="597179896">
          <w:marLeft w:val="547"/>
          <w:marRight w:val="0"/>
          <w:marTop w:val="120"/>
          <w:marBottom w:val="0"/>
          <w:divBdr>
            <w:top w:val="none" w:sz="0" w:space="0" w:color="auto"/>
            <w:left w:val="none" w:sz="0" w:space="0" w:color="auto"/>
            <w:bottom w:val="none" w:sz="0" w:space="0" w:color="auto"/>
            <w:right w:val="none" w:sz="0" w:space="0" w:color="auto"/>
          </w:divBdr>
        </w:div>
        <w:div w:id="87964319">
          <w:marLeft w:val="547"/>
          <w:marRight w:val="0"/>
          <w:marTop w:val="120"/>
          <w:marBottom w:val="0"/>
          <w:divBdr>
            <w:top w:val="none" w:sz="0" w:space="0" w:color="auto"/>
            <w:left w:val="none" w:sz="0" w:space="0" w:color="auto"/>
            <w:bottom w:val="none" w:sz="0" w:space="0" w:color="auto"/>
            <w:right w:val="none" w:sz="0" w:space="0" w:color="auto"/>
          </w:divBdr>
        </w:div>
        <w:div w:id="2077974879">
          <w:marLeft w:val="547"/>
          <w:marRight w:val="0"/>
          <w:marTop w:val="120"/>
          <w:marBottom w:val="0"/>
          <w:divBdr>
            <w:top w:val="none" w:sz="0" w:space="0" w:color="auto"/>
            <w:left w:val="none" w:sz="0" w:space="0" w:color="auto"/>
            <w:bottom w:val="none" w:sz="0" w:space="0" w:color="auto"/>
            <w:right w:val="none" w:sz="0" w:space="0" w:color="auto"/>
          </w:divBdr>
        </w:div>
      </w:divsChild>
    </w:div>
    <w:div w:id="780149357">
      <w:bodyDiv w:val="1"/>
      <w:marLeft w:val="0"/>
      <w:marRight w:val="0"/>
      <w:marTop w:val="0"/>
      <w:marBottom w:val="0"/>
      <w:divBdr>
        <w:top w:val="none" w:sz="0" w:space="0" w:color="auto"/>
        <w:left w:val="none" w:sz="0" w:space="0" w:color="auto"/>
        <w:bottom w:val="none" w:sz="0" w:space="0" w:color="auto"/>
        <w:right w:val="none" w:sz="0" w:space="0" w:color="auto"/>
      </w:divBdr>
    </w:div>
    <w:div w:id="840000934">
      <w:bodyDiv w:val="1"/>
      <w:marLeft w:val="0"/>
      <w:marRight w:val="0"/>
      <w:marTop w:val="0"/>
      <w:marBottom w:val="0"/>
      <w:divBdr>
        <w:top w:val="none" w:sz="0" w:space="0" w:color="auto"/>
        <w:left w:val="none" w:sz="0" w:space="0" w:color="auto"/>
        <w:bottom w:val="none" w:sz="0" w:space="0" w:color="auto"/>
        <w:right w:val="none" w:sz="0" w:space="0" w:color="auto"/>
      </w:divBdr>
      <w:divsChild>
        <w:div w:id="1475564548">
          <w:marLeft w:val="0"/>
          <w:marRight w:val="0"/>
          <w:marTop w:val="0"/>
          <w:marBottom w:val="0"/>
          <w:divBdr>
            <w:top w:val="none" w:sz="0" w:space="0" w:color="auto"/>
            <w:left w:val="none" w:sz="0" w:space="0" w:color="auto"/>
            <w:bottom w:val="none" w:sz="0" w:space="0" w:color="auto"/>
            <w:right w:val="none" w:sz="0" w:space="0" w:color="auto"/>
          </w:divBdr>
          <w:divsChild>
            <w:div w:id="215821738">
              <w:marLeft w:val="0"/>
              <w:marRight w:val="0"/>
              <w:marTop w:val="0"/>
              <w:marBottom w:val="0"/>
              <w:divBdr>
                <w:top w:val="none" w:sz="0" w:space="0" w:color="auto"/>
                <w:left w:val="none" w:sz="0" w:space="0" w:color="auto"/>
                <w:bottom w:val="none" w:sz="0" w:space="0" w:color="auto"/>
                <w:right w:val="none" w:sz="0" w:space="0" w:color="auto"/>
              </w:divBdr>
              <w:divsChild>
                <w:div w:id="184682477">
                  <w:marLeft w:val="0"/>
                  <w:marRight w:val="0"/>
                  <w:marTop w:val="0"/>
                  <w:marBottom w:val="0"/>
                  <w:divBdr>
                    <w:top w:val="none" w:sz="0" w:space="0" w:color="auto"/>
                    <w:left w:val="none" w:sz="0" w:space="0" w:color="auto"/>
                    <w:bottom w:val="none" w:sz="0" w:space="0" w:color="auto"/>
                    <w:right w:val="none" w:sz="0" w:space="0" w:color="auto"/>
                  </w:divBdr>
                  <w:divsChild>
                    <w:div w:id="1453286564">
                      <w:marLeft w:val="0"/>
                      <w:marRight w:val="0"/>
                      <w:marTop w:val="0"/>
                      <w:marBottom w:val="0"/>
                      <w:divBdr>
                        <w:top w:val="none" w:sz="0" w:space="0" w:color="auto"/>
                        <w:left w:val="none" w:sz="0" w:space="0" w:color="auto"/>
                        <w:bottom w:val="none" w:sz="0" w:space="0" w:color="auto"/>
                        <w:right w:val="none" w:sz="0" w:space="0" w:color="auto"/>
                      </w:divBdr>
                      <w:divsChild>
                        <w:div w:id="1105657865">
                          <w:marLeft w:val="0"/>
                          <w:marRight w:val="0"/>
                          <w:marTop w:val="0"/>
                          <w:marBottom w:val="0"/>
                          <w:divBdr>
                            <w:top w:val="none" w:sz="0" w:space="0" w:color="auto"/>
                            <w:left w:val="none" w:sz="0" w:space="0" w:color="auto"/>
                            <w:bottom w:val="none" w:sz="0" w:space="0" w:color="auto"/>
                            <w:right w:val="none" w:sz="0" w:space="0" w:color="auto"/>
                          </w:divBdr>
                          <w:divsChild>
                            <w:div w:id="1738549573">
                              <w:marLeft w:val="0"/>
                              <w:marRight w:val="0"/>
                              <w:marTop w:val="0"/>
                              <w:marBottom w:val="0"/>
                              <w:divBdr>
                                <w:top w:val="none" w:sz="0" w:space="0" w:color="auto"/>
                                <w:left w:val="none" w:sz="0" w:space="0" w:color="auto"/>
                                <w:bottom w:val="none" w:sz="0" w:space="0" w:color="auto"/>
                                <w:right w:val="none" w:sz="0" w:space="0" w:color="auto"/>
                              </w:divBdr>
                              <w:divsChild>
                                <w:div w:id="1867477259">
                                  <w:marLeft w:val="0"/>
                                  <w:marRight w:val="0"/>
                                  <w:marTop w:val="0"/>
                                  <w:marBottom w:val="0"/>
                                  <w:divBdr>
                                    <w:top w:val="none" w:sz="0" w:space="0" w:color="auto"/>
                                    <w:left w:val="none" w:sz="0" w:space="0" w:color="auto"/>
                                    <w:bottom w:val="none" w:sz="0" w:space="0" w:color="auto"/>
                                    <w:right w:val="none" w:sz="0" w:space="0" w:color="auto"/>
                                  </w:divBdr>
                                  <w:divsChild>
                                    <w:div w:id="2026635550">
                                      <w:marLeft w:val="0"/>
                                      <w:marRight w:val="0"/>
                                      <w:marTop w:val="0"/>
                                      <w:marBottom w:val="0"/>
                                      <w:divBdr>
                                        <w:top w:val="none" w:sz="0" w:space="0" w:color="auto"/>
                                        <w:left w:val="none" w:sz="0" w:space="0" w:color="auto"/>
                                        <w:bottom w:val="none" w:sz="0" w:space="0" w:color="auto"/>
                                        <w:right w:val="none" w:sz="0" w:space="0" w:color="auto"/>
                                      </w:divBdr>
                                      <w:divsChild>
                                        <w:div w:id="219286705">
                                          <w:marLeft w:val="0"/>
                                          <w:marRight w:val="0"/>
                                          <w:marTop w:val="0"/>
                                          <w:marBottom w:val="0"/>
                                          <w:divBdr>
                                            <w:top w:val="none" w:sz="0" w:space="0" w:color="auto"/>
                                            <w:left w:val="none" w:sz="0" w:space="0" w:color="auto"/>
                                            <w:bottom w:val="none" w:sz="0" w:space="0" w:color="auto"/>
                                            <w:right w:val="none" w:sz="0" w:space="0" w:color="auto"/>
                                          </w:divBdr>
                                          <w:divsChild>
                                            <w:div w:id="1904831746">
                                              <w:marLeft w:val="0"/>
                                              <w:marRight w:val="0"/>
                                              <w:marTop w:val="0"/>
                                              <w:marBottom w:val="0"/>
                                              <w:divBdr>
                                                <w:top w:val="none" w:sz="0" w:space="0" w:color="auto"/>
                                                <w:left w:val="none" w:sz="0" w:space="0" w:color="auto"/>
                                                <w:bottom w:val="none" w:sz="0" w:space="0" w:color="auto"/>
                                                <w:right w:val="none" w:sz="0" w:space="0" w:color="auto"/>
                                              </w:divBdr>
                                              <w:divsChild>
                                                <w:div w:id="1168835270">
                                                  <w:marLeft w:val="0"/>
                                                  <w:marRight w:val="0"/>
                                                  <w:marTop w:val="0"/>
                                                  <w:marBottom w:val="0"/>
                                                  <w:divBdr>
                                                    <w:top w:val="none" w:sz="0" w:space="0" w:color="auto"/>
                                                    <w:left w:val="none" w:sz="0" w:space="0" w:color="auto"/>
                                                    <w:bottom w:val="none" w:sz="0" w:space="0" w:color="auto"/>
                                                    <w:right w:val="none" w:sz="0" w:space="0" w:color="auto"/>
                                                  </w:divBdr>
                                                  <w:divsChild>
                                                    <w:div w:id="1562907464">
                                                      <w:marLeft w:val="0"/>
                                                      <w:marRight w:val="0"/>
                                                      <w:marTop w:val="0"/>
                                                      <w:marBottom w:val="0"/>
                                                      <w:divBdr>
                                                        <w:top w:val="none" w:sz="0" w:space="0" w:color="auto"/>
                                                        <w:left w:val="dashed" w:sz="6" w:space="0" w:color="1F59A2"/>
                                                        <w:bottom w:val="dashed" w:sz="6" w:space="0" w:color="1F59A2"/>
                                                        <w:right w:val="dashed" w:sz="6" w:space="0" w:color="1F59A2"/>
                                                      </w:divBdr>
                                                      <w:divsChild>
                                                        <w:div w:id="6393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3809563">
      <w:bodyDiv w:val="1"/>
      <w:marLeft w:val="0"/>
      <w:marRight w:val="0"/>
      <w:marTop w:val="0"/>
      <w:marBottom w:val="0"/>
      <w:divBdr>
        <w:top w:val="none" w:sz="0" w:space="0" w:color="auto"/>
        <w:left w:val="none" w:sz="0" w:space="0" w:color="auto"/>
        <w:bottom w:val="none" w:sz="0" w:space="0" w:color="auto"/>
        <w:right w:val="none" w:sz="0" w:space="0" w:color="auto"/>
      </w:divBdr>
    </w:div>
    <w:div w:id="1040401616">
      <w:bodyDiv w:val="1"/>
      <w:marLeft w:val="0"/>
      <w:marRight w:val="0"/>
      <w:marTop w:val="0"/>
      <w:marBottom w:val="0"/>
      <w:divBdr>
        <w:top w:val="none" w:sz="0" w:space="0" w:color="auto"/>
        <w:left w:val="none" w:sz="0" w:space="0" w:color="auto"/>
        <w:bottom w:val="none" w:sz="0" w:space="0" w:color="auto"/>
        <w:right w:val="none" w:sz="0" w:space="0" w:color="auto"/>
      </w:divBdr>
      <w:divsChild>
        <w:div w:id="898903762">
          <w:marLeft w:val="0"/>
          <w:marRight w:val="0"/>
          <w:marTop w:val="0"/>
          <w:marBottom w:val="0"/>
          <w:divBdr>
            <w:top w:val="none" w:sz="0" w:space="0" w:color="auto"/>
            <w:left w:val="none" w:sz="0" w:space="0" w:color="auto"/>
            <w:bottom w:val="none" w:sz="0" w:space="0" w:color="auto"/>
            <w:right w:val="none" w:sz="0" w:space="0" w:color="auto"/>
          </w:divBdr>
          <w:divsChild>
            <w:div w:id="1097487407">
              <w:marLeft w:val="0"/>
              <w:marRight w:val="0"/>
              <w:marTop w:val="0"/>
              <w:marBottom w:val="0"/>
              <w:divBdr>
                <w:top w:val="none" w:sz="0" w:space="0" w:color="auto"/>
                <w:left w:val="none" w:sz="0" w:space="0" w:color="auto"/>
                <w:bottom w:val="none" w:sz="0" w:space="0" w:color="auto"/>
                <w:right w:val="none" w:sz="0" w:space="0" w:color="auto"/>
              </w:divBdr>
              <w:divsChild>
                <w:div w:id="1072922474">
                  <w:marLeft w:val="0"/>
                  <w:marRight w:val="0"/>
                  <w:marTop w:val="0"/>
                  <w:marBottom w:val="0"/>
                  <w:divBdr>
                    <w:top w:val="none" w:sz="0" w:space="0" w:color="auto"/>
                    <w:left w:val="none" w:sz="0" w:space="0" w:color="auto"/>
                    <w:bottom w:val="none" w:sz="0" w:space="0" w:color="auto"/>
                    <w:right w:val="none" w:sz="0" w:space="0" w:color="auto"/>
                  </w:divBdr>
                  <w:divsChild>
                    <w:div w:id="1684432294">
                      <w:marLeft w:val="0"/>
                      <w:marRight w:val="0"/>
                      <w:marTop w:val="0"/>
                      <w:marBottom w:val="0"/>
                      <w:divBdr>
                        <w:top w:val="none" w:sz="0" w:space="0" w:color="auto"/>
                        <w:left w:val="none" w:sz="0" w:space="0" w:color="auto"/>
                        <w:bottom w:val="none" w:sz="0" w:space="0" w:color="auto"/>
                        <w:right w:val="none" w:sz="0" w:space="0" w:color="auto"/>
                      </w:divBdr>
                      <w:divsChild>
                        <w:div w:id="751052021">
                          <w:marLeft w:val="0"/>
                          <w:marRight w:val="0"/>
                          <w:marTop w:val="0"/>
                          <w:marBottom w:val="0"/>
                          <w:divBdr>
                            <w:top w:val="none" w:sz="0" w:space="0" w:color="auto"/>
                            <w:left w:val="none" w:sz="0" w:space="0" w:color="auto"/>
                            <w:bottom w:val="none" w:sz="0" w:space="0" w:color="auto"/>
                            <w:right w:val="none" w:sz="0" w:space="0" w:color="auto"/>
                          </w:divBdr>
                          <w:divsChild>
                            <w:div w:id="652488398">
                              <w:marLeft w:val="0"/>
                              <w:marRight w:val="0"/>
                              <w:marTop w:val="0"/>
                              <w:marBottom w:val="0"/>
                              <w:divBdr>
                                <w:top w:val="none" w:sz="0" w:space="0" w:color="auto"/>
                                <w:left w:val="none" w:sz="0" w:space="0" w:color="auto"/>
                                <w:bottom w:val="none" w:sz="0" w:space="0" w:color="auto"/>
                                <w:right w:val="none" w:sz="0" w:space="0" w:color="auto"/>
                              </w:divBdr>
                              <w:divsChild>
                                <w:div w:id="894662645">
                                  <w:marLeft w:val="0"/>
                                  <w:marRight w:val="0"/>
                                  <w:marTop w:val="0"/>
                                  <w:marBottom w:val="0"/>
                                  <w:divBdr>
                                    <w:top w:val="none" w:sz="0" w:space="0" w:color="auto"/>
                                    <w:left w:val="none" w:sz="0" w:space="0" w:color="auto"/>
                                    <w:bottom w:val="none" w:sz="0" w:space="0" w:color="auto"/>
                                    <w:right w:val="none" w:sz="0" w:space="0" w:color="auto"/>
                                  </w:divBdr>
                                  <w:divsChild>
                                    <w:div w:id="1904097565">
                                      <w:marLeft w:val="0"/>
                                      <w:marRight w:val="0"/>
                                      <w:marTop w:val="0"/>
                                      <w:marBottom w:val="0"/>
                                      <w:divBdr>
                                        <w:top w:val="none" w:sz="0" w:space="0" w:color="auto"/>
                                        <w:left w:val="none" w:sz="0" w:space="0" w:color="auto"/>
                                        <w:bottom w:val="none" w:sz="0" w:space="0" w:color="auto"/>
                                        <w:right w:val="none" w:sz="0" w:space="0" w:color="auto"/>
                                      </w:divBdr>
                                      <w:divsChild>
                                        <w:div w:id="19820591">
                                          <w:marLeft w:val="0"/>
                                          <w:marRight w:val="0"/>
                                          <w:marTop w:val="0"/>
                                          <w:marBottom w:val="0"/>
                                          <w:divBdr>
                                            <w:top w:val="none" w:sz="0" w:space="0" w:color="auto"/>
                                            <w:left w:val="none" w:sz="0" w:space="0" w:color="auto"/>
                                            <w:bottom w:val="none" w:sz="0" w:space="0" w:color="auto"/>
                                            <w:right w:val="none" w:sz="0" w:space="0" w:color="auto"/>
                                          </w:divBdr>
                                          <w:divsChild>
                                            <w:div w:id="142235654">
                                              <w:marLeft w:val="0"/>
                                              <w:marRight w:val="0"/>
                                              <w:marTop w:val="0"/>
                                              <w:marBottom w:val="0"/>
                                              <w:divBdr>
                                                <w:top w:val="none" w:sz="0" w:space="0" w:color="auto"/>
                                                <w:left w:val="none" w:sz="0" w:space="0" w:color="auto"/>
                                                <w:bottom w:val="none" w:sz="0" w:space="0" w:color="auto"/>
                                                <w:right w:val="none" w:sz="0" w:space="0" w:color="auto"/>
                                              </w:divBdr>
                                              <w:divsChild>
                                                <w:div w:id="950744762">
                                                  <w:marLeft w:val="0"/>
                                                  <w:marRight w:val="0"/>
                                                  <w:marTop w:val="0"/>
                                                  <w:marBottom w:val="0"/>
                                                  <w:divBdr>
                                                    <w:top w:val="none" w:sz="0" w:space="0" w:color="auto"/>
                                                    <w:left w:val="none" w:sz="0" w:space="0" w:color="auto"/>
                                                    <w:bottom w:val="none" w:sz="0" w:space="0" w:color="auto"/>
                                                    <w:right w:val="none" w:sz="0" w:space="0" w:color="auto"/>
                                                  </w:divBdr>
                                                  <w:divsChild>
                                                    <w:div w:id="1737387627">
                                                      <w:marLeft w:val="0"/>
                                                      <w:marRight w:val="0"/>
                                                      <w:marTop w:val="0"/>
                                                      <w:marBottom w:val="0"/>
                                                      <w:divBdr>
                                                        <w:top w:val="none" w:sz="0" w:space="0" w:color="auto"/>
                                                        <w:left w:val="none" w:sz="0" w:space="0" w:color="auto"/>
                                                        <w:bottom w:val="none" w:sz="0" w:space="0" w:color="auto"/>
                                                        <w:right w:val="none" w:sz="0" w:space="0" w:color="auto"/>
                                                      </w:divBdr>
                                                      <w:divsChild>
                                                        <w:div w:id="14716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1703178">
      <w:bodyDiv w:val="1"/>
      <w:marLeft w:val="0"/>
      <w:marRight w:val="0"/>
      <w:marTop w:val="0"/>
      <w:marBottom w:val="0"/>
      <w:divBdr>
        <w:top w:val="none" w:sz="0" w:space="0" w:color="auto"/>
        <w:left w:val="none" w:sz="0" w:space="0" w:color="auto"/>
        <w:bottom w:val="none" w:sz="0" w:space="0" w:color="auto"/>
        <w:right w:val="none" w:sz="0" w:space="0" w:color="auto"/>
      </w:divBdr>
      <w:divsChild>
        <w:div w:id="706178841">
          <w:marLeft w:val="0"/>
          <w:marRight w:val="0"/>
          <w:marTop w:val="0"/>
          <w:marBottom w:val="0"/>
          <w:divBdr>
            <w:top w:val="none" w:sz="0" w:space="0" w:color="auto"/>
            <w:left w:val="none" w:sz="0" w:space="0" w:color="auto"/>
            <w:bottom w:val="none" w:sz="0" w:space="0" w:color="auto"/>
            <w:right w:val="none" w:sz="0" w:space="0" w:color="auto"/>
          </w:divBdr>
          <w:divsChild>
            <w:div w:id="545994433">
              <w:marLeft w:val="0"/>
              <w:marRight w:val="0"/>
              <w:marTop w:val="0"/>
              <w:marBottom w:val="0"/>
              <w:divBdr>
                <w:top w:val="none" w:sz="0" w:space="0" w:color="auto"/>
                <w:left w:val="none" w:sz="0" w:space="0" w:color="auto"/>
                <w:bottom w:val="none" w:sz="0" w:space="0" w:color="auto"/>
                <w:right w:val="none" w:sz="0" w:space="0" w:color="auto"/>
              </w:divBdr>
              <w:divsChild>
                <w:div w:id="1325620224">
                  <w:marLeft w:val="0"/>
                  <w:marRight w:val="0"/>
                  <w:marTop w:val="0"/>
                  <w:marBottom w:val="0"/>
                  <w:divBdr>
                    <w:top w:val="none" w:sz="0" w:space="0" w:color="auto"/>
                    <w:left w:val="none" w:sz="0" w:space="0" w:color="auto"/>
                    <w:bottom w:val="none" w:sz="0" w:space="0" w:color="auto"/>
                    <w:right w:val="none" w:sz="0" w:space="0" w:color="auto"/>
                  </w:divBdr>
                  <w:divsChild>
                    <w:div w:id="745877379">
                      <w:marLeft w:val="0"/>
                      <w:marRight w:val="0"/>
                      <w:marTop w:val="0"/>
                      <w:marBottom w:val="0"/>
                      <w:divBdr>
                        <w:top w:val="none" w:sz="0" w:space="0" w:color="auto"/>
                        <w:left w:val="none" w:sz="0" w:space="0" w:color="auto"/>
                        <w:bottom w:val="none" w:sz="0" w:space="0" w:color="auto"/>
                        <w:right w:val="none" w:sz="0" w:space="0" w:color="auto"/>
                      </w:divBdr>
                      <w:divsChild>
                        <w:div w:id="416706963">
                          <w:marLeft w:val="0"/>
                          <w:marRight w:val="0"/>
                          <w:marTop w:val="0"/>
                          <w:marBottom w:val="0"/>
                          <w:divBdr>
                            <w:top w:val="none" w:sz="0" w:space="0" w:color="auto"/>
                            <w:left w:val="none" w:sz="0" w:space="0" w:color="auto"/>
                            <w:bottom w:val="none" w:sz="0" w:space="0" w:color="auto"/>
                            <w:right w:val="none" w:sz="0" w:space="0" w:color="auto"/>
                          </w:divBdr>
                          <w:divsChild>
                            <w:div w:id="2144225749">
                              <w:marLeft w:val="0"/>
                              <w:marRight w:val="0"/>
                              <w:marTop w:val="0"/>
                              <w:marBottom w:val="0"/>
                              <w:divBdr>
                                <w:top w:val="none" w:sz="0" w:space="0" w:color="auto"/>
                                <w:left w:val="none" w:sz="0" w:space="0" w:color="auto"/>
                                <w:bottom w:val="none" w:sz="0" w:space="0" w:color="auto"/>
                                <w:right w:val="none" w:sz="0" w:space="0" w:color="auto"/>
                              </w:divBdr>
                              <w:divsChild>
                                <w:div w:id="1841697373">
                                  <w:marLeft w:val="0"/>
                                  <w:marRight w:val="0"/>
                                  <w:marTop w:val="0"/>
                                  <w:marBottom w:val="0"/>
                                  <w:divBdr>
                                    <w:top w:val="none" w:sz="0" w:space="0" w:color="auto"/>
                                    <w:left w:val="none" w:sz="0" w:space="0" w:color="auto"/>
                                    <w:bottom w:val="none" w:sz="0" w:space="0" w:color="auto"/>
                                    <w:right w:val="none" w:sz="0" w:space="0" w:color="auto"/>
                                  </w:divBdr>
                                  <w:divsChild>
                                    <w:div w:id="1952083675">
                                      <w:marLeft w:val="0"/>
                                      <w:marRight w:val="0"/>
                                      <w:marTop w:val="0"/>
                                      <w:marBottom w:val="0"/>
                                      <w:divBdr>
                                        <w:top w:val="none" w:sz="0" w:space="0" w:color="auto"/>
                                        <w:left w:val="none" w:sz="0" w:space="0" w:color="auto"/>
                                        <w:bottom w:val="none" w:sz="0" w:space="0" w:color="auto"/>
                                        <w:right w:val="none" w:sz="0" w:space="0" w:color="auto"/>
                                      </w:divBdr>
                                      <w:divsChild>
                                        <w:div w:id="1489519110">
                                          <w:marLeft w:val="0"/>
                                          <w:marRight w:val="0"/>
                                          <w:marTop w:val="0"/>
                                          <w:marBottom w:val="0"/>
                                          <w:divBdr>
                                            <w:top w:val="none" w:sz="0" w:space="0" w:color="auto"/>
                                            <w:left w:val="none" w:sz="0" w:space="0" w:color="auto"/>
                                            <w:bottom w:val="none" w:sz="0" w:space="0" w:color="auto"/>
                                            <w:right w:val="none" w:sz="0" w:space="0" w:color="auto"/>
                                          </w:divBdr>
                                          <w:divsChild>
                                            <w:div w:id="1891650361">
                                              <w:marLeft w:val="0"/>
                                              <w:marRight w:val="0"/>
                                              <w:marTop w:val="0"/>
                                              <w:marBottom w:val="0"/>
                                              <w:divBdr>
                                                <w:top w:val="none" w:sz="0" w:space="0" w:color="auto"/>
                                                <w:left w:val="none" w:sz="0" w:space="0" w:color="auto"/>
                                                <w:bottom w:val="none" w:sz="0" w:space="0" w:color="auto"/>
                                                <w:right w:val="none" w:sz="0" w:space="0" w:color="auto"/>
                                              </w:divBdr>
                                              <w:divsChild>
                                                <w:div w:id="1584143872">
                                                  <w:marLeft w:val="0"/>
                                                  <w:marRight w:val="0"/>
                                                  <w:marTop w:val="0"/>
                                                  <w:marBottom w:val="0"/>
                                                  <w:divBdr>
                                                    <w:top w:val="none" w:sz="0" w:space="0" w:color="auto"/>
                                                    <w:left w:val="none" w:sz="0" w:space="0" w:color="auto"/>
                                                    <w:bottom w:val="none" w:sz="0" w:space="0" w:color="auto"/>
                                                    <w:right w:val="none" w:sz="0" w:space="0" w:color="auto"/>
                                                  </w:divBdr>
                                                  <w:divsChild>
                                                    <w:div w:id="850148876">
                                                      <w:marLeft w:val="0"/>
                                                      <w:marRight w:val="0"/>
                                                      <w:marTop w:val="0"/>
                                                      <w:marBottom w:val="0"/>
                                                      <w:divBdr>
                                                        <w:top w:val="none" w:sz="0" w:space="0" w:color="auto"/>
                                                        <w:left w:val="none" w:sz="0" w:space="0" w:color="auto"/>
                                                        <w:bottom w:val="none" w:sz="0" w:space="0" w:color="auto"/>
                                                        <w:right w:val="none" w:sz="0" w:space="0" w:color="auto"/>
                                                      </w:divBdr>
                                                      <w:divsChild>
                                                        <w:div w:id="3042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7305308">
      <w:bodyDiv w:val="1"/>
      <w:marLeft w:val="0"/>
      <w:marRight w:val="0"/>
      <w:marTop w:val="0"/>
      <w:marBottom w:val="0"/>
      <w:divBdr>
        <w:top w:val="none" w:sz="0" w:space="0" w:color="auto"/>
        <w:left w:val="none" w:sz="0" w:space="0" w:color="auto"/>
        <w:bottom w:val="none" w:sz="0" w:space="0" w:color="auto"/>
        <w:right w:val="none" w:sz="0" w:space="0" w:color="auto"/>
      </w:divBdr>
    </w:div>
    <w:div w:id="1246300559">
      <w:bodyDiv w:val="1"/>
      <w:marLeft w:val="0"/>
      <w:marRight w:val="0"/>
      <w:marTop w:val="0"/>
      <w:marBottom w:val="0"/>
      <w:divBdr>
        <w:top w:val="none" w:sz="0" w:space="0" w:color="auto"/>
        <w:left w:val="none" w:sz="0" w:space="0" w:color="auto"/>
        <w:bottom w:val="none" w:sz="0" w:space="0" w:color="auto"/>
        <w:right w:val="none" w:sz="0" w:space="0" w:color="auto"/>
      </w:divBdr>
      <w:divsChild>
        <w:div w:id="1456219591">
          <w:marLeft w:val="0"/>
          <w:marRight w:val="0"/>
          <w:marTop w:val="0"/>
          <w:marBottom w:val="0"/>
          <w:divBdr>
            <w:top w:val="none" w:sz="0" w:space="0" w:color="auto"/>
            <w:left w:val="none" w:sz="0" w:space="0" w:color="auto"/>
            <w:bottom w:val="none" w:sz="0" w:space="0" w:color="auto"/>
            <w:right w:val="none" w:sz="0" w:space="0" w:color="auto"/>
          </w:divBdr>
        </w:div>
      </w:divsChild>
    </w:div>
    <w:div w:id="1417283206">
      <w:bodyDiv w:val="1"/>
      <w:marLeft w:val="0"/>
      <w:marRight w:val="0"/>
      <w:marTop w:val="0"/>
      <w:marBottom w:val="0"/>
      <w:divBdr>
        <w:top w:val="none" w:sz="0" w:space="0" w:color="auto"/>
        <w:left w:val="none" w:sz="0" w:space="0" w:color="auto"/>
        <w:bottom w:val="none" w:sz="0" w:space="0" w:color="auto"/>
        <w:right w:val="none" w:sz="0" w:space="0" w:color="auto"/>
      </w:divBdr>
    </w:div>
    <w:div w:id="1541361342">
      <w:bodyDiv w:val="1"/>
      <w:marLeft w:val="0"/>
      <w:marRight w:val="0"/>
      <w:marTop w:val="0"/>
      <w:marBottom w:val="0"/>
      <w:divBdr>
        <w:top w:val="none" w:sz="0" w:space="0" w:color="auto"/>
        <w:left w:val="none" w:sz="0" w:space="0" w:color="auto"/>
        <w:bottom w:val="none" w:sz="0" w:space="0" w:color="auto"/>
        <w:right w:val="none" w:sz="0" w:space="0" w:color="auto"/>
      </w:divBdr>
      <w:divsChild>
        <w:div w:id="2061053130">
          <w:marLeft w:val="0"/>
          <w:marRight w:val="0"/>
          <w:marTop w:val="0"/>
          <w:marBottom w:val="0"/>
          <w:divBdr>
            <w:top w:val="none" w:sz="0" w:space="0" w:color="auto"/>
            <w:left w:val="none" w:sz="0" w:space="0" w:color="auto"/>
            <w:bottom w:val="none" w:sz="0" w:space="0" w:color="auto"/>
            <w:right w:val="none" w:sz="0" w:space="0" w:color="auto"/>
          </w:divBdr>
          <w:divsChild>
            <w:div w:id="1871261065">
              <w:marLeft w:val="0"/>
              <w:marRight w:val="0"/>
              <w:marTop w:val="0"/>
              <w:marBottom w:val="0"/>
              <w:divBdr>
                <w:top w:val="none" w:sz="0" w:space="0" w:color="auto"/>
                <w:left w:val="none" w:sz="0" w:space="0" w:color="auto"/>
                <w:bottom w:val="none" w:sz="0" w:space="0" w:color="auto"/>
                <w:right w:val="none" w:sz="0" w:space="0" w:color="auto"/>
              </w:divBdr>
              <w:divsChild>
                <w:div w:id="171461326">
                  <w:marLeft w:val="0"/>
                  <w:marRight w:val="0"/>
                  <w:marTop w:val="0"/>
                  <w:marBottom w:val="0"/>
                  <w:divBdr>
                    <w:top w:val="none" w:sz="0" w:space="0" w:color="auto"/>
                    <w:left w:val="none" w:sz="0" w:space="0" w:color="auto"/>
                    <w:bottom w:val="none" w:sz="0" w:space="0" w:color="auto"/>
                    <w:right w:val="none" w:sz="0" w:space="0" w:color="auto"/>
                  </w:divBdr>
                  <w:divsChild>
                    <w:div w:id="331225016">
                      <w:marLeft w:val="0"/>
                      <w:marRight w:val="0"/>
                      <w:marTop w:val="0"/>
                      <w:marBottom w:val="0"/>
                      <w:divBdr>
                        <w:top w:val="none" w:sz="0" w:space="0" w:color="auto"/>
                        <w:left w:val="none" w:sz="0" w:space="0" w:color="auto"/>
                        <w:bottom w:val="none" w:sz="0" w:space="0" w:color="auto"/>
                        <w:right w:val="none" w:sz="0" w:space="0" w:color="auto"/>
                      </w:divBdr>
                      <w:divsChild>
                        <w:div w:id="1267157208">
                          <w:marLeft w:val="0"/>
                          <w:marRight w:val="0"/>
                          <w:marTop w:val="0"/>
                          <w:marBottom w:val="0"/>
                          <w:divBdr>
                            <w:top w:val="none" w:sz="0" w:space="0" w:color="auto"/>
                            <w:left w:val="none" w:sz="0" w:space="0" w:color="auto"/>
                            <w:bottom w:val="none" w:sz="0" w:space="0" w:color="auto"/>
                            <w:right w:val="none" w:sz="0" w:space="0" w:color="auto"/>
                          </w:divBdr>
                          <w:divsChild>
                            <w:div w:id="1239094075">
                              <w:marLeft w:val="0"/>
                              <w:marRight w:val="0"/>
                              <w:marTop w:val="0"/>
                              <w:marBottom w:val="0"/>
                              <w:divBdr>
                                <w:top w:val="none" w:sz="0" w:space="0" w:color="auto"/>
                                <w:left w:val="none" w:sz="0" w:space="0" w:color="auto"/>
                                <w:bottom w:val="none" w:sz="0" w:space="0" w:color="auto"/>
                                <w:right w:val="none" w:sz="0" w:space="0" w:color="auto"/>
                              </w:divBdr>
                              <w:divsChild>
                                <w:div w:id="926036690">
                                  <w:marLeft w:val="0"/>
                                  <w:marRight w:val="0"/>
                                  <w:marTop w:val="0"/>
                                  <w:marBottom w:val="0"/>
                                  <w:divBdr>
                                    <w:top w:val="none" w:sz="0" w:space="0" w:color="auto"/>
                                    <w:left w:val="none" w:sz="0" w:space="0" w:color="auto"/>
                                    <w:bottom w:val="none" w:sz="0" w:space="0" w:color="auto"/>
                                    <w:right w:val="none" w:sz="0" w:space="0" w:color="auto"/>
                                  </w:divBdr>
                                  <w:divsChild>
                                    <w:div w:id="290866919">
                                      <w:marLeft w:val="0"/>
                                      <w:marRight w:val="0"/>
                                      <w:marTop w:val="0"/>
                                      <w:marBottom w:val="0"/>
                                      <w:divBdr>
                                        <w:top w:val="none" w:sz="0" w:space="0" w:color="auto"/>
                                        <w:left w:val="none" w:sz="0" w:space="0" w:color="auto"/>
                                        <w:bottom w:val="none" w:sz="0" w:space="0" w:color="auto"/>
                                        <w:right w:val="none" w:sz="0" w:space="0" w:color="auto"/>
                                      </w:divBdr>
                                      <w:divsChild>
                                        <w:div w:id="860751576">
                                          <w:marLeft w:val="0"/>
                                          <w:marRight w:val="0"/>
                                          <w:marTop w:val="0"/>
                                          <w:marBottom w:val="0"/>
                                          <w:divBdr>
                                            <w:top w:val="none" w:sz="0" w:space="0" w:color="auto"/>
                                            <w:left w:val="none" w:sz="0" w:space="0" w:color="auto"/>
                                            <w:bottom w:val="none" w:sz="0" w:space="0" w:color="auto"/>
                                            <w:right w:val="none" w:sz="0" w:space="0" w:color="auto"/>
                                          </w:divBdr>
                                          <w:divsChild>
                                            <w:div w:id="1263345631">
                                              <w:marLeft w:val="0"/>
                                              <w:marRight w:val="0"/>
                                              <w:marTop w:val="0"/>
                                              <w:marBottom w:val="0"/>
                                              <w:divBdr>
                                                <w:top w:val="none" w:sz="0" w:space="0" w:color="auto"/>
                                                <w:left w:val="none" w:sz="0" w:space="0" w:color="auto"/>
                                                <w:bottom w:val="none" w:sz="0" w:space="0" w:color="auto"/>
                                                <w:right w:val="none" w:sz="0" w:space="0" w:color="auto"/>
                                              </w:divBdr>
                                              <w:divsChild>
                                                <w:div w:id="1296452138">
                                                  <w:marLeft w:val="0"/>
                                                  <w:marRight w:val="0"/>
                                                  <w:marTop w:val="0"/>
                                                  <w:marBottom w:val="0"/>
                                                  <w:divBdr>
                                                    <w:top w:val="none" w:sz="0" w:space="0" w:color="auto"/>
                                                    <w:left w:val="none" w:sz="0" w:space="0" w:color="auto"/>
                                                    <w:bottom w:val="none" w:sz="0" w:space="0" w:color="auto"/>
                                                    <w:right w:val="none" w:sz="0" w:space="0" w:color="auto"/>
                                                  </w:divBdr>
                                                  <w:divsChild>
                                                    <w:div w:id="1277757356">
                                                      <w:marLeft w:val="0"/>
                                                      <w:marRight w:val="0"/>
                                                      <w:marTop w:val="0"/>
                                                      <w:marBottom w:val="0"/>
                                                      <w:divBdr>
                                                        <w:top w:val="none" w:sz="0" w:space="0" w:color="auto"/>
                                                        <w:left w:val="none" w:sz="0" w:space="0" w:color="auto"/>
                                                        <w:bottom w:val="none" w:sz="0" w:space="0" w:color="auto"/>
                                                        <w:right w:val="none" w:sz="0" w:space="0" w:color="auto"/>
                                                      </w:divBdr>
                                                      <w:divsChild>
                                                        <w:div w:id="11069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6554015">
      <w:bodyDiv w:val="1"/>
      <w:marLeft w:val="0"/>
      <w:marRight w:val="0"/>
      <w:marTop w:val="0"/>
      <w:marBottom w:val="0"/>
      <w:divBdr>
        <w:top w:val="none" w:sz="0" w:space="0" w:color="auto"/>
        <w:left w:val="none" w:sz="0" w:space="0" w:color="auto"/>
        <w:bottom w:val="none" w:sz="0" w:space="0" w:color="auto"/>
        <w:right w:val="none" w:sz="0" w:space="0" w:color="auto"/>
      </w:divBdr>
    </w:div>
    <w:div w:id="1598174879">
      <w:bodyDiv w:val="1"/>
      <w:marLeft w:val="0"/>
      <w:marRight w:val="0"/>
      <w:marTop w:val="0"/>
      <w:marBottom w:val="0"/>
      <w:divBdr>
        <w:top w:val="none" w:sz="0" w:space="0" w:color="auto"/>
        <w:left w:val="none" w:sz="0" w:space="0" w:color="auto"/>
        <w:bottom w:val="none" w:sz="0" w:space="0" w:color="auto"/>
        <w:right w:val="none" w:sz="0" w:space="0" w:color="auto"/>
      </w:divBdr>
      <w:divsChild>
        <w:div w:id="487525779">
          <w:marLeft w:val="0"/>
          <w:marRight w:val="0"/>
          <w:marTop w:val="0"/>
          <w:marBottom w:val="0"/>
          <w:divBdr>
            <w:top w:val="none" w:sz="0" w:space="0" w:color="auto"/>
            <w:left w:val="none" w:sz="0" w:space="0" w:color="auto"/>
            <w:bottom w:val="none" w:sz="0" w:space="0" w:color="auto"/>
            <w:right w:val="none" w:sz="0" w:space="0" w:color="auto"/>
          </w:divBdr>
          <w:divsChild>
            <w:div w:id="522478052">
              <w:marLeft w:val="0"/>
              <w:marRight w:val="0"/>
              <w:marTop w:val="0"/>
              <w:marBottom w:val="0"/>
              <w:divBdr>
                <w:top w:val="none" w:sz="0" w:space="0" w:color="auto"/>
                <w:left w:val="none" w:sz="0" w:space="0" w:color="auto"/>
                <w:bottom w:val="none" w:sz="0" w:space="0" w:color="auto"/>
                <w:right w:val="none" w:sz="0" w:space="0" w:color="auto"/>
              </w:divBdr>
              <w:divsChild>
                <w:div w:id="1918325736">
                  <w:marLeft w:val="0"/>
                  <w:marRight w:val="0"/>
                  <w:marTop w:val="0"/>
                  <w:marBottom w:val="0"/>
                  <w:divBdr>
                    <w:top w:val="none" w:sz="0" w:space="0" w:color="auto"/>
                    <w:left w:val="none" w:sz="0" w:space="0" w:color="auto"/>
                    <w:bottom w:val="none" w:sz="0" w:space="0" w:color="auto"/>
                    <w:right w:val="none" w:sz="0" w:space="0" w:color="auto"/>
                  </w:divBdr>
                  <w:divsChild>
                    <w:div w:id="368846764">
                      <w:marLeft w:val="0"/>
                      <w:marRight w:val="0"/>
                      <w:marTop w:val="0"/>
                      <w:marBottom w:val="0"/>
                      <w:divBdr>
                        <w:top w:val="none" w:sz="0" w:space="0" w:color="auto"/>
                        <w:left w:val="none" w:sz="0" w:space="0" w:color="auto"/>
                        <w:bottom w:val="none" w:sz="0" w:space="0" w:color="auto"/>
                        <w:right w:val="none" w:sz="0" w:space="0" w:color="auto"/>
                      </w:divBdr>
                      <w:divsChild>
                        <w:div w:id="627979965">
                          <w:marLeft w:val="0"/>
                          <w:marRight w:val="0"/>
                          <w:marTop w:val="0"/>
                          <w:marBottom w:val="0"/>
                          <w:divBdr>
                            <w:top w:val="none" w:sz="0" w:space="0" w:color="auto"/>
                            <w:left w:val="none" w:sz="0" w:space="0" w:color="auto"/>
                            <w:bottom w:val="none" w:sz="0" w:space="0" w:color="auto"/>
                            <w:right w:val="none" w:sz="0" w:space="0" w:color="auto"/>
                          </w:divBdr>
                          <w:divsChild>
                            <w:div w:id="406267407">
                              <w:marLeft w:val="0"/>
                              <w:marRight w:val="0"/>
                              <w:marTop w:val="0"/>
                              <w:marBottom w:val="0"/>
                              <w:divBdr>
                                <w:top w:val="none" w:sz="0" w:space="0" w:color="auto"/>
                                <w:left w:val="none" w:sz="0" w:space="0" w:color="auto"/>
                                <w:bottom w:val="none" w:sz="0" w:space="0" w:color="auto"/>
                                <w:right w:val="none" w:sz="0" w:space="0" w:color="auto"/>
                              </w:divBdr>
                              <w:divsChild>
                                <w:div w:id="1468426965">
                                  <w:marLeft w:val="0"/>
                                  <w:marRight w:val="0"/>
                                  <w:marTop w:val="0"/>
                                  <w:marBottom w:val="0"/>
                                  <w:divBdr>
                                    <w:top w:val="none" w:sz="0" w:space="0" w:color="auto"/>
                                    <w:left w:val="none" w:sz="0" w:space="0" w:color="auto"/>
                                    <w:bottom w:val="none" w:sz="0" w:space="0" w:color="auto"/>
                                    <w:right w:val="none" w:sz="0" w:space="0" w:color="auto"/>
                                  </w:divBdr>
                                  <w:divsChild>
                                    <w:div w:id="1938099823">
                                      <w:marLeft w:val="0"/>
                                      <w:marRight w:val="0"/>
                                      <w:marTop w:val="0"/>
                                      <w:marBottom w:val="0"/>
                                      <w:divBdr>
                                        <w:top w:val="none" w:sz="0" w:space="0" w:color="auto"/>
                                        <w:left w:val="none" w:sz="0" w:space="0" w:color="auto"/>
                                        <w:bottom w:val="none" w:sz="0" w:space="0" w:color="auto"/>
                                        <w:right w:val="none" w:sz="0" w:space="0" w:color="auto"/>
                                      </w:divBdr>
                                      <w:divsChild>
                                        <w:div w:id="460149765">
                                          <w:marLeft w:val="0"/>
                                          <w:marRight w:val="0"/>
                                          <w:marTop w:val="0"/>
                                          <w:marBottom w:val="0"/>
                                          <w:divBdr>
                                            <w:top w:val="none" w:sz="0" w:space="0" w:color="auto"/>
                                            <w:left w:val="none" w:sz="0" w:space="0" w:color="auto"/>
                                            <w:bottom w:val="none" w:sz="0" w:space="0" w:color="auto"/>
                                            <w:right w:val="none" w:sz="0" w:space="0" w:color="auto"/>
                                          </w:divBdr>
                                          <w:divsChild>
                                            <w:div w:id="1800106900">
                                              <w:marLeft w:val="0"/>
                                              <w:marRight w:val="0"/>
                                              <w:marTop w:val="0"/>
                                              <w:marBottom w:val="0"/>
                                              <w:divBdr>
                                                <w:top w:val="none" w:sz="0" w:space="0" w:color="auto"/>
                                                <w:left w:val="none" w:sz="0" w:space="0" w:color="auto"/>
                                                <w:bottom w:val="none" w:sz="0" w:space="0" w:color="auto"/>
                                                <w:right w:val="none" w:sz="0" w:space="0" w:color="auto"/>
                                              </w:divBdr>
                                              <w:divsChild>
                                                <w:div w:id="642349107">
                                                  <w:marLeft w:val="0"/>
                                                  <w:marRight w:val="0"/>
                                                  <w:marTop w:val="0"/>
                                                  <w:marBottom w:val="0"/>
                                                  <w:divBdr>
                                                    <w:top w:val="none" w:sz="0" w:space="0" w:color="auto"/>
                                                    <w:left w:val="none" w:sz="0" w:space="0" w:color="auto"/>
                                                    <w:bottom w:val="none" w:sz="0" w:space="0" w:color="auto"/>
                                                    <w:right w:val="none" w:sz="0" w:space="0" w:color="auto"/>
                                                  </w:divBdr>
                                                  <w:divsChild>
                                                    <w:div w:id="15512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4135154">
      <w:bodyDiv w:val="1"/>
      <w:marLeft w:val="0"/>
      <w:marRight w:val="0"/>
      <w:marTop w:val="0"/>
      <w:marBottom w:val="0"/>
      <w:divBdr>
        <w:top w:val="none" w:sz="0" w:space="0" w:color="auto"/>
        <w:left w:val="none" w:sz="0" w:space="0" w:color="auto"/>
        <w:bottom w:val="none" w:sz="0" w:space="0" w:color="auto"/>
        <w:right w:val="none" w:sz="0" w:space="0" w:color="auto"/>
      </w:divBdr>
      <w:divsChild>
        <w:div w:id="1430082098">
          <w:marLeft w:val="0"/>
          <w:marRight w:val="0"/>
          <w:marTop w:val="0"/>
          <w:marBottom w:val="0"/>
          <w:divBdr>
            <w:top w:val="none" w:sz="0" w:space="0" w:color="auto"/>
            <w:left w:val="none" w:sz="0" w:space="0" w:color="auto"/>
            <w:bottom w:val="none" w:sz="0" w:space="0" w:color="auto"/>
            <w:right w:val="none" w:sz="0" w:space="0" w:color="auto"/>
          </w:divBdr>
          <w:divsChild>
            <w:div w:id="1196843687">
              <w:marLeft w:val="0"/>
              <w:marRight w:val="0"/>
              <w:marTop w:val="0"/>
              <w:marBottom w:val="0"/>
              <w:divBdr>
                <w:top w:val="none" w:sz="0" w:space="0" w:color="auto"/>
                <w:left w:val="none" w:sz="0" w:space="0" w:color="auto"/>
                <w:bottom w:val="none" w:sz="0" w:space="0" w:color="auto"/>
                <w:right w:val="none" w:sz="0" w:space="0" w:color="auto"/>
              </w:divBdr>
              <w:divsChild>
                <w:div w:id="999502376">
                  <w:marLeft w:val="0"/>
                  <w:marRight w:val="0"/>
                  <w:marTop w:val="0"/>
                  <w:marBottom w:val="0"/>
                  <w:divBdr>
                    <w:top w:val="none" w:sz="0" w:space="0" w:color="auto"/>
                    <w:left w:val="none" w:sz="0" w:space="0" w:color="auto"/>
                    <w:bottom w:val="none" w:sz="0" w:space="0" w:color="auto"/>
                    <w:right w:val="none" w:sz="0" w:space="0" w:color="auto"/>
                  </w:divBdr>
                  <w:divsChild>
                    <w:div w:id="913705195">
                      <w:marLeft w:val="0"/>
                      <w:marRight w:val="0"/>
                      <w:marTop w:val="0"/>
                      <w:marBottom w:val="0"/>
                      <w:divBdr>
                        <w:top w:val="none" w:sz="0" w:space="0" w:color="auto"/>
                        <w:left w:val="none" w:sz="0" w:space="0" w:color="auto"/>
                        <w:bottom w:val="none" w:sz="0" w:space="0" w:color="auto"/>
                        <w:right w:val="none" w:sz="0" w:space="0" w:color="auto"/>
                      </w:divBdr>
                      <w:divsChild>
                        <w:div w:id="2057466135">
                          <w:marLeft w:val="0"/>
                          <w:marRight w:val="0"/>
                          <w:marTop w:val="0"/>
                          <w:marBottom w:val="0"/>
                          <w:divBdr>
                            <w:top w:val="none" w:sz="0" w:space="0" w:color="auto"/>
                            <w:left w:val="none" w:sz="0" w:space="0" w:color="auto"/>
                            <w:bottom w:val="none" w:sz="0" w:space="0" w:color="auto"/>
                            <w:right w:val="none" w:sz="0" w:space="0" w:color="auto"/>
                          </w:divBdr>
                          <w:divsChild>
                            <w:div w:id="1618486968">
                              <w:marLeft w:val="0"/>
                              <w:marRight w:val="0"/>
                              <w:marTop w:val="0"/>
                              <w:marBottom w:val="0"/>
                              <w:divBdr>
                                <w:top w:val="none" w:sz="0" w:space="0" w:color="auto"/>
                                <w:left w:val="none" w:sz="0" w:space="0" w:color="auto"/>
                                <w:bottom w:val="none" w:sz="0" w:space="0" w:color="auto"/>
                                <w:right w:val="none" w:sz="0" w:space="0" w:color="auto"/>
                              </w:divBdr>
                              <w:divsChild>
                                <w:div w:id="347678281">
                                  <w:marLeft w:val="0"/>
                                  <w:marRight w:val="0"/>
                                  <w:marTop w:val="0"/>
                                  <w:marBottom w:val="0"/>
                                  <w:divBdr>
                                    <w:top w:val="none" w:sz="0" w:space="0" w:color="auto"/>
                                    <w:left w:val="none" w:sz="0" w:space="0" w:color="auto"/>
                                    <w:bottom w:val="none" w:sz="0" w:space="0" w:color="auto"/>
                                    <w:right w:val="none" w:sz="0" w:space="0" w:color="auto"/>
                                  </w:divBdr>
                                  <w:divsChild>
                                    <w:div w:id="1657998571">
                                      <w:marLeft w:val="0"/>
                                      <w:marRight w:val="0"/>
                                      <w:marTop w:val="0"/>
                                      <w:marBottom w:val="0"/>
                                      <w:divBdr>
                                        <w:top w:val="none" w:sz="0" w:space="0" w:color="auto"/>
                                        <w:left w:val="none" w:sz="0" w:space="0" w:color="auto"/>
                                        <w:bottom w:val="none" w:sz="0" w:space="0" w:color="auto"/>
                                        <w:right w:val="none" w:sz="0" w:space="0" w:color="auto"/>
                                      </w:divBdr>
                                      <w:divsChild>
                                        <w:div w:id="1684241105">
                                          <w:marLeft w:val="0"/>
                                          <w:marRight w:val="0"/>
                                          <w:marTop w:val="0"/>
                                          <w:marBottom w:val="0"/>
                                          <w:divBdr>
                                            <w:top w:val="none" w:sz="0" w:space="0" w:color="auto"/>
                                            <w:left w:val="none" w:sz="0" w:space="0" w:color="auto"/>
                                            <w:bottom w:val="none" w:sz="0" w:space="0" w:color="auto"/>
                                            <w:right w:val="none" w:sz="0" w:space="0" w:color="auto"/>
                                          </w:divBdr>
                                          <w:divsChild>
                                            <w:div w:id="2008240106">
                                              <w:marLeft w:val="0"/>
                                              <w:marRight w:val="0"/>
                                              <w:marTop w:val="0"/>
                                              <w:marBottom w:val="0"/>
                                              <w:divBdr>
                                                <w:top w:val="none" w:sz="0" w:space="0" w:color="auto"/>
                                                <w:left w:val="none" w:sz="0" w:space="0" w:color="auto"/>
                                                <w:bottom w:val="none" w:sz="0" w:space="0" w:color="auto"/>
                                                <w:right w:val="none" w:sz="0" w:space="0" w:color="auto"/>
                                              </w:divBdr>
                                              <w:divsChild>
                                                <w:div w:id="709575651">
                                                  <w:marLeft w:val="0"/>
                                                  <w:marRight w:val="0"/>
                                                  <w:marTop w:val="0"/>
                                                  <w:marBottom w:val="0"/>
                                                  <w:divBdr>
                                                    <w:top w:val="none" w:sz="0" w:space="0" w:color="auto"/>
                                                    <w:left w:val="none" w:sz="0" w:space="0" w:color="auto"/>
                                                    <w:bottom w:val="none" w:sz="0" w:space="0" w:color="auto"/>
                                                    <w:right w:val="none" w:sz="0" w:space="0" w:color="auto"/>
                                                  </w:divBdr>
                                                  <w:divsChild>
                                                    <w:div w:id="17201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520419">
      <w:bodyDiv w:val="1"/>
      <w:marLeft w:val="0"/>
      <w:marRight w:val="0"/>
      <w:marTop w:val="0"/>
      <w:marBottom w:val="0"/>
      <w:divBdr>
        <w:top w:val="none" w:sz="0" w:space="0" w:color="auto"/>
        <w:left w:val="none" w:sz="0" w:space="0" w:color="auto"/>
        <w:bottom w:val="none" w:sz="0" w:space="0" w:color="auto"/>
        <w:right w:val="none" w:sz="0" w:space="0" w:color="auto"/>
      </w:divBdr>
      <w:divsChild>
        <w:div w:id="691417141">
          <w:marLeft w:val="0"/>
          <w:marRight w:val="0"/>
          <w:marTop w:val="0"/>
          <w:marBottom w:val="0"/>
          <w:divBdr>
            <w:top w:val="none" w:sz="0" w:space="0" w:color="auto"/>
            <w:left w:val="none" w:sz="0" w:space="0" w:color="auto"/>
            <w:bottom w:val="none" w:sz="0" w:space="0" w:color="auto"/>
            <w:right w:val="none" w:sz="0" w:space="0" w:color="auto"/>
          </w:divBdr>
          <w:divsChild>
            <w:div w:id="874081382">
              <w:marLeft w:val="0"/>
              <w:marRight w:val="0"/>
              <w:marTop w:val="0"/>
              <w:marBottom w:val="0"/>
              <w:divBdr>
                <w:top w:val="none" w:sz="0" w:space="0" w:color="auto"/>
                <w:left w:val="none" w:sz="0" w:space="0" w:color="auto"/>
                <w:bottom w:val="none" w:sz="0" w:space="0" w:color="auto"/>
                <w:right w:val="none" w:sz="0" w:space="0" w:color="auto"/>
              </w:divBdr>
              <w:divsChild>
                <w:div w:id="792141334">
                  <w:marLeft w:val="0"/>
                  <w:marRight w:val="0"/>
                  <w:marTop w:val="0"/>
                  <w:marBottom w:val="0"/>
                  <w:divBdr>
                    <w:top w:val="none" w:sz="0" w:space="0" w:color="auto"/>
                    <w:left w:val="none" w:sz="0" w:space="0" w:color="auto"/>
                    <w:bottom w:val="none" w:sz="0" w:space="0" w:color="auto"/>
                    <w:right w:val="none" w:sz="0" w:space="0" w:color="auto"/>
                  </w:divBdr>
                  <w:divsChild>
                    <w:div w:id="139538179">
                      <w:marLeft w:val="0"/>
                      <w:marRight w:val="0"/>
                      <w:marTop w:val="0"/>
                      <w:marBottom w:val="0"/>
                      <w:divBdr>
                        <w:top w:val="none" w:sz="0" w:space="0" w:color="auto"/>
                        <w:left w:val="none" w:sz="0" w:space="0" w:color="auto"/>
                        <w:bottom w:val="none" w:sz="0" w:space="0" w:color="auto"/>
                        <w:right w:val="none" w:sz="0" w:space="0" w:color="auto"/>
                      </w:divBdr>
                      <w:divsChild>
                        <w:div w:id="1154029016">
                          <w:marLeft w:val="0"/>
                          <w:marRight w:val="0"/>
                          <w:marTop w:val="0"/>
                          <w:marBottom w:val="0"/>
                          <w:divBdr>
                            <w:top w:val="none" w:sz="0" w:space="0" w:color="auto"/>
                            <w:left w:val="none" w:sz="0" w:space="0" w:color="auto"/>
                            <w:bottom w:val="none" w:sz="0" w:space="0" w:color="auto"/>
                            <w:right w:val="none" w:sz="0" w:space="0" w:color="auto"/>
                          </w:divBdr>
                          <w:divsChild>
                            <w:div w:id="1271010474">
                              <w:marLeft w:val="0"/>
                              <w:marRight w:val="0"/>
                              <w:marTop w:val="0"/>
                              <w:marBottom w:val="0"/>
                              <w:divBdr>
                                <w:top w:val="none" w:sz="0" w:space="0" w:color="auto"/>
                                <w:left w:val="none" w:sz="0" w:space="0" w:color="auto"/>
                                <w:bottom w:val="none" w:sz="0" w:space="0" w:color="auto"/>
                                <w:right w:val="none" w:sz="0" w:space="0" w:color="auto"/>
                              </w:divBdr>
                              <w:divsChild>
                                <w:div w:id="1608539711">
                                  <w:marLeft w:val="0"/>
                                  <w:marRight w:val="0"/>
                                  <w:marTop w:val="0"/>
                                  <w:marBottom w:val="0"/>
                                  <w:divBdr>
                                    <w:top w:val="none" w:sz="0" w:space="0" w:color="auto"/>
                                    <w:left w:val="none" w:sz="0" w:space="0" w:color="auto"/>
                                    <w:bottom w:val="none" w:sz="0" w:space="0" w:color="auto"/>
                                    <w:right w:val="none" w:sz="0" w:space="0" w:color="auto"/>
                                  </w:divBdr>
                                  <w:divsChild>
                                    <w:div w:id="2125422851">
                                      <w:marLeft w:val="0"/>
                                      <w:marRight w:val="0"/>
                                      <w:marTop w:val="0"/>
                                      <w:marBottom w:val="0"/>
                                      <w:divBdr>
                                        <w:top w:val="none" w:sz="0" w:space="0" w:color="auto"/>
                                        <w:left w:val="none" w:sz="0" w:space="0" w:color="auto"/>
                                        <w:bottom w:val="none" w:sz="0" w:space="0" w:color="auto"/>
                                        <w:right w:val="none" w:sz="0" w:space="0" w:color="auto"/>
                                      </w:divBdr>
                                      <w:divsChild>
                                        <w:div w:id="1749376990">
                                          <w:marLeft w:val="0"/>
                                          <w:marRight w:val="0"/>
                                          <w:marTop w:val="0"/>
                                          <w:marBottom w:val="0"/>
                                          <w:divBdr>
                                            <w:top w:val="none" w:sz="0" w:space="0" w:color="auto"/>
                                            <w:left w:val="none" w:sz="0" w:space="0" w:color="auto"/>
                                            <w:bottom w:val="none" w:sz="0" w:space="0" w:color="auto"/>
                                            <w:right w:val="none" w:sz="0" w:space="0" w:color="auto"/>
                                          </w:divBdr>
                                          <w:divsChild>
                                            <w:div w:id="1049844368">
                                              <w:marLeft w:val="0"/>
                                              <w:marRight w:val="0"/>
                                              <w:marTop w:val="0"/>
                                              <w:marBottom w:val="0"/>
                                              <w:divBdr>
                                                <w:top w:val="none" w:sz="0" w:space="0" w:color="auto"/>
                                                <w:left w:val="none" w:sz="0" w:space="0" w:color="auto"/>
                                                <w:bottom w:val="none" w:sz="0" w:space="0" w:color="auto"/>
                                                <w:right w:val="none" w:sz="0" w:space="0" w:color="auto"/>
                                              </w:divBdr>
                                              <w:divsChild>
                                                <w:div w:id="846167841">
                                                  <w:marLeft w:val="0"/>
                                                  <w:marRight w:val="0"/>
                                                  <w:marTop w:val="0"/>
                                                  <w:marBottom w:val="0"/>
                                                  <w:divBdr>
                                                    <w:top w:val="none" w:sz="0" w:space="0" w:color="auto"/>
                                                    <w:left w:val="none" w:sz="0" w:space="0" w:color="auto"/>
                                                    <w:bottom w:val="none" w:sz="0" w:space="0" w:color="auto"/>
                                                    <w:right w:val="none" w:sz="0" w:space="0" w:color="auto"/>
                                                  </w:divBdr>
                                                  <w:divsChild>
                                                    <w:div w:id="1000548696">
                                                      <w:marLeft w:val="0"/>
                                                      <w:marRight w:val="0"/>
                                                      <w:marTop w:val="0"/>
                                                      <w:marBottom w:val="0"/>
                                                      <w:divBdr>
                                                        <w:top w:val="none" w:sz="0" w:space="0" w:color="auto"/>
                                                        <w:left w:val="dashed" w:sz="6" w:space="0" w:color="1F59A2"/>
                                                        <w:bottom w:val="dashed" w:sz="6" w:space="0" w:color="1F59A2"/>
                                                        <w:right w:val="dashed" w:sz="6" w:space="0" w:color="1F59A2"/>
                                                      </w:divBdr>
                                                      <w:divsChild>
                                                        <w:div w:id="17923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837173">
      <w:bodyDiv w:val="1"/>
      <w:marLeft w:val="0"/>
      <w:marRight w:val="0"/>
      <w:marTop w:val="0"/>
      <w:marBottom w:val="0"/>
      <w:divBdr>
        <w:top w:val="none" w:sz="0" w:space="0" w:color="auto"/>
        <w:left w:val="none" w:sz="0" w:space="0" w:color="auto"/>
        <w:bottom w:val="none" w:sz="0" w:space="0" w:color="auto"/>
        <w:right w:val="none" w:sz="0" w:space="0" w:color="auto"/>
      </w:divBdr>
    </w:div>
    <w:div w:id="1911693012">
      <w:bodyDiv w:val="1"/>
      <w:marLeft w:val="0"/>
      <w:marRight w:val="0"/>
      <w:marTop w:val="0"/>
      <w:marBottom w:val="0"/>
      <w:divBdr>
        <w:top w:val="none" w:sz="0" w:space="0" w:color="auto"/>
        <w:left w:val="none" w:sz="0" w:space="0" w:color="auto"/>
        <w:bottom w:val="none" w:sz="0" w:space="0" w:color="auto"/>
        <w:right w:val="none" w:sz="0" w:space="0" w:color="auto"/>
      </w:divBdr>
      <w:divsChild>
        <w:div w:id="741833025">
          <w:marLeft w:val="0"/>
          <w:marRight w:val="0"/>
          <w:marTop w:val="0"/>
          <w:marBottom w:val="0"/>
          <w:divBdr>
            <w:top w:val="none" w:sz="0" w:space="0" w:color="auto"/>
            <w:left w:val="none" w:sz="0" w:space="0" w:color="auto"/>
            <w:bottom w:val="none" w:sz="0" w:space="0" w:color="auto"/>
            <w:right w:val="none" w:sz="0" w:space="0" w:color="auto"/>
          </w:divBdr>
          <w:divsChild>
            <w:div w:id="1236010429">
              <w:marLeft w:val="0"/>
              <w:marRight w:val="0"/>
              <w:marTop w:val="0"/>
              <w:marBottom w:val="0"/>
              <w:divBdr>
                <w:top w:val="none" w:sz="0" w:space="0" w:color="auto"/>
                <w:left w:val="none" w:sz="0" w:space="0" w:color="auto"/>
                <w:bottom w:val="none" w:sz="0" w:space="0" w:color="auto"/>
                <w:right w:val="none" w:sz="0" w:space="0" w:color="auto"/>
              </w:divBdr>
              <w:divsChild>
                <w:div w:id="346180355">
                  <w:marLeft w:val="0"/>
                  <w:marRight w:val="0"/>
                  <w:marTop w:val="0"/>
                  <w:marBottom w:val="0"/>
                  <w:divBdr>
                    <w:top w:val="none" w:sz="0" w:space="0" w:color="auto"/>
                    <w:left w:val="none" w:sz="0" w:space="0" w:color="auto"/>
                    <w:bottom w:val="none" w:sz="0" w:space="0" w:color="auto"/>
                    <w:right w:val="none" w:sz="0" w:space="0" w:color="auto"/>
                  </w:divBdr>
                  <w:divsChild>
                    <w:div w:id="1826125653">
                      <w:marLeft w:val="0"/>
                      <w:marRight w:val="0"/>
                      <w:marTop w:val="0"/>
                      <w:marBottom w:val="0"/>
                      <w:divBdr>
                        <w:top w:val="none" w:sz="0" w:space="0" w:color="auto"/>
                        <w:left w:val="none" w:sz="0" w:space="0" w:color="auto"/>
                        <w:bottom w:val="none" w:sz="0" w:space="0" w:color="auto"/>
                        <w:right w:val="none" w:sz="0" w:space="0" w:color="auto"/>
                      </w:divBdr>
                      <w:divsChild>
                        <w:div w:id="655769227">
                          <w:marLeft w:val="0"/>
                          <w:marRight w:val="0"/>
                          <w:marTop w:val="0"/>
                          <w:marBottom w:val="0"/>
                          <w:divBdr>
                            <w:top w:val="none" w:sz="0" w:space="0" w:color="auto"/>
                            <w:left w:val="none" w:sz="0" w:space="0" w:color="auto"/>
                            <w:bottom w:val="none" w:sz="0" w:space="0" w:color="auto"/>
                            <w:right w:val="none" w:sz="0" w:space="0" w:color="auto"/>
                          </w:divBdr>
                          <w:divsChild>
                            <w:div w:id="1672297777">
                              <w:marLeft w:val="0"/>
                              <w:marRight w:val="0"/>
                              <w:marTop w:val="0"/>
                              <w:marBottom w:val="0"/>
                              <w:divBdr>
                                <w:top w:val="none" w:sz="0" w:space="0" w:color="auto"/>
                                <w:left w:val="none" w:sz="0" w:space="0" w:color="auto"/>
                                <w:bottom w:val="none" w:sz="0" w:space="0" w:color="auto"/>
                                <w:right w:val="none" w:sz="0" w:space="0" w:color="auto"/>
                              </w:divBdr>
                              <w:divsChild>
                                <w:div w:id="1758284094">
                                  <w:marLeft w:val="0"/>
                                  <w:marRight w:val="0"/>
                                  <w:marTop w:val="0"/>
                                  <w:marBottom w:val="0"/>
                                  <w:divBdr>
                                    <w:top w:val="none" w:sz="0" w:space="0" w:color="auto"/>
                                    <w:left w:val="none" w:sz="0" w:space="0" w:color="auto"/>
                                    <w:bottom w:val="none" w:sz="0" w:space="0" w:color="auto"/>
                                    <w:right w:val="none" w:sz="0" w:space="0" w:color="auto"/>
                                  </w:divBdr>
                                  <w:divsChild>
                                    <w:div w:id="1288584402">
                                      <w:marLeft w:val="0"/>
                                      <w:marRight w:val="0"/>
                                      <w:marTop w:val="0"/>
                                      <w:marBottom w:val="0"/>
                                      <w:divBdr>
                                        <w:top w:val="none" w:sz="0" w:space="0" w:color="auto"/>
                                        <w:left w:val="none" w:sz="0" w:space="0" w:color="auto"/>
                                        <w:bottom w:val="none" w:sz="0" w:space="0" w:color="auto"/>
                                        <w:right w:val="none" w:sz="0" w:space="0" w:color="auto"/>
                                      </w:divBdr>
                                      <w:divsChild>
                                        <w:div w:id="1058934984">
                                          <w:marLeft w:val="0"/>
                                          <w:marRight w:val="0"/>
                                          <w:marTop w:val="0"/>
                                          <w:marBottom w:val="0"/>
                                          <w:divBdr>
                                            <w:top w:val="none" w:sz="0" w:space="0" w:color="auto"/>
                                            <w:left w:val="none" w:sz="0" w:space="0" w:color="auto"/>
                                            <w:bottom w:val="none" w:sz="0" w:space="0" w:color="auto"/>
                                            <w:right w:val="none" w:sz="0" w:space="0" w:color="auto"/>
                                          </w:divBdr>
                                          <w:divsChild>
                                            <w:div w:id="619336968">
                                              <w:marLeft w:val="0"/>
                                              <w:marRight w:val="0"/>
                                              <w:marTop w:val="0"/>
                                              <w:marBottom w:val="0"/>
                                              <w:divBdr>
                                                <w:top w:val="none" w:sz="0" w:space="0" w:color="auto"/>
                                                <w:left w:val="none" w:sz="0" w:space="0" w:color="auto"/>
                                                <w:bottom w:val="none" w:sz="0" w:space="0" w:color="auto"/>
                                                <w:right w:val="none" w:sz="0" w:space="0" w:color="auto"/>
                                              </w:divBdr>
                                              <w:divsChild>
                                                <w:div w:id="629096537">
                                                  <w:marLeft w:val="0"/>
                                                  <w:marRight w:val="0"/>
                                                  <w:marTop w:val="0"/>
                                                  <w:marBottom w:val="0"/>
                                                  <w:divBdr>
                                                    <w:top w:val="none" w:sz="0" w:space="0" w:color="auto"/>
                                                    <w:left w:val="none" w:sz="0" w:space="0" w:color="auto"/>
                                                    <w:bottom w:val="none" w:sz="0" w:space="0" w:color="auto"/>
                                                    <w:right w:val="none" w:sz="0" w:space="0" w:color="auto"/>
                                                  </w:divBdr>
                                                  <w:divsChild>
                                                    <w:div w:id="1161045856">
                                                      <w:marLeft w:val="0"/>
                                                      <w:marRight w:val="0"/>
                                                      <w:marTop w:val="0"/>
                                                      <w:marBottom w:val="0"/>
                                                      <w:divBdr>
                                                        <w:top w:val="none" w:sz="0" w:space="0" w:color="auto"/>
                                                        <w:left w:val="dashed" w:sz="6" w:space="0" w:color="1F59A2"/>
                                                        <w:bottom w:val="dashed" w:sz="6" w:space="0" w:color="1F59A2"/>
                                                        <w:right w:val="dashed" w:sz="6" w:space="0" w:color="1F59A2"/>
                                                      </w:divBdr>
                                                      <w:divsChild>
                                                        <w:div w:id="17331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618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ece.org/trade/wp6/educationonstandardization.html" TargetMode="External"/><Relationship Id="rId18" Type="http://schemas.openxmlformats.org/officeDocument/2006/relationships/hyperlink" Target="http://www.itu.int/ITU-T/newslog/Standards+Education+Group+Established.aspx" TargetMode="External"/><Relationship Id="rId26" Type="http://schemas.openxmlformats.org/officeDocument/2006/relationships/hyperlink" Target="http://www.etsi.org/news-events/events/658-2013-ices-wsc-conference" TargetMode="External"/><Relationship Id="rId3" Type="http://schemas.openxmlformats.org/officeDocument/2006/relationships/customXml" Target="../customXml/item3.xml"/><Relationship Id="rId21" Type="http://schemas.openxmlformats.org/officeDocument/2006/relationships/hyperlink" Target="http://www.itu.int/en/ITU-T/Workshops-and-Seminars/Pages/default.aspx" TargetMode="External"/><Relationship Id="rId7" Type="http://schemas.openxmlformats.org/officeDocument/2006/relationships/settings" Target="settings.xml"/><Relationship Id="rId12" Type="http://schemas.openxmlformats.org/officeDocument/2006/relationships/hyperlink" Target="http://www.itu.int/en/ITU-T/academia/Documents/stdsedu/2nd%20Meeting-20130425-Japan/013_AHG_SE_Revised_Action_plan.docx" TargetMode="External"/><Relationship Id="rId17" Type="http://schemas.openxmlformats.org/officeDocument/2006/relationships/hyperlink" Target="http://www.itu.int/ITU-T/newslog/ITUGISFIDSCTIF+Standards+Education+Workshop.aspx" TargetMode="External"/><Relationship Id="rId25" Type="http://schemas.openxmlformats.org/officeDocument/2006/relationships/hyperlink" Target="http://www.itu.int/en/ITU-T/Workshops-and-Seminars/sew/201306/Pages/default.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tunews.itu.int/en/4628-Collaborate-with-ITUT-to-advance-standards-education-worldwide-.note.aspx" TargetMode="External"/><Relationship Id="rId20" Type="http://schemas.openxmlformats.org/officeDocument/2006/relationships/hyperlink" Target="https://www.itu.int/en/ITU-T/gap/Pages/default.aspx" TargetMode="External"/><Relationship Id="rId29" Type="http://schemas.openxmlformats.org/officeDocument/2006/relationships/hyperlink" Target="http://www.itu.int/en/ITU-T/Workshops-and-Seminars/webinars/201204/Pages/default.aspx"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http://www.iso.org/sites/WSCRoundtable2013"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itunews.itu.int/en/" TargetMode="External"/><Relationship Id="rId23" Type="http://schemas.openxmlformats.org/officeDocument/2006/relationships/hyperlink" Target="http://www.standards-education.org" TargetMode="External"/><Relationship Id="rId28" Type="http://schemas.openxmlformats.org/officeDocument/2006/relationships/hyperlink" Target="http://www.itu.int/en/ITU-T/Workshops-and-Seminars/sew/Pages/default.aspx" TargetMode="External"/><Relationship Id="rId10" Type="http://schemas.openxmlformats.org/officeDocument/2006/relationships/endnotes" Target="endnotes.xml"/><Relationship Id="rId19" Type="http://schemas.openxmlformats.org/officeDocument/2006/relationships/hyperlink" Target="http://www.itu.int/en/ITU-T/Pages/default.asp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riverpublishers.com/news_details.php" TargetMode="External"/><Relationship Id="rId22" Type="http://schemas.openxmlformats.org/officeDocument/2006/relationships/hyperlink" Target="http://www.itu.int/en/ITU-T/membership/Pages/default.aspx" TargetMode="External"/><Relationship Id="rId27" Type="http://schemas.openxmlformats.org/officeDocument/2006/relationships/hyperlink" Target="http://www.itu.int/en/ITU-T/academia/kaleidoscope/2013/Pages/Joint-ITU-IEICE-CTIF-GISFI-Worshop-on-Education-about-Standardization.aspx"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B850ACE563E4E9A680445D1A119BA" ma:contentTypeVersion="3" ma:contentTypeDescription="Create a new document." ma:contentTypeScope="" ma:versionID="4e61cc0b9f9e5f80b314594ad7cc43c6">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F84AA9-D11D-4056-8E20-CAE3E8A27C9F}"/>
</file>

<file path=customXml/itemProps2.xml><?xml version="1.0" encoding="utf-8"?>
<ds:datastoreItem xmlns:ds="http://schemas.openxmlformats.org/officeDocument/2006/customXml" ds:itemID="{4132521F-F7AA-4AB8-8EAD-0BBE7C44A2AF}"/>
</file>

<file path=customXml/itemProps3.xml><?xml version="1.0" encoding="utf-8"?>
<ds:datastoreItem xmlns:ds="http://schemas.openxmlformats.org/officeDocument/2006/customXml" ds:itemID="{6EE07C57-52CF-4360-8302-6E19DB4E04B1}"/>
</file>

<file path=docProps/app.xml><?xml version="1.0" encoding="utf-8"?>
<Properties xmlns="http://schemas.openxmlformats.org/officeDocument/2006/extended-properties" xmlns:vt="http://schemas.openxmlformats.org/officeDocument/2006/docPropsVTypes">
  <Template>ItutBasic-Template.dot</Template>
  <TotalTime>85</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ttt</vt:lpstr>
    </vt:vector>
  </TitlesOfParts>
  <Manager>ITU-T</Manager>
  <Company>International Telecommunication Union (ITU)</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ttt</dc:title>
  <dc:creator>sss</dc:creator>
  <dc:description>IPR– C 2 – E  For: _x000d_Document date: October 2012_x000d_Saved by ITU51008704 at 16:27:54 on 05/10/2012</dc:description>
  <cp:lastModifiedBy>Magliarditi, Alessia</cp:lastModifiedBy>
  <cp:revision>10</cp:revision>
  <cp:lastPrinted>2014-02-19T08:46:00Z</cp:lastPrinted>
  <dcterms:created xsi:type="dcterms:W3CDTF">2014-03-13T11:34:00Z</dcterms:created>
  <dcterms:modified xsi:type="dcterms:W3CDTF">2014-05-13T13:55:00Z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0x010100688B850ACE563E4E9A680445D1A119BA</vt:lpwstr>
  </property>
  <property fmtid="{D5CDD505-2E9C-101B-9397-08002B2CF9AE}" pid="3" name="Docnum">
    <vt:lpwstr>IPR– C 2 – E</vt:lpwstr>
  </property>
  <property fmtid="{D5CDD505-2E9C-101B-9397-08002B2CF9AE}" pid="4" name="Docdate">
    <vt:lpwstr>October 2012</vt:lpwstr>
  </property>
  <property fmtid="{D5CDD505-2E9C-101B-9397-08002B2CF9AE}" pid="5" name="Docorlang">
    <vt:lpwstr>English only Original: English</vt:lpwstr>
  </property>
  <property fmtid="{D5CDD505-2E9C-101B-9397-08002B2CF9AE}" pid="6" name="Docbluepink">
    <vt:lpwstr/>
  </property>
  <property fmtid="{D5CDD505-2E9C-101B-9397-08002B2CF9AE}" pid="7" name="Docdest">
    <vt:lpwstr/>
  </property>
  <property fmtid="{D5CDD505-2E9C-101B-9397-08002B2CF9AE}" pid="8" name="Docauthor">
    <vt:lpwstr>sss</vt:lpwstr>
  </property>
</Properties>
</file>