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D2" w:rsidRPr="00FD64D2" w:rsidRDefault="00FD64D2" w:rsidP="00FD64D2">
      <w:pPr>
        <w:jc w:val="center"/>
        <w:rPr>
          <w:b/>
          <w:bCs/>
        </w:rPr>
      </w:pPr>
      <w:proofErr w:type="gramStart"/>
      <w:r w:rsidRPr="00FD64D2">
        <w:rPr>
          <w:b/>
          <w:bCs/>
          <w:lang w:val="en-US"/>
        </w:rPr>
        <w:t xml:space="preserve">DFS </w:t>
      </w:r>
      <w:r>
        <w:rPr>
          <w:b/>
          <w:bCs/>
          <w:lang w:val="en-US"/>
        </w:rPr>
        <w:t>:</w:t>
      </w:r>
      <w:proofErr w:type="gramEnd"/>
      <w:r>
        <w:rPr>
          <w:b/>
          <w:bCs/>
          <w:lang w:val="en-US"/>
        </w:rPr>
        <w:t xml:space="preserve"> </w:t>
      </w:r>
      <w:r w:rsidRPr="00FD64D2">
        <w:rPr>
          <w:b/>
          <w:bCs/>
          <w:lang w:val="en-US"/>
        </w:rPr>
        <w:t>Competition Concerns in Sub Saharan Markets</w:t>
      </w:r>
    </w:p>
    <w:p w:rsidR="00FD64D2" w:rsidRPr="00FD64D2" w:rsidRDefault="00FD64D2" w:rsidP="00FD64D2">
      <w:pPr>
        <w:rPr>
          <w:b/>
          <w:bCs/>
        </w:rPr>
      </w:pPr>
    </w:p>
    <w:p w:rsidR="00FD64D2" w:rsidRDefault="00FD64D2" w:rsidP="00FD64D2">
      <w:pPr>
        <w:rPr>
          <w:b/>
          <w:bCs/>
          <w:lang w:val="en-US"/>
        </w:rPr>
      </w:pPr>
      <w:bookmarkStart w:id="0" w:name="_GoBack"/>
      <w:bookmarkEnd w:id="0"/>
    </w:p>
    <w:p w:rsidR="00FD64D2" w:rsidRPr="00FD64D2" w:rsidRDefault="00FD64D2" w:rsidP="00FD64D2">
      <w:pPr>
        <w:rPr>
          <w:b/>
          <w:bCs/>
          <w:lang w:val="en-US"/>
        </w:rPr>
      </w:pPr>
      <w:r w:rsidRPr="00FD64D2">
        <w:rPr>
          <w:b/>
          <w:bCs/>
          <w:lang w:val="en-US"/>
        </w:rPr>
        <w:t>The Abstract</w:t>
      </w:r>
    </w:p>
    <w:p w:rsidR="00FD64D2" w:rsidRPr="00FD64D2" w:rsidRDefault="00FD64D2" w:rsidP="00FD64D2">
      <w:pPr>
        <w:rPr>
          <w:lang w:val="en-US"/>
        </w:rPr>
      </w:pPr>
    </w:p>
    <w:p w:rsidR="00FD64D2" w:rsidRDefault="00FD64D2" w:rsidP="00FD64D2">
      <w:pPr>
        <w:rPr>
          <w:lang w:val="en-US"/>
        </w:rPr>
      </w:pPr>
      <w:r w:rsidRPr="00FD64D2">
        <w:rPr>
          <w:lang w:val="en-US"/>
        </w:rPr>
        <w:t>The slides provide a brief overview of anticompetitive practices in Uganda, current regulatory effort and considerations towards the promotion of Mobile Money Competition as well as recent High Court ruling on abuse of dominance in Mobile Money Markets in Uganda.</w:t>
      </w:r>
    </w:p>
    <w:p w:rsidR="00FD64D2" w:rsidRDefault="00FD64D2" w:rsidP="00FD64D2">
      <w:pPr>
        <w:rPr>
          <w:lang w:val="en-US"/>
        </w:rPr>
      </w:pPr>
    </w:p>
    <w:p w:rsidR="00FD64D2" w:rsidRPr="00FD64D2" w:rsidRDefault="00FD64D2" w:rsidP="00FD64D2">
      <w:pPr>
        <w:jc w:val="center"/>
        <w:rPr>
          <w:lang w:val="en-US"/>
        </w:rPr>
      </w:pPr>
      <w:r>
        <w:rPr>
          <w:lang w:val="en-US"/>
        </w:rPr>
        <w:t>------------------</w:t>
      </w:r>
    </w:p>
    <w:p w:rsidR="00453AAE" w:rsidRPr="00FD64D2" w:rsidRDefault="00FD64D2">
      <w:pPr>
        <w:rPr>
          <w:lang w:val="en-US"/>
        </w:rPr>
      </w:pPr>
    </w:p>
    <w:sectPr w:rsidR="00453AAE" w:rsidRPr="00FD6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D2"/>
    <w:rsid w:val="002332F9"/>
    <w:rsid w:val="008743BF"/>
    <w:rsid w:val="00BA5EA9"/>
    <w:rsid w:val="00FD64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1DB7A-B123-4280-9A64-881F279F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D2"/>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757174">
      <w:bodyDiv w:val="1"/>
      <w:marLeft w:val="0"/>
      <w:marRight w:val="0"/>
      <w:marTop w:val="0"/>
      <w:marBottom w:val="0"/>
      <w:divBdr>
        <w:top w:val="none" w:sz="0" w:space="0" w:color="auto"/>
        <w:left w:val="none" w:sz="0" w:space="0" w:color="auto"/>
        <w:bottom w:val="none" w:sz="0" w:space="0" w:color="auto"/>
        <w:right w:val="none" w:sz="0" w:space="0" w:color="auto"/>
      </w:divBdr>
    </w:div>
    <w:div w:id="2053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E159F3-2634-4413-B895-26A01F64B561}"/>
</file>

<file path=customXml/itemProps2.xml><?xml version="1.0" encoding="utf-8"?>
<ds:datastoreItem xmlns:ds="http://schemas.openxmlformats.org/officeDocument/2006/customXml" ds:itemID="{175D089C-4906-4426-93DE-64467B4DC1CE}"/>
</file>

<file path=customXml/itemProps3.xml><?xml version="1.0" encoding="utf-8"?>
<ds:datastoreItem xmlns:ds="http://schemas.openxmlformats.org/officeDocument/2006/customXml" ds:itemID="{EFBCD3ED-BB44-49C7-BB89-4187DE98D808}"/>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 Judith</dc:creator>
  <cp:keywords/>
  <dc:description/>
  <cp:lastModifiedBy>Quist, Judith</cp:lastModifiedBy>
  <cp:revision>1</cp:revision>
  <dcterms:created xsi:type="dcterms:W3CDTF">2015-12-10T17:46:00Z</dcterms:created>
  <dcterms:modified xsi:type="dcterms:W3CDTF">2015-12-10T17:49:00Z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