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86" w:rsidRDefault="001A1886" w:rsidP="001A1886">
      <w:pPr>
        <w:pStyle w:val="xmsonormal"/>
        <w:autoSpaceDE w:val="0"/>
        <w:autoSpaceDN w:val="0"/>
        <w:spacing w:afterAutospacing="0"/>
        <w:rPr>
          <w:rFonts w:asciiTheme="minorHAnsi" w:hAnsiTheme="minorHAnsi"/>
        </w:rPr>
      </w:pPr>
      <w:bookmarkStart w:id="0" w:name="_GoBack"/>
      <w:bookmarkEnd w:id="0"/>
    </w:p>
    <w:p w:rsidR="001A1886" w:rsidRPr="001A1886" w:rsidRDefault="001A1886" w:rsidP="001A1886">
      <w:pPr>
        <w:pStyle w:val="xmsonormal"/>
        <w:autoSpaceDE w:val="0"/>
        <w:autoSpaceDN w:val="0"/>
        <w:spacing w:afterAutospacing="0"/>
        <w:rPr>
          <w:rFonts w:asciiTheme="minorHAnsi" w:hAnsiTheme="minorHAnsi"/>
          <w:b/>
        </w:rPr>
      </w:pPr>
      <w:r w:rsidRPr="001A1886">
        <w:rPr>
          <w:rFonts w:asciiTheme="minorHAnsi" w:hAnsiTheme="minorHAnsi"/>
          <w:b/>
        </w:rPr>
        <w:t>Green Data Centers - Guidelines</w:t>
      </w:r>
    </w:p>
    <w:p w:rsidR="001A1886" w:rsidRDefault="001A1886" w:rsidP="001A1886">
      <w:pPr>
        <w:pStyle w:val="xmsonormal"/>
        <w:autoSpaceDE w:val="0"/>
        <w:autoSpaceDN w:val="0"/>
        <w:spacing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Prof. Sekhar Kondepudi</w:t>
      </w:r>
      <w:r>
        <w:rPr>
          <w:rFonts w:asciiTheme="minorHAnsi" w:hAnsiTheme="minorHAnsi"/>
        </w:rPr>
        <w:br/>
        <w:t>Associate Professor, Smart Buildings &amp; Smart Cities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br/>
        <w:t>National University of Singapore</w:t>
      </w:r>
    </w:p>
    <w:p w:rsidR="001A1886" w:rsidRPr="001A1886" w:rsidRDefault="001A1886" w:rsidP="001A1886">
      <w:pPr>
        <w:pStyle w:val="xmsonormal"/>
        <w:autoSpaceDE w:val="0"/>
        <w:autoSpaceDN w:val="0"/>
        <w:spacing w:afterAutospacing="0"/>
        <w:rPr>
          <w:rFonts w:asciiTheme="minorHAnsi" w:hAnsiTheme="minorHAnsi"/>
          <w:b/>
        </w:rPr>
      </w:pPr>
      <w:r w:rsidRPr="001A1886">
        <w:rPr>
          <w:rFonts w:asciiTheme="minorHAnsi" w:hAnsiTheme="minorHAnsi"/>
          <w:b/>
        </w:rPr>
        <w:t>Abstract</w:t>
      </w:r>
    </w:p>
    <w:p w:rsidR="00700E75" w:rsidRDefault="00700E75" w:rsidP="001A1886">
      <w:pPr>
        <w:pStyle w:val="xmsonormal"/>
        <w:autoSpaceDE w:val="0"/>
        <w:autoSpaceDN w:val="0"/>
        <w:spacing w:afterAutospacing="0"/>
        <w:rPr>
          <w:rFonts w:asciiTheme="minorHAnsi" w:hAnsiTheme="minorHAnsi"/>
        </w:rPr>
      </w:pPr>
      <w:r w:rsidRPr="00700E75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C5B466" wp14:editId="17A66E78">
                <wp:simplePos x="0" y="0"/>
                <wp:positionH relativeFrom="column">
                  <wp:posOffset>6928851</wp:posOffset>
                </wp:positionH>
                <wp:positionV relativeFrom="paragraph">
                  <wp:posOffset>579162</wp:posOffset>
                </wp:positionV>
                <wp:extent cx="457200" cy="457200"/>
                <wp:effectExtent l="171450" t="152400" r="171450" b="190500"/>
                <wp:wrapNone/>
                <wp:docPr id="15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75" w:rsidRDefault="00700E75" w:rsidP="00700E7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545.6pt;margin-top:45.6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" fillcolor="red" stroked="f" strokeweight="2pt">
                <v:shadow on="t" color="black" offset="0,1pt"/>
                <v:textbox>
                  <w:txbxContent>
                    <w:p w:rsidR="00700E75" w:rsidRDefault="00700E75" w:rsidP="00700E75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700E75">
        <w:rPr>
          <w:rFonts w:asciiTheme="minorHAnsi" w:hAnsi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E8BB05" wp14:editId="095BAF52">
                <wp:simplePos x="0" y="0"/>
                <wp:positionH relativeFrom="column">
                  <wp:posOffset>9080661</wp:posOffset>
                </wp:positionH>
                <wp:positionV relativeFrom="paragraph">
                  <wp:posOffset>631241</wp:posOffset>
                </wp:positionV>
                <wp:extent cx="457200" cy="457200"/>
                <wp:effectExtent l="171450" t="152400" r="171450" b="190500"/>
                <wp:wrapNone/>
                <wp:docPr id="16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0E75" w:rsidRDefault="00700E75" w:rsidP="00700E75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light1"/>
                                <w:kern w:val="24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Oval 15" o:spid="_x0000_s1027" style="position:absolute;margin-left:715pt;margin-top:49.7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" fillcolor="red" stroked="f" strokeweight="2pt">
                <v:shadow on="t" color="black" offset="0,1pt"/>
                <v:textbox>
                  <w:txbxContent>
                    <w:p w:rsidR="00700E75" w:rsidRDefault="00700E75" w:rsidP="00700E75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light1"/>
                          <w:kern w:val="24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/>
        </w:rPr>
        <w:t xml:space="preserve">The presentation prepares the ground for energy efficient data centers with a focus on Sri Lanka. Sri Lanka has a growing ICT sector but an emerging energy problem. Since data centers typically use a lot of energy, this is an area which Sri Lanka can start to focus and develop guidelines. </w:t>
      </w:r>
      <w:r w:rsidR="00D85D3F">
        <w:rPr>
          <w:rFonts w:asciiTheme="minorHAnsi" w:hAnsiTheme="minorHAnsi"/>
        </w:rPr>
        <w:t>The importance of energy efficiency and where and how to save energy in data centers is described along with a series of common metrics</w:t>
      </w:r>
      <w:r w:rsidR="00203233">
        <w:rPr>
          <w:rFonts w:asciiTheme="minorHAnsi" w:hAnsiTheme="minorHAnsi"/>
        </w:rPr>
        <w:t xml:space="preserve"> and standards</w:t>
      </w:r>
      <w:r w:rsidR="00D85D3F">
        <w:rPr>
          <w:rFonts w:asciiTheme="minorHAnsi" w:hAnsiTheme="minorHAnsi"/>
        </w:rPr>
        <w:t xml:space="preserve"> used in the industry. Finally, some </w:t>
      </w:r>
      <w:proofErr w:type="gramStart"/>
      <w:r w:rsidR="00D85D3F">
        <w:rPr>
          <w:rFonts w:asciiTheme="minorHAnsi" w:hAnsiTheme="minorHAnsi"/>
        </w:rPr>
        <w:t>discussion on the ITU efforts in this area are</w:t>
      </w:r>
      <w:proofErr w:type="gramEnd"/>
      <w:r w:rsidR="00D85D3F">
        <w:rPr>
          <w:rFonts w:asciiTheme="minorHAnsi" w:hAnsiTheme="minorHAnsi"/>
        </w:rPr>
        <w:t xml:space="preserve"> also presented.</w:t>
      </w:r>
    </w:p>
    <w:p w:rsidR="001A1886" w:rsidRDefault="00D85D3F" w:rsidP="001A1886">
      <w:pPr>
        <w:pStyle w:val="xmsonormal"/>
        <w:autoSpaceDE w:val="0"/>
        <w:autoSpaceDN w:val="0"/>
        <w:spacing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sectPr w:rsidR="001A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97A91"/>
    <w:multiLevelType w:val="hybridMultilevel"/>
    <w:tmpl w:val="C29AF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86"/>
    <w:rsid w:val="001A1886"/>
    <w:rsid w:val="00203233"/>
    <w:rsid w:val="00645A66"/>
    <w:rsid w:val="00700E75"/>
    <w:rsid w:val="007B6BF8"/>
    <w:rsid w:val="008A3DD3"/>
    <w:rsid w:val="009B6730"/>
    <w:rsid w:val="00D8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A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18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0E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A1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18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00E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51E324F949F46A88E460454545F00" ma:contentTypeVersion="1" ma:contentTypeDescription="Create a new document." ma:contentTypeScope="" ma:versionID="7f7fba4b5a3462e23cece38f3459cc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d465dd849937321cdf8b52b5b5c9f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C4E2B2-9063-4F70-945C-B1F5EAF994F4}"/>
</file>

<file path=customXml/itemProps2.xml><?xml version="1.0" encoding="utf-8"?>
<ds:datastoreItem xmlns:ds="http://schemas.openxmlformats.org/officeDocument/2006/customXml" ds:itemID="{0C6558B6-AF75-4BEA-8371-60FB42B4BCCC}"/>
</file>

<file path=customXml/itemProps3.xml><?xml version="1.0" encoding="utf-8"?>
<ds:datastoreItem xmlns:ds="http://schemas.openxmlformats.org/officeDocument/2006/customXml" ds:itemID="{3E8D9013-180E-4FEB-821C-2125CEBBEC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Sekhar</dc:creator>
  <cp:lastModifiedBy>Quist, Judith</cp:lastModifiedBy>
  <cp:revision>3</cp:revision>
  <dcterms:created xsi:type="dcterms:W3CDTF">2013-09-24T04:36:00Z</dcterms:created>
  <dcterms:modified xsi:type="dcterms:W3CDTF">2013-09-24T04:36:00Z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0x01010066351E324F949F46A88E460454545F00</vt:lpwstr>
  </property>
</Properties>
</file>