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237"/>
        <w:gridCol w:w="3628"/>
        <w:gridCol w:w="23"/>
      </w:tblGrid>
      <w:tr w:rsidR="00F514FC" w:rsidRPr="00683C32" w14:paraId="4E6F371F" w14:textId="77777777" w:rsidTr="00A1195F">
        <w:trPr>
          <w:cantSplit/>
        </w:trPr>
        <w:tc>
          <w:tcPr>
            <w:tcW w:w="6237" w:type="dxa"/>
          </w:tcPr>
          <w:p w14:paraId="58BB427C" w14:textId="77777777" w:rsidR="00F514FC" w:rsidRDefault="00F514FC" w:rsidP="00927B08">
            <w:pPr>
              <w:spacing w:before="40"/>
              <w:rPr>
                <w:b/>
                <w:bCs/>
                <w:sz w:val="32"/>
                <w:szCs w:val="32"/>
              </w:rPr>
            </w:pPr>
            <w:bookmarkStart w:id="0" w:name="_Toc393462862"/>
            <w:bookmarkStart w:id="1" w:name="_Toc393703335"/>
            <w:r w:rsidRPr="001C1B69">
              <w:rPr>
                <w:b/>
                <w:bCs/>
                <w:sz w:val="32"/>
                <w:szCs w:val="32"/>
              </w:rPr>
              <w:t xml:space="preserve">Telecommunication Development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1C1B69">
              <w:rPr>
                <w:b/>
                <w:bCs/>
                <w:sz w:val="32"/>
                <w:szCs w:val="32"/>
              </w:rPr>
              <w:t>Advisory Group (TDAG)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22F26990" w14:textId="1E948F8A" w:rsidR="00F514FC" w:rsidRPr="00A1195F" w:rsidRDefault="00A1195F" w:rsidP="006937FE">
            <w:pPr>
              <w:pStyle w:val="TableParagraph"/>
              <w:spacing w:before="120"/>
              <w:ind w:right="249"/>
              <w:rPr>
                <w:rFonts w:cs="Segoe UI"/>
                <w:b/>
                <w:bCs/>
                <w:sz w:val="26"/>
                <w:szCs w:val="26"/>
              </w:rPr>
            </w:pPr>
            <w:r>
              <w:rPr>
                <w:rStyle w:val="Strong"/>
                <w:rFonts w:cs="Segoe UI"/>
                <w:sz w:val="26"/>
                <w:szCs w:val="26"/>
              </w:rPr>
              <w:t>Inter-</w:t>
            </w:r>
            <w:proofErr w:type="spellStart"/>
            <w:r>
              <w:rPr>
                <w:rStyle w:val="Strong"/>
                <w:rFonts w:cs="Segoe UI"/>
                <w:sz w:val="26"/>
                <w:szCs w:val="26"/>
              </w:rPr>
              <w:t>Sectoral</w:t>
            </w:r>
            <w:proofErr w:type="spellEnd"/>
            <w:r>
              <w:rPr>
                <w:rStyle w:val="Strong"/>
                <w:rFonts w:cs="Segoe UI"/>
                <w:sz w:val="26"/>
                <w:szCs w:val="26"/>
              </w:rPr>
              <w:t xml:space="preserve"> Team</w:t>
            </w:r>
            <w:r w:rsidR="006937FE">
              <w:rPr>
                <w:rStyle w:val="Strong"/>
                <w:rFonts w:cs="Segoe UI"/>
                <w:sz w:val="26"/>
                <w:szCs w:val="26"/>
              </w:rPr>
              <w:t xml:space="preserve"> on Issues of Mutual Interest</w:t>
            </w:r>
            <w:r w:rsidR="00F514FC" w:rsidRPr="00F514FC">
              <w:rPr>
                <w:sz w:val="26"/>
                <w:szCs w:val="26"/>
              </w:rPr>
              <w:t xml:space="preserve">, </w:t>
            </w:r>
            <w:r w:rsidR="00F514FC">
              <w:rPr>
                <w:b/>
                <w:bCs/>
                <w:sz w:val="26"/>
                <w:szCs w:val="26"/>
              </w:rPr>
              <w:t>Geneva, 27</w:t>
            </w:r>
            <w:r w:rsidR="00F514FC" w:rsidRPr="001C1B69">
              <w:rPr>
                <w:b/>
                <w:bCs/>
                <w:sz w:val="26"/>
                <w:szCs w:val="26"/>
              </w:rPr>
              <w:t xml:space="preserve"> April 2015</w:t>
            </w:r>
          </w:p>
        </w:tc>
        <w:tc>
          <w:tcPr>
            <w:tcW w:w="3651" w:type="dxa"/>
            <w:gridSpan w:val="2"/>
          </w:tcPr>
          <w:p w14:paraId="48C87CF9" w14:textId="77777777" w:rsidR="00F514FC" w:rsidRPr="00683C32" w:rsidRDefault="00F514FC" w:rsidP="00927B08">
            <w:pPr>
              <w:spacing w:before="0" w:after="80"/>
              <w:jc w:val="right"/>
            </w:pPr>
            <w:bookmarkStart w:id="2" w:name="d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35B01D51" wp14:editId="406177CE">
                  <wp:extent cx="1270800" cy="9531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0" cy="95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4FC" w:rsidRPr="008419B1" w14:paraId="41F6D758" w14:textId="77777777" w:rsidTr="00D82AE3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14:paraId="1BA271DC" w14:textId="77777777" w:rsidR="00F514FC" w:rsidRPr="008419B1" w:rsidRDefault="00F514FC" w:rsidP="00927B0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INTERNATIONAL TELECOMMUNICATION UNION</w:t>
            </w:r>
          </w:p>
        </w:tc>
      </w:tr>
      <w:tr w:rsidR="00D82AE3" w:rsidRPr="00D82AE3" w14:paraId="2D3B1A09" w14:textId="77777777" w:rsidTr="00A1195F">
        <w:trPr>
          <w:cantSplit/>
        </w:trPr>
        <w:tc>
          <w:tcPr>
            <w:tcW w:w="6237" w:type="dxa"/>
            <w:tcBorders>
              <w:top w:val="single" w:sz="12" w:space="0" w:color="auto"/>
            </w:tcBorders>
            <w:vAlign w:val="center"/>
          </w:tcPr>
          <w:p w14:paraId="0A80B111" w14:textId="77777777" w:rsidR="00D82AE3" w:rsidRPr="00D82AE3" w:rsidRDefault="00D82AE3" w:rsidP="00D313BA">
            <w:pPr>
              <w:spacing w:before="0"/>
              <w:rPr>
                <w:szCs w:val="24"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  <w:vAlign w:val="center"/>
          </w:tcPr>
          <w:p w14:paraId="1E93F56D" w14:textId="71634F0B" w:rsidR="00D82AE3" w:rsidRPr="00D82AE3" w:rsidRDefault="00D82AE3" w:rsidP="00D313BA">
            <w:pPr>
              <w:spacing w:before="0"/>
              <w:rPr>
                <w:szCs w:val="24"/>
              </w:rPr>
            </w:pPr>
          </w:p>
        </w:tc>
      </w:tr>
      <w:tr w:rsidR="00D313BA" w:rsidRPr="00D82AE3" w14:paraId="0E4804F8" w14:textId="77777777" w:rsidTr="00A1195F">
        <w:trPr>
          <w:cantSplit/>
        </w:trPr>
        <w:tc>
          <w:tcPr>
            <w:tcW w:w="6237" w:type="dxa"/>
            <w:vMerge w:val="restart"/>
          </w:tcPr>
          <w:p w14:paraId="2A81BDE1" w14:textId="77777777" w:rsidR="00D313BA" w:rsidRPr="00D82AE3" w:rsidRDefault="00D313BA" w:rsidP="00D313BA">
            <w:pPr>
              <w:spacing w:before="0"/>
              <w:rPr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4E5E2F43" w14:textId="3FE10B34" w:rsidR="00D313BA" w:rsidRDefault="00D313BA" w:rsidP="00AE4B72">
            <w:pPr>
              <w:spacing w:before="0"/>
              <w:rPr>
                <w:b/>
                <w:bCs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r w:rsidR="009E1F72">
              <w:rPr>
                <w:b/>
                <w:bCs/>
                <w:lang w:val="en-US"/>
              </w:rPr>
              <w:t>TDAG/</w:t>
            </w:r>
            <w:r w:rsidR="00A1195F">
              <w:rPr>
                <w:b/>
                <w:bCs/>
                <w:lang w:val="en-US"/>
              </w:rPr>
              <w:t>IST</w:t>
            </w:r>
            <w:r w:rsidRPr="00A54E72">
              <w:rPr>
                <w:b/>
                <w:bCs/>
                <w:lang w:val="en-US"/>
              </w:rPr>
              <w:t>/</w:t>
            </w:r>
            <w:r w:rsidR="00AE4B72">
              <w:rPr>
                <w:b/>
                <w:bCs/>
                <w:lang w:val="en-US"/>
              </w:rPr>
              <w:t>3</w:t>
            </w:r>
            <w:hyperlink r:id="rId9" w:history="1"/>
            <w:r w:rsidRPr="00930200">
              <w:rPr>
                <w:b/>
                <w:bCs/>
                <w:lang w:val="en-US"/>
              </w:rPr>
              <w:t>-E</w:t>
            </w:r>
          </w:p>
        </w:tc>
      </w:tr>
      <w:tr w:rsidR="00D313BA" w:rsidRPr="00D82AE3" w14:paraId="2F93EFF7" w14:textId="77777777" w:rsidTr="00A1195F">
        <w:trPr>
          <w:cantSplit/>
        </w:trPr>
        <w:tc>
          <w:tcPr>
            <w:tcW w:w="6237" w:type="dxa"/>
            <w:vMerge/>
            <w:vAlign w:val="center"/>
          </w:tcPr>
          <w:p w14:paraId="7FC1AAFE" w14:textId="77777777" w:rsidR="00D313BA" w:rsidRPr="00D82AE3" w:rsidRDefault="00D313BA" w:rsidP="00D82AE3">
            <w:pPr>
              <w:spacing w:before="0"/>
              <w:rPr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43C9CB95" w14:textId="67926938" w:rsidR="00D313BA" w:rsidRPr="00D82AE3" w:rsidRDefault="00A1195F" w:rsidP="00452C35">
            <w:pPr>
              <w:spacing w:before="0"/>
              <w:rPr>
                <w:szCs w:val="24"/>
              </w:rPr>
            </w:pPr>
            <w:r>
              <w:rPr>
                <w:b/>
                <w:bCs/>
              </w:rPr>
              <w:t>2</w:t>
            </w:r>
            <w:r w:rsidR="00452C3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April</w:t>
            </w:r>
            <w:r w:rsidR="00D313BA">
              <w:rPr>
                <w:b/>
                <w:bCs/>
              </w:rPr>
              <w:t xml:space="preserve"> 2015</w:t>
            </w:r>
          </w:p>
        </w:tc>
      </w:tr>
      <w:tr w:rsidR="00D313BA" w:rsidRPr="00D82AE3" w14:paraId="63DEEADB" w14:textId="77777777" w:rsidTr="00A1195F">
        <w:trPr>
          <w:cantSplit/>
        </w:trPr>
        <w:tc>
          <w:tcPr>
            <w:tcW w:w="6237" w:type="dxa"/>
            <w:vMerge/>
            <w:vAlign w:val="center"/>
          </w:tcPr>
          <w:p w14:paraId="4987248E" w14:textId="77777777" w:rsidR="00D313BA" w:rsidRPr="00D82AE3" w:rsidRDefault="00D313BA" w:rsidP="00D82AE3">
            <w:pPr>
              <w:spacing w:before="0"/>
              <w:rPr>
                <w:szCs w:val="24"/>
              </w:rPr>
            </w:pPr>
          </w:p>
        </w:tc>
        <w:tc>
          <w:tcPr>
            <w:tcW w:w="3651" w:type="dxa"/>
            <w:gridSpan w:val="2"/>
            <w:vAlign w:val="center"/>
          </w:tcPr>
          <w:p w14:paraId="609233ED" w14:textId="552ECDD0" w:rsidR="00D313BA" w:rsidRPr="00D82AE3" w:rsidRDefault="00006ACB" w:rsidP="00D313BA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313BA" w:rsidRPr="00714A56" w14:paraId="4E480FBF" w14:textId="77777777" w:rsidTr="0079799D">
        <w:trPr>
          <w:gridAfter w:val="1"/>
          <w:wAfter w:w="23" w:type="dxa"/>
          <w:cantSplit/>
          <w:trHeight w:val="680"/>
        </w:trPr>
        <w:tc>
          <w:tcPr>
            <w:tcW w:w="9865" w:type="dxa"/>
            <w:gridSpan w:val="2"/>
          </w:tcPr>
          <w:p w14:paraId="32E675F5" w14:textId="693B82BD" w:rsidR="00D313BA" w:rsidRPr="00714A56" w:rsidRDefault="001E6E7B" w:rsidP="00452C35">
            <w:pPr>
              <w:pStyle w:val="Sourc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Chairman, Inter-</w:t>
            </w:r>
            <w:proofErr w:type="spellStart"/>
            <w:r>
              <w:rPr>
                <w:sz w:val="28"/>
                <w:szCs w:val="28"/>
              </w:rPr>
              <w:t>Sectoral</w:t>
            </w:r>
            <w:proofErr w:type="spellEnd"/>
            <w:r>
              <w:rPr>
                <w:sz w:val="28"/>
                <w:szCs w:val="28"/>
              </w:rPr>
              <w:t xml:space="preserve"> Team</w:t>
            </w:r>
            <w:r w:rsidR="006937FE">
              <w:rPr>
                <w:sz w:val="28"/>
                <w:szCs w:val="28"/>
              </w:rPr>
              <w:t xml:space="preserve"> on Issues of Mutual Interest</w:t>
            </w:r>
          </w:p>
        </w:tc>
      </w:tr>
      <w:tr w:rsidR="00D313BA" w:rsidRPr="00452C35" w14:paraId="7A0B7287" w14:textId="77777777" w:rsidTr="0079799D">
        <w:trPr>
          <w:cantSplit/>
        </w:trPr>
        <w:tc>
          <w:tcPr>
            <w:tcW w:w="9888" w:type="dxa"/>
            <w:gridSpan w:val="3"/>
          </w:tcPr>
          <w:p w14:paraId="79FE8DA2" w14:textId="00169702" w:rsidR="00D313BA" w:rsidRPr="00AE4B72" w:rsidRDefault="00AE4B72" w:rsidP="0079799D">
            <w:pPr>
              <w:pStyle w:val="Title1"/>
              <w:jc w:val="center"/>
              <w:rPr>
                <w:sz w:val="28"/>
                <w:szCs w:val="28"/>
              </w:rPr>
            </w:pPr>
            <w:bookmarkStart w:id="3" w:name="_GoBack"/>
            <w:r w:rsidRPr="00AE4B72">
              <w:rPr>
                <w:sz w:val="28"/>
                <w:szCs w:val="28"/>
              </w:rPr>
              <w:t>ITU-D SG1 and 2 Questions of interest to ITU-T Study Groups</w:t>
            </w:r>
          </w:p>
          <w:bookmarkEnd w:id="3"/>
          <w:p w14:paraId="3D90E0C3" w14:textId="56299571" w:rsidR="00452C35" w:rsidRPr="00452C35" w:rsidRDefault="00452C35" w:rsidP="00452C35">
            <w:pPr>
              <w:pStyle w:val="Title2"/>
            </w:pPr>
          </w:p>
        </w:tc>
      </w:tr>
    </w:tbl>
    <w:p w14:paraId="5E4B4269" w14:textId="77777777" w:rsidR="00AE4B72" w:rsidRDefault="00452C35">
      <w:bookmarkStart w:id="4" w:name="dsg" w:colFirst="1" w:colLast="1"/>
      <w:bookmarkStart w:id="5" w:name="dtableau"/>
      <w:bookmarkEnd w:id="0"/>
      <w:bookmarkEnd w:id="1"/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110"/>
        <w:gridCol w:w="4196"/>
      </w:tblGrid>
      <w:tr w:rsidR="00AE4B72" w:rsidRPr="00A36CA5" w14:paraId="5F595743" w14:textId="77777777" w:rsidTr="00960737">
        <w:trPr>
          <w:cantSplit/>
        </w:trPr>
        <w:tc>
          <w:tcPr>
            <w:tcW w:w="5727" w:type="dxa"/>
            <w:gridSpan w:val="2"/>
          </w:tcPr>
          <w:p w14:paraId="09472AF0" w14:textId="77777777" w:rsidR="00AE4B72" w:rsidRPr="00A36CA5" w:rsidRDefault="00AE4B72" w:rsidP="00960737">
            <w:pPr>
              <w:rPr>
                <w:sz w:val="20"/>
              </w:rPr>
            </w:pPr>
            <w:r w:rsidRPr="00A36CA5">
              <w:rPr>
                <w:sz w:val="20"/>
              </w:rPr>
              <w:lastRenderedPageBreak/>
              <w:t>INTERNATIONAL TELECOMMUNICATION UNION</w:t>
            </w:r>
          </w:p>
        </w:tc>
        <w:tc>
          <w:tcPr>
            <w:tcW w:w="4196" w:type="dxa"/>
          </w:tcPr>
          <w:p w14:paraId="0A46F608" w14:textId="77777777" w:rsidR="00AE4B72" w:rsidRPr="00A36CA5" w:rsidRDefault="00AE4B72" w:rsidP="0096073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36CA5">
              <w:rPr>
                <w:b/>
                <w:bCs/>
                <w:smallCaps/>
                <w:sz w:val="28"/>
                <w:szCs w:val="28"/>
              </w:rPr>
              <w:t>Rapporteur Group Document</w:t>
            </w:r>
          </w:p>
        </w:tc>
      </w:tr>
      <w:tr w:rsidR="00AE4B72" w:rsidRPr="00A36CA5" w14:paraId="564C9D31" w14:textId="77777777" w:rsidTr="00960737">
        <w:trPr>
          <w:cantSplit/>
          <w:trHeight w:val="461"/>
        </w:trPr>
        <w:tc>
          <w:tcPr>
            <w:tcW w:w="5727" w:type="dxa"/>
            <w:gridSpan w:val="2"/>
            <w:vMerge w:val="restart"/>
            <w:tcBorders>
              <w:bottom w:val="nil"/>
            </w:tcBorders>
          </w:tcPr>
          <w:p w14:paraId="017594B0" w14:textId="77777777" w:rsidR="00AE4B72" w:rsidRPr="00A36CA5" w:rsidRDefault="00AE4B72" w:rsidP="00960737">
            <w:pPr>
              <w:rPr>
                <w:b/>
                <w:bCs/>
                <w:sz w:val="26"/>
                <w:szCs w:val="26"/>
              </w:rPr>
            </w:pPr>
            <w:bookmarkStart w:id="6" w:name="dnum" w:colFirst="1" w:colLast="1"/>
            <w:r w:rsidRPr="00A36CA5">
              <w:rPr>
                <w:b/>
                <w:bCs/>
                <w:sz w:val="26"/>
                <w:szCs w:val="26"/>
              </w:rPr>
              <w:t>TELECOMMUNICATION</w:t>
            </w:r>
            <w:r w:rsidRPr="00A36CA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6D5D445" w14:textId="77777777" w:rsidR="00AE4B72" w:rsidRPr="00A36CA5" w:rsidRDefault="00AE4B72" w:rsidP="00960737">
            <w:pPr>
              <w:rPr>
                <w:smallCaps/>
                <w:sz w:val="20"/>
              </w:rPr>
            </w:pPr>
            <w:r w:rsidRPr="00A36CA5">
              <w:rPr>
                <w:sz w:val="20"/>
              </w:rPr>
              <w:t>STUDY PERIOD 2013-2016</w:t>
            </w:r>
          </w:p>
        </w:tc>
        <w:tc>
          <w:tcPr>
            <w:tcW w:w="4196" w:type="dxa"/>
            <w:tcBorders>
              <w:bottom w:val="nil"/>
            </w:tcBorders>
          </w:tcPr>
          <w:p w14:paraId="243D149D" w14:textId="77777777" w:rsidR="00AE4B72" w:rsidRPr="00A36CA5" w:rsidRDefault="00AE4B72" w:rsidP="00960737">
            <w:pPr>
              <w:pStyle w:val="Docnumber"/>
            </w:pPr>
            <w:r w:rsidRPr="00A36CA5">
              <w:t>TSAG-SC-0048</w:t>
            </w:r>
          </w:p>
        </w:tc>
      </w:tr>
      <w:tr w:rsidR="00AE4B72" w:rsidRPr="00A36CA5" w14:paraId="390BE742" w14:textId="77777777" w:rsidTr="00960737">
        <w:trPr>
          <w:cantSplit/>
          <w:trHeight w:val="355"/>
        </w:trPr>
        <w:tc>
          <w:tcPr>
            <w:tcW w:w="5727" w:type="dxa"/>
            <w:gridSpan w:val="2"/>
            <w:vMerge/>
            <w:tcBorders>
              <w:bottom w:val="single" w:sz="12" w:space="0" w:color="auto"/>
            </w:tcBorders>
          </w:tcPr>
          <w:p w14:paraId="5437544D" w14:textId="77777777" w:rsidR="00AE4B72" w:rsidRPr="00A36CA5" w:rsidRDefault="00AE4B72" w:rsidP="00960737">
            <w:pPr>
              <w:rPr>
                <w:b/>
                <w:bCs/>
                <w:sz w:val="26"/>
              </w:rPr>
            </w:pPr>
            <w:bookmarkStart w:id="7" w:name="dorlang" w:colFirst="1" w:colLast="1"/>
            <w:bookmarkEnd w:id="6"/>
          </w:p>
        </w:tc>
        <w:tc>
          <w:tcPr>
            <w:tcW w:w="4196" w:type="dxa"/>
            <w:tcBorders>
              <w:bottom w:val="single" w:sz="12" w:space="0" w:color="auto"/>
            </w:tcBorders>
          </w:tcPr>
          <w:p w14:paraId="69A9FAEB" w14:textId="77777777" w:rsidR="00AE4B72" w:rsidRPr="00A36CA5" w:rsidRDefault="00AE4B72" w:rsidP="00960737">
            <w:pPr>
              <w:jc w:val="right"/>
              <w:rPr>
                <w:b/>
                <w:bCs/>
                <w:sz w:val="28"/>
                <w:szCs w:val="28"/>
              </w:rPr>
            </w:pPr>
            <w:r w:rsidRPr="00A36CA5">
              <w:rPr>
                <w:b/>
                <w:bCs/>
                <w:sz w:val="28"/>
                <w:szCs w:val="28"/>
              </w:rPr>
              <w:t>English only</w:t>
            </w:r>
          </w:p>
        </w:tc>
      </w:tr>
      <w:tr w:rsidR="00AE4B72" w:rsidRPr="00A36CA5" w14:paraId="7320F5B5" w14:textId="77777777" w:rsidTr="00960737">
        <w:trPr>
          <w:cantSplit/>
          <w:trHeight w:val="357"/>
        </w:trPr>
        <w:tc>
          <w:tcPr>
            <w:tcW w:w="1617" w:type="dxa"/>
          </w:tcPr>
          <w:p w14:paraId="18B3994F" w14:textId="77777777" w:rsidR="00AE4B72" w:rsidRPr="00A36CA5" w:rsidRDefault="00AE4B72" w:rsidP="00960737">
            <w:pPr>
              <w:rPr>
                <w:b/>
                <w:bCs/>
              </w:rPr>
            </w:pPr>
            <w:bookmarkStart w:id="8" w:name="dmeeting" w:colFirst="2" w:colLast="2"/>
            <w:bookmarkStart w:id="9" w:name="dbluepink" w:colFirst="1" w:colLast="1"/>
            <w:bookmarkEnd w:id="7"/>
            <w:r w:rsidRPr="00A36CA5">
              <w:rPr>
                <w:b/>
                <w:bCs/>
              </w:rPr>
              <w:t>Group(s):</w:t>
            </w:r>
          </w:p>
        </w:tc>
        <w:tc>
          <w:tcPr>
            <w:tcW w:w="4110" w:type="dxa"/>
          </w:tcPr>
          <w:p w14:paraId="3D0D265E" w14:textId="77777777" w:rsidR="00AE4B72" w:rsidRPr="00A36CA5" w:rsidRDefault="00AE4B72" w:rsidP="00960737">
            <w:r w:rsidRPr="00A36CA5">
              <w:t>TSAG / Strengthening Collaboration</w:t>
            </w:r>
          </w:p>
        </w:tc>
        <w:tc>
          <w:tcPr>
            <w:tcW w:w="4196" w:type="dxa"/>
          </w:tcPr>
          <w:p w14:paraId="3C85C69B" w14:textId="77777777" w:rsidR="00AE4B72" w:rsidRPr="00A36CA5" w:rsidRDefault="00AE4B72" w:rsidP="00960737">
            <w:pPr>
              <w:jc w:val="right"/>
              <w:rPr>
                <w:highlight w:val="yellow"/>
              </w:rPr>
            </w:pPr>
            <w:r w:rsidRPr="00A36CA5">
              <w:t>Tunis, 22 – 23 January 2015</w:t>
            </w:r>
          </w:p>
        </w:tc>
      </w:tr>
      <w:tr w:rsidR="00AE4B72" w:rsidRPr="00A36CA5" w14:paraId="7006A0DB" w14:textId="77777777" w:rsidTr="00960737">
        <w:trPr>
          <w:cantSplit/>
          <w:trHeight w:val="357"/>
        </w:trPr>
        <w:tc>
          <w:tcPr>
            <w:tcW w:w="9923" w:type="dxa"/>
            <w:gridSpan w:val="3"/>
          </w:tcPr>
          <w:p w14:paraId="527F12F2" w14:textId="77777777" w:rsidR="00AE4B72" w:rsidRPr="00A36CA5" w:rsidRDefault="00AE4B72" w:rsidP="00960737">
            <w:pPr>
              <w:jc w:val="center"/>
              <w:rPr>
                <w:b/>
                <w:bCs/>
              </w:rPr>
            </w:pPr>
            <w:bookmarkStart w:id="10" w:name="dtitle" w:colFirst="0" w:colLast="0"/>
            <w:bookmarkEnd w:id="8"/>
            <w:bookmarkEnd w:id="9"/>
            <w:r w:rsidRPr="00A36CA5">
              <w:rPr>
                <w:b/>
                <w:bCs/>
              </w:rPr>
              <w:t>DOCUMENT</w:t>
            </w:r>
          </w:p>
        </w:tc>
      </w:tr>
      <w:tr w:rsidR="00AE4B72" w:rsidRPr="00A36CA5" w14:paraId="5A093775" w14:textId="77777777" w:rsidTr="00960737">
        <w:trPr>
          <w:cantSplit/>
          <w:trHeight w:val="357"/>
        </w:trPr>
        <w:tc>
          <w:tcPr>
            <w:tcW w:w="1617" w:type="dxa"/>
          </w:tcPr>
          <w:p w14:paraId="4955F4AF" w14:textId="77777777" w:rsidR="00AE4B72" w:rsidRPr="00A36CA5" w:rsidRDefault="00AE4B72" w:rsidP="00960737">
            <w:pPr>
              <w:rPr>
                <w:b/>
                <w:bCs/>
              </w:rPr>
            </w:pPr>
            <w:bookmarkStart w:id="11" w:name="dsource" w:colFirst="1" w:colLast="1"/>
            <w:bookmarkEnd w:id="10"/>
            <w:r w:rsidRPr="00A36CA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0198B29F" w14:textId="77777777" w:rsidR="00AE4B72" w:rsidRPr="00A36CA5" w:rsidRDefault="00AE4B72" w:rsidP="00960737">
            <w:pPr>
              <w:rPr>
                <w:highlight w:val="yellow"/>
              </w:rPr>
            </w:pPr>
            <w:r w:rsidRPr="00A36CA5">
              <w:t>chairman of TSAG Sub-Group of Intra-ITU Collaboration</w:t>
            </w:r>
          </w:p>
        </w:tc>
      </w:tr>
      <w:tr w:rsidR="00AE4B72" w:rsidRPr="00A36CA5" w14:paraId="4B8FA6D5" w14:textId="77777777" w:rsidTr="00960737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14:paraId="2EA1581A" w14:textId="77777777" w:rsidR="00AE4B72" w:rsidRPr="00A36CA5" w:rsidRDefault="00AE4B72" w:rsidP="00960737">
            <w:pPr>
              <w:rPr>
                <w:b/>
                <w:bCs/>
              </w:rPr>
            </w:pPr>
            <w:bookmarkStart w:id="12" w:name="dtitle1" w:colFirst="1" w:colLast="1"/>
            <w:bookmarkEnd w:id="11"/>
            <w:r w:rsidRPr="00A36CA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14:paraId="7EBD9F27" w14:textId="77777777" w:rsidR="00AE4B72" w:rsidRPr="00A36CA5" w:rsidRDefault="00AE4B72" w:rsidP="00960737">
            <w:pPr>
              <w:rPr>
                <w:highlight w:val="yellow"/>
              </w:rPr>
            </w:pPr>
            <w:r w:rsidRPr="00A36CA5">
              <w:t>ITU-D SG1 and 2 Questions of interest to ITU-T Study Groups</w:t>
            </w:r>
          </w:p>
        </w:tc>
      </w:tr>
    </w:tbl>
    <w:bookmarkEnd w:id="12"/>
    <w:p w14:paraId="61002965" w14:textId="77777777" w:rsidR="00AE4B72" w:rsidRDefault="00AE4B72" w:rsidP="00A42212">
      <w:pPr>
        <w:pStyle w:val="PlainText"/>
        <w:spacing w:before="240" w:after="240"/>
        <w:rPr>
          <w:rFonts w:asciiTheme="majorBidi" w:hAnsiTheme="majorBidi" w:cstheme="majorBidi"/>
          <w:sz w:val="24"/>
          <w:szCs w:val="24"/>
        </w:rPr>
      </w:pPr>
      <w:r w:rsidRPr="003917D6">
        <w:rPr>
          <w:rFonts w:asciiTheme="majorBidi" w:hAnsiTheme="majorBidi" w:cstheme="majorBidi"/>
          <w:sz w:val="24"/>
          <w:szCs w:val="24"/>
        </w:rPr>
        <w:t xml:space="preserve">WTDC-14 approved new SG1&amp;2 Questions (available on </w:t>
      </w:r>
      <w:r w:rsidRPr="00A36CA5">
        <w:rPr>
          <w:rFonts w:asciiTheme="majorBidi" w:hAnsiTheme="majorBidi" w:cstheme="majorBidi"/>
          <w:sz w:val="24"/>
          <w:szCs w:val="24"/>
        </w:rPr>
        <w:t xml:space="preserve">the </w:t>
      </w:r>
      <w:r w:rsidRPr="003917D6">
        <w:rPr>
          <w:rFonts w:asciiTheme="majorBidi" w:hAnsiTheme="majorBidi" w:cstheme="majorBidi"/>
          <w:sz w:val="24"/>
          <w:szCs w:val="24"/>
        </w:rPr>
        <w:t xml:space="preserve">ITU-D site). This document identifies ITU-T </w:t>
      </w:r>
      <w:r>
        <w:rPr>
          <w:rFonts w:asciiTheme="majorBidi" w:hAnsiTheme="majorBidi" w:cstheme="majorBidi"/>
          <w:sz w:val="24"/>
          <w:szCs w:val="24"/>
        </w:rPr>
        <w:t xml:space="preserve">Study Groups (and where possible subordinate </w:t>
      </w:r>
      <w:r w:rsidRPr="003917D6">
        <w:rPr>
          <w:rFonts w:asciiTheme="majorBidi" w:hAnsiTheme="majorBidi" w:cstheme="majorBidi"/>
          <w:sz w:val="24"/>
          <w:szCs w:val="24"/>
        </w:rPr>
        <w:t>Questions</w:t>
      </w:r>
      <w:r>
        <w:rPr>
          <w:rFonts w:asciiTheme="majorBidi" w:hAnsiTheme="majorBidi" w:cstheme="majorBidi"/>
          <w:sz w:val="24"/>
          <w:szCs w:val="24"/>
        </w:rPr>
        <w:t>)</w:t>
      </w:r>
      <w:r w:rsidRPr="003917D6">
        <w:rPr>
          <w:rFonts w:asciiTheme="majorBidi" w:hAnsiTheme="majorBidi" w:cstheme="majorBidi"/>
          <w:sz w:val="24"/>
          <w:szCs w:val="24"/>
        </w:rPr>
        <w:t xml:space="preserve"> and other ITU-T activities (FGs, JCAs, </w:t>
      </w:r>
      <w:r w:rsidRPr="00A36CA5">
        <w:rPr>
          <w:rFonts w:asciiTheme="majorBidi" w:hAnsiTheme="majorBidi" w:cstheme="majorBidi"/>
          <w:sz w:val="24"/>
          <w:szCs w:val="24"/>
        </w:rPr>
        <w:t xml:space="preserve">GSIs, </w:t>
      </w:r>
      <w:proofErr w:type="spellStart"/>
      <w:r w:rsidRPr="003917D6">
        <w:rPr>
          <w:rFonts w:asciiTheme="majorBidi" w:hAnsiTheme="majorBidi" w:cstheme="majorBidi"/>
          <w:sz w:val="24"/>
          <w:szCs w:val="24"/>
        </w:rPr>
        <w:t>etc</w:t>
      </w:r>
      <w:proofErr w:type="spellEnd"/>
      <w:r w:rsidRPr="003917D6">
        <w:rPr>
          <w:rFonts w:asciiTheme="majorBidi" w:hAnsiTheme="majorBidi" w:cstheme="majorBidi"/>
          <w:sz w:val="24"/>
          <w:szCs w:val="24"/>
        </w:rPr>
        <w:t>) having potential interest in the ITU-D Questions.</w:t>
      </w:r>
    </w:p>
    <w:p w14:paraId="5E40F6BC" w14:textId="77777777" w:rsidR="00AE4B72" w:rsidRPr="003917D6" w:rsidRDefault="00AE4B72" w:rsidP="003917D6">
      <w:pPr>
        <w:pStyle w:val="PlainText"/>
        <w:spacing w:before="240" w:after="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TSB Counsellors provided the initial inputs to this document. It is worthwhile to have this document reviewed and evaluated by both ITU-D and ITU-T further on, with a view to identify areas of common interest.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701"/>
        <w:gridCol w:w="4961"/>
      </w:tblGrid>
      <w:tr w:rsidR="00AE4B72" w:rsidRPr="00A36CA5" w14:paraId="36D83C28" w14:textId="77777777" w:rsidTr="006E24D5">
        <w:trPr>
          <w:cantSplit/>
          <w:tblHeader/>
        </w:trPr>
        <w:tc>
          <w:tcPr>
            <w:tcW w:w="2972" w:type="dxa"/>
            <w:shd w:val="clear" w:color="auto" w:fill="auto"/>
          </w:tcPr>
          <w:p w14:paraId="7D466B7A" w14:textId="77777777" w:rsidR="00AE4B72" w:rsidRPr="00A36CA5" w:rsidRDefault="00AE4B72" w:rsidP="00960737">
            <w:pPr>
              <w:jc w:val="center"/>
              <w:rPr>
                <w:b/>
                <w:bCs/>
              </w:rPr>
            </w:pPr>
            <w:r w:rsidRPr="00A36CA5">
              <w:rPr>
                <w:b/>
                <w:bCs/>
              </w:rPr>
              <w:t>ITU-D Question</w:t>
            </w:r>
          </w:p>
        </w:tc>
        <w:tc>
          <w:tcPr>
            <w:tcW w:w="1701" w:type="dxa"/>
            <w:shd w:val="clear" w:color="auto" w:fill="auto"/>
          </w:tcPr>
          <w:p w14:paraId="119617B7" w14:textId="77777777" w:rsidR="00AE4B72" w:rsidRPr="00A36CA5" w:rsidRDefault="00AE4B72" w:rsidP="00960737">
            <w:pPr>
              <w:jc w:val="center"/>
              <w:rPr>
                <w:b/>
                <w:bCs/>
              </w:rPr>
            </w:pPr>
            <w:r w:rsidRPr="00A36CA5">
              <w:rPr>
                <w:b/>
                <w:bCs/>
              </w:rPr>
              <w:t>ITU-T SG</w:t>
            </w:r>
          </w:p>
        </w:tc>
        <w:tc>
          <w:tcPr>
            <w:tcW w:w="4961" w:type="dxa"/>
            <w:shd w:val="clear" w:color="auto" w:fill="auto"/>
          </w:tcPr>
          <w:p w14:paraId="46188CA4" w14:textId="77777777" w:rsidR="00AE4B72" w:rsidRPr="00A36CA5" w:rsidRDefault="00AE4B72" w:rsidP="00960737">
            <w:pPr>
              <w:jc w:val="center"/>
              <w:rPr>
                <w:b/>
                <w:bCs/>
              </w:rPr>
            </w:pPr>
            <w:r w:rsidRPr="00A36CA5">
              <w:rPr>
                <w:b/>
                <w:bCs/>
              </w:rPr>
              <w:t>ITU-T SG Questions</w:t>
            </w:r>
          </w:p>
        </w:tc>
      </w:tr>
      <w:tr w:rsidR="00AE4B72" w:rsidRPr="00A36CA5" w14:paraId="421D63BE" w14:textId="77777777" w:rsidTr="00B11FDE">
        <w:tc>
          <w:tcPr>
            <w:tcW w:w="2972" w:type="dxa"/>
            <w:vMerge w:val="restart"/>
            <w:shd w:val="clear" w:color="auto" w:fill="auto"/>
          </w:tcPr>
          <w:p w14:paraId="20889670" w14:textId="77777777" w:rsidR="00AE4B72" w:rsidRPr="00A36CA5" w:rsidRDefault="00AE4B72" w:rsidP="00960737">
            <w:hyperlink r:id="rId10" w:history="1">
              <w:r w:rsidRPr="00A36CA5">
                <w:rPr>
                  <w:rStyle w:val="Hyperlink"/>
                </w:rPr>
                <w:t>Question 1/1</w:t>
              </w:r>
            </w:hyperlink>
            <w:r w:rsidRPr="00A36CA5">
              <w:t>: Policy, regulatory and technical aspects of the migration from existing networks to broadband networks in developing countries, including next-generation networks, m-services, OTT services and the implementation of IPv6</w:t>
            </w:r>
          </w:p>
        </w:tc>
        <w:tc>
          <w:tcPr>
            <w:tcW w:w="1701" w:type="dxa"/>
            <w:shd w:val="clear" w:color="auto" w:fill="auto"/>
          </w:tcPr>
          <w:p w14:paraId="32FFFA3D" w14:textId="77777777" w:rsidR="00AE4B72" w:rsidRPr="00A36CA5" w:rsidRDefault="00AE4B72">
            <w:hyperlink r:id="rId11" w:history="1">
              <w:r w:rsidRPr="00A36CA5">
                <w:rPr>
                  <w:rStyle w:val="Hyperlink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14:paraId="212FCECD" w14:textId="77777777" w:rsidR="00AE4B72" w:rsidRPr="00A36CA5" w:rsidRDefault="00AE4B72" w:rsidP="009255D9">
            <w:hyperlink r:id="rId12" w:history="1">
              <w:r w:rsidRPr="00A36CA5">
                <w:rPr>
                  <w:rStyle w:val="Hyperlink"/>
                </w:rPr>
                <w:t>Q1/2</w:t>
              </w:r>
            </w:hyperlink>
            <w:r w:rsidRPr="00A36CA5">
              <w:t>: Application of numbering, naming, addressing and identification plans for fixed and mobile telecommunication services</w:t>
            </w:r>
          </w:p>
        </w:tc>
      </w:tr>
      <w:tr w:rsidR="00AE4B72" w:rsidRPr="00A36CA5" w14:paraId="6ECE37A8" w14:textId="77777777" w:rsidTr="00B11FDE">
        <w:tc>
          <w:tcPr>
            <w:tcW w:w="2972" w:type="dxa"/>
            <w:vMerge/>
            <w:shd w:val="clear" w:color="auto" w:fill="auto"/>
          </w:tcPr>
          <w:p w14:paraId="7C883E9F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1D7485C" w14:textId="77777777" w:rsidR="00AE4B72" w:rsidRPr="00A36CA5" w:rsidRDefault="00AE4B72" w:rsidP="005D7BF0">
            <w:hyperlink r:id="rId13" w:history="1">
              <w:r w:rsidRPr="00A36CA5">
                <w:rPr>
                  <w:rStyle w:val="Hyperlink"/>
                </w:rPr>
                <w:t>SG3</w:t>
              </w:r>
            </w:hyperlink>
          </w:p>
        </w:tc>
        <w:tc>
          <w:tcPr>
            <w:tcW w:w="4961" w:type="dxa"/>
            <w:shd w:val="clear" w:color="auto" w:fill="auto"/>
          </w:tcPr>
          <w:p w14:paraId="0AFFA8CC" w14:textId="77777777" w:rsidR="00AE4B72" w:rsidRPr="00A36CA5" w:rsidRDefault="00AE4B72" w:rsidP="009255D9">
            <w:hyperlink r:id="rId14" w:history="1">
              <w:r w:rsidRPr="00A36CA5">
                <w:rPr>
                  <w:rStyle w:val="Hyperlink"/>
                </w:rPr>
                <w:t>Q1/3</w:t>
              </w:r>
            </w:hyperlink>
            <w:r w:rsidRPr="00A36CA5">
              <w:t>: Development of charging and accounting/settlement mechanisms for international telecommunications services using the Next Generation Networks (NGNs) and any possible future development, including adaptation of existing D-series Recommendations to the evolving user needs</w:t>
            </w:r>
          </w:p>
          <w:p w14:paraId="0CFB5681" w14:textId="77777777" w:rsidR="00AE4B72" w:rsidRPr="00A36CA5" w:rsidRDefault="00AE4B72">
            <w:hyperlink r:id="rId15" w:history="1">
              <w:r w:rsidRPr="00A36CA5">
                <w:rPr>
                  <w:rStyle w:val="Hyperlink"/>
                </w:rPr>
                <w:t>Q2/3</w:t>
              </w:r>
            </w:hyperlink>
            <w:r w:rsidRPr="00A36CA5"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213255C7" w14:textId="77777777" w:rsidR="00AE4B72" w:rsidRPr="00A36CA5" w:rsidRDefault="00AE4B72">
            <w:hyperlink r:id="rId16" w:history="1">
              <w:r w:rsidRPr="00A36CA5">
                <w:rPr>
                  <w:rStyle w:val="Hyperlink"/>
                </w:rPr>
                <w:t>Q3/3</w:t>
              </w:r>
            </w:hyperlink>
            <w:r w:rsidRPr="00A36CA5">
              <w:t>: Study of economic and policy factors relevant to the efficient provision of international telecommunication service</w:t>
            </w:r>
          </w:p>
          <w:p w14:paraId="23116EA3" w14:textId="77777777" w:rsidR="00AE4B72" w:rsidRPr="00A36CA5" w:rsidRDefault="00AE4B72">
            <w:hyperlink r:id="rId17" w:history="1">
              <w:r w:rsidRPr="00A36CA5">
                <w:rPr>
                  <w:rStyle w:val="Hyperlink"/>
                </w:rPr>
                <w:t>Q4/3</w:t>
              </w:r>
            </w:hyperlink>
            <w:r w:rsidRPr="00A36CA5">
              <w:t>: Regional studies for the development of cost models together with related economic and policy issues</w:t>
            </w:r>
          </w:p>
        </w:tc>
      </w:tr>
      <w:tr w:rsidR="00AE4B72" w:rsidRPr="00A36CA5" w14:paraId="408F0C48" w14:textId="77777777" w:rsidTr="00B11FDE">
        <w:tc>
          <w:tcPr>
            <w:tcW w:w="2972" w:type="dxa"/>
            <w:vMerge/>
            <w:shd w:val="clear" w:color="auto" w:fill="auto"/>
          </w:tcPr>
          <w:p w14:paraId="783A1D11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87A0AE3" w14:textId="77777777" w:rsidR="00AE4B72" w:rsidRPr="00A36CA5" w:rsidRDefault="00AE4B72">
            <w:hyperlink r:id="rId18" w:history="1">
              <w:r w:rsidRPr="00A36CA5">
                <w:rPr>
                  <w:rStyle w:val="Hyperlink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14:paraId="2D008E18" w14:textId="77777777" w:rsidR="00AE4B72" w:rsidRPr="00A36CA5" w:rsidRDefault="00AE4B72" w:rsidP="009255D9">
            <w:hyperlink r:id="rId19" w:history="1">
              <w:r w:rsidRPr="00A36CA5">
                <w:rPr>
                  <w:rStyle w:val="Hyperlink"/>
                </w:rPr>
                <w:t>Q1/9</w:t>
              </w:r>
            </w:hyperlink>
            <w:r w:rsidRPr="00A36CA5">
              <w:t>: Transmission of television and sound programme signal for contribution, primary distribution and secondary distribution</w:t>
            </w:r>
          </w:p>
          <w:p w14:paraId="0957EA37" w14:textId="77777777" w:rsidR="00AE4B72" w:rsidRPr="00A36CA5" w:rsidRDefault="00AE4B72">
            <w:hyperlink r:id="rId20" w:history="1">
              <w:r w:rsidRPr="00A36CA5">
                <w:rPr>
                  <w:rStyle w:val="Hyperlink"/>
                </w:rPr>
                <w:t>Q3/9</w:t>
              </w:r>
            </w:hyperlink>
            <w:r w:rsidRPr="00A36CA5"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14:paraId="0CC0FC00" w14:textId="77777777" w:rsidR="00AE4B72" w:rsidRPr="00A36CA5" w:rsidRDefault="00AE4B72">
            <w:hyperlink r:id="rId21" w:history="1">
              <w:r w:rsidRPr="00A36CA5">
                <w:rPr>
                  <w:rStyle w:val="Hyperlink"/>
                </w:rPr>
                <w:t>Q5/9</w:t>
              </w:r>
            </w:hyperlink>
            <w:r w:rsidRPr="00A36CA5">
              <w:t>: Functional requirements for residential gateway and set-top box for the reception of advanced content distribution services</w:t>
            </w:r>
          </w:p>
          <w:p w14:paraId="6290526E" w14:textId="77777777" w:rsidR="00AE4B72" w:rsidRPr="00A36CA5" w:rsidRDefault="00AE4B72">
            <w:hyperlink r:id="rId22" w:history="1">
              <w:r w:rsidRPr="00A36CA5">
                <w:rPr>
                  <w:rStyle w:val="Hyperlink"/>
                </w:rPr>
                <w:t>Q7/9</w:t>
              </w:r>
            </w:hyperlink>
            <w:r w:rsidRPr="00A36CA5">
              <w:t>: Cable television delivery of digital services and applications that use Internet protocol (IP) and/or packet-based data</w:t>
            </w:r>
          </w:p>
          <w:p w14:paraId="55B73C46" w14:textId="77777777" w:rsidR="00AE4B72" w:rsidRPr="00A36CA5" w:rsidRDefault="00AE4B72">
            <w:hyperlink r:id="rId23" w:history="1">
              <w:r w:rsidRPr="00A36CA5">
                <w:rPr>
                  <w:rStyle w:val="Hyperlink"/>
                </w:rPr>
                <w:t>Q9/9</w:t>
              </w:r>
            </w:hyperlink>
            <w:r w:rsidRPr="00A36CA5">
              <w:t>: Requirements for advanced service capabilities for broadband cable home networks</w:t>
            </w:r>
          </w:p>
          <w:p w14:paraId="71901BFF" w14:textId="77777777" w:rsidR="00AE4B72" w:rsidRPr="00145892" w:rsidRDefault="00AE4B72">
            <w:hyperlink r:id="rId24" w:history="1">
              <w:r w:rsidRPr="00A36CA5">
                <w:rPr>
                  <w:rStyle w:val="Hyperlink"/>
                </w:rPr>
                <w:t>Q10/9</w:t>
              </w:r>
            </w:hyperlink>
            <w:r w:rsidRPr="00A36CA5">
              <w:t>: Requirements, methods, and interfaces of the advanced service platforms to enhance the delivery of sound, television, and other multimedia interactive services over cable television network</w:t>
            </w:r>
          </w:p>
        </w:tc>
      </w:tr>
      <w:tr w:rsidR="00AE4B72" w:rsidRPr="00A36CA5" w14:paraId="2E352211" w14:textId="77777777" w:rsidTr="00B11FDE">
        <w:tc>
          <w:tcPr>
            <w:tcW w:w="2972" w:type="dxa"/>
            <w:vMerge/>
            <w:shd w:val="clear" w:color="auto" w:fill="auto"/>
          </w:tcPr>
          <w:p w14:paraId="4AD70FBB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37835027" w14:textId="77777777" w:rsidR="00AE4B72" w:rsidRPr="00A36CA5" w:rsidRDefault="00AE4B72">
            <w:hyperlink r:id="rId25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43A6AC21" w14:textId="77777777" w:rsidR="00AE4B72" w:rsidRPr="003917D6" w:rsidRDefault="00AE4B72" w:rsidP="009255D9">
            <w:hyperlink r:id="rId26" w:history="1">
              <w:r w:rsidRPr="003917D6">
                <w:rPr>
                  <w:rStyle w:val="Hyperlink"/>
                </w:rPr>
                <w:t>Q1/11</w:t>
              </w:r>
            </w:hyperlink>
            <w:r w:rsidRPr="003917D6">
              <w:t xml:space="preserve">: </w:t>
            </w:r>
            <w:r w:rsidRPr="00A36CA5">
              <w:t>Signalling and protocol architectures in emerging telecommunication environments</w:t>
            </w:r>
          </w:p>
          <w:p w14:paraId="6C263E29" w14:textId="77777777" w:rsidR="00AE4B72" w:rsidRPr="003917D6" w:rsidRDefault="00AE4B72">
            <w:hyperlink r:id="rId27" w:history="1">
              <w:r w:rsidRPr="003917D6">
                <w:rPr>
                  <w:rStyle w:val="Hyperlink"/>
                </w:rPr>
                <w:t>Q2/11</w:t>
              </w:r>
            </w:hyperlink>
            <w:r w:rsidRPr="003917D6">
              <w:t xml:space="preserve">: </w:t>
            </w:r>
            <w:r w:rsidRPr="00A36CA5">
              <w:t>Signalling requirements and protocols for service and application in emerging telecommunication environments</w:t>
            </w:r>
          </w:p>
          <w:p w14:paraId="122B9260" w14:textId="77777777" w:rsidR="00AE4B72" w:rsidRPr="003917D6" w:rsidRDefault="00AE4B72">
            <w:hyperlink r:id="rId28" w:history="1">
              <w:r w:rsidRPr="003917D6">
                <w:rPr>
                  <w:rStyle w:val="Hyperlink"/>
                </w:rPr>
                <w:t>Q5/11</w:t>
              </w:r>
            </w:hyperlink>
            <w:r w:rsidRPr="003917D6">
              <w:t xml:space="preserve">: </w:t>
            </w:r>
            <w:r w:rsidRPr="00A36CA5">
              <w:t>Protocol procedures relating to services provided by Broadband Network Gateways</w:t>
            </w:r>
          </w:p>
          <w:p w14:paraId="2C9B1A82" w14:textId="77777777" w:rsidR="00AE4B72" w:rsidRPr="003917D6" w:rsidRDefault="00AE4B72">
            <w:hyperlink r:id="rId29" w:history="1">
              <w:r w:rsidRPr="003917D6">
                <w:rPr>
                  <w:rStyle w:val="Hyperlink"/>
                </w:rPr>
                <w:t>Q6/11</w:t>
              </w:r>
            </w:hyperlink>
            <w:r w:rsidRPr="003917D6">
              <w:t xml:space="preserve">: </w:t>
            </w:r>
            <w:r w:rsidRPr="00A36CA5">
              <w:t>Protocol procedures relating to specific services over IPv6</w:t>
            </w:r>
          </w:p>
          <w:p w14:paraId="5554B874" w14:textId="77777777" w:rsidR="00AE4B72" w:rsidRPr="00145892" w:rsidRDefault="00AE4B72">
            <w:hyperlink r:id="rId30" w:history="1">
              <w:r w:rsidRPr="003917D6">
                <w:rPr>
                  <w:rStyle w:val="Hyperlink"/>
                </w:rPr>
                <w:t>Q8/11</w:t>
              </w:r>
            </w:hyperlink>
            <w:r w:rsidRPr="003917D6">
              <w:t>:</w:t>
            </w:r>
            <w:r w:rsidRPr="00A36CA5">
              <w:t xml:space="preserve"> Guidelines for implementations of signalling requirements and protocols</w:t>
            </w:r>
          </w:p>
        </w:tc>
      </w:tr>
      <w:tr w:rsidR="00AE4B72" w:rsidRPr="00A36CA5" w14:paraId="01C3DF47" w14:textId="77777777" w:rsidTr="00B11FDE">
        <w:tc>
          <w:tcPr>
            <w:tcW w:w="2972" w:type="dxa"/>
            <w:vMerge/>
            <w:shd w:val="clear" w:color="auto" w:fill="auto"/>
          </w:tcPr>
          <w:p w14:paraId="4768BD8B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83C4F65" w14:textId="77777777" w:rsidR="00AE4B72" w:rsidRPr="00A36CA5" w:rsidRDefault="00AE4B72">
            <w:hyperlink r:id="rId31" w:history="1">
              <w:r w:rsidRPr="00A36CA5">
                <w:rPr>
                  <w:rStyle w:val="Hyperlink"/>
                </w:rPr>
                <w:t>SG12</w:t>
              </w:r>
            </w:hyperlink>
          </w:p>
          <w:p w14:paraId="5CBE9D9F" w14:textId="77777777" w:rsidR="00AE4B72" w:rsidRPr="00A36CA5" w:rsidRDefault="00AE4B72">
            <w:hyperlink r:id="rId32" w:history="1">
              <w:r w:rsidRPr="00A36CA5">
                <w:rPr>
                  <w:rStyle w:val="Hyperlink"/>
                </w:rPr>
                <w:t>QSDG</w:t>
              </w:r>
            </w:hyperlink>
          </w:p>
        </w:tc>
        <w:tc>
          <w:tcPr>
            <w:tcW w:w="4961" w:type="dxa"/>
            <w:shd w:val="clear" w:color="auto" w:fill="auto"/>
          </w:tcPr>
          <w:p w14:paraId="17B1C4FD" w14:textId="77777777" w:rsidR="00AE4B72" w:rsidRPr="00A36CA5" w:rsidRDefault="00AE4B72" w:rsidP="009255D9">
            <w:hyperlink r:id="rId33" w:history="1">
              <w:r w:rsidRPr="00A36CA5">
                <w:rPr>
                  <w:rStyle w:val="Hyperlink"/>
                </w:rPr>
                <w:t>Q1/12</w:t>
              </w:r>
            </w:hyperlink>
            <w:r w:rsidRPr="00A36CA5">
              <w:t xml:space="preserve">: SG12 work programme and </w:t>
            </w:r>
            <w:proofErr w:type="spellStart"/>
            <w:r w:rsidRPr="00A36CA5">
              <w:t>QoS</w:t>
            </w:r>
            <w:proofErr w:type="spellEnd"/>
            <w:r w:rsidRPr="00A36CA5">
              <w:t>/</w:t>
            </w:r>
            <w:proofErr w:type="spellStart"/>
            <w:r w:rsidRPr="00A36CA5">
              <w:t>QoE</w:t>
            </w:r>
            <w:proofErr w:type="spellEnd"/>
            <w:r w:rsidRPr="00A36CA5">
              <w:t xml:space="preserve"> coordination in the ITU</w:t>
            </w:r>
            <w:r w:rsidRPr="00A36CA5">
              <w:rPr>
                <w:rFonts w:ascii="MS Mincho" w:hAnsi="MS Mincho" w:cs="MS Mincho"/>
              </w:rPr>
              <w:t>‑</w:t>
            </w:r>
            <w:r w:rsidRPr="00A36CA5">
              <w:t>T</w:t>
            </w:r>
          </w:p>
          <w:p w14:paraId="19DEEACA" w14:textId="77777777" w:rsidR="00AE4B72" w:rsidRPr="00A36CA5" w:rsidRDefault="00AE4B72">
            <w:hyperlink r:id="rId34" w:history="1">
              <w:r w:rsidRPr="00A36CA5">
                <w:rPr>
                  <w:rStyle w:val="Hyperlink"/>
                </w:rPr>
                <w:t>Q11/12</w:t>
              </w:r>
            </w:hyperlink>
            <w:r w:rsidRPr="00A36CA5">
              <w:t>: Performance interworking and traffic management for Next Generation Networks</w:t>
            </w:r>
          </w:p>
          <w:p w14:paraId="17E208CC" w14:textId="77777777" w:rsidR="00AE4B72" w:rsidRPr="00A36CA5" w:rsidRDefault="00AE4B72">
            <w:hyperlink r:id="rId35" w:history="1">
              <w:r w:rsidRPr="00A36CA5">
                <w:rPr>
                  <w:rStyle w:val="Hyperlink"/>
                </w:rPr>
                <w:t>Q12/12</w:t>
              </w:r>
            </w:hyperlink>
            <w:r w:rsidRPr="00A36CA5">
              <w:t>: Operational aspects of telecommunication network service quality</w:t>
            </w:r>
          </w:p>
          <w:p w14:paraId="5578438A" w14:textId="77777777" w:rsidR="00AE4B72" w:rsidRPr="00A36CA5" w:rsidRDefault="00AE4B72">
            <w:hyperlink r:id="rId36" w:history="1">
              <w:r w:rsidRPr="00A36CA5">
                <w:rPr>
                  <w:rStyle w:val="Hyperlink"/>
                </w:rPr>
                <w:t>Q17/12</w:t>
              </w:r>
            </w:hyperlink>
            <w:r w:rsidRPr="00A36CA5">
              <w:t>: Performance of packet-based networks and other networking technologies</w:t>
            </w:r>
          </w:p>
        </w:tc>
      </w:tr>
      <w:tr w:rsidR="00AE4B72" w:rsidRPr="00A36CA5" w14:paraId="2E02EA7E" w14:textId="77777777" w:rsidTr="00B11FDE">
        <w:tc>
          <w:tcPr>
            <w:tcW w:w="2972" w:type="dxa"/>
            <w:vMerge/>
            <w:shd w:val="clear" w:color="auto" w:fill="auto"/>
          </w:tcPr>
          <w:p w14:paraId="5259479C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461D1AF1" w14:textId="77777777" w:rsidR="00AE4B72" w:rsidRPr="00A36CA5" w:rsidRDefault="00AE4B72">
            <w:hyperlink r:id="rId37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659F7647" w14:textId="77777777" w:rsidR="00AE4B72" w:rsidRPr="00A36CA5" w:rsidRDefault="00AE4B72" w:rsidP="009255D9">
            <w:hyperlink r:id="rId38" w:history="1">
              <w:r w:rsidRPr="00A36CA5">
                <w:rPr>
                  <w:rStyle w:val="Hyperlink"/>
                </w:rPr>
                <w:t>Q1/13</w:t>
              </w:r>
            </w:hyperlink>
            <w:r w:rsidRPr="00A36CA5">
              <w:t>: Service scenarios, deployment models and migration issues based on convergence services</w:t>
            </w:r>
          </w:p>
          <w:p w14:paraId="31895CC2" w14:textId="77777777" w:rsidR="00AE4B72" w:rsidRPr="00A36CA5" w:rsidRDefault="00AE4B72">
            <w:hyperlink r:id="rId39" w:history="1">
              <w:r w:rsidRPr="00A36CA5">
                <w:rPr>
                  <w:rStyle w:val="Hyperlink"/>
                </w:rPr>
                <w:t>Q2/13</w:t>
              </w:r>
            </w:hyperlink>
            <w:r w:rsidRPr="00A36CA5">
              <w:t xml:space="preserve">: Requirements for NGN evolution (NGN-e) and its capabilities including support of </w:t>
            </w:r>
            <w:proofErr w:type="spellStart"/>
            <w:r w:rsidRPr="00A36CA5">
              <w:t>IoT</w:t>
            </w:r>
            <w:proofErr w:type="spellEnd"/>
            <w:r w:rsidRPr="00A36CA5">
              <w:t xml:space="preserve"> and use of software-defined networking</w:t>
            </w:r>
          </w:p>
          <w:p w14:paraId="7DB84594" w14:textId="77777777" w:rsidR="00AE4B72" w:rsidRPr="00A36CA5" w:rsidRDefault="00AE4B72">
            <w:hyperlink r:id="rId40" w:history="1">
              <w:r w:rsidRPr="00A36CA5">
                <w:rPr>
                  <w:rStyle w:val="Hyperlink"/>
                </w:rPr>
                <w:t>Q3/13</w:t>
              </w:r>
            </w:hyperlink>
            <w:r w:rsidRPr="00A36CA5">
              <w:t xml:space="preserve">: Functional architecture for NGN evolution (NGN-e) including support of </w:t>
            </w:r>
            <w:proofErr w:type="spellStart"/>
            <w:r w:rsidRPr="00A36CA5">
              <w:t>IoT</w:t>
            </w:r>
            <w:proofErr w:type="spellEnd"/>
            <w:r w:rsidRPr="00A36CA5">
              <w:t xml:space="preserve"> and use of software-defined networking</w:t>
            </w:r>
          </w:p>
          <w:p w14:paraId="21524D6E" w14:textId="77777777" w:rsidR="00AE4B72" w:rsidRPr="00A36CA5" w:rsidRDefault="00AE4B72">
            <w:hyperlink r:id="rId41" w:history="1">
              <w:r w:rsidRPr="00A36CA5">
                <w:rPr>
                  <w:rStyle w:val="Hyperlink"/>
                </w:rPr>
                <w:t>Q5/13</w:t>
              </w:r>
            </w:hyperlink>
            <w:r w:rsidRPr="00A36CA5">
              <w:t>: Applying IMS, IMT and other new technologies in developing country mobile telecom networks</w:t>
            </w:r>
          </w:p>
          <w:p w14:paraId="6D7148CE" w14:textId="77777777" w:rsidR="00AE4B72" w:rsidRPr="00A36CA5" w:rsidRDefault="00AE4B72">
            <w:hyperlink r:id="rId42" w:history="1">
              <w:r w:rsidRPr="00A36CA5">
                <w:rPr>
                  <w:rStyle w:val="Hyperlink"/>
                </w:rPr>
                <w:t>Q13/13</w:t>
              </w:r>
            </w:hyperlink>
            <w:r w:rsidRPr="00A36CA5">
              <w:t>: Requirements, mechanisms and frameworks for packet data network evolution</w:t>
            </w:r>
          </w:p>
        </w:tc>
      </w:tr>
      <w:tr w:rsidR="00AE4B72" w:rsidRPr="00A36CA5" w14:paraId="22F36330" w14:textId="77777777" w:rsidTr="00B11FDE">
        <w:tc>
          <w:tcPr>
            <w:tcW w:w="2972" w:type="dxa"/>
            <w:vMerge/>
            <w:shd w:val="clear" w:color="auto" w:fill="auto"/>
          </w:tcPr>
          <w:p w14:paraId="40EAADBA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06179D21" w14:textId="77777777" w:rsidR="00AE4B72" w:rsidRPr="00A36CA5" w:rsidRDefault="00AE4B72">
            <w:hyperlink r:id="rId43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52F3A552" w14:textId="77777777" w:rsidR="00AE4B72" w:rsidRPr="00A36CA5" w:rsidRDefault="00AE4B72" w:rsidP="009255D9">
            <w:hyperlink r:id="rId44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681A2CAE" w14:textId="77777777" w:rsidR="00AE4B72" w:rsidRPr="00A36CA5" w:rsidRDefault="00AE4B72">
            <w:hyperlink r:id="rId45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4F30ECA5" w14:textId="77777777" w:rsidR="00AE4B72" w:rsidRPr="00A36CA5" w:rsidRDefault="00AE4B72">
            <w:hyperlink r:id="rId46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</w:tc>
      </w:tr>
      <w:tr w:rsidR="00AE4B72" w:rsidRPr="00A36CA5" w14:paraId="5FCBCD8C" w14:textId="77777777" w:rsidTr="00B11FDE">
        <w:tc>
          <w:tcPr>
            <w:tcW w:w="2972" w:type="dxa"/>
            <w:vMerge/>
            <w:shd w:val="clear" w:color="auto" w:fill="auto"/>
          </w:tcPr>
          <w:p w14:paraId="6E30FBD5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839FA96" w14:textId="77777777" w:rsidR="00AE4B72" w:rsidRPr="00A36CA5" w:rsidRDefault="00AE4B72" w:rsidP="00562004">
            <w:hyperlink r:id="rId47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134F2F07" w14:textId="77777777" w:rsidR="00AE4B72" w:rsidRPr="00A36CA5" w:rsidRDefault="00AE4B72" w:rsidP="009255D9">
            <w:hyperlink r:id="rId48" w:history="1">
              <w:r w:rsidRPr="00A36CA5">
                <w:rPr>
                  <w:rStyle w:val="Hyperlink"/>
                </w:rPr>
                <w:t>Q1/17</w:t>
              </w:r>
            </w:hyperlink>
            <w:r w:rsidRPr="00A36CA5">
              <w:t>: Telecommunication/ICT security coordination</w:t>
            </w:r>
          </w:p>
        </w:tc>
      </w:tr>
      <w:tr w:rsidR="00AE4B72" w:rsidRPr="00A36CA5" w14:paraId="4942E877" w14:textId="77777777" w:rsidTr="00B11FDE">
        <w:tc>
          <w:tcPr>
            <w:tcW w:w="2972" w:type="dxa"/>
            <w:vMerge w:val="restart"/>
            <w:shd w:val="clear" w:color="auto" w:fill="auto"/>
          </w:tcPr>
          <w:p w14:paraId="289961EE" w14:textId="77777777" w:rsidR="00AE4B72" w:rsidRPr="00A36CA5" w:rsidRDefault="00AE4B72" w:rsidP="00960737">
            <w:hyperlink r:id="rId49" w:history="1">
              <w:r w:rsidRPr="00A36CA5">
                <w:rPr>
                  <w:rStyle w:val="Hyperlink"/>
                </w:rPr>
                <w:t>Question 2/1</w:t>
              </w:r>
            </w:hyperlink>
            <w:r w:rsidRPr="00A36CA5">
              <w:t>: Broadband access technologies, including IMT, for developing countries</w:t>
            </w:r>
          </w:p>
        </w:tc>
        <w:tc>
          <w:tcPr>
            <w:tcW w:w="1701" w:type="dxa"/>
            <w:shd w:val="clear" w:color="auto" w:fill="auto"/>
          </w:tcPr>
          <w:p w14:paraId="1F4EBAC9" w14:textId="77777777" w:rsidR="00AE4B72" w:rsidRPr="00A36CA5" w:rsidRDefault="00AE4B72" w:rsidP="00AB6729">
            <w:hyperlink r:id="rId50" w:history="1">
              <w:r w:rsidRPr="00A36CA5">
                <w:rPr>
                  <w:rStyle w:val="Hyperlink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14:paraId="2A6063E6" w14:textId="77777777" w:rsidR="00AE4B72" w:rsidRPr="00A36CA5" w:rsidRDefault="00AE4B72">
            <w:hyperlink r:id="rId51" w:history="1">
              <w:r w:rsidRPr="00A36CA5">
                <w:rPr>
                  <w:rStyle w:val="Hyperlink"/>
                </w:rPr>
                <w:t>Q3/9</w:t>
              </w:r>
            </w:hyperlink>
            <w:r w:rsidRPr="00A36CA5"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14:paraId="4EE52ED8" w14:textId="77777777" w:rsidR="00AE4B72" w:rsidRPr="00A36CA5" w:rsidRDefault="00AE4B72">
            <w:hyperlink r:id="rId52" w:history="1">
              <w:r w:rsidRPr="00A36CA5">
                <w:rPr>
                  <w:rStyle w:val="Hyperlink"/>
                </w:rPr>
                <w:t>Q11/9</w:t>
              </w:r>
            </w:hyperlink>
            <w:r w:rsidRPr="00A36CA5">
              <w:t>: Transmission of multichannel analogue and/or digital television signals over optical access networks</w:t>
            </w:r>
          </w:p>
        </w:tc>
      </w:tr>
      <w:tr w:rsidR="00AE4B72" w:rsidRPr="00A36CA5" w14:paraId="3239076A" w14:textId="77777777" w:rsidTr="00B11FDE">
        <w:tc>
          <w:tcPr>
            <w:tcW w:w="2972" w:type="dxa"/>
            <w:vMerge/>
            <w:shd w:val="clear" w:color="auto" w:fill="auto"/>
          </w:tcPr>
          <w:p w14:paraId="26DCE876" w14:textId="77777777" w:rsidR="00AE4B72" w:rsidRDefault="00AE4B72" w:rsidP="00960737"/>
        </w:tc>
        <w:tc>
          <w:tcPr>
            <w:tcW w:w="1701" w:type="dxa"/>
            <w:shd w:val="clear" w:color="auto" w:fill="auto"/>
          </w:tcPr>
          <w:p w14:paraId="03CEB86F" w14:textId="77777777" w:rsidR="00AE4B72" w:rsidRDefault="00AE4B72" w:rsidP="00AB6729">
            <w:hyperlink r:id="rId53" w:history="1">
              <w:r w:rsidRPr="00A36CA5">
                <w:rPr>
                  <w:rStyle w:val="Hyperlink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14:paraId="2C862B54" w14:textId="77777777" w:rsidR="00AE4B72" w:rsidRDefault="00AE4B72" w:rsidP="009255D9">
            <w:hyperlink r:id="rId54" w:history="1">
              <w:r w:rsidRPr="00B11FDE">
                <w:rPr>
                  <w:rStyle w:val="Hyperlink"/>
                </w:rPr>
                <w:t>Q17/12</w:t>
              </w:r>
            </w:hyperlink>
            <w:r>
              <w:t xml:space="preserve">: </w:t>
            </w:r>
            <w:r w:rsidRPr="00B11FDE">
              <w:t>Performance of packet-based networks and other networking technologies</w:t>
            </w:r>
          </w:p>
        </w:tc>
      </w:tr>
      <w:tr w:rsidR="00AE4B72" w:rsidRPr="00A36CA5" w14:paraId="785E4806" w14:textId="77777777" w:rsidTr="00B11FDE">
        <w:tc>
          <w:tcPr>
            <w:tcW w:w="2972" w:type="dxa"/>
            <w:vMerge/>
            <w:shd w:val="clear" w:color="auto" w:fill="auto"/>
          </w:tcPr>
          <w:p w14:paraId="50DE3570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7B4F1E9" w14:textId="77777777" w:rsidR="00AE4B72" w:rsidRPr="00A36CA5" w:rsidRDefault="00AE4B72">
            <w:hyperlink r:id="rId55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73B16AE2" w14:textId="77777777" w:rsidR="00AE4B72" w:rsidRPr="00A36CA5" w:rsidRDefault="00AE4B72" w:rsidP="009255D9">
            <w:hyperlink r:id="rId56" w:history="1">
              <w:r w:rsidRPr="00A36CA5">
                <w:rPr>
                  <w:rStyle w:val="Hyperlink"/>
                </w:rPr>
                <w:t>Q5/13</w:t>
              </w:r>
            </w:hyperlink>
            <w:r w:rsidRPr="00A36CA5">
              <w:t>: Applying IMS, IMT and other new technologies in developing country mobile telecom networks</w:t>
            </w:r>
          </w:p>
        </w:tc>
      </w:tr>
      <w:tr w:rsidR="00AE4B72" w:rsidRPr="00A36CA5" w14:paraId="2056BC10" w14:textId="77777777" w:rsidTr="00B11FDE">
        <w:trPr>
          <w:trHeight w:val="543"/>
        </w:trPr>
        <w:tc>
          <w:tcPr>
            <w:tcW w:w="2972" w:type="dxa"/>
            <w:vMerge/>
            <w:shd w:val="clear" w:color="auto" w:fill="auto"/>
          </w:tcPr>
          <w:p w14:paraId="53FE0BFC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541E9B7C" w14:textId="77777777" w:rsidR="00AE4B72" w:rsidRPr="00A36CA5" w:rsidRDefault="00AE4B72">
            <w:hyperlink r:id="rId57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353FD531" w14:textId="77777777" w:rsidR="00AE4B72" w:rsidRDefault="00AE4B72" w:rsidP="009255D9">
            <w:hyperlink r:id="rId58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6CE276EA" w14:textId="77777777" w:rsidR="00AE4B72" w:rsidRDefault="00AE4B72">
            <w:hyperlink r:id="rId59" w:history="1">
              <w:r w:rsidRPr="00B2417B">
                <w:rPr>
                  <w:rStyle w:val="Hyperlink"/>
                </w:rPr>
                <w:t>Q2/15</w:t>
              </w:r>
            </w:hyperlink>
            <w:r>
              <w:t xml:space="preserve">: </w:t>
            </w:r>
            <w:r w:rsidRPr="00B2417B">
              <w:t>Optical systems for fibre access networks</w:t>
            </w:r>
          </w:p>
          <w:p w14:paraId="46F8DF1A" w14:textId="77777777" w:rsidR="00AE4B72" w:rsidRDefault="00AE4B72">
            <w:hyperlink r:id="rId60" w:history="1">
              <w:r w:rsidRPr="00B2417B">
                <w:rPr>
                  <w:rStyle w:val="Hyperlink"/>
                </w:rPr>
                <w:t>Q4/15</w:t>
              </w:r>
            </w:hyperlink>
            <w:r>
              <w:t xml:space="preserve">: </w:t>
            </w:r>
            <w:r w:rsidRPr="00B2417B">
              <w:t>Broadband access over metallic conductors</w:t>
            </w:r>
          </w:p>
          <w:p w14:paraId="5493B818" w14:textId="77777777" w:rsidR="00AE4B72" w:rsidRDefault="00AE4B72">
            <w:hyperlink r:id="rId61" w:history="1">
              <w:r w:rsidRPr="00B2417B">
                <w:rPr>
                  <w:rStyle w:val="Hyperlink"/>
                </w:rPr>
                <w:t>Q15/15</w:t>
              </w:r>
            </w:hyperlink>
            <w:r>
              <w:t xml:space="preserve">: </w:t>
            </w:r>
            <w:r w:rsidRPr="00B2417B">
              <w:t>Communications for Smart Grid</w:t>
            </w:r>
          </w:p>
          <w:p w14:paraId="420A4DC8" w14:textId="77777777" w:rsidR="00AE4B72" w:rsidRPr="00A36CA5" w:rsidRDefault="00AE4B72">
            <w:hyperlink r:id="rId62" w:history="1">
              <w:r w:rsidRPr="00B2417B">
                <w:rPr>
                  <w:rStyle w:val="Hyperlink"/>
                </w:rPr>
                <w:t>Q18:15</w:t>
              </w:r>
            </w:hyperlink>
            <w:r>
              <w:t xml:space="preserve">: </w:t>
            </w:r>
            <w:r w:rsidRPr="00B2417B">
              <w:t>Broadband in-premises networking</w:t>
            </w:r>
          </w:p>
        </w:tc>
      </w:tr>
      <w:tr w:rsidR="00AE4B72" w:rsidRPr="00A36CA5" w14:paraId="582FC6DA" w14:textId="77777777" w:rsidTr="00B11FDE">
        <w:tc>
          <w:tcPr>
            <w:tcW w:w="2972" w:type="dxa"/>
            <w:vMerge w:val="restart"/>
            <w:shd w:val="clear" w:color="auto" w:fill="auto"/>
          </w:tcPr>
          <w:p w14:paraId="3A797373" w14:textId="77777777" w:rsidR="00AE4B72" w:rsidRPr="00A36CA5" w:rsidRDefault="00AE4B72" w:rsidP="003A3CC0">
            <w:hyperlink r:id="rId63" w:history="1">
              <w:r w:rsidRPr="00A36CA5">
                <w:rPr>
                  <w:rStyle w:val="Hyperlink"/>
                </w:rPr>
                <w:t>Question 3/1</w:t>
              </w:r>
            </w:hyperlink>
            <w:r w:rsidRPr="00A36CA5">
              <w:t>: Access to cloud computing: challenges and opportunities for developing countries</w:t>
            </w:r>
          </w:p>
        </w:tc>
        <w:tc>
          <w:tcPr>
            <w:tcW w:w="1701" w:type="dxa"/>
            <w:shd w:val="clear" w:color="auto" w:fill="auto"/>
          </w:tcPr>
          <w:p w14:paraId="604EE11C" w14:textId="77777777" w:rsidR="00AE4B72" w:rsidRPr="00A36CA5" w:rsidRDefault="00AE4B72" w:rsidP="003A3CC0">
            <w:hyperlink r:id="rId64" w:history="1">
              <w:r w:rsidRPr="00A36CA5">
                <w:rPr>
                  <w:rStyle w:val="Hyperlink"/>
                </w:rPr>
                <w:t>SG5</w:t>
              </w:r>
            </w:hyperlink>
          </w:p>
          <w:p w14:paraId="4D1EE34F" w14:textId="77777777" w:rsidR="00AE4B72" w:rsidRPr="00A36CA5" w:rsidRDefault="00AE4B72" w:rsidP="003A3CC0">
            <w:hyperlink r:id="rId65" w:history="1">
              <w:r w:rsidRPr="00A36CA5">
                <w:rPr>
                  <w:rStyle w:val="Hyperlink"/>
                </w:rPr>
                <w:t>FG-SSC</w:t>
              </w:r>
            </w:hyperlink>
          </w:p>
        </w:tc>
        <w:tc>
          <w:tcPr>
            <w:tcW w:w="4961" w:type="dxa"/>
            <w:shd w:val="clear" w:color="auto" w:fill="auto"/>
          </w:tcPr>
          <w:p w14:paraId="35033C5F" w14:textId="77777777" w:rsidR="00AE4B72" w:rsidRPr="00A36CA5" w:rsidRDefault="00AE4B72" w:rsidP="009255D9">
            <w:hyperlink r:id="rId66" w:history="1">
              <w:r w:rsidRPr="00A36CA5">
                <w:rPr>
                  <w:rStyle w:val="Hyperlink"/>
                </w:rPr>
                <w:t>Q17/5</w:t>
              </w:r>
            </w:hyperlink>
            <w:r w:rsidRPr="00A36CA5">
              <w:t>: Energy efficiency for the ICT sector and harmonization of environmental standards</w:t>
            </w:r>
          </w:p>
        </w:tc>
      </w:tr>
      <w:tr w:rsidR="00AE4B72" w:rsidRPr="00A36CA5" w14:paraId="4B298FD4" w14:textId="77777777" w:rsidTr="00B11FDE">
        <w:tc>
          <w:tcPr>
            <w:tcW w:w="2972" w:type="dxa"/>
            <w:vMerge/>
            <w:shd w:val="clear" w:color="auto" w:fill="auto"/>
          </w:tcPr>
          <w:p w14:paraId="3BEC77D5" w14:textId="77777777" w:rsidR="00AE4B72" w:rsidRPr="00A36CA5" w:rsidRDefault="00AE4B72" w:rsidP="003A3CC0"/>
        </w:tc>
        <w:tc>
          <w:tcPr>
            <w:tcW w:w="1701" w:type="dxa"/>
            <w:shd w:val="clear" w:color="auto" w:fill="auto"/>
          </w:tcPr>
          <w:p w14:paraId="79BDE9A9" w14:textId="77777777" w:rsidR="00AE4B72" w:rsidRPr="00A36CA5" w:rsidRDefault="00AE4B72" w:rsidP="003A3CC0">
            <w:hyperlink r:id="rId67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05B9FCF2" w14:textId="77777777" w:rsidR="00AE4B72" w:rsidRPr="00A36CA5" w:rsidRDefault="00AE4B72" w:rsidP="009255D9">
            <w:hyperlink r:id="rId68" w:history="1">
              <w:r w:rsidRPr="008624DC">
                <w:rPr>
                  <w:rStyle w:val="Hyperlink"/>
                </w:rPr>
                <w:t>Q14/11</w:t>
              </w:r>
            </w:hyperlink>
            <w:r>
              <w:t xml:space="preserve">: </w:t>
            </w:r>
            <w:r w:rsidRPr="008624DC">
              <w:t>Cloud interoperability testing</w:t>
            </w:r>
          </w:p>
        </w:tc>
      </w:tr>
      <w:tr w:rsidR="00AE4B72" w:rsidRPr="00A36CA5" w14:paraId="5C978A95" w14:textId="77777777" w:rsidTr="00B11FDE">
        <w:tc>
          <w:tcPr>
            <w:tcW w:w="2972" w:type="dxa"/>
            <w:vMerge/>
            <w:shd w:val="clear" w:color="auto" w:fill="auto"/>
          </w:tcPr>
          <w:p w14:paraId="147F8F89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CB2343C" w14:textId="77777777" w:rsidR="00AE4B72" w:rsidRPr="00A36CA5" w:rsidRDefault="00AE4B72">
            <w:hyperlink r:id="rId69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5B8AEE36" w14:textId="77777777" w:rsidR="00AE4B72" w:rsidRPr="00A36CA5" w:rsidRDefault="00AE4B72" w:rsidP="009255D9">
            <w:hyperlink r:id="rId70" w:history="1">
              <w:r w:rsidRPr="00A36CA5">
                <w:rPr>
                  <w:rStyle w:val="Hyperlink"/>
                </w:rPr>
                <w:t>Q17/13</w:t>
              </w:r>
            </w:hyperlink>
            <w:r w:rsidRPr="00A36CA5">
              <w:t>: Cloud computing ecosystem, general requirements, and capabilities</w:t>
            </w:r>
          </w:p>
          <w:p w14:paraId="7BE176BD" w14:textId="77777777" w:rsidR="00AE4B72" w:rsidRPr="00A36CA5" w:rsidRDefault="00AE4B72">
            <w:hyperlink r:id="rId71" w:history="1">
              <w:r w:rsidRPr="00A36CA5">
                <w:rPr>
                  <w:rStyle w:val="Hyperlink"/>
                </w:rPr>
                <w:t>Q18/13</w:t>
              </w:r>
            </w:hyperlink>
            <w:r w:rsidRPr="00A36CA5">
              <w:t>: Cloud functional architecture, infrastructure and networking</w:t>
            </w:r>
          </w:p>
          <w:p w14:paraId="13952ACC" w14:textId="77777777" w:rsidR="00AE4B72" w:rsidRPr="00A36CA5" w:rsidRDefault="00AE4B72">
            <w:hyperlink r:id="rId72" w:history="1">
              <w:r w:rsidRPr="00A36CA5">
                <w:rPr>
                  <w:rStyle w:val="Hyperlink"/>
                </w:rPr>
                <w:t>Q19/13</w:t>
              </w:r>
            </w:hyperlink>
            <w:r w:rsidRPr="00A36CA5">
              <w:t>: End-to-end Cloud computing service and resource management</w:t>
            </w:r>
          </w:p>
        </w:tc>
      </w:tr>
      <w:tr w:rsidR="00AE4B72" w:rsidRPr="00A36CA5" w14:paraId="08F52C13" w14:textId="77777777" w:rsidTr="00B11FDE">
        <w:trPr>
          <w:trHeight w:val="1194"/>
        </w:trPr>
        <w:tc>
          <w:tcPr>
            <w:tcW w:w="2972" w:type="dxa"/>
            <w:vMerge/>
            <w:shd w:val="clear" w:color="auto" w:fill="auto"/>
          </w:tcPr>
          <w:p w14:paraId="3CAC51FE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39D24B46" w14:textId="77777777" w:rsidR="00AE4B72" w:rsidRPr="00A36CA5" w:rsidRDefault="00AE4B72">
            <w:hyperlink r:id="rId73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539E99A4" w14:textId="77777777" w:rsidR="00AE4B72" w:rsidRPr="00A36CA5" w:rsidRDefault="00AE4B72" w:rsidP="009255D9">
            <w:hyperlink r:id="rId74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067900EC" w14:textId="77777777" w:rsidR="00AE4B72" w:rsidRPr="00A36CA5" w:rsidRDefault="00AE4B72">
            <w:hyperlink r:id="rId75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6B251721" w14:textId="77777777" w:rsidR="00AE4B72" w:rsidRPr="00A36CA5" w:rsidRDefault="00AE4B72">
            <w:hyperlink r:id="rId76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</w:tc>
      </w:tr>
      <w:tr w:rsidR="00AE4B72" w:rsidRPr="00A36CA5" w14:paraId="0ADF81D0" w14:textId="77777777" w:rsidTr="00B11FDE">
        <w:trPr>
          <w:trHeight w:val="424"/>
        </w:trPr>
        <w:tc>
          <w:tcPr>
            <w:tcW w:w="2972" w:type="dxa"/>
            <w:vMerge/>
            <w:shd w:val="clear" w:color="auto" w:fill="auto"/>
          </w:tcPr>
          <w:p w14:paraId="40A89BB6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F6A618C" w14:textId="77777777" w:rsidR="00AE4B72" w:rsidRPr="00A36CA5" w:rsidRDefault="00AE4B72">
            <w:hyperlink r:id="rId77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4F2CF5D3" w14:textId="77777777" w:rsidR="00AE4B72" w:rsidRPr="00A36CA5" w:rsidRDefault="00AE4B72" w:rsidP="009255D9">
            <w:hyperlink r:id="rId78" w:history="1">
              <w:r w:rsidRPr="002B0460">
                <w:rPr>
                  <w:rStyle w:val="Hyperlink"/>
                </w:rPr>
                <w:t>Q8/17</w:t>
              </w:r>
            </w:hyperlink>
            <w:r>
              <w:t xml:space="preserve">: </w:t>
            </w:r>
            <w:r w:rsidRPr="002B0460">
              <w:t>Cloud computing security</w:t>
            </w:r>
          </w:p>
        </w:tc>
      </w:tr>
      <w:tr w:rsidR="00AE4B72" w:rsidRPr="00A36CA5" w14:paraId="2D8F0135" w14:textId="77777777" w:rsidTr="00B11FDE">
        <w:tc>
          <w:tcPr>
            <w:tcW w:w="2972" w:type="dxa"/>
            <w:shd w:val="clear" w:color="auto" w:fill="auto"/>
          </w:tcPr>
          <w:p w14:paraId="3B83BA17" w14:textId="77777777" w:rsidR="00AE4B72" w:rsidRPr="00A36CA5" w:rsidRDefault="00AE4B72" w:rsidP="00960737">
            <w:hyperlink r:id="rId79" w:history="1">
              <w:r w:rsidRPr="00A36CA5">
                <w:rPr>
                  <w:rStyle w:val="Hyperlink"/>
                </w:rPr>
                <w:t>Question 4/1</w:t>
              </w:r>
            </w:hyperlink>
            <w:r w:rsidRPr="00A36CA5">
              <w:t>: Economic policies and methods of determining the costs of services related to national telecommunication/ICT networks, including next-generation networks</w:t>
            </w:r>
          </w:p>
        </w:tc>
        <w:tc>
          <w:tcPr>
            <w:tcW w:w="1701" w:type="dxa"/>
            <w:shd w:val="clear" w:color="auto" w:fill="auto"/>
          </w:tcPr>
          <w:p w14:paraId="4786E0AB" w14:textId="77777777" w:rsidR="00AE4B72" w:rsidRPr="00A36CA5" w:rsidRDefault="00AE4B72" w:rsidP="005D7BF0">
            <w:hyperlink r:id="rId80" w:history="1">
              <w:r w:rsidRPr="00A36CA5">
                <w:rPr>
                  <w:rStyle w:val="Hyperlink"/>
                </w:rPr>
                <w:t>SG3</w:t>
              </w:r>
            </w:hyperlink>
          </w:p>
        </w:tc>
        <w:tc>
          <w:tcPr>
            <w:tcW w:w="4961" w:type="dxa"/>
            <w:shd w:val="clear" w:color="auto" w:fill="auto"/>
          </w:tcPr>
          <w:p w14:paraId="1C65D192" w14:textId="77777777" w:rsidR="00AE4B72" w:rsidRPr="00A36CA5" w:rsidRDefault="00AE4B72" w:rsidP="009255D9">
            <w:hyperlink r:id="rId81" w:history="1">
              <w:r w:rsidRPr="00A36CA5">
                <w:rPr>
                  <w:rStyle w:val="Hyperlink"/>
                </w:rPr>
                <w:t>Q1/3</w:t>
              </w:r>
            </w:hyperlink>
            <w:r w:rsidRPr="00A36CA5">
              <w:t>: Development of charging and accounting/settlement mechanisms for international telecommunications services using the Next Generation Networks (NGNs) and any possible future development, including adaptation of existing D-series Recommendations to the evolving user needs</w:t>
            </w:r>
          </w:p>
          <w:p w14:paraId="09259287" w14:textId="77777777" w:rsidR="00AE4B72" w:rsidRPr="00A36CA5" w:rsidRDefault="00AE4B72">
            <w:hyperlink r:id="rId82" w:history="1">
              <w:r w:rsidRPr="00A36CA5">
                <w:rPr>
                  <w:rStyle w:val="Hyperlink"/>
                </w:rPr>
                <w:t>Q2/3</w:t>
              </w:r>
            </w:hyperlink>
            <w:r w:rsidRPr="00A36CA5">
              <w:t>: Development of charging and accounting/settlement mechanisms for international telecommunications services, other than those studied in Question 1/3, including adaptation of existing D-series Recommendations to the evolving user needs</w:t>
            </w:r>
          </w:p>
          <w:p w14:paraId="0172F946" w14:textId="77777777" w:rsidR="00AE4B72" w:rsidRPr="00A36CA5" w:rsidRDefault="00AE4B72">
            <w:hyperlink r:id="rId83" w:history="1">
              <w:r w:rsidRPr="00A36CA5">
                <w:rPr>
                  <w:rStyle w:val="Hyperlink"/>
                </w:rPr>
                <w:t>Q3/3</w:t>
              </w:r>
            </w:hyperlink>
            <w:r w:rsidRPr="00A36CA5">
              <w:t>: Study of economic and policy factors relevant to the efficient provision of international telecommunication service</w:t>
            </w:r>
          </w:p>
          <w:p w14:paraId="32D196B2" w14:textId="77777777" w:rsidR="00AE4B72" w:rsidRPr="00A36CA5" w:rsidRDefault="00AE4B72">
            <w:hyperlink r:id="rId84" w:history="1">
              <w:r w:rsidRPr="00A36CA5">
                <w:rPr>
                  <w:rStyle w:val="Hyperlink"/>
                </w:rPr>
                <w:t>Q4/3</w:t>
              </w:r>
            </w:hyperlink>
            <w:r w:rsidRPr="00A36CA5">
              <w:t>: Regional studies for the development of cost models together with related economic and policy issues</w:t>
            </w:r>
          </w:p>
        </w:tc>
      </w:tr>
      <w:tr w:rsidR="00AE4B72" w:rsidRPr="00A36CA5" w14:paraId="5C2565D6" w14:textId="77777777" w:rsidTr="00B11FDE">
        <w:tc>
          <w:tcPr>
            <w:tcW w:w="2972" w:type="dxa"/>
            <w:vMerge w:val="restart"/>
            <w:shd w:val="clear" w:color="auto" w:fill="auto"/>
          </w:tcPr>
          <w:p w14:paraId="622E2BBA" w14:textId="77777777" w:rsidR="00AE4B72" w:rsidRPr="00A36CA5" w:rsidRDefault="00AE4B72" w:rsidP="00960737">
            <w:hyperlink r:id="rId85" w:history="1">
              <w:r w:rsidRPr="00A36CA5">
                <w:rPr>
                  <w:rStyle w:val="Hyperlink"/>
                </w:rPr>
                <w:t>Question 5/1</w:t>
              </w:r>
            </w:hyperlink>
            <w:r w:rsidRPr="00A36CA5">
              <w:t>: Telecommunications/ICTs for rural and remote areas</w:t>
            </w:r>
          </w:p>
        </w:tc>
        <w:tc>
          <w:tcPr>
            <w:tcW w:w="1701" w:type="dxa"/>
            <w:shd w:val="clear" w:color="auto" w:fill="auto"/>
          </w:tcPr>
          <w:p w14:paraId="20505C1F" w14:textId="77777777" w:rsidR="00AE4B72" w:rsidRPr="00A36CA5" w:rsidRDefault="00AE4B72">
            <w:hyperlink r:id="rId86" w:history="1">
              <w:r w:rsidRPr="00A36CA5">
                <w:rPr>
                  <w:rStyle w:val="Hyperlink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14:paraId="45EACF74" w14:textId="77777777" w:rsidR="00AE4B72" w:rsidRPr="00A36CA5" w:rsidRDefault="00AE4B72" w:rsidP="009255D9">
            <w:hyperlink r:id="rId87" w:history="1">
              <w:r w:rsidRPr="00A36CA5">
                <w:rPr>
                  <w:rStyle w:val="Hyperlink"/>
                </w:rPr>
                <w:t>Q14/5</w:t>
              </w:r>
            </w:hyperlink>
            <w:r w:rsidRPr="00A36CA5">
              <w:t>: Setting up a low-cost sustainable telecommunication infrastructure for rural communications in developing countries</w:t>
            </w:r>
          </w:p>
        </w:tc>
      </w:tr>
      <w:tr w:rsidR="00AE4B72" w:rsidRPr="00A36CA5" w14:paraId="76B70FB1" w14:textId="77777777" w:rsidTr="00B11FDE">
        <w:tc>
          <w:tcPr>
            <w:tcW w:w="2972" w:type="dxa"/>
            <w:vMerge/>
            <w:shd w:val="clear" w:color="auto" w:fill="auto"/>
          </w:tcPr>
          <w:p w14:paraId="21C0B4A3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8DE8849" w14:textId="77777777" w:rsidR="00AE4B72" w:rsidRPr="00A36CA5" w:rsidRDefault="00AE4B72">
            <w:hyperlink r:id="rId88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0C1F45C5" w14:textId="77777777" w:rsidR="00AE4B72" w:rsidRPr="00A36CA5" w:rsidRDefault="00AE4B72" w:rsidP="009255D9">
            <w:hyperlink r:id="rId89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26C443C0" w14:textId="77777777" w:rsidR="00AE4B72" w:rsidRPr="00A36CA5" w:rsidRDefault="00AE4B72">
            <w:hyperlink r:id="rId90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5267E488" w14:textId="77777777" w:rsidR="00AE4B72" w:rsidRPr="00A36CA5" w:rsidRDefault="00AE4B72">
            <w:hyperlink r:id="rId91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</w:tc>
      </w:tr>
      <w:tr w:rsidR="00AE4B72" w:rsidRPr="00A36CA5" w14:paraId="4A0F2658" w14:textId="77777777" w:rsidTr="00B11FDE">
        <w:tc>
          <w:tcPr>
            <w:tcW w:w="2972" w:type="dxa"/>
            <w:vMerge/>
            <w:shd w:val="clear" w:color="auto" w:fill="auto"/>
          </w:tcPr>
          <w:p w14:paraId="67E1F4C8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27883AE" w14:textId="77777777" w:rsidR="00AE4B72" w:rsidRPr="00A36CA5" w:rsidDel="00D14234" w:rsidRDefault="00AE4B72" w:rsidP="00891C12">
            <w:hyperlink r:id="rId92" w:history="1">
              <w:r w:rsidRPr="00A36CA5">
                <w:rPr>
                  <w:rStyle w:val="Hyperlink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14:paraId="4460A10C" w14:textId="77777777" w:rsidR="00AE4B72" w:rsidRPr="00A36CA5" w:rsidDel="00D14234" w:rsidRDefault="00AE4B72" w:rsidP="00960737"/>
        </w:tc>
      </w:tr>
      <w:tr w:rsidR="00AE4B72" w:rsidRPr="00A36CA5" w14:paraId="4BAA104B" w14:textId="77777777" w:rsidTr="00B11FDE">
        <w:tc>
          <w:tcPr>
            <w:tcW w:w="2972" w:type="dxa"/>
            <w:vMerge w:val="restart"/>
            <w:shd w:val="clear" w:color="auto" w:fill="auto"/>
          </w:tcPr>
          <w:p w14:paraId="423EE7C5" w14:textId="77777777" w:rsidR="00AE4B72" w:rsidRPr="00A36CA5" w:rsidRDefault="00AE4B72" w:rsidP="00960737">
            <w:hyperlink r:id="rId93" w:history="1">
              <w:r w:rsidRPr="00A36CA5">
                <w:rPr>
                  <w:rStyle w:val="Hyperlink"/>
                </w:rPr>
                <w:t>Question 6/1</w:t>
              </w:r>
            </w:hyperlink>
            <w:r w:rsidRPr="00A36CA5">
              <w:t>: Consumer information, protection and rights: Laws, regulation, economic bases, consumer networks</w:t>
            </w:r>
          </w:p>
        </w:tc>
        <w:tc>
          <w:tcPr>
            <w:tcW w:w="1701" w:type="dxa"/>
            <w:shd w:val="clear" w:color="auto" w:fill="auto"/>
          </w:tcPr>
          <w:p w14:paraId="024E3654" w14:textId="77777777" w:rsidR="00AE4B72" w:rsidRPr="00A36CA5" w:rsidRDefault="00AE4B72" w:rsidP="00960737">
            <w:hyperlink r:id="rId94" w:history="1">
              <w:r w:rsidRPr="00A36CA5">
                <w:rPr>
                  <w:rStyle w:val="Hyperlink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14:paraId="0D86EC1E" w14:textId="77777777" w:rsidR="00AE4B72" w:rsidRPr="00A36CA5" w:rsidRDefault="00AE4B72">
            <w:hyperlink r:id="rId95" w:history="1">
              <w:r w:rsidRPr="00A36CA5">
                <w:rPr>
                  <w:rStyle w:val="Hyperlink"/>
                </w:rPr>
                <w:t>Q1/2</w:t>
              </w:r>
            </w:hyperlink>
            <w:r w:rsidRPr="00A36CA5">
              <w:t>: Application of numbering, naming, addressing and identification plans for fixed and mobile telecommunication services</w:t>
            </w:r>
          </w:p>
          <w:p w14:paraId="0C1CE5D7" w14:textId="77777777" w:rsidR="00AE4B72" w:rsidRPr="00A36CA5" w:rsidRDefault="00AE4B72">
            <w:hyperlink r:id="rId96" w:history="1">
              <w:r w:rsidRPr="00A36CA5">
                <w:rPr>
                  <w:rStyle w:val="Hyperlink"/>
                </w:rPr>
                <w:t>Q4/2</w:t>
              </w:r>
            </w:hyperlink>
            <w:r w:rsidRPr="00A36CA5">
              <w:t>: Human factors related issues for improvement of the quality of life through international telecommunications</w:t>
            </w:r>
          </w:p>
        </w:tc>
      </w:tr>
      <w:tr w:rsidR="00AE4B72" w:rsidRPr="00A36CA5" w14:paraId="6DCB9ED3" w14:textId="77777777" w:rsidTr="00B11FDE">
        <w:tc>
          <w:tcPr>
            <w:tcW w:w="2972" w:type="dxa"/>
            <w:vMerge/>
            <w:shd w:val="clear" w:color="auto" w:fill="auto"/>
          </w:tcPr>
          <w:p w14:paraId="563FE702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C8E28CA" w14:textId="77777777" w:rsidR="00AE4B72" w:rsidRPr="00A36CA5" w:rsidRDefault="00AE4B72" w:rsidP="00960737">
            <w:hyperlink r:id="rId97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24BFD142" w14:textId="77777777" w:rsidR="00AE4B72" w:rsidRPr="00A36CA5" w:rsidRDefault="00AE4B72" w:rsidP="009255D9">
            <w:hyperlink r:id="rId98" w:history="1">
              <w:r w:rsidRPr="00EA1142">
                <w:rPr>
                  <w:rStyle w:val="Hyperlink"/>
                </w:rPr>
                <w:t>Q8/11</w:t>
              </w:r>
            </w:hyperlink>
            <w:r w:rsidRPr="00A36CA5">
              <w:t xml:space="preserve">: </w:t>
            </w:r>
            <w:r w:rsidRPr="00EA1142">
              <w:t>Guidelines for implementations of signalling requirements and protocols</w:t>
            </w:r>
          </w:p>
        </w:tc>
      </w:tr>
      <w:tr w:rsidR="00AE4B72" w:rsidRPr="00A36CA5" w14:paraId="47FB1312" w14:textId="77777777" w:rsidTr="00B11FDE">
        <w:tc>
          <w:tcPr>
            <w:tcW w:w="2972" w:type="dxa"/>
            <w:vMerge w:val="restart"/>
            <w:shd w:val="clear" w:color="auto" w:fill="auto"/>
          </w:tcPr>
          <w:p w14:paraId="3798FA4A" w14:textId="77777777" w:rsidR="00AE4B72" w:rsidRPr="00A36CA5" w:rsidRDefault="00AE4B72" w:rsidP="00960737">
            <w:hyperlink r:id="rId99" w:history="1">
              <w:r w:rsidRPr="00A36CA5">
                <w:rPr>
                  <w:rStyle w:val="Hyperlink"/>
                </w:rPr>
                <w:t>Question 7/1</w:t>
              </w:r>
            </w:hyperlink>
            <w:r w:rsidRPr="00A36CA5">
              <w:t>: Access to telecommunication/ICT services by persons with disabilities and with specific needs</w:t>
            </w:r>
          </w:p>
        </w:tc>
        <w:tc>
          <w:tcPr>
            <w:tcW w:w="1701" w:type="dxa"/>
            <w:shd w:val="clear" w:color="auto" w:fill="auto"/>
          </w:tcPr>
          <w:p w14:paraId="02C6C99F" w14:textId="77777777" w:rsidR="00AE4B72" w:rsidRPr="00A36CA5" w:rsidRDefault="00AE4B72">
            <w:hyperlink r:id="rId100" w:history="1">
              <w:r w:rsidRPr="00A36CA5">
                <w:rPr>
                  <w:rStyle w:val="Hyperlink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14:paraId="1F3178FC" w14:textId="77777777" w:rsidR="00AE4B72" w:rsidRPr="00A36CA5" w:rsidRDefault="00AE4B72" w:rsidP="009255D9">
            <w:hyperlink r:id="rId101" w:history="1">
              <w:r w:rsidRPr="00A36CA5">
                <w:rPr>
                  <w:rStyle w:val="Hyperlink"/>
                </w:rPr>
                <w:t>Q4/2</w:t>
              </w:r>
            </w:hyperlink>
            <w:r w:rsidRPr="00A36CA5">
              <w:t>: Human factors related issues for improvement of the quality of life through international telecommunications</w:t>
            </w:r>
            <w:r w:rsidRPr="00A36CA5" w:rsidDel="00207E2D">
              <w:t xml:space="preserve"> </w:t>
            </w:r>
          </w:p>
        </w:tc>
      </w:tr>
      <w:tr w:rsidR="00AE4B72" w:rsidRPr="00A36CA5" w14:paraId="358898C6" w14:textId="77777777" w:rsidTr="00B11FDE">
        <w:tc>
          <w:tcPr>
            <w:tcW w:w="2972" w:type="dxa"/>
            <w:vMerge/>
            <w:shd w:val="clear" w:color="auto" w:fill="auto"/>
          </w:tcPr>
          <w:p w14:paraId="06177AE0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4DD194FA" w14:textId="77777777" w:rsidR="00AE4B72" w:rsidRPr="00A36CA5" w:rsidDel="004F2C53" w:rsidRDefault="00AE4B72">
            <w:hyperlink r:id="rId102" w:history="1">
              <w:r w:rsidRPr="00A36CA5">
                <w:rPr>
                  <w:rStyle w:val="Hyperlink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14:paraId="7C4D1E19" w14:textId="77777777" w:rsidR="00AE4B72" w:rsidRPr="00A36CA5" w:rsidRDefault="00AE4B72" w:rsidP="009255D9">
            <w:hyperlink r:id="rId103" w:history="1">
              <w:r w:rsidRPr="00A36CA5">
                <w:rPr>
                  <w:rStyle w:val="Hyperlink"/>
                </w:rPr>
                <w:t>Q26/16</w:t>
              </w:r>
            </w:hyperlink>
            <w:r w:rsidRPr="00A36CA5">
              <w:t>: Accessibility to multimedia systems and services</w:t>
            </w:r>
          </w:p>
        </w:tc>
      </w:tr>
      <w:tr w:rsidR="00AE4B72" w:rsidRPr="00A36CA5" w14:paraId="22171FAD" w14:textId="77777777" w:rsidTr="00B11FDE">
        <w:tc>
          <w:tcPr>
            <w:tcW w:w="2972" w:type="dxa"/>
            <w:vMerge/>
            <w:shd w:val="clear" w:color="auto" w:fill="auto"/>
          </w:tcPr>
          <w:p w14:paraId="5459A8CA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0EAD2474" w14:textId="77777777" w:rsidR="00AE4B72" w:rsidRPr="00A36CA5" w:rsidDel="004F2C53" w:rsidRDefault="00AE4B72" w:rsidP="00960737">
            <w:hyperlink r:id="rId104" w:history="1">
              <w:r w:rsidRPr="00A36CA5">
                <w:rPr>
                  <w:rStyle w:val="Hyperlink"/>
                </w:rPr>
                <w:t>JCA-AHF</w:t>
              </w:r>
            </w:hyperlink>
          </w:p>
        </w:tc>
        <w:tc>
          <w:tcPr>
            <w:tcW w:w="4961" w:type="dxa"/>
            <w:shd w:val="clear" w:color="auto" w:fill="auto"/>
          </w:tcPr>
          <w:p w14:paraId="235C2C2A" w14:textId="77777777" w:rsidR="00AE4B72" w:rsidRPr="00A36CA5" w:rsidRDefault="00AE4B72" w:rsidP="00960737"/>
        </w:tc>
      </w:tr>
      <w:tr w:rsidR="00AE4B72" w:rsidRPr="00A36CA5" w14:paraId="4D04F128" w14:textId="77777777" w:rsidTr="00B11FDE">
        <w:tc>
          <w:tcPr>
            <w:tcW w:w="2972" w:type="dxa"/>
            <w:vMerge w:val="restart"/>
            <w:shd w:val="clear" w:color="auto" w:fill="auto"/>
          </w:tcPr>
          <w:p w14:paraId="6C26F035" w14:textId="77777777" w:rsidR="00AE4B72" w:rsidRPr="00A36CA5" w:rsidRDefault="00AE4B72" w:rsidP="00960737">
            <w:hyperlink r:id="rId105" w:history="1">
              <w:r w:rsidRPr="00A36CA5">
                <w:rPr>
                  <w:rStyle w:val="Hyperlink"/>
                </w:rPr>
                <w:t>Question 8/1</w:t>
              </w:r>
            </w:hyperlink>
            <w:r w:rsidRPr="00A36CA5">
              <w:t>: Examination of strategies and methods of migration from analogue to digital terrestrial broadcasting and implementation of new services</w:t>
            </w:r>
          </w:p>
        </w:tc>
        <w:tc>
          <w:tcPr>
            <w:tcW w:w="1701" w:type="dxa"/>
            <w:shd w:val="clear" w:color="auto" w:fill="auto"/>
          </w:tcPr>
          <w:p w14:paraId="2CDA2295" w14:textId="77777777" w:rsidR="00AE4B72" w:rsidRPr="00A36CA5" w:rsidRDefault="00AE4B72">
            <w:hyperlink r:id="rId106" w:history="1">
              <w:r w:rsidRPr="00A36CA5">
                <w:rPr>
                  <w:rStyle w:val="Hyperlink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14:paraId="476D7563" w14:textId="77777777" w:rsidR="00AE4B72" w:rsidRPr="00A36CA5" w:rsidRDefault="00AE4B72" w:rsidP="009255D9">
            <w:hyperlink r:id="rId107" w:history="1">
              <w:r w:rsidRPr="00A36CA5">
                <w:rPr>
                  <w:rStyle w:val="Hyperlink"/>
                </w:rPr>
                <w:t>Q3/9</w:t>
              </w:r>
            </w:hyperlink>
            <w:r w:rsidRPr="00A36CA5"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  <w:p w14:paraId="4D3D26D7" w14:textId="77777777" w:rsidR="00AE4B72" w:rsidRPr="00A36CA5" w:rsidRDefault="00AE4B72">
            <w:hyperlink r:id="rId108" w:history="1">
              <w:r w:rsidRPr="00A36CA5">
                <w:rPr>
                  <w:rStyle w:val="Hyperlink"/>
                </w:rPr>
                <w:t>Q7/9</w:t>
              </w:r>
            </w:hyperlink>
            <w:r w:rsidRPr="00A36CA5">
              <w:t>: Cable television delivery of digital services and applications that use Internet protocol (IP) and/or packet-based data</w:t>
            </w:r>
          </w:p>
          <w:p w14:paraId="3E07D1B5" w14:textId="77777777" w:rsidR="00AE4B72" w:rsidRPr="00A36CA5" w:rsidRDefault="00AE4B72">
            <w:hyperlink r:id="rId109" w:history="1">
              <w:r w:rsidRPr="00A36CA5">
                <w:rPr>
                  <w:rStyle w:val="Hyperlink"/>
                </w:rPr>
                <w:t>Q8/9</w:t>
              </w:r>
            </w:hyperlink>
            <w:r w:rsidRPr="00A36CA5">
              <w:t>: The IP enabled multimedia applications and services for cable television networks enabled by converged platforms</w:t>
            </w:r>
          </w:p>
        </w:tc>
      </w:tr>
      <w:tr w:rsidR="00AE4B72" w:rsidRPr="00A36CA5" w14:paraId="7FB257D1" w14:textId="77777777" w:rsidTr="00B11FDE">
        <w:tc>
          <w:tcPr>
            <w:tcW w:w="2972" w:type="dxa"/>
            <w:vMerge/>
            <w:shd w:val="clear" w:color="auto" w:fill="auto"/>
          </w:tcPr>
          <w:p w14:paraId="51A474A8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2D1C24CD" w14:textId="77777777" w:rsidR="00AE4B72" w:rsidRPr="00A36CA5" w:rsidRDefault="00AE4B72" w:rsidP="00891C12">
            <w:hyperlink r:id="rId110" w:history="1">
              <w:r w:rsidRPr="00A36CA5">
                <w:rPr>
                  <w:rStyle w:val="Hyperlink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14:paraId="2BBCA929" w14:textId="77777777" w:rsidR="00AE4B72" w:rsidRPr="00A36CA5" w:rsidRDefault="00AE4B72" w:rsidP="009255D9">
            <w:pPr>
              <w:rPr>
                <w:highlight w:val="yellow"/>
              </w:rPr>
            </w:pPr>
            <w:hyperlink r:id="rId111" w:history="1">
              <w:r w:rsidRPr="001B695E">
                <w:rPr>
                  <w:rStyle w:val="Hyperlink"/>
                </w:rPr>
                <w:t>Q13/16</w:t>
              </w:r>
            </w:hyperlink>
            <w:r w:rsidRPr="001B695E">
              <w:t>: Multimedia application platforms and end systems for IPTV</w:t>
            </w:r>
          </w:p>
        </w:tc>
      </w:tr>
      <w:tr w:rsidR="00AE4B72" w:rsidRPr="00A36CA5" w14:paraId="640EE2F1" w14:textId="77777777" w:rsidTr="00B11FDE">
        <w:trPr>
          <w:trHeight w:val="113"/>
        </w:trPr>
        <w:tc>
          <w:tcPr>
            <w:tcW w:w="9634" w:type="dxa"/>
            <w:gridSpan w:val="3"/>
            <w:shd w:val="clear" w:color="auto" w:fill="auto"/>
          </w:tcPr>
          <w:p w14:paraId="77DFE987" w14:textId="77777777" w:rsidR="00AE4B72" w:rsidRPr="00A36CA5" w:rsidRDefault="00AE4B72" w:rsidP="00960737"/>
        </w:tc>
      </w:tr>
      <w:tr w:rsidR="00AE4B72" w:rsidRPr="00A36CA5" w14:paraId="0AA6F334" w14:textId="77777777" w:rsidTr="00B11FDE">
        <w:tc>
          <w:tcPr>
            <w:tcW w:w="2972" w:type="dxa"/>
            <w:vMerge w:val="restart"/>
            <w:shd w:val="clear" w:color="auto" w:fill="auto"/>
          </w:tcPr>
          <w:p w14:paraId="2A251DFB" w14:textId="77777777" w:rsidR="00AE4B72" w:rsidRPr="00A36CA5" w:rsidRDefault="00AE4B72" w:rsidP="00960737">
            <w:hyperlink r:id="rId112" w:history="1">
              <w:r w:rsidRPr="00A36CA5">
                <w:rPr>
                  <w:rStyle w:val="Hyperlink"/>
                </w:rPr>
                <w:t>Question 1/2</w:t>
              </w:r>
            </w:hyperlink>
            <w:r w:rsidRPr="00A36CA5">
              <w:t>: Creating the smart society: Social and economic development through ICT applications</w:t>
            </w:r>
          </w:p>
        </w:tc>
        <w:tc>
          <w:tcPr>
            <w:tcW w:w="1701" w:type="dxa"/>
            <w:shd w:val="clear" w:color="auto" w:fill="auto"/>
          </w:tcPr>
          <w:p w14:paraId="6CFBE545" w14:textId="77777777" w:rsidR="00AE4B72" w:rsidRPr="00A36CA5" w:rsidRDefault="00AE4B72">
            <w:hyperlink r:id="rId113" w:history="1">
              <w:r w:rsidRPr="00A36CA5">
                <w:rPr>
                  <w:rStyle w:val="Hyperlink"/>
                </w:rPr>
                <w:t>SG5</w:t>
              </w:r>
            </w:hyperlink>
          </w:p>
          <w:p w14:paraId="16978606" w14:textId="77777777" w:rsidR="00AE4B72" w:rsidRPr="00A36CA5" w:rsidRDefault="00AE4B72" w:rsidP="00AD5541">
            <w:hyperlink r:id="rId114" w:history="1">
              <w:r w:rsidRPr="00A36CA5">
                <w:rPr>
                  <w:rStyle w:val="Hyperlink"/>
                </w:rPr>
                <w:t>FG-SSC</w:t>
              </w:r>
            </w:hyperlink>
          </w:p>
        </w:tc>
        <w:tc>
          <w:tcPr>
            <w:tcW w:w="4961" w:type="dxa"/>
            <w:shd w:val="clear" w:color="auto" w:fill="auto"/>
          </w:tcPr>
          <w:p w14:paraId="4DFD54B1" w14:textId="77777777" w:rsidR="00AE4B72" w:rsidRPr="00A36CA5" w:rsidRDefault="00AE4B72" w:rsidP="00960737"/>
        </w:tc>
      </w:tr>
      <w:tr w:rsidR="00AE4B72" w:rsidRPr="00A36CA5" w14:paraId="23282542" w14:textId="77777777" w:rsidTr="00B11FDE">
        <w:tc>
          <w:tcPr>
            <w:tcW w:w="2972" w:type="dxa"/>
            <w:vMerge/>
            <w:shd w:val="clear" w:color="auto" w:fill="auto"/>
          </w:tcPr>
          <w:p w14:paraId="41CCD0C1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9716529" w14:textId="77777777" w:rsidR="00AE4B72" w:rsidRPr="00A36CA5" w:rsidDel="00E55A31" w:rsidRDefault="00AE4B72">
            <w:hyperlink r:id="rId115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3E42C90F" w14:textId="77777777" w:rsidR="00AE4B72" w:rsidRPr="00A36CA5" w:rsidRDefault="00AE4B72" w:rsidP="009255D9">
            <w:hyperlink r:id="rId116" w:history="1">
              <w:r w:rsidRPr="00A36CA5">
                <w:rPr>
                  <w:rStyle w:val="Hyperlink"/>
                </w:rPr>
                <w:t>Q16/13</w:t>
              </w:r>
            </w:hyperlink>
            <w:r w:rsidRPr="00A36CA5">
              <w:t>: Environmental and socio-economic sustainability in future networks and early realization of FN</w:t>
            </w:r>
          </w:p>
        </w:tc>
      </w:tr>
      <w:tr w:rsidR="00AE4B72" w:rsidRPr="00A36CA5" w14:paraId="1E55EBD7" w14:textId="77777777" w:rsidTr="00B11FDE">
        <w:tc>
          <w:tcPr>
            <w:tcW w:w="2972" w:type="dxa"/>
            <w:vMerge/>
            <w:shd w:val="clear" w:color="auto" w:fill="auto"/>
          </w:tcPr>
          <w:p w14:paraId="562A2287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297B6ECF" w14:textId="77777777" w:rsidR="00AE4B72" w:rsidRPr="00A36CA5" w:rsidRDefault="00AE4B72">
            <w:hyperlink r:id="rId117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7F56C5E6" w14:textId="77777777" w:rsidR="00AE4B72" w:rsidRPr="00A36CA5" w:rsidRDefault="00AE4B72" w:rsidP="009255D9">
            <w:hyperlink r:id="rId118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3EF30C6E" w14:textId="77777777" w:rsidR="00AE4B72" w:rsidRPr="00A36CA5" w:rsidRDefault="00AE4B72">
            <w:hyperlink r:id="rId119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0D30A5D1" w14:textId="77777777" w:rsidR="00AE4B72" w:rsidRPr="00A36CA5" w:rsidRDefault="00AE4B72">
            <w:hyperlink r:id="rId120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</w:tc>
      </w:tr>
      <w:tr w:rsidR="00AE4B72" w:rsidRPr="00A36CA5" w14:paraId="7C6F4AC2" w14:textId="77777777" w:rsidTr="00B11FDE">
        <w:tc>
          <w:tcPr>
            <w:tcW w:w="2972" w:type="dxa"/>
            <w:vMerge/>
            <w:shd w:val="clear" w:color="auto" w:fill="auto"/>
          </w:tcPr>
          <w:p w14:paraId="61455153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3B4DBC29" w14:textId="77777777" w:rsidR="00AE4B72" w:rsidRPr="00A36CA5" w:rsidDel="00E55A31" w:rsidRDefault="00AE4B72">
            <w:hyperlink r:id="rId121" w:history="1">
              <w:r w:rsidRPr="00A36CA5">
                <w:rPr>
                  <w:rStyle w:val="Hyperlink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14:paraId="30385706" w14:textId="77777777" w:rsidR="00AE4B72" w:rsidRPr="00A36CA5" w:rsidRDefault="00AE4B72" w:rsidP="00960737"/>
        </w:tc>
      </w:tr>
      <w:tr w:rsidR="00AE4B72" w:rsidRPr="00A36CA5" w14:paraId="1E4E7E24" w14:textId="77777777" w:rsidTr="00B11FDE">
        <w:tc>
          <w:tcPr>
            <w:tcW w:w="2972" w:type="dxa"/>
            <w:vMerge/>
            <w:shd w:val="clear" w:color="auto" w:fill="auto"/>
          </w:tcPr>
          <w:p w14:paraId="5493DC8D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4780F29A" w14:textId="77777777" w:rsidR="00AE4B72" w:rsidRPr="00A36CA5" w:rsidRDefault="00AE4B72" w:rsidP="00672B2A">
            <w:pPr>
              <w:spacing w:before="0"/>
            </w:pPr>
            <w:hyperlink r:id="rId122" w:history="1">
              <w:r w:rsidRPr="00A36CA5">
                <w:rPr>
                  <w:rStyle w:val="Hyperlink"/>
                </w:rPr>
                <w:t>JCA-</w:t>
              </w:r>
              <w:proofErr w:type="spellStart"/>
              <w:r w:rsidRPr="00A36CA5">
                <w:rPr>
                  <w:rStyle w:val="Hyperlink"/>
                </w:rPr>
                <w:t>IoT</w:t>
              </w:r>
              <w:proofErr w:type="spellEnd"/>
            </w:hyperlink>
          </w:p>
          <w:p w14:paraId="38E7CE92" w14:textId="77777777" w:rsidR="00AE4B72" w:rsidRPr="00A36CA5" w:rsidRDefault="00AE4B72" w:rsidP="00672B2A">
            <w:hyperlink r:id="rId123" w:history="1">
              <w:r w:rsidRPr="00A36CA5">
                <w:rPr>
                  <w:rStyle w:val="Hyperlink"/>
                </w:rPr>
                <w:t>IoT-GSI</w:t>
              </w:r>
            </w:hyperlink>
          </w:p>
        </w:tc>
        <w:tc>
          <w:tcPr>
            <w:tcW w:w="4961" w:type="dxa"/>
            <w:shd w:val="clear" w:color="auto" w:fill="auto"/>
          </w:tcPr>
          <w:p w14:paraId="2FEC7B9A" w14:textId="77777777" w:rsidR="00AE4B72" w:rsidRPr="00A36CA5" w:rsidRDefault="00AE4B72" w:rsidP="00960737"/>
        </w:tc>
      </w:tr>
      <w:tr w:rsidR="00AE4B72" w:rsidRPr="00A36CA5" w14:paraId="3E3F17E0" w14:textId="77777777" w:rsidTr="00B11FDE">
        <w:tc>
          <w:tcPr>
            <w:tcW w:w="2972" w:type="dxa"/>
            <w:vMerge w:val="restart"/>
            <w:shd w:val="clear" w:color="auto" w:fill="auto"/>
          </w:tcPr>
          <w:p w14:paraId="4449F196" w14:textId="77777777" w:rsidR="00AE4B72" w:rsidRPr="00A36CA5" w:rsidRDefault="00AE4B72" w:rsidP="00960737">
            <w:hyperlink r:id="rId124" w:history="1">
              <w:r w:rsidRPr="00A36CA5">
                <w:rPr>
                  <w:rStyle w:val="Hyperlink"/>
                </w:rPr>
                <w:t>Question 2/2</w:t>
              </w:r>
            </w:hyperlink>
            <w:r w:rsidRPr="00A36CA5">
              <w:t>: Information and telecommunications/ICTs for e-health</w:t>
            </w:r>
          </w:p>
        </w:tc>
        <w:tc>
          <w:tcPr>
            <w:tcW w:w="1701" w:type="dxa"/>
            <w:shd w:val="clear" w:color="auto" w:fill="auto"/>
          </w:tcPr>
          <w:p w14:paraId="63C5DE68" w14:textId="77777777" w:rsidR="00AE4B72" w:rsidRPr="00A36CA5" w:rsidRDefault="00AE4B72">
            <w:hyperlink r:id="rId125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38F23098" w14:textId="77777777" w:rsidR="00AE4B72" w:rsidRPr="00A36CA5" w:rsidRDefault="00AE4B72" w:rsidP="009255D9">
            <w:hyperlink r:id="rId126" w:history="1">
              <w:r w:rsidRPr="00A36CA5">
                <w:rPr>
                  <w:rStyle w:val="Hyperlink"/>
                </w:rPr>
                <w:t>Q1/11</w:t>
              </w:r>
            </w:hyperlink>
            <w:r w:rsidRPr="00A36CA5">
              <w:t>: Signalling and protocol architectures in emerging telecommunication environments</w:t>
            </w:r>
          </w:p>
        </w:tc>
      </w:tr>
      <w:tr w:rsidR="00AE4B72" w:rsidRPr="00A36CA5" w14:paraId="3E3AD399" w14:textId="77777777" w:rsidTr="00B11FDE">
        <w:tc>
          <w:tcPr>
            <w:tcW w:w="2972" w:type="dxa"/>
            <w:vMerge/>
            <w:shd w:val="clear" w:color="auto" w:fill="auto"/>
          </w:tcPr>
          <w:p w14:paraId="1583D25B" w14:textId="77777777" w:rsidR="00AE4B72" w:rsidRPr="00A36CA5" w:rsidRDefault="00AE4B72" w:rsidP="00727394"/>
        </w:tc>
        <w:tc>
          <w:tcPr>
            <w:tcW w:w="1701" w:type="dxa"/>
            <w:shd w:val="clear" w:color="auto" w:fill="auto"/>
          </w:tcPr>
          <w:p w14:paraId="7D29A8B3" w14:textId="77777777" w:rsidR="00AE4B72" w:rsidRPr="00A36CA5" w:rsidRDefault="00AE4B72" w:rsidP="00727394">
            <w:hyperlink r:id="rId127" w:history="1">
              <w:r w:rsidRPr="00A36CA5">
                <w:rPr>
                  <w:rStyle w:val="Hyperlink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14:paraId="4239CB58" w14:textId="77777777" w:rsidR="00AE4B72" w:rsidRPr="00A36CA5" w:rsidRDefault="00AE4B72" w:rsidP="009255D9">
            <w:hyperlink r:id="rId128" w:history="1">
              <w:r w:rsidRPr="00A36CA5">
                <w:rPr>
                  <w:rStyle w:val="Hyperlink"/>
                </w:rPr>
                <w:t>Q1/12</w:t>
              </w:r>
            </w:hyperlink>
            <w:r w:rsidRPr="00A36CA5">
              <w:t xml:space="preserve">: SG12 work programme and </w:t>
            </w:r>
            <w:proofErr w:type="spellStart"/>
            <w:r w:rsidRPr="00A36CA5">
              <w:t>QoS</w:t>
            </w:r>
            <w:proofErr w:type="spellEnd"/>
            <w:r w:rsidRPr="00A36CA5">
              <w:t>/</w:t>
            </w:r>
            <w:proofErr w:type="spellStart"/>
            <w:r w:rsidRPr="00A36CA5">
              <w:t>QoE</w:t>
            </w:r>
            <w:proofErr w:type="spellEnd"/>
            <w:r w:rsidRPr="00A36CA5">
              <w:t xml:space="preserve"> coordination in the ITU</w:t>
            </w:r>
            <w:r w:rsidRPr="00A36CA5">
              <w:rPr>
                <w:rFonts w:ascii="MS Mincho" w:hAnsi="MS Mincho" w:cs="MS Mincho"/>
              </w:rPr>
              <w:t>‑</w:t>
            </w:r>
            <w:r w:rsidRPr="00A36CA5">
              <w:t>T</w:t>
            </w:r>
          </w:p>
        </w:tc>
      </w:tr>
      <w:tr w:rsidR="00AE4B72" w:rsidRPr="00A36CA5" w14:paraId="38F98DC7" w14:textId="77777777" w:rsidTr="00B11FDE">
        <w:tc>
          <w:tcPr>
            <w:tcW w:w="2972" w:type="dxa"/>
            <w:vMerge/>
            <w:shd w:val="clear" w:color="auto" w:fill="auto"/>
          </w:tcPr>
          <w:p w14:paraId="71D46C3F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D499AA7" w14:textId="77777777" w:rsidR="00AE4B72" w:rsidRPr="00A36CA5" w:rsidRDefault="00AE4B72">
            <w:hyperlink r:id="rId129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0BBEFCEC" w14:textId="77777777" w:rsidR="00AE4B72" w:rsidRPr="00A36CA5" w:rsidRDefault="00AE4B72" w:rsidP="009255D9">
            <w:hyperlink r:id="rId130" w:history="1">
              <w:r w:rsidRPr="00A36CA5">
                <w:rPr>
                  <w:rStyle w:val="Hyperlink"/>
                </w:rPr>
                <w:t>Q2/13</w:t>
              </w:r>
            </w:hyperlink>
            <w:r w:rsidRPr="00A36CA5">
              <w:t xml:space="preserve">: Requirements for NGN evolution (NGN-e) and its capabilities including support of </w:t>
            </w:r>
            <w:proofErr w:type="spellStart"/>
            <w:r w:rsidRPr="00A36CA5">
              <w:t>IoT</w:t>
            </w:r>
            <w:proofErr w:type="spellEnd"/>
            <w:r w:rsidRPr="00A36CA5">
              <w:t xml:space="preserve"> and use of software-defined networking</w:t>
            </w:r>
            <w:r w:rsidRPr="00A36CA5" w:rsidDel="001B0CE4">
              <w:t xml:space="preserve"> </w:t>
            </w:r>
          </w:p>
        </w:tc>
      </w:tr>
      <w:tr w:rsidR="00AE4B72" w:rsidRPr="00A36CA5" w14:paraId="12D7767C" w14:textId="77777777" w:rsidTr="00B11FDE">
        <w:tc>
          <w:tcPr>
            <w:tcW w:w="2972" w:type="dxa"/>
            <w:vMerge/>
            <w:shd w:val="clear" w:color="auto" w:fill="auto"/>
          </w:tcPr>
          <w:p w14:paraId="58C0CCEE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782A4CB" w14:textId="77777777" w:rsidR="00AE4B72" w:rsidRPr="00A36CA5" w:rsidRDefault="00AE4B72">
            <w:hyperlink r:id="rId131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69F8F3E2" w14:textId="77777777" w:rsidR="00AE4B72" w:rsidRPr="00A36CA5" w:rsidRDefault="00AE4B72" w:rsidP="009255D9">
            <w:hyperlink r:id="rId132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0EB113ED" w14:textId="77777777" w:rsidR="00AE4B72" w:rsidRPr="00A36CA5" w:rsidRDefault="00AE4B72">
            <w:hyperlink r:id="rId133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3A561103" w14:textId="77777777" w:rsidR="00AE4B72" w:rsidRPr="00A36CA5" w:rsidRDefault="00AE4B72">
            <w:hyperlink r:id="rId134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</w:tc>
      </w:tr>
      <w:tr w:rsidR="00AE4B72" w:rsidRPr="00A36CA5" w14:paraId="0829C8E7" w14:textId="77777777" w:rsidTr="00B11FDE">
        <w:tc>
          <w:tcPr>
            <w:tcW w:w="2972" w:type="dxa"/>
            <w:vMerge/>
            <w:shd w:val="clear" w:color="auto" w:fill="auto"/>
          </w:tcPr>
          <w:p w14:paraId="6EE93714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03F2F7C6" w14:textId="77777777" w:rsidR="00AE4B72" w:rsidRPr="00A36CA5" w:rsidRDefault="00AE4B72" w:rsidP="00960737">
            <w:hyperlink r:id="rId135" w:history="1">
              <w:r w:rsidRPr="00A36CA5">
                <w:rPr>
                  <w:rStyle w:val="Hyperlink"/>
                </w:rPr>
                <w:t>SG16</w:t>
              </w:r>
            </w:hyperlink>
          </w:p>
        </w:tc>
        <w:tc>
          <w:tcPr>
            <w:tcW w:w="4961" w:type="dxa"/>
            <w:shd w:val="clear" w:color="auto" w:fill="auto"/>
          </w:tcPr>
          <w:p w14:paraId="1B182400" w14:textId="77777777" w:rsidR="00AE4B72" w:rsidRPr="00A36CA5" w:rsidRDefault="00AE4B72" w:rsidP="009255D9">
            <w:hyperlink r:id="rId136" w:history="1">
              <w:r w:rsidRPr="00A36CA5">
                <w:rPr>
                  <w:rStyle w:val="Hyperlink"/>
                </w:rPr>
                <w:t>Q28/16</w:t>
              </w:r>
            </w:hyperlink>
            <w:r w:rsidRPr="00A36CA5">
              <w:t>: Multimedia framework for e-health applications</w:t>
            </w:r>
          </w:p>
        </w:tc>
      </w:tr>
      <w:tr w:rsidR="00AE4B72" w:rsidRPr="00A36CA5" w14:paraId="33E23B63" w14:textId="77777777" w:rsidTr="00B11FDE">
        <w:tc>
          <w:tcPr>
            <w:tcW w:w="2972" w:type="dxa"/>
            <w:vMerge/>
            <w:shd w:val="clear" w:color="auto" w:fill="auto"/>
          </w:tcPr>
          <w:p w14:paraId="460D0289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C271995" w14:textId="77777777" w:rsidR="00AE4B72" w:rsidRPr="00A36CA5" w:rsidRDefault="00AE4B72" w:rsidP="00960737">
            <w:hyperlink r:id="rId137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030D64D7" w14:textId="77777777" w:rsidR="00AE4B72" w:rsidRPr="00A36CA5" w:rsidRDefault="00AE4B72" w:rsidP="00960737">
            <w:hyperlink r:id="rId138" w:history="1">
              <w:r w:rsidRPr="00CA17EC">
                <w:rPr>
                  <w:rStyle w:val="Hyperlink"/>
                </w:rPr>
                <w:t>Q9/17</w:t>
              </w:r>
            </w:hyperlink>
            <w:r>
              <w:t xml:space="preserve">: </w:t>
            </w:r>
            <w:proofErr w:type="spellStart"/>
            <w:r>
              <w:t>Telebiometrics</w:t>
            </w:r>
            <w:proofErr w:type="spellEnd"/>
          </w:p>
        </w:tc>
      </w:tr>
      <w:tr w:rsidR="00AE4B72" w:rsidRPr="00A36CA5" w14:paraId="04010A1E" w14:textId="77777777" w:rsidTr="00B11FDE">
        <w:tc>
          <w:tcPr>
            <w:tcW w:w="2972" w:type="dxa"/>
            <w:vMerge w:val="restart"/>
            <w:shd w:val="clear" w:color="auto" w:fill="auto"/>
          </w:tcPr>
          <w:p w14:paraId="090D100D" w14:textId="77777777" w:rsidR="00AE4B72" w:rsidRPr="00A36CA5" w:rsidRDefault="00AE4B72" w:rsidP="00960737">
            <w:hyperlink r:id="rId139" w:history="1">
              <w:r w:rsidRPr="00A36CA5">
                <w:rPr>
                  <w:rStyle w:val="Hyperlink"/>
                </w:rPr>
                <w:t>Question 3/2</w:t>
              </w:r>
            </w:hyperlink>
            <w:r w:rsidRPr="00A36CA5">
              <w:t>: Securing information and communication networks: Best practices for developing a culture of cybersecurity</w:t>
            </w:r>
          </w:p>
        </w:tc>
        <w:tc>
          <w:tcPr>
            <w:tcW w:w="1701" w:type="dxa"/>
            <w:shd w:val="clear" w:color="auto" w:fill="auto"/>
          </w:tcPr>
          <w:p w14:paraId="552D66FD" w14:textId="77777777" w:rsidR="00AE4B72" w:rsidRPr="00A36CA5" w:rsidRDefault="00AE4B72" w:rsidP="00960737">
            <w:hyperlink r:id="rId140" w:history="1">
              <w:r w:rsidRPr="00A36CA5">
                <w:rPr>
                  <w:rStyle w:val="Hyperlink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14:paraId="49D4CE74" w14:textId="77777777" w:rsidR="00AE4B72" w:rsidRPr="00A36CA5" w:rsidRDefault="00AE4B72" w:rsidP="009255D9">
            <w:hyperlink r:id="rId141" w:history="1">
              <w:r w:rsidRPr="00A36CA5">
                <w:rPr>
                  <w:rStyle w:val="Hyperlink"/>
                </w:rPr>
                <w:t>Q3/9</w:t>
              </w:r>
            </w:hyperlink>
            <w:r w:rsidRPr="00A36CA5">
              <w:t>: Methods and practices for conditional access, protection against unauthorized copying and against unauthorized redistribution ("redistribution control" for digital cable television distribution to the home)</w:t>
            </w:r>
          </w:p>
        </w:tc>
      </w:tr>
      <w:tr w:rsidR="00AE4B72" w:rsidRPr="00A36CA5" w14:paraId="463202DA" w14:textId="77777777" w:rsidTr="00B11FDE">
        <w:tc>
          <w:tcPr>
            <w:tcW w:w="2972" w:type="dxa"/>
            <w:vMerge/>
            <w:shd w:val="clear" w:color="auto" w:fill="auto"/>
          </w:tcPr>
          <w:p w14:paraId="36EDC96F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5B558B6D" w14:textId="77777777" w:rsidR="00AE4B72" w:rsidRPr="00A36CA5" w:rsidRDefault="00AE4B72" w:rsidP="00960737">
            <w:hyperlink r:id="rId142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7BD2C835" w14:textId="77777777" w:rsidR="00AE4B72" w:rsidRPr="00A36CA5" w:rsidRDefault="00AE4B72" w:rsidP="009255D9">
            <w:hyperlink r:id="rId143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6057A3DF" w14:textId="77777777" w:rsidR="00AE4B72" w:rsidRPr="00A36CA5" w:rsidRDefault="00AE4B72">
            <w:hyperlink r:id="rId144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1D367D5A" w14:textId="77777777" w:rsidR="00AE4B72" w:rsidRPr="00A36CA5" w:rsidRDefault="00AE4B72">
            <w:hyperlink r:id="rId145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  <w:p w14:paraId="4E73A948" w14:textId="77777777" w:rsidR="00AE4B72" w:rsidRPr="00A36CA5" w:rsidRDefault="00AE4B72">
            <w:hyperlink r:id="rId146" w:history="1">
              <w:r w:rsidRPr="00A36CA5">
                <w:rPr>
                  <w:rStyle w:val="Hyperlink"/>
                </w:rPr>
                <w:t>Q14/15</w:t>
              </w:r>
            </w:hyperlink>
            <w:r w:rsidRPr="00A36CA5">
              <w:t>: Management and control of transport systems and equipment</w:t>
            </w:r>
          </w:p>
        </w:tc>
      </w:tr>
      <w:tr w:rsidR="00AE4B72" w:rsidRPr="00A36CA5" w14:paraId="78A7439F" w14:textId="77777777" w:rsidTr="00B11FDE">
        <w:tc>
          <w:tcPr>
            <w:tcW w:w="2972" w:type="dxa"/>
            <w:vMerge/>
            <w:shd w:val="clear" w:color="auto" w:fill="auto"/>
          </w:tcPr>
          <w:p w14:paraId="07A43AEB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4274F50E" w14:textId="77777777" w:rsidR="00AE4B72" w:rsidRPr="00A36CA5" w:rsidRDefault="00AE4B72" w:rsidP="00960737">
            <w:hyperlink r:id="rId147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1BE9EFF5" w14:textId="77777777" w:rsidR="00AE4B72" w:rsidRPr="00A36CA5" w:rsidRDefault="00AE4B72" w:rsidP="009255D9">
            <w:hyperlink r:id="rId148" w:history="1">
              <w:r w:rsidRPr="00A36CA5">
                <w:rPr>
                  <w:rStyle w:val="Hyperlink"/>
                </w:rPr>
                <w:t>Q4/17</w:t>
              </w:r>
            </w:hyperlink>
            <w:r w:rsidRPr="00A36CA5">
              <w:t>: Cybersecurity</w:t>
            </w:r>
          </w:p>
        </w:tc>
      </w:tr>
      <w:tr w:rsidR="00AE4B72" w:rsidRPr="00A36CA5" w14:paraId="1511C5CB" w14:textId="77777777" w:rsidTr="00B11FDE">
        <w:tc>
          <w:tcPr>
            <w:tcW w:w="2972" w:type="dxa"/>
            <w:vMerge w:val="restart"/>
            <w:shd w:val="clear" w:color="auto" w:fill="auto"/>
          </w:tcPr>
          <w:p w14:paraId="43DA1EC0" w14:textId="77777777" w:rsidR="00AE4B72" w:rsidRPr="00A36CA5" w:rsidRDefault="00AE4B72" w:rsidP="00960737">
            <w:hyperlink r:id="rId149" w:history="1">
              <w:r w:rsidRPr="00A36CA5">
                <w:rPr>
                  <w:rStyle w:val="Hyperlink"/>
                </w:rPr>
                <w:t>Question 4/2</w:t>
              </w:r>
            </w:hyperlink>
            <w:r w:rsidRPr="00A36CA5">
              <w:t xml:space="preserve">: Assistance to developing countries for implementing conformance </w:t>
            </w:r>
            <w:r w:rsidRPr="00A36CA5">
              <w:lastRenderedPageBreak/>
              <w:t>and interoperability programmes</w:t>
            </w:r>
          </w:p>
        </w:tc>
        <w:tc>
          <w:tcPr>
            <w:tcW w:w="1701" w:type="dxa"/>
            <w:shd w:val="clear" w:color="auto" w:fill="auto"/>
          </w:tcPr>
          <w:p w14:paraId="21DA8C7C" w14:textId="77777777" w:rsidR="00AE4B72" w:rsidRPr="00A36CA5" w:rsidRDefault="00AE4B72">
            <w:hyperlink r:id="rId150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584C37A1" w14:textId="77777777" w:rsidR="00AE4B72" w:rsidRPr="00A36CA5" w:rsidRDefault="00AE4B72" w:rsidP="009255D9">
            <w:hyperlink r:id="rId151" w:history="1">
              <w:r w:rsidRPr="00A36CA5">
                <w:rPr>
                  <w:rStyle w:val="Hyperlink"/>
                </w:rPr>
                <w:t>Q8/11</w:t>
              </w:r>
            </w:hyperlink>
            <w:r w:rsidRPr="00A36CA5">
              <w:t>: Guidelines for implementations of signalling requirements and protocols</w:t>
            </w:r>
          </w:p>
          <w:p w14:paraId="7EFEF95F" w14:textId="77777777" w:rsidR="00AE4B72" w:rsidRPr="00A36CA5" w:rsidRDefault="00AE4B72">
            <w:hyperlink r:id="rId152" w:history="1">
              <w:r w:rsidRPr="00A36CA5">
                <w:rPr>
                  <w:rStyle w:val="Hyperlink"/>
                </w:rPr>
                <w:t>Q10/11</w:t>
              </w:r>
            </w:hyperlink>
            <w:r w:rsidRPr="00A36CA5">
              <w:t>: Service and networks benchmarking measurements</w:t>
            </w:r>
          </w:p>
          <w:p w14:paraId="16B1A235" w14:textId="77777777" w:rsidR="00AE4B72" w:rsidRPr="00A36CA5" w:rsidRDefault="00AE4B72">
            <w:hyperlink r:id="rId153" w:history="1">
              <w:r w:rsidRPr="00A36CA5">
                <w:rPr>
                  <w:rStyle w:val="Hyperlink"/>
                </w:rPr>
                <w:t>Q11/11</w:t>
              </w:r>
            </w:hyperlink>
            <w:r w:rsidRPr="00A36CA5">
              <w:t>: Protocols and networks test specifications; frameworks and methodologies</w:t>
            </w:r>
          </w:p>
          <w:p w14:paraId="37A885EC" w14:textId="77777777" w:rsidR="00AE4B72" w:rsidRPr="00A36CA5" w:rsidRDefault="00AE4B72">
            <w:hyperlink r:id="rId154" w:history="1">
              <w:r w:rsidRPr="00A36CA5">
                <w:rPr>
                  <w:rStyle w:val="Hyperlink"/>
                </w:rPr>
                <w:t>Q12/11</w:t>
              </w:r>
            </w:hyperlink>
            <w:r w:rsidRPr="00A36CA5">
              <w:t>: Internet of things test specifications</w:t>
            </w:r>
          </w:p>
          <w:p w14:paraId="57269130" w14:textId="77777777" w:rsidR="00AE4B72" w:rsidRPr="00A36CA5" w:rsidRDefault="00AE4B72">
            <w:hyperlink r:id="rId155" w:history="1">
              <w:r w:rsidRPr="00A36CA5">
                <w:rPr>
                  <w:rStyle w:val="Hyperlink"/>
                </w:rPr>
                <w:t>Q13/11</w:t>
              </w:r>
            </w:hyperlink>
            <w:r w:rsidRPr="00A36CA5">
              <w:t>: Monitoring parameters for protocols and emerging networks</w:t>
            </w:r>
          </w:p>
          <w:p w14:paraId="7D9CD233" w14:textId="77777777" w:rsidR="00AE4B72" w:rsidRPr="00A36CA5" w:rsidRDefault="00AE4B72">
            <w:hyperlink r:id="rId156" w:history="1">
              <w:r w:rsidRPr="00A36CA5">
                <w:rPr>
                  <w:rStyle w:val="Hyperlink"/>
                </w:rPr>
                <w:t>Q14/11</w:t>
              </w:r>
            </w:hyperlink>
            <w:r w:rsidRPr="00A36CA5">
              <w:t>: Cloud interoperability testing</w:t>
            </w:r>
          </w:p>
          <w:p w14:paraId="0438E0B9" w14:textId="77777777" w:rsidR="00AE4B72" w:rsidRPr="00A36CA5" w:rsidRDefault="00AE4B72">
            <w:hyperlink r:id="rId157" w:history="1">
              <w:r w:rsidRPr="00A36CA5">
                <w:rPr>
                  <w:rStyle w:val="Hyperlink"/>
                </w:rPr>
                <w:t>Q15/11</w:t>
              </w:r>
            </w:hyperlink>
            <w:r w:rsidRPr="00A36CA5">
              <w:t>: Testing as a service (TAAS)</w:t>
            </w:r>
          </w:p>
        </w:tc>
      </w:tr>
      <w:tr w:rsidR="00AE4B72" w:rsidRPr="00A36CA5" w14:paraId="70C96C9E" w14:textId="77777777" w:rsidTr="00B11FDE">
        <w:tc>
          <w:tcPr>
            <w:tcW w:w="2972" w:type="dxa"/>
            <w:vMerge/>
            <w:shd w:val="clear" w:color="auto" w:fill="auto"/>
          </w:tcPr>
          <w:p w14:paraId="65DDB324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052E6757" w14:textId="77777777" w:rsidR="00AE4B72" w:rsidRPr="00A36CA5" w:rsidRDefault="00AE4B72" w:rsidP="00960737">
            <w:hyperlink r:id="rId158" w:history="1">
              <w:r w:rsidRPr="00A36CA5">
                <w:rPr>
                  <w:rStyle w:val="Hyperlink"/>
                </w:rPr>
                <w:t>JCA-CIT</w:t>
              </w:r>
            </w:hyperlink>
          </w:p>
        </w:tc>
        <w:tc>
          <w:tcPr>
            <w:tcW w:w="4961" w:type="dxa"/>
            <w:shd w:val="clear" w:color="auto" w:fill="auto"/>
          </w:tcPr>
          <w:p w14:paraId="603F205D" w14:textId="77777777" w:rsidR="00AE4B72" w:rsidRPr="00A36CA5" w:rsidRDefault="00AE4B72" w:rsidP="00960737"/>
        </w:tc>
      </w:tr>
      <w:tr w:rsidR="00AE4B72" w:rsidRPr="00A36CA5" w14:paraId="27F444BD" w14:textId="77777777" w:rsidTr="00B11FDE">
        <w:tc>
          <w:tcPr>
            <w:tcW w:w="2972" w:type="dxa"/>
            <w:vMerge w:val="restart"/>
            <w:shd w:val="clear" w:color="auto" w:fill="auto"/>
          </w:tcPr>
          <w:p w14:paraId="7A58EB9F" w14:textId="77777777" w:rsidR="00AE4B72" w:rsidRPr="00A36CA5" w:rsidRDefault="00AE4B72" w:rsidP="00960737">
            <w:hyperlink r:id="rId159" w:history="1">
              <w:r w:rsidRPr="00A36CA5">
                <w:rPr>
                  <w:rStyle w:val="Hyperlink"/>
                </w:rPr>
                <w:t>Question 5/2</w:t>
              </w:r>
            </w:hyperlink>
            <w:r w:rsidRPr="00A36CA5">
              <w:t>: Utilization of telecommunications/ICTs for disaster preparedness, mitigation and response</w:t>
            </w:r>
          </w:p>
        </w:tc>
        <w:tc>
          <w:tcPr>
            <w:tcW w:w="1701" w:type="dxa"/>
            <w:shd w:val="clear" w:color="auto" w:fill="auto"/>
          </w:tcPr>
          <w:p w14:paraId="40542747" w14:textId="77777777" w:rsidR="00AE4B72" w:rsidRPr="00A36CA5" w:rsidRDefault="00AE4B72" w:rsidP="00960737">
            <w:hyperlink r:id="rId160" w:history="1">
              <w:r w:rsidRPr="00A36CA5">
                <w:rPr>
                  <w:rStyle w:val="Hyperlink"/>
                </w:rPr>
                <w:t>SG2</w:t>
              </w:r>
            </w:hyperlink>
          </w:p>
        </w:tc>
        <w:tc>
          <w:tcPr>
            <w:tcW w:w="4961" w:type="dxa"/>
            <w:shd w:val="clear" w:color="auto" w:fill="auto"/>
          </w:tcPr>
          <w:p w14:paraId="777393A6" w14:textId="77777777" w:rsidR="00AE4B72" w:rsidRPr="00A36CA5" w:rsidRDefault="00AE4B72" w:rsidP="00A35D44">
            <w:hyperlink r:id="rId161" w:history="1">
              <w:r w:rsidRPr="00A36CA5">
                <w:rPr>
                  <w:rStyle w:val="Hyperlink"/>
                </w:rPr>
                <w:t>Q3/2</w:t>
              </w:r>
            </w:hyperlink>
            <w:r w:rsidRPr="00A36CA5">
              <w:t>: Service and operational aspects of telecommunications, including service definition</w:t>
            </w:r>
          </w:p>
        </w:tc>
      </w:tr>
      <w:tr w:rsidR="00AE4B72" w:rsidRPr="00A36CA5" w14:paraId="7A217D95" w14:textId="77777777" w:rsidTr="00B11FDE">
        <w:tc>
          <w:tcPr>
            <w:tcW w:w="2972" w:type="dxa"/>
            <w:vMerge/>
            <w:shd w:val="clear" w:color="auto" w:fill="auto"/>
          </w:tcPr>
          <w:p w14:paraId="60FDBCD5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01421DBC" w14:textId="77777777" w:rsidR="00AE4B72" w:rsidRPr="00A36CA5" w:rsidRDefault="00AE4B72">
            <w:hyperlink r:id="rId162" w:history="1">
              <w:r w:rsidRPr="00A36CA5">
                <w:rPr>
                  <w:rStyle w:val="Hyperlink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14:paraId="607B6D6B" w14:textId="77777777" w:rsidR="00AE4B72" w:rsidRPr="00A36CA5" w:rsidRDefault="00AE4B72" w:rsidP="00A35D44">
            <w:hyperlink r:id="rId163" w:history="1">
              <w:r w:rsidRPr="00A36CA5">
                <w:rPr>
                  <w:rStyle w:val="Hyperlink"/>
                </w:rPr>
                <w:t>Q15/5</w:t>
              </w:r>
            </w:hyperlink>
            <w:r w:rsidRPr="00A36CA5">
              <w:t>: ICTs and adaptation to the effects of climate change</w:t>
            </w:r>
          </w:p>
        </w:tc>
      </w:tr>
      <w:tr w:rsidR="00AE4B72" w:rsidRPr="00A36CA5" w14:paraId="4E845F67" w14:textId="77777777" w:rsidTr="00B11FDE">
        <w:tc>
          <w:tcPr>
            <w:tcW w:w="2972" w:type="dxa"/>
            <w:vMerge/>
            <w:shd w:val="clear" w:color="auto" w:fill="auto"/>
          </w:tcPr>
          <w:p w14:paraId="71DBAF04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3D63041" w14:textId="77777777" w:rsidR="00AE4B72" w:rsidRPr="003917D6" w:rsidRDefault="00AE4B72">
            <w:hyperlink r:id="rId164" w:history="1">
              <w:r w:rsidRPr="003917D6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1B05F493" w14:textId="77777777" w:rsidR="00AE4B72" w:rsidRPr="003917D6" w:rsidRDefault="00AE4B72" w:rsidP="00A35D44">
            <w:hyperlink r:id="rId165" w:history="1">
              <w:r w:rsidRPr="003917D6">
                <w:rPr>
                  <w:rStyle w:val="Hyperlink"/>
                </w:rPr>
                <w:t>Q3/11</w:t>
              </w:r>
            </w:hyperlink>
            <w:r w:rsidRPr="003917D6">
              <w:t>: Signalling Requirements and Protocol for Emergency Telecommunications</w:t>
            </w:r>
          </w:p>
        </w:tc>
      </w:tr>
      <w:tr w:rsidR="00AE4B72" w:rsidRPr="00A36CA5" w14:paraId="5C4EDBA6" w14:textId="77777777" w:rsidTr="00B11FDE">
        <w:tc>
          <w:tcPr>
            <w:tcW w:w="2972" w:type="dxa"/>
            <w:vMerge/>
            <w:shd w:val="clear" w:color="auto" w:fill="auto"/>
          </w:tcPr>
          <w:p w14:paraId="474CCE81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89B0DC4" w14:textId="77777777" w:rsidR="00AE4B72" w:rsidRPr="00A36CA5" w:rsidRDefault="00AE4B72">
            <w:hyperlink r:id="rId166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1F6C0F6B" w14:textId="77777777" w:rsidR="00AE4B72" w:rsidRPr="00A36CA5" w:rsidRDefault="00AE4B72">
            <w:hyperlink r:id="rId167" w:history="1">
              <w:r w:rsidRPr="00A36CA5">
                <w:rPr>
                  <w:rStyle w:val="Hyperlink"/>
                </w:rPr>
                <w:t>Q2/13</w:t>
              </w:r>
            </w:hyperlink>
            <w:r w:rsidRPr="00A36CA5">
              <w:t xml:space="preserve">: Requirements for NGN evolution (NGN-e) and its capabilities including support of </w:t>
            </w:r>
            <w:proofErr w:type="spellStart"/>
            <w:r w:rsidRPr="00A36CA5">
              <w:t>IoT</w:t>
            </w:r>
            <w:proofErr w:type="spellEnd"/>
            <w:r w:rsidRPr="00A36CA5">
              <w:t xml:space="preserve"> and use of software-defined networking</w:t>
            </w:r>
          </w:p>
          <w:p w14:paraId="0F982EFA" w14:textId="77777777" w:rsidR="00AE4B72" w:rsidRPr="00A36CA5" w:rsidRDefault="00AE4B72">
            <w:hyperlink r:id="rId168" w:history="1">
              <w:r w:rsidRPr="00A36CA5">
                <w:rPr>
                  <w:rStyle w:val="Hyperlink"/>
                </w:rPr>
                <w:t>Q3/13</w:t>
              </w:r>
            </w:hyperlink>
            <w:r w:rsidRPr="00A36CA5">
              <w:t xml:space="preserve">: Functional architecture for NGN evolution (NGN-e) including support of </w:t>
            </w:r>
            <w:proofErr w:type="spellStart"/>
            <w:r w:rsidRPr="00A36CA5">
              <w:t>IoT</w:t>
            </w:r>
            <w:proofErr w:type="spellEnd"/>
            <w:r w:rsidRPr="00A36CA5">
              <w:t xml:space="preserve"> and use of software-defined networking</w:t>
            </w:r>
          </w:p>
        </w:tc>
      </w:tr>
      <w:tr w:rsidR="00AE4B72" w:rsidRPr="00A36CA5" w14:paraId="50D52CA0" w14:textId="77777777" w:rsidTr="00B11FDE">
        <w:tc>
          <w:tcPr>
            <w:tcW w:w="2972" w:type="dxa"/>
            <w:vMerge/>
            <w:shd w:val="clear" w:color="auto" w:fill="auto"/>
          </w:tcPr>
          <w:p w14:paraId="584D5D4C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2B011F54" w14:textId="77777777" w:rsidR="00AE4B72" w:rsidRPr="00A36CA5" w:rsidRDefault="00AE4B72">
            <w:hyperlink r:id="rId169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651B9083" w14:textId="77777777" w:rsidR="00AE4B72" w:rsidRPr="00A36CA5" w:rsidRDefault="00AE4B72" w:rsidP="00A35D44">
            <w:hyperlink r:id="rId170" w:history="1">
              <w:r w:rsidRPr="00A36CA5">
                <w:rPr>
                  <w:rStyle w:val="Hyperlink"/>
                </w:rPr>
                <w:t>Q1/15</w:t>
              </w:r>
            </w:hyperlink>
            <w:r w:rsidRPr="00A36CA5">
              <w:t>: Coordination of access and Home Network Transport standards</w:t>
            </w:r>
          </w:p>
          <w:p w14:paraId="6D83D7DD" w14:textId="77777777" w:rsidR="00AE4B72" w:rsidRPr="00A36CA5" w:rsidRDefault="00AE4B72">
            <w:hyperlink r:id="rId171" w:history="1">
              <w:r w:rsidRPr="00A36CA5">
                <w:rPr>
                  <w:rStyle w:val="Hyperlink"/>
                </w:rPr>
                <w:t>Q3/15</w:t>
              </w:r>
            </w:hyperlink>
            <w:r w:rsidRPr="00A36CA5">
              <w:t>: General characteristics of transport networks</w:t>
            </w:r>
          </w:p>
          <w:p w14:paraId="75FD3729" w14:textId="77777777" w:rsidR="00AE4B72" w:rsidRPr="00A36CA5" w:rsidRDefault="00AE4B72">
            <w:hyperlink r:id="rId172" w:history="1">
              <w:r w:rsidRPr="00A36CA5">
                <w:rPr>
                  <w:rStyle w:val="Hyperlink"/>
                </w:rPr>
                <w:t>Q12/15</w:t>
              </w:r>
            </w:hyperlink>
            <w:r w:rsidRPr="00A36CA5">
              <w:t>: Transport network architectures</w:t>
            </w:r>
          </w:p>
          <w:p w14:paraId="0E3A2618" w14:textId="77777777" w:rsidR="00AE4B72" w:rsidRPr="00A36CA5" w:rsidRDefault="00AE4B72">
            <w:hyperlink r:id="rId173" w:history="1">
              <w:r w:rsidRPr="00A36CA5">
                <w:rPr>
                  <w:rStyle w:val="Hyperlink"/>
                </w:rPr>
                <w:t>Q16/15</w:t>
              </w:r>
            </w:hyperlink>
            <w:r w:rsidRPr="00A36CA5">
              <w:t>: Outside plant and related indoor installation</w:t>
            </w:r>
          </w:p>
          <w:p w14:paraId="67D4267B" w14:textId="77777777" w:rsidR="00AE4B72" w:rsidRPr="00A36CA5" w:rsidRDefault="00AE4B72">
            <w:hyperlink r:id="rId174" w:history="1">
              <w:r w:rsidRPr="00A36CA5">
                <w:rPr>
                  <w:rStyle w:val="Hyperlink"/>
                </w:rPr>
                <w:t>Q17/15</w:t>
              </w:r>
            </w:hyperlink>
            <w:r w:rsidRPr="00A36CA5">
              <w:t>: Maintenance and operation of optical fibre cable networks</w:t>
            </w:r>
          </w:p>
        </w:tc>
      </w:tr>
      <w:tr w:rsidR="00AE4B72" w:rsidRPr="00A36CA5" w14:paraId="2173C9F4" w14:textId="77777777" w:rsidTr="00B11FDE">
        <w:tc>
          <w:tcPr>
            <w:tcW w:w="2972" w:type="dxa"/>
            <w:vMerge/>
            <w:shd w:val="clear" w:color="auto" w:fill="auto"/>
          </w:tcPr>
          <w:p w14:paraId="1D1DDE34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DE22FD5" w14:textId="77777777" w:rsidR="00AE4B72" w:rsidRPr="00A36CA5" w:rsidRDefault="00AE4B72" w:rsidP="0006160A">
            <w:hyperlink r:id="rId175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0951C809" w14:textId="77777777" w:rsidR="00AE4B72" w:rsidRPr="00A36CA5" w:rsidRDefault="00AE4B72" w:rsidP="00A35D44">
            <w:hyperlink r:id="rId176" w:history="1">
              <w:r w:rsidRPr="00A36CA5">
                <w:rPr>
                  <w:rStyle w:val="Hyperlink"/>
                </w:rPr>
                <w:t>Q4/17</w:t>
              </w:r>
            </w:hyperlink>
            <w:r w:rsidRPr="00A36CA5">
              <w:t>: Cybersecurity</w:t>
            </w:r>
          </w:p>
        </w:tc>
      </w:tr>
      <w:tr w:rsidR="00AE4B72" w:rsidRPr="00A36CA5" w14:paraId="42A0B738" w14:textId="77777777" w:rsidTr="00B11FDE">
        <w:tc>
          <w:tcPr>
            <w:tcW w:w="2972" w:type="dxa"/>
            <w:vMerge w:val="restart"/>
            <w:shd w:val="clear" w:color="auto" w:fill="auto"/>
          </w:tcPr>
          <w:p w14:paraId="72175075" w14:textId="77777777" w:rsidR="00AE4B72" w:rsidRPr="00A36CA5" w:rsidRDefault="00AE4B72" w:rsidP="00960737">
            <w:hyperlink r:id="rId177" w:history="1">
              <w:r w:rsidRPr="00A36CA5">
                <w:rPr>
                  <w:rStyle w:val="Hyperlink"/>
                </w:rPr>
                <w:t>Question 6/2</w:t>
              </w:r>
            </w:hyperlink>
            <w:r w:rsidRPr="00A36CA5">
              <w:t>: ICT and climate change</w:t>
            </w:r>
          </w:p>
        </w:tc>
        <w:tc>
          <w:tcPr>
            <w:tcW w:w="1701" w:type="dxa"/>
            <w:shd w:val="clear" w:color="auto" w:fill="auto"/>
          </w:tcPr>
          <w:p w14:paraId="037688E6" w14:textId="77777777" w:rsidR="00AE4B72" w:rsidRPr="00A36CA5" w:rsidRDefault="00AE4B72" w:rsidP="00960737">
            <w:hyperlink r:id="rId178" w:history="1">
              <w:r w:rsidRPr="00A36CA5">
                <w:rPr>
                  <w:rStyle w:val="Hyperlink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14:paraId="756EA4B6" w14:textId="77777777" w:rsidR="00AE4B72" w:rsidRPr="00A36CA5" w:rsidRDefault="00AE4B72" w:rsidP="00A35D44">
            <w:hyperlink r:id="rId179" w:history="1">
              <w:r w:rsidRPr="00A36CA5">
                <w:rPr>
                  <w:rStyle w:val="Hyperlink"/>
                </w:rPr>
                <w:t>Q</w:t>
              </w:r>
              <w:r w:rsidRPr="003917D6">
                <w:rPr>
                  <w:rStyle w:val="Hyperlink"/>
                </w:rPr>
                <w:t>13</w:t>
              </w:r>
              <w:r w:rsidRPr="00A36CA5">
                <w:rPr>
                  <w:rStyle w:val="Hyperlink"/>
                </w:rPr>
                <w:t>/5</w:t>
              </w:r>
            </w:hyperlink>
            <w:r w:rsidRPr="00A36CA5">
              <w:t>: Environmental impact reduction including e-waste</w:t>
            </w:r>
          </w:p>
          <w:p w14:paraId="30B1CD0F" w14:textId="77777777" w:rsidR="00AE4B72" w:rsidRPr="00A36CA5" w:rsidRDefault="00AE4B72">
            <w:hyperlink r:id="rId180" w:history="1">
              <w:r w:rsidRPr="00A36CA5">
                <w:rPr>
                  <w:rStyle w:val="Hyperlink"/>
                </w:rPr>
                <w:t>Q15/5</w:t>
              </w:r>
            </w:hyperlink>
            <w:r w:rsidRPr="00A36CA5">
              <w:t>: ICTs and adaptation to the effects of climate change</w:t>
            </w:r>
          </w:p>
          <w:p w14:paraId="30148481" w14:textId="77777777" w:rsidR="00AE4B72" w:rsidRPr="00A36CA5" w:rsidRDefault="00AE4B72">
            <w:hyperlink r:id="rId181" w:history="1">
              <w:r w:rsidRPr="00A36CA5">
                <w:rPr>
                  <w:rStyle w:val="Hyperlink"/>
                </w:rPr>
                <w:t>Q16/5</w:t>
              </w:r>
            </w:hyperlink>
            <w:r w:rsidRPr="00A36CA5">
              <w:t>: Leveraging and enhancing the ICT environmental sustainability</w:t>
            </w:r>
          </w:p>
          <w:p w14:paraId="1E2C0A5A" w14:textId="77777777" w:rsidR="00AE4B72" w:rsidRPr="00A36CA5" w:rsidRDefault="00AE4B72">
            <w:hyperlink r:id="rId182" w:history="1">
              <w:r w:rsidRPr="00A36CA5">
                <w:rPr>
                  <w:rStyle w:val="Hyperlink"/>
                </w:rPr>
                <w:t>Q17/5</w:t>
              </w:r>
            </w:hyperlink>
            <w:r w:rsidRPr="00A36CA5">
              <w:t>: Energy efficiency for the ICT sector and harmonization of environmental standards</w:t>
            </w:r>
          </w:p>
          <w:p w14:paraId="1A95EF19" w14:textId="77777777" w:rsidR="00AE4B72" w:rsidRPr="00A36CA5" w:rsidRDefault="00AE4B72">
            <w:hyperlink r:id="rId183" w:history="1">
              <w:r w:rsidRPr="00A36CA5">
                <w:rPr>
                  <w:rStyle w:val="Hyperlink"/>
                </w:rPr>
                <w:t>Q18/5</w:t>
              </w:r>
            </w:hyperlink>
            <w:r w:rsidRPr="00A36CA5">
              <w:t>: Methodologies for the assessment of environmental impact of ICT</w:t>
            </w:r>
          </w:p>
          <w:p w14:paraId="050241BE" w14:textId="77777777" w:rsidR="00AE4B72" w:rsidRPr="00A36CA5" w:rsidRDefault="00AE4B72">
            <w:hyperlink r:id="rId184" w:history="1">
              <w:r w:rsidRPr="00A36CA5">
                <w:rPr>
                  <w:rStyle w:val="Hyperlink"/>
                </w:rPr>
                <w:t>Q19/5</w:t>
              </w:r>
            </w:hyperlink>
            <w:r w:rsidRPr="00A36CA5">
              <w:t>: Power feeding systems</w:t>
            </w:r>
          </w:p>
        </w:tc>
      </w:tr>
      <w:tr w:rsidR="00AE4B72" w:rsidRPr="00A36CA5" w14:paraId="13B8BB56" w14:textId="77777777" w:rsidTr="00B11FDE">
        <w:tc>
          <w:tcPr>
            <w:tcW w:w="2972" w:type="dxa"/>
            <w:vMerge/>
            <w:shd w:val="clear" w:color="auto" w:fill="auto"/>
          </w:tcPr>
          <w:p w14:paraId="2AA1A4BB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1639550E" w14:textId="77777777" w:rsidR="00AE4B72" w:rsidRPr="00A36CA5" w:rsidRDefault="00AE4B72" w:rsidP="00FF1869">
            <w:hyperlink r:id="rId185" w:history="1">
              <w:r w:rsidRPr="00A36CA5">
                <w:rPr>
                  <w:rStyle w:val="Hyperlink"/>
                </w:rPr>
                <w:t>JCA-ICT&amp;CC</w:t>
              </w:r>
            </w:hyperlink>
          </w:p>
          <w:p w14:paraId="3080B9A0" w14:textId="77777777" w:rsidR="00AE4B72" w:rsidRPr="00A36CA5" w:rsidRDefault="00AE4B72" w:rsidP="00FF1869">
            <w:hyperlink r:id="rId186" w:history="1">
              <w:r w:rsidRPr="00A36CA5">
                <w:rPr>
                  <w:rStyle w:val="Hyperlink"/>
                </w:rPr>
                <w:t>FG-SSC</w:t>
              </w:r>
            </w:hyperlink>
          </w:p>
        </w:tc>
        <w:tc>
          <w:tcPr>
            <w:tcW w:w="4961" w:type="dxa"/>
            <w:shd w:val="clear" w:color="auto" w:fill="auto"/>
          </w:tcPr>
          <w:p w14:paraId="555E0A29" w14:textId="77777777" w:rsidR="00AE4B72" w:rsidRPr="00A36CA5" w:rsidRDefault="00AE4B72" w:rsidP="00960737"/>
        </w:tc>
      </w:tr>
      <w:tr w:rsidR="00AE4B72" w:rsidRPr="00A36CA5" w14:paraId="4945D42D" w14:textId="77777777" w:rsidTr="00B11FDE">
        <w:tc>
          <w:tcPr>
            <w:tcW w:w="2972" w:type="dxa"/>
            <w:shd w:val="clear" w:color="auto" w:fill="auto"/>
          </w:tcPr>
          <w:p w14:paraId="30F7900F" w14:textId="77777777" w:rsidR="00AE4B72" w:rsidRPr="00A36CA5" w:rsidRDefault="00AE4B72" w:rsidP="00960737">
            <w:hyperlink r:id="rId187" w:history="1">
              <w:r w:rsidRPr="00A36CA5">
                <w:rPr>
                  <w:rStyle w:val="Hyperlink"/>
                </w:rPr>
                <w:t>Question 7/2</w:t>
              </w:r>
            </w:hyperlink>
            <w:r w:rsidRPr="00A36CA5">
              <w:t>: Strategies and policies concerning human exposure to electromagnetic fields</w:t>
            </w:r>
          </w:p>
        </w:tc>
        <w:tc>
          <w:tcPr>
            <w:tcW w:w="1701" w:type="dxa"/>
            <w:shd w:val="clear" w:color="auto" w:fill="auto"/>
          </w:tcPr>
          <w:p w14:paraId="245E63AC" w14:textId="77777777" w:rsidR="00AE4B72" w:rsidRPr="00A36CA5" w:rsidRDefault="00AE4B72" w:rsidP="00960737">
            <w:hyperlink r:id="rId188" w:history="1">
              <w:r w:rsidRPr="00A36CA5">
                <w:rPr>
                  <w:rStyle w:val="Hyperlink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14:paraId="54227741" w14:textId="77777777" w:rsidR="00AE4B72" w:rsidRPr="00A36CA5" w:rsidRDefault="00AE4B72" w:rsidP="00A35D44">
            <w:hyperlink r:id="rId189" w:history="1">
              <w:r w:rsidRPr="00A36CA5">
                <w:rPr>
                  <w:rStyle w:val="Hyperlink"/>
                </w:rPr>
                <w:t>Q</w:t>
              </w:r>
              <w:r w:rsidRPr="003917D6">
                <w:rPr>
                  <w:rStyle w:val="Hyperlink"/>
                </w:rPr>
                <w:t>7</w:t>
              </w:r>
              <w:r w:rsidRPr="00A36CA5">
                <w:rPr>
                  <w:rStyle w:val="Hyperlink"/>
                </w:rPr>
                <w:t>/5</w:t>
              </w:r>
            </w:hyperlink>
            <w:r w:rsidRPr="00A36CA5">
              <w:t>: Human exposure to electromagnetic fields (EMFs) due to radio systems and mobile equipment</w:t>
            </w:r>
          </w:p>
        </w:tc>
      </w:tr>
      <w:tr w:rsidR="00AE4B72" w:rsidRPr="00A36CA5" w14:paraId="0AF524E4" w14:textId="77777777" w:rsidTr="00B11FDE">
        <w:tc>
          <w:tcPr>
            <w:tcW w:w="2972" w:type="dxa"/>
            <w:shd w:val="clear" w:color="auto" w:fill="auto"/>
          </w:tcPr>
          <w:p w14:paraId="16E99AD7" w14:textId="77777777" w:rsidR="00AE4B72" w:rsidRPr="00A36CA5" w:rsidRDefault="00AE4B72" w:rsidP="00960737">
            <w:hyperlink r:id="rId190" w:history="1">
              <w:r w:rsidRPr="00A36CA5">
                <w:rPr>
                  <w:rStyle w:val="Hyperlink"/>
                </w:rPr>
                <w:t>Question 8/2</w:t>
              </w:r>
            </w:hyperlink>
            <w:r w:rsidRPr="00A36CA5">
              <w:t>: Strategies and policies for the proper disposal or reuse of telecommunication/ICT waste material</w:t>
            </w:r>
          </w:p>
        </w:tc>
        <w:tc>
          <w:tcPr>
            <w:tcW w:w="1701" w:type="dxa"/>
            <w:shd w:val="clear" w:color="auto" w:fill="auto"/>
          </w:tcPr>
          <w:p w14:paraId="1AE5F171" w14:textId="77777777" w:rsidR="00AE4B72" w:rsidRPr="00A36CA5" w:rsidRDefault="00AE4B72" w:rsidP="00960737">
            <w:hyperlink r:id="rId191" w:history="1">
              <w:r w:rsidRPr="00A36CA5">
                <w:rPr>
                  <w:rStyle w:val="Hyperlink"/>
                </w:rPr>
                <w:t>SG5</w:t>
              </w:r>
            </w:hyperlink>
          </w:p>
        </w:tc>
        <w:tc>
          <w:tcPr>
            <w:tcW w:w="4961" w:type="dxa"/>
            <w:shd w:val="clear" w:color="auto" w:fill="auto"/>
          </w:tcPr>
          <w:p w14:paraId="026C2C89" w14:textId="77777777" w:rsidR="00AE4B72" w:rsidRPr="00A36CA5" w:rsidRDefault="00AE4B72" w:rsidP="00A35D44">
            <w:hyperlink r:id="rId192" w:history="1">
              <w:r w:rsidRPr="00A36CA5">
                <w:rPr>
                  <w:rStyle w:val="Hyperlink"/>
                </w:rPr>
                <w:t>Q13/5</w:t>
              </w:r>
            </w:hyperlink>
            <w:r w:rsidRPr="00A36CA5">
              <w:t>: Environmental impact reduction including e-waste</w:t>
            </w:r>
          </w:p>
        </w:tc>
      </w:tr>
      <w:tr w:rsidR="00AE4B72" w:rsidRPr="00A36CA5" w14:paraId="03DC9FD9" w14:textId="77777777" w:rsidTr="00B11FDE">
        <w:tc>
          <w:tcPr>
            <w:tcW w:w="2972" w:type="dxa"/>
            <w:vMerge w:val="restart"/>
            <w:shd w:val="clear" w:color="auto" w:fill="auto"/>
          </w:tcPr>
          <w:p w14:paraId="7994FD3E" w14:textId="77777777" w:rsidR="00AE4B72" w:rsidRPr="00A36CA5" w:rsidRDefault="00AE4B72" w:rsidP="00960737">
            <w:hyperlink r:id="rId193" w:history="1">
              <w:r w:rsidRPr="00A36CA5">
                <w:rPr>
                  <w:rStyle w:val="Hyperlink"/>
                </w:rPr>
                <w:t>Question 9/2</w:t>
              </w:r>
            </w:hyperlink>
            <w:r w:rsidRPr="00A36CA5">
              <w:t>: Identification of study topics in the ITU-T and ITU-R study groups which are of particular interest to developing countries</w:t>
            </w:r>
          </w:p>
        </w:tc>
        <w:tc>
          <w:tcPr>
            <w:tcW w:w="1701" w:type="dxa"/>
            <w:shd w:val="clear" w:color="auto" w:fill="auto"/>
          </w:tcPr>
          <w:p w14:paraId="63C4301E" w14:textId="77777777" w:rsidR="00AE4B72" w:rsidRPr="00A36CA5" w:rsidRDefault="00AE4B72">
            <w:hyperlink r:id="rId194" w:history="1">
              <w:r w:rsidRPr="00A36CA5">
                <w:rPr>
                  <w:rStyle w:val="Hyperlink"/>
                </w:rPr>
                <w:t>SG9</w:t>
              </w:r>
            </w:hyperlink>
          </w:p>
        </w:tc>
        <w:tc>
          <w:tcPr>
            <w:tcW w:w="4961" w:type="dxa"/>
            <w:shd w:val="clear" w:color="auto" w:fill="auto"/>
          </w:tcPr>
          <w:p w14:paraId="7876E282" w14:textId="77777777" w:rsidR="00AE4B72" w:rsidRPr="00A36CA5" w:rsidRDefault="00AE4B72" w:rsidP="00A35D44">
            <w:hyperlink r:id="rId195" w:history="1">
              <w:r w:rsidRPr="00A36CA5">
                <w:rPr>
                  <w:rStyle w:val="Hyperlink"/>
                </w:rPr>
                <w:t>Q13/9</w:t>
              </w:r>
            </w:hyperlink>
            <w:r w:rsidRPr="00A36CA5">
              <w:t>: Work programme, coordination and planning</w:t>
            </w:r>
          </w:p>
        </w:tc>
      </w:tr>
      <w:tr w:rsidR="00AE4B72" w:rsidRPr="00A36CA5" w14:paraId="5C372032" w14:textId="77777777" w:rsidTr="00B11FDE">
        <w:tc>
          <w:tcPr>
            <w:tcW w:w="2972" w:type="dxa"/>
            <w:vMerge/>
            <w:shd w:val="clear" w:color="auto" w:fill="auto"/>
          </w:tcPr>
          <w:p w14:paraId="41ECFCCE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3BAB54C9" w14:textId="77777777" w:rsidR="00AE4B72" w:rsidRPr="00A36CA5" w:rsidRDefault="00AE4B72">
            <w:hyperlink r:id="rId196" w:history="1">
              <w:r w:rsidRPr="00A36CA5">
                <w:rPr>
                  <w:rStyle w:val="Hyperlink"/>
                </w:rPr>
                <w:t>SG11</w:t>
              </w:r>
            </w:hyperlink>
          </w:p>
        </w:tc>
        <w:tc>
          <w:tcPr>
            <w:tcW w:w="4961" w:type="dxa"/>
            <w:shd w:val="clear" w:color="auto" w:fill="auto"/>
          </w:tcPr>
          <w:p w14:paraId="36E076B7" w14:textId="77777777" w:rsidR="00AE4B72" w:rsidRPr="00A36CA5" w:rsidRDefault="00AE4B72" w:rsidP="00A35D44">
            <w:hyperlink r:id="rId197" w:history="1">
              <w:r w:rsidRPr="00A36CA5">
                <w:rPr>
                  <w:rStyle w:val="Hyperlink"/>
                </w:rPr>
                <w:t>Q8/11</w:t>
              </w:r>
            </w:hyperlink>
            <w:r w:rsidRPr="00A36CA5">
              <w:t>: Guidelines for implementations of signalling requirements and protocols</w:t>
            </w:r>
          </w:p>
        </w:tc>
      </w:tr>
      <w:tr w:rsidR="00AE4B72" w:rsidRPr="00A36CA5" w14:paraId="0FA7AE6D" w14:textId="77777777" w:rsidTr="00B11FDE">
        <w:tc>
          <w:tcPr>
            <w:tcW w:w="2972" w:type="dxa"/>
            <w:vMerge/>
            <w:shd w:val="clear" w:color="auto" w:fill="auto"/>
          </w:tcPr>
          <w:p w14:paraId="49DB1693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74FDDB44" w14:textId="77777777" w:rsidR="00AE4B72" w:rsidRPr="00A36CA5" w:rsidRDefault="00AE4B72">
            <w:hyperlink r:id="rId198" w:history="1">
              <w:r w:rsidRPr="00A36CA5">
                <w:rPr>
                  <w:rStyle w:val="Hyperlink"/>
                </w:rPr>
                <w:t>SG12</w:t>
              </w:r>
            </w:hyperlink>
          </w:p>
        </w:tc>
        <w:tc>
          <w:tcPr>
            <w:tcW w:w="4961" w:type="dxa"/>
            <w:shd w:val="clear" w:color="auto" w:fill="auto"/>
          </w:tcPr>
          <w:p w14:paraId="49D1C60D" w14:textId="77777777" w:rsidR="00AE4B72" w:rsidRPr="00A36CA5" w:rsidRDefault="00AE4B72" w:rsidP="00A35D44">
            <w:hyperlink r:id="rId199" w:history="1">
              <w:r w:rsidRPr="00A36CA5">
                <w:rPr>
                  <w:rStyle w:val="Hyperlink"/>
                </w:rPr>
                <w:t>Q1/12</w:t>
              </w:r>
            </w:hyperlink>
            <w:r w:rsidRPr="00A36CA5">
              <w:t xml:space="preserve">: SG12 work programme and </w:t>
            </w:r>
            <w:proofErr w:type="spellStart"/>
            <w:r w:rsidRPr="00A36CA5">
              <w:t>QoS</w:t>
            </w:r>
            <w:proofErr w:type="spellEnd"/>
            <w:r w:rsidRPr="00A36CA5">
              <w:t>/</w:t>
            </w:r>
            <w:proofErr w:type="spellStart"/>
            <w:r w:rsidRPr="00A36CA5">
              <w:t>QoE</w:t>
            </w:r>
            <w:proofErr w:type="spellEnd"/>
            <w:r w:rsidRPr="00A36CA5">
              <w:t xml:space="preserve"> coordination in the ITU</w:t>
            </w:r>
            <w:r w:rsidRPr="00A36CA5">
              <w:rPr>
                <w:rFonts w:ascii="MS Mincho" w:hAnsi="MS Mincho" w:cs="MS Mincho"/>
              </w:rPr>
              <w:t>‑</w:t>
            </w:r>
            <w:r w:rsidRPr="00A36CA5">
              <w:t>T</w:t>
            </w:r>
          </w:p>
        </w:tc>
      </w:tr>
      <w:tr w:rsidR="00AE4B72" w:rsidRPr="00A36CA5" w14:paraId="4C8B447C" w14:textId="77777777" w:rsidTr="00B11FDE">
        <w:tc>
          <w:tcPr>
            <w:tcW w:w="2972" w:type="dxa"/>
            <w:vMerge/>
            <w:shd w:val="clear" w:color="auto" w:fill="auto"/>
          </w:tcPr>
          <w:p w14:paraId="2EDB4CF0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2E2355A6" w14:textId="77777777" w:rsidR="00AE4B72" w:rsidRPr="00A36CA5" w:rsidRDefault="00AE4B72" w:rsidP="00891C12">
            <w:hyperlink r:id="rId200" w:history="1">
              <w:r w:rsidRPr="00A36CA5">
                <w:rPr>
                  <w:rStyle w:val="Hyperlink"/>
                </w:rPr>
                <w:t>SG13</w:t>
              </w:r>
            </w:hyperlink>
          </w:p>
        </w:tc>
        <w:tc>
          <w:tcPr>
            <w:tcW w:w="4961" w:type="dxa"/>
            <w:shd w:val="clear" w:color="auto" w:fill="auto"/>
          </w:tcPr>
          <w:p w14:paraId="1C999F91" w14:textId="77777777" w:rsidR="00AE4B72" w:rsidRPr="00A36CA5" w:rsidRDefault="00AE4B72" w:rsidP="00A35D44">
            <w:hyperlink r:id="rId201" w:history="1">
              <w:r w:rsidRPr="00A36CA5">
                <w:rPr>
                  <w:rStyle w:val="Hyperlink"/>
                </w:rPr>
                <w:t>Q5/13</w:t>
              </w:r>
            </w:hyperlink>
            <w:r w:rsidRPr="00A36CA5">
              <w:t>: Applying IMS, IMT and other new technologies in developing country mobile telecom networks</w:t>
            </w:r>
          </w:p>
        </w:tc>
      </w:tr>
      <w:tr w:rsidR="00AE4B72" w:rsidRPr="00A36CA5" w14:paraId="2D372DBD" w14:textId="77777777" w:rsidTr="00B11FDE">
        <w:tc>
          <w:tcPr>
            <w:tcW w:w="2972" w:type="dxa"/>
            <w:vMerge/>
            <w:shd w:val="clear" w:color="auto" w:fill="auto"/>
          </w:tcPr>
          <w:p w14:paraId="15CF157A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4477A749" w14:textId="77777777" w:rsidR="00AE4B72" w:rsidRPr="00A36CA5" w:rsidRDefault="00AE4B72" w:rsidP="00891C12">
            <w:hyperlink r:id="rId202" w:history="1">
              <w:r w:rsidRPr="00A36CA5">
                <w:rPr>
                  <w:rStyle w:val="Hyperlink"/>
                </w:rPr>
                <w:t>SG15</w:t>
              </w:r>
            </w:hyperlink>
          </w:p>
        </w:tc>
        <w:tc>
          <w:tcPr>
            <w:tcW w:w="4961" w:type="dxa"/>
            <w:shd w:val="clear" w:color="auto" w:fill="auto"/>
          </w:tcPr>
          <w:p w14:paraId="3D597DAD" w14:textId="77777777" w:rsidR="00AE4B72" w:rsidRPr="00A36CA5" w:rsidRDefault="00AE4B72">
            <w:r w:rsidRPr="00A36CA5">
              <w:t>BSG/15</w:t>
            </w:r>
          </w:p>
        </w:tc>
      </w:tr>
      <w:tr w:rsidR="00AE4B72" w:rsidRPr="00A36CA5" w14:paraId="7FB58F5F" w14:textId="77777777" w:rsidTr="00B11FDE">
        <w:tc>
          <w:tcPr>
            <w:tcW w:w="2972" w:type="dxa"/>
            <w:vMerge/>
            <w:shd w:val="clear" w:color="auto" w:fill="auto"/>
          </w:tcPr>
          <w:p w14:paraId="38E287F9" w14:textId="77777777" w:rsidR="00AE4B72" w:rsidRPr="00A36CA5" w:rsidRDefault="00AE4B72" w:rsidP="00960737"/>
        </w:tc>
        <w:tc>
          <w:tcPr>
            <w:tcW w:w="1701" w:type="dxa"/>
            <w:shd w:val="clear" w:color="auto" w:fill="auto"/>
          </w:tcPr>
          <w:p w14:paraId="65872CE7" w14:textId="77777777" w:rsidR="00AE4B72" w:rsidRPr="00A36CA5" w:rsidRDefault="00AE4B72" w:rsidP="00891C12">
            <w:hyperlink r:id="rId203" w:history="1">
              <w:r w:rsidRPr="00A36CA5">
                <w:rPr>
                  <w:rStyle w:val="Hyperlink"/>
                </w:rPr>
                <w:t>SG17</w:t>
              </w:r>
            </w:hyperlink>
          </w:p>
        </w:tc>
        <w:tc>
          <w:tcPr>
            <w:tcW w:w="4961" w:type="dxa"/>
            <w:shd w:val="clear" w:color="auto" w:fill="auto"/>
          </w:tcPr>
          <w:p w14:paraId="0DD284C5" w14:textId="77777777" w:rsidR="00AE4B72" w:rsidRDefault="00AE4B72">
            <w:hyperlink r:id="rId204" w:history="1">
              <w:r w:rsidRPr="00E45199">
                <w:rPr>
                  <w:rStyle w:val="Hyperlink"/>
                </w:rPr>
                <w:t>Q1/17</w:t>
              </w:r>
            </w:hyperlink>
            <w:r>
              <w:t xml:space="preserve">: </w:t>
            </w:r>
            <w:r w:rsidRPr="00E45199">
              <w:t>Telecommunication/ICT security coordination</w:t>
            </w:r>
          </w:p>
          <w:p w14:paraId="603C2DCA" w14:textId="77777777" w:rsidR="00AE4B72" w:rsidRPr="00A36CA5" w:rsidRDefault="00AE4B72">
            <w:r w:rsidRPr="00A36CA5">
              <w:t>BSG/17</w:t>
            </w:r>
          </w:p>
        </w:tc>
      </w:tr>
    </w:tbl>
    <w:p w14:paraId="734A2C6A" w14:textId="77777777" w:rsidR="00AE4B72" w:rsidRPr="00A36CA5" w:rsidRDefault="00AE4B72" w:rsidP="00A85AB6">
      <w:pPr>
        <w:spacing w:before="240"/>
        <w:rPr>
          <w:b/>
          <w:bCs/>
        </w:rPr>
      </w:pPr>
      <w:r w:rsidRPr="00A36CA5">
        <w:rPr>
          <w:b/>
          <w:bCs/>
        </w:rPr>
        <w:t>References:</w:t>
      </w:r>
    </w:p>
    <w:p w14:paraId="7F96D6EA" w14:textId="77777777" w:rsidR="00AE4B72" w:rsidRPr="00A36CA5" w:rsidRDefault="00AE4B72" w:rsidP="00AE4B72">
      <w:pPr>
        <w:pStyle w:val="ListParagraph"/>
        <w:widowControl/>
        <w:numPr>
          <w:ilvl w:val="0"/>
          <w:numId w:val="20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</w:pPr>
      <w:r w:rsidRPr="00A36CA5">
        <w:t xml:space="preserve">ITU-D SG1 and 2 Questions: </w:t>
      </w:r>
      <w:hyperlink r:id="rId205" w:history="1">
        <w:r w:rsidRPr="00A36CA5">
          <w:rPr>
            <w:rStyle w:val="Hyperlink"/>
          </w:rPr>
          <w:t>http://www.itu.int/net4/ITU-D/CDS/sg/questions.asp?lg=1&amp;sp=2014</w:t>
        </w:r>
      </w:hyperlink>
    </w:p>
    <w:p w14:paraId="58BFCB50" w14:textId="77777777" w:rsidR="00AE4B72" w:rsidRPr="00A36CA5" w:rsidRDefault="00AE4B72" w:rsidP="00B3265D">
      <w:pPr>
        <w:ind w:left="930"/>
        <w:jc w:val="center"/>
      </w:pPr>
      <w:r w:rsidRPr="00A36CA5">
        <w:t>__________</w:t>
      </w:r>
    </w:p>
    <w:p w14:paraId="57275AC0" w14:textId="0FBCEFE1" w:rsidR="00452C35" w:rsidRDefault="00452C35"/>
    <w:bookmarkEnd w:id="4"/>
    <w:bookmarkEnd w:id="5"/>
    <w:sectPr w:rsidR="00452C35" w:rsidSect="00927B08">
      <w:headerReference w:type="default" r:id="rId206"/>
      <w:headerReference w:type="first" r:id="rId207"/>
      <w:footerReference w:type="first" r:id="rId208"/>
      <w:pgSz w:w="11907" w:h="16834" w:code="9"/>
      <w:pgMar w:top="1418" w:right="1134" w:bottom="851" w:left="1134" w:header="567" w:footer="34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9D8B" w14:textId="77777777" w:rsidR="00F514FC" w:rsidRDefault="00F514FC" w:rsidP="002D6AF9">
      <w:pPr>
        <w:spacing w:before="0"/>
      </w:pPr>
      <w:r>
        <w:separator/>
      </w:r>
    </w:p>
  </w:endnote>
  <w:endnote w:type="continuationSeparator" w:id="0">
    <w:p w14:paraId="0A6E8742" w14:textId="77777777" w:rsidR="00F514FC" w:rsidRDefault="00F514FC" w:rsidP="002D6AF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F5B8A" w14:textId="710D0041" w:rsidR="00F514FC" w:rsidRPr="004C0680" w:rsidRDefault="00AE4B72" w:rsidP="00452C35">
    <w:pPr>
      <w:pStyle w:val="FirstFooter"/>
      <w:tabs>
        <w:tab w:val="left" w:pos="1559"/>
        <w:tab w:val="left" w:pos="3828"/>
      </w:tabs>
      <w:spacing w:before="0"/>
      <w:jc w:val="center"/>
      <w:rPr>
        <w:sz w:val="18"/>
        <w:szCs w:val="18"/>
        <w:lang w:val="en-US"/>
      </w:rPr>
    </w:pPr>
    <w:hyperlink r:id="rId1" w:history="1">
      <w:r w:rsidR="00CF5151" w:rsidRPr="00452C35">
        <w:rPr>
          <w:rStyle w:val="Hyperlink"/>
          <w:sz w:val="18"/>
          <w:szCs w:val="18"/>
          <w:lang w:val="en-US"/>
        </w:rPr>
        <w:t>Website TDAG/CG-</w:t>
      </w:r>
      <w:r w:rsidR="00CF3183" w:rsidRPr="00452C35">
        <w:rPr>
          <w:rStyle w:val="Hyperlink"/>
          <w:sz w:val="18"/>
          <w:szCs w:val="18"/>
          <w:lang w:val="en-US"/>
        </w:rPr>
        <w:t>IST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E47F5" w14:textId="77777777" w:rsidR="00F514FC" w:rsidRDefault="00F514FC" w:rsidP="002D6AF9">
      <w:pPr>
        <w:spacing w:before="0"/>
      </w:pPr>
      <w:r>
        <w:separator/>
      </w:r>
    </w:p>
  </w:footnote>
  <w:footnote w:type="continuationSeparator" w:id="0">
    <w:p w14:paraId="32F44671" w14:textId="77777777" w:rsidR="00F514FC" w:rsidRDefault="00F514FC" w:rsidP="002D6AF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3638" w14:textId="265AF988" w:rsidR="00F514FC" w:rsidRPr="007043AC" w:rsidRDefault="00F514FC" w:rsidP="00AE4B72">
    <w:pPr>
      <w:pStyle w:val="Header"/>
      <w:tabs>
        <w:tab w:val="center" w:pos="4820"/>
        <w:tab w:val="right" w:pos="9639"/>
      </w:tabs>
      <w:jc w:val="left"/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</w:pPr>
    <w:r>
      <w:tab/>
    </w:r>
    <w:r w:rsidR="009E1F72" w:rsidRPr="009E1F72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TDAG/</w:t>
    </w:r>
    <w:r w:rsidR="009A47C4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CG-</w:t>
    </w:r>
    <w:r w:rsidR="00452C35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IST</w:t>
    </w:r>
    <w:r w:rsidR="009A47C4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/</w:t>
    </w:r>
    <w:r w:rsidR="00AE4B72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3</w:t>
    </w:r>
    <w:r w:rsidRPr="007043AC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>-E</w:t>
    </w:r>
    <w:r w:rsidRPr="007043AC">
      <w:rPr>
        <w:sz w:val="24"/>
        <w:szCs w:val="24"/>
        <w:lang w:val="es-ES_tradnl"/>
      </w:rPr>
      <w:tab/>
    </w:r>
    <w:r w:rsidRPr="007043AC">
      <w:rPr>
        <w:rFonts w:eastAsia="SimHei" w:cs="Simplified Arabic"/>
        <w:bCs/>
        <w:smallCaps/>
        <w:spacing w:val="24"/>
        <w:sz w:val="22"/>
        <w:szCs w:val="22"/>
        <w:lang w:val="es-ES_tradnl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-438144456"/>
        <w:docPartObj>
          <w:docPartGallery w:val="Page Numbers (Top of Page)"/>
          <w:docPartUnique/>
        </w:docPartObj>
      </w:sdtPr>
      <w:sdtEndPr/>
      <w:sdtContent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Pr="007043AC">
          <w:rPr>
            <w:rFonts w:eastAsia="SimHei" w:cs="Simplified Arabic"/>
            <w:bCs/>
            <w:smallCaps/>
            <w:spacing w:val="24"/>
            <w:sz w:val="22"/>
            <w:szCs w:val="22"/>
            <w:lang w:val="es-ES_tradnl" w:eastAsia="zh-CN"/>
          </w:rPr>
          <w:instrText xml:space="preserve"> PAGE   \* MERGEFORMAT </w:instrTex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AE4B72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s-ES_tradnl" w:eastAsia="zh-CN"/>
          </w:rPr>
          <w:t>2</w:t>
        </w:r>
        <w:r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C97" w14:textId="77777777" w:rsidR="00F514FC" w:rsidRDefault="00F514FC" w:rsidP="00F514FC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F86"/>
    <w:multiLevelType w:val="multilevel"/>
    <w:tmpl w:val="11FA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79D3"/>
    <w:multiLevelType w:val="hybridMultilevel"/>
    <w:tmpl w:val="864C959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266060"/>
    <w:multiLevelType w:val="hybridMultilevel"/>
    <w:tmpl w:val="FB8E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0FF9"/>
    <w:multiLevelType w:val="hybridMultilevel"/>
    <w:tmpl w:val="DF160C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31B5F"/>
    <w:multiLevelType w:val="hybridMultilevel"/>
    <w:tmpl w:val="9374460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77415E"/>
    <w:multiLevelType w:val="hybridMultilevel"/>
    <w:tmpl w:val="EAD6C2D2"/>
    <w:lvl w:ilvl="0" w:tplc="A2AAF91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CF616D"/>
    <w:multiLevelType w:val="hybridMultilevel"/>
    <w:tmpl w:val="5CC45EF0"/>
    <w:lvl w:ilvl="0" w:tplc="A2040F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63289"/>
    <w:multiLevelType w:val="hybridMultilevel"/>
    <w:tmpl w:val="8D18340C"/>
    <w:lvl w:ilvl="0" w:tplc="2BA6E146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154E9"/>
    <w:multiLevelType w:val="hybridMultilevel"/>
    <w:tmpl w:val="5052E24A"/>
    <w:lvl w:ilvl="0" w:tplc="C778D29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F57"/>
    <w:multiLevelType w:val="hybridMultilevel"/>
    <w:tmpl w:val="1C949C72"/>
    <w:lvl w:ilvl="0" w:tplc="78B07E28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B76965"/>
    <w:multiLevelType w:val="hybridMultilevel"/>
    <w:tmpl w:val="CDEE9D5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265FE4"/>
    <w:multiLevelType w:val="hybridMultilevel"/>
    <w:tmpl w:val="1786DB2C"/>
    <w:lvl w:ilvl="0" w:tplc="D9426B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D82EB4"/>
    <w:multiLevelType w:val="hybridMultilevel"/>
    <w:tmpl w:val="FA4CDA5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7A4723"/>
    <w:multiLevelType w:val="hybridMultilevel"/>
    <w:tmpl w:val="8D6CE5CA"/>
    <w:lvl w:ilvl="0" w:tplc="07407492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C0B62"/>
    <w:multiLevelType w:val="hybridMultilevel"/>
    <w:tmpl w:val="35C07CBE"/>
    <w:lvl w:ilvl="0" w:tplc="1994862A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8112CF"/>
    <w:multiLevelType w:val="hybridMultilevel"/>
    <w:tmpl w:val="FEF2107E"/>
    <w:lvl w:ilvl="0" w:tplc="7A8CE1E8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3733D"/>
    <w:multiLevelType w:val="hybridMultilevel"/>
    <w:tmpl w:val="2FD0A7E0"/>
    <w:lvl w:ilvl="0" w:tplc="AE245102">
      <w:start w:val="1"/>
      <w:numFmt w:val="lowerLetter"/>
      <w:lvlText w:val="%1)"/>
      <w:lvlJc w:val="left"/>
      <w:pPr>
        <w:ind w:left="360" w:hanging="360"/>
      </w:pPr>
      <w:rPr>
        <w:i/>
        <w:iCs/>
      </w:rPr>
    </w:lvl>
    <w:lvl w:ilvl="1" w:tplc="90E650A2">
      <w:numFmt w:val="bullet"/>
      <w:lvlText w:val="-"/>
      <w:lvlJc w:val="left"/>
      <w:pPr>
        <w:ind w:left="1080" w:hanging="360"/>
      </w:pPr>
      <w:rPr>
        <w:rFonts w:ascii="Verdana" w:eastAsia="SimHei" w:hAnsi="Verdana" w:cs="Simplified Arabic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DA5D55"/>
    <w:multiLevelType w:val="hybridMultilevel"/>
    <w:tmpl w:val="9F6EF02E"/>
    <w:lvl w:ilvl="0" w:tplc="A074EFF0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="TimesNewRoman,Italic"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CC1AC7"/>
    <w:multiLevelType w:val="multilevel"/>
    <w:tmpl w:val="1BF00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90" w:hanging="4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</w:num>
  <w:num w:numId="13">
    <w:abstractNumId w:val="1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9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F9"/>
    <w:rsid w:val="00006ACB"/>
    <w:rsid w:val="000A0AA8"/>
    <w:rsid w:val="000F64F4"/>
    <w:rsid w:val="00146738"/>
    <w:rsid w:val="00176EE0"/>
    <w:rsid w:val="001A3258"/>
    <w:rsid w:val="001E6E7B"/>
    <w:rsid w:val="0022511E"/>
    <w:rsid w:val="00232EAC"/>
    <w:rsid w:val="002D6AF9"/>
    <w:rsid w:val="002E2AB6"/>
    <w:rsid w:val="002F3699"/>
    <w:rsid w:val="0033647D"/>
    <w:rsid w:val="00431A38"/>
    <w:rsid w:val="00452C35"/>
    <w:rsid w:val="004C0680"/>
    <w:rsid w:val="00541688"/>
    <w:rsid w:val="00584AF2"/>
    <w:rsid w:val="005C3C44"/>
    <w:rsid w:val="0064533A"/>
    <w:rsid w:val="006937FE"/>
    <w:rsid w:val="006E435D"/>
    <w:rsid w:val="007925FE"/>
    <w:rsid w:val="00792B0C"/>
    <w:rsid w:val="00856306"/>
    <w:rsid w:val="00903BAC"/>
    <w:rsid w:val="00927B08"/>
    <w:rsid w:val="009A47C4"/>
    <w:rsid w:val="009E1F72"/>
    <w:rsid w:val="00A1195F"/>
    <w:rsid w:val="00A85B85"/>
    <w:rsid w:val="00AE4B72"/>
    <w:rsid w:val="00C5510F"/>
    <w:rsid w:val="00CF3183"/>
    <w:rsid w:val="00CF5151"/>
    <w:rsid w:val="00D313BA"/>
    <w:rsid w:val="00D3452F"/>
    <w:rsid w:val="00D82AE3"/>
    <w:rsid w:val="00E167A9"/>
    <w:rsid w:val="00E71CD0"/>
    <w:rsid w:val="00E819D8"/>
    <w:rsid w:val="00EC18C4"/>
    <w:rsid w:val="00F30D4A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7F37F9"/>
  <w15:docId w15:val="{9ABA5AAE-ADBF-4972-BDAD-DBC8AEEE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D6AF9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2D6AF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2D6AF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2D6AF9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D6AF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D6AF9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D6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D6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D6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6AF9"/>
    <w:rPr>
      <w:rFonts w:eastAsia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6AF9"/>
    <w:rPr>
      <w:rFonts w:eastAsia="Times New Roman" w:cs="Times New Roman"/>
      <w:b/>
      <w:sz w:val="24"/>
      <w:szCs w:val="20"/>
      <w:lang w:val="en-GB"/>
    </w:rPr>
  </w:style>
  <w:style w:type="paragraph" w:styleId="TOC8">
    <w:name w:val="toc 8"/>
    <w:basedOn w:val="TOC4"/>
    <w:uiPriority w:val="39"/>
    <w:rsid w:val="002D6AF9"/>
  </w:style>
  <w:style w:type="paragraph" w:styleId="TOC4">
    <w:name w:val="toc 4"/>
    <w:basedOn w:val="TOC3"/>
    <w:uiPriority w:val="39"/>
    <w:rsid w:val="002D6AF9"/>
  </w:style>
  <w:style w:type="paragraph" w:styleId="TOC3">
    <w:name w:val="toc 3"/>
    <w:basedOn w:val="TOC2"/>
    <w:uiPriority w:val="39"/>
    <w:rsid w:val="002D6AF9"/>
  </w:style>
  <w:style w:type="paragraph" w:styleId="TOC2">
    <w:name w:val="toc 2"/>
    <w:basedOn w:val="TOC1"/>
    <w:uiPriority w:val="39"/>
    <w:rsid w:val="002D6AF9"/>
    <w:pPr>
      <w:spacing w:before="120"/>
    </w:pPr>
  </w:style>
  <w:style w:type="paragraph" w:styleId="TOC1">
    <w:name w:val="toc 1"/>
    <w:basedOn w:val="Normal"/>
    <w:uiPriority w:val="39"/>
    <w:rsid w:val="002D6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uiPriority w:val="39"/>
    <w:rsid w:val="002D6AF9"/>
  </w:style>
  <w:style w:type="paragraph" w:styleId="TOC6">
    <w:name w:val="toc 6"/>
    <w:basedOn w:val="TOC4"/>
    <w:uiPriority w:val="39"/>
    <w:rsid w:val="002D6AF9"/>
  </w:style>
  <w:style w:type="paragraph" w:styleId="TOC5">
    <w:name w:val="toc 5"/>
    <w:basedOn w:val="TOC4"/>
    <w:uiPriority w:val="39"/>
    <w:rsid w:val="002D6AF9"/>
  </w:style>
  <w:style w:type="paragraph" w:styleId="Index7">
    <w:name w:val="index 7"/>
    <w:basedOn w:val="Normal"/>
    <w:next w:val="Normal"/>
    <w:rsid w:val="002D6AF9"/>
    <w:pPr>
      <w:ind w:left="1698"/>
    </w:pPr>
  </w:style>
  <w:style w:type="paragraph" w:styleId="Index6">
    <w:name w:val="index 6"/>
    <w:basedOn w:val="Normal"/>
    <w:next w:val="Normal"/>
    <w:rsid w:val="002D6AF9"/>
    <w:pPr>
      <w:ind w:left="1415"/>
    </w:pPr>
  </w:style>
  <w:style w:type="paragraph" w:styleId="Index5">
    <w:name w:val="index 5"/>
    <w:basedOn w:val="Normal"/>
    <w:next w:val="Normal"/>
    <w:rsid w:val="002D6AF9"/>
    <w:pPr>
      <w:ind w:left="1132"/>
    </w:pPr>
  </w:style>
  <w:style w:type="paragraph" w:styleId="Index4">
    <w:name w:val="index 4"/>
    <w:basedOn w:val="Normal"/>
    <w:next w:val="Normal"/>
    <w:rsid w:val="002D6AF9"/>
    <w:pPr>
      <w:ind w:left="849"/>
    </w:pPr>
  </w:style>
  <w:style w:type="paragraph" w:styleId="Index3">
    <w:name w:val="index 3"/>
    <w:basedOn w:val="Normal"/>
    <w:next w:val="Normal"/>
    <w:rsid w:val="002D6AF9"/>
    <w:pPr>
      <w:ind w:left="566"/>
    </w:pPr>
  </w:style>
  <w:style w:type="paragraph" w:styleId="Index2">
    <w:name w:val="index 2"/>
    <w:basedOn w:val="Normal"/>
    <w:next w:val="Normal"/>
    <w:rsid w:val="002D6AF9"/>
    <w:pPr>
      <w:ind w:left="283"/>
    </w:pPr>
  </w:style>
  <w:style w:type="paragraph" w:styleId="Index1">
    <w:name w:val="index 1"/>
    <w:basedOn w:val="Normal"/>
    <w:next w:val="Normal"/>
    <w:rsid w:val="002D6AF9"/>
  </w:style>
  <w:style w:type="character" w:styleId="LineNumber">
    <w:name w:val="line number"/>
    <w:basedOn w:val="DefaultParagraphFont"/>
    <w:rsid w:val="002D6AF9"/>
  </w:style>
  <w:style w:type="paragraph" w:styleId="IndexHeading">
    <w:name w:val="index heading"/>
    <w:basedOn w:val="Normal"/>
    <w:next w:val="Index1"/>
    <w:rsid w:val="002D6AF9"/>
  </w:style>
  <w:style w:type="paragraph" w:styleId="Footer">
    <w:name w:val="footer"/>
    <w:basedOn w:val="Normal"/>
    <w:link w:val="FooterChar"/>
    <w:uiPriority w:val="99"/>
    <w:rsid w:val="002D6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D6AF9"/>
    <w:rPr>
      <w:rFonts w:eastAsia="Times New Roman" w:cs="Times New Roman"/>
      <w:caps/>
      <w:noProof/>
      <w:sz w:val="16"/>
      <w:szCs w:val="20"/>
      <w:lang w:val="fr-FR"/>
    </w:rPr>
  </w:style>
  <w:style w:type="paragraph" w:styleId="Header">
    <w:name w:val="header"/>
    <w:aliases w:val="h,Header/Footer,header odd,header entry,HE,页眉"/>
    <w:basedOn w:val="Normal"/>
    <w:link w:val="HeaderChar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rsid w:val="002D6AF9"/>
    <w:rPr>
      <w:rFonts w:eastAsia="Times New Roman" w:cs="Times New Roman"/>
      <w:sz w:val="18"/>
      <w:szCs w:val="20"/>
      <w:lang w:val="fr-FR"/>
    </w:rPr>
  </w:style>
  <w:style w:type="character" w:styleId="FootnoteReference">
    <w:name w:val="footnote reference"/>
    <w:basedOn w:val="DefaultParagraphFont"/>
    <w:rsid w:val="002D6AF9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2D6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2D6AF9"/>
    <w:rPr>
      <w:rFonts w:eastAsia="Times New Roman" w:cs="Times New Roman"/>
      <w:sz w:val="24"/>
      <w:szCs w:val="20"/>
      <w:lang w:val="en-GB"/>
    </w:rPr>
  </w:style>
  <w:style w:type="paragraph" w:styleId="NormalIndent">
    <w:name w:val="Normal Indent"/>
    <w:basedOn w:val="Normal"/>
    <w:rsid w:val="002D6AF9"/>
    <w:pPr>
      <w:ind w:left="794"/>
    </w:pPr>
  </w:style>
  <w:style w:type="paragraph" w:customStyle="1" w:styleId="enumlev1">
    <w:name w:val="enumlev1"/>
    <w:basedOn w:val="Normal"/>
    <w:link w:val="enumlev1Char"/>
    <w:rsid w:val="002D6AF9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2D6AF9"/>
    <w:pPr>
      <w:ind w:left="1191" w:hanging="397"/>
    </w:pPr>
  </w:style>
  <w:style w:type="paragraph" w:customStyle="1" w:styleId="enumlev3">
    <w:name w:val="enumlev3"/>
    <w:basedOn w:val="enumlev2"/>
    <w:rsid w:val="002D6AF9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D6AF9"/>
    <w:pPr>
      <w:spacing w:before="280"/>
    </w:pPr>
  </w:style>
  <w:style w:type="paragraph" w:customStyle="1" w:styleId="Equation">
    <w:name w:val="Equation"/>
    <w:basedOn w:val="Normal"/>
    <w:rsid w:val="002D6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2D6A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link w:val="AnnexNoChar"/>
    <w:rsid w:val="002D6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2D6AF9"/>
    <w:pPr>
      <w:spacing w:before="80"/>
    </w:pPr>
  </w:style>
  <w:style w:type="paragraph" w:styleId="TOC9">
    <w:name w:val="toc 9"/>
    <w:basedOn w:val="TOC3"/>
    <w:next w:val="Normal"/>
    <w:uiPriority w:val="39"/>
    <w:rsid w:val="002D6AF9"/>
  </w:style>
  <w:style w:type="paragraph" w:customStyle="1" w:styleId="Source">
    <w:name w:val="Source"/>
    <w:basedOn w:val="Normal"/>
    <w:next w:val="Normalaftertitle"/>
    <w:rsid w:val="002D6AF9"/>
    <w:rPr>
      <w:b/>
    </w:rPr>
  </w:style>
  <w:style w:type="paragraph" w:customStyle="1" w:styleId="Title1">
    <w:name w:val="Title 1"/>
    <w:basedOn w:val="Source"/>
    <w:next w:val="Title2"/>
    <w:rsid w:val="002D6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2D6AF9"/>
  </w:style>
  <w:style w:type="paragraph" w:customStyle="1" w:styleId="Title3">
    <w:name w:val="Title 3"/>
    <w:basedOn w:val="Title2"/>
    <w:next w:val="Title4"/>
    <w:rsid w:val="002D6AF9"/>
  </w:style>
  <w:style w:type="paragraph" w:customStyle="1" w:styleId="Title4">
    <w:name w:val="Title 4"/>
    <w:basedOn w:val="Title3"/>
    <w:next w:val="Heading1"/>
    <w:rsid w:val="002D6AF9"/>
  </w:style>
  <w:style w:type="paragraph" w:customStyle="1" w:styleId="FirstFooter">
    <w:name w:val="FirstFooter"/>
    <w:basedOn w:val="Footer"/>
    <w:rsid w:val="002D6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2D6AF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D6AF9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2D6AF9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D6AF9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2D6AF9"/>
  </w:style>
  <w:style w:type="paragraph" w:customStyle="1" w:styleId="Appendixref">
    <w:name w:val="Appendix_ref"/>
    <w:basedOn w:val="Annexref"/>
    <w:next w:val="Annextitle"/>
    <w:rsid w:val="002D6AF9"/>
  </w:style>
  <w:style w:type="paragraph" w:customStyle="1" w:styleId="Appendixtitle">
    <w:name w:val="Appendix_title"/>
    <w:basedOn w:val="Annextitle"/>
    <w:next w:val="Normalaftertitle"/>
    <w:rsid w:val="002D6AF9"/>
  </w:style>
  <w:style w:type="character" w:customStyle="1" w:styleId="Artdef">
    <w:name w:val="Art_def"/>
    <w:basedOn w:val="DefaultParagraphFont"/>
    <w:rsid w:val="002D6AF9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2D6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D6AF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2D6AF9"/>
  </w:style>
  <w:style w:type="paragraph" w:customStyle="1" w:styleId="Call">
    <w:name w:val="Call"/>
    <w:basedOn w:val="Normal"/>
    <w:next w:val="Normal"/>
    <w:link w:val="CallChar"/>
    <w:rsid w:val="002D6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2D6AF9"/>
    <w:rPr>
      <w:b/>
    </w:rPr>
  </w:style>
  <w:style w:type="paragraph" w:customStyle="1" w:styleId="Chaptitle">
    <w:name w:val="Chap_title"/>
    <w:basedOn w:val="Arttitle"/>
    <w:next w:val="Normalaftertitle"/>
    <w:rsid w:val="002D6AF9"/>
  </w:style>
  <w:style w:type="paragraph" w:customStyle="1" w:styleId="ddate">
    <w:name w:val="ddate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D6AF9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2D6AF9"/>
    <w:rPr>
      <w:vertAlign w:val="superscript"/>
    </w:rPr>
  </w:style>
  <w:style w:type="paragraph" w:customStyle="1" w:styleId="Equationlegend">
    <w:name w:val="Equation_legend"/>
    <w:basedOn w:val="Normal"/>
    <w:rsid w:val="002D6A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2D6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D6AF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2D6AF9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2D6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2D6AF9"/>
    <w:pPr>
      <w:keepNext w:val="0"/>
    </w:pPr>
  </w:style>
  <w:style w:type="paragraph" w:customStyle="1" w:styleId="Headingb">
    <w:name w:val="Heading_b"/>
    <w:basedOn w:val="Normal"/>
    <w:next w:val="Normal"/>
    <w:link w:val="HeadingbChar"/>
    <w:rsid w:val="002D6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2D6AF9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2D6AF9"/>
  </w:style>
  <w:style w:type="paragraph" w:customStyle="1" w:styleId="Partref">
    <w:name w:val="Part_ref"/>
    <w:basedOn w:val="Annexref"/>
    <w:next w:val="Parttitle"/>
    <w:rsid w:val="002D6AF9"/>
  </w:style>
  <w:style w:type="paragraph" w:customStyle="1" w:styleId="Parttitle">
    <w:name w:val="Part_title"/>
    <w:basedOn w:val="Annextitle"/>
    <w:next w:val="Normalaftertitle"/>
    <w:rsid w:val="002D6AF9"/>
  </w:style>
  <w:style w:type="paragraph" w:customStyle="1" w:styleId="RecNo">
    <w:name w:val="Rec_No"/>
    <w:basedOn w:val="Normal"/>
    <w:next w:val="Rectitle"/>
    <w:rsid w:val="002D6AF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2D6AF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D6AF9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2D6AF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D6AF9"/>
  </w:style>
  <w:style w:type="paragraph" w:customStyle="1" w:styleId="QuestionNo">
    <w:name w:val="Question_No"/>
    <w:basedOn w:val="RecNo"/>
    <w:next w:val="Questiontitle"/>
    <w:rsid w:val="002D6AF9"/>
  </w:style>
  <w:style w:type="paragraph" w:customStyle="1" w:styleId="Questiontitle">
    <w:name w:val="Question_title"/>
    <w:basedOn w:val="Rectitle"/>
    <w:next w:val="Questionref"/>
    <w:rsid w:val="002D6AF9"/>
  </w:style>
  <w:style w:type="paragraph" w:customStyle="1" w:styleId="Questionref">
    <w:name w:val="Question_ref"/>
    <w:basedOn w:val="Recref"/>
    <w:next w:val="Questiondate"/>
    <w:rsid w:val="002D6AF9"/>
  </w:style>
  <w:style w:type="character" w:customStyle="1" w:styleId="Recdef">
    <w:name w:val="Rec_def"/>
    <w:basedOn w:val="DefaultParagraphFont"/>
    <w:rsid w:val="002D6AF9"/>
    <w:rPr>
      <w:rFonts w:asciiTheme="minorHAnsi" w:hAnsiTheme="minorHAnsi"/>
      <w:b/>
    </w:rPr>
  </w:style>
  <w:style w:type="paragraph" w:customStyle="1" w:styleId="Reftext">
    <w:name w:val="Ref_text"/>
    <w:basedOn w:val="Normal"/>
    <w:rsid w:val="002D6AF9"/>
    <w:pPr>
      <w:ind w:left="794" w:hanging="794"/>
    </w:pPr>
  </w:style>
  <w:style w:type="paragraph" w:customStyle="1" w:styleId="Reftitle">
    <w:name w:val="Ref_title"/>
    <w:basedOn w:val="Normal"/>
    <w:next w:val="Reftext"/>
    <w:rsid w:val="002D6AF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D6AF9"/>
  </w:style>
  <w:style w:type="paragraph" w:customStyle="1" w:styleId="RepNo">
    <w:name w:val="Rep_No"/>
    <w:basedOn w:val="RecNo"/>
    <w:next w:val="Reptitle"/>
    <w:rsid w:val="002D6AF9"/>
  </w:style>
  <w:style w:type="paragraph" w:customStyle="1" w:styleId="Reptitle">
    <w:name w:val="Rep_title"/>
    <w:basedOn w:val="Rectitle"/>
    <w:next w:val="Repref"/>
    <w:rsid w:val="002D6AF9"/>
  </w:style>
  <w:style w:type="paragraph" w:customStyle="1" w:styleId="Repref">
    <w:name w:val="Rep_ref"/>
    <w:basedOn w:val="Recref"/>
    <w:next w:val="Repdate"/>
    <w:rsid w:val="002D6AF9"/>
  </w:style>
  <w:style w:type="paragraph" w:customStyle="1" w:styleId="Resdate">
    <w:name w:val="Res_date"/>
    <w:basedOn w:val="Recdate"/>
    <w:next w:val="Normalaftertitle"/>
    <w:rsid w:val="002D6AF9"/>
  </w:style>
  <w:style w:type="character" w:customStyle="1" w:styleId="Resdef">
    <w:name w:val="Res_def"/>
    <w:basedOn w:val="DefaultParagraphFont"/>
    <w:rsid w:val="002D6AF9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link w:val="ResNoChar"/>
    <w:rsid w:val="002D6AF9"/>
  </w:style>
  <w:style w:type="paragraph" w:customStyle="1" w:styleId="Restitle">
    <w:name w:val="Res_title"/>
    <w:basedOn w:val="Rectitle"/>
    <w:next w:val="Resref"/>
    <w:link w:val="RestitleChar"/>
    <w:rsid w:val="002D6AF9"/>
  </w:style>
  <w:style w:type="paragraph" w:customStyle="1" w:styleId="Resref">
    <w:name w:val="Res_ref"/>
    <w:basedOn w:val="Recref"/>
    <w:next w:val="Resdate"/>
    <w:rsid w:val="002D6AF9"/>
  </w:style>
  <w:style w:type="paragraph" w:customStyle="1" w:styleId="SectionNo">
    <w:name w:val="Section_No"/>
    <w:basedOn w:val="AnnexNo"/>
    <w:next w:val="Sectiontitle"/>
    <w:rsid w:val="002D6AF9"/>
  </w:style>
  <w:style w:type="paragraph" w:customStyle="1" w:styleId="Sectiontitle">
    <w:name w:val="Section_title"/>
    <w:basedOn w:val="Annextitle"/>
    <w:next w:val="Normalaftertitle"/>
    <w:rsid w:val="002D6AF9"/>
  </w:style>
  <w:style w:type="paragraph" w:customStyle="1" w:styleId="SpecialFooter">
    <w:name w:val="Special Footer"/>
    <w:basedOn w:val="Footer"/>
    <w:rsid w:val="002D6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2D6AF9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2D6AF9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D6AF9"/>
    <w:pPr>
      <w:spacing w:before="120"/>
    </w:pPr>
  </w:style>
  <w:style w:type="paragraph" w:customStyle="1" w:styleId="TableNo">
    <w:name w:val="Table_No"/>
    <w:basedOn w:val="Normal"/>
    <w:next w:val="Tabletitle"/>
    <w:rsid w:val="002D6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2D6AF9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2D6AF9"/>
    <w:rPr>
      <w:rFonts w:asciiTheme="minorHAnsi" w:hAnsiTheme="minorHAnsi"/>
    </w:rPr>
  </w:style>
  <w:style w:type="table" w:styleId="TableGrid">
    <w:name w:val="Table Grid"/>
    <w:basedOn w:val="TableNormal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2D6AF9"/>
    <w:rPr>
      <w:rFonts w:cs="Times New Roman Bold"/>
      <w:b/>
      <w:caps/>
    </w:rPr>
  </w:style>
  <w:style w:type="character" w:styleId="Hyperlink">
    <w:name w:val="Hyperlink"/>
    <w:basedOn w:val="DefaultParagraphFont"/>
    <w:rsid w:val="002D6AF9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2D6AF9"/>
  </w:style>
  <w:style w:type="character" w:styleId="Strong">
    <w:name w:val="Strong"/>
    <w:basedOn w:val="DefaultParagraphFont"/>
    <w:uiPriority w:val="22"/>
    <w:qFormat/>
    <w:rsid w:val="002D6AF9"/>
    <w:rPr>
      <w:b/>
      <w:bCs/>
    </w:rPr>
  </w:style>
  <w:style w:type="paragraph" w:styleId="NormalWeb">
    <w:name w:val="Normal (Web)"/>
    <w:basedOn w:val="Normal"/>
    <w:uiPriority w:val="99"/>
    <w:unhideWhenUsed/>
    <w:rsid w:val="002D6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2D6AF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D6AF9"/>
    <w:rPr>
      <w:rFonts w:ascii="Tahoma" w:eastAsia="Times New Roman" w:hAnsi="Tahoma" w:cs="Tahoma"/>
      <w:sz w:val="16"/>
      <w:szCs w:val="16"/>
      <w:lang w:val="en-GB"/>
    </w:rPr>
  </w:style>
  <w:style w:type="character" w:customStyle="1" w:styleId="enumlev1Char">
    <w:name w:val="enumlev1 Char"/>
    <w:basedOn w:val="DefaultParagraphFont"/>
    <w:link w:val="enumlev1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enumlev2Char">
    <w:name w:val="enumlev2 Char"/>
    <w:basedOn w:val="enumlev1Char"/>
    <w:link w:val="enumlev2"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D6AF9"/>
    <w:rPr>
      <w:rFonts w:eastAsia="Times New Roman" w:cs="Times New Roman"/>
      <w:sz w:val="24"/>
      <w:szCs w:val="20"/>
      <w:lang w:val="en-GB"/>
    </w:rPr>
  </w:style>
  <w:style w:type="character" w:customStyle="1" w:styleId="AnnexNoChar">
    <w:name w:val="Annex_No Char"/>
    <w:basedOn w:val="DefaultParagraphFont"/>
    <w:link w:val="AnnexNo"/>
    <w:rsid w:val="002D6AF9"/>
    <w:rPr>
      <w:rFonts w:eastAsia="Times New Roman" w:cs="Times New Roman"/>
      <w:caps/>
      <w:sz w:val="28"/>
      <w:szCs w:val="20"/>
      <w:lang w:val="en-GB"/>
    </w:rPr>
  </w:style>
  <w:style w:type="character" w:customStyle="1" w:styleId="CallChar">
    <w:name w:val="Call Char"/>
    <w:basedOn w:val="DefaultParagraphFont"/>
    <w:link w:val="Call"/>
    <w:locked/>
    <w:rsid w:val="002D6AF9"/>
    <w:rPr>
      <w:rFonts w:eastAsia="Times New Roman" w:cs="Times New Roman"/>
      <w:i/>
      <w:sz w:val="24"/>
      <w:szCs w:val="20"/>
      <w:lang w:val="en-GB"/>
    </w:rPr>
  </w:style>
  <w:style w:type="paragraph" w:customStyle="1" w:styleId="Part">
    <w:name w:val="Part"/>
    <w:basedOn w:val="Normal"/>
    <w:next w:val="Normal"/>
    <w:rsid w:val="002D6AF9"/>
    <w:pPr>
      <w:spacing w:before="600"/>
      <w:jc w:val="center"/>
    </w:pPr>
    <w:rPr>
      <w:caps/>
      <w:sz w:val="28"/>
    </w:rPr>
  </w:style>
  <w:style w:type="paragraph" w:customStyle="1" w:styleId="Reasons">
    <w:name w:val="Reasons"/>
    <w:basedOn w:val="Normal"/>
    <w:qFormat/>
    <w:rsid w:val="002D6AF9"/>
    <w:pPr>
      <w:jc w:val="both"/>
    </w:pPr>
    <w:rPr>
      <w:sz w:val="22"/>
    </w:rPr>
  </w:style>
  <w:style w:type="character" w:customStyle="1" w:styleId="RestitleChar">
    <w:name w:val="Res_title Char"/>
    <w:basedOn w:val="DefaultParagraphFont"/>
    <w:link w:val="Restitle"/>
    <w:rsid w:val="002D6AF9"/>
    <w:rPr>
      <w:rFonts w:eastAsia="Times New Roman" w:cs="Times New Roman"/>
      <w:b/>
      <w:sz w:val="28"/>
      <w:szCs w:val="20"/>
      <w:lang w:val="en-GB"/>
    </w:rPr>
  </w:style>
  <w:style w:type="character" w:customStyle="1" w:styleId="ResNoChar">
    <w:name w:val="Res_No Char"/>
    <w:basedOn w:val="DefaultParagraphFont"/>
    <w:link w:val="ResNo"/>
    <w:rsid w:val="002D6AF9"/>
    <w:rPr>
      <w:rFonts w:eastAsia="Times New Roman" w:cs="Times New Roman"/>
      <w:caps/>
      <w:sz w:val="28"/>
      <w:szCs w:val="20"/>
      <w:lang w:val="en-GB"/>
    </w:rPr>
  </w:style>
  <w:style w:type="paragraph" w:customStyle="1" w:styleId="Section1">
    <w:name w:val="Section 1"/>
    <w:basedOn w:val="ChapNo"/>
    <w:next w:val="Normal"/>
    <w:rsid w:val="002D6AF9"/>
    <w:rPr>
      <w:caps w:val="0"/>
    </w:rPr>
  </w:style>
  <w:style w:type="paragraph" w:customStyle="1" w:styleId="Section2">
    <w:name w:val="Section 2"/>
    <w:basedOn w:val="Section1"/>
    <w:next w:val="Normal"/>
    <w:rsid w:val="002D6AF9"/>
    <w:pPr>
      <w:spacing w:before="240"/>
    </w:pPr>
    <w:rPr>
      <w:b w:val="0"/>
      <w:i/>
    </w:rPr>
  </w:style>
  <w:style w:type="paragraph" w:customStyle="1" w:styleId="ChaptitleS2">
    <w:name w:val="Chap_title_S2"/>
    <w:basedOn w:val="Chaptitle"/>
    <w:next w:val="NormalS2"/>
    <w:rsid w:val="002D6AF9"/>
    <w:pPr>
      <w:jc w:val="left"/>
    </w:pPr>
    <w:rPr>
      <w:sz w:val="24"/>
    </w:rPr>
  </w:style>
  <w:style w:type="paragraph" w:customStyle="1" w:styleId="NormalS2">
    <w:name w:val="Normal_S2"/>
    <w:basedOn w:val="Normal"/>
    <w:link w:val="NormalS2Char"/>
    <w:rsid w:val="002D6AF9"/>
    <w:pPr>
      <w:jc w:val="both"/>
    </w:pPr>
    <w:rPr>
      <w:b/>
      <w:sz w:val="22"/>
    </w:rPr>
  </w:style>
  <w:style w:type="character" w:customStyle="1" w:styleId="NormalS2Char">
    <w:name w:val="Normal_S2 Char"/>
    <w:basedOn w:val="DefaultParagraphFont"/>
    <w:link w:val="NormalS2"/>
    <w:rsid w:val="002D6AF9"/>
    <w:rPr>
      <w:rFonts w:eastAsia="Times New Roman" w:cs="Times New Roman"/>
      <w:b/>
      <w:szCs w:val="20"/>
      <w:lang w:val="en-GB"/>
    </w:rPr>
  </w:style>
  <w:style w:type="paragraph" w:customStyle="1" w:styleId="ResNoS2">
    <w:name w:val="Res_No_S2"/>
    <w:basedOn w:val="ResNo"/>
    <w:next w:val="Normal"/>
    <w:rsid w:val="002D6AF9"/>
    <w:pPr>
      <w:jc w:val="left"/>
    </w:pPr>
    <w:rPr>
      <w:b/>
      <w:sz w:val="24"/>
    </w:rPr>
  </w:style>
  <w:style w:type="character" w:customStyle="1" w:styleId="HeadingbChar">
    <w:name w:val="Heading_b Char"/>
    <w:basedOn w:val="DefaultParagraphFont"/>
    <w:link w:val="Headingb"/>
    <w:locked/>
    <w:rsid w:val="002D6AF9"/>
    <w:rPr>
      <w:rFonts w:eastAsia="Times New Roman" w:cs="Times New Roman"/>
      <w:b/>
      <w:sz w:val="24"/>
      <w:szCs w:val="20"/>
      <w:lang w:val="en-GB"/>
    </w:rPr>
  </w:style>
  <w:style w:type="paragraph" w:styleId="Date">
    <w:name w:val="Date"/>
    <w:basedOn w:val="Normal"/>
    <w:link w:val="DateChar"/>
    <w:rsid w:val="002D6AF9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2D6AF9"/>
    <w:rPr>
      <w:rFonts w:eastAsia="Times New Roman" w:cs="Times New Roman"/>
      <w:sz w:val="20"/>
      <w:szCs w:val="20"/>
      <w:lang w:val="en-GB"/>
    </w:rPr>
  </w:style>
  <w:style w:type="character" w:styleId="FollowedHyperlink">
    <w:name w:val="FollowedHyperlink"/>
    <w:aliases w:val="CEO_FollowedHyperlink"/>
    <w:basedOn w:val="DefaultParagraphFont"/>
    <w:uiPriority w:val="99"/>
    <w:rsid w:val="002D6AF9"/>
    <w:rPr>
      <w:color w:val="800080"/>
      <w:u w:val="single"/>
    </w:rPr>
  </w:style>
  <w:style w:type="character" w:customStyle="1" w:styleId="href">
    <w:name w:val="href"/>
    <w:basedOn w:val="DefaultParagraphFont"/>
    <w:uiPriority w:val="99"/>
    <w:rsid w:val="002D6AF9"/>
    <w:rPr>
      <w:color w:val="auto"/>
    </w:rPr>
  </w:style>
  <w:style w:type="paragraph" w:customStyle="1" w:styleId="Res">
    <w:name w:val="Res_#"/>
    <w:basedOn w:val="Normal"/>
    <w:next w:val="Normal"/>
    <w:rsid w:val="002D6AF9"/>
    <w:pPr>
      <w:keepNext/>
      <w:keepLines/>
      <w:widowControl w:val="0"/>
      <w:tabs>
        <w:tab w:val="left" w:pos="1871"/>
      </w:tabs>
      <w:spacing w:before="720"/>
      <w:jc w:val="center"/>
    </w:pPr>
    <w:rPr>
      <w:sz w:val="28"/>
    </w:rPr>
  </w:style>
  <w:style w:type="paragraph" w:styleId="BodyText">
    <w:name w:val="Body Text"/>
    <w:basedOn w:val="Normal"/>
    <w:link w:val="BodyTextChar"/>
    <w:rsid w:val="002D6AF9"/>
    <w:pPr>
      <w:widowControl w:val="0"/>
      <w:suppressAutoHyphens/>
      <w:spacing w:after="283"/>
      <w:jc w:val="both"/>
    </w:pPr>
    <w:rPr>
      <w:rFonts w:eastAsia="Lucida Sans Unicode" w:cs="Tahoma"/>
      <w:color w:val="000000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rsid w:val="002D6AF9"/>
    <w:rPr>
      <w:rFonts w:eastAsia="Lucida Sans Unicode" w:cs="Tahoma"/>
      <w:color w:val="000000"/>
      <w:szCs w:val="20"/>
      <w:lang w:val="en-GB" w:bidi="en-US"/>
    </w:rPr>
  </w:style>
  <w:style w:type="paragraph" w:customStyle="1" w:styleId="Table">
    <w:name w:val="Table_#"/>
    <w:basedOn w:val="Normal"/>
    <w:next w:val="Normal"/>
    <w:rsid w:val="002D6AF9"/>
    <w:pPr>
      <w:keepNext/>
      <w:widowControl w:val="0"/>
      <w:spacing w:before="560" w:after="120"/>
      <w:jc w:val="center"/>
    </w:pPr>
    <w:rPr>
      <w:caps/>
      <w:sz w:val="22"/>
    </w:rPr>
  </w:style>
  <w:style w:type="paragraph" w:customStyle="1" w:styleId="Default">
    <w:name w:val="Default"/>
    <w:uiPriority w:val="99"/>
    <w:rsid w:val="002D6AF9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alibri" w:eastAsia="Batang" w:hAnsi="Calibri" w:cs="Times New Roman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2D6AF9"/>
    <w:pPr>
      <w:widowControl w:val="0"/>
      <w:jc w:val="both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D6AF9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D6AF9"/>
    <w:pPr>
      <w:widowControl w:val="0"/>
      <w:ind w:left="720"/>
      <w:contextualSpacing/>
      <w:jc w:val="both"/>
    </w:pPr>
    <w:rPr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6AF9"/>
    <w:rPr>
      <w:rFonts w:eastAsia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2D6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AF9"/>
    <w:pPr>
      <w:widowControl w:val="0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AF9"/>
    <w:rPr>
      <w:rFonts w:eastAsia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D6AF9"/>
    <w:rPr>
      <w:color w:val="808080"/>
    </w:rPr>
  </w:style>
  <w:style w:type="paragraph" w:customStyle="1" w:styleId="Conv">
    <w:name w:val="Conv"/>
    <w:basedOn w:val="Normal"/>
    <w:next w:val="Normal"/>
    <w:rsid w:val="002D6AF9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</w:rPr>
  </w:style>
  <w:style w:type="paragraph" w:customStyle="1" w:styleId="headingbRES">
    <w:name w:val="heading_bRES"/>
    <w:basedOn w:val="Headingb"/>
    <w:qFormat/>
    <w:rsid w:val="002D6AF9"/>
    <w:pPr>
      <w:jc w:val="both"/>
    </w:pPr>
    <w:rPr>
      <w:sz w:val="22"/>
    </w:rPr>
  </w:style>
  <w:style w:type="paragraph" w:customStyle="1" w:styleId="Figure">
    <w:name w:val="Figure"/>
    <w:basedOn w:val="Normal"/>
    <w:rsid w:val="002D6AF9"/>
    <w:pPr>
      <w:keepNext/>
      <w:keepLines/>
      <w:tabs>
        <w:tab w:val="left" w:pos="1871"/>
      </w:tabs>
      <w:spacing w:before="240"/>
      <w:jc w:val="center"/>
    </w:pPr>
    <w:rPr>
      <w:rFonts w:ascii="Times New Roman" w:hAnsi="Times New Roman"/>
      <w:sz w:val="22"/>
    </w:rPr>
  </w:style>
  <w:style w:type="paragraph" w:customStyle="1" w:styleId="TOC2res">
    <w:name w:val="TOC 2_res"/>
    <w:basedOn w:val="TOC2"/>
    <w:rsid w:val="002D6AF9"/>
    <w:pPr>
      <w:tabs>
        <w:tab w:val="clear" w:pos="964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right" w:pos="9072"/>
      </w:tabs>
      <w:spacing w:before="160"/>
      <w:ind w:left="426" w:right="794" w:hanging="426"/>
      <w:jc w:val="both"/>
    </w:pPr>
    <w:rPr>
      <w:rFonts w:ascii="Times New Roman" w:hAnsi="Times New Roman"/>
      <w:sz w:val="22"/>
    </w:rPr>
  </w:style>
  <w:style w:type="paragraph" w:customStyle="1" w:styleId="Signcountry">
    <w:name w:val="Sign_country"/>
    <w:basedOn w:val="Normal"/>
    <w:next w:val="Normal"/>
    <w:rsid w:val="002D6AF9"/>
    <w:pPr>
      <w:keepNext/>
      <w:keepLines/>
      <w:tabs>
        <w:tab w:val="left" w:pos="1871"/>
      </w:tabs>
      <w:spacing w:before="240" w:after="57"/>
    </w:pPr>
    <w:rPr>
      <w:b/>
      <w:sz w:val="22"/>
    </w:rPr>
  </w:style>
  <w:style w:type="paragraph" w:customStyle="1" w:styleId="Signpart">
    <w:name w:val="Sign part"/>
    <w:basedOn w:val="Normal"/>
    <w:rsid w:val="002D6AF9"/>
    <w:pPr>
      <w:tabs>
        <w:tab w:val="left" w:pos="1871"/>
      </w:tabs>
      <w:spacing w:before="0"/>
      <w:ind w:left="284"/>
    </w:pPr>
    <w:rPr>
      <w:smallCaps/>
      <w:sz w:val="22"/>
    </w:rPr>
  </w:style>
  <w:style w:type="paragraph" w:customStyle="1" w:styleId="FootnoteTextS2">
    <w:name w:val="Footnote Text_S2"/>
    <w:basedOn w:val="FootnoteText"/>
    <w:uiPriority w:val="99"/>
    <w:rsid w:val="002D6AF9"/>
    <w:pPr>
      <w:ind w:left="0" w:firstLine="0"/>
    </w:pPr>
    <w:rPr>
      <w:b/>
    </w:rPr>
  </w:style>
  <w:style w:type="paragraph" w:customStyle="1" w:styleId="NormalendS2">
    <w:name w:val="Normal_end_S2"/>
    <w:basedOn w:val="Normal"/>
    <w:uiPriority w:val="99"/>
    <w:rsid w:val="002D6AF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D6AF9"/>
    <w:pPr>
      <w:widowControl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D6AF9"/>
    <w:rPr>
      <w:rFonts w:eastAsia="Times New Roman" w:cs="Times New Roman"/>
      <w:b/>
      <w:bCs/>
      <w:sz w:val="20"/>
      <w:szCs w:val="20"/>
      <w:lang w:val="en-GB"/>
    </w:rPr>
  </w:style>
  <w:style w:type="paragraph" w:styleId="EndnoteText">
    <w:name w:val="endnote text"/>
    <w:basedOn w:val="Normal"/>
    <w:link w:val="EndnoteTextChar"/>
    <w:rsid w:val="002D6AF9"/>
    <w:pPr>
      <w:spacing w:before="0"/>
      <w:jc w:val="both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D6AF9"/>
    <w:rPr>
      <w:rFonts w:eastAsia="Times New Roman" w:cs="Times New Roman"/>
      <w:sz w:val="20"/>
      <w:szCs w:val="20"/>
      <w:lang w:val="en-GB"/>
    </w:rPr>
  </w:style>
  <w:style w:type="paragraph" w:customStyle="1" w:styleId="Hypothse">
    <w:name w:val="Hypothèse"/>
    <w:basedOn w:val="Normal"/>
    <w:next w:val="Normal"/>
    <w:qFormat/>
    <w:rsid w:val="002D6AF9"/>
    <w:pPr>
      <w:overflowPunct/>
      <w:autoSpaceDE/>
      <w:autoSpaceDN/>
      <w:adjustRightInd/>
      <w:spacing w:before="60"/>
      <w:ind w:left="284" w:right="284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Titre3">
    <w:name w:val="Titre3"/>
    <w:basedOn w:val="DefaultParagraphFont"/>
    <w:rsid w:val="002D6AF9"/>
    <w:rPr>
      <w:b/>
      <w:i/>
    </w:rPr>
  </w:style>
  <w:style w:type="paragraph" w:customStyle="1" w:styleId="Reference">
    <w:name w:val="Reference"/>
    <w:basedOn w:val="Normal"/>
    <w:qFormat/>
    <w:rsid w:val="002D6AF9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eastAsiaTheme="minorEastAsia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2D6AF9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2D6AF9"/>
    <w:pPr>
      <w:overflowPunct/>
      <w:autoSpaceDE/>
      <w:autoSpaceDN/>
      <w:adjustRightInd/>
      <w:jc w:val="both"/>
      <w:textAlignment w:val="auto"/>
    </w:pPr>
    <w:rPr>
      <w:rFonts w:eastAsiaTheme="minorEastAsia"/>
      <w:sz w:val="22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D6AF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D6A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2D6AF9"/>
    <w:pPr>
      <w:overflowPunct/>
      <w:autoSpaceDE/>
      <w:autoSpaceDN/>
      <w:adjustRightInd/>
      <w:textAlignment w:val="auto"/>
    </w:pPr>
    <w:rPr>
      <w:rFonts w:eastAsiaTheme="minorEastAsia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2D6AF9"/>
    <w:pPr>
      <w:overflowPunct/>
      <w:autoSpaceDE/>
      <w:autoSpaceDN/>
      <w:adjustRightInd/>
      <w:spacing w:before="120" w:after="120"/>
      <w:ind w:left="0" w:firstLine="0"/>
      <w:textAlignment w:val="auto"/>
    </w:pPr>
    <w:rPr>
      <w:bCs/>
      <w:color w:val="9BBB59" w:themeColor="accent3"/>
      <w:sz w:val="28"/>
      <w:szCs w:val="26"/>
      <w:lang w:eastAsia="ja-JP"/>
    </w:rPr>
  </w:style>
  <w:style w:type="character" w:customStyle="1" w:styleId="RefDocCar">
    <w:name w:val="RefDoc Car"/>
    <w:basedOn w:val="Heading2Char"/>
    <w:link w:val="RefDoc"/>
    <w:rsid w:val="002D6AF9"/>
    <w:rPr>
      <w:rFonts w:eastAsia="Times New Roman" w:cs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HPMbodytext">
    <w:name w:val="HPMbodytext"/>
    <w:basedOn w:val="Normal"/>
    <w:rsid w:val="002D6AF9"/>
    <w:pPr>
      <w:overflowPunct/>
      <w:autoSpaceDE/>
      <w:autoSpaceDN/>
      <w:adjustRightInd/>
      <w:spacing w:after="120"/>
      <w:textAlignment w:val="auto"/>
    </w:pPr>
    <w:rPr>
      <w:rFonts w:ascii="Arial" w:hAnsi="Arial"/>
      <w:sz w:val="22"/>
      <w:lang w:val="en-US" w:eastAsia="zh-CN"/>
    </w:rPr>
  </w:style>
  <w:style w:type="paragraph" w:customStyle="1" w:styleId="annexNoTitlecolor">
    <w:name w:val="annex_No&amp;Titlecolor"/>
    <w:basedOn w:val="AnnexNo"/>
    <w:qFormat/>
    <w:rsid w:val="002D6AF9"/>
    <w:rPr>
      <w:rFonts w:cs="Times New Roman Bold"/>
      <w:b/>
      <w:caps w:val="0"/>
      <w:color w:val="4A442A"/>
    </w:rPr>
  </w:style>
  <w:style w:type="paragraph" w:customStyle="1" w:styleId="Appendix">
    <w:name w:val="Appendix"/>
    <w:basedOn w:val="annexNoTitlecolor"/>
    <w:qFormat/>
    <w:rsid w:val="002D6AF9"/>
  </w:style>
  <w:style w:type="character" w:customStyle="1" w:styleId="hps">
    <w:name w:val="hps"/>
    <w:basedOn w:val="DefaultParagraphFont"/>
    <w:rsid w:val="002D6AF9"/>
  </w:style>
  <w:style w:type="character" w:styleId="Emphasis">
    <w:name w:val="Emphasis"/>
    <w:basedOn w:val="DefaultParagraphFont"/>
    <w:qFormat/>
    <w:rsid w:val="002D6AF9"/>
    <w:rPr>
      <w:i/>
      <w:iCs/>
    </w:rPr>
  </w:style>
  <w:style w:type="paragraph" w:customStyle="1" w:styleId="Proposal">
    <w:name w:val="Proposal"/>
    <w:basedOn w:val="Normal"/>
    <w:next w:val="Normal"/>
    <w:rsid w:val="002D6AF9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hAnsi="Times New Roman Bold"/>
      <w:b/>
      <w:sz w:val="22"/>
    </w:rPr>
  </w:style>
  <w:style w:type="paragraph" w:customStyle="1" w:styleId="TableTitle0">
    <w:name w:val="Table_Title"/>
    <w:basedOn w:val="Normal"/>
    <w:next w:val="Tabletext"/>
    <w:rsid w:val="002D6AF9"/>
    <w:pPr>
      <w:keepNext/>
      <w:keepLines/>
      <w:spacing w:before="0" w:after="120"/>
      <w:jc w:val="center"/>
    </w:pPr>
    <w:rPr>
      <w:rFonts w:ascii="Times New Roman" w:hAnsi="Times New Roman"/>
      <w:b/>
      <w:bCs/>
      <w:sz w:val="22"/>
      <w:szCs w:val="24"/>
      <w:lang w:eastAsia="zh-CN"/>
    </w:rPr>
  </w:style>
  <w:style w:type="paragraph" w:customStyle="1" w:styleId="TableText0">
    <w:name w:val="Table_Text"/>
    <w:basedOn w:val="Normal"/>
    <w:uiPriority w:val="99"/>
    <w:rsid w:val="002D6AF9"/>
    <w:pPr>
      <w:tabs>
        <w:tab w:val="left" w:pos="284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  <w:jc w:val="both"/>
    </w:pPr>
    <w:rPr>
      <w:rFonts w:ascii="Times New Roman" w:hAnsi="Times New Roman"/>
      <w:sz w:val="22"/>
    </w:rPr>
  </w:style>
  <w:style w:type="table" w:styleId="LightList-Accent1">
    <w:name w:val="Light List Accent 1"/>
    <w:basedOn w:val="TableNormal"/>
    <w:uiPriority w:val="61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">
    <w:name w:val="Head"/>
    <w:basedOn w:val="Normal"/>
    <w:rsid w:val="002D6AF9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z w:val="22"/>
    </w:rPr>
  </w:style>
  <w:style w:type="paragraph" w:styleId="PlainText">
    <w:name w:val="Plain Text"/>
    <w:basedOn w:val="Normal"/>
    <w:link w:val="PlainTextChar"/>
    <w:uiPriority w:val="99"/>
    <w:rsid w:val="002D6AF9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D6AF9"/>
    <w:rPr>
      <w:rFonts w:ascii="Courier New" w:eastAsia="Times New Roman" w:hAnsi="Courier New" w:cs="Times New Roman"/>
      <w:noProof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D6AF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D6AF9"/>
    <w:pPr>
      <w:spacing w:after="0" w:line="240" w:lineRule="auto"/>
    </w:pPr>
    <w:rPr>
      <w:rFonts w:ascii="Calibri" w:eastAsia="SimSun" w:hAnsi="Calibri" w:cs="Arial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Normal">
    <w:name w:val="CEO_Normal"/>
    <w:link w:val="CEONormalChar"/>
    <w:rsid w:val="002D6AF9"/>
    <w:pPr>
      <w:spacing w:before="120" w:after="120" w:line="240" w:lineRule="auto"/>
    </w:pPr>
    <w:rPr>
      <w:rFonts w:ascii="Verdana" w:eastAsia="SimSun" w:hAnsi="Verdana" w:cs="Times New Roman"/>
      <w:sz w:val="19"/>
      <w:szCs w:val="19"/>
      <w:lang w:val="en-GB"/>
    </w:rPr>
  </w:style>
  <w:style w:type="character" w:customStyle="1" w:styleId="CEONormalChar">
    <w:name w:val="CEO_Normal Char"/>
    <w:link w:val="CEONormal"/>
    <w:locked/>
    <w:rsid w:val="002D6AF9"/>
    <w:rPr>
      <w:rFonts w:ascii="Verdana" w:eastAsia="SimSun" w:hAnsi="Verdana" w:cs="Times New Roman"/>
      <w:sz w:val="19"/>
      <w:szCs w:val="19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2D6AF9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SHeading1Numbered">
    <w:name w:val="MOS Heading 1 Numbered"/>
    <w:basedOn w:val="Normal"/>
    <w:semiHidden/>
    <w:rsid w:val="002D6AF9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table" w:styleId="MediumShading2-Accent1">
    <w:name w:val="Medium Shading 2 Accent 1"/>
    <w:basedOn w:val="TableNormal"/>
    <w:uiPriority w:val="64"/>
    <w:rsid w:val="002D6AF9"/>
    <w:pPr>
      <w:spacing w:after="0" w:line="240" w:lineRule="auto"/>
    </w:pPr>
    <w:rPr>
      <w:rFonts w:eastAsiaTheme="minorEastAsia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2D6AF9"/>
    <w:pPr>
      <w:jc w:val="center"/>
    </w:pPr>
    <w:rPr>
      <w:rFonts w:cs="Calibri"/>
      <w:b/>
      <w:bCs/>
      <w:color w:val="4A442A"/>
      <w:sz w:val="32"/>
      <w:szCs w:val="32"/>
    </w:rPr>
  </w:style>
  <w:style w:type="paragraph" w:customStyle="1" w:styleId="heading2RES">
    <w:name w:val="heading2_RES"/>
    <w:basedOn w:val="Heading2"/>
    <w:qFormat/>
    <w:rsid w:val="002D6AF9"/>
    <w:pPr>
      <w:jc w:val="both"/>
    </w:pPr>
  </w:style>
  <w:style w:type="paragraph" w:customStyle="1" w:styleId="Objectivetitle">
    <w:name w:val="Objective_title"/>
    <w:basedOn w:val="PARTNoTitlecolor"/>
    <w:qFormat/>
    <w:rsid w:val="002D6AF9"/>
    <w:rPr>
      <w:rFonts w:eastAsiaTheme="majorEastAsia"/>
      <w:sz w:val="28"/>
    </w:rPr>
  </w:style>
  <w:style w:type="paragraph" w:customStyle="1" w:styleId="SectiontitleRES">
    <w:name w:val="Section_titleRES"/>
    <w:basedOn w:val="Sectiontitle"/>
    <w:qFormat/>
    <w:rsid w:val="002D6AF9"/>
    <w:rPr>
      <w:sz w:val="26"/>
    </w:rPr>
  </w:style>
  <w:style w:type="paragraph" w:customStyle="1" w:styleId="Heading1RES">
    <w:name w:val="Heading 1_RES"/>
    <w:basedOn w:val="Heading1"/>
    <w:qFormat/>
    <w:rsid w:val="002D6AF9"/>
    <w:pPr>
      <w:jc w:val="both"/>
    </w:pPr>
    <w:rPr>
      <w:sz w:val="26"/>
    </w:rPr>
  </w:style>
  <w:style w:type="paragraph" w:customStyle="1" w:styleId="ChairSignature">
    <w:name w:val="ChairSignature"/>
    <w:qFormat/>
    <w:rsid w:val="002D6AF9"/>
    <w:pPr>
      <w:spacing w:before="480" w:after="0" w:line="240" w:lineRule="auto"/>
      <w:ind w:left="6379"/>
      <w:jc w:val="center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ing1color">
    <w:name w:val="heading_1color"/>
    <w:basedOn w:val="Heading1"/>
    <w:qFormat/>
    <w:rsid w:val="002D6AF9"/>
    <w:pPr>
      <w:jc w:val="both"/>
    </w:pPr>
    <w:rPr>
      <w:color w:val="4A442A"/>
      <w:sz w:val="26"/>
    </w:rPr>
  </w:style>
  <w:style w:type="paragraph" w:customStyle="1" w:styleId="heading2color">
    <w:name w:val="heading_2color"/>
    <w:basedOn w:val="Heading2"/>
    <w:qFormat/>
    <w:rsid w:val="002D6AF9"/>
    <w:pPr>
      <w:jc w:val="both"/>
    </w:pPr>
    <w:rPr>
      <w:color w:val="4A442A"/>
    </w:rPr>
  </w:style>
  <w:style w:type="paragraph" w:customStyle="1" w:styleId="headingbcolor">
    <w:name w:val="heading_bcolor"/>
    <w:basedOn w:val="Headingb"/>
    <w:qFormat/>
    <w:rsid w:val="002D6AF9"/>
    <w:pPr>
      <w:jc w:val="both"/>
    </w:pPr>
    <w:rPr>
      <w:color w:val="4A442A"/>
      <w:sz w:val="22"/>
    </w:rPr>
  </w:style>
  <w:style w:type="paragraph" w:customStyle="1" w:styleId="headingicolor">
    <w:name w:val="heading_icolor"/>
    <w:basedOn w:val="Headingi"/>
    <w:qFormat/>
    <w:rsid w:val="002D6AF9"/>
    <w:pPr>
      <w:jc w:val="both"/>
    </w:pPr>
    <w:rPr>
      <w:color w:val="4A442A"/>
      <w:sz w:val="22"/>
    </w:rPr>
  </w:style>
  <w:style w:type="paragraph" w:customStyle="1" w:styleId="heading3color">
    <w:name w:val="heading_3color"/>
    <w:basedOn w:val="Heading3"/>
    <w:qFormat/>
    <w:rsid w:val="002D6AF9"/>
    <w:pPr>
      <w:jc w:val="both"/>
    </w:pPr>
    <w:rPr>
      <w:color w:val="4A442A"/>
    </w:rPr>
  </w:style>
  <w:style w:type="paragraph" w:customStyle="1" w:styleId="Annexcolor">
    <w:name w:val="Annex_color"/>
    <w:basedOn w:val="AnnexNo"/>
    <w:qFormat/>
    <w:rsid w:val="002D6AF9"/>
    <w:rPr>
      <w:color w:val="4A442A"/>
    </w:rPr>
  </w:style>
  <w:style w:type="paragraph" w:customStyle="1" w:styleId="annextitlecolor">
    <w:name w:val="annex_titlecolor"/>
    <w:basedOn w:val="Annextitle"/>
    <w:qFormat/>
    <w:rsid w:val="002D6AF9"/>
    <w:rPr>
      <w:color w:val="4A442A"/>
    </w:rPr>
  </w:style>
  <w:style w:type="paragraph" w:customStyle="1" w:styleId="questionnocolor">
    <w:name w:val="question_nocolor"/>
    <w:basedOn w:val="QuestionNo"/>
    <w:qFormat/>
    <w:rsid w:val="002D6AF9"/>
    <w:rPr>
      <w:color w:val="4A442A"/>
    </w:rPr>
  </w:style>
  <w:style w:type="paragraph" w:customStyle="1" w:styleId="sectionNocolor">
    <w:name w:val="section_Nocolor"/>
    <w:basedOn w:val="AnnexNo"/>
    <w:qFormat/>
    <w:rsid w:val="002D6AF9"/>
    <w:rPr>
      <w:color w:val="4A442A"/>
    </w:rPr>
  </w:style>
  <w:style w:type="paragraph" w:customStyle="1" w:styleId="sectiontitlecolor">
    <w:name w:val="section_titlecolor"/>
    <w:basedOn w:val="Sectiontitle"/>
    <w:qFormat/>
    <w:rsid w:val="002D6AF9"/>
    <w:rPr>
      <w:rFonts w:cs="Times New Roman Bold"/>
      <w:color w:val="4A442A"/>
    </w:rPr>
  </w:style>
  <w:style w:type="paragraph" w:customStyle="1" w:styleId="tableheadcolor">
    <w:name w:val="table_headcolor"/>
    <w:basedOn w:val="Tablehead"/>
    <w:qFormat/>
    <w:rsid w:val="002D6AF9"/>
    <w:rPr>
      <w:bCs/>
      <w:color w:val="FFFFFF" w:themeColor="background1"/>
      <w:sz w:val="20"/>
    </w:rPr>
  </w:style>
  <w:style w:type="paragraph" w:customStyle="1" w:styleId="figuretitlecolor">
    <w:name w:val="figure_titlecolor"/>
    <w:basedOn w:val="Figuretitle"/>
    <w:qFormat/>
    <w:rsid w:val="002D6AF9"/>
    <w:pPr>
      <w:spacing w:before="360" w:after="0"/>
    </w:pPr>
    <w:rPr>
      <w:noProof/>
      <w:color w:val="4A442A"/>
      <w:sz w:val="22"/>
      <w:lang w:eastAsia="zh-CN"/>
    </w:rPr>
  </w:style>
  <w:style w:type="paragraph" w:customStyle="1" w:styleId="To">
    <w:name w:val="To"/>
    <w:basedOn w:val="Normal"/>
    <w:rsid w:val="002D6AF9"/>
    <w:pPr>
      <w:tabs>
        <w:tab w:val="left" w:pos="8505"/>
      </w:tabs>
      <w:jc w:val="right"/>
    </w:pPr>
    <w:rPr>
      <w:i/>
      <w:sz w:val="22"/>
    </w:rPr>
  </w:style>
  <w:style w:type="paragraph" w:customStyle="1" w:styleId="TableParagraph">
    <w:name w:val="Table Paragraph"/>
    <w:basedOn w:val="Normal"/>
    <w:uiPriority w:val="1"/>
    <w:qFormat/>
    <w:rsid w:val="00F514F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theme="minorBidi"/>
      <w:sz w:val="22"/>
      <w:szCs w:val="22"/>
      <w:lang w:val="en-US"/>
    </w:rPr>
  </w:style>
  <w:style w:type="paragraph" w:customStyle="1" w:styleId="Docnumber">
    <w:name w:val="Docnumber"/>
    <w:basedOn w:val="Normal"/>
    <w:link w:val="DocnumberChar"/>
    <w:rsid w:val="00452C35"/>
    <w:pPr>
      <w:jc w:val="right"/>
    </w:pPr>
    <w:rPr>
      <w:rFonts w:ascii="Times New Roman" w:eastAsia="SimSun" w:hAnsi="Times New Roman"/>
      <w:b/>
      <w:sz w:val="40"/>
    </w:rPr>
  </w:style>
  <w:style w:type="character" w:customStyle="1" w:styleId="DocnumberChar">
    <w:name w:val="Docnumber Char"/>
    <w:link w:val="Docnumber"/>
    <w:rsid w:val="00452C35"/>
    <w:rPr>
      <w:rFonts w:ascii="Times New Roman" w:eastAsia="SimSun" w:hAnsi="Times New Roman" w:cs="Times New Roman"/>
      <w:b/>
      <w:sz w:val="40"/>
      <w:szCs w:val="20"/>
      <w:lang w:val="en-GB"/>
    </w:rPr>
  </w:style>
  <w:style w:type="paragraph" w:customStyle="1" w:styleId="Normalaftertitle0">
    <w:name w:val="Normal_after_title"/>
    <w:basedOn w:val="Normal"/>
    <w:next w:val="Normal"/>
    <w:rsid w:val="00452C35"/>
    <w:pPr>
      <w:spacing w:before="400" w:line="280" w:lineRule="exact"/>
      <w:jc w:val="both"/>
    </w:pPr>
    <w:rPr>
      <w:rFonts w:ascii="Calibri" w:hAnsi="Calibri" w:cs="Calibri"/>
      <w:sz w:val="22"/>
      <w:szCs w:val="22"/>
      <w:lang w:val="en-US"/>
    </w:rPr>
  </w:style>
  <w:style w:type="character" w:customStyle="1" w:styleId="TabletextChar">
    <w:name w:val="Table_text Char"/>
    <w:link w:val="Tabletext"/>
    <w:uiPriority w:val="99"/>
    <w:locked/>
    <w:rsid w:val="00452C35"/>
    <w:rPr>
      <w:rFonts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en/ITU-T/studygroups/2013-2016/15/Pages/default.aspx" TargetMode="External"/><Relationship Id="rId21" Type="http://schemas.openxmlformats.org/officeDocument/2006/relationships/hyperlink" Target="http://www.itu.int/en/ITU-T/studygroups/2013-2016/09/Pages/q5.aspx" TargetMode="External"/><Relationship Id="rId42" Type="http://schemas.openxmlformats.org/officeDocument/2006/relationships/hyperlink" Target="http://www.itu.int/en/ITU-T/studygroups/2013-2016/13/Pages/q13.aspx" TargetMode="External"/><Relationship Id="rId63" Type="http://schemas.openxmlformats.org/officeDocument/2006/relationships/hyperlink" Target="http://www.itu.int/net4/ITU-D/CDS/sg/rgqlist.asp?lg=1&amp;sp=2014&amp;rgq=D14-SG01-RGQ03.1&amp;stg=1" TargetMode="External"/><Relationship Id="rId84" Type="http://schemas.openxmlformats.org/officeDocument/2006/relationships/hyperlink" Target="http://www.itu.int/en/ITU-T/studygroups/2013-2016/03/Pages/q4.aspx" TargetMode="External"/><Relationship Id="rId138" Type="http://schemas.openxmlformats.org/officeDocument/2006/relationships/hyperlink" Target="http://www.itu.int/en/ITU-T/studygroups/2013-2016/17/Pages/q9.aspx" TargetMode="External"/><Relationship Id="rId159" Type="http://schemas.openxmlformats.org/officeDocument/2006/relationships/hyperlink" Target="http://www.itu.int/net4/ITU-D/CDS/sg/rgqlist.asp?lg=1&amp;sp=2014&amp;rgq=D14-SG02-RGQ05.2&amp;stg=2" TargetMode="External"/><Relationship Id="rId170" Type="http://schemas.openxmlformats.org/officeDocument/2006/relationships/hyperlink" Target="http://www.itu.int/en/ITU-T/studygroups/2013-2016/15/Pages/q1.aspx" TargetMode="External"/><Relationship Id="rId191" Type="http://schemas.openxmlformats.org/officeDocument/2006/relationships/hyperlink" Target="http://www.itu.int/en/ITU-T/studygroups/2013-2016/05/Pages/default.aspx" TargetMode="External"/><Relationship Id="rId205" Type="http://schemas.openxmlformats.org/officeDocument/2006/relationships/hyperlink" Target="http://www.itu.int/net4/ITU-D/CDS/sg/questions.asp?lg=1&amp;sp=2014" TargetMode="External"/><Relationship Id="rId107" Type="http://schemas.openxmlformats.org/officeDocument/2006/relationships/hyperlink" Target="http://www.itu.int/en/ITU-T/studygroups/2013-2016/09/Pages/q3.aspx" TargetMode="External"/><Relationship Id="rId11" Type="http://schemas.openxmlformats.org/officeDocument/2006/relationships/hyperlink" Target="http://www.itu.int/en/ITU-T/studygroups/2013-2016/02/Pages/default.aspx" TargetMode="External"/><Relationship Id="rId32" Type="http://schemas.openxmlformats.org/officeDocument/2006/relationships/hyperlink" Target="http://www.itu.int/en/ITU-T/studygroups/2013-2016/12/Pages/questions.aspx" TargetMode="External"/><Relationship Id="rId53" Type="http://schemas.openxmlformats.org/officeDocument/2006/relationships/hyperlink" Target="http://www.itu.int/en/ITU-T/studygroups/2013-2016/12/Pages/default.aspx" TargetMode="External"/><Relationship Id="rId74" Type="http://schemas.openxmlformats.org/officeDocument/2006/relationships/hyperlink" Target="http://www.itu.int/en/ITU-T/studygroups/2013-2016/15/Pages/q1.aspx" TargetMode="External"/><Relationship Id="rId128" Type="http://schemas.openxmlformats.org/officeDocument/2006/relationships/hyperlink" Target="http://www.itu.int/en/ITU-T/studygroups/2013-2016/12/Pages/q1.aspx" TargetMode="External"/><Relationship Id="rId149" Type="http://schemas.openxmlformats.org/officeDocument/2006/relationships/hyperlink" Target="http://www.itu.int/net4/ITU-D/CDS/sg/rgqlist.asp?lg=1&amp;sp=2014&amp;rgq=D14-SG02-RGQ04.2&amp;stg=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itu.int/en/ITU-T/studygroups/2013-2016/02/Pages/q1.aspx" TargetMode="External"/><Relationship Id="rId160" Type="http://schemas.openxmlformats.org/officeDocument/2006/relationships/hyperlink" Target="http://www.itu.int/en/ITU-T/studygroups/2013-2016/02/Pages/default.aspx" TargetMode="External"/><Relationship Id="rId181" Type="http://schemas.openxmlformats.org/officeDocument/2006/relationships/hyperlink" Target="http://www.itu.int/en/ITU-T/studygroups/2013-2016/05/Pages/q16.aspx" TargetMode="External"/><Relationship Id="rId22" Type="http://schemas.openxmlformats.org/officeDocument/2006/relationships/hyperlink" Target="http://www.itu.int/en/ITU-T/studygroups/2013-2016/09/Pages/q7.aspx" TargetMode="External"/><Relationship Id="rId43" Type="http://schemas.openxmlformats.org/officeDocument/2006/relationships/hyperlink" Target="http://www.itu.int/en/ITU-T/studygroups/2013-2016/15/Pages/default.aspx" TargetMode="External"/><Relationship Id="rId64" Type="http://schemas.openxmlformats.org/officeDocument/2006/relationships/hyperlink" Target="http://www.itu.int/en/ITU-T/studygroups/2013-2016/05/Pages/default.aspx" TargetMode="External"/><Relationship Id="rId118" Type="http://schemas.openxmlformats.org/officeDocument/2006/relationships/hyperlink" Target="http://www.itu.int/en/ITU-T/studygroups/2013-2016/15/Pages/q1.aspx" TargetMode="External"/><Relationship Id="rId139" Type="http://schemas.openxmlformats.org/officeDocument/2006/relationships/hyperlink" Target="http://www.itu.int/net4/ITU-D/CDS/sg/rgqlist.asp?lg=1&amp;sp=2014&amp;rgq=D14-SG02-RGQ03.2&amp;stg=2" TargetMode="External"/><Relationship Id="rId85" Type="http://schemas.openxmlformats.org/officeDocument/2006/relationships/hyperlink" Target="http://www.itu.int/net4/ITU-D/CDS/sg/rgqlist.asp?lg=1&amp;sp=2014&amp;rgq=D14-SG01-RGQ05.1&amp;stg=1" TargetMode="External"/><Relationship Id="rId150" Type="http://schemas.openxmlformats.org/officeDocument/2006/relationships/hyperlink" Target="http://www.itu.int/en/ITU-T/studygroups/2013-2016/11/Pages/default.aspx" TargetMode="External"/><Relationship Id="rId171" Type="http://schemas.openxmlformats.org/officeDocument/2006/relationships/hyperlink" Target="file:///C:/_Euchner/_ITU-T/ITU-T%20A.series/2015_01_Strengthening_cooperation_Tunisia/Q3/15" TargetMode="External"/><Relationship Id="rId192" Type="http://schemas.openxmlformats.org/officeDocument/2006/relationships/hyperlink" Target="http://www.itu.int/en/ITU-T/studygroups/2013-2016/05/Pages/q13.aspx" TargetMode="External"/><Relationship Id="rId206" Type="http://schemas.openxmlformats.org/officeDocument/2006/relationships/header" Target="header1.xml"/><Relationship Id="rId12" Type="http://schemas.openxmlformats.org/officeDocument/2006/relationships/hyperlink" Target="http://www.itu.int/en/ITU-T/studygroups/2013-2016/02/Pages/q1.aspx" TargetMode="External"/><Relationship Id="rId33" Type="http://schemas.openxmlformats.org/officeDocument/2006/relationships/hyperlink" Target="http://www.itu.int/en/ITU-T/studygroups/2013-2016/12/Pages/q1.aspx" TargetMode="External"/><Relationship Id="rId108" Type="http://schemas.openxmlformats.org/officeDocument/2006/relationships/hyperlink" Target="http://www.itu.int/en/ITU-T/studygroups/2013-2016/09/Pages/q7.aspx" TargetMode="External"/><Relationship Id="rId129" Type="http://schemas.openxmlformats.org/officeDocument/2006/relationships/hyperlink" Target="http://www.itu.int/en/ITU-T/studygroups/2013-2016/13/Pages/default.aspx" TargetMode="External"/><Relationship Id="rId54" Type="http://schemas.openxmlformats.org/officeDocument/2006/relationships/hyperlink" Target="http://www.itu.int/en/ITU-T/studygroups/2013-2016/12/Pages/q17.aspx" TargetMode="External"/><Relationship Id="rId75" Type="http://schemas.openxmlformats.org/officeDocument/2006/relationships/hyperlink" Target="file:///C:/_Euchner/_ITU-T/ITU-T%20A.series/2015_01_Strengthening_cooperation_Tunisia/Q3/15" TargetMode="External"/><Relationship Id="rId96" Type="http://schemas.openxmlformats.org/officeDocument/2006/relationships/hyperlink" Target="http://www.itu.int/en/ITU-T/studygroups/2013-2016/02/Pages/q4.aspx" TargetMode="External"/><Relationship Id="rId140" Type="http://schemas.openxmlformats.org/officeDocument/2006/relationships/hyperlink" Target="http://www.itu.int/en/ITU-T/studygroups/2013-2016/09/Pages/default.aspx" TargetMode="External"/><Relationship Id="rId161" Type="http://schemas.openxmlformats.org/officeDocument/2006/relationships/hyperlink" Target="http://www.itu.int/en/ITU-T/studygroups/2013-2016/02/Pages/q3.aspx" TargetMode="External"/><Relationship Id="rId182" Type="http://schemas.openxmlformats.org/officeDocument/2006/relationships/hyperlink" Target="http://www.itu.int/en/ITU-T/studygroups/2013-2016/05/Pages/q17.aspx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itu.int/en/ITU-T/studygroups/2013-2016/09/Pages/q9.aspx" TargetMode="External"/><Relationship Id="rId119" Type="http://schemas.openxmlformats.org/officeDocument/2006/relationships/hyperlink" Target="file:///C:/_Euchner/_ITU-T/ITU-T%20A.series/2015_01_Strengthening_cooperation_Tunisia/Q3/15" TargetMode="External"/><Relationship Id="rId44" Type="http://schemas.openxmlformats.org/officeDocument/2006/relationships/hyperlink" Target="http://www.itu.int/en/ITU-T/studygroups/2013-2016/15/Pages/q1.aspx" TargetMode="External"/><Relationship Id="rId65" Type="http://schemas.openxmlformats.org/officeDocument/2006/relationships/hyperlink" Target="http://www.itu.int/en/ITU-T/focusgroups/ssc/Pages/default.aspx" TargetMode="External"/><Relationship Id="rId86" Type="http://schemas.openxmlformats.org/officeDocument/2006/relationships/hyperlink" Target="http://www.itu.int/en/ITU-T/studygroups/2013-2016/05/Pages/default.aspx" TargetMode="External"/><Relationship Id="rId130" Type="http://schemas.openxmlformats.org/officeDocument/2006/relationships/hyperlink" Target="http://www.itu.int/en/ITU-T/studygroups/2013-2016/13/Pages/q2.aspx" TargetMode="External"/><Relationship Id="rId151" Type="http://schemas.openxmlformats.org/officeDocument/2006/relationships/hyperlink" Target="http://www.itu.int/en/ITU-T/studygroups/2013-2016/11/Pages/q8.aspx" TargetMode="External"/><Relationship Id="rId172" Type="http://schemas.openxmlformats.org/officeDocument/2006/relationships/hyperlink" Target="http://www.itu.int/en/ITU-T/studygroups/2013-2016/15/Pages/q12.aspx" TargetMode="External"/><Relationship Id="rId193" Type="http://schemas.openxmlformats.org/officeDocument/2006/relationships/hyperlink" Target="http://www.itu.int/net4/ITU-D/CDS/sg/rgqlist.asp?lg=1&amp;sp=2014&amp;rgq=D14-SG02-RGQ09.2&amp;stg=2" TargetMode="External"/><Relationship Id="rId207" Type="http://schemas.openxmlformats.org/officeDocument/2006/relationships/header" Target="header2.xml"/><Relationship Id="rId13" Type="http://schemas.openxmlformats.org/officeDocument/2006/relationships/hyperlink" Target="http://www.itu.int/en/ITU-T/studygroups/2013-2016/03/Pages/default.aspx" TargetMode="External"/><Relationship Id="rId109" Type="http://schemas.openxmlformats.org/officeDocument/2006/relationships/hyperlink" Target="http://www.itu.int/en/ITU-T/studygroups/2013-2016/09/Pages/q8.aspx" TargetMode="External"/><Relationship Id="rId34" Type="http://schemas.openxmlformats.org/officeDocument/2006/relationships/hyperlink" Target="http://www.itu.int/en/ITU-T/studygroups/2013-2016/12/Pages/q11.aspx" TargetMode="External"/><Relationship Id="rId55" Type="http://schemas.openxmlformats.org/officeDocument/2006/relationships/hyperlink" Target="http://www.itu.int/en/ITU-T/studygroups/2013-2016/13/Pages/default.aspx" TargetMode="External"/><Relationship Id="rId76" Type="http://schemas.openxmlformats.org/officeDocument/2006/relationships/hyperlink" Target="http://www.itu.int/en/ITU-T/studygroups/2013-2016/15/Pages/q12.aspx" TargetMode="External"/><Relationship Id="rId97" Type="http://schemas.openxmlformats.org/officeDocument/2006/relationships/hyperlink" Target="http://www.itu.int/en/ITU-T/studygroups/2013-2016/11/Pages/default.aspx" TargetMode="External"/><Relationship Id="rId120" Type="http://schemas.openxmlformats.org/officeDocument/2006/relationships/hyperlink" Target="http://www.itu.int/en/ITU-T/studygroups/2013-2016/15/Pages/q12.aspx" TargetMode="External"/><Relationship Id="rId141" Type="http://schemas.openxmlformats.org/officeDocument/2006/relationships/hyperlink" Target="http://www.itu.int/en/ITU-T/studygroups/2013-2016/09/Pages/q3.aspx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itu.int/en/ITU-T/studygroups/2013-2016/05/Pages/default.aspx" TargetMode="External"/><Relationship Id="rId183" Type="http://schemas.openxmlformats.org/officeDocument/2006/relationships/hyperlink" Target="http://www.itu.int/en/ITU-T/studygroups/2013-2016/05/Pages/q18.aspx" TargetMode="External"/><Relationship Id="rId24" Type="http://schemas.openxmlformats.org/officeDocument/2006/relationships/hyperlink" Target="http://www.itu.int/en/ITU-T/studygroups/2013-2016/09/Pages/q10.aspx" TargetMode="External"/><Relationship Id="rId45" Type="http://schemas.openxmlformats.org/officeDocument/2006/relationships/hyperlink" Target="file:///C:/Users/dion/AppData/Local/Microsoft/Windows/INetCache/Content.Outlook/VZKF20J1/Q3/15" TargetMode="External"/><Relationship Id="rId66" Type="http://schemas.openxmlformats.org/officeDocument/2006/relationships/hyperlink" Target="http://www.itu.int/en/ITU-T/studygroups/2013-2016/05/Pages/q17.aspx" TargetMode="External"/><Relationship Id="rId87" Type="http://schemas.openxmlformats.org/officeDocument/2006/relationships/hyperlink" Target="http://www.itu.int/en/ITU-T/studygroups/2013-2016/05/Pages/q14.aspx" TargetMode="External"/><Relationship Id="rId110" Type="http://schemas.openxmlformats.org/officeDocument/2006/relationships/hyperlink" Target="http://www.itu.int/en/ITU-T/studygroups/2013-2016/16/Pages/default.aspx" TargetMode="External"/><Relationship Id="rId131" Type="http://schemas.openxmlformats.org/officeDocument/2006/relationships/hyperlink" Target="http://www.itu.int/en/ITU-T/studygroups/2013-2016/15/Pages/default.aspx" TargetMode="External"/><Relationship Id="rId152" Type="http://schemas.openxmlformats.org/officeDocument/2006/relationships/hyperlink" Target="http://www.itu.int/en/ITU-T/studygroups/2013-2016/11/Pages/q10.aspx" TargetMode="External"/><Relationship Id="rId173" Type="http://schemas.openxmlformats.org/officeDocument/2006/relationships/hyperlink" Target="http://www.itu.int/en/ITU-T/studygroups/2013-2016/15/Pages/q16.aspx" TargetMode="External"/><Relationship Id="rId194" Type="http://schemas.openxmlformats.org/officeDocument/2006/relationships/hyperlink" Target="http://www.itu.int/en/ITU-T/studygroups/2013-2016/09/Pages/default.aspx" TargetMode="External"/><Relationship Id="rId208" Type="http://schemas.openxmlformats.org/officeDocument/2006/relationships/footer" Target="footer1.xml"/><Relationship Id="rId19" Type="http://schemas.openxmlformats.org/officeDocument/2006/relationships/hyperlink" Target="http://www.itu.int/en/ITU-T/studygroups/2013-2016/09/Pages/q1.aspx" TargetMode="External"/><Relationship Id="rId14" Type="http://schemas.openxmlformats.org/officeDocument/2006/relationships/hyperlink" Target="http://www.itu.int/en/ITU-T/studygroups/2013-2016/03/Pages/q1.aspx" TargetMode="External"/><Relationship Id="rId30" Type="http://schemas.openxmlformats.org/officeDocument/2006/relationships/hyperlink" Target="http://www.itu.int/en/ITU-T/studygroups/2013-2016/11/Pages/q8.aspx" TargetMode="External"/><Relationship Id="rId35" Type="http://schemas.openxmlformats.org/officeDocument/2006/relationships/hyperlink" Target="http://www.itu.int/en/ITU-T/studygroups/2013-2016/12/Pages/q12.aspx" TargetMode="External"/><Relationship Id="rId56" Type="http://schemas.openxmlformats.org/officeDocument/2006/relationships/hyperlink" Target="http://www.itu.int/en/ITU-T/studygroups/2013-2016/13/Pages/q5.aspx" TargetMode="External"/><Relationship Id="rId77" Type="http://schemas.openxmlformats.org/officeDocument/2006/relationships/hyperlink" Target="http://www.itu.int/en/ITU-T/studygroups/2013-2016/17/Pages/default.aspx" TargetMode="External"/><Relationship Id="rId100" Type="http://schemas.openxmlformats.org/officeDocument/2006/relationships/hyperlink" Target="http://www.itu.int/en/ITU-T/studygroups/2013-2016/02/Pages/default.aspx" TargetMode="External"/><Relationship Id="rId105" Type="http://schemas.openxmlformats.org/officeDocument/2006/relationships/hyperlink" Target="http://www.itu.int/net4/ITU-D/CDS/sg/rgqlist.asp?lg=1&amp;sp=2014&amp;rgq=D14-SG01-RGQ08.1&amp;stg=1" TargetMode="External"/><Relationship Id="rId126" Type="http://schemas.openxmlformats.org/officeDocument/2006/relationships/hyperlink" Target="http://www.itu.int/en/ITU-T/studygroups/2013-2016/11/Pages/q1.aspx" TargetMode="External"/><Relationship Id="rId147" Type="http://schemas.openxmlformats.org/officeDocument/2006/relationships/hyperlink" Target="http://www.itu.int/en/ITU-T/studygroups/2013-2016/17/Pages/default.aspx" TargetMode="External"/><Relationship Id="rId168" Type="http://schemas.openxmlformats.org/officeDocument/2006/relationships/hyperlink" Target="http://www.itu.int/en/ITU-T/studygroups/2013-2016/13/Pages/q3.asp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en/ITU-T/studygroups/2013-2016/09/Pages/q3.aspx" TargetMode="External"/><Relationship Id="rId72" Type="http://schemas.openxmlformats.org/officeDocument/2006/relationships/hyperlink" Target="http://www.itu.int/en/ITU-T/studygroups/2013-2016/13/Pages/q19.aspx" TargetMode="External"/><Relationship Id="rId93" Type="http://schemas.openxmlformats.org/officeDocument/2006/relationships/hyperlink" Target="http://www.itu.int/net4/ITU-D/CDS/sg/rgqlist.asp?lg=1&amp;sp=2014&amp;rgq=D14-SG01-RGQ06.1&amp;stg=1" TargetMode="External"/><Relationship Id="rId98" Type="http://schemas.openxmlformats.org/officeDocument/2006/relationships/hyperlink" Target="http://www.itu.int/en/ITU-T/studygroups/2013-2016/11/Pages/q8.aspx" TargetMode="External"/><Relationship Id="rId121" Type="http://schemas.openxmlformats.org/officeDocument/2006/relationships/hyperlink" Target="http://www.itu.int/en/ITU-T/studygroups/2013-2016/16/Pages/default.aspx" TargetMode="External"/><Relationship Id="rId142" Type="http://schemas.openxmlformats.org/officeDocument/2006/relationships/hyperlink" Target="http://www.itu.int/en/ITU-T/studygroups/2013-2016/15/Pages/default.aspx" TargetMode="External"/><Relationship Id="rId163" Type="http://schemas.openxmlformats.org/officeDocument/2006/relationships/hyperlink" Target="http://www.itu.int/en/ITU-T/studygroups/2013-2016/05/Pages/q15.aspx" TargetMode="External"/><Relationship Id="rId184" Type="http://schemas.openxmlformats.org/officeDocument/2006/relationships/hyperlink" Target="http://www.itu.int/en/ITU-T/studygroups/2013-2016/05/Pages/q19.aspx" TargetMode="External"/><Relationship Id="rId189" Type="http://schemas.openxmlformats.org/officeDocument/2006/relationships/hyperlink" Target="http://www.itu.int/en/ITU-T/studygroups/2013-2016/05/Pages/q7.aspx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tu.int/en/ITU-T/studygroups/2013-2016/11/Pages/default.aspx" TargetMode="External"/><Relationship Id="rId46" Type="http://schemas.openxmlformats.org/officeDocument/2006/relationships/hyperlink" Target="http://www.itu.int/en/ITU-T/studygroups/2013-2016/15/Pages/q12.aspx" TargetMode="External"/><Relationship Id="rId67" Type="http://schemas.openxmlformats.org/officeDocument/2006/relationships/hyperlink" Target="http://www.itu.int/en/ITU-T/studygroups/2013-2016/11/Pages/default.aspx" TargetMode="External"/><Relationship Id="rId116" Type="http://schemas.openxmlformats.org/officeDocument/2006/relationships/hyperlink" Target="http://www.itu.int/en/ITU-T/studygroups/2013-2016/13/Pages/q16.aspx" TargetMode="External"/><Relationship Id="rId137" Type="http://schemas.openxmlformats.org/officeDocument/2006/relationships/hyperlink" Target="http://www.itu.int/en/ITU-T/studygroups/2013-2016/17/Pages/default.aspx" TargetMode="External"/><Relationship Id="rId158" Type="http://schemas.openxmlformats.org/officeDocument/2006/relationships/hyperlink" Target="http://www.itu.int/en/ITU-T/jca/cit/Pages/default.aspx" TargetMode="External"/><Relationship Id="rId20" Type="http://schemas.openxmlformats.org/officeDocument/2006/relationships/hyperlink" Target="http://www.itu.int/en/ITU-T/studygroups/2013-2016/09/Pages/q3.aspx" TargetMode="External"/><Relationship Id="rId41" Type="http://schemas.openxmlformats.org/officeDocument/2006/relationships/hyperlink" Target="http://www.itu.int/en/ITU-T/studygroups/2013-2016/13/Pages/q5.aspx" TargetMode="External"/><Relationship Id="rId62" Type="http://schemas.openxmlformats.org/officeDocument/2006/relationships/hyperlink" Target="http://www.itu.int/en/ITU-T/studygroups/2013-2016/15/Pages/q18.aspx" TargetMode="External"/><Relationship Id="rId83" Type="http://schemas.openxmlformats.org/officeDocument/2006/relationships/hyperlink" Target="http://www.itu.int/en/ITU-T/studygroups/2013-2016/03/Pages/q3.aspx" TargetMode="External"/><Relationship Id="rId88" Type="http://schemas.openxmlformats.org/officeDocument/2006/relationships/hyperlink" Target="http://www.itu.int/en/ITU-T/studygroups/2013-2016/15/Pages/default.aspx" TargetMode="External"/><Relationship Id="rId111" Type="http://schemas.openxmlformats.org/officeDocument/2006/relationships/hyperlink" Target="http://www.itu.int/en/ITU-T/studygroups/2013-2016/16/Pages/q13.aspx" TargetMode="External"/><Relationship Id="rId132" Type="http://schemas.openxmlformats.org/officeDocument/2006/relationships/hyperlink" Target="http://www.itu.int/en/ITU-T/studygroups/2013-2016/15/Pages/q1.aspx" TargetMode="External"/><Relationship Id="rId153" Type="http://schemas.openxmlformats.org/officeDocument/2006/relationships/hyperlink" Target="http://www.itu.int/en/ITU-T/studygroups/2013-2016/11/Pages/q11.aspx" TargetMode="External"/><Relationship Id="rId174" Type="http://schemas.openxmlformats.org/officeDocument/2006/relationships/hyperlink" Target="http://www.itu.int/en/ITU-T/studygroups/2013-2016/15/Pages/q17.aspx" TargetMode="External"/><Relationship Id="rId179" Type="http://schemas.openxmlformats.org/officeDocument/2006/relationships/hyperlink" Target="http://www.itu.int/en/ITU-T/studygroups/2013-2016/05/Pages/q13.aspx" TargetMode="External"/><Relationship Id="rId195" Type="http://schemas.openxmlformats.org/officeDocument/2006/relationships/hyperlink" Target="http://www.itu.int/en/ITU-T/studygroups/2013-2016/09/Pages/q13.aspx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www.itu.int/net4/ITU-D/CDS/sg/rgqlist.asp?lg=1&amp;sp=2014&amp;rgq=D14-SG02-RGQ08.2&amp;stg=2" TargetMode="External"/><Relationship Id="rId204" Type="http://schemas.openxmlformats.org/officeDocument/2006/relationships/hyperlink" Target="http://www.itu.int/en/ITU-T/studygroups/2013-2016/17/Pages/q1.aspx" TargetMode="External"/><Relationship Id="rId15" Type="http://schemas.openxmlformats.org/officeDocument/2006/relationships/hyperlink" Target="http://www.itu.int/en/ITU-T/studygroups/2013-2016/03/Pages/q2.aspx" TargetMode="External"/><Relationship Id="rId36" Type="http://schemas.openxmlformats.org/officeDocument/2006/relationships/hyperlink" Target="http://www.itu.int/en/ITU-T/studygroups/2013-2016/12/Pages/q17.aspx" TargetMode="External"/><Relationship Id="rId57" Type="http://schemas.openxmlformats.org/officeDocument/2006/relationships/hyperlink" Target="http://www.itu.int/en/ITU-T/studygroups/2013-2016/15/Pages/default.aspx" TargetMode="External"/><Relationship Id="rId106" Type="http://schemas.openxmlformats.org/officeDocument/2006/relationships/hyperlink" Target="http://www.itu.int/en/ITU-T/studygroups/2013-2016/09/Pages/default.aspx" TargetMode="External"/><Relationship Id="rId127" Type="http://schemas.openxmlformats.org/officeDocument/2006/relationships/hyperlink" Target="http://www.itu.int/en/ITU-T/studygroups/2013-2016/12/Pages/default.aspx" TargetMode="External"/><Relationship Id="rId10" Type="http://schemas.openxmlformats.org/officeDocument/2006/relationships/hyperlink" Target="http://www.itu.int/net4/ITU-D/CDS/sg/rgqlist.asp?lg=1&amp;sp=2014&amp;rgq=D14-SG01-RGQ01.1&amp;stg=1" TargetMode="External"/><Relationship Id="rId31" Type="http://schemas.openxmlformats.org/officeDocument/2006/relationships/hyperlink" Target="http://www.itu.int/en/ITU-T/studygroups/2013-2016/12/Pages/default.aspx" TargetMode="External"/><Relationship Id="rId52" Type="http://schemas.openxmlformats.org/officeDocument/2006/relationships/hyperlink" Target="http://www.itu.int/en/ITU-T/studygroups/2013-2016/09/Pages/q11.aspx" TargetMode="External"/><Relationship Id="rId73" Type="http://schemas.openxmlformats.org/officeDocument/2006/relationships/hyperlink" Target="http://www.itu.int/en/ITU-T/studygroups/2013-2016/15/Pages/default.aspx" TargetMode="External"/><Relationship Id="rId78" Type="http://schemas.openxmlformats.org/officeDocument/2006/relationships/hyperlink" Target="http://www.itu.int/en/ITU-T/studygroups/2013-2016/17/Pages/q8.aspx" TargetMode="External"/><Relationship Id="rId94" Type="http://schemas.openxmlformats.org/officeDocument/2006/relationships/hyperlink" Target="http://www.itu.int/en/ITU-T/studygroups/2013-2016/02/Pages/default.aspx" TargetMode="External"/><Relationship Id="rId99" Type="http://schemas.openxmlformats.org/officeDocument/2006/relationships/hyperlink" Target="http://www.itu.int/net4/ITU-D/CDS/sg/rgqlist.asp?lg=1&amp;sp=2014&amp;rgq=D14-SG01-RGQ07.1&amp;stg=1" TargetMode="External"/><Relationship Id="rId101" Type="http://schemas.openxmlformats.org/officeDocument/2006/relationships/hyperlink" Target="http://www.itu.int/en/ITU-T/studygroups/2013-2016/02/Pages/q4.aspx" TargetMode="External"/><Relationship Id="rId122" Type="http://schemas.openxmlformats.org/officeDocument/2006/relationships/hyperlink" Target="http://www.itu.int/en/ITU-T/jca/iot/Pages/default.aspx" TargetMode="External"/><Relationship Id="rId143" Type="http://schemas.openxmlformats.org/officeDocument/2006/relationships/hyperlink" Target="http://www.itu.int/en/ITU-T/studygroups/2013-2016/15/Pages/q1.aspx" TargetMode="External"/><Relationship Id="rId148" Type="http://schemas.openxmlformats.org/officeDocument/2006/relationships/hyperlink" Target="http://www.itu.int/en/ITU-T/studygroups/2013-2016/17/Pages/q4.aspx" TargetMode="External"/><Relationship Id="rId164" Type="http://schemas.openxmlformats.org/officeDocument/2006/relationships/hyperlink" Target="http://www.itu.int/en/ITU-T/studygroups/2013-2016/11/Pages/default.aspx" TargetMode="External"/><Relationship Id="rId169" Type="http://schemas.openxmlformats.org/officeDocument/2006/relationships/hyperlink" Target="http://www.itu.int/en/ITU-T/studygroups/2013-2016/15/Pages/default.aspx" TargetMode="External"/><Relationship Id="rId185" Type="http://schemas.openxmlformats.org/officeDocument/2006/relationships/hyperlink" Target="http://www.itu.int/en/ITU-T/jca/ictcc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D10-TDAG19-140929/sum/en" TargetMode="External"/><Relationship Id="rId180" Type="http://schemas.openxmlformats.org/officeDocument/2006/relationships/hyperlink" Target="http://www.itu.int/en/ITU-T/studygroups/2013-2016/05/Pages/q15.aspx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://www.itu.int/en/ITU-T/studygroups/2013-2016/11/Pages/q1.aspx" TargetMode="External"/><Relationship Id="rId47" Type="http://schemas.openxmlformats.org/officeDocument/2006/relationships/hyperlink" Target="http://www.itu.int/en/ITU-T/studygroups/2013-2016/17/Pages/default.aspx" TargetMode="External"/><Relationship Id="rId68" Type="http://schemas.openxmlformats.org/officeDocument/2006/relationships/hyperlink" Target="http://www.itu.int/en/ITU-T/studygroups/2013-2016/11/Pages/q14.aspx" TargetMode="External"/><Relationship Id="rId89" Type="http://schemas.openxmlformats.org/officeDocument/2006/relationships/hyperlink" Target="http://www.itu.int/en/ITU-T/studygroups/2013-2016/15/Pages/q1.aspx" TargetMode="External"/><Relationship Id="rId112" Type="http://schemas.openxmlformats.org/officeDocument/2006/relationships/hyperlink" Target="http://www.itu.int/net4/ITU-D/CDS/sg/rgqlist.asp?lg=1&amp;sp=2014&amp;rgq=D14-SG02-RGQ01.2&amp;stg=2" TargetMode="External"/><Relationship Id="rId133" Type="http://schemas.openxmlformats.org/officeDocument/2006/relationships/hyperlink" Target="file:///C:/_Euchner/_ITU-T/ITU-T%20A.series/2015_01_Strengthening_cooperation_Tunisia/Q3/15" TargetMode="External"/><Relationship Id="rId154" Type="http://schemas.openxmlformats.org/officeDocument/2006/relationships/hyperlink" Target="http://www.itu.int/en/ITU-T/studygroups/2013-2016/11/Pages/q12.aspx" TargetMode="External"/><Relationship Id="rId175" Type="http://schemas.openxmlformats.org/officeDocument/2006/relationships/hyperlink" Target="http://www.itu.int/en/ITU-T/studygroups/2013-2016/17/Pages/default.aspx" TargetMode="External"/><Relationship Id="rId196" Type="http://schemas.openxmlformats.org/officeDocument/2006/relationships/hyperlink" Target="http://www.itu.int/en/ITU-T/studygroups/2013-2016/11/Pages/default.aspx" TargetMode="External"/><Relationship Id="rId200" Type="http://schemas.openxmlformats.org/officeDocument/2006/relationships/hyperlink" Target="http://www.itu.int/en/ITU-T/studygroups/2013-2016/13/Pages/default.aspx" TargetMode="External"/><Relationship Id="rId16" Type="http://schemas.openxmlformats.org/officeDocument/2006/relationships/hyperlink" Target="http://www.itu.int/en/ITU-T/studygroups/2013-2016/03/Pages/q3.aspx" TargetMode="External"/><Relationship Id="rId37" Type="http://schemas.openxmlformats.org/officeDocument/2006/relationships/hyperlink" Target="http://www.itu.int/en/ITU-T/studygroups/2013-2016/13/Pages/default.aspx" TargetMode="External"/><Relationship Id="rId58" Type="http://schemas.openxmlformats.org/officeDocument/2006/relationships/hyperlink" Target="http://www.itu.int/en/ITU-T/studygroups/2013-2016/15/Pages/q1.aspx" TargetMode="External"/><Relationship Id="rId79" Type="http://schemas.openxmlformats.org/officeDocument/2006/relationships/hyperlink" Target="http://www.itu.int/net4/ITU-D/CDS/sg/rgqlist.asp?lg=1&amp;sp=2014&amp;rgq=D14-SG01-RGQ04.1&amp;stg=1" TargetMode="External"/><Relationship Id="rId102" Type="http://schemas.openxmlformats.org/officeDocument/2006/relationships/hyperlink" Target="http://www.itu.int/en/ITU-T/studygroups/2013-2016/16/Pages/default.aspx" TargetMode="External"/><Relationship Id="rId123" Type="http://schemas.openxmlformats.org/officeDocument/2006/relationships/hyperlink" Target="http://www.itu.int/en/ITU-T/gsi/iot/Pages/default.aspx" TargetMode="External"/><Relationship Id="rId144" Type="http://schemas.openxmlformats.org/officeDocument/2006/relationships/hyperlink" Target="file:///C:/_Euchner/_ITU-T/ITU-T%20A.series/2015_01_Strengthening_cooperation_Tunisia/Q3/15" TargetMode="External"/><Relationship Id="rId90" Type="http://schemas.openxmlformats.org/officeDocument/2006/relationships/hyperlink" Target="file:///C:/_Euchner/_ITU-T/ITU-T%20A.series/2015_01_Strengthening_cooperation_Tunisia/Q3/15" TargetMode="External"/><Relationship Id="rId165" Type="http://schemas.openxmlformats.org/officeDocument/2006/relationships/hyperlink" Target="http://www.itu.int/en/ITU-T/studygroups/2013-2016/11/Pages/q3.aspx" TargetMode="External"/><Relationship Id="rId186" Type="http://schemas.openxmlformats.org/officeDocument/2006/relationships/hyperlink" Target="http://www.itu.int/en/ITU-T/focusgroups/ssc/Pages/default.aspx" TargetMode="External"/><Relationship Id="rId211" Type="http://schemas.openxmlformats.org/officeDocument/2006/relationships/customXml" Target="../customXml/item2.xml"/><Relationship Id="rId27" Type="http://schemas.openxmlformats.org/officeDocument/2006/relationships/hyperlink" Target="http://www.itu.int/en/ITU-T/studygroups/2013-2016/11/Pages/q2.aspx" TargetMode="External"/><Relationship Id="rId48" Type="http://schemas.openxmlformats.org/officeDocument/2006/relationships/hyperlink" Target="http://www.itu.int/en/ITU-T/studygroups/2013-2016/17/Pages/q1.aspx" TargetMode="External"/><Relationship Id="rId69" Type="http://schemas.openxmlformats.org/officeDocument/2006/relationships/hyperlink" Target="http://www.itu.int/en/ITU-T/studygroups/2013-2016/13/Pages/default.aspx" TargetMode="External"/><Relationship Id="rId113" Type="http://schemas.openxmlformats.org/officeDocument/2006/relationships/hyperlink" Target="http://www.itu.int/en/ITU-T/studygroups/2013-2016/05/Pages/default.aspx" TargetMode="External"/><Relationship Id="rId134" Type="http://schemas.openxmlformats.org/officeDocument/2006/relationships/hyperlink" Target="http://www.itu.int/en/ITU-T/studygroups/2013-2016/15/Pages/q12.aspx" TargetMode="External"/><Relationship Id="rId80" Type="http://schemas.openxmlformats.org/officeDocument/2006/relationships/hyperlink" Target="http://www.itu.int/en/ITU-T/studygroups/2013-2016/03/Pages/default.aspx" TargetMode="External"/><Relationship Id="rId155" Type="http://schemas.openxmlformats.org/officeDocument/2006/relationships/hyperlink" Target="http://www.itu.int/en/ITU-T/studygroups/2013-2016/11/Pages/q13.aspx" TargetMode="External"/><Relationship Id="rId176" Type="http://schemas.openxmlformats.org/officeDocument/2006/relationships/hyperlink" Target="http://www.itu.int/en/ITU-T/studygroups/2013-2016/17/Pages/q4.aspx" TargetMode="External"/><Relationship Id="rId197" Type="http://schemas.openxmlformats.org/officeDocument/2006/relationships/hyperlink" Target="http://www.itu.int/en/ITU-T/studygroups/2013-2016/11/Pages/q8.aspx" TargetMode="External"/><Relationship Id="rId201" Type="http://schemas.openxmlformats.org/officeDocument/2006/relationships/hyperlink" Target="http://www.itu.int/en/ITU-T/studygroups/2013-2016/13/Pages/q5.aspx" TargetMode="External"/><Relationship Id="rId17" Type="http://schemas.openxmlformats.org/officeDocument/2006/relationships/hyperlink" Target="http://www.itu.int/en/ITU-T/studygroups/2013-2016/03/Pages/q4.aspx" TargetMode="External"/><Relationship Id="rId38" Type="http://schemas.openxmlformats.org/officeDocument/2006/relationships/hyperlink" Target="http://www.itu.int/en/ITU-T/studygroups/2013-2016/13/Pages/q1.aspx" TargetMode="External"/><Relationship Id="rId59" Type="http://schemas.openxmlformats.org/officeDocument/2006/relationships/hyperlink" Target="http://www.itu.int/en/ITU-T/studygroups/2013-2016/15/Pages/q2.aspx" TargetMode="External"/><Relationship Id="rId103" Type="http://schemas.openxmlformats.org/officeDocument/2006/relationships/hyperlink" Target="http://www.itu.int/en/ITU-T/studygroups/2013-2016/16/Pages/q26.aspx" TargetMode="External"/><Relationship Id="rId124" Type="http://schemas.openxmlformats.org/officeDocument/2006/relationships/hyperlink" Target="http://www.itu.int/net4/ITU-D/CDS/sg/rgqlist.asp?lg=1&amp;sp=2014&amp;rgq=D14-SG02-RGQ02.2&amp;stg=2" TargetMode="External"/><Relationship Id="rId70" Type="http://schemas.openxmlformats.org/officeDocument/2006/relationships/hyperlink" Target="http://www.itu.int/en/ITU-T/studygroups/2013-2016/13/Pages/q17.aspx" TargetMode="External"/><Relationship Id="rId91" Type="http://schemas.openxmlformats.org/officeDocument/2006/relationships/hyperlink" Target="http://www.itu.int/en/ITU-T/studygroups/2013-2016/15/Pages/q12.aspx" TargetMode="External"/><Relationship Id="rId145" Type="http://schemas.openxmlformats.org/officeDocument/2006/relationships/hyperlink" Target="http://www.itu.int/en/ITU-T/studygroups/2013-2016/15/Pages/q12.aspx" TargetMode="External"/><Relationship Id="rId166" Type="http://schemas.openxmlformats.org/officeDocument/2006/relationships/hyperlink" Target="http://www.itu.int/en/ITU-T/studygroups/2013-2016/13/Pages/default.aspx" TargetMode="External"/><Relationship Id="rId187" Type="http://schemas.openxmlformats.org/officeDocument/2006/relationships/hyperlink" Target="http://www.itu.int/net4/ITU-D/CDS/sg/rgqlist.asp?lg=1&amp;sp=2014&amp;rgq=D14-SG02-RGQ07.2&amp;stg=2" TargetMode="Externa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3.xml"/><Relationship Id="rId28" Type="http://schemas.openxmlformats.org/officeDocument/2006/relationships/hyperlink" Target="http://www.itu.int/en/ITU-T/studygroups/2013-2016/11/Pages/q5.aspx" TargetMode="External"/><Relationship Id="rId49" Type="http://schemas.openxmlformats.org/officeDocument/2006/relationships/hyperlink" Target="http://www.itu.int/net4/ITU-D/CDS/sg/rgqlist.asp?lg=1&amp;sp=2014&amp;rgq=D14-SG01-RGQ02.1&amp;stg=1" TargetMode="External"/><Relationship Id="rId114" Type="http://schemas.openxmlformats.org/officeDocument/2006/relationships/hyperlink" Target="http://www.itu.int/en/ITU-T/focusgroups/ssc/Pages/default.aspx" TargetMode="External"/><Relationship Id="rId60" Type="http://schemas.openxmlformats.org/officeDocument/2006/relationships/hyperlink" Target="http://www.itu.int/en/ITU-T/studygroups/2013-2016/15/Pages/q4.aspx" TargetMode="External"/><Relationship Id="rId81" Type="http://schemas.openxmlformats.org/officeDocument/2006/relationships/hyperlink" Target="http://www.itu.int/en/ITU-T/studygroups/2013-2016/03/Pages/q1.aspx" TargetMode="External"/><Relationship Id="rId135" Type="http://schemas.openxmlformats.org/officeDocument/2006/relationships/hyperlink" Target="http://www.itu.int/en/ITU-T/studygroups/2013-2016/16/Pages/default.aspx" TargetMode="External"/><Relationship Id="rId156" Type="http://schemas.openxmlformats.org/officeDocument/2006/relationships/hyperlink" Target="http://www.itu.int/en/ITU-T/studygroups/2013-2016/11/Pages/q14.aspx" TargetMode="External"/><Relationship Id="rId177" Type="http://schemas.openxmlformats.org/officeDocument/2006/relationships/hyperlink" Target="http://www.itu.int/net4/ITU-D/CDS/sg/rgqlist.asp?lg=1&amp;sp=2014&amp;rgq=D14-SG02-RGQ06.2&amp;stg=2" TargetMode="External"/><Relationship Id="rId198" Type="http://schemas.openxmlformats.org/officeDocument/2006/relationships/hyperlink" Target="http://www.itu.int/en/ITU-T/studygroups/2013-2016/12/Pages/default.aspx" TargetMode="External"/><Relationship Id="rId202" Type="http://schemas.openxmlformats.org/officeDocument/2006/relationships/hyperlink" Target="http://www.itu.int/en/ITU-T/studygroups/2013-2016/15/Pages/default.aspx" TargetMode="External"/><Relationship Id="rId18" Type="http://schemas.openxmlformats.org/officeDocument/2006/relationships/hyperlink" Target="http://www.itu.int/en/ITU-T/studygroups/2013-2016/09/Pages/default.aspx" TargetMode="External"/><Relationship Id="rId39" Type="http://schemas.openxmlformats.org/officeDocument/2006/relationships/hyperlink" Target="http://www.itu.int/en/ITU-T/studygroups/2013-2016/13/Pages/q2.aspx" TargetMode="External"/><Relationship Id="rId50" Type="http://schemas.openxmlformats.org/officeDocument/2006/relationships/hyperlink" Target="http://www.itu.int/en/ITU-T/studygroups/2013-2016/09/Pages/default.aspx" TargetMode="External"/><Relationship Id="rId104" Type="http://schemas.openxmlformats.org/officeDocument/2006/relationships/hyperlink" Target="http://www.itu.int/en/ITU-T/jca/ahf/Pages/default.aspx" TargetMode="External"/><Relationship Id="rId125" Type="http://schemas.openxmlformats.org/officeDocument/2006/relationships/hyperlink" Target="http://www.itu.int/en/ITU-T/studygroups/2013-2016/11/Pages/default.aspx" TargetMode="External"/><Relationship Id="rId146" Type="http://schemas.openxmlformats.org/officeDocument/2006/relationships/hyperlink" Target="http://www.itu.int/en/ITU-T/studygroups/2013-2016/15/Pages/q14.aspx" TargetMode="External"/><Relationship Id="rId167" Type="http://schemas.openxmlformats.org/officeDocument/2006/relationships/hyperlink" Target="http://www.itu.int/en/ITU-T/studygroups/2013-2016/13/Pages/q2.aspx" TargetMode="External"/><Relationship Id="rId188" Type="http://schemas.openxmlformats.org/officeDocument/2006/relationships/hyperlink" Target="http://www.itu.int/en/ITU-T/studygroups/2013-2016/05/Pages/default.aspx" TargetMode="External"/><Relationship Id="rId71" Type="http://schemas.openxmlformats.org/officeDocument/2006/relationships/hyperlink" Target="http://www.itu.int/en/ITU-T/studygroups/2013-2016/13/Pages/q18.aspx" TargetMode="External"/><Relationship Id="rId92" Type="http://schemas.openxmlformats.org/officeDocument/2006/relationships/hyperlink" Target="http://www.itu.int/en/ITU-T/studygroups/2013-2016/16/Pages/default.aspx" TargetMode="External"/><Relationship Id="rId213" Type="http://schemas.openxmlformats.org/officeDocument/2006/relationships/customXml" Target="../customXml/item4.xml"/><Relationship Id="rId2" Type="http://schemas.openxmlformats.org/officeDocument/2006/relationships/numbering" Target="numbering.xml"/><Relationship Id="rId29" Type="http://schemas.openxmlformats.org/officeDocument/2006/relationships/hyperlink" Target="http://www.itu.int/en/ITU-T/studygroups/2013-2016/11/Pages/q6.aspx" TargetMode="External"/><Relationship Id="rId40" Type="http://schemas.openxmlformats.org/officeDocument/2006/relationships/hyperlink" Target="http://www.itu.int/en/ITU-T/studygroups/2013-2016/13/Pages/q3.aspx" TargetMode="External"/><Relationship Id="rId115" Type="http://schemas.openxmlformats.org/officeDocument/2006/relationships/hyperlink" Target="http://www.itu.int/en/ITU-T/studygroups/2013-2016/13/Pages/default.aspx" TargetMode="External"/><Relationship Id="rId136" Type="http://schemas.openxmlformats.org/officeDocument/2006/relationships/hyperlink" Target="http://www.itu.int/en/ITU-T/studygroups/2013-2016/16/Pages/q28.aspx" TargetMode="External"/><Relationship Id="rId157" Type="http://schemas.openxmlformats.org/officeDocument/2006/relationships/hyperlink" Target="http://www.itu.int/en/ITU-T/studygroups/2013-2016/11/Pages/q15.aspx" TargetMode="External"/><Relationship Id="rId178" Type="http://schemas.openxmlformats.org/officeDocument/2006/relationships/hyperlink" Target="http://www.itu.int/en/ITU-T/studygroups/2013-2016/05/Pages/default.aspx" TargetMode="External"/><Relationship Id="rId61" Type="http://schemas.openxmlformats.org/officeDocument/2006/relationships/hyperlink" Target="http://www.itu.int/en/ITU-T/studygroups/2013-2016/15/Pages/q15.aspx" TargetMode="External"/><Relationship Id="rId82" Type="http://schemas.openxmlformats.org/officeDocument/2006/relationships/hyperlink" Target="http://www.itu.int/en/ITU-T/studygroups/2013-2016/03/Pages/q2.aspx" TargetMode="External"/><Relationship Id="rId199" Type="http://schemas.openxmlformats.org/officeDocument/2006/relationships/hyperlink" Target="http://www.itu.int/en/ITU-T/studygroups/2013-2016/12/Pages/q1.aspx" TargetMode="External"/><Relationship Id="rId203" Type="http://schemas.openxmlformats.org/officeDocument/2006/relationships/hyperlink" Target="http://www.itu.int/en/ITU-T/studygroups/2013-2016/17/Pages/default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TDAG/Pages/inter-sectoral-team-on-issues-of-mutual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TDAG xmlns="7744afe0-ee0e-49d1-b049-a00b04b5890c">2015-20th</TDAG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13FF6915D684E968F677E18ADA217" ma:contentTypeVersion="3" ma:contentTypeDescription="Create a new document." ma:contentTypeScope="" ma:versionID="46d1410f427fde4ca43880fc6e82bc61">
  <xsd:schema xmlns:xsd="http://www.w3.org/2001/XMLSchema" xmlns:xs="http://www.w3.org/2001/XMLSchema" xmlns:p="http://schemas.microsoft.com/office/2006/metadata/properties" xmlns:ns1="http://schemas.microsoft.com/sharepoint/v3" xmlns:ns2="7744afe0-ee0e-49d1-b049-a00b04b5890c" xmlns:ns3="1aaea1ea-72e4-4374-b05e-72e2f16fb7ae" targetNamespace="http://schemas.microsoft.com/office/2006/metadata/properties" ma:root="true" ma:fieldsID="9d643acb3549f5a4ef83547e2836eb22" ns1:_="" ns2:_="" ns3:_="">
    <xsd:import namespace="http://schemas.microsoft.com/sharepoint/v3"/>
    <xsd:import namespace="7744afe0-ee0e-49d1-b049-a00b04b5890c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DA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afe0-ee0e-49d1-b049-a00b04b5890c" elementFormDefault="qualified">
    <xsd:import namespace="http://schemas.microsoft.com/office/2006/documentManagement/types"/>
    <xsd:import namespace="http://schemas.microsoft.com/office/infopath/2007/PartnerControls"/>
    <xsd:element name="TDAG" ma:index="10" nillable="true" ma:displayName="TDAG" ma:format="Dropdown" ma:internalName="TDAG">
      <xsd:simpleType>
        <xsd:union memberTypes="dms:Text">
          <xsd:simpleType>
            <xsd:restriction base="dms:Choice">
              <xsd:enumeration value="2013-18th"/>
              <xsd:enumeration value="2014-19th"/>
              <xsd:enumeration value="2015-20th"/>
              <xsd:enumeration value="2016-21st"/>
              <xsd:enumeration value="2017-22nd"/>
              <xsd:enumeration value="2018-23rd"/>
              <xsd:enumeration value="2019-24th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DF679-2E52-48BE-880D-49A458203CDD}"/>
</file>

<file path=customXml/itemProps2.xml><?xml version="1.0" encoding="utf-8"?>
<ds:datastoreItem xmlns:ds="http://schemas.openxmlformats.org/officeDocument/2006/customXml" ds:itemID="{38F0DE87-AC21-438E-A0D4-F91F62392617}"/>
</file>

<file path=customXml/itemProps3.xml><?xml version="1.0" encoding="utf-8"?>
<ds:datastoreItem xmlns:ds="http://schemas.openxmlformats.org/officeDocument/2006/customXml" ds:itemID="{47CFB9FB-797D-4846-9708-9697D210F55E}"/>
</file>

<file path=customXml/itemProps4.xml><?xml version="1.0" encoding="utf-8"?>
<ds:datastoreItem xmlns:ds="http://schemas.openxmlformats.org/officeDocument/2006/customXml" ds:itemID="{BD5C486D-799B-47B5-907F-905E7715B2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4584</Words>
  <Characters>26131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Communications Commission</Company>
  <LinksUpToDate>false</LinksUpToDate>
  <CharactersWithSpaces>30654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Dion, Brigitte</dc:creator>
  <cp:lastModifiedBy>Dion, Brigitte</cp:lastModifiedBy>
  <cp:revision>3</cp:revision>
  <cp:lastPrinted>2015-03-12T13:36:00Z</cp:lastPrinted>
  <dcterms:created xsi:type="dcterms:W3CDTF">2015-04-26T10:14:00Z</dcterms:created>
  <dcterms:modified xsi:type="dcterms:W3CDTF">2015-04-26T10:18:00Z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0x01010087413FF6915D684E968F677E18ADA217</vt:lpwstr>
  </property>
</Properties>
</file>