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2C722A" w:rsidP="00197749">
      <w:r>
        <w:rPr>
          <w:noProof/>
          <w:lang w:eastAsia="zh-CN"/>
        </w:rPr>
        <w:drawing>
          <wp:anchor distT="0" distB="0" distL="114300" distR="114300" simplePos="0" relativeHeight="251660800" behindDoc="0" locked="0" layoutInCell="1" allowOverlap="1" wp14:anchorId="4BDAD0D2" wp14:editId="2489F29D">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CA603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7226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71F" w:rsidRPr="005F01A2" w:rsidRDefault="0029771F" w:rsidP="00A735F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29771F" w:rsidRPr="005F01A2" w:rsidRDefault="0029771F" w:rsidP="00A735F4">
                            <w:pPr>
                              <w:spacing w:line="168" w:lineRule="auto"/>
                              <w:ind w:right="-126"/>
                              <w:jc w:val="right"/>
                              <w:rPr>
                                <w:rFonts w:ascii="Tahoma" w:hAnsi="Tahoma"/>
                                <w:b/>
                                <w:bCs/>
                                <w:color w:val="000068"/>
                                <w:sz w:val="36"/>
                                <w:szCs w:val="56"/>
                                <w:lang w:bidi="ar-EG"/>
                              </w:rPr>
                            </w:pPr>
                            <w:r w:rsidRPr="00A735F4">
                              <w:rPr>
                                <w:rFonts w:ascii="Tahoma" w:hAnsi="Tahoma" w:hint="cs"/>
                                <w:b/>
                                <w:bCs/>
                                <w:color w:val="000068"/>
                                <w:sz w:val="36"/>
                                <w:szCs w:val="56"/>
                                <w:rtl/>
                                <w:lang w:bidi="ar-EG"/>
                              </w:rPr>
                              <w:t>إرسالات الترددات المعيارية وإشارات التوقيت</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50.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sbuAIAAL0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" filled="f" stroked="f">
                <v:textbox>
                  <w:txbxContent>
                    <w:p w:rsidR="0029771F" w:rsidRPr="005F01A2" w:rsidRDefault="0029771F" w:rsidP="00A735F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29771F" w:rsidRPr="005F01A2" w:rsidRDefault="0029771F" w:rsidP="00A735F4">
                      <w:pPr>
                        <w:spacing w:line="168" w:lineRule="auto"/>
                        <w:ind w:right="-126"/>
                        <w:jc w:val="right"/>
                        <w:rPr>
                          <w:rFonts w:ascii="Tahoma" w:hAnsi="Tahoma"/>
                          <w:b/>
                          <w:bCs/>
                          <w:color w:val="000068"/>
                          <w:sz w:val="36"/>
                          <w:szCs w:val="56"/>
                          <w:lang w:bidi="ar-EG"/>
                        </w:rPr>
                      </w:pPr>
                      <w:r w:rsidRPr="00A735F4">
                        <w:rPr>
                          <w:rFonts w:ascii="Tahoma" w:hAnsi="Tahoma" w:hint="cs"/>
                          <w:b/>
                          <w:bCs/>
                          <w:color w:val="000068"/>
                          <w:sz w:val="36"/>
                          <w:szCs w:val="56"/>
                          <w:rtl/>
                          <w:lang w:bidi="ar-EG"/>
                        </w:rPr>
                        <w:t>إرسالات الترددات المعيارية وإشارات التوقيت</w:t>
                      </w:r>
                      <w:r>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71F" w:rsidRPr="009C6655" w:rsidRDefault="0029771F" w:rsidP="00A735F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TF</w:t>
                            </w:r>
                            <w:r w:rsidRPr="005F01A2">
                              <w:rPr>
                                <w:rFonts w:ascii="Tahoma" w:hAnsi="Tahoma"/>
                                <w:b/>
                                <w:bCs/>
                                <w:color w:val="000068"/>
                                <w:sz w:val="36"/>
                                <w:szCs w:val="56"/>
                                <w:lang w:bidi="ar-EG"/>
                              </w:rPr>
                              <w:t>.</w:t>
                            </w:r>
                            <w:r>
                              <w:rPr>
                                <w:rFonts w:ascii="Tahoma" w:hAnsi="Tahoma"/>
                                <w:b/>
                                <w:bCs/>
                                <w:color w:val="000068"/>
                                <w:sz w:val="36"/>
                                <w:szCs w:val="56"/>
                                <w:lang w:bidi="ar-EG"/>
                              </w:rPr>
                              <w:t>686-3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29771F" w:rsidRPr="009C6655" w:rsidRDefault="0029771F" w:rsidP="00A735F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TF</w:t>
                      </w:r>
                      <w:r w:rsidRPr="005F01A2">
                        <w:rPr>
                          <w:rFonts w:ascii="Tahoma" w:hAnsi="Tahoma"/>
                          <w:b/>
                          <w:bCs/>
                          <w:color w:val="000068"/>
                          <w:sz w:val="36"/>
                          <w:szCs w:val="56"/>
                          <w:lang w:bidi="ar-EG"/>
                        </w:rPr>
                        <w:t>.</w:t>
                      </w:r>
                      <w:r>
                        <w:rPr>
                          <w:rFonts w:ascii="Tahoma" w:hAnsi="Tahoma"/>
                          <w:b/>
                          <w:bCs/>
                          <w:color w:val="000068"/>
                          <w:sz w:val="36"/>
                          <w:szCs w:val="56"/>
                          <w:lang w:bidi="ar-EG"/>
                        </w:rPr>
                        <w:t>686-3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71F" w:rsidRPr="005F01A2" w:rsidRDefault="0029771F"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مسرد وتعاريف مصطلحات الوقت والتردد</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29771F" w:rsidRPr="005F01A2" w:rsidRDefault="0029771F"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مسرد وتعاريف مصطلحات الوقت والتردد</w:t>
                      </w:r>
                      <w:r w:rsidRPr="005F01A2">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12470599"/>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234561">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6405DD"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rsidTr="006405DD">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 xml:space="preserve">الخدمة المتنقلة وخدمة التحديد الراديوي للموقع وخدمة الهواة والخدمات </w:t>
            </w:r>
            <w:proofErr w:type="spellStart"/>
            <w:r w:rsidRPr="006405DD">
              <w:rPr>
                <w:rFonts w:hint="cs"/>
                <w:sz w:val="20"/>
                <w:szCs w:val="26"/>
                <w:rtl/>
                <w:lang w:val="ru-RU"/>
              </w:rPr>
              <w:t>الساتلية</w:t>
            </w:r>
            <w:proofErr w:type="spellEnd"/>
            <w:r w:rsidRPr="006405DD">
              <w:rPr>
                <w:rFonts w:hint="cs"/>
                <w:sz w:val="20"/>
                <w:szCs w:val="26"/>
                <w:rtl/>
                <w:lang w:val="ru-RU"/>
              </w:rPr>
              <w:t xml:space="preserve"> ذات الصلة</w:t>
            </w:r>
          </w:p>
        </w:tc>
      </w:tr>
      <w:tr w:rsidR="00E964C9" w:rsidRPr="006D24D6" w:rsidTr="006D24D6">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rsidTr="00134026">
        <w:trPr>
          <w:jc w:val="center"/>
        </w:trPr>
        <w:tc>
          <w:tcPr>
            <w:tcW w:w="9394" w:type="dxa"/>
            <w:gridSpan w:val="2"/>
            <w:tcBorders>
              <w:left w:val="single" w:sz="12" w:space="0" w:color="000080"/>
              <w:right w:val="single" w:sz="12" w:space="0" w:color="000080"/>
            </w:tcBorders>
            <w:shd w:val="clear" w:color="auto" w:fill="auto"/>
          </w:tcPr>
          <w:p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rsidTr="00897041">
        <w:trPr>
          <w:jc w:val="center"/>
        </w:trPr>
        <w:tc>
          <w:tcPr>
            <w:tcW w:w="9394" w:type="dxa"/>
            <w:gridSpan w:val="2"/>
            <w:tcBorders>
              <w:left w:val="single" w:sz="12" w:space="0" w:color="000080"/>
              <w:right w:val="single" w:sz="12" w:space="0" w:color="000080"/>
            </w:tcBorders>
            <w:shd w:val="clear" w:color="auto" w:fill="FFFFFF" w:themeFill="background1"/>
          </w:tcPr>
          <w:p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بعد</w:t>
            </w:r>
          </w:p>
        </w:tc>
      </w:tr>
      <w:tr w:rsidR="00E964C9" w:rsidRPr="005425A3" w:rsidTr="005425A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 xml:space="preserve">الخدمة الثابتة </w:t>
            </w:r>
            <w:proofErr w:type="spellStart"/>
            <w:r w:rsidRPr="005425A3">
              <w:rPr>
                <w:rFonts w:hint="cs"/>
                <w:sz w:val="20"/>
                <w:szCs w:val="26"/>
                <w:rtl/>
                <w:lang w:val="ru-RU"/>
              </w:rPr>
              <w:t>الساتلية</w:t>
            </w:r>
            <w:proofErr w:type="spellEnd"/>
          </w:p>
        </w:tc>
      </w:tr>
      <w:tr w:rsidR="00E964C9" w:rsidRPr="00931EC6" w:rsidTr="00931EC6">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931EC6" w:rsidRDefault="00E964C9" w:rsidP="00E964C9">
            <w:pPr>
              <w:tabs>
                <w:tab w:val="left" w:pos="1471"/>
              </w:tabs>
              <w:spacing w:before="20" w:after="40" w:line="240" w:lineRule="exact"/>
              <w:rPr>
                <w:sz w:val="20"/>
                <w:szCs w:val="26"/>
                <w:lang w:val="ru-RU"/>
              </w:rPr>
            </w:pPr>
            <w:r w:rsidRPr="00931EC6">
              <w:rPr>
                <w:b/>
                <w:bCs/>
                <w:sz w:val="20"/>
                <w:szCs w:val="26"/>
                <w:lang w:val="ru-RU"/>
              </w:rPr>
              <w:t>SA</w:t>
            </w:r>
            <w:r w:rsidRPr="00931EC6">
              <w:rPr>
                <w:rFonts w:hint="cs"/>
                <w:sz w:val="20"/>
                <w:szCs w:val="26"/>
                <w:rtl/>
                <w:lang w:val="ru-RU"/>
              </w:rPr>
              <w:tab/>
              <w:t>التطبيقات الفضائية والأرصاد الجوية</w:t>
            </w:r>
          </w:p>
        </w:tc>
      </w:tr>
      <w:tr w:rsidR="00E964C9" w:rsidRPr="005B4417" w:rsidTr="005B4417">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5B4417" w:rsidRDefault="00E964C9" w:rsidP="00E964C9">
            <w:pPr>
              <w:tabs>
                <w:tab w:val="left" w:pos="1471"/>
              </w:tabs>
              <w:spacing w:before="20" w:after="40" w:line="240" w:lineRule="exact"/>
              <w:rPr>
                <w:sz w:val="20"/>
                <w:szCs w:val="26"/>
                <w:lang w:val="ru-RU"/>
              </w:rPr>
            </w:pPr>
            <w:r w:rsidRPr="005B4417">
              <w:rPr>
                <w:b/>
                <w:bCs/>
                <w:sz w:val="20"/>
                <w:szCs w:val="26"/>
                <w:lang w:val="ru-RU"/>
              </w:rPr>
              <w:t>SF</w:t>
            </w:r>
            <w:r w:rsidRPr="005B4417">
              <w:rPr>
                <w:rFonts w:hint="cs"/>
                <w:sz w:val="20"/>
                <w:szCs w:val="26"/>
                <w:rtl/>
                <w:lang w:val="ru-RU"/>
              </w:rPr>
              <w:tab/>
              <w:t xml:space="preserve">تقاسم الترددات والتنسيق بين أنظمة الخدمة الثابتة </w:t>
            </w:r>
            <w:proofErr w:type="spellStart"/>
            <w:r w:rsidRPr="005B4417">
              <w:rPr>
                <w:rFonts w:hint="cs"/>
                <w:sz w:val="20"/>
                <w:szCs w:val="26"/>
                <w:rtl/>
                <w:lang w:val="ru-RU"/>
              </w:rPr>
              <w:t>الساتلية</w:t>
            </w:r>
            <w:proofErr w:type="spellEnd"/>
            <w:r w:rsidRPr="005B4417">
              <w:rPr>
                <w:rFonts w:hint="cs"/>
                <w:sz w:val="20"/>
                <w:szCs w:val="26"/>
                <w:rtl/>
                <w:lang w:val="ru-RU"/>
              </w:rPr>
              <w:t xml:space="preserve"> والخدمة الثابتة</w:t>
            </w:r>
          </w:p>
        </w:tc>
      </w:tr>
      <w:tr w:rsidR="00E964C9" w:rsidRPr="00772DE6" w:rsidTr="00772DE6">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772DE6" w:rsidRDefault="00E964C9" w:rsidP="00E964C9">
            <w:pPr>
              <w:tabs>
                <w:tab w:val="left" w:pos="1471"/>
              </w:tabs>
              <w:spacing w:before="20" w:after="40" w:line="240" w:lineRule="exact"/>
              <w:rPr>
                <w:sz w:val="20"/>
                <w:szCs w:val="26"/>
                <w:rtl/>
                <w:lang w:val="ru-RU"/>
              </w:rPr>
            </w:pPr>
            <w:r w:rsidRPr="00772DE6">
              <w:rPr>
                <w:b/>
                <w:bCs/>
                <w:sz w:val="20"/>
                <w:szCs w:val="26"/>
                <w:lang w:val="ru-RU"/>
              </w:rPr>
              <w:t>SM</w:t>
            </w:r>
            <w:r w:rsidRPr="00772DE6">
              <w:rPr>
                <w:rFonts w:hint="cs"/>
                <w:sz w:val="20"/>
                <w:szCs w:val="26"/>
                <w:rtl/>
                <w:lang w:val="ru-RU"/>
              </w:rPr>
              <w:tab/>
              <w:t>إدارة الطيف</w:t>
            </w:r>
          </w:p>
        </w:tc>
      </w:tr>
      <w:tr w:rsidR="00E964C9" w:rsidRPr="00A735F4" w:rsidTr="00A735F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735F4" w:rsidRDefault="00E964C9" w:rsidP="00E964C9">
            <w:pPr>
              <w:tabs>
                <w:tab w:val="left" w:pos="1471"/>
              </w:tabs>
              <w:spacing w:before="20" w:after="40" w:line="240" w:lineRule="exact"/>
              <w:rPr>
                <w:sz w:val="20"/>
                <w:szCs w:val="26"/>
                <w:lang w:val="ru-RU"/>
              </w:rPr>
            </w:pPr>
            <w:r w:rsidRPr="00A735F4">
              <w:rPr>
                <w:b/>
                <w:bCs/>
                <w:sz w:val="20"/>
                <w:szCs w:val="26"/>
                <w:lang w:val="ru-RU"/>
              </w:rPr>
              <w:t>SNG</w:t>
            </w:r>
            <w:r w:rsidRPr="00A735F4">
              <w:rPr>
                <w:rFonts w:hint="cs"/>
                <w:sz w:val="20"/>
                <w:szCs w:val="26"/>
                <w:rtl/>
                <w:lang w:val="ru-RU"/>
              </w:rPr>
              <w:tab/>
              <w:t xml:space="preserve">التجميع </w:t>
            </w:r>
            <w:proofErr w:type="spellStart"/>
            <w:r w:rsidRPr="00A735F4">
              <w:rPr>
                <w:rFonts w:hint="cs"/>
                <w:sz w:val="20"/>
                <w:szCs w:val="26"/>
                <w:rtl/>
                <w:lang w:val="ru-RU"/>
              </w:rPr>
              <w:t>الساتلي</w:t>
            </w:r>
            <w:proofErr w:type="spellEnd"/>
            <w:r w:rsidRPr="00A735F4">
              <w:rPr>
                <w:rFonts w:hint="cs"/>
                <w:sz w:val="20"/>
                <w:szCs w:val="26"/>
                <w:rtl/>
                <w:lang w:val="ru-RU"/>
              </w:rPr>
              <w:t xml:space="preserve"> للأخبار</w:t>
            </w:r>
          </w:p>
        </w:tc>
      </w:tr>
      <w:tr w:rsidR="00E964C9" w:rsidRPr="00A735F4" w:rsidTr="00A735F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A735F4" w:rsidRDefault="00E964C9" w:rsidP="00E964C9">
            <w:pPr>
              <w:tabs>
                <w:tab w:val="left" w:pos="1471"/>
              </w:tabs>
              <w:spacing w:before="20" w:after="40" w:line="240" w:lineRule="exact"/>
              <w:rPr>
                <w:b/>
                <w:bCs/>
                <w:color w:val="000080"/>
                <w:sz w:val="20"/>
                <w:szCs w:val="26"/>
              </w:rPr>
            </w:pPr>
            <w:r w:rsidRPr="00A735F4">
              <w:rPr>
                <w:b/>
                <w:bCs/>
                <w:color w:val="000080"/>
                <w:sz w:val="20"/>
                <w:szCs w:val="26"/>
              </w:rPr>
              <w:t>TF</w:t>
            </w:r>
            <w:r w:rsidRPr="00A735F4">
              <w:rPr>
                <w:rFonts w:hint="cs"/>
                <w:b/>
                <w:bCs/>
                <w:color w:val="000080"/>
                <w:sz w:val="20"/>
                <w:szCs w:val="26"/>
                <w:rtl/>
              </w:rPr>
              <w:tab/>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9771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29771F">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9771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29771F">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40B79">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A735F4">
        <w:t>TF</w:t>
      </w:r>
      <w:r w:rsidR="00CA603A">
        <w:t>.</w:t>
      </w:r>
      <w:r w:rsidR="00F40B79">
        <w:t>686-3</w:t>
      </w:r>
      <w:r w:rsidRPr="002E6ECC">
        <w:rPr>
          <w:rStyle w:val="FootnoteReference"/>
          <w:rtl/>
        </w:rPr>
        <w:footnoteReference w:customMarkFollows="1" w:id="1"/>
        <w:t>*</w:t>
      </w:r>
    </w:p>
    <w:p w:rsidR="002E6ECC" w:rsidRPr="006E3D0D" w:rsidRDefault="0029771F" w:rsidP="002E6ECC">
      <w:pPr>
        <w:pStyle w:val="Rectitle"/>
        <w:rPr>
          <w:rtl/>
        </w:rPr>
      </w:pPr>
      <w:r>
        <w:rPr>
          <w:rFonts w:hint="cs"/>
          <w:rtl/>
        </w:rPr>
        <w:t>مسرد وتعاريف مصطلحات الوقت والتردد</w:t>
      </w:r>
    </w:p>
    <w:p w:rsidR="002E6ECC" w:rsidRPr="006E3D0D" w:rsidRDefault="0029771F" w:rsidP="005425A3">
      <w:pPr>
        <w:pStyle w:val="Recdate"/>
        <w:spacing w:before="240"/>
        <w:rPr>
          <w:rtl/>
        </w:rPr>
      </w:pPr>
      <w:r w:rsidRPr="000F312E">
        <w:t>(</w:t>
      </w:r>
      <w:r>
        <w:t>2013-2002-1997-1990</w:t>
      </w:r>
      <w:r w:rsidRPr="000F312E">
        <w:t>)</w:t>
      </w:r>
    </w:p>
    <w:p w:rsidR="0029771F" w:rsidRDefault="0029771F" w:rsidP="0029771F">
      <w:pPr>
        <w:pStyle w:val="HeadingSum"/>
        <w:rPr>
          <w:rtl/>
          <w:lang w:bidi="ar-EG"/>
        </w:rPr>
      </w:pPr>
      <w:bookmarkStart w:id="1" w:name="_Toc246311086"/>
      <w:bookmarkStart w:id="2" w:name="_Toc246311154"/>
      <w:bookmarkStart w:id="3" w:name="_Toc412470600"/>
      <w:r w:rsidRPr="005E066B">
        <w:rPr>
          <w:rtl/>
        </w:rPr>
        <w:t>مجال التطبيق</w:t>
      </w:r>
      <w:bookmarkEnd w:id="1"/>
      <w:bookmarkEnd w:id="2"/>
      <w:bookmarkEnd w:id="3"/>
    </w:p>
    <w:p w:rsidR="0029771F" w:rsidRDefault="0029771F" w:rsidP="0029771F">
      <w:pPr>
        <w:pStyle w:val="Summary"/>
        <w:rPr>
          <w:rtl/>
        </w:rPr>
      </w:pPr>
      <w:r>
        <w:rPr>
          <w:rFonts w:hint="cs"/>
          <w:rtl/>
        </w:rPr>
        <w:t>إن المصطلحات الواردة في الملحق</w:t>
      </w:r>
      <w:r>
        <w:rPr>
          <w:rFonts w:hint="eastAsia"/>
          <w:rtl/>
        </w:rPr>
        <w:t> </w:t>
      </w:r>
      <w:r>
        <w:t>1</w:t>
      </w:r>
      <w:r>
        <w:rPr>
          <w:rFonts w:hint="cs"/>
          <w:rtl/>
        </w:rPr>
        <w:t xml:space="preserve"> مأخوذة من التوصيات ذات الصلة لقطاع الاتصالات الراديوية وقطاع تقييس الاتصالات، وكتيبات قطاع الاتصالات الراديوية، والمفردات الدولية للمصطلحات الأساسية والعامة للمقاييس</w:t>
      </w:r>
      <w:r>
        <w:rPr>
          <w:rFonts w:hint="eastAsia"/>
          <w:rtl/>
        </w:rPr>
        <w:t> </w:t>
      </w:r>
      <w:r>
        <w:t>(VIM)</w:t>
      </w:r>
      <w:r>
        <w:rPr>
          <w:rFonts w:hint="cs"/>
          <w:rtl/>
        </w:rPr>
        <w:t xml:space="preserve"> التي نشرتها المنظمة الدولية للتوحيد القياسي</w:t>
      </w:r>
      <w:r>
        <w:rPr>
          <w:rFonts w:hint="eastAsia"/>
          <w:rtl/>
        </w:rPr>
        <w:t> </w:t>
      </w:r>
      <w:r>
        <w:t>(ISO)</w:t>
      </w:r>
      <w:r>
        <w:rPr>
          <w:rFonts w:hint="cs"/>
          <w:rtl/>
        </w:rPr>
        <w:t>، ومسرد مصطلحات الوقت والتردد الصادر عن المعهد الوطني للمعايير والتكنولوجيا</w:t>
      </w:r>
      <w:r>
        <w:rPr>
          <w:rFonts w:hint="eastAsia"/>
          <w:rtl/>
        </w:rPr>
        <w:t> </w:t>
      </w:r>
      <w:r>
        <w:t>(NIST)</w:t>
      </w:r>
      <w:r>
        <w:rPr>
          <w:rFonts w:hint="cs"/>
          <w:rtl/>
        </w:rPr>
        <w:t>، وغيرها من</w:t>
      </w:r>
      <w:r>
        <w:rPr>
          <w:rFonts w:hint="eastAsia"/>
          <w:rtl/>
        </w:rPr>
        <w:t> </w:t>
      </w:r>
      <w:r>
        <w:rPr>
          <w:rFonts w:hint="cs"/>
          <w:rtl/>
        </w:rPr>
        <w:t>المراجع الشهيرة. كما يتضمن الملحق</w:t>
      </w:r>
      <w:r>
        <w:rPr>
          <w:rFonts w:hint="eastAsia"/>
          <w:rtl/>
        </w:rPr>
        <w:t> </w:t>
      </w:r>
      <w:r>
        <w:t>1</w:t>
      </w:r>
      <w:r>
        <w:rPr>
          <w:rFonts w:hint="cs"/>
          <w:rtl/>
        </w:rPr>
        <w:t xml:space="preserve"> عدداً من المصطلحات المتعلقة بالاتصالات ذات الاستخدام العام في مجال التردد والوقت. ويعرض فيه نوعان من المصطلحات: المصطلحات المستعملة عادةً في خدمات الترددات المعيارية وإشارات التوقيت، والمصطلحات المستعملة بشكل أعم ولكنها تنطبق تحديداً على هذا المجال.</w:t>
      </w:r>
    </w:p>
    <w:p w:rsidR="0029771F" w:rsidRDefault="0029771F" w:rsidP="0029771F">
      <w:pPr>
        <w:pStyle w:val="Normalaftertitle"/>
        <w:rPr>
          <w:rtl/>
          <w:lang w:bidi="ar-EG"/>
        </w:rPr>
      </w:pPr>
      <w:r>
        <w:rPr>
          <w:rFonts w:hint="cs"/>
          <w:rtl/>
          <w:lang w:bidi="ar-EG"/>
        </w:rPr>
        <w:t>إن جمعية الاتصالات الراديوية للاتحاد الدولي للاتصالات،</w:t>
      </w:r>
    </w:p>
    <w:p w:rsidR="0029771F" w:rsidRDefault="0029771F" w:rsidP="0029771F">
      <w:pPr>
        <w:pStyle w:val="Call"/>
        <w:rPr>
          <w:rtl/>
        </w:rPr>
      </w:pPr>
      <w:r>
        <w:rPr>
          <w:rFonts w:hint="cs"/>
          <w:rtl/>
        </w:rPr>
        <w:t>إذ تضع في اعتبارها</w:t>
      </w:r>
    </w:p>
    <w:p w:rsidR="0029771F" w:rsidRDefault="0029771F" w:rsidP="0029771F">
      <w:pPr>
        <w:rPr>
          <w:rtl/>
          <w:lang w:bidi="ar-EG"/>
        </w:rPr>
      </w:pPr>
      <w:r w:rsidRPr="00CC2F09">
        <w:rPr>
          <w:rFonts w:hint="cs"/>
          <w:i/>
          <w:iCs/>
          <w:rtl/>
          <w:lang w:bidi="ar-EG"/>
        </w:rPr>
        <w:t xml:space="preserve"> أ )</w:t>
      </w:r>
      <w:r>
        <w:rPr>
          <w:rFonts w:hint="cs"/>
          <w:rtl/>
          <w:lang w:bidi="ar-EG"/>
        </w:rPr>
        <w:tab/>
        <w:t>أن استعمال المصطلحات بطريقة محددة بوضوح وموحدة يعتبر ضرورياً لعمل الاتحاد الدولي للاتصالات؛</w:t>
      </w:r>
    </w:p>
    <w:p w:rsidR="0029771F" w:rsidRDefault="0029771F" w:rsidP="0029771F">
      <w:pPr>
        <w:rPr>
          <w:rtl/>
          <w:lang w:bidi="ar-EG"/>
        </w:rPr>
      </w:pPr>
      <w:r w:rsidRPr="00CC2F09">
        <w:rPr>
          <w:rFonts w:hint="cs"/>
          <w:i/>
          <w:iCs/>
          <w:rtl/>
          <w:lang w:bidi="ar-EG"/>
        </w:rPr>
        <w:t>ب)</w:t>
      </w:r>
      <w:r>
        <w:rPr>
          <w:rFonts w:hint="cs"/>
          <w:rtl/>
          <w:lang w:bidi="ar-EG"/>
        </w:rPr>
        <w:tab/>
        <w:t>الحاجة الملحة لمصطلحات مشتركة من أجل توصيف ووصف الأنظمة المعيارية للتردد والتوقيت؛</w:t>
      </w:r>
    </w:p>
    <w:p w:rsidR="0029771F" w:rsidRDefault="0029771F" w:rsidP="0029771F">
      <w:pPr>
        <w:rPr>
          <w:rtl/>
          <w:lang w:bidi="ar-EG"/>
        </w:rPr>
      </w:pPr>
      <w:r w:rsidRPr="00CC2F09">
        <w:rPr>
          <w:rFonts w:hint="cs"/>
          <w:i/>
          <w:iCs/>
          <w:rtl/>
          <w:lang w:bidi="ar-EG"/>
        </w:rPr>
        <w:t>ج)</w:t>
      </w:r>
      <w:r>
        <w:rPr>
          <w:rFonts w:hint="cs"/>
          <w:rtl/>
          <w:lang w:bidi="ar-EG"/>
        </w:rPr>
        <w:tab/>
        <w:t>الحاجة الملحة لتعزيز الاستعمال المتسق للمصطلحات داخل المجموعة المتنامية لمستعملي الأنظمة المعيارية للتردد والتوقيت،</w:t>
      </w:r>
    </w:p>
    <w:p w:rsidR="0029771F" w:rsidRDefault="0029771F" w:rsidP="0029771F">
      <w:pPr>
        <w:pStyle w:val="Call"/>
      </w:pPr>
      <w:r>
        <w:rPr>
          <w:rFonts w:hint="cs"/>
          <w:rtl/>
        </w:rPr>
        <w:t>توصي</w:t>
      </w:r>
    </w:p>
    <w:p w:rsidR="0029771F" w:rsidRPr="00CC2F09" w:rsidRDefault="0029771F" w:rsidP="0029771F">
      <w:pPr>
        <w:rPr>
          <w:spacing w:val="-4"/>
          <w:rtl/>
          <w:lang w:bidi="ar-EG"/>
        </w:rPr>
      </w:pPr>
      <w:r w:rsidRPr="00CC2F09">
        <w:rPr>
          <w:b/>
          <w:bCs/>
          <w:spacing w:val="-4"/>
          <w:lang w:bidi="ar-EG"/>
        </w:rPr>
        <w:t>1</w:t>
      </w:r>
      <w:r w:rsidRPr="00CC2F09">
        <w:rPr>
          <w:rFonts w:hint="cs"/>
          <w:b/>
          <w:bCs/>
          <w:spacing w:val="-4"/>
          <w:rtl/>
          <w:lang w:bidi="ar-EG"/>
        </w:rPr>
        <w:tab/>
      </w:r>
      <w:r w:rsidRPr="00CC2F09">
        <w:rPr>
          <w:rFonts w:hint="cs"/>
          <w:spacing w:val="-4"/>
          <w:rtl/>
          <w:lang w:bidi="ar-EG"/>
        </w:rPr>
        <w:t>أن يستخدم مستعملو خدمات الترددات المعيارية وإشارات التوقيت الملحق</w:t>
      </w:r>
      <w:r w:rsidRPr="00CC2F09">
        <w:rPr>
          <w:rFonts w:hint="eastAsia"/>
          <w:spacing w:val="-4"/>
          <w:rtl/>
          <w:lang w:bidi="ar-EG"/>
        </w:rPr>
        <w:t> </w:t>
      </w:r>
      <w:r w:rsidRPr="00CC2F09">
        <w:rPr>
          <w:spacing w:val="-4"/>
          <w:lang w:bidi="ar-EG"/>
        </w:rPr>
        <w:t>1</w:t>
      </w:r>
      <w:r w:rsidRPr="00CC2F09">
        <w:rPr>
          <w:rFonts w:hint="cs"/>
          <w:spacing w:val="-4"/>
          <w:rtl/>
          <w:lang w:bidi="ar-EG"/>
        </w:rPr>
        <w:t xml:space="preserve"> كمسرد وتعاريف لمصطلحات الوقت والتردد.</w:t>
      </w:r>
    </w:p>
    <w:p w:rsidR="002E6ECC" w:rsidRDefault="002E6ECC" w:rsidP="002E6ECC">
      <w:pPr>
        <w:rPr>
          <w:lang w:bidi="ar-EG"/>
        </w:rPr>
      </w:pPr>
    </w:p>
    <w:p w:rsidR="0029771F" w:rsidRDefault="0029771F" w:rsidP="00FE2415">
      <w:pPr>
        <w:pStyle w:val="Reftitle"/>
        <w:rPr>
          <w:rtl/>
          <w:lang w:bidi="ar-EG"/>
        </w:rPr>
      </w:pPr>
      <w:r>
        <w:rPr>
          <w:rFonts w:hint="cs"/>
          <w:rtl/>
          <w:lang w:bidi="ar-EG"/>
        </w:rPr>
        <w:t>المراجع</w:t>
      </w:r>
    </w:p>
    <w:p w:rsidR="0029771F" w:rsidRDefault="0029771F" w:rsidP="0029771F">
      <w:pPr>
        <w:pStyle w:val="Headingb"/>
        <w:rPr>
          <w:rtl/>
          <w:lang w:bidi="ar-EG"/>
        </w:rPr>
      </w:pPr>
      <w:r w:rsidRPr="002F4C15">
        <w:rPr>
          <w:rFonts w:hint="cs"/>
          <w:rtl/>
          <w:lang w:bidi="ar-EG"/>
        </w:rPr>
        <w:t>توصيات قطاع الاتصالات الراديوية</w:t>
      </w:r>
    </w:p>
    <w:p w:rsidR="0029771F" w:rsidRDefault="0029771F" w:rsidP="0029771F">
      <w:pPr>
        <w:overflowPunct/>
        <w:autoSpaceDE/>
        <w:autoSpaceDN/>
        <w:adjustRightInd/>
        <w:spacing w:before="240"/>
        <w:textAlignment w:val="auto"/>
        <w:rPr>
          <w:color w:val="000000"/>
          <w:rtl/>
        </w:rPr>
      </w:pPr>
      <w:r>
        <w:rPr>
          <w:lang w:bidi="ar-EG"/>
        </w:rPr>
        <w:t>TF.457</w:t>
      </w:r>
      <w:r>
        <w:rPr>
          <w:rFonts w:hint="cs"/>
          <w:rtl/>
          <w:lang w:bidi="ar-EG"/>
        </w:rPr>
        <w:t>:</w:t>
      </w:r>
      <w:r>
        <w:rPr>
          <w:rFonts w:hint="cs"/>
          <w:rtl/>
          <w:lang w:bidi="ar-EG"/>
        </w:rPr>
        <w:tab/>
      </w:r>
      <w:r>
        <w:rPr>
          <w:rFonts w:hint="cs"/>
          <w:rtl/>
          <w:lang w:bidi="ar-EG"/>
        </w:rPr>
        <w:tab/>
      </w:r>
      <w:r>
        <w:rPr>
          <w:color w:val="000000"/>
          <w:rtl/>
        </w:rPr>
        <w:t xml:space="preserve">استخدام التاريخ </w:t>
      </w:r>
      <w:proofErr w:type="spellStart"/>
      <w:r>
        <w:rPr>
          <w:color w:val="000000"/>
          <w:rtl/>
        </w:rPr>
        <w:t>الجولياني</w:t>
      </w:r>
      <w:proofErr w:type="spellEnd"/>
      <w:r>
        <w:rPr>
          <w:color w:val="000000"/>
          <w:rtl/>
        </w:rPr>
        <w:t xml:space="preserve"> المعدل في خدمات الترددات المعيارية وإشارات التوقيت</w:t>
      </w:r>
    </w:p>
    <w:p w:rsidR="0029771F" w:rsidRDefault="0029771F" w:rsidP="0029771F">
      <w:pPr>
        <w:overflowPunct/>
        <w:autoSpaceDE/>
        <w:autoSpaceDN/>
        <w:adjustRightInd/>
        <w:textAlignment w:val="auto"/>
        <w:rPr>
          <w:rtl/>
          <w:lang w:bidi="ar-EG"/>
        </w:rPr>
      </w:pPr>
      <w:r>
        <w:rPr>
          <w:lang w:bidi="ar-EG"/>
        </w:rPr>
        <w:t>TF.460</w:t>
      </w:r>
      <w:r>
        <w:rPr>
          <w:rFonts w:hint="cs"/>
          <w:rtl/>
          <w:lang w:bidi="ar-EG"/>
        </w:rPr>
        <w:t>:</w:t>
      </w:r>
      <w:r>
        <w:rPr>
          <w:rFonts w:hint="cs"/>
          <w:rtl/>
          <w:lang w:bidi="ar-EG"/>
        </w:rPr>
        <w:tab/>
      </w:r>
      <w:r>
        <w:rPr>
          <w:rFonts w:hint="cs"/>
          <w:rtl/>
          <w:lang w:bidi="ar-EG"/>
        </w:rPr>
        <w:tab/>
        <w:t>إرسالات الترددات المعيارية وإشارات التوقيت</w:t>
      </w:r>
    </w:p>
    <w:p w:rsidR="0029771F" w:rsidRDefault="0029771F" w:rsidP="0029771F">
      <w:pPr>
        <w:overflowPunct/>
        <w:autoSpaceDE/>
        <w:autoSpaceDN/>
        <w:adjustRightInd/>
        <w:textAlignment w:val="auto"/>
        <w:rPr>
          <w:color w:val="000000"/>
          <w:rtl/>
        </w:rPr>
      </w:pPr>
      <w:r>
        <w:rPr>
          <w:lang w:bidi="ar-EG"/>
        </w:rPr>
        <w:t>TF.538</w:t>
      </w:r>
      <w:r>
        <w:rPr>
          <w:rFonts w:hint="cs"/>
          <w:rtl/>
          <w:lang w:bidi="ar-EG"/>
        </w:rPr>
        <w:t>:</w:t>
      </w:r>
      <w:r>
        <w:rPr>
          <w:rFonts w:hint="cs"/>
          <w:rtl/>
          <w:lang w:bidi="ar-EG"/>
        </w:rPr>
        <w:tab/>
      </w:r>
      <w:r>
        <w:rPr>
          <w:rFonts w:hint="cs"/>
          <w:rtl/>
          <w:lang w:bidi="ar-EG"/>
        </w:rPr>
        <w:tab/>
      </w:r>
      <w:r>
        <w:rPr>
          <w:color w:val="000000"/>
          <w:rtl/>
        </w:rPr>
        <w:t>قياس عدم الاستقرار العشوائي للتردد والوقت (الطور)</w:t>
      </w:r>
    </w:p>
    <w:p w:rsidR="0029771F" w:rsidRDefault="0029771F" w:rsidP="0029771F">
      <w:pPr>
        <w:overflowPunct/>
        <w:autoSpaceDE/>
        <w:autoSpaceDN/>
        <w:adjustRightInd/>
        <w:textAlignment w:val="auto"/>
        <w:rPr>
          <w:color w:val="000000"/>
          <w:rtl/>
          <w:lang w:bidi="ar-EG"/>
        </w:rPr>
      </w:pPr>
      <w:r>
        <w:rPr>
          <w:color w:val="000000"/>
        </w:rPr>
        <w:t>TF.768</w:t>
      </w:r>
      <w:r>
        <w:rPr>
          <w:rFonts w:hint="cs"/>
          <w:color w:val="000000"/>
          <w:rtl/>
          <w:lang w:bidi="ar-EG"/>
        </w:rPr>
        <w:t>:</w:t>
      </w:r>
      <w:r>
        <w:rPr>
          <w:rFonts w:hint="cs"/>
          <w:color w:val="000000"/>
          <w:rtl/>
          <w:lang w:bidi="ar-EG"/>
        </w:rPr>
        <w:tab/>
      </w:r>
      <w:r>
        <w:rPr>
          <w:rFonts w:hint="cs"/>
          <w:color w:val="000000"/>
          <w:rtl/>
          <w:lang w:bidi="ar-EG"/>
        </w:rPr>
        <w:tab/>
        <w:t>الترددات المعيارية وإشارات التوقيت</w:t>
      </w:r>
    </w:p>
    <w:p w:rsidR="0029771F" w:rsidRDefault="0029771F" w:rsidP="0029771F">
      <w:pPr>
        <w:overflowPunct/>
        <w:autoSpaceDE/>
        <w:autoSpaceDN/>
        <w:adjustRightInd/>
        <w:textAlignment w:val="auto"/>
        <w:rPr>
          <w:color w:val="000000"/>
          <w:rtl/>
        </w:rPr>
      </w:pPr>
      <w:r>
        <w:rPr>
          <w:color w:val="000000"/>
          <w:lang w:bidi="ar-EG"/>
        </w:rPr>
        <w:t>TF.1010</w:t>
      </w:r>
      <w:r>
        <w:rPr>
          <w:rFonts w:hint="cs"/>
          <w:color w:val="000000"/>
          <w:rtl/>
          <w:lang w:bidi="ar-EG"/>
        </w:rPr>
        <w:t>:</w:t>
      </w:r>
      <w:r>
        <w:rPr>
          <w:rFonts w:hint="cs"/>
          <w:color w:val="000000"/>
          <w:rtl/>
          <w:lang w:bidi="ar-EG"/>
        </w:rPr>
        <w:tab/>
      </w:r>
      <w:r>
        <w:rPr>
          <w:color w:val="000000"/>
          <w:rtl/>
        </w:rPr>
        <w:t>الآثار النسبية في نظام زمني منسق بجوار الأرض</w:t>
      </w:r>
    </w:p>
    <w:p w:rsidR="0029771F" w:rsidRDefault="0029771F" w:rsidP="0029771F">
      <w:pPr>
        <w:overflowPunct/>
        <w:autoSpaceDE/>
        <w:autoSpaceDN/>
        <w:adjustRightInd/>
        <w:textAlignment w:val="auto"/>
        <w:rPr>
          <w:color w:val="000000"/>
          <w:rtl/>
        </w:rPr>
      </w:pPr>
      <w:r>
        <w:rPr>
          <w:color w:val="000000"/>
        </w:rPr>
        <w:t>TF.1153</w:t>
      </w:r>
      <w:r>
        <w:rPr>
          <w:rFonts w:hint="cs"/>
          <w:color w:val="000000"/>
          <w:rtl/>
          <w:lang w:bidi="ar-EG"/>
        </w:rPr>
        <w:t>:</w:t>
      </w:r>
      <w:r>
        <w:rPr>
          <w:rFonts w:hint="cs"/>
          <w:color w:val="000000"/>
          <w:rtl/>
          <w:lang w:bidi="ar-EG"/>
        </w:rPr>
        <w:tab/>
      </w:r>
      <w:r>
        <w:rPr>
          <w:color w:val="000000"/>
          <w:rtl/>
        </w:rPr>
        <w:t xml:space="preserve">الاستعمال التشغيلي للتحويل </w:t>
      </w:r>
      <w:proofErr w:type="spellStart"/>
      <w:r>
        <w:rPr>
          <w:color w:val="000000"/>
          <w:rtl/>
        </w:rPr>
        <w:t>الساتلي</w:t>
      </w:r>
      <w:proofErr w:type="spellEnd"/>
      <w:r>
        <w:rPr>
          <w:color w:val="000000"/>
          <w:rtl/>
        </w:rPr>
        <w:t xml:space="preserve"> ثنائي الاتجاه للتوقيت والتردد باستخدام شفرات شبه عشوائية</w:t>
      </w:r>
    </w:p>
    <w:p w:rsidR="0029771F" w:rsidRDefault="0029771F" w:rsidP="0029771F">
      <w:pPr>
        <w:overflowPunct/>
        <w:autoSpaceDE/>
        <w:autoSpaceDN/>
        <w:adjustRightInd/>
        <w:textAlignment w:val="auto"/>
        <w:rPr>
          <w:color w:val="000000"/>
          <w:rtl/>
        </w:rPr>
      </w:pPr>
      <w:r>
        <w:rPr>
          <w:color w:val="000000"/>
        </w:rPr>
        <w:t>TF.2018</w:t>
      </w:r>
      <w:r>
        <w:rPr>
          <w:rFonts w:hint="cs"/>
          <w:color w:val="000000"/>
          <w:rtl/>
          <w:lang w:bidi="ar-EG"/>
        </w:rPr>
        <w:t>:</w:t>
      </w:r>
      <w:r>
        <w:rPr>
          <w:rFonts w:hint="cs"/>
          <w:color w:val="000000"/>
          <w:rtl/>
          <w:lang w:bidi="ar-EG"/>
        </w:rPr>
        <w:tab/>
      </w:r>
      <w:r>
        <w:rPr>
          <w:color w:val="000000"/>
          <w:rtl/>
        </w:rPr>
        <w:t xml:space="preserve">نقل إشارات التوقيت </w:t>
      </w:r>
      <w:r>
        <w:rPr>
          <w:rFonts w:hint="cs"/>
          <w:color w:val="000000"/>
          <w:rtl/>
        </w:rPr>
        <w:t>النسبي</w:t>
      </w:r>
      <w:r>
        <w:rPr>
          <w:color w:val="000000"/>
          <w:rtl/>
        </w:rPr>
        <w:t xml:space="preserve"> على مقربة من الأرض وفي النظام الشمسي</w:t>
      </w:r>
      <w:r>
        <w:rPr>
          <w:rFonts w:hint="cs"/>
          <w:color w:val="000000"/>
          <w:rtl/>
        </w:rPr>
        <w:t>.</w:t>
      </w:r>
    </w:p>
    <w:p w:rsidR="0029771F" w:rsidRDefault="0029771F" w:rsidP="0029771F">
      <w:pPr>
        <w:pStyle w:val="Headingb"/>
        <w:rPr>
          <w:rtl/>
          <w:lang w:bidi="ar-EG"/>
        </w:rPr>
      </w:pPr>
      <w:r>
        <w:rPr>
          <w:rFonts w:hint="cs"/>
          <w:rtl/>
          <w:lang w:bidi="ar-EG"/>
        </w:rPr>
        <w:lastRenderedPageBreak/>
        <w:t>كتيب</w:t>
      </w:r>
      <w:r w:rsidRPr="002F4C15">
        <w:rPr>
          <w:rFonts w:hint="cs"/>
          <w:rtl/>
          <w:lang w:bidi="ar-EG"/>
        </w:rPr>
        <w:t>ات قطاع الاتصالات الراديوية</w:t>
      </w:r>
    </w:p>
    <w:p w:rsidR="0029771F" w:rsidRDefault="0029771F" w:rsidP="0029771F">
      <w:pPr>
        <w:overflowPunct/>
        <w:autoSpaceDE/>
        <w:autoSpaceDN/>
        <w:adjustRightInd/>
        <w:textAlignment w:val="auto"/>
        <w:rPr>
          <w:color w:val="000000"/>
          <w:rtl/>
        </w:rPr>
      </w:pPr>
      <w:r>
        <w:rPr>
          <w:color w:val="000000"/>
          <w:rtl/>
        </w:rPr>
        <w:t>انتقاء أنظمة التردد والتوقيت المحكمة واستعمالها</w:t>
      </w:r>
    </w:p>
    <w:p w:rsidR="0029771F" w:rsidRDefault="0029771F" w:rsidP="0029771F">
      <w:pPr>
        <w:overflowPunct/>
        <w:autoSpaceDE/>
        <w:autoSpaceDN/>
        <w:adjustRightInd/>
        <w:textAlignment w:val="auto"/>
        <w:rPr>
          <w:color w:val="000000"/>
          <w:rtl/>
        </w:rPr>
      </w:pPr>
      <w:r>
        <w:rPr>
          <w:color w:val="000000"/>
          <w:rtl/>
        </w:rPr>
        <w:t xml:space="preserve">نقل إشارات التوقيت والترددات </w:t>
      </w:r>
      <w:proofErr w:type="spellStart"/>
      <w:r>
        <w:rPr>
          <w:color w:val="000000"/>
          <w:rtl/>
        </w:rPr>
        <w:t>الساتلية</w:t>
      </w:r>
      <w:proofErr w:type="spellEnd"/>
      <w:r>
        <w:rPr>
          <w:color w:val="000000"/>
          <w:rtl/>
        </w:rPr>
        <w:t xml:space="preserve"> ونشرها</w:t>
      </w:r>
      <w:r>
        <w:rPr>
          <w:rFonts w:hint="cs"/>
          <w:color w:val="000000"/>
          <w:rtl/>
        </w:rPr>
        <w:t>.</w:t>
      </w:r>
    </w:p>
    <w:p w:rsidR="0029771F" w:rsidRDefault="0029771F" w:rsidP="0029771F">
      <w:pPr>
        <w:pStyle w:val="Headingb"/>
        <w:rPr>
          <w:rtl/>
        </w:rPr>
      </w:pPr>
      <w:r w:rsidRPr="008F7B32">
        <w:rPr>
          <w:rFonts w:hint="cs"/>
          <w:rtl/>
        </w:rPr>
        <w:t>لوائح الراديو للاتحاد الدولي للاتصالات</w:t>
      </w:r>
    </w:p>
    <w:p w:rsidR="0029771F" w:rsidRDefault="0029771F" w:rsidP="0029771F">
      <w:pPr>
        <w:pStyle w:val="Headingb"/>
        <w:rPr>
          <w:color w:val="000000"/>
          <w:rtl/>
        </w:rPr>
      </w:pPr>
      <w:r w:rsidRPr="002F4C15">
        <w:rPr>
          <w:rFonts w:hint="cs"/>
          <w:rtl/>
          <w:lang w:bidi="ar-EG"/>
        </w:rPr>
        <w:t xml:space="preserve">توصيات قطاع </w:t>
      </w:r>
      <w:r>
        <w:rPr>
          <w:rFonts w:hint="cs"/>
          <w:rtl/>
          <w:lang w:bidi="ar-EG"/>
        </w:rPr>
        <w:t>تقييس الاتصالات</w:t>
      </w:r>
    </w:p>
    <w:p w:rsidR="0029771F" w:rsidRDefault="0029771F" w:rsidP="0029771F">
      <w:pPr>
        <w:overflowPunct/>
        <w:autoSpaceDE/>
        <w:autoSpaceDN/>
        <w:adjustRightInd/>
        <w:textAlignment w:val="auto"/>
        <w:rPr>
          <w:color w:val="000000"/>
          <w:rtl/>
        </w:rPr>
      </w:pPr>
      <w:r w:rsidRPr="008F7B32">
        <w:rPr>
          <w:color w:val="000000"/>
        </w:rPr>
        <w:t>G.810</w:t>
      </w:r>
      <w:r w:rsidRPr="008F7B32">
        <w:rPr>
          <w:rFonts w:hint="cs"/>
          <w:color w:val="000000"/>
          <w:rtl/>
          <w:lang w:bidi="ar-EG"/>
        </w:rPr>
        <w:t>:</w:t>
      </w:r>
      <w:r w:rsidRPr="008F7B32">
        <w:rPr>
          <w:rFonts w:hint="cs"/>
          <w:color w:val="000000"/>
          <w:rtl/>
          <w:lang w:bidi="ar-EG"/>
        </w:rPr>
        <w:tab/>
      </w:r>
      <w:r>
        <w:rPr>
          <w:color w:val="000000"/>
          <w:rtl/>
        </w:rPr>
        <w:t>التعاريف والمصطلحات للتزامن في الشبكات</w:t>
      </w:r>
    </w:p>
    <w:p w:rsidR="0029771F" w:rsidRDefault="0029771F" w:rsidP="0029771F">
      <w:pPr>
        <w:overflowPunct/>
        <w:autoSpaceDE/>
        <w:autoSpaceDN/>
        <w:adjustRightInd/>
        <w:textAlignment w:val="auto"/>
        <w:rPr>
          <w:color w:val="000000"/>
          <w:rtl/>
        </w:rPr>
      </w:pPr>
      <w:r>
        <w:rPr>
          <w:color w:val="000000"/>
        </w:rPr>
        <w:t>G.811</w:t>
      </w:r>
      <w:r w:rsidR="00FE2415">
        <w:rPr>
          <w:rFonts w:hint="cs"/>
          <w:color w:val="000000"/>
          <w:rtl/>
          <w:lang w:bidi="ar-EG"/>
        </w:rPr>
        <w:t>:</w:t>
      </w:r>
      <w:r w:rsidR="00FE2415">
        <w:rPr>
          <w:rFonts w:hint="cs"/>
          <w:color w:val="000000"/>
          <w:rtl/>
          <w:lang w:bidi="ar-EG"/>
        </w:rPr>
        <w:tab/>
      </w:r>
      <w:r>
        <w:rPr>
          <w:color w:val="000000"/>
          <w:rtl/>
        </w:rPr>
        <w:t xml:space="preserve">خصائص التوقيت </w:t>
      </w:r>
      <w:proofErr w:type="spellStart"/>
      <w:r>
        <w:rPr>
          <w:color w:val="000000"/>
          <w:rtl/>
        </w:rPr>
        <w:t>ل</w:t>
      </w:r>
      <w:r>
        <w:rPr>
          <w:rFonts w:hint="cs"/>
          <w:color w:val="000000"/>
          <w:rtl/>
        </w:rPr>
        <w:t>ل</w:t>
      </w:r>
      <w:r>
        <w:rPr>
          <w:color w:val="000000"/>
          <w:rtl/>
        </w:rPr>
        <w:t>ميقاتي</w:t>
      </w:r>
      <w:r>
        <w:rPr>
          <w:rFonts w:hint="cs"/>
          <w:color w:val="000000"/>
          <w:rtl/>
        </w:rPr>
        <w:t>ات</w:t>
      </w:r>
      <w:proofErr w:type="spellEnd"/>
      <w:r>
        <w:rPr>
          <w:color w:val="000000"/>
          <w:rtl/>
        </w:rPr>
        <w:t xml:space="preserve"> المرجعي</w:t>
      </w:r>
      <w:r>
        <w:rPr>
          <w:rFonts w:hint="cs"/>
          <w:color w:val="000000"/>
          <w:rtl/>
        </w:rPr>
        <w:t>ة</w:t>
      </w:r>
      <w:r>
        <w:rPr>
          <w:color w:val="000000"/>
          <w:rtl/>
        </w:rPr>
        <w:t xml:space="preserve"> الأولية</w:t>
      </w:r>
      <w:r>
        <w:rPr>
          <w:rFonts w:hint="cs"/>
          <w:color w:val="000000"/>
          <w:rtl/>
        </w:rPr>
        <w:t>.</w:t>
      </w:r>
    </w:p>
    <w:p w:rsidR="0029771F" w:rsidRPr="008F7B32" w:rsidRDefault="0029771F" w:rsidP="0029771F">
      <w:pPr>
        <w:pStyle w:val="Headingb"/>
        <w:rPr>
          <w:rtl/>
        </w:rPr>
      </w:pPr>
      <w:r w:rsidRPr="008F7B32">
        <w:rPr>
          <w:rFonts w:hint="cs"/>
          <w:rtl/>
        </w:rPr>
        <w:t>مراجع أخرى</w:t>
      </w:r>
    </w:p>
    <w:p w:rsidR="0029771F" w:rsidRDefault="0029771F" w:rsidP="0029771F">
      <w:pPr>
        <w:overflowPunct/>
        <w:autoSpaceDE/>
        <w:autoSpaceDN/>
        <w:adjustRightInd/>
        <w:textAlignment w:val="auto"/>
        <w:rPr>
          <w:color w:val="000000"/>
          <w:rtl/>
        </w:rPr>
      </w:pPr>
      <w:r>
        <w:rPr>
          <w:color w:val="000000"/>
        </w:rPr>
        <w:t>IEV</w:t>
      </w:r>
      <w:r>
        <w:rPr>
          <w:rFonts w:hint="cs"/>
          <w:color w:val="000000"/>
          <w:rtl/>
          <w:lang w:bidi="ar-EG"/>
        </w:rPr>
        <w:t>:</w:t>
      </w:r>
      <w:r>
        <w:rPr>
          <w:rFonts w:hint="cs"/>
          <w:color w:val="000000"/>
          <w:rtl/>
          <w:lang w:bidi="ar-EG"/>
        </w:rPr>
        <w:tab/>
      </w:r>
      <w:r>
        <w:rPr>
          <w:rFonts w:hint="cs"/>
          <w:color w:val="000000"/>
          <w:rtl/>
          <w:lang w:bidi="ar-EG"/>
        </w:rPr>
        <w:tab/>
      </w:r>
      <w:r>
        <w:rPr>
          <w:color w:val="000000"/>
          <w:rtl/>
        </w:rPr>
        <w:t xml:space="preserve">مفردات اللغة </w:t>
      </w:r>
      <w:proofErr w:type="spellStart"/>
      <w:r>
        <w:rPr>
          <w:color w:val="000000"/>
          <w:rtl/>
        </w:rPr>
        <w:t>الكهرتقنية</w:t>
      </w:r>
      <w:proofErr w:type="spellEnd"/>
      <w:r>
        <w:rPr>
          <w:color w:val="000000"/>
          <w:rtl/>
        </w:rPr>
        <w:t xml:space="preserve"> الدولية</w:t>
      </w:r>
    </w:p>
    <w:p w:rsidR="0029771F" w:rsidRDefault="0029771F" w:rsidP="0029771F">
      <w:pPr>
        <w:overflowPunct/>
        <w:autoSpaceDE/>
        <w:autoSpaceDN/>
        <w:adjustRightInd/>
        <w:textAlignment w:val="auto"/>
        <w:rPr>
          <w:color w:val="000000"/>
          <w:rtl/>
        </w:rPr>
      </w:pPr>
      <w:r>
        <w:rPr>
          <w:color w:val="000000"/>
        </w:rPr>
        <w:t>ISO 8601</w:t>
      </w:r>
      <w:r>
        <w:rPr>
          <w:rFonts w:hint="cs"/>
          <w:color w:val="000000"/>
          <w:rtl/>
          <w:lang w:bidi="ar-EG"/>
        </w:rPr>
        <w:t>:</w:t>
      </w:r>
      <w:r>
        <w:rPr>
          <w:rFonts w:hint="cs"/>
          <w:color w:val="000000"/>
          <w:rtl/>
          <w:lang w:bidi="ar-EG"/>
        </w:rPr>
        <w:tab/>
      </w:r>
      <w:r>
        <w:rPr>
          <w:color w:val="000000"/>
          <w:rtl/>
        </w:rPr>
        <w:t>تمثيل التواريخ والأوقات</w:t>
      </w:r>
    </w:p>
    <w:p w:rsidR="0029771F" w:rsidRDefault="0029771F" w:rsidP="0029771F">
      <w:pPr>
        <w:overflowPunct/>
        <w:autoSpaceDE/>
        <w:autoSpaceDN/>
        <w:adjustRightInd/>
        <w:textAlignment w:val="auto"/>
        <w:rPr>
          <w:color w:val="000000"/>
          <w:rtl/>
        </w:rPr>
      </w:pPr>
      <w:r>
        <w:rPr>
          <w:color w:val="000000"/>
        </w:rPr>
        <w:t>NIST</w:t>
      </w:r>
      <w:r>
        <w:rPr>
          <w:rFonts w:hint="cs"/>
          <w:color w:val="000000"/>
          <w:rtl/>
          <w:lang w:bidi="ar-EG"/>
        </w:rPr>
        <w:t>:</w:t>
      </w:r>
      <w:r>
        <w:rPr>
          <w:rFonts w:hint="cs"/>
          <w:color w:val="000000"/>
          <w:rtl/>
          <w:lang w:bidi="ar-EG"/>
        </w:rPr>
        <w:tab/>
      </w:r>
      <w:r>
        <w:rPr>
          <w:rFonts w:hint="cs"/>
          <w:color w:val="000000"/>
          <w:rtl/>
          <w:lang w:bidi="ar-EG"/>
        </w:rPr>
        <w:tab/>
      </w:r>
      <w:r>
        <w:rPr>
          <w:color w:val="000000"/>
          <w:rtl/>
        </w:rPr>
        <w:t>مسرد وتعاريف مصطلحات الوقت والتردد</w:t>
      </w:r>
    </w:p>
    <w:p w:rsidR="0029771F" w:rsidRDefault="0029771F" w:rsidP="0029771F">
      <w:pPr>
        <w:overflowPunct/>
        <w:autoSpaceDE/>
        <w:autoSpaceDN/>
        <w:adjustRightInd/>
        <w:textAlignment w:val="auto"/>
        <w:rPr>
          <w:color w:val="000000"/>
          <w:rtl/>
        </w:rPr>
      </w:pPr>
      <w:r>
        <w:rPr>
          <w:color w:val="000000"/>
        </w:rPr>
        <w:t>NTP</w:t>
      </w:r>
      <w:r>
        <w:rPr>
          <w:rFonts w:hint="cs"/>
          <w:color w:val="000000"/>
          <w:rtl/>
          <w:lang w:bidi="ar-EG"/>
        </w:rPr>
        <w:t>:</w:t>
      </w:r>
      <w:r>
        <w:rPr>
          <w:rFonts w:hint="cs"/>
          <w:color w:val="000000"/>
          <w:rtl/>
          <w:lang w:bidi="ar-EG"/>
        </w:rPr>
        <w:tab/>
      </w:r>
      <w:r>
        <w:rPr>
          <w:rFonts w:hint="cs"/>
          <w:color w:val="000000"/>
          <w:rtl/>
          <w:lang w:bidi="ar-EG"/>
        </w:rPr>
        <w:tab/>
      </w:r>
      <w:r>
        <w:rPr>
          <w:color w:val="000000"/>
          <w:rtl/>
        </w:rPr>
        <w:t>بروتوكول توقيت الشبكة</w:t>
      </w:r>
      <w:r>
        <w:rPr>
          <w:rFonts w:hint="cs"/>
          <w:color w:val="000000"/>
          <w:rtl/>
        </w:rPr>
        <w:t xml:space="preserve"> </w:t>
      </w:r>
      <w:r>
        <w:rPr>
          <w:color w:val="000000"/>
        </w:rPr>
        <w:t>(</w:t>
      </w:r>
      <w:hyperlink r:id="rId15" w:history="1">
        <w:r w:rsidRPr="00DB4FB2">
          <w:rPr>
            <w:rStyle w:val="Hyperlink"/>
            <w:lang w:val="en-GB"/>
          </w:rPr>
          <w:t>www.ntp.org</w:t>
        </w:r>
      </w:hyperlink>
      <w:r>
        <w:rPr>
          <w:color w:val="000000"/>
        </w:rPr>
        <w:t>)</w:t>
      </w:r>
    </w:p>
    <w:p w:rsidR="0029771F" w:rsidRPr="00CC2F09" w:rsidRDefault="0029771F" w:rsidP="0029771F">
      <w:pPr>
        <w:overflowPunct/>
        <w:autoSpaceDE/>
        <w:autoSpaceDN/>
        <w:adjustRightInd/>
        <w:ind w:left="1559" w:hanging="1559"/>
        <w:textAlignment w:val="auto"/>
        <w:rPr>
          <w:color w:val="000000"/>
          <w:spacing w:val="-6"/>
          <w:rtl/>
          <w:lang w:bidi="ar-EG"/>
        </w:rPr>
      </w:pPr>
      <w:r w:rsidRPr="00CC2F09">
        <w:rPr>
          <w:color w:val="000000"/>
          <w:spacing w:val="-6"/>
        </w:rPr>
        <w:t>PTP</w:t>
      </w:r>
      <w:r w:rsidRPr="00CC2F09">
        <w:rPr>
          <w:rFonts w:hint="cs"/>
          <w:color w:val="000000"/>
          <w:spacing w:val="-6"/>
          <w:rtl/>
          <w:lang w:bidi="ar-EG"/>
        </w:rPr>
        <w:t>:</w:t>
      </w:r>
      <w:r w:rsidRPr="00CC2F09">
        <w:rPr>
          <w:rFonts w:hint="cs"/>
          <w:color w:val="000000"/>
          <w:spacing w:val="-6"/>
          <w:rtl/>
          <w:lang w:bidi="ar-EG"/>
        </w:rPr>
        <w:tab/>
      </w:r>
      <w:r w:rsidRPr="00CC2F09">
        <w:rPr>
          <w:rFonts w:hint="cs"/>
          <w:color w:val="000000"/>
          <w:spacing w:val="-6"/>
          <w:rtl/>
          <w:lang w:bidi="ar-EG"/>
        </w:rPr>
        <w:tab/>
        <w:t>بروتوكول دقة الزمن - المعيار</w:t>
      </w:r>
      <w:r w:rsidRPr="00CC2F09">
        <w:rPr>
          <w:rFonts w:hint="eastAsia"/>
          <w:color w:val="000000"/>
          <w:spacing w:val="-6"/>
          <w:rtl/>
          <w:lang w:bidi="ar-EG"/>
        </w:rPr>
        <w:t> </w:t>
      </w:r>
      <w:r w:rsidRPr="00CC2F09">
        <w:rPr>
          <w:color w:val="000000"/>
          <w:spacing w:val="-6"/>
          <w:lang w:bidi="ar-EG"/>
        </w:rPr>
        <w:t>IEEE 1588</w:t>
      </w:r>
      <w:r w:rsidRPr="00CC2F09">
        <w:rPr>
          <w:rFonts w:hint="cs"/>
          <w:color w:val="000000"/>
          <w:spacing w:val="-6"/>
          <w:rtl/>
          <w:lang w:bidi="ar-EG"/>
        </w:rPr>
        <w:t xml:space="preserve"> لبروتوكول التزامن الدقيق </w:t>
      </w:r>
      <w:proofErr w:type="spellStart"/>
      <w:r w:rsidRPr="00CC2F09">
        <w:rPr>
          <w:rFonts w:hint="cs"/>
          <w:color w:val="000000"/>
          <w:spacing w:val="-6"/>
          <w:rtl/>
          <w:lang w:bidi="ar-EG"/>
        </w:rPr>
        <w:t>لميقاتيات</w:t>
      </w:r>
      <w:proofErr w:type="spellEnd"/>
      <w:r w:rsidRPr="00CC2F09">
        <w:rPr>
          <w:rFonts w:hint="cs"/>
          <w:color w:val="000000"/>
          <w:spacing w:val="-6"/>
          <w:rtl/>
          <w:lang w:bidi="ar-EG"/>
        </w:rPr>
        <w:t xml:space="preserve"> أنظمة التحكم والقياس الموصولة شبكياً</w:t>
      </w:r>
    </w:p>
    <w:p w:rsidR="0029771F" w:rsidRDefault="0029771F" w:rsidP="0029771F">
      <w:pPr>
        <w:overflowPunct/>
        <w:autoSpaceDE/>
        <w:autoSpaceDN/>
        <w:adjustRightInd/>
        <w:ind w:left="1559" w:hanging="1559"/>
        <w:textAlignment w:val="auto"/>
        <w:rPr>
          <w:color w:val="000000"/>
          <w:rtl/>
          <w:lang w:bidi="ar-EG"/>
        </w:rPr>
      </w:pPr>
      <w:r>
        <w:rPr>
          <w:color w:val="000000"/>
          <w:lang w:bidi="ar-EG"/>
        </w:rPr>
        <w:t>ANSI</w:t>
      </w:r>
      <w:r>
        <w:rPr>
          <w:rFonts w:hint="cs"/>
          <w:color w:val="000000"/>
          <w:rtl/>
          <w:lang w:bidi="ar-EG"/>
        </w:rPr>
        <w:t>:</w:t>
      </w:r>
      <w:r>
        <w:rPr>
          <w:rFonts w:hint="cs"/>
          <w:color w:val="000000"/>
          <w:rtl/>
          <w:lang w:bidi="ar-EG"/>
        </w:rPr>
        <w:tab/>
        <w:t>المعهد الأمريكي للمعايير الوطنية</w:t>
      </w:r>
    </w:p>
    <w:p w:rsidR="0029771F" w:rsidRDefault="0029771F" w:rsidP="0029771F">
      <w:pPr>
        <w:overflowPunct/>
        <w:autoSpaceDE/>
        <w:autoSpaceDN/>
        <w:adjustRightInd/>
        <w:ind w:left="1559" w:hanging="1559"/>
        <w:textAlignment w:val="auto"/>
        <w:rPr>
          <w:bCs/>
          <w:shd w:val="clear" w:color="auto" w:fill="FFFFFF"/>
          <w:rtl/>
          <w:lang w:val="en-GB"/>
        </w:rPr>
      </w:pPr>
      <w:r>
        <w:rPr>
          <w:color w:val="000000"/>
          <w:lang w:bidi="ar-EG"/>
        </w:rPr>
        <w:t>BIPM</w:t>
      </w:r>
      <w:r>
        <w:rPr>
          <w:rFonts w:hint="cs"/>
          <w:color w:val="000000"/>
          <w:rtl/>
          <w:lang w:bidi="ar-EG"/>
        </w:rPr>
        <w:t>:</w:t>
      </w:r>
      <w:r>
        <w:rPr>
          <w:rFonts w:hint="cs"/>
          <w:color w:val="000000"/>
          <w:rtl/>
          <w:lang w:bidi="ar-EG"/>
        </w:rPr>
        <w:tab/>
      </w:r>
      <w:r w:rsidRPr="00F77EF9">
        <w:rPr>
          <w:lang w:val="en-GB"/>
        </w:rPr>
        <w:t xml:space="preserve">VIM </w:t>
      </w:r>
      <w:r>
        <w:rPr>
          <w:bCs/>
          <w:shd w:val="clear" w:color="auto" w:fill="FFFFFF"/>
          <w:lang w:val="en-GB"/>
        </w:rPr>
        <w:t>JCGM 200: </w:t>
      </w:r>
      <w:r w:rsidRPr="00F77EF9">
        <w:rPr>
          <w:bCs/>
          <w:shd w:val="clear" w:color="auto" w:fill="FFFFFF"/>
          <w:lang w:val="en-GB"/>
        </w:rPr>
        <w:t>2012</w:t>
      </w:r>
    </w:p>
    <w:p w:rsidR="0029771F" w:rsidRDefault="0029771F" w:rsidP="0029771F">
      <w:pPr>
        <w:overflowPunct/>
        <w:autoSpaceDE/>
        <w:autoSpaceDN/>
        <w:adjustRightInd/>
        <w:ind w:left="1559" w:hanging="1559"/>
        <w:textAlignment w:val="auto"/>
        <w:rPr>
          <w:color w:val="000000"/>
          <w:rtl/>
          <w:lang w:bidi="ar-EG"/>
        </w:rPr>
      </w:pPr>
      <w:r>
        <w:rPr>
          <w:bCs/>
          <w:shd w:val="clear" w:color="auto" w:fill="FFFFFF"/>
        </w:rPr>
        <w:t>BIPM</w:t>
      </w:r>
      <w:r>
        <w:rPr>
          <w:rFonts w:hint="cs"/>
          <w:bCs/>
          <w:shd w:val="clear" w:color="auto" w:fill="FFFFFF"/>
          <w:rtl/>
          <w:lang w:bidi="ar-EG"/>
        </w:rPr>
        <w:t>:</w:t>
      </w:r>
      <w:r>
        <w:rPr>
          <w:rFonts w:hint="cs"/>
          <w:bCs/>
          <w:shd w:val="clear" w:color="auto" w:fill="FFFFFF"/>
          <w:rtl/>
          <w:lang w:bidi="ar-EG"/>
        </w:rPr>
        <w:tab/>
      </w:r>
      <w:r>
        <w:rPr>
          <w:bCs/>
          <w:shd w:val="clear" w:color="auto" w:fill="FFFFFF"/>
          <w:lang w:bidi="ar-EG"/>
        </w:rPr>
        <w:t>GUM</w:t>
      </w:r>
      <w:r>
        <w:rPr>
          <w:rFonts w:hint="cs"/>
          <w:bCs/>
          <w:shd w:val="clear" w:color="auto" w:fill="FFFFFF"/>
          <w:rtl/>
          <w:lang w:bidi="ar-LB"/>
        </w:rPr>
        <w:t xml:space="preserve"> </w:t>
      </w:r>
      <w:r w:rsidRPr="00DD5162">
        <w:rPr>
          <w:rFonts w:hint="cs"/>
          <w:b/>
          <w:shd w:val="clear" w:color="auto" w:fill="FFFFFF"/>
          <w:rtl/>
          <w:lang w:bidi="ar-LB"/>
        </w:rPr>
        <w:t>-</w:t>
      </w:r>
      <w:r>
        <w:rPr>
          <w:rFonts w:hint="cs"/>
          <w:bCs/>
          <w:shd w:val="clear" w:color="auto" w:fill="FFFFFF"/>
          <w:rtl/>
          <w:lang w:bidi="ar-LB"/>
        </w:rPr>
        <w:t xml:space="preserve"> </w:t>
      </w:r>
      <w:r>
        <w:rPr>
          <w:color w:val="000000"/>
          <w:rtl/>
        </w:rPr>
        <w:t>دليل التعبير عن عدم التيقن في القياس</w:t>
      </w:r>
      <w:r>
        <w:rPr>
          <w:rFonts w:hint="cs"/>
          <w:color w:val="000000"/>
          <w:rtl/>
        </w:rPr>
        <w:t xml:space="preserve"> </w:t>
      </w:r>
      <w:r w:rsidRPr="00DB4FB2">
        <w:rPr>
          <w:shd w:val="clear" w:color="auto" w:fill="FFFFFF"/>
          <w:lang w:val="en-GB"/>
        </w:rPr>
        <w:t>JCGM100:</w:t>
      </w:r>
      <w:r>
        <w:rPr>
          <w:shd w:val="clear" w:color="auto" w:fill="FFFFFF"/>
          <w:lang w:val="en-GB"/>
        </w:rPr>
        <w:t> </w:t>
      </w:r>
      <w:r w:rsidRPr="00DB4FB2">
        <w:rPr>
          <w:shd w:val="clear" w:color="auto" w:fill="FFFFFF"/>
          <w:lang w:val="en-GB"/>
        </w:rPr>
        <w:t>2008</w:t>
      </w:r>
    </w:p>
    <w:p w:rsidR="0029771F" w:rsidRDefault="0029771F" w:rsidP="0029771F">
      <w:pPr>
        <w:overflowPunct/>
        <w:autoSpaceDE/>
        <w:autoSpaceDN/>
        <w:adjustRightInd/>
        <w:ind w:left="1559" w:hanging="1559"/>
        <w:textAlignment w:val="auto"/>
        <w:rPr>
          <w:color w:val="000000"/>
          <w:rtl/>
          <w:lang w:bidi="ar-EG"/>
        </w:rPr>
      </w:pPr>
      <w:r>
        <w:rPr>
          <w:color w:val="000000"/>
          <w:lang w:bidi="ar-EG"/>
        </w:rPr>
        <w:t>BIPM</w:t>
      </w:r>
      <w:r>
        <w:rPr>
          <w:rFonts w:hint="cs"/>
          <w:color w:val="000000"/>
          <w:rtl/>
          <w:lang w:bidi="ar-EG"/>
        </w:rPr>
        <w:t>:</w:t>
      </w:r>
      <w:r>
        <w:rPr>
          <w:rFonts w:hint="cs"/>
          <w:color w:val="000000"/>
          <w:rtl/>
          <w:lang w:bidi="ar-EG"/>
        </w:rPr>
        <w:tab/>
        <w:t xml:space="preserve">كتيب النظام الدولي للوحدات </w:t>
      </w:r>
      <w:r>
        <w:rPr>
          <w:color w:val="000000"/>
          <w:lang w:bidi="ar-EG"/>
        </w:rPr>
        <w:t>SI</w:t>
      </w:r>
      <w:r>
        <w:rPr>
          <w:rFonts w:hint="cs"/>
          <w:color w:val="000000"/>
          <w:rtl/>
          <w:lang w:bidi="ar-EG"/>
        </w:rPr>
        <w:t>.</w:t>
      </w:r>
    </w:p>
    <w:p w:rsidR="0029771F" w:rsidRDefault="0029771F" w:rsidP="0029771F">
      <w:pPr>
        <w:overflowPunct/>
        <w:autoSpaceDE/>
        <w:autoSpaceDN/>
        <w:adjustRightInd/>
        <w:ind w:left="1559" w:hanging="1559"/>
        <w:textAlignment w:val="auto"/>
        <w:rPr>
          <w:b/>
          <w:bCs/>
          <w:color w:val="000000"/>
          <w:lang w:bidi="ar-EG"/>
        </w:rPr>
      </w:pPr>
    </w:p>
    <w:p w:rsidR="0029771F" w:rsidRDefault="0029771F" w:rsidP="00FE2415">
      <w:pPr>
        <w:pStyle w:val="AnnexNotitle"/>
      </w:pPr>
      <w:bookmarkStart w:id="4" w:name="_Toc412470601"/>
      <w:proofErr w:type="spellStart"/>
      <w:r w:rsidRPr="008A13EF">
        <w:rPr>
          <w:rFonts w:hint="cs"/>
          <w:rtl/>
          <w:lang w:bidi="ar-SY"/>
        </w:rPr>
        <w:t>ال</w:t>
      </w:r>
      <w:r>
        <w:rPr>
          <w:rFonts w:hint="cs"/>
          <w:rtl/>
          <w:lang w:bidi="ar-SY"/>
        </w:rPr>
        <w:t>‍</w:t>
      </w:r>
      <w:r w:rsidRPr="008A13EF">
        <w:rPr>
          <w:rFonts w:hint="cs"/>
          <w:rtl/>
          <w:lang w:bidi="ar-SY"/>
        </w:rPr>
        <w:t>ملحق</w:t>
      </w:r>
      <w:proofErr w:type="spellEnd"/>
      <w:r w:rsidRPr="008A13EF">
        <w:rPr>
          <w:rFonts w:hint="cs"/>
          <w:rtl/>
          <w:lang w:bidi="ar-SY"/>
        </w:rPr>
        <w:t xml:space="preserve"> </w:t>
      </w:r>
      <w:r w:rsidRPr="008A13EF">
        <w:rPr>
          <w:lang w:bidi="ar-SY"/>
        </w:rPr>
        <w:t>1</w:t>
      </w:r>
      <w:r w:rsidR="00FE2415">
        <w:rPr>
          <w:lang w:bidi="ar-SY"/>
        </w:rPr>
        <w:br/>
      </w:r>
      <w:r w:rsidR="00FE2415">
        <w:rPr>
          <w:lang w:bidi="ar-SY"/>
        </w:rPr>
        <w:br/>
      </w:r>
      <w:r w:rsidRPr="0061010C">
        <w:rPr>
          <w:rFonts w:hint="cs"/>
          <w:rtl/>
        </w:rPr>
        <w:t>مسرد وتعاريف مصطلحات الوقت والتردد</w:t>
      </w:r>
      <w:bookmarkEnd w:id="4"/>
    </w:p>
    <w:p w:rsidR="0029771F" w:rsidRDefault="0029771F" w:rsidP="0029771F">
      <w:pPr>
        <w:overflowPunct/>
        <w:autoSpaceDE/>
        <w:autoSpaceDN/>
        <w:adjustRightInd/>
        <w:ind w:left="1559" w:hanging="1559"/>
        <w:textAlignment w:val="auto"/>
        <w:rPr>
          <w:b/>
          <w:bCs/>
          <w:rtl/>
          <w:lang w:bidi="ar-EG"/>
        </w:rPr>
      </w:pPr>
      <w:r>
        <w:rPr>
          <w:b/>
          <w:bCs/>
        </w:rPr>
        <w:t>accuracy</w:t>
      </w:r>
      <w:r>
        <w:rPr>
          <w:rFonts w:hint="cs"/>
          <w:b/>
          <w:bCs/>
          <w:rtl/>
          <w:lang w:bidi="ar-EG"/>
        </w:rPr>
        <w:t xml:space="preserve">؛ </w:t>
      </w:r>
      <w:r w:rsidRPr="004D5734">
        <w:rPr>
          <w:i/>
          <w:iCs/>
          <w:lang w:bidi="ar-EG"/>
        </w:rPr>
        <w:t>exactitude</w:t>
      </w:r>
      <w:r w:rsidRPr="004D5734">
        <w:rPr>
          <w:rFonts w:hint="cs"/>
          <w:rtl/>
          <w:lang w:bidi="ar-EG"/>
        </w:rPr>
        <w:t>؛</w:t>
      </w:r>
      <w:r>
        <w:rPr>
          <w:rFonts w:hint="cs"/>
          <w:b/>
          <w:bCs/>
          <w:rtl/>
          <w:lang w:bidi="ar-EG"/>
        </w:rPr>
        <w:t xml:space="preserve"> </w:t>
      </w:r>
      <w:r w:rsidRPr="004D5734">
        <w:rPr>
          <w:rFonts w:hint="cs"/>
          <w:rtl/>
          <w:lang w:bidi="ar-EG"/>
        </w:rPr>
        <w:t>دقة</w:t>
      </w:r>
    </w:p>
    <w:p w:rsidR="0029771F" w:rsidRPr="00303098" w:rsidRDefault="0029771F" w:rsidP="0029771F">
      <w:pPr>
        <w:overflowPunct/>
        <w:autoSpaceDE/>
        <w:autoSpaceDN/>
        <w:adjustRightInd/>
        <w:ind w:left="1559" w:hanging="1559"/>
        <w:textAlignment w:val="auto"/>
        <w:rPr>
          <w:color w:val="000000"/>
          <w:rtl/>
          <w:lang w:bidi="ar-EG"/>
        </w:rPr>
      </w:pPr>
      <w:r>
        <w:rPr>
          <w:rFonts w:hint="cs"/>
          <w:rtl/>
          <w:lang w:bidi="ar-EG"/>
        </w:rPr>
        <w:t xml:space="preserve">التقارب الوثيق بين نتيجة قياس والقيمة الحقيقية للشيء المقيس. انظر </w:t>
      </w:r>
      <w:r>
        <w:rPr>
          <w:lang w:bidi="ar-EG"/>
        </w:rPr>
        <w:t>GUM</w:t>
      </w:r>
      <w:r>
        <w:rPr>
          <w:rFonts w:hint="cs"/>
          <w:rtl/>
          <w:lang w:bidi="ar-EG"/>
        </w:rPr>
        <w:t xml:space="preserve">، </w:t>
      </w:r>
      <w:r>
        <w:rPr>
          <w:lang w:bidi="ar-EG"/>
        </w:rPr>
        <w:t>VIM</w:t>
      </w:r>
      <w:r>
        <w:rPr>
          <w:rFonts w:hint="cs"/>
          <w:rtl/>
          <w:lang w:bidi="ar-EG"/>
        </w:rPr>
        <w:t>.</w:t>
      </w:r>
    </w:p>
    <w:p w:rsidR="0029771F" w:rsidRDefault="0029771F" w:rsidP="0029771F">
      <w:pPr>
        <w:overflowPunct/>
        <w:autoSpaceDE/>
        <w:autoSpaceDN/>
        <w:adjustRightInd/>
        <w:textAlignment w:val="auto"/>
        <w:rPr>
          <w:bCs/>
          <w:rtl/>
          <w:lang w:bidi="ar-EG"/>
        </w:rPr>
      </w:pPr>
      <w:r w:rsidRPr="00DB4FB2">
        <w:rPr>
          <w:b/>
          <w:lang w:val="en-GB"/>
        </w:rPr>
        <w:t>active frequency standard</w:t>
      </w:r>
      <w:r w:rsidRPr="00303098">
        <w:rPr>
          <w:rFonts w:hint="cs"/>
          <w:bCs/>
          <w:rtl/>
          <w:lang w:val="en-GB" w:bidi="ar-EG"/>
        </w:rPr>
        <w:t xml:space="preserve">؛ </w:t>
      </w:r>
      <w:proofErr w:type="spellStart"/>
      <w:r w:rsidRPr="004D5734">
        <w:rPr>
          <w:bCs/>
          <w:i/>
          <w:iCs/>
          <w:lang w:val="en-GB"/>
        </w:rPr>
        <w:t>étalon</w:t>
      </w:r>
      <w:proofErr w:type="spellEnd"/>
      <w:r w:rsidRPr="004D5734">
        <w:rPr>
          <w:bCs/>
          <w:i/>
          <w:iCs/>
          <w:lang w:val="en-GB"/>
        </w:rPr>
        <w:t xml:space="preserve"> de </w:t>
      </w:r>
      <w:proofErr w:type="spellStart"/>
      <w:r w:rsidRPr="004D5734">
        <w:rPr>
          <w:bCs/>
          <w:i/>
          <w:iCs/>
          <w:lang w:val="en-GB"/>
        </w:rPr>
        <w:t>fréquence</w:t>
      </w:r>
      <w:proofErr w:type="spellEnd"/>
      <w:r w:rsidRPr="004D5734">
        <w:rPr>
          <w:bCs/>
          <w:i/>
          <w:iCs/>
          <w:lang w:val="en-GB"/>
        </w:rPr>
        <w:t xml:space="preserve"> </w:t>
      </w:r>
      <w:proofErr w:type="spellStart"/>
      <w:r w:rsidRPr="004D5734">
        <w:rPr>
          <w:bCs/>
          <w:i/>
          <w:iCs/>
          <w:lang w:val="en-GB"/>
        </w:rPr>
        <w:t>actif</w:t>
      </w:r>
      <w:proofErr w:type="spellEnd"/>
      <w:r w:rsidRPr="004D5734">
        <w:rPr>
          <w:rFonts w:hint="cs"/>
          <w:bCs/>
          <w:rtl/>
          <w:lang w:bidi="ar-EG"/>
        </w:rPr>
        <w:t>؛</w:t>
      </w:r>
      <w:r w:rsidRPr="004D5734">
        <w:rPr>
          <w:rFonts w:hint="cs"/>
          <w:b/>
          <w:rtl/>
          <w:lang w:bidi="ar-EG"/>
        </w:rPr>
        <w:t xml:space="preserve"> تردد معياري فاعل</w:t>
      </w:r>
    </w:p>
    <w:p w:rsidR="0029771F" w:rsidRDefault="0029771F" w:rsidP="0029771F">
      <w:pPr>
        <w:overflowPunct/>
        <w:autoSpaceDE/>
        <w:autoSpaceDN/>
        <w:adjustRightInd/>
        <w:textAlignment w:val="auto"/>
        <w:rPr>
          <w:b/>
          <w:rtl/>
          <w:lang w:bidi="ar-EG"/>
        </w:rPr>
      </w:pPr>
      <w:r w:rsidRPr="00303098">
        <w:rPr>
          <w:rFonts w:hint="cs"/>
          <w:b/>
          <w:rtl/>
          <w:lang w:bidi="ar-EG"/>
        </w:rPr>
        <w:t>مذبذب ذري</w:t>
      </w:r>
      <w:r>
        <w:rPr>
          <w:rFonts w:hint="cs"/>
          <w:b/>
          <w:rtl/>
          <w:lang w:bidi="ar-EG"/>
        </w:rPr>
        <w:t xml:space="preserve"> تؤخذ إشارة خرجه من الإشعاع الصادر عن الأنواع الذرية التي توفر الانتقال المرجعي الذري. يكشف النظام الإلكتروني هذا الانتقال ويضبط بشكل تآزري طور وتردد مذبذب </w:t>
      </w:r>
      <w:proofErr w:type="spellStart"/>
      <w:r>
        <w:rPr>
          <w:rFonts w:hint="cs"/>
          <w:b/>
          <w:rtl/>
          <w:lang w:bidi="ar-EG"/>
        </w:rPr>
        <w:t>كوارتزي</w:t>
      </w:r>
      <w:proofErr w:type="spellEnd"/>
      <w:r>
        <w:rPr>
          <w:rFonts w:hint="cs"/>
          <w:b/>
          <w:rtl/>
          <w:lang w:bidi="ar-EG"/>
        </w:rPr>
        <w:t xml:space="preserve"> على التردد المستقبل. وأبرز مثال عليه ميزر الهيدروجين. انظر </w:t>
      </w:r>
      <w:r w:rsidRPr="00577FDC">
        <w:rPr>
          <w:bCs/>
          <w:lang w:bidi="ar-EG"/>
        </w:rPr>
        <w:t>Hydrogen Maser frequency standard</w:t>
      </w:r>
      <w:r w:rsidRPr="00577FDC">
        <w:rPr>
          <w:rFonts w:hint="cs"/>
          <w:b/>
          <w:rtl/>
          <w:lang w:bidi="ar-EG"/>
        </w:rPr>
        <w:t>.</w:t>
      </w:r>
    </w:p>
    <w:p w:rsidR="0029771F" w:rsidRDefault="0029771F" w:rsidP="0029771F">
      <w:pPr>
        <w:overflowPunct/>
        <w:autoSpaceDE/>
        <w:autoSpaceDN/>
        <w:adjustRightInd/>
        <w:textAlignment w:val="auto"/>
        <w:rPr>
          <w:bCs/>
          <w:rtl/>
          <w:lang w:bidi="ar-EG"/>
        </w:rPr>
      </w:pPr>
      <w:r>
        <w:rPr>
          <w:b/>
          <w:lang w:bidi="ar-EG"/>
        </w:rPr>
        <w:t>ageing</w:t>
      </w:r>
      <w:r>
        <w:rPr>
          <w:rFonts w:hint="cs"/>
          <w:b/>
          <w:rtl/>
          <w:lang w:bidi="ar-EG"/>
        </w:rPr>
        <w:t xml:space="preserve">؛ </w:t>
      </w:r>
      <w:proofErr w:type="spellStart"/>
      <w:r w:rsidRPr="004D5734">
        <w:rPr>
          <w:bCs/>
          <w:i/>
          <w:iCs/>
          <w:lang w:bidi="ar-EG"/>
        </w:rPr>
        <w:t>vieillissement</w:t>
      </w:r>
      <w:proofErr w:type="spellEnd"/>
      <w:r w:rsidRPr="004D5734">
        <w:rPr>
          <w:rFonts w:hint="cs"/>
          <w:bCs/>
          <w:rtl/>
          <w:lang w:bidi="ar-EG"/>
        </w:rPr>
        <w:t>؛</w:t>
      </w:r>
      <w:r w:rsidRPr="004D5734">
        <w:rPr>
          <w:bCs/>
          <w:lang w:bidi="ar-EG"/>
        </w:rPr>
        <w:t xml:space="preserve"> </w:t>
      </w:r>
      <w:r w:rsidRPr="004D5734">
        <w:rPr>
          <w:rFonts w:hint="cs"/>
          <w:bCs/>
          <w:rtl/>
          <w:lang w:bidi="ar-EG"/>
        </w:rPr>
        <w:t>تقاد</w:t>
      </w:r>
      <w:r>
        <w:rPr>
          <w:rFonts w:hint="cs"/>
          <w:bCs/>
          <w:rtl/>
          <w:lang w:bidi="ar-EG"/>
        </w:rPr>
        <w:t>ُ</w:t>
      </w:r>
      <w:r w:rsidRPr="004D5734">
        <w:rPr>
          <w:rFonts w:hint="cs"/>
          <w:bCs/>
          <w:rtl/>
          <w:lang w:bidi="ar-EG"/>
        </w:rPr>
        <w:t>م</w:t>
      </w:r>
    </w:p>
    <w:p w:rsidR="0029771F" w:rsidRDefault="0029771F" w:rsidP="0029771F">
      <w:pPr>
        <w:overflowPunct/>
        <w:autoSpaceDE/>
        <w:autoSpaceDN/>
        <w:adjustRightInd/>
        <w:textAlignment w:val="auto"/>
        <w:rPr>
          <w:b/>
          <w:rtl/>
          <w:lang w:bidi="ar-EG"/>
        </w:rPr>
      </w:pPr>
      <w:r>
        <w:rPr>
          <w:rFonts w:hint="cs"/>
          <w:b/>
          <w:rtl/>
          <w:lang w:bidi="ar-EG"/>
        </w:rPr>
        <w:t>التغير النظامي للتردد مع الوقت بسبب تغيرات المذبذب الداخلية.</w:t>
      </w:r>
    </w:p>
    <w:p w:rsidR="0029771F" w:rsidRDefault="0029771F" w:rsidP="0029771F">
      <w:pPr>
        <w:overflowPunct/>
        <w:autoSpaceDE/>
        <w:autoSpaceDN/>
        <w:adjustRightInd/>
        <w:textAlignment w:val="auto"/>
        <w:rPr>
          <w:rFonts w:ascii="Times New Roman Bold" w:hAnsi="Times New Roman Bold"/>
          <w:b/>
          <w:sz w:val="20"/>
          <w:szCs w:val="26"/>
          <w:rtl/>
          <w:lang w:bidi="ar-EG"/>
        </w:rPr>
      </w:pPr>
      <w:r w:rsidRPr="008E57BD">
        <w:rPr>
          <w:rFonts w:ascii="Times New Roman Bold" w:hAnsi="Times New Roman Bold" w:hint="cs"/>
          <w:b/>
          <w:bCs/>
          <w:sz w:val="20"/>
          <w:szCs w:val="26"/>
          <w:rtl/>
          <w:lang w:bidi="ar-EG"/>
        </w:rPr>
        <w:t>الملاحظة</w:t>
      </w:r>
      <w:r w:rsidRPr="00990DE3">
        <w:rPr>
          <w:rFonts w:ascii="Times New Roman Bold" w:hAnsi="Times New Roman Bold" w:hint="cs"/>
          <w:b/>
          <w:sz w:val="20"/>
          <w:szCs w:val="26"/>
          <w:rtl/>
          <w:lang w:bidi="ar-EG"/>
        </w:rPr>
        <w:t xml:space="preserve"> </w:t>
      </w:r>
      <w:r w:rsidRPr="003E4674">
        <w:rPr>
          <w:rFonts w:hAnsi="Times New Roman Bold"/>
          <w:bCs/>
          <w:sz w:val="20"/>
          <w:szCs w:val="26"/>
          <w:lang w:bidi="ar-EG"/>
        </w:rPr>
        <w:t>1</w:t>
      </w:r>
      <w:r w:rsidRPr="00990DE3">
        <w:rPr>
          <w:rFonts w:ascii="Times New Roman Bold" w:hAnsi="Times New Roman Bold" w:hint="cs"/>
          <w:b/>
          <w:sz w:val="20"/>
          <w:szCs w:val="26"/>
          <w:rtl/>
          <w:lang w:bidi="ar-EG"/>
        </w:rPr>
        <w:t>- وهو تغير التردد مع الوقت عندما تبق</w:t>
      </w:r>
      <w:r>
        <w:rPr>
          <w:rFonts w:ascii="Times New Roman Bold" w:hAnsi="Times New Roman Bold" w:hint="cs"/>
          <w:b/>
          <w:sz w:val="20"/>
          <w:szCs w:val="26"/>
          <w:rtl/>
          <w:lang w:bidi="ar-EG"/>
        </w:rPr>
        <w:t>ى</w:t>
      </w:r>
      <w:r w:rsidRPr="00990DE3">
        <w:rPr>
          <w:rFonts w:ascii="Times New Roman Bold" w:hAnsi="Times New Roman Bold" w:hint="cs"/>
          <w:b/>
          <w:sz w:val="20"/>
          <w:szCs w:val="26"/>
          <w:rtl/>
          <w:lang w:bidi="ar-EG"/>
        </w:rPr>
        <w:t xml:space="preserve"> العوامل الخارجية للمذبذب (البيئة، التغذية بالطاقة، إلخ) ثابتة.</w:t>
      </w:r>
    </w:p>
    <w:p w:rsidR="0029771F" w:rsidRDefault="0029771F" w:rsidP="0029771F">
      <w:pPr>
        <w:overflowPunct/>
        <w:autoSpaceDE/>
        <w:autoSpaceDN/>
        <w:adjustRightInd/>
        <w:textAlignment w:val="auto"/>
        <w:rPr>
          <w:b/>
          <w:bCs/>
          <w:i/>
          <w:rtl/>
          <w:lang w:val="en-GB"/>
        </w:rPr>
      </w:pPr>
      <w:r w:rsidRPr="00990DE3">
        <w:rPr>
          <w:rFonts w:ascii="Times New Roman Bold" w:hAnsi="Times New Roman Bold"/>
          <w:b/>
          <w:szCs w:val="22"/>
          <w:lang w:bidi="ar-EG"/>
        </w:rPr>
        <w:lastRenderedPageBreak/>
        <w:t>Allan variance</w:t>
      </w:r>
      <w:r>
        <w:rPr>
          <w:rFonts w:ascii="Times New Roman Bold" w:hAnsi="Times New Roman Bold"/>
          <w:b/>
          <w:szCs w:val="22"/>
          <w:lang w:bidi="ar-EG"/>
        </w:rPr>
        <w:t xml:space="preserve"> </w:t>
      </w:r>
      <w:r w:rsidRPr="00990DE3">
        <w:rPr>
          <w:b/>
          <w:lang w:val="en-GB"/>
        </w:rPr>
        <w:t>(AVAR)/Allan deviation (ADEV)</w:t>
      </w:r>
      <w:r w:rsidRPr="00990DE3">
        <w:rPr>
          <w:rFonts w:ascii="Times New Roman Bold" w:hAnsi="Times New Roman Bold" w:hint="cs"/>
          <w:b/>
          <w:sz w:val="30"/>
          <w:rtl/>
          <w:lang w:bidi="ar-EG"/>
        </w:rPr>
        <w:t>؛</w:t>
      </w:r>
      <w:r>
        <w:rPr>
          <w:rFonts w:ascii="Times New Roman Bold" w:hAnsi="Times New Roman Bold" w:hint="cs"/>
          <w:b/>
          <w:sz w:val="30"/>
          <w:rtl/>
          <w:lang w:bidi="ar-EG"/>
        </w:rPr>
        <w:t xml:space="preserve"> </w:t>
      </w:r>
      <w:r w:rsidRPr="004D5734">
        <w:rPr>
          <w:i/>
          <w:lang w:val="en-GB"/>
        </w:rPr>
        <w:t xml:space="preserve">variance </w:t>
      </w:r>
      <w:proofErr w:type="spellStart"/>
      <w:r w:rsidRPr="004D5734">
        <w:rPr>
          <w:i/>
          <w:lang w:val="en-GB"/>
        </w:rPr>
        <w:t>d'Allan</w:t>
      </w:r>
      <w:proofErr w:type="spellEnd"/>
      <w:r w:rsidRPr="004D5734">
        <w:rPr>
          <w:i/>
          <w:lang w:val="en-GB"/>
        </w:rPr>
        <w:t xml:space="preserve"> (AVAR)/</w:t>
      </w:r>
      <w:proofErr w:type="spellStart"/>
      <w:r w:rsidRPr="004D5734">
        <w:rPr>
          <w:i/>
          <w:lang w:val="en-GB"/>
        </w:rPr>
        <w:t>écart</w:t>
      </w:r>
      <w:proofErr w:type="spellEnd"/>
      <w:r w:rsidRPr="004D5734">
        <w:rPr>
          <w:i/>
          <w:lang w:val="en-GB"/>
        </w:rPr>
        <w:t xml:space="preserve"> type </w:t>
      </w:r>
      <w:proofErr w:type="spellStart"/>
      <w:r w:rsidRPr="004D5734">
        <w:rPr>
          <w:i/>
          <w:lang w:val="en-GB"/>
        </w:rPr>
        <w:t>d'Allan</w:t>
      </w:r>
      <w:proofErr w:type="spellEnd"/>
      <w:r w:rsidRPr="004D5734">
        <w:rPr>
          <w:i/>
          <w:lang w:val="en-GB"/>
        </w:rPr>
        <w:t xml:space="preserve"> (ADEV)</w:t>
      </w:r>
      <w:r w:rsidRPr="004D5734">
        <w:rPr>
          <w:rFonts w:hint="cs"/>
          <w:i/>
          <w:rtl/>
          <w:lang w:val="en-GB"/>
        </w:rPr>
        <w:t>؛</w:t>
      </w:r>
      <w:r>
        <w:rPr>
          <w:rFonts w:hint="cs"/>
          <w:b/>
          <w:bCs/>
          <w:iCs/>
          <w:rtl/>
          <w:lang w:val="en-GB"/>
        </w:rPr>
        <w:t xml:space="preserve"> </w:t>
      </w:r>
      <w:r w:rsidRPr="004D5734">
        <w:rPr>
          <w:rFonts w:hint="cs"/>
          <w:i/>
          <w:rtl/>
          <w:lang w:val="en-GB"/>
        </w:rPr>
        <w:t xml:space="preserve">تفاوت </w:t>
      </w:r>
      <w:proofErr w:type="spellStart"/>
      <w:r w:rsidRPr="004D5734">
        <w:rPr>
          <w:rFonts w:hint="cs"/>
          <w:i/>
          <w:rtl/>
          <w:lang w:val="en-GB"/>
        </w:rPr>
        <w:t>آلان</w:t>
      </w:r>
      <w:proofErr w:type="spellEnd"/>
      <w:r w:rsidRPr="004D5734">
        <w:rPr>
          <w:rFonts w:hint="cs"/>
          <w:i/>
          <w:rtl/>
          <w:lang w:val="en-GB"/>
        </w:rPr>
        <w:t>/</w:t>
      </w:r>
      <w:r>
        <w:rPr>
          <w:rFonts w:hint="cs"/>
          <w:i/>
          <w:rtl/>
          <w:lang w:val="en-GB"/>
        </w:rPr>
        <w:t>انحراف</w:t>
      </w:r>
      <w:r>
        <w:rPr>
          <w:rFonts w:hint="eastAsia"/>
          <w:i/>
          <w:rtl/>
          <w:lang w:val="en-GB" w:bidi="ar-EG"/>
        </w:rPr>
        <w:t> </w:t>
      </w:r>
      <w:proofErr w:type="spellStart"/>
      <w:r w:rsidRPr="004D5734">
        <w:rPr>
          <w:rFonts w:hint="cs"/>
          <w:i/>
          <w:rtl/>
          <w:lang w:val="en-GB"/>
        </w:rPr>
        <w:t>آلان</w:t>
      </w:r>
      <w:proofErr w:type="spellEnd"/>
    </w:p>
    <w:p w:rsidR="0029771F" w:rsidRDefault="0029771F" w:rsidP="0029771F">
      <w:pPr>
        <w:overflowPunct/>
        <w:autoSpaceDE/>
        <w:autoSpaceDN/>
        <w:adjustRightInd/>
        <w:textAlignment w:val="auto"/>
        <w:rPr>
          <w:rtl/>
          <w:lang w:val="en-GB"/>
        </w:rPr>
      </w:pPr>
      <w:r w:rsidRPr="00990DE3">
        <w:rPr>
          <w:rFonts w:hint="cs"/>
          <w:i/>
          <w:rtl/>
          <w:lang w:val="en-GB"/>
        </w:rPr>
        <w:t>طريقة</w:t>
      </w:r>
      <w:r>
        <w:rPr>
          <w:rFonts w:hint="cs"/>
          <w:i/>
          <w:rtl/>
          <w:lang w:val="en-GB"/>
        </w:rPr>
        <w:t xml:space="preserve"> معيارية لتحديد خصائص عدم استقرار التردد في المذبذبات في الميدان الزمني، للأجل القصير أو الطويل على السواء. انظر </w:t>
      </w:r>
      <w:r w:rsidRPr="00737DE5">
        <w:rPr>
          <w:iCs/>
          <w:lang w:val="en-GB"/>
        </w:rPr>
        <w:t>"</w:t>
      </w:r>
      <w:r w:rsidRPr="00377A2D">
        <w:rPr>
          <w:lang w:val="en-GB"/>
        </w:rPr>
        <w:t>two-sample deviation/variance</w:t>
      </w:r>
      <w:r>
        <w:rPr>
          <w:lang w:val="en-GB"/>
        </w:rPr>
        <w:t>"</w:t>
      </w:r>
      <w:r>
        <w:rPr>
          <w:rFonts w:hint="cs"/>
          <w:rtl/>
          <w:lang w:val="en-GB"/>
        </w:rPr>
        <w:t>.</w:t>
      </w:r>
    </w:p>
    <w:p w:rsidR="0029771F" w:rsidRDefault="0029771F" w:rsidP="0029771F">
      <w:pPr>
        <w:overflowPunct/>
        <w:autoSpaceDE/>
        <w:autoSpaceDN/>
        <w:adjustRightInd/>
        <w:textAlignment w:val="auto"/>
        <w:rPr>
          <w:b/>
          <w:bCs/>
          <w:i/>
          <w:rtl/>
          <w:lang w:val="en-GB"/>
        </w:rPr>
      </w:pPr>
      <w:r w:rsidRPr="00377A2D">
        <w:rPr>
          <w:b/>
          <w:lang w:val="en-GB"/>
        </w:rPr>
        <w:t>all-in-view GNSS time transfer</w:t>
      </w:r>
      <w:r w:rsidRPr="00377A2D">
        <w:rPr>
          <w:rFonts w:hint="cs"/>
          <w:b/>
          <w:rtl/>
          <w:lang w:val="en-GB"/>
        </w:rPr>
        <w:t xml:space="preserve">؛ </w:t>
      </w:r>
      <w:proofErr w:type="spellStart"/>
      <w:r w:rsidRPr="004D5734">
        <w:rPr>
          <w:i/>
          <w:iCs/>
          <w:lang w:val="en-GB"/>
        </w:rPr>
        <w:t>transfert</w:t>
      </w:r>
      <w:proofErr w:type="spellEnd"/>
      <w:r w:rsidRPr="004D5734">
        <w:rPr>
          <w:i/>
          <w:iCs/>
          <w:lang w:val="en-GB"/>
        </w:rPr>
        <w:t xml:space="preserve"> de </w:t>
      </w:r>
      <w:proofErr w:type="spellStart"/>
      <w:r w:rsidRPr="004D5734">
        <w:rPr>
          <w:i/>
          <w:iCs/>
          <w:lang w:val="en-GB"/>
        </w:rPr>
        <w:t>signaux</w:t>
      </w:r>
      <w:proofErr w:type="spellEnd"/>
      <w:r w:rsidRPr="004D5734">
        <w:rPr>
          <w:i/>
          <w:iCs/>
          <w:lang w:val="en-GB"/>
        </w:rPr>
        <w:t xml:space="preserve"> </w:t>
      </w:r>
      <w:proofErr w:type="spellStart"/>
      <w:r w:rsidRPr="004D5734">
        <w:rPr>
          <w:i/>
          <w:iCs/>
          <w:lang w:val="en-GB"/>
        </w:rPr>
        <w:t>horaires</w:t>
      </w:r>
      <w:proofErr w:type="spellEnd"/>
      <w:r w:rsidRPr="004D5734">
        <w:rPr>
          <w:i/>
          <w:iCs/>
          <w:lang w:val="en-GB"/>
        </w:rPr>
        <w:t xml:space="preserve"> à </w:t>
      </w:r>
      <w:proofErr w:type="spellStart"/>
      <w:r w:rsidRPr="004D5734">
        <w:rPr>
          <w:i/>
          <w:iCs/>
          <w:lang w:val="en-GB"/>
        </w:rPr>
        <w:t>partir</w:t>
      </w:r>
      <w:proofErr w:type="spellEnd"/>
      <w:r w:rsidRPr="004D5734">
        <w:rPr>
          <w:i/>
          <w:iCs/>
          <w:lang w:val="en-GB"/>
        </w:rPr>
        <w:t xml:space="preserve"> de </w:t>
      </w:r>
      <w:proofErr w:type="spellStart"/>
      <w:r w:rsidRPr="004D5734">
        <w:rPr>
          <w:i/>
          <w:iCs/>
          <w:lang w:val="en-GB"/>
        </w:rPr>
        <w:t>tous</w:t>
      </w:r>
      <w:proofErr w:type="spellEnd"/>
      <w:r w:rsidRPr="004D5734">
        <w:rPr>
          <w:i/>
          <w:iCs/>
          <w:lang w:val="en-GB"/>
        </w:rPr>
        <w:t xml:space="preserve"> les satellites GNSS </w:t>
      </w:r>
      <w:proofErr w:type="spellStart"/>
      <w:r w:rsidRPr="004D5734">
        <w:rPr>
          <w:i/>
          <w:iCs/>
          <w:lang w:val="en-GB"/>
        </w:rPr>
        <w:t>visibles</w:t>
      </w:r>
      <w:proofErr w:type="spellEnd"/>
      <w:r w:rsidRPr="004D5734">
        <w:rPr>
          <w:rFonts w:hint="cs"/>
          <w:rtl/>
          <w:lang w:val="en-GB"/>
        </w:rPr>
        <w:t>؛</w:t>
      </w:r>
      <w:r>
        <w:rPr>
          <w:rFonts w:hint="cs"/>
          <w:b/>
          <w:bCs/>
          <w:rtl/>
          <w:lang w:val="en-GB"/>
        </w:rPr>
        <w:t xml:space="preserve"> </w:t>
      </w:r>
      <w:r w:rsidRPr="004D5734">
        <w:rPr>
          <w:rFonts w:hint="cs"/>
          <w:rtl/>
          <w:lang w:val="en-GB"/>
        </w:rPr>
        <w:t xml:space="preserve">نقل إشارات التوقيت </w:t>
      </w:r>
      <w:r w:rsidRPr="004D5734">
        <w:rPr>
          <w:color w:val="000000"/>
          <w:rtl/>
        </w:rPr>
        <w:t xml:space="preserve">من </w:t>
      </w:r>
      <w:proofErr w:type="spellStart"/>
      <w:r w:rsidRPr="004D5734">
        <w:rPr>
          <w:rFonts w:hint="cs"/>
          <w:color w:val="000000"/>
          <w:rtl/>
          <w:lang w:bidi="ar-EG"/>
        </w:rPr>
        <w:t>سواتل</w:t>
      </w:r>
      <w:proofErr w:type="spellEnd"/>
      <w:r w:rsidRPr="004D5734">
        <w:rPr>
          <w:rFonts w:hint="cs"/>
          <w:color w:val="000000"/>
          <w:rtl/>
          <w:lang w:bidi="ar-EG"/>
        </w:rPr>
        <w:t xml:space="preserve"> </w:t>
      </w:r>
      <w:r w:rsidRPr="004D5734">
        <w:rPr>
          <w:color w:val="000000"/>
        </w:rPr>
        <w:t>GNSS</w:t>
      </w:r>
      <w:r w:rsidRPr="004D5734">
        <w:rPr>
          <w:rFonts w:hint="cs"/>
          <w:i/>
          <w:rtl/>
          <w:lang w:val="en-GB"/>
        </w:rPr>
        <w:t xml:space="preserve"> الواقعة في مجال النظر</w:t>
      </w:r>
    </w:p>
    <w:p w:rsidR="0029771F" w:rsidRDefault="0029771F" w:rsidP="0029771F">
      <w:pPr>
        <w:overflowPunct/>
        <w:autoSpaceDE/>
        <w:autoSpaceDN/>
        <w:adjustRightInd/>
        <w:textAlignment w:val="auto"/>
        <w:rPr>
          <w:rFonts w:ascii="Traditional Arabic" w:hAnsi="Traditional Arabic"/>
          <w:color w:val="000000"/>
          <w:rtl/>
          <w:lang w:bidi="ar-EG"/>
        </w:rPr>
      </w:pPr>
      <w:r>
        <w:rPr>
          <w:rFonts w:hint="cs"/>
          <w:i/>
          <w:rtl/>
          <w:lang w:val="en-GB"/>
        </w:rPr>
        <w:t xml:space="preserve">ففي هذه الطريقة تجمّع البيانات من </w:t>
      </w:r>
      <w:proofErr w:type="spellStart"/>
      <w:r>
        <w:rPr>
          <w:rFonts w:hint="cs"/>
          <w:i/>
          <w:rtl/>
          <w:lang w:val="en-GB"/>
        </w:rPr>
        <w:t>سواتل</w:t>
      </w:r>
      <w:proofErr w:type="spellEnd"/>
      <w:r>
        <w:rPr>
          <w:rFonts w:hint="cs"/>
          <w:i/>
          <w:rtl/>
          <w:lang w:val="en-GB"/>
        </w:rPr>
        <w:t xml:space="preserve"> </w:t>
      </w:r>
      <w:r>
        <w:rPr>
          <w:color w:val="000000"/>
          <w:rtl/>
        </w:rPr>
        <w:t xml:space="preserve">أنظمة الملاحة </w:t>
      </w:r>
      <w:proofErr w:type="spellStart"/>
      <w:r>
        <w:rPr>
          <w:color w:val="000000"/>
          <w:rtl/>
        </w:rPr>
        <w:t>الساتلية</w:t>
      </w:r>
      <w:proofErr w:type="spellEnd"/>
      <w:r>
        <w:rPr>
          <w:color w:val="000000"/>
          <w:rtl/>
        </w:rPr>
        <w:t xml:space="preserve"> العالمية</w:t>
      </w:r>
      <w:r>
        <w:rPr>
          <w:rFonts w:hint="cs"/>
          <w:color w:val="000000"/>
          <w:rtl/>
        </w:rPr>
        <w:t xml:space="preserve"> </w:t>
      </w:r>
      <w:r>
        <w:rPr>
          <w:color w:val="000000"/>
        </w:rPr>
        <w:t>(GNSS)</w:t>
      </w:r>
      <w:r>
        <w:rPr>
          <w:rFonts w:hint="cs"/>
          <w:color w:val="000000"/>
          <w:rtl/>
          <w:lang w:bidi="ar-EG"/>
        </w:rPr>
        <w:t xml:space="preserve"> الواقعة في مجال النظر خلال فترة زمنية محددة من أجل تحديد التخالف بين </w:t>
      </w:r>
      <w:proofErr w:type="spellStart"/>
      <w:r>
        <w:rPr>
          <w:rFonts w:hint="cs"/>
          <w:color w:val="000000"/>
          <w:rtl/>
          <w:lang w:bidi="ar-EG"/>
        </w:rPr>
        <w:t>ميقاتية</w:t>
      </w:r>
      <w:proofErr w:type="spellEnd"/>
      <w:r>
        <w:rPr>
          <w:rFonts w:hint="cs"/>
          <w:color w:val="000000"/>
          <w:rtl/>
          <w:lang w:bidi="ar-EG"/>
        </w:rPr>
        <w:t xml:space="preserve"> محلية </w:t>
      </w:r>
      <w:proofErr w:type="spellStart"/>
      <w:r>
        <w:rPr>
          <w:rFonts w:hint="cs"/>
          <w:color w:val="000000"/>
          <w:rtl/>
          <w:lang w:bidi="ar-EG"/>
        </w:rPr>
        <w:t>وميقاتيات</w:t>
      </w:r>
      <w:proofErr w:type="spellEnd"/>
      <w:r>
        <w:rPr>
          <w:rFonts w:hint="cs"/>
          <w:color w:val="000000"/>
          <w:rtl/>
          <w:lang w:bidi="ar-EG"/>
        </w:rPr>
        <w:t xml:space="preserve"> </w:t>
      </w:r>
      <w:proofErr w:type="spellStart"/>
      <w:r>
        <w:rPr>
          <w:rFonts w:hint="cs"/>
          <w:color w:val="000000"/>
          <w:rtl/>
          <w:lang w:bidi="ar-EG"/>
        </w:rPr>
        <w:t>السواتل</w:t>
      </w:r>
      <w:proofErr w:type="spellEnd"/>
      <w:r>
        <w:rPr>
          <w:rFonts w:hint="cs"/>
          <w:color w:val="000000"/>
          <w:rtl/>
          <w:lang w:bidi="ar-EG"/>
        </w:rPr>
        <w:t xml:space="preserve"> المرصودة. بعد ذلك يمكن حساب التخالف بين </w:t>
      </w:r>
      <w:proofErr w:type="spellStart"/>
      <w:r>
        <w:rPr>
          <w:rFonts w:hint="cs"/>
          <w:color w:val="000000"/>
          <w:rtl/>
          <w:lang w:bidi="ar-EG"/>
        </w:rPr>
        <w:t>الميقاتية</w:t>
      </w:r>
      <w:proofErr w:type="spellEnd"/>
      <w:r>
        <w:rPr>
          <w:rFonts w:hint="cs"/>
          <w:color w:val="000000"/>
          <w:rtl/>
          <w:lang w:bidi="ar-EG"/>
        </w:rPr>
        <w:t xml:space="preserve"> المحلية ونظام </w:t>
      </w:r>
      <w:r>
        <w:rPr>
          <w:color w:val="000000"/>
          <w:lang w:bidi="ar-EG"/>
        </w:rPr>
        <w:t>IGST</w:t>
      </w:r>
      <w:r>
        <w:rPr>
          <w:rFonts w:hint="cs"/>
          <w:color w:val="000000"/>
          <w:rtl/>
          <w:lang w:bidi="ar-EG"/>
        </w:rPr>
        <w:t xml:space="preserve"> باستخدام </w:t>
      </w:r>
      <w:proofErr w:type="spellStart"/>
      <w:r>
        <w:rPr>
          <w:rFonts w:hint="cs"/>
          <w:color w:val="000000"/>
          <w:rtl/>
          <w:lang w:bidi="ar-EG"/>
        </w:rPr>
        <w:t>مدارت</w:t>
      </w:r>
      <w:proofErr w:type="spellEnd"/>
      <w:r>
        <w:rPr>
          <w:rFonts w:hint="cs"/>
          <w:color w:val="000000"/>
          <w:rtl/>
          <w:lang w:bidi="ar-EG"/>
        </w:rPr>
        <w:t xml:space="preserve"> </w:t>
      </w:r>
      <w:proofErr w:type="spellStart"/>
      <w:r>
        <w:rPr>
          <w:rFonts w:hint="cs"/>
          <w:color w:val="000000"/>
          <w:rtl/>
          <w:lang w:bidi="ar-EG"/>
        </w:rPr>
        <w:t>السواتل</w:t>
      </w:r>
      <w:proofErr w:type="spellEnd"/>
      <w:r>
        <w:rPr>
          <w:rFonts w:hint="cs"/>
          <w:color w:val="000000"/>
          <w:rtl/>
          <w:lang w:bidi="ar-EG"/>
        </w:rPr>
        <w:t xml:space="preserve"> الدقيقة لخدمة </w:t>
      </w:r>
      <w:r>
        <w:rPr>
          <w:color w:val="000000"/>
          <w:lang w:bidi="ar-EG"/>
        </w:rPr>
        <w:t>IGS</w:t>
      </w:r>
      <w:r w:rsidRPr="00990DE3">
        <w:rPr>
          <w:rFonts w:ascii="Times New Roman Bold" w:hAnsi="Times New Roman Bold" w:hint="cs"/>
          <w:szCs w:val="22"/>
          <w:rtl/>
          <w:lang w:bidi="ar-EG"/>
        </w:rPr>
        <w:t xml:space="preserve"> </w:t>
      </w:r>
      <w:r w:rsidRPr="00C81E8A">
        <w:rPr>
          <w:rFonts w:ascii="Times New Roman Bold" w:hAnsi="Times New Roman Bold" w:hint="cs"/>
          <w:sz w:val="30"/>
          <w:rtl/>
          <w:lang w:bidi="ar-EG"/>
        </w:rPr>
        <w:t>و</w:t>
      </w:r>
      <w:r>
        <w:rPr>
          <w:rFonts w:ascii="Times New Roman Bold" w:hAnsi="Times New Roman Bold" w:hint="cs"/>
          <w:sz w:val="30"/>
          <w:rtl/>
          <w:lang w:bidi="ar-EG"/>
        </w:rPr>
        <w:t xml:space="preserve">نواتج تخالف </w:t>
      </w:r>
      <w:proofErr w:type="spellStart"/>
      <w:r>
        <w:rPr>
          <w:rFonts w:ascii="Times New Roman Bold" w:hAnsi="Times New Roman Bold" w:hint="cs"/>
          <w:sz w:val="30"/>
          <w:rtl/>
          <w:lang w:bidi="ar-EG"/>
        </w:rPr>
        <w:t>الميقاتيات</w:t>
      </w:r>
      <w:proofErr w:type="spellEnd"/>
      <w:r>
        <w:rPr>
          <w:rFonts w:ascii="Times New Roman Bold" w:hAnsi="Times New Roman Bold" w:hint="cs"/>
          <w:sz w:val="30"/>
          <w:rtl/>
          <w:lang w:bidi="ar-EG"/>
        </w:rPr>
        <w:t xml:space="preserve">. ثم يمكن مقارنة أي </w:t>
      </w:r>
      <w:proofErr w:type="spellStart"/>
      <w:r>
        <w:rPr>
          <w:rFonts w:ascii="Times New Roman Bold" w:hAnsi="Times New Roman Bold" w:hint="cs"/>
          <w:sz w:val="30"/>
          <w:rtl/>
          <w:lang w:bidi="ar-EG"/>
        </w:rPr>
        <w:t>ميقاتيتين</w:t>
      </w:r>
      <w:proofErr w:type="spellEnd"/>
      <w:r>
        <w:rPr>
          <w:rFonts w:ascii="Times New Roman Bold" w:hAnsi="Times New Roman Bold" w:hint="cs"/>
          <w:sz w:val="30"/>
          <w:rtl/>
          <w:lang w:bidi="ar-EG"/>
        </w:rPr>
        <w:t xml:space="preserve"> محليتين على أي</w:t>
      </w:r>
      <w:r>
        <w:rPr>
          <w:rFonts w:ascii="Times New Roman Bold" w:hAnsi="Times New Roman Bold" w:hint="eastAsia"/>
          <w:sz w:val="30"/>
          <w:rtl/>
          <w:lang w:bidi="ar-EG"/>
        </w:rPr>
        <w:t> </w:t>
      </w:r>
      <w:r>
        <w:rPr>
          <w:rFonts w:ascii="Times New Roman Bold" w:hAnsi="Times New Roman Bold" w:hint="cs"/>
          <w:sz w:val="30"/>
          <w:rtl/>
          <w:lang w:bidi="ar-EG"/>
        </w:rPr>
        <w:t xml:space="preserve">مسافة بحساب بسيط للفرق، ومع عدم يقين مستقل عن المسافة إلى حد كبير. توفر هذه الطريقة تحسيناً كبيراً في دقة قياس </w:t>
      </w:r>
      <w:r>
        <w:rPr>
          <w:rFonts w:hint="cs"/>
          <w:color w:val="000000"/>
          <w:rtl/>
          <w:lang w:bidi="ar-EG"/>
        </w:rPr>
        <w:t>ن</w:t>
      </w:r>
      <w:r>
        <w:rPr>
          <w:color w:val="000000"/>
          <w:rtl/>
        </w:rPr>
        <w:t xml:space="preserve">قل إشارات التوقيت في اتجاه واحد </w:t>
      </w:r>
      <w:r>
        <w:rPr>
          <w:rFonts w:hint="cs"/>
          <w:color w:val="000000"/>
          <w:rtl/>
        </w:rPr>
        <w:t>في حالة خطوط الأساس التي تزيد</w:t>
      </w:r>
      <w:r>
        <w:rPr>
          <w:rFonts w:hint="cs"/>
          <w:color w:val="000000"/>
          <w:rtl/>
          <w:lang w:bidi="ar-EG"/>
        </w:rPr>
        <w:t xml:space="preserve"> على </w:t>
      </w:r>
      <w:r>
        <w:rPr>
          <w:color w:val="000000"/>
          <w:lang w:bidi="ar-EG"/>
        </w:rPr>
        <w:t>km 1000</w:t>
      </w:r>
      <w:r>
        <w:rPr>
          <w:rFonts w:ascii="Traditional Arabic" w:hAnsi="Traditional Arabic" w:hint="cs"/>
          <w:color w:val="000000"/>
          <w:rtl/>
          <w:lang w:bidi="ar-EG"/>
        </w:rPr>
        <w:t>.</w:t>
      </w:r>
    </w:p>
    <w:p w:rsidR="0029771F" w:rsidRDefault="0029771F" w:rsidP="0029771F">
      <w:pPr>
        <w:overflowPunct/>
        <w:autoSpaceDE/>
        <w:autoSpaceDN/>
        <w:adjustRightInd/>
        <w:textAlignment w:val="auto"/>
        <w:rPr>
          <w:rtl/>
          <w:lang w:val="en-GB"/>
        </w:rPr>
      </w:pPr>
      <w:r w:rsidRPr="00DB4FB2">
        <w:rPr>
          <w:b/>
          <w:bCs/>
          <w:lang w:val="en-GB"/>
        </w:rPr>
        <w:t>atomic clock/frequency standard</w:t>
      </w:r>
      <w:r>
        <w:rPr>
          <w:rFonts w:hint="cs"/>
          <w:b/>
          <w:bCs/>
          <w:rtl/>
          <w:lang w:val="en-GB"/>
        </w:rPr>
        <w:t xml:space="preserve">؛ </w:t>
      </w:r>
      <w:proofErr w:type="spellStart"/>
      <w:r w:rsidRPr="00DB4FB2">
        <w:rPr>
          <w:i/>
          <w:iCs/>
          <w:lang w:val="en-GB"/>
        </w:rPr>
        <w:t>étalon</w:t>
      </w:r>
      <w:proofErr w:type="spellEnd"/>
      <w:r w:rsidRPr="00DB4FB2">
        <w:rPr>
          <w:i/>
          <w:iCs/>
          <w:lang w:val="en-GB"/>
        </w:rPr>
        <w:t xml:space="preserve"> de </w:t>
      </w:r>
      <w:proofErr w:type="spellStart"/>
      <w:r w:rsidRPr="00DB4FB2">
        <w:rPr>
          <w:i/>
          <w:iCs/>
          <w:lang w:val="en-GB"/>
        </w:rPr>
        <w:t>fréquence</w:t>
      </w:r>
      <w:proofErr w:type="spellEnd"/>
      <w:r w:rsidRPr="00DB4FB2">
        <w:rPr>
          <w:i/>
          <w:iCs/>
          <w:lang w:val="en-GB"/>
        </w:rPr>
        <w:t>/</w:t>
      </w:r>
      <w:proofErr w:type="spellStart"/>
      <w:r w:rsidRPr="00DB4FB2">
        <w:rPr>
          <w:i/>
          <w:iCs/>
          <w:lang w:val="en-GB"/>
        </w:rPr>
        <w:t>horloge</w:t>
      </w:r>
      <w:proofErr w:type="spellEnd"/>
      <w:r w:rsidRPr="00DB4FB2">
        <w:rPr>
          <w:i/>
          <w:iCs/>
          <w:lang w:val="en-GB"/>
        </w:rPr>
        <w:t xml:space="preserve"> </w:t>
      </w:r>
      <w:proofErr w:type="spellStart"/>
      <w:r w:rsidRPr="00DB4FB2">
        <w:rPr>
          <w:i/>
          <w:iCs/>
          <w:lang w:val="en-GB"/>
        </w:rPr>
        <w:t>atomique</w:t>
      </w:r>
      <w:proofErr w:type="spellEnd"/>
      <w:r w:rsidRPr="009A7FA1">
        <w:rPr>
          <w:rFonts w:hint="cs"/>
          <w:rtl/>
          <w:lang w:val="en-GB"/>
        </w:rPr>
        <w:t>؛</w:t>
      </w:r>
      <w:r>
        <w:rPr>
          <w:rFonts w:hint="cs"/>
          <w:rtl/>
          <w:lang w:val="en-GB"/>
        </w:rPr>
        <w:t xml:space="preserve"> </w:t>
      </w:r>
      <w:proofErr w:type="spellStart"/>
      <w:r>
        <w:rPr>
          <w:rFonts w:hint="cs"/>
          <w:rtl/>
          <w:lang w:val="en-GB"/>
        </w:rPr>
        <w:t>ميقاتية</w:t>
      </w:r>
      <w:proofErr w:type="spellEnd"/>
      <w:r>
        <w:rPr>
          <w:rFonts w:hint="cs"/>
          <w:rtl/>
          <w:lang w:val="en-GB"/>
        </w:rPr>
        <w:t xml:space="preserve"> ذرية/تردد معياري</w:t>
      </w:r>
    </w:p>
    <w:p w:rsidR="0029771F" w:rsidRDefault="0029771F" w:rsidP="0029771F">
      <w:pPr>
        <w:overflowPunct/>
        <w:autoSpaceDE/>
        <w:autoSpaceDN/>
        <w:adjustRightInd/>
        <w:textAlignment w:val="auto"/>
        <w:rPr>
          <w:rFonts w:ascii="Traditional Arabic" w:hAnsi="Traditional Arabic"/>
          <w:color w:val="000000"/>
          <w:rtl/>
          <w:lang w:bidi="ar-EG"/>
        </w:rPr>
      </w:pPr>
      <w:r>
        <w:rPr>
          <w:rFonts w:ascii="Traditional Arabic" w:hAnsi="Traditional Arabic" w:hint="cs"/>
          <w:color w:val="000000"/>
          <w:rtl/>
          <w:lang w:bidi="ar-EG"/>
        </w:rPr>
        <w:t xml:space="preserve">تعطي الساعة الذرية التوقيت باستخدام مذبذب يقوم على تردد انتقال إلكتروني في منطقة الموجات الميكروية أو البصرية أو فوق البنفسجية من الطيف </w:t>
      </w:r>
      <w:proofErr w:type="spellStart"/>
      <w:r>
        <w:rPr>
          <w:rFonts w:ascii="Traditional Arabic" w:hAnsi="Traditional Arabic" w:hint="cs"/>
          <w:color w:val="000000"/>
          <w:rtl/>
          <w:lang w:bidi="ar-EG"/>
        </w:rPr>
        <w:t>الكهرمغنطيسي</w:t>
      </w:r>
      <w:proofErr w:type="spellEnd"/>
      <w:r>
        <w:rPr>
          <w:rFonts w:ascii="Traditional Arabic" w:hAnsi="Traditional Arabic" w:hint="cs"/>
          <w:color w:val="000000"/>
          <w:rtl/>
          <w:lang w:bidi="ar-EG"/>
        </w:rPr>
        <w:t xml:space="preserve"> للذرات.</w:t>
      </w:r>
    </w:p>
    <w:p w:rsidR="0029771F" w:rsidRDefault="0029771F" w:rsidP="0029771F">
      <w:pPr>
        <w:overflowPunct/>
        <w:autoSpaceDE/>
        <w:autoSpaceDN/>
        <w:adjustRightInd/>
        <w:textAlignment w:val="auto"/>
        <w:rPr>
          <w:i/>
          <w:rtl/>
          <w:lang w:val="en-GB"/>
        </w:rPr>
      </w:pPr>
      <w:r w:rsidRPr="00DD5162">
        <w:rPr>
          <w:b/>
          <w:lang w:val="en-GB"/>
        </w:rPr>
        <w:t>atomic time-scale</w:t>
      </w:r>
      <w:r>
        <w:rPr>
          <w:rFonts w:hint="cs"/>
          <w:b/>
          <w:rtl/>
          <w:lang w:val="en-GB"/>
        </w:rPr>
        <w:t xml:space="preserve">؛ </w:t>
      </w:r>
      <w:proofErr w:type="spellStart"/>
      <w:r w:rsidRPr="00DD5162">
        <w:rPr>
          <w:i/>
          <w:lang w:val="en-GB"/>
        </w:rPr>
        <w:t>échelle</w:t>
      </w:r>
      <w:proofErr w:type="spellEnd"/>
      <w:r w:rsidRPr="00DD5162">
        <w:rPr>
          <w:i/>
          <w:lang w:val="en-GB"/>
        </w:rPr>
        <w:t xml:space="preserve"> de temps </w:t>
      </w:r>
      <w:proofErr w:type="spellStart"/>
      <w:r w:rsidRPr="00DD5162">
        <w:rPr>
          <w:i/>
          <w:lang w:val="en-GB"/>
        </w:rPr>
        <w:t>atomique</w:t>
      </w:r>
      <w:proofErr w:type="spellEnd"/>
      <w:r>
        <w:rPr>
          <w:rFonts w:hint="cs"/>
          <w:i/>
          <w:rtl/>
          <w:lang w:val="en-GB"/>
        </w:rPr>
        <w:t>؛ سلّم توقيت ذرّي</w:t>
      </w:r>
    </w:p>
    <w:p w:rsidR="0029771F" w:rsidRDefault="0029771F" w:rsidP="0029771F">
      <w:pPr>
        <w:overflowPunct/>
        <w:autoSpaceDE/>
        <w:autoSpaceDN/>
        <w:adjustRightInd/>
        <w:textAlignment w:val="auto"/>
        <w:rPr>
          <w:i/>
          <w:rtl/>
          <w:lang w:val="en-GB"/>
        </w:rPr>
      </w:pPr>
      <w:r>
        <w:rPr>
          <w:rFonts w:hint="cs"/>
          <w:i/>
          <w:rtl/>
          <w:lang w:val="en-GB"/>
        </w:rPr>
        <w:t xml:space="preserve">سلّم توقيت يقوم على ظاهرة الرنين الذري أو الجُزيئي. ويقاس الوقت </w:t>
      </w:r>
      <w:proofErr w:type="spellStart"/>
      <w:r>
        <w:rPr>
          <w:rFonts w:hint="cs"/>
          <w:i/>
          <w:rtl/>
          <w:lang w:val="en-GB"/>
        </w:rPr>
        <w:t>المنقضي</w:t>
      </w:r>
      <w:proofErr w:type="spellEnd"/>
      <w:r>
        <w:rPr>
          <w:rFonts w:hint="cs"/>
          <w:i/>
          <w:rtl/>
          <w:lang w:val="en-GB"/>
        </w:rPr>
        <w:t xml:space="preserve"> عن طريق عدّ دورات تردد مثبّت على انتقال ذري أو جزيئي معين.</w:t>
      </w:r>
    </w:p>
    <w:p w:rsidR="0029771F" w:rsidRPr="00FF7827" w:rsidRDefault="0029771F" w:rsidP="0029771F">
      <w:pPr>
        <w:overflowPunct/>
        <w:autoSpaceDE/>
        <w:autoSpaceDN/>
        <w:adjustRightInd/>
        <w:textAlignment w:val="auto"/>
        <w:rPr>
          <w:rtl/>
          <w:lang w:val="en-GB"/>
        </w:rPr>
      </w:pPr>
      <w:r w:rsidRPr="00FF7827">
        <w:rPr>
          <w:b/>
          <w:bCs/>
          <w:lang w:val="en-GB"/>
        </w:rPr>
        <w:t>bandwidth</w:t>
      </w:r>
      <w:r w:rsidRPr="00FF7827">
        <w:rPr>
          <w:rFonts w:hint="cs"/>
          <w:b/>
          <w:bCs/>
          <w:rtl/>
          <w:lang w:val="en-GB"/>
        </w:rPr>
        <w:t xml:space="preserve">؛ </w:t>
      </w:r>
      <w:proofErr w:type="spellStart"/>
      <w:r w:rsidRPr="00FF7827">
        <w:rPr>
          <w:i/>
          <w:iCs/>
          <w:lang w:val="en-GB"/>
        </w:rPr>
        <w:t>largeur</w:t>
      </w:r>
      <w:proofErr w:type="spellEnd"/>
      <w:r w:rsidRPr="00FF7827">
        <w:rPr>
          <w:i/>
          <w:iCs/>
          <w:lang w:val="en-GB"/>
        </w:rPr>
        <w:t xml:space="preserve"> de </w:t>
      </w:r>
      <w:proofErr w:type="spellStart"/>
      <w:r w:rsidRPr="00FF7827">
        <w:rPr>
          <w:i/>
          <w:iCs/>
          <w:lang w:val="en-GB"/>
        </w:rPr>
        <w:t>bande</w:t>
      </w:r>
      <w:proofErr w:type="spellEnd"/>
      <w:r w:rsidRPr="00FF7827">
        <w:rPr>
          <w:rFonts w:hint="cs"/>
          <w:b/>
          <w:bCs/>
          <w:rtl/>
          <w:lang w:val="en-GB"/>
        </w:rPr>
        <w:t xml:space="preserve">؛ </w:t>
      </w:r>
      <w:r w:rsidRPr="00FF7827">
        <w:rPr>
          <w:rFonts w:hint="cs"/>
          <w:rtl/>
          <w:lang w:val="en-GB"/>
        </w:rPr>
        <w:t>عرض النطاق</w:t>
      </w:r>
    </w:p>
    <w:p w:rsidR="0029771F" w:rsidRPr="00FF7827" w:rsidRDefault="0029771F" w:rsidP="0029771F">
      <w:pPr>
        <w:overflowPunct/>
        <w:autoSpaceDE/>
        <w:autoSpaceDN/>
        <w:adjustRightInd/>
        <w:textAlignment w:val="auto"/>
        <w:rPr>
          <w:rtl/>
          <w:lang w:val="en-GB"/>
        </w:rPr>
      </w:pPr>
      <w:r w:rsidRPr="00FF7827">
        <w:rPr>
          <w:rFonts w:hint="cs"/>
          <w:rtl/>
          <w:lang w:val="en-GB"/>
        </w:rPr>
        <w:t>القيمة المطلقة للفرق بين الترددين المحد</w:t>
      </w:r>
      <w:r>
        <w:rPr>
          <w:rFonts w:hint="cs"/>
          <w:rtl/>
          <w:lang w:val="en-GB"/>
        </w:rPr>
        <w:t>ِّ</w:t>
      </w:r>
      <w:r w:rsidRPr="00FF7827">
        <w:rPr>
          <w:rFonts w:hint="cs"/>
          <w:rtl/>
          <w:lang w:val="en-GB"/>
        </w:rPr>
        <w:t>دين لنطاق ترددي.</w:t>
      </w:r>
    </w:p>
    <w:p w:rsidR="0029771F" w:rsidRPr="00FF7827" w:rsidRDefault="0029771F" w:rsidP="0029771F">
      <w:pPr>
        <w:overflowPunct/>
        <w:autoSpaceDE/>
        <w:autoSpaceDN/>
        <w:adjustRightInd/>
        <w:textAlignment w:val="auto"/>
        <w:rPr>
          <w:i/>
          <w:rtl/>
          <w:lang w:val="en-GB" w:bidi="ar-EG"/>
        </w:rPr>
      </w:pPr>
      <w:r w:rsidRPr="00FF7827">
        <w:rPr>
          <w:b/>
          <w:lang w:val="en-GB"/>
        </w:rPr>
        <w:t>beat frequency</w:t>
      </w:r>
      <w:r w:rsidRPr="00FF7827">
        <w:rPr>
          <w:rFonts w:hint="cs"/>
          <w:b/>
          <w:rtl/>
          <w:lang w:val="en-GB"/>
        </w:rPr>
        <w:t xml:space="preserve">؛ </w:t>
      </w:r>
      <w:proofErr w:type="spellStart"/>
      <w:r w:rsidRPr="00FF7827">
        <w:rPr>
          <w:i/>
          <w:iCs/>
          <w:lang w:val="en-GB"/>
        </w:rPr>
        <w:t>fréquence</w:t>
      </w:r>
      <w:proofErr w:type="spellEnd"/>
      <w:r w:rsidRPr="00FF7827">
        <w:rPr>
          <w:i/>
          <w:iCs/>
          <w:lang w:val="en-GB"/>
        </w:rPr>
        <w:t xml:space="preserve"> de battement</w:t>
      </w:r>
      <w:r w:rsidRPr="00FF7827">
        <w:rPr>
          <w:rFonts w:hint="cs"/>
          <w:i/>
          <w:rtl/>
          <w:lang w:val="en-GB" w:bidi="ar-EG"/>
        </w:rPr>
        <w:t>؛ تردد الخفقان</w:t>
      </w:r>
    </w:p>
    <w:p w:rsidR="0029771F" w:rsidRPr="00FF7827" w:rsidRDefault="0029771F" w:rsidP="0029771F">
      <w:pPr>
        <w:overflowPunct/>
        <w:autoSpaceDE/>
        <w:autoSpaceDN/>
        <w:adjustRightInd/>
        <w:textAlignment w:val="auto"/>
        <w:rPr>
          <w:i/>
          <w:rtl/>
          <w:lang w:val="en-GB" w:bidi="ar-EG"/>
        </w:rPr>
      </w:pPr>
      <w:r w:rsidRPr="00FF7827">
        <w:rPr>
          <w:rFonts w:hint="cs"/>
          <w:i/>
          <w:rtl/>
          <w:lang w:val="en-GB" w:bidi="ar-EG"/>
        </w:rPr>
        <w:t xml:space="preserve">تداخل بين ترددين مختلفين </w:t>
      </w:r>
      <w:r>
        <w:rPr>
          <w:rFonts w:hint="cs"/>
          <w:i/>
          <w:rtl/>
          <w:lang w:val="en-GB" w:bidi="ar-EG"/>
        </w:rPr>
        <w:t>يؤدي</w:t>
      </w:r>
      <w:r w:rsidRPr="00FF7827">
        <w:rPr>
          <w:rFonts w:hint="cs"/>
          <w:i/>
          <w:rtl/>
          <w:lang w:val="en-GB" w:bidi="ar-EG"/>
        </w:rPr>
        <w:t xml:space="preserve"> </w:t>
      </w:r>
      <w:r>
        <w:rPr>
          <w:rFonts w:hint="cs"/>
          <w:i/>
          <w:rtl/>
          <w:lang w:val="en-GB" w:bidi="ar-EG"/>
        </w:rPr>
        <w:t xml:space="preserve">إلى </w:t>
      </w:r>
      <w:r w:rsidRPr="00FF7827">
        <w:rPr>
          <w:rFonts w:hint="cs"/>
          <w:i/>
          <w:rtl/>
          <w:lang w:val="en-GB" w:bidi="ar-EG"/>
        </w:rPr>
        <w:t>تغير دوري في التردد ي</w:t>
      </w:r>
      <w:r>
        <w:rPr>
          <w:rFonts w:hint="cs"/>
          <w:i/>
          <w:rtl/>
          <w:lang w:val="en-GB" w:bidi="ar-EG"/>
        </w:rPr>
        <w:t>ساوي</w:t>
      </w:r>
      <w:r w:rsidRPr="00FF7827">
        <w:rPr>
          <w:rFonts w:hint="cs"/>
          <w:i/>
          <w:rtl/>
          <w:lang w:val="en-GB" w:bidi="ar-EG"/>
        </w:rPr>
        <w:t xml:space="preserve"> معدله الفرق بين ترددي الدخل.</w:t>
      </w:r>
    </w:p>
    <w:p w:rsidR="0029771F" w:rsidRDefault="0029771F" w:rsidP="0029771F">
      <w:pPr>
        <w:overflowPunct/>
        <w:autoSpaceDE/>
        <w:autoSpaceDN/>
        <w:adjustRightInd/>
        <w:textAlignment w:val="auto"/>
        <w:rPr>
          <w:b/>
          <w:rtl/>
          <w:lang w:val="en-GB"/>
        </w:rPr>
      </w:pPr>
      <w:r w:rsidRPr="00FF7827">
        <w:rPr>
          <w:b/>
          <w:bCs/>
          <w:lang w:val="en-GB"/>
        </w:rPr>
        <w:t>bias</w:t>
      </w:r>
      <w:r w:rsidRPr="00FF7827">
        <w:rPr>
          <w:rFonts w:hint="cs"/>
          <w:b/>
          <w:bCs/>
          <w:rtl/>
          <w:lang w:val="en-GB"/>
        </w:rPr>
        <w:t xml:space="preserve">؛ </w:t>
      </w:r>
      <w:r w:rsidRPr="00FF7827">
        <w:rPr>
          <w:bCs/>
          <w:i/>
          <w:iCs/>
          <w:lang w:val="en-GB"/>
        </w:rPr>
        <w:t xml:space="preserve"> </w:t>
      </w:r>
      <w:proofErr w:type="spellStart"/>
      <w:r w:rsidRPr="00FF7827">
        <w:rPr>
          <w:bCs/>
          <w:i/>
          <w:iCs/>
          <w:lang w:val="en-GB"/>
        </w:rPr>
        <w:t>biais</w:t>
      </w:r>
      <w:proofErr w:type="spellEnd"/>
      <w:r w:rsidRPr="00FF7827">
        <w:rPr>
          <w:rFonts w:hint="cs"/>
          <w:bCs/>
          <w:i/>
          <w:iCs/>
          <w:rtl/>
          <w:lang w:val="en-GB"/>
        </w:rPr>
        <w:t>؛</w:t>
      </w:r>
      <w:r w:rsidRPr="00FF7827">
        <w:rPr>
          <w:rFonts w:hint="cs"/>
          <w:bCs/>
          <w:rtl/>
          <w:lang w:val="en-GB"/>
        </w:rPr>
        <w:t xml:space="preserve"> </w:t>
      </w:r>
      <w:r w:rsidRPr="00FF7827">
        <w:rPr>
          <w:rFonts w:hint="cs"/>
          <w:b/>
          <w:rtl/>
          <w:lang w:val="en-GB"/>
        </w:rPr>
        <w:t>انحياز</w:t>
      </w:r>
    </w:p>
    <w:p w:rsidR="0029771F" w:rsidRDefault="0029771F" w:rsidP="0029771F">
      <w:pPr>
        <w:overflowPunct/>
        <w:autoSpaceDE/>
        <w:autoSpaceDN/>
        <w:adjustRightInd/>
        <w:textAlignment w:val="auto"/>
        <w:rPr>
          <w:b/>
          <w:rtl/>
        </w:rPr>
      </w:pPr>
      <w:r>
        <w:rPr>
          <w:rFonts w:hint="cs"/>
          <w:b/>
          <w:rtl/>
          <w:lang w:val="en-GB"/>
        </w:rPr>
        <w:t xml:space="preserve">تقدير للخطأ/عدم اليقين المنهجي في القياس. انظر </w:t>
      </w:r>
      <w:r w:rsidRPr="00FF7827">
        <w:rPr>
          <w:bCs/>
        </w:rPr>
        <w:t>GUM</w:t>
      </w:r>
      <w:r w:rsidRPr="00FF7827">
        <w:rPr>
          <w:rFonts w:hint="cs"/>
          <w:b/>
          <w:rtl/>
        </w:rPr>
        <w:t>.</w:t>
      </w:r>
    </w:p>
    <w:p w:rsidR="0029771F" w:rsidRDefault="0029771F" w:rsidP="0029771F">
      <w:pPr>
        <w:overflowPunct/>
        <w:autoSpaceDE/>
        <w:autoSpaceDN/>
        <w:adjustRightInd/>
        <w:textAlignment w:val="auto"/>
        <w:rPr>
          <w:rtl/>
        </w:rPr>
      </w:pPr>
      <w:r w:rsidRPr="007B651B">
        <w:rPr>
          <w:b/>
          <w:lang w:val="fr-CH"/>
        </w:rPr>
        <w:t xml:space="preserve">Caesium </w:t>
      </w:r>
      <w:proofErr w:type="spellStart"/>
      <w:r w:rsidRPr="007B651B">
        <w:rPr>
          <w:b/>
          <w:lang w:val="fr-CH"/>
        </w:rPr>
        <w:t>beam</w:t>
      </w:r>
      <w:proofErr w:type="spellEnd"/>
      <w:r w:rsidRPr="007B651B">
        <w:rPr>
          <w:b/>
          <w:lang w:val="fr-CH"/>
        </w:rPr>
        <w:t xml:space="preserve"> </w:t>
      </w:r>
      <w:proofErr w:type="spellStart"/>
      <w:r w:rsidRPr="007B651B">
        <w:rPr>
          <w:b/>
          <w:lang w:val="fr-CH"/>
        </w:rPr>
        <w:t>frequency</w:t>
      </w:r>
      <w:proofErr w:type="spellEnd"/>
      <w:r w:rsidRPr="007B651B">
        <w:rPr>
          <w:b/>
          <w:lang w:val="fr-CH"/>
        </w:rPr>
        <w:t xml:space="preserve"> standard</w:t>
      </w:r>
      <w:r>
        <w:rPr>
          <w:rFonts w:hint="cs"/>
          <w:b/>
          <w:rtl/>
          <w:lang w:val="fr-CH"/>
        </w:rPr>
        <w:t xml:space="preserve">؛ </w:t>
      </w:r>
      <w:r w:rsidRPr="007B651B">
        <w:rPr>
          <w:i/>
          <w:iCs/>
          <w:lang w:val="fr-CH"/>
        </w:rPr>
        <w:t>étalon de fréquence à jet de césium</w:t>
      </w:r>
      <w:r w:rsidRPr="00FF7827">
        <w:rPr>
          <w:rFonts w:hint="cs"/>
          <w:rtl/>
          <w:lang w:val="fr-CH"/>
        </w:rPr>
        <w:t>؛</w:t>
      </w:r>
      <w:r>
        <w:rPr>
          <w:rFonts w:hint="cs"/>
          <w:b/>
          <w:rtl/>
          <w:lang w:val="fr-CH"/>
        </w:rPr>
        <w:t xml:space="preserve"> التردد ال</w:t>
      </w:r>
      <w:r>
        <w:rPr>
          <w:rtl/>
        </w:rPr>
        <w:t>معيار</w:t>
      </w:r>
      <w:r>
        <w:rPr>
          <w:rFonts w:hint="cs"/>
          <w:rtl/>
        </w:rPr>
        <w:t>ي</w:t>
      </w:r>
      <w:r>
        <w:rPr>
          <w:rtl/>
        </w:rPr>
        <w:t xml:space="preserve"> </w:t>
      </w:r>
      <w:r>
        <w:rPr>
          <w:rFonts w:hint="cs"/>
          <w:rtl/>
        </w:rPr>
        <w:t>ل</w:t>
      </w:r>
      <w:r>
        <w:rPr>
          <w:rtl/>
        </w:rPr>
        <w:t>حزمة السيزيوم</w:t>
      </w:r>
    </w:p>
    <w:p w:rsidR="0029771F" w:rsidRDefault="0029771F" w:rsidP="0029771F">
      <w:pPr>
        <w:overflowPunct/>
        <w:autoSpaceDE/>
        <w:autoSpaceDN/>
        <w:adjustRightInd/>
        <w:textAlignment w:val="auto"/>
        <w:rPr>
          <w:rtl/>
          <w:lang w:bidi="ar-EG"/>
        </w:rPr>
      </w:pPr>
      <w:r>
        <w:rPr>
          <w:rFonts w:hint="cs"/>
          <w:rtl/>
        </w:rPr>
        <w:t>تردد معياري ذري يقوم على الانتقال الفائق الدقة للحالة الدنيا (</w:t>
      </w:r>
      <w:proofErr w:type="spellStart"/>
      <w:r>
        <w:rPr>
          <w:rFonts w:hint="cs"/>
          <w:rtl/>
        </w:rPr>
        <w:t>الحضيضية</w:t>
      </w:r>
      <w:proofErr w:type="spellEnd"/>
      <w:r>
        <w:rPr>
          <w:rFonts w:hint="cs"/>
          <w:rtl/>
        </w:rPr>
        <w:t>) في ذرات السيزيوم-</w:t>
      </w:r>
      <w:r>
        <w:t>133</w:t>
      </w:r>
      <w:r>
        <w:rPr>
          <w:rFonts w:hint="cs"/>
          <w:rtl/>
          <w:lang w:bidi="ar-EG"/>
        </w:rPr>
        <w:t xml:space="preserve"> </w:t>
      </w:r>
      <w:r>
        <w:rPr>
          <w:lang w:bidi="ar-EG"/>
        </w:rPr>
        <w:t>(Cs133)</w:t>
      </w:r>
      <w:r>
        <w:rPr>
          <w:rFonts w:hint="cs"/>
          <w:rtl/>
          <w:lang w:bidi="ar-EG"/>
        </w:rPr>
        <w:t>. وهو مثال بارز للتردد المعياري المنفعل.</w:t>
      </w:r>
    </w:p>
    <w:p w:rsidR="0029771F" w:rsidRDefault="0029771F" w:rsidP="0029771F">
      <w:pPr>
        <w:overflowPunct/>
        <w:autoSpaceDE/>
        <w:autoSpaceDN/>
        <w:adjustRightInd/>
        <w:textAlignment w:val="auto"/>
        <w:rPr>
          <w:i/>
          <w:rtl/>
          <w:lang w:val="en-GB"/>
        </w:rPr>
      </w:pPr>
      <w:r w:rsidRPr="00DD5162">
        <w:rPr>
          <w:b/>
          <w:lang w:val="en-GB"/>
        </w:rPr>
        <w:t>calibration</w:t>
      </w:r>
      <w:r>
        <w:rPr>
          <w:rFonts w:hint="cs"/>
          <w:b/>
          <w:rtl/>
          <w:lang w:val="en-GB"/>
        </w:rPr>
        <w:t xml:space="preserve">؛ </w:t>
      </w:r>
      <w:proofErr w:type="spellStart"/>
      <w:r w:rsidRPr="00DD5162">
        <w:rPr>
          <w:i/>
          <w:lang w:val="en-GB"/>
        </w:rPr>
        <w:t>étalonnage</w:t>
      </w:r>
      <w:proofErr w:type="spellEnd"/>
      <w:r>
        <w:rPr>
          <w:rFonts w:hint="cs"/>
          <w:i/>
          <w:rtl/>
          <w:lang w:val="en-GB"/>
        </w:rPr>
        <w:t>؛ معايَرة</w:t>
      </w:r>
    </w:p>
    <w:p w:rsidR="0029771F" w:rsidRDefault="0029771F" w:rsidP="0029771F">
      <w:pPr>
        <w:overflowPunct/>
        <w:autoSpaceDE/>
        <w:autoSpaceDN/>
        <w:adjustRightInd/>
        <w:textAlignment w:val="auto"/>
        <w:rPr>
          <w:i/>
          <w:rtl/>
          <w:lang w:val="en-GB"/>
        </w:rPr>
      </w:pPr>
      <w:r>
        <w:rPr>
          <w:rFonts w:hint="cs"/>
          <w:i/>
          <w:rtl/>
          <w:lang w:val="en-GB"/>
        </w:rPr>
        <w:t xml:space="preserve">عملية تحديد وقياس </w:t>
      </w:r>
      <w:proofErr w:type="spellStart"/>
      <w:r>
        <w:rPr>
          <w:rFonts w:hint="cs"/>
          <w:i/>
          <w:rtl/>
          <w:lang w:val="en-GB"/>
        </w:rPr>
        <w:t>التخالفات</w:t>
      </w:r>
      <w:proofErr w:type="spellEnd"/>
      <w:r>
        <w:rPr>
          <w:rFonts w:hint="cs"/>
          <w:i/>
          <w:rtl/>
          <w:lang w:val="en-GB"/>
        </w:rPr>
        <w:t xml:space="preserve"> بين القيمة المبينة وقيمة معيار مرجعي يستعمل كموضوع اختبار لمستوى محدد من عدم اليقين.</w:t>
      </w:r>
    </w:p>
    <w:p w:rsidR="0029771F" w:rsidRDefault="0029771F" w:rsidP="0029771F">
      <w:pPr>
        <w:pStyle w:val="Note"/>
        <w:rPr>
          <w:rtl/>
          <w:lang w:val="en-GB" w:bidi="ar-EG"/>
        </w:rPr>
      </w:pPr>
      <w:r w:rsidRPr="00737DE5">
        <w:rPr>
          <w:rFonts w:hint="cs"/>
          <w:b/>
          <w:bCs/>
          <w:rtl/>
          <w:lang w:val="en-GB"/>
        </w:rPr>
        <w:t xml:space="preserve">الملاحظة </w:t>
      </w:r>
      <w:r w:rsidRPr="00737DE5">
        <w:rPr>
          <w:b/>
          <w:bCs/>
          <w:iCs/>
          <w:szCs w:val="20"/>
          <w:lang w:val="en-GB"/>
        </w:rPr>
        <w:t>1</w:t>
      </w:r>
      <w:r>
        <w:rPr>
          <w:rFonts w:hint="cs"/>
          <w:rtl/>
          <w:lang w:bidi="ar-EG"/>
        </w:rPr>
        <w:t xml:space="preserve"> </w:t>
      </w:r>
      <w:r w:rsidRPr="00771AA2">
        <w:rPr>
          <w:rFonts w:hint="cs"/>
          <w:rtl/>
          <w:lang w:bidi="ar-EG"/>
        </w:rPr>
        <w:t>-</w:t>
      </w:r>
      <w:r>
        <w:rPr>
          <w:rFonts w:hint="cs"/>
          <w:rtl/>
          <w:lang w:val="en-GB"/>
        </w:rPr>
        <w:t xml:space="preserve"> </w:t>
      </w:r>
      <w:r>
        <w:rPr>
          <w:rFonts w:hint="cs"/>
          <w:rtl/>
          <w:lang w:val="en-GB" w:bidi="ar-EG"/>
        </w:rPr>
        <w:t>في كثير من الحالات، مثلاً في مولد الترددات، تكون المعايرة مرتبطة باستقرار الجهاز وتكون نتيجتها بالتالي دالّة في الوقت وفي وقت حساب متوسط القياس.</w:t>
      </w:r>
    </w:p>
    <w:p w:rsidR="0029771F" w:rsidRDefault="0029771F" w:rsidP="0029771F">
      <w:pPr>
        <w:overflowPunct/>
        <w:autoSpaceDE/>
        <w:autoSpaceDN/>
        <w:adjustRightInd/>
        <w:textAlignment w:val="auto"/>
        <w:rPr>
          <w:i/>
          <w:rtl/>
          <w:lang w:val="es-ES_tradnl"/>
        </w:rPr>
      </w:pPr>
      <w:proofErr w:type="spellStart"/>
      <w:r w:rsidRPr="00DD5162">
        <w:rPr>
          <w:b/>
          <w:lang w:val="es-ES_tradnl"/>
        </w:rPr>
        <w:t>carrier</w:t>
      </w:r>
      <w:proofErr w:type="spellEnd"/>
      <w:r w:rsidRPr="00DD5162">
        <w:rPr>
          <w:b/>
          <w:lang w:val="es-ES_tradnl"/>
        </w:rPr>
        <w:t xml:space="preserve"> </w:t>
      </w:r>
      <w:proofErr w:type="spellStart"/>
      <w:r w:rsidRPr="00DD5162">
        <w:rPr>
          <w:b/>
          <w:lang w:val="es-ES_tradnl"/>
        </w:rPr>
        <w:t>frequency</w:t>
      </w:r>
      <w:proofErr w:type="spellEnd"/>
      <w:r>
        <w:rPr>
          <w:rFonts w:hint="cs"/>
          <w:b/>
          <w:rtl/>
          <w:lang w:val="es-ES_tradnl"/>
        </w:rPr>
        <w:t xml:space="preserve">؛ </w:t>
      </w:r>
      <w:proofErr w:type="spellStart"/>
      <w:r w:rsidRPr="00DD5162">
        <w:rPr>
          <w:i/>
          <w:lang w:val="es-ES_tradnl"/>
        </w:rPr>
        <w:t>fréquence</w:t>
      </w:r>
      <w:proofErr w:type="spellEnd"/>
      <w:r w:rsidRPr="00DD5162">
        <w:rPr>
          <w:i/>
          <w:lang w:val="es-ES_tradnl"/>
        </w:rPr>
        <w:t xml:space="preserve"> </w:t>
      </w:r>
      <w:proofErr w:type="spellStart"/>
      <w:r w:rsidRPr="00DD5162">
        <w:rPr>
          <w:i/>
          <w:lang w:val="es-ES_tradnl"/>
        </w:rPr>
        <w:t>porteuse</w:t>
      </w:r>
      <w:proofErr w:type="spellEnd"/>
      <w:r>
        <w:rPr>
          <w:rFonts w:hint="cs"/>
          <w:i/>
          <w:rtl/>
          <w:lang w:val="es-ES_tradnl"/>
        </w:rPr>
        <w:t>؛ تردد الموجة الحاملة</w:t>
      </w:r>
    </w:p>
    <w:p w:rsidR="0029771F" w:rsidRDefault="0029771F" w:rsidP="0029771F">
      <w:pPr>
        <w:overflowPunct/>
        <w:autoSpaceDE/>
        <w:autoSpaceDN/>
        <w:adjustRightInd/>
        <w:textAlignment w:val="auto"/>
        <w:rPr>
          <w:i/>
          <w:rtl/>
          <w:lang w:val="es-ES_tradnl"/>
        </w:rPr>
      </w:pPr>
      <w:r>
        <w:rPr>
          <w:rFonts w:hint="cs"/>
          <w:i/>
          <w:rtl/>
          <w:lang w:val="es-ES_tradnl"/>
        </w:rPr>
        <w:t>تردد الإشارة التي تُحمّل عليها المعلومات (التشكيل).</w:t>
      </w:r>
    </w:p>
    <w:p w:rsidR="0029771F" w:rsidRDefault="0029771F" w:rsidP="00B42F25">
      <w:pPr>
        <w:keepNext/>
        <w:overflowPunct/>
        <w:autoSpaceDE/>
        <w:autoSpaceDN/>
        <w:adjustRightInd/>
        <w:textAlignment w:val="auto"/>
        <w:rPr>
          <w:b/>
          <w:rtl/>
          <w:lang w:val="en-GB" w:bidi="ar-EG"/>
        </w:rPr>
      </w:pPr>
      <w:r w:rsidRPr="00DB4FB2">
        <w:rPr>
          <w:b/>
          <w:bCs/>
          <w:lang w:val="en-GB"/>
        </w:rPr>
        <w:lastRenderedPageBreak/>
        <w:t>carrier phase measurements</w:t>
      </w:r>
      <w:r>
        <w:rPr>
          <w:rFonts w:hint="cs"/>
          <w:b/>
          <w:bCs/>
          <w:rtl/>
          <w:lang w:val="en-GB"/>
        </w:rPr>
        <w:t xml:space="preserve">؛ </w:t>
      </w:r>
      <w:proofErr w:type="spellStart"/>
      <w:r w:rsidRPr="00DB4FB2">
        <w:rPr>
          <w:bCs/>
          <w:i/>
          <w:iCs/>
          <w:lang w:val="en-GB"/>
        </w:rPr>
        <w:t>mesures</w:t>
      </w:r>
      <w:proofErr w:type="spellEnd"/>
      <w:r w:rsidRPr="00DB4FB2">
        <w:rPr>
          <w:bCs/>
          <w:i/>
          <w:iCs/>
          <w:lang w:val="en-GB"/>
        </w:rPr>
        <w:t xml:space="preserve"> de phase de la </w:t>
      </w:r>
      <w:proofErr w:type="spellStart"/>
      <w:r w:rsidRPr="00DB4FB2">
        <w:rPr>
          <w:bCs/>
          <w:i/>
          <w:iCs/>
          <w:lang w:val="en-GB"/>
        </w:rPr>
        <w:t>porteuse</w:t>
      </w:r>
      <w:proofErr w:type="spellEnd"/>
      <w:r w:rsidRPr="00771AA2">
        <w:rPr>
          <w:rFonts w:hint="cs"/>
          <w:b/>
          <w:rtl/>
          <w:lang w:val="en-GB" w:bidi="ar-EG"/>
        </w:rPr>
        <w:t>؛</w:t>
      </w:r>
      <w:r>
        <w:rPr>
          <w:rFonts w:hint="cs"/>
          <w:b/>
          <w:rtl/>
          <w:lang w:val="en-GB" w:bidi="ar-EG"/>
        </w:rPr>
        <w:t xml:space="preserve"> قياسات طور الموجة الحاملة</w:t>
      </w:r>
    </w:p>
    <w:p w:rsidR="0029771F" w:rsidRDefault="0029771F" w:rsidP="0029771F">
      <w:pPr>
        <w:overflowPunct/>
        <w:autoSpaceDE/>
        <w:autoSpaceDN/>
        <w:adjustRightInd/>
        <w:textAlignment w:val="auto"/>
        <w:rPr>
          <w:b/>
          <w:rtl/>
          <w:lang w:bidi="ar-EG"/>
        </w:rPr>
      </w:pPr>
      <w:r>
        <w:rPr>
          <w:rFonts w:hint="cs"/>
          <w:b/>
          <w:rtl/>
          <w:lang w:val="en-GB" w:bidi="ar-EG"/>
        </w:rPr>
        <w:t xml:space="preserve">توفر أنظمة الملاحة </w:t>
      </w:r>
      <w:proofErr w:type="spellStart"/>
      <w:r>
        <w:rPr>
          <w:rFonts w:hint="cs"/>
          <w:b/>
          <w:rtl/>
          <w:lang w:val="en-GB" w:bidi="ar-EG"/>
        </w:rPr>
        <w:t>الساتلية</w:t>
      </w:r>
      <w:proofErr w:type="spellEnd"/>
      <w:r>
        <w:rPr>
          <w:rFonts w:hint="cs"/>
          <w:b/>
          <w:rtl/>
          <w:lang w:val="en-GB" w:bidi="ar-EG"/>
        </w:rPr>
        <w:t xml:space="preserve"> العالمية </w:t>
      </w:r>
      <w:r w:rsidRPr="00771AA2">
        <w:rPr>
          <w:lang w:bidi="ar-EG"/>
        </w:rPr>
        <w:t>(GNSS)</w:t>
      </w:r>
      <w:r>
        <w:rPr>
          <w:rFonts w:hint="cs"/>
          <w:b/>
          <w:rtl/>
          <w:lang w:bidi="ar-EG"/>
        </w:rPr>
        <w:t xml:space="preserve"> نوعين من القياسات المباشرة - المسافة الزائفة القائمة على الشفرة وطور الموجة الحاملة. وبما أن الضوضاء الناجمة عن قياسات طور الموجة الحاملة منخفضة، يمكن استخدام هذه القياسات في تسوية المسافة الزائفة وفي التطبيقات العالية الدقة لتحديد الموقع. وتتسم قياسات طور الموجة الحاملة بغموض يساوي عدداً صحيحاً غير معروف من</w:t>
      </w:r>
      <w:r>
        <w:rPr>
          <w:rFonts w:hint="eastAsia"/>
          <w:b/>
          <w:rtl/>
          <w:lang w:bidi="ar-EG"/>
        </w:rPr>
        <w:t> </w:t>
      </w:r>
      <w:r>
        <w:rPr>
          <w:rFonts w:hint="cs"/>
          <w:b/>
          <w:rtl/>
          <w:lang w:bidi="ar-EG"/>
        </w:rPr>
        <w:t>الدورات مما يمثل مشكلة يتطلب حلها المزيد من الوقت والمعالجة.</w:t>
      </w:r>
    </w:p>
    <w:p w:rsidR="0029771F" w:rsidRDefault="0029771F" w:rsidP="0029771F">
      <w:pPr>
        <w:overflowPunct/>
        <w:autoSpaceDE/>
        <w:autoSpaceDN/>
        <w:adjustRightInd/>
        <w:textAlignment w:val="auto"/>
        <w:rPr>
          <w:b/>
          <w:rtl/>
          <w:lang w:bidi="ar-EG"/>
        </w:rPr>
      </w:pPr>
      <w:r w:rsidRPr="00DD5162">
        <w:rPr>
          <w:b/>
          <w:lang w:val="en-GB"/>
        </w:rPr>
        <w:t>clock</w:t>
      </w:r>
      <w:r>
        <w:rPr>
          <w:rFonts w:hint="cs"/>
          <w:b/>
          <w:rtl/>
          <w:lang w:val="en-GB"/>
        </w:rPr>
        <w:t xml:space="preserve">؛ </w:t>
      </w:r>
      <w:proofErr w:type="spellStart"/>
      <w:r w:rsidRPr="00DD5162">
        <w:rPr>
          <w:i/>
          <w:lang w:val="en-GB"/>
        </w:rPr>
        <w:t>horloge</w:t>
      </w:r>
      <w:proofErr w:type="spellEnd"/>
      <w:r>
        <w:rPr>
          <w:rFonts w:hint="cs"/>
          <w:i/>
          <w:rtl/>
          <w:lang w:val="en-GB"/>
        </w:rPr>
        <w:t>؛</w:t>
      </w:r>
      <w:r>
        <w:rPr>
          <w:rFonts w:hint="cs"/>
          <w:b/>
          <w:rtl/>
          <w:lang w:bidi="ar-EG"/>
        </w:rPr>
        <w:t xml:space="preserve"> </w:t>
      </w:r>
      <w:proofErr w:type="spellStart"/>
      <w:r>
        <w:rPr>
          <w:rFonts w:hint="cs"/>
          <w:b/>
          <w:rtl/>
          <w:lang w:bidi="ar-EG"/>
        </w:rPr>
        <w:t>ميقاتية</w:t>
      </w:r>
      <w:proofErr w:type="spellEnd"/>
    </w:p>
    <w:p w:rsidR="0029771F" w:rsidRDefault="0029771F" w:rsidP="0029771F">
      <w:pPr>
        <w:overflowPunct/>
        <w:autoSpaceDE/>
        <w:autoSpaceDN/>
        <w:adjustRightInd/>
        <w:textAlignment w:val="auto"/>
        <w:rPr>
          <w:b/>
          <w:rtl/>
          <w:lang w:bidi="ar-EG"/>
        </w:rPr>
      </w:pPr>
      <w:r>
        <w:rPr>
          <w:rFonts w:hint="cs"/>
          <w:b/>
          <w:rtl/>
          <w:lang w:bidi="ar-EG"/>
        </w:rPr>
        <w:t>جهاز لقياس الوقت و/أو عرضه.</w:t>
      </w:r>
    </w:p>
    <w:p w:rsidR="0029771F" w:rsidRDefault="0029771F" w:rsidP="0029771F">
      <w:pPr>
        <w:overflowPunct/>
        <w:autoSpaceDE/>
        <w:autoSpaceDN/>
        <w:adjustRightInd/>
        <w:textAlignment w:val="auto"/>
        <w:rPr>
          <w:i/>
          <w:rtl/>
          <w:lang w:val="fr-CH"/>
        </w:rPr>
      </w:pPr>
      <w:proofErr w:type="spellStart"/>
      <w:r w:rsidRPr="00DD5162">
        <w:rPr>
          <w:b/>
          <w:lang w:val="fr-CH"/>
        </w:rPr>
        <w:t>clock</w:t>
      </w:r>
      <w:proofErr w:type="spellEnd"/>
      <w:r w:rsidRPr="00DD5162">
        <w:rPr>
          <w:b/>
          <w:lang w:val="fr-CH"/>
        </w:rPr>
        <w:t xml:space="preserve"> ensemble</w:t>
      </w:r>
      <w:r>
        <w:rPr>
          <w:rFonts w:hint="cs"/>
          <w:b/>
          <w:rtl/>
          <w:lang w:val="fr-CH"/>
        </w:rPr>
        <w:t xml:space="preserve">؛ </w:t>
      </w:r>
      <w:r w:rsidRPr="00DD5162">
        <w:rPr>
          <w:i/>
          <w:lang w:val="fr-CH"/>
        </w:rPr>
        <w:t>ensemble d'horloge</w:t>
      </w:r>
      <w:r>
        <w:rPr>
          <w:rFonts w:hint="cs"/>
          <w:i/>
          <w:rtl/>
          <w:lang w:val="fr-CH"/>
        </w:rPr>
        <w:t xml:space="preserve">؛ مجموعة </w:t>
      </w:r>
      <w:proofErr w:type="spellStart"/>
      <w:r>
        <w:rPr>
          <w:rFonts w:hint="cs"/>
          <w:i/>
          <w:rtl/>
          <w:lang w:val="fr-CH"/>
        </w:rPr>
        <w:t>ميقاتيات</w:t>
      </w:r>
      <w:proofErr w:type="spellEnd"/>
    </w:p>
    <w:p w:rsidR="0029771F" w:rsidRDefault="0029771F" w:rsidP="0029771F">
      <w:pPr>
        <w:overflowPunct/>
        <w:autoSpaceDE/>
        <w:autoSpaceDN/>
        <w:adjustRightInd/>
        <w:textAlignment w:val="auto"/>
        <w:rPr>
          <w:i/>
          <w:rtl/>
          <w:lang w:val="fr-CH"/>
        </w:rPr>
      </w:pPr>
      <w:r>
        <w:rPr>
          <w:rFonts w:hint="cs"/>
          <w:i/>
          <w:rtl/>
          <w:lang w:val="fr-CH"/>
        </w:rPr>
        <w:t xml:space="preserve">مجموعة من </w:t>
      </w:r>
      <w:proofErr w:type="spellStart"/>
      <w:r>
        <w:rPr>
          <w:rFonts w:hint="cs"/>
          <w:i/>
          <w:rtl/>
          <w:lang w:val="fr-CH"/>
        </w:rPr>
        <w:t>الميقاتيات</w:t>
      </w:r>
      <w:proofErr w:type="spellEnd"/>
      <w:r>
        <w:rPr>
          <w:rFonts w:hint="cs"/>
          <w:i/>
          <w:rtl/>
          <w:lang w:val="fr-CH"/>
        </w:rPr>
        <w:t xml:space="preserve"> لا توجد بالضرورة في نفس الموقع المادي وتعمل معاً بطريقة منسقة للتحكم المتبادل في خواصها الفردية أو</w:t>
      </w:r>
      <w:r>
        <w:rPr>
          <w:rFonts w:hint="eastAsia"/>
          <w:i/>
          <w:rtl/>
          <w:lang w:val="fr-CH"/>
        </w:rPr>
        <w:t> </w:t>
      </w:r>
      <w:r>
        <w:rPr>
          <w:rFonts w:hint="cs"/>
          <w:i/>
          <w:rtl/>
          <w:lang w:val="fr-CH"/>
        </w:rPr>
        <w:t>لتعظيم أداء (دقة الوقت واستقرار التردد) وإتاحة سلّم توقيت مشتق من المجموعة.</w:t>
      </w:r>
    </w:p>
    <w:p w:rsidR="0029771F" w:rsidRDefault="0029771F" w:rsidP="0029771F">
      <w:pPr>
        <w:overflowPunct/>
        <w:autoSpaceDE/>
        <w:autoSpaceDN/>
        <w:adjustRightInd/>
        <w:textAlignment w:val="auto"/>
        <w:rPr>
          <w:i/>
          <w:rtl/>
          <w:lang w:val="en-GB"/>
        </w:rPr>
      </w:pPr>
      <w:r w:rsidRPr="00DD5162">
        <w:rPr>
          <w:b/>
          <w:lang w:val="en-GB"/>
        </w:rPr>
        <w:t>clock time difference</w:t>
      </w:r>
      <w:r>
        <w:rPr>
          <w:rFonts w:hint="cs"/>
          <w:b/>
          <w:rtl/>
          <w:lang w:val="en-GB"/>
        </w:rPr>
        <w:t xml:space="preserve">؛ </w:t>
      </w:r>
      <w:proofErr w:type="spellStart"/>
      <w:r w:rsidRPr="00DD5162">
        <w:rPr>
          <w:i/>
          <w:lang w:val="en-GB"/>
        </w:rPr>
        <w:t>différence</w:t>
      </w:r>
      <w:proofErr w:type="spellEnd"/>
      <w:r w:rsidRPr="00DD5162">
        <w:rPr>
          <w:i/>
          <w:lang w:val="en-GB"/>
        </w:rPr>
        <w:t xml:space="preserve"> entre temps </w:t>
      </w:r>
      <w:proofErr w:type="spellStart"/>
      <w:r w:rsidRPr="00DD5162">
        <w:rPr>
          <w:i/>
          <w:lang w:val="en-GB"/>
        </w:rPr>
        <w:t>d'horloge</w:t>
      </w:r>
      <w:proofErr w:type="spellEnd"/>
      <w:r>
        <w:rPr>
          <w:rFonts w:hint="cs"/>
          <w:i/>
          <w:rtl/>
          <w:lang w:val="en-GB"/>
        </w:rPr>
        <w:t xml:space="preserve">؛ فرق التوقيت بين </w:t>
      </w:r>
      <w:proofErr w:type="spellStart"/>
      <w:r>
        <w:rPr>
          <w:rFonts w:hint="cs"/>
          <w:i/>
          <w:rtl/>
          <w:lang w:val="en-GB"/>
        </w:rPr>
        <w:t>الميقاتيات</w:t>
      </w:r>
      <w:proofErr w:type="spellEnd"/>
    </w:p>
    <w:p w:rsidR="0029771F" w:rsidRDefault="0029771F" w:rsidP="0029771F">
      <w:pPr>
        <w:overflowPunct/>
        <w:autoSpaceDE/>
        <w:autoSpaceDN/>
        <w:adjustRightInd/>
        <w:textAlignment w:val="auto"/>
        <w:rPr>
          <w:i/>
          <w:rtl/>
          <w:lang w:val="fr-CH"/>
        </w:rPr>
      </w:pPr>
      <w:r>
        <w:rPr>
          <w:rFonts w:hint="cs"/>
          <w:i/>
          <w:rtl/>
          <w:lang w:val="en-GB"/>
        </w:rPr>
        <w:t xml:space="preserve">الفرق بين قراءتي </w:t>
      </w:r>
      <w:proofErr w:type="spellStart"/>
      <w:r>
        <w:rPr>
          <w:rFonts w:hint="cs"/>
          <w:i/>
          <w:rtl/>
          <w:lang w:val="en-GB"/>
        </w:rPr>
        <w:t>ميقاتيتين</w:t>
      </w:r>
      <w:proofErr w:type="spellEnd"/>
      <w:r>
        <w:rPr>
          <w:rFonts w:hint="cs"/>
          <w:i/>
          <w:rtl/>
          <w:lang w:val="en-GB"/>
        </w:rPr>
        <w:t xml:space="preserve"> في نفس اللحظة.</w:t>
      </w:r>
    </w:p>
    <w:p w:rsidR="0029771F" w:rsidRPr="00F911E0" w:rsidRDefault="0029771F" w:rsidP="0029771F">
      <w:pPr>
        <w:pStyle w:val="Note"/>
        <w:rPr>
          <w:rtl/>
          <w:lang w:bidi="ar-EG"/>
        </w:rPr>
      </w:pPr>
      <w:r w:rsidRPr="00737DE5">
        <w:rPr>
          <w:rFonts w:hint="cs"/>
          <w:b/>
          <w:bCs/>
          <w:i/>
          <w:sz w:val="26"/>
          <w:rtl/>
          <w:lang w:val="en-GB"/>
        </w:rPr>
        <w:t>الملاحظة</w:t>
      </w:r>
      <w:r w:rsidRPr="00737DE5">
        <w:rPr>
          <w:rFonts w:hint="cs"/>
          <w:b/>
          <w:bCs/>
          <w:i/>
          <w:rtl/>
          <w:lang w:val="en-GB"/>
        </w:rPr>
        <w:t xml:space="preserve"> </w:t>
      </w:r>
      <w:r w:rsidRPr="00737DE5">
        <w:rPr>
          <w:b/>
          <w:bCs/>
          <w:iCs/>
          <w:szCs w:val="20"/>
          <w:lang w:val="en-GB"/>
        </w:rPr>
        <w:t>1</w:t>
      </w:r>
      <w:r>
        <w:rPr>
          <w:rFonts w:hint="cs"/>
          <w:i/>
          <w:rtl/>
          <w:lang w:bidi="ar-EG"/>
        </w:rPr>
        <w:t xml:space="preserve"> </w:t>
      </w:r>
      <w:r w:rsidRPr="00771AA2">
        <w:rPr>
          <w:rFonts w:hint="cs"/>
          <w:i/>
          <w:sz w:val="26"/>
          <w:rtl/>
          <w:lang w:bidi="ar-EG"/>
        </w:rPr>
        <w:t>-</w:t>
      </w:r>
      <w:r>
        <w:rPr>
          <w:rFonts w:hint="cs"/>
          <w:i/>
          <w:rtl/>
          <w:lang w:val="en-GB"/>
        </w:rPr>
        <w:t xml:space="preserve"> </w:t>
      </w:r>
      <w:r>
        <w:rPr>
          <w:rFonts w:hint="cs"/>
          <w:rtl/>
          <w:lang w:val="en-GB" w:bidi="ar-EG"/>
        </w:rPr>
        <w:t>لتفادي أي التباس</w:t>
      </w:r>
      <w:r w:rsidRPr="00F911E0">
        <w:rPr>
          <w:rFonts w:hint="cs"/>
          <w:rtl/>
          <w:lang w:val="en-GB" w:bidi="ar-EG"/>
        </w:rPr>
        <w:t xml:space="preserve"> في </w:t>
      </w:r>
      <w:r>
        <w:rPr>
          <w:rFonts w:hint="cs"/>
          <w:rtl/>
          <w:lang w:val="en-GB" w:bidi="ar-EG"/>
        </w:rPr>
        <w:t>العلامة، ينبغي إعطاء كميات جبرية واتباع</w:t>
      </w:r>
      <w:r w:rsidRPr="00F911E0">
        <w:rPr>
          <w:rFonts w:hint="cs"/>
          <w:rtl/>
          <w:lang w:val="en-GB" w:bidi="ar-EG"/>
        </w:rPr>
        <w:t xml:space="preserve"> الاصطلاح التالي. </w:t>
      </w:r>
      <w:r w:rsidRPr="00F911E0">
        <w:rPr>
          <w:rFonts w:hint="cs"/>
          <w:rtl/>
          <w:lang w:bidi="ar-EG"/>
        </w:rPr>
        <w:t>لنفترض</w:t>
      </w:r>
      <w:r>
        <w:rPr>
          <w:rFonts w:hint="cs"/>
          <w:rtl/>
          <w:lang w:val="en-GB" w:bidi="ar-EG"/>
        </w:rPr>
        <w:t xml:space="preserve"> </w:t>
      </w:r>
      <w:r>
        <w:rPr>
          <w:rFonts w:hint="cs"/>
          <w:rtl/>
          <w:lang w:bidi="ar-EG"/>
        </w:rPr>
        <w:t xml:space="preserve">أن </w:t>
      </w:r>
      <w:r w:rsidRPr="003139A8">
        <w:rPr>
          <w:i/>
          <w:iCs/>
          <w:lang w:bidi="ar-EG"/>
        </w:rPr>
        <w:t>a</w:t>
      </w:r>
      <w:r>
        <w:rPr>
          <w:rFonts w:hint="cs"/>
          <w:rtl/>
          <w:lang w:bidi="ar-EG"/>
        </w:rPr>
        <w:t xml:space="preserve"> تمثل</w:t>
      </w:r>
      <w:r w:rsidRPr="00F911E0">
        <w:rPr>
          <w:rFonts w:hint="cs"/>
          <w:rtl/>
          <w:lang w:bidi="ar-EG"/>
        </w:rPr>
        <w:t xml:space="preserve"> قراءة </w:t>
      </w:r>
      <w:proofErr w:type="spellStart"/>
      <w:r w:rsidRPr="00F911E0">
        <w:rPr>
          <w:rFonts w:hint="cs"/>
          <w:rtl/>
          <w:lang w:bidi="ar-EG"/>
        </w:rPr>
        <w:t>الميقاتية</w:t>
      </w:r>
      <w:proofErr w:type="spellEnd"/>
      <w:r w:rsidRPr="00F911E0">
        <w:rPr>
          <w:rFonts w:hint="cs"/>
          <w:rtl/>
          <w:lang w:bidi="ar-EG"/>
        </w:rPr>
        <w:t xml:space="preserve"> </w:t>
      </w:r>
      <w:r w:rsidRPr="00F911E0">
        <w:rPr>
          <w:lang w:bidi="ar-EG"/>
        </w:rPr>
        <w:t>A</w:t>
      </w:r>
      <w:r>
        <w:rPr>
          <w:rFonts w:hint="cs"/>
          <w:rtl/>
          <w:lang w:bidi="ar-EG"/>
        </w:rPr>
        <w:t xml:space="preserve"> و</w:t>
      </w:r>
      <w:r w:rsidRPr="003139A8">
        <w:rPr>
          <w:i/>
          <w:iCs/>
          <w:lang w:bidi="ar-EG"/>
        </w:rPr>
        <w:t>b</w:t>
      </w:r>
      <w:r w:rsidRPr="00F911E0">
        <w:rPr>
          <w:rFonts w:hint="cs"/>
          <w:rtl/>
          <w:lang w:bidi="ar-EG"/>
        </w:rPr>
        <w:t xml:space="preserve"> قراءة </w:t>
      </w:r>
      <w:proofErr w:type="spellStart"/>
      <w:r w:rsidRPr="00F911E0">
        <w:rPr>
          <w:rFonts w:hint="cs"/>
          <w:rtl/>
          <w:lang w:bidi="ar-EG"/>
        </w:rPr>
        <w:t>الميقاتية</w:t>
      </w:r>
      <w:proofErr w:type="spellEnd"/>
      <w:r w:rsidRPr="00F911E0">
        <w:rPr>
          <w:rFonts w:hint="cs"/>
          <w:rtl/>
          <w:lang w:bidi="ar-EG"/>
        </w:rPr>
        <w:t xml:space="preserve"> </w:t>
      </w:r>
      <w:r w:rsidRPr="00F911E0">
        <w:rPr>
          <w:lang w:bidi="ar-EG"/>
        </w:rPr>
        <w:t>B</w:t>
      </w:r>
      <w:r>
        <w:rPr>
          <w:rFonts w:hint="cs"/>
          <w:rtl/>
          <w:lang w:val="en-GB" w:bidi="ar-EG"/>
        </w:rPr>
        <w:t xml:space="preserve"> في وقت معين</w:t>
      </w:r>
      <w:r w:rsidRPr="00F911E0">
        <w:rPr>
          <w:rFonts w:hint="cs"/>
          <w:rtl/>
          <w:lang w:val="en-GB" w:bidi="ar-EG"/>
        </w:rPr>
        <w:t xml:space="preserve"> </w:t>
      </w:r>
      <w:r w:rsidRPr="00132C14">
        <w:rPr>
          <w:i/>
          <w:iCs/>
          <w:lang w:bidi="ar-EG"/>
        </w:rPr>
        <w:t>T</w:t>
      </w:r>
      <w:r>
        <w:rPr>
          <w:rFonts w:hint="cs"/>
          <w:rtl/>
          <w:lang w:bidi="ar-EG"/>
        </w:rPr>
        <w:t xml:space="preserve"> من سلّم</w:t>
      </w:r>
      <w:r w:rsidRPr="00F911E0">
        <w:rPr>
          <w:rFonts w:hint="cs"/>
          <w:rtl/>
          <w:lang w:bidi="ar-EG"/>
        </w:rPr>
        <w:t xml:space="preserve"> </w:t>
      </w:r>
      <w:r>
        <w:rPr>
          <w:rFonts w:hint="cs"/>
          <w:rtl/>
          <w:lang w:bidi="ar-EG"/>
        </w:rPr>
        <w:t>توقيت مرجعي</w:t>
      </w:r>
      <w:r w:rsidRPr="00F911E0">
        <w:rPr>
          <w:rFonts w:hint="cs"/>
          <w:rtl/>
          <w:lang w:bidi="ar-EG"/>
        </w:rPr>
        <w:t xml:space="preserve">. </w:t>
      </w:r>
      <w:r>
        <w:rPr>
          <w:rFonts w:hint="cs"/>
          <w:rtl/>
          <w:lang w:bidi="ar-EG"/>
        </w:rPr>
        <w:t xml:space="preserve">يعبر عن </w:t>
      </w:r>
      <w:r w:rsidRPr="00F911E0">
        <w:rPr>
          <w:rFonts w:hint="cs"/>
          <w:rtl/>
          <w:lang w:bidi="ar-EG"/>
        </w:rPr>
        <w:t xml:space="preserve">فرق </w:t>
      </w:r>
      <w:r>
        <w:rPr>
          <w:rFonts w:hint="cs"/>
          <w:rtl/>
          <w:lang w:bidi="ar-EG"/>
        </w:rPr>
        <w:t xml:space="preserve">التوقيت </w:t>
      </w:r>
      <w:r w:rsidRPr="00F911E0">
        <w:rPr>
          <w:rFonts w:hint="cs"/>
          <w:rtl/>
          <w:lang w:bidi="ar-EG"/>
        </w:rPr>
        <w:t xml:space="preserve">بين </w:t>
      </w:r>
      <w:proofErr w:type="spellStart"/>
      <w:r w:rsidRPr="00F911E0">
        <w:rPr>
          <w:rFonts w:hint="cs"/>
          <w:rtl/>
          <w:lang w:bidi="ar-EG"/>
        </w:rPr>
        <w:t>الميقاتيتين</w:t>
      </w:r>
      <w:proofErr w:type="spellEnd"/>
      <w:r w:rsidRPr="00F911E0">
        <w:rPr>
          <w:rFonts w:hint="cs"/>
          <w:rtl/>
          <w:lang w:bidi="ar-EG"/>
        </w:rPr>
        <w:t xml:space="preserve"> </w:t>
      </w:r>
      <w:r w:rsidRPr="00F911E0">
        <w:rPr>
          <w:rFonts w:hint="cs"/>
          <w:rtl/>
          <w:lang w:val="en-GB"/>
        </w:rPr>
        <w:t xml:space="preserve">في أي لحظة </w:t>
      </w:r>
      <w:r w:rsidRPr="003139A8">
        <w:rPr>
          <w:i/>
          <w:iCs/>
        </w:rPr>
        <w:t>T</w:t>
      </w:r>
      <w:r>
        <w:rPr>
          <w:rFonts w:hint="cs"/>
          <w:rtl/>
          <w:lang w:bidi="ar-EG"/>
        </w:rPr>
        <w:t xml:space="preserve"> </w:t>
      </w:r>
      <w:r w:rsidRPr="00F911E0">
        <w:rPr>
          <w:rFonts w:hint="cs"/>
          <w:rtl/>
          <w:lang w:bidi="ar-EG"/>
        </w:rPr>
        <w:t xml:space="preserve">بالقيمة </w:t>
      </w:r>
      <w:r w:rsidRPr="00DD5162">
        <w:rPr>
          <w:i/>
          <w:iCs/>
          <w:lang w:val="en-GB"/>
        </w:rPr>
        <w:t>A – </w:t>
      </w:r>
      <w:r w:rsidRPr="003139A8">
        <w:rPr>
          <w:i/>
          <w:iCs/>
          <w:lang w:val="en-GB"/>
        </w:rPr>
        <w:t>B =</w:t>
      </w:r>
      <w:r w:rsidRPr="00DD5162">
        <w:rPr>
          <w:i/>
          <w:iCs/>
          <w:lang w:val="en-GB"/>
        </w:rPr>
        <w:t> a – b</w:t>
      </w:r>
      <w:r w:rsidRPr="00F911E0">
        <w:rPr>
          <w:rFonts w:hint="cs"/>
          <w:rtl/>
          <w:lang w:val="en-GB" w:bidi="ar-EG"/>
        </w:rPr>
        <w:t>. ولا يوجد ل</w:t>
      </w:r>
      <w:r>
        <w:rPr>
          <w:rFonts w:hint="cs"/>
          <w:rtl/>
          <w:lang w:val="en-GB" w:bidi="ar-EG"/>
        </w:rPr>
        <w:t>دلالة</w:t>
      </w:r>
      <w:r w:rsidRPr="00F911E0">
        <w:rPr>
          <w:rFonts w:hint="cs"/>
          <w:rtl/>
          <w:lang w:val="en-GB" w:bidi="ar-EG"/>
        </w:rPr>
        <w:t xml:space="preserve"> العلامة اصطلاح م</w:t>
      </w:r>
      <w:r>
        <w:rPr>
          <w:rFonts w:hint="cs"/>
          <w:rtl/>
          <w:lang w:val="en-GB" w:bidi="ar-EG"/>
        </w:rPr>
        <w:t>عترف به</w:t>
      </w:r>
      <w:r w:rsidRPr="00F911E0">
        <w:rPr>
          <w:rFonts w:hint="cs"/>
          <w:rtl/>
          <w:lang w:val="en-GB" w:bidi="ar-EG"/>
        </w:rPr>
        <w:t xml:space="preserve"> عالمياً. فإذا تم قياس</w:t>
      </w:r>
      <w:r>
        <w:rPr>
          <w:rFonts w:hint="cs"/>
          <w:rtl/>
          <w:lang w:val="en-GB" w:bidi="ar-EG"/>
        </w:rPr>
        <w:t xml:space="preserve"> </w:t>
      </w:r>
      <w:r w:rsidRPr="00DD5162">
        <w:rPr>
          <w:i/>
          <w:iCs/>
          <w:lang w:val="en-GB"/>
        </w:rPr>
        <w:t>A – B</w:t>
      </w:r>
      <w:r w:rsidRPr="00F911E0">
        <w:rPr>
          <w:rFonts w:hint="cs"/>
          <w:rtl/>
          <w:lang w:bidi="ar-EG"/>
        </w:rPr>
        <w:t xml:space="preserve"> </w:t>
      </w:r>
      <w:proofErr w:type="spellStart"/>
      <w:r w:rsidRPr="00F911E0">
        <w:rPr>
          <w:rFonts w:hint="cs"/>
          <w:rtl/>
          <w:lang w:bidi="ar-EG"/>
        </w:rPr>
        <w:t>ب</w:t>
      </w:r>
      <w:r>
        <w:rPr>
          <w:rFonts w:hint="cs"/>
          <w:rtl/>
          <w:lang w:bidi="ar-EG"/>
        </w:rPr>
        <w:t>طريقة</w:t>
      </w:r>
      <w:r w:rsidRPr="00F911E0">
        <w:rPr>
          <w:rFonts w:hint="cs"/>
          <w:rtl/>
          <w:lang w:bidi="ar-EG"/>
        </w:rPr>
        <w:t>كهربائي</w:t>
      </w:r>
      <w:r>
        <w:rPr>
          <w:rFonts w:hint="cs"/>
          <w:rtl/>
          <w:lang w:bidi="ar-EG"/>
        </w:rPr>
        <w:t>ة</w:t>
      </w:r>
      <w:proofErr w:type="spellEnd"/>
      <w:r>
        <w:rPr>
          <w:rFonts w:hint="cs"/>
          <w:rtl/>
          <w:lang w:bidi="ar-EG"/>
        </w:rPr>
        <w:t>، فإن القيمة الموجبة تعني أن تكة</w:t>
      </w:r>
      <w:r w:rsidRPr="00F911E0">
        <w:rPr>
          <w:rFonts w:hint="cs"/>
          <w:rtl/>
          <w:lang w:bidi="ar-EG"/>
        </w:rPr>
        <w:t xml:space="preserve"> </w:t>
      </w:r>
      <w:r>
        <w:rPr>
          <w:rFonts w:hint="cs"/>
          <w:rtl/>
          <w:lang w:bidi="ar-EG"/>
        </w:rPr>
        <w:t xml:space="preserve">معينة تصدرها </w:t>
      </w:r>
      <w:proofErr w:type="spellStart"/>
      <w:r w:rsidRPr="00F911E0">
        <w:rPr>
          <w:rFonts w:hint="cs"/>
          <w:rtl/>
          <w:lang w:bidi="ar-EG"/>
        </w:rPr>
        <w:t>الميقاتية</w:t>
      </w:r>
      <w:proofErr w:type="spellEnd"/>
      <w:r w:rsidRPr="00F911E0">
        <w:rPr>
          <w:rFonts w:hint="cs"/>
          <w:rtl/>
          <w:lang w:bidi="ar-EG"/>
        </w:rPr>
        <w:t xml:space="preserve"> </w:t>
      </w:r>
      <w:r w:rsidRPr="003139A8">
        <w:rPr>
          <w:i/>
          <w:iCs/>
          <w:lang w:bidi="ar-EG"/>
        </w:rPr>
        <w:t>A</w:t>
      </w:r>
      <w:r w:rsidRPr="00F911E0">
        <w:rPr>
          <w:rFonts w:hint="cs"/>
          <w:rtl/>
          <w:lang w:bidi="ar-EG"/>
        </w:rPr>
        <w:t xml:space="preserve"> تصل قبل التكة المقابلة </w:t>
      </w:r>
      <w:r>
        <w:rPr>
          <w:rFonts w:hint="cs"/>
          <w:rtl/>
          <w:lang w:bidi="ar-EG"/>
        </w:rPr>
        <w:t xml:space="preserve">لها </w:t>
      </w:r>
      <w:r w:rsidRPr="00F911E0">
        <w:rPr>
          <w:rFonts w:hint="cs"/>
          <w:rtl/>
          <w:lang w:bidi="ar-EG"/>
        </w:rPr>
        <w:t>ال</w:t>
      </w:r>
      <w:r>
        <w:rPr>
          <w:rFonts w:hint="cs"/>
          <w:rtl/>
          <w:lang w:bidi="ar-EG"/>
        </w:rPr>
        <w:t>صادرة ع</w:t>
      </w:r>
      <w:r w:rsidRPr="00F911E0">
        <w:rPr>
          <w:rFonts w:hint="cs"/>
          <w:rtl/>
          <w:lang w:bidi="ar-EG"/>
        </w:rPr>
        <w:t>ن</w:t>
      </w:r>
      <w:r>
        <w:rPr>
          <w:rFonts w:hint="cs"/>
          <w:rtl/>
          <w:lang w:bidi="ar-EG"/>
        </w:rPr>
        <w:t xml:space="preserve"> </w:t>
      </w:r>
      <w:proofErr w:type="spellStart"/>
      <w:r w:rsidRPr="00F911E0">
        <w:rPr>
          <w:rFonts w:hint="cs"/>
          <w:rtl/>
          <w:lang w:bidi="ar-EG"/>
        </w:rPr>
        <w:t>الميقاتية</w:t>
      </w:r>
      <w:proofErr w:type="spellEnd"/>
      <w:r>
        <w:rPr>
          <w:rFonts w:hint="cs"/>
          <w:rtl/>
          <w:lang w:bidi="ar-EG"/>
        </w:rPr>
        <w:t xml:space="preserve"> </w:t>
      </w:r>
      <w:r w:rsidRPr="003139A8">
        <w:rPr>
          <w:i/>
          <w:iCs/>
          <w:lang w:bidi="ar-EG"/>
        </w:rPr>
        <w:t>B</w:t>
      </w:r>
      <w:r w:rsidRPr="003139A8">
        <w:rPr>
          <w:rFonts w:hint="cs"/>
          <w:rtl/>
          <w:lang w:bidi="ar-EG"/>
        </w:rPr>
        <w:t>،</w:t>
      </w:r>
      <w:r>
        <w:rPr>
          <w:rFonts w:hint="cs"/>
          <w:rtl/>
          <w:lang w:bidi="ar-EG"/>
        </w:rPr>
        <w:t xml:space="preserve"> في حين أن العكس صحيح عادة إذا كان</w:t>
      </w:r>
      <w:r w:rsidRPr="00F911E0">
        <w:rPr>
          <w:rFonts w:hint="cs"/>
          <w:rtl/>
          <w:lang w:bidi="ar-EG"/>
        </w:rPr>
        <w:t xml:space="preserve"> </w:t>
      </w:r>
      <w:r w:rsidRPr="003139A8">
        <w:rPr>
          <w:i/>
          <w:iCs/>
          <w:lang w:bidi="ar-EG"/>
        </w:rPr>
        <w:t>A</w:t>
      </w:r>
      <w:r w:rsidRPr="00F911E0">
        <w:rPr>
          <w:rFonts w:hint="cs"/>
          <w:rtl/>
          <w:lang w:bidi="ar-EG"/>
        </w:rPr>
        <w:t xml:space="preserve"> و</w:t>
      </w:r>
      <w:r w:rsidRPr="003139A8">
        <w:rPr>
          <w:i/>
          <w:iCs/>
          <w:lang w:bidi="ar-EG"/>
        </w:rPr>
        <w:t>B</w:t>
      </w:r>
      <w:r w:rsidRPr="00F911E0">
        <w:rPr>
          <w:rFonts w:hint="cs"/>
          <w:rtl/>
          <w:lang w:bidi="ar-EG"/>
        </w:rPr>
        <w:t xml:space="preserve"> </w:t>
      </w:r>
      <w:r>
        <w:rPr>
          <w:rFonts w:hint="cs"/>
          <w:rtl/>
          <w:lang w:bidi="ar-EG"/>
        </w:rPr>
        <w:t xml:space="preserve">عبارة عن </w:t>
      </w:r>
      <w:r w:rsidRPr="00F911E0">
        <w:rPr>
          <w:rFonts w:hint="cs"/>
          <w:rtl/>
          <w:lang w:bidi="ar-EG"/>
        </w:rPr>
        <w:t>تاريخين تقويم</w:t>
      </w:r>
      <w:r>
        <w:rPr>
          <w:rFonts w:hint="cs"/>
          <w:rtl/>
          <w:lang w:bidi="ar-EG"/>
        </w:rPr>
        <w:t>ي</w:t>
      </w:r>
      <w:r w:rsidRPr="00F911E0">
        <w:rPr>
          <w:rFonts w:hint="cs"/>
          <w:rtl/>
          <w:lang w:bidi="ar-EG"/>
        </w:rPr>
        <w:t xml:space="preserve">ين </w:t>
      </w:r>
      <w:r>
        <w:rPr>
          <w:rFonts w:hint="cs"/>
          <w:rtl/>
          <w:lang w:bidi="ar-EG"/>
        </w:rPr>
        <w:t xml:space="preserve">تقرأ قيمتاهما على </w:t>
      </w:r>
      <w:proofErr w:type="spellStart"/>
      <w:r>
        <w:rPr>
          <w:rFonts w:hint="cs"/>
          <w:rtl/>
          <w:lang w:bidi="ar-EG"/>
        </w:rPr>
        <w:t>الميقاتيتي</w:t>
      </w:r>
      <w:r w:rsidRPr="00F911E0">
        <w:rPr>
          <w:rFonts w:hint="cs"/>
          <w:rtl/>
          <w:lang w:bidi="ar-EG"/>
        </w:rPr>
        <w:t>ن</w:t>
      </w:r>
      <w:proofErr w:type="spellEnd"/>
      <w:r w:rsidRPr="00F911E0">
        <w:rPr>
          <w:rFonts w:hint="cs"/>
          <w:rtl/>
          <w:lang w:bidi="ar-EG"/>
        </w:rPr>
        <w:t>.</w:t>
      </w:r>
    </w:p>
    <w:p w:rsidR="0029771F" w:rsidRDefault="0029771F" w:rsidP="0029771F">
      <w:pPr>
        <w:pStyle w:val="Note"/>
        <w:rPr>
          <w:i/>
          <w:sz w:val="26"/>
          <w:rtl/>
          <w:lang w:bidi="ar-EG"/>
        </w:rPr>
      </w:pPr>
      <w:r w:rsidRPr="00737DE5">
        <w:rPr>
          <w:rFonts w:hint="cs"/>
          <w:b/>
          <w:bCs/>
          <w:rtl/>
          <w:lang w:val="en-GB"/>
        </w:rPr>
        <w:t xml:space="preserve">الملاحظة </w:t>
      </w:r>
      <w:r w:rsidRPr="00737DE5">
        <w:rPr>
          <w:b/>
          <w:bCs/>
          <w:lang w:val="en-GB"/>
        </w:rPr>
        <w:t>2</w:t>
      </w:r>
      <w:r w:rsidRPr="00F911E0">
        <w:rPr>
          <w:rFonts w:hint="cs"/>
          <w:rtl/>
          <w:lang w:bidi="ar-EG"/>
        </w:rPr>
        <w:t xml:space="preserve"> -</w:t>
      </w:r>
      <w:r w:rsidRPr="00F911E0">
        <w:rPr>
          <w:rFonts w:hint="cs"/>
          <w:rtl/>
          <w:lang w:val="en-GB"/>
        </w:rPr>
        <w:t xml:space="preserve"> </w:t>
      </w:r>
      <w:r>
        <w:rPr>
          <w:rFonts w:hint="cs"/>
          <w:rtl/>
          <w:lang w:val="en-GB" w:bidi="ar-EG"/>
        </w:rPr>
        <w:t>تكون التأثي</w:t>
      </w:r>
      <w:r w:rsidRPr="00F911E0">
        <w:rPr>
          <w:rFonts w:hint="cs"/>
          <w:rtl/>
          <w:lang w:val="en-GB" w:bidi="ar-EG"/>
        </w:rPr>
        <w:t>ر</w:t>
      </w:r>
      <w:r>
        <w:rPr>
          <w:rFonts w:hint="cs"/>
          <w:rtl/>
          <w:lang w:val="en-GB" w:bidi="ar-EG"/>
        </w:rPr>
        <w:t>ات</w:t>
      </w:r>
      <w:r w:rsidRPr="00F911E0">
        <w:rPr>
          <w:rFonts w:hint="cs"/>
          <w:rtl/>
          <w:lang w:val="en-GB" w:bidi="ar-EG"/>
        </w:rPr>
        <w:t xml:space="preserve"> النسبية كبيرة في بعض الحالات ويجب أ</w:t>
      </w:r>
      <w:r>
        <w:rPr>
          <w:rFonts w:hint="cs"/>
          <w:rtl/>
          <w:lang w:val="en-GB" w:bidi="ar-EG"/>
        </w:rPr>
        <w:t>ن تؤخذ</w:t>
      </w:r>
      <w:r w:rsidRPr="00F911E0">
        <w:rPr>
          <w:rFonts w:hint="cs"/>
          <w:rtl/>
          <w:lang w:val="en-GB" w:bidi="ar-EG"/>
        </w:rPr>
        <w:t xml:space="preserve"> في الاعتبار. انظر التوصية </w:t>
      </w:r>
      <w:r w:rsidRPr="00F911E0">
        <w:rPr>
          <w:lang w:bidi="ar-EG"/>
        </w:rPr>
        <w:t>ITU</w:t>
      </w:r>
      <w:r>
        <w:rPr>
          <w:lang w:bidi="ar-EG"/>
        </w:rPr>
        <w:noBreakHyphen/>
      </w:r>
      <w:r w:rsidRPr="00F911E0">
        <w:rPr>
          <w:lang w:bidi="ar-EG"/>
        </w:rPr>
        <w:t>R</w:t>
      </w:r>
      <w:r>
        <w:rPr>
          <w:lang w:bidi="ar-EG"/>
        </w:rPr>
        <w:t> </w:t>
      </w:r>
      <w:r w:rsidRPr="00F911E0">
        <w:rPr>
          <w:lang w:bidi="ar-EG"/>
        </w:rPr>
        <w:t>TF.2018</w:t>
      </w:r>
      <w:r>
        <w:rPr>
          <w:rFonts w:hint="cs"/>
          <w:rtl/>
          <w:lang w:bidi="ar-EG"/>
        </w:rPr>
        <w:t>.</w:t>
      </w:r>
    </w:p>
    <w:p w:rsidR="0029771F" w:rsidRDefault="0029771F" w:rsidP="0029771F">
      <w:pPr>
        <w:overflowPunct/>
        <w:autoSpaceDE/>
        <w:autoSpaceDN/>
        <w:adjustRightInd/>
        <w:textAlignment w:val="auto"/>
        <w:rPr>
          <w:i/>
          <w:lang w:val="en-GB"/>
        </w:rPr>
      </w:pPr>
      <w:r w:rsidRPr="00DD5162">
        <w:rPr>
          <w:b/>
          <w:lang w:val="en-GB"/>
        </w:rPr>
        <w:t>coherence of frequency</w:t>
      </w:r>
      <w:r w:rsidRPr="00762322">
        <w:rPr>
          <w:rFonts w:hint="cs"/>
          <w:bCs/>
          <w:rtl/>
          <w:lang w:val="en-GB"/>
        </w:rPr>
        <w:t>؛</w:t>
      </w:r>
      <w:r>
        <w:rPr>
          <w:rFonts w:hint="cs"/>
          <w:b/>
          <w:rtl/>
          <w:lang w:val="en-GB"/>
        </w:rPr>
        <w:t xml:space="preserve"> </w:t>
      </w:r>
      <w:proofErr w:type="spellStart"/>
      <w:r w:rsidRPr="00DD5162">
        <w:rPr>
          <w:i/>
          <w:lang w:val="en-GB"/>
        </w:rPr>
        <w:t>cohérence</w:t>
      </w:r>
      <w:proofErr w:type="spellEnd"/>
      <w:r w:rsidRPr="00DD5162">
        <w:rPr>
          <w:i/>
          <w:lang w:val="en-GB"/>
        </w:rPr>
        <w:t xml:space="preserve"> de </w:t>
      </w:r>
      <w:proofErr w:type="spellStart"/>
      <w:r w:rsidRPr="00DD5162">
        <w:rPr>
          <w:i/>
          <w:lang w:val="en-GB"/>
        </w:rPr>
        <w:t>fréquence</w:t>
      </w:r>
      <w:proofErr w:type="spellEnd"/>
      <w:r>
        <w:rPr>
          <w:rFonts w:hint="cs"/>
          <w:i/>
          <w:rtl/>
          <w:lang w:val="en-GB"/>
        </w:rPr>
        <w:t>؛ تماسك التردد</w:t>
      </w:r>
    </w:p>
    <w:p w:rsidR="0029771F" w:rsidRDefault="0029771F" w:rsidP="0029771F">
      <w:pPr>
        <w:overflowPunct/>
        <w:autoSpaceDE/>
        <w:autoSpaceDN/>
        <w:adjustRightInd/>
        <w:textAlignment w:val="auto"/>
        <w:rPr>
          <w:i/>
          <w:rtl/>
          <w:lang w:val="en-GB" w:bidi="ar-EG"/>
        </w:rPr>
      </w:pPr>
      <w:r>
        <w:rPr>
          <w:rFonts w:hint="cs"/>
          <w:i/>
          <w:rtl/>
          <w:lang w:val="en-GB" w:bidi="ar-EG"/>
        </w:rPr>
        <w:t>ال</w:t>
      </w:r>
      <w:r w:rsidRPr="00AD28C8">
        <w:rPr>
          <w:rFonts w:hint="cs"/>
          <w:i/>
          <w:rtl/>
          <w:lang w:val="en-GB" w:bidi="ar-EG"/>
        </w:rPr>
        <w:t>تعريف</w:t>
      </w:r>
      <w:r>
        <w:rPr>
          <w:rFonts w:hint="cs"/>
          <w:i/>
          <w:rtl/>
          <w:lang w:val="en-GB" w:bidi="ar-EG"/>
        </w:rPr>
        <w:t xml:space="preserve"> نفسه لتماسك</w:t>
      </w:r>
      <w:r w:rsidRPr="00AD28C8">
        <w:rPr>
          <w:rFonts w:hint="cs"/>
          <w:i/>
          <w:rtl/>
          <w:lang w:val="en-GB" w:bidi="ar-EG"/>
        </w:rPr>
        <w:t xml:space="preserve"> الطور</w:t>
      </w:r>
      <w:r>
        <w:rPr>
          <w:rFonts w:hint="cs"/>
          <w:i/>
          <w:rtl/>
          <w:lang w:val="en-GB" w:bidi="ar-EG"/>
        </w:rPr>
        <w:t>.</w:t>
      </w:r>
    </w:p>
    <w:p w:rsidR="0029771F" w:rsidRDefault="0029771F" w:rsidP="0029771F">
      <w:pPr>
        <w:overflowPunct/>
        <w:autoSpaceDE/>
        <w:autoSpaceDN/>
        <w:adjustRightInd/>
        <w:textAlignment w:val="auto"/>
        <w:rPr>
          <w:i/>
          <w:rtl/>
          <w:lang w:val="en-GB"/>
        </w:rPr>
      </w:pPr>
      <w:r w:rsidRPr="00DD5162">
        <w:rPr>
          <w:b/>
          <w:lang w:val="en-GB"/>
        </w:rPr>
        <w:t>coherence of phase</w:t>
      </w:r>
      <w:r w:rsidRPr="00762322">
        <w:rPr>
          <w:rFonts w:hint="cs"/>
          <w:bCs/>
          <w:rtl/>
          <w:lang w:val="en-GB"/>
        </w:rPr>
        <w:t>؛</w:t>
      </w:r>
      <w:r>
        <w:rPr>
          <w:rFonts w:hint="cs"/>
          <w:b/>
          <w:rtl/>
          <w:lang w:val="en-GB"/>
        </w:rPr>
        <w:t xml:space="preserve"> </w:t>
      </w:r>
      <w:proofErr w:type="spellStart"/>
      <w:r w:rsidRPr="00DD5162">
        <w:rPr>
          <w:i/>
          <w:lang w:val="en-GB"/>
        </w:rPr>
        <w:t>cohérence</w:t>
      </w:r>
      <w:proofErr w:type="spellEnd"/>
      <w:r w:rsidRPr="00DD5162">
        <w:rPr>
          <w:i/>
          <w:lang w:val="en-GB"/>
        </w:rPr>
        <w:t xml:space="preserve"> de phase</w:t>
      </w:r>
      <w:r>
        <w:rPr>
          <w:rFonts w:hint="cs"/>
          <w:i/>
          <w:rtl/>
          <w:lang w:val="en-GB"/>
        </w:rPr>
        <w:t>؛ تماسك الطور</w:t>
      </w:r>
    </w:p>
    <w:p w:rsidR="0029771F" w:rsidRPr="003139A8" w:rsidRDefault="0029771F" w:rsidP="0029771F">
      <w:pPr>
        <w:overflowPunct/>
        <w:autoSpaceDE/>
        <w:autoSpaceDN/>
        <w:adjustRightInd/>
        <w:textAlignment w:val="auto"/>
        <w:rPr>
          <w:iCs/>
          <w:rtl/>
          <w:lang w:bidi="ar-EG"/>
        </w:rPr>
      </w:pPr>
      <w:r>
        <w:rPr>
          <w:rFonts w:hint="cs"/>
          <w:i/>
          <w:rtl/>
          <w:lang w:val="en-GB"/>
        </w:rPr>
        <w:t xml:space="preserve">انظر </w:t>
      </w:r>
      <w:r w:rsidRPr="003139A8">
        <w:rPr>
          <w:iCs/>
        </w:rPr>
        <w:t>"phase coherence"</w:t>
      </w:r>
      <w:r w:rsidRPr="003139A8">
        <w:rPr>
          <w:rFonts w:hint="cs"/>
          <w:iCs/>
          <w:rtl/>
          <w:lang w:bidi="ar-EG"/>
        </w:rPr>
        <w:t>.</w:t>
      </w:r>
    </w:p>
    <w:p w:rsidR="0029771F" w:rsidRPr="00AD28C8" w:rsidRDefault="0029771F" w:rsidP="0029771F">
      <w:pPr>
        <w:overflowPunct/>
        <w:autoSpaceDE/>
        <w:autoSpaceDN/>
        <w:adjustRightInd/>
        <w:textAlignment w:val="auto"/>
        <w:rPr>
          <w:b/>
          <w:rtl/>
          <w:lang w:bidi="ar-EG"/>
        </w:rPr>
      </w:pPr>
      <w:r w:rsidRPr="00DB4FB2">
        <w:rPr>
          <w:b/>
          <w:bCs/>
          <w:lang w:val="en-GB"/>
        </w:rPr>
        <w:t>common-view (CV) time-transfer</w:t>
      </w:r>
      <w:r>
        <w:rPr>
          <w:rFonts w:hint="cs"/>
          <w:b/>
          <w:bCs/>
          <w:rtl/>
          <w:lang w:val="en-GB"/>
        </w:rPr>
        <w:t xml:space="preserve">؛ </w:t>
      </w:r>
      <w:proofErr w:type="spellStart"/>
      <w:r w:rsidRPr="00DB4FB2">
        <w:rPr>
          <w:bCs/>
          <w:i/>
          <w:iCs/>
          <w:lang w:val="en-GB"/>
        </w:rPr>
        <w:t>transfert</w:t>
      </w:r>
      <w:proofErr w:type="spellEnd"/>
      <w:r w:rsidRPr="00DB4FB2">
        <w:rPr>
          <w:bCs/>
          <w:i/>
          <w:iCs/>
          <w:lang w:val="en-GB"/>
        </w:rPr>
        <w:t xml:space="preserve"> de </w:t>
      </w:r>
      <w:proofErr w:type="spellStart"/>
      <w:r w:rsidRPr="00DB4FB2">
        <w:rPr>
          <w:bCs/>
          <w:i/>
          <w:iCs/>
          <w:lang w:val="en-GB"/>
        </w:rPr>
        <w:t>signaux</w:t>
      </w:r>
      <w:proofErr w:type="spellEnd"/>
      <w:r w:rsidRPr="00DB4FB2">
        <w:rPr>
          <w:bCs/>
          <w:i/>
          <w:iCs/>
          <w:lang w:val="en-GB"/>
        </w:rPr>
        <w:t xml:space="preserve"> </w:t>
      </w:r>
      <w:proofErr w:type="spellStart"/>
      <w:r w:rsidRPr="00DB4FB2">
        <w:rPr>
          <w:bCs/>
          <w:i/>
          <w:iCs/>
          <w:lang w:val="en-GB"/>
        </w:rPr>
        <w:t>horaires</w:t>
      </w:r>
      <w:proofErr w:type="spellEnd"/>
      <w:r w:rsidRPr="00DB4FB2">
        <w:rPr>
          <w:bCs/>
          <w:i/>
          <w:iCs/>
          <w:lang w:val="en-GB"/>
        </w:rPr>
        <w:t xml:space="preserve"> à </w:t>
      </w:r>
      <w:proofErr w:type="spellStart"/>
      <w:r w:rsidRPr="00DB4FB2">
        <w:rPr>
          <w:bCs/>
          <w:i/>
          <w:iCs/>
          <w:lang w:val="en-GB"/>
        </w:rPr>
        <w:t>partir</w:t>
      </w:r>
      <w:proofErr w:type="spellEnd"/>
      <w:r w:rsidRPr="00DB4FB2">
        <w:rPr>
          <w:bCs/>
          <w:i/>
          <w:iCs/>
          <w:lang w:val="en-GB"/>
        </w:rPr>
        <w:t xml:space="preserve"> de </w:t>
      </w:r>
      <w:proofErr w:type="spellStart"/>
      <w:r w:rsidRPr="00DB4FB2">
        <w:rPr>
          <w:bCs/>
          <w:i/>
          <w:iCs/>
          <w:lang w:val="en-GB"/>
        </w:rPr>
        <w:t>vues</w:t>
      </w:r>
      <w:proofErr w:type="spellEnd"/>
      <w:r w:rsidRPr="00DB4FB2">
        <w:rPr>
          <w:bCs/>
          <w:i/>
          <w:iCs/>
          <w:lang w:val="en-GB"/>
        </w:rPr>
        <w:t xml:space="preserve"> </w:t>
      </w:r>
      <w:proofErr w:type="spellStart"/>
      <w:r w:rsidRPr="00DB4FB2">
        <w:rPr>
          <w:bCs/>
          <w:i/>
          <w:iCs/>
          <w:lang w:val="en-GB"/>
        </w:rPr>
        <w:t>simultanées</w:t>
      </w:r>
      <w:proofErr w:type="spellEnd"/>
      <w:r w:rsidRPr="00AD28C8">
        <w:rPr>
          <w:rFonts w:hint="cs"/>
          <w:b/>
          <w:rtl/>
          <w:lang w:val="en-GB"/>
        </w:rPr>
        <w:t>؛ نقل إشارات التوقيت في اتجاه واحد</w:t>
      </w:r>
    </w:p>
    <w:p w:rsidR="0029771F" w:rsidRDefault="0029771F" w:rsidP="0029771F">
      <w:pPr>
        <w:overflowPunct/>
        <w:autoSpaceDE/>
        <w:autoSpaceDN/>
        <w:adjustRightInd/>
        <w:textAlignment w:val="auto"/>
        <w:rPr>
          <w:b/>
          <w:rtl/>
          <w:lang w:val="en-GB"/>
        </w:rPr>
      </w:pPr>
      <w:r w:rsidRPr="003D5C3F">
        <w:rPr>
          <w:rFonts w:ascii="Traditional Arabic" w:hAnsi="Traditional Arabic" w:hint="cs"/>
          <w:b/>
          <w:sz w:val="30"/>
          <w:rtl/>
          <w:lang w:bidi="ar-EG"/>
        </w:rPr>
        <w:t xml:space="preserve">تقنية تسمح بمقارنة </w:t>
      </w:r>
      <w:proofErr w:type="spellStart"/>
      <w:r w:rsidRPr="003D5C3F">
        <w:rPr>
          <w:rFonts w:ascii="Traditional Arabic" w:hAnsi="Traditional Arabic" w:hint="cs"/>
          <w:b/>
          <w:sz w:val="30"/>
          <w:rtl/>
          <w:lang w:bidi="ar-EG"/>
        </w:rPr>
        <w:t>ميقاتيتين</w:t>
      </w:r>
      <w:proofErr w:type="spellEnd"/>
      <w:r w:rsidRPr="003D5C3F">
        <w:rPr>
          <w:rFonts w:ascii="Traditional Arabic" w:hAnsi="Traditional Arabic" w:hint="cs"/>
          <w:b/>
          <w:sz w:val="30"/>
          <w:rtl/>
          <w:lang w:bidi="ar-EG"/>
        </w:rPr>
        <w:t xml:space="preserve"> في موقعين بعيدين</w:t>
      </w:r>
      <w:r>
        <w:rPr>
          <w:rFonts w:ascii="Traditional Arabic" w:hAnsi="Traditional Arabic" w:hint="cs"/>
          <w:b/>
          <w:sz w:val="30"/>
          <w:rtl/>
          <w:lang w:bidi="ar-EG"/>
        </w:rPr>
        <w:t>.</w:t>
      </w:r>
      <w:r w:rsidRPr="003D5C3F">
        <w:rPr>
          <w:rFonts w:ascii="Traditional Arabic" w:hAnsi="Traditional Arabic" w:hint="cs"/>
          <w:b/>
          <w:sz w:val="30"/>
          <w:rtl/>
          <w:lang w:bidi="ar-EG"/>
        </w:rPr>
        <w:t xml:space="preserve"> وفيها </w:t>
      </w:r>
      <w:r>
        <w:rPr>
          <w:rFonts w:ascii="Traditional Arabic" w:hAnsi="Traditional Arabic" w:hint="cs"/>
          <w:b/>
          <w:sz w:val="30"/>
          <w:rtl/>
          <w:lang w:bidi="ar-EG"/>
        </w:rPr>
        <w:t>تستقبل ال</w:t>
      </w:r>
      <w:r w:rsidRPr="003D5C3F">
        <w:rPr>
          <w:rFonts w:ascii="Traditional Arabic" w:hAnsi="Traditional Arabic" w:hint="cs"/>
          <w:b/>
          <w:sz w:val="30"/>
          <w:rtl/>
          <w:lang w:bidi="ar-EG"/>
        </w:rPr>
        <w:t xml:space="preserve">محطتان </w:t>
      </w:r>
      <w:r w:rsidRPr="003D5C3F">
        <w:rPr>
          <w:rFonts w:cs="Times New Roman"/>
          <w:bCs/>
          <w:szCs w:val="22"/>
          <w:lang w:bidi="ar-EG"/>
        </w:rPr>
        <w:t>A</w:t>
      </w:r>
      <w:r w:rsidRPr="003D5C3F">
        <w:rPr>
          <w:rFonts w:ascii="Traditional Arabic" w:hAnsi="Traditional Arabic" w:hint="cs"/>
          <w:b/>
          <w:sz w:val="30"/>
          <w:rtl/>
          <w:lang w:bidi="ar-EG"/>
        </w:rPr>
        <w:t xml:space="preserve"> و</w:t>
      </w:r>
      <w:r w:rsidRPr="003D5C3F">
        <w:rPr>
          <w:rFonts w:cs="Times New Roman"/>
          <w:bCs/>
          <w:szCs w:val="22"/>
          <w:lang w:bidi="ar-EG"/>
        </w:rPr>
        <w:t>B</w:t>
      </w:r>
      <w:r w:rsidRPr="003D5C3F">
        <w:rPr>
          <w:rFonts w:ascii="Traditional Arabic" w:hAnsi="Traditional Arabic" w:hint="cs"/>
          <w:b/>
          <w:sz w:val="30"/>
          <w:rtl/>
          <w:lang w:bidi="ar-EG"/>
        </w:rPr>
        <w:t xml:space="preserve"> إشار</w:t>
      </w:r>
      <w:r>
        <w:rPr>
          <w:rFonts w:ascii="Traditional Arabic" w:hAnsi="Traditional Arabic" w:hint="cs"/>
          <w:b/>
          <w:sz w:val="30"/>
          <w:rtl/>
          <w:lang w:bidi="ar-EG"/>
        </w:rPr>
        <w:t>تين متزامنتين</w:t>
      </w:r>
      <w:r w:rsidRPr="003D5C3F">
        <w:rPr>
          <w:rFonts w:ascii="Traditional Arabic" w:hAnsi="Traditional Arabic" w:hint="cs"/>
          <w:b/>
          <w:sz w:val="30"/>
          <w:rtl/>
          <w:lang w:bidi="ar-EG"/>
        </w:rPr>
        <w:t xml:space="preserve"> في اتجاه واحد </w:t>
      </w:r>
      <w:r>
        <w:rPr>
          <w:rFonts w:ascii="Traditional Arabic" w:hAnsi="Traditional Arabic" w:hint="cs"/>
          <w:b/>
          <w:sz w:val="30"/>
          <w:rtl/>
          <w:lang w:bidi="ar-EG"/>
        </w:rPr>
        <w:t>و</w:t>
      </w:r>
      <w:r w:rsidRPr="003D5C3F">
        <w:rPr>
          <w:rFonts w:ascii="Traditional Arabic" w:hAnsi="Traditional Arabic" w:hint="cs"/>
          <w:b/>
          <w:sz w:val="30"/>
          <w:rtl/>
          <w:lang w:bidi="ar-EG"/>
        </w:rPr>
        <w:t xml:space="preserve">في آن معاً </w:t>
      </w:r>
      <w:r>
        <w:rPr>
          <w:rFonts w:ascii="Traditional Arabic" w:hAnsi="Traditional Arabic" w:hint="cs"/>
          <w:b/>
          <w:sz w:val="30"/>
          <w:rtl/>
          <w:lang w:bidi="ar-EG"/>
        </w:rPr>
        <w:t xml:space="preserve">مصدرهما أحد </w:t>
      </w:r>
      <w:proofErr w:type="spellStart"/>
      <w:r>
        <w:rPr>
          <w:rFonts w:ascii="Traditional Arabic" w:hAnsi="Traditional Arabic" w:hint="cs"/>
          <w:b/>
          <w:sz w:val="30"/>
          <w:rtl/>
          <w:lang w:bidi="ar-EG"/>
        </w:rPr>
        <w:t>سواتل</w:t>
      </w:r>
      <w:proofErr w:type="spellEnd"/>
      <w:r w:rsidRPr="003D5C3F">
        <w:rPr>
          <w:rFonts w:ascii="Traditional Arabic" w:hAnsi="Traditional Arabic" w:hint="cs"/>
          <w:b/>
          <w:sz w:val="30"/>
          <w:rtl/>
          <w:lang w:bidi="ar-EG"/>
        </w:rPr>
        <w:t xml:space="preserve"> نظام الملاحة </w:t>
      </w:r>
      <w:proofErr w:type="spellStart"/>
      <w:r w:rsidRPr="003D5C3F">
        <w:rPr>
          <w:rFonts w:ascii="Traditional Arabic" w:hAnsi="Traditional Arabic" w:hint="cs"/>
          <w:b/>
          <w:sz w:val="30"/>
          <w:rtl/>
          <w:lang w:bidi="ar-EG"/>
        </w:rPr>
        <w:t>الساتلية</w:t>
      </w:r>
      <w:proofErr w:type="spellEnd"/>
      <w:r w:rsidRPr="003D5C3F">
        <w:rPr>
          <w:rFonts w:ascii="Traditional Arabic" w:hAnsi="Traditional Arabic" w:hint="cs"/>
          <w:b/>
          <w:sz w:val="30"/>
          <w:rtl/>
          <w:lang w:bidi="ar-EG"/>
        </w:rPr>
        <w:t xml:space="preserve"> العالمية </w:t>
      </w:r>
      <w:r w:rsidRPr="003D5C3F">
        <w:rPr>
          <w:rFonts w:cs="Times New Roman"/>
          <w:bCs/>
          <w:szCs w:val="22"/>
          <w:lang w:bidi="ar-EG"/>
        </w:rPr>
        <w:t>(GNSS)</w:t>
      </w:r>
      <w:r>
        <w:rPr>
          <w:rFonts w:cs="Times New Roman" w:hint="cs"/>
          <w:bCs/>
          <w:szCs w:val="22"/>
          <w:rtl/>
          <w:lang w:bidi="ar-EG"/>
        </w:rPr>
        <w:t>،</w:t>
      </w:r>
      <w:r w:rsidRPr="003D5C3F">
        <w:rPr>
          <w:rFonts w:cs="Times New Roman" w:hint="cs"/>
          <w:bCs/>
          <w:szCs w:val="22"/>
          <w:rtl/>
          <w:lang w:bidi="ar-EG"/>
        </w:rPr>
        <w:t xml:space="preserve"> </w:t>
      </w:r>
      <w:r>
        <w:rPr>
          <w:rFonts w:ascii="Traditional Arabic" w:hAnsi="Traditional Arabic" w:hint="cs"/>
          <w:b/>
          <w:sz w:val="30"/>
          <w:rtl/>
          <w:lang w:bidi="ar-EG"/>
        </w:rPr>
        <w:t xml:space="preserve">ثم </w:t>
      </w:r>
      <w:r w:rsidRPr="003D5C3F">
        <w:rPr>
          <w:rFonts w:ascii="Traditional Arabic" w:hAnsi="Traditional Arabic"/>
          <w:b/>
          <w:sz w:val="30"/>
          <w:rtl/>
          <w:lang w:bidi="ar-EG"/>
        </w:rPr>
        <w:t>تقيسان</w:t>
      </w:r>
      <w:r>
        <w:rPr>
          <w:rFonts w:ascii="Traditional Arabic" w:hAnsi="Traditional Arabic" w:hint="cs"/>
          <w:b/>
          <w:sz w:val="30"/>
          <w:rtl/>
          <w:lang w:bidi="ar-EG"/>
        </w:rPr>
        <w:t xml:space="preserve"> </w:t>
      </w:r>
      <w:r w:rsidRPr="003D5C3F">
        <w:rPr>
          <w:rFonts w:ascii="Traditional Arabic" w:hAnsi="Traditional Arabic" w:hint="cs"/>
          <w:b/>
          <w:sz w:val="30"/>
          <w:rtl/>
          <w:lang w:bidi="ar-EG"/>
        </w:rPr>
        <w:t>فرق ال</w:t>
      </w:r>
      <w:r>
        <w:rPr>
          <w:rFonts w:ascii="Traditional Arabic" w:hAnsi="Traditional Arabic" w:hint="cs"/>
          <w:b/>
          <w:sz w:val="30"/>
          <w:rtl/>
          <w:lang w:bidi="ar-EG"/>
        </w:rPr>
        <w:t>توقيت</w:t>
      </w:r>
      <w:r w:rsidRPr="003D5C3F">
        <w:rPr>
          <w:rFonts w:ascii="Traditional Arabic" w:hAnsi="Traditional Arabic" w:hint="cs"/>
          <w:b/>
          <w:sz w:val="30"/>
          <w:rtl/>
          <w:lang w:bidi="ar-EG"/>
        </w:rPr>
        <w:t xml:space="preserve"> بين </w:t>
      </w:r>
      <w:proofErr w:type="spellStart"/>
      <w:r w:rsidRPr="003D5C3F">
        <w:rPr>
          <w:rFonts w:ascii="Traditional Arabic" w:hAnsi="Traditional Arabic" w:hint="cs"/>
          <w:b/>
          <w:sz w:val="30"/>
          <w:rtl/>
          <w:lang w:bidi="ar-EG"/>
        </w:rPr>
        <w:t>ميقاتية</w:t>
      </w:r>
      <w:proofErr w:type="spellEnd"/>
      <w:r w:rsidRPr="003D5C3F">
        <w:rPr>
          <w:rFonts w:ascii="Traditional Arabic" w:hAnsi="Traditional Arabic" w:hint="cs"/>
          <w:b/>
          <w:sz w:val="30"/>
          <w:rtl/>
          <w:lang w:bidi="ar-EG"/>
        </w:rPr>
        <w:t xml:space="preserve"> </w:t>
      </w:r>
      <w:proofErr w:type="spellStart"/>
      <w:r w:rsidRPr="003D5C3F">
        <w:rPr>
          <w:rFonts w:ascii="Traditional Arabic" w:hAnsi="Traditional Arabic" w:hint="cs"/>
          <w:b/>
          <w:sz w:val="30"/>
          <w:rtl/>
          <w:lang w:bidi="ar-EG"/>
        </w:rPr>
        <w:t>الساتل</w:t>
      </w:r>
      <w:proofErr w:type="spellEnd"/>
      <w:r w:rsidRPr="003D5C3F">
        <w:rPr>
          <w:rFonts w:ascii="Traditional Arabic" w:hAnsi="Traditional Arabic" w:hint="cs"/>
          <w:b/>
          <w:sz w:val="30"/>
          <w:rtl/>
          <w:lang w:bidi="ar-EG"/>
        </w:rPr>
        <w:t xml:space="preserve"> </w:t>
      </w:r>
      <w:proofErr w:type="spellStart"/>
      <w:r w:rsidRPr="003D5C3F">
        <w:rPr>
          <w:rFonts w:ascii="Traditional Arabic" w:hAnsi="Traditional Arabic" w:hint="cs"/>
          <w:b/>
          <w:sz w:val="30"/>
          <w:rtl/>
          <w:lang w:bidi="ar-EG"/>
        </w:rPr>
        <w:t>و</w:t>
      </w:r>
      <w:r>
        <w:rPr>
          <w:rFonts w:ascii="Traditional Arabic" w:hAnsi="Traditional Arabic" w:hint="cs"/>
          <w:b/>
          <w:sz w:val="30"/>
          <w:rtl/>
          <w:lang w:bidi="ar-EG"/>
        </w:rPr>
        <w:t>الميقاتية</w:t>
      </w:r>
      <w:proofErr w:type="spellEnd"/>
      <w:r>
        <w:rPr>
          <w:rFonts w:ascii="Traditional Arabic" w:hAnsi="Traditional Arabic" w:hint="cs"/>
          <w:b/>
          <w:sz w:val="30"/>
          <w:rtl/>
          <w:lang w:bidi="ar-EG"/>
        </w:rPr>
        <w:t xml:space="preserve"> المحلية في كل منهما</w:t>
      </w:r>
      <w:r w:rsidRPr="003D5C3F">
        <w:rPr>
          <w:rFonts w:ascii="Traditional Arabic" w:hAnsi="Traditional Arabic" w:hint="cs"/>
          <w:b/>
          <w:sz w:val="30"/>
          <w:rtl/>
          <w:lang w:bidi="ar-EG"/>
        </w:rPr>
        <w:t xml:space="preserve">. </w:t>
      </w:r>
      <w:r>
        <w:rPr>
          <w:rFonts w:ascii="Traditional Arabic" w:hAnsi="Traditional Arabic" w:hint="cs"/>
          <w:b/>
          <w:sz w:val="30"/>
          <w:rtl/>
          <w:lang w:bidi="ar-EG"/>
        </w:rPr>
        <w:t xml:space="preserve">يحسب </w:t>
      </w:r>
      <w:r w:rsidRPr="003D5C3F">
        <w:rPr>
          <w:rFonts w:ascii="Traditional Arabic" w:hAnsi="Traditional Arabic" w:hint="cs"/>
          <w:b/>
          <w:sz w:val="30"/>
          <w:rtl/>
          <w:lang w:bidi="ar-EG"/>
        </w:rPr>
        <w:t>فرق ال</w:t>
      </w:r>
      <w:r>
        <w:rPr>
          <w:rFonts w:ascii="Traditional Arabic" w:hAnsi="Traditional Arabic" w:hint="cs"/>
          <w:b/>
          <w:sz w:val="30"/>
          <w:rtl/>
          <w:lang w:bidi="ar-EG"/>
        </w:rPr>
        <w:t>توقيت</w:t>
      </w:r>
      <w:r w:rsidRPr="003D5C3F">
        <w:rPr>
          <w:rFonts w:ascii="Traditional Arabic" w:hAnsi="Traditional Arabic" w:hint="cs"/>
          <w:b/>
          <w:sz w:val="30"/>
          <w:rtl/>
          <w:lang w:bidi="ar-EG"/>
        </w:rPr>
        <w:t xml:space="preserve"> بين </w:t>
      </w:r>
      <w:proofErr w:type="spellStart"/>
      <w:r w:rsidRPr="003D5C3F">
        <w:rPr>
          <w:rFonts w:ascii="Traditional Arabic" w:hAnsi="Traditional Arabic" w:hint="cs"/>
          <w:b/>
          <w:sz w:val="30"/>
          <w:rtl/>
          <w:lang w:bidi="ar-EG"/>
        </w:rPr>
        <w:t>الميقاتيتين</w:t>
      </w:r>
      <w:proofErr w:type="spellEnd"/>
      <w:r w:rsidRPr="003D5C3F">
        <w:rPr>
          <w:rFonts w:ascii="Traditional Arabic" w:hAnsi="Traditional Arabic" w:hint="cs"/>
          <w:b/>
          <w:sz w:val="30"/>
          <w:rtl/>
          <w:lang w:bidi="ar-EG"/>
        </w:rPr>
        <w:t xml:space="preserve"> </w:t>
      </w:r>
      <w:r w:rsidRPr="003D5C3F">
        <w:rPr>
          <w:rFonts w:cs="Times New Roman"/>
          <w:bCs/>
          <w:szCs w:val="22"/>
          <w:lang w:bidi="ar-EG"/>
        </w:rPr>
        <w:t>A</w:t>
      </w:r>
      <w:r w:rsidRPr="003D5C3F">
        <w:rPr>
          <w:rFonts w:ascii="Traditional Arabic" w:hAnsi="Traditional Arabic" w:hint="cs"/>
          <w:b/>
          <w:sz w:val="30"/>
          <w:rtl/>
          <w:lang w:bidi="ar-EG"/>
        </w:rPr>
        <w:t xml:space="preserve"> و</w:t>
      </w:r>
      <w:r w:rsidRPr="003D5C3F">
        <w:rPr>
          <w:rFonts w:cs="Times New Roman"/>
          <w:bCs/>
          <w:szCs w:val="22"/>
          <w:lang w:bidi="ar-EG"/>
        </w:rPr>
        <w:t>B</w:t>
      </w:r>
      <w:r w:rsidRPr="003D5C3F">
        <w:rPr>
          <w:rFonts w:cs="Times New Roman" w:hint="cs"/>
          <w:bCs/>
          <w:szCs w:val="22"/>
          <w:rtl/>
          <w:lang w:bidi="ar-EG"/>
        </w:rPr>
        <w:t xml:space="preserve"> </w:t>
      </w:r>
      <w:r>
        <w:rPr>
          <w:rFonts w:hint="cs"/>
          <w:rtl/>
          <w:lang w:bidi="ar-EG"/>
        </w:rPr>
        <w:t xml:space="preserve">بأخذ </w:t>
      </w:r>
      <w:r w:rsidRPr="003D5C3F">
        <w:rPr>
          <w:rFonts w:hint="cs"/>
          <w:rtl/>
          <w:lang w:bidi="ar-EG"/>
        </w:rPr>
        <w:t xml:space="preserve">الفرق بين القياسين المتزامنين لفرق </w:t>
      </w:r>
      <w:proofErr w:type="spellStart"/>
      <w:r w:rsidRPr="003D5C3F">
        <w:rPr>
          <w:rFonts w:hint="cs"/>
          <w:rtl/>
          <w:lang w:bidi="ar-EG"/>
        </w:rPr>
        <w:t>الميقاتيتين</w:t>
      </w:r>
      <w:proofErr w:type="spellEnd"/>
      <w:r w:rsidRPr="003D5C3F">
        <w:rPr>
          <w:rFonts w:hint="cs"/>
          <w:rtl/>
          <w:lang w:bidi="ar-EG"/>
        </w:rPr>
        <w:t xml:space="preserve">، مما يلغي أي خطأ </w:t>
      </w:r>
      <w:r>
        <w:rPr>
          <w:rFonts w:hint="cs"/>
          <w:rtl/>
          <w:lang w:bidi="ar-EG"/>
        </w:rPr>
        <w:t>تسببه</w:t>
      </w:r>
      <w:r w:rsidRPr="003D5C3F">
        <w:rPr>
          <w:rFonts w:hint="cs"/>
          <w:rtl/>
          <w:lang w:bidi="ar-EG"/>
        </w:rPr>
        <w:t xml:space="preserve"> </w:t>
      </w:r>
      <w:proofErr w:type="spellStart"/>
      <w:r w:rsidRPr="003D5C3F">
        <w:rPr>
          <w:rFonts w:hint="cs"/>
          <w:rtl/>
          <w:lang w:bidi="ar-EG"/>
        </w:rPr>
        <w:t>ميقاتية</w:t>
      </w:r>
      <w:proofErr w:type="spellEnd"/>
      <w:r w:rsidRPr="003D5C3F">
        <w:rPr>
          <w:rFonts w:hint="cs"/>
          <w:rtl/>
          <w:lang w:bidi="ar-EG"/>
        </w:rPr>
        <w:t xml:space="preserve"> </w:t>
      </w:r>
      <w:proofErr w:type="spellStart"/>
      <w:r w:rsidRPr="003D5C3F">
        <w:rPr>
          <w:rFonts w:hint="cs"/>
          <w:rtl/>
          <w:lang w:bidi="ar-EG"/>
        </w:rPr>
        <w:t>الساتل</w:t>
      </w:r>
      <w:proofErr w:type="spellEnd"/>
      <w:r w:rsidRPr="003D5C3F">
        <w:rPr>
          <w:rFonts w:hint="cs"/>
          <w:rtl/>
          <w:lang w:bidi="ar-EG"/>
        </w:rPr>
        <w:t xml:space="preserve">. </w:t>
      </w:r>
      <w:r>
        <w:rPr>
          <w:rFonts w:hint="cs"/>
          <w:rtl/>
          <w:lang w:bidi="ar-EG"/>
        </w:rPr>
        <w:t>بالإضافة</w:t>
      </w:r>
      <w:r w:rsidRPr="003D5C3F">
        <w:rPr>
          <w:rFonts w:hint="cs"/>
          <w:rtl/>
          <w:lang w:bidi="ar-EG"/>
        </w:rPr>
        <w:t xml:space="preserve"> إلى ذلك</w:t>
      </w:r>
      <w:r>
        <w:rPr>
          <w:rFonts w:hint="cs"/>
          <w:rtl/>
          <w:lang w:bidi="ar-EG"/>
        </w:rPr>
        <w:t>، تحد</w:t>
      </w:r>
      <w:r w:rsidRPr="003D5C3F">
        <w:rPr>
          <w:rFonts w:hint="cs"/>
          <w:rtl/>
          <w:lang w:bidi="ar-EG"/>
        </w:rPr>
        <w:t xml:space="preserve"> عملية </w:t>
      </w:r>
      <w:r w:rsidRPr="003D5C3F">
        <w:rPr>
          <w:rFonts w:hint="cs"/>
          <w:b/>
          <w:rtl/>
          <w:lang w:val="en-GB"/>
        </w:rPr>
        <w:t>نقل إشارات التوقيت في اتجاه واحد</w:t>
      </w:r>
      <w:r>
        <w:rPr>
          <w:rFonts w:hint="cs"/>
          <w:rtl/>
          <w:lang w:bidi="ar-EG"/>
        </w:rPr>
        <w:t xml:space="preserve"> من </w:t>
      </w:r>
      <w:r w:rsidRPr="003D5C3F">
        <w:rPr>
          <w:rFonts w:hint="cs"/>
          <w:rtl/>
          <w:lang w:bidi="ar-EG"/>
        </w:rPr>
        <w:t xml:space="preserve">بعض مصادر الخطأ، </w:t>
      </w:r>
      <w:r w:rsidRPr="003D5C3F">
        <w:rPr>
          <w:rFonts w:hint="cs"/>
          <w:b/>
          <w:rtl/>
          <w:lang w:val="en-GB"/>
        </w:rPr>
        <w:t xml:space="preserve">مثل خطأ المدار والخطأ </w:t>
      </w:r>
      <w:proofErr w:type="spellStart"/>
      <w:r w:rsidRPr="003D5C3F">
        <w:rPr>
          <w:rFonts w:hint="cs"/>
          <w:b/>
          <w:rtl/>
          <w:lang w:val="en-GB"/>
        </w:rPr>
        <w:t>الأيونوسفيري</w:t>
      </w:r>
      <w:proofErr w:type="spellEnd"/>
      <w:r w:rsidRPr="003D5C3F">
        <w:rPr>
          <w:rFonts w:hint="cs"/>
          <w:b/>
          <w:rtl/>
          <w:lang w:val="en-GB"/>
        </w:rPr>
        <w:t xml:space="preserve"> المرتبطين بهندسة الوصلة. و</w:t>
      </w:r>
      <w:r>
        <w:rPr>
          <w:rFonts w:hint="cs"/>
          <w:b/>
          <w:rtl/>
          <w:lang w:val="en-GB"/>
        </w:rPr>
        <w:t>بالتالي</w:t>
      </w:r>
      <w:r w:rsidRPr="003D5C3F">
        <w:rPr>
          <w:rFonts w:hint="cs"/>
          <w:b/>
          <w:rtl/>
          <w:lang w:val="en-GB"/>
        </w:rPr>
        <w:t xml:space="preserve"> </w:t>
      </w:r>
      <w:r>
        <w:rPr>
          <w:rFonts w:hint="cs"/>
          <w:b/>
          <w:rtl/>
          <w:lang w:val="en-GB"/>
        </w:rPr>
        <w:t>يكون أداء</w:t>
      </w:r>
      <w:r w:rsidRPr="003D5C3F">
        <w:rPr>
          <w:rFonts w:hint="cs"/>
          <w:b/>
          <w:rtl/>
          <w:lang w:val="en-GB"/>
        </w:rPr>
        <w:t xml:space="preserve"> </w:t>
      </w:r>
      <w:r>
        <w:rPr>
          <w:rFonts w:hint="cs"/>
          <w:b/>
          <w:rtl/>
          <w:lang w:val="en-GB"/>
        </w:rPr>
        <w:t>هذه ال</w:t>
      </w:r>
      <w:r w:rsidRPr="003D5C3F">
        <w:rPr>
          <w:rFonts w:hint="cs"/>
          <w:b/>
          <w:rtl/>
          <w:lang w:val="en-GB"/>
        </w:rPr>
        <w:t>تقنية جيد</w:t>
      </w:r>
      <w:r>
        <w:rPr>
          <w:rFonts w:hint="cs"/>
          <w:b/>
          <w:rtl/>
          <w:lang w:val="en-GB"/>
        </w:rPr>
        <w:t>اً</w:t>
      </w:r>
      <w:r w:rsidRPr="003D5C3F">
        <w:rPr>
          <w:rFonts w:hint="cs"/>
          <w:b/>
          <w:rtl/>
          <w:lang w:val="en-GB"/>
        </w:rPr>
        <w:t xml:space="preserve"> عندما تفصل بين المحطتين</w:t>
      </w:r>
      <w:r>
        <w:rPr>
          <w:rFonts w:hint="cs"/>
          <w:b/>
          <w:rtl/>
          <w:lang w:val="en-GB"/>
        </w:rPr>
        <w:t xml:space="preserve"> </w:t>
      </w:r>
      <w:r w:rsidRPr="003D5C3F">
        <w:rPr>
          <w:rFonts w:hint="cs"/>
          <w:b/>
          <w:rtl/>
          <w:lang w:val="en-GB"/>
        </w:rPr>
        <w:t>مسافات قصيرة، علماً بأن عدم اليقين يكبر كلما ازد</w:t>
      </w:r>
      <w:r>
        <w:rPr>
          <w:rFonts w:hint="cs"/>
          <w:b/>
          <w:rtl/>
          <w:lang w:val="en-GB"/>
        </w:rPr>
        <w:t>ادت المسافة بين المحطتين</w:t>
      </w:r>
      <w:r w:rsidRPr="003D5C3F">
        <w:rPr>
          <w:rFonts w:hint="cs"/>
          <w:b/>
          <w:rtl/>
          <w:lang w:val="en-GB"/>
        </w:rPr>
        <w:t xml:space="preserve"> (إلغاء أقل للأخطاء، ورؤية مشتركة أقل) إلى </w:t>
      </w:r>
      <w:r>
        <w:rPr>
          <w:rFonts w:hint="cs"/>
          <w:b/>
          <w:rtl/>
          <w:lang w:val="en-GB"/>
        </w:rPr>
        <w:t>الحد الذي</w:t>
      </w:r>
      <w:r w:rsidRPr="003D5C3F">
        <w:rPr>
          <w:rFonts w:hint="cs"/>
          <w:b/>
          <w:rtl/>
          <w:lang w:val="en-GB"/>
        </w:rPr>
        <w:t xml:space="preserve"> </w:t>
      </w:r>
      <w:r>
        <w:rPr>
          <w:rFonts w:hint="cs"/>
          <w:b/>
          <w:rtl/>
          <w:lang w:val="en-GB"/>
        </w:rPr>
        <w:t xml:space="preserve">تصبح عنده </w:t>
      </w:r>
      <w:r w:rsidRPr="003D5C3F">
        <w:rPr>
          <w:rFonts w:hint="cs"/>
          <w:b/>
          <w:rtl/>
          <w:lang w:val="en-GB"/>
        </w:rPr>
        <w:t xml:space="preserve">المراقبة في اتجاه واحد </w:t>
      </w:r>
      <w:r>
        <w:rPr>
          <w:rFonts w:hint="cs"/>
          <w:b/>
          <w:rtl/>
          <w:lang w:val="en-GB"/>
        </w:rPr>
        <w:t xml:space="preserve">غير </w:t>
      </w:r>
      <w:r w:rsidRPr="003D5C3F">
        <w:rPr>
          <w:rFonts w:hint="cs"/>
          <w:b/>
          <w:rtl/>
          <w:lang w:val="en-GB"/>
        </w:rPr>
        <w:t>ممكنة.</w:t>
      </w:r>
    </w:p>
    <w:p w:rsidR="0029771F" w:rsidRDefault="0029771F" w:rsidP="0029771F">
      <w:pPr>
        <w:overflowPunct/>
        <w:autoSpaceDE/>
        <w:autoSpaceDN/>
        <w:adjustRightInd/>
        <w:textAlignment w:val="auto"/>
        <w:rPr>
          <w:i/>
          <w:rtl/>
          <w:lang w:val="en-GB"/>
        </w:rPr>
      </w:pPr>
      <w:r w:rsidRPr="00DD5162">
        <w:rPr>
          <w:b/>
          <w:lang w:val="en-GB"/>
        </w:rPr>
        <w:t>coordinated clock</w:t>
      </w:r>
      <w:r>
        <w:rPr>
          <w:rFonts w:hint="cs"/>
          <w:b/>
          <w:rtl/>
          <w:lang w:val="en-GB"/>
        </w:rPr>
        <w:t xml:space="preserve">؛ </w:t>
      </w:r>
      <w:proofErr w:type="spellStart"/>
      <w:r w:rsidRPr="00DD5162">
        <w:rPr>
          <w:i/>
          <w:lang w:val="en-GB"/>
        </w:rPr>
        <w:t>horloge</w:t>
      </w:r>
      <w:proofErr w:type="spellEnd"/>
      <w:r w:rsidRPr="00DD5162">
        <w:rPr>
          <w:i/>
          <w:lang w:val="en-GB"/>
        </w:rPr>
        <w:t xml:space="preserve"> </w:t>
      </w:r>
      <w:proofErr w:type="spellStart"/>
      <w:r w:rsidRPr="00DD5162">
        <w:rPr>
          <w:i/>
          <w:lang w:val="en-GB"/>
        </w:rPr>
        <w:t>coordonnée</w:t>
      </w:r>
      <w:proofErr w:type="spellEnd"/>
      <w:r>
        <w:rPr>
          <w:rFonts w:hint="cs"/>
          <w:i/>
          <w:rtl/>
          <w:lang w:val="en-GB"/>
        </w:rPr>
        <w:t xml:space="preserve">؛ </w:t>
      </w:r>
      <w:proofErr w:type="spellStart"/>
      <w:r>
        <w:rPr>
          <w:rFonts w:hint="cs"/>
          <w:i/>
          <w:rtl/>
          <w:lang w:val="en-GB"/>
        </w:rPr>
        <w:t>ميقاتية</w:t>
      </w:r>
      <w:proofErr w:type="spellEnd"/>
      <w:r>
        <w:rPr>
          <w:rFonts w:hint="cs"/>
          <w:i/>
          <w:rtl/>
          <w:lang w:val="en-GB"/>
        </w:rPr>
        <w:t xml:space="preserve"> منسّقة</w:t>
      </w:r>
    </w:p>
    <w:p w:rsidR="0029771F" w:rsidRDefault="0029771F" w:rsidP="0029771F">
      <w:pPr>
        <w:overflowPunct/>
        <w:autoSpaceDE/>
        <w:autoSpaceDN/>
        <w:adjustRightInd/>
        <w:textAlignment w:val="auto"/>
        <w:rPr>
          <w:i/>
          <w:rtl/>
          <w:lang w:val="en-GB"/>
        </w:rPr>
      </w:pPr>
      <w:proofErr w:type="spellStart"/>
      <w:r>
        <w:rPr>
          <w:rFonts w:hint="cs"/>
          <w:i/>
          <w:rtl/>
          <w:lang w:val="en-GB"/>
        </w:rPr>
        <w:t>ميقاتية</w:t>
      </w:r>
      <w:proofErr w:type="spellEnd"/>
      <w:r>
        <w:rPr>
          <w:rFonts w:hint="cs"/>
          <w:i/>
          <w:rtl/>
          <w:lang w:val="en-GB"/>
        </w:rPr>
        <w:t xml:space="preserve"> تتم مزامنتها ضمن الحدود المقررة </w:t>
      </w:r>
      <w:proofErr w:type="spellStart"/>
      <w:r>
        <w:rPr>
          <w:rFonts w:hint="cs"/>
          <w:i/>
          <w:rtl/>
          <w:lang w:val="en-GB"/>
        </w:rPr>
        <w:t>لميقاتية</w:t>
      </w:r>
      <w:proofErr w:type="spellEnd"/>
      <w:r>
        <w:rPr>
          <w:rFonts w:hint="cs"/>
          <w:i/>
          <w:rtl/>
          <w:lang w:val="en-GB"/>
        </w:rPr>
        <w:t xml:space="preserve"> مرجعية منفصلة عنها مكانياً.</w:t>
      </w:r>
    </w:p>
    <w:p w:rsidR="0029771F" w:rsidRDefault="0029771F" w:rsidP="0029771F">
      <w:pPr>
        <w:overflowPunct/>
        <w:autoSpaceDE/>
        <w:autoSpaceDN/>
        <w:adjustRightInd/>
        <w:textAlignment w:val="auto"/>
        <w:rPr>
          <w:i/>
          <w:rtl/>
          <w:lang w:val="en-GB"/>
        </w:rPr>
      </w:pPr>
      <w:r w:rsidRPr="00DD5162">
        <w:rPr>
          <w:b/>
          <w:lang w:val="en-GB"/>
        </w:rPr>
        <w:t>coordinate time</w:t>
      </w:r>
      <w:r>
        <w:rPr>
          <w:rFonts w:hint="cs"/>
          <w:b/>
          <w:rtl/>
          <w:lang w:val="en-GB"/>
        </w:rPr>
        <w:t xml:space="preserve">؛ </w:t>
      </w:r>
      <w:r w:rsidRPr="00DD5162">
        <w:rPr>
          <w:i/>
          <w:lang w:val="en-GB"/>
        </w:rPr>
        <w:t>temps-</w:t>
      </w:r>
      <w:proofErr w:type="spellStart"/>
      <w:r w:rsidRPr="00DD5162">
        <w:rPr>
          <w:i/>
          <w:lang w:val="en-GB"/>
        </w:rPr>
        <w:t>coordonnée</w:t>
      </w:r>
      <w:proofErr w:type="spellEnd"/>
      <w:r>
        <w:rPr>
          <w:rFonts w:hint="cs"/>
          <w:i/>
          <w:rtl/>
          <w:lang w:val="en-GB"/>
        </w:rPr>
        <w:t>؛ توقيت الإحداثيات</w:t>
      </w:r>
    </w:p>
    <w:p w:rsidR="0029771F" w:rsidRDefault="0029771F" w:rsidP="0029771F">
      <w:pPr>
        <w:overflowPunct/>
        <w:autoSpaceDE/>
        <w:autoSpaceDN/>
        <w:adjustRightInd/>
        <w:textAlignment w:val="auto"/>
        <w:rPr>
          <w:i/>
          <w:rtl/>
          <w:lang w:val="en-GB"/>
        </w:rPr>
      </w:pPr>
      <w:r>
        <w:rPr>
          <w:rFonts w:hint="cs"/>
          <w:i/>
          <w:rtl/>
          <w:lang w:val="en-GB"/>
        </w:rPr>
        <w:t>مفهوم التوقيت في منظومة إحداثيات محددة، يصلح في منطقة فضائية يكون فيها كمون الجاذبية متغيراً.</w:t>
      </w:r>
    </w:p>
    <w:p w:rsidR="0029771F" w:rsidRDefault="0029771F" w:rsidP="00B42F25">
      <w:pPr>
        <w:overflowPunct/>
        <w:autoSpaceDE/>
        <w:autoSpaceDN/>
        <w:adjustRightInd/>
        <w:textAlignment w:val="auto"/>
        <w:rPr>
          <w:i/>
          <w:rtl/>
          <w:lang w:val="en-GB"/>
        </w:rPr>
      </w:pPr>
      <w:r w:rsidRPr="008E57BD">
        <w:rPr>
          <w:rFonts w:hint="cs"/>
          <w:bCs/>
          <w:i/>
          <w:sz w:val="26"/>
          <w:szCs w:val="26"/>
          <w:rtl/>
          <w:lang w:val="en-GB"/>
        </w:rPr>
        <w:lastRenderedPageBreak/>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التوقيت الذري الدولي </w:t>
      </w:r>
      <w:r>
        <w:rPr>
          <w:sz w:val="20"/>
          <w:szCs w:val="26"/>
          <w:lang w:val="en-GB" w:bidi="ar-EG"/>
        </w:rPr>
        <w:t>(TAI)</w:t>
      </w:r>
      <w:r>
        <w:rPr>
          <w:rFonts w:hint="cs"/>
          <w:sz w:val="20"/>
          <w:szCs w:val="26"/>
          <w:rtl/>
          <w:lang w:val="en-GB" w:bidi="ar-EG"/>
        </w:rPr>
        <w:t xml:space="preserve"> هو سلّم توقيت منسّق محدد في منظومة إحداثيات مركزها الأرض. انظر </w:t>
      </w:r>
      <w:r w:rsidRPr="00506E29">
        <w:rPr>
          <w:sz w:val="20"/>
          <w:szCs w:val="20"/>
          <w:lang w:val="en-GB"/>
        </w:rPr>
        <w:t>International</w:t>
      </w:r>
      <w:r w:rsidR="00B42F25">
        <w:rPr>
          <w:sz w:val="20"/>
          <w:szCs w:val="20"/>
          <w:lang w:val="en-GB"/>
        </w:rPr>
        <w:t> </w:t>
      </w:r>
      <w:r w:rsidRPr="00506E29">
        <w:rPr>
          <w:sz w:val="20"/>
          <w:szCs w:val="20"/>
          <w:lang w:val="en-GB"/>
        </w:rPr>
        <w:t>atomic</w:t>
      </w:r>
      <w:r w:rsidR="00B42F25">
        <w:rPr>
          <w:sz w:val="20"/>
          <w:szCs w:val="20"/>
          <w:lang w:val="en-GB"/>
        </w:rPr>
        <w:t> </w:t>
      </w:r>
      <w:r w:rsidRPr="00506E29">
        <w:rPr>
          <w:sz w:val="20"/>
          <w:szCs w:val="20"/>
          <w:lang w:val="en-GB"/>
        </w:rPr>
        <w:t>time</w:t>
      </w:r>
      <w:r w:rsidRPr="00506E29">
        <w:rPr>
          <w:rFonts w:hint="cs"/>
          <w:sz w:val="20"/>
          <w:szCs w:val="20"/>
          <w:rtl/>
          <w:lang w:val="en-GB"/>
        </w:rPr>
        <w:t xml:space="preserve"> </w:t>
      </w:r>
      <w:r w:rsidRPr="00506E29">
        <w:rPr>
          <w:rFonts w:hint="cs"/>
          <w:sz w:val="26"/>
          <w:szCs w:val="26"/>
          <w:rtl/>
          <w:lang w:val="en-GB"/>
        </w:rPr>
        <w:t>و</w:t>
      </w:r>
      <w:r w:rsidRPr="00506E29">
        <w:rPr>
          <w:sz w:val="20"/>
          <w:szCs w:val="20"/>
          <w:lang w:val="en-GB"/>
        </w:rPr>
        <w:t>terrestrial time</w:t>
      </w:r>
      <w:r>
        <w:rPr>
          <w:rFonts w:hint="cs"/>
          <w:sz w:val="20"/>
          <w:szCs w:val="26"/>
          <w:rtl/>
          <w:lang w:val="en-GB" w:bidi="ar-EG"/>
        </w:rPr>
        <w:t>.</w:t>
      </w:r>
    </w:p>
    <w:p w:rsidR="0029771F" w:rsidRDefault="0029771F" w:rsidP="0029771F">
      <w:pPr>
        <w:overflowPunct/>
        <w:autoSpaceDE/>
        <w:autoSpaceDN/>
        <w:adjustRightInd/>
        <w:textAlignment w:val="auto"/>
        <w:rPr>
          <w:i/>
          <w:rtl/>
          <w:lang w:val="en-GB"/>
        </w:rPr>
      </w:pPr>
      <w:r w:rsidRPr="00DD5162">
        <w:rPr>
          <w:b/>
          <w:lang w:val="en-GB"/>
        </w:rPr>
        <w:t>coordinated time-scale</w:t>
      </w:r>
      <w:r>
        <w:rPr>
          <w:rFonts w:hint="cs"/>
          <w:b/>
          <w:rtl/>
          <w:lang w:val="en-GB"/>
        </w:rPr>
        <w:t xml:space="preserve">؛ </w:t>
      </w:r>
      <w:proofErr w:type="spellStart"/>
      <w:r w:rsidRPr="00DD5162">
        <w:rPr>
          <w:i/>
          <w:lang w:val="en-GB"/>
        </w:rPr>
        <w:t>échelle</w:t>
      </w:r>
      <w:proofErr w:type="spellEnd"/>
      <w:r w:rsidRPr="00DD5162">
        <w:rPr>
          <w:i/>
          <w:lang w:val="en-GB"/>
        </w:rPr>
        <w:t xml:space="preserve"> de temps </w:t>
      </w:r>
      <w:proofErr w:type="spellStart"/>
      <w:r w:rsidRPr="00DD5162">
        <w:rPr>
          <w:i/>
          <w:lang w:val="en-GB"/>
        </w:rPr>
        <w:t>coordonnée</w:t>
      </w:r>
      <w:proofErr w:type="spellEnd"/>
      <w:r>
        <w:rPr>
          <w:rFonts w:hint="cs"/>
          <w:i/>
          <w:rtl/>
          <w:lang w:val="en-GB"/>
        </w:rPr>
        <w:t>؛ سلّم توقيت منسّق</w:t>
      </w:r>
    </w:p>
    <w:p w:rsidR="0029771F" w:rsidRDefault="0029771F" w:rsidP="0029771F">
      <w:pPr>
        <w:overflowPunct/>
        <w:autoSpaceDE/>
        <w:autoSpaceDN/>
        <w:adjustRightInd/>
        <w:textAlignment w:val="auto"/>
        <w:rPr>
          <w:i/>
          <w:rtl/>
          <w:lang w:val="en-GB"/>
        </w:rPr>
      </w:pPr>
      <w:r>
        <w:rPr>
          <w:rFonts w:hint="cs"/>
          <w:i/>
          <w:rtl/>
          <w:lang w:val="en-GB"/>
        </w:rPr>
        <w:t>سلّم توقيت تتم مزامنته ضمن الحدود المقررة لسلّم توقيت مرجعي.</w:t>
      </w:r>
    </w:p>
    <w:p w:rsidR="0029771F" w:rsidRDefault="0029771F" w:rsidP="00B42F25">
      <w:pPr>
        <w:overflowPunct/>
        <w:autoSpaceDE/>
        <w:autoSpaceDN/>
        <w:adjustRightInd/>
        <w:textAlignment w:val="auto"/>
        <w:rPr>
          <w:rtl/>
          <w:lang w:val="es-ES_tradnl" w:bidi="ar-EG"/>
        </w:rPr>
      </w:pPr>
      <w:proofErr w:type="spellStart"/>
      <w:r w:rsidRPr="00DD5162">
        <w:rPr>
          <w:b/>
          <w:lang w:val="es-ES_tradnl"/>
        </w:rPr>
        <w:t>Coordinated</w:t>
      </w:r>
      <w:proofErr w:type="spellEnd"/>
      <w:r w:rsidRPr="00DD5162">
        <w:rPr>
          <w:b/>
          <w:lang w:val="es-ES_tradnl"/>
        </w:rPr>
        <w:t xml:space="preserve"> Universal Time</w:t>
      </w:r>
      <w:r>
        <w:rPr>
          <w:b/>
          <w:lang w:val="es-ES_tradnl"/>
        </w:rPr>
        <w:t xml:space="preserve"> (</w:t>
      </w:r>
      <w:r w:rsidR="00B42F25">
        <w:rPr>
          <w:b/>
          <w:lang w:val="es-ES_tradnl"/>
        </w:rPr>
        <w:t>UTC</w:t>
      </w:r>
      <w:r>
        <w:rPr>
          <w:b/>
          <w:lang w:val="es-ES_tradnl"/>
        </w:rPr>
        <w:t>)</w:t>
      </w:r>
      <w:r>
        <w:rPr>
          <w:rFonts w:hint="cs"/>
          <w:b/>
          <w:rtl/>
          <w:lang w:val="es-ES_tradnl"/>
        </w:rPr>
        <w:t xml:space="preserve">؛ </w:t>
      </w:r>
      <w:proofErr w:type="spellStart"/>
      <w:r w:rsidRPr="00DD5162">
        <w:rPr>
          <w:i/>
          <w:lang w:val="es-ES_tradnl"/>
        </w:rPr>
        <w:t>temps</w:t>
      </w:r>
      <w:proofErr w:type="spellEnd"/>
      <w:r w:rsidRPr="00DD5162">
        <w:rPr>
          <w:i/>
          <w:lang w:val="es-ES_tradnl"/>
        </w:rPr>
        <w:t xml:space="preserve"> </w:t>
      </w:r>
      <w:proofErr w:type="spellStart"/>
      <w:r w:rsidRPr="00DD5162">
        <w:rPr>
          <w:i/>
          <w:lang w:val="es-ES_tradnl"/>
        </w:rPr>
        <w:t>universel</w:t>
      </w:r>
      <w:proofErr w:type="spellEnd"/>
      <w:r w:rsidRPr="00DD5162">
        <w:rPr>
          <w:i/>
          <w:lang w:val="es-ES_tradnl"/>
        </w:rPr>
        <w:t xml:space="preserve"> </w:t>
      </w:r>
      <w:proofErr w:type="spellStart"/>
      <w:r w:rsidRPr="00DD5162">
        <w:rPr>
          <w:i/>
          <w:lang w:val="es-ES_tradnl"/>
        </w:rPr>
        <w:t>coordonné</w:t>
      </w:r>
      <w:proofErr w:type="spellEnd"/>
      <w:r w:rsidRPr="00DD5162">
        <w:rPr>
          <w:i/>
          <w:lang w:val="es-ES_tradnl"/>
        </w:rPr>
        <w:t xml:space="preserve"> (UTC)</w:t>
      </w:r>
      <w:r>
        <w:rPr>
          <w:rFonts w:hint="cs"/>
          <w:rtl/>
          <w:lang w:val="es-ES_tradnl" w:bidi="ar-EG"/>
        </w:rPr>
        <w:t>؛ التوقيت العالمي المنسّق</w:t>
      </w:r>
    </w:p>
    <w:p w:rsidR="0029771F" w:rsidRDefault="0029771F" w:rsidP="0029771F">
      <w:pPr>
        <w:overflowPunct/>
        <w:autoSpaceDE/>
        <w:autoSpaceDN/>
        <w:adjustRightInd/>
        <w:textAlignment w:val="auto"/>
        <w:rPr>
          <w:color w:val="000000"/>
          <w:rtl/>
          <w:lang w:bidi="ar-EG"/>
        </w:rPr>
      </w:pPr>
      <w:r>
        <w:rPr>
          <w:rFonts w:hint="cs"/>
          <w:rtl/>
          <w:lang w:val="es-ES_tradnl" w:bidi="ar-EG"/>
        </w:rPr>
        <w:t xml:space="preserve">سلّم التوقيت الذي يعتمده المكتب الدولي للأوزان والمقاييس </w:t>
      </w:r>
      <w:r>
        <w:rPr>
          <w:lang w:bidi="ar-EG"/>
        </w:rPr>
        <w:t>(BIPM)</w:t>
      </w:r>
      <w:r>
        <w:rPr>
          <w:rFonts w:hint="cs"/>
          <w:rtl/>
          <w:lang w:bidi="ar-EG"/>
        </w:rPr>
        <w:t xml:space="preserve"> </w:t>
      </w:r>
      <w:r>
        <w:rPr>
          <w:color w:val="000000"/>
          <w:rtl/>
        </w:rPr>
        <w:t>والخدمة الدولية المعنية بدوران الأرض والأنظمة المرجعية</w:t>
      </w:r>
      <w:r>
        <w:rPr>
          <w:rFonts w:hint="cs"/>
          <w:color w:val="000000"/>
          <w:rtl/>
        </w:rPr>
        <w:t> </w:t>
      </w:r>
      <w:r>
        <w:rPr>
          <w:color w:val="000000"/>
        </w:rPr>
        <w:t>(IERS)</w:t>
      </w:r>
      <w:r>
        <w:rPr>
          <w:rFonts w:hint="cs"/>
          <w:color w:val="000000"/>
          <w:rtl/>
        </w:rPr>
        <w:t>، وهو يشكل الأساس</w:t>
      </w:r>
      <w:r w:rsidRPr="009F1564">
        <w:rPr>
          <w:color w:val="000000"/>
          <w:rtl/>
        </w:rPr>
        <w:t xml:space="preserve"> </w:t>
      </w:r>
      <w:r>
        <w:rPr>
          <w:rFonts w:hint="cs"/>
          <w:color w:val="000000"/>
          <w:rtl/>
        </w:rPr>
        <w:t>ل</w:t>
      </w:r>
      <w:r>
        <w:rPr>
          <w:color w:val="000000"/>
          <w:rtl/>
        </w:rPr>
        <w:t>نشر الترددات المعيارية وإشارات التوقيت</w:t>
      </w:r>
      <w:r>
        <w:rPr>
          <w:rFonts w:hint="cs"/>
          <w:color w:val="000000"/>
          <w:rtl/>
        </w:rPr>
        <w:t xml:space="preserve">. انظر التوصية </w:t>
      </w:r>
      <w:r>
        <w:rPr>
          <w:color w:val="000000"/>
        </w:rPr>
        <w:t>ITU</w:t>
      </w:r>
      <w:r>
        <w:rPr>
          <w:color w:val="000000"/>
        </w:rPr>
        <w:noBreakHyphen/>
        <w:t>R TF.460</w:t>
      </w:r>
      <w:r>
        <w:rPr>
          <w:rFonts w:hint="cs"/>
          <w:color w:val="000000"/>
          <w:rtl/>
          <w:lang w:bidi="ar-EG"/>
        </w:rPr>
        <w:t>.</w:t>
      </w:r>
    </w:p>
    <w:p w:rsidR="0029771F" w:rsidRDefault="0029771F" w:rsidP="0029771F">
      <w:pPr>
        <w:overflowPunct/>
        <w:autoSpaceDE/>
        <w:autoSpaceDN/>
        <w:adjustRightInd/>
        <w:textAlignment w:val="auto"/>
        <w:rPr>
          <w:color w:val="000000"/>
          <w:rtl/>
          <w:lang w:bidi="ar-EG"/>
        </w:rPr>
      </w:pPr>
      <w:r>
        <w:rPr>
          <w:color w:val="000000"/>
          <w:rtl/>
        </w:rPr>
        <w:t>ول</w:t>
      </w:r>
      <w:r>
        <w:rPr>
          <w:rFonts w:hint="cs"/>
          <w:color w:val="000000"/>
          <w:rtl/>
        </w:rPr>
        <w:t>هذا السلّم</w:t>
      </w:r>
      <w:r>
        <w:rPr>
          <w:color w:val="000000"/>
          <w:rtl/>
        </w:rPr>
        <w:t xml:space="preserve"> نفس معدل التوقيت الذري الدولي </w:t>
      </w:r>
      <w:r>
        <w:rPr>
          <w:color w:val="000000"/>
        </w:rPr>
        <w:t>(TAI)</w:t>
      </w:r>
      <w:r>
        <w:rPr>
          <w:rFonts w:hint="cs"/>
          <w:color w:val="000000"/>
          <w:rtl/>
        </w:rPr>
        <w:t>،</w:t>
      </w:r>
      <w:r>
        <w:rPr>
          <w:color w:val="000000"/>
          <w:rtl/>
        </w:rPr>
        <w:t xml:space="preserve"> لكنه يختلف عنه بعدد صحيح من الثواني.</w:t>
      </w:r>
      <w:r>
        <w:rPr>
          <w:rFonts w:hint="cs"/>
          <w:color w:val="000000"/>
          <w:rtl/>
        </w:rPr>
        <w:t xml:space="preserve"> وي</w:t>
      </w:r>
      <w:r>
        <w:rPr>
          <w:color w:val="000000"/>
          <w:rtl/>
        </w:rPr>
        <w:t xml:space="preserve">ضبط التوقيت العالمي المنسق بإضافة أو طرح ثوانٍ (الثواني الكبيسة الموجبة أو السالبة) بالقدر اللازم لتأمين التوافق التقريبي مع </w:t>
      </w:r>
      <w:r>
        <w:rPr>
          <w:rFonts w:hint="cs"/>
          <w:color w:val="000000"/>
          <w:rtl/>
        </w:rPr>
        <w:t>التوقيت العالمي</w:t>
      </w:r>
      <w:r>
        <w:rPr>
          <w:rFonts w:hint="eastAsia"/>
          <w:color w:val="000000"/>
          <w:rtl/>
        </w:rPr>
        <w:t> </w:t>
      </w:r>
      <w:r>
        <w:rPr>
          <w:color w:val="000000"/>
        </w:rPr>
        <w:t>UT1</w:t>
      </w:r>
      <w:r>
        <w:rPr>
          <w:color w:val="000000"/>
          <w:rtl/>
        </w:rPr>
        <w:t>.</w:t>
      </w:r>
      <w:r>
        <w:rPr>
          <w:rFonts w:hint="cs"/>
          <w:color w:val="000000"/>
          <w:rtl/>
        </w:rPr>
        <w:t xml:space="preserve"> انظر </w:t>
      </w:r>
      <w:r>
        <w:rPr>
          <w:color w:val="000000"/>
        </w:rPr>
        <w:t>"universal time"</w:t>
      </w:r>
      <w:r>
        <w:rPr>
          <w:rFonts w:hint="cs"/>
          <w:color w:val="000000"/>
          <w:rtl/>
          <w:lang w:bidi="ar-EG"/>
        </w:rPr>
        <w:t xml:space="preserve"> والتوصية </w:t>
      </w:r>
      <w:r>
        <w:rPr>
          <w:color w:val="000000"/>
          <w:lang w:bidi="ar-EG"/>
        </w:rPr>
        <w:t>ITU</w:t>
      </w:r>
      <w:r>
        <w:rPr>
          <w:color w:val="000000"/>
          <w:lang w:bidi="ar-EG"/>
        </w:rPr>
        <w:noBreakHyphen/>
        <w:t>R TF.460</w:t>
      </w:r>
      <w:r>
        <w:rPr>
          <w:rFonts w:hint="cs"/>
          <w:color w:val="000000"/>
          <w:rtl/>
          <w:lang w:bidi="ar-EG"/>
        </w:rPr>
        <w:t>.</w:t>
      </w:r>
    </w:p>
    <w:p w:rsidR="0029771F" w:rsidRDefault="0029771F" w:rsidP="0029771F">
      <w:pPr>
        <w:overflowPunct/>
        <w:autoSpaceDE/>
        <w:autoSpaceDN/>
        <w:adjustRightInd/>
        <w:textAlignment w:val="auto"/>
        <w:rPr>
          <w:i/>
          <w:rtl/>
          <w:lang w:val="en-GB"/>
        </w:rPr>
      </w:pPr>
      <w:r w:rsidRPr="00DD5162">
        <w:rPr>
          <w:b/>
          <w:lang w:val="en-GB"/>
        </w:rPr>
        <w:t>date</w:t>
      </w:r>
      <w:r>
        <w:rPr>
          <w:rFonts w:hint="cs"/>
          <w:b/>
          <w:rtl/>
          <w:lang w:val="en-GB"/>
        </w:rPr>
        <w:t xml:space="preserve">؛ </w:t>
      </w:r>
      <w:r w:rsidRPr="00DD5162">
        <w:rPr>
          <w:i/>
          <w:lang w:val="en-GB"/>
        </w:rPr>
        <w:t>date</w:t>
      </w:r>
      <w:r>
        <w:rPr>
          <w:rFonts w:hint="cs"/>
          <w:i/>
          <w:rtl/>
          <w:lang w:val="en-GB"/>
        </w:rPr>
        <w:t>؛ التاريخ</w:t>
      </w:r>
    </w:p>
    <w:p w:rsidR="0029771F" w:rsidRDefault="0029771F" w:rsidP="0029771F">
      <w:pPr>
        <w:overflowPunct/>
        <w:autoSpaceDE/>
        <w:autoSpaceDN/>
        <w:adjustRightInd/>
        <w:textAlignment w:val="auto"/>
        <w:rPr>
          <w:i/>
          <w:rtl/>
          <w:lang w:val="en-GB"/>
        </w:rPr>
      </w:pPr>
      <w:r>
        <w:rPr>
          <w:rFonts w:hint="cs"/>
          <w:i/>
          <w:rtl/>
          <w:lang w:val="en-GB"/>
        </w:rPr>
        <w:t>القراءة على سلّم توقيت محدد، يكون التقويم (الروزنامة) عادةً.</w:t>
      </w:r>
    </w:p>
    <w:p w:rsidR="0029771F" w:rsidRDefault="0029771F" w:rsidP="0029771F">
      <w:pPr>
        <w:overflowPunct/>
        <w:autoSpaceDE/>
        <w:autoSpaceDN/>
        <w:adjustRightInd/>
        <w:textAlignment w:val="auto"/>
        <w:rPr>
          <w:sz w:val="20"/>
          <w:szCs w:val="26"/>
          <w:rtl/>
          <w:lang w:val="en-GB"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يمكن عادةً التعبير عن التاريخ بالسنوات والأشهر والأيام والساعات والدقائق والثواني وأجزاء منها.</w:t>
      </w:r>
    </w:p>
    <w:p w:rsidR="0029771F" w:rsidRDefault="0029771F" w:rsidP="0029771F">
      <w:pPr>
        <w:overflowPunct/>
        <w:autoSpaceDE/>
        <w:autoSpaceDN/>
        <w:adjustRightInd/>
        <w:textAlignment w:val="auto"/>
        <w:rPr>
          <w:b/>
          <w:rtl/>
          <w:lang w:val="es-ES_tradnl"/>
        </w:rPr>
      </w:pPr>
      <w:proofErr w:type="spellStart"/>
      <w:r w:rsidRPr="007B651B">
        <w:rPr>
          <w:b/>
          <w:bCs/>
          <w:lang w:val="es-ES_tradnl"/>
        </w:rPr>
        <w:t>disciplined</w:t>
      </w:r>
      <w:proofErr w:type="spellEnd"/>
      <w:r w:rsidRPr="007B651B">
        <w:rPr>
          <w:b/>
          <w:bCs/>
          <w:lang w:val="es-ES_tradnl"/>
        </w:rPr>
        <w:t xml:space="preserve"> </w:t>
      </w:r>
      <w:proofErr w:type="spellStart"/>
      <w:r w:rsidRPr="007B651B">
        <w:rPr>
          <w:b/>
          <w:bCs/>
          <w:lang w:val="es-ES_tradnl"/>
        </w:rPr>
        <w:t>oscillator</w:t>
      </w:r>
      <w:proofErr w:type="spellEnd"/>
      <w:r>
        <w:rPr>
          <w:rFonts w:hint="cs"/>
          <w:b/>
          <w:bCs/>
          <w:rtl/>
          <w:lang w:val="es-ES_tradnl"/>
        </w:rPr>
        <w:t xml:space="preserve">؛ </w:t>
      </w:r>
      <w:proofErr w:type="spellStart"/>
      <w:r w:rsidRPr="007B651B">
        <w:rPr>
          <w:bCs/>
          <w:i/>
          <w:iCs/>
          <w:lang w:val="es-ES_tradnl"/>
        </w:rPr>
        <w:t>oscillateur</w:t>
      </w:r>
      <w:proofErr w:type="spellEnd"/>
      <w:r w:rsidRPr="007B651B">
        <w:rPr>
          <w:bCs/>
          <w:i/>
          <w:iCs/>
          <w:lang w:val="es-ES_tradnl"/>
        </w:rPr>
        <w:t xml:space="preserve"> </w:t>
      </w:r>
      <w:proofErr w:type="spellStart"/>
      <w:r w:rsidRPr="007B651B">
        <w:rPr>
          <w:bCs/>
          <w:i/>
          <w:iCs/>
          <w:lang w:val="es-ES_tradnl"/>
        </w:rPr>
        <w:t>asservi</w:t>
      </w:r>
      <w:proofErr w:type="spellEnd"/>
      <w:r w:rsidRPr="00EA4ABC">
        <w:rPr>
          <w:rFonts w:hint="cs"/>
          <w:b/>
          <w:rtl/>
          <w:lang w:val="es-ES_tradnl"/>
        </w:rPr>
        <w:t>؛</w:t>
      </w:r>
      <w:r>
        <w:rPr>
          <w:rFonts w:hint="cs"/>
          <w:bCs/>
          <w:rtl/>
          <w:lang w:val="es-ES_tradnl"/>
        </w:rPr>
        <w:t xml:space="preserve"> </w:t>
      </w:r>
      <w:r w:rsidRPr="001C0E73">
        <w:rPr>
          <w:rFonts w:hint="cs"/>
          <w:b/>
          <w:rtl/>
          <w:lang w:val="es-ES_tradnl"/>
        </w:rPr>
        <w:t>مذبذ</w:t>
      </w:r>
      <w:r>
        <w:rPr>
          <w:rFonts w:hint="cs"/>
          <w:b/>
          <w:rtl/>
          <w:lang w:val="es-ES_tradnl"/>
        </w:rPr>
        <w:t>ِ</w:t>
      </w:r>
      <w:r w:rsidRPr="001C0E73">
        <w:rPr>
          <w:rFonts w:hint="cs"/>
          <w:b/>
          <w:rtl/>
          <w:lang w:val="es-ES_tradnl"/>
        </w:rPr>
        <w:t>ب م</w:t>
      </w:r>
      <w:r>
        <w:rPr>
          <w:rFonts w:hint="cs"/>
          <w:b/>
          <w:rtl/>
          <w:lang w:val="es-ES_tradnl"/>
        </w:rPr>
        <w:t>نضبط</w:t>
      </w:r>
    </w:p>
    <w:p w:rsidR="0029771F" w:rsidRDefault="0029771F" w:rsidP="0029771F">
      <w:pPr>
        <w:overflowPunct/>
        <w:autoSpaceDE/>
        <w:autoSpaceDN/>
        <w:adjustRightInd/>
        <w:textAlignment w:val="auto"/>
        <w:rPr>
          <w:rFonts w:ascii="Traditional Arabic" w:hAnsi="Traditional Arabic"/>
          <w:b/>
          <w:sz w:val="30"/>
          <w:rtl/>
          <w:lang w:bidi="ar-EG"/>
        </w:rPr>
      </w:pPr>
      <w:r w:rsidRPr="001C0E73">
        <w:rPr>
          <w:rFonts w:ascii="Traditional Arabic" w:hAnsi="Traditional Arabic"/>
          <w:b/>
          <w:sz w:val="30"/>
          <w:rtl/>
          <w:lang w:bidi="ar-EG"/>
        </w:rPr>
        <w:t>مذبذب</w:t>
      </w:r>
      <w:r>
        <w:rPr>
          <w:rFonts w:ascii="Traditional Arabic" w:hAnsi="Traditional Arabic" w:hint="cs"/>
          <w:b/>
          <w:sz w:val="30"/>
          <w:rtl/>
          <w:lang w:bidi="ar-EG"/>
        </w:rPr>
        <w:t xml:space="preserve"> يتم التحكم بخرجه لكي يتوافق مع الإشارات الصادرة عن مصدر أكثر دقة واستقراراً (مثل البث الإذاعي</w:t>
      </w:r>
      <w:r w:rsidRPr="00EA4ABC">
        <w:rPr>
          <w:rFonts w:hint="cs"/>
          <w:b/>
          <w:rtl/>
          <w:lang w:val="en-GB" w:bidi="ar-EG"/>
        </w:rPr>
        <w:t xml:space="preserve"> </w:t>
      </w:r>
      <w:r>
        <w:rPr>
          <w:rFonts w:hint="cs"/>
          <w:b/>
          <w:rtl/>
          <w:lang w:val="en-GB" w:bidi="ar-EG"/>
        </w:rPr>
        <w:t xml:space="preserve">في أنظمة الملاحة </w:t>
      </w:r>
      <w:proofErr w:type="spellStart"/>
      <w:r>
        <w:rPr>
          <w:rFonts w:hint="cs"/>
          <w:b/>
          <w:rtl/>
          <w:lang w:val="en-GB" w:bidi="ar-EG"/>
        </w:rPr>
        <w:t>الساتلية</w:t>
      </w:r>
      <w:proofErr w:type="spellEnd"/>
      <w:r>
        <w:rPr>
          <w:rFonts w:hint="cs"/>
          <w:b/>
          <w:rtl/>
          <w:lang w:val="en-GB" w:bidi="ar-EG"/>
        </w:rPr>
        <w:t xml:space="preserve"> العالمية </w:t>
      </w:r>
      <w:r w:rsidRPr="00771AA2">
        <w:rPr>
          <w:lang w:bidi="ar-EG"/>
        </w:rPr>
        <w:t>(GNSS)</w:t>
      </w:r>
      <w:r>
        <w:rPr>
          <w:rFonts w:ascii="Traditional Arabic" w:hAnsi="Traditional Arabic" w:hint="cs"/>
          <w:b/>
          <w:sz w:val="30"/>
          <w:rtl/>
          <w:lang w:bidi="ar-EG"/>
        </w:rPr>
        <w:t>).</w:t>
      </w:r>
    </w:p>
    <w:p w:rsidR="0029771F" w:rsidRDefault="0029771F" w:rsidP="0029771F">
      <w:pPr>
        <w:overflowPunct/>
        <w:autoSpaceDE/>
        <w:autoSpaceDN/>
        <w:adjustRightInd/>
        <w:textAlignment w:val="auto"/>
        <w:rPr>
          <w:rFonts w:ascii="Traditional Arabic" w:hAnsi="Traditional Arabic"/>
          <w:b/>
          <w:sz w:val="30"/>
          <w:rtl/>
          <w:lang w:bidi="ar-EG"/>
        </w:rPr>
      </w:pPr>
      <w:r w:rsidRPr="00DB4FB2">
        <w:rPr>
          <w:b/>
          <w:bCs/>
          <w:lang w:val="en-GB"/>
        </w:rPr>
        <w:t>Doppler shift</w:t>
      </w:r>
      <w:r>
        <w:rPr>
          <w:rFonts w:hint="cs"/>
          <w:b/>
          <w:bCs/>
          <w:rtl/>
          <w:lang w:val="en-GB"/>
        </w:rPr>
        <w:t xml:space="preserve">؛ </w:t>
      </w:r>
      <w:proofErr w:type="spellStart"/>
      <w:r w:rsidRPr="00DB4FB2">
        <w:rPr>
          <w:bCs/>
          <w:i/>
          <w:iCs/>
          <w:lang w:val="en-GB"/>
        </w:rPr>
        <w:t>décalage</w:t>
      </w:r>
      <w:proofErr w:type="spellEnd"/>
      <w:r w:rsidRPr="00DB4FB2">
        <w:rPr>
          <w:bCs/>
          <w:i/>
          <w:iCs/>
          <w:lang w:val="en-GB"/>
        </w:rPr>
        <w:t xml:space="preserve"> Doppler</w:t>
      </w:r>
      <w:r w:rsidRPr="00EA4ABC">
        <w:rPr>
          <w:rFonts w:hint="cs"/>
          <w:b/>
          <w:rtl/>
          <w:lang w:val="en-GB"/>
        </w:rPr>
        <w:t>؛</w:t>
      </w:r>
      <w:r>
        <w:rPr>
          <w:rFonts w:ascii="Traditional Arabic" w:hAnsi="Traditional Arabic" w:hint="cs"/>
          <w:b/>
          <w:sz w:val="30"/>
          <w:rtl/>
          <w:lang w:bidi="ar-EG"/>
        </w:rPr>
        <w:t xml:space="preserve"> إزاحة </w:t>
      </w:r>
      <w:proofErr w:type="spellStart"/>
      <w:r>
        <w:rPr>
          <w:rFonts w:ascii="Traditional Arabic" w:hAnsi="Traditional Arabic" w:hint="cs"/>
          <w:b/>
          <w:sz w:val="30"/>
          <w:rtl/>
          <w:lang w:bidi="ar-EG"/>
        </w:rPr>
        <w:t>دوبلرية</w:t>
      </w:r>
      <w:proofErr w:type="spellEnd"/>
    </w:p>
    <w:p w:rsidR="0029771F" w:rsidRDefault="0029771F" w:rsidP="0029771F">
      <w:pPr>
        <w:overflowPunct/>
        <w:autoSpaceDE/>
        <w:autoSpaceDN/>
        <w:adjustRightInd/>
        <w:textAlignment w:val="auto"/>
        <w:rPr>
          <w:rFonts w:ascii="Traditional Arabic" w:hAnsi="Traditional Arabic"/>
          <w:b/>
          <w:sz w:val="30"/>
          <w:rtl/>
          <w:lang w:bidi="ar-EG"/>
        </w:rPr>
      </w:pPr>
      <w:r>
        <w:rPr>
          <w:rFonts w:ascii="Traditional Arabic" w:hAnsi="Traditional Arabic" w:hint="cs"/>
          <w:b/>
          <w:sz w:val="30"/>
          <w:rtl/>
          <w:lang w:bidi="ar-EG"/>
        </w:rPr>
        <w:t xml:space="preserve">الإزاحة الظاهرية في تردد إشارة </w:t>
      </w:r>
      <w:proofErr w:type="spellStart"/>
      <w:r>
        <w:rPr>
          <w:rFonts w:ascii="Traditional Arabic" w:hAnsi="Traditional Arabic" w:hint="cs"/>
          <w:b/>
          <w:sz w:val="30"/>
          <w:rtl/>
          <w:lang w:bidi="ar-EG"/>
        </w:rPr>
        <w:t>كهرمغنطيسية</w:t>
      </w:r>
      <w:proofErr w:type="spellEnd"/>
      <w:r>
        <w:rPr>
          <w:rFonts w:ascii="Traditional Arabic" w:hAnsi="Traditional Arabic" w:hint="cs"/>
          <w:b/>
          <w:sz w:val="30"/>
          <w:rtl/>
          <w:lang w:bidi="ar-EG"/>
        </w:rPr>
        <w:t>، والمرتبطة مباشرة بالسرعة النسبية بين مرسِل ومستقبِل.</w:t>
      </w:r>
    </w:p>
    <w:p w:rsidR="0029771F" w:rsidRDefault="0029771F" w:rsidP="0029771F">
      <w:pPr>
        <w:overflowPunct/>
        <w:autoSpaceDE/>
        <w:autoSpaceDN/>
        <w:adjustRightInd/>
        <w:textAlignment w:val="auto"/>
        <w:rPr>
          <w:i/>
          <w:rtl/>
          <w:lang w:val="en-GB"/>
        </w:rPr>
      </w:pPr>
      <w:r w:rsidRPr="00DD5162">
        <w:rPr>
          <w:b/>
          <w:lang w:val="en-GB"/>
        </w:rPr>
        <w:t>drift</w:t>
      </w:r>
      <w:r w:rsidRPr="00DD5162">
        <w:rPr>
          <w:lang w:val="en-GB"/>
        </w:rPr>
        <w:t xml:space="preserve"> (frequency)</w:t>
      </w:r>
      <w:r>
        <w:rPr>
          <w:rFonts w:hint="cs"/>
          <w:rtl/>
          <w:lang w:val="en-GB"/>
        </w:rPr>
        <w:t xml:space="preserve">؛ </w:t>
      </w:r>
      <w:proofErr w:type="spellStart"/>
      <w:r w:rsidRPr="00DD5162">
        <w:rPr>
          <w:i/>
          <w:lang w:val="en-GB"/>
        </w:rPr>
        <w:t>dérive</w:t>
      </w:r>
      <w:proofErr w:type="spellEnd"/>
      <w:r>
        <w:rPr>
          <w:rFonts w:hint="cs"/>
          <w:i/>
          <w:rtl/>
          <w:lang w:val="en-GB"/>
        </w:rPr>
        <w:t>؛ انسياق (التردد)</w:t>
      </w:r>
    </w:p>
    <w:p w:rsidR="0029771F" w:rsidRDefault="0029771F" w:rsidP="0029771F">
      <w:pPr>
        <w:overflowPunct/>
        <w:autoSpaceDE/>
        <w:autoSpaceDN/>
        <w:adjustRightInd/>
        <w:textAlignment w:val="auto"/>
        <w:rPr>
          <w:iCs/>
          <w:rtl/>
          <w:lang w:val="en-GB"/>
        </w:rPr>
      </w:pPr>
      <w:r>
        <w:rPr>
          <w:rFonts w:hint="cs"/>
          <w:i/>
          <w:rtl/>
          <w:lang w:val="en-GB"/>
        </w:rPr>
        <w:t xml:space="preserve">انظر </w:t>
      </w:r>
      <w:r w:rsidRPr="00EA4ABC">
        <w:rPr>
          <w:iCs/>
          <w:lang w:val="en-GB"/>
        </w:rPr>
        <w:t>"frequency drift"</w:t>
      </w:r>
      <w:r>
        <w:rPr>
          <w:rFonts w:hint="cs"/>
          <w:iCs/>
          <w:rtl/>
          <w:lang w:val="en-GB"/>
        </w:rPr>
        <w:t>.</w:t>
      </w:r>
    </w:p>
    <w:p w:rsidR="0029771F" w:rsidRDefault="0029771F" w:rsidP="0029771F">
      <w:pPr>
        <w:overflowPunct/>
        <w:autoSpaceDE/>
        <w:autoSpaceDN/>
        <w:adjustRightInd/>
        <w:textAlignment w:val="auto"/>
        <w:rPr>
          <w:color w:val="000000"/>
          <w:rtl/>
          <w:lang w:bidi="ar-EG"/>
        </w:rPr>
      </w:pPr>
      <w:r w:rsidRPr="00DD5162">
        <w:rPr>
          <w:b/>
          <w:lang w:val="en-GB"/>
        </w:rPr>
        <w:t>DUT1</w:t>
      </w:r>
      <w:r>
        <w:rPr>
          <w:rFonts w:hint="cs"/>
          <w:b/>
          <w:rtl/>
          <w:lang w:val="en-GB"/>
        </w:rPr>
        <w:t xml:space="preserve">؛ </w:t>
      </w:r>
      <w:r w:rsidRPr="00DD5162">
        <w:rPr>
          <w:i/>
          <w:lang w:val="en-GB"/>
        </w:rPr>
        <w:t>DUT1</w:t>
      </w:r>
      <w:r>
        <w:rPr>
          <w:rFonts w:hint="cs"/>
          <w:i/>
          <w:rtl/>
          <w:lang w:val="en-GB"/>
        </w:rPr>
        <w:t xml:space="preserve">؛ </w:t>
      </w:r>
      <w:r>
        <w:rPr>
          <w:color w:val="000000"/>
          <w:rtl/>
        </w:rPr>
        <w:t xml:space="preserve">الفرق بين </w:t>
      </w:r>
      <w:r>
        <w:rPr>
          <w:rFonts w:hint="cs"/>
          <w:color w:val="000000"/>
          <w:rtl/>
        </w:rPr>
        <w:t>التوقيت العالمي </w:t>
      </w:r>
      <w:r>
        <w:rPr>
          <w:color w:val="000000"/>
        </w:rPr>
        <w:t>(UT1)</w:t>
      </w:r>
      <w:r>
        <w:rPr>
          <w:color w:val="000000"/>
          <w:rtl/>
        </w:rPr>
        <w:t xml:space="preserve"> </w:t>
      </w:r>
      <w:r>
        <w:rPr>
          <w:rFonts w:hint="cs"/>
          <w:color w:val="000000"/>
          <w:rtl/>
        </w:rPr>
        <w:t>والتوقيت العالمي المنسق</w:t>
      </w:r>
      <w:r>
        <w:rPr>
          <w:rFonts w:hint="eastAsia"/>
          <w:color w:val="000000"/>
          <w:rtl/>
        </w:rPr>
        <w:t> </w:t>
      </w:r>
      <w:r>
        <w:rPr>
          <w:color w:val="000000"/>
        </w:rPr>
        <w:t>(UTC)</w:t>
      </w:r>
    </w:p>
    <w:p w:rsidR="0029771F" w:rsidRDefault="0029771F" w:rsidP="0029771F">
      <w:pPr>
        <w:overflowPunct/>
        <w:autoSpaceDE/>
        <w:autoSpaceDN/>
        <w:adjustRightInd/>
        <w:textAlignment w:val="auto"/>
        <w:rPr>
          <w:color w:val="000000"/>
          <w:rtl/>
          <w:lang w:bidi="ar-EG"/>
        </w:rPr>
      </w:pPr>
      <w:r>
        <w:rPr>
          <w:rFonts w:hint="cs"/>
          <w:color w:val="000000"/>
          <w:rtl/>
        </w:rPr>
        <w:t xml:space="preserve">قيمة الفرق المتوقع بين التوقيتين </w:t>
      </w:r>
      <w:r>
        <w:rPr>
          <w:color w:val="000000"/>
        </w:rPr>
        <w:t>UT1</w:t>
      </w:r>
      <w:r>
        <w:rPr>
          <w:rFonts w:hint="cs"/>
          <w:color w:val="000000"/>
          <w:rtl/>
          <w:lang w:bidi="ar-EG"/>
        </w:rPr>
        <w:t xml:space="preserve"> و</w:t>
      </w:r>
      <w:r>
        <w:rPr>
          <w:color w:val="000000"/>
          <w:lang w:bidi="ar-EG"/>
        </w:rPr>
        <w:t>UTC</w:t>
      </w:r>
      <w:r>
        <w:rPr>
          <w:rFonts w:hint="cs"/>
          <w:color w:val="000000"/>
          <w:rtl/>
          <w:lang w:bidi="ar-EG"/>
        </w:rPr>
        <w:t xml:space="preserve"> كما تنشرها إشارات التوقيت. ويمكن اعتبار </w:t>
      </w:r>
      <w:r>
        <w:rPr>
          <w:color w:val="000000"/>
          <w:lang w:bidi="ar-EG"/>
        </w:rPr>
        <w:t>DUT1</w:t>
      </w:r>
      <w:r>
        <w:rPr>
          <w:rFonts w:hint="cs"/>
          <w:color w:val="000000"/>
          <w:rtl/>
          <w:lang w:bidi="ar-EG"/>
        </w:rPr>
        <w:t xml:space="preserve"> تصحيحاً يضاف إلى سلّم التوقيت العالمي المنسق</w:t>
      </w:r>
      <w:r>
        <w:rPr>
          <w:rFonts w:hint="eastAsia"/>
          <w:color w:val="000000"/>
          <w:rtl/>
          <w:lang w:bidi="ar-EG"/>
        </w:rPr>
        <w:t> </w:t>
      </w:r>
      <w:r>
        <w:rPr>
          <w:color w:val="000000"/>
          <w:lang w:bidi="ar-EG"/>
        </w:rPr>
        <w:t>(UTC)</w:t>
      </w:r>
      <w:r>
        <w:rPr>
          <w:rFonts w:hint="cs"/>
          <w:color w:val="000000"/>
          <w:rtl/>
          <w:lang w:bidi="ar-EG"/>
        </w:rPr>
        <w:t xml:space="preserve"> للحصول على تقريب أفضل للتوقيت العالمي</w:t>
      </w:r>
      <w:r>
        <w:rPr>
          <w:rFonts w:hint="eastAsia"/>
          <w:color w:val="000000"/>
          <w:rtl/>
          <w:lang w:bidi="ar-EG"/>
        </w:rPr>
        <w:t> </w:t>
      </w:r>
      <w:r>
        <w:rPr>
          <w:color w:val="000000"/>
          <w:lang w:bidi="ar-EG"/>
        </w:rPr>
        <w:t>(UT1)</w:t>
      </w:r>
      <w:r>
        <w:rPr>
          <w:rFonts w:hint="cs"/>
          <w:color w:val="000000"/>
          <w:rtl/>
          <w:lang w:bidi="ar-EG"/>
        </w:rPr>
        <w:t xml:space="preserve">. وتعطى قيم </w:t>
      </w:r>
      <w:r>
        <w:rPr>
          <w:color w:val="000000"/>
          <w:lang w:bidi="ar-EG"/>
        </w:rPr>
        <w:t>DUT1</w:t>
      </w:r>
      <w:r>
        <w:rPr>
          <w:rFonts w:hint="cs"/>
          <w:color w:val="000000"/>
          <w:rtl/>
          <w:lang w:bidi="ar-EG"/>
        </w:rPr>
        <w:t xml:space="preserve"> من قبل</w:t>
      </w:r>
      <w:r w:rsidRPr="00620C51">
        <w:rPr>
          <w:color w:val="000000"/>
          <w:rtl/>
        </w:rPr>
        <w:t xml:space="preserve"> </w:t>
      </w:r>
      <w:r>
        <w:rPr>
          <w:color w:val="000000"/>
          <w:rtl/>
        </w:rPr>
        <w:t xml:space="preserve">خدمة الأنظمة المرجعية الدولية لدورة الأرض </w:t>
      </w:r>
      <w:r>
        <w:rPr>
          <w:color w:val="000000"/>
        </w:rPr>
        <w:t>(IERS)</w:t>
      </w:r>
      <w:r>
        <w:rPr>
          <w:rFonts w:hint="cs"/>
          <w:color w:val="000000"/>
          <w:rtl/>
          <w:lang w:bidi="ar-EG"/>
        </w:rPr>
        <w:t xml:space="preserve"> </w:t>
      </w:r>
      <w:r>
        <w:rPr>
          <w:rFonts w:hint="cs"/>
          <w:color w:val="000000"/>
          <w:rtl/>
        </w:rPr>
        <w:t xml:space="preserve">بمضاعفات من </w:t>
      </w:r>
      <w:r>
        <w:rPr>
          <w:color w:val="000000"/>
        </w:rPr>
        <w:t>0,1</w:t>
      </w:r>
      <w:r>
        <w:rPr>
          <w:rFonts w:hint="eastAsia"/>
          <w:color w:val="000000"/>
          <w:rtl/>
          <w:lang w:bidi="ar-EG"/>
        </w:rPr>
        <w:t> </w:t>
      </w:r>
      <w:r>
        <w:rPr>
          <w:rFonts w:hint="cs"/>
          <w:color w:val="000000"/>
          <w:rtl/>
          <w:lang w:bidi="ar-EG"/>
        </w:rPr>
        <w:t xml:space="preserve">ثانية. انظر </w:t>
      </w:r>
      <w:r>
        <w:rPr>
          <w:color w:val="000000"/>
          <w:lang w:bidi="ar-EG"/>
        </w:rPr>
        <w:t>"universal time"</w:t>
      </w:r>
      <w:r>
        <w:rPr>
          <w:rFonts w:hint="cs"/>
          <w:color w:val="000000"/>
          <w:rtl/>
          <w:lang w:bidi="ar-EG"/>
        </w:rPr>
        <w:t>.</w:t>
      </w:r>
    </w:p>
    <w:p w:rsidR="0029771F" w:rsidRDefault="0029771F" w:rsidP="0029771F">
      <w:pPr>
        <w:overflowPunct/>
        <w:autoSpaceDE/>
        <w:autoSpaceDN/>
        <w:adjustRightInd/>
        <w:textAlignment w:val="auto"/>
        <w:rPr>
          <w:b/>
          <w:rtl/>
          <w:lang w:val="en-GB"/>
        </w:rPr>
      </w:pPr>
      <w:r w:rsidRPr="00DB4FB2">
        <w:rPr>
          <w:b/>
          <w:bCs/>
          <w:lang w:val="en-GB"/>
        </w:rPr>
        <w:t>Earth rotation angle</w:t>
      </w:r>
      <w:r>
        <w:rPr>
          <w:rFonts w:hint="cs"/>
          <w:b/>
          <w:bCs/>
          <w:rtl/>
          <w:lang w:val="en-GB"/>
        </w:rPr>
        <w:t xml:space="preserve">؛ </w:t>
      </w:r>
      <w:r w:rsidRPr="00DB4FB2">
        <w:rPr>
          <w:bCs/>
          <w:i/>
          <w:iCs/>
          <w:lang w:val="en-GB"/>
        </w:rPr>
        <w:t>angle de rotation de la Terre</w:t>
      </w:r>
      <w:r w:rsidRPr="00620C51">
        <w:rPr>
          <w:rFonts w:hint="cs"/>
          <w:b/>
          <w:rtl/>
          <w:lang w:val="en-GB"/>
        </w:rPr>
        <w:t>؛</w:t>
      </w:r>
      <w:r>
        <w:rPr>
          <w:rFonts w:hint="cs"/>
          <w:b/>
          <w:rtl/>
          <w:lang w:val="en-GB"/>
        </w:rPr>
        <w:t xml:space="preserve"> زاوية دوران الأرض</w:t>
      </w:r>
    </w:p>
    <w:p w:rsidR="0029771F" w:rsidRDefault="0029771F" w:rsidP="0029771F">
      <w:pPr>
        <w:overflowPunct/>
        <w:autoSpaceDE/>
        <w:autoSpaceDN/>
        <w:adjustRightInd/>
        <w:textAlignment w:val="auto"/>
        <w:rPr>
          <w:rtl/>
          <w:lang w:bidi="ar-EG"/>
        </w:rPr>
      </w:pPr>
      <w:r>
        <w:rPr>
          <w:rFonts w:hint="cs"/>
          <w:b/>
          <w:rtl/>
          <w:lang w:val="en-GB"/>
        </w:rPr>
        <w:t xml:space="preserve">قياس للزاوية التي تدورها الأرض خلال فترة زمنية معينة. تشير هذه الزاوية إلى الفرق الزاوي بين خط الزوال صفر على الأرض ونقطة محددة فلكياً في الفضاء. انظر </w:t>
      </w:r>
      <w:r w:rsidRPr="00620C51">
        <w:t>UT1</w:t>
      </w:r>
      <w:r w:rsidRPr="00620C51">
        <w:rPr>
          <w:rFonts w:hint="cs"/>
          <w:rtl/>
          <w:lang w:bidi="ar-EG"/>
        </w:rPr>
        <w:t>.</w:t>
      </w:r>
    </w:p>
    <w:p w:rsidR="0029771F" w:rsidRDefault="0029771F" w:rsidP="0029771F">
      <w:pPr>
        <w:overflowPunct/>
        <w:autoSpaceDE/>
        <w:autoSpaceDN/>
        <w:adjustRightInd/>
        <w:textAlignment w:val="auto"/>
        <w:rPr>
          <w:i/>
          <w:rtl/>
          <w:lang w:val="en-GB"/>
        </w:rPr>
      </w:pPr>
      <w:r w:rsidRPr="00DD5162">
        <w:rPr>
          <w:b/>
          <w:lang w:val="en-GB"/>
        </w:rPr>
        <w:t>ephemeris time</w:t>
      </w:r>
      <w:r>
        <w:rPr>
          <w:rFonts w:hint="cs"/>
          <w:b/>
          <w:rtl/>
          <w:lang w:val="en-GB"/>
        </w:rPr>
        <w:t xml:space="preserve">؛ </w:t>
      </w:r>
      <w:r w:rsidRPr="00DD5162">
        <w:rPr>
          <w:i/>
          <w:lang w:val="en-GB"/>
        </w:rPr>
        <w:t xml:space="preserve">temps des </w:t>
      </w:r>
      <w:proofErr w:type="spellStart"/>
      <w:r w:rsidRPr="00DD5162">
        <w:rPr>
          <w:i/>
          <w:lang w:val="en-GB"/>
        </w:rPr>
        <w:t>éphémérides</w:t>
      </w:r>
      <w:proofErr w:type="spellEnd"/>
      <w:r>
        <w:rPr>
          <w:rFonts w:hint="cs"/>
          <w:i/>
          <w:rtl/>
          <w:lang w:val="en-GB"/>
        </w:rPr>
        <w:t>؛ توقيت التقويم الفلكي</w:t>
      </w:r>
    </w:p>
    <w:p w:rsidR="0029771F" w:rsidRPr="00A60F7A" w:rsidRDefault="0029771F" w:rsidP="0029771F">
      <w:pPr>
        <w:overflowPunct/>
        <w:autoSpaceDE/>
        <w:autoSpaceDN/>
        <w:adjustRightInd/>
        <w:textAlignment w:val="auto"/>
        <w:rPr>
          <w:rFonts w:ascii="Traditional Arabic" w:hAnsi="Traditional Arabic"/>
          <w:b/>
          <w:sz w:val="30"/>
          <w:rtl/>
          <w:lang w:bidi="ar-EG"/>
        </w:rPr>
      </w:pPr>
      <w:r>
        <w:rPr>
          <w:rFonts w:hint="cs"/>
          <w:rtl/>
          <w:lang w:val="en-GB"/>
        </w:rPr>
        <w:t>سلّم</w:t>
      </w:r>
      <w:r w:rsidRPr="00A60F7A">
        <w:rPr>
          <w:rFonts w:hint="cs"/>
          <w:rtl/>
          <w:lang w:val="en-GB"/>
        </w:rPr>
        <w:t xml:space="preserve"> توقيت فلكي يقوم على الحرك</w:t>
      </w:r>
      <w:r>
        <w:rPr>
          <w:rFonts w:hint="cs"/>
          <w:rtl/>
          <w:lang w:val="en-GB"/>
        </w:rPr>
        <w:t xml:space="preserve">ة المدارية للأرض حول الشمس. </w:t>
      </w:r>
      <w:r w:rsidRPr="00A60F7A">
        <w:rPr>
          <w:rFonts w:hint="cs"/>
          <w:rtl/>
          <w:lang w:val="en-GB"/>
        </w:rPr>
        <w:t>است</w:t>
      </w:r>
      <w:r>
        <w:rPr>
          <w:rFonts w:hint="cs"/>
          <w:rtl/>
          <w:lang w:val="en-GB"/>
        </w:rPr>
        <w:t>ُخدم</w:t>
      </w:r>
      <w:r w:rsidRPr="00A60F7A">
        <w:rPr>
          <w:rFonts w:hint="cs"/>
          <w:rtl/>
          <w:lang w:val="en-GB"/>
        </w:rPr>
        <w:t xml:space="preserve"> </w:t>
      </w:r>
      <w:r w:rsidRPr="00A60F7A">
        <w:rPr>
          <w:rFonts w:hint="cs"/>
          <w:rtl/>
          <w:lang w:bidi="ar-EG"/>
        </w:rPr>
        <w:t>بين عامي</w:t>
      </w:r>
      <w:r>
        <w:rPr>
          <w:rFonts w:hint="eastAsia"/>
          <w:rtl/>
          <w:lang w:bidi="ar-EG"/>
        </w:rPr>
        <w:t> </w:t>
      </w:r>
      <w:r w:rsidRPr="00A60F7A">
        <w:rPr>
          <w:lang w:bidi="ar-EG"/>
        </w:rPr>
        <w:t>1960</w:t>
      </w:r>
      <w:r w:rsidRPr="00A60F7A">
        <w:rPr>
          <w:rFonts w:hint="cs"/>
          <w:rtl/>
          <w:lang w:bidi="ar-EG"/>
        </w:rPr>
        <w:t xml:space="preserve"> و</w:t>
      </w:r>
      <w:r w:rsidRPr="00A60F7A">
        <w:rPr>
          <w:lang w:bidi="ar-EG"/>
        </w:rPr>
        <w:t>1967</w:t>
      </w:r>
      <w:r>
        <w:rPr>
          <w:rFonts w:hint="cs"/>
          <w:rtl/>
          <w:lang w:bidi="ar-EG"/>
        </w:rPr>
        <w:t xml:space="preserve"> </w:t>
      </w:r>
      <w:r w:rsidRPr="00A60F7A">
        <w:rPr>
          <w:rFonts w:hint="cs"/>
          <w:rtl/>
          <w:lang w:val="en-GB"/>
        </w:rPr>
        <w:t>لت</w:t>
      </w:r>
      <w:r>
        <w:rPr>
          <w:rFonts w:hint="cs"/>
          <w:rtl/>
          <w:lang w:val="en-GB"/>
        </w:rPr>
        <w:t>عريف</w:t>
      </w:r>
      <w:r w:rsidRPr="00A60F7A">
        <w:rPr>
          <w:rFonts w:hint="cs"/>
          <w:rtl/>
          <w:lang w:val="en-GB"/>
        </w:rPr>
        <w:t xml:space="preserve"> الثانية في النظام الدولي للوحدات</w:t>
      </w:r>
      <w:r>
        <w:rPr>
          <w:rFonts w:hint="eastAsia"/>
          <w:rtl/>
          <w:lang w:val="en-GB"/>
        </w:rPr>
        <w:t> </w:t>
      </w:r>
      <w:r w:rsidRPr="00A60F7A">
        <w:t>(SI)</w:t>
      </w:r>
      <w:r w:rsidRPr="00A60F7A">
        <w:rPr>
          <w:rFonts w:hint="cs"/>
          <w:rtl/>
          <w:lang w:bidi="ar-EG"/>
        </w:rPr>
        <w:t>،</w:t>
      </w:r>
      <w:r>
        <w:rPr>
          <w:rFonts w:hint="cs"/>
          <w:rtl/>
          <w:lang w:bidi="ar-EG"/>
        </w:rPr>
        <w:t xml:space="preserve"> وتواصل</w:t>
      </w:r>
      <w:r w:rsidRPr="00A60F7A">
        <w:rPr>
          <w:rFonts w:hint="cs"/>
          <w:rtl/>
          <w:lang w:bidi="ar-EG"/>
        </w:rPr>
        <w:t xml:space="preserve"> است</w:t>
      </w:r>
      <w:r>
        <w:rPr>
          <w:rFonts w:hint="cs"/>
          <w:rtl/>
          <w:lang w:bidi="ar-EG"/>
        </w:rPr>
        <w:t>خدام</w:t>
      </w:r>
      <w:r w:rsidRPr="00A60F7A">
        <w:rPr>
          <w:rFonts w:hint="cs"/>
          <w:rtl/>
          <w:lang w:bidi="ar-EG"/>
        </w:rPr>
        <w:t>ه</w:t>
      </w:r>
      <w:r>
        <w:rPr>
          <w:rFonts w:hint="cs"/>
          <w:rtl/>
          <w:lang w:bidi="ar-EG"/>
        </w:rPr>
        <w:t xml:space="preserve"> في التطبيقات الفلكية حتى عام</w:t>
      </w:r>
      <w:r>
        <w:rPr>
          <w:rFonts w:hint="eastAsia"/>
          <w:rtl/>
          <w:lang w:bidi="ar-EG"/>
        </w:rPr>
        <w:t> </w:t>
      </w:r>
      <w:r>
        <w:rPr>
          <w:lang w:bidi="ar-EG"/>
        </w:rPr>
        <w:t>1977</w:t>
      </w:r>
      <w:r>
        <w:rPr>
          <w:rFonts w:hint="cs"/>
          <w:rtl/>
          <w:lang w:bidi="ar-EG"/>
        </w:rPr>
        <w:t xml:space="preserve"> حين استعيض عنه بالتوقيت الدينامي الأرضي </w:t>
      </w:r>
      <w:r>
        <w:rPr>
          <w:lang w:bidi="ar-EG"/>
        </w:rPr>
        <w:t>(TDT)</w:t>
      </w:r>
      <w:r>
        <w:rPr>
          <w:rFonts w:hint="cs"/>
          <w:rtl/>
          <w:lang w:bidi="ar-EG"/>
        </w:rPr>
        <w:t>. وبدوره حل التوقيت الأرضي</w:t>
      </w:r>
      <w:r>
        <w:rPr>
          <w:rFonts w:hint="eastAsia"/>
          <w:rtl/>
          <w:lang w:bidi="ar-EG"/>
        </w:rPr>
        <w:t> </w:t>
      </w:r>
      <w:r>
        <w:rPr>
          <w:lang w:bidi="ar-EG"/>
        </w:rPr>
        <w:t>(TD)</w:t>
      </w:r>
      <w:r>
        <w:rPr>
          <w:rFonts w:hint="cs"/>
          <w:rtl/>
          <w:lang w:bidi="ar-EG"/>
        </w:rPr>
        <w:t xml:space="preserve"> محل التوقيت</w:t>
      </w:r>
      <w:r>
        <w:rPr>
          <w:rFonts w:hint="eastAsia"/>
          <w:rtl/>
          <w:lang w:bidi="ar-EG"/>
        </w:rPr>
        <w:t> </w:t>
      </w:r>
      <w:r>
        <w:rPr>
          <w:lang w:bidi="ar-EG"/>
        </w:rPr>
        <w:t>TDT</w:t>
      </w:r>
      <w:r w:rsidRPr="00A60F7A">
        <w:rPr>
          <w:rFonts w:ascii="Traditional Arabic" w:hAnsi="Traditional Arabic" w:hint="cs"/>
          <w:b/>
          <w:sz w:val="30"/>
          <w:rtl/>
          <w:lang w:bidi="ar-EG"/>
        </w:rPr>
        <w:t xml:space="preserve"> </w:t>
      </w:r>
      <w:r>
        <w:rPr>
          <w:rFonts w:ascii="Traditional Arabic" w:hAnsi="Traditional Arabic" w:hint="cs"/>
          <w:b/>
          <w:sz w:val="30"/>
          <w:rtl/>
          <w:lang w:bidi="ar-EG"/>
        </w:rPr>
        <w:t>في عام</w:t>
      </w:r>
      <w:r>
        <w:rPr>
          <w:rFonts w:ascii="Traditional Arabic" w:hAnsi="Traditional Arabic" w:hint="eastAsia"/>
          <w:b/>
          <w:sz w:val="30"/>
          <w:rtl/>
          <w:lang w:bidi="ar-EG"/>
        </w:rPr>
        <w:t> </w:t>
      </w:r>
      <w:r w:rsidRPr="001E4503">
        <w:rPr>
          <w:rFonts w:cs="Times New Roman"/>
          <w:szCs w:val="22"/>
          <w:rtl/>
          <w:lang w:bidi="ar-EG"/>
        </w:rPr>
        <w:t>1991</w:t>
      </w:r>
      <w:r>
        <w:rPr>
          <w:rFonts w:hint="cs"/>
          <w:rtl/>
          <w:lang w:bidi="ar-EG"/>
        </w:rPr>
        <w:t xml:space="preserve">. انظر </w:t>
      </w:r>
      <w:r>
        <w:rPr>
          <w:lang w:bidi="ar-EG"/>
        </w:rPr>
        <w:t>"terrestrial time"</w:t>
      </w:r>
      <w:r>
        <w:rPr>
          <w:rFonts w:hint="cs"/>
          <w:rtl/>
          <w:lang w:bidi="ar-EG"/>
        </w:rPr>
        <w:t>.</w:t>
      </w:r>
    </w:p>
    <w:p w:rsidR="0029771F" w:rsidRDefault="0029771F" w:rsidP="00B42F25">
      <w:pPr>
        <w:keepNext/>
        <w:overflowPunct/>
        <w:autoSpaceDE/>
        <w:autoSpaceDN/>
        <w:adjustRightInd/>
        <w:textAlignment w:val="auto"/>
        <w:rPr>
          <w:i/>
          <w:rtl/>
          <w:lang w:val="en-GB"/>
        </w:rPr>
      </w:pPr>
      <w:r w:rsidRPr="00DD5162">
        <w:rPr>
          <w:b/>
          <w:lang w:val="en-GB"/>
        </w:rPr>
        <w:lastRenderedPageBreak/>
        <w:t>epoch</w:t>
      </w:r>
      <w:r>
        <w:rPr>
          <w:rFonts w:hint="cs"/>
          <w:b/>
          <w:rtl/>
          <w:lang w:val="en-GB"/>
        </w:rPr>
        <w:t xml:space="preserve">؛ </w:t>
      </w:r>
      <w:r w:rsidRPr="00DD5162">
        <w:rPr>
          <w:i/>
          <w:lang w:val="en-GB"/>
        </w:rPr>
        <w:t>époque</w:t>
      </w:r>
      <w:r>
        <w:rPr>
          <w:rFonts w:hint="cs"/>
          <w:i/>
          <w:rtl/>
          <w:lang w:val="en-GB"/>
        </w:rPr>
        <w:t>؛ حِقبة</w:t>
      </w:r>
    </w:p>
    <w:p w:rsidR="0029771F" w:rsidRDefault="0029771F" w:rsidP="0029771F">
      <w:pPr>
        <w:overflowPunct/>
        <w:autoSpaceDE/>
        <w:autoSpaceDN/>
        <w:adjustRightInd/>
        <w:textAlignment w:val="auto"/>
        <w:rPr>
          <w:rFonts w:ascii="Traditional Arabic" w:hAnsi="Traditional Arabic"/>
          <w:b/>
          <w:sz w:val="30"/>
          <w:rtl/>
          <w:lang w:bidi="ar-EG"/>
        </w:rPr>
      </w:pPr>
      <w:r>
        <w:rPr>
          <w:rFonts w:ascii="Traditional Arabic" w:hAnsi="Traditional Arabic" w:hint="cs"/>
          <w:b/>
          <w:sz w:val="30"/>
          <w:rtl/>
          <w:lang w:bidi="ar-EG"/>
        </w:rPr>
        <w:t>يقصد بالحقبة بداية عصر (أو حدث) أو التاريخ المرجعي لمجموعة قياسات.</w:t>
      </w:r>
    </w:p>
    <w:p w:rsidR="0029771F" w:rsidRDefault="0029771F" w:rsidP="0029771F">
      <w:pPr>
        <w:overflowPunct/>
        <w:autoSpaceDE/>
        <w:autoSpaceDN/>
        <w:adjustRightInd/>
        <w:textAlignment w:val="auto"/>
        <w:rPr>
          <w:i/>
          <w:rtl/>
          <w:lang w:val="en-GB"/>
        </w:rPr>
      </w:pPr>
      <w:r w:rsidRPr="00DD5162">
        <w:rPr>
          <w:b/>
          <w:lang w:val="en-GB"/>
        </w:rPr>
        <w:t>error</w:t>
      </w:r>
      <w:r>
        <w:rPr>
          <w:rFonts w:hint="cs"/>
          <w:b/>
          <w:rtl/>
          <w:lang w:val="en-GB"/>
        </w:rPr>
        <w:t xml:space="preserve">؛ </w:t>
      </w:r>
      <w:proofErr w:type="spellStart"/>
      <w:r w:rsidRPr="00DD5162">
        <w:rPr>
          <w:i/>
          <w:lang w:val="en-GB"/>
        </w:rPr>
        <w:t>erreur</w:t>
      </w:r>
      <w:proofErr w:type="spellEnd"/>
      <w:r>
        <w:rPr>
          <w:rFonts w:hint="cs"/>
          <w:i/>
          <w:rtl/>
          <w:lang w:val="en-GB"/>
        </w:rPr>
        <w:t>؛ خطأ</w:t>
      </w:r>
    </w:p>
    <w:p w:rsidR="0029771F" w:rsidRDefault="0029771F" w:rsidP="0029771F">
      <w:pPr>
        <w:overflowPunct/>
        <w:autoSpaceDE/>
        <w:autoSpaceDN/>
        <w:adjustRightInd/>
        <w:textAlignment w:val="auto"/>
        <w:rPr>
          <w:i/>
          <w:rtl/>
          <w:lang w:bidi="ar-EG"/>
        </w:rPr>
      </w:pPr>
      <w:r>
        <w:rPr>
          <w:rFonts w:hint="cs"/>
          <w:i/>
          <w:rtl/>
          <w:lang w:val="en-GB"/>
        </w:rPr>
        <w:t xml:space="preserve">نتيجة قياس مطروحاً منها القيمة الحقيقية للشيء المقيس. انظر </w:t>
      </w:r>
      <w:r w:rsidRPr="001E4503">
        <w:rPr>
          <w:iCs/>
        </w:rPr>
        <w:t>"unce</w:t>
      </w:r>
      <w:r>
        <w:rPr>
          <w:iCs/>
        </w:rPr>
        <w:t>r</w:t>
      </w:r>
      <w:r w:rsidRPr="001E4503">
        <w:rPr>
          <w:iCs/>
        </w:rPr>
        <w:t>tainty"</w:t>
      </w:r>
      <w:r>
        <w:rPr>
          <w:rFonts w:hint="cs"/>
          <w:i/>
          <w:rtl/>
          <w:lang w:bidi="ar-EG"/>
        </w:rPr>
        <w:t xml:space="preserve"> و</w:t>
      </w:r>
      <w:r w:rsidRPr="001E4503">
        <w:rPr>
          <w:iCs/>
          <w:lang w:bidi="ar-EG"/>
        </w:rPr>
        <w:t>GUM</w:t>
      </w:r>
      <w:r>
        <w:rPr>
          <w:rFonts w:hint="cs"/>
          <w:i/>
          <w:rtl/>
          <w:lang w:bidi="ar-EG"/>
        </w:rPr>
        <w:t>.</w:t>
      </w:r>
    </w:p>
    <w:p w:rsidR="0029771F" w:rsidRDefault="0029771F" w:rsidP="0029771F">
      <w:pPr>
        <w:overflowPunct/>
        <w:autoSpaceDE/>
        <w:autoSpaceDN/>
        <w:adjustRightInd/>
        <w:textAlignment w:val="auto"/>
        <w:rPr>
          <w:b/>
          <w:rtl/>
          <w:lang w:val="en-GB"/>
        </w:rPr>
      </w:pPr>
      <w:r w:rsidRPr="00DB4FB2">
        <w:rPr>
          <w:b/>
          <w:bCs/>
          <w:lang w:val="en-GB"/>
        </w:rPr>
        <w:t>flicker noise</w:t>
      </w:r>
      <w:r>
        <w:rPr>
          <w:rFonts w:hint="cs"/>
          <w:b/>
          <w:bCs/>
          <w:rtl/>
          <w:lang w:val="en-GB"/>
        </w:rPr>
        <w:t xml:space="preserve">؛ </w:t>
      </w:r>
      <w:r w:rsidRPr="00DB4FB2">
        <w:rPr>
          <w:bCs/>
          <w:i/>
          <w:iCs/>
          <w:lang w:val="en-GB"/>
        </w:rPr>
        <w:t>bruit de scintillation</w:t>
      </w:r>
      <w:r w:rsidRPr="00D64CB4">
        <w:rPr>
          <w:rFonts w:hint="cs"/>
          <w:b/>
          <w:rtl/>
          <w:lang w:val="en-GB"/>
        </w:rPr>
        <w:t>؛</w:t>
      </w:r>
      <w:r>
        <w:rPr>
          <w:rFonts w:hint="cs"/>
          <w:b/>
          <w:rtl/>
          <w:lang w:val="en-GB"/>
        </w:rPr>
        <w:t xml:space="preserve"> ضوضاء الرفيف</w:t>
      </w:r>
    </w:p>
    <w:p w:rsidR="0029771F" w:rsidRDefault="0029771F" w:rsidP="0029771F">
      <w:pPr>
        <w:overflowPunct/>
        <w:autoSpaceDE/>
        <w:autoSpaceDN/>
        <w:adjustRightInd/>
        <w:textAlignment w:val="auto"/>
        <w:rPr>
          <w:rtl/>
        </w:rPr>
      </w:pPr>
      <w:r>
        <w:rPr>
          <w:rFonts w:hint="cs"/>
          <w:b/>
          <w:rtl/>
          <w:lang w:val="en-GB"/>
        </w:rPr>
        <w:t xml:space="preserve">انظر التوصية </w:t>
      </w:r>
      <w:r w:rsidRPr="00D64CB4">
        <w:t>ITU</w:t>
      </w:r>
      <w:r>
        <w:noBreakHyphen/>
      </w:r>
      <w:r w:rsidRPr="00D64CB4">
        <w:t>T</w:t>
      </w:r>
      <w:r>
        <w:t> </w:t>
      </w:r>
      <w:r w:rsidRPr="00D64CB4">
        <w:t>G.810</w:t>
      </w:r>
      <w:r>
        <w:rPr>
          <w:rFonts w:hint="cs"/>
          <w:rtl/>
        </w:rPr>
        <w:t>.</w:t>
      </w:r>
    </w:p>
    <w:p w:rsidR="0029771F" w:rsidRPr="00D64CB4" w:rsidRDefault="0029771F" w:rsidP="0029771F">
      <w:pPr>
        <w:overflowPunct/>
        <w:autoSpaceDE/>
        <w:autoSpaceDN/>
        <w:adjustRightInd/>
        <w:textAlignment w:val="auto"/>
        <w:rPr>
          <w:i/>
          <w:lang w:bidi="ar-EG"/>
        </w:rPr>
      </w:pPr>
      <w:r w:rsidRPr="00DB4FB2">
        <w:rPr>
          <w:b/>
          <w:bCs/>
          <w:lang w:val="en-GB"/>
        </w:rPr>
        <w:t>flicker frequency modulation (FFM)</w:t>
      </w:r>
      <w:r w:rsidRPr="00D64CB4">
        <w:rPr>
          <w:rFonts w:hint="cs"/>
          <w:rtl/>
          <w:lang w:val="en-GB"/>
        </w:rPr>
        <w:t>؛</w:t>
      </w:r>
      <w:r>
        <w:rPr>
          <w:rFonts w:hint="cs"/>
          <w:b/>
          <w:bCs/>
          <w:rtl/>
          <w:lang w:val="en-GB"/>
        </w:rPr>
        <w:t xml:space="preserve"> </w:t>
      </w:r>
      <w:r w:rsidRPr="00DB4FB2">
        <w:rPr>
          <w:bCs/>
          <w:i/>
          <w:iCs/>
          <w:lang w:val="en-GB"/>
        </w:rPr>
        <w:t xml:space="preserve">scintillation </w:t>
      </w:r>
      <w:proofErr w:type="spellStart"/>
      <w:r w:rsidRPr="00DB4FB2">
        <w:rPr>
          <w:bCs/>
          <w:i/>
          <w:iCs/>
          <w:lang w:val="en-GB"/>
        </w:rPr>
        <w:t>fréquentielle</w:t>
      </w:r>
      <w:proofErr w:type="spellEnd"/>
      <w:r w:rsidRPr="00DB4FB2">
        <w:rPr>
          <w:bCs/>
          <w:i/>
          <w:iCs/>
          <w:lang w:val="en-GB"/>
        </w:rPr>
        <w:t xml:space="preserve"> (FFM)</w:t>
      </w:r>
      <w:r w:rsidRPr="00D64CB4">
        <w:rPr>
          <w:rFonts w:hint="cs"/>
          <w:b/>
          <w:rtl/>
          <w:lang w:val="en-GB"/>
        </w:rPr>
        <w:t>؛</w:t>
      </w:r>
      <w:r>
        <w:rPr>
          <w:rFonts w:hint="cs"/>
          <w:b/>
          <w:rtl/>
          <w:lang w:val="en-GB"/>
        </w:rPr>
        <w:t xml:space="preserve"> تشكيل تردد الرفيف، رفيف ترددي</w:t>
      </w:r>
      <w:r w:rsidRPr="0029477D">
        <w:rPr>
          <w:rFonts w:hint="cs"/>
          <w:b/>
          <w:rtl/>
          <w:lang w:val="en-GB" w:bidi="ar-EG"/>
        </w:rPr>
        <w:t>.</w:t>
      </w:r>
    </w:p>
    <w:p w:rsidR="0029771F" w:rsidRDefault="0029771F" w:rsidP="0029771F">
      <w:pPr>
        <w:overflowPunct/>
        <w:autoSpaceDE/>
        <w:autoSpaceDN/>
        <w:adjustRightInd/>
        <w:textAlignment w:val="auto"/>
        <w:rPr>
          <w:rtl/>
        </w:rPr>
      </w:pPr>
      <w:r>
        <w:rPr>
          <w:rFonts w:hint="cs"/>
          <w:b/>
          <w:rtl/>
          <w:lang w:val="en-GB"/>
        </w:rPr>
        <w:t xml:space="preserve">انظر التوصية </w:t>
      </w:r>
      <w:r w:rsidRPr="00D64CB4">
        <w:t>ITU</w:t>
      </w:r>
      <w:r>
        <w:noBreakHyphen/>
      </w:r>
      <w:r w:rsidRPr="00D64CB4">
        <w:t>T</w:t>
      </w:r>
      <w:r>
        <w:t> </w:t>
      </w:r>
      <w:r w:rsidRPr="00D64CB4">
        <w:t>G.810</w:t>
      </w:r>
      <w:r>
        <w:rPr>
          <w:rFonts w:hint="cs"/>
          <w:rtl/>
        </w:rPr>
        <w:t>.</w:t>
      </w:r>
    </w:p>
    <w:p w:rsidR="0029771F" w:rsidRDefault="0029771F" w:rsidP="0029771F">
      <w:pPr>
        <w:overflowPunct/>
        <w:autoSpaceDE/>
        <w:autoSpaceDN/>
        <w:adjustRightInd/>
        <w:textAlignment w:val="auto"/>
        <w:rPr>
          <w:rFonts w:ascii="Traditional Arabic" w:hAnsi="Traditional Arabic"/>
          <w:b/>
          <w:sz w:val="30"/>
          <w:rtl/>
          <w:lang w:bidi="ar-EG"/>
        </w:rPr>
      </w:pPr>
      <w:r w:rsidRPr="00DB4FB2">
        <w:rPr>
          <w:b/>
          <w:bCs/>
          <w:lang w:val="en-GB"/>
        </w:rPr>
        <w:t xml:space="preserve">flicker </w:t>
      </w:r>
      <w:r>
        <w:rPr>
          <w:b/>
          <w:bCs/>
          <w:lang w:val="en-GB"/>
        </w:rPr>
        <w:t>phase</w:t>
      </w:r>
      <w:r w:rsidRPr="00DB4FB2">
        <w:rPr>
          <w:b/>
          <w:bCs/>
          <w:lang w:val="en-GB"/>
        </w:rPr>
        <w:t xml:space="preserve"> modulation (FFM)</w:t>
      </w:r>
      <w:r w:rsidRPr="00D64CB4">
        <w:rPr>
          <w:rFonts w:hint="cs"/>
          <w:rtl/>
          <w:lang w:val="en-GB"/>
        </w:rPr>
        <w:t>؛</w:t>
      </w:r>
      <w:r>
        <w:rPr>
          <w:rFonts w:hint="cs"/>
          <w:b/>
          <w:bCs/>
          <w:rtl/>
          <w:lang w:val="en-GB"/>
        </w:rPr>
        <w:t xml:space="preserve"> </w:t>
      </w:r>
      <w:r w:rsidRPr="00DB4FB2">
        <w:rPr>
          <w:bCs/>
          <w:i/>
          <w:iCs/>
          <w:lang w:val="en-GB"/>
        </w:rPr>
        <w:t xml:space="preserve">scintillation </w:t>
      </w:r>
      <w:r>
        <w:rPr>
          <w:bCs/>
          <w:i/>
          <w:iCs/>
          <w:lang w:val="en-GB"/>
        </w:rPr>
        <w:t xml:space="preserve">de phase </w:t>
      </w:r>
      <w:r w:rsidRPr="00DB4FB2">
        <w:rPr>
          <w:bCs/>
          <w:i/>
          <w:iCs/>
          <w:lang w:val="en-GB"/>
        </w:rPr>
        <w:t>(F</w:t>
      </w:r>
      <w:r>
        <w:rPr>
          <w:bCs/>
          <w:i/>
          <w:iCs/>
          <w:lang w:val="en-GB"/>
        </w:rPr>
        <w:t>P</w:t>
      </w:r>
      <w:r w:rsidRPr="00DB4FB2">
        <w:rPr>
          <w:bCs/>
          <w:i/>
          <w:iCs/>
          <w:lang w:val="en-GB"/>
        </w:rPr>
        <w:t>M)</w:t>
      </w:r>
      <w:r w:rsidRPr="00D64CB4">
        <w:rPr>
          <w:rFonts w:hint="cs"/>
          <w:b/>
          <w:rtl/>
          <w:lang w:val="en-GB"/>
        </w:rPr>
        <w:t>؛</w:t>
      </w:r>
      <w:r>
        <w:rPr>
          <w:rFonts w:hint="cs"/>
          <w:b/>
          <w:rtl/>
          <w:lang w:val="en-GB"/>
        </w:rPr>
        <w:t xml:space="preserve"> تشكيل طور الرفيف، رفيف طوري</w:t>
      </w:r>
    </w:p>
    <w:p w:rsidR="0029771F" w:rsidRDefault="0029771F" w:rsidP="0029771F">
      <w:pPr>
        <w:overflowPunct/>
        <w:autoSpaceDE/>
        <w:autoSpaceDN/>
        <w:adjustRightInd/>
        <w:textAlignment w:val="auto"/>
        <w:rPr>
          <w:rtl/>
        </w:rPr>
      </w:pPr>
      <w:r>
        <w:rPr>
          <w:rFonts w:hint="cs"/>
          <w:b/>
          <w:rtl/>
          <w:lang w:val="en-GB"/>
        </w:rPr>
        <w:t xml:space="preserve">انظر التوصية </w:t>
      </w:r>
      <w:r w:rsidRPr="00D64CB4">
        <w:t>ITU</w:t>
      </w:r>
      <w:r>
        <w:noBreakHyphen/>
      </w:r>
      <w:r w:rsidRPr="00D64CB4">
        <w:t>T</w:t>
      </w:r>
      <w:r>
        <w:t> </w:t>
      </w:r>
      <w:r w:rsidRPr="00D64CB4">
        <w:t>G.810</w:t>
      </w:r>
      <w:r>
        <w:rPr>
          <w:rFonts w:hint="cs"/>
          <w:rtl/>
        </w:rPr>
        <w:t>.</w:t>
      </w:r>
    </w:p>
    <w:p w:rsidR="0029771F" w:rsidRDefault="0029771F" w:rsidP="0029771F">
      <w:pPr>
        <w:overflowPunct/>
        <w:autoSpaceDE/>
        <w:autoSpaceDN/>
        <w:adjustRightInd/>
        <w:textAlignment w:val="auto"/>
        <w:rPr>
          <w:b/>
          <w:rtl/>
          <w:lang w:val="fr-CH"/>
        </w:rPr>
      </w:pPr>
      <w:proofErr w:type="spellStart"/>
      <w:r w:rsidRPr="007B651B">
        <w:rPr>
          <w:b/>
          <w:bCs/>
          <w:lang w:val="fr-CH"/>
        </w:rPr>
        <w:t>frequency</w:t>
      </w:r>
      <w:proofErr w:type="spellEnd"/>
      <w:r w:rsidRPr="00D64CB4">
        <w:rPr>
          <w:rFonts w:hint="cs"/>
          <w:rtl/>
          <w:lang w:val="fr-CH"/>
        </w:rPr>
        <w:t>؛</w:t>
      </w:r>
      <w:r>
        <w:rPr>
          <w:rFonts w:hint="cs"/>
          <w:b/>
          <w:bCs/>
          <w:rtl/>
          <w:lang w:val="fr-CH"/>
        </w:rPr>
        <w:t xml:space="preserve"> </w:t>
      </w:r>
      <w:r w:rsidRPr="007B651B">
        <w:rPr>
          <w:bCs/>
          <w:i/>
          <w:iCs/>
          <w:lang w:val="fr-CH"/>
        </w:rPr>
        <w:t>fréquen</w:t>
      </w:r>
      <w:r>
        <w:rPr>
          <w:bCs/>
          <w:i/>
          <w:iCs/>
          <w:lang w:val="fr-CH"/>
        </w:rPr>
        <w:t>ce</w:t>
      </w:r>
      <w:r w:rsidRPr="00D64CB4">
        <w:rPr>
          <w:rFonts w:hint="cs"/>
          <w:b/>
          <w:rtl/>
          <w:lang w:val="fr-CH"/>
        </w:rPr>
        <w:t>؛</w:t>
      </w:r>
      <w:r>
        <w:rPr>
          <w:rFonts w:hint="cs"/>
          <w:b/>
          <w:rtl/>
          <w:lang w:val="fr-CH"/>
        </w:rPr>
        <w:t xml:space="preserve"> تردّد</w:t>
      </w:r>
    </w:p>
    <w:p w:rsidR="0029771F" w:rsidRPr="00D64CB4" w:rsidRDefault="0029771F" w:rsidP="0029771F">
      <w:pPr>
        <w:overflowPunct/>
        <w:autoSpaceDE/>
        <w:autoSpaceDN/>
        <w:adjustRightInd/>
        <w:textAlignment w:val="auto"/>
        <w:rPr>
          <w:rtl/>
          <w:lang w:bidi="ar-EG"/>
        </w:rPr>
      </w:pPr>
      <w:r>
        <w:rPr>
          <w:rFonts w:hint="cs"/>
          <w:b/>
          <w:rtl/>
          <w:lang w:val="en-GB"/>
        </w:rPr>
        <w:t xml:space="preserve">إذا كانت </w:t>
      </w:r>
      <w:r w:rsidRPr="00D64CB4">
        <w:rPr>
          <w:bCs/>
          <w:i/>
          <w:iCs/>
        </w:rPr>
        <w:t>T</w:t>
      </w:r>
      <w:r>
        <w:rPr>
          <w:rFonts w:hint="cs"/>
          <w:b/>
          <w:rtl/>
        </w:rPr>
        <w:t xml:space="preserve"> </w:t>
      </w:r>
      <w:r>
        <w:rPr>
          <w:rFonts w:hint="cs"/>
          <w:b/>
          <w:rtl/>
          <w:lang w:bidi="ar-EG"/>
        </w:rPr>
        <w:t>تمثل دور ظاهرة متكررة، عندئذ يكون التردد</w:t>
      </w:r>
      <w:r>
        <w:rPr>
          <w:rFonts w:hint="eastAsia"/>
          <w:b/>
          <w:rtl/>
          <w:lang w:bidi="ar-EG"/>
        </w:rPr>
        <w:t> </w:t>
      </w:r>
      <w:r w:rsidRPr="00DD5162">
        <w:rPr>
          <w:i/>
          <w:lang w:val="en-GB"/>
        </w:rPr>
        <w:t>f</w:t>
      </w:r>
      <w:r w:rsidRPr="00DD5162">
        <w:rPr>
          <w:lang w:val="en-GB"/>
        </w:rPr>
        <w:t> </w:t>
      </w:r>
      <w:r w:rsidRPr="00DB4FB2">
        <w:rPr>
          <w:lang w:val="en-GB"/>
        </w:rPr>
        <w:t>=</w:t>
      </w:r>
      <w:r w:rsidRPr="00DD5162">
        <w:rPr>
          <w:lang w:val="en-GB"/>
        </w:rPr>
        <w:t> 1/</w:t>
      </w:r>
      <w:r w:rsidRPr="00DD5162">
        <w:rPr>
          <w:i/>
          <w:lang w:val="en-GB"/>
        </w:rPr>
        <w:t>T</w:t>
      </w:r>
      <w:r>
        <w:rPr>
          <w:rFonts w:hint="cs"/>
          <w:b/>
          <w:rtl/>
          <w:lang w:bidi="ar-EG"/>
        </w:rPr>
        <w:t>. يعبر عن الدور في النظام الدولي للوحدات</w:t>
      </w:r>
      <w:r>
        <w:rPr>
          <w:rFonts w:hint="eastAsia"/>
          <w:b/>
          <w:rtl/>
          <w:lang w:bidi="ar-EG"/>
        </w:rPr>
        <w:t> </w:t>
      </w:r>
      <w:r w:rsidRPr="00AC6D46">
        <w:rPr>
          <w:bCs/>
          <w:lang w:bidi="ar-EG"/>
        </w:rPr>
        <w:t>(SI)</w:t>
      </w:r>
      <w:r w:rsidRPr="00AC6D46">
        <w:rPr>
          <w:rFonts w:hint="cs"/>
          <w:bCs/>
          <w:rtl/>
          <w:lang w:bidi="ar-EG"/>
        </w:rPr>
        <w:t xml:space="preserve"> </w:t>
      </w:r>
      <w:r>
        <w:rPr>
          <w:rFonts w:hint="cs"/>
          <w:b/>
          <w:rtl/>
          <w:lang w:bidi="ar-EG"/>
        </w:rPr>
        <w:t>بالثواني، ويعبر عن التردد بالهرتز.</w:t>
      </w:r>
    </w:p>
    <w:p w:rsidR="0029771F" w:rsidRDefault="0029771F" w:rsidP="0029771F">
      <w:pPr>
        <w:overflowPunct/>
        <w:autoSpaceDE/>
        <w:autoSpaceDN/>
        <w:adjustRightInd/>
        <w:textAlignment w:val="auto"/>
        <w:rPr>
          <w:i/>
          <w:rtl/>
          <w:lang w:val="en-GB"/>
        </w:rPr>
      </w:pPr>
      <w:proofErr w:type="spellStart"/>
      <w:r w:rsidRPr="00DD5162">
        <w:rPr>
          <w:b/>
          <w:lang w:val="fr-CH"/>
        </w:rPr>
        <w:t>frequency</w:t>
      </w:r>
      <w:proofErr w:type="spellEnd"/>
      <w:r w:rsidRPr="00DD5162">
        <w:rPr>
          <w:b/>
          <w:lang w:val="fr-CH"/>
        </w:rPr>
        <w:t xml:space="preserve"> </w:t>
      </w:r>
      <w:proofErr w:type="spellStart"/>
      <w:r w:rsidRPr="00DD5162">
        <w:rPr>
          <w:b/>
          <w:lang w:val="fr-CH"/>
        </w:rPr>
        <w:t>departure</w:t>
      </w:r>
      <w:proofErr w:type="spellEnd"/>
      <w:r>
        <w:rPr>
          <w:rFonts w:hint="cs"/>
          <w:b/>
          <w:rtl/>
          <w:lang w:val="fr-CH"/>
        </w:rPr>
        <w:t xml:space="preserve">؛ </w:t>
      </w:r>
      <w:proofErr w:type="spellStart"/>
      <w:r w:rsidRPr="00DD5162">
        <w:rPr>
          <w:i/>
          <w:lang w:val="en-GB"/>
        </w:rPr>
        <w:t>écart</w:t>
      </w:r>
      <w:proofErr w:type="spellEnd"/>
      <w:r w:rsidRPr="00DD5162">
        <w:rPr>
          <w:i/>
          <w:lang w:val="en-GB"/>
        </w:rPr>
        <w:t xml:space="preserve"> de </w:t>
      </w:r>
      <w:proofErr w:type="spellStart"/>
      <w:r w:rsidRPr="00DD5162">
        <w:rPr>
          <w:i/>
          <w:lang w:val="en-GB"/>
        </w:rPr>
        <w:t>fréquence</w:t>
      </w:r>
      <w:proofErr w:type="spellEnd"/>
      <w:r>
        <w:rPr>
          <w:i/>
          <w:lang w:val="en-GB"/>
        </w:rPr>
        <w:t xml:space="preserve"> non </w:t>
      </w:r>
      <w:proofErr w:type="spellStart"/>
      <w:r>
        <w:rPr>
          <w:i/>
          <w:lang w:val="en-GB"/>
        </w:rPr>
        <w:t>intentionnel</w:t>
      </w:r>
      <w:proofErr w:type="spellEnd"/>
      <w:r>
        <w:rPr>
          <w:rFonts w:hint="cs"/>
          <w:i/>
          <w:rtl/>
          <w:lang w:val="en-GB"/>
        </w:rPr>
        <w:t>؛ ابتعاد التردد</w:t>
      </w:r>
    </w:p>
    <w:p w:rsidR="0029771F" w:rsidRDefault="0029771F" w:rsidP="0029771F">
      <w:pPr>
        <w:overflowPunct/>
        <w:autoSpaceDE/>
        <w:autoSpaceDN/>
        <w:adjustRightInd/>
        <w:textAlignment w:val="auto"/>
        <w:rPr>
          <w:i/>
          <w:lang w:val="en-GB"/>
        </w:rPr>
      </w:pPr>
      <w:r>
        <w:rPr>
          <w:rFonts w:hint="cs"/>
          <w:i/>
          <w:rtl/>
          <w:lang w:val="en-GB"/>
        </w:rPr>
        <w:t>تغير غير متعمد في التردد بالنسبة لقيمة التردد الاسمية.</w:t>
      </w:r>
    </w:p>
    <w:p w:rsidR="0029771F" w:rsidRDefault="0029771F" w:rsidP="0029771F">
      <w:pPr>
        <w:overflowPunct/>
        <w:autoSpaceDE/>
        <w:autoSpaceDN/>
        <w:adjustRightInd/>
        <w:textAlignment w:val="auto"/>
        <w:rPr>
          <w:i/>
          <w:rtl/>
          <w:lang w:val="en-GB" w:bidi="ar-EG"/>
        </w:rPr>
      </w:pPr>
      <w:r w:rsidRPr="00DD5162">
        <w:rPr>
          <w:b/>
          <w:lang w:val="en-GB"/>
        </w:rPr>
        <w:t>frequency deviation</w:t>
      </w:r>
      <w:r>
        <w:rPr>
          <w:rFonts w:hint="cs"/>
          <w:b/>
          <w:rtl/>
          <w:lang w:val="en-GB" w:bidi="ar-EG"/>
        </w:rPr>
        <w:t xml:space="preserve">؛ </w:t>
      </w:r>
      <w:proofErr w:type="spellStart"/>
      <w:r w:rsidRPr="00DD5162">
        <w:rPr>
          <w:i/>
          <w:lang w:val="en-GB"/>
        </w:rPr>
        <w:t>écart</w:t>
      </w:r>
      <w:proofErr w:type="spellEnd"/>
      <w:r w:rsidRPr="00DD5162">
        <w:rPr>
          <w:i/>
          <w:lang w:val="en-GB"/>
        </w:rPr>
        <w:t xml:space="preserve"> de</w:t>
      </w:r>
      <w:r w:rsidRPr="00DB4FB2">
        <w:rPr>
          <w:i/>
          <w:lang w:val="en-GB"/>
        </w:rPr>
        <w:t xml:space="preserve"> </w:t>
      </w:r>
      <w:proofErr w:type="spellStart"/>
      <w:r w:rsidRPr="00DD5162">
        <w:rPr>
          <w:i/>
          <w:lang w:val="en-GB"/>
        </w:rPr>
        <w:t>fréquenc</w:t>
      </w:r>
      <w:r>
        <w:rPr>
          <w:i/>
          <w:lang w:val="en-GB"/>
        </w:rPr>
        <w:t>e</w:t>
      </w:r>
      <w:proofErr w:type="spellEnd"/>
      <w:r>
        <w:rPr>
          <w:rFonts w:hint="cs"/>
          <w:i/>
          <w:rtl/>
          <w:lang w:val="en-GB"/>
        </w:rPr>
        <w:t>؛</w:t>
      </w:r>
      <w:r>
        <w:rPr>
          <w:rFonts w:hint="cs"/>
          <w:i/>
          <w:rtl/>
          <w:lang w:val="en-GB" w:bidi="ar-EG"/>
        </w:rPr>
        <w:t xml:space="preserve"> انحراف التردد</w:t>
      </w:r>
    </w:p>
    <w:p w:rsidR="0029771F" w:rsidRDefault="0029771F" w:rsidP="0029771F">
      <w:pPr>
        <w:overflowPunct/>
        <w:autoSpaceDE/>
        <w:autoSpaceDN/>
        <w:adjustRightInd/>
        <w:textAlignment w:val="auto"/>
        <w:rPr>
          <w:i/>
          <w:rtl/>
          <w:lang w:val="en-GB"/>
        </w:rPr>
      </w:pPr>
      <w:r>
        <w:rPr>
          <w:rFonts w:hint="cs"/>
          <w:i/>
          <w:rtl/>
          <w:lang w:val="en-GB"/>
        </w:rPr>
        <w:t>يستخدم المصطلح "انحراف التردد" في ثلاث حالات مختلفة:</w:t>
      </w:r>
    </w:p>
    <w:p w:rsidR="0029771F" w:rsidRDefault="0029771F" w:rsidP="0029771F">
      <w:pPr>
        <w:pStyle w:val="enumlev1"/>
        <w:rPr>
          <w:rtl/>
        </w:rPr>
      </w:pPr>
      <w:r>
        <w:rPr>
          <w:rFonts w:hint="cs"/>
          <w:rtl/>
          <w:lang w:val="en-GB"/>
        </w:rPr>
        <w:t>-</w:t>
      </w:r>
      <w:r>
        <w:rPr>
          <w:rFonts w:hint="cs"/>
          <w:rtl/>
          <w:lang w:val="en-GB"/>
        </w:rPr>
        <w:tab/>
        <w:t xml:space="preserve">فهو يستخدم أحياناً محل </w:t>
      </w:r>
      <w:r w:rsidRPr="000B13A0">
        <w:rPr>
          <w:rFonts w:hint="cs"/>
          <w:rtl/>
          <w:lang w:val="en-GB"/>
        </w:rPr>
        <w:t xml:space="preserve">المصطلح </w:t>
      </w:r>
      <w:r>
        <w:rPr>
          <w:rFonts w:hint="cs"/>
          <w:rtl/>
          <w:lang w:val="en-GB"/>
        </w:rPr>
        <w:t>"ابتعاد التردد"؛</w:t>
      </w:r>
    </w:p>
    <w:p w:rsidR="0029771F" w:rsidRDefault="0029771F" w:rsidP="0029771F">
      <w:pPr>
        <w:pStyle w:val="enumlev1"/>
        <w:rPr>
          <w:rtl/>
        </w:rPr>
      </w:pPr>
      <w:r>
        <w:rPr>
          <w:rFonts w:hint="cs"/>
          <w:rtl/>
        </w:rPr>
        <w:t>-</w:t>
      </w:r>
      <w:r>
        <w:rPr>
          <w:rFonts w:hint="cs"/>
          <w:rtl/>
        </w:rPr>
        <w:tab/>
        <w:t>ويمكن استخدامه لوصف التغيرات العشوائية في التردد، أي الفرق بين قيمتي تردد الإشارة نفسها في لحظتين مختلفتين أو</w:t>
      </w:r>
      <w:r>
        <w:rPr>
          <w:rFonts w:hint="eastAsia"/>
          <w:rtl/>
        </w:rPr>
        <w:t> </w:t>
      </w:r>
      <w:r>
        <w:rPr>
          <w:rFonts w:hint="cs"/>
          <w:rtl/>
        </w:rPr>
        <w:t>الفرق بين التردد الآني للإشارة ومتوسط تردد الإشارة؛</w:t>
      </w:r>
    </w:p>
    <w:p w:rsidR="0029771F" w:rsidRDefault="0029771F" w:rsidP="0029771F">
      <w:pPr>
        <w:pStyle w:val="enumlev1"/>
        <w:rPr>
          <w:rtl/>
        </w:rPr>
      </w:pPr>
      <w:r>
        <w:rPr>
          <w:rFonts w:hint="cs"/>
          <w:rtl/>
        </w:rPr>
        <w:t>-</w:t>
      </w:r>
      <w:r>
        <w:rPr>
          <w:rFonts w:hint="cs"/>
          <w:rtl/>
        </w:rPr>
        <w:tab/>
        <w:t xml:space="preserve">ويستخدم كذلك لوصف </w:t>
      </w:r>
      <w:proofErr w:type="spellStart"/>
      <w:r>
        <w:rPr>
          <w:rFonts w:hint="cs"/>
          <w:rtl/>
        </w:rPr>
        <w:t>إزاحات</w:t>
      </w:r>
      <w:proofErr w:type="spellEnd"/>
      <w:r>
        <w:rPr>
          <w:rFonts w:hint="cs"/>
          <w:rtl/>
        </w:rPr>
        <w:t xml:space="preserve"> التردد المستخدمة في بعض أنظمة التشكيل (انظر </w:t>
      </w:r>
      <w:r w:rsidRPr="002F3176">
        <w:rPr>
          <w:iCs/>
        </w:rPr>
        <w:t>"frequency offset"</w:t>
      </w:r>
      <w:r>
        <w:rPr>
          <w:rFonts w:hint="cs"/>
          <w:rtl/>
        </w:rPr>
        <w:t>).</w:t>
      </w:r>
    </w:p>
    <w:p w:rsidR="0029771F" w:rsidRDefault="0029771F" w:rsidP="0029771F">
      <w:pPr>
        <w:overflowPunct/>
        <w:autoSpaceDE/>
        <w:autoSpaceDN/>
        <w:adjustRightInd/>
        <w:ind w:left="567" w:hanging="567"/>
        <w:textAlignment w:val="auto"/>
        <w:rPr>
          <w:i/>
          <w:rtl/>
          <w:lang w:val="en-GB" w:bidi="ar-EG"/>
        </w:rPr>
      </w:pPr>
      <w:r>
        <w:rPr>
          <w:rFonts w:hint="cs"/>
          <w:i/>
          <w:rtl/>
          <w:lang w:bidi="ar-EG"/>
        </w:rPr>
        <w:t>ونظراً لتعدد الاصطلاحات، يفضل عموماً تجنب استعمال هذا المصطلح عندما تتاح مصطلحات بديلة أقل غموضاً.</w:t>
      </w:r>
    </w:p>
    <w:p w:rsidR="0029771F" w:rsidRDefault="0029771F" w:rsidP="0029771F">
      <w:pPr>
        <w:overflowPunct/>
        <w:autoSpaceDE/>
        <w:autoSpaceDN/>
        <w:adjustRightInd/>
        <w:textAlignment w:val="auto"/>
        <w:rPr>
          <w:i/>
          <w:rtl/>
          <w:lang w:val="en-GB"/>
        </w:rPr>
      </w:pPr>
      <w:r w:rsidRPr="00DD5162">
        <w:rPr>
          <w:b/>
          <w:lang w:val="en-GB"/>
        </w:rPr>
        <w:t>frequency difference</w:t>
      </w:r>
      <w:r>
        <w:rPr>
          <w:rFonts w:hint="cs"/>
          <w:b/>
          <w:rtl/>
          <w:lang w:val="en-GB"/>
        </w:rPr>
        <w:t xml:space="preserve">؛ </w:t>
      </w:r>
      <w:proofErr w:type="spellStart"/>
      <w:r w:rsidRPr="00DD5162">
        <w:rPr>
          <w:i/>
          <w:lang w:val="en-GB"/>
        </w:rPr>
        <w:t>différence</w:t>
      </w:r>
      <w:proofErr w:type="spellEnd"/>
      <w:r w:rsidRPr="00DD5162">
        <w:rPr>
          <w:i/>
          <w:lang w:val="en-GB"/>
        </w:rPr>
        <w:t xml:space="preserve"> de </w:t>
      </w:r>
      <w:proofErr w:type="spellStart"/>
      <w:r w:rsidRPr="00DD5162">
        <w:rPr>
          <w:i/>
          <w:lang w:val="en-GB"/>
        </w:rPr>
        <w:t>fréquence</w:t>
      </w:r>
      <w:proofErr w:type="spellEnd"/>
      <w:r>
        <w:rPr>
          <w:rFonts w:hint="cs"/>
          <w:i/>
          <w:rtl/>
          <w:lang w:val="en-GB"/>
        </w:rPr>
        <w:t>؛ فرق التردد</w:t>
      </w:r>
    </w:p>
    <w:p w:rsidR="0029771F" w:rsidRDefault="0029771F" w:rsidP="0029771F">
      <w:pPr>
        <w:overflowPunct/>
        <w:autoSpaceDE/>
        <w:autoSpaceDN/>
        <w:adjustRightInd/>
        <w:textAlignment w:val="auto"/>
        <w:rPr>
          <w:i/>
          <w:rtl/>
          <w:lang w:val="en-GB"/>
        </w:rPr>
      </w:pPr>
      <w:r>
        <w:rPr>
          <w:rFonts w:hint="cs"/>
          <w:i/>
          <w:rtl/>
          <w:lang w:val="en-GB"/>
        </w:rPr>
        <w:t>الفرق الجبري بين قيمتين للتردد.</w:t>
      </w:r>
    </w:p>
    <w:p w:rsidR="0029771F" w:rsidRDefault="0029771F" w:rsidP="0029771F">
      <w:pPr>
        <w:overflowPunct/>
        <w:autoSpaceDE/>
        <w:autoSpaceDN/>
        <w:adjustRightInd/>
        <w:textAlignment w:val="auto"/>
        <w:rPr>
          <w:i/>
          <w:rtl/>
          <w:lang w:val="en-GB"/>
        </w:rPr>
      </w:pPr>
      <w:r w:rsidRPr="00DD5162">
        <w:rPr>
          <w:b/>
          <w:lang w:val="en-GB"/>
        </w:rPr>
        <w:t>frequency drift</w:t>
      </w:r>
      <w:r>
        <w:rPr>
          <w:rFonts w:hint="cs"/>
          <w:b/>
          <w:rtl/>
          <w:lang w:val="en-GB"/>
        </w:rPr>
        <w:t xml:space="preserve">؛ </w:t>
      </w:r>
      <w:proofErr w:type="spellStart"/>
      <w:r w:rsidRPr="00DD5162">
        <w:rPr>
          <w:i/>
          <w:lang w:val="en-GB"/>
        </w:rPr>
        <w:t>dérive</w:t>
      </w:r>
      <w:proofErr w:type="spellEnd"/>
      <w:r w:rsidRPr="00DD5162">
        <w:rPr>
          <w:i/>
          <w:lang w:val="en-GB"/>
        </w:rPr>
        <w:t xml:space="preserve"> de </w:t>
      </w:r>
      <w:proofErr w:type="spellStart"/>
      <w:r w:rsidRPr="00DD5162">
        <w:rPr>
          <w:i/>
          <w:lang w:val="en-GB"/>
        </w:rPr>
        <w:t>fréquence</w:t>
      </w:r>
      <w:proofErr w:type="spellEnd"/>
      <w:r>
        <w:rPr>
          <w:rFonts w:hint="cs"/>
          <w:i/>
          <w:rtl/>
          <w:lang w:val="en-GB"/>
        </w:rPr>
        <w:t>؛ انسياق التردد</w:t>
      </w:r>
    </w:p>
    <w:p w:rsidR="0029771F" w:rsidRDefault="0029771F" w:rsidP="0029771F">
      <w:pPr>
        <w:overflowPunct/>
        <w:autoSpaceDE/>
        <w:autoSpaceDN/>
        <w:adjustRightInd/>
        <w:textAlignment w:val="auto"/>
        <w:rPr>
          <w:iCs/>
          <w:rtl/>
          <w:lang w:val="en-GB" w:bidi="ar-EG"/>
        </w:rPr>
      </w:pPr>
      <w:r>
        <w:rPr>
          <w:rFonts w:hint="cs"/>
          <w:i/>
          <w:rtl/>
          <w:lang w:val="en-GB"/>
        </w:rPr>
        <w:t xml:space="preserve">تغير منهجي غير مرغوب في تردد مذبذب مع الوقت. يحدث الانسياق نتيجة التقادم والتغيرات الإضافية التي تحدث في البيئة وغيرها من العوامل الخارجية التي تؤثر في المذبذب. انظر </w:t>
      </w:r>
      <w:r w:rsidRPr="001433E1">
        <w:rPr>
          <w:iCs/>
          <w:lang w:val="en-GB"/>
        </w:rPr>
        <w:t>"ageing"</w:t>
      </w:r>
      <w:r w:rsidRPr="0029477D">
        <w:rPr>
          <w:rFonts w:hint="cs"/>
          <w:i/>
          <w:rtl/>
          <w:lang w:val="en-GB" w:bidi="ar-EG"/>
        </w:rPr>
        <w:t>.</w:t>
      </w:r>
    </w:p>
    <w:p w:rsidR="0029771F" w:rsidRDefault="0029771F" w:rsidP="0029771F">
      <w:pPr>
        <w:overflowPunct/>
        <w:autoSpaceDE/>
        <w:autoSpaceDN/>
        <w:adjustRightInd/>
        <w:textAlignment w:val="auto"/>
        <w:rPr>
          <w:i/>
          <w:rtl/>
          <w:lang w:val="en-GB"/>
        </w:rPr>
      </w:pPr>
      <w:r w:rsidRPr="00DD5162">
        <w:rPr>
          <w:b/>
          <w:lang w:val="en-GB"/>
        </w:rPr>
        <w:t>frequency instability</w:t>
      </w:r>
      <w:r>
        <w:rPr>
          <w:rFonts w:hint="cs"/>
          <w:b/>
          <w:rtl/>
          <w:lang w:val="en-GB"/>
        </w:rPr>
        <w:t xml:space="preserve">؛ </w:t>
      </w:r>
      <w:proofErr w:type="spellStart"/>
      <w:r w:rsidRPr="00DD5162">
        <w:rPr>
          <w:i/>
          <w:lang w:val="en-GB"/>
        </w:rPr>
        <w:t>instabilité</w:t>
      </w:r>
      <w:proofErr w:type="spellEnd"/>
      <w:r w:rsidRPr="00DD5162">
        <w:rPr>
          <w:i/>
          <w:lang w:val="en-GB"/>
        </w:rPr>
        <w:t xml:space="preserve"> de </w:t>
      </w:r>
      <w:proofErr w:type="spellStart"/>
      <w:r w:rsidRPr="00DD5162">
        <w:rPr>
          <w:i/>
          <w:lang w:val="en-GB"/>
        </w:rPr>
        <w:t>fréquence</w:t>
      </w:r>
      <w:proofErr w:type="spellEnd"/>
      <w:r>
        <w:rPr>
          <w:rFonts w:hint="cs"/>
          <w:i/>
          <w:rtl/>
          <w:lang w:val="en-GB"/>
        </w:rPr>
        <w:t>؛ عدم استقرار التردد</w:t>
      </w:r>
    </w:p>
    <w:p w:rsidR="0029771F" w:rsidRDefault="0029771F" w:rsidP="0029771F">
      <w:pPr>
        <w:overflowPunct/>
        <w:autoSpaceDE/>
        <w:autoSpaceDN/>
        <w:adjustRightInd/>
        <w:textAlignment w:val="auto"/>
        <w:rPr>
          <w:i/>
          <w:rtl/>
          <w:lang w:val="en-GB"/>
        </w:rPr>
      </w:pPr>
      <w:r>
        <w:rPr>
          <w:rFonts w:hint="cs"/>
          <w:i/>
          <w:rtl/>
          <w:lang w:val="en-GB"/>
        </w:rPr>
        <w:t>التغير التلقائي و/أو الذي تسبب البيئة في تردد إشارة خلال فترة زمنية معينة.</w:t>
      </w:r>
    </w:p>
    <w:p w:rsidR="0029771F" w:rsidRPr="00B27ADE" w:rsidRDefault="0029771F" w:rsidP="0029771F">
      <w:pPr>
        <w:pStyle w:val="Note"/>
        <w:rPr>
          <w:rtl/>
          <w:lang w:val="en-GB" w:bidi="ar-EG"/>
        </w:rPr>
      </w:pPr>
      <w:r w:rsidRPr="0029477D">
        <w:rPr>
          <w:rFonts w:hint="cs"/>
          <w:b/>
          <w:bCs/>
          <w:i/>
          <w:sz w:val="26"/>
          <w:rtl/>
          <w:lang w:val="en-GB"/>
        </w:rPr>
        <w:lastRenderedPageBreak/>
        <w:t>الملاحظة</w:t>
      </w:r>
      <w:r w:rsidRPr="0029477D">
        <w:rPr>
          <w:rFonts w:hint="cs"/>
          <w:b/>
          <w:bCs/>
          <w:i/>
          <w:rtl/>
          <w:lang w:val="en-GB"/>
        </w:rPr>
        <w:t xml:space="preserve"> </w:t>
      </w:r>
      <w:r w:rsidRPr="0029477D">
        <w:rPr>
          <w:b/>
          <w:bCs/>
          <w:iCs/>
          <w:szCs w:val="20"/>
          <w:lang w:val="en-GB"/>
        </w:rPr>
        <w:t>1</w:t>
      </w:r>
      <w:r>
        <w:rPr>
          <w:rFonts w:hint="cs"/>
          <w:i/>
          <w:rtl/>
          <w:lang w:bidi="ar-EG"/>
        </w:rPr>
        <w:t xml:space="preserve"> </w:t>
      </w:r>
      <w:r w:rsidRPr="00771AA2">
        <w:rPr>
          <w:rFonts w:hint="cs"/>
          <w:i/>
          <w:sz w:val="26"/>
          <w:rtl/>
          <w:lang w:bidi="ar-EG"/>
        </w:rPr>
        <w:t>-</w:t>
      </w:r>
      <w:r>
        <w:rPr>
          <w:rFonts w:hint="cs"/>
          <w:i/>
          <w:rtl/>
          <w:lang w:val="en-GB"/>
        </w:rPr>
        <w:t xml:space="preserve"> </w:t>
      </w:r>
      <w:r>
        <w:rPr>
          <w:rFonts w:hint="cs"/>
          <w:rtl/>
          <w:lang w:val="en-GB" w:bidi="ar-EG"/>
        </w:rPr>
        <w:t xml:space="preserve">ثمة تمييز بوجه عام بين التأثيرات المنهجية كانسياق التردد والتقلبات العشوائية في التردد. وقد حُددت بعض التفاوتات الخاصة لتوصيف هذه التقلبات. وقد تنجم حالات عدم الاستقرار المنهجية عن الإشعاع والضغط ودرجة الحرارة والرطوبة. وتتحدد الخصائص العشوائية لعدم الاستقرار </w:t>
      </w:r>
      <w:r>
        <w:rPr>
          <w:rFonts w:hint="cs"/>
          <w:spacing w:val="-4"/>
          <w:rtl/>
          <w:lang w:val="en-GB" w:bidi="ar-EG"/>
        </w:rPr>
        <w:t>عادةً</w:t>
      </w:r>
      <w:r w:rsidRPr="00492D76">
        <w:rPr>
          <w:rFonts w:hint="cs"/>
          <w:spacing w:val="-4"/>
          <w:rtl/>
          <w:lang w:val="en-GB" w:bidi="ar-EG"/>
        </w:rPr>
        <w:t xml:space="preserve"> في الميدان الزمني أو الميدان الترددي. وتعتمد </w:t>
      </w:r>
      <w:r>
        <w:rPr>
          <w:rFonts w:hint="cs"/>
          <w:spacing w:val="-4"/>
          <w:rtl/>
          <w:lang w:val="en-GB" w:bidi="ar-EG"/>
        </w:rPr>
        <w:t>عادةً</w:t>
      </w:r>
      <w:r w:rsidRPr="00492D76">
        <w:rPr>
          <w:rFonts w:hint="cs"/>
          <w:spacing w:val="-4"/>
          <w:rtl/>
          <w:lang w:val="en-GB" w:bidi="ar-EG"/>
        </w:rPr>
        <w:t xml:space="preserve"> على عرض نطاق نظام القياس أو مدة </w:t>
      </w:r>
      <w:proofErr w:type="spellStart"/>
      <w:r w:rsidRPr="00492D76">
        <w:rPr>
          <w:rFonts w:hint="cs"/>
          <w:spacing w:val="-4"/>
          <w:rtl/>
          <w:lang w:val="en-GB" w:bidi="ar-EG"/>
        </w:rPr>
        <w:t>الاعتيان</w:t>
      </w:r>
      <w:proofErr w:type="spellEnd"/>
      <w:r w:rsidRPr="00492D76">
        <w:rPr>
          <w:rFonts w:hint="cs"/>
          <w:spacing w:val="-4"/>
          <w:rtl/>
          <w:lang w:val="en-GB" w:bidi="ar-EG"/>
        </w:rPr>
        <w:t xml:space="preserve"> أو مدة التكامل. انظر التوصية </w:t>
      </w:r>
      <w:r w:rsidRPr="00492D76">
        <w:rPr>
          <w:spacing w:val="-4"/>
          <w:lang w:val="en-GB" w:bidi="ar-EG"/>
        </w:rPr>
        <w:t>ITU</w:t>
      </w:r>
      <w:r>
        <w:rPr>
          <w:spacing w:val="-4"/>
          <w:lang w:val="en-GB" w:bidi="ar-EG"/>
        </w:rPr>
        <w:noBreakHyphen/>
      </w:r>
      <w:r w:rsidRPr="00492D76">
        <w:rPr>
          <w:spacing w:val="-4"/>
          <w:lang w:val="en-GB" w:bidi="ar-EG"/>
        </w:rPr>
        <w:t>R</w:t>
      </w:r>
      <w:r>
        <w:rPr>
          <w:spacing w:val="-4"/>
          <w:lang w:val="en-GB" w:bidi="ar-EG"/>
        </w:rPr>
        <w:t> </w:t>
      </w:r>
      <w:r w:rsidRPr="00492D76">
        <w:rPr>
          <w:spacing w:val="-4"/>
          <w:lang w:val="en-GB" w:bidi="ar-EG"/>
        </w:rPr>
        <w:t>TF.538</w:t>
      </w:r>
      <w:r w:rsidRPr="00492D76">
        <w:rPr>
          <w:rFonts w:hint="cs"/>
          <w:spacing w:val="-4"/>
          <w:rtl/>
          <w:lang w:val="en-GB" w:bidi="ar-EG"/>
        </w:rPr>
        <w:t>.</w:t>
      </w:r>
    </w:p>
    <w:p w:rsidR="0029771F" w:rsidRDefault="0029771F" w:rsidP="0029771F">
      <w:pPr>
        <w:overflowPunct/>
        <w:autoSpaceDE/>
        <w:autoSpaceDN/>
        <w:adjustRightInd/>
        <w:textAlignment w:val="auto"/>
        <w:rPr>
          <w:i/>
          <w:rtl/>
          <w:lang w:val="fr-CH" w:bidi="ar-EG"/>
        </w:rPr>
      </w:pPr>
      <w:proofErr w:type="spellStart"/>
      <w:r>
        <w:rPr>
          <w:b/>
          <w:lang w:val="fr-CH"/>
        </w:rPr>
        <w:t>frequency</w:t>
      </w:r>
      <w:proofErr w:type="spellEnd"/>
      <w:r>
        <w:rPr>
          <w:b/>
          <w:lang w:val="fr-CH"/>
        </w:rPr>
        <w:t xml:space="preserve"> offset</w:t>
      </w:r>
      <w:r>
        <w:rPr>
          <w:rFonts w:hint="cs"/>
          <w:b/>
          <w:rtl/>
          <w:lang w:val="fr-CH"/>
        </w:rPr>
        <w:t xml:space="preserve">؛ </w:t>
      </w:r>
      <w:proofErr w:type="spellStart"/>
      <w:r>
        <w:rPr>
          <w:i/>
          <w:lang w:val="fr-CH"/>
        </w:rPr>
        <w:t>décalge</w:t>
      </w:r>
      <w:proofErr w:type="spellEnd"/>
      <w:r>
        <w:rPr>
          <w:i/>
          <w:lang w:val="fr-CH"/>
        </w:rPr>
        <w:t xml:space="preserve"> de fréquence</w:t>
      </w:r>
      <w:r>
        <w:rPr>
          <w:rFonts w:hint="cs"/>
          <w:i/>
          <w:rtl/>
          <w:lang w:val="fr-CH"/>
        </w:rPr>
        <w:t>؛ تخالف التردد</w:t>
      </w:r>
    </w:p>
    <w:p w:rsidR="0029771F" w:rsidRDefault="0029771F" w:rsidP="0029771F">
      <w:pPr>
        <w:overflowPunct/>
        <w:autoSpaceDE/>
        <w:autoSpaceDN/>
        <w:adjustRightInd/>
        <w:textAlignment w:val="auto"/>
        <w:rPr>
          <w:i/>
          <w:rtl/>
          <w:lang w:val="en-GB" w:bidi="ar-EG"/>
        </w:rPr>
      </w:pPr>
      <w:r>
        <w:rPr>
          <w:rFonts w:hint="cs"/>
          <w:i/>
          <w:rtl/>
          <w:lang w:val="fr-CH" w:bidi="ar-EG"/>
        </w:rPr>
        <w:t>فرق التردد بين القيمة المحققة والقيمة المرجعية للتردد.</w:t>
      </w:r>
    </w:p>
    <w:p w:rsidR="0029771F" w:rsidRDefault="0029771F" w:rsidP="0029771F">
      <w:pPr>
        <w:pStyle w:val="Note"/>
        <w:rPr>
          <w:rtl/>
          <w:lang w:val="en-GB" w:bidi="ar-EG"/>
        </w:rPr>
      </w:pPr>
      <w:r w:rsidRPr="0029477D">
        <w:rPr>
          <w:rFonts w:hint="cs"/>
          <w:b/>
          <w:bCs/>
          <w:i/>
          <w:sz w:val="26"/>
          <w:rtl/>
          <w:lang w:val="en-GB"/>
        </w:rPr>
        <w:t>الملاحظة</w:t>
      </w:r>
      <w:r w:rsidRPr="0029477D">
        <w:rPr>
          <w:rFonts w:hint="cs"/>
          <w:b/>
          <w:bCs/>
          <w:i/>
          <w:rtl/>
          <w:lang w:val="en-GB"/>
        </w:rPr>
        <w:t xml:space="preserve"> </w:t>
      </w:r>
      <w:r w:rsidRPr="0029477D">
        <w:rPr>
          <w:b/>
          <w:bCs/>
          <w:iCs/>
          <w:szCs w:val="20"/>
          <w:lang w:val="en-GB"/>
        </w:rPr>
        <w:t>1</w:t>
      </w:r>
      <w:r>
        <w:rPr>
          <w:rFonts w:hint="cs"/>
          <w:i/>
          <w:rtl/>
          <w:lang w:bidi="ar-EG"/>
        </w:rPr>
        <w:t xml:space="preserve"> </w:t>
      </w:r>
      <w:r w:rsidRPr="00771AA2">
        <w:rPr>
          <w:rFonts w:hint="cs"/>
          <w:i/>
          <w:sz w:val="26"/>
          <w:rtl/>
          <w:lang w:bidi="ar-EG"/>
        </w:rPr>
        <w:t>-</w:t>
      </w:r>
      <w:r>
        <w:rPr>
          <w:rFonts w:hint="cs"/>
          <w:i/>
          <w:rtl/>
          <w:lang w:val="en-GB"/>
        </w:rPr>
        <w:t xml:space="preserve"> </w:t>
      </w:r>
      <w:r>
        <w:rPr>
          <w:rFonts w:hint="cs"/>
          <w:rtl/>
          <w:lang w:val="en-GB" w:bidi="ar-EG"/>
        </w:rPr>
        <w:t>يمكن أن يكون التردد المرجعي أو لا يكون القيمة الاسمية للتردد.</w:t>
      </w:r>
    </w:p>
    <w:p w:rsidR="0029771F" w:rsidRDefault="0029771F" w:rsidP="0029771F">
      <w:pPr>
        <w:overflowPunct/>
        <w:autoSpaceDE/>
        <w:autoSpaceDN/>
        <w:adjustRightInd/>
        <w:textAlignment w:val="auto"/>
        <w:rPr>
          <w:b/>
          <w:rtl/>
          <w:lang w:val="en-GB" w:bidi="ar-EG"/>
        </w:rPr>
      </w:pPr>
      <w:r>
        <w:rPr>
          <w:b/>
          <w:lang w:val="en-GB"/>
        </w:rPr>
        <w:t>frequency shift</w:t>
      </w:r>
      <w:r>
        <w:rPr>
          <w:rFonts w:hint="cs"/>
          <w:b/>
          <w:rtl/>
          <w:lang w:val="en-GB"/>
        </w:rPr>
        <w:t xml:space="preserve">؛ </w:t>
      </w:r>
      <w:proofErr w:type="spellStart"/>
      <w:r w:rsidRPr="00241520">
        <w:rPr>
          <w:bCs/>
          <w:i/>
          <w:iCs/>
          <w:lang w:val="en-GB"/>
        </w:rPr>
        <w:t>déplacement</w:t>
      </w:r>
      <w:proofErr w:type="spellEnd"/>
      <w:r w:rsidRPr="00241520">
        <w:rPr>
          <w:bCs/>
          <w:i/>
          <w:iCs/>
          <w:lang w:val="en-GB"/>
        </w:rPr>
        <w:t xml:space="preserve"> de </w:t>
      </w:r>
      <w:proofErr w:type="spellStart"/>
      <w:r w:rsidRPr="00241520">
        <w:rPr>
          <w:bCs/>
          <w:i/>
          <w:iCs/>
          <w:lang w:val="en-GB"/>
        </w:rPr>
        <w:t>fréquence</w:t>
      </w:r>
      <w:proofErr w:type="spellEnd"/>
      <w:r>
        <w:rPr>
          <w:rFonts w:hint="cs"/>
          <w:b/>
          <w:rtl/>
          <w:lang w:val="en-GB" w:bidi="ar-EG"/>
        </w:rPr>
        <w:t>؛ إزاحة التردد</w:t>
      </w:r>
    </w:p>
    <w:p w:rsidR="0029771F" w:rsidRDefault="0029771F" w:rsidP="0029771F">
      <w:pPr>
        <w:overflowPunct/>
        <w:autoSpaceDE/>
        <w:autoSpaceDN/>
        <w:adjustRightInd/>
        <w:textAlignment w:val="auto"/>
        <w:rPr>
          <w:b/>
          <w:lang w:val="en-GB" w:bidi="ar-EG"/>
        </w:rPr>
      </w:pPr>
      <w:r>
        <w:rPr>
          <w:rFonts w:hint="cs"/>
          <w:b/>
          <w:rtl/>
          <w:lang w:val="en-GB" w:bidi="ar-EG"/>
        </w:rPr>
        <w:t>تغير متعمد في التردد يستعمل لأغراض التشكيل أو تغير غير متعمد ناجم عن التأثيرات المادية.</w:t>
      </w:r>
    </w:p>
    <w:p w:rsidR="0029771F" w:rsidRDefault="0029771F" w:rsidP="0029771F">
      <w:pPr>
        <w:overflowPunct/>
        <w:autoSpaceDE/>
        <w:autoSpaceDN/>
        <w:adjustRightInd/>
        <w:textAlignment w:val="auto"/>
        <w:rPr>
          <w:i/>
          <w:rtl/>
          <w:lang w:val="en-GB"/>
        </w:rPr>
      </w:pPr>
      <w:r>
        <w:rPr>
          <w:b/>
          <w:lang w:val="en-GB"/>
        </w:rPr>
        <w:t xml:space="preserve">frequency </w:t>
      </w:r>
      <w:r w:rsidRPr="00DD5162">
        <w:rPr>
          <w:b/>
          <w:lang w:val="en-GB"/>
        </w:rPr>
        <w:t>stability</w:t>
      </w:r>
      <w:r>
        <w:rPr>
          <w:rFonts w:hint="cs"/>
          <w:b/>
          <w:rtl/>
          <w:lang w:val="en-GB" w:bidi="ar-EG"/>
        </w:rPr>
        <w:t xml:space="preserve">؛ </w:t>
      </w:r>
      <w:proofErr w:type="spellStart"/>
      <w:r w:rsidRPr="00DD5162">
        <w:rPr>
          <w:i/>
          <w:lang w:val="en-GB"/>
        </w:rPr>
        <w:t>stabilité</w:t>
      </w:r>
      <w:proofErr w:type="spellEnd"/>
      <w:r w:rsidRPr="00DD5162">
        <w:rPr>
          <w:i/>
          <w:lang w:val="en-GB"/>
        </w:rPr>
        <w:t xml:space="preserve"> de </w:t>
      </w:r>
      <w:proofErr w:type="spellStart"/>
      <w:r w:rsidRPr="00DD5162">
        <w:rPr>
          <w:i/>
          <w:lang w:val="en-GB"/>
        </w:rPr>
        <w:t>fréquence</w:t>
      </w:r>
      <w:proofErr w:type="spellEnd"/>
      <w:r>
        <w:rPr>
          <w:rFonts w:hint="cs"/>
          <w:i/>
          <w:rtl/>
          <w:lang w:val="en-GB"/>
        </w:rPr>
        <w:t>؛ استقرار التردد</w:t>
      </w:r>
    </w:p>
    <w:p w:rsidR="0029771F" w:rsidRDefault="0029771F" w:rsidP="0029771F">
      <w:pPr>
        <w:overflowPunct/>
        <w:autoSpaceDE/>
        <w:autoSpaceDN/>
        <w:adjustRightInd/>
        <w:textAlignment w:val="auto"/>
        <w:rPr>
          <w:i/>
          <w:rtl/>
          <w:lang w:val="en-GB"/>
        </w:rPr>
      </w:pPr>
      <w:r>
        <w:rPr>
          <w:rFonts w:hint="cs"/>
          <w:b/>
          <w:rtl/>
          <w:lang w:val="en-GB"/>
        </w:rPr>
        <w:t>انظر "</w:t>
      </w:r>
      <w:r w:rsidRPr="008D73B8">
        <w:rPr>
          <w:bCs/>
          <w:lang w:val="en-GB"/>
        </w:rPr>
        <w:t>frequency instability</w:t>
      </w:r>
      <w:r>
        <w:rPr>
          <w:rFonts w:hint="cs"/>
          <w:i/>
          <w:rtl/>
          <w:lang w:val="en-GB"/>
        </w:rPr>
        <w:t>".</w:t>
      </w:r>
    </w:p>
    <w:p w:rsidR="0029771F" w:rsidRDefault="0029771F" w:rsidP="0029771F">
      <w:pPr>
        <w:overflowPunct/>
        <w:autoSpaceDE/>
        <w:autoSpaceDN/>
        <w:adjustRightInd/>
        <w:textAlignment w:val="auto"/>
        <w:rPr>
          <w:i/>
          <w:rtl/>
          <w:lang w:val="en-GB"/>
        </w:rPr>
      </w:pPr>
      <w:r w:rsidRPr="00DD5162">
        <w:rPr>
          <w:b/>
          <w:lang w:val="en-GB"/>
        </w:rPr>
        <w:t>frequency standard</w:t>
      </w:r>
      <w:r>
        <w:rPr>
          <w:rFonts w:hint="cs"/>
          <w:b/>
          <w:rtl/>
          <w:lang w:val="en-GB"/>
        </w:rPr>
        <w:t xml:space="preserve">؛ </w:t>
      </w:r>
      <w:proofErr w:type="spellStart"/>
      <w:r w:rsidRPr="00DD5162">
        <w:rPr>
          <w:i/>
          <w:lang w:val="en-GB"/>
        </w:rPr>
        <w:t>étalon</w:t>
      </w:r>
      <w:proofErr w:type="spellEnd"/>
      <w:r w:rsidRPr="00DD5162">
        <w:rPr>
          <w:i/>
          <w:lang w:val="en-GB"/>
        </w:rPr>
        <w:t xml:space="preserve"> de </w:t>
      </w:r>
      <w:proofErr w:type="spellStart"/>
      <w:r w:rsidRPr="00DD5162">
        <w:rPr>
          <w:i/>
          <w:lang w:val="en-GB"/>
        </w:rPr>
        <w:t>fréquence</w:t>
      </w:r>
      <w:proofErr w:type="spellEnd"/>
      <w:r>
        <w:rPr>
          <w:rFonts w:hint="cs"/>
          <w:i/>
          <w:rtl/>
          <w:lang w:val="en-GB"/>
        </w:rPr>
        <w:t>؛ تردد معياري</w:t>
      </w:r>
    </w:p>
    <w:p w:rsidR="0029771F" w:rsidRDefault="0029771F" w:rsidP="0029771F">
      <w:pPr>
        <w:overflowPunct/>
        <w:autoSpaceDE/>
        <w:autoSpaceDN/>
        <w:adjustRightInd/>
        <w:textAlignment w:val="auto"/>
        <w:rPr>
          <w:i/>
          <w:rtl/>
          <w:lang w:bidi="ar-EG"/>
        </w:rPr>
      </w:pPr>
      <w:r>
        <w:rPr>
          <w:rFonts w:hint="cs"/>
          <w:i/>
          <w:rtl/>
          <w:lang w:val="en-GB"/>
        </w:rPr>
        <w:t xml:space="preserve">مذبذِب مستقر ودقيق يولد تردداً أساسياً يستعمل في المعايرة و/أو التطبيقات المرجعية الأخرى. انظر التوصية </w:t>
      </w:r>
      <w:r w:rsidRPr="00060AC5">
        <w:rPr>
          <w:iCs/>
        </w:rPr>
        <w:t>ITU</w:t>
      </w:r>
      <w:r>
        <w:rPr>
          <w:iCs/>
        </w:rPr>
        <w:noBreakHyphen/>
      </w:r>
      <w:r w:rsidRPr="00060AC5">
        <w:rPr>
          <w:iCs/>
        </w:rPr>
        <w:t>T</w:t>
      </w:r>
      <w:r>
        <w:rPr>
          <w:iCs/>
        </w:rPr>
        <w:t> </w:t>
      </w:r>
      <w:r w:rsidRPr="00060AC5">
        <w:rPr>
          <w:iCs/>
        </w:rPr>
        <w:t>G.810</w:t>
      </w:r>
      <w:r>
        <w:rPr>
          <w:rFonts w:hint="cs"/>
          <w:i/>
          <w:rtl/>
          <w:lang w:bidi="ar-EG"/>
        </w:rPr>
        <w:t>.</w:t>
      </w:r>
    </w:p>
    <w:p w:rsidR="0029771F" w:rsidRDefault="0029771F" w:rsidP="0029771F">
      <w:pPr>
        <w:overflowPunct/>
        <w:autoSpaceDE/>
        <w:autoSpaceDN/>
        <w:adjustRightInd/>
        <w:textAlignment w:val="auto"/>
        <w:rPr>
          <w:i/>
          <w:rtl/>
          <w:lang w:val="en-GB"/>
        </w:rPr>
      </w:pPr>
      <w:r w:rsidRPr="00DD5162">
        <w:rPr>
          <w:b/>
          <w:lang w:val="en-GB"/>
        </w:rPr>
        <w:t>geocentric coordinated time (TCG)</w:t>
      </w:r>
      <w:r>
        <w:rPr>
          <w:rFonts w:hint="cs"/>
          <w:b/>
          <w:rtl/>
          <w:lang w:val="en-GB"/>
        </w:rPr>
        <w:t xml:space="preserve">؛ </w:t>
      </w:r>
      <w:r w:rsidRPr="00DD5162">
        <w:rPr>
          <w:i/>
          <w:lang w:val="en-GB"/>
        </w:rPr>
        <w:t xml:space="preserve">temps </w:t>
      </w:r>
      <w:proofErr w:type="spellStart"/>
      <w:r w:rsidRPr="00DD5162">
        <w:rPr>
          <w:i/>
          <w:lang w:val="en-GB"/>
        </w:rPr>
        <w:t>coordonnée</w:t>
      </w:r>
      <w:proofErr w:type="spellEnd"/>
      <w:r w:rsidRPr="00DD5162">
        <w:rPr>
          <w:i/>
          <w:lang w:val="en-GB"/>
        </w:rPr>
        <w:t xml:space="preserve"> </w:t>
      </w:r>
      <w:proofErr w:type="spellStart"/>
      <w:r w:rsidRPr="00DD5162">
        <w:rPr>
          <w:i/>
          <w:lang w:val="en-GB"/>
        </w:rPr>
        <w:t>géocentrique</w:t>
      </w:r>
      <w:proofErr w:type="spellEnd"/>
      <w:r w:rsidRPr="00DD5162">
        <w:rPr>
          <w:i/>
          <w:lang w:val="en-GB"/>
        </w:rPr>
        <w:t xml:space="preserve"> (TCG)</w:t>
      </w:r>
      <w:r>
        <w:rPr>
          <w:rFonts w:hint="cs"/>
          <w:i/>
          <w:rtl/>
          <w:lang w:val="en-GB"/>
        </w:rPr>
        <w:t xml:space="preserve">؛ التوقيت </w:t>
      </w:r>
      <w:proofErr w:type="spellStart"/>
      <w:r>
        <w:rPr>
          <w:rFonts w:hint="cs"/>
          <w:i/>
          <w:rtl/>
          <w:lang w:val="en-GB"/>
        </w:rPr>
        <w:t>االمنسق</w:t>
      </w:r>
      <w:proofErr w:type="spellEnd"/>
      <w:r>
        <w:rPr>
          <w:rFonts w:hint="cs"/>
          <w:i/>
          <w:rtl/>
          <w:lang w:val="en-GB"/>
        </w:rPr>
        <w:t xml:space="preserve"> المتمركز في الأرض</w:t>
      </w:r>
    </w:p>
    <w:p w:rsidR="0029771F" w:rsidRDefault="0029771F" w:rsidP="0029771F">
      <w:pPr>
        <w:overflowPunct/>
        <w:autoSpaceDE/>
        <w:autoSpaceDN/>
        <w:adjustRightInd/>
        <w:textAlignment w:val="auto"/>
        <w:rPr>
          <w:iCs/>
          <w:rtl/>
          <w:lang w:bidi="ar-EG"/>
        </w:rPr>
      </w:pPr>
      <w:r w:rsidRPr="008D73B8">
        <w:rPr>
          <w:rFonts w:hint="cs"/>
          <w:i/>
          <w:rtl/>
          <w:lang w:val="en-GB"/>
        </w:rPr>
        <w:t xml:space="preserve">وهو قياس للتوقيت المناسب </w:t>
      </w:r>
      <w:r>
        <w:rPr>
          <w:rFonts w:hint="cs"/>
          <w:i/>
          <w:rtl/>
          <w:lang w:val="en-GB"/>
        </w:rPr>
        <w:t>عند</w:t>
      </w:r>
      <w:r w:rsidRPr="008D73B8">
        <w:rPr>
          <w:rFonts w:hint="cs"/>
          <w:i/>
          <w:rtl/>
          <w:lang w:val="en-GB"/>
        </w:rPr>
        <w:t xml:space="preserve"> مركز الأرض ويختلف عن التوقيت الأرضي </w:t>
      </w:r>
      <w:r w:rsidRPr="008D73B8">
        <w:rPr>
          <w:iCs/>
        </w:rPr>
        <w:t>(TT)</w:t>
      </w:r>
      <w:r w:rsidRPr="008D73B8">
        <w:rPr>
          <w:rFonts w:hint="cs"/>
          <w:iCs/>
          <w:rtl/>
          <w:lang w:bidi="ar-EG"/>
        </w:rPr>
        <w:t xml:space="preserve"> </w:t>
      </w:r>
      <w:r w:rsidRPr="008D73B8">
        <w:rPr>
          <w:rFonts w:hint="cs"/>
          <w:i/>
          <w:rtl/>
          <w:lang w:bidi="ar-EG"/>
        </w:rPr>
        <w:t>بعامل ت</w:t>
      </w:r>
      <w:r>
        <w:rPr>
          <w:rFonts w:hint="cs"/>
          <w:i/>
          <w:rtl/>
          <w:lang w:bidi="ar-EG"/>
        </w:rPr>
        <w:t>ناسب</w:t>
      </w:r>
      <w:r w:rsidRPr="008D73B8">
        <w:rPr>
          <w:rFonts w:hint="cs"/>
          <w:i/>
          <w:rtl/>
          <w:lang w:bidi="ar-EG"/>
        </w:rPr>
        <w:t xml:space="preserve"> ثابت </w:t>
      </w:r>
      <w:r>
        <w:rPr>
          <w:rFonts w:hint="cs"/>
          <w:i/>
          <w:rtl/>
          <w:lang w:bidi="ar-EG"/>
        </w:rPr>
        <w:t>ناجم عن</w:t>
      </w:r>
      <w:r w:rsidRPr="008D73B8">
        <w:rPr>
          <w:rFonts w:hint="cs"/>
          <w:i/>
          <w:rtl/>
          <w:lang w:bidi="ar-EG"/>
        </w:rPr>
        <w:t xml:space="preserve"> اختلاف كمون الجاذبية في النقطتين المرجعيتين.</w:t>
      </w:r>
      <w:r>
        <w:rPr>
          <w:rFonts w:hint="cs"/>
          <w:i/>
          <w:rtl/>
          <w:lang w:bidi="ar-EG"/>
        </w:rPr>
        <w:t xml:space="preserve"> انظر </w:t>
      </w:r>
      <w:r w:rsidRPr="00BD4F4A">
        <w:rPr>
          <w:iCs/>
          <w:lang w:bidi="ar-EG"/>
        </w:rPr>
        <w:t>"proper time"</w:t>
      </w:r>
      <w:r>
        <w:rPr>
          <w:rFonts w:hint="cs"/>
          <w:iCs/>
          <w:rtl/>
          <w:lang w:bidi="ar-EG"/>
        </w:rPr>
        <w:t>.</w:t>
      </w:r>
    </w:p>
    <w:p w:rsidR="0029771F" w:rsidRDefault="0029771F" w:rsidP="0029771F">
      <w:pPr>
        <w:overflowPunct/>
        <w:autoSpaceDE/>
        <w:autoSpaceDN/>
        <w:adjustRightInd/>
        <w:textAlignment w:val="auto"/>
        <w:rPr>
          <w:rtl/>
          <w:lang w:val="en-GB"/>
        </w:rPr>
      </w:pPr>
      <w:r w:rsidRPr="00DB4FB2">
        <w:rPr>
          <w:b/>
          <w:bCs/>
          <w:lang w:val="en-GB"/>
        </w:rPr>
        <w:t>global navigation satellite system (GNSS)</w:t>
      </w:r>
      <w:r>
        <w:rPr>
          <w:rFonts w:hint="cs"/>
          <w:b/>
          <w:bCs/>
          <w:rtl/>
          <w:lang w:val="en-GB"/>
        </w:rPr>
        <w:t xml:space="preserve">؛ </w:t>
      </w:r>
      <w:proofErr w:type="spellStart"/>
      <w:r>
        <w:rPr>
          <w:i/>
          <w:iCs/>
          <w:lang w:val="en-GB"/>
        </w:rPr>
        <w:t>système</w:t>
      </w:r>
      <w:proofErr w:type="spellEnd"/>
      <w:r>
        <w:rPr>
          <w:i/>
          <w:iCs/>
          <w:lang w:val="en-GB"/>
        </w:rPr>
        <w:t xml:space="preserve"> </w:t>
      </w:r>
      <w:proofErr w:type="spellStart"/>
      <w:r>
        <w:rPr>
          <w:i/>
          <w:iCs/>
          <w:lang w:val="en-GB"/>
        </w:rPr>
        <w:t>mondial</w:t>
      </w:r>
      <w:proofErr w:type="spellEnd"/>
      <w:r>
        <w:rPr>
          <w:i/>
          <w:iCs/>
          <w:lang w:val="en-GB"/>
        </w:rPr>
        <w:t xml:space="preserve"> de navigation par satellite (GNSS)</w:t>
      </w:r>
      <w:r w:rsidRPr="00BD4F4A">
        <w:rPr>
          <w:rFonts w:hint="cs"/>
          <w:rtl/>
          <w:lang w:val="en-GB"/>
        </w:rPr>
        <w:t>؛</w:t>
      </w:r>
      <w:r>
        <w:rPr>
          <w:rFonts w:hint="cs"/>
          <w:rtl/>
          <w:lang w:val="en-GB"/>
        </w:rPr>
        <w:t xml:space="preserve"> النظام العالمي للملاحة </w:t>
      </w:r>
      <w:proofErr w:type="spellStart"/>
      <w:r>
        <w:rPr>
          <w:rFonts w:hint="cs"/>
          <w:rtl/>
          <w:lang w:val="en-GB"/>
        </w:rPr>
        <w:t>الساتلية</w:t>
      </w:r>
      <w:proofErr w:type="spellEnd"/>
    </w:p>
    <w:p w:rsidR="0029771F" w:rsidRDefault="0029771F" w:rsidP="0029771F">
      <w:pPr>
        <w:overflowPunct/>
        <w:autoSpaceDE/>
        <w:autoSpaceDN/>
        <w:adjustRightInd/>
        <w:textAlignment w:val="auto"/>
        <w:rPr>
          <w:color w:val="000000"/>
          <w:rtl/>
        </w:rPr>
      </w:pPr>
      <w:r>
        <w:rPr>
          <w:rFonts w:hint="cs"/>
          <w:rtl/>
          <w:lang w:val="en-GB"/>
        </w:rPr>
        <w:t xml:space="preserve">مجموعات من </w:t>
      </w:r>
      <w:proofErr w:type="spellStart"/>
      <w:r>
        <w:rPr>
          <w:rFonts w:hint="cs"/>
          <w:rtl/>
          <w:lang w:val="en-GB"/>
        </w:rPr>
        <w:t>السواتل</w:t>
      </w:r>
      <w:proofErr w:type="spellEnd"/>
      <w:r>
        <w:rPr>
          <w:rFonts w:hint="cs"/>
          <w:rtl/>
          <w:lang w:val="en-GB"/>
        </w:rPr>
        <w:t xml:space="preserve"> التي توفر تحديداً ذاتياً للموقع واستعادة لوقت/التردد بتغطية عالمية تسمح لأجهزة الاستقبال بتحديد خط العرض وخط الطول والارتفاع والوقت باستعمال إشارات توقيت ترسلها </w:t>
      </w:r>
      <w:proofErr w:type="spellStart"/>
      <w:r>
        <w:rPr>
          <w:rFonts w:hint="cs"/>
          <w:rtl/>
          <w:lang w:val="en-GB"/>
        </w:rPr>
        <w:t>السواتل</w:t>
      </w:r>
      <w:proofErr w:type="spellEnd"/>
      <w:r>
        <w:rPr>
          <w:rFonts w:hint="cs"/>
          <w:rtl/>
          <w:lang w:val="en-GB"/>
        </w:rPr>
        <w:t xml:space="preserve"> بالراديو في خط البصر. وتشمل أنظمة</w:t>
      </w:r>
      <w:r>
        <w:rPr>
          <w:rFonts w:hint="eastAsia"/>
          <w:rtl/>
          <w:lang w:val="en-GB"/>
        </w:rPr>
        <w:t> </w:t>
      </w:r>
      <w:r>
        <w:t>GNSS</w:t>
      </w:r>
      <w:r>
        <w:rPr>
          <w:rFonts w:hint="cs"/>
          <w:rtl/>
          <w:lang w:bidi="ar-EG"/>
        </w:rPr>
        <w:t xml:space="preserve"> الحالية النظام العالمي لتحديد الموقع</w:t>
      </w:r>
      <w:r>
        <w:rPr>
          <w:rFonts w:hint="eastAsia"/>
          <w:rtl/>
          <w:lang w:bidi="ar-EG"/>
        </w:rPr>
        <w:t> </w:t>
      </w:r>
      <w:r>
        <w:rPr>
          <w:lang w:bidi="ar-EG"/>
        </w:rPr>
        <w:t>(GPS)</w:t>
      </w:r>
      <w:r>
        <w:rPr>
          <w:rFonts w:hint="cs"/>
          <w:rtl/>
          <w:lang w:bidi="ar-EG"/>
        </w:rPr>
        <w:t xml:space="preserve"> </w:t>
      </w:r>
      <w:r>
        <w:rPr>
          <w:color w:val="000000"/>
          <w:rtl/>
        </w:rPr>
        <w:t xml:space="preserve">والنظام العالمي </w:t>
      </w:r>
      <w:proofErr w:type="spellStart"/>
      <w:r>
        <w:rPr>
          <w:color w:val="000000"/>
          <w:rtl/>
        </w:rPr>
        <w:t>الساتلي</w:t>
      </w:r>
      <w:proofErr w:type="spellEnd"/>
      <w:r>
        <w:rPr>
          <w:color w:val="000000"/>
          <w:rtl/>
        </w:rPr>
        <w:t xml:space="preserve"> الروسي للملاحة</w:t>
      </w:r>
      <w:r>
        <w:rPr>
          <w:rFonts w:hint="cs"/>
          <w:color w:val="000000"/>
          <w:rtl/>
        </w:rPr>
        <w:t> </w:t>
      </w:r>
      <w:r>
        <w:rPr>
          <w:color w:val="000000"/>
        </w:rPr>
        <w:t>(GLONASS)</w:t>
      </w:r>
      <w:r>
        <w:rPr>
          <w:rFonts w:hint="cs"/>
          <w:color w:val="000000"/>
          <w:rtl/>
        </w:rPr>
        <w:t xml:space="preserve"> وأنظمة أخرى لا تزال قيد التطوير.</w:t>
      </w:r>
    </w:p>
    <w:p w:rsidR="0029771F" w:rsidRDefault="0029771F" w:rsidP="0029771F">
      <w:pPr>
        <w:overflowPunct/>
        <w:autoSpaceDE/>
        <w:autoSpaceDN/>
        <w:adjustRightInd/>
        <w:textAlignment w:val="auto"/>
        <w:rPr>
          <w:color w:val="000000"/>
          <w:rtl/>
        </w:rPr>
      </w:pPr>
      <w:r w:rsidRPr="00DD5162">
        <w:rPr>
          <w:b/>
          <w:lang w:val="en-GB"/>
        </w:rPr>
        <w:t>Greenwich Mean Time (GMT)</w:t>
      </w:r>
      <w:r>
        <w:rPr>
          <w:rFonts w:hint="cs"/>
          <w:b/>
          <w:rtl/>
          <w:lang w:val="en-GB"/>
        </w:rPr>
        <w:t xml:space="preserve">؛ </w:t>
      </w:r>
      <w:r w:rsidRPr="00DD5162">
        <w:rPr>
          <w:i/>
          <w:lang w:val="en-GB"/>
        </w:rPr>
        <w:t xml:space="preserve">temps </w:t>
      </w:r>
      <w:proofErr w:type="spellStart"/>
      <w:r w:rsidRPr="00DD5162">
        <w:rPr>
          <w:i/>
          <w:lang w:val="en-GB"/>
        </w:rPr>
        <w:t>moyen</w:t>
      </w:r>
      <w:proofErr w:type="spellEnd"/>
      <w:r w:rsidRPr="00DD5162">
        <w:rPr>
          <w:i/>
          <w:lang w:val="en-GB"/>
        </w:rPr>
        <w:t xml:space="preserve"> de Greenwich (TMG)</w:t>
      </w:r>
      <w:r>
        <w:rPr>
          <w:rFonts w:hint="cs"/>
          <w:i/>
          <w:rtl/>
          <w:lang w:val="en-GB"/>
        </w:rPr>
        <w:t xml:space="preserve">؛ </w:t>
      </w:r>
      <w:r>
        <w:rPr>
          <w:color w:val="000000"/>
          <w:rtl/>
        </w:rPr>
        <w:t>توقيت غرينتش المتوسط</w:t>
      </w:r>
    </w:p>
    <w:p w:rsidR="0029771F" w:rsidRDefault="0029771F" w:rsidP="0029771F">
      <w:pPr>
        <w:overflowPunct/>
        <w:autoSpaceDE/>
        <w:autoSpaceDN/>
        <w:adjustRightInd/>
        <w:textAlignment w:val="auto"/>
        <w:rPr>
          <w:iCs/>
          <w:rtl/>
          <w:lang w:bidi="ar-EG"/>
        </w:rPr>
      </w:pPr>
      <w:r>
        <w:rPr>
          <w:color w:val="000000"/>
          <w:rtl/>
        </w:rPr>
        <w:t>التوقيت الشمسي</w:t>
      </w:r>
      <w:r>
        <w:rPr>
          <w:rFonts w:hint="cs"/>
          <w:color w:val="000000"/>
          <w:rtl/>
        </w:rPr>
        <w:t xml:space="preserve"> المتوسط مقيساً بالنسبة إلى خط الزوال الذي يمر في المرصد الملكي في غرينتش. وقد اعتمد </w:t>
      </w:r>
      <w:r>
        <w:rPr>
          <w:color w:val="000000"/>
          <w:rtl/>
        </w:rPr>
        <w:t>توقيت غرينتش المتوسط</w:t>
      </w:r>
      <w:r>
        <w:rPr>
          <w:rFonts w:hint="cs"/>
          <w:color w:val="000000"/>
          <w:rtl/>
        </w:rPr>
        <w:t xml:space="preserve"> في عام </w:t>
      </w:r>
      <w:r>
        <w:rPr>
          <w:color w:val="000000"/>
        </w:rPr>
        <w:t>1884</w:t>
      </w:r>
      <w:r>
        <w:rPr>
          <w:rFonts w:hint="cs"/>
          <w:color w:val="000000"/>
          <w:rtl/>
        </w:rPr>
        <w:t xml:space="preserve"> كأول سلّم توقيت في العالم</w:t>
      </w:r>
      <w:r>
        <w:rPr>
          <w:rFonts w:hint="cs"/>
          <w:color w:val="000000"/>
          <w:rtl/>
          <w:lang w:bidi="ar-EG"/>
        </w:rPr>
        <w:t xml:space="preserve">. ومع ذلك ورغم شيوع استعمال هذا المصطلح، إلا أن </w:t>
      </w:r>
      <w:r>
        <w:rPr>
          <w:color w:val="000000"/>
          <w:rtl/>
        </w:rPr>
        <w:t>توقيت غرينتش المتوسط</w:t>
      </w:r>
      <w:r>
        <w:rPr>
          <w:rFonts w:hint="cs"/>
          <w:color w:val="000000"/>
          <w:rtl/>
        </w:rPr>
        <w:t xml:space="preserve"> </w:t>
      </w:r>
      <w:r>
        <w:rPr>
          <w:rFonts w:hint="cs"/>
          <w:color w:val="000000"/>
          <w:rtl/>
          <w:lang w:bidi="ar-EG"/>
        </w:rPr>
        <w:t>لم يعد معتمداً واستعيض عنه</w:t>
      </w:r>
      <w:r w:rsidRPr="00324B86">
        <w:rPr>
          <w:rFonts w:hint="cs"/>
          <w:color w:val="000000"/>
          <w:rtl/>
          <w:lang w:bidi="ar-EG"/>
        </w:rPr>
        <w:t xml:space="preserve"> </w:t>
      </w:r>
      <w:r>
        <w:rPr>
          <w:rFonts w:hint="cs"/>
          <w:color w:val="000000"/>
          <w:rtl/>
          <w:lang w:bidi="ar-EG"/>
        </w:rPr>
        <w:t>في التطبيقات الدقيقة بالتوقيت العالمي</w:t>
      </w:r>
      <w:r>
        <w:rPr>
          <w:rFonts w:hint="eastAsia"/>
          <w:color w:val="000000"/>
          <w:rtl/>
          <w:lang w:bidi="ar-EG"/>
        </w:rPr>
        <w:t> </w:t>
      </w:r>
      <w:r>
        <w:rPr>
          <w:color w:val="000000"/>
          <w:lang w:bidi="ar-EG"/>
        </w:rPr>
        <w:t>(UT)</w:t>
      </w:r>
      <w:r>
        <w:rPr>
          <w:rFonts w:hint="cs"/>
          <w:color w:val="000000"/>
          <w:rtl/>
          <w:lang w:bidi="ar-EG"/>
        </w:rPr>
        <w:t xml:space="preserve"> والتوقيت العالمي المنسّق</w:t>
      </w:r>
      <w:r>
        <w:rPr>
          <w:rFonts w:hint="eastAsia"/>
          <w:color w:val="000000"/>
          <w:rtl/>
          <w:lang w:bidi="ar-EG"/>
        </w:rPr>
        <w:t> </w:t>
      </w:r>
      <w:r>
        <w:rPr>
          <w:color w:val="000000"/>
          <w:lang w:bidi="ar-EG"/>
        </w:rPr>
        <w:t>(UTC)</w:t>
      </w:r>
      <w:r>
        <w:rPr>
          <w:rFonts w:hint="cs"/>
          <w:color w:val="000000"/>
          <w:rtl/>
          <w:lang w:bidi="ar-EG"/>
        </w:rPr>
        <w:t>.</w:t>
      </w:r>
    </w:p>
    <w:p w:rsidR="0029771F" w:rsidRDefault="0029771F" w:rsidP="0029771F">
      <w:pPr>
        <w:pStyle w:val="Note"/>
        <w:rPr>
          <w:i/>
          <w:rtl/>
          <w:lang w:val="en-GB"/>
        </w:rPr>
      </w:pPr>
      <w:r w:rsidRPr="0029477D">
        <w:rPr>
          <w:rFonts w:hint="cs"/>
          <w:b/>
          <w:bCs/>
          <w:i/>
          <w:sz w:val="26"/>
          <w:rtl/>
          <w:lang w:val="en-GB"/>
        </w:rPr>
        <w:t>الملاحظة</w:t>
      </w:r>
      <w:r w:rsidRPr="0029477D">
        <w:rPr>
          <w:rFonts w:hint="cs"/>
          <w:b/>
          <w:bCs/>
          <w:i/>
          <w:rtl/>
          <w:lang w:val="en-GB"/>
        </w:rPr>
        <w:t xml:space="preserve"> </w:t>
      </w:r>
      <w:r w:rsidRPr="0029477D">
        <w:rPr>
          <w:b/>
          <w:bCs/>
          <w:iCs/>
          <w:szCs w:val="20"/>
          <w:lang w:val="en-GB"/>
        </w:rPr>
        <w:t>1</w:t>
      </w:r>
      <w:r>
        <w:rPr>
          <w:rFonts w:hint="cs"/>
          <w:i/>
          <w:rtl/>
          <w:lang w:bidi="ar-EG"/>
        </w:rPr>
        <w:t xml:space="preserve"> </w:t>
      </w:r>
      <w:r w:rsidRPr="00771AA2">
        <w:rPr>
          <w:rFonts w:hint="cs"/>
          <w:i/>
          <w:sz w:val="26"/>
          <w:rtl/>
          <w:lang w:bidi="ar-EG"/>
        </w:rPr>
        <w:t>-</w:t>
      </w:r>
      <w:r>
        <w:rPr>
          <w:rFonts w:hint="cs"/>
          <w:i/>
          <w:rtl/>
          <w:lang w:val="en-GB"/>
        </w:rPr>
        <w:t xml:space="preserve"> </w:t>
      </w:r>
      <w:r>
        <w:rPr>
          <w:rFonts w:hint="cs"/>
          <w:rtl/>
          <w:lang w:val="en-GB" w:bidi="ar-EG"/>
        </w:rPr>
        <w:t xml:space="preserve">يتطابق التوقيت </w:t>
      </w:r>
      <w:r>
        <w:rPr>
          <w:lang w:bidi="ar-EG"/>
        </w:rPr>
        <w:t>GMT</w:t>
      </w:r>
      <w:r>
        <w:rPr>
          <w:rFonts w:hint="cs"/>
          <w:rtl/>
          <w:lang w:bidi="ar-EG"/>
        </w:rPr>
        <w:t xml:space="preserve"> بشكل وثيق مع التوقيت </w:t>
      </w:r>
      <w:r>
        <w:rPr>
          <w:lang w:bidi="ar-EG"/>
        </w:rPr>
        <w:t>UT1</w:t>
      </w:r>
      <w:r>
        <w:rPr>
          <w:rFonts w:hint="cs"/>
          <w:rtl/>
          <w:lang w:bidi="ar-EG"/>
        </w:rPr>
        <w:t xml:space="preserve"> من حيث التعريف لكنه يستعمل في التداول غالباً للدلالة على التوقيت </w:t>
      </w:r>
      <w:r>
        <w:rPr>
          <w:lang w:bidi="ar-EG"/>
        </w:rPr>
        <w:t>UTC</w:t>
      </w:r>
      <w:r>
        <w:rPr>
          <w:rFonts w:hint="cs"/>
          <w:rtl/>
          <w:lang w:bidi="ar-EG"/>
        </w:rPr>
        <w:t xml:space="preserve">، وهو سلّم التوقيت الذي يذاع على شكل إشارات توقيت معيارية. انظر </w:t>
      </w:r>
      <w:r>
        <w:rPr>
          <w:lang w:bidi="ar-EG"/>
        </w:rPr>
        <w:t>"solar time"</w:t>
      </w:r>
      <w:r>
        <w:rPr>
          <w:rFonts w:hint="cs"/>
          <w:rtl/>
          <w:lang w:bidi="ar-EG"/>
        </w:rPr>
        <w:t xml:space="preserve"> و</w:t>
      </w:r>
      <w:r>
        <w:rPr>
          <w:lang w:bidi="ar-EG"/>
        </w:rPr>
        <w:t>"UT1"</w:t>
      </w:r>
      <w:r>
        <w:rPr>
          <w:rFonts w:hint="cs"/>
          <w:rtl/>
          <w:lang w:bidi="ar-EG"/>
        </w:rPr>
        <w:t xml:space="preserve"> و</w:t>
      </w:r>
      <w:r>
        <w:rPr>
          <w:lang w:bidi="ar-EG"/>
        </w:rPr>
        <w:t>"coordinated universal time"</w:t>
      </w:r>
      <w:r>
        <w:rPr>
          <w:rFonts w:hint="cs"/>
          <w:rtl/>
          <w:lang w:bidi="ar-EG"/>
        </w:rPr>
        <w:t>.</w:t>
      </w:r>
    </w:p>
    <w:p w:rsidR="0029771F" w:rsidRDefault="0029771F" w:rsidP="0029771F">
      <w:pPr>
        <w:overflowPunct/>
        <w:autoSpaceDE/>
        <w:autoSpaceDN/>
        <w:adjustRightInd/>
        <w:textAlignment w:val="auto"/>
        <w:rPr>
          <w:b/>
          <w:rtl/>
          <w:lang w:val="fr-CH"/>
        </w:rPr>
      </w:pPr>
      <w:proofErr w:type="spellStart"/>
      <w:r w:rsidRPr="007B651B">
        <w:rPr>
          <w:b/>
          <w:bCs/>
          <w:lang w:val="fr-CH"/>
        </w:rPr>
        <w:t>ground-wave</w:t>
      </w:r>
      <w:proofErr w:type="spellEnd"/>
      <w:r w:rsidRPr="00777EB4">
        <w:rPr>
          <w:rFonts w:hint="cs"/>
          <w:rtl/>
          <w:lang w:val="fr-CH"/>
        </w:rPr>
        <w:t>؛</w:t>
      </w:r>
      <w:r>
        <w:rPr>
          <w:rFonts w:hint="cs"/>
          <w:b/>
          <w:bCs/>
          <w:rtl/>
          <w:lang w:val="fr-CH"/>
        </w:rPr>
        <w:t xml:space="preserve"> </w:t>
      </w:r>
      <w:r w:rsidRPr="007B651B">
        <w:rPr>
          <w:bCs/>
          <w:i/>
          <w:iCs/>
          <w:lang w:val="fr-CH"/>
        </w:rPr>
        <w:t>onde de sol</w:t>
      </w:r>
      <w:r w:rsidRPr="00777EB4">
        <w:rPr>
          <w:rFonts w:hint="cs"/>
          <w:b/>
          <w:rtl/>
          <w:lang w:val="fr-CH"/>
        </w:rPr>
        <w:t>؛ موجة أرضية</w:t>
      </w:r>
    </w:p>
    <w:p w:rsidR="0029771F" w:rsidRDefault="0029771F" w:rsidP="0029771F">
      <w:pPr>
        <w:overflowPunct/>
        <w:autoSpaceDE/>
        <w:autoSpaceDN/>
        <w:adjustRightInd/>
        <w:textAlignment w:val="auto"/>
        <w:rPr>
          <w:b/>
          <w:rtl/>
          <w:lang w:val="fr-CH"/>
        </w:rPr>
      </w:pPr>
      <w:r>
        <w:rPr>
          <w:rFonts w:hint="cs"/>
          <w:b/>
          <w:rtl/>
          <w:lang w:val="fr-CH"/>
        </w:rPr>
        <w:t>موجة راديوية منخفضة التردد تتبع في انتشارها انحناء سطح الأرض.</w:t>
      </w:r>
    </w:p>
    <w:p w:rsidR="0029771F" w:rsidRPr="008C087F" w:rsidRDefault="0029771F" w:rsidP="0029771F">
      <w:pPr>
        <w:overflowPunct/>
        <w:autoSpaceDE/>
        <w:autoSpaceDN/>
        <w:adjustRightInd/>
        <w:textAlignment w:val="auto"/>
        <w:rPr>
          <w:b/>
          <w:rtl/>
          <w:lang w:val="en-GB"/>
        </w:rPr>
      </w:pPr>
      <w:proofErr w:type="spellStart"/>
      <w:r w:rsidRPr="00DB4FB2">
        <w:rPr>
          <w:b/>
          <w:bCs/>
          <w:lang w:val="en-GB"/>
        </w:rPr>
        <w:t>Hadamard</w:t>
      </w:r>
      <w:proofErr w:type="spellEnd"/>
      <w:r w:rsidRPr="00DB4FB2">
        <w:rPr>
          <w:b/>
          <w:bCs/>
          <w:lang w:val="en-GB"/>
        </w:rPr>
        <w:t xml:space="preserve"> variance (HVAR</w:t>
      </w:r>
      <w:r w:rsidRPr="008C087F">
        <w:rPr>
          <w:b/>
          <w:bCs/>
          <w:lang w:val="en-GB"/>
        </w:rPr>
        <w:t>)</w:t>
      </w:r>
      <w:r w:rsidRPr="008C087F">
        <w:rPr>
          <w:rFonts w:hint="cs"/>
          <w:b/>
          <w:bCs/>
          <w:rtl/>
          <w:lang w:val="en-GB"/>
        </w:rPr>
        <w:t xml:space="preserve">؛ </w:t>
      </w:r>
      <w:r w:rsidRPr="008C087F">
        <w:rPr>
          <w:bCs/>
          <w:i/>
          <w:iCs/>
          <w:lang w:val="en-GB"/>
        </w:rPr>
        <w:t xml:space="preserve">variance </w:t>
      </w:r>
      <w:proofErr w:type="spellStart"/>
      <w:r w:rsidRPr="008C087F">
        <w:rPr>
          <w:bCs/>
          <w:i/>
          <w:iCs/>
          <w:lang w:val="en-GB"/>
        </w:rPr>
        <w:t>d'Hadamard</w:t>
      </w:r>
      <w:proofErr w:type="spellEnd"/>
      <w:r w:rsidRPr="008C087F">
        <w:rPr>
          <w:bCs/>
          <w:i/>
          <w:iCs/>
          <w:lang w:val="en-GB"/>
        </w:rPr>
        <w:t xml:space="preserve"> (HVAR)</w:t>
      </w:r>
      <w:r w:rsidRPr="008C087F">
        <w:rPr>
          <w:rFonts w:hint="cs"/>
          <w:b/>
          <w:rtl/>
          <w:lang w:val="en-GB"/>
        </w:rPr>
        <w:t>؛</w:t>
      </w:r>
      <w:r w:rsidRPr="008C087F">
        <w:rPr>
          <w:rFonts w:hint="cs"/>
          <w:bCs/>
          <w:i/>
          <w:iCs/>
          <w:rtl/>
          <w:lang w:val="en-GB"/>
        </w:rPr>
        <w:t xml:space="preserve"> </w:t>
      </w:r>
      <w:r w:rsidRPr="008C087F">
        <w:rPr>
          <w:rFonts w:hint="cs"/>
          <w:b/>
          <w:rtl/>
          <w:lang w:val="en-GB"/>
        </w:rPr>
        <w:t xml:space="preserve">تفاوت </w:t>
      </w:r>
      <w:proofErr w:type="spellStart"/>
      <w:r w:rsidRPr="008C087F">
        <w:rPr>
          <w:rFonts w:hint="cs"/>
          <w:b/>
          <w:rtl/>
          <w:lang w:val="en-GB"/>
        </w:rPr>
        <w:t>هادامار</w:t>
      </w:r>
      <w:proofErr w:type="spellEnd"/>
    </w:p>
    <w:p w:rsidR="0029771F" w:rsidRPr="0029477D" w:rsidRDefault="0029771F" w:rsidP="0029771F">
      <w:pPr>
        <w:overflowPunct/>
        <w:autoSpaceDE/>
        <w:autoSpaceDN/>
        <w:adjustRightInd/>
        <w:textAlignment w:val="auto"/>
        <w:rPr>
          <w:rFonts w:ascii="Times New Roman Bold" w:hAnsi="Times New Roman Bold"/>
          <w:b/>
          <w:spacing w:val="-2"/>
          <w:rtl/>
          <w:lang w:val="en-GB"/>
        </w:rPr>
      </w:pPr>
      <w:r w:rsidRPr="0029477D">
        <w:rPr>
          <w:rFonts w:ascii="Times New Roman Bold" w:hAnsi="Times New Roman Bold" w:hint="cs"/>
          <w:b/>
          <w:spacing w:val="-2"/>
          <w:rtl/>
          <w:lang w:val="en-GB"/>
        </w:rPr>
        <w:t xml:space="preserve">تفاوت ثلاثي العيّنات تستعمله غالباً أوساط مراقبة الترددات وله معاملات مثقلة بعبارات ثنائية الحد مماثلة لتفاوت </w:t>
      </w:r>
      <w:proofErr w:type="spellStart"/>
      <w:r w:rsidRPr="0029477D">
        <w:rPr>
          <w:rFonts w:ascii="Times New Roman Bold" w:hAnsi="Times New Roman Bold" w:hint="cs"/>
          <w:b/>
          <w:spacing w:val="-2"/>
          <w:rtl/>
          <w:lang w:val="en-GB"/>
        </w:rPr>
        <w:t>آلان</w:t>
      </w:r>
      <w:proofErr w:type="spellEnd"/>
      <w:r w:rsidRPr="0029477D">
        <w:rPr>
          <w:rFonts w:ascii="Times New Roman Bold" w:hAnsi="Times New Roman Bold" w:hint="cs"/>
          <w:b/>
          <w:spacing w:val="-2"/>
          <w:rtl/>
          <w:lang w:val="en-GB"/>
        </w:rPr>
        <w:t xml:space="preserve"> ثنائي العيّنة. وهو يتفحص الفرق الثاني لأجزاء من الترددات والفرق الثالث لتغيرات الطور. ويقوم على تحويل </w:t>
      </w:r>
      <w:proofErr w:type="spellStart"/>
      <w:r w:rsidRPr="0029477D">
        <w:rPr>
          <w:rFonts w:ascii="Times New Roman Bold" w:hAnsi="Times New Roman Bold" w:hint="cs"/>
          <w:b/>
          <w:spacing w:val="-2"/>
          <w:rtl/>
          <w:lang w:val="en-GB"/>
        </w:rPr>
        <w:t>هادامار</w:t>
      </w:r>
      <w:proofErr w:type="spellEnd"/>
      <w:r w:rsidRPr="0029477D">
        <w:rPr>
          <w:rFonts w:ascii="Times New Roman Bold" w:hAnsi="Times New Roman Bold" w:hint="cs"/>
          <w:b/>
          <w:spacing w:val="-2"/>
          <w:rtl/>
          <w:lang w:val="en-GB"/>
        </w:rPr>
        <w:t xml:space="preserve"> الذي كيّفه </w:t>
      </w:r>
      <w:proofErr w:type="spellStart"/>
      <w:r w:rsidRPr="0029477D">
        <w:rPr>
          <w:rFonts w:ascii="Times New Roman Bold" w:hAnsi="Times New Roman Bold" w:hint="cs"/>
          <w:b/>
          <w:spacing w:val="-2"/>
          <w:rtl/>
          <w:lang w:val="en-GB"/>
        </w:rPr>
        <w:t>باو</w:t>
      </w:r>
      <w:proofErr w:type="spellEnd"/>
      <w:r w:rsidRPr="0029477D">
        <w:rPr>
          <w:rFonts w:ascii="Times New Roman Bold" w:hAnsi="Times New Roman Bold" w:hint="cs"/>
          <w:b/>
          <w:spacing w:val="-2"/>
          <w:rtl/>
          <w:lang w:val="en-GB"/>
        </w:rPr>
        <w:t xml:space="preserve"> كأساس لقياس استقرار التردد في الميدان الزمني. وباعتباره برنامجاً لتقدير الطيف، فإن تحويل </w:t>
      </w:r>
      <w:proofErr w:type="spellStart"/>
      <w:r w:rsidRPr="0029477D">
        <w:rPr>
          <w:rFonts w:ascii="Times New Roman Bold" w:hAnsi="Times New Roman Bold" w:hint="cs"/>
          <w:b/>
          <w:spacing w:val="-2"/>
          <w:rtl/>
          <w:lang w:val="en-GB"/>
        </w:rPr>
        <w:t>هادامار</w:t>
      </w:r>
      <w:proofErr w:type="spellEnd"/>
      <w:r w:rsidRPr="0029477D">
        <w:rPr>
          <w:rFonts w:ascii="Times New Roman Bold" w:hAnsi="Times New Roman Bold" w:hint="cs"/>
          <w:b/>
          <w:spacing w:val="-2"/>
          <w:rtl/>
          <w:lang w:val="en-GB"/>
        </w:rPr>
        <w:t xml:space="preserve"> يتسم باستبانة أعلى من تفاوت </w:t>
      </w:r>
      <w:proofErr w:type="spellStart"/>
      <w:r w:rsidRPr="0029477D">
        <w:rPr>
          <w:rFonts w:ascii="Times New Roman Bold" w:hAnsi="Times New Roman Bold" w:hint="cs"/>
          <w:b/>
          <w:spacing w:val="-2"/>
          <w:rtl/>
          <w:lang w:val="en-GB"/>
        </w:rPr>
        <w:t>آلان</w:t>
      </w:r>
      <w:proofErr w:type="spellEnd"/>
      <w:r w:rsidRPr="0029477D">
        <w:rPr>
          <w:rFonts w:ascii="Times New Roman Bold" w:hAnsi="Times New Roman Bold" w:hint="cs"/>
          <w:b/>
          <w:spacing w:val="-2"/>
          <w:rtl/>
          <w:lang w:val="en-GB"/>
        </w:rPr>
        <w:t>.</w:t>
      </w:r>
    </w:p>
    <w:p w:rsidR="0029771F" w:rsidRPr="008C087F" w:rsidRDefault="0029771F" w:rsidP="0029771F">
      <w:pPr>
        <w:overflowPunct/>
        <w:autoSpaceDE/>
        <w:autoSpaceDN/>
        <w:adjustRightInd/>
        <w:textAlignment w:val="auto"/>
        <w:rPr>
          <w:rtl/>
          <w:lang w:val="es-ES_tradnl"/>
        </w:rPr>
      </w:pPr>
      <w:r w:rsidRPr="008C087F">
        <w:rPr>
          <w:b/>
          <w:bCs/>
          <w:lang w:val="es-ES_tradnl"/>
        </w:rPr>
        <w:lastRenderedPageBreak/>
        <w:t>Hertz (Hz)</w:t>
      </w:r>
      <w:r w:rsidRPr="008C087F">
        <w:rPr>
          <w:rFonts w:hint="cs"/>
          <w:rtl/>
          <w:lang w:val="es-ES_tradnl"/>
        </w:rPr>
        <w:t>؛</w:t>
      </w:r>
      <w:r w:rsidRPr="008C087F">
        <w:rPr>
          <w:rFonts w:hint="cs"/>
          <w:b/>
          <w:bCs/>
          <w:rtl/>
          <w:lang w:val="es-ES_tradnl"/>
        </w:rPr>
        <w:t xml:space="preserve"> </w:t>
      </w:r>
      <w:r w:rsidRPr="008C087F">
        <w:rPr>
          <w:i/>
          <w:iCs/>
          <w:lang w:val="es-ES_tradnl"/>
        </w:rPr>
        <w:t>Hertz (Hz)</w:t>
      </w:r>
      <w:r w:rsidRPr="008C087F">
        <w:rPr>
          <w:rFonts w:hint="cs"/>
          <w:b/>
          <w:bCs/>
          <w:rtl/>
          <w:lang w:val="es-ES_tradnl"/>
        </w:rPr>
        <w:t xml:space="preserve">؛ </w:t>
      </w:r>
      <w:r w:rsidRPr="008C087F">
        <w:rPr>
          <w:rFonts w:hint="cs"/>
          <w:rtl/>
          <w:lang w:val="es-ES_tradnl"/>
        </w:rPr>
        <w:t>هرتز</w:t>
      </w:r>
    </w:p>
    <w:p w:rsidR="0029771F" w:rsidRPr="008C087F" w:rsidRDefault="0029771F" w:rsidP="0029771F">
      <w:pPr>
        <w:overflowPunct/>
        <w:autoSpaceDE/>
        <w:autoSpaceDN/>
        <w:adjustRightInd/>
        <w:textAlignment w:val="auto"/>
        <w:rPr>
          <w:b/>
          <w:rtl/>
          <w:lang w:bidi="ar-EG"/>
        </w:rPr>
      </w:pPr>
      <w:r w:rsidRPr="008C087F">
        <w:rPr>
          <w:rFonts w:hint="cs"/>
          <w:rtl/>
          <w:lang w:val="es-ES_tradnl"/>
        </w:rPr>
        <w:t xml:space="preserve">وحدة التردد في النظام الدولي للوحدات </w:t>
      </w:r>
      <w:r w:rsidRPr="008C087F">
        <w:t>(SI)</w:t>
      </w:r>
      <w:r w:rsidRPr="008C087F">
        <w:rPr>
          <w:rFonts w:hint="cs"/>
          <w:rtl/>
          <w:lang w:bidi="ar-EG"/>
        </w:rPr>
        <w:t>، تعرّف بأنها عدد الدورات في الثانية لظاهرة دورية.</w:t>
      </w:r>
    </w:p>
    <w:p w:rsidR="0029771F" w:rsidRPr="008C087F" w:rsidRDefault="0029771F" w:rsidP="0029771F">
      <w:pPr>
        <w:overflowPunct/>
        <w:autoSpaceDE/>
        <w:autoSpaceDN/>
        <w:adjustRightInd/>
        <w:textAlignment w:val="auto"/>
        <w:rPr>
          <w:b/>
          <w:shd w:val="clear" w:color="auto" w:fill="FFFFFF"/>
          <w:rtl/>
          <w:lang w:val="fr-CH"/>
        </w:rPr>
      </w:pPr>
      <w:proofErr w:type="spellStart"/>
      <w:r w:rsidRPr="008C087F">
        <w:rPr>
          <w:b/>
          <w:bCs/>
          <w:shd w:val="clear" w:color="auto" w:fill="FFFFFF"/>
          <w:lang w:val="fr-CH"/>
        </w:rPr>
        <w:t>hydrogen</w:t>
      </w:r>
      <w:proofErr w:type="spellEnd"/>
      <w:r w:rsidRPr="008C087F">
        <w:rPr>
          <w:b/>
          <w:bCs/>
          <w:shd w:val="clear" w:color="auto" w:fill="FFFFFF"/>
          <w:lang w:val="fr-CH"/>
        </w:rPr>
        <w:t xml:space="preserve"> maser </w:t>
      </w:r>
      <w:proofErr w:type="spellStart"/>
      <w:r w:rsidRPr="008C087F">
        <w:rPr>
          <w:b/>
          <w:bCs/>
          <w:shd w:val="clear" w:color="auto" w:fill="FFFFFF"/>
          <w:lang w:val="fr-CH"/>
        </w:rPr>
        <w:t>frequency</w:t>
      </w:r>
      <w:proofErr w:type="spellEnd"/>
      <w:r w:rsidRPr="008C087F">
        <w:rPr>
          <w:b/>
          <w:bCs/>
          <w:shd w:val="clear" w:color="auto" w:fill="FFFFFF"/>
          <w:lang w:val="fr-CH"/>
        </w:rPr>
        <w:t xml:space="preserve"> standard</w:t>
      </w:r>
      <w:r w:rsidRPr="008C087F">
        <w:rPr>
          <w:rFonts w:hint="cs"/>
          <w:shd w:val="clear" w:color="auto" w:fill="FFFFFF"/>
          <w:rtl/>
          <w:lang w:val="fr-CH"/>
        </w:rPr>
        <w:t xml:space="preserve">؛ </w:t>
      </w:r>
      <w:r w:rsidRPr="008C087F">
        <w:rPr>
          <w:bCs/>
          <w:i/>
          <w:iCs/>
          <w:shd w:val="clear" w:color="auto" w:fill="FFFFFF"/>
          <w:lang w:val="fr-CH"/>
        </w:rPr>
        <w:t>étalon de fréquence à maser à hydrogène</w:t>
      </w:r>
      <w:r w:rsidRPr="008C087F">
        <w:rPr>
          <w:rFonts w:hint="cs"/>
          <w:bCs/>
          <w:shd w:val="clear" w:color="auto" w:fill="FFFFFF"/>
          <w:rtl/>
          <w:lang w:val="fr-CH"/>
        </w:rPr>
        <w:t>؛</w:t>
      </w:r>
      <w:r w:rsidRPr="008C087F">
        <w:rPr>
          <w:rFonts w:hint="cs"/>
          <w:b/>
          <w:shd w:val="clear" w:color="auto" w:fill="FFFFFF"/>
          <w:rtl/>
          <w:lang w:val="fr-CH"/>
        </w:rPr>
        <w:t xml:space="preserve"> التردد</w:t>
      </w:r>
      <w:r w:rsidRPr="008C087F">
        <w:rPr>
          <w:rFonts w:hint="cs"/>
          <w:bCs/>
          <w:i/>
          <w:iCs/>
          <w:shd w:val="clear" w:color="auto" w:fill="FFFFFF"/>
          <w:rtl/>
          <w:lang w:val="fr-CH"/>
        </w:rPr>
        <w:t xml:space="preserve"> </w:t>
      </w:r>
      <w:r w:rsidRPr="008C087F">
        <w:rPr>
          <w:rFonts w:hint="cs"/>
          <w:b/>
          <w:shd w:val="clear" w:color="auto" w:fill="FFFFFF"/>
          <w:rtl/>
          <w:lang w:val="fr-CH"/>
        </w:rPr>
        <w:t>المعياري لميزر الهيدروجين</w:t>
      </w:r>
    </w:p>
    <w:p w:rsidR="0029771F" w:rsidRDefault="0029771F" w:rsidP="0029771F">
      <w:pPr>
        <w:overflowPunct/>
        <w:autoSpaceDE/>
        <w:autoSpaceDN/>
        <w:adjustRightInd/>
        <w:textAlignment w:val="auto"/>
        <w:rPr>
          <w:b/>
          <w:shd w:val="clear" w:color="auto" w:fill="FFFFFF"/>
          <w:rtl/>
          <w:lang w:bidi="ar-EG"/>
        </w:rPr>
      </w:pPr>
      <w:r w:rsidRPr="008C087F">
        <w:rPr>
          <w:rFonts w:hint="cs"/>
          <w:b/>
          <w:shd w:val="clear" w:color="auto" w:fill="FFFFFF"/>
          <w:rtl/>
          <w:lang w:val="fr-CH"/>
        </w:rPr>
        <w:t xml:space="preserve">يعمل ميزر الهيدروجين وفقاً لمبدأ مفاده أن ذرات الهيدروجين تصدر عند استثارتها لدرجة الرنين إشعاعاً ذا تردد دقيق في المدى </w:t>
      </w:r>
      <w:r w:rsidRPr="008C087F">
        <w:rPr>
          <w:bCs/>
          <w:shd w:val="clear" w:color="auto" w:fill="FFFFFF"/>
        </w:rPr>
        <w:t>MHz</w:t>
      </w:r>
      <w:r>
        <w:rPr>
          <w:bCs/>
          <w:shd w:val="clear" w:color="auto" w:fill="FFFFFF"/>
        </w:rPr>
        <w:t> </w:t>
      </w:r>
      <w:r w:rsidRPr="008C087F">
        <w:rPr>
          <w:bCs/>
          <w:shd w:val="clear" w:color="auto" w:fill="FFFFFF"/>
        </w:rPr>
        <w:t>1</w:t>
      </w:r>
      <w:r>
        <w:rPr>
          <w:bCs/>
          <w:shd w:val="clear" w:color="auto" w:fill="FFFFFF"/>
        </w:rPr>
        <w:t> </w:t>
      </w:r>
      <w:r w:rsidRPr="008C087F">
        <w:rPr>
          <w:bCs/>
          <w:shd w:val="clear" w:color="auto" w:fill="FFFFFF"/>
        </w:rPr>
        <w:t>420</w:t>
      </w:r>
      <w:r w:rsidRPr="008C087F">
        <w:rPr>
          <w:rFonts w:hint="cs"/>
          <w:b/>
          <w:shd w:val="clear" w:color="auto" w:fill="FFFFFF"/>
          <w:rtl/>
          <w:lang w:bidi="ar-EG"/>
        </w:rPr>
        <w:t xml:space="preserve">. وفي الميزر الفاعل فإن ضبط طور مذبذب بلوري عالي الأداء على عينة صغيرة من طاقة الميزر المرسلة ينتج تردداً مرجعياً يتميز باستقرار استثنائي قصير الأجل. أما في النموذج المنفعل فإن الانتقال يستثار بواسطة إشعاع مركب عند التردد </w:t>
      </w:r>
      <w:r w:rsidRPr="008C087F">
        <w:rPr>
          <w:bCs/>
          <w:shd w:val="clear" w:color="auto" w:fill="FFFFFF"/>
          <w:lang w:bidi="ar-EG"/>
        </w:rPr>
        <w:t>MHz</w:t>
      </w:r>
      <w:r>
        <w:rPr>
          <w:bCs/>
          <w:shd w:val="clear" w:color="auto" w:fill="FFFFFF"/>
          <w:lang w:bidi="ar-EG"/>
        </w:rPr>
        <w:t> </w:t>
      </w:r>
      <w:r w:rsidRPr="008C087F">
        <w:rPr>
          <w:bCs/>
          <w:shd w:val="clear" w:color="auto" w:fill="FFFFFF"/>
          <w:lang w:bidi="ar-EG"/>
        </w:rPr>
        <w:t>1</w:t>
      </w:r>
      <w:r>
        <w:rPr>
          <w:bCs/>
          <w:shd w:val="clear" w:color="auto" w:fill="FFFFFF"/>
          <w:lang w:bidi="ar-EG"/>
        </w:rPr>
        <w:t> </w:t>
      </w:r>
      <w:r w:rsidRPr="008C087F">
        <w:rPr>
          <w:bCs/>
          <w:shd w:val="clear" w:color="auto" w:fill="FFFFFF"/>
          <w:lang w:bidi="ar-EG"/>
        </w:rPr>
        <w:t>420</w:t>
      </w:r>
      <w:r w:rsidRPr="008C087F">
        <w:rPr>
          <w:rFonts w:hint="cs"/>
          <w:b/>
          <w:shd w:val="clear" w:color="auto" w:fill="FFFFFF"/>
          <w:rtl/>
          <w:lang w:bidi="ar-EG"/>
        </w:rPr>
        <w:t>.</w:t>
      </w:r>
    </w:p>
    <w:p w:rsidR="0029771F" w:rsidRDefault="0029771F" w:rsidP="0029771F">
      <w:pPr>
        <w:overflowPunct/>
        <w:autoSpaceDE/>
        <w:autoSpaceDN/>
        <w:adjustRightInd/>
        <w:textAlignment w:val="auto"/>
        <w:rPr>
          <w:b/>
          <w:shd w:val="clear" w:color="auto" w:fill="FFFFFF"/>
          <w:rtl/>
          <w:lang w:bidi="ar-EG"/>
        </w:rPr>
      </w:pPr>
      <w:r w:rsidRPr="00DD5162">
        <w:rPr>
          <w:b/>
          <w:lang w:val="en-GB"/>
        </w:rPr>
        <w:t>instant</w:t>
      </w:r>
      <w:r>
        <w:rPr>
          <w:rFonts w:hint="cs"/>
          <w:b/>
          <w:rtl/>
          <w:lang w:val="en-GB"/>
        </w:rPr>
        <w:t xml:space="preserve">؛ </w:t>
      </w:r>
      <w:r w:rsidRPr="00DD5162">
        <w:rPr>
          <w:bCs/>
          <w:i/>
          <w:iCs/>
          <w:lang w:val="en-GB"/>
        </w:rPr>
        <w:t>instant</w:t>
      </w:r>
      <w:r w:rsidRPr="003D7006">
        <w:rPr>
          <w:rFonts w:hint="cs"/>
          <w:bCs/>
          <w:rtl/>
          <w:lang w:val="en-GB"/>
        </w:rPr>
        <w:t>؛</w:t>
      </w:r>
      <w:r>
        <w:rPr>
          <w:rFonts w:hint="cs"/>
          <w:b/>
          <w:shd w:val="clear" w:color="auto" w:fill="FFFFFF"/>
          <w:rtl/>
          <w:lang w:bidi="ar-EG"/>
        </w:rPr>
        <w:t xml:space="preserve"> لحظة</w:t>
      </w:r>
    </w:p>
    <w:p w:rsidR="0029771F" w:rsidRDefault="0029771F" w:rsidP="0029771F">
      <w:pPr>
        <w:overflowPunct/>
        <w:autoSpaceDE/>
        <w:autoSpaceDN/>
        <w:adjustRightInd/>
        <w:textAlignment w:val="auto"/>
        <w:rPr>
          <w:b/>
          <w:shd w:val="clear" w:color="auto" w:fill="FFFFFF"/>
          <w:rtl/>
          <w:lang w:bidi="ar-EG"/>
        </w:rPr>
      </w:pPr>
      <w:r>
        <w:rPr>
          <w:rFonts w:hint="cs"/>
          <w:b/>
          <w:shd w:val="clear" w:color="auto" w:fill="FFFFFF"/>
          <w:rtl/>
          <w:lang w:bidi="ar-EG"/>
        </w:rPr>
        <w:t>نقطة في مجرى الزمن لا تكون بالضرورة منسوبة إلى سلّم توقيت.</w:t>
      </w:r>
    </w:p>
    <w:p w:rsidR="0029771F" w:rsidRDefault="0029771F" w:rsidP="0029771F">
      <w:pPr>
        <w:overflowPunct/>
        <w:autoSpaceDE/>
        <w:autoSpaceDN/>
        <w:adjustRightInd/>
        <w:textAlignment w:val="auto"/>
        <w:rPr>
          <w:i/>
          <w:rtl/>
          <w:lang w:val="en-GB"/>
        </w:rPr>
      </w:pPr>
      <w:r w:rsidRPr="00DD5162">
        <w:rPr>
          <w:b/>
          <w:lang w:val="en-GB"/>
        </w:rPr>
        <w:t>International Atomic Time</w:t>
      </w:r>
      <w:r w:rsidRPr="00DD5162">
        <w:rPr>
          <w:lang w:val="en-GB"/>
        </w:rPr>
        <w:t xml:space="preserve"> </w:t>
      </w:r>
      <w:r w:rsidRPr="00DD5162">
        <w:rPr>
          <w:b/>
          <w:lang w:val="en-GB"/>
        </w:rPr>
        <w:t>(TAI)</w:t>
      </w:r>
      <w:r>
        <w:rPr>
          <w:rFonts w:hint="cs"/>
          <w:b/>
          <w:rtl/>
          <w:lang w:val="en-GB"/>
        </w:rPr>
        <w:t xml:space="preserve">؛ </w:t>
      </w:r>
      <w:r w:rsidRPr="00DD5162">
        <w:rPr>
          <w:i/>
          <w:lang w:val="en-GB"/>
        </w:rPr>
        <w:t xml:space="preserve">temps </w:t>
      </w:r>
      <w:proofErr w:type="spellStart"/>
      <w:r w:rsidRPr="00DD5162">
        <w:rPr>
          <w:i/>
          <w:lang w:val="en-GB"/>
        </w:rPr>
        <w:t>atomique</w:t>
      </w:r>
      <w:proofErr w:type="spellEnd"/>
      <w:r w:rsidRPr="00DD5162">
        <w:rPr>
          <w:i/>
          <w:lang w:val="en-GB"/>
        </w:rPr>
        <w:t xml:space="preserve"> international (TAI)</w:t>
      </w:r>
      <w:r>
        <w:rPr>
          <w:rFonts w:hint="cs"/>
          <w:i/>
          <w:rtl/>
          <w:lang w:val="en-GB"/>
        </w:rPr>
        <w:t>؛ التوقيت الذرّي الدولي</w:t>
      </w:r>
    </w:p>
    <w:p w:rsidR="0029771F" w:rsidRDefault="0029771F" w:rsidP="0029771F">
      <w:pPr>
        <w:overflowPunct/>
        <w:autoSpaceDE/>
        <w:autoSpaceDN/>
        <w:adjustRightInd/>
        <w:textAlignment w:val="auto"/>
        <w:rPr>
          <w:i/>
          <w:rtl/>
          <w:lang w:bidi="ar-EG"/>
        </w:rPr>
      </w:pPr>
      <w:r>
        <w:rPr>
          <w:rFonts w:hint="cs"/>
          <w:i/>
          <w:rtl/>
          <w:lang w:val="en-GB"/>
        </w:rPr>
        <w:t>سلّم توقيت وضعه واعتمده</w:t>
      </w:r>
      <w:r>
        <w:rPr>
          <w:rFonts w:hint="cs"/>
          <w:b/>
          <w:shd w:val="clear" w:color="auto" w:fill="FFFFFF"/>
          <w:rtl/>
          <w:lang w:bidi="ar-EG"/>
        </w:rPr>
        <w:t xml:space="preserve"> المكتب الدولي للأوزان والمقاييس </w:t>
      </w:r>
      <w:r w:rsidRPr="00CD36B8">
        <w:rPr>
          <w:bCs/>
          <w:shd w:val="clear" w:color="auto" w:fill="FFFFFF"/>
          <w:lang w:bidi="ar-EG"/>
        </w:rPr>
        <w:t>(BIPM)</w:t>
      </w:r>
      <w:r>
        <w:rPr>
          <w:rFonts w:hint="cs"/>
          <w:b/>
          <w:shd w:val="clear" w:color="auto" w:fill="FFFFFF"/>
          <w:rtl/>
          <w:lang w:bidi="ar-EG"/>
        </w:rPr>
        <w:t xml:space="preserve"> على أساس البيانات الصادرة عن </w:t>
      </w:r>
      <w:proofErr w:type="spellStart"/>
      <w:r>
        <w:rPr>
          <w:rFonts w:hint="cs"/>
          <w:b/>
          <w:shd w:val="clear" w:color="auto" w:fill="FFFFFF"/>
          <w:rtl/>
          <w:lang w:bidi="ar-EG"/>
        </w:rPr>
        <w:t>ميقاتيات</w:t>
      </w:r>
      <w:proofErr w:type="spellEnd"/>
      <w:r>
        <w:rPr>
          <w:rFonts w:hint="cs"/>
          <w:b/>
          <w:shd w:val="clear" w:color="auto" w:fill="FFFFFF"/>
          <w:rtl/>
          <w:lang w:bidi="ar-EG"/>
        </w:rPr>
        <w:t xml:space="preserve"> ذرية تعمل في</w:t>
      </w:r>
      <w:r>
        <w:rPr>
          <w:rFonts w:hint="eastAsia"/>
          <w:b/>
          <w:shd w:val="clear" w:color="auto" w:fill="FFFFFF"/>
          <w:rtl/>
          <w:lang w:bidi="ar-EG"/>
        </w:rPr>
        <w:t> </w:t>
      </w:r>
      <w:r>
        <w:rPr>
          <w:rFonts w:hint="cs"/>
          <w:b/>
          <w:shd w:val="clear" w:color="auto" w:fill="FFFFFF"/>
          <w:rtl/>
          <w:lang w:bidi="ar-EG"/>
        </w:rPr>
        <w:t xml:space="preserve">عدد من المؤسسات المنتشرة في أنحاء العالم. وقد ضبطت حقبته </w:t>
      </w:r>
      <w:r w:rsidRPr="00B26CD7">
        <w:rPr>
          <w:rFonts w:hint="cs"/>
          <w:shd w:val="clear" w:color="auto" w:fill="FFFFFF"/>
          <w:rtl/>
          <w:lang w:bidi="ar-EG"/>
        </w:rPr>
        <w:t xml:space="preserve">في </w:t>
      </w:r>
      <w:r w:rsidRPr="00B26CD7">
        <w:rPr>
          <w:shd w:val="clear" w:color="auto" w:fill="FFFFFF"/>
          <w:lang w:bidi="ar-EG"/>
        </w:rPr>
        <w:t>1</w:t>
      </w:r>
      <w:r>
        <w:rPr>
          <w:rFonts w:hint="eastAsia"/>
          <w:shd w:val="clear" w:color="auto" w:fill="FFFFFF"/>
          <w:rtl/>
          <w:lang w:bidi="ar-EG"/>
        </w:rPr>
        <w:t> </w:t>
      </w:r>
      <w:r w:rsidRPr="00B26CD7">
        <w:rPr>
          <w:rFonts w:hint="cs"/>
          <w:shd w:val="clear" w:color="auto" w:fill="FFFFFF"/>
          <w:rtl/>
          <w:lang w:bidi="ar-EG"/>
        </w:rPr>
        <w:t>يناير</w:t>
      </w:r>
      <w:r>
        <w:rPr>
          <w:rFonts w:hint="eastAsia"/>
          <w:shd w:val="clear" w:color="auto" w:fill="FFFFFF"/>
          <w:rtl/>
          <w:lang w:bidi="ar-EG"/>
        </w:rPr>
        <w:t> </w:t>
      </w:r>
      <w:r w:rsidRPr="00B26CD7">
        <w:rPr>
          <w:shd w:val="clear" w:color="auto" w:fill="FFFFFF"/>
          <w:lang w:bidi="ar-EG"/>
        </w:rPr>
        <w:t>1958</w:t>
      </w:r>
      <w:r>
        <w:rPr>
          <w:rFonts w:hint="cs"/>
          <w:shd w:val="clear" w:color="auto" w:fill="FFFFFF"/>
          <w:rtl/>
          <w:lang w:bidi="ar-EG"/>
        </w:rPr>
        <w:t xml:space="preserve"> </w:t>
      </w:r>
      <w:r>
        <w:rPr>
          <w:rFonts w:hint="cs"/>
          <w:b/>
          <w:shd w:val="clear" w:color="auto" w:fill="FFFFFF"/>
          <w:rtl/>
          <w:lang w:bidi="ar-EG"/>
        </w:rPr>
        <w:t xml:space="preserve">لتأمين توافق تقريبي بين </w:t>
      </w:r>
      <w:r>
        <w:rPr>
          <w:rFonts w:hint="cs"/>
          <w:i/>
          <w:rtl/>
          <w:lang w:val="en-GB"/>
        </w:rPr>
        <w:t>التوقيت الذري الدولي</w:t>
      </w:r>
      <w:r>
        <w:rPr>
          <w:rFonts w:hint="cs"/>
          <w:b/>
          <w:shd w:val="clear" w:color="auto" w:fill="FFFFFF"/>
          <w:rtl/>
          <w:lang w:bidi="ar-EG"/>
        </w:rPr>
        <w:t xml:space="preserve"> والتوقيت العالمي</w:t>
      </w:r>
      <w:r w:rsidRPr="00B26CD7">
        <w:rPr>
          <w:rFonts w:hint="cs"/>
          <w:shd w:val="clear" w:color="auto" w:fill="FFFFFF"/>
          <w:rtl/>
          <w:lang w:bidi="ar-EG"/>
        </w:rPr>
        <w:t>.</w:t>
      </w:r>
      <w:r>
        <w:rPr>
          <w:rFonts w:hint="cs"/>
          <w:shd w:val="clear" w:color="auto" w:fill="FFFFFF"/>
          <w:rtl/>
          <w:lang w:bidi="ar-EG"/>
        </w:rPr>
        <w:t xml:space="preserve"> ويرتبط معدل </w:t>
      </w:r>
      <w:r>
        <w:rPr>
          <w:rFonts w:hint="cs"/>
          <w:i/>
          <w:rtl/>
          <w:lang w:val="en-GB"/>
        </w:rPr>
        <w:t xml:space="preserve">التوقيت الذري الدولي بالتعريف الذي وضعه النظام الدولي للوحدات للثانية </w:t>
      </w:r>
      <w:proofErr w:type="spellStart"/>
      <w:r>
        <w:rPr>
          <w:rFonts w:hint="cs"/>
          <w:i/>
          <w:rtl/>
          <w:lang w:val="en-GB"/>
        </w:rPr>
        <w:t>مقيسةً</w:t>
      </w:r>
      <w:proofErr w:type="spellEnd"/>
      <w:r>
        <w:rPr>
          <w:rFonts w:hint="cs"/>
          <w:i/>
          <w:rtl/>
          <w:lang w:val="en-GB"/>
        </w:rPr>
        <w:t xml:space="preserve"> على المجسم الأرضي. انظر</w:t>
      </w:r>
      <w:r w:rsidRPr="005066A5">
        <w:rPr>
          <w:rFonts w:hint="cs"/>
          <w:rtl/>
          <w:lang w:val="en-GB"/>
        </w:rPr>
        <w:t xml:space="preserve"> </w:t>
      </w:r>
      <w:r w:rsidRPr="005066A5">
        <w:t>"second"</w:t>
      </w:r>
      <w:r w:rsidRPr="005066A5">
        <w:rPr>
          <w:rFonts w:hint="cs"/>
          <w:rtl/>
          <w:lang w:bidi="ar-EG"/>
        </w:rPr>
        <w:t xml:space="preserve"> و</w:t>
      </w:r>
      <w:r w:rsidRPr="005066A5">
        <w:rPr>
          <w:lang w:bidi="ar-EG"/>
        </w:rPr>
        <w:t>"universal time"</w:t>
      </w:r>
      <w:r w:rsidRPr="005066A5">
        <w:rPr>
          <w:rFonts w:hint="cs"/>
          <w:rtl/>
          <w:lang w:bidi="ar-EG"/>
        </w:rPr>
        <w:t xml:space="preserve"> وك</w:t>
      </w:r>
      <w:r>
        <w:rPr>
          <w:rFonts w:hint="cs"/>
          <w:i/>
          <w:rtl/>
          <w:lang w:bidi="ar-EG"/>
        </w:rPr>
        <w:t xml:space="preserve">تيّب النظام الدولي للوحدات </w:t>
      </w:r>
      <w:r w:rsidRPr="006774A2">
        <w:rPr>
          <w:iCs/>
          <w:lang w:bidi="ar-EG"/>
        </w:rPr>
        <w:t>(SI)</w:t>
      </w:r>
      <w:r>
        <w:rPr>
          <w:rFonts w:hint="cs"/>
          <w:i/>
          <w:rtl/>
          <w:lang w:bidi="ar-EG"/>
        </w:rPr>
        <w:t>.</w:t>
      </w:r>
    </w:p>
    <w:p w:rsidR="0029771F" w:rsidRDefault="0029771F" w:rsidP="0029771F">
      <w:pPr>
        <w:overflowPunct/>
        <w:autoSpaceDE/>
        <w:autoSpaceDN/>
        <w:adjustRightInd/>
        <w:textAlignment w:val="auto"/>
        <w:rPr>
          <w:i/>
          <w:rtl/>
          <w:lang w:val="en-GB"/>
        </w:rPr>
      </w:pPr>
      <w:r w:rsidRPr="00DB4FB2">
        <w:rPr>
          <w:b/>
          <w:bCs/>
          <w:lang w:val="en-GB"/>
        </w:rPr>
        <w:t>International GNSS service (IGS)</w:t>
      </w:r>
      <w:r>
        <w:rPr>
          <w:rFonts w:hint="cs"/>
          <w:b/>
          <w:bCs/>
          <w:rtl/>
          <w:lang w:val="en-GB"/>
        </w:rPr>
        <w:t xml:space="preserve">؛ </w:t>
      </w:r>
      <w:r w:rsidRPr="00DB4FB2">
        <w:rPr>
          <w:bCs/>
          <w:i/>
          <w:iCs/>
          <w:lang w:val="en-GB"/>
        </w:rPr>
        <w:t>service GNSS international (IGS)</w:t>
      </w:r>
      <w:r w:rsidRPr="004F4970">
        <w:rPr>
          <w:rFonts w:hint="cs"/>
          <w:b/>
          <w:rtl/>
          <w:lang w:val="en-GB"/>
        </w:rPr>
        <w:t>؛</w:t>
      </w:r>
      <w:r>
        <w:rPr>
          <w:rFonts w:hint="cs"/>
          <w:bCs/>
          <w:i/>
          <w:iCs/>
          <w:rtl/>
          <w:lang w:val="en-GB"/>
        </w:rPr>
        <w:t xml:space="preserve"> </w:t>
      </w:r>
      <w:r w:rsidRPr="005066A5">
        <w:rPr>
          <w:rFonts w:hint="cs"/>
          <w:b/>
          <w:rtl/>
          <w:lang w:val="en-GB"/>
        </w:rPr>
        <w:t xml:space="preserve">خدمة </w:t>
      </w:r>
      <w:r w:rsidRPr="005066A5">
        <w:rPr>
          <w:bCs/>
        </w:rPr>
        <w:t>GNSS</w:t>
      </w:r>
      <w:r w:rsidRPr="005066A5">
        <w:rPr>
          <w:rFonts w:hint="cs"/>
          <w:b/>
          <w:rtl/>
        </w:rPr>
        <w:t xml:space="preserve"> </w:t>
      </w:r>
      <w:r w:rsidRPr="005066A5">
        <w:rPr>
          <w:rFonts w:hint="cs"/>
          <w:b/>
          <w:rtl/>
          <w:lang w:bidi="ar-EG"/>
        </w:rPr>
        <w:t>الدولية</w:t>
      </w:r>
      <w:r>
        <w:rPr>
          <w:rFonts w:hint="cs"/>
          <w:i/>
          <w:rtl/>
          <w:lang w:val="en-GB"/>
        </w:rPr>
        <w:t xml:space="preserve"> </w:t>
      </w:r>
    </w:p>
    <w:p w:rsidR="0029771F" w:rsidRPr="005066A5" w:rsidRDefault="0029771F" w:rsidP="0029771F">
      <w:pPr>
        <w:overflowPunct/>
        <w:autoSpaceDE/>
        <w:autoSpaceDN/>
        <w:adjustRightInd/>
        <w:textAlignment w:val="auto"/>
        <w:rPr>
          <w:b/>
          <w:rtl/>
          <w:lang w:bidi="ar-EG"/>
        </w:rPr>
      </w:pPr>
      <w:r>
        <w:rPr>
          <w:rFonts w:hint="cs"/>
          <w:b/>
          <w:rtl/>
          <w:lang w:val="en-GB"/>
        </w:rPr>
        <w:t>هذه ال</w:t>
      </w:r>
      <w:r w:rsidRPr="005066A5">
        <w:rPr>
          <w:rFonts w:hint="cs"/>
          <w:b/>
          <w:rtl/>
          <w:lang w:val="en-GB"/>
        </w:rPr>
        <w:t>خدمة</w:t>
      </w:r>
      <w:r>
        <w:rPr>
          <w:rFonts w:hint="cs"/>
          <w:b/>
          <w:rtl/>
          <w:lang w:bidi="ar-EG"/>
        </w:rPr>
        <w:t>، المعروفة</w:t>
      </w:r>
      <w:r>
        <w:rPr>
          <w:rFonts w:hint="cs"/>
          <w:i/>
          <w:rtl/>
          <w:lang w:val="en-GB"/>
        </w:rPr>
        <w:t xml:space="preserve"> سابقاً </w:t>
      </w:r>
      <w:r>
        <w:rPr>
          <w:rFonts w:hint="cs"/>
          <w:shd w:val="clear" w:color="auto" w:fill="FFFFFF"/>
          <w:rtl/>
          <w:lang w:val="fr-CH"/>
        </w:rPr>
        <w:t xml:space="preserve">بخدمة </w:t>
      </w:r>
      <w:r>
        <w:rPr>
          <w:shd w:val="clear" w:color="auto" w:fill="FFFFFF"/>
        </w:rPr>
        <w:t>GPS</w:t>
      </w:r>
      <w:r>
        <w:rPr>
          <w:rFonts w:hint="cs"/>
          <w:shd w:val="clear" w:color="auto" w:fill="FFFFFF"/>
          <w:rtl/>
        </w:rPr>
        <w:t xml:space="preserve"> </w:t>
      </w:r>
      <w:r>
        <w:rPr>
          <w:rFonts w:hint="cs"/>
          <w:shd w:val="clear" w:color="auto" w:fill="FFFFFF"/>
          <w:rtl/>
          <w:lang w:bidi="ar-EG"/>
        </w:rPr>
        <w:t xml:space="preserve">الدولية، هي اتحاد طوعي لأكثر من </w:t>
      </w:r>
      <w:r>
        <w:rPr>
          <w:shd w:val="clear" w:color="auto" w:fill="FFFFFF"/>
          <w:lang w:bidi="ar-EG"/>
        </w:rPr>
        <w:t>200</w:t>
      </w:r>
      <w:r>
        <w:rPr>
          <w:rFonts w:hint="cs"/>
          <w:shd w:val="clear" w:color="auto" w:fill="FFFFFF"/>
          <w:rtl/>
          <w:lang w:bidi="ar-EG"/>
        </w:rPr>
        <w:t xml:space="preserve"> وكالة في العالم تقوم بتعبئة الموارد والبيانات الدائمة من محطات </w:t>
      </w:r>
      <w:r>
        <w:rPr>
          <w:shd w:val="clear" w:color="auto" w:fill="FFFFFF"/>
          <w:lang w:bidi="ar-EG"/>
        </w:rPr>
        <w:t>GPS</w:t>
      </w:r>
      <w:r>
        <w:rPr>
          <w:rFonts w:hint="cs"/>
          <w:shd w:val="clear" w:color="auto" w:fill="FFFFFF"/>
          <w:rtl/>
          <w:lang w:bidi="ar-EG"/>
        </w:rPr>
        <w:t xml:space="preserve"> و</w:t>
      </w:r>
      <w:r>
        <w:rPr>
          <w:shd w:val="clear" w:color="auto" w:fill="FFFFFF"/>
          <w:lang w:bidi="ar-EG"/>
        </w:rPr>
        <w:t>GLONASS</w:t>
      </w:r>
      <w:r>
        <w:rPr>
          <w:rFonts w:hint="cs"/>
          <w:shd w:val="clear" w:color="auto" w:fill="FFFFFF"/>
          <w:rtl/>
          <w:lang w:bidi="ar-EG"/>
        </w:rPr>
        <w:t xml:space="preserve"> لتوليد نواتج معلوماتية - أي المدارات الدقيقة </w:t>
      </w:r>
      <w:proofErr w:type="spellStart"/>
      <w:r>
        <w:rPr>
          <w:rFonts w:hint="cs"/>
          <w:shd w:val="clear" w:color="auto" w:fill="FFFFFF"/>
          <w:rtl/>
          <w:lang w:bidi="ar-EG"/>
        </w:rPr>
        <w:t>وتخالفات</w:t>
      </w:r>
      <w:proofErr w:type="spellEnd"/>
      <w:r>
        <w:rPr>
          <w:rFonts w:hint="cs"/>
          <w:shd w:val="clear" w:color="auto" w:fill="FFFFFF"/>
          <w:rtl/>
          <w:lang w:bidi="ar-EG"/>
        </w:rPr>
        <w:t xml:space="preserve"> </w:t>
      </w:r>
      <w:proofErr w:type="spellStart"/>
      <w:r>
        <w:rPr>
          <w:rFonts w:hint="cs"/>
          <w:shd w:val="clear" w:color="auto" w:fill="FFFFFF"/>
          <w:rtl/>
          <w:lang w:bidi="ar-EG"/>
        </w:rPr>
        <w:t>ميقاتيات</w:t>
      </w:r>
      <w:proofErr w:type="spellEnd"/>
      <w:r>
        <w:rPr>
          <w:rFonts w:hint="cs"/>
          <w:shd w:val="clear" w:color="auto" w:fill="FFFFFF"/>
          <w:rtl/>
          <w:lang w:bidi="ar-EG"/>
        </w:rPr>
        <w:t xml:space="preserve"> </w:t>
      </w:r>
      <w:proofErr w:type="spellStart"/>
      <w:r>
        <w:rPr>
          <w:rFonts w:hint="cs"/>
          <w:shd w:val="clear" w:color="auto" w:fill="FFFFFF"/>
          <w:rtl/>
          <w:lang w:bidi="ar-EG"/>
        </w:rPr>
        <w:t>السواتل</w:t>
      </w:r>
      <w:proofErr w:type="spellEnd"/>
      <w:r>
        <w:rPr>
          <w:rFonts w:hint="cs"/>
          <w:shd w:val="clear" w:color="auto" w:fill="FFFFFF"/>
          <w:rtl/>
          <w:lang w:bidi="ar-EG"/>
        </w:rPr>
        <w:t xml:space="preserve">. وتوفر خدمة </w:t>
      </w:r>
      <w:r>
        <w:rPr>
          <w:shd w:val="clear" w:color="auto" w:fill="FFFFFF"/>
          <w:lang w:bidi="ar-EG"/>
        </w:rPr>
        <w:t>IGS</w:t>
      </w:r>
      <w:r>
        <w:rPr>
          <w:rFonts w:hint="cs"/>
          <w:shd w:val="clear" w:color="auto" w:fill="FFFFFF"/>
          <w:rtl/>
          <w:lang w:bidi="ar-EG"/>
        </w:rPr>
        <w:t xml:space="preserve"> البيانات والنواتج المعلوماتية التي تدعم البحوث في مجالات علوم الأرض والتطبيقات المتعددة الاختصاصات والتعليم. وتقوم خدمة </w:t>
      </w:r>
      <w:r>
        <w:rPr>
          <w:shd w:val="clear" w:color="auto" w:fill="FFFFFF"/>
          <w:lang w:bidi="ar-EG"/>
        </w:rPr>
        <w:t>IGS</w:t>
      </w:r>
      <w:r>
        <w:rPr>
          <w:rFonts w:hint="cs"/>
          <w:shd w:val="clear" w:color="auto" w:fill="FFFFFF"/>
          <w:rtl/>
          <w:lang w:bidi="ar-EG"/>
        </w:rPr>
        <w:t xml:space="preserve"> بتنسيق شبكة عالمية تضم عدة مئات من محطات تتبع </w:t>
      </w:r>
      <w:proofErr w:type="spellStart"/>
      <w:r>
        <w:rPr>
          <w:rFonts w:hint="cs"/>
          <w:shd w:val="clear" w:color="auto" w:fill="FFFFFF"/>
          <w:rtl/>
          <w:lang w:bidi="ar-EG"/>
        </w:rPr>
        <w:t>سواتل</w:t>
      </w:r>
      <w:proofErr w:type="spellEnd"/>
      <w:r>
        <w:rPr>
          <w:rFonts w:hint="cs"/>
          <w:shd w:val="clear" w:color="auto" w:fill="FFFFFF"/>
          <w:rtl/>
          <w:lang w:bidi="ar-EG"/>
        </w:rPr>
        <w:t xml:space="preserve"> الخدمة </w:t>
      </w:r>
      <w:r>
        <w:rPr>
          <w:shd w:val="clear" w:color="auto" w:fill="FFFFFF"/>
          <w:lang w:bidi="ar-EG"/>
        </w:rPr>
        <w:t>GNSS</w:t>
      </w:r>
      <w:r>
        <w:rPr>
          <w:rFonts w:hint="cs"/>
          <w:shd w:val="clear" w:color="auto" w:fill="FFFFFF"/>
          <w:rtl/>
          <w:lang w:bidi="ar-EG"/>
        </w:rPr>
        <w:t>.</w:t>
      </w:r>
    </w:p>
    <w:p w:rsidR="0029771F" w:rsidRDefault="0029771F" w:rsidP="0029771F">
      <w:pPr>
        <w:overflowPunct/>
        <w:autoSpaceDE/>
        <w:autoSpaceDN/>
        <w:adjustRightInd/>
        <w:textAlignment w:val="auto"/>
        <w:rPr>
          <w:bCs/>
          <w:i/>
          <w:iCs/>
          <w:rtl/>
          <w:lang w:val="fr-CH" w:bidi="ar-EG"/>
        </w:rPr>
      </w:pPr>
      <w:r w:rsidRPr="007B651B">
        <w:rPr>
          <w:b/>
          <w:bCs/>
          <w:lang w:val="fr-CH"/>
        </w:rPr>
        <w:t xml:space="preserve">IGS time </w:t>
      </w:r>
      <w:proofErr w:type="spellStart"/>
      <w:r w:rsidRPr="007B651B">
        <w:rPr>
          <w:b/>
          <w:bCs/>
          <w:lang w:val="fr-CH"/>
        </w:rPr>
        <w:t>scale</w:t>
      </w:r>
      <w:proofErr w:type="spellEnd"/>
      <w:r w:rsidRPr="007B651B">
        <w:rPr>
          <w:b/>
          <w:bCs/>
          <w:lang w:val="fr-CH"/>
        </w:rPr>
        <w:t xml:space="preserve"> (IGST)</w:t>
      </w:r>
      <w:r>
        <w:rPr>
          <w:rFonts w:hint="cs"/>
          <w:b/>
          <w:bCs/>
          <w:rtl/>
          <w:lang w:val="fr-CH"/>
        </w:rPr>
        <w:t xml:space="preserve">؛ </w:t>
      </w:r>
      <w:r w:rsidRPr="007B651B">
        <w:rPr>
          <w:bCs/>
          <w:i/>
          <w:iCs/>
          <w:lang w:val="fr-CH"/>
        </w:rPr>
        <w:t>échelle de temps IGS (IGST)</w:t>
      </w:r>
      <w:r w:rsidRPr="004F4970">
        <w:rPr>
          <w:rFonts w:hint="cs"/>
          <w:b/>
          <w:rtl/>
          <w:lang w:val="fr-CH"/>
        </w:rPr>
        <w:t>؛</w:t>
      </w:r>
      <w:r>
        <w:rPr>
          <w:rFonts w:hint="cs"/>
          <w:b/>
          <w:rtl/>
          <w:lang w:val="fr-CH"/>
        </w:rPr>
        <w:t xml:space="preserve"> سلّم التوقيت </w:t>
      </w:r>
      <w:r w:rsidRPr="004F4970">
        <w:rPr>
          <w:bCs/>
        </w:rPr>
        <w:t>IGS</w:t>
      </w:r>
    </w:p>
    <w:p w:rsidR="0029771F" w:rsidRDefault="0029771F" w:rsidP="0029771F">
      <w:pPr>
        <w:overflowPunct/>
        <w:autoSpaceDE/>
        <w:autoSpaceDN/>
        <w:adjustRightInd/>
        <w:textAlignment w:val="auto"/>
        <w:rPr>
          <w:bCs/>
          <w:rtl/>
        </w:rPr>
      </w:pPr>
      <w:r w:rsidRPr="004F4970">
        <w:rPr>
          <w:rFonts w:hint="cs"/>
          <w:b/>
          <w:rtl/>
          <w:lang w:val="fr-CH" w:bidi="ar-EG"/>
        </w:rPr>
        <w:t xml:space="preserve">تكون </w:t>
      </w:r>
      <w:r>
        <w:rPr>
          <w:rFonts w:hint="cs"/>
          <w:b/>
          <w:rtl/>
          <w:lang w:val="fr-CH" w:bidi="ar-EG"/>
        </w:rPr>
        <w:t xml:space="preserve">النواتج السريعة والنهائية </w:t>
      </w:r>
      <w:proofErr w:type="spellStart"/>
      <w:r>
        <w:rPr>
          <w:rFonts w:hint="cs"/>
          <w:b/>
          <w:rtl/>
          <w:lang w:val="fr-CH" w:bidi="ar-EG"/>
        </w:rPr>
        <w:t>لميقاتيات</w:t>
      </w:r>
      <w:proofErr w:type="spellEnd"/>
      <w:r>
        <w:rPr>
          <w:rFonts w:hint="cs"/>
          <w:b/>
          <w:rtl/>
          <w:lang w:val="fr-CH" w:bidi="ar-EG"/>
        </w:rPr>
        <w:t xml:space="preserve"> </w:t>
      </w:r>
      <w:r w:rsidRPr="004F4970">
        <w:rPr>
          <w:bCs/>
          <w:lang w:bidi="ar-EG"/>
        </w:rPr>
        <w:t>IGS</w:t>
      </w:r>
      <w:r>
        <w:rPr>
          <w:rFonts w:hint="cs"/>
          <w:b/>
          <w:rtl/>
          <w:lang w:bidi="ar-EG"/>
        </w:rPr>
        <w:t xml:space="preserve"> متسقة مع سلّم زمني عالي الاستقرار مشتق من مجموعة مثقلة من </w:t>
      </w:r>
      <w:proofErr w:type="spellStart"/>
      <w:r>
        <w:rPr>
          <w:rFonts w:hint="cs"/>
          <w:b/>
          <w:rtl/>
          <w:lang w:bidi="ar-EG"/>
        </w:rPr>
        <w:t>الميقاتيات</w:t>
      </w:r>
      <w:proofErr w:type="spellEnd"/>
      <w:r>
        <w:rPr>
          <w:rFonts w:hint="cs"/>
          <w:b/>
          <w:rtl/>
          <w:lang w:bidi="ar-EG"/>
        </w:rPr>
        <w:t xml:space="preserve"> المنتقاة من </w:t>
      </w:r>
      <w:proofErr w:type="spellStart"/>
      <w:r>
        <w:rPr>
          <w:rFonts w:hint="cs"/>
          <w:b/>
          <w:rtl/>
          <w:lang w:bidi="ar-EG"/>
        </w:rPr>
        <w:t>سواتل</w:t>
      </w:r>
      <w:proofErr w:type="spellEnd"/>
      <w:r>
        <w:rPr>
          <w:rFonts w:hint="cs"/>
          <w:b/>
          <w:rtl/>
          <w:lang w:bidi="ar-EG"/>
        </w:rPr>
        <w:t xml:space="preserve"> </w:t>
      </w:r>
      <w:r w:rsidRPr="004F4970">
        <w:rPr>
          <w:bCs/>
          <w:lang w:bidi="ar-EG"/>
        </w:rPr>
        <w:t>GNSS</w:t>
      </w:r>
      <w:r w:rsidRPr="004F4970">
        <w:rPr>
          <w:rFonts w:hint="cs"/>
          <w:bCs/>
          <w:rtl/>
          <w:lang w:val="fr-CH"/>
        </w:rPr>
        <w:t xml:space="preserve"> </w:t>
      </w:r>
      <w:r>
        <w:rPr>
          <w:rFonts w:hint="cs"/>
          <w:b/>
          <w:rtl/>
          <w:lang w:val="fr-CH"/>
        </w:rPr>
        <w:t xml:space="preserve">ومن </w:t>
      </w:r>
      <w:r w:rsidRPr="004F4970">
        <w:rPr>
          <w:rFonts w:hint="cs"/>
          <w:b/>
          <w:rtl/>
          <w:lang w:val="fr-CH"/>
        </w:rPr>
        <w:t>شبكة</w:t>
      </w:r>
      <w:r>
        <w:rPr>
          <w:rFonts w:hint="cs"/>
          <w:bCs/>
          <w:rtl/>
          <w:lang w:val="fr-CH"/>
        </w:rPr>
        <w:t xml:space="preserve"> </w:t>
      </w:r>
      <w:r>
        <w:rPr>
          <w:bCs/>
        </w:rPr>
        <w:t>IGS</w:t>
      </w:r>
      <w:r>
        <w:rPr>
          <w:rFonts w:hint="cs"/>
          <w:bCs/>
          <w:rtl/>
        </w:rPr>
        <w:t>.</w:t>
      </w:r>
    </w:p>
    <w:p w:rsidR="0029771F" w:rsidRDefault="0029771F" w:rsidP="0029771F">
      <w:pPr>
        <w:overflowPunct/>
        <w:autoSpaceDE/>
        <w:autoSpaceDN/>
        <w:adjustRightInd/>
        <w:textAlignment w:val="auto"/>
        <w:rPr>
          <w:b/>
          <w:rtl/>
          <w:lang w:val="en-GB"/>
        </w:rPr>
      </w:pPr>
      <w:r w:rsidRPr="00DB4FB2">
        <w:rPr>
          <w:b/>
          <w:bCs/>
          <w:lang w:val="en-GB"/>
        </w:rPr>
        <w:t>Inter Range Instrumentation Group (IRIG)</w:t>
      </w:r>
      <w:r>
        <w:rPr>
          <w:rFonts w:hint="cs"/>
          <w:b/>
          <w:bCs/>
          <w:rtl/>
          <w:lang w:val="en-GB"/>
        </w:rPr>
        <w:t xml:space="preserve">؛ </w:t>
      </w:r>
      <w:r w:rsidRPr="00DB4FB2">
        <w:rPr>
          <w:bCs/>
          <w:i/>
          <w:iCs/>
          <w:lang w:val="en-GB"/>
        </w:rPr>
        <w:t>Inter Range Instrumentation Group (IRIG)</w:t>
      </w:r>
      <w:r w:rsidRPr="004F4970">
        <w:rPr>
          <w:rFonts w:hint="cs"/>
          <w:bCs/>
          <w:rtl/>
          <w:lang w:val="en-GB"/>
        </w:rPr>
        <w:t>؛</w:t>
      </w:r>
      <w:r>
        <w:rPr>
          <w:rFonts w:hint="cs"/>
          <w:bCs/>
          <w:rtl/>
          <w:lang w:val="en-GB"/>
        </w:rPr>
        <w:t xml:space="preserve"> </w:t>
      </w:r>
      <w:r>
        <w:rPr>
          <w:rFonts w:hint="cs"/>
          <w:b/>
          <w:rtl/>
          <w:lang w:val="en-GB"/>
        </w:rPr>
        <w:t>مجموعة الأدوات داخل المدى</w:t>
      </w:r>
    </w:p>
    <w:p w:rsidR="0029771F" w:rsidRDefault="0029771F" w:rsidP="0029771F">
      <w:pPr>
        <w:overflowPunct/>
        <w:autoSpaceDE/>
        <w:autoSpaceDN/>
        <w:adjustRightInd/>
        <w:textAlignment w:val="auto"/>
        <w:rPr>
          <w:b/>
          <w:rtl/>
          <w:lang w:bidi="ar-EG"/>
        </w:rPr>
      </w:pPr>
      <w:r>
        <w:rPr>
          <w:rFonts w:hint="cs"/>
          <w:b/>
          <w:rtl/>
          <w:lang w:val="en-GB"/>
        </w:rPr>
        <w:t xml:space="preserve">مجموعة من </w:t>
      </w:r>
      <w:proofErr w:type="spellStart"/>
      <w:r>
        <w:rPr>
          <w:rFonts w:hint="cs"/>
          <w:b/>
          <w:rtl/>
          <w:lang w:val="en-GB"/>
        </w:rPr>
        <w:t>الأنساق</w:t>
      </w:r>
      <w:proofErr w:type="spellEnd"/>
      <w:r>
        <w:rPr>
          <w:rFonts w:hint="cs"/>
          <w:b/>
          <w:rtl/>
          <w:lang w:val="en-GB"/>
        </w:rPr>
        <w:t xml:space="preserve"> الخاصة بشفرة </w:t>
      </w:r>
      <w:r w:rsidRPr="00710F3A">
        <w:rPr>
          <w:bCs/>
        </w:rPr>
        <w:t>ASCII</w:t>
      </w:r>
      <w:r>
        <w:rPr>
          <w:rFonts w:hint="cs"/>
          <w:b/>
          <w:rtl/>
          <w:lang w:val="en-GB"/>
        </w:rPr>
        <w:t xml:space="preserve"> الزمنية تستخدم في تحويل التوقيت في دارات الاتصالات </w:t>
      </w:r>
      <w:proofErr w:type="spellStart"/>
      <w:r>
        <w:rPr>
          <w:rFonts w:hint="cs"/>
          <w:b/>
          <w:rtl/>
          <w:lang w:val="en-GB"/>
        </w:rPr>
        <w:t>اللاتزامنية</w:t>
      </w:r>
      <w:proofErr w:type="spellEnd"/>
      <w:r>
        <w:rPr>
          <w:rFonts w:hint="cs"/>
          <w:b/>
          <w:rtl/>
          <w:lang w:val="en-GB"/>
        </w:rPr>
        <w:t xml:space="preserve"> </w:t>
      </w:r>
      <w:proofErr w:type="spellStart"/>
      <w:r>
        <w:rPr>
          <w:rFonts w:hint="cs"/>
          <w:b/>
          <w:rtl/>
          <w:lang w:val="en-GB"/>
        </w:rPr>
        <w:t>التقليدية.كما</w:t>
      </w:r>
      <w:proofErr w:type="spellEnd"/>
      <w:r>
        <w:rPr>
          <w:rFonts w:hint="cs"/>
          <w:b/>
          <w:rtl/>
          <w:lang w:val="en-GB"/>
        </w:rPr>
        <w:t xml:space="preserve"> تستعمل هذه المجموعة عادةً كمصدر </w:t>
      </w:r>
      <w:proofErr w:type="spellStart"/>
      <w:r>
        <w:rPr>
          <w:rFonts w:hint="cs"/>
          <w:b/>
          <w:rtl/>
          <w:lang w:val="en-GB"/>
        </w:rPr>
        <w:t>لمخدمات</w:t>
      </w:r>
      <w:proofErr w:type="spellEnd"/>
      <w:r>
        <w:rPr>
          <w:rFonts w:hint="cs"/>
          <w:b/>
          <w:rtl/>
          <w:lang w:val="en-GB"/>
        </w:rPr>
        <w:t>/خدمة</w:t>
      </w:r>
      <w:r w:rsidRPr="00710F3A">
        <w:rPr>
          <w:color w:val="000000"/>
          <w:rtl/>
        </w:rPr>
        <w:t xml:space="preserve"> </w:t>
      </w:r>
      <w:r>
        <w:rPr>
          <w:color w:val="000000"/>
          <w:rtl/>
        </w:rPr>
        <w:t>بروتوكول وقت الشبكة</w:t>
      </w:r>
      <w:r>
        <w:rPr>
          <w:rFonts w:hint="cs"/>
          <w:b/>
          <w:rtl/>
          <w:lang w:val="en-GB"/>
        </w:rPr>
        <w:t xml:space="preserve"> </w:t>
      </w:r>
      <w:r>
        <w:rPr>
          <w:b/>
          <w:lang w:val="en-GB"/>
        </w:rPr>
        <w:t>(</w:t>
      </w:r>
      <w:r w:rsidRPr="00710F3A">
        <w:rPr>
          <w:bCs/>
        </w:rPr>
        <w:t>NTP</w:t>
      </w:r>
      <w:r>
        <w:rPr>
          <w:bCs/>
        </w:rPr>
        <w:t>)</w:t>
      </w:r>
      <w:r w:rsidRPr="00710F3A">
        <w:rPr>
          <w:rFonts w:hint="cs"/>
          <w:b/>
          <w:rtl/>
        </w:rPr>
        <w:t>.</w:t>
      </w:r>
      <w:r>
        <w:rPr>
          <w:rFonts w:hint="cs"/>
          <w:b/>
          <w:rtl/>
          <w:lang w:bidi="ar-EG"/>
        </w:rPr>
        <w:t xml:space="preserve"> ويدعم المعيار </w:t>
      </w:r>
      <w:r w:rsidRPr="00710F3A">
        <w:rPr>
          <w:bCs/>
          <w:lang w:bidi="ar-EG"/>
        </w:rPr>
        <w:t>IRIG</w:t>
      </w:r>
      <w:r>
        <w:rPr>
          <w:rFonts w:hint="cs"/>
          <w:b/>
          <w:rtl/>
          <w:lang w:bidi="ar-EG"/>
        </w:rPr>
        <w:t xml:space="preserve"> نقل التوقيت باستبانة يتراوح مداها بين بضعة أجزاء من ألف من الثانية وثانية واحدة.</w:t>
      </w:r>
    </w:p>
    <w:p w:rsidR="0029771F" w:rsidRDefault="0029771F" w:rsidP="0029771F">
      <w:pPr>
        <w:overflowPunct/>
        <w:autoSpaceDE/>
        <w:autoSpaceDN/>
        <w:adjustRightInd/>
        <w:textAlignment w:val="auto"/>
        <w:rPr>
          <w:i/>
          <w:rtl/>
          <w:lang w:val="en-GB"/>
        </w:rPr>
      </w:pPr>
      <w:r w:rsidRPr="00DD5162">
        <w:rPr>
          <w:b/>
          <w:lang w:val="en-GB"/>
        </w:rPr>
        <w:t>jitter</w:t>
      </w:r>
      <w:r>
        <w:rPr>
          <w:rFonts w:hint="cs"/>
          <w:b/>
          <w:rtl/>
          <w:lang w:val="en-GB"/>
        </w:rPr>
        <w:t xml:space="preserve">؛ </w:t>
      </w:r>
      <w:r w:rsidRPr="00DD5162">
        <w:rPr>
          <w:i/>
          <w:lang w:val="en-GB"/>
        </w:rPr>
        <w:t>fluctuation</w:t>
      </w:r>
      <w:r w:rsidRPr="00C4069A">
        <w:rPr>
          <w:rFonts w:hint="cs"/>
          <w:b/>
          <w:bCs/>
          <w:i/>
          <w:rtl/>
          <w:lang w:val="en-GB"/>
        </w:rPr>
        <w:t>؛</w:t>
      </w:r>
      <w:r>
        <w:rPr>
          <w:rFonts w:hint="cs"/>
          <w:i/>
          <w:rtl/>
          <w:lang w:val="en-GB"/>
        </w:rPr>
        <w:t xml:space="preserve"> </w:t>
      </w:r>
      <w:r w:rsidRPr="00C4069A">
        <w:rPr>
          <w:rFonts w:hint="cs"/>
          <w:i/>
          <w:rtl/>
          <w:lang w:val="en-GB"/>
        </w:rPr>
        <w:t>ارتعاش</w:t>
      </w:r>
    </w:p>
    <w:p w:rsidR="0029771F" w:rsidRPr="00710F3A" w:rsidRDefault="0029771F" w:rsidP="0029771F">
      <w:pPr>
        <w:overflowPunct/>
        <w:autoSpaceDE/>
        <w:autoSpaceDN/>
        <w:adjustRightInd/>
        <w:textAlignment w:val="auto"/>
        <w:rPr>
          <w:b/>
          <w:rtl/>
          <w:lang w:bidi="ar-EG"/>
        </w:rPr>
      </w:pPr>
      <w:r>
        <w:rPr>
          <w:rFonts w:hint="cs"/>
          <w:color w:val="000000"/>
          <w:rtl/>
        </w:rPr>
        <w:t>التغيرات</w:t>
      </w:r>
      <w:r>
        <w:rPr>
          <w:color w:val="000000"/>
          <w:rtl/>
        </w:rPr>
        <w:t xml:space="preserve"> </w:t>
      </w:r>
      <w:r>
        <w:rPr>
          <w:rFonts w:hint="cs"/>
          <w:color w:val="000000"/>
          <w:rtl/>
        </w:rPr>
        <w:t>ال</w:t>
      </w:r>
      <w:r>
        <w:rPr>
          <w:color w:val="000000"/>
          <w:rtl/>
        </w:rPr>
        <w:t xml:space="preserve">قصيرة الأجل في اللحظات ذات الدلالة </w:t>
      </w:r>
      <w:r>
        <w:rPr>
          <w:rFonts w:hint="cs"/>
          <w:color w:val="000000"/>
          <w:rtl/>
        </w:rPr>
        <w:t>من</w:t>
      </w:r>
      <w:r>
        <w:rPr>
          <w:color w:val="000000"/>
          <w:rtl/>
        </w:rPr>
        <w:t xml:space="preserve"> إشارة توقيت </w:t>
      </w:r>
      <w:r>
        <w:rPr>
          <w:rFonts w:hint="cs"/>
          <w:color w:val="000000"/>
          <w:rtl/>
        </w:rPr>
        <w:t>بالنسبة</w:t>
      </w:r>
      <w:r>
        <w:rPr>
          <w:color w:val="000000"/>
          <w:rtl/>
        </w:rPr>
        <w:t xml:space="preserve"> </w:t>
      </w:r>
      <w:r>
        <w:rPr>
          <w:rFonts w:hint="cs"/>
          <w:color w:val="000000"/>
          <w:rtl/>
        </w:rPr>
        <w:t>ل</w:t>
      </w:r>
      <w:r>
        <w:rPr>
          <w:color w:val="000000"/>
          <w:rtl/>
        </w:rPr>
        <w:t>مو</w:t>
      </w:r>
      <w:r>
        <w:rPr>
          <w:rFonts w:hint="cs"/>
          <w:color w:val="000000"/>
          <w:rtl/>
        </w:rPr>
        <w:t>ا</w:t>
      </w:r>
      <w:r>
        <w:rPr>
          <w:color w:val="000000"/>
          <w:rtl/>
        </w:rPr>
        <w:t>قعها المثالي</w:t>
      </w:r>
      <w:r>
        <w:rPr>
          <w:rFonts w:hint="cs"/>
          <w:color w:val="000000"/>
          <w:rtl/>
        </w:rPr>
        <w:t>ة</w:t>
      </w:r>
      <w:r>
        <w:rPr>
          <w:color w:val="000000"/>
          <w:rtl/>
        </w:rPr>
        <w:t xml:space="preserve"> في </w:t>
      </w:r>
      <w:r>
        <w:rPr>
          <w:rFonts w:hint="cs"/>
          <w:color w:val="000000"/>
          <w:rtl/>
        </w:rPr>
        <w:t>مجرى الزمن</w:t>
      </w:r>
      <w:r>
        <w:rPr>
          <w:color w:val="000000"/>
          <w:rtl/>
        </w:rPr>
        <w:t xml:space="preserve"> (حيث تعني عبارة قصيرة الأجل ضمناً أن </w:t>
      </w:r>
      <w:r>
        <w:rPr>
          <w:rFonts w:hint="cs"/>
          <w:color w:val="000000"/>
          <w:rtl/>
        </w:rPr>
        <w:t xml:space="preserve">تردد </w:t>
      </w:r>
      <w:r>
        <w:rPr>
          <w:color w:val="000000"/>
          <w:rtl/>
        </w:rPr>
        <w:t>هذه الت</w:t>
      </w:r>
      <w:r>
        <w:rPr>
          <w:rFonts w:hint="cs"/>
          <w:color w:val="000000"/>
          <w:rtl/>
        </w:rPr>
        <w:t>غيرات</w:t>
      </w:r>
      <w:r>
        <w:rPr>
          <w:color w:val="000000"/>
          <w:rtl/>
        </w:rPr>
        <w:t xml:space="preserve"> </w:t>
      </w:r>
      <w:r>
        <w:rPr>
          <w:rFonts w:hint="cs"/>
          <w:color w:val="000000"/>
          <w:rtl/>
        </w:rPr>
        <w:t>يساوي</w:t>
      </w:r>
      <w:r>
        <w:rPr>
          <w:color w:val="000000"/>
          <w:rtl/>
        </w:rPr>
        <w:t xml:space="preserve"> </w:t>
      </w:r>
      <w:r>
        <w:rPr>
          <w:color w:val="000000"/>
        </w:rPr>
        <w:t>10</w:t>
      </w:r>
      <w:r>
        <w:rPr>
          <w:color w:val="000000"/>
          <w:rtl/>
        </w:rPr>
        <w:t xml:space="preserve"> هرتز أو أكثر).</w:t>
      </w:r>
      <w:r>
        <w:rPr>
          <w:color w:val="000000"/>
        </w:rPr>
        <w:t xml:space="preserve"> </w:t>
      </w:r>
      <w:r>
        <w:rPr>
          <w:rFonts w:hint="cs"/>
          <w:color w:val="000000"/>
          <w:rtl/>
        </w:rPr>
        <w:t xml:space="preserve">انظر أيضاً </w:t>
      </w:r>
      <w:r>
        <w:rPr>
          <w:color w:val="000000"/>
        </w:rPr>
        <w:t>"wander"</w:t>
      </w:r>
      <w:r>
        <w:rPr>
          <w:rFonts w:hint="cs"/>
          <w:color w:val="000000"/>
          <w:rtl/>
          <w:lang w:bidi="ar-EG"/>
        </w:rPr>
        <w:t>.</w:t>
      </w:r>
    </w:p>
    <w:p w:rsidR="0029771F" w:rsidRDefault="0029771F" w:rsidP="0029771F">
      <w:pPr>
        <w:overflowPunct/>
        <w:autoSpaceDE/>
        <w:autoSpaceDN/>
        <w:adjustRightInd/>
        <w:textAlignment w:val="auto"/>
        <w:rPr>
          <w:i/>
          <w:rtl/>
          <w:lang w:val="en-GB"/>
        </w:rPr>
      </w:pPr>
      <w:r w:rsidRPr="00DD5162">
        <w:rPr>
          <w:b/>
          <w:lang w:val="en-GB"/>
        </w:rPr>
        <w:t>Julian Date</w:t>
      </w:r>
      <w:r>
        <w:rPr>
          <w:rFonts w:hint="cs"/>
          <w:b/>
          <w:rtl/>
          <w:lang w:val="en-GB"/>
        </w:rPr>
        <w:t xml:space="preserve">؛ </w:t>
      </w:r>
      <w:r w:rsidRPr="00DD5162">
        <w:rPr>
          <w:i/>
          <w:lang w:val="en-GB"/>
        </w:rPr>
        <w:t>date julienne</w:t>
      </w:r>
      <w:r w:rsidRPr="00C4069A">
        <w:rPr>
          <w:rFonts w:hint="cs"/>
          <w:b/>
          <w:bCs/>
          <w:i/>
          <w:rtl/>
          <w:lang w:val="en-GB"/>
        </w:rPr>
        <w:t>؛</w:t>
      </w:r>
      <w:r>
        <w:rPr>
          <w:rFonts w:hint="cs"/>
          <w:i/>
          <w:rtl/>
          <w:lang w:val="en-GB"/>
        </w:rPr>
        <w:t xml:space="preserve"> التاريخ </w:t>
      </w:r>
      <w:proofErr w:type="spellStart"/>
      <w:r>
        <w:rPr>
          <w:rFonts w:hint="cs"/>
          <w:i/>
          <w:rtl/>
          <w:lang w:val="en-GB"/>
        </w:rPr>
        <w:t>الجولياني</w:t>
      </w:r>
      <w:proofErr w:type="spellEnd"/>
    </w:p>
    <w:p w:rsidR="0029771F" w:rsidRPr="0053101C" w:rsidRDefault="0029771F" w:rsidP="0029771F">
      <w:pPr>
        <w:overflowPunct/>
        <w:autoSpaceDE/>
        <w:autoSpaceDN/>
        <w:adjustRightInd/>
        <w:textAlignment w:val="auto"/>
        <w:rPr>
          <w:b/>
          <w:lang w:bidi="ar-EG"/>
        </w:rPr>
      </w:pPr>
      <w:r w:rsidRPr="0053101C">
        <w:rPr>
          <w:rFonts w:hint="cs"/>
          <w:b/>
          <w:rtl/>
          <w:lang w:val="en-GB" w:bidi="ar-EG"/>
        </w:rPr>
        <w:t xml:space="preserve">وهو رقم اليوم </w:t>
      </w:r>
      <w:proofErr w:type="spellStart"/>
      <w:r w:rsidRPr="0053101C">
        <w:rPr>
          <w:rFonts w:hint="cs"/>
          <w:b/>
          <w:rtl/>
          <w:lang w:val="en-GB" w:bidi="ar-EG"/>
        </w:rPr>
        <w:t>الجولياني</w:t>
      </w:r>
      <w:proofErr w:type="spellEnd"/>
      <w:r w:rsidRPr="0053101C">
        <w:rPr>
          <w:rFonts w:hint="cs"/>
          <w:b/>
          <w:rtl/>
          <w:lang w:val="en-GB" w:bidi="ar-EG"/>
        </w:rPr>
        <w:t xml:space="preserve"> يليه الجزء من النهار الذي انقضى منذ وقت الظهر السابق </w:t>
      </w:r>
      <w:r w:rsidRPr="0053101C">
        <w:rPr>
          <w:rFonts w:hint="cs"/>
          <w:b/>
          <w:rtl/>
          <w:lang w:bidi="ar-EG"/>
        </w:rPr>
        <w:t xml:space="preserve">(الساعة </w:t>
      </w:r>
      <w:r w:rsidRPr="0053101C">
        <w:rPr>
          <w:bCs/>
          <w:lang w:bidi="ar-EG"/>
        </w:rPr>
        <w:t>12:00</w:t>
      </w:r>
      <w:r w:rsidRPr="0053101C">
        <w:rPr>
          <w:rFonts w:hint="cs"/>
          <w:b/>
          <w:rtl/>
          <w:lang w:bidi="ar-EG"/>
        </w:rPr>
        <w:t xml:space="preserve"> بالتوقيت العالمي).</w:t>
      </w:r>
    </w:p>
    <w:p w:rsidR="0029771F" w:rsidRPr="0053101C" w:rsidRDefault="0029771F" w:rsidP="002B6EE7">
      <w:pPr>
        <w:keepNext/>
        <w:overflowPunct/>
        <w:autoSpaceDE/>
        <w:autoSpaceDN/>
        <w:adjustRightInd/>
        <w:textAlignment w:val="auto"/>
        <w:rPr>
          <w:i/>
          <w:rtl/>
          <w:lang w:val="es-ES_tradnl"/>
        </w:rPr>
      </w:pPr>
      <w:proofErr w:type="spellStart"/>
      <w:r w:rsidRPr="0053101C">
        <w:rPr>
          <w:b/>
          <w:lang w:val="es-ES_tradnl"/>
        </w:rPr>
        <w:lastRenderedPageBreak/>
        <w:t>Julian</w:t>
      </w:r>
      <w:proofErr w:type="spellEnd"/>
      <w:r w:rsidRPr="0053101C">
        <w:rPr>
          <w:b/>
          <w:lang w:val="es-ES_tradnl"/>
        </w:rPr>
        <w:t xml:space="preserve"> Day </w:t>
      </w:r>
      <w:proofErr w:type="spellStart"/>
      <w:r w:rsidRPr="0053101C">
        <w:rPr>
          <w:b/>
          <w:lang w:val="es-ES_tradnl"/>
        </w:rPr>
        <w:t>number</w:t>
      </w:r>
      <w:proofErr w:type="spellEnd"/>
      <w:r w:rsidRPr="0053101C">
        <w:rPr>
          <w:rFonts w:hint="cs"/>
          <w:b/>
          <w:rtl/>
          <w:lang w:val="es-ES_tradnl"/>
        </w:rPr>
        <w:t xml:space="preserve">؛ </w:t>
      </w:r>
      <w:proofErr w:type="spellStart"/>
      <w:r w:rsidRPr="0053101C">
        <w:rPr>
          <w:i/>
          <w:lang w:val="es-ES_tradnl"/>
        </w:rPr>
        <w:t>numéro</w:t>
      </w:r>
      <w:proofErr w:type="spellEnd"/>
      <w:r w:rsidRPr="0053101C">
        <w:rPr>
          <w:i/>
          <w:lang w:val="es-ES_tradnl"/>
        </w:rPr>
        <w:t xml:space="preserve"> de </w:t>
      </w:r>
      <w:proofErr w:type="spellStart"/>
      <w:r w:rsidRPr="0053101C">
        <w:rPr>
          <w:i/>
          <w:lang w:val="es-ES_tradnl"/>
        </w:rPr>
        <w:t>jour</w:t>
      </w:r>
      <w:proofErr w:type="spellEnd"/>
      <w:r w:rsidRPr="0053101C">
        <w:rPr>
          <w:i/>
          <w:lang w:val="es-ES_tradnl"/>
        </w:rPr>
        <w:t xml:space="preserve"> </w:t>
      </w:r>
      <w:proofErr w:type="spellStart"/>
      <w:r w:rsidRPr="0053101C">
        <w:rPr>
          <w:i/>
          <w:lang w:val="es-ES_tradnl"/>
        </w:rPr>
        <w:t>julien</w:t>
      </w:r>
      <w:proofErr w:type="spellEnd"/>
      <w:r w:rsidRPr="0053101C">
        <w:rPr>
          <w:rFonts w:hint="cs"/>
          <w:b/>
          <w:bCs/>
          <w:i/>
          <w:rtl/>
          <w:lang w:val="es-ES_tradnl"/>
        </w:rPr>
        <w:t>؛</w:t>
      </w:r>
      <w:r w:rsidRPr="0053101C">
        <w:rPr>
          <w:rFonts w:hint="cs"/>
          <w:i/>
          <w:rtl/>
          <w:lang w:val="es-ES_tradnl"/>
        </w:rPr>
        <w:t xml:space="preserve"> رقم اليوم </w:t>
      </w:r>
      <w:proofErr w:type="spellStart"/>
      <w:r w:rsidRPr="0053101C">
        <w:rPr>
          <w:rFonts w:hint="cs"/>
          <w:i/>
          <w:rtl/>
          <w:lang w:val="es-ES_tradnl"/>
        </w:rPr>
        <w:t>الجولياني</w:t>
      </w:r>
      <w:proofErr w:type="spellEnd"/>
    </w:p>
    <w:p w:rsidR="0029771F" w:rsidRDefault="0029771F" w:rsidP="0029771F">
      <w:pPr>
        <w:overflowPunct/>
        <w:autoSpaceDE/>
        <w:autoSpaceDN/>
        <w:adjustRightInd/>
        <w:textAlignment w:val="auto"/>
        <w:rPr>
          <w:i/>
          <w:rtl/>
          <w:lang w:bidi="ar-EG"/>
        </w:rPr>
      </w:pPr>
      <w:r w:rsidRPr="0053101C">
        <w:rPr>
          <w:rFonts w:hint="cs"/>
          <w:i/>
          <w:rtl/>
          <w:lang w:val="es-ES_tradnl"/>
        </w:rPr>
        <w:t xml:space="preserve">رقم يوم محدد ضمن تعداد مستمر للأيام يبدأ عند الساعة </w:t>
      </w:r>
      <w:r w:rsidRPr="0053101C">
        <w:rPr>
          <w:iCs/>
        </w:rPr>
        <w:t>12:00</w:t>
      </w:r>
      <w:r w:rsidRPr="0053101C">
        <w:rPr>
          <w:rFonts w:hint="cs"/>
          <w:iCs/>
          <w:rtl/>
        </w:rPr>
        <w:t xml:space="preserve"> </w:t>
      </w:r>
      <w:r w:rsidRPr="0053101C">
        <w:rPr>
          <w:rFonts w:hint="cs"/>
          <w:i/>
          <w:rtl/>
          <w:lang w:bidi="ar-EG"/>
        </w:rPr>
        <w:t xml:space="preserve">بالتوقيت العالمي في يوم </w:t>
      </w:r>
      <w:r w:rsidRPr="0053101C">
        <w:rPr>
          <w:iCs/>
          <w:lang w:bidi="ar-EG"/>
        </w:rPr>
        <w:t>1</w:t>
      </w:r>
      <w:r w:rsidRPr="0053101C">
        <w:rPr>
          <w:rFonts w:hint="cs"/>
          <w:iCs/>
          <w:rtl/>
          <w:lang w:bidi="ar-EG"/>
        </w:rPr>
        <w:t xml:space="preserve"> </w:t>
      </w:r>
      <w:r w:rsidRPr="0053101C">
        <w:rPr>
          <w:rFonts w:hint="cs"/>
          <w:i/>
          <w:rtl/>
          <w:lang w:bidi="ar-EG"/>
        </w:rPr>
        <w:t xml:space="preserve">يناير </w:t>
      </w:r>
      <w:r w:rsidRPr="0053101C">
        <w:rPr>
          <w:iCs/>
          <w:lang w:bidi="ar-EG"/>
        </w:rPr>
        <w:t>4713</w:t>
      </w:r>
      <w:r w:rsidRPr="0053101C">
        <w:rPr>
          <w:rFonts w:hint="cs"/>
          <w:i/>
          <w:rtl/>
          <w:lang w:bidi="ar-EG"/>
        </w:rPr>
        <w:t xml:space="preserve"> ق.م. بالتقويم </w:t>
      </w:r>
      <w:proofErr w:type="spellStart"/>
      <w:r w:rsidRPr="0053101C">
        <w:rPr>
          <w:rFonts w:hint="cs"/>
          <w:i/>
          <w:rtl/>
          <w:lang w:bidi="ar-EG"/>
        </w:rPr>
        <w:t>الجولياني</w:t>
      </w:r>
      <w:proofErr w:type="spellEnd"/>
      <w:r w:rsidRPr="0053101C">
        <w:rPr>
          <w:rFonts w:hint="cs"/>
          <w:i/>
          <w:rtl/>
          <w:lang w:bidi="ar-EG"/>
        </w:rPr>
        <w:t xml:space="preserve"> (بداية اليوم </w:t>
      </w:r>
      <w:proofErr w:type="spellStart"/>
      <w:r w:rsidRPr="0053101C">
        <w:rPr>
          <w:rFonts w:hint="cs"/>
          <w:i/>
          <w:rtl/>
          <w:lang w:bidi="ar-EG"/>
        </w:rPr>
        <w:t>الجولياني</w:t>
      </w:r>
      <w:proofErr w:type="spellEnd"/>
      <w:r w:rsidRPr="0053101C">
        <w:rPr>
          <w:rFonts w:hint="cs"/>
          <w:i/>
          <w:rtl/>
          <w:lang w:bidi="ar-EG"/>
        </w:rPr>
        <w:t xml:space="preserve"> رقم صفر).</w:t>
      </w:r>
    </w:p>
    <w:p w:rsidR="0029771F" w:rsidRPr="000D48FB" w:rsidRDefault="0029771F" w:rsidP="0029771F">
      <w:pPr>
        <w:overflowPunct/>
        <w:autoSpaceDE/>
        <w:autoSpaceDN/>
        <w:adjustRightInd/>
        <w:textAlignment w:val="auto"/>
        <w:rPr>
          <w:i/>
          <w:rtl/>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يشار عادةً إلى اليوم </w:t>
      </w:r>
      <w:proofErr w:type="spellStart"/>
      <w:r>
        <w:rPr>
          <w:rFonts w:hint="cs"/>
          <w:sz w:val="20"/>
          <w:szCs w:val="26"/>
          <w:rtl/>
          <w:lang w:val="en-GB" w:bidi="ar-EG"/>
        </w:rPr>
        <w:t>الجولياني</w:t>
      </w:r>
      <w:proofErr w:type="spellEnd"/>
      <w:r>
        <w:rPr>
          <w:rFonts w:hint="cs"/>
          <w:sz w:val="20"/>
          <w:szCs w:val="26"/>
          <w:rtl/>
          <w:lang w:val="en-GB" w:bidi="ar-EG"/>
        </w:rPr>
        <w:t xml:space="preserve"> بالرمز </w:t>
      </w:r>
      <w:r>
        <w:rPr>
          <w:sz w:val="20"/>
          <w:szCs w:val="26"/>
          <w:lang w:bidi="ar-EG"/>
        </w:rPr>
        <w:t>UT1</w:t>
      </w:r>
      <w:r>
        <w:rPr>
          <w:rFonts w:hint="cs"/>
          <w:sz w:val="20"/>
          <w:szCs w:val="26"/>
          <w:rtl/>
          <w:lang w:bidi="ar-EG"/>
        </w:rPr>
        <w:t>، ولكن يمكن استعماله في سياقات أخرى، إذا ذكر ذلك.</w:t>
      </w:r>
    </w:p>
    <w:p w:rsidR="0029771F" w:rsidRDefault="0029771F" w:rsidP="0029771F">
      <w:pPr>
        <w:overflowPunct/>
        <w:autoSpaceDE/>
        <w:autoSpaceDN/>
        <w:adjustRightInd/>
        <w:textAlignment w:val="auto"/>
        <w:rPr>
          <w:i/>
          <w:rtl/>
          <w:lang w:val="es-ES_tradnl"/>
        </w:rPr>
      </w:pPr>
      <w:proofErr w:type="spellStart"/>
      <w:r w:rsidRPr="00DD5162">
        <w:rPr>
          <w:b/>
          <w:lang w:val="es-ES_tradnl"/>
        </w:rPr>
        <w:t>leap</w:t>
      </w:r>
      <w:proofErr w:type="spellEnd"/>
      <w:r w:rsidRPr="00DD5162">
        <w:rPr>
          <w:b/>
          <w:lang w:val="es-ES_tradnl"/>
        </w:rPr>
        <w:t xml:space="preserve"> </w:t>
      </w:r>
      <w:proofErr w:type="spellStart"/>
      <w:r w:rsidRPr="00DD5162">
        <w:rPr>
          <w:b/>
          <w:lang w:val="es-ES_tradnl"/>
        </w:rPr>
        <w:t>second</w:t>
      </w:r>
      <w:proofErr w:type="spellEnd"/>
      <w:r>
        <w:rPr>
          <w:rFonts w:hint="cs"/>
          <w:b/>
          <w:rtl/>
          <w:lang w:val="es-ES_tradnl"/>
        </w:rPr>
        <w:t xml:space="preserve">؛ </w:t>
      </w:r>
      <w:proofErr w:type="spellStart"/>
      <w:r w:rsidRPr="00DD5162">
        <w:rPr>
          <w:i/>
          <w:lang w:val="es-ES_tradnl"/>
        </w:rPr>
        <w:t>seconde</w:t>
      </w:r>
      <w:proofErr w:type="spellEnd"/>
      <w:r w:rsidRPr="00DD5162">
        <w:rPr>
          <w:i/>
          <w:lang w:val="es-ES_tradnl"/>
        </w:rPr>
        <w:t xml:space="preserve"> </w:t>
      </w:r>
      <w:proofErr w:type="spellStart"/>
      <w:r w:rsidRPr="00DD5162">
        <w:rPr>
          <w:i/>
          <w:lang w:val="es-ES_tradnl"/>
        </w:rPr>
        <w:t>intercalaire</w:t>
      </w:r>
      <w:proofErr w:type="spellEnd"/>
      <w:r>
        <w:rPr>
          <w:rFonts w:hint="cs"/>
          <w:i/>
          <w:rtl/>
          <w:lang w:val="es-ES_tradnl"/>
        </w:rPr>
        <w:t>؛ ثانية كبيسة</w:t>
      </w:r>
    </w:p>
    <w:p w:rsidR="0029771F" w:rsidRDefault="0029771F" w:rsidP="0029771F">
      <w:pPr>
        <w:overflowPunct/>
        <w:autoSpaceDE/>
        <w:autoSpaceDN/>
        <w:adjustRightInd/>
        <w:textAlignment w:val="auto"/>
        <w:rPr>
          <w:iCs/>
          <w:rtl/>
          <w:lang w:bidi="ar-EG"/>
        </w:rPr>
      </w:pPr>
      <w:r>
        <w:rPr>
          <w:rFonts w:hint="cs"/>
          <w:i/>
          <w:rtl/>
          <w:lang w:val="es-ES_tradnl"/>
        </w:rPr>
        <w:t>تغيير دولي متعمد في عدد ثواني الدقيقة يهدف إلى تمديد دقيقة معينة بمقدار ثانية واحدة (ثانية كبيسة موجبة) أو لإنهائها قبل موعدها بثانية واحدة (ثانية كبيسة سالبة). وتستعمل الثانية الكبيسة لضبط التوقيت الع</w:t>
      </w:r>
      <w:r w:rsidRPr="000D48FB">
        <w:rPr>
          <w:rFonts w:hint="cs"/>
          <w:i/>
          <w:rtl/>
          <w:lang w:val="es-ES_tradnl"/>
        </w:rPr>
        <w:t xml:space="preserve">المي المنسق </w:t>
      </w:r>
      <w:r w:rsidRPr="000D48FB">
        <w:rPr>
          <w:iCs/>
        </w:rPr>
        <w:t>(UTC)</w:t>
      </w:r>
      <w:r w:rsidRPr="000D48FB">
        <w:rPr>
          <w:rFonts w:hint="cs"/>
          <w:i/>
          <w:rtl/>
          <w:lang w:bidi="ar-EG"/>
        </w:rPr>
        <w:t xml:space="preserve"> ل</w:t>
      </w:r>
      <w:r>
        <w:rPr>
          <w:rFonts w:hint="cs"/>
          <w:i/>
          <w:rtl/>
          <w:lang w:bidi="ar-EG"/>
        </w:rPr>
        <w:t xml:space="preserve">تأمين توافق </w:t>
      </w:r>
      <w:r w:rsidRPr="000D48FB">
        <w:rPr>
          <w:rFonts w:hint="cs"/>
          <w:i/>
          <w:rtl/>
          <w:lang w:bidi="ar-EG"/>
        </w:rPr>
        <w:t>ت</w:t>
      </w:r>
      <w:r>
        <w:rPr>
          <w:rFonts w:hint="cs"/>
          <w:i/>
          <w:rtl/>
          <w:lang w:bidi="ar-EG"/>
        </w:rPr>
        <w:t>قريبي</w:t>
      </w:r>
      <w:r w:rsidRPr="000D48FB">
        <w:rPr>
          <w:rFonts w:hint="cs"/>
          <w:i/>
          <w:rtl/>
          <w:lang w:bidi="ar-EG"/>
        </w:rPr>
        <w:t xml:space="preserve"> </w:t>
      </w:r>
      <w:r>
        <w:rPr>
          <w:rFonts w:hint="cs"/>
          <w:i/>
          <w:rtl/>
          <w:lang w:bidi="ar-EG"/>
        </w:rPr>
        <w:t>بينه وبين</w:t>
      </w:r>
      <w:r w:rsidRPr="000D48FB">
        <w:rPr>
          <w:rFonts w:hint="cs"/>
          <w:i/>
          <w:rtl/>
          <w:lang w:bidi="ar-EG"/>
        </w:rPr>
        <w:t xml:space="preserve"> التوقيت</w:t>
      </w:r>
      <w:r>
        <w:rPr>
          <w:rFonts w:hint="cs"/>
          <w:i/>
          <w:rtl/>
          <w:lang w:bidi="ar-EG"/>
        </w:rPr>
        <w:t xml:space="preserve"> العالمي الذي يح</w:t>
      </w:r>
      <w:r w:rsidRPr="000D48FB">
        <w:rPr>
          <w:rFonts w:hint="cs"/>
          <w:i/>
          <w:rtl/>
          <w:lang w:bidi="ar-EG"/>
        </w:rPr>
        <w:t xml:space="preserve">دده دوران الأرض </w:t>
      </w:r>
      <w:r w:rsidRPr="000D48FB">
        <w:rPr>
          <w:iCs/>
          <w:lang w:bidi="ar-EG"/>
        </w:rPr>
        <w:t>(UT1)</w:t>
      </w:r>
      <w:r w:rsidRPr="000D48FB">
        <w:rPr>
          <w:rFonts w:hint="cs"/>
          <w:i/>
          <w:rtl/>
          <w:lang w:bidi="ar-EG"/>
        </w:rPr>
        <w:t>.</w:t>
      </w:r>
      <w:r>
        <w:rPr>
          <w:rFonts w:hint="cs"/>
          <w:iCs/>
          <w:rtl/>
          <w:lang w:bidi="ar-EG"/>
        </w:rPr>
        <w:t xml:space="preserve"> </w:t>
      </w:r>
      <w:r w:rsidRPr="000D48FB">
        <w:rPr>
          <w:rFonts w:hint="cs"/>
          <w:i/>
          <w:rtl/>
          <w:lang w:bidi="ar-EG"/>
        </w:rPr>
        <w:t xml:space="preserve">ويرد </w:t>
      </w:r>
      <w:r>
        <w:rPr>
          <w:rFonts w:hint="cs"/>
          <w:i/>
          <w:rtl/>
          <w:lang w:bidi="ar-EG"/>
        </w:rPr>
        <w:t xml:space="preserve">في التوصية </w:t>
      </w:r>
      <w:r w:rsidRPr="009976E9">
        <w:rPr>
          <w:iCs/>
          <w:lang w:bidi="ar-EG"/>
        </w:rPr>
        <w:t>ITU</w:t>
      </w:r>
      <w:r>
        <w:rPr>
          <w:iCs/>
          <w:lang w:bidi="ar-EG"/>
        </w:rPr>
        <w:noBreakHyphen/>
      </w:r>
      <w:r w:rsidRPr="009976E9">
        <w:rPr>
          <w:iCs/>
          <w:lang w:bidi="ar-EG"/>
        </w:rPr>
        <w:t>R</w:t>
      </w:r>
      <w:r>
        <w:rPr>
          <w:iCs/>
          <w:lang w:bidi="ar-EG"/>
        </w:rPr>
        <w:t> </w:t>
      </w:r>
      <w:r w:rsidRPr="009976E9">
        <w:rPr>
          <w:iCs/>
          <w:lang w:bidi="ar-EG"/>
        </w:rPr>
        <w:t>TF.460</w:t>
      </w:r>
      <w:r>
        <w:rPr>
          <w:rFonts w:hint="cs"/>
          <w:iCs/>
          <w:rtl/>
          <w:lang w:bidi="ar-EG"/>
        </w:rPr>
        <w:t xml:space="preserve"> </w:t>
      </w:r>
      <w:r w:rsidRPr="000D48FB">
        <w:rPr>
          <w:rFonts w:hint="cs"/>
          <w:i/>
          <w:rtl/>
          <w:lang w:bidi="ar-EG"/>
        </w:rPr>
        <w:t>وصف</w:t>
      </w:r>
      <w:r>
        <w:rPr>
          <w:rFonts w:hint="cs"/>
          <w:i/>
          <w:rtl/>
          <w:lang w:bidi="ar-EG"/>
        </w:rPr>
        <w:t xml:space="preserve"> للإجراءات المرتبطة بالتوقيت </w:t>
      </w:r>
      <w:r w:rsidRPr="00526918">
        <w:rPr>
          <w:iCs/>
          <w:lang w:bidi="ar-EG"/>
        </w:rPr>
        <w:t>UTC</w:t>
      </w:r>
      <w:r>
        <w:rPr>
          <w:rFonts w:hint="cs"/>
          <w:i/>
          <w:rtl/>
          <w:lang w:bidi="ar-EG"/>
        </w:rPr>
        <w:t>، بما في ذلك الثواني الكبيسة. انظر</w:t>
      </w:r>
      <w:r w:rsidRPr="001D6F8D">
        <w:rPr>
          <w:rFonts w:hint="cs"/>
          <w:iCs/>
          <w:rtl/>
          <w:lang w:bidi="ar-EG"/>
        </w:rPr>
        <w:t xml:space="preserve"> </w:t>
      </w:r>
      <w:r w:rsidRPr="001D6F8D">
        <w:rPr>
          <w:iCs/>
          <w:lang w:bidi="ar-EG"/>
        </w:rPr>
        <w:t>"coordinated universal time"</w:t>
      </w:r>
      <w:r>
        <w:rPr>
          <w:rFonts w:hint="cs"/>
          <w:i/>
          <w:rtl/>
          <w:lang w:bidi="ar-EG"/>
        </w:rPr>
        <w:t xml:space="preserve"> و</w:t>
      </w:r>
      <w:r w:rsidRPr="00AB790A">
        <w:rPr>
          <w:iCs/>
          <w:lang w:bidi="ar-EG"/>
        </w:rPr>
        <w:t>"Universal Time"</w:t>
      </w:r>
      <w:r>
        <w:rPr>
          <w:rFonts w:hint="cs"/>
          <w:i/>
          <w:rtl/>
          <w:lang w:bidi="ar-EG"/>
        </w:rPr>
        <w:t>و</w:t>
      </w:r>
      <w:r w:rsidRPr="001D6F8D">
        <w:rPr>
          <w:iCs/>
          <w:lang w:bidi="ar-EG"/>
        </w:rPr>
        <w:t>"UT1"</w:t>
      </w:r>
      <w:r w:rsidRPr="001D6F8D">
        <w:rPr>
          <w:rFonts w:hint="cs"/>
          <w:i/>
          <w:rtl/>
          <w:lang w:bidi="ar-EG"/>
        </w:rPr>
        <w:t>.</w:t>
      </w:r>
    </w:p>
    <w:p w:rsidR="0029771F" w:rsidRDefault="0029771F" w:rsidP="0029771F">
      <w:pPr>
        <w:overflowPunct/>
        <w:autoSpaceDE/>
        <w:autoSpaceDN/>
        <w:adjustRightInd/>
        <w:textAlignment w:val="auto"/>
        <w:rPr>
          <w:i/>
          <w:rtl/>
          <w:lang w:bidi="ar-EG"/>
        </w:rPr>
      </w:pPr>
      <w:r w:rsidRPr="00DD5162">
        <w:rPr>
          <w:b/>
          <w:lang w:val="en-GB"/>
        </w:rPr>
        <w:t>maximum time interval error (MTIE)</w:t>
      </w:r>
      <w:r>
        <w:rPr>
          <w:rFonts w:hint="cs"/>
          <w:b/>
          <w:rtl/>
          <w:lang w:val="en-GB"/>
        </w:rPr>
        <w:t xml:space="preserve">؛ </w:t>
      </w:r>
      <w:proofErr w:type="spellStart"/>
      <w:r w:rsidRPr="00DD5162">
        <w:rPr>
          <w:i/>
          <w:lang w:val="en-GB"/>
        </w:rPr>
        <w:t>erreur</w:t>
      </w:r>
      <w:proofErr w:type="spellEnd"/>
      <w:r w:rsidRPr="00DD5162">
        <w:rPr>
          <w:i/>
          <w:lang w:val="en-GB"/>
        </w:rPr>
        <w:t xml:space="preserve"> </w:t>
      </w:r>
      <w:proofErr w:type="spellStart"/>
      <w:r w:rsidRPr="00DD5162">
        <w:rPr>
          <w:i/>
          <w:lang w:val="en-GB"/>
        </w:rPr>
        <w:t>maximale</w:t>
      </w:r>
      <w:proofErr w:type="spellEnd"/>
      <w:r w:rsidRPr="00DD5162">
        <w:rPr>
          <w:i/>
          <w:lang w:val="en-GB"/>
        </w:rPr>
        <w:t xml:space="preserve"> </w:t>
      </w:r>
      <w:proofErr w:type="spellStart"/>
      <w:r w:rsidRPr="00DD5162">
        <w:rPr>
          <w:i/>
          <w:lang w:val="en-GB"/>
        </w:rPr>
        <w:t>d'intervalle</w:t>
      </w:r>
      <w:proofErr w:type="spellEnd"/>
      <w:r w:rsidRPr="00DD5162">
        <w:rPr>
          <w:i/>
          <w:lang w:val="en-GB"/>
        </w:rPr>
        <w:t xml:space="preserve"> de temps (MTIE)</w:t>
      </w:r>
      <w:r w:rsidRPr="001D6F8D">
        <w:rPr>
          <w:rFonts w:hint="cs"/>
          <w:b/>
          <w:bCs/>
          <w:i/>
          <w:rtl/>
          <w:lang w:val="en-GB"/>
        </w:rPr>
        <w:t>؛</w:t>
      </w:r>
      <w:r>
        <w:rPr>
          <w:rFonts w:hint="cs"/>
          <w:i/>
          <w:rtl/>
          <w:lang w:bidi="ar-EG"/>
        </w:rPr>
        <w:t xml:space="preserve"> أقصى </w:t>
      </w:r>
      <w:r w:rsidRPr="001D6F8D">
        <w:rPr>
          <w:rFonts w:hint="cs"/>
          <w:i/>
          <w:rtl/>
          <w:lang w:bidi="ar-EG"/>
        </w:rPr>
        <w:t xml:space="preserve">خطأ </w:t>
      </w:r>
      <w:r>
        <w:rPr>
          <w:rFonts w:hint="cs"/>
          <w:i/>
          <w:rtl/>
          <w:lang w:bidi="ar-EG"/>
        </w:rPr>
        <w:t>للفاصل الزمني</w:t>
      </w:r>
    </w:p>
    <w:p w:rsidR="0029771F" w:rsidRDefault="0029771F" w:rsidP="0029771F">
      <w:pPr>
        <w:overflowPunct/>
        <w:autoSpaceDE/>
        <w:autoSpaceDN/>
        <w:adjustRightInd/>
        <w:textAlignment w:val="auto"/>
        <w:rPr>
          <w:i/>
          <w:lang w:bidi="ar-EG"/>
        </w:rPr>
      </w:pPr>
      <w:r>
        <w:rPr>
          <w:rFonts w:hint="cs"/>
          <w:i/>
          <w:rtl/>
          <w:lang w:val="es-ES_tradnl"/>
        </w:rPr>
        <w:t>يعمل أقصى خطأ للفاصل الزمني</w:t>
      </w:r>
      <w:r>
        <w:rPr>
          <w:rFonts w:hint="eastAsia"/>
          <w:i/>
          <w:rtl/>
          <w:lang w:val="es-ES_tradnl"/>
        </w:rPr>
        <w:t> </w:t>
      </w:r>
      <w:r w:rsidRPr="00447201">
        <w:rPr>
          <w:iCs/>
        </w:rPr>
        <w:t>(MTIE)</w:t>
      </w:r>
      <w:r>
        <w:rPr>
          <w:rFonts w:hint="cs"/>
          <w:iCs/>
          <w:rtl/>
        </w:rPr>
        <w:t xml:space="preserve"> </w:t>
      </w:r>
      <w:r w:rsidRPr="00447201">
        <w:rPr>
          <w:rFonts w:hint="cs"/>
          <w:i/>
          <w:rtl/>
        </w:rPr>
        <w:t>على تحديد</w:t>
      </w:r>
      <w:r w:rsidRPr="00447201">
        <w:rPr>
          <w:rFonts w:hint="cs"/>
          <w:iCs/>
          <w:rtl/>
          <w:lang w:bidi="ar-EG"/>
        </w:rPr>
        <w:t xml:space="preserve"> </w:t>
      </w:r>
      <w:r>
        <w:rPr>
          <w:rFonts w:hint="cs"/>
          <w:i/>
          <w:rtl/>
          <w:lang w:bidi="ar-EG"/>
        </w:rPr>
        <w:t xml:space="preserve">خصائص </w:t>
      </w:r>
      <w:proofErr w:type="spellStart"/>
      <w:r>
        <w:rPr>
          <w:rFonts w:hint="cs"/>
          <w:i/>
          <w:rtl/>
          <w:lang w:bidi="ar-EG"/>
        </w:rPr>
        <w:t>تخالفات</w:t>
      </w:r>
      <w:proofErr w:type="spellEnd"/>
      <w:r>
        <w:rPr>
          <w:rFonts w:hint="cs"/>
          <w:i/>
          <w:rtl/>
          <w:lang w:bidi="ar-EG"/>
        </w:rPr>
        <w:t xml:space="preserve"> التردد </w:t>
      </w:r>
      <w:proofErr w:type="spellStart"/>
      <w:r>
        <w:rPr>
          <w:rFonts w:hint="cs"/>
          <w:i/>
          <w:rtl/>
          <w:lang w:bidi="ar-EG"/>
        </w:rPr>
        <w:t>وتموّرات</w:t>
      </w:r>
      <w:proofErr w:type="spellEnd"/>
      <w:r>
        <w:rPr>
          <w:rFonts w:hint="cs"/>
          <w:i/>
          <w:rtl/>
          <w:lang w:bidi="ar-EG"/>
        </w:rPr>
        <w:t xml:space="preserve"> الطور. وهو أكبر خطأ من الذروة للذروة للفاصل الزمني يحدث في فترة رصد مدتها </w:t>
      </w:r>
      <w:r>
        <w:rPr>
          <w:i/>
          <w:lang w:bidi="ar-EG"/>
        </w:rPr>
        <w:t>t</w:t>
      </w:r>
      <w:r>
        <w:rPr>
          <w:rFonts w:hint="cs"/>
          <w:i/>
          <w:rtl/>
          <w:lang w:bidi="ar-EG"/>
        </w:rPr>
        <w:t xml:space="preserve">. انظر </w:t>
      </w:r>
      <w:r w:rsidRPr="00632ACA">
        <w:rPr>
          <w:iCs/>
          <w:lang w:bidi="ar-EG"/>
        </w:rPr>
        <w:t>"</w:t>
      </w:r>
      <w:r w:rsidRPr="00DD5162">
        <w:rPr>
          <w:lang w:val="en-GB"/>
        </w:rPr>
        <w:t>time interval error</w:t>
      </w:r>
      <w:r>
        <w:rPr>
          <w:lang w:val="en-GB"/>
        </w:rPr>
        <w:t>"</w:t>
      </w:r>
      <w:r>
        <w:rPr>
          <w:rFonts w:hint="cs"/>
          <w:i/>
          <w:rtl/>
          <w:lang w:bidi="ar-EG"/>
        </w:rPr>
        <w:t xml:space="preserve"> والتوصية </w:t>
      </w:r>
      <w:r w:rsidRPr="009976E9">
        <w:rPr>
          <w:iCs/>
          <w:lang w:bidi="ar-EG"/>
        </w:rPr>
        <w:t>ITU</w:t>
      </w:r>
      <w:r>
        <w:rPr>
          <w:iCs/>
          <w:lang w:bidi="ar-EG"/>
        </w:rPr>
        <w:noBreakHyphen/>
        <w:t>T G</w:t>
      </w:r>
      <w:r w:rsidRPr="009976E9">
        <w:rPr>
          <w:iCs/>
          <w:lang w:bidi="ar-EG"/>
        </w:rPr>
        <w:t>.</w:t>
      </w:r>
      <w:r>
        <w:rPr>
          <w:iCs/>
          <w:lang w:bidi="ar-EG"/>
        </w:rPr>
        <w:t>810</w:t>
      </w:r>
      <w:r>
        <w:rPr>
          <w:rFonts w:hint="cs"/>
          <w:iCs/>
          <w:rtl/>
          <w:lang w:bidi="ar-EG"/>
        </w:rPr>
        <w:t>.</w:t>
      </w:r>
    </w:p>
    <w:p w:rsidR="0029771F" w:rsidRDefault="0029771F" w:rsidP="0029771F">
      <w:pPr>
        <w:overflowPunct/>
        <w:autoSpaceDE/>
        <w:autoSpaceDN/>
        <w:adjustRightInd/>
        <w:textAlignment w:val="auto"/>
        <w:rPr>
          <w:i/>
          <w:rtl/>
          <w:lang w:val="en-GB"/>
        </w:rPr>
      </w:pPr>
      <w:r w:rsidRPr="00DD5162">
        <w:rPr>
          <w:b/>
          <w:lang w:val="en-GB"/>
        </w:rPr>
        <w:t>mean solar time</w:t>
      </w:r>
      <w:r>
        <w:rPr>
          <w:rFonts w:hint="cs"/>
          <w:b/>
          <w:rtl/>
          <w:lang w:val="en-GB" w:bidi="ar-EG"/>
        </w:rPr>
        <w:t xml:space="preserve">؛ </w:t>
      </w:r>
      <w:r w:rsidRPr="00DD5162">
        <w:rPr>
          <w:i/>
          <w:lang w:val="en-GB"/>
        </w:rPr>
        <w:t xml:space="preserve">temps </w:t>
      </w:r>
      <w:proofErr w:type="spellStart"/>
      <w:r w:rsidRPr="00DD5162">
        <w:rPr>
          <w:i/>
          <w:lang w:val="en-GB"/>
        </w:rPr>
        <w:t>solaire</w:t>
      </w:r>
      <w:proofErr w:type="spellEnd"/>
      <w:r w:rsidRPr="00DD5162">
        <w:rPr>
          <w:i/>
          <w:lang w:val="en-GB"/>
        </w:rPr>
        <w:t xml:space="preserve"> </w:t>
      </w:r>
      <w:proofErr w:type="spellStart"/>
      <w:r w:rsidRPr="00DD5162">
        <w:rPr>
          <w:i/>
          <w:lang w:val="en-GB"/>
        </w:rPr>
        <w:t>moyen</w:t>
      </w:r>
      <w:proofErr w:type="spellEnd"/>
      <w:r w:rsidRPr="009976E9">
        <w:rPr>
          <w:rFonts w:hint="cs"/>
          <w:b/>
          <w:bCs/>
          <w:i/>
          <w:rtl/>
          <w:lang w:val="en-GB"/>
        </w:rPr>
        <w:t xml:space="preserve">؛ </w:t>
      </w:r>
      <w:r w:rsidRPr="009976E9">
        <w:rPr>
          <w:rFonts w:hint="cs"/>
          <w:i/>
          <w:rtl/>
          <w:lang w:val="en-GB"/>
        </w:rPr>
        <w:t>التوقيت الشمسي المتوسط</w:t>
      </w:r>
    </w:p>
    <w:p w:rsidR="0029771F" w:rsidRDefault="0029771F" w:rsidP="0029771F">
      <w:pPr>
        <w:overflowPunct/>
        <w:autoSpaceDE/>
        <w:autoSpaceDN/>
        <w:adjustRightInd/>
        <w:textAlignment w:val="auto"/>
        <w:rPr>
          <w:i/>
          <w:rtl/>
          <w:lang w:val="en-GB"/>
        </w:rPr>
      </w:pPr>
      <w:r>
        <w:rPr>
          <w:rFonts w:hint="cs"/>
          <w:i/>
          <w:rtl/>
          <w:lang w:val="en-GB"/>
        </w:rPr>
        <w:t xml:space="preserve">قياس للوقت تحدده الحركة اليومية الظاهرية للشمس. ويستعمل نوعان من التوقيت الشمسي: التوقيت الشمسي الظاهري والتوقيت الشمسي المتوسط، علماً بأن النوع الثاني يأخذ في الاعتبار مدار الأرض </w:t>
      </w:r>
      <w:proofErr w:type="spellStart"/>
      <w:r>
        <w:rPr>
          <w:rFonts w:hint="cs"/>
          <w:i/>
          <w:rtl/>
          <w:lang w:val="en-GB"/>
        </w:rPr>
        <w:t>الإهليلجي</w:t>
      </w:r>
      <w:proofErr w:type="spellEnd"/>
      <w:r>
        <w:rPr>
          <w:rFonts w:hint="cs"/>
          <w:i/>
          <w:rtl/>
          <w:lang w:val="en-GB"/>
        </w:rPr>
        <w:t xml:space="preserve"> وميل محور الأرض بالنسبة للمستوى </w:t>
      </w:r>
      <w:proofErr w:type="spellStart"/>
      <w:r>
        <w:rPr>
          <w:rFonts w:hint="cs"/>
          <w:i/>
          <w:rtl/>
          <w:lang w:val="en-GB"/>
        </w:rPr>
        <w:t>الإهليلجي</w:t>
      </w:r>
      <w:proofErr w:type="spellEnd"/>
      <w:r>
        <w:rPr>
          <w:rFonts w:hint="cs"/>
          <w:i/>
          <w:rtl/>
          <w:lang w:val="en-GB"/>
        </w:rPr>
        <w:t xml:space="preserve"> من أجل توفير سلّم توقيت أكثر انتظاماً. وتعرف المعادلة الرياضية التي تحوّل التوقيت الشمسي الظاهري إلى توقيت شم</w:t>
      </w:r>
      <w:r>
        <w:rPr>
          <w:rFonts w:hint="cs"/>
          <w:i/>
          <w:rtl/>
          <w:lang w:val="en-GB" w:bidi="ar-EG"/>
        </w:rPr>
        <w:t>س</w:t>
      </w:r>
      <w:r>
        <w:rPr>
          <w:rFonts w:hint="cs"/>
          <w:i/>
          <w:rtl/>
          <w:lang w:val="en-GB"/>
        </w:rPr>
        <w:t>ي متوسط محلي باسم معادلة التوقيت.</w:t>
      </w:r>
    </w:p>
    <w:p w:rsidR="0029771F" w:rsidRDefault="0029771F" w:rsidP="0029771F">
      <w:pPr>
        <w:overflowPunct/>
        <w:autoSpaceDE/>
        <w:autoSpaceDN/>
        <w:adjustRightInd/>
        <w:textAlignment w:val="auto"/>
        <w:rPr>
          <w:i/>
          <w:rtl/>
          <w:lang w:val="es-ES_tradnl"/>
        </w:rPr>
      </w:pPr>
      <w:proofErr w:type="spellStart"/>
      <w:r>
        <w:rPr>
          <w:b/>
          <w:bCs/>
          <w:lang w:val="fr-CH"/>
        </w:rPr>
        <w:t>m</w:t>
      </w:r>
      <w:r w:rsidRPr="007B651B">
        <w:rPr>
          <w:b/>
          <w:bCs/>
          <w:lang w:val="fr-CH"/>
        </w:rPr>
        <w:t>odified</w:t>
      </w:r>
      <w:proofErr w:type="spellEnd"/>
      <w:r w:rsidRPr="007B651B">
        <w:rPr>
          <w:b/>
          <w:bCs/>
          <w:lang w:val="fr-CH"/>
        </w:rPr>
        <w:t xml:space="preserve"> Allan </w:t>
      </w:r>
      <w:proofErr w:type="spellStart"/>
      <w:r>
        <w:rPr>
          <w:b/>
          <w:bCs/>
          <w:lang w:val="fr-CH"/>
        </w:rPr>
        <w:t>deviation</w:t>
      </w:r>
      <w:proofErr w:type="spellEnd"/>
      <w:r w:rsidRPr="007B651B">
        <w:rPr>
          <w:b/>
          <w:bCs/>
          <w:lang w:val="fr-CH"/>
        </w:rPr>
        <w:t xml:space="preserve"> (MDE</w:t>
      </w:r>
      <w:r>
        <w:rPr>
          <w:b/>
          <w:bCs/>
          <w:lang w:val="fr-CH"/>
        </w:rPr>
        <w:t>V</w:t>
      </w:r>
      <w:r w:rsidRPr="007B651B">
        <w:rPr>
          <w:b/>
          <w:bCs/>
          <w:lang w:val="fr-CH"/>
        </w:rPr>
        <w:t>)</w:t>
      </w:r>
      <w:r>
        <w:rPr>
          <w:rFonts w:hint="cs"/>
          <w:b/>
          <w:bCs/>
          <w:rtl/>
          <w:lang w:val="fr-CH"/>
        </w:rPr>
        <w:t xml:space="preserve">؛ </w:t>
      </w:r>
      <w:proofErr w:type="spellStart"/>
      <w:r>
        <w:rPr>
          <w:i/>
          <w:lang w:val="en-GB"/>
        </w:rPr>
        <w:t>écart</w:t>
      </w:r>
      <w:proofErr w:type="spellEnd"/>
      <w:r w:rsidRPr="00DD5162">
        <w:rPr>
          <w:i/>
          <w:lang w:val="en-GB"/>
        </w:rPr>
        <w:t xml:space="preserve"> </w:t>
      </w:r>
      <w:proofErr w:type="spellStart"/>
      <w:r w:rsidRPr="00DD5162">
        <w:rPr>
          <w:i/>
          <w:lang w:val="en-GB"/>
        </w:rPr>
        <w:t>d'Allan</w:t>
      </w:r>
      <w:proofErr w:type="spellEnd"/>
      <w:r w:rsidRPr="00DD5162">
        <w:rPr>
          <w:i/>
          <w:lang w:val="en-GB"/>
        </w:rPr>
        <w:t xml:space="preserve"> </w:t>
      </w:r>
      <w:proofErr w:type="spellStart"/>
      <w:r w:rsidRPr="00DD5162">
        <w:rPr>
          <w:i/>
          <w:lang w:val="en-GB"/>
        </w:rPr>
        <w:t>modifiée</w:t>
      </w:r>
      <w:proofErr w:type="spellEnd"/>
      <w:r w:rsidRPr="00DD5162">
        <w:rPr>
          <w:i/>
          <w:lang w:val="en-GB"/>
        </w:rPr>
        <w:t xml:space="preserve"> (M</w:t>
      </w:r>
      <w:r>
        <w:rPr>
          <w:i/>
          <w:lang w:val="en-GB"/>
        </w:rPr>
        <w:t>DEV</w:t>
      </w:r>
      <w:r w:rsidRPr="00DD5162">
        <w:rPr>
          <w:i/>
          <w:lang w:val="en-GB"/>
        </w:rPr>
        <w:t>)</w:t>
      </w:r>
      <w:r w:rsidRPr="009976E9">
        <w:rPr>
          <w:rFonts w:hint="cs"/>
          <w:b/>
          <w:bCs/>
          <w:i/>
          <w:rtl/>
          <w:lang w:val="en-GB"/>
        </w:rPr>
        <w:t xml:space="preserve">؛ </w:t>
      </w:r>
      <w:r>
        <w:rPr>
          <w:rFonts w:hint="cs"/>
          <w:i/>
          <w:rtl/>
          <w:lang w:val="es-ES_tradnl"/>
        </w:rPr>
        <w:t xml:space="preserve">انحراف </w:t>
      </w:r>
      <w:proofErr w:type="spellStart"/>
      <w:r>
        <w:rPr>
          <w:rFonts w:hint="cs"/>
          <w:i/>
          <w:rtl/>
          <w:lang w:val="es-ES_tradnl"/>
        </w:rPr>
        <w:t>آلان</w:t>
      </w:r>
      <w:proofErr w:type="spellEnd"/>
      <w:r>
        <w:rPr>
          <w:rFonts w:hint="cs"/>
          <w:i/>
          <w:rtl/>
          <w:lang w:val="es-ES_tradnl"/>
        </w:rPr>
        <w:t xml:space="preserve"> المعدّل </w:t>
      </w:r>
    </w:p>
    <w:p w:rsidR="0029771F" w:rsidRPr="00447201" w:rsidRDefault="0029771F" w:rsidP="0029771F">
      <w:pPr>
        <w:overflowPunct/>
        <w:autoSpaceDE/>
        <w:autoSpaceDN/>
        <w:adjustRightInd/>
        <w:textAlignment w:val="auto"/>
        <w:rPr>
          <w:i/>
          <w:rtl/>
          <w:lang w:val="es-ES_tradnl"/>
        </w:rPr>
      </w:pPr>
      <w:r>
        <w:rPr>
          <w:rFonts w:hint="cs"/>
          <w:i/>
          <w:rtl/>
          <w:lang w:val="es-ES_tradnl" w:bidi="ar-EG"/>
        </w:rPr>
        <w:t>انظر</w:t>
      </w:r>
      <w:r>
        <w:rPr>
          <w:rFonts w:hint="cs"/>
          <w:i/>
          <w:rtl/>
          <w:lang w:bidi="ar-EG"/>
        </w:rPr>
        <w:t xml:space="preserve"> </w:t>
      </w:r>
      <w:r w:rsidRPr="00052FA1">
        <w:rPr>
          <w:rFonts w:hint="cs"/>
          <w:i/>
          <w:rtl/>
          <w:lang w:bidi="ar-EG"/>
        </w:rPr>
        <w:t xml:space="preserve">التوصية </w:t>
      </w:r>
      <w:r w:rsidRPr="009976E9">
        <w:rPr>
          <w:iCs/>
          <w:lang w:bidi="ar-EG"/>
        </w:rPr>
        <w:t>ITU</w:t>
      </w:r>
      <w:r>
        <w:rPr>
          <w:iCs/>
          <w:lang w:bidi="ar-EG"/>
        </w:rPr>
        <w:noBreakHyphen/>
        <w:t>T G</w:t>
      </w:r>
      <w:r w:rsidRPr="009976E9">
        <w:rPr>
          <w:iCs/>
          <w:lang w:bidi="ar-EG"/>
        </w:rPr>
        <w:t>.</w:t>
      </w:r>
      <w:r>
        <w:rPr>
          <w:iCs/>
          <w:lang w:bidi="ar-EG"/>
        </w:rPr>
        <w:t>810</w:t>
      </w:r>
      <w:r>
        <w:rPr>
          <w:rFonts w:hint="cs"/>
          <w:iCs/>
          <w:rtl/>
          <w:lang w:bidi="ar-EG"/>
        </w:rPr>
        <w:t>.</w:t>
      </w:r>
    </w:p>
    <w:p w:rsidR="0029771F" w:rsidRDefault="0029771F" w:rsidP="0029771F">
      <w:pPr>
        <w:overflowPunct/>
        <w:autoSpaceDE/>
        <w:autoSpaceDN/>
        <w:adjustRightInd/>
        <w:textAlignment w:val="auto"/>
        <w:rPr>
          <w:i/>
          <w:rtl/>
          <w:lang w:val="es-ES_tradnl"/>
        </w:rPr>
      </w:pPr>
      <w:proofErr w:type="spellStart"/>
      <w:r>
        <w:rPr>
          <w:b/>
          <w:bCs/>
          <w:lang w:val="fr-CH"/>
        </w:rPr>
        <w:t>m</w:t>
      </w:r>
      <w:r w:rsidRPr="007B651B">
        <w:rPr>
          <w:b/>
          <w:bCs/>
          <w:lang w:val="fr-CH"/>
        </w:rPr>
        <w:t>odified</w:t>
      </w:r>
      <w:proofErr w:type="spellEnd"/>
      <w:r w:rsidRPr="007B651B">
        <w:rPr>
          <w:b/>
          <w:bCs/>
          <w:lang w:val="fr-CH"/>
        </w:rPr>
        <w:t xml:space="preserve"> Allan </w:t>
      </w:r>
      <w:r>
        <w:rPr>
          <w:b/>
          <w:bCs/>
          <w:lang w:val="fr-CH"/>
        </w:rPr>
        <w:t>variance</w:t>
      </w:r>
      <w:r w:rsidRPr="007B651B">
        <w:rPr>
          <w:b/>
          <w:bCs/>
          <w:lang w:val="fr-CH"/>
        </w:rPr>
        <w:t xml:space="preserve"> (M</w:t>
      </w:r>
      <w:r>
        <w:rPr>
          <w:b/>
          <w:bCs/>
          <w:lang w:val="fr-CH"/>
        </w:rPr>
        <w:t>VAR</w:t>
      </w:r>
      <w:r w:rsidRPr="007B651B">
        <w:rPr>
          <w:b/>
          <w:bCs/>
          <w:lang w:val="fr-CH"/>
        </w:rPr>
        <w:t>)</w:t>
      </w:r>
      <w:r>
        <w:rPr>
          <w:rFonts w:hint="cs"/>
          <w:b/>
          <w:bCs/>
          <w:rtl/>
          <w:lang w:val="fr-CH"/>
        </w:rPr>
        <w:t xml:space="preserve">؛ </w:t>
      </w:r>
      <w:r w:rsidRPr="00DD5162">
        <w:rPr>
          <w:i/>
          <w:lang w:val="en-GB"/>
        </w:rPr>
        <w:t xml:space="preserve">variance </w:t>
      </w:r>
      <w:proofErr w:type="spellStart"/>
      <w:r w:rsidRPr="00DD5162">
        <w:rPr>
          <w:i/>
          <w:lang w:val="en-GB"/>
        </w:rPr>
        <w:t>d'Allan</w:t>
      </w:r>
      <w:proofErr w:type="spellEnd"/>
      <w:r w:rsidRPr="00DD5162">
        <w:rPr>
          <w:i/>
          <w:lang w:val="en-GB"/>
        </w:rPr>
        <w:t xml:space="preserve"> </w:t>
      </w:r>
      <w:proofErr w:type="spellStart"/>
      <w:r w:rsidRPr="00DD5162">
        <w:rPr>
          <w:i/>
          <w:lang w:val="en-GB"/>
        </w:rPr>
        <w:t>modifiée</w:t>
      </w:r>
      <w:proofErr w:type="spellEnd"/>
      <w:r w:rsidRPr="00DD5162">
        <w:rPr>
          <w:i/>
          <w:lang w:val="en-GB"/>
        </w:rPr>
        <w:t xml:space="preserve"> (MVAR)</w:t>
      </w:r>
      <w:r w:rsidRPr="009976E9">
        <w:rPr>
          <w:rFonts w:hint="cs"/>
          <w:b/>
          <w:bCs/>
          <w:i/>
          <w:rtl/>
          <w:lang w:val="en-GB"/>
        </w:rPr>
        <w:t xml:space="preserve">؛ </w:t>
      </w:r>
      <w:r>
        <w:rPr>
          <w:rFonts w:hint="cs"/>
          <w:i/>
          <w:rtl/>
          <w:lang w:val="es-ES_tradnl"/>
        </w:rPr>
        <w:t xml:space="preserve">تفاوت </w:t>
      </w:r>
      <w:proofErr w:type="spellStart"/>
      <w:r>
        <w:rPr>
          <w:rFonts w:hint="cs"/>
          <w:i/>
          <w:rtl/>
          <w:lang w:val="es-ES_tradnl"/>
        </w:rPr>
        <w:t>آلان</w:t>
      </w:r>
      <w:proofErr w:type="spellEnd"/>
      <w:r>
        <w:rPr>
          <w:rFonts w:hint="cs"/>
          <w:i/>
          <w:rtl/>
          <w:lang w:val="es-ES_tradnl"/>
        </w:rPr>
        <w:t xml:space="preserve"> المعدّل</w:t>
      </w:r>
    </w:p>
    <w:p w:rsidR="0029771F" w:rsidRDefault="0029771F" w:rsidP="0029771F">
      <w:pPr>
        <w:overflowPunct/>
        <w:autoSpaceDE/>
        <w:autoSpaceDN/>
        <w:adjustRightInd/>
        <w:textAlignment w:val="auto"/>
        <w:rPr>
          <w:iCs/>
          <w:lang w:bidi="ar-EG"/>
        </w:rPr>
      </w:pPr>
      <w:r>
        <w:rPr>
          <w:rFonts w:hint="cs"/>
          <w:i/>
          <w:rtl/>
          <w:lang w:val="es-ES_tradnl"/>
        </w:rPr>
        <w:t xml:space="preserve">يهدف إدخال تفاوت </w:t>
      </w:r>
      <w:proofErr w:type="spellStart"/>
      <w:r>
        <w:rPr>
          <w:rFonts w:hint="cs"/>
          <w:i/>
          <w:rtl/>
          <w:lang w:val="es-ES_tradnl"/>
        </w:rPr>
        <w:t>آلان</w:t>
      </w:r>
      <w:proofErr w:type="spellEnd"/>
      <w:r>
        <w:rPr>
          <w:rFonts w:hint="cs"/>
          <w:i/>
          <w:rtl/>
          <w:lang w:val="es-ES_tradnl"/>
        </w:rPr>
        <w:t xml:space="preserve"> المعدل إلى إزالة الغموض الذي يشوب تفاوت </w:t>
      </w:r>
      <w:proofErr w:type="spellStart"/>
      <w:r>
        <w:rPr>
          <w:rFonts w:hint="cs"/>
          <w:i/>
          <w:rtl/>
          <w:lang w:val="es-ES_tradnl"/>
        </w:rPr>
        <w:t>آلان</w:t>
      </w:r>
      <w:proofErr w:type="spellEnd"/>
      <w:r>
        <w:rPr>
          <w:rFonts w:hint="cs"/>
          <w:i/>
          <w:rtl/>
          <w:lang w:val="es-ES_tradnl"/>
        </w:rPr>
        <w:t xml:space="preserve">. انظر التوصية </w:t>
      </w:r>
      <w:r w:rsidRPr="009976E9">
        <w:rPr>
          <w:iCs/>
          <w:lang w:bidi="ar-EG"/>
        </w:rPr>
        <w:t>ITU</w:t>
      </w:r>
      <w:r>
        <w:rPr>
          <w:iCs/>
          <w:lang w:bidi="ar-EG"/>
        </w:rPr>
        <w:noBreakHyphen/>
      </w:r>
      <w:r w:rsidRPr="009976E9">
        <w:rPr>
          <w:iCs/>
          <w:lang w:bidi="ar-EG"/>
        </w:rPr>
        <w:t>R</w:t>
      </w:r>
      <w:r>
        <w:rPr>
          <w:iCs/>
          <w:lang w:bidi="ar-EG"/>
        </w:rPr>
        <w:t> </w:t>
      </w:r>
      <w:r w:rsidRPr="009976E9">
        <w:rPr>
          <w:iCs/>
          <w:lang w:bidi="ar-EG"/>
        </w:rPr>
        <w:t>TF.</w:t>
      </w:r>
      <w:r>
        <w:rPr>
          <w:iCs/>
          <w:lang w:bidi="ar-EG"/>
        </w:rPr>
        <w:t>538</w:t>
      </w:r>
      <w:r w:rsidRPr="00052FA1">
        <w:rPr>
          <w:rFonts w:hint="cs"/>
          <w:i/>
          <w:rtl/>
          <w:lang w:bidi="ar-EG"/>
        </w:rPr>
        <w:t xml:space="preserve"> والتوصية</w:t>
      </w:r>
      <w:r>
        <w:rPr>
          <w:rFonts w:hint="eastAsia"/>
          <w:i/>
          <w:rtl/>
          <w:lang w:bidi="ar-EG"/>
        </w:rPr>
        <w:t> </w:t>
      </w:r>
      <w:r w:rsidRPr="009976E9">
        <w:rPr>
          <w:iCs/>
          <w:lang w:bidi="ar-EG"/>
        </w:rPr>
        <w:t>ITU</w:t>
      </w:r>
      <w:r>
        <w:rPr>
          <w:iCs/>
          <w:lang w:bidi="ar-EG"/>
        </w:rPr>
        <w:noBreakHyphen/>
        <w:t>T G</w:t>
      </w:r>
      <w:r w:rsidRPr="009976E9">
        <w:rPr>
          <w:iCs/>
          <w:lang w:bidi="ar-EG"/>
        </w:rPr>
        <w:t>.</w:t>
      </w:r>
      <w:r>
        <w:rPr>
          <w:iCs/>
          <w:lang w:bidi="ar-EG"/>
        </w:rPr>
        <w:t>810</w:t>
      </w:r>
      <w:r>
        <w:rPr>
          <w:rFonts w:hint="cs"/>
          <w:iCs/>
          <w:rtl/>
          <w:lang w:bidi="ar-EG"/>
        </w:rPr>
        <w:t>.</w:t>
      </w:r>
    </w:p>
    <w:p w:rsidR="0029771F" w:rsidRDefault="0029771F" w:rsidP="0029771F">
      <w:pPr>
        <w:overflowPunct/>
        <w:autoSpaceDE/>
        <w:autoSpaceDN/>
        <w:adjustRightInd/>
        <w:textAlignment w:val="auto"/>
        <w:rPr>
          <w:i/>
          <w:rtl/>
          <w:lang w:val="es-ES_tradnl"/>
        </w:rPr>
      </w:pPr>
      <w:r w:rsidRPr="00DD5162">
        <w:rPr>
          <w:b/>
          <w:lang w:val="en-GB"/>
        </w:rPr>
        <w:t>Modified Julian Date (MJD)</w:t>
      </w:r>
      <w:r>
        <w:rPr>
          <w:rFonts w:hint="cs"/>
          <w:b/>
          <w:rtl/>
          <w:lang w:val="en-GB" w:bidi="ar-EG"/>
        </w:rPr>
        <w:t xml:space="preserve">؛ </w:t>
      </w:r>
      <w:proofErr w:type="spellStart"/>
      <w:r w:rsidRPr="00DD5162">
        <w:rPr>
          <w:i/>
          <w:lang w:val="es-ES_tradnl"/>
        </w:rPr>
        <w:t>jour</w:t>
      </w:r>
      <w:proofErr w:type="spellEnd"/>
      <w:r w:rsidRPr="00DD5162">
        <w:rPr>
          <w:i/>
          <w:lang w:val="es-ES_tradnl"/>
        </w:rPr>
        <w:t xml:space="preserve"> </w:t>
      </w:r>
      <w:proofErr w:type="spellStart"/>
      <w:r w:rsidRPr="00DD5162">
        <w:rPr>
          <w:i/>
          <w:lang w:val="es-ES_tradnl"/>
        </w:rPr>
        <w:t>julien</w:t>
      </w:r>
      <w:proofErr w:type="spellEnd"/>
      <w:r w:rsidRPr="00DD5162">
        <w:rPr>
          <w:i/>
          <w:lang w:val="es-ES_tradnl"/>
        </w:rPr>
        <w:t xml:space="preserve"> </w:t>
      </w:r>
      <w:proofErr w:type="spellStart"/>
      <w:r w:rsidRPr="00DD5162">
        <w:rPr>
          <w:i/>
          <w:lang w:val="es-ES_tradnl"/>
        </w:rPr>
        <w:t>modifié</w:t>
      </w:r>
      <w:proofErr w:type="spellEnd"/>
      <w:r>
        <w:rPr>
          <w:rFonts w:hint="cs"/>
          <w:i/>
          <w:rtl/>
          <w:lang w:val="es-ES_tradnl"/>
        </w:rPr>
        <w:t xml:space="preserve">؛ التاريخ </w:t>
      </w:r>
      <w:proofErr w:type="spellStart"/>
      <w:r>
        <w:rPr>
          <w:rFonts w:hint="cs"/>
          <w:i/>
          <w:rtl/>
          <w:lang w:val="es-ES_tradnl"/>
        </w:rPr>
        <w:t>الجولياني</w:t>
      </w:r>
      <w:proofErr w:type="spellEnd"/>
      <w:r>
        <w:rPr>
          <w:rFonts w:hint="cs"/>
          <w:i/>
          <w:rtl/>
          <w:lang w:val="es-ES_tradnl"/>
        </w:rPr>
        <w:t xml:space="preserve"> المعدّل</w:t>
      </w:r>
    </w:p>
    <w:p w:rsidR="0029771F" w:rsidRDefault="0029771F" w:rsidP="0029771F">
      <w:pPr>
        <w:overflowPunct/>
        <w:autoSpaceDE/>
        <w:autoSpaceDN/>
        <w:adjustRightInd/>
        <w:textAlignment w:val="auto"/>
        <w:rPr>
          <w:iCs/>
          <w:rtl/>
          <w:lang w:bidi="ar-EG"/>
        </w:rPr>
      </w:pPr>
      <w:r>
        <w:rPr>
          <w:rFonts w:hint="cs"/>
          <w:i/>
          <w:rtl/>
          <w:lang w:val="es-ES_tradnl"/>
        </w:rPr>
        <w:t xml:space="preserve">وهو التاريخ </w:t>
      </w:r>
      <w:proofErr w:type="spellStart"/>
      <w:r>
        <w:rPr>
          <w:rFonts w:hint="cs"/>
          <w:i/>
          <w:rtl/>
          <w:lang w:val="es-ES_tradnl"/>
        </w:rPr>
        <w:t>الجولياني</w:t>
      </w:r>
      <w:proofErr w:type="spellEnd"/>
      <w:r>
        <w:rPr>
          <w:rFonts w:hint="cs"/>
          <w:i/>
          <w:rtl/>
          <w:lang w:val="es-ES_tradnl"/>
        </w:rPr>
        <w:t xml:space="preserve"> مطروحاً منه </w:t>
      </w:r>
      <w:r w:rsidRPr="00531603">
        <w:rPr>
          <w:iCs/>
        </w:rPr>
        <w:t>2 400 00</w:t>
      </w:r>
      <w:r>
        <w:rPr>
          <w:iCs/>
        </w:rPr>
        <w:t>0</w:t>
      </w:r>
      <w:r w:rsidRPr="00531603">
        <w:rPr>
          <w:iCs/>
        </w:rPr>
        <w:t>,5</w:t>
      </w:r>
      <w:r w:rsidRPr="00531603">
        <w:rPr>
          <w:rFonts w:hint="cs"/>
          <w:iCs/>
          <w:rtl/>
          <w:lang w:bidi="ar-EG"/>
        </w:rPr>
        <w:t xml:space="preserve"> </w:t>
      </w:r>
      <w:r>
        <w:rPr>
          <w:rFonts w:hint="cs"/>
          <w:i/>
          <w:rtl/>
          <w:lang w:bidi="ar-EG"/>
        </w:rPr>
        <w:t>يوم</w:t>
      </w:r>
      <w:r>
        <w:rPr>
          <w:rFonts w:hint="cs"/>
          <w:i/>
          <w:rtl/>
          <w:lang w:val="es-ES_tradnl"/>
        </w:rPr>
        <w:t xml:space="preserve">. انظر التوصية </w:t>
      </w:r>
      <w:r w:rsidRPr="009976E9">
        <w:rPr>
          <w:iCs/>
          <w:lang w:bidi="ar-EG"/>
        </w:rPr>
        <w:t>ITU</w:t>
      </w:r>
      <w:r>
        <w:rPr>
          <w:iCs/>
          <w:lang w:bidi="ar-EG"/>
        </w:rPr>
        <w:noBreakHyphen/>
      </w:r>
      <w:r w:rsidRPr="009976E9">
        <w:rPr>
          <w:iCs/>
          <w:lang w:bidi="ar-EG"/>
        </w:rPr>
        <w:t>R</w:t>
      </w:r>
      <w:r>
        <w:rPr>
          <w:iCs/>
          <w:lang w:bidi="ar-EG"/>
        </w:rPr>
        <w:t> </w:t>
      </w:r>
      <w:r w:rsidRPr="009976E9">
        <w:rPr>
          <w:iCs/>
          <w:lang w:bidi="ar-EG"/>
        </w:rPr>
        <w:t>TF.</w:t>
      </w:r>
      <w:r>
        <w:rPr>
          <w:iCs/>
          <w:lang w:bidi="ar-EG"/>
        </w:rPr>
        <w:t>457</w:t>
      </w:r>
      <w:r>
        <w:rPr>
          <w:rFonts w:hint="cs"/>
          <w:iCs/>
          <w:rtl/>
          <w:lang w:bidi="ar-EG"/>
        </w:rPr>
        <w:t>.</w:t>
      </w:r>
    </w:p>
    <w:p w:rsidR="0029771F" w:rsidRDefault="0029771F" w:rsidP="0029771F">
      <w:pPr>
        <w:overflowPunct/>
        <w:autoSpaceDE/>
        <w:autoSpaceDN/>
        <w:adjustRightInd/>
        <w:textAlignment w:val="auto"/>
        <w:rPr>
          <w:i/>
          <w:rtl/>
          <w:lang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بدأ التاريخ </w:t>
      </w:r>
      <w:proofErr w:type="spellStart"/>
      <w:r>
        <w:rPr>
          <w:rFonts w:hint="cs"/>
          <w:sz w:val="20"/>
          <w:szCs w:val="26"/>
          <w:rtl/>
          <w:lang w:val="en-GB" w:bidi="ar-EG"/>
        </w:rPr>
        <w:t>الجولياني</w:t>
      </w:r>
      <w:proofErr w:type="spellEnd"/>
      <w:r>
        <w:rPr>
          <w:rFonts w:hint="cs"/>
          <w:sz w:val="20"/>
          <w:szCs w:val="26"/>
          <w:rtl/>
          <w:lang w:val="en-GB" w:bidi="ar-EG"/>
        </w:rPr>
        <w:t xml:space="preserve"> المعدل في الساعة</w:t>
      </w:r>
      <w:r w:rsidRPr="001D6F8D">
        <w:rPr>
          <w:rFonts w:hint="cs"/>
          <w:i/>
          <w:rtl/>
          <w:lang w:val="es-ES_tradnl"/>
        </w:rPr>
        <w:t xml:space="preserve"> </w:t>
      </w:r>
      <w:r w:rsidRPr="00783565">
        <w:rPr>
          <w:iCs/>
        </w:rPr>
        <w:t>00:00</w:t>
      </w:r>
      <w:r>
        <w:rPr>
          <w:rFonts w:hint="cs"/>
          <w:i/>
          <w:rtl/>
          <w:lang w:bidi="ar-EG"/>
        </w:rPr>
        <w:t xml:space="preserve"> بالتوقيت العالمي من يوم</w:t>
      </w:r>
      <w:r w:rsidRPr="00783565">
        <w:rPr>
          <w:rFonts w:hint="cs"/>
          <w:iCs/>
          <w:rtl/>
          <w:lang w:bidi="ar-EG"/>
        </w:rPr>
        <w:t xml:space="preserve"> </w:t>
      </w:r>
      <w:r w:rsidRPr="00783565">
        <w:rPr>
          <w:iCs/>
          <w:lang w:bidi="ar-EG"/>
        </w:rPr>
        <w:t>17</w:t>
      </w:r>
      <w:r w:rsidRPr="00783565">
        <w:rPr>
          <w:rFonts w:hint="cs"/>
          <w:iCs/>
          <w:rtl/>
          <w:lang w:bidi="ar-EG"/>
        </w:rPr>
        <w:t xml:space="preserve"> </w:t>
      </w:r>
      <w:r>
        <w:rPr>
          <w:rFonts w:hint="cs"/>
          <w:i/>
          <w:rtl/>
          <w:lang w:bidi="ar-EG"/>
        </w:rPr>
        <w:t xml:space="preserve">نوفمبر </w:t>
      </w:r>
      <w:r w:rsidRPr="00783565">
        <w:rPr>
          <w:iCs/>
          <w:lang w:bidi="ar-EG"/>
        </w:rPr>
        <w:t>1858</w:t>
      </w:r>
      <w:r>
        <w:rPr>
          <w:rFonts w:hint="cs"/>
          <w:i/>
          <w:rtl/>
          <w:lang w:bidi="ar-EG"/>
        </w:rPr>
        <w:t>.</w:t>
      </w:r>
    </w:p>
    <w:p w:rsidR="0029771F" w:rsidRDefault="0029771F" w:rsidP="0029771F">
      <w:pPr>
        <w:overflowPunct/>
        <w:autoSpaceDE/>
        <w:autoSpaceDN/>
        <w:adjustRightInd/>
        <w:textAlignment w:val="auto"/>
        <w:rPr>
          <w:i/>
          <w:rtl/>
          <w:lang w:val="es-ES_tradnl"/>
        </w:rPr>
      </w:pPr>
      <w:proofErr w:type="spellStart"/>
      <w:r w:rsidRPr="00DD5162">
        <w:rPr>
          <w:b/>
          <w:lang w:val="es-ES_tradnl"/>
        </w:rPr>
        <w:t>Modified</w:t>
      </w:r>
      <w:proofErr w:type="spellEnd"/>
      <w:r w:rsidRPr="00DD5162">
        <w:rPr>
          <w:b/>
          <w:lang w:val="es-ES_tradnl"/>
        </w:rPr>
        <w:t xml:space="preserve"> </w:t>
      </w:r>
      <w:proofErr w:type="spellStart"/>
      <w:r w:rsidRPr="00DD5162">
        <w:rPr>
          <w:b/>
          <w:lang w:val="es-ES_tradnl"/>
        </w:rPr>
        <w:t>Julian</w:t>
      </w:r>
      <w:proofErr w:type="spellEnd"/>
      <w:r w:rsidRPr="00DD5162">
        <w:rPr>
          <w:b/>
          <w:lang w:val="es-ES_tradnl"/>
        </w:rPr>
        <w:t xml:space="preserve"> Day</w:t>
      </w:r>
      <w:r>
        <w:rPr>
          <w:rFonts w:hint="cs"/>
          <w:b/>
          <w:rtl/>
          <w:lang w:val="es-ES_tradnl"/>
        </w:rPr>
        <w:t xml:space="preserve">؛ </w:t>
      </w:r>
      <w:proofErr w:type="spellStart"/>
      <w:r w:rsidRPr="00DD5162">
        <w:rPr>
          <w:i/>
          <w:lang w:val="es-ES_tradnl"/>
        </w:rPr>
        <w:t>jour</w:t>
      </w:r>
      <w:proofErr w:type="spellEnd"/>
      <w:r w:rsidRPr="00DD5162">
        <w:rPr>
          <w:i/>
          <w:lang w:val="es-ES_tradnl"/>
        </w:rPr>
        <w:t xml:space="preserve"> </w:t>
      </w:r>
      <w:proofErr w:type="spellStart"/>
      <w:r w:rsidRPr="00DD5162">
        <w:rPr>
          <w:i/>
          <w:lang w:val="es-ES_tradnl"/>
        </w:rPr>
        <w:t>julien</w:t>
      </w:r>
      <w:proofErr w:type="spellEnd"/>
      <w:r w:rsidRPr="00DD5162">
        <w:rPr>
          <w:i/>
          <w:lang w:val="es-ES_tradnl"/>
        </w:rPr>
        <w:t xml:space="preserve"> </w:t>
      </w:r>
      <w:proofErr w:type="spellStart"/>
      <w:r w:rsidRPr="00DD5162">
        <w:rPr>
          <w:i/>
          <w:lang w:val="es-ES_tradnl"/>
        </w:rPr>
        <w:t>modifié</w:t>
      </w:r>
      <w:proofErr w:type="spellEnd"/>
      <w:r>
        <w:rPr>
          <w:rFonts w:hint="cs"/>
          <w:i/>
          <w:rtl/>
          <w:lang w:val="es-ES_tradnl"/>
        </w:rPr>
        <w:t xml:space="preserve">؛ اليوم </w:t>
      </w:r>
      <w:proofErr w:type="spellStart"/>
      <w:r>
        <w:rPr>
          <w:rFonts w:hint="cs"/>
          <w:i/>
          <w:rtl/>
          <w:lang w:val="es-ES_tradnl"/>
        </w:rPr>
        <w:t>الجولياني</w:t>
      </w:r>
      <w:proofErr w:type="spellEnd"/>
      <w:r>
        <w:rPr>
          <w:rFonts w:hint="cs"/>
          <w:i/>
          <w:rtl/>
          <w:lang w:val="es-ES_tradnl"/>
        </w:rPr>
        <w:t xml:space="preserve"> المعدل</w:t>
      </w:r>
    </w:p>
    <w:p w:rsidR="0029771F" w:rsidRDefault="0029771F" w:rsidP="0029771F">
      <w:pPr>
        <w:overflowPunct/>
        <w:autoSpaceDE/>
        <w:autoSpaceDN/>
        <w:adjustRightInd/>
        <w:textAlignment w:val="auto"/>
        <w:rPr>
          <w:i/>
          <w:rtl/>
          <w:lang w:val="es-ES_tradnl"/>
        </w:rPr>
      </w:pPr>
      <w:r>
        <w:rPr>
          <w:rFonts w:hint="cs"/>
          <w:i/>
          <w:rtl/>
          <w:lang w:val="es-ES_tradnl"/>
        </w:rPr>
        <w:t xml:space="preserve">الجزء الصحيح من التاريخ </w:t>
      </w:r>
      <w:proofErr w:type="spellStart"/>
      <w:r>
        <w:rPr>
          <w:rFonts w:hint="cs"/>
          <w:i/>
          <w:rtl/>
          <w:lang w:val="es-ES_tradnl"/>
        </w:rPr>
        <w:t>الجولياني</w:t>
      </w:r>
      <w:proofErr w:type="spellEnd"/>
      <w:r>
        <w:rPr>
          <w:rFonts w:hint="cs"/>
          <w:i/>
          <w:rtl/>
          <w:lang w:val="es-ES_tradnl"/>
        </w:rPr>
        <w:t xml:space="preserve"> المعدل.</w:t>
      </w:r>
    </w:p>
    <w:p w:rsidR="0029771F" w:rsidRDefault="0029771F" w:rsidP="0029771F">
      <w:pPr>
        <w:overflowPunct/>
        <w:autoSpaceDE/>
        <w:autoSpaceDN/>
        <w:adjustRightInd/>
        <w:textAlignment w:val="auto"/>
        <w:rPr>
          <w:i/>
          <w:rtl/>
          <w:lang w:val="en-GB"/>
        </w:rPr>
      </w:pPr>
      <w:r w:rsidRPr="00DD5162">
        <w:rPr>
          <w:b/>
          <w:lang w:val="en-GB"/>
        </w:rPr>
        <w:t>network time protocol (NTP)</w:t>
      </w:r>
      <w:r>
        <w:rPr>
          <w:rFonts w:hint="cs"/>
          <w:b/>
          <w:rtl/>
          <w:lang w:val="en-GB"/>
        </w:rPr>
        <w:t xml:space="preserve">؛ </w:t>
      </w:r>
      <w:proofErr w:type="spellStart"/>
      <w:r w:rsidRPr="00DD5162">
        <w:rPr>
          <w:i/>
          <w:lang w:val="en-GB"/>
        </w:rPr>
        <w:t>protocole</w:t>
      </w:r>
      <w:proofErr w:type="spellEnd"/>
      <w:r w:rsidRPr="00DD5162">
        <w:rPr>
          <w:i/>
          <w:lang w:val="en-GB"/>
        </w:rPr>
        <w:t xml:space="preserve"> de temps </w:t>
      </w:r>
      <w:proofErr w:type="spellStart"/>
      <w:r w:rsidRPr="00DD5162">
        <w:rPr>
          <w:i/>
          <w:lang w:val="en-GB"/>
        </w:rPr>
        <w:t>réseau</w:t>
      </w:r>
      <w:proofErr w:type="spellEnd"/>
      <w:r w:rsidRPr="00DD5162">
        <w:rPr>
          <w:i/>
          <w:lang w:val="en-GB"/>
        </w:rPr>
        <w:t xml:space="preserve"> (NTP)</w:t>
      </w:r>
      <w:r>
        <w:rPr>
          <w:rFonts w:hint="cs"/>
          <w:i/>
          <w:rtl/>
          <w:lang w:val="en-GB"/>
        </w:rPr>
        <w:t>؛ بروتوكول وقت الشبكة</w:t>
      </w:r>
    </w:p>
    <w:p w:rsidR="0029771F" w:rsidRDefault="0029771F" w:rsidP="0029771F">
      <w:pPr>
        <w:overflowPunct/>
        <w:autoSpaceDE/>
        <w:autoSpaceDN/>
        <w:adjustRightInd/>
        <w:textAlignment w:val="auto"/>
        <w:rPr>
          <w:rStyle w:val="Hyperlink"/>
          <w:rtl/>
          <w:lang w:val="en-GB"/>
        </w:rPr>
      </w:pPr>
      <w:r>
        <w:rPr>
          <w:rFonts w:hint="cs"/>
          <w:i/>
          <w:rtl/>
          <w:lang w:val="en-GB"/>
        </w:rPr>
        <w:t xml:space="preserve">بروتوكول يستعمل لمزامنة التوقيت في حاسوب أو مخدّم المستعمل مع مخدم أو مصدر توقيت مرجعي آخر، مثل الخدمة الإذاعية الأرضية أو </w:t>
      </w:r>
      <w:proofErr w:type="spellStart"/>
      <w:r>
        <w:rPr>
          <w:rFonts w:hint="cs"/>
          <w:i/>
          <w:rtl/>
          <w:lang w:val="en-GB"/>
        </w:rPr>
        <w:t>الساتلية</w:t>
      </w:r>
      <w:proofErr w:type="spellEnd"/>
      <w:r>
        <w:rPr>
          <w:rFonts w:hint="cs"/>
          <w:i/>
          <w:rtl/>
          <w:lang w:val="en-GB"/>
        </w:rPr>
        <w:t xml:space="preserve"> أو المودم. ويوفر</w:t>
      </w:r>
      <w:r w:rsidRPr="002B1B6A">
        <w:rPr>
          <w:rFonts w:hint="cs"/>
          <w:i/>
          <w:rtl/>
          <w:lang w:val="en-GB"/>
        </w:rPr>
        <w:t xml:space="preserve"> </w:t>
      </w:r>
      <w:r>
        <w:rPr>
          <w:rFonts w:hint="cs"/>
          <w:i/>
          <w:rtl/>
          <w:lang w:val="en-GB"/>
        </w:rPr>
        <w:t xml:space="preserve">بروتوكول وقت الشبكة دقة زمنية موزعة تتراوح رتبتها بين جزء من ألف من الثانية في شبكات المناطق المحلية وعشرات الأجزاء من الثانية في شبكات المناطق الواسعة. كما يستعمل بروتوكول وقت الشبكة لمزامنة أجهزة الشبكة مع مراجع التوقيت الوطنية. انظر </w:t>
      </w:r>
      <w:hyperlink r:id="rId16" w:history="1">
        <w:r w:rsidRPr="00DB4FB2">
          <w:rPr>
            <w:rStyle w:val="Hyperlink"/>
            <w:lang w:val="en-GB"/>
          </w:rPr>
          <w:t>www.ntp.org</w:t>
        </w:r>
      </w:hyperlink>
      <w:r>
        <w:rPr>
          <w:rStyle w:val="Hyperlink"/>
          <w:rFonts w:hint="cs"/>
          <w:rtl/>
          <w:lang w:val="en-GB"/>
        </w:rPr>
        <w:t>.</w:t>
      </w:r>
    </w:p>
    <w:p w:rsidR="0029771F" w:rsidRDefault="0029771F" w:rsidP="0029771F">
      <w:pPr>
        <w:overflowPunct/>
        <w:autoSpaceDE/>
        <w:autoSpaceDN/>
        <w:adjustRightInd/>
        <w:textAlignment w:val="auto"/>
        <w:rPr>
          <w:b/>
          <w:rtl/>
          <w:lang w:val="en-GB"/>
        </w:rPr>
      </w:pPr>
      <w:r w:rsidRPr="00DB4FB2">
        <w:rPr>
          <w:b/>
          <w:bCs/>
          <w:lang w:val="en-GB"/>
        </w:rPr>
        <w:lastRenderedPageBreak/>
        <w:t>nominal frequency</w:t>
      </w:r>
      <w:r>
        <w:rPr>
          <w:rFonts w:hint="cs"/>
          <w:b/>
          <w:bCs/>
          <w:rtl/>
          <w:lang w:val="en-GB"/>
        </w:rPr>
        <w:t xml:space="preserve">؛ </w:t>
      </w:r>
      <w:proofErr w:type="spellStart"/>
      <w:r w:rsidRPr="00DB4FB2">
        <w:rPr>
          <w:bCs/>
          <w:i/>
          <w:iCs/>
          <w:lang w:val="en-GB"/>
        </w:rPr>
        <w:t>fréquence</w:t>
      </w:r>
      <w:proofErr w:type="spellEnd"/>
      <w:r w:rsidRPr="00DB4FB2">
        <w:rPr>
          <w:bCs/>
          <w:i/>
          <w:iCs/>
          <w:lang w:val="en-GB"/>
        </w:rPr>
        <w:t xml:space="preserve"> </w:t>
      </w:r>
      <w:proofErr w:type="spellStart"/>
      <w:r w:rsidRPr="00DB4FB2">
        <w:rPr>
          <w:bCs/>
          <w:i/>
          <w:iCs/>
          <w:lang w:val="en-GB"/>
        </w:rPr>
        <w:t>nominale</w:t>
      </w:r>
      <w:proofErr w:type="spellEnd"/>
      <w:r w:rsidRPr="00052FA1">
        <w:rPr>
          <w:rFonts w:hint="cs"/>
          <w:bCs/>
          <w:rtl/>
          <w:lang w:val="en-GB"/>
        </w:rPr>
        <w:t>؛</w:t>
      </w:r>
      <w:r w:rsidRPr="00052FA1">
        <w:rPr>
          <w:rFonts w:hint="cs"/>
          <w:b/>
          <w:rtl/>
          <w:lang w:val="en-GB"/>
        </w:rPr>
        <w:t xml:space="preserve"> </w:t>
      </w:r>
      <w:r>
        <w:rPr>
          <w:rFonts w:hint="cs"/>
          <w:b/>
          <w:rtl/>
          <w:lang w:val="en-GB"/>
        </w:rPr>
        <w:t>ال</w:t>
      </w:r>
      <w:r w:rsidRPr="00052FA1">
        <w:rPr>
          <w:rFonts w:hint="cs"/>
          <w:b/>
          <w:rtl/>
          <w:lang w:val="en-GB"/>
        </w:rPr>
        <w:t xml:space="preserve">تردد </w:t>
      </w:r>
      <w:r>
        <w:rPr>
          <w:rFonts w:hint="cs"/>
          <w:b/>
          <w:rtl/>
          <w:lang w:val="en-GB"/>
        </w:rPr>
        <w:t>ال</w:t>
      </w:r>
      <w:r w:rsidRPr="00052FA1">
        <w:rPr>
          <w:rFonts w:hint="cs"/>
          <w:b/>
          <w:rtl/>
          <w:lang w:val="en-GB"/>
        </w:rPr>
        <w:t>اسمي</w:t>
      </w:r>
    </w:p>
    <w:p w:rsidR="0029771F" w:rsidRDefault="0029771F" w:rsidP="0029771F">
      <w:pPr>
        <w:overflowPunct/>
        <w:autoSpaceDE/>
        <w:autoSpaceDN/>
        <w:adjustRightInd/>
        <w:textAlignment w:val="auto"/>
        <w:rPr>
          <w:rtl/>
          <w:lang w:val="en-GB"/>
        </w:rPr>
      </w:pPr>
      <w:r>
        <w:rPr>
          <w:rFonts w:hint="cs"/>
          <w:b/>
          <w:rtl/>
          <w:lang w:val="en-GB"/>
        </w:rPr>
        <w:t xml:space="preserve">التردد المرغوب لمذبذب معين. يطلق على الفرق بين التردد الاسمي للمذبذب وتردد خرجه الفعلي اسم تخالف التردد. انظر </w:t>
      </w:r>
      <w:r w:rsidRPr="00052FA1">
        <w:rPr>
          <w:rFonts w:hint="cs"/>
          <w:i/>
          <w:rtl/>
          <w:lang w:bidi="ar-EG"/>
        </w:rPr>
        <w:t>التوصية</w:t>
      </w:r>
      <w:r>
        <w:rPr>
          <w:rFonts w:hint="eastAsia"/>
          <w:i/>
          <w:rtl/>
          <w:lang w:bidi="ar-EG"/>
        </w:rPr>
        <w:t> </w:t>
      </w:r>
      <w:r w:rsidRPr="009976E9">
        <w:rPr>
          <w:iCs/>
          <w:lang w:bidi="ar-EG"/>
        </w:rPr>
        <w:t>ITU</w:t>
      </w:r>
      <w:r>
        <w:rPr>
          <w:iCs/>
          <w:lang w:bidi="ar-EG"/>
        </w:rPr>
        <w:noBreakHyphen/>
        <w:t>T G</w:t>
      </w:r>
      <w:r w:rsidRPr="009976E9">
        <w:rPr>
          <w:iCs/>
          <w:lang w:bidi="ar-EG"/>
        </w:rPr>
        <w:t>.</w:t>
      </w:r>
      <w:r>
        <w:rPr>
          <w:iCs/>
          <w:lang w:bidi="ar-EG"/>
        </w:rPr>
        <w:t>810</w:t>
      </w:r>
      <w:r>
        <w:rPr>
          <w:rFonts w:hint="cs"/>
          <w:iCs/>
          <w:rtl/>
          <w:lang w:bidi="ar-EG"/>
        </w:rPr>
        <w:t>.</w:t>
      </w:r>
    </w:p>
    <w:p w:rsidR="0029771F" w:rsidRDefault="0029771F" w:rsidP="0029771F">
      <w:pPr>
        <w:overflowPunct/>
        <w:autoSpaceDE/>
        <w:autoSpaceDN/>
        <w:adjustRightInd/>
        <w:textAlignment w:val="auto"/>
        <w:rPr>
          <w:b/>
          <w:rtl/>
          <w:lang w:val="en-GB"/>
        </w:rPr>
      </w:pPr>
      <w:r w:rsidRPr="00DB4FB2">
        <w:rPr>
          <w:b/>
          <w:bCs/>
          <w:lang w:val="en-GB"/>
        </w:rPr>
        <w:t xml:space="preserve">nominal </w:t>
      </w:r>
      <w:r>
        <w:rPr>
          <w:b/>
          <w:bCs/>
          <w:lang w:val="en-GB"/>
        </w:rPr>
        <w:t>value</w:t>
      </w:r>
      <w:r>
        <w:rPr>
          <w:rFonts w:hint="cs"/>
          <w:b/>
          <w:bCs/>
          <w:rtl/>
          <w:lang w:val="en-GB"/>
        </w:rPr>
        <w:t xml:space="preserve">؛ </w:t>
      </w:r>
      <w:proofErr w:type="spellStart"/>
      <w:r>
        <w:rPr>
          <w:bCs/>
          <w:i/>
          <w:iCs/>
          <w:lang w:val="en-GB"/>
        </w:rPr>
        <w:t>valeur</w:t>
      </w:r>
      <w:proofErr w:type="spellEnd"/>
      <w:r w:rsidRPr="00DB4FB2">
        <w:rPr>
          <w:bCs/>
          <w:i/>
          <w:iCs/>
          <w:lang w:val="en-GB"/>
        </w:rPr>
        <w:t xml:space="preserve"> </w:t>
      </w:r>
      <w:proofErr w:type="spellStart"/>
      <w:r w:rsidRPr="00DB4FB2">
        <w:rPr>
          <w:bCs/>
          <w:i/>
          <w:iCs/>
          <w:lang w:val="en-GB"/>
        </w:rPr>
        <w:t>nominale</w:t>
      </w:r>
      <w:proofErr w:type="spellEnd"/>
      <w:r w:rsidRPr="00052FA1">
        <w:rPr>
          <w:rFonts w:hint="cs"/>
          <w:bCs/>
          <w:rtl/>
          <w:lang w:val="en-GB"/>
        </w:rPr>
        <w:t>؛</w:t>
      </w:r>
      <w:r w:rsidRPr="00052FA1">
        <w:rPr>
          <w:rFonts w:hint="cs"/>
          <w:b/>
          <w:rtl/>
          <w:lang w:val="en-GB"/>
        </w:rPr>
        <w:t xml:space="preserve"> </w:t>
      </w:r>
      <w:r>
        <w:rPr>
          <w:rFonts w:hint="cs"/>
          <w:b/>
          <w:rtl/>
          <w:lang w:val="en-GB"/>
        </w:rPr>
        <w:t>القيمة</w:t>
      </w:r>
      <w:r w:rsidRPr="00052FA1">
        <w:rPr>
          <w:rFonts w:hint="cs"/>
          <w:b/>
          <w:rtl/>
          <w:lang w:val="en-GB"/>
        </w:rPr>
        <w:t xml:space="preserve"> </w:t>
      </w:r>
      <w:r>
        <w:rPr>
          <w:rFonts w:hint="cs"/>
          <w:b/>
          <w:rtl/>
          <w:lang w:val="en-GB"/>
        </w:rPr>
        <w:t>ال</w:t>
      </w:r>
      <w:r w:rsidRPr="00052FA1">
        <w:rPr>
          <w:rFonts w:hint="cs"/>
          <w:b/>
          <w:rtl/>
          <w:lang w:val="en-GB"/>
        </w:rPr>
        <w:t>اسمي</w:t>
      </w:r>
      <w:r>
        <w:rPr>
          <w:rFonts w:hint="cs"/>
          <w:b/>
          <w:rtl/>
          <w:lang w:val="en-GB"/>
        </w:rPr>
        <w:t>ة</w:t>
      </w:r>
    </w:p>
    <w:p w:rsidR="0029771F" w:rsidRDefault="0029771F" w:rsidP="0029771F">
      <w:pPr>
        <w:overflowPunct/>
        <w:autoSpaceDE/>
        <w:autoSpaceDN/>
        <w:adjustRightInd/>
        <w:textAlignment w:val="auto"/>
        <w:rPr>
          <w:b/>
          <w:rtl/>
          <w:lang w:val="en-GB"/>
        </w:rPr>
      </w:pPr>
      <w:r>
        <w:rPr>
          <w:rFonts w:hint="cs"/>
          <w:b/>
          <w:rtl/>
          <w:lang w:val="en-GB"/>
        </w:rPr>
        <w:t>وهي قيمة محددة أو مرغوبة بمعزل عن عدم اليقين المرتبط بتحقيقها.</w:t>
      </w:r>
    </w:p>
    <w:p w:rsidR="0029771F" w:rsidRDefault="0029771F" w:rsidP="0029771F">
      <w:pPr>
        <w:overflowPunct/>
        <w:autoSpaceDE/>
        <w:autoSpaceDN/>
        <w:adjustRightInd/>
        <w:textAlignment w:val="auto"/>
        <w:rPr>
          <w:sz w:val="20"/>
          <w:szCs w:val="26"/>
          <w:rtl/>
          <w:lang w:val="en-GB"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في جهاز يعطي كمية فيزيائية، هي القيمة التي يحددها الصانع لهذه الكمية. وهي قيمة مثالية يعبر عنها باعتبارها القيمة الصحيحة.</w:t>
      </w:r>
    </w:p>
    <w:p w:rsidR="0029771F" w:rsidRDefault="0029771F" w:rsidP="0029771F">
      <w:pPr>
        <w:overflowPunct/>
        <w:autoSpaceDE/>
        <w:autoSpaceDN/>
        <w:adjustRightInd/>
        <w:textAlignment w:val="auto"/>
        <w:rPr>
          <w:i/>
          <w:rtl/>
          <w:lang w:val="en-GB"/>
        </w:rPr>
      </w:pPr>
      <w:r w:rsidRPr="00DD5162">
        <w:rPr>
          <w:b/>
          <w:lang w:val="en-GB"/>
        </w:rPr>
        <w:t>normalized value</w:t>
      </w:r>
      <w:r>
        <w:rPr>
          <w:rFonts w:hint="cs"/>
          <w:b/>
          <w:rtl/>
          <w:lang w:val="en-GB"/>
        </w:rPr>
        <w:t xml:space="preserve">؛ </w:t>
      </w:r>
      <w:proofErr w:type="spellStart"/>
      <w:r w:rsidRPr="00DD5162">
        <w:rPr>
          <w:i/>
          <w:lang w:val="en-GB"/>
        </w:rPr>
        <w:t>valeur</w:t>
      </w:r>
      <w:proofErr w:type="spellEnd"/>
      <w:r w:rsidRPr="00DD5162">
        <w:rPr>
          <w:i/>
          <w:lang w:val="en-GB"/>
        </w:rPr>
        <w:t xml:space="preserve"> </w:t>
      </w:r>
      <w:proofErr w:type="spellStart"/>
      <w:r w:rsidRPr="00DD5162">
        <w:rPr>
          <w:i/>
          <w:lang w:val="en-GB"/>
        </w:rPr>
        <w:t>normée</w:t>
      </w:r>
      <w:proofErr w:type="spellEnd"/>
      <w:r>
        <w:rPr>
          <w:rFonts w:hint="cs"/>
          <w:i/>
          <w:rtl/>
          <w:lang w:val="en-GB"/>
        </w:rPr>
        <w:t xml:space="preserve">؛ القيمة </w:t>
      </w:r>
      <w:proofErr w:type="spellStart"/>
      <w:r>
        <w:rPr>
          <w:rFonts w:hint="cs"/>
          <w:i/>
          <w:rtl/>
          <w:lang w:val="en-GB"/>
        </w:rPr>
        <w:t>المقيّسة</w:t>
      </w:r>
      <w:proofErr w:type="spellEnd"/>
    </w:p>
    <w:p w:rsidR="0029771F" w:rsidRDefault="0029771F" w:rsidP="0029771F">
      <w:pPr>
        <w:overflowPunct/>
        <w:autoSpaceDE/>
        <w:autoSpaceDN/>
        <w:adjustRightInd/>
        <w:textAlignment w:val="auto"/>
        <w:rPr>
          <w:i/>
          <w:rtl/>
          <w:lang w:val="en-GB"/>
        </w:rPr>
      </w:pPr>
      <w:r>
        <w:rPr>
          <w:rFonts w:hint="cs"/>
          <w:i/>
          <w:rtl/>
          <w:lang w:val="en-GB"/>
        </w:rPr>
        <w:t>وهي النسبة بين قيمة معينة والقيمة الاسمية.</w:t>
      </w:r>
    </w:p>
    <w:p w:rsidR="0029771F" w:rsidRDefault="0029771F" w:rsidP="0029771F">
      <w:pPr>
        <w:overflowPunct/>
        <w:autoSpaceDE/>
        <w:autoSpaceDN/>
        <w:adjustRightInd/>
        <w:textAlignment w:val="auto"/>
        <w:rPr>
          <w:sz w:val="20"/>
          <w:szCs w:val="26"/>
          <w:rtl/>
          <w:lang w:val="en-GB"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يمكن استعمال هذا التعريف في إطار كل من: التردد، انحراف التردد، فرق التردد، انسياق التردد، تخالف التردد، إلخ.</w:t>
      </w:r>
    </w:p>
    <w:p w:rsidR="0029771F" w:rsidRDefault="0029771F" w:rsidP="0029771F">
      <w:pPr>
        <w:overflowPunct/>
        <w:autoSpaceDE/>
        <w:autoSpaceDN/>
        <w:adjustRightInd/>
        <w:textAlignment w:val="auto"/>
        <w:rPr>
          <w:sz w:val="20"/>
          <w:szCs w:val="26"/>
          <w:lang w:bidi="ar-EG"/>
        </w:rPr>
      </w:pPr>
      <w:r w:rsidRPr="008E57BD">
        <w:rPr>
          <w:rFonts w:hint="cs"/>
          <w:bCs/>
          <w:i/>
          <w:sz w:val="26"/>
          <w:szCs w:val="26"/>
          <w:rtl/>
          <w:lang w:val="en-GB"/>
        </w:rPr>
        <w:t>الملاحظة</w:t>
      </w:r>
      <w:r>
        <w:rPr>
          <w:rFonts w:hint="cs"/>
          <w:i/>
          <w:rtl/>
          <w:lang w:val="en-GB"/>
        </w:rPr>
        <w:t xml:space="preserve"> </w:t>
      </w:r>
      <w:r>
        <w:rPr>
          <w:iCs/>
          <w:sz w:val="20"/>
          <w:szCs w:val="20"/>
          <w:lang w:val="en-GB"/>
        </w:rPr>
        <w:t>2</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يمكن قبول المصطلح "نسبي" كبديل عن المصطلح </w:t>
      </w:r>
      <w:r>
        <w:rPr>
          <w:rFonts w:hint="cs"/>
          <w:sz w:val="20"/>
          <w:szCs w:val="26"/>
          <w:rtl/>
          <w:lang w:bidi="ar-EG"/>
        </w:rPr>
        <w:t>"مقيّس".</w:t>
      </w:r>
    </w:p>
    <w:p w:rsidR="0029771F" w:rsidRDefault="0029771F" w:rsidP="0029771F">
      <w:pPr>
        <w:overflowPunct/>
        <w:autoSpaceDE/>
        <w:autoSpaceDN/>
        <w:adjustRightInd/>
        <w:textAlignment w:val="auto"/>
        <w:rPr>
          <w:i/>
          <w:rtl/>
          <w:lang w:val="en-GB"/>
        </w:rPr>
      </w:pPr>
      <w:r w:rsidRPr="00DD5162">
        <w:rPr>
          <w:b/>
          <w:lang w:val="en-GB"/>
        </w:rPr>
        <w:t>offset</w:t>
      </w:r>
      <w:r>
        <w:rPr>
          <w:b/>
          <w:lang w:val="en-GB"/>
        </w:rPr>
        <w:t xml:space="preserve"> </w:t>
      </w:r>
      <w:r>
        <w:rPr>
          <w:rFonts w:hint="cs"/>
          <w:b/>
          <w:rtl/>
          <w:lang w:val="en-GB" w:bidi="ar-EG"/>
        </w:rPr>
        <w:t xml:space="preserve">؛ </w:t>
      </w:r>
      <w:proofErr w:type="spellStart"/>
      <w:r w:rsidRPr="00DD5162">
        <w:rPr>
          <w:i/>
          <w:lang w:val="en-GB"/>
        </w:rPr>
        <w:t>décalage</w:t>
      </w:r>
      <w:proofErr w:type="spellEnd"/>
      <w:r>
        <w:rPr>
          <w:rFonts w:hint="cs"/>
          <w:i/>
          <w:rtl/>
          <w:lang w:val="en-GB"/>
        </w:rPr>
        <w:t>؛ تخالف</w:t>
      </w:r>
    </w:p>
    <w:p w:rsidR="0029771F" w:rsidRDefault="0029771F" w:rsidP="0029771F">
      <w:pPr>
        <w:overflowPunct/>
        <w:autoSpaceDE/>
        <w:autoSpaceDN/>
        <w:adjustRightInd/>
        <w:textAlignment w:val="auto"/>
        <w:rPr>
          <w:i/>
          <w:rtl/>
          <w:lang w:val="en-GB"/>
        </w:rPr>
      </w:pPr>
      <w:r>
        <w:rPr>
          <w:rFonts w:hint="cs"/>
          <w:i/>
          <w:rtl/>
          <w:lang w:val="en-GB"/>
        </w:rPr>
        <w:t>الفرق بين القيمة المحقّقة وقيمة مرجعية معينة.</w:t>
      </w:r>
    </w:p>
    <w:p w:rsidR="0029771F" w:rsidRDefault="0029771F" w:rsidP="0029771F">
      <w:pPr>
        <w:overflowPunct/>
        <w:autoSpaceDE/>
        <w:autoSpaceDN/>
        <w:adjustRightInd/>
        <w:textAlignment w:val="auto"/>
        <w:rPr>
          <w:b/>
          <w:rtl/>
          <w:lang w:val="en-GB"/>
        </w:rPr>
      </w:pPr>
      <w:r w:rsidRPr="00DB4FB2">
        <w:rPr>
          <w:b/>
          <w:bCs/>
          <w:lang w:val="en-GB"/>
        </w:rPr>
        <w:t>optical frequency standard</w:t>
      </w:r>
      <w:r>
        <w:rPr>
          <w:rFonts w:hint="cs"/>
          <w:b/>
          <w:bCs/>
          <w:rtl/>
          <w:lang w:val="en-GB"/>
        </w:rPr>
        <w:t xml:space="preserve">؛ </w:t>
      </w:r>
      <w:proofErr w:type="spellStart"/>
      <w:r w:rsidRPr="00DB4FB2">
        <w:rPr>
          <w:bCs/>
          <w:i/>
          <w:iCs/>
          <w:lang w:val="en-GB"/>
        </w:rPr>
        <w:t>étalon</w:t>
      </w:r>
      <w:proofErr w:type="spellEnd"/>
      <w:r w:rsidRPr="00DB4FB2">
        <w:rPr>
          <w:bCs/>
          <w:i/>
          <w:iCs/>
          <w:lang w:val="en-GB"/>
        </w:rPr>
        <w:t xml:space="preserve"> de </w:t>
      </w:r>
      <w:proofErr w:type="spellStart"/>
      <w:r w:rsidRPr="00DB4FB2">
        <w:rPr>
          <w:bCs/>
          <w:i/>
          <w:iCs/>
          <w:lang w:val="en-GB"/>
        </w:rPr>
        <w:t>fréquence</w:t>
      </w:r>
      <w:proofErr w:type="spellEnd"/>
      <w:r w:rsidRPr="00DB4FB2">
        <w:rPr>
          <w:bCs/>
          <w:i/>
          <w:iCs/>
          <w:lang w:val="en-GB"/>
        </w:rPr>
        <w:t xml:space="preserve"> </w:t>
      </w:r>
      <w:proofErr w:type="spellStart"/>
      <w:r w:rsidRPr="00DB4FB2">
        <w:rPr>
          <w:bCs/>
          <w:i/>
          <w:iCs/>
          <w:lang w:val="en-GB"/>
        </w:rPr>
        <w:t>optique</w:t>
      </w:r>
      <w:proofErr w:type="spellEnd"/>
      <w:r w:rsidRPr="00995548">
        <w:rPr>
          <w:rFonts w:hint="cs"/>
          <w:bCs/>
          <w:rtl/>
          <w:lang w:val="en-GB"/>
        </w:rPr>
        <w:t>؛</w:t>
      </w:r>
      <w:r w:rsidRPr="00995548">
        <w:rPr>
          <w:rFonts w:hint="cs"/>
          <w:b/>
          <w:rtl/>
          <w:lang w:val="en-GB"/>
        </w:rPr>
        <w:t xml:space="preserve"> </w:t>
      </w:r>
      <w:r>
        <w:rPr>
          <w:rFonts w:hint="cs"/>
          <w:b/>
          <w:rtl/>
          <w:lang w:val="en-GB"/>
        </w:rPr>
        <w:t xml:space="preserve">تردد </w:t>
      </w:r>
      <w:r w:rsidRPr="00995548">
        <w:rPr>
          <w:rFonts w:hint="cs"/>
          <w:b/>
          <w:rtl/>
          <w:lang w:val="en-GB"/>
        </w:rPr>
        <w:t>معيار</w:t>
      </w:r>
      <w:r>
        <w:rPr>
          <w:rFonts w:hint="cs"/>
          <w:b/>
          <w:rtl/>
          <w:lang w:val="en-GB"/>
        </w:rPr>
        <w:t xml:space="preserve">ي </w:t>
      </w:r>
      <w:r w:rsidRPr="00995548">
        <w:rPr>
          <w:rFonts w:hint="cs"/>
          <w:b/>
          <w:rtl/>
          <w:lang w:val="en-GB"/>
        </w:rPr>
        <w:t>بصري</w:t>
      </w:r>
    </w:p>
    <w:p w:rsidR="0029771F" w:rsidRDefault="0029771F" w:rsidP="0029771F">
      <w:pPr>
        <w:overflowPunct/>
        <w:autoSpaceDE/>
        <w:autoSpaceDN/>
        <w:adjustRightInd/>
        <w:textAlignment w:val="auto"/>
        <w:rPr>
          <w:b/>
          <w:rtl/>
          <w:lang w:val="en-GB"/>
        </w:rPr>
      </w:pPr>
      <w:r>
        <w:rPr>
          <w:rFonts w:hint="cs"/>
          <w:b/>
          <w:rtl/>
          <w:lang w:val="en-GB"/>
        </w:rPr>
        <w:t>تستعمل الانتقالات البصرية</w:t>
      </w:r>
      <w:r w:rsidRPr="00D60252">
        <w:rPr>
          <w:rFonts w:hint="cs"/>
          <w:b/>
          <w:rtl/>
          <w:lang w:val="en-GB"/>
        </w:rPr>
        <w:t xml:space="preserve"> </w:t>
      </w:r>
      <w:r>
        <w:rPr>
          <w:rFonts w:hint="cs"/>
          <w:b/>
          <w:rtl/>
          <w:lang w:val="en-GB"/>
        </w:rPr>
        <w:t xml:space="preserve">في الذرات والأيونات، الضيقة طيفياً والتي يتم فحصها بواسطة </w:t>
      </w:r>
      <w:proofErr w:type="spellStart"/>
      <w:r>
        <w:rPr>
          <w:rFonts w:hint="cs"/>
          <w:b/>
          <w:rtl/>
          <w:lang w:val="en-GB"/>
        </w:rPr>
        <w:t>ليزرات</w:t>
      </w:r>
      <w:proofErr w:type="spellEnd"/>
      <w:r>
        <w:rPr>
          <w:rFonts w:hint="cs"/>
          <w:b/>
          <w:rtl/>
          <w:lang w:val="en-GB"/>
        </w:rPr>
        <w:t xml:space="preserve"> مستقرة، في إنتاج ترددات </w:t>
      </w:r>
      <w:r w:rsidRPr="00D60252">
        <w:rPr>
          <w:rFonts w:hint="cs"/>
          <w:b/>
          <w:rtl/>
          <w:lang w:val="en-GB"/>
        </w:rPr>
        <w:t>معيارية عالية الدقة والاستقرار. وتتمثل الميزة الرئيسية للمعايير البصرية في أجهزة الموجات الصغرية في ارتفاع تردد التشغيل وإمكانية تحقيق مستوى أفضل من الدقة في استقرار التردد، وذلك مبدئياً من خلال الاستقرار في نسبة ترددات التشغيل والتقليل من عدم اليقين المنهجي.</w:t>
      </w:r>
    </w:p>
    <w:p w:rsidR="0029771F" w:rsidRDefault="0029771F" w:rsidP="0029771F">
      <w:pPr>
        <w:overflowPunct/>
        <w:autoSpaceDE/>
        <w:autoSpaceDN/>
        <w:adjustRightInd/>
        <w:textAlignment w:val="auto"/>
        <w:rPr>
          <w:rtl/>
          <w:lang w:val="en-GB"/>
        </w:rPr>
      </w:pPr>
      <w:r w:rsidRPr="00DB4FB2">
        <w:rPr>
          <w:b/>
          <w:bCs/>
          <w:lang w:val="en-GB"/>
        </w:rPr>
        <w:t>oscillator</w:t>
      </w:r>
      <w:r>
        <w:rPr>
          <w:rFonts w:hint="cs"/>
          <w:b/>
          <w:bCs/>
          <w:rtl/>
          <w:lang w:val="en-GB"/>
        </w:rPr>
        <w:t xml:space="preserve">؛ </w:t>
      </w:r>
      <w:proofErr w:type="spellStart"/>
      <w:r w:rsidRPr="00DB4FB2">
        <w:rPr>
          <w:i/>
          <w:iCs/>
          <w:lang w:val="en-GB"/>
        </w:rPr>
        <w:t>oscillateur</w:t>
      </w:r>
      <w:proofErr w:type="spellEnd"/>
      <w:r w:rsidRPr="00B931F4">
        <w:rPr>
          <w:rFonts w:hint="cs"/>
          <w:rtl/>
          <w:lang w:val="en-GB"/>
        </w:rPr>
        <w:t>؛</w:t>
      </w:r>
      <w:r>
        <w:rPr>
          <w:rFonts w:hint="cs"/>
          <w:rtl/>
          <w:lang w:val="en-GB"/>
        </w:rPr>
        <w:t xml:space="preserve"> مذبذِب</w:t>
      </w:r>
    </w:p>
    <w:p w:rsidR="0029771F" w:rsidRDefault="0029771F" w:rsidP="0029771F">
      <w:pPr>
        <w:overflowPunct/>
        <w:autoSpaceDE/>
        <w:autoSpaceDN/>
        <w:adjustRightInd/>
        <w:textAlignment w:val="auto"/>
        <w:rPr>
          <w:rtl/>
          <w:lang w:val="en-GB"/>
        </w:rPr>
      </w:pPr>
      <w:r>
        <w:rPr>
          <w:rFonts w:hint="cs"/>
          <w:rtl/>
          <w:lang w:val="en-GB"/>
        </w:rPr>
        <w:t xml:space="preserve">جهاز إلكتروني يولّد إشارة إلكترونية متكررة، تكون عادةً موجة </w:t>
      </w:r>
      <w:proofErr w:type="spellStart"/>
      <w:r>
        <w:rPr>
          <w:rFonts w:hint="cs"/>
          <w:rtl/>
          <w:lang w:val="en-GB"/>
        </w:rPr>
        <w:t>جيبية</w:t>
      </w:r>
      <w:proofErr w:type="spellEnd"/>
      <w:r>
        <w:rPr>
          <w:rFonts w:hint="cs"/>
          <w:rtl/>
          <w:lang w:val="en-GB"/>
        </w:rPr>
        <w:t xml:space="preserve"> أو موجة مربعة.</w:t>
      </w:r>
    </w:p>
    <w:p w:rsidR="0029771F" w:rsidRDefault="0029771F" w:rsidP="0029771F">
      <w:pPr>
        <w:overflowPunct/>
        <w:autoSpaceDE/>
        <w:autoSpaceDN/>
        <w:adjustRightInd/>
        <w:textAlignment w:val="auto"/>
        <w:rPr>
          <w:b/>
          <w:rtl/>
          <w:lang w:val="fr-CH"/>
        </w:rPr>
      </w:pPr>
      <w:r w:rsidRPr="007B651B">
        <w:rPr>
          <w:b/>
          <w:bCs/>
          <w:lang w:val="fr-CH"/>
        </w:rPr>
        <w:t xml:space="preserve">passive </w:t>
      </w:r>
      <w:proofErr w:type="spellStart"/>
      <w:r w:rsidRPr="007B651B">
        <w:rPr>
          <w:b/>
          <w:bCs/>
          <w:lang w:val="fr-CH"/>
        </w:rPr>
        <w:t>frequency</w:t>
      </w:r>
      <w:proofErr w:type="spellEnd"/>
      <w:r w:rsidRPr="007B651B">
        <w:rPr>
          <w:b/>
          <w:bCs/>
          <w:lang w:val="fr-CH"/>
        </w:rPr>
        <w:t xml:space="preserve"> standard</w:t>
      </w:r>
      <w:r>
        <w:rPr>
          <w:rFonts w:hint="cs"/>
          <w:b/>
          <w:bCs/>
          <w:rtl/>
          <w:lang w:val="fr-CH"/>
        </w:rPr>
        <w:t xml:space="preserve">؛ </w:t>
      </w:r>
      <w:r w:rsidRPr="007B651B">
        <w:rPr>
          <w:bCs/>
          <w:i/>
          <w:iCs/>
          <w:lang w:val="fr-CH"/>
        </w:rPr>
        <w:t>étalon de fréquence passif</w:t>
      </w:r>
      <w:r w:rsidRPr="00B931F4">
        <w:rPr>
          <w:rFonts w:hint="cs"/>
          <w:bCs/>
          <w:rtl/>
          <w:lang w:val="fr-CH"/>
        </w:rPr>
        <w:t>؛</w:t>
      </w:r>
      <w:r>
        <w:rPr>
          <w:rFonts w:hint="cs"/>
          <w:bCs/>
          <w:rtl/>
          <w:lang w:val="fr-CH"/>
        </w:rPr>
        <w:t xml:space="preserve"> </w:t>
      </w:r>
      <w:r w:rsidRPr="008A1E0D">
        <w:rPr>
          <w:rFonts w:hint="cs"/>
          <w:b/>
          <w:rtl/>
          <w:lang w:val="fr-CH"/>
        </w:rPr>
        <w:t xml:space="preserve">تردد </w:t>
      </w:r>
      <w:r>
        <w:rPr>
          <w:rFonts w:hint="cs"/>
          <w:b/>
          <w:rtl/>
          <w:lang w:val="fr-CH"/>
        </w:rPr>
        <w:t>معياري منفعل</w:t>
      </w:r>
    </w:p>
    <w:p w:rsidR="0029771F" w:rsidRDefault="0029771F" w:rsidP="0029771F">
      <w:pPr>
        <w:overflowPunct/>
        <w:autoSpaceDE/>
        <w:autoSpaceDN/>
        <w:adjustRightInd/>
        <w:textAlignment w:val="auto"/>
        <w:rPr>
          <w:b/>
          <w:rtl/>
          <w:lang w:val="fr-CH"/>
        </w:rPr>
      </w:pPr>
      <w:r>
        <w:rPr>
          <w:rFonts w:hint="cs"/>
          <w:b/>
          <w:rtl/>
          <w:lang w:val="fr-CH"/>
        </w:rPr>
        <w:t xml:space="preserve">مذبذب ذري تشتق إشارة خرجه من تردد مذبذب خارجي مضبوط على تردد الرنين الذري بدلاً من أخذها مباشرة من خرج الذرات. ومن أمثلته الأكثر شيوعاً </w:t>
      </w:r>
      <w:proofErr w:type="spellStart"/>
      <w:r>
        <w:rPr>
          <w:rFonts w:hint="cs"/>
          <w:b/>
          <w:rtl/>
          <w:lang w:val="fr-CH"/>
        </w:rPr>
        <w:t>ميقاتية</w:t>
      </w:r>
      <w:proofErr w:type="spellEnd"/>
      <w:r>
        <w:rPr>
          <w:rFonts w:hint="cs"/>
          <w:b/>
          <w:rtl/>
          <w:lang w:val="fr-CH"/>
        </w:rPr>
        <w:t xml:space="preserve"> حزمة السيزيوم </w:t>
      </w:r>
      <w:proofErr w:type="spellStart"/>
      <w:r>
        <w:rPr>
          <w:rFonts w:hint="cs"/>
          <w:b/>
          <w:rtl/>
          <w:lang w:val="fr-CH"/>
        </w:rPr>
        <w:t>وميقاتية</w:t>
      </w:r>
      <w:proofErr w:type="spellEnd"/>
      <w:r>
        <w:rPr>
          <w:rFonts w:hint="cs"/>
          <w:b/>
          <w:rtl/>
          <w:lang w:val="fr-CH"/>
        </w:rPr>
        <w:t xml:space="preserve"> خلية غاز الروبيديوم.</w:t>
      </w:r>
    </w:p>
    <w:p w:rsidR="0029771F" w:rsidRDefault="0029771F" w:rsidP="0029771F">
      <w:pPr>
        <w:overflowPunct/>
        <w:autoSpaceDE/>
        <w:autoSpaceDN/>
        <w:adjustRightInd/>
        <w:textAlignment w:val="auto"/>
        <w:rPr>
          <w:b/>
          <w:rtl/>
          <w:lang w:val="es-ES_tradnl"/>
        </w:rPr>
      </w:pPr>
      <w:proofErr w:type="spellStart"/>
      <w:r w:rsidRPr="007B651B">
        <w:rPr>
          <w:b/>
          <w:bCs/>
          <w:lang w:val="es-ES_tradnl"/>
        </w:rPr>
        <w:t>path</w:t>
      </w:r>
      <w:proofErr w:type="spellEnd"/>
      <w:r w:rsidRPr="007B651B">
        <w:rPr>
          <w:b/>
          <w:bCs/>
          <w:lang w:val="es-ES_tradnl"/>
        </w:rPr>
        <w:t xml:space="preserve"> </w:t>
      </w:r>
      <w:proofErr w:type="spellStart"/>
      <w:r w:rsidRPr="007B651B">
        <w:rPr>
          <w:b/>
          <w:bCs/>
          <w:lang w:val="es-ES_tradnl"/>
        </w:rPr>
        <w:t>delay</w:t>
      </w:r>
      <w:proofErr w:type="spellEnd"/>
      <w:r>
        <w:rPr>
          <w:rFonts w:hint="cs"/>
          <w:b/>
          <w:bCs/>
          <w:rtl/>
          <w:lang w:val="es-ES_tradnl"/>
        </w:rPr>
        <w:t xml:space="preserve">؛ </w:t>
      </w:r>
      <w:proofErr w:type="spellStart"/>
      <w:r w:rsidRPr="007B651B">
        <w:rPr>
          <w:bCs/>
          <w:i/>
          <w:iCs/>
          <w:lang w:val="es-ES_tradnl"/>
        </w:rPr>
        <w:t>temps</w:t>
      </w:r>
      <w:proofErr w:type="spellEnd"/>
      <w:r w:rsidRPr="007B651B">
        <w:rPr>
          <w:bCs/>
          <w:i/>
          <w:iCs/>
          <w:lang w:val="es-ES_tradnl"/>
        </w:rPr>
        <w:t xml:space="preserve"> de </w:t>
      </w:r>
      <w:proofErr w:type="spellStart"/>
      <w:r w:rsidRPr="007B651B">
        <w:rPr>
          <w:bCs/>
          <w:i/>
          <w:iCs/>
          <w:lang w:val="es-ES_tradnl"/>
        </w:rPr>
        <w:t>propagation</w:t>
      </w:r>
      <w:proofErr w:type="spellEnd"/>
      <w:r w:rsidRPr="00B931F4">
        <w:rPr>
          <w:rFonts w:hint="cs"/>
          <w:b/>
          <w:rtl/>
          <w:lang w:val="es-ES_tradnl"/>
        </w:rPr>
        <w:t>؛</w:t>
      </w:r>
      <w:r>
        <w:rPr>
          <w:rFonts w:hint="cs"/>
          <w:b/>
          <w:rtl/>
          <w:lang w:val="es-ES_tradnl"/>
        </w:rPr>
        <w:t xml:space="preserve"> تأخير المسير</w:t>
      </w:r>
    </w:p>
    <w:p w:rsidR="0029771F" w:rsidRPr="002300C4" w:rsidRDefault="0029771F" w:rsidP="0029771F">
      <w:pPr>
        <w:overflowPunct/>
        <w:autoSpaceDE/>
        <w:autoSpaceDN/>
        <w:adjustRightInd/>
        <w:textAlignment w:val="auto"/>
        <w:rPr>
          <w:b/>
          <w:rtl/>
          <w:lang w:val="en-GB"/>
        </w:rPr>
      </w:pPr>
      <w:r>
        <w:rPr>
          <w:rFonts w:hint="cs"/>
          <w:b/>
          <w:rtl/>
          <w:lang w:val="es-ES_tradnl"/>
        </w:rPr>
        <w:t>التأخير الذي يحدث في انتشار إشارة معينة بين المصدر (نقطة الدخل) والمقصد (نقطة الخرج).</w:t>
      </w:r>
    </w:p>
    <w:p w:rsidR="0029771F" w:rsidRDefault="0029771F" w:rsidP="0029771F">
      <w:pPr>
        <w:overflowPunct/>
        <w:autoSpaceDE/>
        <w:autoSpaceDN/>
        <w:adjustRightInd/>
        <w:textAlignment w:val="auto"/>
        <w:rPr>
          <w:b/>
          <w:rtl/>
          <w:lang w:val="en-GB"/>
        </w:rPr>
      </w:pPr>
      <w:r w:rsidRPr="00DB4FB2">
        <w:rPr>
          <w:b/>
          <w:bCs/>
          <w:lang w:val="en-GB"/>
        </w:rPr>
        <w:t>period</w:t>
      </w:r>
      <w:r>
        <w:rPr>
          <w:rFonts w:hint="cs"/>
          <w:b/>
          <w:bCs/>
          <w:rtl/>
          <w:lang w:val="en-GB"/>
        </w:rPr>
        <w:t xml:space="preserve">؛ </w:t>
      </w:r>
      <w:proofErr w:type="spellStart"/>
      <w:r w:rsidRPr="00DB4FB2">
        <w:rPr>
          <w:bCs/>
          <w:i/>
          <w:iCs/>
          <w:lang w:val="en-GB"/>
        </w:rPr>
        <w:t>période</w:t>
      </w:r>
      <w:proofErr w:type="spellEnd"/>
      <w:r w:rsidRPr="005B1CCF">
        <w:rPr>
          <w:rFonts w:hint="cs"/>
          <w:b/>
          <w:rtl/>
          <w:lang w:val="en-GB"/>
        </w:rPr>
        <w:t>؛ دور</w:t>
      </w:r>
    </w:p>
    <w:p w:rsidR="0029771F" w:rsidRDefault="0029771F" w:rsidP="0029771F">
      <w:pPr>
        <w:overflowPunct/>
        <w:autoSpaceDE/>
        <w:autoSpaceDN/>
        <w:adjustRightInd/>
        <w:textAlignment w:val="auto"/>
        <w:rPr>
          <w:rtl/>
          <w:lang w:val="en-GB"/>
        </w:rPr>
      </w:pPr>
      <w:r>
        <w:rPr>
          <w:rFonts w:hint="cs"/>
          <w:b/>
          <w:rtl/>
          <w:lang w:val="en-GB"/>
        </w:rPr>
        <w:t xml:space="preserve">يعرّف الدور </w:t>
      </w:r>
      <w:r w:rsidRPr="005B1CCF">
        <w:rPr>
          <w:bCs/>
          <w:i/>
          <w:iCs/>
        </w:rPr>
        <w:t>T</w:t>
      </w:r>
      <w:r>
        <w:rPr>
          <w:rFonts w:hint="cs"/>
          <w:b/>
          <w:rtl/>
          <w:lang w:val="en-GB"/>
        </w:rPr>
        <w:t xml:space="preserve"> لشكل موجي معين بمقلوب التردد، أي </w:t>
      </w:r>
      <w:r w:rsidRPr="007B651B">
        <w:rPr>
          <w:i/>
          <w:iCs/>
          <w:lang w:val="en-GB"/>
        </w:rPr>
        <w:t>T</w:t>
      </w:r>
      <w:r w:rsidRPr="00DB4FB2">
        <w:rPr>
          <w:lang w:val="en-GB"/>
        </w:rPr>
        <w:t xml:space="preserve"> = 1/</w:t>
      </w:r>
      <w:r w:rsidRPr="007B651B">
        <w:rPr>
          <w:i/>
          <w:iCs/>
          <w:lang w:val="en-GB"/>
        </w:rPr>
        <w:t>f</w:t>
      </w:r>
      <w:r w:rsidRPr="005B1CCF">
        <w:rPr>
          <w:rFonts w:hint="cs"/>
          <w:rtl/>
          <w:lang w:val="en-GB"/>
        </w:rPr>
        <w:t>. والدور هو ال</w:t>
      </w:r>
      <w:r>
        <w:rPr>
          <w:rFonts w:hint="cs"/>
          <w:rtl/>
          <w:lang w:val="en-GB"/>
        </w:rPr>
        <w:t>مدة التي تحتاج إليها الموجة لإتمام دورة كاملة.</w:t>
      </w:r>
    </w:p>
    <w:p w:rsidR="0029771F" w:rsidRDefault="0029771F" w:rsidP="0029771F">
      <w:pPr>
        <w:overflowPunct/>
        <w:autoSpaceDE/>
        <w:autoSpaceDN/>
        <w:adjustRightInd/>
        <w:textAlignment w:val="auto"/>
        <w:rPr>
          <w:i/>
          <w:rtl/>
          <w:lang w:val="en-GB"/>
        </w:rPr>
      </w:pPr>
      <w:r w:rsidRPr="00DD5162">
        <w:rPr>
          <w:b/>
          <w:lang w:val="en-GB"/>
        </w:rPr>
        <w:t>phase</w:t>
      </w:r>
      <w:r>
        <w:rPr>
          <w:rFonts w:hint="cs"/>
          <w:b/>
          <w:rtl/>
          <w:lang w:val="en-GB"/>
        </w:rPr>
        <w:t xml:space="preserve">؛ </w:t>
      </w:r>
      <w:r w:rsidRPr="00DD5162">
        <w:rPr>
          <w:i/>
          <w:lang w:val="en-GB"/>
        </w:rPr>
        <w:t>phase</w:t>
      </w:r>
      <w:r>
        <w:rPr>
          <w:rFonts w:hint="cs"/>
          <w:i/>
          <w:rtl/>
          <w:lang w:val="en-GB"/>
        </w:rPr>
        <w:t>؛ طور</w:t>
      </w:r>
    </w:p>
    <w:p w:rsidR="0029771F" w:rsidRDefault="0029771F" w:rsidP="0029771F">
      <w:pPr>
        <w:overflowPunct/>
        <w:autoSpaceDE/>
        <w:autoSpaceDN/>
        <w:adjustRightInd/>
        <w:textAlignment w:val="auto"/>
        <w:rPr>
          <w:color w:val="000000"/>
          <w:rtl/>
        </w:rPr>
      </w:pPr>
      <w:r>
        <w:rPr>
          <w:rFonts w:hint="cs"/>
          <w:i/>
          <w:rtl/>
          <w:lang w:val="en-GB"/>
        </w:rPr>
        <w:t xml:space="preserve">وهو مقدار جزء من دور ظاهرة متكررة، ويقاس من حيث علاقته بخاصية مميزة للظاهرة نفسها. وفي </w:t>
      </w:r>
      <w:r>
        <w:rPr>
          <w:color w:val="000000"/>
          <w:rtl/>
        </w:rPr>
        <w:t>خدمة الترددات المعيارية وإشارات التوقيت</w:t>
      </w:r>
      <w:r>
        <w:rPr>
          <w:rFonts w:hint="cs"/>
          <w:color w:val="000000"/>
          <w:rtl/>
        </w:rPr>
        <w:t>، تراعى بشكل أساسي فوارق التوقيت بين طورين متماثلين للظاهرة نفسها أو لظاهرتين مختلفتين.</w:t>
      </w:r>
    </w:p>
    <w:p w:rsidR="0029771F" w:rsidRDefault="0029771F" w:rsidP="002B6EE7">
      <w:pPr>
        <w:keepNext/>
        <w:overflowPunct/>
        <w:autoSpaceDE/>
        <w:autoSpaceDN/>
        <w:adjustRightInd/>
        <w:textAlignment w:val="auto"/>
        <w:rPr>
          <w:i/>
          <w:rtl/>
          <w:lang w:val="es-ES_tradnl"/>
        </w:rPr>
      </w:pPr>
      <w:proofErr w:type="spellStart"/>
      <w:r w:rsidRPr="00DD5162">
        <w:rPr>
          <w:b/>
          <w:lang w:val="es-ES_tradnl"/>
        </w:rPr>
        <w:lastRenderedPageBreak/>
        <w:t>phase</w:t>
      </w:r>
      <w:proofErr w:type="spellEnd"/>
      <w:r w:rsidRPr="00DD5162">
        <w:rPr>
          <w:b/>
          <w:lang w:val="es-ES_tradnl"/>
        </w:rPr>
        <w:t xml:space="preserve"> </w:t>
      </w:r>
      <w:proofErr w:type="spellStart"/>
      <w:r w:rsidRPr="00DD5162">
        <w:rPr>
          <w:b/>
          <w:lang w:val="es-ES_tradnl"/>
        </w:rPr>
        <w:t>coherence</w:t>
      </w:r>
      <w:proofErr w:type="spellEnd"/>
      <w:r>
        <w:rPr>
          <w:rFonts w:hint="cs"/>
          <w:b/>
          <w:rtl/>
          <w:lang w:val="es-ES_tradnl"/>
        </w:rPr>
        <w:t xml:space="preserve">؛ </w:t>
      </w:r>
      <w:proofErr w:type="spellStart"/>
      <w:r w:rsidRPr="00DD5162">
        <w:rPr>
          <w:i/>
          <w:lang w:val="es-ES_tradnl"/>
        </w:rPr>
        <w:t>cohérence</w:t>
      </w:r>
      <w:proofErr w:type="spellEnd"/>
      <w:r w:rsidRPr="00DD5162">
        <w:rPr>
          <w:i/>
          <w:lang w:val="es-ES_tradnl"/>
        </w:rPr>
        <w:t xml:space="preserve"> de </w:t>
      </w:r>
      <w:proofErr w:type="spellStart"/>
      <w:r w:rsidRPr="00DD5162">
        <w:rPr>
          <w:i/>
          <w:lang w:val="es-ES_tradnl"/>
        </w:rPr>
        <w:t>phase</w:t>
      </w:r>
      <w:proofErr w:type="spellEnd"/>
      <w:r>
        <w:rPr>
          <w:rFonts w:hint="cs"/>
          <w:i/>
          <w:rtl/>
          <w:lang w:val="es-ES_tradnl"/>
        </w:rPr>
        <w:t>؛ تماسك الطور</w:t>
      </w:r>
    </w:p>
    <w:p w:rsidR="0029771F" w:rsidRDefault="0029771F" w:rsidP="0029771F">
      <w:pPr>
        <w:overflowPunct/>
        <w:autoSpaceDE/>
        <w:autoSpaceDN/>
        <w:adjustRightInd/>
        <w:textAlignment w:val="auto"/>
        <w:rPr>
          <w:i/>
          <w:rtl/>
          <w:lang w:bidi="ar-EG"/>
        </w:rPr>
      </w:pPr>
      <w:r w:rsidRPr="00D60252">
        <w:rPr>
          <w:rFonts w:hint="cs"/>
          <w:i/>
          <w:rtl/>
          <w:lang w:val="en-GB"/>
        </w:rPr>
        <w:t xml:space="preserve">يحدث التماسك في الطور إذا بقي فرق الطور ثابتاً بين إشارتين دوريتين لهما التردد </w:t>
      </w:r>
      <w:r w:rsidRPr="00D60252">
        <w:rPr>
          <w:i/>
        </w:rPr>
        <w:t>M</w:t>
      </w:r>
      <w:r w:rsidRPr="00D60252">
        <w:rPr>
          <w:rFonts w:hint="cs"/>
          <w:i/>
          <w:rtl/>
          <w:lang w:bidi="ar-EG"/>
        </w:rPr>
        <w:t xml:space="preserve"> و</w:t>
      </w:r>
      <w:r w:rsidRPr="00D60252">
        <w:rPr>
          <w:i/>
          <w:lang w:bidi="ar-EG"/>
        </w:rPr>
        <w:t>N</w:t>
      </w:r>
      <w:r w:rsidRPr="00D60252">
        <w:rPr>
          <w:rFonts w:hint="cs"/>
          <w:i/>
          <w:rtl/>
          <w:lang w:bidi="ar-EG"/>
        </w:rPr>
        <w:t xml:space="preserve"> بعد انقضاء </w:t>
      </w:r>
      <w:r w:rsidRPr="00D60252">
        <w:rPr>
          <w:i/>
          <w:lang w:bidi="ar-EG"/>
        </w:rPr>
        <w:t>M</w:t>
      </w:r>
      <w:r w:rsidRPr="00D60252">
        <w:rPr>
          <w:rFonts w:hint="cs"/>
          <w:i/>
          <w:rtl/>
          <w:lang w:bidi="ar-EG"/>
        </w:rPr>
        <w:t xml:space="preserve"> دورة من الإشارة الأولى و</w:t>
      </w:r>
      <w:r w:rsidRPr="00D60252">
        <w:rPr>
          <w:i/>
          <w:lang w:bidi="ar-EG"/>
        </w:rPr>
        <w:t>N</w:t>
      </w:r>
      <w:r w:rsidRPr="00D60252">
        <w:rPr>
          <w:rFonts w:hint="cs"/>
          <w:i/>
          <w:rtl/>
          <w:lang w:bidi="ar-EG"/>
        </w:rPr>
        <w:t xml:space="preserve"> دورة من الإشارة الثانية، حيث تساوي النسبة </w:t>
      </w:r>
      <w:r w:rsidRPr="00D60252">
        <w:rPr>
          <w:i/>
          <w:lang w:bidi="ar-EG"/>
        </w:rPr>
        <w:t>M/N</w:t>
      </w:r>
      <w:r w:rsidRPr="00D60252">
        <w:rPr>
          <w:rFonts w:hint="cs"/>
          <w:i/>
          <w:rtl/>
          <w:lang w:bidi="ar-EG"/>
        </w:rPr>
        <w:t xml:space="preserve"> عدداً مُنطَقاً يتم الحصول عليه بعملية ضرب و/أو قسمة انطلاقاً من التردد الأساسي نفسه.</w:t>
      </w:r>
    </w:p>
    <w:p w:rsidR="0029771F" w:rsidRDefault="0029771F" w:rsidP="00B42F25">
      <w:pPr>
        <w:keepNext/>
        <w:overflowPunct/>
        <w:autoSpaceDE/>
        <w:autoSpaceDN/>
        <w:adjustRightInd/>
        <w:textAlignment w:val="auto"/>
        <w:rPr>
          <w:i/>
          <w:rtl/>
          <w:lang w:val="en-GB"/>
        </w:rPr>
      </w:pPr>
      <w:r w:rsidRPr="00DD5162">
        <w:rPr>
          <w:b/>
          <w:lang w:val="en-GB"/>
        </w:rPr>
        <w:t>phase deviation</w:t>
      </w:r>
      <w:r>
        <w:rPr>
          <w:rFonts w:hint="cs"/>
          <w:b/>
          <w:rtl/>
          <w:lang w:val="en-GB"/>
        </w:rPr>
        <w:t xml:space="preserve">؛ </w:t>
      </w:r>
      <w:proofErr w:type="spellStart"/>
      <w:r w:rsidRPr="00DD5162">
        <w:rPr>
          <w:i/>
          <w:lang w:val="en-GB"/>
        </w:rPr>
        <w:t>décalage</w:t>
      </w:r>
      <w:proofErr w:type="spellEnd"/>
      <w:r w:rsidRPr="00DD5162">
        <w:rPr>
          <w:i/>
          <w:lang w:val="en-GB"/>
        </w:rPr>
        <w:t xml:space="preserve"> de phase</w:t>
      </w:r>
      <w:r>
        <w:rPr>
          <w:rFonts w:hint="cs"/>
          <w:i/>
          <w:rtl/>
          <w:lang w:val="en-GB"/>
        </w:rPr>
        <w:t>؛ انحراف الطور</w:t>
      </w:r>
    </w:p>
    <w:p w:rsidR="0029771F" w:rsidRDefault="0029771F" w:rsidP="0029771F">
      <w:pPr>
        <w:overflowPunct/>
        <w:autoSpaceDE/>
        <w:autoSpaceDN/>
        <w:adjustRightInd/>
        <w:textAlignment w:val="auto"/>
        <w:rPr>
          <w:i/>
          <w:rtl/>
          <w:lang w:val="en-GB"/>
        </w:rPr>
      </w:pPr>
      <w:r>
        <w:rPr>
          <w:rFonts w:hint="cs"/>
          <w:i/>
          <w:rtl/>
          <w:lang w:val="en-GB"/>
        </w:rPr>
        <w:t>وهو الفرق بين الطور وقيمة مرجعية.</w:t>
      </w:r>
    </w:p>
    <w:p w:rsidR="0029771F" w:rsidRDefault="0029771F" w:rsidP="0029771F">
      <w:pPr>
        <w:overflowPunct/>
        <w:autoSpaceDE/>
        <w:autoSpaceDN/>
        <w:adjustRightInd/>
        <w:textAlignment w:val="auto"/>
        <w:rPr>
          <w:i/>
          <w:rtl/>
          <w:lang w:val="en-GB"/>
        </w:rPr>
      </w:pPr>
      <w:r w:rsidRPr="00DD5162">
        <w:rPr>
          <w:b/>
          <w:lang w:val="en-GB"/>
        </w:rPr>
        <w:t>phase jump</w:t>
      </w:r>
      <w:r>
        <w:rPr>
          <w:rFonts w:hint="cs"/>
          <w:b/>
          <w:rtl/>
          <w:lang w:val="en-GB"/>
        </w:rPr>
        <w:t xml:space="preserve">؛ </w:t>
      </w:r>
      <w:proofErr w:type="spellStart"/>
      <w:r w:rsidRPr="00DD5162">
        <w:rPr>
          <w:i/>
          <w:lang w:val="en-GB"/>
        </w:rPr>
        <w:t>saut</w:t>
      </w:r>
      <w:proofErr w:type="spellEnd"/>
      <w:r w:rsidRPr="00DD5162">
        <w:rPr>
          <w:i/>
          <w:lang w:val="en-GB"/>
        </w:rPr>
        <w:t xml:space="preserve"> de phase</w:t>
      </w:r>
      <w:r>
        <w:rPr>
          <w:rFonts w:hint="cs"/>
          <w:i/>
          <w:rtl/>
          <w:lang w:val="en-GB"/>
        </w:rPr>
        <w:t>؛ قفزة الطور</w:t>
      </w:r>
    </w:p>
    <w:p w:rsidR="0029771F" w:rsidRDefault="0029771F" w:rsidP="0029771F">
      <w:pPr>
        <w:overflowPunct/>
        <w:autoSpaceDE/>
        <w:autoSpaceDN/>
        <w:adjustRightInd/>
        <w:textAlignment w:val="auto"/>
        <w:rPr>
          <w:i/>
          <w:rtl/>
          <w:lang w:val="en-GB"/>
        </w:rPr>
      </w:pPr>
      <w:r>
        <w:rPr>
          <w:rFonts w:hint="cs"/>
          <w:i/>
          <w:rtl/>
          <w:lang w:val="en-GB"/>
        </w:rPr>
        <w:t>تغير مفاجئ في طور الإشارة.</w:t>
      </w:r>
    </w:p>
    <w:p w:rsidR="0029771F" w:rsidRDefault="0029771F" w:rsidP="0029771F">
      <w:pPr>
        <w:overflowPunct/>
        <w:autoSpaceDE/>
        <w:autoSpaceDN/>
        <w:adjustRightInd/>
        <w:textAlignment w:val="auto"/>
        <w:rPr>
          <w:rtl/>
          <w:lang w:val="en-GB"/>
        </w:rPr>
      </w:pPr>
      <w:r w:rsidRPr="00DB4FB2">
        <w:rPr>
          <w:b/>
          <w:lang w:val="en-GB"/>
        </w:rPr>
        <w:t>phase noise</w:t>
      </w:r>
      <w:r>
        <w:rPr>
          <w:rFonts w:hint="cs"/>
          <w:b/>
          <w:rtl/>
          <w:lang w:val="en-GB"/>
        </w:rPr>
        <w:t xml:space="preserve">؛ </w:t>
      </w:r>
      <w:r w:rsidRPr="00DB4FB2">
        <w:rPr>
          <w:i/>
          <w:iCs/>
          <w:lang w:val="en-GB"/>
        </w:rPr>
        <w:t>bruit de phase</w:t>
      </w:r>
      <w:r w:rsidRPr="00D55D34">
        <w:rPr>
          <w:rFonts w:hint="cs"/>
          <w:rtl/>
          <w:lang w:val="en-GB"/>
        </w:rPr>
        <w:t>؛</w:t>
      </w:r>
      <w:r>
        <w:rPr>
          <w:rFonts w:hint="cs"/>
          <w:i/>
          <w:iCs/>
          <w:rtl/>
          <w:lang w:val="en-GB"/>
        </w:rPr>
        <w:t xml:space="preserve"> </w:t>
      </w:r>
      <w:r w:rsidRPr="00D55D34">
        <w:rPr>
          <w:rFonts w:hint="cs"/>
          <w:rtl/>
          <w:lang w:val="en-GB"/>
        </w:rPr>
        <w:t>ضوضاء الطور</w:t>
      </w:r>
    </w:p>
    <w:p w:rsidR="0029771F" w:rsidRDefault="0029771F" w:rsidP="0029771F">
      <w:pPr>
        <w:overflowPunct/>
        <w:autoSpaceDE/>
        <w:autoSpaceDN/>
        <w:adjustRightInd/>
        <w:textAlignment w:val="auto"/>
        <w:rPr>
          <w:rtl/>
          <w:lang w:val="en-GB" w:bidi="ar-EG"/>
        </w:rPr>
      </w:pPr>
      <w:r>
        <w:rPr>
          <w:rFonts w:hint="cs"/>
          <w:rtl/>
          <w:lang w:val="en-GB"/>
        </w:rPr>
        <w:t xml:space="preserve">انظر التوصية </w:t>
      </w:r>
      <w:r>
        <w:rPr>
          <w:lang w:val="en-GB"/>
        </w:rPr>
        <w:t>ITU</w:t>
      </w:r>
      <w:r>
        <w:rPr>
          <w:lang w:val="en-GB"/>
        </w:rPr>
        <w:noBreakHyphen/>
        <w:t>T G.810</w:t>
      </w:r>
      <w:r>
        <w:rPr>
          <w:rFonts w:hint="cs"/>
          <w:rtl/>
          <w:lang w:val="en-GB" w:bidi="ar-EG"/>
        </w:rPr>
        <w:t>.</w:t>
      </w:r>
    </w:p>
    <w:p w:rsidR="0029771F" w:rsidRDefault="0029771F" w:rsidP="0029771F">
      <w:pPr>
        <w:overflowPunct/>
        <w:autoSpaceDE/>
        <w:autoSpaceDN/>
        <w:adjustRightInd/>
        <w:textAlignment w:val="auto"/>
        <w:rPr>
          <w:i/>
          <w:rtl/>
          <w:lang w:val="en-GB"/>
        </w:rPr>
      </w:pPr>
      <w:r w:rsidRPr="00DD5162">
        <w:rPr>
          <w:b/>
          <w:lang w:val="en-GB"/>
        </w:rPr>
        <w:t>phase shift</w:t>
      </w:r>
      <w:r>
        <w:rPr>
          <w:rFonts w:hint="cs"/>
          <w:b/>
          <w:rtl/>
          <w:lang w:val="en-GB"/>
        </w:rPr>
        <w:t xml:space="preserve">؛ </w:t>
      </w:r>
      <w:proofErr w:type="spellStart"/>
      <w:r w:rsidRPr="00DD5162">
        <w:rPr>
          <w:i/>
          <w:lang w:val="en-GB"/>
        </w:rPr>
        <w:t>déphasage</w:t>
      </w:r>
      <w:proofErr w:type="spellEnd"/>
      <w:r>
        <w:rPr>
          <w:rFonts w:hint="cs"/>
          <w:i/>
          <w:rtl/>
          <w:lang w:val="en-GB"/>
        </w:rPr>
        <w:t>؛ إزاحة الطور</w:t>
      </w:r>
    </w:p>
    <w:p w:rsidR="0029771F" w:rsidRDefault="0029771F" w:rsidP="0029771F">
      <w:pPr>
        <w:overflowPunct/>
        <w:autoSpaceDE/>
        <w:autoSpaceDN/>
        <w:adjustRightInd/>
        <w:textAlignment w:val="auto"/>
        <w:rPr>
          <w:i/>
          <w:rtl/>
          <w:lang w:val="en-GB"/>
        </w:rPr>
      </w:pPr>
      <w:r>
        <w:rPr>
          <w:rFonts w:hint="cs"/>
          <w:i/>
          <w:rtl/>
          <w:lang w:val="en-GB"/>
        </w:rPr>
        <w:t>تغير متعمد أو غير متعمد في الطور بالنسبة لقيمة مرجعية.</w:t>
      </w:r>
    </w:p>
    <w:p w:rsidR="0029771F" w:rsidRDefault="0029771F" w:rsidP="0029771F">
      <w:pPr>
        <w:overflowPunct/>
        <w:autoSpaceDE/>
        <w:autoSpaceDN/>
        <w:adjustRightInd/>
        <w:textAlignment w:val="auto"/>
        <w:rPr>
          <w:sz w:val="20"/>
          <w:szCs w:val="26"/>
          <w:rtl/>
          <w:lang w:val="en-GB"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تشير إزاحة الطور إلى تغير منهجي لا إلى تغيرات عشوائية.</w:t>
      </w:r>
    </w:p>
    <w:p w:rsidR="0029771F" w:rsidRDefault="0029771F" w:rsidP="0029771F">
      <w:pPr>
        <w:overflowPunct/>
        <w:autoSpaceDE/>
        <w:autoSpaceDN/>
        <w:adjustRightInd/>
        <w:textAlignment w:val="auto"/>
        <w:rPr>
          <w:i/>
          <w:rtl/>
          <w:lang w:val="en-GB"/>
        </w:rPr>
      </w:pPr>
      <w:r w:rsidRPr="00DD5162">
        <w:rPr>
          <w:b/>
          <w:lang w:val="en-GB"/>
        </w:rPr>
        <w:t>phase signature</w:t>
      </w:r>
      <w:r>
        <w:rPr>
          <w:rFonts w:hint="cs"/>
          <w:b/>
          <w:rtl/>
          <w:lang w:val="en-GB"/>
        </w:rPr>
        <w:t xml:space="preserve">؛ </w:t>
      </w:r>
      <w:r w:rsidRPr="00DD5162">
        <w:rPr>
          <w:i/>
          <w:lang w:val="en-GB"/>
        </w:rPr>
        <w:t>signature de phase</w:t>
      </w:r>
      <w:r>
        <w:rPr>
          <w:rFonts w:hint="cs"/>
          <w:i/>
          <w:rtl/>
          <w:lang w:val="en-GB"/>
        </w:rPr>
        <w:t>؛ بصمة الطور</w:t>
      </w:r>
    </w:p>
    <w:p w:rsidR="0029771F" w:rsidRPr="00D55D34" w:rsidRDefault="0029771F" w:rsidP="0029771F">
      <w:pPr>
        <w:overflowPunct/>
        <w:autoSpaceDE/>
        <w:autoSpaceDN/>
        <w:adjustRightInd/>
        <w:textAlignment w:val="auto"/>
        <w:rPr>
          <w:i/>
          <w:rtl/>
          <w:lang w:val="en-GB"/>
        </w:rPr>
      </w:pPr>
      <w:r>
        <w:rPr>
          <w:rFonts w:hint="cs"/>
          <w:i/>
          <w:rtl/>
          <w:lang w:val="en-GB"/>
        </w:rPr>
        <w:t xml:space="preserve">تخالف متعمد للطور لأغراض تعرّف الإشارة الراديوية. </w:t>
      </w:r>
    </w:p>
    <w:p w:rsidR="0029771F" w:rsidRDefault="0029771F" w:rsidP="0029771F">
      <w:pPr>
        <w:overflowPunct/>
        <w:autoSpaceDE/>
        <w:autoSpaceDN/>
        <w:adjustRightInd/>
        <w:textAlignment w:val="auto"/>
        <w:rPr>
          <w:i/>
          <w:rtl/>
          <w:lang w:val="en-GB"/>
        </w:rPr>
      </w:pPr>
      <w:r w:rsidRPr="00DD5162">
        <w:rPr>
          <w:b/>
          <w:lang w:val="en-GB"/>
        </w:rPr>
        <w:t>precision</w:t>
      </w:r>
      <w:r>
        <w:rPr>
          <w:rFonts w:hint="cs"/>
          <w:b/>
          <w:rtl/>
          <w:lang w:val="en-GB"/>
        </w:rPr>
        <w:t xml:space="preserve">؛ </w:t>
      </w:r>
      <w:proofErr w:type="spellStart"/>
      <w:r w:rsidRPr="00DD5162">
        <w:rPr>
          <w:i/>
          <w:lang w:val="en-GB"/>
        </w:rPr>
        <w:t>précision</w:t>
      </w:r>
      <w:proofErr w:type="spellEnd"/>
      <w:r>
        <w:rPr>
          <w:rFonts w:hint="cs"/>
          <w:i/>
          <w:rtl/>
          <w:lang w:val="en-GB"/>
        </w:rPr>
        <w:t>؛ دقّة</w:t>
      </w:r>
    </w:p>
    <w:p w:rsidR="0029771F" w:rsidRDefault="0029771F" w:rsidP="0029771F">
      <w:pPr>
        <w:overflowPunct/>
        <w:autoSpaceDE/>
        <w:autoSpaceDN/>
        <w:adjustRightInd/>
        <w:textAlignment w:val="auto"/>
        <w:rPr>
          <w:i/>
          <w:rtl/>
          <w:lang w:bidi="ar-EG"/>
        </w:rPr>
      </w:pPr>
      <w:r>
        <w:rPr>
          <w:rFonts w:hint="cs"/>
          <w:i/>
          <w:rtl/>
          <w:lang w:val="en-GB"/>
        </w:rPr>
        <w:t>درجة التوافق المتبادل بين مجموعة من القياسات الفردية، ويعبر عنه غالباً، ولكن ليس بالضرورة، بالانحراف المعياري. انظر</w:t>
      </w:r>
      <w:r>
        <w:rPr>
          <w:rFonts w:hint="eastAsia"/>
          <w:i/>
          <w:rtl/>
          <w:lang w:val="en-GB"/>
        </w:rPr>
        <w:t> </w:t>
      </w:r>
      <w:r w:rsidRPr="00D55D34">
        <w:rPr>
          <w:iCs/>
        </w:rPr>
        <w:t>"uncertainty"</w:t>
      </w:r>
      <w:r w:rsidRPr="00D55D34">
        <w:rPr>
          <w:rFonts w:hint="cs"/>
          <w:i/>
          <w:rtl/>
          <w:lang w:bidi="ar-EG"/>
        </w:rPr>
        <w:t>.</w:t>
      </w:r>
    </w:p>
    <w:p w:rsidR="0029771F" w:rsidRDefault="0029771F" w:rsidP="0029771F">
      <w:pPr>
        <w:overflowPunct/>
        <w:autoSpaceDE/>
        <w:autoSpaceDN/>
        <w:adjustRightInd/>
        <w:textAlignment w:val="auto"/>
        <w:rPr>
          <w:b/>
          <w:rtl/>
          <w:lang w:val="en-GB"/>
        </w:rPr>
      </w:pPr>
      <w:r w:rsidRPr="00DB4FB2">
        <w:rPr>
          <w:b/>
          <w:bCs/>
          <w:lang w:val="en-GB"/>
        </w:rPr>
        <w:t>precise point positioning (PPP)</w:t>
      </w:r>
      <w:r>
        <w:rPr>
          <w:rFonts w:hint="cs"/>
          <w:b/>
          <w:bCs/>
          <w:rtl/>
          <w:lang w:val="en-GB"/>
        </w:rPr>
        <w:t xml:space="preserve">؛ </w:t>
      </w:r>
      <w:r w:rsidRPr="00DB4FB2">
        <w:rPr>
          <w:bCs/>
          <w:i/>
          <w:iCs/>
          <w:lang w:val="en-GB"/>
        </w:rPr>
        <w:t xml:space="preserve">localisation </w:t>
      </w:r>
      <w:proofErr w:type="spellStart"/>
      <w:r w:rsidRPr="00DB4FB2">
        <w:rPr>
          <w:bCs/>
          <w:i/>
          <w:iCs/>
          <w:lang w:val="en-GB"/>
        </w:rPr>
        <w:t>précise</w:t>
      </w:r>
      <w:proofErr w:type="spellEnd"/>
      <w:r w:rsidRPr="00DB4FB2">
        <w:rPr>
          <w:bCs/>
          <w:i/>
          <w:iCs/>
          <w:lang w:val="en-GB"/>
        </w:rPr>
        <w:t xml:space="preserve"> (PPP)</w:t>
      </w:r>
      <w:r w:rsidRPr="00A17691">
        <w:rPr>
          <w:rFonts w:hint="cs"/>
          <w:b/>
          <w:rtl/>
          <w:lang w:val="en-GB"/>
        </w:rPr>
        <w:t>؛</w:t>
      </w:r>
      <w:r>
        <w:rPr>
          <w:rFonts w:hint="cs"/>
          <w:b/>
          <w:rtl/>
          <w:lang w:val="en-GB"/>
        </w:rPr>
        <w:t xml:space="preserve"> التحديد الدقيق للموقع</w:t>
      </w:r>
    </w:p>
    <w:p w:rsidR="0029771F" w:rsidRPr="00A17691" w:rsidRDefault="0029771F" w:rsidP="0029771F">
      <w:pPr>
        <w:overflowPunct/>
        <w:autoSpaceDE/>
        <w:autoSpaceDN/>
        <w:adjustRightInd/>
        <w:textAlignment w:val="auto"/>
        <w:rPr>
          <w:iCs/>
          <w:rtl/>
          <w:lang w:bidi="ar-EG"/>
        </w:rPr>
      </w:pPr>
      <w:r w:rsidRPr="00D60252">
        <w:rPr>
          <w:rFonts w:hint="cs"/>
          <w:b/>
          <w:rtl/>
          <w:lang w:val="en-GB"/>
        </w:rPr>
        <w:t xml:space="preserve">تقنية لتجميع البيانات ومعالجة الإشارات في خدمة </w:t>
      </w:r>
      <w:r w:rsidRPr="00D60252">
        <w:rPr>
          <w:bCs/>
        </w:rPr>
        <w:t>GNSS</w:t>
      </w:r>
      <w:r w:rsidRPr="00D60252">
        <w:rPr>
          <w:rFonts w:hint="cs"/>
          <w:b/>
          <w:rtl/>
          <w:lang w:bidi="ar-EG"/>
        </w:rPr>
        <w:t xml:space="preserve"> تستعمل فيها قياسات الطور والشفرة الخاصة بإحدى المحطات مع</w:t>
      </w:r>
      <w:r>
        <w:rPr>
          <w:rFonts w:hint="eastAsia"/>
          <w:b/>
          <w:rtl/>
          <w:lang w:bidi="ar-EG"/>
        </w:rPr>
        <w:t> </w:t>
      </w:r>
      <w:r w:rsidRPr="00D60252">
        <w:rPr>
          <w:rFonts w:hint="cs"/>
          <w:b/>
          <w:rtl/>
          <w:lang w:bidi="ar-EG"/>
        </w:rPr>
        <w:t xml:space="preserve">معلومات عن المدارات الدقيقة وتخالف </w:t>
      </w:r>
      <w:proofErr w:type="spellStart"/>
      <w:r w:rsidRPr="00D60252">
        <w:rPr>
          <w:rFonts w:hint="cs"/>
          <w:b/>
          <w:rtl/>
          <w:lang w:bidi="ar-EG"/>
        </w:rPr>
        <w:t>الميقاتيات</w:t>
      </w:r>
      <w:proofErr w:type="spellEnd"/>
      <w:r w:rsidRPr="00D60252">
        <w:rPr>
          <w:rFonts w:hint="cs"/>
          <w:b/>
          <w:rtl/>
          <w:lang w:bidi="ar-EG"/>
        </w:rPr>
        <w:t xml:space="preserve"> في خدمة </w:t>
      </w:r>
      <w:r w:rsidRPr="00D60252">
        <w:rPr>
          <w:bCs/>
          <w:lang w:bidi="ar-EG"/>
        </w:rPr>
        <w:t>IGS</w:t>
      </w:r>
      <w:r w:rsidRPr="00D60252">
        <w:rPr>
          <w:rFonts w:hint="cs"/>
          <w:b/>
          <w:rtl/>
          <w:lang w:bidi="ar-EG"/>
        </w:rPr>
        <w:t xml:space="preserve"> لإيجاد حل للموقع </w:t>
      </w:r>
      <w:proofErr w:type="spellStart"/>
      <w:r w:rsidRPr="00D60252">
        <w:rPr>
          <w:rFonts w:hint="cs"/>
          <w:b/>
          <w:rtl/>
          <w:lang w:bidi="ar-EG"/>
        </w:rPr>
        <w:t>الجيوديسي</w:t>
      </w:r>
      <w:proofErr w:type="spellEnd"/>
      <w:r w:rsidRPr="00D60252">
        <w:rPr>
          <w:rFonts w:hint="cs"/>
          <w:b/>
          <w:rtl/>
          <w:lang w:bidi="ar-EG"/>
        </w:rPr>
        <w:t xml:space="preserve"> للمحطة وتخالف </w:t>
      </w:r>
      <w:proofErr w:type="spellStart"/>
      <w:r w:rsidRPr="00D60252">
        <w:rPr>
          <w:rFonts w:hint="cs"/>
          <w:b/>
          <w:rtl/>
          <w:lang w:bidi="ar-EG"/>
        </w:rPr>
        <w:t>ميقاتيتها</w:t>
      </w:r>
      <w:proofErr w:type="spellEnd"/>
      <w:r w:rsidRPr="00D60252">
        <w:rPr>
          <w:rFonts w:hint="cs"/>
          <w:b/>
          <w:rtl/>
          <w:lang w:bidi="ar-EG"/>
        </w:rPr>
        <w:t xml:space="preserve"> بالنسبة </w:t>
      </w:r>
      <w:r>
        <w:rPr>
          <w:rFonts w:hint="cs"/>
          <w:b/>
          <w:rtl/>
          <w:lang w:bidi="ar-EG"/>
        </w:rPr>
        <w:t>إلى سلّم</w:t>
      </w:r>
      <w:r w:rsidRPr="00D60252">
        <w:rPr>
          <w:rFonts w:hint="cs"/>
          <w:b/>
          <w:rtl/>
          <w:lang w:bidi="ar-EG"/>
        </w:rPr>
        <w:t xml:space="preserve"> التوقيت</w:t>
      </w:r>
      <w:r>
        <w:rPr>
          <w:rFonts w:hint="eastAsia"/>
          <w:b/>
          <w:rtl/>
          <w:lang w:bidi="ar-EG"/>
        </w:rPr>
        <w:t> </w:t>
      </w:r>
      <w:r w:rsidRPr="00D60252">
        <w:rPr>
          <w:bCs/>
          <w:lang w:bidi="ar-EG"/>
        </w:rPr>
        <w:t>IGS</w:t>
      </w:r>
      <w:r w:rsidRPr="00D60252">
        <w:rPr>
          <w:rFonts w:hint="cs"/>
          <w:b/>
          <w:rtl/>
          <w:lang w:bidi="ar-EG"/>
        </w:rPr>
        <w:t>.</w:t>
      </w:r>
      <w:r>
        <w:rPr>
          <w:rFonts w:hint="cs"/>
          <w:b/>
          <w:rtl/>
          <w:lang w:bidi="ar-EG"/>
        </w:rPr>
        <w:t xml:space="preserve"> </w:t>
      </w:r>
    </w:p>
    <w:p w:rsidR="0029771F" w:rsidRDefault="0029771F" w:rsidP="0029771F">
      <w:pPr>
        <w:overflowPunct/>
        <w:autoSpaceDE/>
        <w:autoSpaceDN/>
        <w:adjustRightInd/>
        <w:textAlignment w:val="auto"/>
        <w:rPr>
          <w:i/>
          <w:rtl/>
          <w:lang w:val="en-GB"/>
        </w:rPr>
      </w:pPr>
      <w:proofErr w:type="spellStart"/>
      <w:r w:rsidRPr="007B651B">
        <w:rPr>
          <w:b/>
          <w:bCs/>
          <w:lang w:val="es-ES_tradnl"/>
        </w:rPr>
        <w:t>precision</w:t>
      </w:r>
      <w:proofErr w:type="spellEnd"/>
      <w:r w:rsidRPr="007B651B">
        <w:rPr>
          <w:b/>
          <w:bCs/>
          <w:lang w:val="es-ES_tradnl"/>
        </w:rPr>
        <w:t xml:space="preserve"> time </w:t>
      </w:r>
      <w:proofErr w:type="spellStart"/>
      <w:r w:rsidRPr="007B651B">
        <w:rPr>
          <w:b/>
          <w:bCs/>
          <w:lang w:val="es-ES_tradnl"/>
        </w:rPr>
        <w:t>protocol</w:t>
      </w:r>
      <w:proofErr w:type="spellEnd"/>
      <w:r w:rsidRPr="007B651B">
        <w:rPr>
          <w:b/>
          <w:bCs/>
          <w:lang w:val="es-ES_tradnl"/>
        </w:rPr>
        <w:t xml:space="preserve"> (PTP)</w:t>
      </w:r>
      <w:r>
        <w:rPr>
          <w:rFonts w:hint="cs"/>
          <w:b/>
          <w:bCs/>
          <w:rtl/>
          <w:lang w:val="es-ES_tradnl"/>
        </w:rPr>
        <w:t xml:space="preserve">؛ </w:t>
      </w:r>
      <w:r w:rsidRPr="007B651B">
        <w:rPr>
          <w:bCs/>
          <w:i/>
          <w:iCs/>
          <w:lang w:val="es-ES_tradnl"/>
        </w:rPr>
        <w:t xml:space="preserve">protocole de </w:t>
      </w:r>
      <w:proofErr w:type="spellStart"/>
      <w:r w:rsidRPr="007B651B">
        <w:rPr>
          <w:bCs/>
          <w:i/>
          <w:iCs/>
          <w:lang w:val="es-ES_tradnl"/>
        </w:rPr>
        <w:t>temps</w:t>
      </w:r>
      <w:proofErr w:type="spellEnd"/>
      <w:r w:rsidRPr="007B651B">
        <w:rPr>
          <w:bCs/>
          <w:i/>
          <w:iCs/>
          <w:lang w:val="es-ES_tradnl"/>
        </w:rPr>
        <w:t xml:space="preserve"> de </w:t>
      </w:r>
      <w:proofErr w:type="spellStart"/>
      <w:r w:rsidRPr="007B651B">
        <w:rPr>
          <w:bCs/>
          <w:i/>
          <w:iCs/>
          <w:lang w:val="es-ES_tradnl"/>
        </w:rPr>
        <w:t>précision</w:t>
      </w:r>
      <w:proofErr w:type="spellEnd"/>
      <w:r w:rsidRPr="007B651B">
        <w:rPr>
          <w:bCs/>
          <w:i/>
          <w:iCs/>
          <w:lang w:val="es-ES_tradnl"/>
        </w:rPr>
        <w:t xml:space="preserve"> (PTP</w:t>
      </w:r>
      <w:r>
        <w:rPr>
          <w:bCs/>
          <w:i/>
          <w:iCs/>
          <w:lang w:val="es-ES_tradnl"/>
        </w:rPr>
        <w:t>)</w:t>
      </w:r>
      <w:r w:rsidRPr="00A17691">
        <w:rPr>
          <w:rFonts w:hint="cs"/>
          <w:b/>
          <w:rtl/>
          <w:lang w:val="es-ES_tradnl" w:bidi="ar-EG"/>
        </w:rPr>
        <w:t>؛</w:t>
      </w:r>
      <w:r>
        <w:rPr>
          <w:rFonts w:hint="cs"/>
          <w:i/>
          <w:rtl/>
          <w:lang w:val="en-GB"/>
        </w:rPr>
        <w:t xml:space="preserve"> بروتوكول دقة الوقت</w:t>
      </w:r>
    </w:p>
    <w:p w:rsidR="0029771F" w:rsidRDefault="0029771F" w:rsidP="0029771F">
      <w:pPr>
        <w:overflowPunct/>
        <w:autoSpaceDE/>
        <w:autoSpaceDN/>
        <w:adjustRightInd/>
        <w:textAlignment w:val="auto"/>
        <w:rPr>
          <w:i/>
          <w:rtl/>
          <w:lang w:val="en-GB"/>
        </w:rPr>
      </w:pPr>
      <w:r>
        <w:rPr>
          <w:rFonts w:hint="cs"/>
          <w:i/>
          <w:rtl/>
          <w:lang w:val="en-GB"/>
        </w:rPr>
        <w:t>بروتوكول للوقت صمم أساساً لكي يستعمل في تجهيزات شبكات المناطق المحلية</w:t>
      </w:r>
      <w:r w:rsidRPr="00A17691">
        <w:rPr>
          <w:rFonts w:hint="cs"/>
          <w:i/>
          <w:rtl/>
          <w:lang w:val="en-GB"/>
        </w:rPr>
        <w:t xml:space="preserve"> </w:t>
      </w:r>
      <w:r>
        <w:rPr>
          <w:rFonts w:hint="cs"/>
          <w:i/>
          <w:rtl/>
          <w:lang w:val="en-GB"/>
        </w:rPr>
        <w:t xml:space="preserve">ولكنه بدأ يسلك طريقه حالياً إلى تطبيقات شبكات المناطق الواسعة وشبكات </w:t>
      </w:r>
      <w:proofErr w:type="spellStart"/>
      <w:r>
        <w:rPr>
          <w:rFonts w:hint="cs"/>
          <w:i/>
          <w:rtl/>
          <w:lang w:val="en-GB"/>
        </w:rPr>
        <w:t>إثرنت</w:t>
      </w:r>
      <w:proofErr w:type="spellEnd"/>
      <w:r>
        <w:rPr>
          <w:rFonts w:hint="cs"/>
          <w:i/>
          <w:rtl/>
          <w:lang w:val="en-GB"/>
        </w:rPr>
        <w:t xml:space="preserve"> القائمة على الرزم. يمكن لأداء بروتوكول دقة الوقت أن يتجاوز </w:t>
      </w:r>
      <w:r>
        <w:rPr>
          <w:rFonts w:hint="cs"/>
          <w:i/>
          <w:rtl/>
          <w:lang w:bidi="ar-EG"/>
        </w:rPr>
        <w:t xml:space="preserve">أداء بروتوكول وقت الشبكة بعدة مراتب تبعاً لبيئة الشبكة. انظر المعيار </w:t>
      </w:r>
      <w:r w:rsidRPr="00983B97">
        <w:rPr>
          <w:iCs/>
          <w:lang w:bidi="ar-EG"/>
        </w:rPr>
        <w:t>IEEE</w:t>
      </w:r>
      <w:r>
        <w:rPr>
          <w:iCs/>
          <w:lang w:bidi="ar-EG"/>
        </w:rPr>
        <w:t> </w:t>
      </w:r>
      <w:r w:rsidRPr="00983B97">
        <w:rPr>
          <w:iCs/>
          <w:lang w:bidi="ar-EG"/>
        </w:rPr>
        <w:t>1588</w:t>
      </w:r>
      <w:r>
        <w:rPr>
          <w:rFonts w:hint="cs"/>
          <w:i/>
          <w:rtl/>
          <w:lang w:bidi="ar-EG"/>
        </w:rPr>
        <w:t>.</w:t>
      </w:r>
    </w:p>
    <w:p w:rsidR="0029771F" w:rsidRDefault="0029771F" w:rsidP="0029771F">
      <w:pPr>
        <w:overflowPunct/>
        <w:autoSpaceDE/>
        <w:autoSpaceDN/>
        <w:adjustRightInd/>
        <w:textAlignment w:val="auto"/>
        <w:rPr>
          <w:i/>
          <w:rtl/>
          <w:lang w:val="en-GB"/>
        </w:rPr>
      </w:pPr>
      <w:r w:rsidRPr="00DD5162">
        <w:rPr>
          <w:b/>
          <w:lang w:val="en-GB"/>
        </w:rPr>
        <w:t>primary clock</w:t>
      </w:r>
      <w:r>
        <w:rPr>
          <w:rFonts w:hint="cs"/>
          <w:b/>
          <w:rtl/>
          <w:lang w:val="en-GB"/>
        </w:rPr>
        <w:t xml:space="preserve">؛ </w:t>
      </w:r>
      <w:proofErr w:type="spellStart"/>
      <w:r w:rsidRPr="00DD5162">
        <w:rPr>
          <w:i/>
          <w:lang w:val="en-GB"/>
        </w:rPr>
        <w:t>horloge</w:t>
      </w:r>
      <w:proofErr w:type="spellEnd"/>
      <w:r w:rsidRPr="00DD5162">
        <w:rPr>
          <w:i/>
          <w:lang w:val="en-GB"/>
        </w:rPr>
        <w:t xml:space="preserve"> </w:t>
      </w:r>
      <w:proofErr w:type="spellStart"/>
      <w:r w:rsidRPr="00DD5162">
        <w:rPr>
          <w:i/>
          <w:lang w:val="en-GB"/>
        </w:rPr>
        <w:t>primaire</w:t>
      </w:r>
      <w:proofErr w:type="spellEnd"/>
      <w:r>
        <w:rPr>
          <w:rFonts w:hint="cs"/>
          <w:i/>
          <w:rtl/>
          <w:lang w:val="en-GB"/>
        </w:rPr>
        <w:t xml:space="preserve">؛ </w:t>
      </w:r>
      <w:proofErr w:type="spellStart"/>
      <w:r>
        <w:rPr>
          <w:rFonts w:hint="cs"/>
          <w:i/>
          <w:rtl/>
          <w:lang w:val="en-GB"/>
        </w:rPr>
        <w:t>ميقاتية</w:t>
      </w:r>
      <w:proofErr w:type="spellEnd"/>
      <w:r>
        <w:rPr>
          <w:rFonts w:hint="cs"/>
          <w:i/>
          <w:rtl/>
          <w:lang w:val="en-GB"/>
        </w:rPr>
        <w:t xml:space="preserve"> أولية</w:t>
      </w:r>
    </w:p>
    <w:p w:rsidR="0029771F" w:rsidRDefault="0029771F" w:rsidP="0029771F">
      <w:pPr>
        <w:overflowPunct/>
        <w:autoSpaceDE/>
        <w:autoSpaceDN/>
        <w:adjustRightInd/>
        <w:textAlignment w:val="auto"/>
        <w:rPr>
          <w:i/>
          <w:rtl/>
          <w:lang w:val="en-GB"/>
        </w:rPr>
      </w:pPr>
      <w:r>
        <w:rPr>
          <w:rFonts w:hint="cs"/>
          <w:i/>
          <w:rtl/>
          <w:lang w:val="en-GB"/>
        </w:rPr>
        <w:t xml:space="preserve">معيار زمني يقابل معدله التعريف المعتمد للثانية. وتحقق </w:t>
      </w:r>
      <w:proofErr w:type="spellStart"/>
      <w:r>
        <w:rPr>
          <w:rFonts w:hint="cs"/>
          <w:i/>
          <w:rtl/>
          <w:lang w:val="en-GB"/>
        </w:rPr>
        <w:t>الميقاتية</w:t>
      </w:r>
      <w:proofErr w:type="spellEnd"/>
      <w:r>
        <w:rPr>
          <w:rFonts w:hint="cs"/>
          <w:i/>
          <w:rtl/>
          <w:lang w:val="en-GB"/>
        </w:rPr>
        <w:t xml:space="preserve"> الدقة المحددة لها بشكل مستقل عن المعايرة.</w:t>
      </w:r>
    </w:p>
    <w:p w:rsidR="0029771F" w:rsidRDefault="0029771F" w:rsidP="0029771F">
      <w:pPr>
        <w:overflowPunct/>
        <w:autoSpaceDE/>
        <w:autoSpaceDN/>
        <w:adjustRightInd/>
        <w:textAlignment w:val="auto"/>
        <w:rPr>
          <w:sz w:val="20"/>
          <w:szCs w:val="26"/>
          <w:rtl/>
          <w:lang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sidRPr="00212E08">
        <w:rPr>
          <w:rFonts w:hint="cs"/>
          <w:i/>
          <w:sz w:val="26"/>
          <w:szCs w:val="26"/>
          <w:rtl/>
          <w:lang w:val="en-GB"/>
        </w:rPr>
        <w:t>يشير المصطلح</w:t>
      </w:r>
      <w:r>
        <w:rPr>
          <w:rFonts w:hint="cs"/>
          <w:i/>
          <w:rtl/>
          <w:lang w:val="en-GB"/>
        </w:rPr>
        <w:t xml:space="preserve"> </w:t>
      </w:r>
      <w:r w:rsidRPr="00212E08">
        <w:rPr>
          <w:rFonts w:hint="cs"/>
          <w:i/>
          <w:sz w:val="26"/>
          <w:szCs w:val="26"/>
          <w:rtl/>
          <w:lang w:val="en-GB"/>
        </w:rPr>
        <w:t>"</w:t>
      </w:r>
      <w:proofErr w:type="spellStart"/>
      <w:r w:rsidRPr="00212E08">
        <w:rPr>
          <w:rFonts w:hint="cs"/>
          <w:i/>
          <w:sz w:val="26"/>
          <w:szCs w:val="26"/>
          <w:rtl/>
          <w:lang w:val="en-GB"/>
        </w:rPr>
        <w:t>ميقاتية</w:t>
      </w:r>
      <w:proofErr w:type="spellEnd"/>
      <w:r w:rsidRPr="00212E08">
        <w:rPr>
          <w:rFonts w:hint="cs"/>
          <w:i/>
          <w:sz w:val="26"/>
          <w:szCs w:val="26"/>
          <w:rtl/>
          <w:lang w:val="en-GB"/>
        </w:rPr>
        <w:t xml:space="preserve"> مرجعية أولية"</w:t>
      </w:r>
      <w:r>
        <w:rPr>
          <w:rFonts w:hint="cs"/>
          <w:i/>
          <w:rtl/>
          <w:lang w:val="en-GB"/>
        </w:rPr>
        <w:t xml:space="preserve"> </w:t>
      </w:r>
      <w:r>
        <w:rPr>
          <w:rFonts w:hint="cs"/>
          <w:sz w:val="20"/>
          <w:szCs w:val="26"/>
          <w:rtl/>
          <w:lang w:val="en-GB" w:bidi="ar-EG"/>
        </w:rPr>
        <w:t xml:space="preserve">في الاتصالات إلى </w:t>
      </w:r>
      <w:proofErr w:type="spellStart"/>
      <w:r>
        <w:rPr>
          <w:rFonts w:hint="cs"/>
          <w:sz w:val="20"/>
          <w:szCs w:val="26"/>
          <w:rtl/>
          <w:lang w:val="en-GB" w:bidi="ar-EG"/>
        </w:rPr>
        <w:t>ميقاتية</w:t>
      </w:r>
      <w:proofErr w:type="spellEnd"/>
      <w:r>
        <w:rPr>
          <w:rFonts w:hint="cs"/>
          <w:sz w:val="20"/>
          <w:szCs w:val="26"/>
          <w:rtl/>
          <w:lang w:val="en-GB" w:bidi="ar-EG"/>
        </w:rPr>
        <w:t xml:space="preserve"> ذات وظيفة ودقة محددتين كما هو وارد في التوصية </w:t>
      </w:r>
      <w:r>
        <w:rPr>
          <w:sz w:val="20"/>
          <w:szCs w:val="26"/>
          <w:lang w:bidi="ar-EG"/>
        </w:rPr>
        <w:t>ITU</w:t>
      </w:r>
      <w:r>
        <w:rPr>
          <w:sz w:val="20"/>
          <w:szCs w:val="26"/>
          <w:lang w:bidi="ar-EG"/>
        </w:rPr>
        <w:noBreakHyphen/>
        <w:t>T G.810</w:t>
      </w:r>
      <w:r>
        <w:rPr>
          <w:rFonts w:hint="cs"/>
          <w:sz w:val="20"/>
          <w:szCs w:val="26"/>
          <w:rtl/>
          <w:lang w:bidi="ar-EG"/>
        </w:rPr>
        <w:t>.</w:t>
      </w:r>
    </w:p>
    <w:p w:rsidR="0029771F" w:rsidRDefault="0029771F" w:rsidP="0029771F">
      <w:pPr>
        <w:overflowPunct/>
        <w:autoSpaceDE/>
        <w:autoSpaceDN/>
        <w:adjustRightInd/>
        <w:textAlignment w:val="auto"/>
        <w:rPr>
          <w:i/>
          <w:rtl/>
          <w:lang w:val="en-GB"/>
        </w:rPr>
      </w:pPr>
      <w:r w:rsidRPr="00DD5162">
        <w:rPr>
          <w:b/>
          <w:lang w:val="en-GB"/>
        </w:rPr>
        <w:t>primary frequency standard</w:t>
      </w:r>
      <w:r>
        <w:rPr>
          <w:rFonts w:hint="cs"/>
          <w:b/>
          <w:rtl/>
          <w:lang w:val="en-GB"/>
        </w:rPr>
        <w:t xml:space="preserve">؛ </w:t>
      </w:r>
      <w:proofErr w:type="spellStart"/>
      <w:r w:rsidRPr="00DD5162">
        <w:rPr>
          <w:i/>
          <w:lang w:val="en-GB"/>
        </w:rPr>
        <w:t>étalon</w:t>
      </w:r>
      <w:proofErr w:type="spellEnd"/>
      <w:r w:rsidRPr="00DD5162">
        <w:rPr>
          <w:i/>
          <w:lang w:val="en-GB"/>
        </w:rPr>
        <w:t xml:space="preserve"> </w:t>
      </w:r>
      <w:proofErr w:type="spellStart"/>
      <w:r w:rsidRPr="00DD5162">
        <w:rPr>
          <w:i/>
          <w:lang w:val="en-GB"/>
        </w:rPr>
        <w:t>primaire</w:t>
      </w:r>
      <w:proofErr w:type="spellEnd"/>
      <w:r w:rsidRPr="00DD5162">
        <w:rPr>
          <w:i/>
          <w:lang w:val="en-GB"/>
        </w:rPr>
        <w:t xml:space="preserve"> de </w:t>
      </w:r>
      <w:proofErr w:type="spellStart"/>
      <w:r w:rsidRPr="00DD5162">
        <w:rPr>
          <w:i/>
          <w:lang w:val="en-GB"/>
        </w:rPr>
        <w:t>fréquence</w:t>
      </w:r>
      <w:proofErr w:type="spellEnd"/>
      <w:r>
        <w:rPr>
          <w:rFonts w:hint="cs"/>
          <w:i/>
          <w:rtl/>
          <w:lang w:val="en-GB"/>
        </w:rPr>
        <w:t>؛ تردد معياري أولي</w:t>
      </w:r>
    </w:p>
    <w:p w:rsidR="0029771F" w:rsidRDefault="0029771F" w:rsidP="0029771F">
      <w:pPr>
        <w:overflowPunct/>
        <w:autoSpaceDE/>
        <w:autoSpaceDN/>
        <w:adjustRightInd/>
        <w:textAlignment w:val="auto"/>
        <w:rPr>
          <w:i/>
          <w:rtl/>
          <w:lang w:bidi="ar-EG"/>
        </w:rPr>
      </w:pPr>
      <w:r>
        <w:rPr>
          <w:rFonts w:hint="cs"/>
          <w:i/>
          <w:rtl/>
          <w:lang w:val="en-GB"/>
        </w:rPr>
        <w:t xml:space="preserve">تردد معياري يقابل تردده التعريف المعتمد للثانية وتتحقق دقته المحددة بشكل مستقل عن المعايرة. انظر </w:t>
      </w:r>
      <w:r w:rsidRPr="00212E08">
        <w:rPr>
          <w:iCs/>
        </w:rPr>
        <w:t>"second"</w:t>
      </w:r>
      <w:r w:rsidRPr="00212E08">
        <w:rPr>
          <w:rFonts w:hint="cs"/>
          <w:i/>
          <w:rtl/>
          <w:lang w:bidi="ar-EG"/>
        </w:rPr>
        <w:t>.</w:t>
      </w:r>
    </w:p>
    <w:p w:rsidR="0029771F" w:rsidRDefault="0029771F" w:rsidP="0029771F">
      <w:pPr>
        <w:overflowPunct/>
        <w:autoSpaceDE/>
        <w:autoSpaceDN/>
        <w:adjustRightInd/>
        <w:textAlignment w:val="auto"/>
        <w:rPr>
          <w:i/>
          <w:rtl/>
          <w:lang w:val="en-GB"/>
        </w:rPr>
      </w:pPr>
      <w:r w:rsidRPr="00DD5162">
        <w:rPr>
          <w:b/>
          <w:lang w:val="en-GB"/>
        </w:rPr>
        <w:lastRenderedPageBreak/>
        <w:t>proper time</w:t>
      </w:r>
      <w:r>
        <w:rPr>
          <w:rFonts w:hint="cs"/>
          <w:b/>
          <w:rtl/>
          <w:lang w:val="en-GB"/>
        </w:rPr>
        <w:t xml:space="preserve">؛ </w:t>
      </w:r>
      <w:r w:rsidRPr="00DD5162">
        <w:rPr>
          <w:i/>
          <w:lang w:val="en-GB"/>
        </w:rPr>
        <w:t xml:space="preserve">temps </w:t>
      </w:r>
      <w:proofErr w:type="spellStart"/>
      <w:r w:rsidRPr="00DD5162">
        <w:rPr>
          <w:i/>
          <w:lang w:val="en-GB"/>
        </w:rPr>
        <w:t>propre</w:t>
      </w:r>
      <w:proofErr w:type="spellEnd"/>
      <w:r>
        <w:rPr>
          <w:rFonts w:hint="cs"/>
          <w:i/>
          <w:rtl/>
          <w:lang w:val="en-GB"/>
        </w:rPr>
        <w:t>؛ التوقيت المناسب</w:t>
      </w:r>
    </w:p>
    <w:p w:rsidR="0029771F" w:rsidRDefault="0029771F" w:rsidP="0029771F">
      <w:pPr>
        <w:overflowPunct/>
        <w:autoSpaceDE/>
        <w:autoSpaceDN/>
        <w:adjustRightInd/>
        <w:textAlignment w:val="auto"/>
        <w:rPr>
          <w:i/>
          <w:rtl/>
          <w:lang w:val="en-GB"/>
        </w:rPr>
      </w:pPr>
      <w:r>
        <w:rPr>
          <w:rFonts w:hint="cs"/>
          <w:i/>
          <w:rtl/>
          <w:lang w:val="en-GB"/>
        </w:rPr>
        <w:t xml:space="preserve">وهو التوقيت المحلي كما تشير إليه </w:t>
      </w:r>
      <w:proofErr w:type="spellStart"/>
      <w:r>
        <w:rPr>
          <w:rFonts w:hint="cs"/>
          <w:i/>
          <w:rtl/>
          <w:lang w:val="en-GB"/>
        </w:rPr>
        <w:t>الميقاتية</w:t>
      </w:r>
      <w:proofErr w:type="spellEnd"/>
      <w:r>
        <w:rPr>
          <w:rFonts w:hint="cs"/>
          <w:i/>
          <w:rtl/>
          <w:lang w:val="en-GB"/>
        </w:rPr>
        <w:t>. يطلق عليه اسم سلّم التوقيت المناسب في الحالة التي يتحقق فيها سلّم توقيت معين وفقاً لمفهوم الوقت المناسب.</w:t>
      </w:r>
    </w:p>
    <w:p w:rsidR="0029771F" w:rsidRDefault="0029771F" w:rsidP="0029771F">
      <w:pPr>
        <w:overflowPunct/>
        <w:autoSpaceDE/>
        <w:autoSpaceDN/>
        <w:adjustRightInd/>
        <w:textAlignment w:val="auto"/>
        <w:rPr>
          <w:i/>
          <w:rtl/>
          <w:lang w:val="en-GB"/>
        </w:rPr>
      </w:pPr>
      <w:r>
        <w:rPr>
          <w:rFonts w:hint="cs"/>
          <w:i/>
          <w:rtl/>
          <w:lang w:val="en-GB"/>
        </w:rPr>
        <w:t>من أمثلة ذلك:</w:t>
      </w:r>
    </w:p>
    <w:p w:rsidR="0029771F" w:rsidRDefault="0029771F" w:rsidP="00903542">
      <w:pPr>
        <w:pStyle w:val="enumlev1"/>
        <w:tabs>
          <w:tab w:val="left" w:pos="1984"/>
        </w:tabs>
        <w:rPr>
          <w:rtl/>
          <w:lang w:val="en-GB"/>
        </w:rPr>
      </w:pPr>
      <w:r>
        <w:rPr>
          <w:rFonts w:hint="cs"/>
          <w:rtl/>
          <w:lang w:val="en-GB"/>
        </w:rPr>
        <w:t>التوقيت المناسب:</w:t>
      </w:r>
      <w:r>
        <w:rPr>
          <w:rFonts w:hint="cs"/>
          <w:rtl/>
          <w:lang w:val="en-GB"/>
        </w:rPr>
        <w:tab/>
        <w:t>تعرّف الثانية في التوقيت المناسب لذرة السيزيوم؛</w:t>
      </w:r>
    </w:p>
    <w:p w:rsidR="0029771F" w:rsidRDefault="0029771F" w:rsidP="00903542">
      <w:pPr>
        <w:pStyle w:val="enumlev1"/>
        <w:tabs>
          <w:tab w:val="left" w:pos="1984"/>
        </w:tabs>
        <w:ind w:left="1985" w:hanging="1985"/>
        <w:rPr>
          <w:rtl/>
          <w:lang w:val="en-GB"/>
        </w:rPr>
      </w:pPr>
      <w:r>
        <w:rPr>
          <w:rFonts w:hint="cs"/>
          <w:rtl/>
          <w:lang w:val="en-GB"/>
        </w:rPr>
        <w:t>سلّم التوقيت المناسب:</w:t>
      </w:r>
      <w:r>
        <w:rPr>
          <w:rFonts w:hint="cs"/>
          <w:rtl/>
          <w:lang w:val="en-GB"/>
        </w:rPr>
        <w:tab/>
        <w:t xml:space="preserve">سلّم توقيت ينتجه تردد معياري أولي يعمل باستمرار ولا يتم </w:t>
      </w:r>
      <w:r w:rsidRPr="00BC1B82">
        <w:rPr>
          <w:rFonts w:hint="cs"/>
          <w:rtl/>
          <w:lang w:val="en-GB"/>
        </w:rPr>
        <w:t>فبه التعويض عن إزاحة التردد الناجمة عن الجاذبية</w:t>
      </w:r>
      <w:r>
        <w:rPr>
          <w:rFonts w:hint="cs"/>
          <w:rtl/>
          <w:lang w:val="en-GB"/>
        </w:rPr>
        <w:t>.</w:t>
      </w:r>
    </w:p>
    <w:p w:rsidR="0029771F" w:rsidRDefault="0029771F" w:rsidP="0029771F">
      <w:pPr>
        <w:overflowPunct/>
        <w:autoSpaceDE/>
        <w:autoSpaceDN/>
        <w:adjustRightInd/>
        <w:textAlignment w:val="auto"/>
        <w:rPr>
          <w:i/>
          <w:sz w:val="26"/>
          <w:szCs w:val="26"/>
          <w:rtl/>
          <w:lang w:val="en-GB"/>
        </w:rPr>
      </w:pPr>
      <w:r w:rsidRPr="00FE2CCD">
        <w:rPr>
          <w:rFonts w:hint="cs"/>
          <w:b/>
          <w:bCs/>
          <w:i/>
          <w:sz w:val="26"/>
          <w:szCs w:val="26"/>
          <w:rtl/>
          <w:lang w:val="en-GB"/>
        </w:rPr>
        <w:t>الملاحظة</w:t>
      </w:r>
      <w:r w:rsidRPr="00FE2CCD">
        <w:rPr>
          <w:rFonts w:hint="cs"/>
          <w:b/>
          <w:bCs/>
          <w:i/>
          <w:rtl/>
          <w:lang w:val="en-GB"/>
        </w:rPr>
        <w:t xml:space="preserve"> </w:t>
      </w:r>
      <w:r w:rsidRPr="00FE2CCD">
        <w:rPr>
          <w:b/>
          <w:bCs/>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i/>
          <w:sz w:val="26"/>
          <w:szCs w:val="26"/>
          <w:rtl/>
          <w:lang w:val="en-GB"/>
        </w:rPr>
        <w:t>وهو يختلف بذلك عن توقيت الإحداثيات الذي يشتمل على النظرية والحسابات اللازمة لإدراج تأثيرات النسبية.</w:t>
      </w:r>
    </w:p>
    <w:p w:rsidR="0029771F" w:rsidRDefault="0029771F" w:rsidP="0029771F">
      <w:pPr>
        <w:overflowPunct/>
        <w:autoSpaceDE/>
        <w:autoSpaceDN/>
        <w:adjustRightInd/>
        <w:textAlignment w:val="auto"/>
        <w:rPr>
          <w:i/>
          <w:sz w:val="26"/>
          <w:szCs w:val="26"/>
          <w:rtl/>
          <w:lang w:val="en-GB"/>
        </w:rPr>
      </w:pPr>
      <w:proofErr w:type="spellStart"/>
      <w:r w:rsidRPr="00DB4FB2">
        <w:rPr>
          <w:rFonts w:eastAsiaTheme="minorHAnsi"/>
          <w:b/>
          <w:bCs/>
          <w:lang w:val="en-GB"/>
        </w:rPr>
        <w:t>pseudorange</w:t>
      </w:r>
      <w:proofErr w:type="spellEnd"/>
      <w:r>
        <w:rPr>
          <w:rFonts w:eastAsiaTheme="minorHAnsi" w:hint="cs"/>
          <w:b/>
          <w:bCs/>
          <w:rtl/>
          <w:lang w:val="en-GB"/>
        </w:rPr>
        <w:t xml:space="preserve">؛ </w:t>
      </w:r>
      <w:proofErr w:type="spellStart"/>
      <w:r w:rsidRPr="00DB4FB2">
        <w:rPr>
          <w:rFonts w:eastAsiaTheme="minorHAnsi"/>
          <w:i/>
          <w:iCs/>
          <w:lang w:val="en-GB"/>
        </w:rPr>
        <w:t>pseudodistance</w:t>
      </w:r>
      <w:proofErr w:type="spellEnd"/>
      <w:r w:rsidRPr="00382E97">
        <w:rPr>
          <w:rFonts w:eastAsiaTheme="minorHAnsi" w:hint="cs"/>
          <w:rtl/>
          <w:lang w:val="en-GB"/>
        </w:rPr>
        <w:t>؛</w:t>
      </w:r>
      <w:r>
        <w:rPr>
          <w:rFonts w:eastAsiaTheme="minorHAnsi" w:hint="cs"/>
          <w:i/>
          <w:iCs/>
          <w:rtl/>
          <w:lang w:val="en-GB"/>
        </w:rPr>
        <w:t xml:space="preserve"> </w:t>
      </w:r>
      <w:r>
        <w:rPr>
          <w:rFonts w:eastAsiaTheme="minorHAnsi" w:hint="cs"/>
          <w:rtl/>
          <w:lang w:val="en-GB"/>
        </w:rPr>
        <w:t>مسافة</w:t>
      </w:r>
      <w:r w:rsidRPr="00382E97">
        <w:rPr>
          <w:rFonts w:eastAsiaTheme="minorHAnsi" w:hint="cs"/>
          <w:rtl/>
          <w:lang w:val="en-GB"/>
        </w:rPr>
        <w:t xml:space="preserve"> زائف</w:t>
      </w:r>
      <w:r>
        <w:rPr>
          <w:rFonts w:eastAsiaTheme="minorHAnsi" w:hint="cs"/>
          <w:rtl/>
          <w:lang w:val="en-GB"/>
        </w:rPr>
        <w:t>ة</w:t>
      </w:r>
    </w:p>
    <w:p w:rsidR="0029771F" w:rsidRPr="006D1F82" w:rsidRDefault="0029771F" w:rsidP="0029771F">
      <w:pPr>
        <w:overflowPunct/>
        <w:autoSpaceDE/>
        <w:autoSpaceDN/>
        <w:adjustRightInd/>
        <w:textAlignment w:val="auto"/>
        <w:rPr>
          <w:i/>
          <w:sz w:val="30"/>
          <w:rtl/>
          <w:lang w:val="en-GB"/>
        </w:rPr>
      </w:pPr>
      <w:r w:rsidRPr="006D1F82">
        <w:rPr>
          <w:rFonts w:hint="cs"/>
          <w:i/>
          <w:sz w:val="30"/>
          <w:rtl/>
          <w:lang w:val="en-GB"/>
        </w:rPr>
        <w:t>المسافة الظاهرية بين ساتل ومستقبل</w:t>
      </w:r>
      <w:r>
        <w:rPr>
          <w:rFonts w:hint="cs"/>
          <w:i/>
          <w:sz w:val="30"/>
          <w:rtl/>
          <w:lang w:val="en-GB"/>
        </w:rPr>
        <w:t>،</w:t>
      </w:r>
      <w:r w:rsidRPr="006D1F82">
        <w:rPr>
          <w:rFonts w:hint="cs"/>
          <w:i/>
          <w:sz w:val="30"/>
          <w:rtl/>
          <w:lang w:val="en-GB"/>
        </w:rPr>
        <w:t xml:space="preserve"> يتم الحصول عليها بقياس</w:t>
      </w:r>
      <w:r>
        <w:rPr>
          <w:rFonts w:hint="cs"/>
          <w:i/>
          <w:sz w:val="30"/>
          <w:rtl/>
          <w:lang w:val="en-GB"/>
        </w:rPr>
        <w:t xml:space="preserve"> الوقت الذي تستغرقه رحلة الإشارة المرسلة من </w:t>
      </w:r>
      <w:proofErr w:type="spellStart"/>
      <w:r>
        <w:rPr>
          <w:rFonts w:hint="cs"/>
          <w:i/>
          <w:sz w:val="30"/>
          <w:rtl/>
          <w:lang w:val="en-GB"/>
        </w:rPr>
        <w:t>الساتل</w:t>
      </w:r>
      <w:proofErr w:type="spellEnd"/>
      <w:r>
        <w:rPr>
          <w:rFonts w:hint="cs"/>
          <w:i/>
          <w:sz w:val="30"/>
          <w:rtl/>
          <w:lang w:val="en-GB"/>
        </w:rPr>
        <w:t xml:space="preserve"> إلى المستقبل. وهي تختلف بذلك عن المسافة الحقيقية نتيجة لعدم معرفة التخالف بين </w:t>
      </w:r>
      <w:proofErr w:type="spellStart"/>
      <w:r>
        <w:rPr>
          <w:rFonts w:hint="cs"/>
          <w:i/>
          <w:sz w:val="30"/>
          <w:rtl/>
          <w:lang w:val="en-GB"/>
        </w:rPr>
        <w:t>ميقاتية</w:t>
      </w:r>
      <w:proofErr w:type="spellEnd"/>
      <w:r>
        <w:rPr>
          <w:rFonts w:hint="cs"/>
          <w:i/>
          <w:sz w:val="30"/>
          <w:rtl/>
          <w:lang w:val="en-GB"/>
        </w:rPr>
        <w:t xml:space="preserve"> المستقبل </w:t>
      </w:r>
      <w:proofErr w:type="spellStart"/>
      <w:r>
        <w:rPr>
          <w:rFonts w:hint="cs"/>
          <w:i/>
          <w:sz w:val="30"/>
          <w:rtl/>
          <w:lang w:val="en-GB"/>
        </w:rPr>
        <w:t>وميقاتية</w:t>
      </w:r>
      <w:proofErr w:type="spellEnd"/>
      <w:r>
        <w:rPr>
          <w:rFonts w:hint="cs"/>
          <w:i/>
          <w:sz w:val="30"/>
          <w:rtl/>
          <w:lang w:val="en-GB"/>
        </w:rPr>
        <w:t xml:space="preserve"> </w:t>
      </w:r>
      <w:proofErr w:type="spellStart"/>
      <w:r>
        <w:rPr>
          <w:rFonts w:hint="cs"/>
          <w:i/>
          <w:sz w:val="30"/>
          <w:rtl/>
          <w:lang w:val="en-GB"/>
        </w:rPr>
        <w:t>الساتل</w:t>
      </w:r>
      <w:proofErr w:type="spellEnd"/>
      <w:r>
        <w:rPr>
          <w:rFonts w:hint="cs"/>
          <w:i/>
          <w:sz w:val="30"/>
          <w:rtl/>
          <w:lang w:val="en-GB"/>
        </w:rPr>
        <w:t>.</w:t>
      </w:r>
    </w:p>
    <w:p w:rsidR="0029771F" w:rsidRDefault="0029771F" w:rsidP="0029771F">
      <w:pPr>
        <w:overflowPunct/>
        <w:autoSpaceDE/>
        <w:autoSpaceDN/>
        <w:adjustRightInd/>
        <w:textAlignment w:val="auto"/>
        <w:rPr>
          <w:rtl/>
          <w:lang w:val="en-GB"/>
        </w:rPr>
      </w:pPr>
      <w:r w:rsidRPr="00DB4FB2">
        <w:rPr>
          <w:b/>
          <w:bCs/>
          <w:lang w:val="en-GB"/>
        </w:rPr>
        <w:t>quartz oscillator</w:t>
      </w:r>
      <w:r>
        <w:rPr>
          <w:rFonts w:hint="cs"/>
          <w:b/>
          <w:bCs/>
          <w:rtl/>
          <w:lang w:val="en-GB"/>
        </w:rPr>
        <w:t xml:space="preserve">؛ </w:t>
      </w:r>
      <w:proofErr w:type="spellStart"/>
      <w:r w:rsidRPr="00DB4FB2">
        <w:rPr>
          <w:i/>
          <w:iCs/>
          <w:lang w:val="en-GB"/>
        </w:rPr>
        <w:t>oscillateur</w:t>
      </w:r>
      <w:proofErr w:type="spellEnd"/>
      <w:r w:rsidRPr="00DB4FB2">
        <w:rPr>
          <w:i/>
          <w:iCs/>
          <w:lang w:val="en-GB"/>
        </w:rPr>
        <w:t xml:space="preserve"> à quartz</w:t>
      </w:r>
      <w:r w:rsidRPr="006D1F82">
        <w:rPr>
          <w:rFonts w:hint="cs"/>
          <w:rtl/>
          <w:lang w:val="en-GB"/>
        </w:rPr>
        <w:t>؛</w:t>
      </w:r>
      <w:r>
        <w:rPr>
          <w:rFonts w:hint="cs"/>
          <w:i/>
          <w:iCs/>
          <w:rtl/>
          <w:lang w:val="en-GB"/>
        </w:rPr>
        <w:t xml:space="preserve"> </w:t>
      </w:r>
      <w:r w:rsidRPr="006D1F82">
        <w:rPr>
          <w:rFonts w:hint="cs"/>
          <w:rtl/>
          <w:lang w:val="en-GB"/>
        </w:rPr>
        <w:t xml:space="preserve">مذبذب </w:t>
      </w:r>
      <w:proofErr w:type="spellStart"/>
      <w:r>
        <w:rPr>
          <w:rFonts w:hint="cs"/>
          <w:rtl/>
          <w:lang w:val="en-GB"/>
        </w:rPr>
        <w:t>كوارتزي</w:t>
      </w:r>
      <w:proofErr w:type="spellEnd"/>
    </w:p>
    <w:p w:rsidR="0029771F" w:rsidRDefault="0029771F" w:rsidP="0029771F">
      <w:pPr>
        <w:overflowPunct/>
        <w:autoSpaceDE/>
        <w:autoSpaceDN/>
        <w:adjustRightInd/>
        <w:textAlignment w:val="auto"/>
        <w:rPr>
          <w:rtl/>
          <w:lang w:val="en-GB"/>
        </w:rPr>
      </w:pPr>
      <w:r>
        <w:rPr>
          <w:rFonts w:hint="cs"/>
          <w:rtl/>
          <w:lang w:val="en-GB"/>
        </w:rPr>
        <w:t xml:space="preserve">مذبذب تتحكم بتردده بلورة </w:t>
      </w:r>
      <w:proofErr w:type="spellStart"/>
      <w:r>
        <w:rPr>
          <w:rFonts w:hint="cs"/>
          <w:rtl/>
          <w:lang w:val="en-GB"/>
        </w:rPr>
        <w:t>كوارتزية</w:t>
      </w:r>
      <w:proofErr w:type="spellEnd"/>
      <w:r>
        <w:rPr>
          <w:rFonts w:hint="cs"/>
          <w:rtl/>
          <w:lang w:val="en-GB"/>
        </w:rPr>
        <w:t>.</w:t>
      </w:r>
    </w:p>
    <w:p w:rsidR="0029771F" w:rsidRDefault="0029771F" w:rsidP="0029771F">
      <w:pPr>
        <w:overflowPunct/>
        <w:autoSpaceDE/>
        <w:autoSpaceDN/>
        <w:adjustRightInd/>
        <w:textAlignment w:val="auto"/>
        <w:rPr>
          <w:i/>
          <w:rtl/>
          <w:lang w:val="fr-CH" w:bidi="ar-EG"/>
        </w:rPr>
      </w:pPr>
      <w:r w:rsidRPr="00DD5162">
        <w:rPr>
          <w:b/>
          <w:lang w:val="fr-CH"/>
        </w:rPr>
        <w:t>radionavigation-satellite service</w:t>
      </w:r>
      <w:r>
        <w:rPr>
          <w:b/>
          <w:lang w:val="fr-CH"/>
        </w:rPr>
        <w:t xml:space="preserve"> (RNSS)</w:t>
      </w:r>
      <w:r>
        <w:rPr>
          <w:rFonts w:hint="cs"/>
          <w:b/>
          <w:rtl/>
          <w:lang w:val="fr-CH"/>
        </w:rPr>
        <w:t xml:space="preserve">؛ </w:t>
      </w:r>
      <w:r w:rsidRPr="00DD5162">
        <w:rPr>
          <w:i/>
          <w:lang w:val="fr-CH"/>
        </w:rPr>
        <w:t>service de radionavigation par satellite (SRNS)</w:t>
      </w:r>
      <w:r>
        <w:rPr>
          <w:rFonts w:hint="cs"/>
          <w:i/>
          <w:rtl/>
          <w:lang w:val="fr-CH" w:bidi="ar-EG"/>
        </w:rPr>
        <w:t xml:space="preserve">؛ خدمة الملاحة الراديوية </w:t>
      </w:r>
      <w:proofErr w:type="spellStart"/>
      <w:r>
        <w:rPr>
          <w:rFonts w:hint="cs"/>
          <w:i/>
          <w:rtl/>
          <w:lang w:val="fr-CH" w:bidi="ar-EG"/>
        </w:rPr>
        <w:t>الساتلية</w:t>
      </w:r>
      <w:proofErr w:type="spellEnd"/>
    </w:p>
    <w:p w:rsidR="0029771F" w:rsidRDefault="0029771F" w:rsidP="0029771F">
      <w:pPr>
        <w:overflowPunct/>
        <w:autoSpaceDE/>
        <w:autoSpaceDN/>
        <w:adjustRightInd/>
        <w:textAlignment w:val="auto"/>
        <w:rPr>
          <w:i/>
          <w:rtl/>
          <w:lang w:val="en-GB" w:bidi="ar-EG"/>
        </w:rPr>
      </w:pPr>
      <w:r>
        <w:rPr>
          <w:rFonts w:hint="cs"/>
          <w:i/>
          <w:rtl/>
          <w:lang w:val="en-GB"/>
        </w:rPr>
        <w:t xml:space="preserve">خدمة </w:t>
      </w:r>
      <w:proofErr w:type="spellStart"/>
      <w:r>
        <w:rPr>
          <w:rFonts w:hint="cs"/>
          <w:i/>
          <w:rtl/>
          <w:lang w:val="en-GB"/>
        </w:rPr>
        <w:t>ساتلية</w:t>
      </w:r>
      <w:proofErr w:type="spellEnd"/>
      <w:r>
        <w:rPr>
          <w:rFonts w:hint="cs"/>
          <w:i/>
          <w:rtl/>
          <w:lang w:val="en-GB"/>
        </w:rPr>
        <w:t xml:space="preserve"> تستعمل لأغراض الملاحة الراديوية. وقد تشتمل هذه الخدمة أيضاً على وصلات التغذية اللازمة لعملياتها (الرقم</w:t>
      </w:r>
      <w:r>
        <w:rPr>
          <w:rFonts w:hint="eastAsia"/>
          <w:i/>
          <w:rtl/>
          <w:lang w:val="en-GB"/>
        </w:rPr>
        <w:t> </w:t>
      </w:r>
      <w:r w:rsidRPr="00F31E6A">
        <w:rPr>
          <w:b/>
          <w:bCs/>
          <w:iCs/>
          <w:lang w:val="en-GB"/>
        </w:rPr>
        <w:t>43.1</w:t>
      </w:r>
      <w:r w:rsidRPr="00F31E6A">
        <w:rPr>
          <w:rFonts w:hint="cs"/>
          <w:b/>
          <w:bCs/>
          <w:iCs/>
          <w:rtl/>
          <w:lang w:val="en-GB" w:bidi="ar-EG"/>
        </w:rPr>
        <w:t xml:space="preserve"> </w:t>
      </w:r>
      <w:r>
        <w:rPr>
          <w:rFonts w:hint="cs"/>
          <w:i/>
          <w:rtl/>
          <w:lang w:val="en-GB" w:bidi="ar-EG"/>
        </w:rPr>
        <w:t>من لوائح الراديو).</w:t>
      </w:r>
    </w:p>
    <w:p w:rsidR="0029771F" w:rsidRPr="00F31E6A" w:rsidRDefault="0029771F" w:rsidP="0029771F">
      <w:pPr>
        <w:overflowPunct/>
        <w:autoSpaceDE/>
        <w:autoSpaceDN/>
        <w:adjustRightInd/>
        <w:textAlignment w:val="auto"/>
        <w:rPr>
          <w:rtl/>
          <w:lang w:val="en-GB" w:bidi="ar-EG"/>
        </w:rPr>
      </w:pPr>
      <w:r>
        <w:rPr>
          <w:rFonts w:hint="cs"/>
          <w:rtl/>
          <w:lang w:val="en-GB"/>
        </w:rPr>
        <w:t>و</w:t>
      </w:r>
      <w:r w:rsidRPr="00F31E6A">
        <w:rPr>
          <w:rFonts w:hint="cs"/>
          <w:rtl/>
          <w:lang w:val="en-GB" w:bidi="ar-EG"/>
        </w:rPr>
        <w:t>من الأمثلة عل</w:t>
      </w:r>
      <w:r>
        <w:rPr>
          <w:rFonts w:hint="cs"/>
          <w:rtl/>
          <w:lang w:val="en-GB" w:bidi="ar-EG"/>
        </w:rPr>
        <w:t>ى</w:t>
      </w:r>
      <w:r w:rsidRPr="00F31E6A">
        <w:rPr>
          <w:rFonts w:hint="cs"/>
          <w:rtl/>
          <w:lang w:val="fr-CH" w:bidi="ar-EG"/>
        </w:rPr>
        <w:t xml:space="preserve"> أنظمة خدم</w:t>
      </w:r>
      <w:r>
        <w:rPr>
          <w:rFonts w:hint="cs"/>
          <w:rtl/>
          <w:lang w:val="fr-CH" w:bidi="ar-EG"/>
        </w:rPr>
        <w:t xml:space="preserve">ة الملاحة الراديوية </w:t>
      </w:r>
      <w:proofErr w:type="spellStart"/>
      <w:r>
        <w:rPr>
          <w:rFonts w:hint="cs"/>
          <w:rtl/>
          <w:lang w:val="fr-CH" w:bidi="ar-EG"/>
        </w:rPr>
        <w:t>الساتلية</w:t>
      </w:r>
      <w:proofErr w:type="spellEnd"/>
      <w:r>
        <w:rPr>
          <w:rFonts w:hint="cs"/>
          <w:rtl/>
          <w:lang w:val="fr-CH" w:bidi="ar-EG"/>
        </w:rPr>
        <w:t xml:space="preserve"> </w:t>
      </w:r>
      <w:r>
        <w:rPr>
          <w:rFonts w:hint="cs"/>
          <w:i/>
          <w:rtl/>
          <w:lang w:val="en-GB" w:bidi="ar-EG"/>
        </w:rPr>
        <w:t>النظام العالمي لتحديد الموقع</w:t>
      </w:r>
      <w:r w:rsidRPr="00F31E6A">
        <w:rPr>
          <w:rFonts w:hint="cs"/>
          <w:rtl/>
          <w:lang w:val="en-GB" w:bidi="ar-EG"/>
        </w:rPr>
        <w:t xml:space="preserve"> </w:t>
      </w:r>
      <w:r w:rsidRPr="00F31E6A">
        <w:rPr>
          <w:lang w:bidi="ar-EG"/>
        </w:rPr>
        <w:t>(GPS)</w:t>
      </w:r>
      <w:r w:rsidRPr="00F31E6A">
        <w:rPr>
          <w:rFonts w:hint="cs"/>
          <w:rtl/>
          <w:lang w:bidi="ar-EG"/>
        </w:rPr>
        <w:t xml:space="preserve"> والنظام العالمي للملاحة </w:t>
      </w:r>
      <w:proofErr w:type="spellStart"/>
      <w:r w:rsidRPr="00F31E6A">
        <w:rPr>
          <w:rFonts w:hint="cs"/>
          <w:rtl/>
          <w:lang w:bidi="ar-EG"/>
        </w:rPr>
        <w:t>الساتلية</w:t>
      </w:r>
      <w:proofErr w:type="spellEnd"/>
      <w:r w:rsidRPr="00F31E6A">
        <w:rPr>
          <w:rFonts w:hint="cs"/>
          <w:rtl/>
          <w:lang w:bidi="ar-EG"/>
        </w:rPr>
        <w:t xml:space="preserve"> </w:t>
      </w:r>
      <w:r w:rsidRPr="00F31E6A">
        <w:rPr>
          <w:lang w:bidi="ar-EG"/>
        </w:rPr>
        <w:t>(GLONASS)</w:t>
      </w:r>
      <w:r w:rsidRPr="00F31E6A">
        <w:rPr>
          <w:rFonts w:hint="cs"/>
          <w:rtl/>
          <w:lang w:bidi="ar-EG"/>
        </w:rPr>
        <w:t xml:space="preserve"> ونظام غاليليو </w:t>
      </w:r>
      <w:r w:rsidRPr="00F31E6A">
        <w:rPr>
          <w:lang w:bidi="ar-EG"/>
        </w:rPr>
        <w:t>(GLS)</w:t>
      </w:r>
      <w:r w:rsidRPr="00F31E6A">
        <w:rPr>
          <w:rFonts w:hint="cs"/>
          <w:rtl/>
          <w:lang w:bidi="ar-EG"/>
        </w:rPr>
        <w:t xml:space="preserve"> ونظام </w:t>
      </w:r>
      <w:proofErr w:type="spellStart"/>
      <w:r w:rsidRPr="00F31E6A">
        <w:rPr>
          <w:lang w:bidi="ar-EG"/>
        </w:rPr>
        <w:t>BeiDou</w:t>
      </w:r>
      <w:proofErr w:type="spellEnd"/>
      <w:r>
        <w:rPr>
          <w:rFonts w:hint="cs"/>
          <w:rtl/>
          <w:lang w:bidi="ar-EG"/>
        </w:rPr>
        <w:t xml:space="preserve">، </w:t>
      </w:r>
      <w:r>
        <w:rPr>
          <w:rFonts w:hint="cs"/>
          <w:rtl/>
          <w:lang w:val="fr-CH" w:bidi="ar-EG"/>
        </w:rPr>
        <w:t>التي ت</w:t>
      </w:r>
      <w:r w:rsidRPr="00F31E6A">
        <w:rPr>
          <w:rFonts w:hint="cs"/>
          <w:rtl/>
          <w:lang w:val="fr-CH" w:bidi="ar-EG"/>
        </w:rPr>
        <w:t xml:space="preserve">ستعمل في الاتجاهين فضاء-أرض وأرض-فضاء لتحديد المواقع ونشر التوقيت والتردد </w:t>
      </w:r>
      <w:r>
        <w:rPr>
          <w:rFonts w:hint="cs"/>
          <w:rtl/>
          <w:lang w:val="fr-CH" w:bidi="ar-EG"/>
        </w:rPr>
        <w:t>بدقة عالية</w:t>
      </w:r>
      <w:r w:rsidRPr="00F31E6A">
        <w:rPr>
          <w:rFonts w:hint="cs"/>
          <w:rtl/>
          <w:lang w:val="fr-CH" w:bidi="ar-EG"/>
        </w:rPr>
        <w:t>.</w:t>
      </w:r>
    </w:p>
    <w:p w:rsidR="0029771F" w:rsidRDefault="0029771F" w:rsidP="0029771F">
      <w:pPr>
        <w:overflowPunct/>
        <w:autoSpaceDE/>
        <w:autoSpaceDN/>
        <w:adjustRightInd/>
        <w:textAlignment w:val="auto"/>
        <w:rPr>
          <w:b/>
          <w:rtl/>
          <w:lang w:val="es-ES_tradnl"/>
        </w:rPr>
      </w:pPr>
      <w:proofErr w:type="spellStart"/>
      <w:r w:rsidRPr="007B651B">
        <w:rPr>
          <w:b/>
          <w:bCs/>
          <w:lang w:val="es-ES_tradnl"/>
        </w:rPr>
        <w:t>random</w:t>
      </w:r>
      <w:proofErr w:type="spellEnd"/>
      <w:r w:rsidRPr="007B651B">
        <w:rPr>
          <w:b/>
          <w:bCs/>
          <w:lang w:val="es-ES_tradnl"/>
        </w:rPr>
        <w:t xml:space="preserve"> error</w:t>
      </w:r>
      <w:r>
        <w:rPr>
          <w:rFonts w:hint="cs"/>
          <w:b/>
          <w:bCs/>
          <w:rtl/>
          <w:lang w:val="es-ES_tradnl"/>
        </w:rPr>
        <w:t xml:space="preserve">؛ </w:t>
      </w:r>
      <w:proofErr w:type="spellStart"/>
      <w:r w:rsidRPr="007B651B">
        <w:rPr>
          <w:bCs/>
          <w:i/>
          <w:iCs/>
          <w:lang w:val="es-ES_tradnl"/>
        </w:rPr>
        <w:t>erreur</w:t>
      </w:r>
      <w:proofErr w:type="spellEnd"/>
      <w:r w:rsidRPr="007B651B">
        <w:rPr>
          <w:bCs/>
          <w:i/>
          <w:iCs/>
          <w:lang w:val="es-ES_tradnl"/>
        </w:rPr>
        <w:t xml:space="preserve"> </w:t>
      </w:r>
      <w:proofErr w:type="spellStart"/>
      <w:r w:rsidRPr="007B651B">
        <w:rPr>
          <w:bCs/>
          <w:i/>
          <w:iCs/>
          <w:lang w:val="es-ES_tradnl"/>
        </w:rPr>
        <w:t>aléatoire</w:t>
      </w:r>
      <w:proofErr w:type="spellEnd"/>
      <w:r w:rsidRPr="00F31E6A">
        <w:rPr>
          <w:rFonts w:hint="cs"/>
          <w:b/>
          <w:rtl/>
          <w:lang w:val="es-ES_tradnl"/>
        </w:rPr>
        <w:t>؛ خطأ عشوائي</w:t>
      </w:r>
    </w:p>
    <w:p w:rsidR="0029771F" w:rsidRDefault="0029771F" w:rsidP="0029771F">
      <w:pPr>
        <w:overflowPunct/>
        <w:autoSpaceDE/>
        <w:autoSpaceDN/>
        <w:adjustRightInd/>
        <w:textAlignment w:val="auto"/>
        <w:rPr>
          <w:b/>
          <w:rtl/>
          <w:lang w:bidi="ar-EG"/>
        </w:rPr>
      </w:pPr>
      <w:r>
        <w:rPr>
          <w:rFonts w:hint="cs"/>
          <w:b/>
          <w:rtl/>
          <w:lang w:val="es-ES_tradnl"/>
        </w:rPr>
        <w:t xml:space="preserve">انظر </w:t>
      </w:r>
      <w:r w:rsidRPr="00F31E6A">
        <w:rPr>
          <w:bCs/>
        </w:rPr>
        <w:t>GUM</w:t>
      </w:r>
      <w:r>
        <w:rPr>
          <w:rFonts w:hint="cs"/>
          <w:b/>
          <w:rtl/>
          <w:lang w:bidi="ar-EG"/>
        </w:rPr>
        <w:t>.</w:t>
      </w:r>
    </w:p>
    <w:p w:rsidR="0029771F" w:rsidRDefault="0029771F" w:rsidP="0029771F">
      <w:pPr>
        <w:overflowPunct/>
        <w:autoSpaceDE/>
        <w:autoSpaceDN/>
        <w:adjustRightInd/>
        <w:textAlignment w:val="auto"/>
        <w:rPr>
          <w:b/>
          <w:rtl/>
          <w:lang w:val="es-ES_tradnl"/>
        </w:rPr>
      </w:pPr>
      <w:r w:rsidRPr="00DB4FB2">
        <w:rPr>
          <w:b/>
          <w:bCs/>
          <w:lang w:val="en-GB"/>
        </w:rPr>
        <w:t>random walk</w:t>
      </w:r>
      <w:r>
        <w:rPr>
          <w:rFonts w:hint="cs"/>
          <w:b/>
          <w:bCs/>
          <w:rtl/>
          <w:lang w:val="en-GB"/>
        </w:rPr>
        <w:t xml:space="preserve">؛ </w:t>
      </w:r>
      <w:proofErr w:type="spellStart"/>
      <w:r w:rsidRPr="00DB4FB2">
        <w:rPr>
          <w:bCs/>
          <w:i/>
          <w:iCs/>
          <w:lang w:val="en-GB"/>
        </w:rPr>
        <w:t>marche</w:t>
      </w:r>
      <w:proofErr w:type="spellEnd"/>
      <w:r w:rsidRPr="00DB4FB2">
        <w:rPr>
          <w:bCs/>
          <w:i/>
          <w:iCs/>
          <w:lang w:val="en-GB"/>
        </w:rPr>
        <w:t xml:space="preserve"> </w:t>
      </w:r>
      <w:proofErr w:type="spellStart"/>
      <w:r w:rsidRPr="00DB4FB2">
        <w:rPr>
          <w:bCs/>
          <w:i/>
          <w:iCs/>
          <w:lang w:val="en-GB"/>
        </w:rPr>
        <w:t>aléatoire</w:t>
      </w:r>
      <w:proofErr w:type="spellEnd"/>
      <w:r w:rsidRPr="00F31E6A">
        <w:rPr>
          <w:rFonts w:hint="cs"/>
          <w:b/>
          <w:rtl/>
          <w:lang w:val="en-GB"/>
        </w:rPr>
        <w:t>؛</w:t>
      </w:r>
      <w:r w:rsidRPr="00F31E6A">
        <w:rPr>
          <w:rFonts w:hint="cs"/>
          <w:b/>
          <w:rtl/>
          <w:lang w:val="es-ES_tradnl"/>
        </w:rPr>
        <w:t xml:space="preserve"> </w:t>
      </w:r>
      <w:r w:rsidRPr="00E6250F">
        <w:rPr>
          <w:rFonts w:hint="cs"/>
          <w:b/>
          <w:rtl/>
          <w:lang w:val="es-ES_tradnl"/>
        </w:rPr>
        <w:t>مساق عشوائي</w:t>
      </w:r>
    </w:p>
    <w:p w:rsidR="0029771F" w:rsidRDefault="0029771F" w:rsidP="0029771F">
      <w:pPr>
        <w:overflowPunct/>
        <w:autoSpaceDE/>
        <w:autoSpaceDN/>
        <w:adjustRightInd/>
        <w:textAlignment w:val="auto"/>
        <w:rPr>
          <w:b/>
          <w:rtl/>
          <w:lang w:bidi="ar-EG"/>
        </w:rPr>
      </w:pPr>
      <w:r>
        <w:rPr>
          <w:rFonts w:hint="cs"/>
          <w:b/>
          <w:rtl/>
          <w:lang w:val="es-ES_tradnl"/>
        </w:rPr>
        <w:t xml:space="preserve">انظر التوصية </w:t>
      </w:r>
      <w:r w:rsidRPr="00430DBC">
        <w:rPr>
          <w:bCs/>
        </w:rPr>
        <w:t>ITU</w:t>
      </w:r>
      <w:r>
        <w:rPr>
          <w:bCs/>
        </w:rPr>
        <w:noBreakHyphen/>
      </w:r>
      <w:r w:rsidRPr="00430DBC">
        <w:rPr>
          <w:bCs/>
        </w:rPr>
        <w:t>T</w:t>
      </w:r>
      <w:r>
        <w:rPr>
          <w:bCs/>
        </w:rPr>
        <w:t> </w:t>
      </w:r>
      <w:r w:rsidRPr="00430DBC">
        <w:rPr>
          <w:bCs/>
        </w:rPr>
        <w:t>G.810</w:t>
      </w:r>
      <w:r>
        <w:rPr>
          <w:rFonts w:hint="cs"/>
          <w:b/>
          <w:rtl/>
          <w:lang w:bidi="ar-EG"/>
        </w:rPr>
        <w:t xml:space="preserve"> و</w:t>
      </w:r>
      <w:r w:rsidRPr="00430DBC">
        <w:rPr>
          <w:bCs/>
          <w:lang w:bidi="ar-EG"/>
        </w:rPr>
        <w:t>GUM</w:t>
      </w:r>
      <w:r>
        <w:rPr>
          <w:rFonts w:hint="cs"/>
          <w:b/>
          <w:rtl/>
          <w:lang w:bidi="ar-EG"/>
        </w:rPr>
        <w:t>.</w:t>
      </w:r>
    </w:p>
    <w:p w:rsidR="0029771F" w:rsidRDefault="0029771F" w:rsidP="0029771F">
      <w:pPr>
        <w:overflowPunct/>
        <w:autoSpaceDE/>
        <w:autoSpaceDN/>
        <w:adjustRightInd/>
        <w:textAlignment w:val="auto"/>
        <w:rPr>
          <w:rtl/>
          <w:lang w:val="en-GB"/>
        </w:rPr>
      </w:pPr>
      <w:proofErr w:type="spellStart"/>
      <w:r w:rsidRPr="007B651B">
        <w:rPr>
          <w:b/>
          <w:bCs/>
          <w:lang w:val="es-ES_tradnl"/>
        </w:rPr>
        <w:t>random</w:t>
      </w:r>
      <w:proofErr w:type="spellEnd"/>
      <w:r w:rsidRPr="007B651B">
        <w:rPr>
          <w:b/>
          <w:bCs/>
          <w:lang w:val="es-ES_tradnl"/>
        </w:rPr>
        <w:t xml:space="preserve"> </w:t>
      </w:r>
      <w:proofErr w:type="spellStart"/>
      <w:r w:rsidRPr="007B651B">
        <w:rPr>
          <w:b/>
          <w:bCs/>
          <w:lang w:val="es-ES_tradnl"/>
        </w:rPr>
        <w:t>walk</w:t>
      </w:r>
      <w:proofErr w:type="spellEnd"/>
      <w:r w:rsidRPr="007B651B">
        <w:rPr>
          <w:b/>
          <w:bCs/>
          <w:lang w:val="es-ES_tradnl"/>
        </w:rPr>
        <w:t xml:space="preserve"> </w:t>
      </w:r>
      <w:proofErr w:type="spellStart"/>
      <w:r w:rsidRPr="007B651B">
        <w:rPr>
          <w:b/>
          <w:bCs/>
          <w:lang w:val="es-ES_tradnl"/>
        </w:rPr>
        <w:t>frequency</w:t>
      </w:r>
      <w:proofErr w:type="spellEnd"/>
      <w:r w:rsidRPr="007B651B">
        <w:rPr>
          <w:b/>
          <w:bCs/>
          <w:lang w:val="es-ES_tradnl"/>
        </w:rPr>
        <w:t xml:space="preserve"> </w:t>
      </w:r>
      <w:proofErr w:type="spellStart"/>
      <w:r w:rsidRPr="007B651B">
        <w:rPr>
          <w:b/>
          <w:bCs/>
          <w:lang w:val="es-ES_tradnl"/>
        </w:rPr>
        <w:t>modulation</w:t>
      </w:r>
      <w:proofErr w:type="spellEnd"/>
      <w:r w:rsidRPr="007B651B">
        <w:rPr>
          <w:b/>
          <w:bCs/>
          <w:lang w:val="es-ES_tradnl"/>
        </w:rPr>
        <w:t xml:space="preserve"> (RWFM)</w:t>
      </w:r>
      <w:r>
        <w:rPr>
          <w:rFonts w:hint="cs"/>
          <w:b/>
          <w:bCs/>
          <w:rtl/>
          <w:lang w:val="es-ES_tradnl"/>
        </w:rPr>
        <w:t xml:space="preserve">؛ </w:t>
      </w:r>
      <w:r w:rsidRPr="007B651B">
        <w:rPr>
          <w:bCs/>
          <w:i/>
          <w:iCs/>
          <w:lang w:val="es-ES_tradnl"/>
        </w:rPr>
        <w:t xml:space="preserve">marche </w:t>
      </w:r>
      <w:proofErr w:type="spellStart"/>
      <w:r w:rsidRPr="007B651B">
        <w:rPr>
          <w:bCs/>
          <w:i/>
          <w:iCs/>
          <w:lang w:val="es-ES_tradnl"/>
        </w:rPr>
        <w:t>aléatoire</w:t>
      </w:r>
      <w:proofErr w:type="spellEnd"/>
      <w:r w:rsidRPr="007B651B">
        <w:rPr>
          <w:bCs/>
          <w:i/>
          <w:iCs/>
          <w:lang w:val="es-ES_tradnl"/>
        </w:rPr>
        <w:t xml:space="preserve"> </w:t>
      </w:r>
      <w:proofErr w:type="spellStart"/>
      <w:r w:rsidRPr="007B651B">
        <w:rPr>
          <w:bCs/>
          <w:i/>
          <w:iCs/>
          <w:lang w:val="es-ES_tradnl"/>
        </w:rPr>
        <w:t>fréquentielle</w:t>
      </w:r>
      <w:proofErr w:type="spellEnd"/>
      <w:r w:rsidRPr="007B651B">
        <w:rPr>
          <w:bCs/>
          <w:i/>
          <w:iCs/>
          <w:lang w:val="es-ES_tradnl"/>
        </w:rPr>
        <w:t xml:space="preserve"> (RWFM)</w:t>
      </w:r>
      <w:r w:rsidRPr="00430DBC">
        <w:rPr>
          <w:rFonts w:hint="cs"/>
          <w:b/>
          <w:rtl/>
          <w:lang w:val="es-ES_tradnl"/>
        </w:rPr>
        <w:t>؛</w:t>
      </w:r>
      <w:r w:rsidRPr="00F31E6A">
        <w:rPr>
          <w:rFonts w:hint="cs"/>
          <w:rtl/>
          <w:lang w:val="en-GB"/>
        </w:rPr>
        <w:t xml:space="preserve"> </w:t>
      </w:r>
      <w:r>
        <w:rPr>
          <w:rFonts w:hint="cs"/>
          <w:rtl/>
          <w:lang w:val="en-GB"/>
        </w:rPr>
        <w:t xml:space="preserve">تشكيل تردد </w:t>
      </w:r>
      <w:r w:rsidRPr="00E6250F">
        <w:rPr>
          <w:rFonts w:hint="cs"/>
          <w:rtl/>
          <w:lang w:val="en-GB"/>
        </w:rPr>
        <w:t>المساق العشوائي</w:t>
      </w:r>
    </w:p>
    <w:p w:rsidR="0029771F" w:rsidRDefault="0029771F" w:rsidP="0029771F">
      <w:pPr>
        <w:overflowPunct/>
        <w:autoSpaceDE/>
        <w:autoSpaceDN/>
        <w:adjustRightInd/>
        <w:textAlignment w:val="auto"/>
        <w:rPr>
          <w:b/>
          <w:rtl/>
          <w:lang w:bidi="ar-EG"/>
        </w:rPr>
      </w:pPr>
      <w:r>
        <w:rPr>
          <w:rFonts w:hint="cs"/>
          <w:b/>
          <w:rtl/>
          <w:lang w:val="es-ES_tradnl"/>
        </w:rPr>
        <w:t xml:space="preserve">انظر التوصية </w:t>
      </w:r>
      <w:r w:rsidRPr="00430DBC">
        <w:rPr>
          <w:bCs/>
        </w:rPr>
        <w:t>ITU</w:t>
      </w:r>
      <w:r>
        <w:rPr>
          <w:bCs/>
        </w:rPr>
        <w:noBreakHyphen/>
      </w:r>
      <w:r w:rsidRPr="00430DBC">
        <w:rPr>
          <w:bCs/>
        </w:rPr>
        <w:t>T</w:t>
      </w:r>
      <w:r>
        <w:rPr>
          <w:bCs/>
        </w:rPr>
        <w:t> </w:t>
      </w:r>
      <w:r w:rsidRPr="00430DBC">
        <w:rPr>
          <w:bCs/>
        </w:rPr>
        <w:t>G.810</w:t>
      </w:r>
      <w:r>
        <w:rPr>
          <w:rFonts w:hint="cs"/>
          <w:b/>
          <w:rtl/>
          <w:lang w:bidi="ar-EG"/>
        </w:rPr>
        <w:t>.</w:t>
      </w:r>
    </w:p>
    <w:p w:rsidR="0029771F" w:rsidRDefault="0029771F" w:rsidP="0029771F">
      <w:pPr>
        <w:overflowPunct/>
        <w:autoSpaceDE/>
        <w:autoSpaceDN/>
        <w:adjustRightInd/>
        <w:textAlignment w:val="auto"/>
        <w:rPr>
          <w:i/>
          <w:rtl/>
          <w:lang w:val="fr-CH"/>
        </w:rPr>
      </w:pPr>
      <w:r w:rsidRPr="00DD5162">
        <w:rPr>
          <w:b/>
          <w:lang w:val="fr-CH"/>
        </w:rPr>
        <w:t>relative value</w:t>
      </w:r>
      <w:r>
        <w:rPr>
          <w:rFonts w:hint="cs"/>
          <w:b/>
          <w:rtl/>
          <w:lang w:val="fr-CH"/>
        </w:rPr>
        <w:t xml:space="preserve">؛ </w:t>
      </w:r>
      <w:r w:rsidRPr="00DD5162">
        <w:rPr>
          <w:i/>
          <w:lang w:val="fr-CH"/>
        </w:rPr>
        <w:t>valeur relative</w:t>
      </w:r>
      <w:r>
        <w:rPr>
          <w:rFonts w:hint="cs"/>
          <w:i/>
          <w:rtl/>
          <w:lang w:val="fr-CH"/>
        </w:rPr>
        <w:t>؛ قيمة نسبية</w:t>
      </w:r>
    </w:p>
    <w:p w:rsidR="0029771F" w:rsidRDefault="0029771F" w:rsidP="0029771F">
      <w:pPr>
        <w:overflowPunct/>
        <w:autoSpaceDE/>
        <w:autoSpaceDN/>
        <w:adjustRightInd/>
        <w:textAlignment w:val="auto"/>
        <w:rPr>
          <w:i/>
          <w:rtl/>
          <w:lang w:bidi="ar-EG"/>
        </w:rPr>
      </w:pPr>
      <w:r>
        <w:rPr>
          <w:rFonts w:hint="cs"/>
          <w:i/>
          <w:rtl/>
          <w:lang w:val="fr-CH"/>
        </w:rPr>
        <w:t xml:space="preserve">انظر </w:t>
      </w:r>
      <w:r w:rsidRPr="00430DBC">
        <w:rPr>
          <w:iCs/>
        </w:rPr>
        <w:t>"normalized value"</w:t>
      </w:r>
      <w:r w:rsidRPr="00430DBC">
        <w:rPr>
          <w:rFonts w:hint="cs"/>
          <w:i/>
          <w:rtl/>
          <w:lang w:bidi="ar-EG"/>
        </w:rPr>
        <w:t>.</w:t>
      </w:r>
    </w:p>
    <w:p w:rsidR="0029771F" w:rsidRDefault="0029771F" w:rsidP="0029771F">
      <w:pPr>
        <w:overflowPunct/>
        <w:autoSpaceDE/>
        <w:autoSpaceDN/>
        <w:adjustRightInd/>
        <w:textAlignment w:val="auto"/>
        <w:rPr>
          <w:i/>
          <w:rtl/>
          <w:lang w:val="en-GB"/>
        </w:rPr>
      </w:pPr>
      <w:r w:rsidRPr="00DD5162">
        <w:rPr>
          <w:b/>
          <w:lang w:val="en-GB"/>
        </w:rPr>
        <w:t>repeatability</w:t>
      </w:r>
      <w:r>
        <w:rPr>
          <w:rFonts w:hint="cs"/>
          <w:b/>
          <w:rtl/>
          <w:lang w:val="en-GB"/>
        </w:rPr>
        <w:t xml:space="preserve">؛ </w:t>
      </w:r>
      <w:proofErr w:type="spellStart"/>
      <w:r w:rsidRPr="00DD5162">
        <w:rPr>
          <w:i/>
          <w:lang w:val="en-GB"/>
        </w:rPr>
        <w:t>répétabilité</w:t>
      </w:r>
      <w:proofErr w:type="spellEnd"/>
      <w:r>
        <w:rPr>
          <w:rFonts w:hint="cs"/>
          <w:i/>
          <w:rtl/>
          <w:lang w:val="en-GB"/>
        </w:rPr>
        <w:t>؛ قابلية التكرار</w:t>
      </w:r>
    </w:p>
    <w:p w:rsidR="0029771F" w:rsidRDefault="0029771F" w:rsidP="0029771F">
      <w:pPr>
        <w:overflowPunct/>
        <w:autoSpaceDE/>
        <w:autoSpaceDN/>
        <w:adjustRightInd/>
        <w:textAlignment w:val="auto"/>
        <w:rPr>
          <w:i/>
          <w:rtl/>
          <w:lang w:val="en-GB"/>
        </w:rPr>
      </w:pPr>
      <w:r>
        <w:rPr>
          <w:rFonts w:hint="cs"/>
          <w:i/>
          <w:rtl/>
          <w:lang w:val="en-GB"/>
        </w:rPr>
        <w:t xml:space="preserve">وهو مدى التقارب بين نتائج قياسات متعاقبة للكمية </w:t>
      </w:r>
      <w:proofErr w:type="spellStart"/>
      <w:r>
        <w:rPr>
          <w:rFonts w:hint="cs"/>
          <w:i/>
          <w:rtl/>
          <w:lang w:val="en-GB"/>
        </w:rPr>
        <w:t>المقيسة</w:t>
      </w:r>
      <w:proofErr w:type="spellEnd"/>
      <w:r>
        <w:rPr>
          <w:rFonts w:hint="cs"/>
          <w:i/>
          <w:rtl/>
          <w:lang w:val="en-GB"/>
        </w:rPr>
        <w:t xml:space="preserve"> نفسها تجري بموجب الشروط نفسها على النحو التالي:</w:t>
      </w:r>
    </w:p>
    <w:p w:rsidR="0029771F" w:rsidRDefault="0029771F" w:rsidP="00903542">
      <w:pPr>
        <w:pStyle w:val="enumlev1"/>
        <w:rPr>
          <w:rtl/>
        </w:rPr>
      </w:pPr>
      <w:r>
        <w:rPr>
          <w:rFonts w:hint="cs"/>
          <w:rtl/>
          <w:lang w:val="en-GB"/>
        </w:rPr>
        <w:lastRenderedPageBreak/>
        <w:t>-</w:t>
      </w:r>
      <w:r>
        <w:rPr>
          <w:rFonts w:hint="cs"/>
          <w:rtl/>
          <w:lang w:val="en-GB"/>
        </w:rPr>
        <w:tab/>
        <w:t xml:space="preserve">فيما يتعلق بجهاز واحد وعندما تضبط معلمات محددة بشكل مستقل على مجموعة محددة من شروط الاستعمال، تتمثل قابلية التكرار بالانحراف المعياري للقيم التي يعطيها الجهاز. يمكن أن يطلق عليها أيضاً اسم </w:t>
      </w:r>
      <w:r>
        <w:t>"</w:t>
      </w:r>
      <w:proofErr w:type="spellStart"/>
      <w:r>
        <w:t>resettability</w:t>
      </w:r>
      <w:proofErr w:type="spellEnd"/>
      <w:r>
        <w:t>"</w:t>
      </w:r>
      <w:r>
        <w:rPr>
          <w:rFonts w:hint="cs"/>
          <w:rtl/>
        </w:rPr>
        <w:t xml:space="preserve"> (الأمانة)؛</w:t>
      </w:r>
    </w:p>
    <w:p w:rsidR="0029771F" w:rsidRDefault="0029771F" w:rsidP="00903542">
      <w:pPr>
        <w:pStyle w:val="enumlev1"/>
        <w:rPr>
          <w:rtl/>
        </w:rPr>
      </w:pPr>
      <w:r>
        <w:rPr>
          <w:rFonts w:hint="cs"/>
          <w:rtl/>
        </w:rPr>
        <w:t>-</w:t>
      </w:r>
      <w:r>
        <w:rPr>
          <w:rFonts w:hint="cs"/>
          <w:rtl/>
        </w:rPr>
        <w:tab/>
        <w:t xml:space="preserve">فيما يتعلق بجهاز واحد يتم وضعه في الخدمة بشكل متكرر من دون إعادة ضبط، </w:t>
      </w:r>
      <w:r>
        <w:rPr>
          <w:rFonts w:hint="cs"/>
          <w:rtl/>
          <w:lang w:val="en-GB"/>
        </w:rPr>
        <w:t xml:space="preserve">تتمثل قابلية التكرار </w:t>
      </w:r>
      <w:r>
        <w:rPr>
          <w:rFonts w:hint="cs"/>
          <w:rtl/>
        </w:rPr>
        <w:t>بالانحراف المعياري للقيم التي يعطيها الجهاز؛</w:t>
      </w:r>
    </w:p>
    <w:p w:rsidR="0029771F" w:rsidRDefault="0029771F" w:rsidP="00903542">
      <w:pPr>
        <w:pStyle w:val="enumlev1"/>
        <w:rPr>
          <w:rtl/>
        </w:rPr>
      </w:pPr>
      <w:r>
        <w:rPr>
          <w:rFonts w:hint="cs"/>
          <w:rtl/>
        </w:rPr>
        <w:t>-</w:t>
      </w:r>
      <w:r>
        <w:rPr>
          <w:rFonts w:hint="cs"/>
          <w:rtl/>
        </w:rPr>
        <w:tab/>
        <w:t xml:space="preserve">فيما يتعلق بمجموعة من الأجهزة يكون لها التصميم ذاته، </w:t>
      </w:r>
      <w:r>
        <w:rPr>
          <w:rFonts w:hint="cs"/>
          <w:rtl/>
          <w:lang w:val="en-GB"/>
        </w:rPr>
        <w:t>تتمثل قابلية التكرار ب</w:t>
      </w:r>
      <w:r>
        <w:rPr>
          <w:rFonts w:hint="cs"/>
          <w:rtl/>
        </w:rPr>
        <w:t>الانحراف المعياري للقيم التي تعطيها هذه الأجهزة فيما لو استعملت في نفس الشروط.</w:t>
      </w:r>
    </w:p>
    <w:p w:rsidR="0029771F" w:rsidRDefault="0029771F" w:rsidP="0029771F">
      <w:pPr>
        <w:overflowPunct/>
        <w:autoSpaceDE/>
        <w:autoSpaceDN/>
        <w:adjustRightInd/>
        <w:ind w:left="567" w:hanging="567"/>
        <w:textAlignment w:val="auto"/>
        <w:rPr>
          <w:i/>
          <w:lang w:bidi="ar-EG"/>
        </w:rPr>
      </w:pPr>
      <w:r>
        <w:rPr>
          <w:rFonts w:hint="cs"/>
          <w:i/>
          <w:rtl/>
          <w:lang w:bidi="ar-EG"/>
        </w:rPr>
        <w:t xml:space="preserve">انظر </w:t>
      </w:r>
      <w:r w:rsidRPr="000565E7">
        <w:rPr>
          <w:iCs/>
          <w:lang w:bidi="ar-EG"/>
        </w:rPr>
        <w:t>"</w:t>
      </w:r>
      <w:proofErr w:type="spellStart"/>
      <w:r w:rsidRPr="000565E7">
        <w:rPr>
          <w:iCs/>
          <w:lang w:bidi="ar-EG"/>
        </w:rPr>
        <w:t>reproduc</w:t>
      </w:r>
      <w:r>
        <w:rPr>
          <w:iCs/>
          <w:lang w:bidi="ar-EG"/>
        </w:rPr>
        <w:t>t</w:t>
      </w:r>
      <w:r w:rsidRPr="000565E7">
        <w:rPr>
          <w:iCs/>
          <w:lang w:bidi="ar-EG"/>
        </w:rPr>
        <w:t>ibility</w:t>
      </w:r>
      <w:proofErr w:type="spellEnd"/>
      <w:r w:rsidRPr="000565E7">
        <w:rPr>
          <w:iCs/>
          <w:lang w:bidi="ar-EG"/>
        </w:rPr>
        <w:t>"</w:t>
      </w:r>
      <w:r>
        <w:rPr>
          <w:rFonts w:hint="cs"/>
          <w:i/>
          <w:rtl/>
          <w:lang w:bidi="ar-EG"/>
        </w:rPr>
        <w:t xml:space="preserve"> و</w:t>
      </w:r>
      <w:r w:rsidRPr="000565E7">
        <w:rPr>
          <w:iCs/>
          <w:lang w:bidi="ar-EG"/>
        </w:rPr>
        <w:t>"</w:t>
      </w:r>
      <w:proofErr w:type="spellStart"/>
      <w:r w:rsidRPr="000565E7">
        <w:rPr>
          <w:iCs/>
          <w:lang w:bidi="ar-EG"/>
        </w:rPr>
        <w:t>resettability</w:t>
      </w:r>
      <w:proofErr w:type="spellEnd"/>
      <w:r w:rsidRPr="000565E7">
        <w:rPr>
          <w:iCs/>
          <w:lang w:bidi="ar-EG"/>
        </w:rPr>
        <w:t>"</w:t>
      </w:r>
      <w:r>
        <w:rPr>
          <w:rFonts w:hint="cs"/>
          <w:i/>
          <w:rtl/>
          <w:lang w:bidi="ar-EG"/>
        </w:rPr>
        <w:t>.</w:t>
      </w:r>
    </w:p>
    <w:p w:rsidR="0029771F" w:rsidRDefault="0029771F" w:rsidP="0029771F">
      <w:pPr>
        <w:overflowPunct/>
        <w:autoSpaceDE/>
        <w:autoSpaceDN/>
        <w:adjustRightInd/>
        <w:ind w:left="567" w:hanging="567"/>
        <w:textAlignment w:val="auto"/>
        <w:rPr>
          <w:i/>
          <w:rtl/>
          <w:lang w:val="en-GB" w:bidi="ar-EG"/>
        </w:rPr>
      </w:pPr>
      <w:r w:rsidRPr="00DD5162">
        <w:rPr>
          <w:b/>
          <w:lang w:val="en-GB"/>
        </w:rPr>
        <w:t>reproducibility</w:t>
      </w:r>
      <w:r>
        <w:rPr>
          <w:rFonts w:hint="cs"/>
          <w:b/>
          <w:rtl/>
          <w:lang w:val="en-GB" w:bidi="ar-EG"/>
        </w:rPr>
        <w:t>؛</w:t>
      </w:r>
      <w:r>
        <w:rPr>
          <w:rFonts w:hint="cs"/>
          <w:b/>
          <w:rtl/>
          <w:lang w:bidi="ar-EG"/>
        </w:rPr>
        <w:t xml:space="preserve"> </w:t>
      </w:r>
      <w:proofErr w:type="spellStart"/>
      <w:r w:rsidRPr="00DD5162">
        <w:rPr>
          <w:i/>
          <w:lang w:val="en-GB"/>
        </w:rPr>
        <w:t>reproductibilité</w:t>
      </w:r>
      <w:proofErr w:type="spellEnd"/>
      <w:r>
        <w:rPr>
          <w:rFonts w:hint="cs"/>
          <w:i/>
          <w:rtl/>
          <w:lang w:val="en-GB" w:bidi="ar-EG"/>
        </w:rPr>
        <w:t>؛ قابلية الاستنساخ</w:t>
      </w:r>
    </w:p>
    <w:p w:rsidR="0029771F" w:rsidRDefault="0029771F" w:rsidP="00903542">
      <w:pPr>
        <w:pStyle w:val="enumlev1"/>
        <w:rPr>
          <w:rtl/>
        </w:rPr>
      </w:pPr>
      <w:r>
        <w:rPr>
          <w:rFonts w:hint="cs"/>
          <w:b/>
          <w:rtl/>
          <w:lang w:val="en-GB"/>
        </w:rPr>
        <w:t>-</w:t>
      </w:r>
      <w:r>
        <w:rPr>
          <w:rFonts w:hint="cs"/>
          <w:b/>
          <w:rtl/>
          <w:lang w:val="en-GB"/>
        </w:rPr>
        <w:tab/>
      </w:r>
      <w:r>
        <w:rPr>
          <w:rFonts w:hint="cs"/>
          <w:rtl/>
        </w:rPr>
        <w:t>فيما يتعلق بمجموعة من الأجهزة لها التصميم ذاته، هي قابلية هذه الأجهزة على إعطاء القيمة نفسها؛</w:t>
      </w:r>
    </w:p>
    <w:p w:rsidR="0029771F" w:rsidRDefault="0029771F" w:rsidP="00903542">
      <w:pPr>
        <w:pStyle w:val="enumlev1"/>
        <w:rPr>
          <w:rtl/>
        </w:rPr>
      </w:pPr>
      <w:r>
        <w:rPr>
          <w:rFonts w:hint="cs"/>
          <w:rtl/>
        </w:rPr>
        <w:t>-</w:t>
      </w:r>
      <w:r>
        <w:rPr>
          <w:rFonts w:hint="cs"/>
          <w:rtl/>
        </w:rPr>
        <w:tab/>
        <w:t>فيما يتعلق بجهاز واحد يتم وضعه في الخدمة بشكل متكرر، هي قابلية إعطاء القيمة نفسها من دون القيام بضبط الجهاز.</w:t>
      </w:r>
    </w:p>
    <w:p w:rsidR="0029771F" w:rsidRDefault="0029771F" w:rsidP="0029771F">
      <w:pPr>
        <w:overflowPunct/>
        <w:autoSpaceDE/>
        <w:autoSpaceDN/>
        <w:adjustRightInd/>
        <w:ind w:left="567" w:hanging="567"/>
        <w:textAlignment w:val="auto"/>
        <w:rPr>
          <w:i/>
          <w:sz w:val="26"/>
          <w:szCs w:val="26"/>
          <w:rtl/>
          <w:lang w:val="en-GB"/>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i/>
          <w:sz w:val="26"/>
          <w:szCs w:val="26"/>
          <w:rtl/>
          <w:lang w:val="en-GB"/>
        </w:rPr>
        <w:t>الانحراف المعياري للقيم الناتجة عن الجهاز (الأجهزة) قيد الاختبار هو القياس العادي لقابلية الاستنساخ.</w:t>
      </w:r>
    </w:p>
    <w:p w:rsidR="0029771F" w:rsidRDefault="0029771F" w:rsidP="0029771F">
      <w:pPr>
        <w:overflowPunct/>
        <w:autoSpaceDE/>
        <w:autoSpaceDN/>
        <w:adjustRightInd/>
        <w:ind w:left="567" w:hanging="567"/>
        <w:textAlignment w:val="auto"/>
        <w:rPr>
          <w:i/>
          <w:rtl/>
          <w:lang w:val="en-GB" w:bidi="ar-EG"/>
        </w:rPr>
      </w:pPr>
      <w:proofErr w:type="spellStart"/>
      <w:r w:rsidRPr="00DD5162">
        <w:rPr>
          <w:b/>
          <w:lang w:val="en-GB"/>
        </w:rPr>
        <w:t>resettability</w:t>
      </w:r>
      <w:proofErr w:type="spellEnd"/>
      <w:r>
        <w:rPr>
          <w:rFonts w:hint="cs"/>
          <w:b/>
          <w:rtl/>
          <w:lang w:val="en-GB"/>
        </w:rPr>
        <w:t xml:space="preserve">؛ </w:t>
      </w:r>
      <w:proofErr w:type="spellStart"/>
      <w:r w:rsidRPr="00DD5162">
        <w:rPr>
          <w:i/>
          <w:lang w:val="en-GB"/>
        </w:rPr>
        <w:t>fidélit</w:t>
      </w:r>
      <w:r>
        <w:rPr>
          <w:i/>
          <w:lang w:val="en-GB"/>
        </w:rPr>
        <w:t>é</w:t>
      </w:r>
      <w:proofErr w:type="spellEnd"/>
      <w:r>
        <w:rPr>
          <w:rFonts w:hint="cs"/>
          <w:i/>
          <w:rtl/>
          <w:lang w:val="en-GB" w:bidi="ar-EG"/>
        </w:rPr>
        <w:t>؛ الأمانة</w:t>
      </w:r>
    </w:p>
    <w:p w:rsidR="0029771F" w:rsidRDefault="0029771F" w:rsidP="0029771F">
      <w:pPr>
        <w:overflowPunct/>
        <w:autoSpaceDE/>
        <w:autoSpaceDN/>
        <w:adjustRightInd/>
        <w:ind w:left="567" w:hanging="567"/>
        <w:textAlignment w:val="auto"/>
        <w:rPr>
          <w:b/>
          <w:rtl/>
          <w:lang w:val="en-GB"/>
        </w:rPr>
      </w:pPr>
      <w:r>
        <w:rPr>
          <w:rFonts w:hint="cs"/>
          <w:b/>
          <w:rtl/>
          <w:lang w:val="en-GB"/>
        </w:rPr>
        <w:t>قدرة جهاز على إعطاء القيمة ذاتها عندما تضبط معلمات محددة بشكل مستقل على مجموعة محددة من شروط الاستعمال.</w:t>
      </w:r>
    </w:p>
    <w:p w:rsidR="0029771F" w:rsidRDefault="0029771F" w:rsidP="0029771F">
      <w:pPr>
        <w:overflowPunct/>
        <w:autoSpaceDE/>
        <w:autoSpaceDN/>
        <w:adjustRightInd/>
        <w:ind w:left="567" w:hanging="567"/>
        <w:textAlignment w:val="auto"/>
        <w:rPr>
          <w:i/>
          <w:sz w:val="26"/>
          <w:szCs w:val="26"/>
          <w:rtl/>
          <w:lang w:val="en-GB"/>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i/>
          <w:sz w:val="26"/>
          <w:szCs w:val="26"/>
          <w:rtl/>
          <w:lang w:val="en-GB"/>
        </w:rPr>
        <w:t>الانحراف المعياري للقيم الناتجة عن الجهاز قيد الاختبار هو القياس العادي للأمانة.</w:t>
      </w:r>
    </w:p>
    <w:p w:rsidR="0029771F" w:rsidRDefault="0029771F" w:rsidP="0029771F">
      <w:pPr>
        <w:overflowPunct/>
        <w:autoSpaceDE/>
        <w:autoSpaceDN/>
        <w:adjustRightInd/>
        <w:ind w:left="567" w:hanging="567"/>
        <w:textAlignment w:val="auto"/>
        <w:rPr>
          <w:i/>
          <w:rtl/>
          <w:lang w:val="en-GB"/>
        </w:rPr>
      </w:pPr>
      <w:r w:rsidRPr="00DD5162">
        <w:rPr>
          <w:b/>
          <w:lang w:val="en-GB"/>
        </w:rPr>
        <w:t>resolution</w:t>
      </w:r>
      <w:r>
        <w:rPr>
          <w:rFonts w:hint="cs"/>
          <w:b/>
          <w:rtl/>
          <w:lang w:val="en-GB"/>
        </w:rPr>
        <w:t xml:space="preserve">؛ </w:t>
      </w:r>
      <w:proofErr w:type="spellStart"/>
      <w:r w:rsidRPr="00DD5162">
        <w:rPr>
          <w:i/>
          <w:lang w:val="en-GB"/>
        </w:rPr>
        <w:t>résolution</w:t>
      </w:r>
      <w:proofErr w:type="spellEnd"/>
      <w:r>
        <w:rPr>
          <w:rFonts w:hint="cs"/>
          <w:i/>
          <w:rtl/>
          <w:lang w:val="en-GB"/>
        </w:rPr>
        <w:t>؛ استبانة</w:t>
      </w:r>
    </w:p>
    <w:p w:rsidR="0029771F" w:rsidRDefault="0029771F" w:rsidP="0029771F">
      <w:pPr>
        <w:overflowPunct/>
        <w:autoSpaceDE/>
        <w:autoSpaceDN/>
        <w:adjustRightInd/>
        <w:ind w:left="567" w:hanging="567"/>
        <w:textAlignment w:val="auto"/>
        <w:rPr>
          <w:i/>
          <w:rtl/>
          <w:lang w:bidi="ar-EG"/>
        </w:rPr>
      </w:pPr>
      <w:r>
        <w:rPr>
          <w:rFonts w:hint="cs"/>
          <w:i/>
          <w:rtl/>
          <w:lang w:val="en-GB" w:bidi="ar-EG"/>
        </w:rPr>
        <w:t xml:space="preserve">أصغر فرق يمكن قياسه و/أو عرضه بواسطة جهاز قياس معين. انظر </w:t>
      </w:r>
      <w:r w:rsidRPr="0022577E">
        <w:rPr>
          <w:iCs/>
          <w:lang w:bidi="ar-EG"/>
        </w:rPr>
        <w:t>GUM</w:t>
      </w:r>
      <w:r>
        <w:rPr>
          <w:rFonts w:hint="cs"/>
          <w:i/>
          <w:rtl/>
          <w:lang w:bidi="ar-EG"/>
        </w:rPr>
        <w:t>.</w:t>
      </w:r>
    </w:p>
    <w:p w:rsidR="0029771F" w:rsidRDefault="0029771F" w:rsidP="0029771F">
      <w:pPr>
        <w:overflowPunct/>
        <w:autoSpaceDE/>
        <w:autoSpaceDN/>
        <w:adjustRightInd/>
        <w:ind w:left="567" w:hanging="567"/>
        <w:textAlignment w:val="auto"/>
        <w:rPr>
          <w:i/>
          <w:rtl/>
          <w:lang w:bidi="ar-EG"/>
        </w:rPr>
      </w:pPr>
      <w:r w:rsidRPr="00DD5162">
        <w:rPr>
          <w:b/>
          <w:lang w:val="fr-CH"/>
        </w:rPr>
        <w:t>retrace</w:t>
      </w:r>
      <w:r>
        <w:rPr>
          <w:rFonts w:hint="cs"/>
          <w:b/>
          <w:rtl/>
          <w:lang w:val="fr-CH"/>
        </w:rPr>
        <w:t xml:space="preserve">؛ </w:t>
      </w:r>
      <w:r w:rsidRPr="00DD5162">
        <w:rPr>
          <w:i/>
          <w:lang w:val="fr-CH"/>
        </w:rPr>
        <w:t>retrace</w:t>
      </w:r>
      <w:r>
        <w:rPr>
          <w:rFonts w:hint="cs"/>
          <w:i/>
          <w:rtl/>
          <w:lang w:val="fr-CH"/>
        </w:rPr>
        <w:t>؛ تتبّع</w:t>
      </w:r>
    </w:p>
    <w:p w:rsidR="0029771F" w:rsidRDefault="0029771F" w:rsidP="0029771F">
      <w:pPr>
        <w:overflowPunct/>
        <w:autoSpaceDE/>
        <w:autoSpaceDN/>
        <w:adjustRightInd/>
        <w:ind w:left="567" w:hanging="567"/>
        <w:textAlignment w:val="auto"/>
        <w:rPr>
          <w:i/>
          <w:rtl/>
          <w:lang w:bidi="ar-EG"/>
        </w:rPr>
      </w:pPr>
      <w:r>
        <w:rPr>
          <w:rFonts w:hint="cs"/>
          <w:i/>
          <w:rtl/>
          <w:lang w:bidi="ar-EG"/>
        </w:rPr>
        <w:t xml:space="preserve">انظر </w:t>
      </w:r>
      <w:r w:rsidRPr="00994397">
        <w:rPr>
          <w:iCs/>
          <w:lang w:bidi="ar-EG"/>
        </w:rPr>
        <w:t>"repeatability"</w:t>
      </w:r>
      <w:r>
        <w:rPr>
          <w:rFonts w:hint="cs"/>
          <w:i/>
          <w:rtl/>
          <w:lang w:bidi="ar-EG"/>
        </w:rPr>
        <w:t>.</w:t>
      </w:r>
    </w:p>
    <w:p w:rsidR="0029771F" w:rsidRDefault="0029771F" w:rsidP="0029771F">
      <w:pPr>
        <w:overflowPunct/>
        <w:autoSpaceDE/>
        <w:autoSpaceDN/>
        <w:adjustRightInd/>
        <w:textAlignment w:val="auto"/>
        <w:rPr>
          <w:color w:val="000000"/>
          <w:rtl/>
        </w:rPr>
      </w:pPr>
      <w:r w:rsidRPr="007B651B">
        <w:rPr>
          <w:b/>
          <w:bCs/>
          <w:lang w:val="fr-CH"/>
        </w:rPr>
        <w:t xml:space="preserve">satellite </w:t>
      </w:r>
      <w:proofErr w:type="spellStart"/>
      <w:r w:rsidRPr="007B651B">
        <w:rPr>
          <w:b/>
          <w:bCs/>
          <w:lang w:val="fr-CH"/>
        </w:rPr>
        <w:t>based</w:t>
      </w:r>
      <w:proofErr w:type="spellEnd"/>
      <w:r w:rsidRPr="007B651B">
        <w:rPr>
          <w:b/>
          <w:bCs/>
          <w:lang w:val="fr-CH"/>
        </w:rPr>
        <w:t xml:space="preserve"> augmentation </w:t>
      </w:r>
      <w:proofErr w:type="spellStart"/>
      <w:r w:rsidRPr="007B651B">
        <w:rPr>
          <w:b/>
          <w:bCs/>
          <w:lang w:val="fr-CH"/>
        </w:rPr>
        <w:t>systems</w:t>
      </w:r>
      <w:proofErr w:type="spellEnd"/>
      <w:r w:rsidRPr="007B651B">
        <w:rPr>
          <w:b/>
          <w:bCs/>
          <w:lang w:val="fr-CH"/>
        </w:rPr>
        <w:t xml:space="preserve"> (SBAS)</w:t>
      </w:r>
      <w:r>
        <w:rPr>
          <w:rFonts w:hint="cs"/>
          <w:b/>
          <w:bCs/>
          <w:rtl/>
          <w:lang w:val="fr-CH"/>
        </w:rPr>
        <w:t xml:space="preserve">؛ </w:t>
      </w:r>
      <w:r w:rsidRPr="007B651B">
        <w:rPr>
          <w:i/>
          <w:iCs/>
          <w:lang w:val="fr-CH"/>
        </w:rPr>
        <w:t xml:space="preserve">systèmes complémentaires à satellites </w:t>
      </w:r>
      <w:r w:rsidRPr="007B651B">
        <w:rPr>
          <w:bCs/>
          <w:i/>
          <w:iCs/>
          <w:lang w:val="fr-CH"/>
        </w:rPr>
        <w:t>(SBAS)</w:t>
      </w:r>
      <w:r>
        <w:rPr>
          <w:rFonts w:hint="cs"/>
          <w:bCs/>
          <w:i/>
          <w:iCs/>
          <w:rtl/>
          <w:lang w:val="fr-CH"/>
        </w:rPr>
        <w:t>؛</w:t>
      </w:r>
      <w:r w:rsidRPr="00994397">
        <w:rPr>
          <w:rFonts w:hint="cs"/>
          <w:b/>
          <w:rtl/>
          <w:lang w:val="fr-CH"/>
        </w:rPr>
        <w:t xml:space="preserve"> </w:t>
      </w:r>
      <w:r>
        <w:rPr>
          <w:rFonts w:hint="cs"/>
          <w:b/>
          <w:rtl/>
          <w:lang w:val="fr-CH"/>
        </w:rPr>
        <w:t>أ</w:t>
      </w:r>
      <w:r>
        <w:rPr>
          <w:color w:val="000000"/>
          <w:rtl/>
        </w:rPr>
        <w:t>نظم</w:t>
      </w:r>
      <w:r>
        <w:rPr>
          <w:rFonts w:hint="cs"/>
          <w:color w:val="000000"/>
          <w:rtl/>
        </w:rPr>
        <w:t>ة</w:t>
      </w:r>
      <w:r>
        <w:rPr>
          <w:color w:val="000000"/>
          <w:rtl/>
        </w:rPr>
        <w:t xml:space="preserve"> التعزيز المحمول</w:t>
      </w:r>
      <w:r>
        <w:rPr>
          <w:rFonts w:hint="cs"/>
          <w:color w:val="000000"/>
          <w:rtl/>
        </w:rPr>
        <w:t>ة</w:t>
      </w:r>
      <w:r>
        <w:rPr>
          <w:color w:val="000000"/>
          <w:rtl/>
        </w:rPr>
        <w:t xml:space="preserve"> على متن </w:t>
      </w:r>
      <w:proofErr w:type="spellStart"/>
      <w:r>
        <w:rPr>
          <w:color w:val="000000"/>
          <w:rtl/>
        </w:rPr>
        <w:t>السواتل</w:t>
      </w:r>
      <w:proofErr w:type="spellEnd"/>
    </w:p>
    <w:p w:rsidR="0029771F" w:rsidRDefault="0029771F" w:rsidP="0029771F">
      <w:pPr>
        <w:overflowPunct/>
        <w:autoSpaceDE/>
        <w:autoSpaceDN/>
        <w:adjustRightInd/>
        <w:textAlignment w:val="auto"/>
        <w:rPr>
          <w:color w:val="000000"/>
          <w:rtl/>
        </w:rPr>
      </w:pPr>
      <w:r>
        <w:rPr>
          <w:rFonts w:hint="cs"/>
          <w:color w:val="000000"/>
          <w:rtl/>
        </w:rPr>
        <w:t xml:space="preserve">أنظمة تدعم تعزيز </w:t>
      </w:r>
      <w:r>
        <w:rPr>
          <w:rFonts w:hint="cs"/>
          <w:color w:val="000000"/>
          <w:rtl/>
          <w:lang w:bidi="ar-EG"/>
        </w:rPr>
        <w:t>(تحسين الأداء و/أو التوفر)</w:t>
      </w:r>
      <w:r>
        <w:rPr>
          <w:rFonts w:hint="cs"/>
          <w:color w:val="000000"/>
          <w:rtl/>
        </w:rPr>
        <w:t xml:space="preserve"> النظام العالمي للملاحة </w:t>
      </w:r>
      <w:proofErr w:type="spellStart"/>
      <w:r>
        <w:rPr>
          <w:rFonts w:hint="cs"/>
          <w:color w:val="000000"/>
          <w:rtl/>
        </w:rPr>
        <w:t>الساتلية</w:t>
      </w:r>
      <w:proofErr w:type="spellEnd"/>
      <w:r>
        <w:rPr>
          <w:rFonts w:hint="cs"/>
          <w:color w:val="000000"/>
          <w:rtl/>
        </w:rPr>
        <w:t xml:space="preserve"> لشبكات المناطق الكبيرة أو الشبكات الإقليمية</w:t>
      </w:r>
      <w:r>
        <w:rPr>
          <w:rFonts w:hint="cs"/>
          <w:color w:val="000000"/>
          <w:rtl/>
          <w:lang w:bidi="ar-EG"/>
        </w:rPr>
        <w:t xml:space="preserve"> بواسطة رسائل الإذاعة </w:t>
      </w:r>
      <w:proofErr w:type="spellStart"/>
      <w:r>
        <w:rPr>
          <w:rFonts w:hint="cs"/>
          <w:color w:val="000000"/>
          <w:rtl/>
          <w:lang w:bidi="ar-EG"/>
        </w:rPr>
        <w:t>الساتلية</w:t>
      </w:r>
      <w:proofErr w:type="spellEnd"/>
      <w:r>
        <w:rPr>
          <w:rFonts w:hint="cs"/>
          <w:color w:val="000000"/>
          <w:rtl/>
          <w:lang w:bidi="ar-EG"/>
        </w:rPr>
        <w:t xml:space="preserve">. وتشتمل أنظمة </w:t>
      </w:r>
      <w:r>
        <w:rPr>
          <w:color w:val="000000"/>
          <w:lang w:bidi="ar-EG"/>
        </w:rPr>
        <w:t>SBAS</w:t>
      </w:r>
      <w:r>
        <w:rPr>
          <w:rFonts w:hint="cs"/>
          <w:color w:val="000000"/>
          <w:rtl/>
          <w:lang w:bidi="ar-EG"/>
        </w:rPr>
        <w:t xml:space="preserve"> عادةً على عدة محطات أرضية تقيس إشارات </w:t>
      </w:r>
      <w:proofErr w:type="spellStart"/>
      <w:r>
        <w:rPr>
          <w:rFonts w:hint="cs"/>
          <w:color w:val="000000"/>
          <w:rtl/>
          <w:lang w:bidi="ar-EG"/>
        </w:rPr>
        <w:t>سواتل</w:t>
      </w:r>
      <w:proofErr w:type="spellEnd"/>
      <w:r>
        <w:rPr>
          <w:rFonts w:hint="cs"/>
          <w:color w:val="000000"/>
          <w:rtl/>
          <w:lang w:bidi="ar-EG"/>
        </w:rPr>
        <w:t xml:space="preserve"> </w:t>
      </w:r>
      <w:r>
        <w:rPr>
          <w:color w:val="000000"/>
          <w:lang w:bidi="ar-EG"/>
        </w:rPr>
        <w:t>GNSS</w:t>
      </w:r>
      <w:r>
        <w:rPr>
          <w:rFonts w:hint="cs"/>
          <w:color w:val="000000"/>
          <w:rtl/>
          <w:lang w:bidi="ar-EG"/>
        </w:rPr>
        <w:t xml:space="preserve"> والعوامل البيئية الأخرى التي قد تؤثر على الإشارة التي يستقبلها المستعمل. وتستعمل القياسات لصياغة رسائل تصحيحية ترسل إلى ساتل أو أكثر لبثها إلى المستعملين النهائيين (مثلاً نظام تعزيز المناطق الواسعة </w:t>
      </w:r>
      <w:r>
        <w:rPr>
          <w:color w:val="000000"/>
          <w:lang w:bidi="ar-EG"/>
        </w:rPr>
        <w:t>(WAAS)</w:t>
      </w:r>
      <w:r>
        <w:rPr>
          <w:rFonts w:hint="cs"/>
          <w:color w:val="000000"/>
          <w:rtl/>
          <w:lang w:bidi="ar-EG"/>
        </w:rPr>
        <w:t>، و</w:t>
      </w:r>
      <w:r>
        <w:rPr>
          <w:color w:val="000000"/>
          <w:rtl/>
        </w:rPr>
        <w:t xml:space="preserve">الخدمة الملاحية المستقرة بالنسبة إلى الأرض للتغطية الأوروبية </w:t>
      </w:r>
      <w:r>
        <w:rPr>
          <w:color w:val="000000"/>
        </w:rPr>
        <w:t>(EGNOS)</w:t>
      </w:r>
      <w:r>
        <w:rPr>
          <w:rFonts w:hint="cs"/>
          <w:color w:val="000000"/>
          <w:rtl/>
        </w:rPr>
        <w:t>،</w:t>
      </w:r>
      <w:r>
        <w:rPr>
          <w:rFonts w:hint="cs"/>
          <w:color w:val="000000"/>
          <w:rtl/>
          <w:lang w:bidi="ar-EG"/>
        </w:rPr>
        <w:t xml:space="preserve"> و</w:t>
      </w:r>
      <w:r>
        <w:rPr>
          <w:color w:val="000000"/>
          <w:rtl/>
        </w:rPr>
        <w:t xml:space="preserve">نظام التعزيز المحمول على متن </w:t>
      </w:r>
      <w:proofErr w:type="spellStart"/>
      <w:r>
        <w:rPr>
          <w:color w:val="000000"/>
          <w:rtl/>
        </w:rPr>
        <w:t>السواتل</w:t>
      </w:r>
      <w:proofErr w:type="spellEnd"/>
      <w:r>
        <w:rPr>
          <w:color w:val="000000"/>
          <w:rtl/>
        </w:rPr>
        <w:t xml:space="preserve"> </w:t>
      </w:r>
      <w:r>
        <w:rPr>
          <w:color w:val="000000"/>
        </w:rPr>
        <w:t>(MSAS)</w:t>
      </w:r>
      <w:r>
        <w:rPr>
          <w:color w:val="000000"/>
          <w:rtl/>
        </w:rPr>
        <w:t xml:space="preserve"> </w:t>
      </w:r>
      <w:proofErr w:type="spellStart"/>
      <w:r>
        <w:rPr>
          <w:color w:val="000000"/>
          <w:rtl/>
        </w:rPr>
        <w:t>لساتل</w:t>
      </w:r>
      <w:proofErr w:type="spellEnd"/>
      <w:r>
        <w:rPr>
          <w:color w:val="000000"/>
          <w:rtl/>
        </w:rPr>
        <w:t xml:space="preserve"> النقل متعدد الوظائف </w:t>
      </w:r>
      <w:r>
        <w:rPr>
          <w:color w:val="000000"/>
        </w:rPr>
        <w:t>(MTSAT)</w:t>
      </w:r>
      <w:r>
        <w:rPr>
          <w:color w:val="000000"/>
          <w:rtl/>
        </w:rPr>
        <w:t>.</w:t>
      </w:r>
    </w:p>
    <w:p w:rsidR="0029771F" w:rsidRDefault="0029771F" w:rsidP="0029771F">
      <w:pPr>
        <w:overflowPunct/>
        <w:autoSpaceDE/>
        <w:autoSpaceDN/>
        <w:adjustRightInd/>
        <w:textAlignment w:val="auto"/>
        <w:rPr>
          <w:i/>
          <w:rtl/>
          <w:lang w:val="en-GB"/>
        </w:rPr>
      </w:pPr>
      <w:r w:rsidRPr="00DD5162">
        <w:rPr>
          <w:b/>
          <w:lang w:val="en-GB"/>
        </w:rPr>
        <w:t>second</w:t>
      </w:r>
      <w:r>
        <w:rPr>
          <w:rFonts w:hint="cs"/>
          <w:b/>
          <w:rtl/>
          <w:lang w:val="en-GB"/>
        </w:rPr>
        <w:t xml:space="preserve">؛ </w:t>
      </w:r>
      <w:proofErr w:type="spellStart"/>
      <w:r w:rsidRPr="00DD5162">
        <w:rPr>
          <w:i/>
          <w:lang w:val="en-GB"/>
        </w:rPr>
        <w:t>seconde</w:t>
      </w:r>
      <w:proofErr w:type="spellEnd"/>
      <w:r>
        <w:rPr>
          <w:rFonts w:hint="cs"/>
          <w:i/>
          <w:rtl/>
          <w:lang w:val="en-GB"/>
        </w:rPr>
        <w:t>؛ ثانية</w:t>
      </w:r>
    </w:p>
    <w:p w:rsidR="0029771F" w:rsidRDefault="0029771F" w:rsidP="0029771F">
      <w:pPr>
        <w:overflowPunct/>
        <w:autoSpaceDE/>
        <w:autoSpaceDN/>
        <w:adjustRightInd/>
        <w:textAlignment w:val="auto"/>
        <w:rPr>
          <w:color w:val="000000"/>
          <w:lang w:bidi="ar-EG"/>
        </w:rPr>
      </w:pPr>
      <w:r>
        <w:rPr>
          <w:rFonts w:hint="cs"/>
          <w:i/>
          <w:rtl/>
          <w:lang w:val="en-GB"/>
        </w:rPr>
        <w:t xml:space="preserve">وحدة الزمن أو الفاصل الزمني الأساسي في النظام الدولي للوحدات، وتساوي المدة التي تستغرقها </w:t>
      </w:r>
      <w:r>
        <w:rPr>
          <w:iCs/>
        </w:rPr>
        <w:t>9 192 631 770</w:t>
      </w:r>
      <w:r w:rsidRPr="00A76959">
        <w:rPr>
          <w:rFonts w:hint="cs"/>
          <w:i/>
          <w:rtl/>
          <w:lang w:bidi="ar-EG"/>
        </w:rPr>
        <w:t xml:space="preserve"> دورة</w:t>
      </w:r>
      <w:r>
        <w:rPr>
          <w:rFonts w:hint="cs"/>
          <w:i/>
          <w:rtl/>
          <w:lang w:bidi="ar-EG"/>
        </w:rPr>
        <w:t xml:space="preserve"> من الإشعاع المناظر للانتقال بين المستويين </w:t>
      </w:r>
      <w:proofErr w:type="spellStart"/>
      <w:r>
        <w:rPr>
          <w:rFonts w:hint="cs"/>
          <w:i/>
          <w:rtl/>
          <w:lang w:bidi="ar-EG"/>
        </w:rPr>
        <w:t>الفائقي</w:t>
      </w:r>
      <w:proofErr w:type="spellEnd"/>
      <w:r>
        <w:rPr>
          <w:rFonts w:hint="cs"/>
          <w:i/>
          <w:rtl/>
          <w:lang w:bidi="ar-EG"/>
        </w:rPr>
        <w:t xml:space="preserve"> الدقة للحالة الدنيا (</w:t>
      </w:r>
      <w:proofErr w:type="spellStart"/>
      <w:r>
        <w:rPr>
          <w:rFonts w:hint="cs"/>
          <w:i/>
          <w:rtl/>
          <w:lang w:bidi="ar-EG"/>
        </w:rPr>
        <w:t>الحضيضية</w:t>
      </w:r>
      <w:proofErr w:type="spellEnd"/>
      <w:r>
        <w:rPr>
          <w:rFonts w:hint="cs"/>
          <w:i/>
          <w:rtl/>
          <w:lang w:bidi="ar-EG"/>
        </w:rPr>
        <w:t xml:space="preserve">) لذرة السيزيوم </w:t>
      </w:r>
      <w:r w:rsidRPr="00A76959">
        <w:rPr>
          <w:iCs/>
          <w:lang w:bidi="ar-EG"/>
        </w:rPr>
        <w:t>Cs-133</w:t>
      </w:r>
      <w:r>
        <w:rPr>
          <w:rFonts w:hint="cs"/>
          <w:i/>
          <w:rtl/>
          <w:lang w:bidi="ar-EG"/>
        </w:rPr>
        <w:t xml:space="preserve"> كما تم تحديده في اجتماع المؤتمر العام للأوزان والمقاييس </w:t>
      </w:r>
      <w:r w:rsidRPr="0098321F">
        <w:rPr>
          <w:iCs/>
          <w:lang w:bidi="ar-EG"/>
        </w:rPr>
        <w:t>(CGPM)</w:t>
      </w:r>
      <w:r>
        <w:rPr>
          <w:rFonts w:hint="cs"/>
          <w:i/>
          <w:rtl/>
          <w:lang w:bidi="ar-EG"/>
        </w:rPr>
        <w:t xml:space="preserve"> لعام </w:t>
      </w:r>
      <w:r w:rsidRPr="0098321F">
        <w:rPr>
          <w:iCs/>
          <w:lang w:bidi="ar-EG"/>
        </w:rPr>
        <w:t>1967</w:t>
      </w:r>
      <w:r>
        <w:rPr>
          <w:rFonts w:hint="cs"/>
          <w:i/>
          <w:rtl/>
          <w:lang w:bidi="ar-EG"/>
        </w:rPr>
        <w:t>.</w:t>
      </w:r>
    </w:p>
    <w:p w:rsidR="0029771F" w:rsidRDefault="0029771F" w:rsidP="0029771F">
      <w:pPr>
        <w:pStyle w:val="Note"/>
        <w:rPr>
          <w:rtl/>
          <w:lang w:bidi="ar-EG"/>
        </w:rPr>
      </w:pPr>
      <w:r w:rsidRPr="00FE2CCD">
        <w:rPr>
          <w:rFonts w:hint="cs"/>
          <w:b/>
          <w:bCs/>
          <w:rtl/>
          <w:lang w:val="en-GB"/>
        </w:rPr>
        <w:t xml:space="preserve">الملاحظة </w:t>
      </w:r>
      <w:r w:rsidRPr="00FE2CCD">
        <w:rPr>
          <w:b/>
          <w:bCs/>
          <w:iCs/>
          <w:szCs w:val="20"/>
          <w:lang w:val="en-GB"/>
        </w:rPr>
        <w:t>1</w:t>
      </w:r>
      <w:r>
        <w:rPr>
          <w:rFonts w:hint="cs"/>
          <w:rtl/>
          <w:lang w:bidi="ar-EG"/>
        </w:rPr>
        <w:t xml:space="preserve"> </w:t>
      </w:r>
      <w:r w:rsidRPr="00771AA2">
        <w:rPr>
          <w:rFonts w:hint="cs"/>
          <w:rtl/>
          <w:lang w:bidi="ar-EG"/>
        </w:rPr>
        <w:t>-</w:t>
      </w:r>
      <w:r>
        <w:rPr>
          <w:rFonts w:hint="cs"/>
          <w:rtl/>
          <w:lang w:val="en-GB"/>
        </w:rPr>
        <w:t xml:space="preserve"> </w:t>
      </w:r>
      <w:r w:rsidRPr="0098321F">
        <w:rPr>
          <w:rFonts w:hint="cs"/>
          <w:rtl/>
          <w:lang w:bidi="ar-EG"/>
        </w:rPr>
        <w:t xml:space="preserve">المؤتمر العام للأوزان والمقاييس </w:t>
      </w:r>
      <w:r w:rsidRPr="0098321F">
        <w:rPr>
          <w:iCs/>
          <w:lang w:bidi="ar-EG"/>
        </w:rPr>
        <w:t>(CGPM)</w:t>
      </w:r>
      <w:r>
        <w:rPr>
          <w:rFonts w:hint="cs"/>
          <w:rtl/>
          <w:lang w:bidi="ar-EG"/>
        </w:rPr>
        <w:t xml:space="preserve"> هو </w:t>
      </w:r>
      <w:r w:rsidRPr="0098321F">
        <w:rPr>
          <w:rFonts w:hint="cs"/>
          <w:rtl/>
          <w:lang w:bidi="ar-EG"/>
        </w:rPr>
        <w:t>السلطة</w:t>
      </w:r>
      <w:r>
        <w:rPr>
          <w:rFonts w:hint="cs"/>
          <w:rtl/>
          <w:lang w:bidi="ar-EG"/>
        </w:rPr>
        <w:t xml:space="preserve"> الدولية المعترف بها في مجال القياس، وهو المرجع المعتمد حالياً للتردد المناظر لانتقال محدد لذرة السيزيوم </w:t>
      </w:r>
      <w:r w:rsidRPr="0098321F">
        <w:rPr>
          <w:iCs/>
          <w:szCs w:val="20"/>
          <w:lang w:bidi="ar-EG"/>
        </w:rPr>
        <w:t>Cs-133</w:t>
      </w:r>
      <w:r>
        <w:rPr>
          <w:rFonts w:hint="cs"/>
          <w:rtl/>
          <w:lang w:bidi="ar-EG"/>
        </w:rPr>
        <w:t xml:space="preserve">. انظر كتيّب النظام الدولي للوحدات </w:t>
      </w:r>
      <w:r w:rsidRPr="00FA0C2B">
        <w:rPr>
          <w:iCs/>
          <w:szCs w:val="20"/>
          <w:lang w:bidi="ar-EG"/>
        </w:rPr>
        <w:t>(SI)</w:t>
      </w:r>
      <w:r>
        <w:rPr>
          <w:rFonts w:hint="cs"/>
          <w:rtl/>
          <w:lang w:bidi="ar-EG"/>
        </w:rPr>
        <w:t>.</w:t>
      </w:r>
    </w:p>
    <w:p w:rsidR="0029771F" w:rsidRDefault="0029771F" w:rsidP="002B6EE7">
      <w:pPr>
        <w:keepNext/>
        <w:overflowPunct/>
        <w:autoSpaceDE/>
        <w:autoSpaceDN/>
        <w:adjustRightInd/>
        <w:textAlignment w:val="auto"/>
        <w:rPr>
          <w:i/>
          <w:rtl/>
          <w:lang w:val="en-GB"/>
        </w:rPr>
      </w:pPr>
      <w:r w:rsidRPr="00DD5162">
        <w:rPr>
          <w:b/>
          <w:lang w:val="en-GB"/>
        </w:rPr>
        <w:lastRenderedPageBreak/>
        <w:t>secondary frequency standard</w:t>
      </w:r>
      <w:r>
        <w:rPr>
          <w:rFonts w:hint="cs"/>
          <w:b/>
          <w:rtl/>
          <w:lang w:val="en-GB"/>
        </w:rPr>
        <w:t xml:space="preserve">؛ </w:t>
      </w:r>
      <w:proofErr w:type="spellStart"/>
      <w:r w:rsidRPr="00DD5162">
        <w:rPr>
          <w:i/>
          <w:lang w:val="en-GB"/>
        </w:rPr>
        <w:t>étalon</w:t>
      </w:r>
      <w:proofErr w:type="spellEnd"/>
      <w:r w:rsidRPr="00DD5162">
        <w:rPr>
          <w:i/>
          <w:lang w:val="en-GB"/>
        </w:rPr>
        <w:t xml:space="preserve"> </w:t>
      </w:r>
      <w:proofErr w:type="spellStart"/>
      <w:r w:rsidRPr="00DD5162">
        <w:rPr>
          <w:i/>
          <w:lang w:val="en-GB"/>
        </w:rPr>
        <w:t>secondaire</w:t>
      </w:r>
      <w:proofErr w:type="spellEnd"/>
      <w:r w:rsidRPr="00DD5162">
        <w:rPr>
          <w:i/>
          <w:lang w:val="en-GB"/>
        </w:rPr>
        <w:t xml:space="preserve"> de </w:t>
      </w:r>
      <w:proofErr w:type="spellStart"/>
      <w:r w:rsidRPr="00DD5162">
        <w:rPr>
          <w:i/>
          <w:lang w:val="en-GB"/>
        </w:rPr>
        <w:t>fréquence</w:t>
      </w:r>
      <w:proofErr w:type="spellEnd"/>
      <w:r>
        <w:rPr>
          <w:rFonts w:hint="cs"/>
          <w:i/>
          <w:rtl/>
          <w:lang w:val="en-GB"/>
        </w:rPr>
        <w:t>؛ تردد معياري ثانوي</w:t>
      </w:r>
    </w:p>
    <w:p w:rsidR="0029771F" w:rsidRDefault="0029771F" w:rsidP="0029771F">
      <w:pPr>
        <w:overflowPunct/>
        <w:autoSpaceDE/>
        <w:autoSpaceDN/>
        <w:adjustRightInd/>
        <w:textAlignment w:val="auto"/>
        <w:rPr>
          <w:i/>
          <w:rtl/>
          <w:lang w:val="en-GB"/>
        </w:rPr>
      </w:pPr>
      <w:r>
        <w:rPr>
          <w:rFonts w:hint="cs"/>
          <w:i/>
          <w:rtl/>
          <w:lang w:val="en-GB"/>
        </w:rPr>
        <w:t>تردد معياري ي</w:t>
      </w:r>
      <w:r>
        <w:rPr>
          <w:rFonts w:hint="cs"/>
          <w:i/>
          <w:rtl/>
          <w:lang w:val="en-GB" w:bidi="ar-EG"/>
        </w:rPr>
        <w:t>تعين</w:t>
      </w:r>
      <w:r>
        <w:rPr>
          <w:rFonts w:hint="cs"/>
          <w:i/>
          <w:rtl/>
          <w:lang w:val="en-GB"/>
        </w:rPr>
        <w:t xml:space="preserve"> معايرته بالنسبة للتردد المعياري الأولي. وهكذا فإن المصطلح "ثانوي" يصف مكانة المعيار في التسلسل، ولا يدل بالضرورة على نوعية أدائه.</w:t>
      </w:r>
    </w:p>
    <w:p w:rsidR="0029771F" w:rsidRDefault="0029771F" w:rsidP="00B42F25">
      <w:pPr>
        <w:keepNext/>
        <w:overflowPunct/>
        <w:autoSpaceDE/>
        <w:autoSpaceDN/>
        <w:adjustRightInd/>
        <w:textAlignment w:val="auto"/>
        <w:rPr>
          <w:i/>
          <w:rtl/>
          <w:lang w:val="es-ES_tradnl"/>
        </w:rPr>
      </w:pPr>
      <w:proofErr w:type="spellStart"/>
      <w:r w:rsidRPr="00DD5162">
        <w:rPr>
          <w:b/>
          <w:lang w:val="es-ES_tradnl"/>
        </w:rPr>
        <w:t>sidereal</w:t>
      </w:r>
      <w:proofErr w:type="spellEnd"/>
      <w:r w:rsidRPr="00DD5162">
        <w:rPr>
          <w:b/>
          <w:lang w:val="es-ES_tradnl"/>
        </w:rPr>
        <w:t xml:space="preserve"> time</w:t>
      </w:r>
      <w:r>
        <w:rPr>
          <w:rFonts w:hint="cs"/>
          <w:b/>
          <w:rtl/>
          <w:lang w:val="es-ES_tradnl"/>
        </w:rPr>
        <w:t xml:space="preserve">؛ </w:t>
      </w:r>
      <w:proofErr w:type="spellStart"/>
      <w:r w:rsidRPr="00DD5162">
        <w:rPr>
          <w:i/>
          <w:lang w:val="es-ES_tradnl"/>
        </w:rPr>
        <w:t>temps</w:t>
      </w:r>
      <w:proofErr w:type="spellEnd"/>
      <w:r w:rsidRPr="00DD5162">
        <w:rPr>
          <w:i/>
          <w:lang w:val="es-ES_tradnl"/>
        </w:rPr>
        <w:t xml:space="preserve"> </w:t>
      </w:r>
      <w:proofErr w:type="spellStart"/>
      <w:r w:rsidRPr="00DD5162">
        <w:rPr>
          <w:i/>
          <w:lang w:val="es-ES_tradnl"/>
        </w:rPr>
        <w:t>sidéral</w:t>
      </w:r>
      <w:proofErr w:type="spellEnd"/>
      <w:r>
        <w:rPr>
          <w:rFonts w:hint="cs"/>
          <w:i/>
          <w:rtl/>
          <w:lang w:val="es-ES_tradnl"/>
        </w:rPr>
        <w:t>؛ توقيت نجمي</w:t>
      </w:r>
    </w:p>
    <w:p w:rsidR="0029771F" w:rsidRPr="00E769ED" w:rsidRDefault="0029771F" w:rsidP="0029771F">
      <w:pPr>
        <w:overflowPunct/>
        <w:autoSpaceDE/>
        <w:autoSpaceDN/>
        <w:adjustRightInd/>
        <w:textAlignment w:val="auto"/>
        <w:rPr>
          <w:i/>
          <w:rtl/>
          <w:lang w:bidi="ar-EG"/>
        </w:rPr>
      </w:pPr>
      <w:r>
        <w:rPr>
          <w:rFonts w:hint="cs"/>
          <w:i/>
          <w:rtl/>
          <w:lang w:val="es-ES_tradnl"/>
        </w:rPr>
        <w:t>قياس للوقت تحدده الحركة اليومية الظاهرية للاعتدال الربيعي؛ وبالتالي فهو قياس لدوران الأرض بالنسبة للنجوم وليس بالنسبة لدورانها حول الشمس. ويَستخدم علم الفلك نوعين من التوقيت النجمي: التوقيت النجمي الظاهري والتوقيت النجمي المتوسط (يعرف الفرق بينهما باسم معادلة الاعتدالين)، حيث يأخذ الأخير ترنّح الأرض</w:t>
      </w:r>
      <w:r w:rsidRPr="00E769ED">
        <w:rPr>
          <w:rFonts w:hint="cs"/>
          <w:i/>
          <w:rtl/>
          <w:lang w:val="es-ES_tradnl"/>
        </w:rPr>
        <w:t xml:space="preserve"> </w:t>
      </w:r>
      <w:r>
        <w:rPr>
          <w:rFonts w:hint="cs"/>
          <w:i/>
          <w:rtl/>
          <w:lang w:val="es-ES_tradnl"/>
        </w:rPr>
        <w:t xml:space="preserve">في الاعتبار لتوفير سلّم توقيت أكثر انتظاماً. ويساوي اليوم النجمي المتوسط </w:t>
      </w:r>
      <w:r w:rsidRPr="002552EF">
        <w:rPr>
          <w:iCs/>
        </w:rPr>
        <w:t>23</w:t>
      </w:r>
      <w:r>
        <w:rPr>
          <w:rFonts w:hint="cs"/>
          <w:i/>
          <w:rtl/>
          <w:lang w:bidi="ar-EG"/>
        </w:rPr>
        <w:t xml:space="preserve"> ساعة و</w:t>
      </w:r>
      <w:r w:rsidRPr="002552EF">
        <w:rPr>
          <w:iCs/>
          <w:lang w:bidi="ar-EG"/>
        </w:rPr>
        <w:t>56</w:t>
      </w:r>
      <w:r>
        <w:rPr>
          <w:rFonts w:hint="cs"/>
          <w:i/>
          <w:rtl/>
          <w:lang w:bidi="ar-EG"/>
        </w:rPr>
        <w:t xml:space="preserve"> دقيقة و</w:t>
      </w:r>
      <w:r w:rsidRPr="002552EF">
        <w:rPr>
          <w:iCs/>
          <w:lang w:bidi="ar-EG"/>
        </w:rPr>
        <w:t>4</w:t>
      </w:r>
      <w:r>
        <w:rPr>
          <w:rFonts w:hint="cs"/>
          <w:i/>
          <w:rtl/>
          <w:lang w:bidi="ar-EG"/>
        </w:rPr>
        <w:t xml:space="preserve"> ثوانٍ </w:t>
      </w:r>
      <w:r>
        <w:rPr>
          <w:rFonts w:hint="cs"/>
          <w:i/>
          <w:rtl/>
          <w:lang w:val="es-ES_tradnl"/>
        </w:rPr>
        <w:t xml:space="preserve">تقريباً </w:t>
      </w:r>
      <w:r>
        <w:rPr>
          <w:rFonts w:hint="cs"/>
          <w:i/>
          <w:rtl/>
          <w:lang w:bidi="ar-EG"/>
        </w:rPr>
        <w:t xml:space="preserve">من التوقيت الشمسي المتوسط. كما أن </w:t>
      </w:r>
      <w:r w:rsidRPr="002552EF">
        <w:rPr>
          <w:iCs/>
          <w:lang w:bidi="ar-EG"/>
        </w:rPr>
        <w:t>366,2422</w:t>
      </w:r>
      <w:r w:rsidRPr="002552EF">
        <w:rPr>
          <w:rFonts w:hint="cs"/>
          <w:iCs/>
          <w:rtl/>
          <w:lang w:bidi="ar-EG"/>
        </w:rPr>
        <w:t xml:space="preserve"> </w:t>
      </w:r>
      <w:r>
        <w:rPr>
          <w:rFonts w:hint="cs"/>
          <w:i/>
          <w:rtl/>
          <w:lang w:bidi="ar-EG"/>
        </w:rPr>
        <w:t xml:space="preserve">يوماً نجمياً متوسطاً تساوي </w:t>
      </w:r>
      <w:r w:rsidRPr="002552EF">
        <w:rPr>
          <w:iCs/>
          <w:lang w:bidi="ar-EG"/>
        </w:rPr>
        <w:t>365,2422</w:t>
      </w:r>
      <w:r>
        <w:rPr>
          <w:rFonts w:hint="cs"/>
          <w:i/>
          <w:rtl/>
          <w:lang w:bidi="ar-EG"/>
        </w:rPr>
        <w:t xml:space="preserve"> يوماً شمسياً متوسطاً. </w:t>
      </w:r>
    </w:p>
    <w:p w:rsidR="0029771F" w:rsidRDefault="0029771F" w:rsidP="0029771F">
      <w:pPr>
        <w:overflowPunct/>
        <w:autoSpaceDE/>
        <w:autoSpaceDN/>
        <w:adjustRightInd/>
        <w:textAlignment w:val="auto"/>
        <w:rPr>
          <w:b/>
          <w:rtl/>
          <w:lang w:val="en-GB"/>
        </w:rPr>
      </w:pPr>
      <w:r w:rsidRPr="00DB4FB2">
        <w:rPr>
          <w:b/>
          <w:bCs/>
          <w:lang w:val="en-GB"/>
        </w:rPr>
        <w:t>sky-wave</w:t>
      </w:r>
      <w:r>
        <w:rPr>
          <w:rFonts w:hint="cs"/>
          <w:b/>
          <w:bCs/>
          <w:rtl/>
          <w:lang w:val="en-GB"/>
        </w:rPr>
        <w:t xml:space="preserve">؛ </w:t>
      </w:r>
      <w:proofErr w:type="spellStart"/>
      <w:r w:rsidRPr="00DB4FB2">
        <w:rPr>
          <w:bCs/>
          <w:i/>
          <w:iCs/>
          <w:lang w:val="en-GB"/>
        </w:rPr>
        <w:t>onde</w:t>
      </w:r>
      <w:proofErr w:type="spellEnd"/>
      <w:r w:rsidRPr="00DB4FB2">
        <w:rPr>
          <w:bCs/>
          <w:i/>
          <w:iCs/>
          <w:lang w:val="en-GB"/>
        </w:rPr>
        <w:t xml:space="preserve"> </w:t>
      </w:r>
      <w:proofErr w:type="spellStart"/>
      <w:r w:rsidRPr="00DB4FB2">
        <w:rPr>
          <w:bCs/>
          <w:i/>
          <w:iCs/>
          <w:lang w:val="en-GB"/>
        </w:rPr>
        <w:t>ionosphérique</w:t>
      </w:r>
      <w:proofErr w:type="spellEnd"/>
      <w:r w:rsidRPr="002552EF">
        <w:rPr>
          <w:rFonts w:hint="cs"/>
          <w:b/>
          <w:rtl/>
          <w:lang w:val="en-GB"/>
        </w:rPr>
        <w:t>؛</w:t>
      </w:r>
      <w:r>
        <w:rPr>
          <w:rFonts w:hint="cs"/>
          <w:b/>
          <w:rtl/>
          <w:lang w:val="en-GB"/>
        </w:rPr>
        <w:t xml:space="preserve"> موجة سماوية، موجة </w:t>
      </w:r>
      <w:proofErr w:type="spellStart"/>
      <w:r>
        <w:rPr>
          <w:rFonts w:hint="cs"/>
          <w:b/>
          <w:rtl/>
          <w:lang w:val="en-GB"/>
        </w:rPr>
        <w:t>أيونوسفيرية</w:t>
      </w:r>
      <w:proofErr w:type="spellEnd"/>
    </w:p>
    <w:p w:rsidR="0029771F" w:rsidRDefault="0029771F" w:rsidP="0029771F">
      <w:pPr>
        <w:overflowPunct/>
        <w:autoSpaceDE/>
        <w:autoSpaceDN/>
        <w:adjustRightInd/>
        <w:textAlignment w:val="auto"/>
        <w:rPr>
          <w:b/>
          <w:rtl/>
          <w:lang w:bidi="ar-EG"/>
        </w:rPr>
      </w:pPr>
      <w:r>
        <w:rPr>
          <w:rFonts w:hint="cs"/>
          <w:b/>
          <w:rtl/>
          <w:lang w:val="en-GB"/>
        </w:rPr>
        <w:t xml:space="preserve">وهي، في مدى الترددات </w:t>
      </w:r>
      <w:r w:rsidRPr="00005844">
        <w:rPr>
          <w:bCs/>
        </w:rPr>
        <w:t>MHz 30-2</w:t>
      </w:r>
      <w:r>
        <w:rPr>
          <w:rFonts w:hint="cs"/>
          <w:bCs/>
          <w:rtl/>
        </w:rPr>
        <w:t>،</w:t>
      </w:r>
      <w:r w:rsidRPr="00005844">
        <w:rPr>
          <w:rFonts w:hint="cs"/>
          <w:bCs/>
          <w:rtl/>
          <w:lang w:bidi="ar-EG"/>
        </w:rPr>
        <w:t xml:space="preserve"> </w:t>
      </w:r>
      <w:r>
        <w:rPr>
          <w:rFonts w:hint="cs"/>
          <w:b/>
          <w:rtl/>
          <w:lang w:bidi="ar-EG"/>
        </w:rPr>
        <w:t xml:space="preserve">الموجة الراديوية المنتشرة بواسطة الانعكاس (الانحناء) على طبقة </w:t>
      </w:r>
      <w:proofErr w:type="spellStart"/>
      <w:r>
        <w:rPr>
          <w:rFonts w:hint="cs"/>
          <w:b/>
          <w:rtl/>
          <w:lang w:bidi="ar-EG"/>
        </w:rPr>
        <w:t>الأيونوسفير</w:t>
      </w:r>
      <w:proofErr w:type="spellEnd"/>
      <w:r>
        <w:rPr>
          <w:rFonts w:hint="cs"/>
          <w:b/>
          <w:rtl/>
          <w:lang w:bidi="ar-EG"/>
        </w:rPr>
        <w:t xml:space="preserve"> والأرض. وفي</w:t>
      </w:r>
      <w:r>
        <w:rPr>
          <w:rFonts w:hint="eastAsia"/>
          <w:b/>
          <w:rtl/>
          <w:lang w:bidi="ar-EG"/>
        </w:rPr>
        <w:t> </w:t>
      </w:r>
      <w:r>
        <w:rPr>
          <w:rFonts w:hint="cs"/>
          <w:b/>
          <w:rtl/>
          <w:lang w:bidi="ar-EG"/>
        </w:rPr>
        <w:t xml:space="preserve">هذا الجزء من الطيف تقوم الأرض </w:t>
      </w:r>
      <w:proofErr w:type="spellStart"/>
      <w:r>
        <w:rPr>
          <w:rFonts w:hint="cs"/>
          <w:b/>
          <w:rtl/>
          <w:lang w:bidi="ar-EG"/>
        </w:rPr>
        <w:t>والأيونوسفير</w:t>
      </w:r>
      <w:proofErr w:type="spellEnd"/>
      <w:r>
        <w:rPr>
          <w:rFonts w:hint="cs"/>
          <w:b/>
          <w:rtl/>
          <w:lang w:bidi="ar-EG"/>
        </w:rPr>
        <w:t xml:space="preserve"> بدور دليل موجي للموجات الراديوية.</w:t>
      </w:r>
    </w:p>
    <w:p w:rsidR="0029771F" w:rsidRDefault="0029771F" w:rsidP="0029771F">
      <w:pPr>
        <w:overflowPunct/>
        <w:autoSpaceDE/>
        <w:autoSpaceDN/>
        <w:adjustRightInd/>
        <w:textAlignment w:val="auto"/>
        <w:rPr>
          <w:i/>
          <w:sz w:val="26"/>
          <w:szCs w:val="26"/>
          <w:rtl/>
          <w:lang w:bidi="ar-EG"/>
        </w:rPr>
      </w:pPr>
      <w:r w:rsidRPr="00496236">
        <w:rPr>
          <w:rFonts w:hint="cs"/>
          <w:b/>
          <w:bCs/>
          <w:i/>
          <w:sz w:val="26"/>
          <w:szCs w:val="26"/>
          <w:rtl/>
          <w:lang w:val="en-GB"/>
        </w:rPr>
        <w:t>الملاحظة</w:t>
      </w:r>
      <w:r w:rsidRPr="00496236">
        <w:rPr>
          <w:rFonts w:hint="cs"/>
          <w:b/>
          <w:bCs/>
          <w:i/>
          <w:rtl/>
          <w:lang w:val="en-GB"/>
        </w:rPr>
        <w:t xml:space="preserve"> </w:t>
      </w:r>
      <w:r w:rsidRPr="00496236">
        <w:rPr>
          <w:b/>
          <w:bCs/>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sidRPr="00005844">
        <w:rPr>
          <w:rFonts w:hint="cs"/>
          <w:sz w:val="20"/>
          <w:szCs w:val="26"/>
          <w:rtl/>
          <w:lang w:bidi="ar-EG"/>
        </w:rPr>
        <w:t xml:space="preserve">يمكن لإشارات </w:t>
      </w:r>
      <w:r w:rsidRPr="00005844">
        <w:rPr>
          <w:sz w:val="20"/>
          <w:szCs w:val="26"/>
          <w:lang w:bidi="ar-EG"/>
        </w:rPr>
        <w:t>LF</w:t>
      </w:r>
      <w:r w:rsidRPr="00005844">
        <w:rPr>
          <w:rFonts w:hint="cs"/>
          <w:sz w:val="20"/>
          <w:szCs w:val="26"/>
          <w:rtl/>
          <w:lang w:bidi="ar-EG"/>
        </w:rPr>
        <w:t xml:space="preserve"> و</w:t>
      </w:r>
      <w:r w:rsidRPr="00005844">
        <w:rPr>
          <w:sz w:val="20"/>
          <w:szCs w:val="26"/>
          <w:lang w:bidi="ar-EG"/>
        </w:rPr>
        <w:t>MF</w:t>
      </w:r>
      <w:r w:rsidRPr="00005844">
        <w:rPr>
          <w:rFonts w:hint="cs"/>
          <w:sz w:val="20"/>
          <w:szCs w:val="26"/>
          <w:rtl/>
          <w:lang w:bidi="ar-EG"/>
        </w:rPr>
        <w:t xml:space="preserve"> و</w:t>
      </w:r>
      <w:r w:rsidRPr="00005844">
        <w:rPr>
          <w:sz w:val="20"/>
          <w:szCs w:val="26"/>
          <w:lang w:bidi="ar-EG"/>
        </w:rPr>
        <w:t>VHF</w:t>
      </w:r>
      <w:r>
        <w:rPr>
          <w:rFonts w:hint="cs"/>
          <w:sz w:val="20"/>
          <w:szCs w:val="26"/>
          <w:rtl/>
          <w:lang w:bidi="ar-EG"/>
        </w:rPr>
        <w:t xml:space="preserve"> (نطاقات تردد الاتحاد)،</w:t>
      </w:r>
      <w:r w:rsidRPr="00E6250F">
        <w:rPr>
          <w:rFonts w:hint="cs"/>
          <w:i/>
          <w:sz w:val="26"/>
          <w:szCs w:val="26"/>
          <w:rtl/>
          <w:lang w:bidi="ar-EG"/>
        </w:rPr>
        <w:t xml:space="preserve"> </w:t>
      </w:r>
      <w:r>
        <w:rPr>
          <w:rFonts w:hint="cs"/>
          <w:i/>
          <w:sz w:val="26"/>
          <w:szCs w:val="26"/>
          <w:rtl/>
          <w:lang w:bidi="ar-EG"/>
        </w:rPr>
        <w:t xml:space="preserve">في ظل </w:t>
      </w:r>
      <w:r w:rsidRPr="00005844">
        <w:rPr>
          <w:rFonts w:hint="cs"/>
          <w:sz w:val="20"/>
          <w:szCs w:val="26"/>
          <w:rtl/>
          <w:lang w:bidi="ar-EG"/>
        </w:rPr>
        <w:t>شروط معينة</w:t>
      </w:r>
      <w:r>
        <w:rPr>
          <w:rFonts w:hint="cs"/>
          <w:sz w:val="20"/>
          <w:szCs w:val="26"/>
          <w:rtl/>
          <w:lang w:bidi="ar-EG"/>
        </w:rPr>
        <w:t>،</w:t>
      </w:r>
      <w:r w:rsidRPr="00005844">
        <w:rPr>
          <w:rFonts w:hint="cs"/>
          <w:sz w:val="20"/>
          <w:szCs w:val="26"/>
          <w:rtl/>
          <w:lang w:bidi="ar-EG"/>
        </w:rPr>
        <w:t xml:space="preserve"> </w:t>
      </w:r>
      <w:r w:rsidRPr="00005844">
        <w:rPr>
          <w:rFonts w:hint="cs"/>
          <w:sz w:val="26"/>
          <w:szCs w:val="26"/>
          <w:rtl/>
          <w:lang w:bidi="ar-EG"/>
        </w:rPr>
        <w:t>أن تنتشر</w:t>
      </w:r>
      <w:r w:rsidRPr="00005844">
        <w:rPr>
          <w:rFonts w:hint="cs"/>
          <w:i/>
          <w:sz w:val="26"/>
          <w:szCs w:val="26"/>
          <w:rtl/>
          <w:lang w:bidi="ar-EG"/>
        </w:rPr>
        <w:t xml:space="preserve"> أيضاً</w:t>
      </w:r>
      <w:r>
        <w:rPr>
          <w:rFonts w:hint="cs"/>
          <w:i/>
          <w:sz w:val="26"/>
          <w:szCs w:val="26"/>
          <w:rtl/>
          <w:lang w:bidi="ar-EG"/>
        </w:rPr>
        <w:t xml:space="preserve"> عن طريق الموجات السماوية.</w:t>
      </w:r>
    </w:p>
    <w:p w:rsidR="0029771F" w:rsidRDefault="0029771F" w:rsidP="0029771F">
      <w:pPr>
        <w:overflowPunct/>
        <w:autoSpaceDE/>
        <w:autoSpaceDN/>
        <w:adjustRightInd/>
        <w:textAlignment w:val="auto"/>
        <w:rPr>
          <w:i/>
          <w:rtl/>
          <w:lang w:val="en-GB"/>
        </w:rPr>
      </w:pPr>
      <w:r w:rsidRPr="00DD5162">
        <w:rPr>
          <w:b/>
          <w:lang w:val="en-GB"/>
        </w:rPr>
        <w:t>solar time</w:t>
      </w:r>
      <w:r>
        <w:rPr>
          <w:rFonts w:hint="cs"/>
          <w:b/>
          <w:rtl/>
          <w:lang w:val="en-GB"/>
        </w:rPr>
        <w:t xml:space="preserve">؛ </w:t>
      </w:r>
      <w:r w:rsidRPr="00DD5162">
        <w:rPr>
          <w:i/>
          <w:lang w:val="en-GB"/>
        </w:rPr>
        <w:t xml:space="preserve">temps </w:t>
      </w:r>
      <w:proofErr w:type="spellStart"/>
      <w:r w:rsidRPr="00DD5162">
        <w:rPr>
          <w:i/>
          <w:lang w:val="en-GB"/>
        </w:rPr>
        <w:t>solaire</w:t>
      </w:r>
      <w:proofErr w:type="spellEnd"/>
      <w:r>
        <w:rPr>
          <w:rFonts w:hint="cs"/>
          <w:i/>
          <w:rtl/>
          <w:lang w:val="en-GB"/>
        </w:rPr>
        <w:t>؛ توقيت شمسي</w:t>
      </w:r>
    </w:p>
    <w:p w:rsidR="0029771F" w:rsidRDefault="0029771F" w:rsidP="0029771F">
      <w:pPr>
        <w:overflowPunct/>
        <w:autoSpaceDE/>
        <w:autoSpaceDN/>
        <w:adjustRightInd/>
        <w:textAlignment w:val="auto"/>
        <w:rPr>
          <w:i/>
          <w:rtl/>
          <w:lang w:val="en-GB" w:bidi="ar-EG"/>
        </w:rPr>
      </w:pPr>
      <w:r>
        <w:rPr>
          <w:rFonts w:hint="cs"/>
          <w:i/>
          <w:rtl/>
          <w:lang w:val="en-GB"/>
        </w:rPr>
        <w:t xml:space="preserve">انظر </w:t>
      </w:r>
      <w:r w:rsidRPr="00005844">
        <w:rPr>
          <w:iCs/>
          <w:lang w:val="en-GB"/>
        </w:rPr>
        <w:t>"mean solar time"</w:t>
      </w:r>
      <w:r>
        <w:rPr>
          <w:rFonts w:hint="cs"/>
          <w:i/>
          <w:rtl/>
          <w:lang w:val="en-GB" w:bidi="ar-EG"/>
        </w:rPr>
        <w:t>.</w:t>
      </w:r>
    </w:p>
    <w:p w:rsidR="0029771F" w:rsidRDefault="0029771F" w:rsidP="0029771F">
      <w:pPr>
        <w:overflowPunct/>
        <w:autoSpaceDE/>
        <w:autoSpaceDN/>
        <w:adjustRightInd/>
        <w:textAlignment w:val="auto"/>
        <w:rPr>
          <w:i/>
          <w:rtl/>
          <w:lang w:val="en-GB"/>
        </w:rPr>
      </w:pPr>
      <w:r w:rsidRPr="00DB4FB2">
        <w:rPr>
          <w:b/>
          <w:lang w:val="en-GB"/>
        </w:rPr>
        <w:t>stability</w:t>
      </w:r>
      <w:r>
        <w:rPr>
          <w:rFonts w:hint="cs"/>
          <w:b/>
          <w:rtl/>
          <w:lang w:val="en-GB"/>
        </w:rPr>
        <w:t xml:space="preserve">؛ </w:t>
      </w:r>
      <w:proofErr w:type="spellStart"/>
      <w:r w:rsidRPr="00DB4FB2">
        <w:rPr>
          <w:i/>
          <w:lang w:val="en-GB"/>
        </w:rPr>
        <w:t>stabilité</w:t>
      </w:r>
      <w:proofErr w:type="spellEnd"/>
      <w:r>
        <w:rPr>
          <w:rFonts w:hint="cs"/>
          <w:i/>
          <w:rtl/>
          <w:lang w:val="en-GB"/>
        </w:rPr>
        <w:t>؛ استقرار</w:t>
      </w:r>
    </w:p>
    <w:p w:rsidR="0029771F" w:rsidRDefault="0029771F" w:rsidP="0029771F">
      <w:pPr>
        <w:overflowPunct/>
        <w:autoSpaceDE/>
        <w:autoSpaceDN/>
        <w:adjustRightInd/>
        <w:textAlignment w:val="auto"/>
        <w:rPr>
          <w:i/>
          <w:rtl/>
          <w:lang w:val="en-GB"/>
        </w:rPr>
      </w:pPr>
      <w:r>
        <w:rPr>
          <w:rFonts w:hint="cs"/>
          <w:i/>
          <w:rtl/>
          <w:lang w:val="en-GB"/>
        </w:rPr>
        <w:t>خاصية جهاز قياس أو معيار تبقى بموجبها خواصه المتعلقة بالقياس ثابتة مع الوقت.</w:t>
      </w:r>
    </w:p>
    <w:p w:rsidR="0029771F" w:rsidRDefault="0029771F" w:rsidP="0029771F">
      <w:pPr>
        <w:overflowPunct/>
        <w:autoSpaceDE/>
        <w:autoSpaceDN/>
        <w:adjustRightInd/>
        <w:textAlignment w:val="auto"/>
        <w:rPr>
          <w:i/>
          <w:rtl/>
          <w:lang w:val="en-GB"/>
        </w:rPr>
      </w:pPr>
      <w:r w:rsidRPr="00DD5162">
        <w:rPr>
          <w:b/>
          <w:lang w:val="en-GB"/>
        </w:rPr>
        <w:t>standard frequency</w:t>
      </w:r>
      <w:r>
        <w:rPr>
          <w:rFonts w:hint="cs"/>
          <w:b/>
          <w:rtl/>
          <w:lang w:val="en-GB"/>
        </w:rPr>
        <w:t xml:space="preserve">؛ </w:t>
      </w:r>
      <w:proofErr w:type="spellStart"/>
      <w:r w:rsidRPr="00DD5162">
        <w:rPr>
          <w:i/>
          <w:lang w:val="en-GB"/>
        </w:rPr>
        <w:t>fréquence</w:t>
      </w:r>
      <w:proofErr w:type="spellEnd"/>
      <w:r w:rsidRPr="00DD5162">
        <w:rPr>
          <w:i/>
          <w:lang w:val="en-GB"/>
        </w:rPr>
        <w:t xml:space="preserve"> </w:t>
      </w:r>
      <w:proofErr w:type="spellStart"/>
      <w:r w:rsidRPr="00DD5162">
        <w:rPr>
          <w:i/>
          <w:lang w:val="en-GB"/>
        </w:rPr>
        <w:t>étalon</w:t>
      </w:r>
      <w:proofErr w:type="spellEnd"/>
      <w:r>
        <w:rPr>
          <w:rFonts w:hint="cs"/>
          <w:i/>
          <w:rtl/>
          <w:lang w:val="en-GB"/>
        </w:rPr>
        <w:t>؛ تردد معياري</w:t>
      </w:r>
    </w:p>
    <w:p w:rsidR="0029771F" w:rsidRDefault="0029771F" w:rsidP="0029771F">
      <w:pPr>
        <w:overflowPunct/>
        <w:autoSpaceDE/>
        <w:autoSpaceDN/>
        <w:adjustRightInd/>
        <w:textAlignment w:val="auto"/>
        <w:rPr>
          <w:i/>
          <w:rtl/>
          <w:lang w:val="en-GB"/>
        </w:rPr>
      </w:pPr>
      <w:r>
        <w:rPr>
          <w:rFonts w:hint="cs"/>
          <w:i/>
          <w:rtl/>
          <w:lang w:val="en-GB"/>
        </w:rPr>
        <w:t>تردد تكون العلاقة بينه وبين إشارة خرج تردد معياري معروفة.</w:t>
      </w:r>
    </w:p>
    <w:p w:rsidR="0029771F" w:rsidRPr="008A1E0D" w:rsidRDefault="0029771F" w:rsidP="0029771F">
      <w:pPr>
        <w:overflowPunct/>
        <w:autoSpaceDE/>
        <w:autoSpaceDN/>
        <w:adjustRightInd/>
        <w:textAlignment w:val="auto"/>
        <w:rPr>
          <w:iCs/>
          <w:sz w:val="20"/>
          <w:rtl/>
          <w:lang w:bidi="ar-EG"/>
        </w:rPr>
      </w:pPr>
      <w:r w:rsidRPr="00FE2CCD">
        <w:rPr>
          <w:rFonts w:hint="cs"/>
          <w:b/>
          <w:bCs/>
          <w:i/>
          <w:sz w:val="26"/>
          <w:szCs w:val="26"/>
          <w:rtl/>
          <w:lang w:val="en-GB"/>
        </w:rPr>
        <w:t>الملاحظة</w:t>
      </w:r>
      <w:r w:rsidRPr="00FE2CCD">
        <w:rPr>
          <w:rFonts w:hint="cs"/>
          <w:b/>
          <w:bCs/>
          <w:i/>
          <w:rtl/>
          <w:lang w:val="en-GB"/>
        </w:rPr>
        <w:t xml:space="preserve"> </w:t>
      </w:r>
      <w:r w:rsidRPr="00FE2CCD">
        <w:rPr>
          <w:b/>
          <w:bCs/>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i/>
          <w:sz w:val="26"/>
          <w:szCs w:val="26"/>
          <w:rtl/>
          <w:lang w:bidi="ar-EG"/>
        </w:rPr>
        <w:t xml:space="preserve">يستخدم مصطلح التردد المعياري غالباً للتعبير عن تردد ينتمي إلى مجموعة القيم المعتمدة في قطاع الاتصالات الراديوية، أي </w:t>
      </w:r>
      <w:r w:rsidRPr="008A1E0D">
        <w:rPr>
          <w:sz w:val="20"/>
          <w:szCs w:val="26"/>
          <w:lang w:bidi="ar-EG"/>
        </w:rPr>
        <w:t>MHz</w:t>
      </w:r>
      <w:r>
        <w:rPr>
          <w:sz w:val="20"/>
          <w:szCs w:val="26"/>
          <w:lang w:bidi="ar-EG"/>
        </w:rPr>
        <w:t> </w:t>
      </w:r>
      <w:r w:rsidRPr="008A1E0D">
        <w:rPr>
          <w:sz w:val="20"/>
          <w:szCs w:val="26"/>
          <w:lang w:bidi="ar-EG"/>
        </w:rPr>
        <w:t>1</w:t>
      </w:r>
      <w:r w:rsidRPr="008A1E0D">
        <w:rPr>
          <w:rFonts w:hint="cs"/>
          <w:sz w:val="20"/>
          <w:szCs w:val="26"/>
          <w:rtl/>
          <w:lang w:bidi="ar-EG"/>
        </w:rPr>
        <w:t xml:space="preserve">، </w:t>
      </w:r>
      <w:r w:rsidRPr="008A1E0D">
        <w:rPr>
          <w:sz w:val="20"/>
          <w:szCs w:val="26"/>
          <w:lang w:bidi="ar-EG"/>
        </w:rPr>
        <w:t>MH</w:t>
      </w:r>
      <w:r>
        <w:rPr>
          <w:sz w:val="20"/>
          <w:szCs w:val="26"/>
          <w:lang w:bidi="ar-EG"/>
        </w:rPr>
        <w:t>z </w:t>
      </w:r>
      <w:r w:rsidRPr="008A1E0D">
        <w:rPr>
          <w:sz w:val="20"/>
          <w:szCs w:val="26"/>
          <w:lang w:bidi="ar-EG"/>
        </w:rPr>
        <w:t>5</w:t>
      </w:r>
      <w:r w:rsidRPr="008A1E0D">
        <w:rPr>
          <w:rFonts w:hint="cs"/>
          <w:sz w:val="20"/>
          <w:szCs w:val="26"/>
          <w:rtl/>
          <w:lang w:bidi="ar-EG"/>
        </w:rPr>
        <w:t>، إلخ.</w:t>
      </w:r>
    </w:p>
    <w:p w:rsidR="0029771F" w:rsidRDefault="0029771F" w:rsidP="0029771F">
      <w:pPr>
        <w:overflowPunct/>
        <w:autoSpaceDE/>
        <w:autoSpaceDN/>
        <w:adjustRightInd/>
        <w:textAlignment w:val="auto"/>
        <w:rPr>
          <w:i/>
          <w:rtl/>
          <w:lang w:val="fr-CH"/>
        </w:rPr>
      </w:pPr>
      <w:r w:rsidRPr="000D77A3">
        <w:rPr>
          <w:b/>
        </w:rPr>
        <w:t>standard</w:t>
      </w:r>
      <w:r w:rsidRPr="000D77A3">
        <w:rPr>
          <w:b/>
        </w:rPr>
        <w:noBreakHyphen/>
        <w:t>frequency and/or time-signal station</w:t>
      </w:r>
      <w:r>
        <w:rPr>
          <w:rFonts w:hint="cs"/>
          <w:b/>
          <w:rtl/>
          <w:lang w:bidi="ar-EG"/>
        </w:rPr>
        <w:t xml:space="preserve">؛ </w:t>
      </w:r>
      <w:r w:rsidRPr="00DD5162">
        <w:rPr>
          <w:i/>
          <w:lang w:val="fr-CH"/>
        </w:rPr>
        <w:t>station de fréquences étalon et/ou de signaux horaires</w:t>
      </w:r>
      <w:r>
        <w:rPr>
          <w:rFonts w:hint="cs"/>
          <w:i/>
          <w:rtl/>
          <w:lang w:val="fr-CH"/>
        </w:rPr>
        <w:t>؛ محطة الترددات المعيارية و/أو إشارات التوقيت</w:t>
      </w:r>
    </w:p>
    <w:p w:rsidR="0029771F" w:rsidRPr="000D77A3" w:rsidRDefault="0029771F" w:rsidP="0029771F">
      <w:pPr>
        <w:overflowPunct/>
        <w:autoSpaceDE/>
        <w:autoSpaceDN/>
        <w:adjustRightInd/>
        <w:textAlignment w:val="auto"/>
        <w:rPr>
          <w:i/>
          <w:rtl/>
          <w:lang w:bidi="ar-EG"/>
        </w:rPr>
      </w:pPr>
      <w:r>
        <w:rPr>
          <w:rFonts w:hint="cs"/>
          <w:i/>
          <w:rtl/>
          <w:lang w:val="fr-CH"/>
        </w:rPr>
        <w:t>محطة راديوية يكون غرضها الأولي إذاعة إرسالات الترددات المعيارية و/أو إشارات التوقيت.</w:t>
      </w:r>
    </w:p>
    <w:p w:rsidR="0029771F" w:rsidRDefault="0029771F" w:rsidP="0029771F">
      <w:pPr>
        <w:overflowPunct/>
        <w:autoSpaceDE/>
        <w:autoSpaceDN/>
        <w:adjustRightInd/>
        <w:ind w:left="567" w:hanging="567"/>
        <w:textAlignment w:val="auto"/>
        <w:rPr>
          <w:i/>
          <w:sz w:val="26"/>
          <w:szCs w:val="26"/>
          <w:rtl/>
          <w:lang w:bidi="ar-EG"/>
        </w:rPr>
      </w:pPr>
      <w:r w:rsidRPr="00496236">
        <w:rPr>
          <w:rFonts w:hint="cs"/>
          <w:b/>
          <w:bCs/>
          <w:i/>
          <w:sz w:val="26"/>
          <w:szCs w:val="26"/>
          <w:rtl/>
          <w:lang w:val="en-GB"/>
        </w:rPr>
        <w:t>الملاحظة</w:t>
      </w:r>
      <w:r w:rsidRPr="00496236">
        <w:rPr>
          <w:rFonts w:hint="cs"/>
          <w:b/>
          <w:bCs/>
          <w:i/>
          <w:rtl/>
          <w:lang w:val="en-GB"/>
        </w:rPr>
        <w:t xml:space="preserve"> </w:t>
      </w:r>
      <w:r w:rsidRPr="00496236">
        <w:rPr>
          <w:b/>
          <w:bCs/>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i/>
          <w:sz w:val="26"/>
          <w:szCs w:val="26"/>
          <w:rtl/>
          <w:lang w:bidi="ar-EG"/>
        </w:rPr>
        <w:t xml:space="preserve">تتضمن التوصية </w:t>
      </w:r>
      <w:r w:rsidRPr="000D77A3">
        <w:rPr>
          <w:sz w:val="20"/>
          <w:szCs w:val="26"/>
          <w:lang w:bidi="ar-EG"/>
        </w:rPr>
        <w:t>ITU</w:t>
      </w:r>
      <w:r>
        <w:rPr>
          <w:sz w:val="20"/>
          <w:szCs w:val="26"/>
          <w:lang w:bidi="ar-EG"/>
        </w:rPr>
        <w:noBreakHyphen/>
      </w:r>
      <w:r w:rsidRPr="000D77A3">
        <w:rPr>
          <w:sz w:val="20"/>
          <w:szCs w:val="26"/>
          <w:lang w:bidi="ar-EG"/>
        </w:rPr>
        <w:t>R</w:t>
      </w:r>
      <w:r>
        <w:rPr>
          <w:sz w:val="20"/>
          <w:szCs w:val="26"/>
          <w:lang w:bidi="ar-EG"/>
        </w:rPr>
        <w:t> T</w:t>
      </w:r>
      <w:r w:rsidRPr="000D77A3">
        <w:rPr>
          <w:sz w:val="20"/>
          <w:szCs w:val="26"/>
          <w:lang w:bidi="ar-EG"/>
        </w:rPr>
        <w:t>F.768</w:t>
      </w:r>
      <w:r w:rsidRPr="000D77A3">
        <w:rPr>
          <w:rFonts w:hint="cs"/>
          <w:sz w:val="20"/>
          <w:szCs w:val="26"/>
          <w:rtl/>
          <w:lang w:bidi="ar-EG"/>
        </w:rPr>
        <w:t xml:space="preserve"> قائمة بهذ</w:t>
      </w:r>
      <w:r>
        <w:rPr>
          <w:rFonts w:hint="cs"/>
          <w:sz w:val="20"/>
          <w:szCs w:val="26"/>
          <w:rtl/>
          <w:lang w:bidi="ar-EG"/>
        </w:rPr>
        <w:t>ه</w:t>
      </w:r>
      <w:r w:rsidRPr="000D77A3">
        <w:rPr>
          <w:rFonts w:hint="cs"/>
          <w:sz w:val="20"/>
          <w:szCs w:val="26"/>
          <w:rtl/>
          <w:lang w:bidi="ar-EG"/>
        </w:rPr>
        <w:t xml:space="preserve"> المحطات</w:t>
      </w:r>
      <w:r>
        <w:rPr>
          <w:rFonts w:hint="cs"/>
          <w:i/>
          <w:sz w:val="26"/>
          <w:szCs w:val="26"/>
          <w:rtl/>
          <w:lang w:bidi="ar-EG"/>
        </w:rPr>
        <w:t xml:space="preserve"> وبخصائصها المميزة.</w:t>
      </w:r>
    </w:p>
    <w:p w:rsidR="0029771F" w:rsidRDefault="0029771F" w:rsidP="0029771F">
      <w:pPr>
        <w:overflowPunct/>
        <w:autoSpaceDE/>
        <w:autoSpaceDN/>
        <w:adjustRightInd/>
        <w:ind w:left="567" w:hanging="567"/>
        <w:textAlignment w:val="auto"/>
        <w:rPr>
          <w:i/>
          <w:rtl/>
          <w:lang w:val="fr-CH"/>
        </w:rPr>
      </w:pPr>
      <w:r w:rsidRPr="00DD5162">
        <w:rPr>
          <w:b/>
          <w:lang w:val="fr-CH"/>
        </w:rPr>
        <w:t>standard-</w:t>
      </w:r>
      <w:proofErr w:type="spellStart"/>
      <w:r w:rsidRPr="00DD5162">
        <w:rPr>
          <w:b/>
          <w:lang w:val="fr-CH"/>
        </w:rPr>
        <w:t>frequency</w:t>
      </w:r>
      <w:proofErr w:type="spellEnd"/>
      <w:r w:rsidRPr="00DD5162">
        <w:rPr>
          <w:b/>
          <w:lang w:val="fr-CH"/>
        </w:rPr>
        <w:t xml:space="preserve"> </w:t>
      </w:r>
      <w:proofErr w:type="spellStart"/>
      <w:r w:rsidRPr="00DD5162">
        <w:rPr>
          <w:b/>
          <w:lang w:val="fr-CH"/>
        </w:rPr>
        <w:t>emission</w:t>
      </w:r>
      <w:proofErr w:type="spellEnd"/>
      <w:r>
        <w:rPr>
          <w:rFonts w:hint="cs"/>
          <w:b/>
          <w:rtl/>
          <w:lang w:val="fr-CH"/>
        </w:rPr>
        <w:t xml:space="preserve">؛ </w:t>
      </w:r>
      <w:r w:rsidRPr="00DD5162">
        <w:rPr>
          <w:i/>
          <w:lang w:val="fr-CH"/>
        </w:rPr>
        <w:t>émission de fréquences étalon</w:t>
      </w:r>
      <w:r>
        <w:rPr>
          <w:rFonts w:hint="cs"/>
          <w:i/>
          <w:rtl/>
          <w:lang w:val="fr-CH"/>
        </w:rPr>
        <w:t>؛ إرسال الترددات المعيارية</w:t>
      </w:r>
    </w:p>
    <w:p w:rsidR="0029771F" w:rsidRDefault="0029771F" w:rsidP="0029771F">
      <w:pPr>
        <w:overflowPunct/>
        <w:autoSpaceDE/>
        <w:autoSpaceDN/>
        <w:adjustRightInd/>
        <w:ind w:left="567" w:hanging="567"/>
        <w:textAlignment w:val="auto"/>
        <w:rPr>
          <w:i/>
          <w:rtl/>
          <w:lang w:val="fr-CH"/>
        </w:rPr>
      </w:pPr>
      <w:r>
        <w:rPr>
          <w:rFonts w:hint="cs"/>
          <w:b/>
          <w:rtl/>
          <w:lang w:val="fr-CH"/>
        </w:rPr>
        <w:t>إرسال ينشر تردداً معيارياً في أوقات منتظمة مع قيمة محددة لدقة التردد.</w:t>
      </w:r>
    </w:p>
    <w:p w:rsidR="0029771F" w:rsidRDefault="0029771F" w:rsidP="0029771F">
      <w:pPr>
        <w:overflowPunct/>
        <w:autoSpaceDE/>
        <w:autoSpaceDN/>
        <w:adjustRightInd/>
        <w:ind w:left="567" w:hanging="567"/>
        <w:textAlignment w:val="auto"/>
        <w:rPr>
          <w:sz w:val="20"/>
          <w:szCs w:val="26"/>
          <w:lang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i/>
          <w:sz w:val="26"/>
          <w:szCs w:val="26"/>
          <w:rtl/>
          <w:lang w:bidi="ar-EG"/>
        </w:rPr>
        <w:t xml:space="preserve">ترد توصية قطاع الاتصالات الراديوية بشأن ابتعاد الترددات </w:t>
      </w:r>
      <w:proofErr w:type="spellStart"/>
      <w:r>
        <w:rPr>
          <w:rFonts w:hint="cs"/>
          <w:i/>
          <w:sz w:val="26"/>
          <w:szCs w:val="26"/>
          <w:rtl/>
          <w:lang w:bidi="ar-EG"/>
        </w:rPr>
        <w:t>المقيّسة</w:t>
      </w:r>
      <w:proofErr w:type="spellEnd"/>
      <w:r>
        <w:rPr>
          <w:rFonts w:hint="cs"/>
          <w:i/>
          <w:sz w:val="26"/>
          <w:szCs w:val="26"/>
          <w:rtl/>
          <w:lang w:bidi="ar-EG"/>
        </w:rPr>
        <w:t xml:space="preserve"> في التوصية </w:t>
      </w:r>
      <w:r w:rsidRPr="000D77A3">
        <w:rPr>
          <w:sz w:val="20"/>
          <w:szCs w:val="26"/>
          <w:lang w:bidi="ar-EG"/>
        </w:rPr>
        <w:t>ITU</w:t>
      </w:r>
      <w:r>
        <w:rPr>
          <w:sz w:val="20"/>
          <w:szCs w:val="26"/>
          <w:lang w:bidi="ar-EG"/>
        </w:rPr>
        <w:noBreakHyphen/>
      </w:r>
      <w:r w:rsidRPr="000D77A3">
        <w:rPr>
          <w:sz w:val="20"/>
          <w:szCs w:val="26"/>
          <w:lang w:bidi="ar-EG"/>
        </w:rPr>
        <w:t>R</w:t>
      </w:r>
      <w:r>
        <w:rPr>
          <w:sz w:val="20"/>
          <w:szCs w:val="26"/>
          <w:lang w:bidi="ar-EG"/>
        </w:rPr>
        <w:t> T</w:t>
      </w:r>
      <w:r w:rsidRPr="000D77A3">
        <w:rPr>
          <w:sz w:val="20"/>
          <w:szCs w:val="26"/>
          <w:lang w:bidi="ar-EG"/>
        </w:rPr>
        <w:t>F.</w:t>
      </w:r>
      <w:r>
        <w:rPr>
          <w:sz w:val="20"/>
          <w:szCs w:val="26"/>
          <w:lang w:bidi="ar-EG"/>
        </w:rPr>
        <w:t>460</w:t>
      </w:r>
      <w:r>
        <w:rPr>
          <w:rFonts w:hint="cs"/>
          <w:sz w:val="20"/>
          <w:szCs w:val="26"/>
          <w:rtl/>
          <w:lang w:bidi="ar-EG"/>
        </w:rPr>
        <w:t>.</w:t>
      </w:r>
    </w:p>
    <w:p w:rsidR="0029771F" w:rsidRDefault="0029771F" w:rsidP="0029771F">
      <w:pPr>
        <w:overflowPunct/>
        <w:autoSpaceDE/>
        <w:autoSpaceDN/>
        <w:adjustRightInd/>
        <w:textAlignment w:val="auto"/>
        <w:rPr>
          <w:i/>
          <w:rtl/>
          <w:lang w:val="en-GB"/>
        </w:rPr>
      </w:pPr>
      <w:r w:rsidRPr="00DD5162">
        <w:rPr>
          <w:b/>
          <w:lang w:val="en-GB"/>
        </w:rPr>
        <w:t>standard frequency and time signal service</w:t>
      </w:r>
      <w:r w:rsidRPr="00E730CA">
        <w:rPr>
          <w:rFonts w:hint="cs"/>
          <w:b/>
          <w:bCs/>
          <w:sz w:val="20"/>
          <w:szCs w:val="26"/>
          <w:rtl/>
          <w:lang w:bidi="ar-EG"/>
        </w:rPr>
        <w:t>؛</w:t>
      </w:r>
      <w:r>
        <w:rPr>
          <w:rFonts w:hint="cs"/>
          <w:b/>
          <w:bCs/>
          <w:sz w:val="20"/>
          <w:szCs w:val="26"/>
          <w:rtl/>
          <w:lang w:bidi="ar-EG"/>
        </w:rPr>
        <w:t xml:space="preserve"> </w:t>
      </w:r>
      <w:r w:rsidRPr="00DD5162">
        <w:rPr>
          <w:i/>
          <w:lang w:val="en-GB"/>
        </w:rPr>
        <w:t xml:space="preserve">service de </w:t>
      </w:r>
      <w:proofErr w:type="spellStart"/>
      <w:r w:rsidRPr="00DD5162">
        <w:rPr>
          <w:i/>
          <w:lang w:val="en-GB"/>
        </w:rPr>
        <w:t>fréquences</w:t>
      </w:r>
      <w:proofErr w:type="spellEnd"/>
      <w:r w:rsidRPr="00DD5162">
        <w:rPr>
          <w:i/>
          <w:lang w:val="en-GB"/>
        </w:rPr>
        <w:t xml:space="preserve"> </w:t>
      </w:r>
      <w:proofErr w:type="spellStart"/>
      <w:r w:rsidRPr="00DD5162">
        <w:rPr>
          <w:i/>
          <w:lang w:val="en-GB"/>
        </w:rPr>
        <w:t>étalon</w:t>
      </w:r>
      <w:proofErr w:type="spellEnd"/>
      <w:r w:rsidRPr="00DD5162">
        <w:rPr>
          <w:i/>
          <w:lang w:val="en-GB"/>
        </w:rPr>
        <w:t xml:space="preserve"> et de </w:t>
      </w:r>
      <w:proofErr w:type="spellStart"/>
      <w:r w:rsidRPr="00DD5162">
        <w:rPr>
          <w:i/>
          <w:lang w:val="en-GB"/>
        </w:rPr>
        <w:t>signaux</w:t>
      </w:r>
      <w:proofErr w:type="spellEnd"/>
      <w:r w:rsidRPr="00DD5162">
        <w:rPr>
          <w:i/>
          <w:lang w:val="en-GB"/>
        </w:rPr>
        <w:t xml:space="preserve"> </w:t>
      </w:r>
      <w:proofErr w:type="spellStart"/>
      <w:r w:rsidRPr="00DD5162">
        <w:rPr>
          <w:i/>
          <w:lang w:val="en-GB"/>
        </w:rPr>
        <w:t>horaires</w:t>
      </w:r>
      <w:proofErr w:type="spellEnd"/>
      <w:r>
        <w:rPr>
          <w:rFonts w:hint="cs"/>
          <w:i/>
          <w:rtl/>
          <w:lang w:val="en-GB"/>
        </w:rPr>
        <w:t>؛ خدمة الترددات المعيارية وإشارات التوقيت</w:t>
      </w:r>
    </w:p>
    <w:p w:rsidR="0029771F" w:rsidRDefault="0029771F" w:rsidP="0029771F">
      <w:pPr>
        <w:overflowPunct/>
        <w:autoSpaceDE/>
        <w:autoSpaceDN/>
        <w:adjustRightInd/>
        <w:textAlignment w:val="auto"/>
        <w:rPr>
          <w:i/>
          <w:lang w:val="en-GB"/>
        </w:rPr>
      </w:pPr>
      <w:r w:rsidRPr="00D574EE">
        <w:rPr>
          <w:rFonts w:hint="cs"/>
          <w:i/>
          <w:rtl/>
          <w:lang w:val="en-GB"/>
        </w:rPr>
        <w:t>خدمة ترددات راديوية للأغراض العلمية والتقنية وغيرها، توفر إرسال ترددات محددة أو إشارات توقيت، أو كليهما، وتتميز بدقة عالية محددة وتكون معدة للاستقبال العام</w:t>
      </w:r>
      <w:r w:rsidRPr="00D574EE">
        <w:rPr>
          <w:i/>
          <w:lang w:val="en-GB"/>
        </w:rPr>
        <w:t xml:space="preserve"> </w:t>
      </w:r>
      <w:r w:rsidRPr="00D574EE">
        <w:rPr>
          <w:rFonts w:hint="cs"/>
          <w:i/>
          <w:rtl/>
          <w:lang w:val="en-GB" w:bidi="ar-EG"/>
        </w:rPr>
        <w:t xml:space="preserve">(الرقم </w:t>
      </w:r>
      <w:r w:rsidRPr="00D574EE">
        <w:rPr>
          <w:b/>
          <w:bCs/>
          <w:iCs/>
          <w:lang w:bidi="ar-EG"/>
        </w:rPr>
        <w:t>53.1</w:t>
      </w:r>
      <w:r w:rsidRPr="00D574EE">
        <w:rPr>
          <w:rFonts w:hint="cs"/>
          <w:i/>
          <w:rtl/>
          <w:lang w:val="en-GB" w:bidi="ar-EG"/>
        </w:rPr>
        <w:t xml:space="preserve"> من لوائح الراديو).</w:t>
      </w:r>
      <w:r>
        <w:rPr>
          <w:rFonts w:hint="cs"/>
          <w:i/>
          <w:rtl/>
          <w:lang w:val="en-GB"/>
        </w:rPr>
        <w:t xml:space="preserve"> </w:t>
      </w:r>
    </w:p>
    <w:p w:rsidR="0029771F" w:rsidRDefault="0029771F" w:rsidP="0029771F">
      <w:pPr>
        <w:overflowPunct/>
        <w:autoSpaceDE/>
        <w:autoSpaceDN/>
        <w:adjustRightInd/>
        <w:textAlignment w:val="auto"/>
        <w:rPr>
          <w:color w:val="000000"/>
          <w:rtl/>
        </w:rPr>
      </w:pPr>
      <w:r w:rsidRPr="00E730CA">
        <w:rPr>
          <w:b/>
        </w:rPr>
        <w:lastRenderedPageBreak/>
        <w:t>standard frequency and time signal-satellite service</w:t>
      </w:r>
      <w:r>
        <w:rPr>
          <w:rFonts w:hint="cs"/>
          <w:b/>
          <w:rtl/>
        </w:rPr>
        <w:t xml:space="preserve">؛ </w:t>
      </w:r>
      <w:r w:rsidRPr="00DD5162">
        <w:rPr>
          <w:i/>
          <w:lang w:val="en-GB"/>
        </w:rPr>
        <w:t xml:space="preserve">service des </w:t>
      </w:r>
      <w:proofErr w:type="spellStart"/>
      <w:r w:rsidRPr="00DD5162">
        <w:rPr>
          <w:i/>
          <w:lang w:val="en-GB"/>
        </w:rPr>
        <w:t>fréquences</w:t>
      </w:r>
      <w:proofErr w:type="spellEnd"/>
      <w:r w:rsidRPr="00DD5162">
        <w:rPr>
          <w:i/>
          <w:lang w:val="en-GB"/>
        </w:rPr>
        <w:t xml:space="preserve"> </w:t>
      </w:r>
      <w:proofErr w:type="spellStart"/>
      <w:r w:rsidRPr="00DD5162">
        <w:rPr>
          <w:i/>
          <w:lang w:val="en-GB"/>
        </w:rPr>
        <w:t>étalon</w:t>
      </w:r>
      <w:proofErr w:type="spellEnd"/>
      <w:r w:rsidRPr="00DD5162">
        <w:rPr>
          <w:i/>
          <w:lang w:val="en-GB"/>
        </w:rPr>
        <w:t xml:space="preserve"> et des </w:t>
      </w:r>
      <w:proofErr w:type="spellStart"/>
      <w:r w:rsidRPr="00DD5162">
        <w:rPr>
          <w:i/>
          <w:lang w:val="en-GB"/>
        </w:rPr>
        <w:t>signaux</w:t>
      </w:r>
      <w:proofErr w:type="spellEnd"/>
      <w:r w:rsidRPr="00DD5162">
        <w:rPr>
          <w:i/>
          <w:lang w:val="en-GB"/>
        </w:rPr>
        <w:t xml:space="preserve"> </w:t>
      </w:r>
      <w:proofErr w:type="spellStart"/>
      <w:r w:rsidRPr="00DD5162">
        <w:rPr>
          <w:i/>
          <w:lang w:val="en-GB"/>
        </w:rPr>
        <w:t>horaires</w:t>
      </w:r>
      <w:proofErr w:type="spellEnd"/>
      <w:r w:rsidRPr="00DD5162">
        <w:rPr>
          <w:i/>
          <w:lang w:val="en-GB"/>
        </w:rPr>
        <w:t xml:space="preserve"> par satellite</w:t>
      </w:r>
      <w:r>
        <w:rPr>
          <w:rFonts w:hint="cs"/>
          <w:color w:val="000000"/>
          <w:rtl/>
          <w:lang w:val="en-GB"/>
        </w:rPr>
        <w:t xml:space="preserve">؛ </w:t>
      </w:r>
      <w:r>
        <w:rPr>
          <w:color w:val="000000"/>
          <w:rtl/>
        </w:rPr>
        <w:t xml:space="preserve">خدمة الترددات المعيارية وإشارات التوقيت </w:t>
      </w:r>
      <w:proofErr w:type="spellStart"/>
      <w:r>
        <w:rPr>
          <w:color w:val="000000"/>
          <w:rtl/>
        </w:rPr>
        <w:t>الساتلية</w:t>
      </w:r>
      <w:proofErr w:type="spellEnd"/>
    </w:p>
    <w:p w:rsidR="0029771F" w:rsidRDefault="0029771F" w:rsidP="0029771F">
      <w:pPr>
        <w:overflowPunct/>
        <w:autoSpaceDE/>
        <w:autoSpaceDN/>
        <w:adjustRightInd/>
        <w:textAlignment w:val="auto"/>
        <w:rPr>
          <w:i/>
          <w:lang w:val="en-GB" w:bidi="ar-EG"/>
        </w:rPr>
      </w:pPr>
      <w:r w:rsidRPr="00D574EE">
        <w:rPr>
          <w:rFonts w:hint="cs"/>
          <w:color w:val="000000"/>
          <w:rtl/>
        </w:rPr>
        <w:t xml:space="preserve">خدمة ترددات راديوية تستخدم المحطات الفضائية على </w:t>
      </w:r>
      <w:proofErr w:type="spellStart"/>
      <w:r w:rsidRPr="00D574EE">
        <w:rPr>
          <w:rFonts w:hint="cs"/>
          <w:color w:val="000000"/>
          <w:rtl/>
        </w:rPr>
        <w:t>السواتل</w:t>
      </w:r>
      <w:proofErr w:type="spellEnd"/>
      <w:r w:rsidRPr="00D574EE">
        <w:rPr>
          <w:rFonts w:hint="cs"/>
          <w:color w:val="000000"/>
          <w:rtl/>
        </w:rPr>
        <w:t xml:space="preserve"> الأرضية للأغراض نفسها التي توفرها</w:t>
      </w:r>
      <w:r w:rsidRPr="00D574EE">
        <w:rPr>
          <w:color w:val="000000"/>
          <w:rtl/>
        </w:rPr>
        <w:t xml:space="preserve"> خدمة الترددات المعيارية وإشارات التوقيت </w:t>
      </w:r>
      <w:r w:rsidRPr="00D574EE">
        <w:rPr>
          <w:rFonts w:hint="cs"/>
          <w:i/>
          <w:rtl/>
          <w:lang w:val="en-GB" w:bidi="ar-EG"/>
        </w:rPr>
        <w:t xml:space="preserve">(الرقم </w:t>
      </w:r>
      <w:r w:rsidRPr="00D574EE">
        <w:rPr>
          <w:b/>
          <w:bCs/>
          <w:iCs/>
          <w:lang w:bidi="ar-EG"/>
        </w:rPr>
        <w:t>54.1</w:t>
      </w:r>
      <w:r w:rsidRPr="00D574EE">
        <w:rPr>
          <w:rFonts w:hint="cs"/>
          <w:i/>
          <w:rtl/>
          <w:lang w:val="en-GB" w:bidi="ar-EG"/>
        </w:rPr>
        <w:t xml:space="preserve"> من لوائح الراديو).</w:t>
      </w:r>
    </w:p>
    <w:p w:rsidR="0029771F" w:rsidRDefault="0029771F" w:rsidP="0029771F">
      <w:pPr>
        <w:overflowPunct/>
        <w:autoSpaceDE/>
        <w:autoSpaceDN/>
        <w:adjustRightInd/>
        <w:textAlignment w:val="auto"/>
        <w:rPr>
          <w:b/>
          <w:rtl/>
          <w:lang w:val="en-GB"/>
        </w:rPr>
      </w:pPr>
      <w:r w:rsidRPr="00DB4FB2">
        <w:rPr>
          <w:b/>
          <w:bCs/>
          <w:lang w:val="en-GB"/>
        </w:rPr>
        <w:t>stratum clocks</w:t>
      </w:r>
      <w:r>
        <w:rPr>
          <w:rFonts w:hint="cs"/>
          <w:b/>
          <w:bCs/>
          <w:rtl/>
          <w:lang w:val="en-GB" w:bidi="ar-EG"/>
        </w:rPr>
        <w:t xml:space="preserve">؛ </w:t>
      </w:r>
      <w:proofErr w:type="spellStart"/>
      <w:r w:rsidRPr="00DB4FB2">
        <w:rPr>
          <w:bCs/>
          <w:i/>
          <w:iCs/>
          <w:lang w:val="en-GB"/>
        </w:rPr>
        <w:t>horloges</w:t>
      </w:r>
      <w:proofErr w:type="spellEnd"/>
      <w:r w:rsidRPr="00DB4FB2">
        <w:rPr>
          <w:bCs/>
          <w:i/>
          <w:iCs/>
          <w:lang w:val="en-GB"/>
        </w:rPr>
        <w:t xml:space="preserve"> de </w:t>
      </w:r>
      <w:proofErr w:type="spellStart"/>
      <w:r w:rsidRPr="00DB4FB2">
        <w:rPr>
          <w:bCs/>
          <w:i/>
          <w:iCs/>
          <w:lang w:val="en-GB"/>
        </w:rPr>
        <w:t>strate</w:t>
      </w:r>
      <w:proofErr w:type="spellEnd"/>
      <w:r w:rsidRPr="00EA4E46">
        <w:rPr>
          <w:rFonts w:hint="cs"/>
          <w:bCs/>
          <w:rtl/>
          <w:lang w:val="en-GB"/>
        </w:rPr>
        <w:t>؛</w:t>
      </w:r>
      <w:r>
        <w:rPr>
          <w:rFonts w:hint="cs"/>
          <w:bCs/>
          <w:rtl/>
          <w:lang w:val="en-GB"/>
        </w:rPr>
        <w:t xml:space="preserve"> </w:t>
      </w:r>
      <w:proofErr w:type="spellStart"/>
      <w:r w:rsidRPr="00EA4E46">
        <w:rPr>
          <w:rFonts w:hint="cs"/>
          <w:b/>
          <w:rtl/>
          <w:lang w:val="en-GB"/>
        </w:rPr>
        <w:t>ميقاتيات</w:t>
      </w:r>
      <w:proofErr w:type="spellEnd"/>
      <w:r w:rsidRPr="00EA4E46">
        <w:rPr>
          <w:rFonts w:hint="cs"/>
          <w:b/>
          <w:rtl/>
          <w:lang w:val="en-GB"/>
        </w:rPr>
        <w:t xml:space="preserve"> الطبقات</w:t>
      </w:r>
    </w:p>
    <w:p w:rsidR="0029771F" w:rsidRDefault="0029771F" w:rsidP="0029771F">
      <w:pPr>
        <w:overflowPunct/>
        <w:autoSpaceDE/>
        <w:autoSpaceDN/>
        <w:adjustRightInd/>
        <w:textAlignment w:val="auto"/>
        <w:rPr>
          <w:rtl/>
          <w:lang w:val="en-GB"/>
        </w:rPr>
      </w:pPr>
      <w:r>
        <w:rPr>
          <w:rFonts w:hint="cs"/>
          <w:b/>
          <w:rtl/>
          <w:lang w:val="en-GB"/>
        </w:rPr>
        <w:t xml:space="preserve">انظر معيار </w:t>
      </w:r>
      <w:r>
        <w:rPr>
          <w:color w:val="000000"/>
          <w:rtl/>
        </w:rPr>
        <w:t xml:space="preserve">المعهد الوطني الأمريكي للمعايير </w:t>
      </w:r>
      <w:r>
        <w:rPr>
          <w:color w:val="000000"/>
        </w:rPr>
        <w:t>(ANSI)</w:t>
      </w:r>
      <w:r>
        <w:rPr>
          <w:rFonts w:hint="cs"/>
          <w:color w:val="000000"/>
          <w:rtl/>
        </w:rPr>
        <w:t xml:space="preserve"> بعنوان "معايير مزامنة السطوح البينية للشبكات الرقمية" </w:t>
      </w:r>
      <w:r w:rsidRPr="00DB4FB2">
        <w:rPr>
          <w:lang w:val="en-GB"/>
        </w:rPr>
        <w:t>(ANSI/T1.101)</w:t>
      </w:r>
      <w:r>
        <w:rPr>
          <w:rFonts w:hint="cs"/>
          <w:rtl/>
          <w:lang w:val="en-GB"/>
        </w:rPr>
        <w:t xml:space="preserve">. يعرّف هذا المعيار مستويات طبقة </w:t>
      </w:r>
      <w:proofErr w:type="spellStart"/>
      <w:r>
        <w:rPr>
          <w:rFonts w:hint="cs"/>
          <w:rtl/>
          <w:lang w:val="en-GB"/>
        </w:rPr>
        <w:t>الميقاتية</w:t>
      </w:r>
      <w:proofErr w:type="spellEnd"/>
      <w:r>
        <w:rPr>
          <w:rFonts w:hint="cs"/>
          <w:rtl/>
          <w:lang w:val="en-GB"/>
        </w:rPr>
        <w:t xml:space="preserve"> ومتطلبات الأداء الأقصى لمزامنة الشبكات الرقمية.</w:t>
      </w:r>
    </w:p>
    <w:p w:rsidR="0029771F" w:rsidRDefault="0029771F" w:rsidP="0029771F">
      <w:pPr>
        <w:overflowPunct/>
        <w:autoSpaceDE/>
        <w:autoSpaceDN/>
        <w:adjustRightInd/>
        <w:textAlignment w:val="auto"/>
        <w:rPr>
          <w:i/>
          <w:rtl/>
          <w:lang w:val="en-GB"/>
        </w:rPr>
      </w:pPr>
      <w:r w:rsidRPr="00DD5162">
        <w:rPr>
          <w:b/>
          <w:lang w:val="en-GB"/>
        </w:rPr>
        <w:t>synchronization</w:t>
      </w:r>
      <w:r>
        <w:rPr>
          <w:rFonts w:hint="cs"/>
          <w:b/>
          <w:rtl/>
          <w:lang w:val="en-GB"/>
        </w:rPr>
        <w:t xml:space="preserve">؛ </w:t>
      </w:r>
      <w:r w:rsidRPr="00DD5162">
        <w:rPr>
          <w:i/>
          <w:lang w:val="en-GB"/>
        </w:rPr>
        <w:t>synchronisation</w:t>
      </w:r>
      <w:r>
        <w:rPr>
          <w:rFonts w:hint="cs"/>
          <w:i/>
          <w:rtl/>
          <w:lang w:val="en-GB"/>
        </w:rPr>
        <w:t>؛ مُزامنة</w:t>
      </w:r>
    </w:p>
    <w:p w:rsidR="0029771F" w:rsidRDefault="0029771F" w:rsidP="0029771F">
      <w:pPr>
        <w:overflowPunct/>
        <w:autoSpaceDE/>
        <w:autoSpaceDN/>
        <w:adjustRightInd/>
        <w:textAlignment w:val="auto"/>
        <w:rPr>
          <w:rtl/>
          <w:lang w:val="en-GB"/>
        </w:rPr>
      </w:pPr>
      <w:r>
        <w:rPr>
          <w:rFonts w:hint="cs"/>
          <w:i/>
          <w:rtl/>
          <w:lang w:val="en-GB"/>
        </w:rPr>
        <w:t>الضبط النسبي لمصدرين أو أكثر للوقت بهدف إلغاء فروقات التوقيت بينها. انظر "</w:t>
      </w:r>
      <w:r w:rsidRPr="00DD5162">
        <w:rPr>
          <w:lang w:val="en-GB"/>
        </w:rPr>
        <w:t>time-scales in synchronization</w:t>
      </w:r>
      <w:r>
        <w:rPr>
          <w:rFonts w:hint="cs"/>
          <w:rtl/>
          <w:lang w:val="en-GB"/>
        </w:rPr>
        <w:t>".</w:t>
      </w:r>
    </w:p>
    <w:p w:rsidR="0029771F" w:rsidRDefault="0029771F" w:rsidP="0029771F">
      <w:pPr>
        <w:overflowPunct/>
        <w:autoSpaceDE/>
        <w:autoSpaceDN/>
        <w:adjustRightInd/>
        <w:textAlignment w:val="auto"/>
        <w:rPr>
          <w:i/>
          <w:rtl/>
          <w:lang w:val="en-GB"/>
        </w:rPr>
      </w:pPr>
      <w:proofErr w:type="spellStart"/>
      <w:r w:rsidRPr="00DB4FB2">
        <w:rPr>
          <w:b/>
          <w:lang w:val="en-GB"/>
        </w:rPr>
        <w:t>syntonization</w:t>
      </w:r>
      <w:proofErr w:type="spellEnd"/>
      <w:r>
        <w:rPr>
          <w:rFonts w:hint="cs"/>
          <w:b/>
          <w:rtl/>
          <w:lang w:val="en-GB"/>
        </w:rPr>
        <w:t xml:space="preserve">؛ </w:t>
      </w:r>
      <w:proofErr w:type="spellStart"/>
      <w:r w:rsidRPr="00DD5162">
        <w:rPr>
          <w:i/>
          <w:lang w:val="en-GB"/>
        </w:rPr>
        <w:t>syntonisation</w:t>
      </w:r>
      <w:proofErr w:type="spellEnd"/>
      <w:r>
        <w:rPr>
          <w:rFonts w:hint="cs"/>
          <w:i/>
          <w:rtl/>
          <w:lang w:val="en-GB"/>
        </w:rPr>
        <w:t xml:space="preserve">؛ تزامن التردد </w:t>
      </w:r>
      <w:proofErr w:type="spellStart"/>
      <w:r>
        <w:rPr>
          <w:rFonts w:hint="cs"/>
          <w:i/>
          <w:rtl/>
          <w:lang w:val="en-GB"/>
        </w:rPr>
        <w:t>الرنيني</w:t>
      </w:r>
      <w:proofErr w:type="spellEnd"/>
    </w:p>
    <w:p w:rsidR="0029771F" w:rsidRDefault="0029771F" w:rsidP="0029771F">
      <w:pPr>
        <w:overflowPunct/>
        <w:autoSpaceDE/>
        <w:autoSpaceDN/>
        <w:adjustRightInd/>
        <w:textAlignment w:val="auto"/>
        <w:rPr>
          <w:i/>
          <w:rtl/>
          <w:lang w:val="en-GB"/>
        </w:rPr>
      </w:pPr>
      <w:r>
        <w:rPr>
          <w:rFonts w:hint="cs"/>
          <w:i/>
          <w:rtl/>
          <w:lang w:val="en-GB"/>
        </w:rPr>
        <w:t>الضبط النسبي لمصدرين أو أكثر للتردد بهدف إلغاء فروقات التردد بينها وليس بالضرورة فرق الطور.</w:t>
      </w:r>
    </w:p>
    <w:p w:rsidR="0029771F" w:rsidRDefault="0029771F" w:rsidP="0029771F">
      <w:pPr>
        <w:overflowPunct/>
        <w:autoSpaceDE/>
        <w:autoSpaceDN/>
        <w:adjustRightInd/>
        <w:textAlignment w:val="auto"/>
        <w:rPr>
          <w:b/>
          <w:rtl/>
          <w:lang w:val="es-ES_tradnl"/>
        </w:rPr>
      </w:pPr>
      <w:proofErr w:type="spellStart"/>
      <w:r w:rsidRPr="007B651B">
        <w:rPr>
          <w:b/>
          <w:bCs/>
          <w:lang w:val="es-ES_tradnl"/>
        </w:rPr>
        <w:t>systematic</w:t>
      </w:r>
      <w:proofErr w:type="spellEnd"/>
      <w:r w:rsidRPr="007B651B">
        <w:rPr>
          <w:b/>
          <w:bCs/>
          <w:lang w:val="es-ES_tradnl"/>
        </w:rPr>
        <w:t xml:space="preserve"> error</w:t>
      </w:r>
      <w:r>
        <w:rPr>
          <w:rFonts w:hint="cs"/>
          <w:b/>
          <w:bCs/>
          <w:rtl/>
          <w:lang w:val="es-ES_tradnl"/>
        </w:rPr>
        <w:t xml:space="preserve">؛ </w:t>
      </w:r>
      <w:proofErr w:type="spellStart"/>
      <w:r w:rsidRPr="007B651B">
        <w:rPr>
          <w:bCs/>
          <w:i/>
          <w:iCs/>
          <w:lang w:val="es-ES_tradnl"/>
        </w:rPr>
        <w:t>erreur</w:t>
      </w:r>
      <w:proofErr w:type="spellEnd"/>
      <w:r w:rsidRPr="007B651B">
        <w:rPr>
          <w:bCs/>
          <w:i/>
          <w:iCs/>
          <w:lang w:val="es-ES_tradnl"/>
        </w:rPr>
        <w:t xml:space="preserve"> </w:t>
      </w:r>
      <w:proofErr w:type="spellStart"/>
      <w:r w:rsidRPr="007B651B">
        <w:rPr>
          <w:bCs/>
          <w:i/>
          <w:iCs/>
          <w:lang w:val="es-ES_tradnl"/>
        </w:rPr>
        <w:t>systématique</w:t>
      </w:r>
      <w:proofErr w:type="spellEnd"/>
      <w:r w:rsidRPr="00373410">
        <w:rPr>
          <w:rFonts w:hint="cs"/>
          <w:b/>
          <w:rtl/>
          <w:lang w:val="es-ES_tradnl"/>
        </w:rPr>
        <w:t>؛</w:t>
      </w:r>
      <w:r>
        <w:rPr>
          <w:rFonts w:hint="cs"/>
          <w:bCs/>
          <w:i/>
          <w:iCs/>
          <w:rtl/>
          <w:lang w:val="es-ES_tradnl"/>
        </w:rPr>
        <w:t xml:space="preserve"> </w:t>
      </w:r>
      <w:r>
        <w:rPr>
          <w:rFonts w:hint="cs"/>
          <w:b/>
          <w:rtl/>
          <w:lang w:val="es-ES_tradnl"/>
        </w:rPr>
        <w:t>خطأ منهجي</w:t>
      </w:r>
    </w:p>
    <w:p w:rsidR="0029771F" w:rsidRDefault="0029771F" w:rsidP="0029771F">
      <w:pPr>
        <w:overflowPunct/>
        <w:autoSpaceDE/>
        <w:autoSpaceDN/>
        <w:adjustRightInd/>
        <w:textAlignment w:val="auto"/>
        <w:rPr>
          <w:b/>
          <w:color w:val="000000"/>
          <w:rtl/>
          <w:lang w:bidi="ar-EG"/>
        </w:rPr>
      </w:pPr>
      <w:r w:rsidRPr="00D574EE">
        <w:rPr>
          <w:rFonts w:hint="cs"/>
          <w:b/>
          <w:color w:val="000000"/>
          <w:rtl/>
          <w:lang w:bidi="ar-EG"/>
        </w:rPr>
        <w:t xml:space="preserve">القيمة المتوسطة التي قد </w:t>
      </w:r>
      <w:r>
        <w:rPr>
          <w:rFonts w:hint="cs"/>
          <w:b/>
          <w:color w:val="000000"/>
          <w:rtl/>
          <w:lang w:bidi="ar-EG"/>
        </w:rPr>
        <w:t>تنجم عن</w:t>
      </w:r>
      <w:r w:rsidRPr="00D574EE">
        <w:rPr>
          <w:rFonts w:hint="cs"/>
          <w:b/>
          <w:color w:val="000000"/>
          <w:rtl/>
          <w:lang w:bidi="ar-EG"/>
        </w:rPr>
        <w:t xml:space="preserve"> عدد لانهائي من القياسات التي تجري للكمية </w:t>
      </w:r>
      <w:proofErr w:type="spellStart"/>
      <w:r w:rsidRPr="00D574EE">
        <w:rPr>
          <w:rFonts w:hint="cs"/>
          <w:b/>
          <w:color w:val="000000"/>
          <w:rtl/>
          <w:lang w:bidi="ar-EG"/>
        </w:rPr>
        <w:t>المقيسة</w:t>
      </w:r>
      <w:proofErr w:type="spellEnd"/>
      <w:r w:rsidRPr="00D574EE">
        <w:rPr>
          <w:rFonts w:hint="cs"/>
          <w:b/>
          <w:color w:val="000000"/>
          <w:rtl/>
          <w:lang w:bidi="ar-EG"/>
        </w:rPr>
        <w:t xml:space="preserve"> نفسها في إطار شروط قابلة للتكرار</w:t>
      </w:r>
      <w:r>
        <w:rPr>
          <w:rFonts w:hint="cs"/>
          <w:b/>
          <w:color w:val="000000"/>
          <w:rtl/>
          <w:lang w:bidi="ar-EG"/>
        </w:rPr>
        <w:t>،</w:t>
      </w:r>
      <w:r w:rsidRPr="00D574EE">
        <w:rPr>
          <w:rFonts w:hint="cs"/>
          <w:b/>
          <w:color w:val="000000"/>
          <w:rtl/>
          <w:lang w:bidi="ar-EG"/>
        </w:rPr>
        <w:t xml:space="preserve"> مطروحاً منها القيمة الحقيقية للكمية </w:t>
      </w:r>
      <w:proofErr w:type="spellStart"/>
      <w:r w:rsidRPr="00D574EE">
        <w:rPr>
          <w:rFonts w:hint="cs"/>
          <w:b/>
          <w:color w:val="000000"/>
          <w:rtl/>
          <w:lang w:bidi="ar-EG"/>
        </w:rPr>
        <w:t>المقيسة</w:t>
      </w:r>
      <w:proofErr w:type="spellEnd"/>
      <w:r w:rsidRPr="00D574EE">
        <w:rPr>
          <w:rFonts w:hint="cs"/>
          <w:b/>
          <w:color w:val="000000"/>
          <w:rtl/>
          <w:lang w:bidi="ar-EG"/>
        </w:rPr>
        <w:t xml:space="preserve">. ويساوي الخطأ المنهجي الخطأ نفسه مطروحاً منه الخطأ العشوائي، علماً بأن الخطأ المنهجي وأسبابه لا تعرف بشكل تام </w:t>
      </w:r>
      <w:r>
        <w:rPr>
          <w:rFonts w:hint="cs"/>
          <w:b/>
          <w:color w:val="000000"/>
          <w:rtl/>
          <w:lang w:bidi="ar-EG"/>
        </w:rPr>
        <w:t>ش</w:t>
      </w:r>
      <w:r w:rsidRPr="00D574EE">
        <w:rPr>
          <w:rFonts w:hint="cs"/>
          <w:b/>
          <w:color w:val="000000"/>
          <w:rtl/>
          <w:lang w:bidi="ar-EG"/>
        </w:rPr>
        <w:t>أ</w:t>
      </w:r>
      <w:r>
        <w:rPr>
          <w:rFonts w:hint="cs"/>
          <w:b/>
          <w:color w:val="000000"/>
          <w:rtl/>
          <w:lang w:bidi="ar-EG"/>
        </w:rPr>
        <w:t>ن</w:t>
      </w:r>
      <w:r w:rsidRPr="00D574EE">
        <w:rPr>
          <w:rFonts w:hint="cs"/>
          <w:b/>
          <w:color w:val="000000"/>
          <w:rtl/>
          <w:lang w:bidi="ar-EG"/>
        </w:rPr>
        <w:t xml:space="preserve">ها في ذلك شأن القيمة الحقيقية للكمية </w:t>
      </w:r>
      <w:proofErr w:type="spellStart"/>
      <w:r w:rsidRPr="00D574EE">
        <w:rPr>
          <w:rFonts w:hint="cs"/>
          <w:b/>
          <w:color w:val="000000"/>
          <w:rtl/>
          <w:lang w:bidi="ar-EG"/>
        </w:rPr>
        <w:t>المقيسة</w:t>
      </w:r>
      <w:proofErr w:type="spellEnd"/>
      <w:r w:rsidRPr="00D574EE">
        <w:rPr>
          <w:rFonts w:hint="cs"/>
          <w:b/>
          <w:color w:val="000000"/>
          <w:rtl/>
          <w:lang w:bidi="ar-EG"/>
        </w:rPr>
        <w:t>. ومع أن مصطلح الانحياز يستعمل غالباً كمرادف لمصطلح الخطأ المنهجي، إلا أن الخطأ المنهجي يكون معرّفاً بطريقة يمكن تطبيقها بشكل واسع في حين أن تعريف الانحياز لا</w:t>
      </w:r>
      <w:r>
        <w:rPr>
          <w:rFonts w:hint="eastAsia"/>
          <w:b/>
          <w:color w:val="000000"/>
          <w:rtl/>
          <w:lang w:bidi="ar-EG"/>
        </w:rPr>
        <w:t> </w:t>
      </w:r>
      <w:r w:rsidRPr="00D574EE">
        <w:rPr>
          <w:rFonts w:hint="cs"/>
          <w:b/>
          <w:color w:val="000000"/>
          <w:rtl/>
          <w:lang w:bidi="ar-EG"/>
        </w:rPr>
        <w:t>يتم عموماً إلا بالاقتران مع جهاز القياس</w:t>
      </w:r>
      <w:r>
        <w:rPr>
          <w:rFonts w:hint="cs"/>
          <w:b/>
          <w:color w:val="000000"/>
          <w:rtl/>
          <w:lang w:bidi="ar-EG"/>
        </w:rPr>
        <w:t xml:space="preserve"> انظر </w:t>
      </w:r>
      <w:r w:rsidRPr="00496236">
        <w:rPr>
          <w:bCs/>
          <w:color w:val="000000"/>
          <w:lang w:bidi="ar-EG"/>
        </w:rPr>
        <w:t>GUM</w:t>
      </w:r>
      <w:r w:rsidRPr="00D574EE">
        <w:rPr>
          <w:rFonts w:hint="cs"/>
          <w:b/>
          <w:color w:val="000000"/>
          <w:rtl/>
          <w:lang w:bidi="ar-EG"/>
        </w:rPr>
        <w:t>.</w:t>
      </w:r>
    </w:p>
    <w:p w:rsidR="0029771F" w:rsidRDefault="0029771F" w:rsidP="0029771F">
      <w:pPr>
        <w:overflowPunct/>
        <w:autoSpaceDE/>
        <w:autoSpaceDN/>
        <w:adjustRightInd/>
        <w:textAlignment w:val="auto"/>
        <w:rPr>
          <w:i/>
          <w:rtl/>
          <w:lang w:val="en-GB"/>
        </w:rPr>
      </w:pPr>
      <w:r w:rsidRPr="00DD5162">
        <w:rPr>
          <w:b/>
          <w:lang w:val="en-GB"/>
        </w:rPr>
        <w:t>terrestrial time (TT)</w:t>
      </w:r>
      <w:r>
        <w:rPr>
          <w:rFonts w:hint="cs"/>
          <w:b/>
          <w:rtl/>
          <w:lang w:val="en-GB"/>
        </w:rPr>
        <w:t xml:space="preserve">؛ </w:t>
      </w:r>
      <w:r w:rsidRPr="00DD5162">
        <w:rPr>
          <w:i/>
          <w:lang w:val="en-GB"/>
        </w:rPr>
        <w:t xml:space="preserve">temps </w:t>
      </w:r>
      <w:proofErr w:type="spellStart"/>
      <w:r w:rsidRPr="00DD5162">
        <w:rPr>
          <w:i/>
          <w:lang w:val="en-GB"/>
        </w:rPr>
        <w:t>terrestre</w:t>
      </w:r>
      <w:proofErr w:type="spellEnd"/>
      <w:r w:rsidRPr="00DD5162">
        <w:rPr>
          <w:i/>
          <w:lang w:val="en-GB"/>
        </w:rPr>
        <w:t xml:space="preserve"> (TT)</w:t>
      </w:r>
      <w:r>
        <w:rPr>
          <w:rFonts w:hint="cs"/>
          <w:i/>
          <w:rtl/>
          <w:lang w:val="en-GB"/>
        </w:rPr>
        <w:t>؛ توقيت أرضي</w:t>
      </w:r>
    </w:p>
    <w:p w:rsidR="0029771F" w:rsidRDefault="0029771F" w:rsidP="0029771F">
      <w:pPr>
        <w:overflowPunct/>
        <w:autoSpaceDE/>
        <w:autoSpaceDN/>
        <w:adjustRightInd/>
        <w:textAlignment w:val="auto"/>
        <w:rPr>
          <w:rtl/>
          <w:lang w:bidi="ar-EG"/>
        </w:rPr>
      </w:pPr>
      <w:r w:rsidRPr="00B27441">
        <w:rPr>
          <w:rFonts w:hint="cs"/>
          <w:rtl/>
          <w:lang w:bidi="ar-EG"/>
        </w:rPr>
        <w:t>في عام</w:t>
      </w:r>
      <w:r>
        <w:rPr>
          <w:rFonts w:hint="cs"/>
          <w:rtl/>
          <w:lang w:bidi="ar-EG"/>
        </w:rPr>
        <w:t xml:space="preserve"> </w:t>
      </w:r>
      <w:r w:rsidRPr="00B27441">
        <w:rPr>
          <w:lang w:bidi="ar-EG"/>
        </w:rPr>
        <w:t>1977</w:t>
      </w:r>
      <w:r>
        <w:rPr>
          <w:rFonts w:hint="cs"/>
          <w:rtl/>
          <w:lang w:bidi="ar-EG"/>
        </w:rPr>
        <w:t xml:space="preserve">، </w:t>
      </w:r>
      <w:r w:rsidRPr="00B27441">
        <w:rPr>
          <w:rFonts w:hint="cs"/>
          <w:rtl/>
          <w:lang w:val="en-GB"/>
        </w:rPr>
        <w:t>استعاض الاتحاد الفلكي الدولي</w:t>
      </w:r>
      <w:r>
        <w:rPr>
          <w:rFonts w:hint="eastAsia"/>
          <w:rtl/>
          <w:lang w:val="en-GB"/>
        </w:rPr>
        <w:t> </w:t>
      </w:r>
      <w:r w:rsidRPr="00B27441">
        <w:t>(IAU)</w:t>
      </w:r>
      <w:r w:rsidRPr="00B27441">
        <w:rPr>
          <w:rFonts w:hint="cs"/>
          <w:rtl/>
        </w:rPr>
        <w:t xml:space="preserve"> </w:t>
      </w:r>
      <w:r>
        <w:rPr>
          <w:rFonts w:hint="cs"/>
          <w:rtl/>
        </w:rPr>
        <w:t xml:space="preserve">عن </w:t>
      </w:r>
      <w:r w:rsidRPr="00B27441">
        <w:rPr>
          <w:rFonts w:hint="cs"/>
          <w:rtl/>
        </w:rPr>
        <w:t>توقيت</w:t>
      </w:r>
      <w:r>
        <w:rPr>
          <w:rFonts w:hint="cs"/>
          <w:rtl/>
        </w:rPr>
        <w:t xml:space="preserve"> </w:t>
      </w:r>
      <w:r w:rsidRPr="00B27441">
        <w:rPr>
          <w:rFonts w:hint="cs"/>
          <w:rtl/>
        </w:rPr>
        <w:t>التقويم الفلكي</w:t>
      </w:r>
      <w:r>
        <w:rPr>
          <w:rFonts w:hint="eastAsia"/>
          <w:rtl/>
        </w:rPr>
        <w:t> </w:t>
      </w:r>
      <w:r w:rsidRPr="00B27441">
        <w:t>(ET)</w:t>
      </w:r>
      <w:r w:rsidRPr="00B27441">
        <w:rPr>
          <w:rFonts w:hint="cs"/>
          <w:rtl/>
          <w:lang w:bidi="ar-EG"/>
        </w:rPr>
        <w:t xml:space="preserve"> بالتوقيت الدينامي الأرضي</w:t>
      </w:r>
      <w:r>
        <w:rPr>
          <w:rFonts w:hint="eastAsia"/>
          <w:rtl/>
          <w:lang w:bidi="ar-EG"/>
        </w:rPr>
        <w:t> </w:t>
      </w:r>
      <w:r w:rsidRPr="00B27441">
        <w:rPr>
          <w:lang w:bidi="ar-EG"/>
        </w:rPr>
        <w:t>(TDT)</w:t>
      </w:r>
      <w:r>
        <w:rPr>
          <w:rFonts w:hint="cs"/>
          <w:rtl/>
          <w:lang w:bidi="ar-EG"/>
        </w:rPr>
        <w:t xml:space="preserve"> من</w:t>
      </w:r>
      <w:r>
        <w:rPr>
          <w:rFonts w:hint="eastAsia"/>
          <w:rtl/>
          <w:lang w:bidi="ar-EG"/>
        </w:rPr>
        <w:t> </w:t>
      </w:r>
      <w:r>
        <w:rPr>
          <w:rFonts w:hint="cs"/>
          <w:rtl/>
          <w:lang w:bidi="ar-EG"/>
        </w:rPr>
        <w:t>أجل توقيت ا</w:t>
      </w:r>
      <w:r w:rsidRPr="00B27441">
        <w:rPr>
          <w:rFonts w:hint="cs"/>
          <w:rtl/>
          <w:lang w:bidi="ar-EG"/>
        </w:rPr>
        <w:t>لظواهر</w:t>
      </w:r>
      <w:r>
        <w:rPr>
          <w:rFonts w:hint="cs"/>
          <w:rtl/>
          <w:lang w:bidi="ar-EG"/>
        </w:rPr>
        <w:t xml:space="preserve"> المتمركزة في</w:t>
      </w:r>
      <w:r w:rsidRPr="00B27441">
        <w:rPr>
          <w:rFonts w:hint="cs"/>
          <w:rtl/>
          <w:lang w:bidi="ar-EG"/>
        </w:rPr>
        <w:t xml:space="preserve"> </w:t>
      </w:r>
      <w:r>
        <w:rPr>
          <w:rFonts w:hint="cs"/>
          <w:rtl/>
          <w:lang w:bidi="ar-EG"/>
        </w:rPr>
        <w:t xml:space="preserve">الأرض، ثم </w:t>
      </w:r>
      <w:r w:rsidRPr="00B27441">
        <w:rPr>
          <w:rFonts w:hint="cs"/>
          <w:rtl/>
          <w:lang w:bidi="ar-EG"/>
        </w:rPr>
        <w:t>أ</w:t>
      </w:r>
      <w:r>
        <w:rPr>
          <w:rFonts w:hint="cs"/>
          <w:rtl/>
          <w:lang w:bidi="ar-EG"/>
        </w:rPr>
        <w:t>طلق بدوره</w:t>
      </w:r>
      <w:r w:rsidRPr="00B27441">
        <w:rPr>
          <w:rFonts w:hint="cs"/>
          <w:rtl/>
          <w:lang w:bidi="ar-EG"/>
        </w:rPr>
        <w:t xml:space="preserve"> </w:t>
      </w:r>
      <w:r>
        <w:rPr>
          <w:rFonts w:hint="cs"/>
          <w:rtl/>
          <w:lang w:bidi="ar-EG"/>
        </w:rPr>
        <w:t xml:space="preserve">على </w:t>
      </w:r>
      <w:r w:rsidRPr="00B27441">
        <w:rPr>
          <w:rFonts w:hint="cs"/>
          <w:rtl/>
          <w:lang w:bidi="ar-EG"/>
        </w:rPr>
        <w:t>التوقي</w:t>
      </w:r>
      <w:r>
        <w:rPr>
          <w:rFonts w:hint="cs"/>
          <w:rtl/>
          <w:lang w:bidi="ar-EG"/>
        </w:rPr>
        <w:t>ت الدينامي الأرضي تسمية التوقيت الأ</w:t>
      </w:r>
      <w:r w:rsidRPr="00B27441">
        <w:rPr>
          <w:rFonts w:hint="cs"/>
          <w:rtl/>
          <w:lang w:bidi="ar-EG"/>
        </w:rPr>
        <w:t>رضي</w:t>
      </w:r>
      <w:r>
        <w:rPr>
          <w:rFonts w:hint="eastAsia"/>
          <w:rtl/>
          <w:lang w:bidi="ar-EG"/>
        </w:rPr>
        <w:t> </w:t>
      </w:r>
      <w:r w:rsidRPr="00B27441">
        <w:rPr>
          <w:lang w:bidi="ar-EG"/>
        </w:rPr>
        <w:t>(TT)</w:t>
      </w:r>
      <w:r w:rsidRPr="007470A1">
        <w:rPr>
          <w:rFonts w:hint="cs"/>
          <w:rtl/>
          <w:lang w:bidi="ar-EG"/>
        </w:rPr>
        <w:t xml:space="preserve"> </w:t>
      </w:r>
      <w:r>
        <w:rPr>
          <w:rFonts w:hint="cs"/>
          <w:rtl/>
          <w:lang w:bidi="ar-EG"/>
        </w:rPr>
        <w:t>في</w:t>
      </w:r>
      <w:r>
        <w:rPr>
          <w:rFonts w:hint="eastAsia"/>
          <w:rtl/>
          <w:lang w:bidi="ar-EG"/>
        </w:rPr>
        <w:t> </w:t>
      </w:r>
      <w:r>
        <w:rPr>
          <w:rFonts w:hint="cs"/>
          <w:rtl/>
          <w:lang w:bidi="ar-EG"/>
        </w:rPr>
        <w:t>عام</w:t>
      </w:r>
      <w:r>
        <w:rPr>
          <w:rFonts w:hint="eastAsia"/>
          <w:rtl/>
          <w:lang w:bidi="ar-EG"/>
        </w:rPr>
        <w:t> </w:t>
      </w:r>
      <w:r>
        <w:rPr>
          <w:lang w:bidi="ar-EG"/>
        </w:rPr>
        <w:t>1991</w:t>
      </w:r>
      <w:r>
        <w:rPr>
          <w:rFonts w:hint="cs"/>
          <w:rtl/>
          <w:lang w:bidi="ar-EG"/>
        </w:rPr>
        <w:t xml:space="preserve">. </w:t>
      </w:r>
      <w:r w:rsidRPr="00B27441">
        <w:rPr>
          <w:rFonts w:hint="cs"/>
          <w:rtl/>
          <w:lang w:bidi="ar-EG"/>
        </w:rPr>
        <w:t>والتوقيت الأرضي هو توقيت منس</w:t>
      </w:r>
      <w:r>
        <w:rPr>
          <w:rFonts w:hint="cs"/>
          <w:rtl/>
          <w:lang w:bidi="ar-EG"/>
        </w:rPr>
        <w:t>ّ</w:t>
      </w:r>
      <w:r w:rsidRPr="00B27441">
        <w:rPr>
          <w:rFonts w:hint="cs"/>
          <w:rtl/>
          <w:lang w:bidi="ar-EG"/>
        </w:rPr>
        <w:t xml:space="preserve">ق تم اختيار وحدة </w:t>
      </w:r>
      <w:r>
        <w:rPr>
          <w:rFonts w:hint="cs"/>
          <w:rtl/>
          <w:lang w:bidi="ar-EG"/>
        </w:rPr>
        <w:t>سلّم</w:t>
      </w:r>
      <w:r w:rsidRPr="00B27441">
        <w:rPr>
          <w:rFonts w:hint="cs"/>
          <w:rtl/>
          <w:lang w:bidi="ar-EG"/>
        </w:rPr>
        <w:t>ه (</w:t>
      </w:r>
      <w:r>
        <w:rPr>
          <w:rFonts w:hint="cs"/>
          <w:rtl/>
          <w:lang w:bidi="ar-EG"/>
        </w:rPr>
        <w:t>الثانية في التوقيت الأرضي) لكي ت</w:t>
      </w:r>
      <w:r w:rsidRPr="00B27441">
        <w:rPr>
          <w:rFonts w:hint="cs"/>
          <w:rtl/>
          <w:lang w:bidi="ar-EG"/>
        </w:rPr>
        <w:t>توافق مع الثانية في</w:t>
      </w:r>
      <w:r>
        <w:rPr>
          <w:rFonts w:hint="eastAsia"/>
          <w:rtl/>
          <w:lang w:bidi="ar-EG"/>
        </w:rPr>
        <w:t> </w:t>
      </w:r>
      <w:r w:rsidRPr="00B27441">
        <w:rPr>
          <w:rFonts w:hint="cs"/>
          <w:rtl/>
          <w:lang w:bidi="ar-EG"/>
        </w:rPr>
        <w:t>النظام الدولي للوحدات على مجسم الأرض. وفي عام</w:t>
      </w:r>
      <w:r>
        <w:rPr>
          <w:rFonts w:hint="eastAsia"/>
          <w:rtl/>
          <w:lang w:bidi="ar-EG"/>
        </w:rPr>
        <w:t> </w:t>
      </w:r>
      <w:r w:rsidRPr="00B27441">
        <w:rPr>
          <w:lang w:bidi="ar-EG"/>
        </w:rPr>
        <w:t>2000</w:t>
      </w:r>
      <w:r>
        <w:rPr>
          <w:rFonts w:hint="cs"/>
          <w:rtl/>
          <w:lang w:bidi="ar-EG"/>
        </w:rPr>
        <w:t xml:space="preserve"> أ</w:t>
      </w:r>
      <w:r w:rsidRPr="00B27441">
        <w:rPr>
          <w:rFonts w:hint="cs"/>
          <w:rtl/>
          <w:lang w:bidi="ar-EG"/>
        </w:rPr>
        <w:t>عاد الاتحاد</w:t>
      </w:r>
      <w:r>
        <w:rPr>
          <w:rFonts w:hint="cs"/>
          <w:rtl/>
          <w:lang w:bidi="ar-EG"/>
        </w:rPr>
        <w:t xml:space="preserve"> الفلكي الدولي تعريف التوقيت الأ</w:t>
      </w:r>
      <w:r w:rsidRPr="00B27441">
        <w:rPr>
          <w:rFonts w:hint="cs"/>
          <w:rtl/>
          <w:lang w:bidi="ar-EG"/>
        </w:rPr>
        <w:t xml:space="preserve">رضي بحيث يكون لوحدة </w:t>
      </w:r>
      <w:r>
        <w:rPr>
          <w:rFonts w:hint="cs"/>
          <w:rtl/>
          <w:lang w:bidi="ar-EG"/>
        </w:rPr>
        <w:t>سلّم</w:t>
      </w:r>
      <w:r w:rsidRPr="00B27441">
        <w:rPr>
          <w:rFonts w:hint="cs"/>
          <w:rtl/>
          <w:lang w:bidi="ar-EG"/>
        </w:rPr>
        <w:t>ه الزمني علاقة ثابتة بالتوقيت المنسق المتمركز في الأرض</w:t>
      </w:r>
      <w:r>
        <w:rPr>
          <w:rFonts w:hint="eastAsia"/>
          <w:rtl/>
          <w:lang w:bidi="ar-EG"/>
        </w:rPr>
        <w:t> </w:t>
      </w:r>
      <w:r w:rsidRPr="00B27441">
        <w:rPr>
          <w:lang w:bidi="ar-EG"/>
        </w:rPr>
        <w:t>(T</w:t>
      </w:r>
      <w:r>
        <w:rPr>
          <w:lang w:bidi="ar-EG"/>
        </w:rPr>
        <w:t>C</w:t>
      </w:r>
      <w:r w:rsidRPr="00B27441">
        <w:rPr>
          <w:lang w:bidi="ar-EG"/>
        </w:rPr>
        <w:t>G)</w:t>
      </w:r>
      <w:r w:rsidRPr="00B27441">
        <w:rPr>
          <w:rFonts w:hint="cs"/>
          <w:rtl/>
          <w:lang w:bidi="ar-EG"/>
        </w:rPr>
        <w:t xml:space="preserve">. </w:t>
      </w:r>
      <w:r>
        <w:rPr>
          <w:rFonts w:hint="cs"/>
          <w:rtl/>
          <w:lang w:bidi="ar-EG"/>
        </w:rPr>
        <w:t>يضمن هذا التعريف الجديد</w:t>
      </w:r>
      <w:r w:rsidRPr="00B27441">
        <w:rPr>
          <w:rFonts w:hint="cs"/>
          <w:rtl/>
          <w:lang w:bidi="ar-EG"/>
        </w:rPr>
        <w:t xml:space="preserve"> استمرارية التوقيت الأرضي نظراً ل</w:t>
      </w:r>
      <w:r>
        <w:rPr>
          <w:rFonts w:hint="cs"/>
          <w:rtl/>
          <w:lang w:bidi="ar-EG"/>
        </w:rPr>
        <w:t>أن التعريفين متكافئا</w:t>
      </w:r>
      <w:r w:rsidRPr="00B27441">
        <w:rPr>
          <w:rFonts w:hint="cs"/>
          <w:rtl/>
          <w:lang w:bidi="ar-EG"/>
        </w:rPr>
        <w:t xml:space="preserve">ن </w:t>
      </w:r>
      <w:r>
        <w:rPr>
          <w:rFonts w:hint="cs"/>
          <w:rtl/>
          <w:lang w:bidi="ar-EG"/>
        </w:rPr>
        <w:t>في حدود</w:t>
      </w:r>
      <w:r w:rsidRPr="00B27441">
        <w:rPr>
          <w:rFonts w:hint="cs"/>
          <w:rtl/>
          <w:lang w:bidi="ar-EG"/>
        </w:rPr>
        <w:t xml:space="preserve"> بضعة أجزاء من </w:t>
      </w:r>
      <w:r w:rsidRPr="00DD5162">
        <w:rPr>
          <w:lang w:val="en-GB"/>
        </w:rPr>
        <w:t>10</w:t>
      </w:r>
      <w:r w:rsidRPr="00DD5162">
        <w:rPr>
          <w:position w:val="6"/>
          <w:sz w:val="16"/>
          <w:lang w:val="en-GB"/>
        </w:rPr>
        <w:t>17</w:t>
      </w:r>
      <w:r w:rsidRPr="00B27441">
        <w:rPr>
          <w:rFonts w:hint="cs"/>
          <w:rtl/>
          <w:lang w:bidi="ar-EG"/>
        </w:rPr>
        <w:t>. انظر التوصية</w:t>
      </w:r>
      <w:r>
        <w:rPr>
          <w:rFonts w:hint="eastAsia"/>
          <w:rtl/>
          <w:lang w:bidi="ar-EG"/>
        </w:rPr>
        <w:t> </w:t>
      </w:r>
      <w:r w:rsidRPr="00B27441">
        <w:rPr>
          <w:lang w:bidi="ar-EG"/>
        </w:rPr>
        <w:t>ITU</w:t>
      </w:r>
      <w:r>
        <w:rPr>
          <w:lang w:bidi="ar-EG"/>
        </w:rPr>
        <w:noBreakHyphen/>
      </w:r>
      <w:r w:rsidRPr="00B27441">
        <w:rPr>
          <w:lang w:bidi="ar-EG"/>
        </w:rPr>
        <w:t>R</w:t>
      </w:r>
      <w:r>
        <w:rPr>
          <w:lang w:bidi="ar-EG"/>
        </w:rPr>
        <w:t> </w:t>
      </w:r>
      <w:r w:rsidRPr="00B27441">
        <w:rPr>
          <w:lang w:bidi="ar-EG"/>
        </w:rPr>
        <w:t>TF.2018</w:t>
      </w:r>
      <w:r w:rsidRPr="00B27441">
        <w:rPr>
          <w:rFonts w:hint="cs"/>
          <w:rtl/>
          <w:lang w:bidi="ar-EG"/>
        </w:rPr>
        <w:t>.</w:t>
      </w:r>
    </w:p>
    <w:p w:rsidR="0029771F" w:rsidRDefault="0029771F" w:rsidP="0029771F">
      <w:pPr>
        <w:overflowPunct/>
        <w:autoSpaceDE/>
        <w:autoSpaceDN/>
        <w:adjustRightInd/>
        <w:textAlignment w:val="auto"/>
        <w:rPr>
          <w:b/>
          <w:lang w:val="fr-CH"/>
        </w:rPr>
      </w:pPr>
      <w:r>
        <w:rPr>
          <w:b/>
          <w:bCs/>
        </w:rPr>
        <w:t>t</w:t>
      </w:r>
      <w:r w:rsidRPr="00B27441">
        <w:rPr>
          <w:b/>
          <w:bCs/>
        </w:rPr>
        <w:t>he International System of Units (SI)</w:t>
      </w:r>
      <w:r>
        <w:rPr>
          <w:rFonts w:hint="cs"/>
          <w:b/>
          <w:bCs/>
          <w:rtl/>
        </w:rPr>
        <w:t xml:space="preserve">؛ </w:t>
      </w:r>
      <w:r w:rsidRPr="007B651B">
        <w:rPr>
          <w:bCs/>
          <w:i/>
          <w:iCs/>
          <w:lang w:val="fr-CH"/>
        </w:rPr>
        <w:t>système international d'unités (SI)</w:t>
      </w:r>
      <w:r w:rsidRPr="00B27441">
        <w:rPr>
          <w:rFonts w:hint="cs"/>
          <w:b/>
          <w:rtl/>
          <w:lang w:val="fr-CH"/>
        </w:rPr>
        <w:t>؛</w:t>
      </w:r>
      <w:r>
        <w:rPr>
          <w:rFonts w:hint="cs"/>
          <w:bCs/>
          <w:rtl/>
          <w:lang w:val="fr-CH"/>
        </w:rPr>
        <w:t xml:space="preserve"> </w:t>
      </w:r>
      <w:r w:rsidRPr="00B27441">
        <w:rPr>
          <w:rFonts w:hint="cs"/>
          <w:b/>
          <w:rtl/>
          <w:lang w:val="fr-CH"/>
        </w:rPr>
        <w:t>النظام الدولي للوحدات</w:t>
      </w:r>
    </w:p>
    <w:p w:rsidR="0029771F" w:rsidRPr="00B27441" w:rsidRDefault="0029771F" w:rsidP="0029771F">
      <w:pPr>
        <w:overflowPunct/>
        <w:autoSpaceDE/>
        <w:autoSpaceDN/>
        <w:adjustRightInd/>
        <w:textAlignment w:val="auto"/>
        <w:rPr>
          <w:b/>
          <w:color w:val="000000"/>
          <w:rtl/>
          <w:lang w:bidi="ar-EG"/>
        </w:rPr>
      </w:pPr>
      <w:r>
        <w:rPr>
          <w:rFonts w:hint="cs"/>
          <w:b/>
          <w:rtl/>
          <w:lang w:val="fr-CH" w:bidi="ar-EG"/>
        </w:rPr>
        <w:t xml:space="preserve">انظر كتيّب النظام </w:t>
      </w:r>
      <w:r w:rsidRPr="00B27441">
        <w:rPr>
          <w:rFonts w:hint="cs"/>
          <w:b/>
          <w:rtl/>
          <w:lang w:val="fr-CH"/>
        </w:rPr>
        <w:t>الدولي للوحدات</w:t>
      </w:r>
      <w:r>
        <w:rPr>
          <w:rFonts w:hint="cs"/>
          <w:b/>
          <w:rtl/>
          <w:lang w:val="fr-CH"/>
        </w:rPr>
        <w:t xml:space="preserve"> - "</w:t>
      </w:r>
      <w:r w:rsidRPr="00DB4FB2">
        <w:rPr>
          <w:lang w:val="en-GB"/>
        </w:rPr>
        <w:t>The International System of Units</w:t>
      </w:r>
      <w:r>
        <w:rPr>
          <w:rFonts w:hint="cs"/>
          <w:b/>
          <w:rtl/>
          <w:lang w:val="fr-CH"/>
        </w:rPr>
        <w:t>".</w:t>
      </w:r>
    </w:p>
    <w:p w:rsidR="0029771F" w:rsidRDefault="0029771F" w:rsidP="0029771F">
      <w:pPr>
        <w:overflowPunct/>
        <w:autoSpaceDE/>
        <w:autoSpaceDN/>
        <w:adjustRightInd/>
        <w:textAlignment w:val="auto"/>
        <w:rPr>
          <w:i/>
          <w:rtl/>
          <w:lang w:val="en-GB"/>
        </w:rPr>
      </w:pPr>
      <w:r w:rsidRPr="00DD5162">
        <w:rPr>
          <w:b/>
          <w:lang w:val="en-GB"/>
        </w:rPr>
        <w:t>time</w:t>
      </w:r>
      <w:r>
        <w:rPr>
          <w:rFonts w:hint="cs"/>
          <w:b/>
          <w:rtl/>
          <w:lang w:val="en-GB"/>
        </w:rPr>
        <w:t xml:space="preserve">؛ </w:t>
      </w:r>
      <w:r w:rsidRPr="00DD5162">
        <w:rPr>
          <w:i/>
          <w:lang w:val="en-GB"/>
        </w:rPr>
        <w:t>temps</w:t>
      </w:r>
      <w:r>
        <w:rPr>
          <w:rFonts w:hint="cs"/>
          <w:i/>
          <w:rtl/>
          <w:lang w:val="en-GB"/>
        </w:rPr>
        <w:t>؛ وقت، زمن، توقيت</w:t>
      </w:r>
    </w:p>
    <w:p w:rsidR="0029771F" w:rsidRDefault="0029771F" w:rsidP="0029771F">
      <w:pPr>
        <w:overflowPunct/>
        <w:autoSpaceDE/>
        <w:autoSpaceDN/>
        <w:adjustRightInd/>
        <w:textAlignment w:val="auto"/>
        <w:rPr>
          <w:i/>
          <w:rtl/>
          <w:lang w:bidi="ar-EG"/>
        </w:rPr>
      </w:pPr>
      <w:r>
        <w:rPr>
          <w:rFonts w:hint="cs"/>
          <w:i/>
          <w:rtl/>
          <w:lang w:val="en-GB"/>
        </w:rPr>
        <w:t xml:space="preserve">يمكن استعمال هذا المصطلح لتحديد لحظة </w:t>
      </w:r>
      <w:r>
        <w:rPr>
          <w:rFonts w:hint="cs"/>
          <w:i/>
          <w:rtl/>
          <w:lang w:bidi="ar-EG"/>
        </w:rPr>
        <w:t xml:space="preserve">(الوقت من اليوم) على سلّم توقيت مختار. وهو يعني في سلّم التوقيت قياس الفترة التي تفصل بين حدثين أو المدة التي يستغرقها حدث معين. والوقت هو سلسلة متصلة من الأحداث المرتبة وغير </w:t>
      </w:r>
      <w:proofErr w:type="spellStart"/>
      <w:r>
        <w:rPr>
          <w:rFonts w:hint="cs"/>
          <w:i/>
          <w:rtl/>
          <w:lang w:bidi="ar-EG"/>
        </w:rPr>
        <w:t>عكوسة</w:t>
      </w:r>
      <w:proofErr w:type="spellEnd"/>
      <w:r>
        <w:rPr>
          <w:rFonts w:hint="cs"/>
          <w:i/>
          <w:rtl/>
          <w:lang w:bidi="ar-EG"/>
        </w:rPr>
        <w:t xml:space="preserve"> ظاهرياً.</w:t>
      </w:r>
    </w:p>
    <w:p w:rsidR="0029771F" w:rsidRDefault="0029771F" w:rsidP="0029771F">
      <w:pPr>
        <w:overflowPunct/>
        <w:autoSpaceDE/>
        <w:autoSpaceDN/>
        <w:adjustRightInd/>
        <w:textAlignment w:val="auto"/>
        <w:rPr>
          <w:b/>
          <w:rtl/>
          <w:lang w:val="en-GB"/>
        </w:rPr>
      </w:pPr>
      <w:r w:rsidRPr="00DB4FB2">
        <w:rPr>
          <w:b/>
          <w:bCs/>
          <w:lang w:val="en-GB"/>
        </w:rPr>
        <w:t>time base</w:t>
      </w:r>
      <w:r>
        <w:rPr>
          <w:rFonts w:hint="cs"/>
          <w:b/>
          <w:bCs/>
          <w:rtl/>
          <w:lang w:val="en-GB"/>
        </w:rPr>
        <w:t xml:space="preserve">؛ </w:t>
      </w:r>
      <w:r w:rsidRPr="00DB4FB2">
        <w:rPr>
          <w:bCs/>
          <w:i/>
          <w:iCs/>
          <w:lang w:val="en-GB"/>
        </w:rPr>
        <w:t>base de temps</w:t>
      </w:r>
      <w:r w:rsidRPr="00E57C89">
        <w:rPr>
          <w:rFonts w:hint="cs"/>
          <w:b/>
          <w:rtl/>
          <w:lang w:val="en-GB"/>
        </w:rPr>
        <w:t>؛ قاعدة زمنية</w:t>
      </w:r>
    </w:p>
    <w:p w:rsidR="0029771F" w:rsidRDefault="0029771F" w:rsidP="0029771F">
      <w:pPr>
        <w:overflowPunct/>
        <w:autoSpaceDE/>
        <w:autoSpaceDN/>
        <w:adjustRightInd/>
        <w:textAlignment w:val="auto"/>
        <w:rPr>
          <w:i/>
          <w:rtl/>
          <w:lang w:bidi="ar-EG"/>
        </w:rPr>
      </w:pPr>
      <w:r w:rsidRPr="00345A1A">
        <w:rPr>
          <w:rFonts w:hint="cs"/>
          <w:i/>
          <w:rtl/>
          <w:lang w:bidi="ar-EG"/>
        </w:rPr>
        <w:t>تردد ثابت</w:t>
      </w:r>
      <w:r>
        <w:rPr>
          <w:rFonts w:hint="cs"/>
          <w:i/>
          <w:rtl/>
          <w:lang w:bidi="ar-EG"/>
        </w:rPr>
        <w:t xml:space="preserve"> أو فترة زمنية ثابتة تستعمل للمقارنة التي على أساسها تحسب الترددات أو الأحداث الزمنية الأخرى.</w:t>
      </w:r>
    </w:p>
    <w:p w:rsidR="0029771F" w:rsidRDefault="0029771F" w:rsidP="0029771F">
      <w:pPr>
        <w:overflowPunct/>
        <w:autoSpaceDE/>
        <w:autoSpaceDN/>
        <w:adjustRightInd/>
        <w:textAlignment w:val="auto"/>
        <w:rPr>
          <w:i/>
          <w:rtl/>
          <w:lang w:val="es-ES_tradnl"/>
        </w:rPr>
      </w:pPr>
      <w:r w:rsidRPr="00DD5162">
        <w:rPr>
          <w:b/>
          <w:lang w:val="es-ES_tradnl"/>
        </w:rPr>
        <w:t xml:space="preserve">time </w:t>
      </w:r>
      <w:proofErr w:type="spellStart"/>
      <w:r w:rsidRPr="00DD5162">
        <w:rPr>
          <w:b/>
          <w:lang w:val="es-ES_tradnl"/>
        </w:rPr>
        <w:t>code</w:t>
      </w:r>
      <w:proofErr w:type="spellEnd"/>
      <w:r>
        <w:rPr>
          <w:rFonts w:hint="cs"/>
          <w:b/>
          <w:rtl/>
          <w:lang w:val="es-ES_tradnl"/>
        </w:rPr>
        <w:t xml:space="preserve">؛ </w:t>
      </w:r>
      <w:proofErr w:type="spellStart"/>
      <w:r w:rsidRPr="00DD5162">
        <w:rPr>
          <w:i/>
          <w:lang w:val="es-ES_tradnl"/>
        </w:rPr>
        <w:t>code</w:t>
      </w:r>
      <w:proofErr w:type="spellEnd"/>
      <w:r w:rsidRPr="00DD5162">
        <w:rPr>
          <w:i/>
          <w:lang w:val="es-ES_tradnl"/>
        </w:rPr>
        <w:t xml:space="preserve"> </w:t>
      </w:r>
      <w:proofErr w:type="spellStart"/>
      <w:r w:rsidRPr="00DD5162">
        <w:rPr>
          <w:i/>
          <w:lang w:val="es-ES_tradnl"/>
        </w:rPr>
        <w:t>horaire</w:t>
      </w:r>
      <w:proofErr w:type="spellEnd"/>
      <w:r>
        <w:rPr>
          <w:rFonts w:hint="cs"/>
          <w:i/>
          <w:rtl/>
          <w:lang w:val="es-ES_tradnl"/>
        </w:rPr>
        <w:t>؛ شفرة زمنية</w:t>
      </w:r>
    </w:p>
    <w:p w:rsidR="0029771F" w:rsidRDefault="0029771F" w:rsidP="0029771F">
      <w:pPr>
        <w:overflowPunct/>
        <w:autoSpaceDE/>
        <w:autoSpaceDN/>
        <w:adjustRightInd/>
        <w:textAlignment w:val="auto"/>
        <w:rPr>
          <w:i/>
          <w:rtl/>
          <w:lang w:val="es-ES_tradnl"/>
        </w:rPr>
      </w:pPr>
      <w:r>
        <w:rPr>
          <w:rFonts w:hint="cs"/>
          <w:i/>
          <w:rtl/>
          <w:lang w:val="es-ES_tradnl"/>
        </w:rPr>
        <w:t>نظام من الرموز الرقمية أو التماثلية يستعمل بنسق محدد لنقل معلومات زمنية، مثل التاريخ أو الوقت من اليوم أو الفاصل الزمني.</w:t>
      </w:r>
    </w:p>
    <w:p w:rsidR="0029771F" w:rsidRDefault="0029771F" w:rsidP="0029771F">
      <w:pPr>
        <w:overflowPunct/>
        <w:autoSpaceDE/>
        <w:autoSpaceDN/>
        <w:adjustRightInd/>
        <w:textAlignment w:val="auto"/>
        <w:rPr>
          <w:i/>
          <w:rtl/>
          <w:lang w:val="en-GB"/>
        </w:rPr>
      </w:pPr>
      <w:r w:rsidRPr="00DD5162">
        <w:rPr>
          <w:b/>
          <w:lang w:val="en-GB"/>
        </w:rPr>
        <w:lastRenderedPageBreak/>
        <w:t>time comparison</w:t>
      </w:r>
      <w:r>
        <w:rPr>
          <w:rFonts w:hint="cs"/>
          <w:b/>
          <w:rtl/>
          <w:lang w:val="en-GB"/>
        </w:rPr>
        <w:t xml:space="preserve">؛ </w:t>
      </w:r>
      <w:proofErr w:type="spellStart"/>
      <w:r w:rsidRPr="00DD5162">
        <w:rPr>
          <w:i/>
          <w:lang w:val="en-GB"/>
        </w:rPr>
        <w:t>comparaison</w:t>
      </w:r>
      <w:proofErr w:type="spellEnd"/>
      <w:r w:rsidRPr="00DD5162">
        <w:rPr>
          <w:i/>
          <w:lang w:val="en-GB"/>
        </w:rPr>
        <w:t xml:space="preserve"> de temps</w:t>
      </w:r>
      <w:r>
        <w:rPr>
          <w:rFonts w:hint="cs"/>
          <w:i/>
          <w:rtl/>
          <w:lang w:val="en-GB"/>
        </w:rPr>
        <w:t>؛ مقارنة التوقيت</w:t>
      </w:r>
    </w:p>
    <w:p w:rsidR="0029771F" w:rsidRDefault="0029771F" w:rsidP="0029771F">
      <w:pPr>
        <w:overflowPunct/>
        <w:autoSpaceDE/>
        <w:autoSpaceDN/>
        <w:adjustRightInd/>
        <w:textAlignment w:val="auto"/>
        <w:rPr>
          <w:i/>
          <w:rtl/>
          <w:lang w:val="en-GB"/>
        </w:rPr>
      </w:pPr>
      <w:r>
        <w:rPr>
          <w:rFonts w:hint="cs"/>
          <w:i/>
          <w:rtl/>
          <w:lang w:val="en-GB"/>
        </w:rPr>
        <w:t>تحديد الفرق بين سلّمي توقيت في حقبة معينة.</w:t>
      </w:r>
    </w:p>
    <w:p w:rsidR="0029771F" w:rsidRDefault="0029771F" w:rsidP="0029771F">
      <w:pPr>
        <w:overflowPunct/>
        <w:autoSpaceDE/>
        <w:autoSpaceDN/>
        <w:adjustRightInd/>
        <w:textAlignment w:val="auto"/>
        <w:rPr>
          <w:b/>
          <w:rtl/>
          <w:lang w:val="fr-CH"/>
        </w:rPr>
      </w:pPr>
      <w:r w:rsidRPr="00DD5162">
        <w:rPr>
          <w:b/>
          <w:lang w:val="fr-CH"/>
        </w:rPr>
        <w:t xml:space="preserve">time </w:t>
      </w:r>
      <w:proofErr w:type="spellStart"/>
      <w:r w:rsidRPr="00DD5162">
        <w:rPr>
          <w:b/>
          <w:lang w:val="fr-CH"/>
        </w:rPr>
        <w:t>deviation</w:t>
      </w:r>
      <w:proofErr w:type="spellEnd"/>
      <w:r w:rsidRPr="00DD5162">
        <w:rPr>
          <w:b/>
          <w:lang w:val="fr-CH"/>
        </w:rPr>
        <w:t xml:space="preserve"> (TDEV)</w:t>
      </w:r>
      <w:r>
        <w:rPr>
          <w:rFonts w:hint="cs"/>
          <w:b/>
          <w:rtl/>
          <w:lang w:val="fr-CH"/>
        </w:rPr>
        <w:t xml:space="preserve">؛ </w:t>
      </w:r>
      <w:r w:rsidRPr="00DD5162">
        <w:rPr>
          <w:i/>
          <w:lang w:val="fr-CH"/>
        </w:rPr>
        <w:t>écart type de temps (TDEV)</w:t>
      </w:r>
      <w:r>
        <w:rPr>
          <w:rFonts w:hint="cs"/>
          <w:i/>
          <w:rtl/>
          <w:lang w:val="fr-CH"/>
        </w:rPr>
        <w:t xml:space="preserve">؛ </w:t>
      </w:r>
      <w:r>
        <w:rPr>
          <w:rFonts w:hint="cs"/>
          <w:b/>
          <w:rtl/>
          <w:lang w:val="fr-CH"/>
        </w:rPr>
        <w:t>انحراف الوقت</w:t>
      </w:r>
    </w:p>
    <w:p w:rsidR="0029771F" w:rsidRDefault="0029771F" w:rsidP="0029771F">
      <w:pPr>
        <w:overflowPunct/>
        <w:autoSpaceDE/>
        <w:autoSpaceDN/>
        <w:adjustRightInd/>
        <w:textAlignment w:val="auto"/>
        <w:rPr>
          <w:b/>
          <w:rtl/>
          <w:lang w:bidi="ar-EG"/>
        </w:rPr>
      </w:pPr>
      <w:r>
        <w:rPr>
          <w:rFonts w:hint="cs"/>
          <w:b/>
          <w:rtl/>
          <w:lang w:val="fr-CH"/>
        </w:rPr>
        <w:t xml:space="preserve">وهو الجذر التربيعي لتفاوت الوقت </w:t>
      </w:r>
      <w:r w:rsidRPr="00705045">
        <w:rPr>
          <w:bCs/>
        </w:rPr>
        <w:t>(TVAR)</w:t>
      </w:r>
      <w:r w:rsidRPr="00705045">
        <w:rPr>
          <w:rFonts w:hint="cs"/>
          <w:bCs/>
          <w:rtl/>
        </w:rPr>
        <w:t>.</w:t>
      </w:r>
      <w:r>
        <w:rPr>
          <w:rFonts w:hint="cs"/>
          <w:b/>
          <w:rtl/>
        </w:rPr>
        <w:t xml:space="preserve"> و</w:t>
      </w:r>
      <w:r>
        <w:rPr>
          <w:rFonts w:hint="cs"/>
          <w:b/>
          <w:rtl/>
          <w:lang w:bidi="ar-EG"/>
        </w:rPr>
        <w:t>هو قياس لجنوح جذر متوسط التربيع الذي يميز المحتوى الطيفي. وهو دالة في فترة الرصد. انظر "</w:t>
      </w:r>
      <w:r w:rsidRPr="00DD5162">
        <w:rPr>
          <w:lang w:val="en-GB"/>
        </w:rPr>
        <w:t>time variance</w:t>
      </w:r>
      <w:r>
        <w:rPr>
          <w:rFonts w:hint="cs"/>
          <w:b/>
          <w:rtl/>
          <w:lang w:bidi="ar-EG"/>
        </w:rPr>
        <w:t>".</w:t>
      </w:r>
    </w:p>
    <w:p w:rsidR="0029771F" w:rsidRDefault="0029771F" w:rsidP="00B42F25">
      <w:pPr>
        <w:keepNext/>
        <w:overflowPunct/>
        <w:autoSpaceDE/>
        <w:autoSpaceDN/>
        <w:adjustRightInd/>
        <w:textAlignment w:val="auto"/>
        <w:rPr>
          <w:b/>
          <w:rtl/>
          <w:lang w:val="en-GB"/>
        </w:rPr>
      </w:pPr>
      <w:r w:rsidRPr="00DD5162">
        <w:rPr>
          <w:b/>
          <w:lang w:val="en-GB"/>
        </w:rPr>
        <w:t>time interval</w:t>
      </w:r>
      <w:r>
        <w:rPr>
          <w:rFonts w:hint="cs"/>
          <w:b/>
          <w:rtl/>
          <w:lang w:val="en-GB"/>
        </w:rPr>
        <w:t xml:space="preserve">؛ </w:t>
      </w:r>
      <w:proofErr w:type="spellStart"/>
      <w:r w:rsidRPr="00DD5162">
        <w:rPr>
          <w:i/>
          <w:lang w:val="en-GB"/>
        </w:rPr>
        <w:t>intervalle</w:t>
      </w:r>
      <w:proofErr w:type="spellEnd"/>
      <w:r w:rsidRPr="00DD5162">
        <w:rPr>
          <w:i/>
          <w:lang w:val="en-GB"/>
        </w:rPr>
        <w:t xml:space="preserve"> de temps</w:t>
      </w:r>
      <w:r>
        <w:rPr>
          <w:rFonts w:hint="cs"/>
          <w:b/>
          <w:rtl/>
          <w:lang w:val="en-GB"/>
        </w:rPr>
        <w:t>؛ فاصل زمني</w:t>
      </w:r>
    </w:p>
    <w:p w:rsidR="0029771F" w:rsidRDefault="0029771F" w:rsidP="0029771F">
      <w:pPr>
        <w:overflowPunct/>
        <w:autoSpaceDE/>
        <w:autoSpaceDN/>
        <w:adjustRightInd/>
        <w:textAlignment w:val="auto"/>
        <w:rPr>
          <w:b/>
          <w:rtl/>
          <w:lang w:val="en-GB"/>
        </w:rPr>
      </w:pPr>
      <w:r>
        <w:rPr>
          <w:rFonts w:hint="cs"/>
          <w:b/>
          <w:rtl/>
          <w:lang w:val="en-GB"/>
        </w:rPr>
        <w:t>المدة الفاصلة بين لحظتين مقروءتين على سلّم التوقيت نفسه.</w:t>
      </w:r>
    </w:p>
    <w:p w:rsidR="0029771F" w:rsidRDefault="0029771F" w:rsidP="0029771F">
      <w:pPr>
        <w:overflowPunct/>
        <w:autoSpaceDE/>
        <w:autoSpaceDN/>
        <w:adjustRightInd/>
        <w:textAlignment w:val="auto"/>
        <w:rPr>
          <w:b/>
          <w:rtl/>
          <w:lang w:val="en-GB"/>
        </w:rPr>
      </w:pPr>
      <w:r w:rsidRPr="00DD5162">
        <w:rPr>
          <w:b/>
          <w:lang w:val="en-GB"/>
        </w:rPr>
        <w:t>time interval error (TIE)</w:t>
      </w:r>
      <w:r>
        <w:rPr>
          <w:rFonts w:hint="cs"/>
          <w:b/>
          <w:rtl/>
          <w:lang w:val="en-GB"/>
        </w:rPr>
        <w:t xml:space="preserve">؛ </w:t>
      </w:r>
      <w:proofErr w:type="spellStart"/>
      <w:r w:rsidRPr="00DD5162">
        <w:rPr>
          <w:i/>
          <w:lang w:val="en-GB"/>
        </w:rPr>
        <w:t>erreur</w:t>
      </w:r>
      <w:proofErr w:type="spellEnd"/>
      <w:r w:rsidRPr="00DD5162">
        <w:rPr>
          <w:i/>
          <w:lang w:val="en-GB"/>
        </w:rPr>
        <w:t xml:space="preserve"> </w:t>
      </w:r>
      <w:proofErr w:type="spellStart"/>
      <w:r w:rsidRPr="00DD5162">
        <w:rPr>
          <w:i/>
          <w:lang w:val="en-GB"/>
        </w:rPr>
        <w:t>d'intervalle</w:t>
      </w:r>
      <w:proofErr w:type="spellEnd"/>
      <w:r w:rsidRPr="00DD5162">
        <w:rPr>
          <w:i/>
          <w:lang w:val="en-GB"/>
        </w:rPr>
        <w:t xml:space="preserve"> de temps (TIE)</w:t>
      </w:r>
      <w:r>
        <w:rPr>
          <w:rFonts w:hint="cs"/>
          <w:i/>
          <w:rtl/>
          <w:lang w:val="en-GB"/>
        </w:rPr>
        <w:t xml:space="preserve">؛ </w:t>
      </w:r>
      <w:r>
        <w:rPr>
          <w:rFonts w:hint="cs"/>
          <w:b/>
          <w:rtl/>
          <w:lang w:val="en-GB"/>
        </w:rPr>
        <w:t>خطأ الفاصل الزمني</w:t>
      </w:r>
    </w:p>
    <w:p w:rsidR="0029771F" w:rsidRDefault="0029771F" w:rsidP="0029771F">
      <w:pPr>
        <w:overflowPunct/>
        <w:autoSpaceDE/>
        <w:autoSpaceDN/>
        <w:adjustRightInd/>
        <w:textAlignment w:val="auto"/>
        <w:rPr>
          <w:b/>
          <w:rtl/>
          <w:lang w:val="en-GB"/>
        </w:rPr>
      </w:pPr>
      <w:r>
        <w:rPr>
          <w:rFonts w:hint="cs"/>
          <w:b/>
          <w:rtl/>
          <w:lang w:val="en-GB"/>
        </w:rPr>
        <w:t xml:space="preserve">قياس للجنوح يعبر عنه بوحدات الوقت. ويعرّف على أنه فرق الطور بين الإشارة التي يجري قياسها </w:t>
      </w:r>
      <w:proofErr w:type="spellStart"/>
      <w:r>
        <w:rPr>
          <w:rFonts w:hint="cs"/>
          <w:b/>
          <w:rtl/>
          <w:lang w:val="en-GB"/>
        </w:rPr>
        <w:t>والميقاتية</w:t>
      </w:r>
      <w:proofErr w:type="spellEnd"/>
      <w:r>
        <w:rPr>
          <w:rFonts w:hint="cs"/>
          <w:b/>
          <w:rtl/>
          <w:lang w:val="en-GB"/>
        </w:rPr>
        <w:t xml:space="preserve"> المرجعية. يضبط</w:t>
      </w:r>
      <w:r w:rsidRPr="00C03831">
        <w:rPr>
          <w:rFonts w:hint="cs"/>
          <w:b/>
          <w:rtl/>
          <w:lang w:val="en-GB"/>
        </w:rPr>
        <w:t xml:space="preserve"> </w:t>
      </w:r>
      <w:r>
        <w:rPr>
          <w:rFonts w:hint="cs"/>
          <w:b/>
          <w:rtl/>
          <w:lang w:val="en-GB"/>
        </w:rPr>
        <w:t>خطأ الفاصل الزمني عادة على الصفر في بداية الفترة الإجمالية للقياس وبالتالي فهو يعتبر قياساً للتغير الذي طرأ على الطور منذ بدء عملية القياس. انظر "</w:t>
      </w:r>
      <w:r w:rsidRPr="00DD5162">
        <w:rPr>
          <w:lang w:val="en-GB"/>
        </w:rPr>
        <w:t>maximum time interval error</w:t>
      </w:r>
      <w:r>
        <w:rPr>
          <w:rFonts w:hint="cs"/>
          <w:b/>
          <w:rtl/>
          <w:lang w:val="en-GB"/>
        </w:rPr>
        <w:t>".</w:t>
      </w:r>
    </w:p>
    <w:p w:rsidR="0029771F" w:rsidRDefault="0029771F" w:rsidP="0029771F">
      <w:pPr>
        <w:overflowPunct/>
        <w:autoSpaceDE/>
        <w:autoSpaceDN/>
        <w:adjustRightInd/>
        <w:textAlignment w:val="auto"/>
        <w:rPr>
          <w:i/>
          <w:rtl/>
          <w:lang w:val="en-GB"/>
        </w:rPr>
      </w:pPr>
      <w:r w:rsidRPr="00DD5162">
        <w:rPr>
          <w:b/>
          <w:lang w:val="en-GB"/>
        </w:rPr>
        <w:t>time marker</w:t>
      </w:r>
      <w:r>
        <w:rPr>
          <w:rFonts w:hint="cs"/>
          <w:b/>
          <w:rtl/>
          <w:lang w:val="en-GB"/>
        </w:rPr>
        <w:t xml:space="preserve">؛ </w:t>
      </w:r>
      <w:proofErr w:type="spellStart"/>
      <w:r w:rsidRPr="00DD5162">
        <w:rPr>
          <w:i/>
          <w:lang w:val="en-GB"/>
        </w:rPr>
        <w:t>repère</w:t>
      </w:r>
      <w:proofErr w:type="spellEnd"/>
      <w:r w:rsidRPr="00DD5162">
        <w:rPr>
          <w:i/>
          <w:lang w:val="en-GB"/>
        </w:rPr>
        <w:t xml:space="preserve"> de temps</w:t>
      </w:r>
      <w:r>
        <w:rPr>
          <w:rFonts w:hint="cs"/>
          <w:i/>
          <w:rtl/>
          <w:lang w:val="en-GB"/>
        </w:rPr>
        <w:t>؛ واسم زمني</w:t>
      </w:r>
    </w:p>
    <w:p w:rsidR="0029771F" w:rsidRDefault="0029771F" w:rsidP="0029771F">
      <w:pPr>
        <w:overflowPunct/>
        <w:autoSpaceDE/>
        <w:autoSpaceDN/>
        <w:adjustRightInd/>
        <w:textAlignment w:val="auto"/>
        <w:rPr>
          <w:i/>
          <w:rtl/>
          <w:lang w:val="en-GB"/>
        </w:rPr>
      </w:pPr>
      <w:r>
        <w:rPr>
          <w:rFonts w:hint="cs"/>
          <w:i/>
          <w:rtl/>
          <w:lang w:val="en-GB"/>
        </w:rPr>
        <w:t>إشارة تعيّن لحظة محددة على سلّم التوقيت.</w:t>
      </w:r>
    </w:p>
    <w:p w:rsidR="0029771F" w:rsidRDefault="0029771F" w:rsidP="0029771F">
      <w:pPr>
        <w:overflowPunct/>
        <w:autoSpaceDE/>
        <w:autoSpaceDN/>
        <w:adjustRightInd/>
        <w:textAlignment w:val="auto"/>
        <w:rPr>
          <w:b/>
          <w:rtl/>
          <w:lang w:val="en-GB"/>
        </w:rPr>
      </w:pPr>
      <w:r w:rsidRPr="00DD5162">
        <w:rPr>
          <w:b/>
          <w:lang w:val="en-GB"/>
        </w:rPr>
        <w:t>time reference</w:t>
      </w:r>
      <w:r>
        <w:rPr>
          <w:rFonts w:hint="cs"/>
          <w:b/>
          <w:rtl/>
          <w:lang w:val="en-GB"/>
        </w:rPr>
        <w:t xml:space="preserve">؛ </w:t>
      </w:r>
      <w:proofErr w:type="spellStart"/>
      <w:r w:rsidRPr="00DD5162">
        <w:rPr>
          <w:i/>
          <w:lang w:val="en-GB"/>
        </w:rPr>
        <w:t>référence</w:t>
      </w:r>
      <w:proofErr w:type="spellEnd"/>
      <w:r w:rsidRPr="00DD5162">
        <w:rPr>
          <w:i/>
          <w:lang w:val="en-GB"/>
        </w:rPr>
        <w:t xml:space="preserve"> </w:t>
      </w:r>
      <w:proofErr w:type="spellStart"/>
      <w:r w:rsidRPr="00DD5162">
        <w:rPr>
          <w:i/>
          <w:lang w:val="en-GB"/>
        </w:rPr>
        <w:t>temporelle</w:t>
      </w:r>
      <w:proofErr w:type="spellEnd"/>
      <w:r>
        <w:rPr>
          <w:rFonts w:hint="cs"/>
          <w:b/>
          <w:rtl/>
          <w:lang w:val="en-GB"/>
        </w:rPr>
        <w:t>؛ مرجع زمني</w:t>
      </w:r>
    </w:p>
    <w:p w:rsidR="0029771F" w:rsidRDefault="0029771F" w:rsidP="0029771F">
      <w:pPr>
        <w:overflowPunct/>
        <w:autoSpaceDE/>
        <w:autoSpaceDN/>
        <w:adjustRightInd/>
        <w:textAlignment w:val="auto"/>
        <w:rPr>
          <w:b/>
          <w:rtl/>
          <w:lang w:bidi="ar-EG"/>
        </w:rPr>
      </w:pPr>
      <w:r>
        <w:rPr>
          <w:rFonts w:hint="cs"/>
          <w:b/>
          <w:rtl/>
          <w:lang w:bidi="ar-EG"/>
        </w:rPr>
        <w:t>معدل التكرار الأساسي الذي يتم اختياره ليكون مرجعاً زمنياً مشتركاً لنظام قياس معين، مثلاً نبضة واحدة في الثانية.</w:t>
      </w:r>
    </w:p>
    <w:p w:rsidR="0029771F" w:rsidRDefault="0029771F" w:rsidP="0029771F">
      <w:pPr>
        <w:overflowPunct/>
        <w:autoSpaceDE/>
        <w:autoSpaceDN/>
        <w:adjustRightInd/>
        <w:textAlignment w:val="auto"/>
        <w:rPr>
          <w:b/>
          <w:rtl/>
          <w:lang w:val="fr-CH"/>
        </w:rPr>
      </w:pPr>
      <w:r w:rsidRPr="00DD5162">
        <w:rPr>
          <w:b/>
          <w:lang w:val="fr-CH"/>
        </w:rPr>
        <w:t>time-</w:t>
      </w:r>
      <w:proofErr w:type="spellStart"/>
      <w:r w:rsidRPr="00DD5162">
        <w:rPr>
          <w:b/>
          <w:lang w:val="fr-CH"/>
        </w:rPr>
        <w:t>scale</w:t>
      </w:r>
      <w:proofErr w:type="spellEnd"/>
      <w:r>
        <w:rPr>
          <w:rFonts w:hint="cs"/>
          <w:b/>
          <w:rtl/>
          <w:lang w:val="fr-CH"/>
        </w:rPr>
        <w:t xml:space="preserve">؛ </w:t>
      </w:r>
      <w:r w:rsidRPr="00DD5162">
        <w:rPr>
          <w:i/>
          <w:lang w:val="fr-CH"/>
        </w:rPr>
        <w:t>échelle de temps</w:t>
      </w:r>
      <w:r>
        <w:rPr>
          <w:rFonts w:hint="cs"/>
          <w:b/>
          <w:rtl/>
          <w:lang w:val="fr-CH"/>
        </w:rPr>
        <w:t>؛ سلّم توقيت، مقياس زمني</w:t>
      </w:r>
    </w:p>
    <w:p w:rsidR="0029771F" w:rsidRDefault="0029771F" w:rsidP="0029771F">
      <w:pPr>
        <w:overflowPunct/>
        <w:autoSpaceDE/>
        <w:autoSpaceDN/>
        <w:adjustRightInd/>
        <w:textAlignment w:val="auto"/>
        <w:rPr>
          <w:b/>
          <w:rtl/>
          <w:lang w:val="fr-CH"/>
        </w:rPr>
      </w:pPr>
      <w:r>
        <w:rPr>
          <w:rFonts w:hint="cs"/>
          <w:b/>
          <w:rtl/>
          <w:lang w:val="fr-CH"/>
        </w:rPr>
        <w:t>مجموعة من الشفرات الزمنية الخاصة بتوقيت إحداثيات معين والتي توفر ترتيباً زمنياً للأحداث بشكل لا يشوبه الغموض.</w:t>
      </w:r>
    </w:p>
    <w:p w:rsidR="0029771F" w:rsidRDefault="0029771F" w:rsidP="0029771F">
      <w:pPr>
        <w:overflowPunct/>
        <w:autoSpaceDE/>
        <w:autoSpaceDN/>
        <w:adjustRightInd/>
        <w:textAlignment w:val="auto"/>
        <w:rPr>
          <w:i/>
          <w:rtl/>
          <w:lang w:val="fr-CH"/>
        </w:rPr>
      </w:pPr>
      <w:r w:rsidRPr="00DD5162">
        <w:rPr>
          <w:b/>
          <w:lang w:val="fr-CH"/>
        </w:rPr>
        <w:t>time-</w:t>
      </w:r>
      <w:proofErr w:type="spellStart"/>
      <w:r w:rsidRPr="00DD5162">
        <w:rPr>
          <w:b/>
          <w:lang w:val="fr-CH"/>
        </w:rPr>
        <w:t>scale</w:t>
      </w:r>
      <w:proofErr w:type="spellEnd"/>
      <w:r w:rsidRPr="00DD5162">
        <w:rPr>
          <w:b/>
          <w:lang w:val="fr-CH"/>
        </w:rPr>
        <w:t xml:space="preserve"> </w:t>
      </w:r>
      <w:proofErr w:type="spellStart"/>
      <w:r w:rsidRPr="00DD5162">
        <w:rPr>
          <w:b/>
          <w:lang w:val="fr-CH"/>
        </w:rPr>
        <w:t>difference</w:t>
      </w:r>
      <w:proofErr w:type="spellEnd"/>
      <w:r>
        <w:rPr>
          <w:rFonts w:hint="cs"/>
          <w:b/>
          <w:rtl/>
          <w:lang w:val="fr-CH"/>
        </w:rPr>
        <w:t xml:space="preserve">؛ </w:t>
      </w:r>
      <w:r w:rsidRPr="00DD5162">
        <w:rPr>
          <w:i/>
          <w:lang w:val="fr-CH"/>
        </w:rPr>
        <w:t>différence entre échelles de temps</w:t>
      </w:r>
      <w:r>
        <w:rPr>
          <w:rFonts w:hint="cs"/>
          <w:i/>
          <w:rtl/>
          <w:lang w:val="fr-CH"/>
        </w:rPr>
        <w:t>؛ فرق سلّمي التوقيت، اختلاف المقاييس الزمنية</w:t>
      </w:r>
    </w:p>
    <w:p w:rsidR="0029771F" w:rsidRDefault="0029771F" w:rsidP="0029771F">
      <w:pPr>
        <w:overflowPunct/>
        <w:autoSpaceDE/>
        <w:autoSpaceDN/>
        <w:adjustRightInd/>
        <w:textAlignment w:val="auto"/>
        <w:rPr>
          <w:i/>
          <w:rtl/>
          <w:lang w:val="fr-CH"/>
        </w:rPr>
      </w:pPr>
      <w:r>
        <w:rPr>
          <w:rFonts w:hint="cs"/>
          <w:i/>
          <w:rtl/>
          <w:lang w:val="fr-CH"/>
        </w:rPr>
        <w:t>الفرق بين قراءتين على سلّمي توقيت في اللحظة نفسها.</w:t>
      </w:r>
    </w:p>
    <w:p w:rsidR="0029771F" w:rsidRPr="00442EA3" w:rsidRDefault="0029771F" w:rsidP="0029771F">
      <w:pPr>
        <w:overflowPunct/>
        <w:autoSpaceDE/>
        <w:autoSpaceDN/>
        <w:adjustRightInd/>
        <w:textAlignment w:val="auto"/>
        <w:rPr>
          <w:sz w:val="20"/>
          <w:szCs w:val="26"/>
          <w:rtl/>
          <w:lang w:bidi="ar-EG"/>
        </w:rPr>
      </w:pPr>
      <w:r w:rsidRPr="00FE2CCD">
        <w:rPr>
          <w:rFonts w:hint="cs"/>
          <w:b/>
          <w:bCs/>
          <w:i/>
          <w:sz w:val="26"/>
          <w:szCs w:val="26"/>
          <w:rtl/>
          <w:lang w:val="en-GB"/>
        </w:rPr>
        <w:t>الملاحظة</w:t>
      </w:r>
      <w:r w:rsidRPr="00FE2CCD">
        <w:rPr>
          <w:rFonts w:hint="cs"/>
          <w:b/>
          <w:bCs/>
          <w:i/>
          <w:rtl/>
          <w:lang w:val="en-GB"/>
        </w:rPr>
        <w:t xml:space="preserve"> </w:t>
      </w:r>
      <w:r w:rsidRPr="00FE2CCD">
        <w:rPr>
          <w:b/>
          <w:bCs/>
          <w:iCs/>
          <w:sz w:val="20"/>
          <w:szCs w:val="20"/>
          <w:lang w:val="en-GB"/>
        </w:rPr>
        <w:t>1</w:t>
      </w:r>
      <w:r w:rsidRPr="00FE2CCD">
        <w:rPr>
          <w:rFonts w:hint="cs"/>
          <w:i/>
          <w:rtl/>
          <w:lang w:bidi="ar-EG"/>
        </w:rPr>
        <w:t xml:space="preserve"> </w:t>
      </w:r>
      <w:r w:rsidRPr="00FE2CCD">
        <w:rPr>
          <w:rFonts w:hint="cs"/>
          <w:i/>
          <w:sz w:val="26"/>
          <w:szCs w:val="26"/>
          <w:rtl/>
          <w:lang w:bidi="ar-EG"/>
        </w:rPr>
        <w:t>-</w:t>
      </w:r>
      <w:r>
        <w:rPr>
          <w:rFonts w:hint="cs"/>
          <w:i/>
          <w:rtl/>
          <w:lang w:val="en-GB"/>
        </w:rPr>
        <w:t xml:space="preserve"> </w:t>
      </w:r>
      <w:r>
        <w:rPr>
          <w:rFonts w:hint="cs"/>
          <w:sz w:val="20"/>
          <w:szCs w:val="26"/>
          <w:rtl/>
          <w:lang w:val="en-GB" w:bidi="ar-EG"/>
        </w:rPr>
        <w:t>لتفادي أي التباس</w:t>
      </w:r>
      <w:r w:rsidRPr="00F911E0">
        <w:rPr>
          <w:rFonts w:hint="cs"/>
          <w:sz w:val="20"/>
          <w:szCs w:val="26"/>
          <w:rtl/>
          <w:lang w:val="en-GB" w:bidi="ar-EG"/>
        </w:rPr>
        <w:t xml:space="preserve"> في </w:t>
      </w:r>
      <w:r>
        <w:rPr>
          <w:rFonts w:hint="cs"/>
          <w:sz w:val="20"/>
          <w:szCs w:val="26"/>
          <w:rtl/>
          <w:lang w:val="en-GB" w:bidi="ar-EG"/>
        </w:rPr>
        <w:t>العلامة، ينبغي إعطاء كميات جبرية واتباع</w:t>
      </w:r>
      <w:r w:rsidRPr="00F911E0">
        <w:rPr>
          <w:rFonts w:hint="cs"/>
          <w:sz w:val="20"/>
          <w:szCs w:val="26"/>
          <w:rtl/>
          <w:lang w:val="en-GB" w:bidi="ar-EG"/>
        </w:rPr>
        <w:t xml:space="preserve"> الاصطلاح التالي. </w:t>
      </w:r>
      <w:r w:rsidRPr="00F911E0">
        <w:rPr>
          <w:rFonts w:hint="cs"/>
          <w:sz w:val="20"/>
          <w:szCs w:val="26"/>
          <w:rtl/>
          <w:lang w:bidi="ar-EG"/>
        </w:rPr>
        <w:t>لنفترض</w:t>
      </w:r>
      <w:r>
        <w:rPr>
          <w:rFonts w:hint="cs"/>
          <w:sz w:val="20"/>
          <w:szCs w:val="26"/>
          <w:rtl/>
          <w:lang w:val="en-GB" w:bidi="ar-EG"/>
        </w:rPr>
        <w:t xml:space="preserve"> </w:t>
      </w:r>
      <w:r>
        <w:rPr>
          <w:rFonts w:hint="cs"/>
          <w:sz w:val="20"/>
          <w:szCs w:val="26"/>
          <w:rtl/>
          <w:lang w:bidi="ar-EG"/>
        </w:rPr>
        <w:t xml:space="preserve">أن </w:t>
      </w:r>
      <w:r w:rsidRPr="003139A8">
        <w:rPr>
          <w:i/>
          <w:iCs/>
          <w:sz w:val="20"/>
          <w:szCs w:val="26"/>
          <w:lang w:bidi="ar-EG"/>
        </w:rPr>
        <w:t>a</w:t>
      </w:r>
      <w:r>
        <w:rPr>
          <w:rFonts w:hint="cs"/>
          <w:sz w:val="20"/>
          <w:szCs w:val="26"/>
          <w:rtl/>
          <w:lang w:bidi="ar-EG"/>
        </w:rPr>
        <w:t xml:space="preserve"> تمثل</w:t>
      </w:r>
      <w:r w:rsidRPr="00F911E0">
        <w:rPr>
          <w:rFonts w:hint="cs"/>
          <w:sz w:val="20"/>
          <w:szCs w:val="26"/>
          <w:rtl/>
          <w:lang w:bidi="ar-EG"/>
        </w:rPr>
        <w:t xml:space="preserve"> قراءة </w:t>
      </w:r>
      <w:proofErr w:type="spellStart"/>
      <w:r w:rsidRPr="00F911E0">
        <w:rPr>
          <w:rFonts w:hint="cs"/>
          <w:sz w:val="20"/>
          <w:szCs w:val="26"/>
          <w:rtl/>
          <w:lang w:bidi="ar-EG"/>
        </w:rPr>
        <w:t>الميقاتية</w:t>
      </w:r>
      <w:proofErr w:type="spellEnd"/>
      <w:r w:rsidRPr="00F911E0">
        <w:rPr>
          <w:rFonts w:hint="cs"/>
          <w:sz w:val="20"/>
          <w:szCs w:val="26"/>
          <w:rtl/>
          <w:lang w:bidi="ar-EG"/>
        </w:rPr>
        <w:t xml:space="preserve"> </w:t>
      </w:r>
      <w:r w:rsidRPr="00F911E0">
        <w:rPr>
          <w:sz w:val="20"/>
          <w:szCs w:val="26"/>
          <w:lang w:bidi="ar-EG"/>
        </w:rPr>
        <w:t>A</w:t>
      </w:r>
      <w:r>
        <w:rPr>
          <w:rFonts w:hint="cs"/>
          <w:sz w:val="20"/>
          <w:szCs w:val="26"/>
          <w:rtl/>
          <w:lang w:bidi="ar-EG"/>
        </w:rPr>
        <w:t xml:space="preserve"> و</w:t>
      </w:r>
      <w:r w:rsidRPr="003139A8">
        <w:rPr>
          <w:i/>
          <w:iCs/>
          <w:sz w:val="20"/>
          <w:szCs w:val="26"/>
          <w:lang w:bidi="ar-EG"/>
        </w:rPr>
        <w:t>b</w:t>
      </w:r>
      <w:r w:rsidRPr="00F911E0">
        <w:rPr>
          <w:rFonts w:hint="cs"/>
          <w:sz w:val="20"/>
          <w:szCs w:val="26"/>
          <w:rtl/>
          <w:lang w:bidi="ar-EG"/>
        </w:rPr>
        <w:t xml:space="preserve"> قراءة </w:t>
      </w:r>
      <w:proofErr w:type="spellStart"/>
      <w:r w:rsidRPr="00F911E0">
        <w:rPr>
          <w:rFonts w:hint="cs"/>
          <w:sz w:val="20"/>
          <w:szCs w:val="26"/>
          <w:rtl/>
          <w:lang w:bidi="ar-EG"/>
        </w:rPr>
        <w:t>الميقاتية</w:t>
      </w:r>
      <w:proofErr w:type="spellEnd"/>
      <w:r>
        <w:rPr>
          <w:rFonts w:hint="eastAsia"/>
          <w:sz w:val="20"/>
          <w:szCs w:val="26"/>
          <w:rtl/>
          <w:lang w:bidi="ar-EG"/>
        </w:rPr>
        <w:t> </w:t>
      </w:r>
      <w:r w:rsidRPr="00F911E0">
        <w:rPr>
          <w:sz w:val="20"/>
          <w:szCs w:val="26"/>
          <w:lang w:bidi="ar-EG"/>
        </w:rPr>
        <w:t>B</w:t>
      </w:r>
      <w:r>
        <w:rPr>
          <w:rFonts w:hint="cs"/>
          <w:sz w:val="20"/>
          <w:szCs w:val="26"/>
          <w:rtl/>
          <w:lang w:val="en-GB" w:bidi="ar-EG"/>
        </w:rPr>
        <w:t xml:space="preserve"> في وقت معين</w:t>
      </w:r>
      <w:r w:rsidRPr="00F911E0">
        <w:rPr>
          <w:rFonts w:hint="cs"/>
          <w:sz w:val="20"/>
          <w:szCs w:val="26"/>
          <w:rtl/>
          <w:lang w:val="en-GB" w:bidi="ar-EG"/>
        </w:rPr>
        <w:t xml:space="preserve"> </w:t>
      </w:r>
      <w:r w:rsidRPr="00132C14">
        <w:rPr>
          <w:i/>
          <w:iCs/>
          <w:sz w:val="20"/>
          <w:szCs w:val="26"/>
          <w:lang w:bidi="ar-EG"/>
        </w:rPr>
        <w:t>T</w:t>
      </w:r>
      <w:r>
        <w:rPr>
          <w:rFonts w:hint="cs"/>
          <w:sz w:val="20"/>
          <w:szCs w:val="26"/>
          <w:rtl/>
          <w:lang w:bidi="ar-EG"/>
        </w:rPr>
        <w:t xml:space="preserve"> من سلّم</w:t>
      </w:r>
      <w:r w:rsidRPr="00F911E0">
        <w:rPr>
          <w:rFonts w:hint="cs"/>
          <w:sz w:val="20"/>
          <w:szCs w:val="26"/>
          <w:rtl/>
          <w:lang w:bidi="ar-EG"/>
        </w:rPr>
        <w:t xml:space="preserve"> </w:t>
      </w:r>
      <w:r>
        <w:rPr>
          <w:rFonts w:hint="cs"/>
          <w:sz w:val="20"/>
          <w:szCs w:val="26"/>
          <w:rtl/>
          <w:lang w:bidi="ar-EG"/>
        </w:rPr>
        <w:t>توقيت مرجعي</w:t>
      </w:r>
      <w:r w:rsidRPr="00F911E0">
        <w:rPr>
          <w:rFonts w:hint="cs"/>
          <w:sz w:val="20"/>
          <w:szCs w:val="26"/>
          <w:rtl/>
          <w:lang w:bidi="ar-EG"/>
        </w:rPr>
        <w:t xml:space="preserve">. </w:t>
      </w:r>
      <w:r>
        <w:rPr>
          <w:rFonts w:hint="cs"/>
          <w:sz w:val="20"/>
          <w:szCs w:val="26"/>
          <w:rtl/>
          <w:lang w:bidi="ar-EG"/>
        </w:rPr>
        <w:t xml:space="preserve">يعبر عن </w:t>
      </w:r>
      <w:r w:rsidRPr="00F911E0">
        <w:rPr>
          <w:rFonts w:hint="cs"/>
          <w:sz w:val="20"/>
          <w:szCs w:val="26"/>
          <w:rtl/>
          <w:lang w:bidi="ar-EG"/>
        </w:rPr>
        <w:t xml:space="preserve">فرق </w:t>
      </w:r>
      <w:r>
        <w:rPr>
          <w:rFonts w:hint="cs"/>
          <w:sz w:val="20"/>
          <w:szCs w:val="26"/>
          <w:rtl/>
          <w:lang w:bidi="ar-EG"/>
        </w:rPr>
        <w:t xml:space="preserve">التوقيت </w:t>
      </w:r>
      <w:r w:rsidRPr="00F911E0">
        <w:rPr>
          <w:rFonts w:hint="cs"/>
          <w:sz w:val="20"/>
          <w:szCs w:val="26"/>
          <w:rtl/>
          <w:lang w:bidi="ar-EG"/>
        </w:rPr>
        <w:t xml:space="preserve">بين </w:t>
      </w:r>
      <w:proofErr w:type="spellStart"/>
      <w:r w:rsidRPr="00F911E0">
        <w:rPr>
          <w:rFonts w:hint="cs"/>
          <w:sz w:val="20"/>
          <w:szCs w:val="26"/>
          <w:rtl/>
          <w:lang w:bidi="ar-EG"/>
        </w:rPr>
        <w:t>الميقاتيتين</w:t>
      </w:r>
      <w:proofErr w:type="spellEnd"/>
      <w:r w:rsidRPr="00F911E0">
        <w:rPr>
          <w:rFonts w:hint="cs"/>
          <w:sz w:val="20"/>
          <w:szCs w:val="26"/>
          <w:rtl/>
          <w:lang w:bidi="ar-EG"/>
        </w:rPr>
        <w:t xml:space="preserve"> </w:t>
      </w:r>
      <w:r>
        <w:rPr>
          <w:rFonts w:hint="cs"/>
          <w:sz w:val="20"/>
          <w:szCs w:val="26"/>
          <w:rtl/>
          <w:lang w:val="en-GB"/>
        </w:rPr>
        <w:t>في الل</w:t>
      </w:r>
      <w:r w:rsidRPr="00F911E0">
        <w:rPr>
          <w:rFonts w:hint="cs"/>
          <w:sz w:val="20"/>
          <w:szCs w:val="26"/>
          <w:rtl/>
          <w:lang w:val="en-GB"/>
        </w:rPr>
        <w:t xml:space="preserve">حظة </w:t>
      </w:r>
      <w:r w:rsidRPr="003139A8">
        <w:rPr>
          <w:i/>
          <w:iCs/>
          <w:sz w:val="20"/>
          <w:szCs w:val="26"/>
        </w:rPr>
        <w:t>T</w:t>
      </w:r>
      <w:r>
        <w:rPr>
          <w:rFonts w:hint="cs"/>
          <w:sz w:val="20"/>
          <w:szCs w:val="26"/>
          <w:rtl/>
          <w:lang w:bidi="ar-EG"/>
        </w:rPr>
        <w:t xml:space="preserve"> </w:t>
      </w:r>
      <w:r w:rsidRPr="00F911E0">
        <w:rPr>
          <w:rFonts w:hint="cs"/>
          <w:sz w:val="20"/>
          <w:szCs w:val="26"/>
          <w:rtl/>
          <w:lang w:bidi="ar-EG"/>
        </w:rPr>
        <w:t xml:space="preserve">بالقيمة </w:t>
      </w:r>
      <w:r w:rsidRPr="00DD5162">
        <w:rPr>
          <w:i/>
          <w:iCs/>
          <w:sz w:val="20"/>
          <w:szCs w:val="26"/>
          <w:lang w:val="en-GB"/>
        </w:rPr>
        <w:t>A – </w:t>
      </w:r>
      <w:r w:rsidRPr="003139A8">
        <w:rPr>
          <w:i/>
          <w:iCs/>
          <w:sz w:val="20"/>
          <w:szCs w:val="26"/>
          <w:lang w:val="en-GB"/>
        </w:rPr>
        <w:t>B =</w:t>
      </w:r>
      <w:r w:rsidRPr="00DD5162">
        <w:rPr>
          <w:i/>
          <w:iCs/>
          <w:sz w:val="20"/>
          <w:szCs w:val="26"/>
          <w:lang w:val="en-GB"/>
        </w:rPr>
        <w:t> a – b</w:t>
      </w:r>
      <w:r>
        <w:rPr>
          <w:rFonts w:hint="cs"/>
          <w:i/>
          <w:iCs/>
          <w:sz w:val="20"/>
          <w:szCs w:val="26"/>
          <w:rtl/>
          <w:lang w:val="en-GB" w:bidi="ar-LB"/>
        </w:rPr>
        <w:t>.</w:t>
      </w:r>
      <w:r w:rsidRPr="00F911E0">
        <w:rPr>
          <w:rFonts w:hint="cs"/>
          <w:sz w:val="20"/>
          <w:szCs w:val="26"/>
          <w:rtl/>
          <w:lang w:val="en-GB" w:bidi="ar-EG"/>
        </w:rPr>
        <w:t xml:space="preserve"> و</w:t>
      </w:r>
      <w:r>
        <w:rPr>
          <w:rFonts w:hint="cs"/>
          <w:sz w:val="20"/>
          <w:szCs w:val="26"/>
          <w:rtl/>
          <w:lang w:val="en-GB" w:bidi="ar-EG"/>
        </w:rPr>
        <w:t xml:space="preserve">ينطبق الاصطلاح ذاته على الحالة التي تكون فيها </w:t>
      </w:r>
      <w:r w:rsidRPr="003139A8">
        <w:rPr>
          <w:i/>
          <w:iCs/>
          <w:sz w:val="20"/>
          <w:szCs w:val="26"/>
          <w:lang w:bidi="ar-EG"/>
        </w:rPr>
        <w:t>A</w:t>
      </w:r>
      <w:r w:rsidRPr="00F911E0">
        <w:rPr>
          <w:rFonts w:hint="cs"/>
          <w:sz w:val="20"/>
          <w:szCs w:val="26"/>
          <w:rtl/>
          <w:lang w:bidi="ar-EG"/>
        </w:rPr>
        <w:t xml:space="preserve"> و</w:t>
      </w:r>
      <w:r w:rsidRPr="003139A8">
        <w:rPr>
          <w:i/>
          <w:iCs/>
          <w:sz w:val="20"/>
          <w:szCs w:val="26"/>
          <w:lang w:bidi="ar-EG"/>
        </w:rPr>
        <w:t>B</w:t>
      </w:r>
      <w:r w:rsidRPr="00F911E0">
        <w:rPr>
          <w:rFonts w:hint="cs"/>
          <w:sz w:val="20"/>
          <w:szCs w:val="26"/>
          <w:rtl/>
          <w:lang w:bidi="ar-EG"/>
        </w:rPr>
        <w:t xml:space="preserve"> </w:t>
      </w:r>
      <w:proofErr w:type="spellStart"/>
      <w:r>
        <w:rPr>
          <w:rFonts w:hint="cs"/>
          <w:sz w:val="20"/>
          <w:szCs w:val="26"/>
          <w:rtl/>
          <w:lang w:val="en-GB" w:bidi="ar-EG"/>
        </w:rPr>
        <w:t>ميقاتيتين</w:t>
      </w:r>
      <w:proofErr w:type="spellEnd"/>
      <w:r>
        <w:rPr>
          <w:rFonts w:hint="cs"/>
          <w:sz w:val="20"/>
          <w:szCs w:val="26"/>
          <w:rtl/>
          <w:lang w:val="en-GB" w:bidi="ar-EG"/>
        </w:rPr>
        <w:t xml:space="preserve">. انظر </w:t>
      </w:r>
      <w:r>
        <w:rPr>
          <w:sz w:val="20"/>
          <w:szCs w:val="26"/>
          <w:lang w:bidi="ar-EG"/>
        </w:rPr>
        <w:t>"</w:t>
      </w:r>
      <w:r w:rsidRPr="00DD5162">
        <w:rPr>
          <w:sz w:val="20"/>
          <w:szCs w:val="20"/>
          <w:lang w:val="en-GB"/>
        </w:rPr>
        <w:t>clock time difference</w:t>
      </w:r>
      <w:r>
        <w:rPr>
          <w:sz w:val="20"/>
          <w:szCs w:val="26"/>
          <w:lang w:bidi="ar-EG"/>
        </w:rPr>
        <w:t xml:space="preserve"> "</w:t>
      </w:r>
      <w:r>
        <w:rPr>
          <w:rFonts w:hint="cs"/>
          <w:i/>
          <w:sz w:val="26"/>
          <w:szCs w:val="26"/>
          <w:rtl/>
          <w:lang w:bidi="ar-EG"/>
        </w:rPr>
        <w:t>.</w:t>
      </w:r>
    </w:p>
    <w:p w:rsidR="0029771F" w:rsidRDefault="0029771F" w:rsidP="0029771F">
      <w:pPr>
        <w:overflowPunct/>
        <w:autoSpaceDE/>
        <w:autoSpaceDN/>
        <w:adjustRightInd/>
        <w:textAlignment w:val="auto"/>
        <w:rPr>
          <w:i/>
          <w:rtl/>
          <w:lang w:val="en-GB"/>
        </w:rPr>
      </w:pPr>
      <w:r w:rsidRPr="00DD5162">
        <w:rPr>
          <w:b/>
          <w:lang w:val="en-GB"/>
        </w:rPr>
        <w:t>time-scales in synchronization</w:t>
      </w:r>
      <w:r>
        <w:rPr>
          <w:rFonts w:hint="cs"/>
          <w:b/>
          <w:rtl/>
          <w:lang w:val="en-GB"/>
        </w:rPr>
        <w:t xml:space="preserve">؛ </w:t>
      </w:r>
      <w:proofErr w:type="spellStart"/>
      <w:r w:rsidRPr="00DD5162">
        <w:rPr>
          <w:i/>
          <w:lang w:val="en-GB"/>
        </w:rPr>
        <w:t>échelles</w:t>
      </w:r>
      <w:proofErr w:type="spellEnd"/>
      <w:r w:rsidRPr="00DD5162">
        <w:rPr>
          <w:i/>
          <w:lang w:val="en-GB"/>
        </w:rPr>
        <w:t xml:space="preserve"> de temps </w:t>
      </w:r>
      <w:proofErr w:type="spellStart"/>
      <w:r w:rsidRPr="00DD5162">
        <w:rPr>
          <w:i/>
          <w:lang w:val="en-GB"/>
        </w:rPr>
        <w:t>synchrones</w:t>
      </w:r>
      <w:proofErr w:type="spellEnd"/>
      <w:r>
        <w:rPr>
          <w:rFonts w:hint="cs"/>
          <w:i/>
          <w:rtl/>
          <w:lang w:val="en-GB"/>
        </w:rPr>
        <w:t>؛ مقاييس زمنية متزامنة</w:t>
      </w:r>
    </w:p>
    <w:p w:rsidR="0029771F" w:rsidRDefault="0029771F" w:rsidP="0029771F">
      <w:pPr>
        <w:overflowPunct/>
        <w:autoSpaceDE/>
        <w:autoSpaceDN/>
        <w:adjustRightInd/>
        <w:textAlignment w:val="auto"/>
        <w:rPr>
          <w:i/>
          <w:sz w:val="26"/>
          <w:szCs w:val="26"/>
          <w:rtl/>
          <w:lang w:bidi="ar-EG"/>
        </w:rPr>
      </w:pPr>
      <w:r w:rsidRPr="00D574EE">
        <w:rPr>
          <w:rFonts w:hint="cs"/>
          <w:i/>
          <w:rtl/>
          <w:lang w:val="en-GB"/>
        </w:rPr>
        <w:t xml:space="preserve">يكون </w:t>
      </w:r>
      <w:r>
        <w:rPr>
          <w:rFonts w:hint="cs"/>
          <w:i/>
          <w:rtl/>
          <w:lang w:val="en-GB"/>
        </w:rPr>
        <w:t>سلّم</w:t>
      </w:r>
      <w:r w:rsidRPr="00D574EE">
        <w:rPr>
          <w:rFonts w:hint="cs"/>
          <w:i/>
          <w:rtl/>
          <w:lang w:val="en-GB"/>
        </w:rPr>
        <w:t xml:space="preserve">ا </w:t>
      </w:r>
      <w:r>
        <w:rPr>
          <w:rFonts w:hint="cs"/>
          <w:i/>
          <w:rtl/>
          <w:lang w:val="en-GB"/>
        </w:rPr>
        <w:t>ال</w:t>
      </w:r>
      <w:r w:rsidRPr="00D574EE">
        <w:rPr>
          <w:rFonts w:hint="cs"/>
          <w:i/>
          <w:rtl/>
          <w:lang w:val="en-GB"/>
        </w:rPr>
        <w:t>توقيت متزامنين إذا عين كل منهما، في حدود عدم اليقين المتأصل فيه، التاريخ نفسه لحدث معين وكان لهما وحدة التوقيت نفسها.</w:t>
      </w:r>
    </w:p>
    <w:p w:rsidR="0029771F" w:rsidRDefault="0029771F" w:rsidP="0029771F">
      <w:pPr>
        <w:overflowPunct/>
        <w:autoSpaceDE/>
        <w:autoSpaceDN/>
        <w:adjustRightInd/>
        <w:textAlignment w:val="auto"/>
        <w:rPr>
          <w:sz w:val="20"/>
          <w:szCs w:val="26"/>
          <w:rtl/>
          <w:lang w:val="en-GB" w:bidi="ar-EG"/>
        </w:rPr>
      </w:pPr>
      <w:r w:rsidRPr="00EC42B6">
        <w:rPr>
          <w:rFonts w:hint="cs"/>
          <w:b/>
          <w:bCs/>
          <w:i/>
          <w:sz w:val="26"/>
          <w:szCs w:val="26"/>
          <w:rtl/>
          <w:lang w:val="en-GB"/>
        </w:rPr>
        <w:t>الملاحظة</w:t>
      </w:r>
      <w:r w:rsidRPr="00EC42B6">
        <w:rPr>
          <w:rFonts w:hint="cs"/>
          <w:b/>
          <w:bCs/>
          <w:i/>
          <w:rtl/>
          <w:lang w:val="en-GB"/>
        </w:rPr>
        <w:t xml:space="preserve"> </w:t>
      </w:r>
      <w:r w:rsidRPr="00EC42B6">
        <w:rPr>
          <w:b/>
          <w:bCs/>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في الحالة التي يوضع فيها سلّما التوقيت في موقعين مختلفين مكانياً، يجب أن يؤخذ في الاعتبار وقت انتشار إشارات التوقيت المرسلة والتأثيرات</w:t>
      </w:r>
      <w:r>
        <w:rPr>
          <w:rFonts w:hint="eastAsia"/>
          <w:sz w:val="20"/>
          <w:szCs w:val="26"/>
          <w:rtl/>
          <w:lang w:val="en-GB" w:bidi="ar-EG"/>
        </w:rPr>
        <w:t> </w:t>
      </w:r>
      <w:r>
        <w:rPr>
          <w:rFonts w:hint="cs"/>
          <w:sz w:val="20"/>
          <w:szCs w:val="26"/>
          <w:rtl/>
          <w:lang w:val="en-GB" w:bidi="ar-EG"/>
        </w:rPr>
        <w:t>النسبية.</w:t>
      </w:r>
    </w:p>
    <w:p w:rsidR="0029771F" w:rsidRDefault="0029771F" w:rsidP="0029771F">
      <w:pPr>
        <w:overflowPunct/>
        <w:autoSpaceDE/>
        <w:autoSpaceDN/>
        <w:adjustRightInd/>
        <w:textAlignment w:val="auto"/>
        <w:rPr>
          <w:b/>
          <w:rtl/>
          <w:lang w:val="fr-CH"/>
        </w:rPr>
      </w:pPr>
      <w:r w:rsidRPr="00DD5162">
        <w:rPr>
          <w:b/>
          <w:lang w:val="fr-CH"/>
        </w:rPr>
        <w:t>time-</w:t>
      </w:r>
      <w:proofErr w:type="spellStart"/>
      <w:r w:rsidRPr="00DD5162">
        <w:rPr>
          <w:b/>
          <w:lang w:val="fr-CH"/>
        </w:rPr>
        <w:t>scale</w:t>
      </w:r>
      <w:proofErr w:type="spellEnd"/>
      <w:r w:rsidRPr="00DD5162">
        <w:rPr>
          <w:b/>
          <w:lang w:val="fr-CH"/>
        </w:rPr>
        <w:t xml:space="preserve"> </w:t>
      </w:r>
      <w:proofErr w:type="spellStart"/>
      <w:r w:rsidRPr="00DD5162">
        <w:rPr>
          <w:b/>
          <w:lang w:val="fr-CH"/>
        </w:rPr>
        <w:t>reading</w:t>
      </w:r>
      <w:proofErr w:type="spellEnd"/>
      <w:r>
        <w:rPr>
          <w:rFonts w:hint="cs"/>
          <w:b/>
          <w:rtl/>
          <w:lang w:val="fr-CH"/>
        </w:rPr>
        <w:t xml:space="preserve">؛ </w:t>
      </w:r>
      <w:r w:rsidRPr="00DD5162">
        <w:rPr>
          <w:i/>
          <w:lang w:val="fr-CH"/>
        </w:rPr>
        <w:t>lecture d'une échelle de temps</w:t>
      </w:r>
      <w:r>
        <w:rPr>
          <w:rFonts w:hint="cs"/>
          <w:b/>
          <w:rtl/>
          <w:lang w:val="fr-CH"/>
        </w:rPr>
        <w:t>؛ قراءة سلّم التوقيت</w:t>
      </w:r>
    </w:p>
    <w:p w:rsidR="0029771F" w:rsidRDefault="0029771F" w:rsidP="0029771F">
      <w:pPr>
        <w:overflowPunct/>
        <w:autoSpaceDE/>
        <w:autoSpaceDN/>
        <w:adjustRightInd/>
        <w:textAlignment w:val="auto"/>
        <w:rPr>
          <w:sz w:val="20"/>
          <w:szCs w:val="26"/>
          <w:rtl/>
          <w:lang w:val="en-GB" w:bidi="ar-EG"/>
        </w:rPr>
      </w:pPr>
      <w:r>
        <w:rPr>
          <w:rFonts w:hint="cs"/>
          <w:b/>
          <w:rtl/>
          <w:lang w:val="fr-CH"/>
        </w:rPr>
        <w:t>القيمة المقروءة على سلّم التوقيت في لحظة معينة. ولتفادي أي التباس ينبغي أن يشار في قراءة سلّم التوقيت إلى اسم سلّم التوقيت (مثلا</w:t>
      </w:r>
      <w:r w:rsidRPr="00CA5F18">
        <w:rPr>
          <w:rFonts w:hint="cs"/>
          <w:rtl/>
          <w:lang w:val="fr-CH"/>
        </w:rPr>
        <w:t xml:space="preserve">ً </w:t>
      </w:r>
      <w:r w:rsidRPr="00CA5F18">
        <w:t>UTC</w:t>
      </w:r>
      <w:r w:rsidRPr="00CA5F18">
        <w:rPr>
          <w:rFonts w:hint="cs"/>
          <w:rtl/>
          <w:lang w:bidi="ar-EG"/>
        </w:rPr>
        <w:t xml:space="preserve">) يليه بين قوسين اسم </w:t>
      </w:r>
      <w:proofErr w:type="spellStart"/>
      <w:r w:rsidRPr="00CA5F18">
        <w:rPr>
          <w:rFonts w:hint="cs"/>
          <w:rtl/>
          <w:lang w:bidi="ar-EG"/>
        </w:rPr>
        <w:t>الميقاتية</w:t>
      </w:r>
      <w:proofErr w:type="spellEnd"/>
      <w:r w:rsidRPr="00CA5F18">
        <w:rPr>
          <w:rFonts w:hint="cs"/>
          <w:rtl/>
          <w:lang w:bidi="ar-EG"/>
        </w:rPr>
        <w:t xml:space="preserve"> </w:t>
      </w:r>
      <w:r>
        <w:rPr>
          <w:rFonts w:hint="cs"/>
          <w:rtl/>
          <w:lang w:bidi="ar-EG"/>
        </w:rPr>
        <w:t>أ</w:t>
      </w:r>
      <w:r w:rsidRPr="00CA5F18">
        <w:rPr>
          <w:rFonts w:hint="cs"/>
          <w:rtl/>
          <w:lang w:bidi="ar-EG"/>
        </w:rPr>
        <w:t>و</w:t>
      </w:r>
      <w:r>
        <w:rPr>
          <w:rFonts w:hint="cs"/>
          <w:rtl/>
          <w:lang w:bidi="ar-EG"/>
        </w:rPr>
        <w:t xml:space="preserve"> </w:t>
      </w:r>
      <w:r w:rsidRPr="00CA5F18">
        <w:rPr>
          <w:rFonts w:hint="cs"/>
          <w:rtl/>
          <w:lang w:bidi="ar-EG"/>
        </w:rPr>
        <w:t xml:space="preserve">محطة الإرسال </w:t>
      </w:r>
      <w:r>
        <w:rPr>
          <w:rFonts w:hint="cs"/>
          <w:rtl/>
          <w:lang w:bidi="ar-EG"/>
        </w:rPr>
        <w:t>أ</w:t>
      </w:r>
      <w:r w:rsidRPr="00CA5F18">
        <w:rPr>
          <w:rFonts w:hint="cs"/>
          <w:rtl/>
          <w:lang w:bidi="ar-EG"/>
        </w:rPr>
        <w:t>و</w:t>
      </w:r>
      <w:r>
        <w:rPr>
          <w:rFonts w:hint="cs"/>
          <w:rtl/>
          <w:lang w:bidi="ar-EG"/>
        </w:rPr>
        <w:t xml:space="preserve"> </w:t>
      </w:r>
      <w:r w:rsidRPr="00CA5F18">
        <w:rPr>
          <w:rFonts w:hint="cs"/>
          <w:rtl/>
          <w:lang w:bidi="ar-EG"/>
        </w:rPr>
        <w:t xml:space="preserve">المرصد الفلكي </w:t>
      </w:r>
      <w:r>
        <w:rPr>
          <w:rFonts w:hint="cs"/>
          <w:rtl/>
          <w:lang w:bidi="ar-EG"/>
        </w:rPr>
        <w:t>أ</w:t>
      </w:r>
      <w:r w:rsidRPr="00CA5F18">
        <w:rPr>
          <w:rFonts w:hint="cs"/>
          <w:rtl/>
          <w:lang w:bidi="ar-EG"/>
        </w:rPr>
        <w:t>و</w:t>
      </w:r>
      <w:r>
        <w:rPr>
          <w:rFonts w:hint="cs"/>
          <w:rtl/>
          <w:lang w:bidi="ar-EG"/>
        </w:rPr>
        <w:t xml:space="preserve"> </w:t>
      </w:r>
      <w:r w:rsidRPr="00CA5F18">
        <w:rPr>
          <w:rFonts w:hint="cs"/>
          <w:rtl/>
          <w:lang w:bidi="ar-EG"/>
        </w:rPr>
        <w:t xml:space="preserve">المؤسسة أو </w:t>
      </w:r>
      <w:r>
        <w:rPr>
          <w:rFonts w:hint="cs"/>
          <w:rtl/>
          <w:lang w:bidi="ar-EG"/>
        </w:rPr>
        <w:t>ال</w:t>
      </w:r>
      <w:r w:rsidRPr="00CA5F18">
        <w:rPr>
          <w:rFonts w:hint="cs"/>
          <w:rtl/>
          <w:lang w:bidi="ar-EG"/>
        </w:rPr>
        <w:t xml:space="preserve">مختبر </w:t>
      </w:r>
      <w:r>
        <w:rPr>
          <w:rFonts w:hint="cs"/>
          <w:rtl/>
          <w:lang w:bidi="ar-EG"/>
        </w:rPr>
        <w:t xml:space="preserve">الذي قام بوضع </w:t>
      </w:r>
      <w:r w:rsidRPr="00CA5F18">
        <w:rPr>
          <w:rFonts w:hint="cs"/>
          <w:rtl/>
          <w:lang w:bidi="ar-EG"/>
        </w:rPr>
        <w:t>المعايير</w:t>
      </w:r>
      <w:r>
        <w:rPr>
          <w:rFonts w:hint="cs"/>
          <w:rtl/>
          <w:lang w:bidi="ar-EG"/>
        </w:rPr>
        <w:t>،</w:t>
      </w:r>
      <w:r w:rsidRPr="00CA5F18">
        <w:rPr>
          <w:rFonts w:hint="cs"/>
          <w:rtl/>
          <w:lang w:bidi="ar-EG"/>
        </w:rPr>
        <w:t xml:space="preserve"> مثل</w:t>
      </w:r>
      <w:r>
        <w:rPr>
          <w:rFonts w:hint="eastAsia"/>
          <w:rtl/>
          <w:lang w:bidi="ar-EG"/>
        </w:rPr>
        <w:t> </w:t>
      </w:r>
      <w:r w:rsidRPr="00CA5F18">
        <w:rPr>
          <w:lang w:bidi="ar-EG"/>
        </w:rPr>
        <w:t>UTC</w:t>
      </w:r>
      <w:r>
        <w:rPr>
          <w:lang w:bidi="ar-EG"/>
        </w:rPr>
        <w:t> </w:t>
      </w:r>
      <w:r w:rsidRPr="00CA5F18">
        <w:rPr>
          <w:lang w:bidi="ar-EG"/>
        </w:rPr>
        <w:t>(k)</w:t>
      </w:r>
      <w:r w:rsidRPr="00CA5F18">
        <w:rPr>
          <w:rFonts w:hint="cs"/>
          <w:rtl/>
          <w:lang w:bidi="ar-EG"/>
        </w:rPr>
        <w:t>.</w:t>
      </w:r>
    </w:p>
    <w:p w:rsidR="0029771F" w:rsidRDefault="0029771F" w:rsidP="002B6EE7">
      <w:pPr>
        <w:keepNext/>
        <w:overflowPunct/>
        <w:autoSpaceDE/>
        <w:autoSpaceDN/>
        <w:adjustRightInd/>
        <w:textAlignment w:val="auto"/>
        <w:rPr>
          <w:b/>
          <w:rtl/>
          <w:lang w:val="fr-CH"/>
        </w:rPr>
      </w:pPr>
      <w:r w:rsidRPr="00DD5162">
        <w:rPr>
          <w:b/>
          <w:lang w:val="fr-CH"/>
        </w:rPr>
        <w:lastRenderedPageBreak/>
        <w:t>time-</w:t>
      </w:r>
      <w:proofErr w:type="spellStart"/>
      <w:r w:rsidRPr="00DD5162">
        <w:rPr>
          <w:b/>
          <w:lang w:val="fr-CH"/>
        </w:rPr>
        <w:t>scale</w:t>
      </w:r>
      <w:proofErr w:type="spellEnd"/>
      <w:r w:rsidRPr="00DD5162">
        <w:rPr>
          <w:b/>
          <w:lang w:val="fr-CH"/>
        </w:rPr>
        <w:t xml:space="preserve"> unit</w:t>
      </w:r>
      <w:r>
        <w:rPr>
          <w:rFonts w:hint="cs"/>
          <w:b/>
          <w:rtl/>
          <w:lang w:val="fr-CH"/>
        </w:rPr>
        <w:t xml:space="preserve">؛ </w:t>
      </w:r>
      <w:r w:rsidRPr="00DD5162">
        <w:rPr>
          <w:i/>
          <w:lang w:val="fr-CH"/>
        </w:rPr>
        <w:t>unité d'une échelle de temps</w:t>
      </w:r>
      <w:r>
        <w:rPr>
          <w:rFonts w:hint="cs"/>
          <w:b/>
          <w:rtl/>
          <w:lang w:val="fr-CH"/>
        </w:rPr>
        <w:t>؛ وحدة سلّم التوقيت</w:t>
      </w:r>
    </w:p>
    <w:p w:rsidR="0029771F" w:rsidRDefault="0029771F" w:rsidP="0029771F">
      <w:pPr>
        <w:overflowPunct/>
        <w:autoSpaceDE/>
        <w:autoSpaceDN/>
        <w:adjustRightInd/>
        <w:textAlignment w:val="auto"/>
        <w:rPr>
          <w:b/>
          <w:rtl/>
          <w:lang w:val="fr-CH"/>
        </w:rPr>
      </w:pPr>
      <w:r>
        <w:rPr>
          <w:rFonts w:hint="cs"/>
          <w:b/>
          <w:rtl/>
          <w:lang w:val="fr-CH"/>
        </w:rPr>
        <w:t>الفاصل الزمني الأساسي في سلّم التوقيت.</w:t>
      </w:r>
    </w:p>
    <w:p w:rsidR="0029771F" w:rsidRDefault="0029771F" w:rsidP="0029771F">
      <w:pPr>
        <w:overflowPunct/>
        <w:autoSpaceDE/>
        <w:autoSpaceDN/>
        <w:adjustRightInd/>
        <w:textAlignment w:val="auto"/>
        <w:rPr>
          <w:b/>
          <w:rtl/>
          <w:lang w:val="en-GB"/>
        </w:rPr>
      </w:pPr>
      <w:r w:rsidRPr="00DD5162">
        <w:rPr>
          <w:b/>
          <w:lang w:val="en-GB"/>
        </w:rPr>
        <w:t>time-signal emission</w:t>
      </w:r>
      <w:r>
        <w:rPr>
          <w:rFonts w:hint="cs"/>
          <w:b/>
          <w:rtl/>
          <w:lang w:val="en-GB"/>
        </w:rPr>
        <w:t xml:space="preserve">؛ </w:t>
      </w:r>
      <w:proofErr w:type="spellStart"/>
      <w:r w:rsidRPr="00DD5162">
        <w:rPr>
          <w:i/>
          <w:lang w:val="en-GB"/>
        </w:rPr>
        <w:t>émission</w:t>
      </w:r>
      <w:proofErr w:type="spellEnd"/>
      <w:r w:rsidRPr="00DD5162">
        <w:rPr>
          <w:i/>
          <w:lang w:val="en-GB"/>
        </w:rPr>
        <w:t xml:space="preserve"> de </w:t>
      </w:r>
      <w:proofErr w:type="spellStart"/>
      <w:r w:rsidRPr="00DD5162">
        <w:rPr>
          <w:i/>
          <w:lang w:val="en-GB"/>
        </w:rPr>
        <w:t>signaux</w:t>
      </w:r>
      <w:proofErr w:type="spellEnd"/>
      <w:r w:rsidRPr="00DD5162">
        <w:rPr>
          <w:i/>
          <w:lang w:val="en-GB"/>
        </w:rPr>
        <w:t xml:space="preserve"> </w:t>
      </w:r>
      <w:proofErr w:type="spellStart"/>
      <w:r w:rsidRPr="00DD5162">
        <w:rPr>
          <w:i/>
          <w:lang w:val="en-GB"/>
        </w:rPr>
        <w:t>horaires</w:t>
      </w:r>
      <w:proofErr w:type="spellEnd"/>
      <w:r>
        <w:rPr>
          <w:rFonts w:hint="cs"/>
          <w:b/>
          <w:rtl/>
          <w:lang w:val="en-GB"/>
        </w:rPr>
        <w:t>؛ إرسال إشارات التوقيت</w:t>
      </w:r>
    </w:p>
    <w:p w:rsidR="0029771F" w:rsidRDefault="0029771F" w:rsidP="0029771F">
      <w:pPr>
        <w:overflowPunct/>
        <w:autoSpaceDE/>
        <w:autoSpaceDN/>
        <w:adjustRightInd/>
        <w:textAlignment w:val="auto"/>
        <w:rPr>
          <w:b/>
          <w:rtl/>
          <w:lang w:val="en-GB"/>
        </w:rPr>
      </w:pPr>
      <w:r>
        <w:rPr>
          <w:rFonts w:hint="cs"/>
          <w:b/>
          <w:rtl/>
          <w:lang w:val="en-GB"/>
        </w:rPr>
        <w:t>بث إذاعي ينشر مجموعة متتابعة من إشارات التوقيت في فترات منتظمة وبدقة محددة.</w:t>
      </w:r>
    </w:p>
    <w:p w:rsidR="0029771F" w:rsidRDefault="0029771F" w:rsidP="0029771F">
      <w:pPr>
        <w:overflowPunct/>
        <w:autoSpaceDE/>
        <w:autoSpaceDN/>
        <w:adjustRightInd/>
        <w:textAlignment w:val="auto"/>
        <w:rPr>
          <w:sz w:val="20"/>
          <w:szCs w:val="26"/>
          <w:rtl/>
          <w:lang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توصي التوصية </w:t>
      </w:r>
      <w:r>
        <w:rPr>
          <w:sz w:val="20"/>
          <w:szCs w:val="26"/>
          <w:lang w:bidi="ar-EG"/>
        </w:rPr>
        <w:t>ITU</w:t>
      </w:r>
      <w:r>
        <w:rPr>
          <w:sz w:val="20"/>
          <w:szCs w:val="26"/>
          <w:lang w:bidi="ar-EG"/>
        </w:rPr>
        <w:noBreakHyphen/>
        <w:t>R TF.460</w:t>
      </w:r>
      <w:r>
        <w:rPr>
          <w:rFonts w:hint="cs"/>
          <w:sz w:val="20"/>
          <w:szCs w:val="26"/>
          <w:rtl/>
          <w:lang w:bidi="ar-EG"/>
        </w:rPr>
        <w:t xml:space="preserve"> بأن يتم إرسال إشارات التوقيت ضمن </w:t>
      </w:r>
      <w:proofErr w:type="spellStart"/>
      <w:r>
        <w:rPr>
          <w:rFonts w:hint="cs"/>
          <w:sz w:val="20"/>
          <w:szCs w:val="26"/>
          <w:rtl/>
          <w:lang w:bidi="ar-EG"/>
        </w:rPr>
        <w:t>تسامحات</w:t>
      </w:r>
      <w:proofErr w:type="spellEnd"/>
      <w:r>
        <w:rPr>
          <w:rFonts w:hint="cs"/>
          <w:sz w:val="20"/>
          <w:szCs w:val="26"/>
          <w:rtl/>
          <w:lang w:bidi="ar-EG"/>
        </w:rPr>
        <w:t xml:space="preserve"> محددة بالنسبة إلى التوقيت العالمي المنسق</w:t>
      </w:r>
      <w:r>
        <w:rPr>
          <w:rFonts w:hint="eastAsia"/>
          <w:sz w:val="20"/>
          <w:szCs w:val="26"/>
          <w:rtl/>
          <w:lang w:bidi="ar-EG"/>
        </w:rPr>
        <w:t> </w:t>
      </w:r>
      <w:r>
        <w:rPr>
          <w:sz w:val="20"/>
          <w:szCs w:val="26"/>
          <w:lang w:bidi="ar-EG"/>
        </w:rPr>
        <w:t>(UTC)</w:t>
      </w:r>
      <w:r>
        <w:rPr>
          <w:rFonts w:hint="cs"/>
          <w:sz w:val="20"/>
          <w:szCs w:val="26"/>
          <w:rtl/>
          <w:lang w:bidi="ar-EG"/>
        </w:rPr>
        <w:t xml:space="preserve"> وأن تتضمن معلومات عن الفرق </w:t>
      </w:r>
      <w:r>
        <w:rPr>
          <w:sz w:val="20"/>
          <w:szCs w:val="26"/>
          <w:lang w:bidi="ar-EG"/>
        </w:rPr>
        <w:t>DTU1</w:t>
      </w:r>
      <w:r>
        <w:rPr>
          <w:rFonts w:hint="cs"/>
          <w:sz w:val="20"/>
          <w:szCs w:val="26"/>
          <w:rtl/>
          <w:lang w:bidi="ar-EG"/>
        </w:rPr>
        <w:t xml:space="preserve"> في شفرة محددة.</w:t>
      </w:r>
    </w:p>
    <w:p w:rsidR="0029771F" w:rsidRDefault="0029771F" w:rsidP="0029771F">
      <w:pPr>
        <w:overflowPunct/>
        <w:autoSpaceDE/>
        <w:autoSpaceDN/>
        <w:adjustRightInd/>
        <w:textAlignment w:val="auto"/>
        <w:rPr>
          <w:b/>
          <w:rtl/>
          <w:lang w:val="es-ES_tradnl"/>
        </w:rPr>
      </w:pPr>
      <w:r w:rsidRPr="007B651B">
        <w:rPr>
          <w:b/>
          <w:bCs/>
          <w:lang w:val="es-ES_tradnl"/>
        </w:rPr>
        <w:t xml:space="preserve">time </w:t>
      </w:r>
      <w:proofErr w:type="spellStart"/>
      <w:r w:rsidRPr="007B651B">
        <w:rPr>
          <w:b/>
          <w:bCs/>
          <w:lang w:val="es-ES_tradnl"/>
        </w:rPr>
        <w:t>stamp</w:t>
      </w:r>
      <w:proofErr w:type="spellEnd"/>
      <w:r>
        <w:rPr>
          <w:rFonts w:hint="cs"/>
          <w:b/>
          <w:bCs/>
          <w:rtl/>
          <w:lang w:val="es-ES_tradnl"/>
        </w:rPr>
        <w:t xml:space="preserve">؛ </w:t>
      </w:r>
      <w:proofErr w:type="spellStart"/>
      <w:r w:rsidRPr="007B651B">
        <w:rPr>
          <w:bCs/>
          <w:i/>
          <w:iCs/>
          <w:lang w:val="es-ES_tradnl"/>
        </w:rPr>
        <w:t>horodate</w:t>
      </w:r>
      <w:proofErr w:type="spellEnd"/>
      <w:r w:rsidRPr="00A0075D">
        <w:rPr>
          <w:rFonts w:hint="cs"/>
          <w:b/>
          <w:rtl/>
          <w:lang w:val="es-ES_tradnl"/>
        </w:rPr>
        <w:t>؛</w:t>
      </w:r>
      <w:r>
        <w:rPr>
          <w:rFonts w:hint="cs"/>
          <w:bCs/>
          <w:i/>
          <w:iCs/>
          <w:rtl/>
          <w:lang w:val="es-ES_tradnl"/>
        </w:rPr>
        <w:t xml:space="preserve"> </w:t>
      </w:r>
      <w:r w:rsidRPr="00A0075D">
        <w:rPr>
          <w:rFonts w:hint="cs"/>
          <w:b/>
          <w:rtl/>
          <w:lang w:val="es-ES_tradnl"/>
        </w:rPr>
        <w:t>ختم التوقيت</w:t>
      </w:r>
    </w:p>
    <w:p w:rsidR="0029771F" w:rsidRPr="00CA5F18" w:rsidRDefault="0029771F" w:rsidP="0029771F">
      <w:pPr>
        <w:overflowPunct/>
        <w:autoSpaceDE/>
        <w:autoSpaceDN/>
        <w:adjustRightInd/>
        <w:textAlignment w:val="auto"/>
        <w:rPr>
          <w:sz w:val="20"/>
          <w:szCs w:val="26"/>
          <w:rtl/>
          <w:lang w:bidi="ar-EG"/>
        </w:rPr>
      </w:pPr>
      <w:r>
        <w:rPr>
          <w:rFonts w:hint="cs"/>
          <w:b/>
          <w:rtl/>
          <w:lang w:val="es-ES_tradnl"/>
        </w:rPr>
        <w:t xml:space="preserve">قيمة لا يشوبها الغموض لشفرة زمنية تسجل لحدث خاص باستعمال </w:t>
      </w:r>
      <w:proofErr w:type="spellStart"/>
      <w:r>
        <w:rPr>
          <w:rFonts w:hint="cs"/>
          <w:b/>
          <w:rtl/>
          <w:lang w:val="es-ES_tradnl"/>
        </w:rPr>
        <w:t>ميقاتية</w:t>
      </w:r>
      <w:proofErr w:type="spellEnd"/>
      <w:r>
        <w:rPr>
          <w:rFonts w:hint="cs"/>
          <w:b/>
          <w:rtl/>
          <w:lang w:val="es-ES_tradnl"/>
        </w:rPr>
        <w:t xml:space="preserve"> محددة. </w:t>
      </w:r>
    </w:p>
    <w:p w:rsidR="0029771F" w:rsidRDefault="0029771F" w:rsidP="0029771F">
      <w:pPr>
        <w:overflowPunct/>
        <w:autoSpaceDE/>
        <w:autoSpaceDN/>
        <w:adjustRightInd/>
        <w:textAlignment w:val="auto"/>
        <w:rPr>
          <w:b/>
          <w:rtl/>
          <w:lang w:val="fr-CH"/>
        </w:rPr>
      </w:pPr>
      <w:r w:rsidRPr="00DD5162">
        <w:rPr>
          <w:b/>
          <w:lang w:val="fr-CH"/>
        </w:rPr>
        <w:t>time standard</w:t>
      </w:r>
      <w:r>
        <w:rPr>
          <w:rFonts w:hint="cs"/>
          <w:b/>
          <w:rtl/>
          <w:lang w:val="fr-CH"/>
        </w:rPr>
        <w:t xml:space="preserve">؛ </w:t>
      </w:r>
      <w:r w:rsidRPr="00DD5162">
        <w:rPr>
          <w:i/>
          <w:lang w:val="fr-CH"/>
        </w:rPr>
        <w:t>étalon de temps</w:t>
      </w:r>
      <w:r>
        <w:rPr>
          <w:rFonts w:hint="cs"/>
          <w:b/>
          <w:rtl/>
          <w:lang w:val="fr-CH"/>
        </w:rPr>
        <w:t>؛ معيار زمني</w:t>
      </w:r>
    </w:p>
    <w:p w:rsidR="0029771F" w:rsidRDefault="0029771F" w:rsidP="0029771F">
      <w:pPr>
        <w:overflowPunct/>
        <w:autoSpaceDE/>
        <w:autoSpaceDN/>
        <w:adjustRightInd/>
        <w:textAlignment w:val="auto"/>
        <w:rPr>
          <w:b/>
          <w:rtl/>
          <w:lang w:val="fr-CH"/>
        </w:rPr>
      </w:pPr>
      <w:r>
        <w:rPr>
          <w:rFonts w:hint="cs"/>
          <w:b/>
          <w:rtl/>
          <w:lang w:val="fr-CH"/>
        </w:rPr>
        <w:t>-</w:t>
      </w:r>
      <w:r>
        <w:rPr>
          <w:rFonts w:hint="cs"/>
          <w:b/>
          <w:rtl/>
          <w:lang w:val="fr-CH"/>
        </w:rPr>
        <w:tab/>
        <w:t>جهاز يستعمل لتحقيق وحدة زمنية.</w:t>
      </w:r>
    </w:p>
    <w:p w:rsidR="0029771F" w:rsidRDefault="0029771F" w:rsidP="0029771F">
      <w:pPr>
        <w:overflowPunct/>
        <w:autoSpaceDE/>
        <w:autoSpaceDN/>
        <w:adjustRightInd/>
        <w:textAlignment w:val="auto"/>
        <w:rPr>
          <w:b/>
          <w:rtl/>
          <w:lang w:val="fr-CH"/>
        </w:rPr>
      </w:pPr>
      <w:r>
        <w:rPr>
          <w:rFonts w:hint="cs"/>
          <w:b/>
          <w:rtl/>
          <w:lang w:val="fr-CH"/>
        </w:rPr>
        <w:t>-</w:t>
      </w:r>
      <w:r>
        <w:rPr>
          <w:rFonts w:hint="cs"/>
          <w:b/>
          <w:rtl/>
          <w:lang w:val="fr-CH"/>
        </w:rPr>
        <w:tab/>
        <w:t xml:space="preserve"> جهاز يعمل باستمرار ويستعمل لتحقيق سلّم توقيت يتوافق مع تعريف الثانية ويتم اختيار بدايته بشكل مناسب.</w:t>
      </w:r>
    </w:p>
    <w:p w:rsidR="0029771F" w:rsidRDefault="0029771F" w:rsidP="0029771F">
      <w:pPr>
        <w:overflowPunct/>
        <w:autoSpaceDE/>
        <w:autoSpaceDN/>
        <w:adjustRightInd/>
        <w:textAlignment w:val="auto"/>
        <w:rPr>
          <w:sz w:val="20"/>
          <w:szCs w:val="26"/>
          <w:rtl/>
          <w:lang w:bidi="ar-EG"/>
        </w:rPr>
      </w:pPr>
      <w:r w:rsidRPr="00DD5162">
        <w:rPr>
          <w:b/>
          <w:lang w:val="en-GB"/>
        </w:rPr>
        <w:t>time step</w:t>
      </w:r>
      <w:r>
        <w:rPr>
          <w:rFonts w:hint="cs"/>
          <w:b/>
          <w:rtl/>
          <w:lang w:val="en-GB"/>
        </w:rPr>
        <w:t xml:space="preserve">؛ </w:t>
      </w:r>
      <w:proofErr w:type="spellStart"/>
      <w:r w:rsidRPr="00DD5162">
        <w:rPr>
          <w:i/>
          <w:lang w:val="en-GB"/>
        </w:rPr>
        <w:t>saut</w:t>
      </w:r>
      <w:proofErr w:type="spellEnd"/>
      <w:r w:rsidRPr="00DD5162">
        <w:rPr>
          <w:i/>
          <w:lang w:val="en-GB"/>
        </w:rPr>
        <w:t xml:space="preserve"> de temps</w:t>
      </w:r>
      <w:r>
        <w:rPr>
          <w:rFonts w:hint="cs"/>
          <w:b/>
          <w:rtl/>
          <w:lang w:val="en-GB"/>
        </w:rPr>
        <w:t xml:space="preserve">؛ </w:t>
      </w:r>
      <w:r w:rsidRPr="00D574EE">
        <w:rPr>
          <w:rFonts w:hint="cs"/>
          <w:b/>
          <w:rtl/>
          <w:lang w:val="en-GB"/>
        </w:rPr>
        <w:t>خطوة زمنية</w:t>
      </w:r>
    </w:p>
    <w:p w:rsidR="0029771F" w:rsidRDefault="0029771F" w:rsidP="0029771F">
      <w:pPr>
        <w:overflowPunct/>
        <w:autoSpaceDE/>
        <w:autoSpaceDN/>
        <w:adjustRightInd/>
        <w:textAlignment w:val="auto"/>
        <w:rPr>
          <w:i/>
          <w:rtl/>
          <w:lang w:val="fr-CH" w:bidi="ar-EG"/>
        </w:rPr>
      </w:pPr>
      <w:r>
        <w:rPr>
          <w:rFonts w:hint="cs"/>
          <w:i/>
          <w:rtl/>
          <w:lang w:val="fr-CH" w:bidi="ar-EG"/>
        </w:rPr>
        <w:t>انقطاع في سلّم التوقيت عند لحظة معينة.</w:t>
      </w:r>
    </w:p>
    <w:p w:rsidR="0029771F" w:rsidRDefault="0029771F" w:rsidP="0029771F">
      <w:pPr>
        <w:overflowPunct/>
        <w:autoSpaceDE/>
        <w:autoSpaceDN/>
        <w:adjustRightInd/>
        <w:textAlignment w:val="auto"/>
        <w:rPr>
          <w:sz w:val="20"/>
          <w:szCs w:val="26"/>
          <w:rtl/>
          <w:lang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تكون الخطوة الزمنية موجبة </w:t>
      </w:r>
      <w:r>
        <w:rPr>
          <w:sz w:val="20"/>
          <w:szCs w:val="26"/>
          <w:lang w:bidi="ar-EG"/>
        </w:rPr>
        <w:t>(+)</w:t>
      </w:r>
      <w:r>
        <w:rPr>
          <w:rFonts w:hint="cs"/>
          <w:sz w:val="20"/>
          <w:szCs w:val="26"/>
          <w:rtl/>
          <w:lang w:bidi="ar-EG"/>
        </w:rPr>
        <w:t xml:space="preserve"> إذا كانت قراءة سلّم التوقيت على ازدياد، وسالبة </w:t>
      </w:r>
      <w:r>
        <w:rPr>
          <w:sz w:val="20"/>
          <w:szCs w:val="26"/>
          <w:lang w:bidi="ar-EG"/>
        </w:rPr>
        <w:t>(</w:t>
      </w:r>
      <w:r w:rsidRPr="00DD5162">
        <w:rPr>
          <w:lang w:val="en-GB"/>
        </w:rPr>
        <w:t>–</w:t>
      </w:r>
      <w:r>
        <w:rPr>
          <w:sz w:val="20"/>
          <w:szCs w:val="26"/>
          <w:lang w:bidi="ar-EG"/>
        </w:rPr>
        <w:t>)</w:t>
      </w:r>
      <w:r>
        <w:rPr>
          <w:rFonts w:hint="cs"/>
          <w:sz w:val="20"/>
          <w:szCs w:val="26"/>
          <w:rtl/>
          <w:lang w:bidi="ar-EG"/>
        </w:rPr>
        <w:t xml:space="preserve"> إذا كانت القراءة في تلك اللحظة على تناقص.</w:t>
      </w:r>
    </w:p>
    <w:p w:rsidR="0029771F" w:rsidRDefault="0029771F" w:rsidP="0029771F">
      <w:pPr>
        <w:overflowPunct/>
        <w:autoSpaceDE/>
        <w:autoSpaceDN/>
        <w:adjustRightInd/>
        <w:textAlignment w:val="auto"/>
        <w:rPr>
          <w:i/>
          <w:rtl/>
          <w:lang w:val="es-ES_tradnl"/>
        </w:rPr>
      </w:pPr>
      <w:r w:rsidRPr="00DD5162">
        <w:rPr>
          <w:b/>
          <w:lang w:val="es-ES_tradnl"/>
        </w:rPr>
        <w:t xml:space="preserve">time </w:t>
      </w:r>
      <w:proofErr w:type="spellStart"/>
      <w:r w:rsidRPr="00DD5162">
        <w:rPr>
          <w:b/>
          <w:lang w:val="es-ES_tradnl"/>
        </w:rPr>
        <w:t>variance</w:t>
      </w:r>
      <w:proofErr w:type="spellEnd"/>
      <w:r w:rsidRPr="00DD5162">
        <w:rPr>
          <w:b/>
          <w:lang w:val="es-ES_tradnl"/>
        </w:rPr>
        <w:t xml:space="preserve"> (TVAR)</w:t>
      </w:r>
      <w:r>
        <w:rPr>
          <w:rFonts w:hint="cs"/>
          <w:b/>
          <w:rtl/>
          <w:lang w:val="es-ES_tradnl"/>
        </w:rPr>
        <w:t xml:space="preserve">؛ </w:t>
      </w:r>
      <w:proofErr w:type="spellStart"/>
      <w:r w:rsidRPr="00DD5162">
        <w:rPr>
          <w:i/>
          <w:lang w:val="es-ES_tradnl"/>
        </w:rPr>
        <w:t>variance</w:t>
      </w:r>
      <w:proofErr w:type="spellEnd"/>
      <w:r w:rsidRPr="00DD5162">
        <w:rPr>
          <w:i/>
          <w:lang w:val="es-ES_tradnl"/>
        </w:rPr>
        <w:t xml:space="preserve"> de </w:t>
      </w:r>
      <w:proofErr w:type="spellStart"/>
      <w:r w:rsidRPr="00DD5162">
        <w:rPr>
          <w:i/>
          <w:lang w:val="es-ES_tradnl"/>
        </w:rPr>
        <w:t>temps</w:t>
      </w:r>
      <w:proofErr w:type="spellEnd"/>
      <w:r w:rsidRPr="00DD5162">
        <w:rPr>
          <w:i/>
          <w:lang w:val="es-ES_tradnl"/>
        </w:rPr>
        <w:t xml:space="preserve"> (TVAR)</w:t>
      </w:r>
      <w:r>
        <w:rPr>
          <w:rFonts w:hint="cs"/>
          <w:i/>
          <w:rtl/>
          <w:lang w:val="es-ES_tradnl"/>
        </w:rPr>
        <w:t>؛ تفاوت زمني</w:t>
      </w:r>
    </w:p>
    <w:p w:rsidR="0029771F" w:rsidRDefault="0029771F" w:rsidP="0029771F">
      <w:pPr>
        <w:overflowPunct/>
        <w:autoSpaceDE/>
        <w:autoSpaceDN/>
        <w:adjustRightInd/>
        <w:textAlignment w:val="auto"/>
        <w:rPr>
          <w:i/>
          <w:rtl/>
          <w:lang w:val="es-ES_tradnl"/>
        </w:rPr>
      </w:pPr>
      <w:r>
        <w:rPr>
          <w:rFonts w:hint="cs"/>
          <w:i/>
          <w:rtl/>
          <w:lang w:val="es-ES_tradnl"/>
        </w:rPr>
        <w:t>التفاوت الزمني هو توصيف إحصائي للارتعاش يمثل مقدار الارتعاش كدالة في التردد، أو هو، بشكل مكافئ، دالة في الوقت بين عينات خطأ الفاصل الزمني. ويعبر عادة عن التفاوتات الزمنية بمربع وحدات الزمن. انظر "</w:t>
      </w:r>
      <w:r w:rsidRPr="00DD5162">
        <w:rPr>
          <w:lang w:val="en-GB"/>
        </w:rPr>
        <w:t>time</w:t>
      </w:r>
      <w:r>
        <w:rPr>
          <w:lang w:val="en-GB"/>
        </w:rPr>
        <w:t> </w:t>
      </w:r>
      <w:r w:rsidRPr="00DD5162">
        <w:rPr>
          <w:lang w:val="en-GB"/>
        </w:rPr>
        <w:t>deviation</w:t>
      </w:r>
      <w:r>
        <w:rPr>
          <w:rFonts w:hint="cs"/>
          <w:i/>
          <w:rtl/>
          <w:lang w:val="es-ES_tradnl"/>
        </w:rPr>
        <w:t>" و"</w:t>
      </w:r>
      <w:r>
        <w:rPr>
          <w:lang w:val="en-GB"/>
        </w:rPr>
        <w:t> </w:t>
      </w:r>
      <w:r w:rsidRPr="00DD5162">
        <w:rPr>
          <w:lang w:val="en-GB"/>
        </w:rPr>
        <w:t>time</w:t>
      </w:r>
      <w:r w:rsidRPr="00DB4FB2">
        <w:rPr>
          <w:lang w:val="en-GB"/>
        </w:rPr>
        <w:t> </w:t>
      </w:r>
      <w:r w:rsidRPr="00DD5162">
        <w:rPr>
          <w:lang w:val="en-GB"/>
        </w:rPr>
        <w:t>interval</w:t>
      </w:r>
      <w:r>
        <w:rPr>
          <w:lang w:val="en-GB"/>
        </w:rPr>
        <w:t> </w:t>
      </w:r>
      <w:r w:rsidRPr="00DD5162">
        <w:rPr>
          <w:lang w:val="en-GB"/>
        </w:rPr>
        <w:t>error</w:t>
      </w:r>
      <w:r>
        <w:rPr>
          <w:rFonts w:hint="cs"/>
          <w:i/>
          <w:rtl/>
          <w:lang w:val="es-ES_tradnl"/>
        </w:rPr>
        <w:t>".</w:t>
      </w:r>
    </w:p>
    <w:p w:rsidR="0029771F" w:rsidRDefault="0029771F" w:rsidP="0029771F">
      <w:pPr>
        <w:overflowPunct/>
        <w:autoSpaceDE/>
        <w:autoSpaceDN/>
        <w:adjustRightInd/>
        <w:textAlignment w:val="auto"/>
        <w:rPr>
          <w:i/>
          <w:rtl/>
          <w:lang w:val="es-ES_tradnl"/>
        </w:rPr>
      </w:pPr>
      <w:r w:rsidRPr="00DD5162">
        <w:rPr>
          <w:b/>
          <w:lang w:val="en-GB"/>
        </w:rPr>
        <w:t>traceability</w:t>
      </w:r>
      <w:r>
        <w:rPr>
          <w:rFonts w:hint="cs"/>
          <w:b/>
          <w:rtl/>
          <w:lang w:val="en-GB"/>
        </w:rPr>
        <w:t xml:space="preserve">؛ </w:t>
      </w:r>
      <w:proofErr w:type="spellStart"/>
      <w:r w:rsidRPr="00DD5162">
        <w:rPr>
          <w:i/>
          <w:lang w:val="en-GB"/>
        </w:rPr>
        <w:t>traçabilité</w:t>
      </w:r>
      <w:proofErr w:type="spellEnd"/>
      <w:r>
        <w:rPr>
          <w:rFonts w:hint="cs"/>
          <w:i/>
          <w:rtl/>
          <w:lang w:val="es-ES_tradnl"/>
        </w:rPr>
        <w:t>؛ إمكانية التتبّع</w:t>
      </w:r>
    </w:p>
    <w:p w:rsidR="0029771F" w:rsidRDefault="0029771F" w:rsidP="0029771F">
      <w:pPr>
        <w:overflowPunct/>
        <w:autoSpaceDE/>
        <w:autoSpaceDN/>
        <w:adjustRightInd/>
        <w:textAlignment w:val="auto"/>
        <w:rPr>
          <w:i/>
          <w:rtl/>
          <w:lang w:val="es-ES_tradnl"/>
        </w:rPr>
      </w:pPr>
      <w:r>
        <w:rPr>
          <w:rFonts w:hint="cs"/>
          <w:i/>
          <w:rtl/>
          <w:lang w:val="es-ES_tradnl"/>
        </w:rPr>
        <w:t xml:space="preserve">خاصية يمكن بواسطتها ربط نتيجة قياس أو قيمة معيار بمراجع محددة، عادة المعايير الوطنية أو الدولية، من خلال </w:t>
      </w:r>
      <w:r w:rsidRPr="00D574EE">
        <w:rPr>
          <w:rFonts w:hint="cs"/>
          <w:i/>
          <w:rtl/>
          <w:lang w:val="es-ES_tradnl"/>
        </w:rPr>
        <w:t>سلسلة متصلة من المقارنات التي تتسم جميعها بعدم يقين محدد.</w:t>
      </w:r>
    </w:p>
    <w:p w:rsidR="0029771F" w:rsidRDefault="0029771F" w:rsidP="0029771F">
      <w:pPr>
        <w:overflowPunct/>
        <w:autoSpaceDE/>
        <w:autoSpaceDN/>
        <w:adjustRightInd/>
        <w:textAlignment w:val="auto"/>
        <w:rPr>
          <w:color w:val="000000"/>
          <w:rtl/>
        </w:rPr>
      </w:pPr>
      <w:r w:rsidRPr="00DB4FB2">
        <w:rPr>
          <w:b/>
          <w:bCs/>
          <w:shd w:val="clear" w:color="auto" w:fill="FFFFFF"/>
          <w:lang w:val="en-GB"/>
        </w:rPr>
        <w:t>two-way satellite time and frequency transfer (TWSTFT)</w:t>
      </w:r>
      <w:r>
        <w:rPr>
          <w:rFonts w:hint="cs"/>
          <w:b/>
          <w:bCs/>
          <w:shd w:val="clear" w:color="auto" w:fill="FFFFFF"/>
          <w:rtl/>
          <w:lang w:val="en-GB"/>
        </w:rPr>
        <w:t xml:space="preserve">؛ </w:t>
      </w:r>
      <w:proofErr w:type="spellStart"/>
      <w:r w:rsidRPr="00DB4FB2">
        <w:rPr>
          <w:bCs/>
          <w:i/>
          <w:iCs/>
          <w:shd w:val="clear" w:color="auto" w:fill="FFFFFF"/>
          <w:lang w:val="en-GB"/>
        </w:rPr>
        <w:t>transfert</w:t>
      </w:r>
      <w:proofErr w:type="spellEnd"/>
      <w:r w:rsidRPr="00DB4FB2">
        <w:rPr>
          <w:bCs/>
          <w:i/>
          <w:iCs/>
          <w:shd w:val="clear" w:color="auto" w:fill="FFFFFF"/>
          <w:lang w:val="en-GB"/>
        </w:rPr>
        <w:t xml:space="preserve"> </w:t>
      </w:r>
      <w:proofErr w:type="spellStart"/>
      <w:r w:rsidRPr="00DB4FB2">
        <w:rPr>
          <w:bCs/>
          <w:i/>
          <w:iCs/>
          <w:shd w:val="clear" w:color="auto" w:fill="FFFFFF"/>
          <w:lang w:val="en-GB"/>
        </w:rPr>
        <w:t>bidirectionnel</w:t>
      </w:r>
      <w:proofErr w:type="spellEnd"/>
      <w:r w:rsidRPr="00DB4FB2">
        <w:rPr>
          <w:bCs/>
          <w:i/>
          <w:iCs/>
          <w:shd w:val="clear" w:color="auto" w:fill="FFFFFF"/>
          <w:lang w:val="en-GB"/>
        </w:rPr>
        <w:t xml:space="preserve"> de </w:t>
      </w:r>
      <w:proofErr w:type="spellStart"/>
      <w:r w:rsidRPr="00DB4FB2">
        <w:rPr>
          <w:bCs/>
          <w:i/>
          <w:iCs/>
          <w:shd w:val="clear" w:color="auto" w:fill="FFFFFF"/>
          <w:lang w:val="en-GB"/>
        </w:rPr>
        <w:t>signaux</w:t>
      </w:r>
      <w:proofErr w:type="spellEnd"/>
      <w:r w:rsidRPr="00DB4FB2">
        <w:rPr>
          <w:bCs/>
          <w:i/>
          <w:iCs/>
          <w:shd w:val="clear" w:color="auto" w:fill="FFFFFF"/>
          <w:lang w:val="en-GB"/>
        </w:rPr>
        <w:t xml:space="preserve"> </w:t>
      </w:r>
      <w:proofErr w:type="spellStart"/>
      <w:r w:rsidRPr="00DB4FB2">
        <w:rPr>
          <w:bCs/>
          <w:i/>
          <w:iCs/>
          <w:shd w:val="clear" w:color="auto" w:fill="FFFFFF"/>
          <w:lang w:val="en-GB"/>
        </w:rPr>
        <w:t>horaires</w:t>
      </w:r>
      <w:proofErr w:type="spellEnd"/>
      <w:r w:rsidRPr="00DB4FB2">
        <w:rPr>
          <w:bCs/>
          <w:i/>
          <w:iCs/>
          <w:shd w:val="clear" w:color="auto" w:fill="FFFFFF"/>
          <w:lang w:val="en-GB"/>
        </w:rPr>
        <w:t xml:space="preserve"> et de </w:t>
      </w:r>
      <w:proofErr w:type="spellStart"/>
      <w:r w:rsidRPr="00DB4FB2">
        <w:rPr>
          <w:bCs/>
          <w:i/>
          <w:iCs/>
          <w:shd w:val="clear" w:color="auto" w:fill="FFFFFF"/>
          <w:lang w:val="en-GB"/>
        </w:rPr>
        <w:t>fréquences</w:t>
      </w:r>
      <w:proofErr w:type="spellEnd"/>
      <w:r w:rsidRPr="00DB4FB2">
        <w:rPr>
          <w:bCs/>
          <w:i/>
          <w:iCs/>
          <w:shd w:val="clear" w:color="auto" w:fill="FFFFFF"/>
          <w:lang w:val="en-GB"/>
        </w:rPr>
        <w:t xml:space="preserve"> par satellite (TWSTFT)</w:t>
      </w:r>
      <w:r w:rsidRPr="003049A2">
        <w:rPr>
          <w:rFonts w:hint="cs"/>
          <w:b/>
          <w:shd w:val="clear" w:color="auto" w:fill="FFFFFF"/>
          <w:rtl/>
          <w:lang w:val="en-GB"/>
        </w:rPr>
        <w:t>؛</w:t>
      </w:r>
      <w:r>
        <w:rPr>
          <w:rFonts w:hint="cs"/>
          <w:bCs/>
          <w:i/>
          <w:iCs/>
          <w:shd w:val="clear" w:color="auto" w:fill="FFFFFF"/>
          <w:rtl/>
          <w:lang w:val="en-GB"/>
        </w:rPr>
        <w:t xml:space="preserve"> </w:t>
      </w:r>
      <w:r>
        <w:rPr>
          <w:color w:val="000000"/>
          <w:rtl/>
        </w:rPr>
        <w:t xml:space="preserve">التحويل </w:t>
      </w:r>
      <w:proofErr w:type="spellStart"/>
      <w:r>
        <w:rPr>
          <w:color w:val="000000"/>
          <w:rtl/>
        </w:rPr>
        <w:t>الساتلي</w:t>
      </w:r>
      <w:proofErr w:type="spellEnd"/>
      <w:r>
        <w:rPr>
          <w:color w:val="000000"/>
          <w:rtl/>
        </w:rPr>
        <w:t xml:space="preserve"> ثنائي الاتجاه للتوقيت والتردد</w:t>
      </w:r>
    </w:p>
    <w:p w:rsidR="0029771F" w:rsidRDefault="0029771F" w:rsidP="0029771F">
      <w:pPr>
        <w:overflowPunct/>
        <w:autoSpaceDE/>
        <w:autoSpaceDN/>
        <w:adjustRightInd/>
        <w:textAlignment w:val="auto"/>
        <w:rPr>
          <w:color w:val="000000"/>
          <w:rtl/>
          <w:lang w:bidi="ar-EG"/>
        </w:rPr>
      </w:pPr>
      <w:r>
        <w:rPr>
          <w:rFonts w:hint="cs"/>
          <w:color w:val="000000"/>
          <w:rtl/>
        </w:rPr>
        <w:t xml:space="preserve">تقنية تستعمل التبادل ثنائي الاتجاه لبيانات قياس </w:t>
      </w:r>
      <w:proofErr w:type="spellStart"/>
      <w:r>
        <w:rPr>
          <w:rFonts w:hint="cs"/>
          <w:color w:val="000000"/>
          <w:rtl/>
        </w:rPr>
        <w:t>الميقاتية</w:t>
      </w:r>
      <w:proofErr w:type="spellEnd"/>
      <w:r>
        <w:rPr>
          <w:rFonts w:hint="cs"/>
          <w:color w:val="000000"/>
          <w:rtl/>
        </w:rPr>
        <w:t xml:space="preserve"> بين محطتين عن طريق ساتل مستقر بالنسبة إلى الأرض. توفر هذه الطريقة تحويلاً عالي الدقة ومستقراً للتوقيت/التردد </w:t>
      </w:r>
      <w:r w:rsidRPr="009D6D18">
        <w:rPr>
          <w:rFonts w:hint="cs"/>
          <w:color w:val="000000"/>
          <w:rtl/>
        </w:rPr>
        <w:t>نظراً لكون مسارَي</w:t>
      </w:r>
      <w:r>
        <w:rPr>
          <w:rFonts w:hint="cs"/>
          <w:color w:val="000000"/>
          <w:rtl/>
        </w:rPr>
        <w:t>ِ الإرسال والاستقبال على تناظر</w:t>
      </w:r>
      <w:r w:rsidRPr="009D6D18">
        <w:rPr>
          <w:rFonts w:hint="cs"/>
          <w:color w:val="000000"/>
          <w:rtl/>
        </w:rPr>
        <w:t xml:space="preserve"> من الدرجة الأولى</w:t>
      </w:r>
      <w:r>
        <w:rPr>
          <w:rFonts w:hint="cs"/>
          <w:color w:val="000000"/>
          <w:rtl/>
        </w:rPr>
        <w:t>. انظر التوصية</w:t>
      </w:r>
      <w:r>
        <w:rPr>
          <w:rFonts w:hint="eastAsia"/>
          <w:color w:val="000000"/>
          <w:rtl/>
        </w:rPr>
        <w:t> </w:t>
      </w:r>
      <w:r>
        <w:rPr>
          <w:color w:val="000000"/>
        </w:rPr>
        <w:t>ITU</w:t>
      </w:r>
      <w:r>
        <w:rPr>
          <w:color w:val="000000"/>
        </w:rPr>
        <w:noBreakHyphen/>
        <w:t>R TF.1153</w:t>
      </w:r>
      <w:r>
        <w:rPr>
          <w:rFonts w:hint="cs"/>
          <w:color w:val="000000"/>
          <w:rtl/>
          <w:lang w:bidi="ar-EG"/>
        </w:rPr>
        <w:t>.</w:t>
      </w:r>
    </w:p>
    <w:p w:rsidR="0029771F" w:rsidRDefault="0029771F" w:rsidP="0029771F">
      <w:pPr>
        <w:overflowPunct/>
        <w:autoSpaceDE/>
        <w:autoSpaceDN/>
        <w:adjustRightInd/>
        <w:textAlignment w:val="auto"/>
        <w:rPr>
          <w:i/>
          <w:rtl/>
          <w:lang w:val="es-ES_tradnl"/>
        </w:rPr>
      </w:pPr>
      <w:proofErr w:type="spellStart"/>
      <w:r w:rsidRPr="00DD5162">
        <w:rPr>
          <w:b/>
          <w:lang w:val="fr-CH"/>
        </w:rPr>
        <w:t>two-sample</w:t>
      </w:r>
      <w:proofErr w:type="spellEnd"/>
      <w:r w:rsidRPr="00DD5162">
        <w:rPr>
          <w:b/>
          <w:lang w:val="fr-CH"/>
        </w:rPr>
        <w:t xml:space="preserve"> </w:t>
      </w:r>
      <w:proofErr w:type="spellStart"/>
      <w:r w:rsidRPr="00DD5162">
        <w:rPr>
          <w:b/>
          <w:lang w:val="fr-CH"/>
        </w:rPr>
        <w:t>deviation</w:t>
      </w:r>
      <w:proofErr w:type="spellEnd"/>
      <w:r w:rsidRPr="00DD5162">
        <w:rPr>
          <w:b/>
          <w:lang w:val="fr-CH"/>
        </w:rPr>
        <w:t>/variance</w:t>
      </w:r>
      <w:r>
        <w:rPr>
          <w:rFonts w:hint="cs"/>
          <w:b/>
          <w:rtl/>
          <w:lang w:val="fr-CH"/>
        </w:rPr>
        <w:t xml:space="preserve">؛ </w:t>
      </w:r>
      <w:r w:rsidRPr="00DD5162">
        <w:rPr>
          <w:i/>
          <w:lang w:val="fr-CH"/>
        </w:rPr>
        <w:t>écart type/variance à deux échantillons</w:t>
      </w:r>
      <w:r>
        <w:rPr>
          <w:rFonts w:hint="cs"/>
          <w:b/>
          <w:rtl/>
          <w:lang w:val="fr-CH"/>
        </w:rPr>
        <w:t xml:space="preserve">؛ </w:t>
      </w:r>
      <w:r w:rsidRPr="009D6D18">
        <w:rPr>
          <w:rFonts w:hint="cs"/>
          <w:b/>
          <w:rtl/>
          <w:lang w:val="fr-CH"/>
        </w:rPr>
        <w:t xml:space="preserve">انحراف/تفاوت </w:t>
      </w:r>
      <w:r>
        <w:rPr>
          <w:rFonts w:hint="cs"/>
          <w:b/>
          <w:rtl/>
          <w:lang w:val="fr-CH"/>
        </w:rPr>
        <w:t>ثنائي العينة</w:t>
      </w:r>
      <w:r>
        <w:rPr>
          <w:rFonts w:hint="cs"/>
          <w:bCs/>
          <w:i/>
          <w:iCs/>
          <w:shd w:val="clear" w:color="auto" w:fill="FFFFFF"/>
          <w:rtl/>
          <w:lang w:val="en-GB"/>
        </w:rPr>
        <w:t xml:space="preserve"> </w:t>
      </w:r>
    </w:p>
    <w:p w:rsidR="0029771F" w:rsidRDefault="0029771F" w:rsidP="0029771F">
      <w:pPr>
        <w:overflowPunct/>
        <w:autoSpaceDE/>
        <w:autoSpaceDN/>
        <w:adjustRightInd/>
        <w:textAlignment w:val="auto"/>
        <w:rPr>
          <w:i/>
          <w:rtl/>
          <w:lang w:val="es-ES_tradnl"/>
        </w:rPr>
      </w:pPr>
      <w:r>
        <w:rPr>
          <w:rFonts w:hint="cs"/>
          <w:i/>
          <w:rtl/>
          <w:lang w:val="es-ES_tradnl"/>
        </w:rPr>
        <w:t>طريقة معيارية لتوصيف استقرار التردد في المذبذبات في الميدان الزمني، على المدى القريب والبعيد.</w:t>
      </w:r>
    </w:p>
    <w:p w:rsidR="0029771F" w:rsidRDefault="0029771F" w:rsidP="0029771F">
      <w:pPr>
        <w:overflowPunct/>
        <w:autoSpaceDE/>
        <w:autoSpaceDN/>
        <w:adjustRightInd/>
        <w:textAlignment w:val="auto"/>
        <w:rPr>
          <w:i/>
          <w:rtl/>
          <w:lang w:val="es-ES_tradnl" w:bidi="ar-EG"/>
        </w:rPr>
      </w:pPr>
      <w:r>
        <w:rPr>
          <w:rFonts w:hint="cs"/>
          <w:i/>
          <w:rtl/>
          <w:lang w:val="es-ES_tradnl"/>
        </w:rPr>
        <w:t xml:space="preserve">انظر التوصية </w:t>
      </w:r>
      <w:r w:rsidRPr="00FB5E36">
        <w:rPr>
          <w:iCs/>
          <w:lang w:val="es-ES_tradnl"/>
        </w:rPr>
        <w:t>ITU</w:t>
      </w:r>
      <w:r>
        <w:rPr>
          <w:iCs/>
          <w:lang w:val="es-ES_tradnl"/>
        </w:rPr>
        <w:noBreakHyphen/>
      </w:r>
      <w:r w:rsidRPr="00FB5E36">
        <w:rPr>
          <w:iCs/>
          <w:lang w:val="es-ES_tradnl"/>
        </w:rPr>
        <w:t>R</w:t>
      </w:r>
      <w:r>
        <w:rPr>
          <w:iCs/>
          <w:lang w:val="es-ES_tradnl"/>
        </w:rPr>
        <w:t> </w:t>
      </w:r>
      <w:r w:rsidRPr="00FB5E36">
        <w:rPr>
          <w:iCs/>
          <w:lang w:val="es-ES_tradnl"/>
        </w:rPr>
        <w:t>TF.538</w:t>
      </w:r>
      <w:r>
        <w:rPr>
          <w:rFonts w:hint="cs"/>
          <w:i/>
          <w:rtl/>
          <w:lang w:val="es-ES_tradnl" w:bidi="ar-EG"/>
        </w:rPr>
        <w:t xml:space="preserve"> و"</w:t>
      </w:r>
      <w:r w:rsidRPr="00DD5162">
        <w:rPr>
          <w:lang w:val="en-GB"/>
        </w:rPr>
        <w:t>Allan variance</w:t>
      </w:r>
      <w:r>
        <w:rPr>
          <w:rFonts w:hint="cs"/>
          <w:i/>
          <w:rtl/>
          <w:lang w:val="es-ES_tradnl" w:bidi="ar-EG"/>
        </w:rPr>
        <w:t>".</w:t>
      </w:r>
    </w:p>
    <w:p w:rsidR="0029771F" w:rsidRDefault="0029771F" w:rsidP="0029771F">
      <w:pPr>
        <w:overflowPunct/>
        <w:autoSpaceDE/>
        <w:autoSpaceDN/>
        <w:adjustRightInd/>
        <w:textAlignment w:val="auto"/>
        <w:rPr>
          <w:b/>
          <w:rtl/>
          <w:lang w:val="en-GB"/>
        </w:rPr>
      </w:pPr>
      <w:r w:rsidRPr="00DD5162">
        <w:rPr>
          <w:b/>
          <w:lang w:val="en-GB"/>
        </w:rPr>
        <w:t>uncertainty</w:t>
      </w:r>
      <w:r>
        <w:rPr>
          <w:rFonts w:hint="cs"/>
          <w:b/>
          <w:rtl/>
          <w:lang w:val="en-GB"/>
        </w:rPr>
        <w:t xml:space="preserve">؛ </w:t>
      </w:r>
      <w:r w:rsidRPr="00DD5162">
        <w:rPr>
          <w:i/>
          <w:lang w:val="en-GB"/>
        </w:rPr>
        <w:t>incertitude</w:t>
      </w:r>
      <w:r>
        <w:rPr>
          <w:rFonts w:hint="cs"/>
          <w:b/>
          <w:rtl/>
          <w:lang w:val="en-GB"/>
        </w:rPr>
        <w:t>؛ عدم اليقين</w:t>
      </w:r>
    </w:p>
    <w:p w:rsidR="0029771F" w:rsidRDefault="0029771F" w:rsidP="0029771F">
      <w:pPr>
        <w:overflowPunct/>
        <w:autoSpaceDE/>
        <w:autoSpaceDN/>
        <w:adjustRightInd/>
        <w:textAlignment w:val="auto"/>
        <w:rPr>
          <w:b/>
          <w:rtl/>
          <w:lang w:val="en-GB"/>
        </w:rPr>
      </w:pPr>
      <w:r>
        <w:rPr>
          <w:rFonts w:hint="cs"/>
          <w:b/>
          <w:rtl/>
          <w:lang w:val="en-GB"/>
        </w:rPr>
        <w:t xml:space="preserve">معلم مرتبط بنتيجة قياس يصف تشتت القيم التي يمكن أن تنسب إلى الكمية </w:t>
      </w:r>
      <w:proofErr w:type="spellStart"/>
      <w:r>
        <w:rPr>
          <w:rFonts w:hint="cs"/>
          <w:b/>
          <w:rtl/>
          <w:lang w:val="en-GB"/>
        </w:rPr>
        <w:t>المقيسة</w:t>
      </w:r>
      <w:proofErr w:type="spellEnd"/>
      <w:r>
        <w:rPr>
          <w:rFonts w:hint="cs"/>
          <w:b/>
          <w:rtl/>
          <w:lang w:val="en-GB"/>
        </w:rPr>
        <w:t>.</w:t>
      </w:r>
    </w:p>
    <w:p w:rsidR="0029771F" w:rsidRDefault="0029771F" w:rsidP="0029771F">
      <w:pPr>
        <w:overflowPunct/>
        <w:autoSpaceDE/>
        <w:autoSpaceDN/>
        <w:adjustRightInd/>
        <w:textAlignment w:val="auto"/>
        <w:rPr>
          <w:i/>
          <w:rtl/>
          <w:lang w:val="es-ES_tradnl"/>
        </w:rPr>
      </w:pPr>
      <w:r>
        <w:rPr>
          <w:rFonts w:hint="cs"/>
          <w:b/>
          <w:rtl/>
          <w:lang w:val="en-GB"/>
        </w:rPr>
        <w:lastRenderedPageBreak/>
        <w:t xml:space="preserve">يمكن عادةً التمييز بين مكونتين، المكونة العشوائية (تسمى أيضاً الخطأ من النمط </w:t>
      </w:r>
      <w:r>
        <w:rPr>
          <w:rFonts w:hint="cs"/>
          <w:b/>
          <w:rtl/>
        </w:rPr>
        <w:t>ألف</w:t>
      </w:r>
      <w:r>
        <w:rPr>
          <w:rFonts w:hint="cs"/>
          <w:b/>
          <w:rtl/>
          <w:lang w:bidi="ar-EG"/>
        </w:rPr>
        <w:t>)</w:t>
      </w:r>
      <w:r>
        <w:rPr>
          <w:rFonts w:hint="cs"/>
          <w:i/>
          <w:rtl/>
          <w:lang w:val="es-ES_tradnl"/>
        </w:rPr>
        <w:t xml:space="preserve"> والمكونة الناجمة عن التأثيرات المنهجية (تسمى أيضاً الخطأ من النمط باء).</w:t>
      </w:r>
    </w:p>
    <w:p w:rsidR="0029771F" w:rsidRDefault="0029771F" w:rsidP="0029771F">
      <w:pPr>
        <w:overflowPunct/>
        <w:autoSpaceDE/>
        <w:autoSpaceDN/>
        <w:adjustRightInd/>
        <w:textAlignment w:val="auto"/>
        <w:rPr>
          <w:i/>
          <w:rtl/>
          <w:lang w:bidi="ar-EG"/>
        </w:rPr>
      </w:pPr>
      <w:r>
        <w:rPr>
          <w:rFonts w:hint="cs"/>
          <w:i/>
          <w:rtl/>
          <w:lang w:val="es-ES_tradnl"/>
        </w:rPr>
        <w:t xml:space="preserve">يعبر عن عدم اليقين العشوائي عادةً بالانحراف المعياري أو بأحد مضاعفات الانحراف المعياري لقياسات متكررة. وعموماً تقدّر المكونة الناجمة عن التأثيرات المنهجية على أساس جميع المعلومات المتوفرة عن المعلمات ذات الصلة. انظر </w:t>
      </w:r>
      <w:r w:rsidRPr="00FB5E36">
        <w:rPr>
          <w:iCs/>
        </w:rPr>
        <w:t>GUM</w:t>
      </w:r>
      <w:r>
        <w:rPr>
          <w:rFonts w:hint="cs"/>
          <w:i/>
          <w:rtl/>
          <w:lang w:bidi="ar-EG"/>
        </w:rPr>
        <w:t>.</w:t>
      </w:r>
    </w:p>
    <w:p w:rsidR="0029771F" w:rsidRDefault="0029771F" w:rsidP="0029771F">
      <w:pPr>
        <w:overflowPunct/>
        <w:autoSpaceDE/>
        <w:autoSpaceDN/>
        <w:adjustRightInd/>
        <w:textAlignment w:val="auto"/>
        <w:rPr>
          <w:b/>
          <w:rtl/>
          <w:lang w:val="en-GB"/>
        </w:rPr>
      </w:pPr>
      <w:r w:rsidRPr="00DD5162">
        <w:rPr>
          <w:b/>
          <w:lang w:val="en-GB"/>
        </w:rPr>
        <w:t>universal time</w:t>
      </w:r>
      <w:r w:rsidRPr="00DD5162">
        <w:rPr>
          <w:lang w:val="en-GB"/>
        </w:rPr>
        <w:t xml:space="preserve"> </w:t>
      </w:r>
      <w:r w:rsidRPr="00DD5162">
        <w:rPr>
          <w:b/>
          <w:lang w:val="en-GB"/>
        </w:rPr>
        <w:t>(UT)</w:t>
      </w:r>
      <w:r>
        <w:rPr>
          <w:rFonts w:hint="cs"/>
          <w:b/>
          <w:rtl/>
          <w:lang w:val="en-GB"/>
        </w:rPr>
        <w:t xml:space="preserve">؛ </w:t>
      </w:r>
      <w:r w:rsidRPr="00DD5162">
        <w:rPr>
          <w:i/>
          <w:lang w:val="en-GB"/>
        </w:rPr>
        <w:t xml:space="preserve">temps </w:t>
      </w:r>
      <w:proofErr w:type="spellStart"/>
      <w:r w:rsidRPr="00DD5162">
        <w:rPr>
          <w:i/>
          <w:lang w:val="en-GB"/>
        </w:rPr>
        <w:t>universel</w:t>
      </w:r>
      <w:proofErr w:type="spellEnd"/>
      <w:r w:rsidRPr="00DD5162">
        <w:rPr>
          <w:i/>
          <w:lang w:val="en-GB"/>
        </w:rPr>
        <w:t xml:space="preserve"> (UT)</w:t>
      </w:r>
      <w:r>
        <w:rPr>
          <w:rFonts w:hint="cs"/>
          <w:i/>
          <w:rtl/>
          <w:lang w:val="en-GB"/>
        </w:rPr>
        <w:t xml:space="preserve">؛ </w:t>
      </w:r>
      <w:r>
        <w:rPr>
          <w:rFonts w:hint="cs"/>
          <w:b/>
          <w:rtl/>
          <w:lang w:val="en-GB"/>
        </w:rPr>
        <w:t>التوقيت العالمي</w:t>
      </w:r>
    </w:p>
    <w:p w:rsidR="0029771F" w:rsidRDefault="0029771F" w:rsidP="0029771F">
      <w:pPr>
        <w:overflowPunct/>
        <w:autoSpaceDE/>
        <w:autoSpaceDN/>
        <w:adjustRightInd/>
        <w:textAlignment w:val="auto"/>
        <w:rPr>
          <w:rtl/>
          <w:lang w:bidi="ar-EG"/>
        </w:rPr>
      </w:pPr>
      <w:r w:rsidRPr="00BB4883">
        <w:rPr>
          <w:rFonts w:hint="cs"/>
          <w:rtl/>
          <w:lang w:val="en-GB"/>
        </w:rPr>
        <w:t>التوقيت العالمي هو قياس للوقت ي</w:t>
      </w:r>
      <w:r>
        <w:rPr>
          <w:rFonts w:hint="cs"/>
          <w:rtl/>
          <w:lang w:val="en-GB"/>
        </w:rPr>
        <w:t>ت</w:t>
      </w:r>
      <w:r w:rsidRPr="00BB4883">
        <w:rPr>
          <w:rFonts w:hint="cs"/>
          <w:rtl/>
          <w:lang w:val="en-GB"/>
        </w:rPr>
        <w:t xml:space="preserve">طابق، </w:t>
      </w:r>
      <w:r>
        <w:rPr>
          <w:rFonts w:hint="cs"/>
          <w:rtl/>
          <w:lang w:val="en-GB"/>
        </w:rPr>
        <w:t>في حدود</w:t>
      </w:r>
      <w:r w:rsidRPr="00BB4883">
        <w:rPr>
          <w:rFonts w:hint="cs"/>
          <w:rtl/>
          <w:lang w:val="en-GB"/>
        </w:rPr>
        <w:t xml:space="preserve"> تقريب دقيق، </w:t>
      </w:r>
      <w:r>
        <w:rPr>
          <w:rFonts w:hint="cs"/>
          <w:rtl/>
          <w:lang w:val="en-GB"/>
        </w:rPr>
        <w:t xml:space="preserve">مع متوسط الحركة اليومية للشمس لدى </w:t>
      </w:r>
      <w:r w:rsidRPr="00BB4883">
        <w:rPr>
          <w:rFonts w:hint="cs"/>
          <w:rtl/>
          <w:lang w:val="en-GB"/>
        </w:rPr>
        <w:t>رصد</w:t>
      </w:r>
      <w:r>
        <w:rPr>
          <w:rFonts w:hint="cs"/>
          <w:rtl/>
          <w:lang w:val="en-GB"/>
        </w:rPr>
        <w:t>ها</w:t>
      </w:r>
      <w:r w:rsidRPr="00BB4883">
        <w:rPr>
          <w:rFonts w:hint="cs"/>
          <w:rtl/>
          <w:lang w:val="en-GB"/>
        </w:rPr>
        <w:t xml:space="preserve"> على مستوى الزوال الأصل. وقد عُرّف التوقيت العالمي سابقاً ب</w:t>
      </w:r>
      <w:r>
        <w:rPr>
          <w:rFonts w:hint="cs"/>
          <w:rtl/>
          <w:lang w:val="en-GB"/>
        </w:rPr>
        <w:t xml:space="preserve">واسطة </w:t>
      </w:r>
      <w:r w:rsidRPr="00BB4883">
        <w:rPr>
          <w:rFonts w:hint="cs"/>
          <w:rtl/>
          <w:lang w:val="en-GB"/>
        </w:rPr>
        <w:t xml:space="preserve">صيغة رياضية كدالة في توقيت غرينتش النجمي. </w:t>
      </w:r>
      <w:r>
        <w:rPr>
          <w:rFonts w:hint="cs"/>
          <w:rtl/>
          <w:lang w:val="en-GB"/>
        </w:rPr>
        <w:t>وهكذا</w:t>
      </w:r>
      <w:r w:rsidRPr="00BB4883">
        <w:rPr>
          <w:rFonts w:hint="cs"/>
          <w:rtl/>
          <w:lang w:val="en-GB"/>
        </w:rPr>
        <w:t xml:space="preserve"> يت</w:t>
      </w:r>
      <w:r>
        <w:rPr>
          <w:rFonts w:hint="cs"/>
          <w:rtl/>
          <w:lang w:val="en-GB"/>
        </w:rPr>
        <w:t>م تحديد</w:t>
      </w:r>
      <w:r w:rsidRPr="00BB4883">
        <w:rPr>
          <w:rFonts w:hint="cs"/>
          <w:rtl/>
          <w:lang w:val="en-GB"/>
        </w:rPr>
        <w:t xml:space="preserve"> التوقيت العالمي من عملي</w:t>
      </w:r>
      <w:r>
        <w:rPr>
          <w:rFonts w:hint="cs"/>
          <w:rtl/>
          <w:lang w:val="en-GB"/>
        </w:rPr>
        <w:t>ات رصد الحركات اليومية للنجوم. و</w:t>
      </w:r>
      <w:r w:rsidRPr="00BB4883">
        <w:rPr>
          <w:rFonts w:hint="cs"/>
          <w:rtl/>
          <w:lang w:val="en-GB"/>
        </w:rPr>
        <w:t xml:space="preserve">يطلق على </w:t>
      </w:r>
      <w:r>
        <w:rPr>
          <w:rFonts w:hint="cs"/>
          <w:rtl/>
          <w:lang w:val="en-GB"/>
        </w:rPr>
        <w:t>سلّم</w:t>
      </w:r>
      <w:r w:rsidRPr="00BB4883">
        <w:rPr>
          <w:rFonts w:hint="cs"/>
          <w:rtl/>
          <w:lang w:val="en-GB"/>
        </w:rPr>
        <w:t xml:space="preserve"> التوقيت الذي يتحدد مباشرة من عمليات الرصد هذه اسم </w:t>
      </w:r>
      <w:r w:rsidRPr="00BB4883">
        <w:t>UT0</w:t>
      </w:r>
      <w:r>
        <w:rPr>
          <w:rFonts w:hint="cs"/>
          <w:rtl/>
          <w:lang w:bidi="ar-EG"/>
        </w:rPr>
        <w:t xml:space="preserve">؛ وهو يعتمد قليلاً على </w:t>
      </w:r>
      <w:r w:rsidRPr="00BB4883">
        <w:rPr>
          <w:rFonts w:hint="cs"/>
          <w:rtl/>
          <w:lang w:bidi="ar-EG"/>
        </w:rPr>
        <w:t xml:space="preserve">مكان الرصد. انظر التوصية </w:t>
      </w:r>
      <w:r w:rsidRPr="00BB4883">
        <w:rPr>
          <w:lang w:bidi="ar-EG"/>
        </w:rPr>
        <w:t>ITU</w:t>
      </w:r>
      <w:r>
        <w:rPr>
          <w:lang w:bidi="ar-EG"/>
        </w:rPr>
        <w:noBreakHyphen/>
      </w:r>
      <w:r w:rsidRPr="00BB4883">
        <w:rPr>
          <w:lang w:bidi="ar-EG"/>
        </w:rPr>
        <w:t>R</w:t>
      </w:r>
      <w:r>
        <w:rPr>
          <w:lang w:bidi="ar-EG"/>
        </w:rPr>
        <w:t> </w:t>
      </w:r>
      <w:r w:rsidRPr="00BB4883">
        <w:rPr>
          <w:lang w:bidi="ar-EG"/>
        </w:rPr>
        <w:t>TF. 460</w:t>
      </w:r>
      <w:r w:rsidRPr="00BB4883">
        <w:rPr>
          <w:rFonts w:hint="cs"/>
          <w:rtl/>
          <w:lang w:bidi="ar-EG"/>
        </w:rPr>
        <w:t>.</w:t>
      </w:r>
    </w:p>
    <w:p w:rsidR="0029771F" w:rsidRDefault="0029771F" w:rsidP="0029771F">
      <w:pPr>
        <w:overflowPunct/>
        <w:autoSpaceDE/>
        <w:autoSpaceDN/>
        <w:adjustRightInd/>
        <w:textAlignment w:val="auto"/>
        <w:rPr>
          <w:bCs/>
          <w:i/>
          <w:rtl/>
          <w:lang w:val="es-ES_tradnl"/>
        </w:rPr>
      </w:pPr>
      <w:r w:rsidRPr="00DD5162">
        <w:rPr>
          <w:b/>
          <w:i/>
          <w:lang w:val="en-GB"/>
        </w:rPr>
        <w:t>UT0</w:t>
      </w:r>
      <w:r>
        <w:rPr>
          <w:rFonts w:hint="cs"/>
          <w:b/>
          <w:i/>
          <w:rtl/>
          <w:lang w:val="en-GB"/>
        </w:rPr>
        <w:t xml:space="preserve">؛ </w:t>
      </w:r>
      <w:r w:rsidRPr="00DD5162">
        <w:rPr>
          <w:bCs/>
          <w:i/>
          <w:lang w:val="en-GB"/>
        </w:rPr>
        <w:t>UT0</w:t>
      </w:r>
      <w:r>
        <w:rPr>
          <w:rFonts w:hint="cs"/>
          <w:b/>
          <w:i/>
          <w:rtl/>
          <w:lang w:val="en-GB"/>
        </w:rPr>
        <w:t>؛</w:t>
      </w:r>
      <w:r w:rsidRPr="00BB4883">
        <w:rPr>
          <w:rFonts w:hint="cs"/>
          <w:rtl/>
          <w:lang w:val="en-GB"/>
        </w:rPr>
        <w:t xml:space="preserve"> </w:t>
      </w:r>
      <w:r w:rsidRPr="00DD5162">
        <w:rPr>
          <w:bCs/>
          <w:i/>
          <w:lang w:val="en-GB"/>
        </w:rPr>
        <w:t>UT0</w:t>
      </w:r>
      <w:r w:rsidRPr="00BB4883">
        <w:rPr>
          <w:rFonts w:hint="cs"/>
          <w:bCs/>
          <w:i/>
          <w:rtl/>
          <w:lang w:val="es-ES_tradnl"/>
        </w:rPr>
        <w:t xml:space="preserve"> </w:t>
      </w:r>
    </w:p>
    <w:p w:rsidR="0029771F" w:rsidRDefault="0029771F" w:rsidP="0029771F">
      <w:pPr>
        <w:overflowPunct/>
        <w:autoSpaceDE/>
        <w:autoSpaceDN/>
        <w:adjustRightInd/>
        <w:textAlignment w:val="auto"/>
        <w:rPr>
          <w:rtl/>
          <w:lang w:bidi="ar-EG"/>
        </w:rPr>
      </w:pPr>
      <w:r>
        <w:rPr>
          <w:bCs/>
          <w:i/>
        </w:rPr>
        <w:t>UT0</w:t>
      </w:r>
      <w:r>
        <w:rPr>
          <w:rFonts w:hint="cs"/>
          <w:bCs/>
          <w:i/>
          <w:rtl/>
          <w:lang w:bidi="ar-EG"/>
        </w:rPr>
        <w:t xml:space="preserve"> </w:t>
      </w:r>
      <w:r w:rsidRPr="00B975BF">
        <w:rPr>
          <w:rFonts w:hint="cs"/>
          <w:b/>
          <w:i/>
          <w:rtl/>
          <w:lang w:bidi="ar-EG"/>
        </w:rPr>
        <w:t xml:space="preserve">هو </w:t>
      </w:r>
      <w:r>
        <w:rPr>
          <w:rFonts w:hint="cs"/>
          <w:b/>
          <w:i/>
          <w:rtl/>
          <w:lang w:bidi="ar-EG"/>
        </w:rPr>
        <w:t xml:space="preserve">قياس مباشر </w:t>
      </w:r>
      <w:r w:rsidRPr="00B975BF">
        <w:rPr>
          <w:rFonts w:hint="cs"/>
          <w:rtl/>
          <w:lang w:bidi="ar-EG"/>
        </w:rPr>
        <w:t xml:space="preserve">للتوقيت العالمي </w:t>
      </w:r>
      <w:r>
        <w:rPr>
          <w:rFonts w:hint="cs"/>
          <w:rtl/>
          <w:lang w:bidi="ar-EG"/>
        </w:rPr>
        <w:t>لدى</w:t>
      </w:r>
      <w:r w:rsidRPr="00B975BF">
        <w:rPr>
          <w:rFonts w:hint="cs"/>
          <w:rtl/>
          <w:lang w:bidi="ar-EG"/>
        </w:rPr>
        <w:t xml:space="preserve"> رصده في نقطة معينة من سطح الأرض. وعملياً يتغير خط زوال الراصد (الموقع على الأرض) قليلاً بسبب الحركة القطبية، وبالتالي </w:t>
      </w:r>
      <w:r>
        <w:rPr>
          <w:rFonts w:hint="cs"/>
          <w:rtl/>
          <w:lang w:bidi="ar-EG"/>
        </w:rPr>
        <w:t>فإن</w:t>
      </w:r>
      <w:r w:rsidRPr="00B975BF">
        <w:rPr>
          <w:rFonts w:hint="cs"/>
          <w:rtl/>
          <w:lang w:bidi="ar-EG"/>
        </w:rPr>
        <w:t xml:space="preserve"> </w:t>
      </w:r>
      <w:r>
        <w:rPr>
          <w:rFonts w:hint="cs"/>
          <w:rtl/>
          <w:lang w:bidi="ar-EG"/>
        </w:rPr>
        <w:t xml:space="preserve">عمليات الرصد من مواقع </w:t>
      </w:r>
      <w:r w:rsidRPr="00B975BF">
        <w:rPr>
          <w:rFonts w:hint="cs"/>
          <w:rtl/>
          <w:lang w:bidi="ar-EG"/>
        </w:rPr>
        <w:t xml:space="preserve">مختلفة </w:t>
      </w:r>
      <w:r>
        <w:rPr>
          <w:rFonts w:hint="cs"/>
          <w:rtl/>
          <w:lang w:bidi="ar-EG"/>
        </w:rPr>
        <w:t xml:space="preserve">تعطي </w:t>
      </w:r>
      <w:r w:rsidRPr="00B975BF">
        <w:rPr>
          <w:rFonts w:hint="cs"/>
          <w:rtl/>
          <w:lang w:bidi="ar-EG"/>
        </w:rPr>
        <w:t xml:space="preserve">قيماً مختلفة للتوقيت </w:t>
      </w:r>
      <w:r w:rsidRPr="00B975BF">
        <w:rPr>
          <w:lang w:bidi="ar-EG"/>
        </w:rPr>
        <w:t>UT0</w:t>
      </w:r>
      <w:r w:rsidRPr="00B975BF">
        <w:rPr>
          <w:rFonts w:hint="cs"/>
          <w:rtl/>
          <w:lang w:bidi="ar-EG"/>
        </w:rPr>
        <w:t>. و</w:t>
      </w:r>
      <w:r>
        <w:rPr>
          <w:rFonts w:hint="cs"/>
          <w:rtl/>
          <w:lang w:bidi="ar-EG"/>
        </w:rPr>
        <w:t>ثمة</w:t>
      </w:r>
      <w:r w:rsidRPr="00B975BF">
        <w:rPr>
          <w:rFonts w:hint="cs"/>
          <w:rtl/>
          <w:lang w:bidi="ar-EG"/>
        </w:rPr>
        <w:t xml:space="preserve"> شكل</w:t>
      </w:r>
      <w:r>
        <w:rPr>
          <w:rFonts w:hint="cs"/>
          <w:rtl/>
          <w:lang w:bidi="ar-EG"/>
        </w:rPr>
        <w:t>ان آخران من التوقيت العالمي،</w:t>
      </w:r>
      <w:r w:rsidRPr="00B975BF">
        <w:rPr>
          <w:rFonts w:hint="cs"/>
          <w:rtl/>
          <w:lang w:bidi="ar-EG"/>
        </w:rPr>
        <w:t xml:space="preserve"> </w:t>
      </w:r>
      <w:r w:rsidRPr="00B975BF">
        <w:rPr>
          <w:lang w:bidi="ar-EG"/>
        </w:rPr>
        <w:t>TU1</w:t>
      </w:r>
      <w:r w:rsidRPr="00B975BF">
        <w:rPr>
          <w:rFonts w:hint="cs"/>
          <w:rtl/>
          <w:lang w:bidi="ar-EG"/>
        </w:rPr>
        <w:t xml:space="preserve"> و</w:t>
      </w:r>
      <w:r w:rsidRPr="00B975BF">
        <w:rPr>
          <w:lang w:bidi="ar-EG"/>
        </w:rPr>
        <w:t>TU2</w:t>
      </w:r>
      <w:r w:rsidRPr="00B975BF">
        <w:rPr>
          <w:rFonts w:hint="cs"/>
          <w:rtl/>
          <w:lang w:bidi="ar-EG"/>
        </w:rPr>
        <w:t>، ي</w:t>
      </w:r>
      <w:r>
        <w:rPr>
          <w:rFonts w:hint="cs"/>
          <w:rtl/>
          <w:lang w:bidi="ar-EG"/>
        </w:rPr>
        <w:t>وفران تصحيحات ل</w:t>
      </w:r>
      <w:r w:rsidRPr="00B975BF">
        <w:rPr>
          <w:rFonts w:hint="cs"/>
          <w:rtl/>
          <w:lang w:bidi="ar-EG"/>
        </w:rPr>
        <w:t xml:space="preserve">لتوقيت </w:t>
      </w:r>
      <w:r w:rsidRPr="00B975BF">
        <w:rPr>
          <w:lang w:bidi="ar-EG"/>
        </w:rPr>
        <w:t>UT0</w:t>
      </w:r>
      <w:r w:rsidRPr="00B975BF">
        <w:rPr>
          <w:rFonts w:hint="cs"/>
          <w:rtl/>
          <w:lang w:bidi="ar-EG"/>
        </w:rPr>
        <w:t xml:space="preserve"> من أجل وضع مقاييس زمنية أكثر اتساقاً. انظر</w:t>
      </w:r>
      <w:r>
        <w:rPr>
          <w:rFonts w:hint="cs"/>
          <w:rtl/>
          <w:lang w:bidi="ar-EG"/>
        </w:rPr>
        <w:t xml:space="preserve"> </w:t>
      </w:r>
      <w:r w:rsidRPr="00B975BF">
        <w:rPr>
          <w:rFonts w:hint="cs"/>
          <w:rtl/>
          <w:lang w:bidi="ar-EG"/>
        </w:rPr>
        <w:t>"</w:t>
      </w:r>
      <w:r w:rsidRPr="00DD5162">
        <w:rPr>
          <w:lang w:val="en-GB"/>
        </w:rPr>
        <w:t>universal time</w:t>
      </w:r>
      <w:r w:rsidRPr="00B975BF">
        <w:rPr>
          <w:rFonts w:hint="cs"/>
          <w:rtl/>
          <w:lang w:bidi="ar-EG"/>
        </w:rPr>
        <w:t>" و"</w:t>
      </w:r>
      <w:r w:rsidRPr="00DD5162">
        <w:rPr>
          <w:lang w:val="en-GB"/>
        </w:rPr>
        <w:t>UT1</w:t>
      </w:r>
      <w:r w:rsidRPr="00B975BF">
        <w:rPr>
          <w:rFonts w:hint="cs"/>
          <w:rtl/>
          <w:lang w:bidi="ar-EG"/>
        </w:rPr>
        <w:t>" و"</w:t>
      </w:r>
      <w:r w:rsidRPr="00DD5162">
        <w:rPr>
          <w:lang w:val="en-GB"/>
        </w:rPr>
        <w:t>UT2</w:t>
      </w:r>
      <w:r w:rsidRPr="00B975BF">
        <w:rPr>
          <w:rFonts w:hint="cs"/>
          <w:rtl/>
          <w:lang w:bidi="ar-EG"/>
        </w:rPr>
        <w:t xml:space="preserve">" والتوصية </w:t>
      </w:r>
      <w:r w:rsidRPr="00B975BF">
        <w:rPr>
          <w:lang w:bidi="ar-EG"/>
        </w:rPr>
        <w:t>ITU</w:t>
      </w:r>
      <w:r>
        <w:rPr>
          <w:lang w:bidi="ar-EG"/>
        </w:rPr>
        <w:noBreakHyphen/>
      </w:r>
      <w:r w:rsidRPr="00B975BF">
        <w:rPr>
          <w:lang w:bidi="ar-EG"/>
        </w:rPr>
        <w:t>R</w:t>
      </w:r>
      <w:r>
        <w:rPr>
          <w:lang w:bidi="ar-EG"/>
        </w:rPr>
        <w:t> </w:t>
      </w:r>
      <w:r w:rsidRPr="00B975BF">
        <w:rPr>
          <w:lang w:bidi="ar-EG"/>
        </w:rPr>
        <w:t>TF.460</w:t>
      </w:r>
      <w:r w:rsidRPr="00B975BF">
        <w:rPr>
          <w:rFonts w:hint="cs"/>
          <w:rtl/>
          <w:lang w:bidi="ar-EG"/>
        </w:rPr>
        <w:t>.</w:t>
      </w:r>
    </w:p>
    <w:p w:rsidR="0029771F" w:rsidRPr="00B975BF" w:rsidRDefault="0029771F" w:rsidP="0029771F">
      <w:pPr>
        <w:overflowPunct/>
        <w:autoSpaceDE/>
        <w:autoSpaceDN/>
        <w:adjustRightInd/>
        <w:textAlignment w:val="auto"/>
        <w:rPr>
          <w:i/>
          <w:lang w:bidi="ar-EG"/>
        </w:rPr>
      </w:pPr>
      <w:r w:rsidRPr="00DD5162">
        <w:rPr>
          <w:b/>
          <w:i/>
          <w:lang w:val="en-GB"/>
        </w:rPr>
        <w:t>UT</w:t>
      </w:r>
      <w:r>
        <w:rPr>
          <w:b/>
          <w:i/>
          <w:lang w:val="en-GB"/>
        </w:rPr>
        <w:t>1</w:t>
      </w:r>
      <w:r>
        <w:rPr>
          <w:rFonts w:hint="cs"/>
          <w:b/>
          <w:i/>
          <w:rtl/>
          <w:lang w:val="en-GB"/>
        </w:rPr>
        <w:t xml:space="preserve">؛ </w:t>
      </w:r>
      <w:r w:rsidRPr="00DD5162">
        <w:rPr>
          <w:bCs/>
          <w:i/>
          <w:lang w:val="en-GB"/>
        </w:rPr>
        <w:t>UT</w:t>
      </w:r>
      <w:r>
        <w:rPr>
          <w:bCs/>
          <w:i/>
          <w:lang w:val="en-GB"/>
        </w:rPr>
        <w:t>1</w:t>
      </w:r>
      <w:r>
        <w:rPr>
          <w:rFonts w:hint="cs"/>
          <w:b/>
          <w:i/>
          <w:rtl/>
          <w:lang w:val="en-GB"/>
        </w:rPr>
        <w:t>؛</w:t>
      </w:r>
      <w:r w:rsidRPr="00BB4883">
        <w:rPr>
          <w:rFonts w:hint="cs"/>
          <w:rtl/>
          <w:lang w:val="en-GB"/>
        </w:rPr>
        <w:t xml:space="preserve"> </w:t>
      </w:r>
      <w:r w:rsidRPr="00DD5162">
        <w:rPr>
          <w:bCs/>
          <w:i/>
          <w:lang w:val="en-GB"/>
        </w:rPr>
        <w:t>UT</w:t>
      </w:r>
      <w:r>
        <w:rPr>
          <w:bCs/>
          <w:i/>
          <w:lang w:val="en-GB"/>
        </w:rPr>
        <w:t>1</w:t>
      </w:r>
    </w:p>
    <w:p w:rsidR="0029771F" w:rsidRDefault="0029771F" w:rsidP="0029771F">
      <w:pPr>
        <w:overflowPunct/>
        <w:autoSpaceDE/>
        <w:autoSpaceDN/>
        <w:adjustRightInd/>
        <w:textAlignment w:val="auto"/>
        <w:rPr>
          <w:rtl/>
          <w:lang w:bidi="ar-EG"/>
        </w:rPr>
      </w:pPr>
      <w:r>
        <w:rPr>
          <w:rFonts w:hint="cs"/>
          <w:b/>
          <w:rtl/>
          <w:lang w:bidi="ar-EG"/>
        </w:rPr>
        <w:t xml:space="preserve">وهو شكل من أشكال التوقيت العالمي تراعى فيه الحركة القطبية ويتناسب مع دوران الأرض في الفضاء. </w:t>
      </w:r>
      <w:r w:rsidRPr="00B975BF">
        <w:rPr>
          <w:rFonts w:hint="cs"/>
          <w:rtl/>
          <w:lang w:bidi="ar-EG"/>
        </w:rPr>
        <w:t>انظر "</w:t>
      </w:r>
      <w:r w:rsidRPr="00B975BF">
        <w:rPr>
          <w:lang w:val="en-GB"/>
        </w:rPr>
        <w:t xml:space="preserve"> universal time</w:t>
      </w:r>
      <w:r w:rsidRPr="00B975BF">
        <w:rPr>
          <w:rFonts w:hint="cs"/>
          <w:rtl/>
          <w:lang w:bidi="ar-EG"/>
        </w:rPr>
        <w:t xml:space="preserve">" والتوصية </w:t>
      </w:r>
      <w:r w:rsidRPr="00B975BF">
        <w:rPr>
          <w:lang w:bidi="ar-EG"/>
        </w:rPr>
        <w:t>ITU</w:t>
      </w:r>
      <w:r>
        <w:rPr>
          <w:lang w:bidi="ar-EG"/>
        </w:rPr>
        <w:noBreakHyphen/>
      </w:r>
      <w:r w:rsidRPr="00B975BF">
        <w:rPr>
          <w:lang w:bidi="ar-EG"/>
        </w:rPr>
        <w:t>R</w:t>
      </w:r>
      <w:r>
        <w:rPr>
          <w:lang w:bidi="ar-EG"/>
        </w:rPr>
        <w:t> </w:t>
      </w:r>
      <w:r w:rsidRPr="00B975BF">
        <w:rPr>
          <w:lang w:bidi="ar-EG"/>
        </w:rPr>
        <w:t>TF.460</w:t>
      </w:r>
      <w:r w:rsidRPr="00B975BF">
        <w:rPr>
          <w:rFonts w:hint="cs"/>
          <w:rtl/>
          <w:lang w:bidi="ar-EG"/>
        </w:rPr>
        <w:t>.</w:t>
      </w:r>
    </w:p>
    <w:p w:rsidR="0029771F" w:rsidRPr="0073573D" w:rsidRDefault="0029771F" w:rsidP="0029771F">
      <w:pPr>
        <w:overflowPunct/>
        <w:autoSpaceDE/>
        <w:autoSpaceDN/>
        <w:adjustRightInd/>
        <w:textAlignment w:val="auto"/>
        <w:rPr>
          <w:b/>
          <w:rtl/>
          <w:lang w:bidi="ar-EG"/>
        </w:rPr>
      </w:pPr>
      <w:r w:rsidRPr="00DD5162">
        <w:rPr>
          <w:b/>
          <w:i/>
          <w:lang w:val="en-GB"/>
        </w:rPr>
        <w:t>UT</w:t>
      </w:r>
      <w:r>
        <w:rPr>
          <w:b/>
          <w:i/>
          <w:lang w:val="en-GB"/>
        </w:rPr>
        <w:t>2</w:t>
      </w:r>
      <w:r>
        <w:rPr>
          <w:rFonts w:hint="cs"/>
          <w:b/>
          <w:i/>
          <w:rtl/>
          <w:lang w:val="en-GB"/>
        </w:rPr>
        <w:t xml:space="preserve">؛ </w:t>
      </w:r>
      <w:r w:rsidRPr="00DD5162">
        <w:rPr>
          <w:bCs/>
          <w:i/>
          <w:lang w:val="en-GB"/>
        </w:rPr>
        <w:t>UT</w:t>
      </w:r>
      <w:r>
        <w:rPr>
          <w:bCs/>
          <w:i/>
          <w:lang w:val="en-GB"/>
        </w:rPr>
        <w:t>2</w:t>
      </w:r>
      <w:r>
        <w:rPr>
          <w:rFonts w:hint="cs"/>
          <w:b/>
          <w:i/>
          <w:rtl/>
          <w:lang w:val="en-GB"/>
        </w:rPr>
        <w:t>؛</w:t>
      </w:r>
      <w:r w:rsidRPr="00BB4883">
        <w:rPr>
          <w:rFonts w:hint="cs"/>
          <w:rtl/>
          <w:lang w:val="en-GB"/>
        </w:rPr>
        <w:t xml:space="preserve"> </w:t>
      </w:r>
      <w:r w:rsidRPr="00DD5162">
        <w:rPr>
          <w:bCs/>
          <w:i/>
          <w:lang w:val="en-GB"/>
        </w:rPr>
        <w:t>UT</w:t>
      </w:r>
      <w:r>
        <w:rPr>
          <w:bCs/>
          <w:i/>
          <w:lang w:val="en-GB"/>
        </w:rPr>
        <w:t>2</w:t>
      </w:r>
    </w:p>
    <w:p w:rsidR="0029771F" w:rsidRDefault="0029771F" w:rsidP="0029771F">
      <w:pPr>
        <w:overflowPunct/>
        <w:autoSpaceDE/>
        <w:autoSpaceDN/>
        <w:adjustRightInd/>
        <w:textAlignment w:val="auto"/>
        <w:rPr>
          <w:rtl/>
          <w:lang w:bidi="ar-EG"/>
        </w:rPr>
      </w:pPr>
      <w:r>
        <w:rPr>
          <w:rFonts w:hint="cs"/>
          <w:b/>
          <w:rtl/>
          <w:lang w:bidi="ar-EG"/>
        </w:rPr>
        <w:t xml:space="preserve">وهو شكل من أشكال التوقيت </w:t>
      </w:r>
      <w:r>
        <w:rPr>
          <w:rFonts w:hint="cs"/>
          <w:i/>
          <w:rtl/>
          <w:lang w:bidi="ar-EG"/>
        </w:rPr>
        <w:t xml:space="preserve">العالمي تراعى فيه الحركة القطبية ويتم تصحيحه تجريبياً تبعاً للتغيرات السنوية ونصف السنوية التي تحصل في دوران الأرض من أجل توفير سلّم توقيت متناسق. ويعود السبب الأساسي للتغيرات الموسمية إلى التأثيرات الجوية. </w:t>
      </w:r>
      <w:r w:rsidRPr="00B975BF">
        <w:rPr>
          <w:rFonts w:hint="cs"/>
          <w:rtl/>
          <w:lang w:bidi="ar-EG"/>
        </w:rPr>
        <w:t>انظر "</w:t>
      </w:r>
      <w:r w:rsidRPr="00B975BF">
        <w:rPr>
          <w:lang w:val="en-GB"/>
        </w:rPr>
        <w:t xml:space="preserve"> universal time</w:t>
      </w:r>
      <w:r w:rsidRPr="00B975BF">
        <w:rPr>
          <w:rFonts w:hint="cs"/>
          <w:rtl/>
          <w:lang w:bidi="ar-EG"/>
        </w:rPr>
        <w:t xml:space="preserve">" والتوصية </w:t>
      </w:r>
      <w:r w:rsidRPr="00B975BF">
        <w:rPr>
          <w:lang w:bidi="ar-EG"/>
        </w:rPr>
        <w:t>ITU</w:t>
      </w:r>
      <w:r>
        <w:rPr>
          <w:lang w:bidi="ar-EG"/>
        </w:rPr>
        <w:noBreakHyphen/>
      </w:r>
      <w:r w:rsidRPr="00B975BF">
        <w:rPr>
          <w:lang w:bidi="ar-EG"/>
        </w:rPr>
        <w:t>R</w:t>
      </w:r>
      <w:r>
        <w:rPr>
          <w:lang w:bidi="ar-EG"/>
        </w:rPr>
        <w:t> </w:t>
      </w:r>
      <w:r w:rsidRPr="00B975BF">
        <w:rPr>
          <w:lang w:bidi="ar-EG"/>
        </w:rPr>
        <w:t>TF.460</w:t>
      </w:r>
      <w:r w:rsidRPr="00B975BF">
        <w:rPr>
          <w:rFonts w:hint="cs"/>
          <w:rtl/>
          <w:lang w:bidi="ar-EG"/>
        </w:rPr>
        <w:t>.</w:t>
      </w:r>
    </w:p>
    <w:p w:rsidR="0029771F" w:rsidRDefault="0029771F" w:rsidP="0029771F">
      <w:pPr>
        <w:overflowPunct/>
        <w:autoSpaceDE/>
        <w:autoSpaceDN/>
        <w:adjustRightInd/>
        <w:textAlignment w:val="auto"/>
        <w:rPr>
          <w:sz w:val="20"/>
          <w:szCs w:val="26"/>
          <w:rtl/>
          <w:lang w:bidi="ar-EG"/>
        </w:rPr>
      </w:pPr>
      <w:r w:rsidRPr="008E57BD">
        <w:rPr>
          <w:rFonts w:hint="cs"/>
          <w:bCs/>
          <w:i/>
          <w:sz w:val="26"/>
          <w:szCs w:val="26"/>
          <w:rtl/>
          <w:lang w:val="en-GB"/>
        </w:rPr>
        <w:t>الملاحظة</w:t>
      </w:r>
      <w:r>
        <w:rPr>
          <w:rFonts w:hint="cs"/>
          <w:i/>
          <w:rtl/>
          <w:lang w:val="en-GB"/>
        </w:rPr>
        <w:t xml:space="preserve"> </w:t>
      </w:r>
      <w:r w:rsidRPr="00771AA2">
        <w:rPr>
          <w:iCs/>
          <w:sz w:val="20"/>
          <w:szCs w:val="20"/>
          <w:lang w:val="en-GB"/>
        </w:rPr>
        <w:t>1</w:t>
      </w:r>
      <w:r>
        <w:rPr>
          <w:rFonts w:hint="cs"/>
          <w:i/>
          <w:rtl/>
          <w:lang w:bidi="ar-EG"/>
        </w:rPr>
        <w:t xml:space="preserve"> </w:t>
      </w:r>
      <w:r w:rsidRPr="00771AA2">
        <w:rPr>
          <w:rFonts w:hint="cs"/>
          <w:i/>
          <w:sz w:val="26"/>
          <w:szCs w:val="26"/>
          <w:rtl/>
          <w:lang w:bidi="ar-EG"/>
        </w:rPr>
        <w:t>-</w:t>
      </w:r>
      <w:r>
        <w:rPr>
          <w:rFonts w:hint="cs"/>
          <w:i/>
          <w:rtl/>
          <w:lang w:val="en-GB"/>
        </w:rPr>
        <w:t xml:space="preserve"> </w:t>
      </w:r>
      <w:r>
        <w:rPr>
          <w:rFonts w:hint="cs"/>
          <w:sz w:val="20"/>
          <w:szCs w:val="26"/>
          <w:rtl/>
          <w:lang w:val="en-GB" w:bidi="ar-EG"/>
        </w:rPr>
        <w:t xml:space="preserve">لم يعد تحديد سلّم التوقيت </w:t>
      </w:r>
      <w:r>
        <w:rPr>
          <w:sz w:val="20"/>
          <w:szCs w:val="26"/>
          <w:lang w:bidi="ar-EG"/>
        </w:rPr>
        <w:t>UT2</w:t>
      </w:r>
      <w:r>
        <w:rPr>
          <w:rFonts w:hint="cs"/>
          <w:sz w:val="20"/>
          <w:szCs w:val="26"/>
          <w:rtl/>
          <w:lang w:bidi="ar-EG"/>
        </w:rPr>
        <w:t xml:space="preserve"> يتم بشكل عملي.</w:t>
      </w:r>
    </w:p>
    <w:p w:rsidR="0029771F" w:rsidRDefault="0029771F" w:rsidP="0029771F">
      <w:pPr>
        <w:overflowPunct/>
        <w:autoSpaceDE/>
        <w:autoSpaceDN/>
        <w:adjustRightInd/>
        <w:textAlignment w:val="auto"/>
        <w:rPr>
          <w:i/>
          <w:rtl/>
          <w:lang w:val="en-GB"/>
        </w:rPr>
      </w:pPr>
      <w:r w:rsidRPr="00DD5162">
        <w:rPr>
          <w:b/>
          <w:lang w:val="en-GB"/>
        </w:rPr>
        <w:t>wander</w:t>
      </w:r>
      <w:r>
        <w:rPr>
          <w:rFonts w:hint="cs"/>
          <w:b/>
          <w:rtl/>
          <w:lang w:val="en-GB"/>
        </w:rPr>
        <w:t xml:space="preserve">؛ </w:t>
      </w:r>
      <w:r w:rsidRPr="00DD5162">
        <w:rPr>
          <w:i/>
          <w:lang w:val="en-GB"/>
        </w:rPr>
        <w:t xml:space="preserve">variation </w:t>
      </w:r>
      <w:proofErr w:type="spellStart"/>
      <w:r w:rsidRPr="00DD5162">
        <w:rPr>
          <w:i/>
          <w:lang w:val="en-GB"/>
        </w:rPr>
        <w:t>erratique</w:t>
      </w:r>
      <w:proofErr w:type="spellEnd"/>
      <w:r>
        <w:rPr>
          <w:rFonts w:hint="cs"/>
          <w:i/>
          <w:rtl/>
          <w:lang w:val="en-GB"/>
        </w:rPr>
        <w:t>؛ جُنوح</w:t>
      </w:r>
    </w:p>
    <w:p w:rsidR="0029771F" w:rsidRDefault="0029771F" w:rsidP="0029771F">
      <w:pPr>
        <w:overflowPunct/>
        <w:autoSpaceDE/>
        <w:autoSpaceDN/>
        <w:adjustRightInd/>
        <w:textAlignment w:val="auto"/>
        <w:rPr>
          <w:i/>
          <w:lang w:bidi="ar-EG"/>
        </w:rPr>
      </w:pPr>
      <w:r>
        <w:rPr>
          <w:rFonts w:hint="cs"/>
          <w:i/>
          <w:rtl/>
          <w:lang w:val="en-GB"/>
        </w:rPr>
        <w:t xml:space="preserve">التغيرات الطويلة الأجل في طور اللحظات الهامة من إشارة توقيت بالنسبة لمواقعها المثالية في مجرى الزمن. (حيث يعني المصطلح طويلة الأجل أن تردد هذه التغيرات هو أقل من </w:t>
      </w:r>
      <w:r w:rsidRPr="00E07AF7">
        <w:rPr>
          <w:iCs/>
        </w:rPr>
        <w:t>Hz 10</w:t>
      </w:r>
      <w:r>
        <w:rPr>
          <w:rFonts w:hint="cs"/>
          <w:i/>
          <w:rtl/>
          <w:lang w:bidi="ar-EG"/>
        </w:rPr>
        <w:t>. انظر "</w:t>
      </w:r>
      <w:r w:rsidRPr="00E07AF7">
        <w:rPr>
          <w:iCs/>
          <w:lang w:bidi="ar-EG"/>
        </w:rPr>
        <w:t>jitter</w:t>
      </w:r>
      <w:r>
        <w:rPr>
          <w:rFonts w:hint="cs"/>
          <w:i/>
          <w:rtl/>
          <w:lang w:bidi="ar-EG"/>
        </w:rPr>
        <w:t>".</w:t>
      </w:r>
    </w:p>
    <w:p w:rsidR="0029771F" w:rsidRDefault="0029771F" w:rsidP="0029771F">
      <w:pPr>
        <w:overflowPunct/>
        <w:autoSpaceDE/>
        <w:autoSpaceDN/>
        <w:adjustRightInd/>
        <w:textAlignment w:val="auto"/>
        <w:rPr>
          <w:b/>
          <w:rtl/>
          <w:lang w:val="en-GB"/>
        </w:rPr>
      </w:pPr>
      <w:r w:rsidRPr="00DB4FB2">
        <w:rPr>
          <w:b/>
          <w:bCs/>
          <w:lang w:val="en-GB"/>
        </w:rPr>
        <w:t>white frequency modulation (WFM)</w:t>
      </w:r>
      <w:r>
        <w:rPr>
          <w:rFonts w:hint="cs"/>
          <w:b/>
          <w:bCs/>
          <w:rtl/>
          <w:lang w:val="en-GB" w:bidi="ar-EG"/>
        </w:rPr>
        <w:t xml:space="preserve">؛ </w:t>
      </w:r>
      <w:r w:rsidRPr="00DB4FB2">
        <w:rPr>
          <w:bCs/>
          <w:i/>
          <w:iCs/>
          <w:lang w:val="en-GB"/>
        </w:rPr>
        <w:t xml:space="preserve">bruit blanc </w:t>
      </w:r>
      <w:proofErr w:type="spellStart"/>
      <w:r w:rsidRPr="00DB4FB2">
        <w:rPr>
          <w:bCs/>
          <w:i/>
          <w:iCs/>
          <w:lang w:val="en-GB"/>
        </w:rPr>
        <w:t>fréquentiel</w:t>
      </w:r>
      <w:proofErr w:type="spellEnd"/>
      <w:r w:rsidRPr="00DB4FB2">
        <w:rPr>
          <w:bCs/>
          <w:i/>
          <w:iCs/>
          <w:lang w:val="en-GB"/>
        </w:rPr>
        <w:t xml:space="preserve"> (WFM)</w:t>
      </w:r>
      <w:r w:rsidRPr="007010B2">
        <w:rPr>
          <w:rFonts w:hint="cs"/>
          <w:b/>
          <w:rtl/>
          <w:lang w:val="en-GB"/>
        </w:rPr>
        <w:t>؛ تشكيل تردد الضوضاء البيضاء</w:t>
      </w:r>
      <w:r>
        <w:rPr>
          <w:rFonts w:hint="cs"/>
          <w:b/>
          <w:rtl/>
          <w:lang w:val="en-GB"/>
        </w:rPr>
        <w:t xml:space="preserve"> </w:t>
      </w:r>
    </w:p>
    <w:p w:rsidR="0029771F" w:rsidRDefault="0029771F" w:rsidP="0029771F">
      <w:pPr>
        <w:overflowPunct/>
        <w:autoSpaceDE/>
        <w:autoSpaceDN/>
        <w:adjustRightInd/>
        <w:textAlignment w:val="auto"/>
        <w:rPr>
          <w:i/>
          <w:rtl/>
          <w:lang w:val="en-GB"/>
        </w:rPr>
      </w:pPr>
      <w:r>
        <w:rPr>
          <w:rFonts w:hint="cs"/>
          <w:b/>
          <w:rtl/>
          <w:lang w:val="en-GB"/>
        </w:rPr>
        <w:t xml:space="preserve">انظر التوصية </w:t>
      </w:r>
      <w:r w:rsidRPr="007010B2">
        <w:rPr>
          <w:bCs/>
        </w:rPr>
        <w:t>ITU</w:t>
      </w:r>
      <w:r>
        <w:rPr>
          <w:bCs/>
        </w:rPr>
        <w:noBreakHyphen/>
      </w:r>
      <w:r w:rsidRPr="007010B2">
        <w:rPr>
          <w:bCs/>
        </w:rPr>
        <w:t>T</w:t>
      </w:r>
      <w:r>
        <w:rPr>
          <w:bCs/>
        </w:rPr>
        <w:t> </w:t>
      </w:r>
      <w:r w:rsidRPr="007010B2">
        <w:rPr>
          <w:bCs/>
        </w:rPr>
        <w:t>G.810</w:t>
      </w:r>
      <w:r>
        <w:rPr>
          <w:rFonts w:hint="cs"/>
          <w:b/>
          <w:rtl/>
          <w:lang w:bidi="ar-EG"/>
        </w:rPr>
        <w:t>.</w:t>
      </w:r>
    </w:p>
    <w:p w:rsidR="0029771F" w:rsidRDefault="0029771F" w:rsidP="0029771F">
      <w:pPr>
        <w:overflowPunct/>
        <w:autoSpaceDE/>
        <w:autoSpaceDN/>
        <w:adjustRightInd/>
        <w:textAlignment w:val="auto"/>
        <w:rPr>
          <w:b/>
          <w:rtl/>
          <w:lang w:val="fr-CH"/>
        </w:rPr>
      </w:pPr>
      <w:r w:rsidRPr="004556A8">
        <w:rPr>
          <w:b/>
          <w:bCs/>
          <w:lang w:val="fr-CH"/>
        </w:rPr>
        <w:t>white phase modulation (WPM)</w:t>
      </w:r>
      <w:r>
        <w:rPr>
          <w:rFonts w:hint="cs"/>
          <w:b/>
          <w:bCs/>
          <w:rtl/>
          <w:lang w:val="fr-CH"/>
        </w:rPr>
        <w:t xml:space="preserve">؛ </w:t>
      </w:r>
      <w:r w:rsidRPr="004556A8">
        <w:rPr>
          <w:bCs/>
          <w:i/>
          <w:iCs/>
          <w:lang w:val="fr-CH"/>
        </w:rPr>
        <w:t>bruit blanc de phase (WPM)</w:t>
      </w:r>
      <w:r w:rsidRPr="007010B2">
        <w:rPr>
          <w:rFonts w:hint="cs"/>
          <w:b/>
          <w:rtl/>
          <w:lang w:val="fr-CH"/>
        </w:rPr>
        <w:t>؛</w:t>
      </w:r>
      <w:r>
        <w:rPr>
          <w:rFonts w:hint="cs"/>
          <w:b/>
          <w:rtl/>
          <w:lang w:val="fr-CH"/>
        </w:rPr>
        <w:t xml:space="preserve"> تشكيل طور الضوضاء البيضاء</w:t>
      </w:r>
    </w:p>
    <w:p w:rsidR="0029771F" w:rsidRDefault="0029771F" w:rsidP="0029771F">
      <w:pPr>
        <w:overflowPunct/>
        <w:autoSpaceDE/>
        <w:autoSpaceDN/>
        <w:adjustRightInd/>
        <w:textAlignment w:val="auto"/>
        <w:rPr>
          <w:i/>
          <w:rtl/>
          <w:lang w:val="en-GB"/>
        </w:rPr>
      </w:pPr>
      <w:r>
        <w:rPr>
          <w:rFonts w:hint="cs"/>
          <w:b/>
          <w:rtl/>
          <w:lang w:val="en-GB"/>
        </w:rPr>
        <w:t xml:space="preserve">انظر التوصية </w:t>
      </w:r>
      <w:r w:rsidRPr="007010B2">
        <w:rPr>
          <w:bCs/>
        </w:rPr>
        <w:t>ITU</w:t>
      </w:r>
      <w:r>
        <w:rPr>
          <w:bCs/>
        </w:rPr>
        <w:noBreakHyphen/>
      </w:r>
      <w:r w:rsidRPr="007010B2">
        <w:rPr>
          <w:bCs/>
        </w:rPr>
        <w:t>T</w:t>
      </w:r>
      <w:r>
        <w:rPr>
          <w:bCs/>
        </w:rPr>
        <w:t> </w:t>
      </w:r>
      <w:r w:rsidRPr="007010B2">
        <w:rPr>
          <w:bCs/>
        </w:rPr>
        <w:t>G.810</w:t>
      </w:r>
      <w:r>
        <w:rPr>
          <w:rFonts w:hint="cs"/>
          <w:b/>
          <w:rtl/>
          <w:lang w:bidi="ar-EG"/>
        </w:rPr>
        <w:t>.</w:t>
      </w:r>
    </w:p>
    <w:p w:rsidR="0029771F" w:rsidRDefault="0029771F" w:rsidP="0029771F">
      <w:pPr>
        <w:overflowPunct/>
        <w:autoSpaceDE/>
        <w:autoSpaceDN/>
        <w:adjustRightInd/>
        <w:textAlignment w:val="auto"/>
        <w:rPr>
          <w:i/>
          <w:rtl/>
          <w:lang w:val="fr-CH"/>
        </w:rPr>
      </w:pPr>
      <w:r w:rsidRPr="00DD5162">
        <w:rPr>
          <w:b/>
          <w:lang w:val="fr-CH"/>
        </w:rPr>
        <w:t>ZULU time</w:t>
      </w:r>
      <w:r>
        <w:rPr>
          <w:rFonts w:hint="cs"/>
          <w:b/>
          <w:rtl/>
          <w:lang w:val="fr-CH"/>
        </w:rPr>
        <w:t xml:space="preserve">؛ </w:t>
      </w:r>
      <w:r w:rsidRPr="00DD5162">
        <w:rPr>
          <w:i/>
          <w:lang w:val="fr-CH"/>
        </w:rPr>
        <w:t>temps Z</w:t>
      </w:r>
      <w:r>
        <w:rPr>
          <w:rFonts w:hint="cs"/>
          <w:i/>
          <w:rtl/>
          <w:lang w:val="fr-CH"/>
        </w:rPr>
        <w:t>؛ توقيت زولو</w:t>
      </w:r>
    </w:p>
    <w:p w:rsidR="0029771F" w:rsidRDefault="0029771F" w:rsidP="0029771F">
      <w:pPr>
        <w:overflowPunct/>
        <w:autoSpaceDE/>
        <w:autoSpaceDN/>
        <w:adjustRightInd/>
        <w:textAlignment w:val="auto"/>
        <w:rPr>
          <w:i/>
          <w:rtl/>
          <w:lang w:bidi="ar-EG"/>
        </w:rPr>
      </w:pPr>
      <w:r>
        <w:rPr>
          <w:rFonts w:hint="cs"/>
          <w:i/>
          <w:rtl/>
          <w:lang w:val="fr-CH"/>
        </w:rPr>
        <w:t xml:space="preserve">تستعمل بعض الاصطلاحات في الاتصالات توقيت زولو أو التوقيت </w:t>
      </w:r>
      <w:r w:rsidRPr="007010B2">
        <w:rPr>
          <w:iCs/>
        </w:rPr>
        <w:t>Z</w:t>
      </w:r>
      <w:r w:rsidRPr="007010B2">
        <w:rPr>
          <w:rFonts w:hint="cs"/>
          <w:iCs/>
          <w:rtl/>
          <w:lang w:bidi="ar-EG"/>
        </w:rPr>
        <w:t xml:space="preserve"> </w:t>
      </w:r>
      <w:r>
        <w:rPr>
          <w:rFonts w:hint="cs"/>
          <w:i/>
          <w:rtl/>
          <w:lang w:bidi="ar-EG"/>
        </w:rPr>
        <w:t xml:space="preserve">كاسم مميز للتوقيت العالمي المنسق. وقد اشتق ذلك من استعمال الحرف </w:t>
      </w:r>
      <w:r w:rsidRPr="007010B2">
        <w:rPr>
          <w:iCs/>
          <w:lang w:bidi="ar-EG"/>
        </w:rPr>
        <w:t>Z</w:t>
      </w:r>
      <w:r>
        <w:rPr>
          <w:rFonts w:hint="cs"/>
          <w:i/>
          <w:rtl/>
          <w:lang w:bidi="ar-EG"/>
        </w:rPr>
        <w:t xml:space="preserve"> في تسمية منطقة التوقيت التي يكون مركزها مستوى الزوال الأصل. انظر "</w:t>
      </w:r>
      <w:r w:rsidRPr="008436B4">
        <w:rPr>
          <w:iCs/>
          <w:lang w:bidi="ar-EG"/>
        </w:rPr>
        <w:t>coordinated universal time</w:t>
      </w:r>
      <w:r w:rsidRPr="008436B4">
        <w:rPr>
          <w:rFonts w:hint="cs"/>
          <w:i/>
          <w:rtl/>
          <w:lang w:bidi="ar-EG"/>
        </w:rPr>
        <w:t>"</w:t>
      </w:r>
      <w:r>
        <w:rPr>
          <w:rFonts w:hint="cs"/>
          <w:i/>
          <w:rtl/>
          <w:lang w:bidi="ar-EG"/>
        </w:rPr>
        <w:t xml:space="preserve"> والمعيار </w:t>
      </w:r>
      <w:r w:rsidRPr="007010B2">
        <w:rPr>
          <w:iCs/>
          <w:lang w:bidi="ar-EG"/>
        </w:rPr>
        <w:t>8601</w:t>
      </w:r>
      <w:r w:rsidRPr="007010B2">
        <w:rPr>
          <w:rFonts w:hint="cs"/>
          <w:iCs/>
          <w:rtl/>
          <w:lang w:bidi="ar-EG"/>
        </w:rPr>
        <w:t xml:space="preserve"> </w:t>
      </w:r>
      <w:r>
        <w:rPr>
          <w:rFonts w:hint="cs"/>
          <w:i/>
          <w:rtl/>
          <w:lang w:bidi="ar-EG"/>
        </w:rPr>
        <w:t>للمنظمة الدولية لتوحيد المقاييس.</w:t>
      </w:r>
    </w:p>
    <w:p w:rsidR="00E726E9" w:rsidRDefault="00E726E9" w:rsidP="002B6EE7">
      <w:pPr>
        <w:pStyle w:val="Line"/>
        <w:pBdr>
          <w:top w:val="none" w:sz="0" w:space="0" w:color="auto"/>
          <w:bottom w:val="single" w:sz="6" w:space="1" w:color="auto"/>
        </w:pBdr>
        <w:spacing w:before="0"/>
        <w:rPr>
          <w:lang w:val="en-US"/>
        </w:rPr>
      </w:pPr>
      <w:bookmarkStart w:id="5" w:name="_GoBack"/>
      <w:bookmarkEnd w:id="5"/>
    </w:p>
    <w:sectPr w:rsidR="00E726E9" w:rsidSect="00234561">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71F" w:rsidRDefault="0029771F">
      <w:r>
        <w:separator/>
      </w:r>
    </w:p>
  </w:endnote>
  <w:endnote w:type="continuationSeparator" w:id="0">
    <w:p w:rsidR="0029771F" w:rsidRDefault="0029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Default="00297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5E066B" w:rsidRDefault="0029771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2E6ECC" w:rsidRDefault="0029771F">
    <w:pPr>
      <w:pStyle w:val="Footer"/>
      <w:rPr>
        <w:lang w:val="fr-FR"/>
      </w:rPr>
    </w:pPr>
    <w:r>
      <w:fldChar w:fldCharType="begin"/>
    </w:r>
    <w:r w:rsidRPr="002E6ECC">
      <w:rPr>
        <w:lang w:val="fr-FR"/>
      </w:rPr>
      <w:instrText xml:space="preserve"> FILENAME \p \* MERGEFORMAT </w:instrText>
    </w:r>
    <w:r>
      <w:fldChar w:fldCharType="separate"/>
    </w:r>
    <w:r w:rsidR="00E407A5">
      <w:rPr>
        <w:lang w:val="fr-FR"/>
      </w:rPr>
      <w:t>P:\QPUB\BR\REC\TF\686-3\TF686-3A.docx</w:t>
    </w:r>
    <w:r>
      <w:fldChar w:fldCharType="end"/>
    </w:r>
    <w:r w:rsidRPr="002E6ECC">
      <w:rPr>
        <w:lang w:val="fr-FR"/>
      </w:rPr>
      <w:tab/>
    </w:r>
    <w:r>
      <w:fldChar w:fldCharType="begin"/>
    </w:r>
    <w:r>
      <w:instrText xml:space="preserve"> savedate \@ dd.MM.yy </w:instrText>
    </w:r>
    <w:r>
      <w:fldChar w:fldCharType="separate"/>
    </w:r>
    <w:r w:rsidR="00E407A5">
      <w:t>23.02.15</w:t>
    </w:r>
    <w:r>
      <w:fldChar w:fldCharType="end"/>
    </w:r>
    <w:r w:rsidRPr="002E6ECC">
      <w:rPr>
        <w:lang w:val="fr-FR"/>
      </w:rPr>
      <w:tab/>
    </w:r>
    <w:r>
      <w:fldChar w:fldCharType="begin"/>
    </w:r>
    <w:r>
      <w:instrText xml:space="preserve"> printdate \@ dd.MM.yy </w:instrText>
    </w:r>
    <w:r>
      <w:fldChar w:fldCharType="separate"/>
    </w:r>
    <w:r w:rsidR="00E407A5">
      <w:t>23.02.15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71F" w:rsidRDefault="0029771F" w:rsidP="00E1601B">
      <w:pPr>
        <w:spacing w:line="240" w:lineRule="auto"/>
      </w:pPr>
      <w:r>
        <w:t>____________________</w:t>
      </w:r>
    </w:p>
  </w:footnote>
  <w:footnote w:type="continuationSeparator" w:id="0">
    <w:p w:rsidR="0029771F" w:rsidRDefault="0029771F">
      <w:r>
        <w:continuationSeparator/>
      </w:r>
    </w:p>
  </w:footnote>
  <w:footnote w:id="1">
    <w:p w:rsidR="0029771F" w:rsidRDefault="0029771F" w:rsidP="0029771F">
      <w:pPr>
        <w:pStyle w:val="FootnoteText"/>
        <w:rPr>
          <w:rtl/>
        </w:rPr>
      </w:pPr>
      <w:r>
        <w:rPr>
          <w:rStyle w:val="FootnoteReference"/>
          <w:rtl/>
        </w:rPr>
        <w:t>*</w:t>
      </w:r>
      <w:r>
        <w:rPr>
          <w:rtl/>
        </w:rPr>
        <w:tab/>
      </w:r>
      <w:r>
        <w:rPr>
          <w:rFonts w:hint="cs"/>
          <w:rtl/>
        </w:rPr>
        <w:t xml:space="preserve">ينبغي تقديم هذه التوصية لمكتب تقييس الاتصالات </w:t>
      </w:r>
      <w:r>
        <w:t>(TSB)</w:t>
      </w:r>
      <w:r>
        <w:rPr>
          <w:rFonts w:hint="cs"/>
          <w:rtl/>
          <w:lang w:bidi="ar-EG"/>
        </w:rPr>
        <w:t xml:space="preserve"> والمنظمة الدولية للتوحيد القياسي </w:t>
      </w:r>
      <w:r>
        <w:rPr>
          <w:lang w:bidi="ar-EG"/>
        </w:rPr>
        <w:t>(ISO)</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3D017C" w:rsidRDefault="0029771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Default="0029771F">
    <w:pPr>
      <w:pStyle w:val="Header"/>
    </w:pPr>
    <w:r>
      <w:rPr>
        <w:noProof/>
        <w:lang w:eastAsia="zh-CN"/>
      </w:rPr>
      <w:drawing>
        <wp:anchor distT="0" distB="0" distL="114300" distR="114300" simplePos="0" relativeHeight="251658240" behindDoc="1" locked="0" layoutInCell="1" allowOverlap="0" wp14:anchorId="4319B871" wp14:editId="4CC5A4C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3D017C" w:rsidRDefault="0029771F" w:rsidP="00234561">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D3C97">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TF.686-3</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3D017C" w:rsidRDefault="0029771F" w:rsidP="00F40B79">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TF.686-3</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234561" w:rsidRDefault="0029771F" w:rsidP="00234561">
    <w:pPr>
      <w:pStyle w:val="Header"/>
      <w:tabs>
        <w:tab w:val="center" w:pos="4819"/>
        <w:tab w:val="right" w:pos="9639"/>
      </w:tabs>
      <w:jc w:val="both"/>
      <w:rPr>
        <w:b w:val="0"/>
        <w:bCs w:val="0"/>
        <w:lang w:bidi="ar-EG"/>
      </w:rPr>
    </w:pPr>
    <w:r w:rsidRPr="00234561">
      <w:rPr>
        <w:rFonts w:ascii="Times New Roman" w:cs="Times New Roman"/>
        <w:b w:val="0"/>
        <w:szCs w:val="22"/>
      </w:rPr>
      <w:fldChar w:fldCharType="begin"/>
    </w:r>
    <w:r w:rsidRPr="00234561">
      <w:rPr>
        <w:rFonts w:ascii="Times New Roman" w:cs="Times New Roman"/>
        <w:b w:val="0"/>
        <w:szCs w:val="22"/>
      </w:rPr>
      <w:instrText xml:space="preserve"> PAGE   \* MERGEFORMAT </w:instrText>
    </w:r>
    <w:r w:rsidRPr="00234561">
      <w:rPr>
        <w:rFonts w:ascii="Times New Roman" w:cs="Times New Roman"/>
        <w:b w:val="0"/>
        <w:szCs w:val="22"/>
      </w:rPr>
      <w:fldChar w:fldCharType="separate"/>
    </w:r>
    <w:r w:rsidR="00DD3C97">
      <w:rPr>
        <w:rFonts w:ascii="Times New Roman" w:cs="Times New Roman"/>
        <w:b w:val="0"/>
        <w:noProof/>
        <w:szCs w:val="22"/>
        <w:rtl/>
      </w:rPr>
      <w:t>16</w:t>
    </w:r>
    <w:r w:rsidRPr="00234561">
      <w:rPr>
        <w:rFonts w:ascii="Times New Roman" w:cs="Times New Roman"/>
        <w:b w:val="0"/>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TF.686-3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Pr="002C0F17" w:rsidRDefault="0029771F" w:rsidP="00F40B79">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TF.686-3</w:t>
    </w:r>
    <w:r>
      <w:rPr>
        <w:b w:val="0"/>
        <w:bCs w:val="0"/>
      </w:rPr>
      <w:tab/>
    </w:r>
    <w:r w:rsidRPr="00F40B79">
      <w:rPr>
        <w:rFonts w:cs="Times New Roman Bold"/>
        <w:szCs w:val="22"/>
      </w:rPr>
      <w:fldChar w:fldCharType="begin"/>
    </w:r>
    <w:r w:rsidRPr="00F40B79">
      <w:rPr>
        <w:rFonts w:cs="Times New Roman Bold"/>
        <w:szCs w:val="22"/>
      </w:rPr>
      <w:instrText xml:space="preserve"> PAGE   \* MERGEFORMAT </w:instrText>
    </w:r>
    <w:r w:rsidRPr="00F40B79">
      <w:rPr>
        <w:rFonts w:cs="Times New Roman Bold"/>
        <w:szCs w:val="22"/>
      </w:rPr>
      <w:fldChar w:fldCharType="separate"/>
    </w:r>
    <w:r w:rsidR="00DD3C97">
      <w:rPr>
        <w:rFonts w:cs="Times New Roman Bold"/>
        <w:noProof/>
        <w:szCs w:val="22"/>
        <w:rtl/>
      </w:rPr>
      <w:t>17</w:t>
    </w:r>
    <w:r w:rsidRPr="00F40B79">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71F" w:rsidRDefault="002977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22A"/>
    <w:rsid w:val="00002849"/>
    <w:rsid w:val="00004474"/>
    <w:rsid w:val="00027907"/>
    <w:rsid w:val="000473FF"/>
    <w:rsid w:val="000522D1"/>
    <w:rsid w:val="00067954"/>
    <w:rsid w:val="00081122"/>
    <w:rsid w:val="00096F01"/>
    <w:rsid w:val="000A079C"/>
    <w:rsid w:val="000B30D7"/>
    <w:rsid w:val="000B4F10"/>
    <w:rsid w:val="000D02E3"/>
    <w:rsid w:val="000F312E"/>
    <w:rsid w:val="000F6D38"/>
    <w:rsid w:val="001048FC"/>
    <w:rsid w:val="00113EE4"/>
    <w:rsid w:val="001231D6"/>
    <w:rsid w:val="00132731"/>
    <w:rsid w:val="00134026"/>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34561"/>
    <w:rsid w:val="002434E6"/>
    <w:rsid w:val="00271843"/>
    <w:rsid w:val="002971E7"/>
    <w:rsid w:val="0029771F"/>
    <w:rsid w:val="002B261D"/>
    <w:rsid w:val="002B6EE7"/>
    <w:rsid w:val="002C0F17"/>
    <w:rsid w:val="002C1FE8"/>
    <w:rsid w:val="002C722A"/>
    <w:rsid w:val="002D3483"/>
    <w:rsid w:val="002E6ECC"/>
    <w:rsid w:val="002E7058"/>
    <w:rsid w:val="00303491"/>
    <w:rsid w:val="00304728"/>
    <w:rsid w:val="0030719D"/>
    <w:rsid w:val="00314E5F"/>
    <w:rsid w:val="00340205"/>
    <w:rsid w:val="00380511"/>
    <w:rsid w:val="00393745"/>
    <w:rsid w:val="00396C07"/>
    <w:rsid w:val="003D017C"/>
    <w:rsid w:val="003D307E"/>
    <w:rsid w:val="003D40E1"/>
    <w:rsid w:val="003F15D8"/>
    <w:rsid w:val="00402F6B"/>
    <w:rsid w:val="00422D17"/>
    <w:rsid w:val="0042647B"/>
    <w:rsid w:val="0044201D"/>
    <w:rsid w:val="00481B2D"/>
    <w:rsid w:val="004910A2"/>
    <w:rsid w:val="004B094A"/>
    <w:rsid w:val="004D79B4"/>
    <w:rsid w:val="004E1620"/>
    <w:rsid w:val="004E7D1E"/>
    <w:rsid w:val="00506547"/>
    <w:rsid w:val="00511801"/>
    <w:rsid w:val="00527EAF"/>
    <w:rsid w:val="005425A3"/>
    <w:rsid w:val="005514CA"/>
    <w:rsid w:val="005570BF"/>
    <w:rsid w:val="0056060A"/>
    <w:rsid w:val="00577803"/>
    <w:rsid w:val="00584B8F"/>
    <w:rsid w:val="0059020C"/>
    <w:rsid w:val="00591053"/>
    <w:rsid w:val="005960C8"/>
    <w:rsid w:val="005A018F"/>
    <w:rsid w:val="005B4417"/>
    <w:rsid w:val="005B530B"/>
    <w:rsid w:val="005C397A"/>
    <w:rsid w:val="005C43CD"/>
    <w:rsid w:val="005C462C"/>
    <w:rsid w:val="005D6161"/>
    <w:rsid w:val="005D6A35"/>
    <w:rsid w:val="005E066B"/>
    <w:rsid w:val="005F01A2"/>
    <w:rsid w:val="005F24EB"/>
    <w:rsid w:val="005F3E06"/>
    <w:rsid w:val="005F3FD2"/>
    <w:rsid w:val="00607FA9"/>
    <w:rsid w:val="00617A19"/>
    <w:rsid w:val="006405DD"/>
    <w:rsid w:val="00667C08"/>
    <w:rsid w:val="00680CA6"/>
    <w:rsid w:val="00686ACA"/>
    <w:rsid w:val="006D24D6"/>
    <w:rsid w:val="006F0DD4"/>
    <w:rsid w:val="007362CE"/>
    <w:rsid w:val="00772DE6"/>
    <w:rsid w:val="00794E1C"/>
    <w:rsid w:val="00796F0C"/>
    <w:rsid w:val="007B1739"/>
    <w:rsid w:val="007C58FE"/>
    <w:rsid w:val="007D7E68"/>
    <w:rsid w:val="007F1856"/>
    <w:rsid w:val="00802B34"/>
    <w:rsid w:val="00811188"/>
    <w:rsid w:val="008113E9"/>
    <w:rsid w:val="00815E12"/>
    <w:rsid w:val="0083115C"/>
    <w:rsid w:val="00846C0D"/>
    <w:rsid w:val="008656C3"/>
    <w:rsid w:val="0087705A"/>
    <w:rsid w:val="00894394"/>
    <w:rsid w:val="00897041"/>
    <w:rsid w:val="008B76A0"/>
    <w:rsid w:val="008C5CCB"/>
    <w:rsid w:val="008C6A66"/>
    <w:rsid w:val="008C733D"/>
    <w:rsid w:val="00903542"/>
    <w:rsid w:val="00904910"/>
    <w:rsid w:val="009067BA"/>
    <w:rsid w:val="00912A86"/>
    <w:rsid w:val="00925FAA"/>
    <w:rsid w:val="00930F9D"/>
    <w:rsid w:val="00931EC6"/>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735F4"/>
    <w:rsid w:val="00A96D62"/>
    <w:rsid w:val="00AB0789"/>
    <w:rsid w:val="00AB2BD9"/>
    <w:rsid w:val="00AE09F4"/>
    <w:rsid w:val="00AE2234"/>
    <w:rsid w:val="00AE46C8"/>
    <w:rsid w:val="00AE7C5A"/>
    <w:rsid w:val="00AF5F81"/>
    <w:rsid w:val="00AF6ABB"/>
    <w:rsid w:val="00B16E8C"/>
    <w:rsid w:val="00B22D33"/>
    <w:rsid w:val="00B244FA"/>
    <w:rsid w:val="00B42F25"/>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3C97"/>
    <w:rsid w:val="00DD670F"/>
    <w:rsid w:val="00DF4E37"/>
    <w:rsid w:val="00E103BB"/>
    <w:rsid w:val="00E12EB0"/>
    <w:rsid w:val="00E1601B"/>
    <w:rsid w:val="00E16062"/>
    <w:rsid w:val="00E3032C"/>
    <w:rsid w:val="00E407A5"/>
    <w:rsid w:val="00E45AFF"/>
    <w:rsid w:val="00E577A6"/>
    <w:rsid w:val="00E6418C"/>
    <w:rsid w:val="00E650A3"/>
    <w:rsid w:val="00E726E9"/>
    <w:rsid w:val="00E736B4"/>
    <w:rsid w:val="00E9048A"/>
    <w:rsid w:val="00E964C9"/>
    <w:rsid w:val="00EC2BCA"/>
    <w:rsid w:val="00EC44EE"/>
    <w:rsid w:val="00EF0744"/>
    <w:rsid w:val="00EF7CB5"/>
    <w:rsid w:val="00F03CE4"/>
    <w:rsid w:val="00F1320B"/>
    <w:rsid w:val="00F22C87"/>
    <w:rsid w:val="00F3359B"/>
    <w:rsid w:val="00F40B79"/>
    <w:rsid w:val="00F40BC5"/>
    <w:rsid w:val="00F615CE"/>
    <w:rsid w:val="00F82FD6"/>
    <w:rsid w:val="00F939BC"/>
    <w:rsid w:val="00F95755"/>
    <w:rsid w:val="00FA3938"/>
    <w:rsid w:val="00FB77AF"/>
    <w:rsid w:val="00FE241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A276D0E-9241-40F1-BB1A-53687CD4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FE2415"/>
    <w:pPr>
      <w:spacing w:before="360"/>
      <w:jc w:val="center"/>
    </w:pPr>
    <w:rPr>
      <w:rFonts w:ascii="Times New Roman Bold" w:hAnsi="Times New Roman Bold"/>
      <w:b/>
      <w:bCs/>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HeadingSum">
    <w:name w:val="Heading_Sum"/>
    <w:basedOn w:val="Headingb"/>
    <w:qFormat/>
    <w:rsid w:val="0029771F"/>
    <w:pPr>
      <w:spacing w:before="240"/>
      <w:outlineLvl w:val="0"/>
    </w:pPr>
    <w:rPr>
      <w:sz w:val="24"/>
      <w:szCs w:val="32"/>
      <w:lang w:bidi="ar-SY"/>
    </w:rPr>
  </w:style>
  <w:style w:type="paragraph" w:customStyle="1" w:styleId="Summary">
    <w:name w:val="Summary"/>
    <w:basedOn w:val="Normal"/>
    <w:qFormat/>
    <w:rsid w:val="0029771F"/>
    <w:rPr>
      <w:lang w:bidi="ar-EG"/>
    </w:rPr>
  </w:style>
  <w:style w:type="paragraph" w:customStyle="1" w:styleId="FirstFooter">
    <w:name w:val="FirstFooter"/>
    <w:basedOn w:val="Footer"/>
    <w:rsid w:val="0029771F"/>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29771F"/>
    <w:rPr>
      <w:rFonts w:ascii="Tahoma" w:hAnsi="Tahoma" w:cs="Tahoma"/>
      <w:sz w:val="16"/>
      <w:szCs w:val="16"/>
    </w:rPr>
  </w:style>
  <w:style w:type="character" w:customStyle="1" w:styleId="DocumentMapChar">
    <w:name w:val="Document Map Char"/>
    <w:basedOn w:val="DefaultParagraphFont"/>
    <w:link w:val="DocumentMap"/>
    <w:rsid w:val="0029771F"/>
    <w:rPr>
      <w:rFonts w:ascii="Tahoma" w:hAnsi="Tahoma" w:cs="Tahoma"/>
      <w:sz w:val="16"/>
      <w:szCs w:val="16"/>
      <w:lang w:eastAsia="fr-FR"/>
    </w:rPr>
  </w:style>
  <w:style w:type="paragraph" w:customStyle="1" w:styleId="FooterQP">
    <w:name w:val="Footer_QP"/>
    <w:basedOn w:val="Normal"/>
    <w:rsid w:val="0029771F"/>
    <w:pPr>
      <w:tabs>
        <w:tab w:val="left" w:pos="907"/>
        <w:tab w:val="right" w:pos="8789"/>
        <w:tab w:val="right" w:pos="9639"/>
      </w:tabs>
      <w:spacing w:before="0"/>
    </w:pPr>
    <w:rPr>
      <w:b/>
    </w:rPr>
  </w:style>
  <w:style w:type="paragraph" w:styleId="BodyText">
    <w:name w:val="Body Text"/>
    <w:basedOn w:val="Normal"/>
    <w:link w:val="BodyTextChar"/>
    <w:rsid w:val="0029771F"/>
    <w:pPr>
      <w:widowControl w:val="0"/>
      <w:spacing w:before="240"/>
    </w:pPr>
    <w:rPr>
      <w:szCs w:val="26"/>
    </w:rPr>
  </w:style>
  <w:style w:type="character" w:customStyle="1" w:styleId="BodyTextChar">
    <w:name w:val="Body Text Char"/>
    <w:basedOn w:val="DefaultParagraphFont"/>
    <w:link w:val="BodyText"/>
    <w:rsid w:val="0029771F"/>
    <w:rPr>
      <w:rFonts w:ascii="Times New Roman" w:hAnsi="Times New Roman" w:cs="Traditional Arabic"/>
      <w:sz w:val="22"/>
      <w:szCs w:val="26"/>
      <w:lang w:eastAsia="fr-FR"/>
    </w:rPr>
  </w:style>
  <w:style w:type="paragraph" w:styleId="BodyText2">
    <w:name w:val="Body Text 2"/>
    <w:basedOn w:val="Normal"/>
    <w:link w:val="BodyText2Char"/>
    <w:rsid w:val="0029771F"/>
    <w:pPr>
      <w:tabs>
        <w:tab w:val="left" w:pos="849"/>
      </w:tabs>
    </w:pPr>
    <w:rPr>
      <w:b/>
      <w:bCs/>
      <w:sz w:val="32"/>
      <w:szCs w:val="32"/>
    </w:rPr>
  </w:style>
  <w:style w:type="character" w:customStyle="1" w:styleId="BodyText2Char">
    <w:name w:val="Body Text 2 Char"/>
    <w:basedOn w:val="DefaultParagraphFont"/>
    <w:link w:val="BodyText2"/>
    <w:rsid w:val="0029771F"/>
    <w:rPr>
      <w:rFonts w:ascii="Times New Roman" w:hAnsi="Times New Roman" w:cs="Traditional Arabic"/>
      <w:b/>
      <w:bCs/>
      <w:sz w:val="32"/>
      <w:szCs w:val="32"/>
      <w:lang w:eastAsia="fr-FR"/>
    </w:rPr>
  </w:style>
  <w:style w:type="paragraph" w:styleId="BalloonText">
    <w:name w:val="Balloon Text"/>
    <w:basedOn w:val="Normal"/>
    <w:link w:val="BalloonTextChar"/>
    <w:semiHidden/>
    <w:unhideWhenUsed/>
    <w:rsid w:val="0029771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9771F"/>
    <w:rPr>
      <w:rFonts w:ascii="Tahoma" w:hAnsi="Tahoma" w:cs="Tahoma"/>
      <w:sz w:val="16"/>
      <w:szCs w:val="16"/>
      <w:lang w:eastAsia="fr-FR"/>
    </w:rPr>
  </w:style>
  <w:style w:type="paragraph" w:customStyle="1" w:styleId="AnnexNo">
    <w:name w:val="Annex_No"/>
    <w:basedOn w:val="AnnexNotitle"/>
    <w:link w:val="AnnexNoChar"/>
    <w:qFormat/>
    <w:rsid w:val="0029771F"/>
    <w:pPr>
      <w:tabs>
        <w:tab w:val="left" w:pos="794"/>
        <w:tab w:val="left" w:pos="1191"/>
        <w:tab w:val="left" w:pos="1588"/>
        <w:tab w:val="left" w:pos="1985"/>
      </w:tabs>
      <w:spacing w:before="0"/>
    </w:pPr>
    <w:rPr>
      <w:rFonts w:ascii="Times New Roman" w:hAnsi="Times New Roman"/>
      <w:lang w:val="en-GB" w:eastAsia="en-US" w:bidi="ar-EG"/>
    </w:rPr>
  </w:style>
  <w:style w:type="character" w:customStyle="1" w:styleId="AnnexNoChar">
    <w:name w:val="Annex_No Char"/>
    <w:basedOn w:val="DefaultParagraphFont"/>
    <w:link w:val="AnnexNo"/>
    <w:rsid w:val="0029771F"/>
    <w:rPr>
      <w:rFonts w:ascii="Times New Roman" w:hAnsi="Times New Roman" w:cs="Traditional Arabic"/>
      <w:b/>
      <w:bCs/>
      <w:sz w:val="26"/>
      <w:szCs w:val="36"/>
      <w:lang w:val="en-GB"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nt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tp.org"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T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D7B18-261B-4450-BB42-41B716628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ITU-R_Rec-TF-A.dotx</Template>
  <TotalTime>44</TotalTime>
  <Pages>20</Pages>
  <Words>6772</Words>
  <Characters>37630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44314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7</cp:revision>
  <cp:lastPrinted>2015-02-23T14:57:00Z</cp:lastPrinted>
  <dcterms:created xsi:type="dcterms:W3CDTF">2015-02-23T14:13:00Z</dcterms:created>
  <dcterms:modified xsi:type="dcterms:W3CDTF">2015-02-23T15:08:00Z</dcterms:modified>
</cp:coreProperties>
</file>